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17A27" w14:textId="27BD00FD" w:rsidR="00E6630B"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UNIVERSITY OF OKLAHOMA</w:t>
      </w:r>
    </w:p>
    <w:p w14:paraId="4122FE60" w14:textId="18DBA4E2"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GRADUATE COLLEGE</w:t>
      </w:r>
    </w:p>
    <w:p w14:paraId="11994321" w14:textId="77777777" w:rsidR="007A1539" w:rsidRDefault="007A1539" w:rsidP="002C4C2B">
      <w:pPr>
        <w:jc w:val="center"/>
        <w:rPr>
          <w:rFonts w:ascii="Times New Roman" w:hAnsi="Times New Roman" w:cs="Times New Roman"/>
          <w:sz w:val="24"/>
          <w:szCs w:val="24"/>
        </w:rPr>
      </w:pPr>
    </w:p>
    <w:p w14:paraId="5D653967" w14:textId="77777777" w:rsidR="00EA08BF" w:rsidRDefault="00EA08BF" w:rsidP="002C4C2B">
      <w:pPr>
        <w:jc w:val="center"/>
        <w:rPr>
          <w:rFonts w:ascii="Times New Roman" w:hAnsi="Times New Roman" w:cs="Times New Roman"/>
          <w:sz w:val="24"/>
          <w:szCs w:val="24"/>
        </w:rPr>
      </w:pPr>
    </w:p>
    <w:p w14:paraId="3D9F7D33" w14:textId="77777777" w:rsidR="00EA08BF" w:rsidRDefault="00EA08BF" w:rsidP="002C4C2B">
      <w:pPr>
        <w:jc w:val="center"/>
        <w:rPr>
          <w:rFonts w:ascii="Times New Roman" w:hAnsi="Times New Roman" w:cs="Times New Roman"/>
          <w:sz w:val="24"/>
          <w:szCs w:val="24"/>
        </w:rPr>
      </w:pPr>
    </w:p>
    <w:p w14:paraId="625B0074" w14:textId="77777777" w:rsidR="00EA08BF" w:rsidRPr="007A1539" w:rsidRDefault="00EA08BF" w:rsidP="002C4C2B">
      <w:pPr>
        <w:jc w:val="center"/>
        <w:rPr>
          <w:rFonts w:ascii="Times New Roman" w:hAnsi="Times New Roman" w:cs="Times New Roman"/>
          <w:sz w:val="24"/>
          <w:szCs w:val="24"/>
        </w:rPr>
      </w:pPr>
    </w:p>
    <w:p w14:paraId="030EC734" w14:textId="77777777" w:rsidR="007A1539" w:rsidRPr="007A1539" w:rsidRDefault="007A1539" w:rsidP="002C4C2B">
      <w:pPr>
        <w:jc w:val="center"/>
        <w:rPr>
          <w:rFonts w:ascii="Times New Roman" w:hAnsi="Times New Roman" w:cs="Times New Roman"/>
          <w:sz w:val="24"/>
          <w:szCs w:val="24"/>
        </w:rPr>
      </w:pPr>
    </w:p>
    <w:p w14:paraId="42E5E26C" w14:textId="0643E813" w:rsidR="007A1539" w:rsidRPr="007A1539" w:rsidRDefault="003A3EB2" w:rsidP="002C4C2B">
      <w:pPr>
        <w:jc w:val="center"/>
        <w:rPr>
          <w:rFonts w:ascii="Times New Roman" w:hAnsi="Times New Roman" w:cs="Times New Roman"/>
          <w:sz w:val="24"/>
          <w:szCs w:val="24"/>
        </w:rPr>
      </w:pPr>
      <w:r>
        <w:rPr>
          <w:rFonts w:ascii="Times New Roman" w:hAnsi="Times New Roman" w:cs="Times New Roman"/>
          <w:sz w:val="24"/>
          <w:szCs w:val="24"/>
        </w:rPr>
        <w:t xml:space="preserve">A PALEOCLIMATE </w:t>
      </w:r>
      <w:r w:rsidR="00426430">
        <w:rPr>
          <w:rFonts w:ascii="Times New Roman" w:hAnsi="Times New Roman" w:cs="Times New Roman"/>
          <w:sz w:val="24"/>
          <w:szCs w:val="24"/>
        </w:rPr>
        <w:t xml:space="preserve">AND PALEOFIRE HISTORY </w:t>
      </w:r>
      <w:r w:rsidR="0009413F">
        <w:rPr>
          <w:rFonts w:ascii="Times New Roman" w:hAnsi="Times New Roman" w:cs="Times New Roman"/>
          <w:sz w:val="24"/>
          <w:szCs w:val="24"/>
        </w:rPr>
        <w:t xml:space="preserve">FROM </w:t>
      </w:r>
      <w:r w:rsidR="00E562F5">
        <w:rPr>
          <w:rFonts w:ascii="Times New Roman" w:hAnsi="Times New Roman" w:cs="Times New Roman"/>
          <w:sz w:val="24"/>
          <w:szCs w:val="24"/>
        </w:rPr>
        <w:t xml:space="preserve">THE EARLY PLEISTOCENE OF </w:t>
      </w:r>
      <w:r>
        <w:rPr>
          <w:rFonts w:ascii="Times New Roman" w:hAnsi="Times New Roman" w:cs="Times New Roman"/>
          <w:sz w:val="24"/>
          <w:szCs w:val="24"/>
        </w:rPr>
        <w:t>UNAWEEP CANYON, NORTHWESTERN COLORADO</w:t>
      </w:r>
    </w:p>
    <w:p w14:paraId="15BF265F" w14:textId="77777777" w:rsidR="007A1539" w:rsidRPr="007A1539" w:rsidRDefault="007A1539" w:rsidP="002C4C2B">
      <w:pPr>
        <w:jc w:val="center"/>
        <w:rPr>
          <w:rFonts w:ascii="Times New Roman" w:hAnsi="Times New Roman" w:cs="Times New Roman"/>
          <w:sz w:val="24"/>
          <w:szCs w:val="24"/>
        </w:rPr>
      </w:pPr>
    </w:p>
    <w:p w14:paraId="0366D8BF" w14:textId="77777777" w:rsidR="007A1539" w:rsidRPr="007A1539" w:rsidRDefault="007A1539" w:rsidP="002C4C2B">
      <w:pPr>
        <w:jc w:val="center"/>
        <w:rPr>
          <w:rFonts w:ascii="Times New Roman" w:hAnsi="Times New Roman" w:cs="Times New Roman"/>
          <w:sz w:val="24"/>
          <w:szCs w:val="24"/>
        </w:rPr>
      </w:pPr>
    </w:p>
    <w:p w14:paraId="5A1ECE47" w14:textId="77777777" w:rsidR="007A1539" w:rsidRPr="007A1539" w:rsidRDefault="007A1539" w:rsidP="002C4C2B">
      <w:pPr>
        <w:jc w:val="center"/>
        <w:rPr>
          <w:rFonts w:ascii="Times New Roman" w:hAnsi="Times New Roman" w:cs="Times New Roman"/>
          <w:sz w:val="24"/>
          <w:szCs w:val="24"/>
        </w:rPr>
      </w:pPr>
    </w:p>
    <w:p w14:paraId="24753D83" w14:textId="77777777" w:rsidR="007A1539" w:rsidRPr="007A1539" w:rsidRDefault="007A1539" w:rsidP="002C4C2B">
      <w:pPr>
        <w:jc w:val="center"/>
        <w:rPr>
          <w:rFonts w:ascii="Times New Roman" w:hAnsi="Times New Roman" w:cs="Times New Roman"/>
          <w:sz w:val="24"/>
          <w:szCs w:val="24"/>
        </w:rPr>
      </w:pPr>
    </w:p>
    <w:p w14:paraId="77C0B2F6" w14:textId="6CD393AB"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A THESIS</w:t>
      </w:r>
    </w:p>
    <w:p w14:paraId="6A4158B1" w14:textId="0BD4FAD0"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SUBMITTED TO THE GRADUATE FACULTY</w:t>
      </w:r>
    </w:p>
    <w:p w14:paraId="1130A89F" w14:textId="04A6C26D"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In partial fulfillment of the requirements for the</w:t>
      </w:r>
    </w:p>
    <w:p w14:paraId="2E3E966F" w14:textId="0C7D804E"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Degree of</w:t>
      </w:r>
    </w:p>
    <w:p w14:paraId="1364C866" w14:textId="03647E39" w:rsidR="007A1539" w:rsidRPr="007A1539" w:rsidRDefault="00EA08BF" w:rsidP="002C4C2B">
      <w:pPr>
        <w:jc w:val="center"/>
        <w:rPr>
          <w:rFonts w:ascii="Times New Roman" w:hAnsi="Times New Roman" w:cs="Times New Roman"/>
          <w:sz w:val="24"/>
          <w:szCs w:val="24"/>
        </w:rPr>
      </w:pPr>
      <w:r>
        <w:rPr>
          <w:rFonts w:ascii="Times New Roman" w:hAnsi="Times New Roman" w:cs="Times New Roman"/>
          <w:sz w:val="24"/>
          <w:szCs w:val="24"/>
        </w:rPr>
        <w:t>Master of Science</w:t>
      </w:r>
    </w:p>
    <w:p w14:paraId="771D9453" w14:textId="77777777" w:rsidR="007A1539" w:rsidRDefault="007A1539" w:rsidP="002C4C2B">
      <w:pPr>
        <w:jc w:val="center"/>
        <w:rPr>
          <w:rFonts w:ascii="Times New Roman" w:hAnsi="Times New Roman" w:cs="Times New Roman"/>
          <w:sz w:val="24"/>
          <w:szCs w:val="24"/>
        </w:rPr>
      </w:pPr>
    </w:p>
    <w:p w14:paraId="7650EC37" w14:textId="77777777" w:rsidR="00EA08BF" w:rsidRDefault="00EA08BF" w:rsidP="002C4C2B">
      <w:pPr>
        <w:jc w:val="center"/>
        <w:rPr>
          <w:rFonts w:ascii="Times New Roman" w:hAnsi="Times New Roman" w:cs="Times New Roman"/>
          <w:sz w:val="24"/>
          <w:szCs w:val="24"/>
        </w:rPr>
      </w:pPr>
    </w:p>
    <w:p w14:paraId="5214FF9D" w14:textId="77777777" w:rsidR="00EA08BF" w:rsidRDefault="00EA08BF" w:rsidP="002C4C2B">
      <w:pPr>
        <w:jc w:val="center"/>
        <w:rPr>
          <w:rFonts w:ascii="Times New Roman" w:hAnsi="Times New Roman" w:cs="Times New Roman"/>
          <w:sz w:val="24"/>
          <w:szCs w:val="24"/>
        </w:rPr>
      </w:pPr>
    </w:p>
    <w:p w14:paraId="13CE7E3F" w14:textId="77777777" w:rsidR="00EA08BF" w:rsidRPr="007A1539" w:rsidRDefault="00EA08BF" w:rsidP="002C4C2B">
      <w:pPr>
        <w:jc w:val="center"/>
        <w:rPr>
          <w:rFonts w:ascii="Times New Roman" w:hAnsi="Times New Roman" w:cs="Times New Roman"/>
          <w:sz w:val="24"/>
          <w:szCs w:val="24"/>
        </w:rPr>
      </w:pPr>
    </w:p>
    <w:p w14:paraId="7F141FCE" w14:textId="45AFE65C"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By</w:t>
      </w:r>
    </w:p>
    <w:p w14:paraId="25F84CDC" w14:textId="52F1293A" w:rsidR="007A1539" w:rsidRPr="007A1539" w:rsidRDefault="00AE31D4" w:rsidP="002C4C2B">
      <w:pPr>
        <w:jc w:val="center"/>
        <w:rPr>
          <w:rFonts w:ascii="Times New Roman" w:hAnsi="Times New Roman" w:cs="Times New Roman"/>
          <w:sz w:val="24"/>
          <w:szCs w:val="24"/>
        </w:rPr>
      </w:pPr>
      <w:r>
        <w:rPr>
          <w:rFonts w:ascii="Times New Roman" w:hAnsi="Times New Roman" w:cs="Times New Roman"/>
          <w:sz w:val="24"/>
          <w:szCs w:val="24"/>
        </w:rPr>
        <w:t>KAREN S. VALLES</w:t>
      </w:r>
    </w:p>
    <w:p w14:paraId="2E0CB54A" w14:textId="15A90B79"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Norman, Oklahoma</w:t>
      </w:r>
    </w:p>
    <w:p w14:paraId="24FD2A86" w14:textId="56B2E686" w:rsidR="007A1539" w:rsidRPr="007A1539" w:rsidRDefault="007A1539" w:rsidP="002C4C2B">
      <w:pPr>
        <w:jc w:val="center"/>
        <w:rPr>
          <w:rFonts w:ascii="Times New Roman" w:hAnsi="Times New Roman" w:cs="Times New Roman"/>
          <w:sz w:val="24"/>
          <w:szCs w:val="24"/>
        </w:rPr>
      </w:pPr>
      <w:r w:rsidRPr="007A1539">
        <w:rPr>
          <w:rFonts w:ascii="Times New Roman" w:hAnsi="Times New Roman" w:cs="Times New Roman"/>
          <w:sz w:val="24"/>
          <w:szCs w:val="24"/>
        </w:rPr>
        <w:t>2024</w:t>
      </w:r>
    </w:p>
    <w:p w14:paraId="57C3BFEB" w14:textId="77777777" w:rsidR="007A1539" w:rsidRDefault="007A1539" w:rsidP="008F3893"/>
    <w:p w14:paraId="053579AF" w14:textId="77777777" w:rsidR="007A1539" w:rsidRDefault="007A1539" w:rsidP="002C4C2B">
      <w:pPr>
        <w:jc w:val="center"/>
      </w:pPr>
    </w:p>
    <w:p w14:paraId="16A96A4C" w14:textId="77777777" w:rsidR="007A1539" w:rsidRDefault="007A1539" w:rsidP="002C4C2B">
      <w:pPr>
        <w:jc w:val="center"/>
      </w:pPr>
    </w:p>
    <w:p w14:paraId="55B81BDE" w14:textId="77777777" w:rsidR="007A1539" w:rsidRDefault="007A1539" w:rsidP="008F3893"/>
    <w:p w14:paraId="75220940" w14:textId="77777777" w:rsidR="008475DC" w:rsidRPr="007A1539" w:rsidRDefault="008475DC" w:rsidP="008475DC">
      <w:pPr>
        <w:jc w:val="center"/>
        <w:rPr>
          <w:rFonts w:ascii="Times New Roman" w:hAnsi="Times New Roman" w:cs="Times New Roman"/>
          <w:sz w:val="24"/>
          <w:szCs w:val="24"/>
        </w:rPr>
      </w:pPr>
      <w:r>
        <w:rPr>
          <w:rFonts w:ascii="Times New Roman" w:hAnsi="Times New Roman" w:cs="Times New Roman"/>
          <w:sz w:val="24"/>
          <w:szCs w:val="24"/>
        </w:rPr>
        <w:t>A PALEOCLIMATE AND PALEOFIRE HISTORY FROM THE EARLY PLEISTOCENE OF UNAWEEP CANYON, NORTHWESTERN COLORADO</w:t>
      </w:r>
    </w:p>
    <w:p w14:paraId="71ACCB5E" w14:textId="77777777" w:rsidR="007A1539" w:rsidRDefault="007A1539" w:rsidP="008F3893">
      <w:pPr>
        <w:jc w:val="center"/>
        <w:rPr>
          <w:rFonts w:ascii="Times New Roman" w:hAnsi="Times New Roman" w:cs="Times New Roman"/>
          <w:sz w:val="24"/>
          <w:szCs w:val="24"/>
        </w:rPr>
      </w:pPr>
    </w:p>
    <w:p w14:paraId="136A4386" w14:textId="77777777" w:rsidR="008475DC" w:rsidRPr="008F3893" w:rsidRDefault="008475DC" w:rsidP="008F3893">
      <w:pPr>
        <w:jc w:val="center"/>
        <w:rPr>
          <w:rFonts w:ascii="Times New Roman" w:hAnsi="Times New Roman" w:cs="Times New Roman"/>
          <w:sz w:val="24"/>
          <w:szCs w:val="24"/>
        </w:rPr>
      </w:pPr>
    </w:p>
    <w:p w14:paraId="3FDF7988" w14:textId="77777777" w:rsidR="007A1539" w:rsidRPr="008F3893" w:rsidRDefault="007A1539" w:rsidP="008F3893">
      <w:pPr>
        <w:jc w:val="center"/>
        <w:rPr>
          <w:rFonts w:ascii="Times New Roman" w:hAnsi="Times New Roman" w:cs="Times New Roman"/>
          <w:sz w:val="24"/>
          <w:szCs w:val="24"/>
        </w:rPr>
      </w:pPr>
    </w:p>
    <w:p w14:paraId="4C1DB06F" w14:textId="076147BD" w:rsidR="007A1539" w:rsidRPr="008F3893" w:rsidRDefault="007A1539" w:rsidP="008F3893">
      <w:pPr>
        <w:jc w:val="center"/>
        <w:rPr>
          <w:rFonts w:ascii="Times New Roman" w:hAnsi="Times New Roman" w:cs="Times New Roman"/>
          <w:sz w:val="24"/>
          <w:szCs w:val="24"/>
        </w:rPr>
      </w:pPr>
      <w:r w:rsidRPr="008F3893">
        <w:rPr>
          <w:rFonts w:ascii="Times New Roman" w:hAnsi="Times New Roman" w:cs="Times New Roman"/>
          <w:sz w:val="24"/>
          <w:szCs w:val="24"/>
        </w:rPr>
        <w:t>A THESIS APPROVED FOR THE</w:t>
      </w:r>
    </w:p>
    <w:p w14:paraId="213BB700" w14:textId="0FD32673" w:rsidR="007A1539" w:rsidRPr="008F3893" w:rsidRDefault="008F3893" w:rsidP="008F3893">
      <w:pPr>
        <w:jc w:val="center"/>
        <w:rPr>
          <w:rFonts w:ascii="Times New Roman" w:hAnsi="Times New Roman" w:cs="Times New Roman"/>
          <w:sz w:val="24"/>
          <w:szCs w:val="24"/>
        </w:rPr>
      </w:pPr>
      <w:r>
        <w:rPr>
          <w:rFonts w:ascii="Times New Roman" w:hAnsi="Times New Roman" w:cs="Times New Roman"/>
          <w:sz w:val="24"/>
          <w:szCs w:val="24"/>
        </w:rPr>
        <w:t>SCHOOL OF GEOSCIENCES</w:t>
      </w:r>
    </w:p>
    <w:p w14:paraId="0CCC7C23" w14:textId="77777777" w:rsidR="007A1539" w:rsidRPr="008F3893" w:rsidRDefault="007A1539" w:rsidP="008F3893">
      <w:pPr>
        <w:jc w:val="center"/>
        <w:rPr>
          <w:rFonts w:ascii="Times New Roman" w:hAnsi="Times New Roman" w:cs="Times New Roman"/>
          <w:sz w:val="24"/>
          <w:szCs w:val="24"/>
        </w:rPr>
      </w:pPr>
    </w:p>
    <w:p w14:paraId="221D154B" w14:textId="77777777" w:rsidR="007A1539" w:rsidRPr="008F3893" w:rsidRDefault="007A1539" w:rsidP="008F3893">
      <w:pPr>
        <w:jc w:val="center"/>
        <w:rPr>
          <w:rFonts w:ascii="Times New Roman" w:hAnsi="Times New Roman" w:cs="Times New Roman"/>
          <w:sz w:val="24"/>
          <w:szCs w:val="24"/>
        </w:rPr>
      </w:pPr>
    </w:p>
    <w:p w14:paraId="1A1432C2" w14:textId="02E74F54" w:rsidR="008F3893" w:rsidRDefault="008F3893" w:rsidP="008475DC">
      <w:pPr>
        <w:rPr>
          <w:rFonts w:ascii="Times New Roman" w:hAnsi="Times New Roman" w:cs="Times New Roman"/>
          <w:sz w:val="24"/>
          <w:szCs w:val="24"/>
        </w:rPr>
      </w:pPr>
    </w:p>
    <w:p w14:paraId="612CC999" w14:textId="77777777" w:rsidR="008F3893" w:rsidRPr="008F3893" w:rsidRDefault="008F3893" w:rsidP="008F3893">
      <w:pPr>
        <w:jc w:val="center"/>
        <w:rPr>
          <w:rFonts w:ascii="Times New Roman" w:hAnsi="Times New Roman" w:cs="Times New Roman"/>
          <w:sz w:val="24"/>
          <w:szCs w:val="24"/>
        </w:rPr>
      </w:pPr>
    </w:p>
    <w:p w14:paraId="3FE181BA" w14:textId="77777777" w:rsidR="007A1539" w:rsidRPr="008F3893" w:rsidRDefault="007A1539" w:rsidP="008F3893">
      <w:pPr>
        <w:jc w:val="center"/>
        <w:rPr>
          <w:rFonts w:ascii="Times New Roman" w:hAnsi="Times New Roman" w:cs="Times New Roman"/>
          <w:sz w:val="24"/>
          <w:szCs w:val="24"/>
        </w:rPr>
      </w:pPr>
    </w:p>
    <w:p w14:paraId="69AB94AA" w14:textId="3FF14A85" w:rsidR="007A1539" w:rsidRPr="008F3893" w:rsidRDefault="007A1539" w:rsidP="008F3893">
      <w:pPr>
        <w:jc w:val="center"/>
        <w:rPr>
          <w:rFonts w:ascii="Times New Roman" w:hAnsi="Times New Roman" w:cs="Times New Roman"/>
          <w:sz w:val="24"/>
          <w:szCs w:val="24"/>
        </w:rPr>
      </w:pPr>
      <w:r w:rsidRPr="008F3893">
        <w:rPr>
          <w:rFonts w:ascii="Times New Roman" w:hAnsi="Times New Roman" w:cs="Times New Roman"/>
          <w:sz w:val="24"/>
          <w:szCs w:val="24"/>
        </w:rPr>
        <w:t>BY THE COMMITTEE CONSISTING OF</w:t>
      </w:r>
    </w:p>
    <w:p w14:paraId="531836B5" w14:textId="77777777" w:rsidR="007A1539" w:rsidRDefault="007A1539" w:rsidP="008F3893">
      <w:pPr>
        <w:jc w:val="center"/>
        <w:rPr>
          <w:rFonts w:ascii="Times New Roman" w:hAnsi="Times New Roman" w:cs="Times New Roman"/>
          <w:sz w:val="24"/>
          <w:szCs w:val="24"/>
        </w:rPr>
      </w:pPr>
    </w:p>
    <w:p w14:paraId="50FDC577" w14:textId="77777777" w:rsidR="00571251" w:rsidRDefault="00571251" w:rsidP="008F3893">
      <w:pPr>
        <w:jc w:val="center"/>
        <w:rPr>
          <w:rFonts w:ascii="Times New Roman" w:hAnsi="Times New Roman" w:cs="Times New Roman"/>
          <w:sz w:val="24"/>
          <w:szCs w:val="24"/>
        </w:rPr>
      </w:pPr>
    </w:p>
    <w:p w14:paraId="4F724D28" w14:textId="77777777" w:rsidR="00571251" w:rsidRDefault="00571251" w:rsidP="00E77DF4">
      <w:pPr>
        <w:rPr>
          <w:rFonts w:ascii="Times New Roman" w:hAnsi="Times New Roman" w:cs="Times New Roman"/>
          <w:sz w:val="24"/>
          <w:szCs w:val="24"/>
        </w:rPr>
      </w:pPr>
    </w:p>
    <w:p w14:paraId="1B588100" w14:textId="77777777" w:rsidR="00814F44" w:rsidRDefault="00814F44" w:rsidP="00E77DF4">
      <w:pPr>
        <w:rPr>
          <w:rFonts w:ascii="Times New Roman" w:hAnsi="Times New Roman" w:cs="Times New Roman"/>
          <w:sz w:val="24"/>
          <w:szCs w:val="24"/>
        </w:rPr>
      </w:pPr>
    </w:p>
    <w:p w14:paraId="60339F0E" w14:textId="77777777" w:rsidR="00814F44" w:rsidRDefault="00814F44" w:rsidP="00E77DF4">
      <w:pPr>
        <w:rPr>
          <w:rFonts w:ascii="Times New Roman" w:hAnsi="Times New Roman" w:cs="Times New Roman"/>
          <w:sz w:val="24"/>
          <w:szCs w:val="24"/>
        </w:rPr>
      </w:pPr>
    </w:p>
    <w:p w14:paraId="37281497" w14:textId="77777777" w:rsidR="00571251" w:rsidRDefault="00571251" w:rsidP="008F3893">
      <w:pPr>
        <w:jc w:val="center"/>
        <w:rPr>
          <w:rFonts w:ascii="Times New Roman" w:hAnsi="Times New Roman" w:cs="Times New Roman"/>
          <w:sz w:val="24"/>
          <w:szCs w:val="24"/>
        </w:rPr>
      </w:pPr>
    </w:p>
    <w:p w14:paraId="512F7C21" w14:textId="64C6BADE" w:rsidR="00571251" w:rsidRPr="00814F44" w:rsidRDefault="00571251" w:rsidP="00814F44">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Gerilyn </w:t>
      </w:r>
      <w:proofErr w:type="spellStart"/>
      <w:r>
        <w:rPr>
          <w:rFonts w:ascii="Times New Roman" w:hAnsi="Times New Roman" w:cs="Times New Roman"/>
          <w:sz w:val="24"/>
          <w:szCs w:val="24"/>
        </w:rPr>
        <w:t>Soreghan</w:t>
      </w:r>
      <w:proofErr w:type="spellEnd"/>
      <w:r>
        <w:rPr>
          <w:rFonts w:ascii="Times New Roman" w:hAnsi="Times New Roman" w:cs="Times New Roman"/>
          <w:sz w:val="24"/>
          <w:szCs w:val="24"/>
        </w:rPr>
        <w:t>, Chair</w:t>
      </w:r>
    </w:p>
    <w:p w14:paraId="3329F729" w14:textId="291E3E54" w:rsidR="00571251" w:rsidRPr="00814F44" w:rsidRDefault="00571251" w:rsidP="00814F44">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Shannon Dulin </w:t>
      </w:r>
    </w:p>
    <w:p w14:paraId="10FBA5F4" w14:textId="7F0E691F" w:rsidR="00571251" w:rsidRPr="00814F44" w:rsidRDefault="00E77DF4" w:rsidP="00814F44">
      <w:pPr>
        <w:spacing w:line="480" w:lineRule="auto"/>
        <w:ind w:left="7200"/>
        <w:jc w:val="right"/>
        <w:rPr>
          <w:rFonts w:ascii="Times New Roman" w:hAnsi="Times New Roman" w:cs="Times New Roman"/>
          <w:sz w:val="24"/>
          <w:szCs w:val="24"/>
        </w:rPr>
      </w:pPr>
      <w:r>
        <w:rPr>
          <w:rFonts w:ascii="Times New Roman" w:hAnsi="Times New Roman" w:cs="Times New Roman"/>
          <w:sz w:val="24"/>
          <w:szCs w:val="24"/>
        </w:rPr>
        <w:t xml:space="preserve">     </w:t>
      </w:r>
      <w:r w:rsidR="00571251">
        <w:rPr>
          <w:rFonts w:ascii="Times New Roman" w:hAnsi="Times New Roman" w:cs="Times New Roman"/>
          <w:sz w:val="24"/>
          <w:szCs w:val="24"/>
        </w:rPr>
        <w:t>Dr. Caitlin Hodges</w:t>
      </w:r>
    </w:p>
    <w:p w14:paraId="074F4562" w14:textId="42505B54" w:rsidR="00571251" w:rsidRPr="00814F44" w:rsidRDefault="00571251" w:rsidP="00814F44">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Gonzalo </w:t>
      </w:r>
      <w:r w:rsidR="003D4F72" w:rsidRPr="003D4F72">
        <w:rPr>
          <w:rFonts w:ascii="Times New Roman" w:hAnsi="Times New Roman" w:cs="Times New Roman"/>
          <w:sz w:val="24"/>
          <w:szCs w:val="24"/>
        </w:rPr>
        <w:t>Jiménez</w:t>
      </w:r>
      <w:r>
        <w:rPr>
          <w:rFonts w:ascii="Times New Roman" w:hAnsi="Times New Roman" w:cs="Times New Roman"/>
          <w:sz w:val="24"/>
          <w:szCs w:val="24"/>
        </w:rPr>
        <w:t>-Moreno</w:t>
      </w:r>
    </w:p>
    <w:p w14:paraId="02A054AF" w14:textId="387B7391" w:rsidR="00571251" w:rsidRPr="008F3893" w:rsidRDefault="00571251" w:rsidP="00814F44">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Xiaolei</w:t>
      </w:r>
      <w:proofErr w:type="spellEnd"/>
      <w:r>
        <w:rPr>
          <w:rFonts w:ascii="Times New Roman" w:hAnsi="Times New Roman" w:cs="Times New Roman"/>
          <w:sz w:val="24"/>
          <w:szCs w:val="24"/>
        </w:rPr>
        <w:t xml:space="preserve"> Lui</w:t>
      </w:r>
    </w:p>
    <w:p w14:paraId="5EAF69BF" w14:textId="492B85D6" w:rsidR="00594824" w:rsidRDefault="00E77DF4" w:rsidP="00E77DF4">
      <w:pPr>
        <w:pStyle w:val="TOCHeading"/>
        <w:jc w:val="right"/>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                      </w:t>
      </w:r>
    </w:p>
    <w:p w14:paraId="5437BC41" w14:textId="77777777" w:rsidR="00AE31D4" w:rsidRDefault="00AE31D4" w:rsidP="00AE31D4"/>
    <w:p w14:paraId="567F687C" w14:textId="261406FE" w:rsidR="00AE31D4" w:rsidRDefault="00AE31D4" w:rsidP="00AE31D4">
      <w:r>
        <w:t xml:space="preserve">      </w:t>
      </w:r>
    </w:p>
    <w:p w14:paraId="3359035F" w14:textId="77777777" w:rsidR="00AE31D4" w:rsidRDefault="00AE31D4" w:rsidP="00AE31D4"/>
    <w:p w14:paraId="3E0D8A58" w14:textId="77777777" w:rsidR="00AE31D4" w:rsidRDefault="00AE31D4" w:rsidP="00AE31D4"/>
    <w:p w14:paraId="7B611990" w14:textId="77777777" w:rsidR="00AE31D4" w:rsidRDefault="00AE31D4" w:rsidP="00AE31D4"/>
    <w:p w14:paraId="4C4356C1" w14:textId="77777777" w:rsidR="00AE31D4" w:rsidRDefault="00AE31D4" w:rsidP="00AE31D4"/>
    <w:p w14:paraId="6ED5CF5A" w14:textId="77777777" w:rsidR="00AE31D4" w:rsidRDefault="00AE31D4" w:rsidP="00AE31D4"/>
    <w:p w14:paraId="31480F21" w14:textId="77777777" w:rsidR="00AE31D4" w:rsidRDefault="00AE31D4" w:rsidP="00AE31D4"/>
    <w:p w14:paraId="2A01C179" w14:textId="77777777" w:rsidR="00AE31D4" w:rsidRDefault="00AE31D4" w:rsidP="00AE31D4"/>
    <w:p w14:paraId="54557E3D" w14:textId="77777777" w:rsidR="00AE31D4" w:rsidRDefault="00AE31D4" w:rsidP="00AE31D4"/>
    <w:p w14:paraId="0D0F23BC" w14:textId="77777777" w:rsidR="00AE31D4" w:rsidRDefault="00AE31D4" w:rsidP="00AE31D4"/>
    <w:p w14:paraId="1704A284" w14:textId="77777777" w:rsidR="00AE31D4" w:rsidRDefault="00AE31D4" w:rsidP="00AE31D4"/>
    <w:p w14:paraId="0C08E138" w14:textId="77777777" w:rsidR="00AE31D4" w:rsidRDefault="00AE31D4" w:rsidP="00AE31D4">
      <w:pPr>
        <w:rPr>
          <w:rFonts w:ascii="Times New Roman" w:hAnsi="Times New Roman" w:cs="Times New Roman"/>
        </w:rPr>
      </w:pPr>
    </w:p>
    <w:p w14:paraId="73F366D8" w14:textId="77777777" w:rsidR="00AE31D4" w:rsidRDefault="00AE31D4" w:rsidP="00AE31D4">
      <w:pPr>
        <w:rPr>
          <w:rFonts w:ascii="Times New Roman" w:hAnsi="Times New Roman" w:cs="Times New Roman"/>
        </w:rPr>
      </w:pPr>
    </w:p>
    <w:p w14:paraId="0D74AEDB" w14:textId="77777777" w:rsidR="00AE31D4" w:rsidRDefault="00AE31D4" w:rsidP="00AE31D4">
      <w:pPr>
        <w:rPr>
          <w:rFonts w:ascii="Times New Roman" w:hAnsi="Times New Roman" w:cs="Times New Roman"/>
        </w:rPr>
      </w:pPr>
    </w:p>
    <w:p w14:paraId="46C39346" w14:textId="77777777" w:rsidR="00AE31D4" w:rsidRDefault="00AE31D4" w:rsidP="00AE31D4">
      <w:pPr>
        <w:rPr>
          <w:rFonts w:ascii="Times New Roman" w:hAnsi="Times New Roman" w:cs="Times New Roman"/>
        </w:rPr>
      </w:pPr>
    </w:p>
    <w:p w14:paraId="08D09768" w14:textId="77777777" w:rsidR="00AE31D4" w:rsidRDefault="00AE31D4" w:rsidP="00AE31D4">
      <w:pPr>
        <w:rPr>
          <w:rFonts w:ascii="Times New Roman" w:hAnsi="Times New Roman" w:cs="Times New Roman"/>
        </w:rPr>
      </w:pPr>
    </w:p>
    <w:p w14:paraId="3C85DD5D" w14:textId="77777777" w:rsidR="00AE31D4" w:rsidRDefault="00AE31D4" w:rsidP="00AE31D4">
      <w:pPr>
        <w:rPr>
          <w:rFonts w:ascii="Times New Roman" w:hAnsi="Times New Roman" w:cs="Times New Roman"/>
        </w:rPr>
      </w:pPr>
    </w:p>
    <w:p w14:paraId="28BA4427" w14:textId="77777777" w:rsidR="00AE31D4" w:rsidRDefault="00AE31D4" w:rsidP="00AE31D4">
      <w:pPr>
        <w:rPr>
          <w:rFonts w:ascii="Times New Roman" w:hAnsi="Times New Roman" w:cs="Times New Roman"/>
        </w:rPr>
      </w:pPr>
    </w:p>
    <w:p w14:paraId="7138B216" w14:textId="77777777" w:rsidR="00AE31D4" w:rsidRDefault="00AE31D4" w:rsidP="00AE31D4">
      <w:pPr>
        <w:rPr>
          <w:rFonts w:ascii="Times New Roman" w:hAnsi="Times New Roman" w:cs="Times New Roman"/>
        </w:rPr>
      </w:pPr>
    </w:p>
    <w:p w14:paraId="689200CA" w14:textId="77777777" w:rsidR="00AE31D4" w:rsidRDefault="00AE31D4" w:rsidP="00AE31D4">
      <w:pPr>
        <w:rPr>
          <w:rFonts w:ascii="Times New Roman" w:hAnsi="Times New Roman" w:cs="Times New Roman"/>
        </w:rPr>
      </w:pPr>
    </w:p>
    <w:p w14:paraId="49E3C6DD" w14:textId="77777777" w:rsidR="00AE31D4" w:rsidRDefault="00AE31D4" w:rsidP="00AE31D4">
      <w:pPr>
        <w:rPr>
          <w:rFonts w:ascii="Times New Roman" w:hAnsi="Times New Roman" w:cs="Times New Roman"/>
        </w:rPr>
      </w:pPr>
    </w:p>
    <w:p w14:paraId="34DB4853" w14:textId="77777777" w:rsidR="00AE31D4" w:rsidRDefault="00AE31D4" w:rsidP="00AE31D4">
      <w:pPr>
        <w:rPr>
          <w:rFonts w:ascii="Times New Roman" w:hAnsi="Times New Roman" w:cs="Times New Roman"/>
        </w:rPr>
      </w:pPr>
    </w:p>
    <w:p w14:paraId="4DC5EEE3" w14:textId="77777777" w:rsidR="00AE31D4" w:rsidRDefault="00AE31D4" w:rsidP="00AE31D4">
      <w:pPr>
        <w:rPr>
          <w:rFonts w:ascii="Times New Roman" w:hAnsi="Times New Roman" w:cs="Times New Roman"/>
        </w:rPr>
      </w:pPr>
    </w:p>
    <w:p w14:paraId="3630837B" w14:textId="77777777" w:rsidR="00AE31D4" w:rsidRDefault="00AE31D4" w:rsidP="00AE31D4">
      <w:pPr>
        <w:rPr>
          <w:rFonts w:ascii="Times New Roman" w:hAnsi="Times New Roman" w:cs="Times New Roman"/>
        </w:rPr>
      </w:pPr>
    </w:p>
    <w:p w14:paraId="2FFF7743" w14:textId="77777777" w:rsidR="00AE31D4" w:rsidRDefault="00AE31D4" w:rsidP="00AE31D4">
      <w:pPr>
        <w:rPr>
          <w:rFonts w:ascii="Times New Roman" w:hAnsi="Times New Roman" w:cs="Times New Roman"/>
        </w:rPr>
      </w:pPr>
    </w:p>
    <w:p w14:paraId="6C63F11B" w14:textId="77777777" w:rsidR="00AE31D4" w:rsidRDefault="00AE31D4" w:rsidP="00AE31D4">
      <w:pPr>
        <w:rPr>
          <w:rFonts w:ascii="Times New Roman" w:hAnsi="Times New Roman" w:cs="Times New Roman"/>
        </w:rPr>
      </w:pPr>
    </w:p>
    <w:p w14:paraId="2543A4CE" w14:textId="768F23F9" w:rsidR="00AE31D4" w:rsidRDefault="00AE31D4" w:rsidP="00AE31D4">
      <w:pPr>
        <w:jc w:val="center"/>
        <w:rPr>
          <w:rFonts w:ascii="Times New Roman" w:hAnsi="Times New Roman" w:cs="Times New Roman"/>
        </w:rPr>
      </w:pPr>
      <w:r>
        <w:rPr>
          <w:rFonts w:ascii="Times New Roman" w:hAnsi="Times New Roman" w:cs="Times New Roman"/>
        </w:rPr>
        <w:t>Copyright to KAREN VALLES 2024 ©</w:t>
      </w:r>
    </w:p>
    <w:p w14:paraId="4536D5EE" w14:textId="28755EE7" w:rsidR="00AE31D4" w:rsidRPr="00AE31D4" w:rsidRDefault="00AE31D4" w:rsidP="00AE31D4">
      <w:pPr>
        <w:jc w:val="center"/>
        <w:rPr>
          <w:rFonts w:ascii="Times New Roman" w:hAnsi="Times New Roman" w:cs="Times New Roman"/>
        </w:rPr>
      </w:pPr>
      <w:r>
        <w:rPr>
          <w:rFonts w:ascii="Times New Roman" w:hAnsi="Times New Roman" w:cs="Times New Roman"/>
        </w:rPr>
        <w:t>All Rights Reserved.</w:t>
      </w:r>
    </w:p>
    <w:p w14:paraId="74191FF9" w14:textId="77777777" w:rsidR="00267F5D" w:rsidRDefault="00267F5D" w:rsidP="00AE31D4">
      <w:pPr>
        <w:sectPr w:rsidR="00267F5D" w:rsidSect="004334E4">
          <w:footerReference w:type="default" r:id="rId11"/>
          <w:pgSz w:w="12240" w:h="15840"/>
          <w:pgMar w:top="1440" w:right="1440" w:bottom="1440" w:left="1440" w:header="720" w:footer="720" w:gutter="0"/>
          <w:pgNumType w:start="1"/>
          <w:cols w:space="720"/>
          <w:docGrid w:linePitch="360"/>
        </w:sectPr>
      </w:pPr>
    </w:p>
    <w:p w14:paraId="028F723B" w14:textId="77777777" w:rsidR="00AE31D4" w:rsidRDefault="00AE31D4" w:rsidP="00AE31D4"/>
    <w:p w14:paraId="02144892" w14:textId="77777777" w:rsidR="00E8090F" w:rsidRPr="001D3D24" w:rsidRDefault="00E8090F" w:rsidP="00AE31D4">
      <w:pPr>
        <w:rPr>
          <w:rFonts w:ascii="Times New Roman" w:hAnsi="Times New Roman" w:cs="Times New Roman"/>
          <w:b/>
          <w:bCs/>
        </w:rPr>
      </w:pPr>
      <w:r w:rsidRPr="001D3D24">
        <w:rPr>
          <w:rFonts w:ascii="Times New Roman" w:hAnsi="Times New Roman" w:cs="Times New Roman"/>
          <w:b/>
          <w:bCs/>
          <w:sz w:val="24"/>
          <w:szCs w:val="24"/>
        </w:rPr>
        <w:t xml:space="preserve">ACKNOWLEDGEMENTS </w:t>
      </w:r>
    </w:p>
    <w:p w14:paraId="68FF852E" w14:textId="77777777" w:rsidR="00E8090F" w:rsidRDefault="00E8090F" w:rsidP="00AE31D4"/>
    <w:p w14:paraId="5BD9E849" w14:textId="2A49F107" w:rsidR="00635E0B" w:rsidRPr="001D3D24" w:rsidRDefault="00635E0B" w:rsidP="001D3D24">
      <w:pPr>
        <w:spacing w:line="480" w:lineRule="auto"/>
        <w:ind w:firstLine="720"/>
        <w:rPr>
          <w:rFonts w:ascii="Times New Roman" w:hAnsi="Times New Roman" w:cs="Times New Roman"/>
          <w:sz w:val="24"/>
          <w:szCs w:val="24"/>
        </w:rPr>
        <w:sectPr w:rsidR="00635E0B" w:rsidRPr="001D3D24" w:rsidSect="004334E4">
          <w:footerReference w:type="default" r:id="rId12"/>
          <w:pgSz w:w="12240" w:h="15840"/>
          <w:pgMar w:top="1440" w:right="1440" w:bottom="1440" w:left="1440" w:header="720" w:footer="720" w:gutter="0"/>
          <w:pgNumType w:start="1"/>
          <w:cols w:space="720"/>
          <w:docGrid w:linePitch="360"/>
        </w:sectPr>
      </w:pPr>
      <w:r w:rsidRPr="001D3D24">
        <w:rPr>
          <w:rFonts w:ascii="Times New Roman" w:hAnsi="Times New Roman" w:cs="Times New Roman"/>
          <w:sz w:val="24"/>
          <w:szCs w:val="24"/>
        </w:rPr>
        <w:t xml:space="preserve">Foremost, I would like to express my deepest gratitude to my advisor, Dr. Lynn </w:t>
      </w:r>
      <w:proofErr w:type="spellStart"/>
      <w:r w:rsidRPr="001D3D24">
        <w:rPr>
          <w:rFonts w:ascii="Times New Roman" w:hAnsi="Times New Roman" w:cs="Times New Roman"/>
          <w:sz w:val="24"/>
          <w:szCs w:val="24"/>
        </w:rPr>
        <w:t>Soreghan</w:t>
      </w:r>
      <w:proofErr w:type="spellEnd"/>
      <w:r w:rsidRPr="001D3D24">
        <w:rPr>
          <w:rFonts w:ascii="Times New Roman" w:hAnsi="Times New Roman" w:cs="Times New Roman"/>
          <w:sz w:val="24"/>
          <w:szCs w:val="24"/>
        </w:rPr>
        <w:t xml:space="preserve">, for trusting me with this project and for her continuous support, patience, and knowledge. I would also like to thank everyone </w:t>
      </w:r>
      <w:r w:rsidR="001D3D24" w:rsidRPr="001D3D24">
        <w:rPr>
          <w:rFonts w:ascii="Times New Roman" w:hAnsi="Times New Roman" w:cs="Times New Roman"/>
          <w:sz w:val="24"/>
          <w:szCs w:val="24"/>
        </w:rPr>
        <w:t>on</w:t>
      </w:r>
      <w:r w:rsidRPr="001D3D24">
        <w:rPr>
          <w:rFonts w:ascii="Times New Roman" w:hAnsi="Times New Roman" w:cs="Times New Roman"/>
          <w:sz w:val="24"/>
          <w:szCs w:val="24"/>
        </w:rPr>
        <w:t xml:space="preserve"> my committee: Dr. Shannon Dulin, Dr. Caitlin Hodges, Dr. Gonzalo Jimenez-Moreno, and Dr. </w:t>
      </w:r>
      <w:proofErr w:type="spellStart"/>
      <w:r w:rsidRPr="001D3D24">
        <w:rPr>
          <w:rFonts w:ascii="Times New Roman" w:hAnsi="Times New Roman" w:cs="Times New Roman"/>
          <w:sz w:val="24"/>
          <w:szCs w:val="24"/>
        </w:rPr>
        <w:t>Xiaolei</w:t>
      </w:r>
      <w:proofErr w:type="spellEnd"/>
      <w:r w:rsidRPr="001D3D24">
        <w:rPr>
          <w:rFonts w:ascii="Times New Roman" w:hAnsi="Times New Roman" w:cs="Times New Roman"/>
          <w:sz w:val="24"/>
          <w:szCs w:val="24"/>
        </w:rPr>
        <w:t xml:space="preserve"> Liu for </w:t>
      </w:r>
      <w:r w:rsidR="00E8090F" w:rsidRPr="001D3D24">
        <w:rPr>
          <w:rFonts w:ascii="Times New Roman" w:hAnsi="Times New Roman" w:cs="Times New Roman"/>
          <w:sz w:val="24"/>
          <w:szCs w:val="24"/>
        </w:rPr>
        <w:t xml:space="preserve">their knowledge, </w:t>
      </w:r>
      <w:r w:rsidRPr="001D3D24">
        <w:rPr>
          <w:rFonts w:ascii="Times New Roman" w:hAnsi="Times New Roman" w:cs="Times New Roman"/>
          <w:sz w:val="24"/>
          <w:szCs w:val="24"/>
        </w:rPr>
        <w:t>experience,</w:t>
      </w:r>
      <w:r w:rsidR="00E8090F" w:rsidRPr="001D3D24">
        <w:rPr>
          <w:rFonts w:ascii="Times New Roman" w:hAnsi="Times New Roman" w:cs="Times New Roman"/>
          <w:sz w:val="24"/>
          <w:szCs w:val="24"/>
        </w:rPr>
        <w:t xml:space="preserve"> and</w:t>
      </w:r>
      <w:r w:rsidRPr="001D3D24">
        <w:rPr>
          <w:rFonts w:ascii="Times New Roman" w:hAnsi="Times New Roman" w:cs="Times New Roman"/>
          <w:sz w:val="24"/>
          <w:szCs w:val="24"/>
        </w:rPr>
        <w:t xml:space="preserve"> immense</w:t>
      </w:r>
      <w:r w:rsidR="00E8090F" w:rsidRPr="001D3D24">
        <w:rPr>
          <w:rFonts w:ascii="Times New Roman" w:hAnsi="Times New Roman" w:cs="Times New Roman"/>
          <w:sz w:val="24"/>
          <w:szCs w:val="24"/>
        </w:rPr>
        <w:t xml:space="preserve"> support. I</w:t>
      </w:r>
      <w:r w:rsidRPr="001D3D24">
        <w:rPr>
          <w:rFonts w:ascii="Times New Roman" w:hAnsi="Times New Roman" w:cs="Times New Roman"/>
          <w:sz w:val="24"/>
          <w:szCs w:val="24"/>
        </w:rPr>
        <w:t xml:space="preserve"> would also like to thank the National Science Foundation (Award Number: 1849623) for providing funding </w:t>
      </w:r>
      <w:r w:rsidR="001D3D24" w:rsidRPr="001D3D24">
        <w:rPr>
          <w:rFonts w:ascii="Times New Roman" w:hAnsi="Times New Roman" w:cs="Times New Roman"/>
          <w:sz w:val="24"/>
          <w:szCs w:val="24"/>
        </w:rPr>
        <w:t>for</w:t>
      </w:r>
      <w:r w:rsidRPr="001D3D24">
        <w:rPr>
          <w:rFonts w:ascii="Times New Roman" w:hAnsi="Times New Roman" w:cs="Times New Roman"/>
          <w:sz w:val="24"/>
          <w:szCs w:val="24"/>
        </w:rPr>
        <w:t xml:space="preserve"> this project. Thank you to Anders Noren, Brady Shannon, and everyone at the Core Scientific Drilling Facility (CSDF) at the University of Minnesota for welcoming us and </w:t>
      </w:r>
      <w:r w:rsidR="001D3D24" w:rsidRPr="001D3D24">
        <w:rPr>
          <w:rFonts w:ascii="Times New Roman" w:hAnsi="Times New Roman" w:cs="Times New Roman"/>
          <w:sz w:val="24"/>
          <w:szCs w:val="24"/>
        </w:rPr>
        <w:t>aiding us with the core sampling. Thank you to Mackenzie Flynn for enduring and assisting me in sampling and to Ryne Andrews, Parker Lynn, Nick Evett, and Ruby Pearsons for assisting me with the sample</w:t>
      </w:r>
      <w:r w:rsidR="001D3D24">
        <w:rPr>
          <w:rFonts w:ascii="Times New Roman" w:hAnsi="Times New Roman" w:cs="Times New Roman"/>
          <w:sz w:val="24"/>
          <w:szCs w:val="24"/>
        </w:rPr>
        <w:t xml:space="preserve"> preparations and</w:t>
      </w:r>
      <w:r w:rsidR="001D3D24" w:rsidRPr="001D3D24">
        <w:rPr>
          <w:rFonts w:ascii="Times New Roman" w:hAnsi="Times New Roman" w:cs="Times New Roman"/>
          <w:sz w:val="24"/>
          <w:szCs w:val="24"/>
        </w:rPr>
        <w:t xml:space="preserve"> analysis. Lastly, thank you to my parents, Gildardo and Claudia Valles, and my siblings</w:t>
      </w:r>
      <w:r w:rsidR="00116212">
        <w:rPr>
          <w:rFonts w:ascii="Times New Roman" w:hAnsi="Times New Roman" w:cs="Times New Roman"/>
          <w:sz w:val="24"/>
          <w:szCs w:val="24"/>
        </w:rPr>
        <w:t>,</w:t>
      </w:r>
      <w:r w:rsidR="001D3D24" w:rsidRPr="001D3D24">
        <w:rPr>
          <w:rFonts w:ascii="Times New Roman" w:hAnsi="Times New Roman" w:cs="Times New Roman"/>
          <w:sz w:val="24"/>
          <w:szCs w:val="24"/>
        </w:rPr>
        <w:t xml:space="preserve"> </w:t>
      </w:r>
      <w:proofErr w:type="gramStart"/>
      <w:r w:rsidR="001D3D24" w:rsidRPr="001D3D24">
        <w:rPr>
          <w:rFonts w:ascii="Times New Roman" w:hAnsi="Times New Roman" w:cs="Times New Roman"/>
          <w:sz w:val="24"/>
          <w:szCs w:val="24"/>
        </w:rPr>
        <w:t>Stephanie</w:t>
      </w:r>
      <w:proofErr w:type="gramEnd"/>
      <w:r w:rsidR="001D3D24" w:rsidRPr="001D3D24">
        <w:rPr>
          <w:rFonts w:ascii="Times New Roman" w:hAnsi="Times New Roman" w:cs="Times New Roman"/>
          <w:sz w:val="24"/>
          <w:szCs w:val="24"/>
        </w:rPr>
        <w:t xml:space="preserve"> and Zenith</w:t>
      </w:r>
      <w:r w:rsidR="00116212">
        <w:rPr>
          <w:rFonts w:ascii="Times New Roman" w:hAnsi="Times New Roman" w:cs="Times New Roman"/>
          <w:sz w:val="24"/>
          <w:szCs w:val="24"/>
        </w:rPr>
        <w:t>,</w:t>
      </w:r>
      <w:r w:rsidR="001F35C4">
        <w:rPr>
          <w:rFonts w:ascii="Times New Roman" w:hAnsi="Times New Roman" w:cs="Times New Roman"/>
          <w:sz w:val="24"/>
          <w:szCs w:val="24"/>
        </w:rPr>
        <w:t xml:space="preserve"> for supporting </w:t>
      </w:r>
      <w:r w:rsidR="00223D38">
        <w:rPr>
          <w:rFonts w:ascii="Times New Roman" w:hAnsi="Times New Roman" w:cs="Times New Roman"/>
          <w:sz w:val="24"/>
          <w:szCs w:val="24"/>
        </w:rPr>
        <w:t>me</w:t>
      </w:r>
      <w:r w:rsidR="001F35C4">
        <w:rPr>
          <w:rFonts w:ascii="Times New Roman" w:hAnsi="Times New Roman" w:cs="Times New Roman"/>
          <w:sz w:val="24"/>
          <w:szCs w:val="24"/>
        </w:rPr>
        <w:t xml:space="preserve"> throughout this process</w:t>
      </w:r>
      <w:r w:rsidR="001D3D24" w:rsidRPr="001D3D24">
        <w:rPr>
          <w:rFonts w:ascii="Times New Roman" w:hAnsi="Times New Roman" w:cs="Times New Roman"/>
          <w:sz w:val="24"/>
          <w:szCs w:val="24"/>
        </w:rPr>
        <w:t xml:space="preserve">. </w:t>
      </w:r>
    </w:p>
    <w:sdt>
      <w:sdtPr>
        <w:rPr>
          <w:rFonts w:ascii="Times New Roman" w:eastAsiaTheme="minorEastAsia" w:hAnsi="Times New Roman" w:cs="Times New Roman"/>
          <w:sz w:val="24"/>
          <w:szCs w:val="24"/>
        </w:rPr>
        <w:id w:val="-839229125"/>
        <w:docPartObj>
          <w:docPartGallery w:val="Table of Contents"/>
          <w:docPartUnique/>
        </w:docPartObj>
      </w:sdtPr>
      <w:sdtContent>
        <w:p w14:paraId="019AD1C3" w14:textId="2B6DC6F6" w:rsidR="00267F5D" w:rsidRDefault="00267F5D" w:rsidP="00267F5D">
          <w:pPr>
            <w:rPr>
              <w:rFonts w:ascii="Times New Roman" w:eastAsiaTheme="minorEastAsia" w:hAnsi="Times New Roman" w:cs="Times New Roman"/>
              <w:sz w:val="24"/>
              <w:szCs w:val="24"/>
            </w:rPr>
          </w:pPr>
        </w:p>
        <w:p w14:paraId="5EB294C3" w14:textId="10ABF13A" w:rsidR="007F54A0" w:rsidRPr="00BC5917" w:rsidRDefault="00E77DF4" w:rsidP="00E77DF4">
          <w:pPr>
            <w:jc w:val="center"/>
            <w:rPr>
              <w:rFonts w:ascii="Times New Roman" w:hAnsi="Times New Roman" w:cs="Times New Roman"/>
              <w:sz w:val="24"/>
              <w:szCs w:val="24"/>
            </w:rPr>
          </w:pPr>
          <w:r w:rsidRPr="00BC5917">
            <w:rPr>
              <w:rFonts w:ascii="Times New Roman" w:eastAsiaTheme="minorEastAsia" w:hAnsi="Times New Roman" w:cs="Times New Roman"/>
              <w:sz w:val="24"/>
              <w:szCs w:val="24"/>
            </w:rPr>
            <w:t>T</w:t>
          </w:r>
          <w:r w:rsidR="007F54A0" w:rsidRPr="00BC5917">
            <w:rPr>
              <w:rFonts w:ascii="Times New Roman" w:hAnsi="Times New Roman" w:cs="Times New Roman"/>
              <w:sz w:val="24"/>
              <w:szCs w:val="24"/>
            </w:rPr>
            <w:t>able of Contents</w:t>
          </w:r>
        </w:p>
        <w:p w14:paraId="00DE9F35" w14:textId="77777777" w:rsidR="00B941A7" w:rsidRPr="00BC5917" w:rsidRDefault="00B941A7" w:rsidP="00AB2DC0">
          <w:pPr>
            <w:rPr>
              <w:rFonts w:ascii="Times New Roman" w:hAnsi="Times New Roman" w:cs="Times New Roman"/>
              <w:sz w:val="24"/>
              <w:szCs w:val="24"/>
            </w:rPr>
          </w:pPr>
        </w:p>
        <w:p w14:paraId="70433B1A" w14:textId="13AF0AD2" w:rsidR="00AF31DB" w:rsidRPr="00BC5917" w:rsidRDefault="00AF31DB" w:rsidP="00FD5232">
          <w:pPr>
            <w:pStyle w:val="TOC1"/>
            <w:rPr>
              <w:rFonts w:ascii="Times New Roman" w:hAnsi="Times New Roman" w:cs="Times New Roman"/>
              <w:sz w:val="24"/>
              <w:szCs w:val="24"/>
            </w:rPr>
          </w:pPr>
          <w:r w:rsidRPr="00BC5917">
            <w:rPr>
              <w:rFonts w:ascii="Times New Roman" w:hAnsi="Times New Roman" w:cs="Times New Roman"/>
              <w:sz w:val="24"/>
              <w:szCs w:val="24"/>
            </w:rPr>
            <w:t>List of Figures</w:t>
          </w:r>
          <w:r w:rsidRPr="00BC5917">
            <w:rPr>
              <w:rFonts w:ascii="Times New Roman" w:hAnsi="Times New Roman" w:cs="Times New Roman"/>
              <w:sz w:val="24"/>
              <w:szCs w:val="24"/>
            </w:rPr>
            <w:ptab w:relativeTo="margin" w:alignment="right" w:leader="dot"/>
          </w:r>
          <w:r w:rsidR="00267F5D">
            <w:rPr>
              <w:rFonts w:ascii="Times New Roman" w:hAnsi="Times New Roman" w:cs="Times New Roman"/>
              <w:sz w:val="24"/>
              <w:szCs w:val="24"/>
            </w:rPr>
            <w:t>vii</w:t>
          </w:r>
        </w:p>
        <w:p w14:paraId="15E9895A" w14:textId="6AC5232A" w:rsidR="007F54A0" w:rsidRPr="00BC5917" w:rsidRDefault="007F54A0" w:rsidP="00FD5232">
          <w:pPr>
            <w:pStyle w:val="TOC1"/>
            <w:rPr>
              <w:rFonts w:ascii="Times New Roman" w:hAnsi="Times New Roman" w:cs="Times New Roman"/>
              <w:sz w:val="24"/>
              <w:szCs w:val="24"/>
            </w:rPr>
          </w:pPr>
          <w:r w:rsidRPr="00BC5917">
            <w:rPr>
              <w:rFonts w:ascii="Times New Roman" w:hAnsi="Times New Roman" w:cs="Times New Roman"/>
              <w:sz w:val="24"/>
              <w:szCs w:val="24"/>
            </w:rPr>
            <w:t>Abstract</w:t>
          </w:r>
          <w:r w:rsidRPr="00BC5917">
            <w:rPr>
              <w:rFonts w:ascii="Times New Roman" w:hAnsi="Times New Roman" w:cs="Times New Roman"/>
              <w:sz w:val="24"/>
              <w:szCs w:val="24"/>
            </w:rPr>
            <w:ptab w:relativeTo="margin" w:alignment="right" w:leader="dot"/>
          </w:r>
          <w:r w:rsidR="00267F5D">
            <w:rPr>
              <w:rFonts w:ascii="Times New Roman" w:hAnsi="Times New Roman" w:cs="Times New Roman"/>
              <w:sz w:val="24"/>
              <w:szCs w:val="24"/>
            </w:rPr>
            <w:t>viii</w:t>
          </w:r>
        </w:p>
        <w:p w14:paraId="1F41C774" w14:textId="0B590E74" w:rsidR="007F54A0" w:rsidRPr="00BC5917" w:rsidRDefault="00D35BCD" w:rsidP="00FD5232">
          <w:pPr>
            <w:pStyle w:val="TOC1"/>
            <w:rPr>
              <w:rFonts w:ascii="Times New Roman" w:hAnsi="Times New Roman" w:cs="Times New Roman"/>
              <w:sz w:val="24"/>
              <w:szCs w:val="24"/>
            </w:rPr>
          </w:pPr>
          <w:r w:rsidRPr="00BC5917">
            <w:rPr>
              <w:rFonts w:ascii="Times New Roman" w:hAnsi="Times New Roman" w:cs="Times New Roman"/>
              <w:sz w:val="24"/>
              <w:szCs w:val="24"/>
            </w:rPr>
            <w:t xml:space="preserve">1. </w:t>
          </w:r>
          <w:r w:rsidR="007F54A0" w:rsidRPr="00BC5917">
            <w:rPr>
              <w:rFonts w:ascii="Times New Roman" w:hAnsi="Times New Roman" w:cs="Times New Roman"/>
              <w:sz w:val="24"/>
              <w:szCs w:val="24"/>
            </w:rPr>
            <w:t>Introduction</w:t>
          </w:r>
          <w:r w:rsidR="007F54A0"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w:t>
          </w:r>
        </w:p>
        <w:p w14:paraId="484BB39F" w14:textId="728C385A" w:rsidR="00D35BCD" w:rsidRPr="00BC5917" w:rsidRDefault="00D35BCD" w:rsidP="00FD5232">
          <w:pPr>
            <w:pStyle w:val="TOC1"/>
            <w:rPr>
              <w:rFonts w:ascii="Times New Roman" w:hAnsi="Times New Roman" w:cs="Times New Roman"/>
              <w:sz w:val="24"/>
              <w:szCs w:val="24"/>
            </w:rPr>
          </w:pPr>
          <w:r w:rsidRPr="00BC5917">
            <w:rPr>
              <w:rFonts w:ascii="Times New Roman" w:hAnsi="Times New Roman" w:cs="Times New Roman"/>
              <w:sz w:val="24"/>
              <w:szCs w:val="24"/>
            </w:rPr>
            <w:t xml:space="preserve">2. </w:t>
          </w:r>
          <w:r w:rsidR="007F54A0" w:rsidRPr="00BC5917">
            <w:rPr>
              <w:rFonts w:ascii="Times New Roman" w:hAnsi="Times New Roman" w:cs="Times New Roman"/>
              <w:sz w:val="24"/>
              <w:szCs w:val="24"/>
            </w:rPr>
            <w:t xml:space="preserve">Geologic </w:t>
          </w:r>
          <w:r w:rsidR="00525497" w:rsidRPr="00BC5917">
            <w:rPr>
              <w:rFonts w:ascii="Times New Roman" w:hAnsi="Times New Roman" w:cs="Times New Roman"/>
              <w:sz w:val="24"/>
              <w:szCs w:val="24"/>
            </w:rPr>
            <w:t xml:space="preserve">and Paleoclimatic </w:t>
          </w:r>
          <w:r w:rsidR="007F54A0" w:rsidRPr="00BC5917">
            <w:rPr>
              <w:rFonts w:ascii="Times New Roman" w:hAnsi="Times New Roman" w:cs="Times New Roman"/>
              <w:sz w:val="24"/>
              <w:szCs w:val="24"/>
            </w:rPr>
            <w:t>Setting</w:t>
          </w:r>
          <w:r w:rsidR="007F54A0"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4</w:t>
          </w:r>
        </w:p>
        <w:p w14:paraId="158EBADF" w14:textId="085AC817" w:rsidR="00D35BCD" w:rsidRPr="00BC5917" w:rsidRDefault="00FD5232" w:rsidP="00FD5232">
          <w:pPr>
            <w:pStyle w:val="TOC1"/>
            <w:rPr>
              <w:rFonts w:ascii="Times New Roman" w:hAnsi="Times New Roman" w:cs="Times New Roman"/>
              <w:sz w:val="24"/>
              <w:szCs w:val="24"/>
            </w:rPr>
          </w:pPr>
          <w:r w:rsidRPr="00BC5917">
            <w:rPr>
              <w:rFonts w:ascii="Times New Roman" w:hAnsi="Times New Roman" w:cs="Times New Roman"/>
              <w:sz w:val="24"/>
              <w:szCs w:val="24"/>
            </w:rPr>
            <w:t>3.</w:t>
          </w:r>
          <w:r w:rsidR="00D35BCD" w:rsidRPr="00BC5917">
            <w:rPr>
              <w:rFonts w:ascii="Times New Roman" w:hAnsi="Times New Roman" w:cs="Times New Roman"/>
              <w:sz w:val="24"/>
              <w:szCs w:val="24"/>
            </w:rPr>
            <w:t xml:space="preserve"> Depositional Setting </w:t>
          </w:r>
          <w:r w:rsidR="00D35BCD"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8</w:t>
          </w:r>
        </w:p>
        <w:p w14:paraId="7DFFD80E" w14:textId="1DBAC358" w:rsidR="007F54A0" w:rsidRPr="00BC5917" w:rsidRDefault="00D35BCD" w:rsidP="00FD5232">
          <w:pPr>
            <w:pStyle w:val="TOC1"/>
            <w:rPr>
              <w:rFonts w:ascii="Times New Roman" w:hAnsi="Times New Roman" w:cs="Times New Roman"/>
              <w:sz w:val="24"/>
              <w:szCs w:val="24"/>
            </w:rPr>
          </w:pPr>
          <w:r w:rsidRPr="00BC5917">
            <w:rPr>
              <w:rFonts w:ascii="Times New Roman" w:hAnsi="Times New Roman" w:cs="Times New Roman"/>
              <w:sz w:val="24"/>
              <w:szCs w:val="24"/>
            </w:rPr>
            <w:t xml:space="preserve">4. </w:t>
          </w:r>
          <w:r w:rsidR="00FD5232" w:rsidRPr="00BC5917">
            <w:rPr>
              <w:rFonts w:ascii="Times New Roman" w:hAnsi="Times New Roman" w:cs="Times New Roman"/>
              <w:sz w:val="24"/>
              <w:szCs w:val="24"/>
            </w:rPr>
            <w:t>Palynomorphs Analysis</w:t>
          </w:r>
          <w:r w:rsidR="007F54A0" w:rsidRPr="00BC5917">
            <w:rPr>
              <w:rFonts w:ascii="Times New Roman" w:hAnsi="Times New Roman" w:cs="Times New Roman"/>
              <w:sz w:val="24"/>
              <w:szCs w:val="24"/>
            </w:rPr>
            <w:t xml:space="preserve"> </w:t>
          </w:r>
          <w:r w:rsidR="007F54A0"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0</w:t>
          </w:r>
        </w:p>
        <w:p w14:paraId="281A7D7B" w14:textId="03DF816C" w:rsidR="00FD5232" w:rsidRPr="00BC5917" w:rsidRDefault="00FD5232" w:rsidP="00186714">
          <w:pPr>
            <w:ind w:left="720"/>
            <w:rPr>
              <w:rFonts w:ascii="Times New Roman" w:hAnsi="Times New Roman" w:cs="Times New Roman"/>
              <w:sz w:val="24"/>
              <w:szCs w:val="24"/>
            </w:rPr>
          </w:pPr>
          <w:r w:rsidRPr="00BC5917">
            <w:rPr>
              <w:rFonts w:ascii="Times New Roman" w:hAnsi="Times New Roman" w:cs="Times New Roman"/>
              <w:sz w:val="24"/>
              <w:szCs w:val="24"/>
            </w:rPr>
            <w:t>4.</w:t>
          </w:r>
          <w:r w:rsidR="008F7673">
            <w:rPr>
              <w:rFonts w:ascii="Times New Roman" w:hAnsi="Times New Roman" w:cs="Times New Roman"/>
              <w:sz w:val="24"/>
              <w:szCs w:val="24"/>
            </w:rPr>
            <w:t>1</w:t>
          </w:r>
          <w:r w:rsidRPr="00BC5917">
            <w:rPr>
              <w:rFonts w:ascii="Times New Roman" w:hAnsi="Times New Roman" w:cs="Times New Roman"/>
              <w:sz w:val="24"/>
              <w:szCs w:val="24"/>
            </w:rPr>
            <w:t xml:space="preserve"> Basal Phase</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11</w:t>
          </w:r>
        </w:p>
        <w:p w14:paraId="1B4CAC48" w14:textId="369E1C6C" w:rsidR="00FD5232" w:rsidRPr="00BC5917" w:rsidRDefault="00FD5232" w:rsidP="00186714">
          <w:pPr>
            <w:ind w:left="720"/>
            <w:rPr>
              <w:rFonts w:ascii="Times New Roman" w:hAnsi="Times New Roman" w:cs="Times New Roman"/>
              <w:sz w:val="24"/>
              <w:szCs w:val="24"/>
            </w:rPr>
          </w:pPr>
          <w:r w:rsidRPr="00BC5917">
            <w:rPr>
              <w:rFonts w:ascii="Times New Roman" w:hAnsi="Times New Roman" w:cs="Times New Roman"/>
              <w:sz w:val="24"/>
              <w:szCs w:val="24"/>
            </w:rPr>
            <w:t>4.</w:t>
          </w:r>
          <w:r w:rsidR="00646629">
            <w:rPr>
              <w:rFonts w:ascii="Times New Roman" w:hAnsi="Times New Roman" w:cs="Times New Roman"/>
              <w:sz w:val="24"/>
              <w:szCs w:val="24"/>
            </w:rPr>
            <w:t>2</w:t>
          </w:r>
          <w:r w:rsidRPr="00BC5917">
            <w:rPr>
              <w:rFonts w:ascii="Times New Roman" w:hAnsi="Times New Roman" w:cs="Times New Roman"/>
              <w:sz w:val="24"/>
              <w:szCs w:val="24"/>
            </w:rPr>
            <w:t xml:space="preserve"> Lower Cold Phase</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11</w:t>
          </w:r>
        </w:p>
        <w:p w14:paraId="6779FC67" w14:textId="4574238E" w:rsidR="00FD5232" w:rsidRPr="00BC5917" w:rsidRDefault="00FD5232" w:rsidP="00186714">
          <w:pPr>
            <w:ind w:left="720"/>
            <w:rPr>
              <w:rFonts w:ascii="Times New Roman" w:hAnsi="Times New Roman" w:cs="Times New Roman"/>
              <w:sz w:val="24"/>
              <w:szCs w:val="24"/>
            </w:rPr>
          </w:pPr>
          <w:r w:rsidRPr="00BC5917">
            <w:rPr>
              <w:rFonts w:ascii="Times New Roman" w:hAnsi="Times New Roman" w:cs="Times New Roman"/>
              <w:sz w:val="24"/>
              <w:szCs w:val="24"/>
            </w:rPr>
            <w:t>4</w:t>
          </w:r>
          <w:r w:rsidR="008F7673">
            <w:rPr>
              <w:rFonts w:ascii="Times New Roman" w:hAnsi="Times New Roman" w:cs="Times New Roman"/>
              <w:sz w:val="24"/>
              <w:szCs w:val="24"/>
            </w:rPr>
            <w:t>.3</w:t>
          </w:r>
          <w:r w:rsidRPr="00BC5917">
            <w:rPr>
              <w:rFonts w:ascii="Times New Roman" w:hAnsi="Times New Roman" w:cs="Times New Roman"/>
              <w:sz w:val="24"/>
              <w:szCs w:val="24"/>
            </w:rPr>
            <w:t xml:space="preserve"> Lower Warm Phase</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11</w:t>
          </w:r>
        </w:p>
        <w:p w14:paraId="4DD4E8BD" w14:textId="6C52898A" w:rsidR="00FD5232" w:rsidRPr="00BC5917" w:rsidRDefault="00FD5232" w:rsidP="00186714">
          <w:pPr>
            <w:ind w:left="720"/>
            <w:rPr>
              <w:rFonts w:ascii="Times New Roman" w:hAnsi="Times New Roman" w:cs="Times New Roman"/>
              <w:sz w:val="24"/>
              <w:szCs w:val="24"/>
            </w:rPr>
          </w:pPr>
          <w:r w:rsidRPr="00BC5917">
            <w:rPr>
              <w:rFonts w:ascii="Times New Roman" w:hAnsi="Times New Roman" w:cs="Times New Roman"/>
              <w:sz w:val="24"/>
              <w:szCs w:val="24"/>
            </w:rPr>
            <w:t>4</w:t>
          </w:r>
          <w:r w:rsidR="008F7673">
            <w:rPr>
              <w:rFonts w:ascii="Times New Roman" w:hAnsi="Times New Roman" w:cs="Times New Roman"/>
              <w:sz w:val="24"/>
              <w:szCs w:val="24"/>
            </w:rPr>
            <w:t>.4</w:t>
          </w:r>
          <w:r w:rsidRPr="00BC5917">
            <w:rPr>
              <w:rFonts w:ascii="Times New Roman" w:hAnsi="Times New Roman" w:cs="Times New Roman"/>
              <w:sz w:val="24"/>
              <w:szCs w:val="24"/>
            </w:rPr>
            <w:t xml:space="preserve"> Upper Cold Phase</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12</w:t>
          </w:r>
        </w:p>
        <w:p w14:paraId="54F3D4B2" w14:textId="28C63FDF" w:rsidR="00FD5232" w:rsidRPr="00BC5917" w:rsidRDefault="00FD5232" w:rsidP="00FD5232">
          <w:pPr>
            <w:ind w:left="720"/>
            <w:rPr>
              <w:rFonts w:ascii="Times New Roman" w:hAnsi="Times New Roman" w:cs="Times New Roman"/>
              <w:sz w:val="24"/>
              <w:szCs w:val="24"/>
            </w:rPr>
          </w:pPr>
          <w:r w:rsidRPr="00BC5917">
            <w:rPr>
              <w:rFonts w:ascii="Times New Roman" w:hAnsi="Times New Roman" w:cs="Times New Roman"/>
              <w:sz w:val="24"/>
              <w:szCs w:val="24"/>
            </w:rPr>
            <w:t>4</w:t>
          </w:r>
          <w:r w:rsidR="008F7673">
            <w:rPr>
              <w:rFonts w:ascii="Times New Roman" w:hAnsi="Times New Roman" w:cs="Times New Roman"/>
              <w:sz w:val="24"/>
              <w:szCs w:val="24"/>
            </w:rPr>
            <w:t>.5</w:t>
          </w:r>
          <w:r w:rsidRPr="00BC5917">
            <w:rPr>
              <w:rFonts w:ascii="Times New Roman" w:hAnsi="Times New Roman" w:cs="Times New Roman"/>
              <w:sz w:val="24"/>
              <w:szCs w:val="24"/>
            </w:rPr>
            <w:t xml:space="preserve"> Upper Cold Phase</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12</w:t>
          </w:r>
        </w:p>
        <w:p w14:paraId="33C0C89C" w14:textId="1930250B" w:rsidR="00AF3C63" w:rsidRPr="00BC5917" w:rsidRDefault="00FD5232" w:rsidP="00FD5232">
          <w:pPr>
            <w:pStyle w:val="TOC1"/>
            <w:rPr>
              <w:rFonts w:ascii="Times New Roman" w:hAnsi="Times New Roman" w:cs="Times New Roman"/>
              <w:sz w:val="24"/>
              <w:szCs w:val="24"/>
            </w:rPr>
          </w:pPr>
          <w:r w:rsidRPr="00BC5917">
            <w:rPr>
              <w:rFonts w:ascii="Times New Roman" w:hAnsi="Times New Roman" w:cs="Times New Roman"/>
              <w:sz w:val="24"/>
              <w:szCs w:val="24"/>
            </w:rPr>
            <w:t xml:space="preserve">5. Methods </w:t>
          </w:r>
          <w:r w:rsidRPr="00BC5917">
            <w:rPr>
              <w:rFonts w:ascii="Times New Roman" w:hAnsi="Times New Roman" w:cs="Times New Roman"/>
              <w:sz w:val="24"/>
              <w:szCs w:val="24"/>
            </w:rPr>
            <w:ptab w:relativeTo="margin" w:alignment="right" w:leader="dot"/>
          </w:r>
          <w:r w:rsidRPr="00BC5917">
            <w:rPr>
              <w:rFonts w:ascii="Times New Roman" w:hAnsi="Times New Roman" w:cs="Times New Roman"/>
              <w:sz w:val="24"/>
              <w:szCs w:val="24"/>
            </w:rPr>
            <w:t>12</w:t>
          </w:r>
          <w:r w:rsidR="009A01A1" w:rsidRPr="00BC5917">
            <w:rPr>
              <w:rFonts w:ascii="Times New Roman" w:hAnsi="Times New Roman" w:cs="Times New Roman"/>
              <w:sz w:val="24"/>
              <w:szCs w:val="24"/>
            </w:rPr>
            <w:tab/>
          </w:r>
          <w:r w:rsidR="008F7673">
            <w:rPr>
              <w:rFonts w:ascii="Times New Roman" w:hAnsi="Times New Roman" w:cs="Times New Roman"/>
              <w:sz w:val="24"/>
              <w:szCs w:val="24"/>
            </w:rPr>
            <w:t>5</w:t>
          </w:r>
          <w:r w:rsidR="007F54A0" w:rsidRPr="00BC5917">
            <w:rPr>
              <w:rFonts w:ascii="Times New Roman" w:hAnsi="Times New Roman" w:cs="Times New Roman"/>
              <w:sz w:val="24"/>
              <w:szCs w:val="24"/>
            </w:rPr>
            <w:t xml:space="preserve">.1 </w:t>
          </w:r>
          <w:r w:rsidR="002E0FF3" w:rsidRPr="00BC5917">
            <w:rPr>
              <w:rFonts w:ascii="Times New Roman" w:hAnsi="Times New Roman" w:cs="Times New Roman"/>
              <w:sz w:val="24"/>
              <w:szCs w:val="24"/>
            </w:rPr>
            <w:t>Core Sampling</w:t>
          </w:r>
          <w:r w:rsidR="007F54A0" w:rsidRPr="00BC5917">
            <w:rPr>
              <w:rFonts w:ascii="Times New Roman" w:hAnsi="Times New Roman" w:cs="Times New Roman"/>
              <w:sz w:val="24"/>
              <w:szCs w:val="24"/>
            </w:rPr>
            <w:t xml:space="preserve"> </w:t>
          </w:r>
          <w:r w:rsidR="007F54A0"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Pr="00BC5917">
            <w:rPr>
              <w:rFonts w:ascii="Times New Roman" w:hAnsi="Times New Roman" w:cs="Times New Roman"/>
              <w:sz w:val="24"/>
              <w:szCs w:val="24"/>
            </w:rPr>
            <w:t>2</w:t>
          </w:r>
        </w:p>
        <w:p w14:paraId="1C5C4C90" w14:textId="0174E9EC" w:rsidR="007F54A0" w:rsidRPr="00BC5917" w:rsidRDefault="007F54A0" w:rsidP="00FD5232">
          <w:pPr>
            <w:pStyle w:val="TOC1"/>
            <w:rPr>
              <w:rFonts w:ascii="Times New Roman" w:hAnsi="Times New Roman" w:cs="Times New Roman"/>
              <w:sz w:val="24"/>
              <w:szCs w:val="24"/>
            </w:rPr>
          </w:pPr>
          <w:r w:rsidRPr="00BC5917">
            <w:rPr>
              <w:rFonts w:ascii="Times New Roman" w:hAnsi="Times New Roman" w:cs="Times New Roman"/>
              <w:sz w:val="24"/>
              <w:szCs w:val="24"/>
            </w:rPr>
            <w:tab/>
          </w:r>
          <w:r w:rsidR="008F7673">
            <w:rPr>
              <w:rFonts w:ascii="Times New Roman" w:hAnsi="Times New Roman" w:cs="Times New Roman"/>
              <w:sz w:val="24"/>
              <w:szCs w:val="24"/>
            </w:rPr>
            <w:t>5.2</w:t>
          </w:r>
          <w:r w:rsidRPr="00BC5917">
            <w:rPr>
              <w:rFonts w:ascii="Times New Roman" w:hAnsi="Times New Roman" w:cs="Times New Roman"/>
              <w:sz w:val="24"/>
              <w:szCs w:val="24"/>
            </w:rPr>
            <w:t xml:space="preserve"> </w:t>
          </w:r>
          <w:r w:rsidR="00FD5232" w:rsidRPr="00BC5917">
            <w:rPr>
              <w:rFonts w:ascii="Times New Roman" w:hAnsi="Times New Roman" w:cs="Times New Roman"/>
              <w:sz w:val="24"/>
              <w:szCs w:val="24"/>
            </w:rPr>
            <w:t xml:space="preserve">Additional </w:t>
          </w:r>
          <w:r w:rsidR="002E0FF3" w:rsidRPr="00BC5917">
            <w:rPr>
              <w:rFonts w:ascii="Times New Roman" w:hAnsi="Times New Roman" w:cs="Times New Roman"/>
              <w:sz w:val="24"/>
              <w:szCs w:val="24"/>
            </w:rPr>
            <w:t>Palynomorph Sampling</w:t>
          </w:r>
          <w:r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3</w:t>
          </w:r>
        </w:p>
        <w:p w14:paraId="12F00C97" w14:textId="68099C7F" w:rsidR="002C1A3A" w:rsidRPr="00BC5917" w:rsidRDefault="008F7673" w:rsidP="00D35BCD">
          <w:pPr>
            <w:ind w:firstLine="720"/>
            <w:rPr>
              <w:rFonts w:ascii="Times New Roman" w:hAnsi="Times New Roman" w:cs="Times New Roman"/>
              <w:sz w:val="24"/>
              <w:szCs w:val="24"/>
            </w:rPr>
          </w:pPr>
          <w:r>
            <w:rPr>
              <w:rFonts w:ascii="Times New Roman" w:hAnsi="Times New Roman" w:cs="Times New Roman"/>
              <w:sz w:val="24"/>
              <w:szCs w:val="24"/>
            </w:rPr>
            <w:t>5.3</w:t>
          </w:r>
          <w:r w:rsidR="009A01A1" w:rsidRPr="00BC5917">
            <w:rPr>
              <w:rFonts w:ascii="Times New Roman" w:hAnsi="Times New Roman" w:cs="Times New Roman"/>
              <w:sz w:val="24"/>
              <w:szCs w:val="24"/>
            </w:rPr>
            <w:t xml:space="preserve"> </w:t>
          </w:r>
          <w:r w:rsidR="002E0FF3" w:rsidRPr="00BC5917">
            <w:rPr>
              <w:rFonts w:ascii="Times New Roman" w:hAnsi="Times New Roman" w:cs="Times New Roman"/>
              <w:sz w:val="24"/>
              <w:szCs w:val="24"/>
            </w:rPr>
            <w:t>Charcoal Particle Processing</w:t>
          </w:r>
          <w:r w:rsidR="009A01A1"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3</w:t>
          </w:r>
        </w:p>
        <w:p w14:paraId="27854D96" w14:textId="621A457C" w:rsidR="007F54A0" w:rsidRPr="00BC5917" w:rsidRDefault="008F7673" w:rsidP="00D35BCD">
          <w:pPr>
            <w:ind w:firstLine="720"/>
            <w:rPr>
              <w:rFonts w:ascii="Times New Roman" w:hAnsi="Times New Roman" w:cs="Times New Roman"/>
              <w:sz w:val="24"/>
              <w:szCs w:val="24"/>
            </w:rPr>
          </w:pPr>
          <w:r>
            <w:rPr>
              <w:rFonts w:ascii="Times New Roman" w:hAnsi="Times New Roman" w:cs="Times New Roman"/>
              <w:sz w:val="24"/>
              <w:szCs w:val="24"/>
            </w:rPr>
            <w:t xml:space="preserve">5.4 </w:t>
          </w:r>
          <w:r w:rsidR="007F54A0" w:rsidRPr="00BC5917">
            <w:rPr>
              <w:rFonts w:ascii="Times New Roman" w:hAnsi="Times New Roman" w:cs="Times New Roman"/>
              <w:sz w:val="24"/>
              <w:szCs w:val="24"/>
            </w:rPr>
            <w:t>Carbon-Nitrogen-Sulfur Analysis</w:t>
          </w:r>
          <w:r w:rsidR="007F54A0"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4</w:t>
          </w:r>
        </w:p>
        <w:p w14:paraId="2BED6E88" w14:textId="0753AF92" w:rsidR="00B51553" w:rsidRPr="00BC5917" w:rsidRDefault="007F54A0" w:rsidP="00FD5232">
          <w:pPr>
            <w:pStyle w:val="TOC1"/>
            <w:rPr>
              <w:rFonts w:ascii="Times New Roman" w:hAnsi="Times New Roman" w:cs="Times New Roman"/>
              <w:sz w:val="24"/>
              <w:szCs w:val="24"/>
            </w:rPr>
          </w:pPr>
          <w:r w:rsidRPr="00BC5917">
            <w:rPr>
              <w:rFonts w:ascii="Times New Roman" w:hAnsi="Times New Roman" w:cs="Times New Roman"/>
              <w:sz w:val="24"/>
              <w:szCs w:val="24"/>
            </w:rPr>
            <w:tab/>
          </w:r>
          <w:bookmarkStart w:id="0" w:name="_Hlk157449666"/>
          <w:r w:rsidR="008F7673">
            <w:rPr>
              <w:rFonts w:ascii="Times New Roman" w:hAnsi="Times New Roman" w:cs="Times New Roman"/>
              <w:sz w:val="24"/>
              <w:szCs w:val="24"/>
            </w:rPr>
            <w:t xml:space="preserve">5.5 </w:t>
          </w:r>
          <w:r w:rsidR="00B51553" w:rsidRPr="00BC5917">
            <w:rPr>
              <w:rFonts w:ascii="Times New Roman" w:hAnsi="Times New Roman" w:cs="Times New Roman"/>
              <w:sz w:val="24"/>
              <w:szCs w:val="24"/>
            </w:rPr>
            <w:t xml:space="preserve">Glycerol </w:t>
          </w:r>
          <w:proofErr w:type="spellStart"/>
          <w:r w:rsidR="00B51553" w:rsidRPr="00BC5917">
            <w:rPr>
              <w:rFonts w:ascii="Times New Roman" w:hAnsi="Times New Roman" w:cs="Times New Roman"/>
              <w:sz w:val="24"/>
              <w:szCs w:val="24"/>
            </w:rPr>
            <w:t>Dialkyl</w:t>
          </w:r>
          <w:proofErr w:type="spellEnd"/>
          <w:r w:rsidR="00B51553" w:rsidRPr="00BC5917">
            <w:rPr>
              <w:rFonts w:ascii="Times New Roman" w:hAnsi="Times New Roman" w:cs="Times New Roman"/>
              <w:sz w:val="24"/>
              <w:szCs w:val="24"/>
            </w:rPr>
            <w:t xml:space="preserve"> Glycerol Tetraether (GDGT)</w:t>
          </w:r>
          <w:bookmarkEnd w:id="0"/>
          <w:r w:rsidR="00B51553" w:rsidRPr="00BC5917">
            <w:rPr>
              <w:rFonts w:ascii="Times New Roman" w:hAnsi="Times New Roman" w:cs="Times New Roman"/>
              <w:sz w:val="24"/>
              <w:szCs w:val="24"/>
            </w:rPr>
            <w:t xml:space="preserve"> Analysis </w:t>
          </w:r>
          <w:r w:rsidR="00B51553"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4</w:t>
          </w:r>
        </w:p>
        <w:p w14:paraId="2ABF18B0" w14:textId="6DF74D53" w:rsidR="00B51553" w:rsidRPr="00BC5917" w:rsidRDefault="008F7673" w:rsidP="00FD5232">
          <w:pPr>
            <w:pStyle w:val="TOC1"/>
            <w:rPr>
              <w:rFonts w:ascii="Times New Roman" w:hAnsi="Times New Roman" w:cs="Times New Roman"/>
              <w:sz w:val="24"/>
              <w:szCs w:val="24"/>
            </w:rPr>
          </w:pPr>
          <w:r>
            <w:rPr>
              <w:rFonts w:ascii="Times New Roman" w:hAnsi="Times New Roman" w:cs="Times New Roman"/>
              <w:sz w:val="24"/>
              <w:szCs w:val="24"/>
            </w:rPr>
            <w:t>6</w:t>
          </w:r>
          <w:r w:rsidR="00646629">
            <w:rPr>
              <w:rFonts w:ascii="Times New Roman" w:hAnsi="Times New Roman" w:cs="Times New Roman"/>
              <w:sz w:val="24"/>
              <w:szCs w:val="24"/>
            </w:rPr>
            <w:t>.</w:t>
          </w:r>
          <w:r w:rsidR="00D35BCD" w:rsidRPr="00BC5917">
            <w:rPr>
              <w:rFonts w:ascii="Times New Roman" w:hAnsi="Times New Roman" w:cs="Times New Roman"/>
              <w:sz w:val="24"/>
              <w:szCs w:val="24"/>
            </w:rPr>
            <w:t xml:space="preserve"> </w:t>
          </w:r>
          <w:r w:rsidR="00B51553" w:rsidRPr="00BC5917">
            <w:rPr>
              <w:rFonts w:ascii="Times New Roman" w:hAnsi="Times New Roman" w:cs="Times New Roman"/>
              <w:sz w:val="24"/>
              <w:szCs w:val="24"/>
            </w:rPr>
            <w:t>Results</w:t>
          </w:r>
          <w:r w:rsidR="00AF31DB" w:rsidRPr="00BC5917">
            <w:rPr>
              <w:rFonts w:ascii="Times New Roman" w:hAnsi="Times New Roman" w:cs="Times New Roman"/>
              <w:sz w:val="24"/>
              <w:szCs w:val="24"/>
            </w:rPr>
            <w:ptab w:relativeTo="margin" w:alignment="right" w:leader="dot"/>
          </w:r>
          <w:r w:rsidR="00AF31DB" w:rsidRPr="00BC5917">
            <w:rPr>
              <w:rFonts w:ascii="Times New Roman" w:hAnsi="Times New Roman" w:cs="Times New Roman"/>
              <w:sz w:val="24"/>
              <w:szCs w:val="24"/>
            </w:rPr>
            <w:t>1</w:t>
          </w:r>
          <w:r w:rsidR="00FD5232" w:rsidRPr="00BC5917">
            <w:rPr>
              <w:rFonts w:ascii="Times New Roman" w:hAnsi="Times New Roman" w:cs="Times New Roman"/>
              <w:sz w:val="24"/>
              <w:szCs w:val="24"/>
            </w:rPr>
            <w:t>7</w:t>
          </w:r>
        </w:p>
        <w:p w14:paraId="79EF5B44" w14:textId="175E80D9" w:rsidR="00AF31DB" w:rsidRPr="00BC5917" w:rsidRDefault="008F7673" w:rsidP="00AF31DB">
          <w:pPr>
            <w:ind w:firstLine="720"/>
            <w:rPr>
              <w:rFonts w:ascii="Times New Roman" w:hAnsi="Times New Roman" w:cs="Times New Roman"/>
              <w:sz w:val="24"/>
              <w:szCs w:val="24"/>
            </w:rPr>
          </w:pPr>
          <w:r>
            <w:rPr>
              <w:rFonts w:ascii="Times New Roman" w:hAnsi="Times New Roman" w:cs="Times New Roman"/>
              <w:sz w:val="24"/>
              <w:szCs w:val="24"/>
            </w:rPr>
            <w:t>6</w:t>
          </w:r>
          <w:r w:rsidR="00AF31DB" w:rsidRPr="00BC5917">
            <w:rPr>
              <w:rFonts w:ascii="Times New Roman" w:hAnsi="Times New Roman" w:cs="Times New Roman"/>
              <w:sz w:val="24"/>
              <w:szCs w:val="24"/>
            </w:rPr>
            <w:t>.</w:t>
          </w:r>
          <w:r w:rsidR="00FD5232" w:rsidRPr="00BC5917">
            <w:rPr>
              <w:rFonts w:ascii="Times New Roman" w:hAnsi="Times New Roman" w:cs="Times New Roman"/>
              <w:sz w:val="24"/>
              <w:szCs w:val="24"/>
            </w:rPr>
            <w:t>1</w:t>
          </w:r>
          <w:r w:rsidR="00AF31DB" w:rsidRPr="00BC5917">
            <w:rPr>
              <w:rFonts w:ascii="Times New Roman" w:hAnsi="Times New Roman" w:cs="Times New Roman"/>
              <w:sz w:val="24"/>
              <w:szCs w:val="24"/>
            </w:rPr>
            <w:t xml:space="preserve"> Age Control and Estimated Sedimentation Rates</w:t>
          </w:r>
          <w:r w:rsidR="00AF31DB" w:rsidRPr="00BC5917">
            <w:rPr>
              <w:rFonts w:ascii="Times New Roman" w:hAnsi="Times New Roman" w:cs="Times New Roman"/>
              <w:sz w:val="24"/>
              <w:szCs w:val="24"/>
            </w:rPr>
            <w:ptab w:relativeTo="margin" w:alignment="right" w:leader="dot"/>
          </w:r>
          <w:r w:rsidR="00FD5232" w:rsidRPr="00BC5917">
            <w:rPr>
              <w:rFonts w:ascii="Times New Roman" w:hAnsi="Times New Roman" w:cs="Times New Roman"/>
              <w:sz w:val="24"/>
              <w:szCs w:val="24"/>
            </w:rPr>
            <w:t>17</w:t>
          </w:r>
        </w:p>
        <w:p w14:paraId="6E8D31AB" w14:textId="7B74F3FB" w:rsidR="00AF31DB" w:rsidRPr="00BC5917" w:rsidRDefault="008F7673" w:rsidP="00AF31DB">
          <w:pPr>
            <w:ind w:left="720" w:firstLine="720"/>
            <w:rPr>
              <w:rFonts w:ascii="Times New Roman" w:hAnsi="Times New Roman" w:cs="Times New Roman"/>
              <w:sz w:val="24"/>
              <w:szCs w:val="24"/>
            </w:rPr>
          </w:pPr>
          <w:r>
            <w:rPr>
              <w:rFonts w:ascii="Times New Roman" w:hAnsi="Times New Roman" w:cs="Times New Roman"/>
              <w:sz w:val="24"/>
              <w:szCs w:val="24"/>
            </w:rPr>
            <w:t>6</w:t>
          </w:r>
          <w:r w:rsidR="00AF31DB" w:rsidRPr="00BC5917">
            <w:rPr>
              <w:rFonts w:ascii="Times New Roman" w:hAnsi="Times New Roman" w:cs="Times New Roman"/>
              <w:sz w:val="24"/>
              <w:szCs w:val="24"/>
            </w:rPr>
            <w:t>.1.</w:t>
          </w:r>
          <w:r>
            <w:rPr>
              <w:rFonts w:ascii="Times New Roman" w:hAnsi="Times New Roman" w:cs="Times New Roman"/>
              <w:sz w:val="24"/>
              <w:szCs w:val="24"/>
            </w:rPr>
            <w:t>1.</w:t>
          </w:r>
          <w:r w:rsidR="00AF31DB" w:rsidRPr="00BC5917">
            <w:rPr>
              <w:rFonts w:ascii="Times New Roman" w:hAnsi="Times New Roman" w:cs="Times New Roman"/>
              <w:sz w:val="24"/>
              <w:szCs w:val="24"/>
            </w:rPr>
            <w:t xml:space="preserve"> Age Control</w:t>
          </w:r>
          <w:r w:rsidR="00AF31DB"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w:t>
          </w:r>
          <w:r w:rsidR="00FD5232" w:rsidRPr="00BC5917">
            <w:rPr>
              <w:rFonts w:ascii="Times New Roman" w:hAnsi="Times New Roman" w:cs="Times New Roman"/>
              <w:sz w:val="24"/>
              <w:szCs w:val="24"/>
            </w:rPr>
            <w:t>7</w:t>
          </w:r>
        </w:p>
        <w:p w14:paraId="39B7519A" w14:textId="4DF0273A" w:rsidR="00AF31DB" w:rsidRPr="00BC5917" w:rsidRDefault="00AF31DB" w:rsidP="00AF31DB">
          <w:pPr>
            <w:ind w:firstLine="720"/>
            <w:rPr>
              <w:rFonts w:ascii="Times New Roman" w:hAnsi="Times New Roman" w:cs="Times New Roman"/>
              <w:sz w:val="24"/>
              <w:szCs w:val="24"/>
            </w:rPr>
          </w:pPr>
          <w:r w:rsidRPr="00BC5917">
            <w:rPr>
              <w:rFonts w:ascii="Times New Roman" w:hAnsi="Times New Roman" w:cs="Times New Roman"/>
              <w:sz w:val="24"/>
              <w:szCs w:val="24"/>
            </w:rPr>
            <w:t xml:space="preserve">            </w:t>
          </w:r>
          <w:r w:rsidR="00646629">
            <w:rPr>
              <w:rFonts w:ascii="Times New Roman" w:hAnsi="Times New Roman" w:cs="Times New Roman"/>
              <w:sz w:val="24"/>
              <w:szCs w:val="24"/>
            </w:rPr>
            <w:t>6</w:t>
          </w:r>
          <w:r w:rsidRPr="00BC5917">
            <w:rPr>
              <w:rFonts w:ascii="Times New Roman" w:hAnsi="Times New Roman" w:cs="Times New Roman"/>
              <w:sz w:val="24"/>
              <w:szCs w:val="24"/>
            </w:rPr>
            <w:t>.1.2 Sedimentation Rates</w:t>
          </w:r>
          <w:r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w:t>
          </w:r>
          <w:r w:rsidR="00FD5232" w:rsidRPr="00BC5917">
            <w:rPr>
              <w:rFonts w:ascii="Times New Roman" w:hAnsi="Times New Roman" w:cs="Times New Roman"/>
              <w:sz w:val="24"/>
              <w:szCs w:val="24"/>
            </w:rPr>
            <w:t>7</w:t>
          </w:r>
        </w:p>
        <w:p w14:paraId="31A53E28" w14:textId="4476F9A3" w:rsidR="00803E9C"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7</w:t>
          </w:r>
          <w:r w:rsidR="00803E9C" w:rsidRPr="00BC5917">
            <w:rPr>
              <w:rFonts w:ascii="Times New Roman" w:hAnsi="Times New Roman" w:cs="Times New Roman"/>
              <w:sz w:val="24"/>
              <w:szCs w:val="24"/>
            </w:rPr>
            <w:t>. Charcoal Accumulation Rates</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w:t>
          </w:r>
          <w:r w:rsidR="00FD5232" w:rsidRPr="00BC5917">
            <w:rPr>
              <w:rFonts w:ascii="Times New Roman" w:hAnsi="Times New Roman" w:cs="Times New Roman"/>
              <w:sz w:val="24"/>
              <w:szCs w:val="24"/>
            </w:rPr>
            <w:t>8</w:t>
          </w:r>
        </w:p>
        <w:p w14:paraId="22F7908E" w14:textId="3BB5DFF6" w:rsidR="00803E9C"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8</w:t>
          </w:r>
          <w:r w:rsidR="00803E9C" w:rsidRPr="00BC5917">
            <w:rPr>
              <w:rFonts w:ascii="Times New Roman" w:hAnsi="Times New Roman" w:cs="Times New Roman"/>
              <w:sz w:val="24"/>
              <w:szCs w:val="24"/>
            </w:rPr>
            <w:t>. Charcoal Concentrations</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w:t>
          </w:r>
          <w:r w:rsidR="00FD5232" w:rsidRPr="00BC5917">
            <w:rPr>
              <w:rFonts w:ascii="Times New Roman" w:hAnsi="Times New Roman" w:cs="Times New Roman"/>
              <w:sz w:val="24"/>
              <w:szCs w:val="24"/>
            </w:rPr>
            <w:t>9</w:t>
          </w:r>
        </w:p>
        <w:p w14:paraId="1CDA5713" w14:textId="79724DF3"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t>8</w:t>
          </w:r>
          <w:r w:rsidR="00803E9C" w:rsidRPr="00BC5917">
            <w:rPr>
              <w:rFonts w:ascii="Times New Roman" w:hAnsi="Times New Roman" w:cs="Times New Roman"/>
              <w:sz w:val="24"/>
              <w:szCs w:val="24"/>
            </w:rPr>
            <w:t>.1 Total Charcoal</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w:t>
          </w:r>
          <w:r w:rsidR="00FD5232" w:rsidRPr="00BC5917">
            <w:rPr>
              <w:rFonts w:ascii="Times New Roman" w:hAnsi="Times New Roman" w:cs="Times New Roman"/>
              <w:sz w:val="24"/>
              <w:szCs w:val="24"/>
            </w:rPr>
            <w:t>9</w:t>
          </w:r>
        </w:p>
        <w:p w14:paraId="57381068" w14:textId="3645520E"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t>8.2</w:t>
          </w:r>
          <w:r w:rsidR="00803E9C" w:rsidRPr="00BC5917">
            <w:rPr>
              <w:rFonts w:ascii="Times New Roman" w:hAnsi="Times New Roman" w:cs="Times New Roman"/>
              <w:sz w:val="24"/>
              <w:szCs w:val="24"/>
            </w:rPr>
            <w:t xml:space="preserve"> Macro-Charcoal</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19</w:t>
          </w:r>
        </w:p>
        <w:p w14:paraId="12D036DD" w14:textId="63627584" w:rsidR="00FD5232"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9.</w:t>
          </w:r>
          <w:r w:rsidR="00FD5232" w:rsidRPr="00BC5917">
            <w:rPr>
              <w:rFonts w:ascii="Times New Roman" w:hAnsi="Times New Roman" w:cs="Times New Roman"/>
              <w:sz w:val="24"/>
              <w:szCs w:val="24"/>
            </w:rPr>
            <w:t xml:space="preserve"> Branched GDGTs </w:t>
          </w:r>
          <w:r w:rsidR="00FD5232" w:rsidRPr="00BC5917">
            <w:rPr>
              <w:rFonts w:ascii="Times New Roman" w:hAnsi="Times New Roman" w:cs="Times New Roman"/>
              <w:sz w:val="24"/>
              <w:szCs w:val="24"/>
            </w:rPr>
            <w:ptab w:relativeTo="margin" w:alignment="right" w:leader="dot"/>
          </w:r>
          <w:r w:rsidR="00FD5232" w:rsidRPr="00BC5917">
            <w:rPr>
              <w:rFonts w:ascii="Times New Roman" w:hAnsi="Times New Roman" w:cs="Times New Roman"/>
              <w:sz w:val="24"/>
              <w:szCs w:val="24"/>
            </w:rPr>
            <w:t>20</w:t>
          </w:r>
        </w:p>
        <w:p w14:paraId="2DC96928" w14:textId="43AF5B16" w:rsidR="002C1A3A"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10.</w:t>
          </w:r>
          <w:r w:rsidR="00B51553" w:rsidRPr="00BC5917">
            <w:rPr>
              <w:rFonts w:ascii="Times New Roman" w:hAnsi="Times New Roman" w:cs="Times New Roman"/>
              <w:sz w:val="24"/>
              <w:szCs w:val="24"/>
            </w:rPr>
            <w:t xml:space="preserve"> </w:t>
          </w:r>
          <w:r w:rsidR="00C16EF8" w:rsidRPr="00BC5917">
            <w:rPr>
              <w:rFonts w:ascii="Times New Roman" w:hAnsi="Times New Roman" w:cs="Times New Roman"/>
              <w:sz w:val="24"/>
              <w:szCs w:val="24"/>
            </w:rPr>
            <w:t>Magnetic Susceptibility</w:t>
          </w:r>
          <w:r w:rsidR="00B51553" w:rsidRPr="00BC5917">
            <w:rPr>
              <w:rFonts w:ascii="Times New Roman" w:hAnsi="Times New Roman" w:cs="Times New Roman"/>
              <w:sz w:val="24"/>
              <w:szCs w:val="24"/>
            </w:rPr>
            <w:t xml:space="preserve"> </w:t>
          </w:r>
          <w:r w:rsidR="00B51553" w:rsidRPr="00BC5917">
            <w:rPr>
              <w:rFonts w:ascii="Times New Roman" w:hAnsi="Times New Roman" w:cs="Times New Roman"/>
              <w:sz w:val="24"/>
              <w:szCs w:val="24"/>
            </w:rPr>
            <w:ptab w:relativeTo="margin" w:alignment="right" w:leader="dot"/>
          </w:r>
          <w:r w:rsidR="00FD5232" w:rsidRPr="00BC5917">
            <w:rPr>
              <w:rFonts w:ascii="Times New Roman" w:hAnsi="Times New Roman" w:cs="Times New Roman"/>
              <w:sz w:val="24"/>
              <w:szCs w:val="24"/>
            </w:rPr>
            <w:t>20</w:t>
          </w:r>
        </w:p>
        <w:p w14:paraId="66279065" w14:textId="17506ABB"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lastRenderedPageBreak/>
            <w:t>10.1</w:t>
          </w:r>
          <w:r w:rsidR="00803E9C" w:rsidRPr="00BC5917">
            <w:rPr>
              <w:rFonts w:ascii="Times New Roman" w:hAnsi="Times New Roman" w:cs="Times New Roman"/>
              <w:sz w:val="24"/>
              <w:szCs w:val="24"/>
            </w:rPr>
            <w:t xml:space="preserve"> Basal Phase</w:t>
          </w:r>
          <w:r w:rsidR="00803E9C" w:rsidRPr="00BC5917">
            <w:rPr>
              <w:rFonts w:ascii="Times New Roman" w:hAnsi="Times New Roman" w:cs="Times New Roman"/>
              <w:sz w:val="24"/>
              <w:szCs w:val="24"/>
            </w:rPr>
            <w:ptab w:relativeTo="margin" w:alignment="right" w:leader="dot"/>
          </w:r>
          <w:r w:rsidR="00BC5917" w:rsidRPr="00BC5917">
            <w:rPr>
              <w:rFonts w:ascii="Times New Roman" w:hAnsi="Times New Roman" w:cs="Times New Roman"/>
              <w:sz w:val="24"/>
              <w:szCs w:val="24"/>
            </w:rPr>
            <w:t>20</w:t>
          </w:r>
        </w:p>
        <w:p w14:paraId="78611490" w14:textId="04E5F08E"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t>10</w:t>
          </w:r>
          <w:r w:rsidR="00803E9C" w:rsidRPr="00BC5917">
            <w:rPr>
              <w:rFonts w:ascii="Times New Roman" w:hAnsi="Times New Roman" w:cs="Times New Roman"/>
              <w:sz w:val="24"/>
              <w:szCs w:val="24"/>
            </w:rPr>
            <w:t>.2 Lower Warm Phase</w:t>
          </w:r>
          <w:r w:rsidR="00803E9C" w:rsidRPr="00BC5917">
            <w:rPr>
              <w:rFonts w:ascii="Times New Roman" w:hAnsi="Times New Roman" w:cs="Times New Roman"/>
              <w:sz w:val="24"/>
              <w:szCs w:val="24"/>
            </w:rPr>
            <w:ptab w:relativeTo="margin" w:alignment="right" w:leader="dot"/>
          </w:r>
          <w:r w:rsidR="00BC5917" w:rsidRPr="00BC5917">
            <w:rPr>
              <w:rFonts w:ascii="Times New Roman" w:hAnsi="Times New Roman" w:cs="Times New Roman"/>
              <w:sz w:val="24"/>
              <w:szCs w:val="24"/>
            </w:rPr>
            <w:t>20</w:t>
          </w:r>
        </w:p>
        <w:p w14:paraId="3F5ED73E" w14:textId="76C768F0"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t>10</w:t>
          </w:r>
          <w:r w:rsidR="00803E9C" w:rsidRPr="00BC5917">
            <w:rPr>
              <w:rFonts w:ascii="Times New Roman" w:hAnsi="Times New Roman" w:cs="Times New Roman"/>
              <w:sz w:val="24"/>
              <w:szCs w:val="24"/>
            </w:rPr>
            <w:t>.</w:t>
          </w:r>
          <w:r>
            <w:rPr>
              <w:rFonts w:ascii="Times New Roman" w:hAnsi="Times New Roman" w:cs="Times New Roman"/>
              <w:sz w:val="24"/>
              <w:szCs w:val="24"/>
            </w:rPr>
            <w:t>3</w:t>
          </w:r>
          <w:r w:rsidR="00803E9C" w:rsidRPr="00BC5917">
            <w:rPr>
              <w:rFonts w:ascii="Times New Roman" w:hAnsi="Times New Roman" w:cs="Times New Roman"/>
              <w:sz w:val="24"/>
              <w:szCs w:val="24"/>
            </w:rPr>
            <w:t xml:space="preserve"> Upper Cold Phase</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2</w:t>
          </w:r>
          <w:r w:rsidR="00BC5917" w:rsidRPr="00BC5917">
            <w:rPr>
              <w:rFonts w:ascii="Times New Roman" w:hAnsi="Times New Roman" w:cs="Times New Roman"/>
              <w:sz w:val="24"/>
              <w:szCs w:val="24"/>
            </w:rPr>
            <w:t>1</w:t>
          </w:r>
        </w:p>
        <w:p w14:paraId="6ECFAE08" w14:textId="588EDD80" w:rsidR="00803E9C" w:rsidRPr="00BC5917" w:rsidRDefault="00646629" w:rsidP="00646629">
          <w:pPr>
            <w:ind w:left="720"/>
            <w:rPr>
              <w:rFonts w:ascii="Times New Roman" w:hAnsi="Times New Roman" w:cs="Times New Roman"/>
              <w:sz w:val="24"/>
              <w:szCs w:val="24"/>
            </w:rPr>
          </w:pPr>
          <w:r>
            <w:rPr>
              <w:rFonts w:ascii="Times New Roman" w:hAnsi="Times New Roman" w:cs="Times New Roman"/>
              <w:sz w:val="24"/>
              <w:szCs w:val="24"/>
            </w:rPr>
            <w:t>10.4</w:t>
          </w:r>
          <w:r w:rsidR="00803E9C" w:rsidRPr="00BC5917">
            <w:rPr>
              <w:rFonts w:ascii="Times New Roman" w:hAnsi="Times New Roman" w:cs="Times New Roman"/>
              <w:sz w:val="24"/>
              <w:szCs w:val="24"/>
            </w:rPr>
            <w:t xml:space="preserve"> Upper </w:t>
          </w:r>
          <w:r w:rsidR="00D038ED" w:rsidRPr="00BC5917">
            <w:rPr>
              <w:rFonts w:ascii="Times New Roman" w:hAnsi="Times New Roman" w:cs="Times New Roman"/>
              <w:sz w:val="24"/>
              <w:szCs w:val="24"/>
            </w:rPr>
            <w:t>Warm</w:t>
          </w:r>
          <w:r w:rsidR="00803E9C" w:rsidRPr="00BC5917">
            <w:rPr>
              <w:rFonts w:ascii="Times New Roman" w:hAnsi="Times New Roman" w:cs="Times New Roman"/>
              <w:sz w:val="24"/>
              <w:szCs w:val="24"/>
            </w:rPr>
            <w:t xml:space="preserve"> Phase</w:t>
          </w:r>
          <w:r w:rsidR="00803E9C" w:rsidRPr="00BC5917">
            <w:rPr>
              <w:rFonts w:ascii="Times New Roman" w:hAnsi="Times New Roman" w:cs="Times New Roman"/>
              <w:sz w:val="24"/>
              <w:szCs w:val="24"/>
            </w:rPr>
            <w:ptab w:relativeTo="margin" w:alignment="right" w:leader="dot"/>
          </w:r>
          <w:r w:rsidR="00803E9C" w:rsidRPr="00BC5917">
            <w:rPr>
              <w:rFonts w:ascii="Times New Roman" w:hAnsi="Times New Roman" w:cs="Times New Roman"/>
              <w:sz w:val="24"/>
              <w:szCs w:val="24"/>
            </w:rPr>
            <w:t>2</w:t>
          </w:r>
          <w:r w:rsidR="00BC5917" w:rsidRPr="00BC5917">
            <w:rPr>
              <w:rFonts w:ascii="Times New Roman" w:hAnsi="Times New Roman" w:cs="Times New Roman"/>
              <w:sz w:val="24"/>
              <w:szCs w:val="24"/>
            </w:rPr>
            <w:t>1</w:t>
          </w:r>
        </w:p>
        <w:p w14:paraId="5F1A9DC9" w14:textId="09EBA084" w:rsidR="00192D8D" w:rsidRPr="00BC5917" w:rsidRDefault="00B51553" w:rsidP="00FD5232">
          <w:pPr>
            <w:pStyle w:val="TOC1"/>
            <w:rPr>
              <w:rFonts w:ascii="Times New Roman" w:hAnsi="Times New Roman" w:cs="Times New Roman"/>
              <w:sz w:val="24"/>
              <w:szCs w:val="24"/>
            </w:rPr>
          </w:pPr>
          <w:r w:rsidRPr="00BC5917">
            <w:rPr>
              <w:rFonts w:ascii="Times New Roman" w:hAnsi="Times New Roman" w:cs="Times New Roman"/>
              <w:sz w:val="24"/>
              <w:szCs w:val="24"/>
            </w:rPr>
            <w:tab/>
          </w:r>
          <w:r w:rsidR="00646629">
            <w:rPr>
              <w:rFonts w:ascii="Times New Roman" w:hAnsi="Times New Roman" w:cs="Times New Roman"/>
              <w:sz w:val="24"/>
              <w:szCs w:val="24"/>
            </w:rPr>
            <w:t>10.5</w:t>
          </w:r>
          <w:r w:rsidRPr="00BC5917">
            <w:rPr>
              <w:rFonts w:ascii="Times New Roman" w:hAnsi="Times New Roman" w:cs="Times New Roman"/>
              <w:sz w:val="24"/>
              <w:szCs w:val="24"/>
            </w:rPr>
            <w:t xml:space="preserve"> </w:t>
          </w:r>
          <w:r w:rsidR="00BC5917" w:rsidRPr="00BC5917">
            <w:rPr>
              <w:rFonts w:ascii="Times New Roman" w:hAnsi="Times New Roman" w:cs="Times New Roman"/>
              <w:sz w:val="24"/>
              <w:szCs w:val="24"/>
            </w:rPr>
            <w:t>X-ray Fluorescence (Zr counts, Ti/Al and Mg/Al count ratios</w:t>
          </w:r>
          <w:r w:rsidR="00646629">
            <w:rPr>
              <w:rFonts w:ascii="Times New Roman" w:hAnsi="Times New Roman" w:cs="Times New Roman"/>
              <w:sz w:val="24"/>
              <w:szCs w:val="24"/>
            </w:rPr>
            <w:t>)</w:t>
          </w:r>
          <w:r w:rsidRPr="00BC5917">
            <w:rPr>
              <w:rFonts w:ascii="Times New Roman" w:hAnsi="Times New Roman" w:cs="Times New Roman"/>
              <w:sz w:val="24"/>
              <w:szCs w:val="24"/>
            </w:rPr>
            <w:ptab w:relativeTo="margin" w:alignment="right" w:leader="dot"/>
          </w:r>
          <w:proofErr w:type="gramStart"/>
          <w:r w:rsidRPr="00BC5917">
            <w:rPr>
              <w:rFonts w:ascii="Times New Roman" w:hAnsi="Times New Roman" w:cs="Times New Roman"/>
              <w:sz w:val="24"/>
              <w:szCs w:val="24"/>
            </w:rPr>
            <w:t>2</w:t>
          </w:r>
          <w:r w:rsidR="00BC5917" w:rsidRPr="00BC5917">
            <w:rPr>
              <w:rFonts w:ascii="Times New Roman" w:hAnsi="Times New Roman" w:cs="Times New Roman"/>
              <w:sz w:val="24"/>
              <w:szCs w:val="24"/>
            </w:rPr>
            <w:t>1</w:t>
          </w:r>
          <w:proofErr w:type="gramEnd"/>
        </w:p>
        <w:p w14:paraId="3D2BC1B7" w14:textId="4E8C7D2F" w:rsidR="00B51553"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1</w:t>
          </w:r>
          <w:r w:rsidR="00D35BCD" w:rsidRPr="00BC5917">
            <w:rPr>
              <w:rFonts w:ascii="Times New Roman" w:hAnsi="Times New Roman" w:cs="Times New Roman"/>
              <w:sz w:val="24"/>
              <w:szCs w:val="24"/>
            </w:rPr>
            <w:t>1</w:t>
          </w:r>
          <w:r>
            <w:rPr>
              <w:rFonts w:ascii="Times New Roman" w:hAnsi="Times New Roman" w:cs="Times New Roman"/>
              <w:sz w:val="24"/>
              <w:szCs w:val="24"/>
            </w:rPr>
            <w:t>.</w:t>
          </w:r>
          <w:r w:rsidR="00D35BCD" w:rsidRPr="00BC5917">
            <w:rPr>
              <w:rFonts w:ascii="Times New Roman" w:hAnsi="Times New Roman" w:cs="Times New Roman"/>
              <w:sz w:val="24"/>
              <w:szCs w:val="24"/>
            </w:rPr>
            <w:t xml:space="preserve"> </w:t>
          </w:r>
          <w:r w:rsidR="00B51553" w:rsidRPr="00BC5917">
            <w:rPr>
              <w:rFonts w:ascii="Times New Roman" w:hAnsi="Times New Roman" w:cs="Times New Roman"/>
              <w:sz w:val="24"/>
              <w:szCs w:val="24"/>
            </w:rPr>
            <w:t>Discussion</w:t>
          </w:r>
          <w:r w:rsidR="00B51553" w:rsidRPr="00BC5917">
            <w:rPr>
              <w:rFonts w:ascii="Times New Roman" w:hAnsi="Times New Roman" w:cs="Times New Roman"/>
              <w:sz w:val="24"/>
              <w:szCs w:val="24"/>
            </w:rPr>
            <w:ptab w:relativeTo="margin" w:alignment="right" w:leader="dot"/>
          </w:r>
          <w:r w:rsidR="00B51553" w:rsidRPr="00BC5917">
            <w:rPr>
              <w:rFonts w:ascii="Times New Roman" w:hAnsi="Times New Roman" w:cs="Times New Roman"/>
              <w:sz w:val="24"/>
              <w:szCs w:val="24"/>
            </w:rPr>
            <w:t>2</w:t>
          </w:r>
          <w:r w:rsidR="00BC5917" w:rsidRPr="00BC5917">
            <w:rPr>
              <w:rFonts w:ascii="Times New Roman" w:hAnsi="Times New Roman" w:cs="Times New Roman"/>
              <w:sz w:val="24"/>
              <w:szCs w:val="24"/>
            </w:rPr>
            <w:t>2</w:t>
          </w:r>
        </w:p>
        <w:p w14:paraId="46735371" w14:textId="275A4CE0" w:rsidR="00905BE2" w:rsidRPr="00BC5917" w:rsidRDefault="00646629" w:rsidP="00D038ED">
          <w:pPr>
            <w:ind w:firstLine="720"/>
            <w:rPr>
              <w:rFonts w:ascii="Times New Roman" w:hAnsi="Times New Roman" w:cs="Times New Roman"/>
              <w:sz w:val="24"/>
              <w:szCs w:val="24"/>
            </w:rPr>
          </w:pPr>
          <w:r>
            <w:rPr>
              <w:rFonts w:ascii="Times New Roman" w:hAnsi="Times New Roman" w:cs="Times New Roman"/>
              <w:sz w:val="24"/>
              <w:szCs w:val="24"/>
            </w:rPr>
            <w:t>1</w:t>
          </w:r>
          <w:r w:rsidR="00D35BCD" w:rsidRPr="00BC5917">
            <w:rPr>
              <w:rFonts w:ascii="Times New Roman" w:hAnsi="Times New Roman" w:cs="Times New Roman"/>
              <w:sz w:val="24"/>
              <w:szCs w:val="24"/>
            </w:rPr>
            <w:t>1</w:t>
          </w:r>
          <w:r>
            <w:rPr>
              <w:rFonts w:ascii="Times New Roman" w:hAnsi="Times New Roman" w:cs="Times New Roman"/>
              <w:sz w:val="24"/>
              <w:szCs w:val="24"/>
            </w:rPr>
            <w:t>.1</w:t>
          </w:r>
          <w:r w:rsidR="00905BE2" w:rsidRPr="00BC5917">
            <w:rPr>
              <w:rFonts w:ascii="Times New Roman" w:hAnsi="Times New Roman" w:cs="Times New Roman"/>
              <w:sz w:val="24"/>
              <w:szCs w:val="24"/>
            </w:rPr>
            <w:t xml:space="preserve"> </w:t>
          </w:r>
          <w:r w:rsidR="00D35BCD" w:rsidRPr="00BC5917">
            <w:rPr>
              <w:rFonts w:ascii="Times New Roman" w:hAnsi="Times New Roman" w:cs="Times New Roman"/>
              <w:sz w:val="24"/>
              <w:szCs w:val="24"/>
            </w:rPr>
            <w:t>Basal</w:t>
          </w:r>
          <w:r w:rsidR="00905BE2" w:rsidRPr="00BC5917">
            <w:rPr>
              <w:rFonts w:ascii="Times New Roman" w:hAnsi="Times New Roman" w:cs="Times New Roman"/>
              <w:sz w:val="24"/>
              <w:szCs w:val="24"/>
            </w:rPr>
            <w:t xml:space="preserve"> Phase</w:t>
          </w:r>
          <w:r w:rsidR="00905BE2" w:rsidRPr="00BC5917">
            <w:rPr>
              <w:rFonts w:ascii="Times New Roman" w:hAnsi="Times New Roman" w:cs="Times New Roman"/>
              <w:sz w:val="24"/>
              <w:szCs w:val="24"/>
            </w:rPr>
            <w:ptab w:relativeTo="margin" w:alignment="right" w:leader="dot"/>
          </w:r>
          <w:r w:rsidR="00905BE2" w:rsidRPr="00BC5917">
            <w:rPr>
              <w:rFonts w:ascii="Times New Roman" w:hAnsi="Times New Roman" w:cs="Times New Roman"/>
              <w:sz w:val="24"/>
              <w:szCs w:val="24"/>
            </w:rPr>
            <w:t>2</w:t>
          </w:r>
          <w:r w:rsidR="00BC5917" w:rsidRPr="00BC5917">
            <w:rPr>
              <w:rFonts w:ascii="Times New Roman" w:hAnsi="Times New Roman" w:cs="Times New Roman"/>
              <w:sz w:val="24"/>
              <w:szCs w:val="24"/>
            </w:rPr>
            <w:t>2</w:t>
          </w:r>
        </w:p>
        <w:p w14:paraId="5154EC11" w14:textId="101B2443" w:rsidR="00905BE2" w:rsidRPr="00BC5917" w:rsidRDefault="00646629" w:rsidP="00D038ED">
          <w:pPr>
            <w:ind w:firstLine="720"/>
            <w:rPr>
              <w:rFonts w:ascii="Times New Roman" w:hAnsi="Times New Roman" w:cs="Times New Roman"/>
              <w:sz w:val="24"/>
              <w:szCs w:val="24"/>
            </w:rPr>
          </w:pPr>
          <w:r>
            <w:rPr>
              <w:rFonts w:ascii="Times New Roman" w:hAnsi="Times New Roman" w:cs="Times New Roman"/>
              <w:sz w:val="24"/>
              <w:szCs w:val="24"/>
            </w:rPr>
            <w:t>11.</w:t>
          </w:r>
          <w:r w:rsidR="00D35BCD" w:rsidRPr="00BC5917">
            <w:rPr>
              <w:rFonts w:ascii="Times New Roman" w:hAnsi="Times New Roman" w:cs="Times New Roman"/>
              <w:sz w:val="24"/>
              <w:szCs w:val="24"/>
            </w:rPr>
            <w:t>2 Lower Cold</w:t>
          </w:r>
          <w:r w:rsidR="00905BE2" w:rsidRPr="00BC5917">
            <w:rPr>
              <w:rFonts w:ascii="Times New Roman" w:hAnsi="Times New Roman" w:cs="Times New Roman"/>
              <w:sz w:val="24"/>
              <w:szCs w:val="24"/>
            </w:rPr>
            <w:t xml:space="preserve"> Phase – </w:t>
          </w:r>
          <w:r w:rsidR="00D35BCD" w:rsidRPr="00BC5917">
            <w:rPr>
              <w:rFonts w:ascii="Times New Roman" w:hAnsi="Times New Roman" w:cs="Times New Roman"/>
              <w:sz w:val="24"/>
              <w:szCs w:val="24"/>
            </w:rPr>
            <w:t>Glacial</w:t>
          </w:r>
          <w:r w:rsidR="00905BE2" w:rsidRPr="00BC5917">
            <w:rPr>
              <w:rFonts w:ascii="Times New Roman" w:hAnsi="Times New Roman" w:cs="Times New Roman"/>
              <w:sz w:val="24"/>
              <w:szCs w:val="24"/>
            </w:rPr>
            <w:ptab w:relativeTo="margin" w:alignment="right" w:leader="dot"/>
          </w:r>
          <w:r w:rsidR="00905BE2" w:rsidRPr="00BC5917">
            <w:rPr>
              <w:rFonts w:ascii="Times New Roman" w:hAnsi="Times New Roman" w:cs="Times New Roman"/>
              <w:sz w:val="24"/>
              <w:szCs w:val="24"/>
            </w:rPr>
            <w:t>2</w:t>
          </w:r>
          <w:r w:rsidR="00BC5917" w:rsidRPr="00BC5917">
            <w:rPr>
              <w:rFonts w:ascii="Times New Roman" w:hAnsi="Times New Roman" w:cs="Times New Roman"/>
              <w:sz w:val="24"/>
              <w:szCs w:val="24"/>
            </w:rPr>
            <w:t>3</w:t>
          </w:r>
        </w:p>
        <w:p w14:paraId="41F13619" w14:textId="2A4038AB" w:rsidR="00905BE2" w:rsidRPr="00BC5917" w:rsidRDefault="00646629" w:rsidP="00D038ED">
          <w:pPr>
            <w:ind w:firstLine="720"/>
            <w:rPr>
              <w:rFonts w:ascii="Times New Roman" w:hAnsi="Times New Roman" w:cs="Times New Roman"/>
              <w:sz w:val="24"/>
              <w:szCs w:val="24"/>
            </w:rPr>
          </w:pPr>
          <w:r>
            <w:rPr>
              <w:rFonts w:ascii="Times New Roman" w:hAnsi="Times New Roman" w:cs="Times New Roman"/>
              <w:sz w:val="24"/>
              <w:szCs w:val="24"/>
            </w:rPr>
            <w:t>11</w:t>
          </w:r>
          <w:r w:rsidR="00D35BCD" w:rsidRPr="00BC5917">
            <w:rPr>
              <w:rFonts w:ascii="Times New Roman" w:hAnsi="Times New Roman" w:cs="Times New Roman"/>
              <w:sz w:val="24"/>
              <w:szCs w:val="24"/>
            </w:rPr>
            <w:t>.3</w:t>
          </w:r>
          <w:r w:rsidR="00905BE2" w:rsidRPr="00BC5917">
            <w:rPr>
              <w:rFonts w:ascii="Times New Roman" w:hAnsi="Times New Roman" w:cs="Times New Roman"/>
              <w:sz w:val="24"/>
              <w:szCs w:val="24"/>
            </w:rPr>
            <w:t xml:space="preserve"> </w:t>
          </w:r>
          <w:r w:rsidR="00D35BCD" w:rsidRPr="00BC5917">
            <w:rPr>
              <w:rFonts w:ascii="Times New Roman" w:hAnsi="Times New Roman" w:cs="Times New Roman"/>
              <w:sz w:val="24"/>
              <w:szCs w:val="24"/>
            </w:rPr>
            <w:t>Lower Warm</w:t>
          </w:r>
          <w:r w:rsidR="00905BE2" w:rsidRPr="00BC5917">
            <w:rPr>
              <w:rFonts w:ascii="Times New Roman" w:hAnsi="Times New Roman" w:cs="Times New Roman"/>
              <w:sz w:val="24"/>
              <w:szCs w:val="24"/>
            </w:rPr>
            <w:t xml:space="preserve"> Phase –</w:t>
          </w:r>
          <w:r w:rsidR="00D35BCD" w:rsidRPr="00BC5917">
            <w:rPr>
              <w:rFonts w:ascii="Times New Roman" w:hAnsi="Times New Roman" w:cs="Times New Roman"/>
              <w:sz w:val="24"/>
              <w:szCs w:val="24"/>
            </w:rPr>
            <w:t xml:space="preserve"> Interglacial</w:t>
          </w:r>
          <w:r w:rsidR="00905BE2" w:rsidRPr="00BC5917">
            <w:rPr>
              <w:rFonts w:ascii="Times New Roman" w:hAnsi="Times New Roman" w:cs="Times New Roman"/>
              <w:sz w:val="24"/>
              <w:szCs w:val="24"/>
            </w:rPr>
            <w:ptab w:relativeTo="margin" w:alignment="right" w:leader="dot"/>
          </w:r>
          <w:r w:rsidR="00905BE2" w:rsidRPr="00BC5917">
            <w:rPr>
              <w:rFonts w:ascii="Times New Roman" w:hAnsi="Times New Roman" w:cs="Times New Roman"/>
              <w:sz w:val="24"/>
              <w:szCs w:val="24"/>
            </w:rPr>
            <w:t>2</w:t>
          </w:r>
          <w:r w:rsidR="00BC5917" w:rsidRPr="00BC5917">
            <w:rPr>
              <w:rFonts w:ascii="Times New Roman" w:hAnsi="Times New Roman" w:cs="Times New Roman"/>
              <w:sz w:val="24"/>
              <w:szCs w:val="24"/>
            </w:rPr>
            <w:t>4</w:t>
          </w:r>
        </w:p>
        <w:p w14:paraId="5DB52277" w14:textId="2E4448CD" w:rsidR="00905BE2" w:rsidRPr="00BC5917" w:rsidRDefault="00646629" w:rsidP="00D038ED">
          <w:pPr>
            <w:ind w:firstLine="720"/>
            <w:rPr>
              <w:rFonts w:ascii="Times New Roman" w:hAnsi="Times New Roman" w:cs="Times New Roman"/>
              <w:sz w:val="24"/>
              <w:szCs w:val="24"/>
            </w:rPr>
          </w:pPr>
          <w:r>
            <w:rPr>
              <w:rFonts w:ascii="Times New Roman" w:hAnsi="Times New Roman" w:cs="Times New Roman"/>
              <w:sz w:val="24"/>
              <w:szCs w:val="24"/>
            </w:rPr>
            <w:t>11</w:t>
          </w:r>
          <w:r w:rsidR="00D35BCD" w:rsidRPr="00BC5917">
            <w:rPr>
              <w:rFonts w:ascii="Times New Roman" w:hAnsi="Times New Roman" w:cs="Times New Roman"/>
              <w:sz w:val="24"/>
              <w:szCs w:val="24"/>
            </w:rPr>
            <w:t>.4</w:t>
          </w:r>
          <w:r w:rsidR="00905BE2" w:rsidRPr="00BC5917">
            <w:rPr>
              <w:rFonts w:ascii="Times New Roman" w:hAnsi="Times New Roman" w:cs="Times New Roman"/>
              <w:sz w:val="24"/>
              <w:szCs w:val="24"/>
            </w:rPr>
            <w:t xml:space="preserve"> </w:t>
          </w:r>
          <w:r w:rsidR="00D35BCD" w:rsidRPr="00BC5917">
            <w:rPr>
              <w:rFonts w:ascii="Times New Roman" w:hAnsi="Times New Roman" w:cs="Times New Roman"/>
              <w:sz w:val="24"/>
              <w:szCs w:val="24"/>
            </w:rPr>
            <w:t>Upper</w:t>
          </w:r>
          <w:r w:rsidR="00905BE2" w:rsidRPr="00BC5917">
            <w:rPr>
              <w:rFonts w:ascii="Times New Roman" w:hAnsi="Times New Roman" w:cs="Times New Roman"/>
              <w:sz w:val="24"/>
              <w:szCs w:val="24"/>
            </w:rPr>
            <w:t xml:space="preserve"> </w:t>
          </w:r>
          <w:r w:rsidR="00D35BCD" w:rsidRPr="00BC5917">
            <w:rPr>
              <w:rFonts w:ascii="Times New Roman" w:hAnsi="Times New Roman" w:cs="Times New Roman"/>
              <w:sz w:val="24"/>
              <w:szCs w:val="24"/>
            </w:rPr>
            <w:t xml:space="preserve">Cold </w:t>
          </w:r>
          <w:r w:rsidR="00905BE2" w:rsidRPr="00BC5917">
            <w:rPr>
              <w:rFonts w:ascii="Times New Roman" w:hAnsi="Times New Roman" w:cs="Times New Roman"/>
              <w:sz w:val="24"/>
              <w:szCs w:val="24"/>
            </w:rPr>
            <w:t xml:space="preserve">Phase – </w:t>
          </w:r>
          <w:r w:rsidR="00D35BCD" w:rsidRPr="00BC5917">
            <w:rPr>
              <w:rFonts w:ascii="Times New Roman" w:hAnsi="Times New Roman" w:cs="Times New Roman"/>
              <w:sz w:val="24"/>
              <w:szCs w:val="24"/>
            </w:rPr>
            <w:t>Glacial</w:t>
          </w:r>
          <w:r w:rsidR="00905BE2" w:rsidRPr="00BC5917">
            <w:rPr>
              <w:rFonts w:ascii="Times New Roman" w:hAnsi="Times New Roman" w:cs="Times New Roman"/>
              <w:sz w:val="24"/>
              <w:szCs w:val="24"/>
            </w:rPr>
            <w:ptab w:relativeTo="margin" w:alignment="right" w:leader="dot"/>
          </w:r>
          <w:r w:rsidR="00905BE2" w:rsidRPr="00BC5917">
            <w:rPr>
              <w:rFonts w:ascii="Times New Roman" w:hAnsi="Times New Roman" w:cs="Times New Roman"/>
              <w:sz w:val="24"/>
              <w:szCs w:val="24"/>
            </w:rPr>
            <w:t>2</w:t>
          </w:r>
          <w:r w:rsidR="00BC5917" w:rsidRPr="00BC5917">
            <w:rPr>
              <w:rFonts w:ascii="Times New Roman" w:hAnsi="Times New Roman" w:cs="Times New Roman"/>
              <w:sz w:val="24"/>
              <w:szCs w:val="24"/>
            </w:rPr>
            <w:t>5</w:t>
          </w:r>
        </w:p>
        <w:p w14:paraId="45E6E887" w14:textId="740A8942" w:rsidR="00905BE2" w:rsidRPr="00BC5917" w:rsidRDefault="00646629" w:rsidP="00D038ED">
          <w:pPr>
            <w:ind w:firstLine="720"/>
            <w:rPr>
              <w:rFonts w:ascii="Times New Roman" w:hAnsi="Times New Roman" w:cs="Times New Roman"/>
              <w:sz w:val="24"/>
              <w:szCs w:val="24"/>
            </w:rPr>
          </w:pPr>
          <w:r>
            <w:rPr>
              <w:rFonts w:ascii="Times New Roman" w:hAnsi="Times New Roman" w:cs="Times New Roman"/>
              <w:sz w:val="24"/>
              <w:szCs w:val="24"/>
            </w:rPr>
            <w:t>11.</w:t>
          </w:r>
          <w:r w:rsidR="00D35BCD" w:rsidRPr="00BC5917">
            <w:rPr>
              <w:rFonts w:ascii="Times New Roman" w:hAnsi="Times New Roman" w:cs="Times New Roman"/>
              <w:sz w:val="24"/>
              <w:szCs w:val="24"/>
            </w:rPr>
            <w:t>5</w:t>
          </w:r>
          <w:r w:rsidR="00905BE2" w:rsidRPr="00BC5917">
            <w:rPr>
              <w:rFonts w:ascii="Times New Roman" w:hAnsi="Times New Roman" w:cs="Times New Roman"/>
              <w:sz w:val="24"/>
              <w:szCs w:val="24"/>
            </w:rPr>
            <w:t xml:space="preserve"> U</w:t>
          </w:r>
          <w:r w:rsidR="00AF31DB" w:rsidRPr="00BC5917">
            <w:rPr>
              <w:rFonts w:ascii="Times New Roman" w:hAnsi="Times New Roman" w:cs="Times New Roman"/>
              <w:sz w:val="24"/>
              <w:szCs w:val="24"/>
            </w:rPr>
            <w:t>pper Warm Phase – Interglacial</w:t>
          </w:r>
          <w:r w:rsidR="00905BE2" w:rsidRPr="00BC5917">
            <w:rPr>
              <w:rFonts w:ascii="Times New Roman" w:hAnsi="Times New Roman" w:cs="Times New Roman"/>
              <w:sz w:val="24"/>
              <w:szCs w:val="24"/>
            </w:rPr>
            <w:ptab w:relativeTo="margin" w:alignment="right" w:leader="dot"/>
          </w:r>
          <w:r w:rsidR="00905BE2" w:rsidRPr="00BC5917">
            <w:rPr>
              <w:rFonts w:ascii="Times New Roman" w:hAnsi="Times New Roman" w:cs="Times New Roman"/>
              <w:sz w:val="24"/>
              <w:szCs w:val="24"/>
            </w:rPr>
            <w:t>2</w:t>
          </w:r>
          <w:r w:rsidR="00BC5917" w:rsidRPr="00BC5917">
            <w:rPr>
              <w:rFonts w:ascii="Times New Roman" w:hAnsi="Times New Roman" w:cs="Times New Roman"/>
              <w:sz w:val="24"/>
              <w:szCs w:val="24"/>
            </w:rPr>
            <w:t>6</w:t>
          </w:r>
        </w:p>
        <w:p w14:paraId="0DC226DC" w14:textId="0C4C378A" w:rsidR="00905BE2" w:rsidRPr="00BC5917" w:rsidRDefault="001E486C" w:rsidP="001E486C">
          <w:pPr>
            <w:rPr>
              <w:rFonts w:ascii="Times New Roman" w:hAnsi="Times New Roman" w:cs="Times New Roman"/>
              <w:sz w:val="24"/>
              <w:szCs w:val="24"/>
            </w:rPr>
          </w:pPr>
          <w:r w:rsidRPr="00BC5917">
            <w:rPr>
              <w:rFonts w:ascii="Times New Roman" w:hAnsi="Times New Roman" w:cs="Times New Roman"/>
              <w:sz w:val="24"/>
              <w:szCs w:val="24"/>
            </w:rPr>
            <w:tab/>
          </w:r>
          <w:r w:rsidR="00646629">
            <w:rPr>
              <w:rFonts w:ascii="Times New Roman" w:hAnsi="Times New Roman" w:cs="Times New Roman"/>
              <w:sz w:val="24"/>
              <w:szCs w:val="24"/>
            </w:rPr>
            <w:t>11</w:t>
          </w:r>
          <w:r w:rsidR="00D35BCD" w:rsidRPr="00BC5917">
            <w:rPr>
              <w:rFonts w:ascii="Times New Roman" w:hAnsi="Times New Roman" w:cs="Times New Roman"/>
              <w:sz w:val="24"/>
              <w:szCs w:val="24"/>
            </w:rPr>
            <w:t>.</w:t>
          </w:r>
          <w:r w:rsidR="00646629">
            <w:rPr>
              <w:rFonts w:ascii="Times New Roman" w:hAnsi="Times New Roman" w:cs="Times New Roman"/>
              <w:sz w:val="24"/>
              <w:szCs w:val="24"/>
            </w:rPr>
            <w:t>6</w:t>
          </w:r>
          <w:r w:rsidRPr="00BC5917">
            <w:rPr>
              <w:rFonts w:ascii="Times New Roman" w:hAnsi="Times New Roman" w:cs="Times New Roman"/>
              <w:sz w:val="24"/>
              <w:szCs w:val="24"/>
            </w:rPr>
            <w:t xml:space="preserve"> Comparison of Other Studies</w:t>
          </w:r>
          <w:r w:rsidRPr="00BC5917">
            <w:rPr>
              <w:rFonts w:ascii="Times New Roman" w:hAnsi="Times New Roman" w:cs="Times New Roman"/>
              <w:sz w:val="24"/>
              <w:szCs w:val="24"/>
            </w:rPr>
            <w:ptab w:relativeTo="margin" w:alignment="right" w:leader="dot"/>
          </w:r>
          <w:r w:rsidR="00D038ED" w:rsidRPr="00BC5917">
            <w:rPr>
              <w:rFonts w:ascii="Times New Roman" w:hAnsi="Times New Roman" w:cs="Times New Roman"/>
              <w:sz w:val="24"/>
              <w:szCs w:val="24"/>
            </w:rPr>
            <w:t>2</w:t>
          </w:r>
          <w:r w:rsidR="00BC5917" w:rsidRPr="00BC5917">
            <w:rPr>
              <w:rFonts w:ascii="Times New Roman" w:hAnsi="Times New Roman" w:cs="Times New Roman"/>
              <w:sz w:val="24"/>
              <w:szCs w:val="24"/>
            </w:rPr>
            <w:t>7</w:t>
          </w:r>
        </w:p>
        <w:p w14:paraId="55839EBA" w14:textId="01F5D22B" w:rsidR="00B51553" w:rsidRPr="00BC5917" w:rsidRDefault="00646629" w:rsidP="00FD5232">
          <w:pPr>
            <w:pStyle w:val="TOC1"/>
            <w:rPr>
              <w:rFonts w:ascii="Times New Roman" w:hAnsi="Times New Roman" w:cs="Times New Roman"/>
              <w:sz w:val="24"/>
              <w:szCs w:val="24"/>
            </w:rPr>
          </w:pPr>
          <w:r>
            <w:rPr>
              <w:rFonts w:ascii="Times New Roman" w:hAnsi="Times New Roman" w:cs="Times New Roman"/>
              <w:sz w:val="24"/>
              <w:szCs w:val="24"/>
            </w:rPr>
            <w:t>12.</w:t>
          </w:r>
          <w:r w:rsidR="00D35BCD" w:rsidRPr="00BC5917">
            <w:rPr>
              <w:rFonts w:ascii="Times New Roman" w:hAnsi="Times New Roman" w:cs="Times New Roman"/>
              <w:sz w:val="24"/>
              <w:szCs w:val="24"/>
            </w:rPr>
            <w:t xml:space="preserve"> </w:t>
          </w:r>
          <w:r w:rsidR="00B51553" w:rsidRPr="00BC5917">
            <w:rPr>
              <w:rFonts w:ascii="Times New Roman" w:hAnsi="Times New Roman" w:cs="Times New Roman"/>
              <w:sz w:val="24"/>
              <w:szCs w:val="24"/>
            </w:rPr>
            <w:t xml:space="preserve">Conclusions </w:t>
          </w:r>
          <w:r w:rsidR="00B51553" w:rsidRPr="00BC5917">
            <w:rPr>
              <w:rFonts w:ascii="Times New Roman" w:hAnsi="Times New Roman" w:cs="Times New Roman"/>
              <w:sz w:val="24"/>
              <w:szCs w:val="24"/>
            </w:rPr>
            <w:ptab w:relativeTo="margin" w:alignment="right" w:leader="dot"/>
          </w:r>
          <w:r w:rsidR="00B51553" w:rsidRPr="00BC5917">
            <w:rPr>
              <w:rFonts w:ascii="Times New Roman" w:hAnsi="Times New Roman" w:cs="Times New Roman"/>
              <w:sz w:val="24"/>
              <w:szCs w:val="24"/>
            </w:rPr>
            <w:t>2</w:t>
          </w:r>
          <w:r w:rsidR="00BC5917" w:rsidRPr="00BC5917">
            <w:rPr>
              <w:rFonts w:ascii="Times New Roman" w:hAnsi="Times New Roman" w:cs="Times New Roman"/>
              <w:sz w:val="24"/>
              <w:szCs w:val="24"/>
            </w:rPr>
            <w:t>8</w:t>
          </w:r>
        </w:p>
        <w:p w14:paraId="6F83074A" w14:textId="67465425" w:rsidR="007A4822" w:rsidRDefault="00B51553" w:rsidP="007A4822">
          <w:pPr>
            <w:pStyle w:val="TOC1"/>
            <w:rPr>
              <w:rFonts w:ascii="Times New Roman" w:hAnsi="Times New Roman" w:cs="Times New Roman"/>
              <w:sz w:val="24"/>
              <w:szCs w:val="24"/>
            </w:rPr>
          </w:pPr>
          <w:r w:rsidRPr="00BC5917">
            <w:rPr>
              <w:rFonts w:ascii="Times New Roman" w:hAnsi="Times New Roman" w:cs="Times New Roman"/>
              <w:sz w:val="24"/>
              <w:szCs w:val="24"/>
            </w:rPr>
            <w:t>References</w:t>
          </w:r>
          <w:r w:rsidRPr="00BC5917">
            <w:rPr>
              <w:rFonts w:ascii="Times New Roman" w:hAnsi="Times New Roman" w:cs="Times New Roman"/>
              <w:sz w:val="24"/>
              <w:szCs w:val="24"/>
            </w:rPr>
            <w:ptab w:relativeTo="margin" w:alignment="right" w:leader="dot"/>
          </w:r>
          <w:r w:rsidR="00BC5917" w:rsidRPr="00BC5917">
            <w:rPr>
              <w:rFonts w:ascii="Times New Roman" w:hAnsi="Times New Roman" w:cs="Times New Roman"/>
              <w:sz w:val="24"/>
              <w:szCs w:val="24"/>
            </w:rPr>
            <w:t>30</w:t>
          </w:r>
        </w:p>
        <w:p w14:paraId="5F222F21" w14:textId="6B0B0E43" w:rsidR="007A4822" w:rsidRPr="007A4822" w:rsidRDefault="007A4822" w:rsidP="007A4822">
          <w:pPr>
            <w:pStyle w:val="TOC1"/>
            <w:rPr>
              <w:rFonts w:ascii="Times New Roman" w:hAnsi="Times New Roman" w:cs="Times New Roman"/>
              <w:sz w:val="24"/>
              <w:szCs w:val="24"/>
            </w:rPr>
          </w:pPr>
          <w:r>
            <w:rPr>
              <w:rFonts w:ascii="Times New Roman" w:hAnsi="Times New Roman" w:cs="Times New Roman"/>
              <w:sz w:val="24"/>
              <w:szCs w:val="24"/>
            </w:rPr>
            <w:t>Tables &amp; Figures</w:t>
          </w:r>
          <w:r w:rsidRPr="00BC5917">
            <w:rPr>
              <w:rFonts w:ascii="Times New Roman" w:hAnsi="Times New Roman" w:cs="Times New Roman"/>
              <w:sz w:val="24"/>
              <w:szCs w:val="24"/>
            </w:rPr>
            <w:ptab w:relativeTo="margin" w:alignment="right" w:leader="dot"/>
          </w:r>
          <w:r>
            <w:rPr>
              <w:rFonts w:ascii="Times New Roman" w:hAnsi="Times New Roman" w:cs="Times New Roman"/>
              <w:sz w:val="24"/>
              <w:szCs w:val="24"/>
            </w:rPr>
            <w:t>51</w:t>
          </w:r>
        </w:p>
        <w:p w14:paraId="543061BB" w14:textId="77777777" w:rsidR="007A4822" w:rsidRPr="007A4822" w:rsidRDefault="007A4822" w:rsidP="007A4822"/>
        <w:p w14:paraId="36310AAF" w14:textId="2E80F4F4" w:rsidR="007F54A0" w:rsidRPr="00582E5C" w:rsidRDefault="00000000" w:rsidP="007F54A0">
          <w:pPr>
            <w:rPr>
              <w:rFonts w:ascii="Times New Roman" w:hAnsi="Times New Roman" w:cs="Times New Roman"/>
              <w:sz w:val="24"/>
              <w:szCs w:val="24"/>
            </w:rPr>
          </w:pPr>
        </w:p>
      </w:sdtContent>
    </w:sdt>
    <w:p w14:paraId="2A62B79A" w14:textId="66BAD5A3" w:rsidR="00921E45" w:rsidRDefault="00921E45">
      <w:pPr>
        <w:rPr>
          <w:rFonts w:ascii="Times New Roman" w:hAnsi="Times New Roman" w:cs="Times New Roman"/>
          <w:b/>
          <w:bCs/>
          <w:noProof/>
        </w:rPr>
      </w:pPr>
      <w:r w:rsidRPr="00AB2DC0">
        <w:rPr>
          <w:rFonts w:ascii="Times New Roman" w:hAnsi="Times New Roman" w:cs="Times New Roman"/>
          <w:b/>
          <w:bCs/>
          <w:noProof/>
        </w:rPr>
        <w:tab/>
        <w:t xml:space="preserve"> </w:t>
      </w:r>
    </w:p>
    <w:p w14:paraId="187F85F2" w14:textId="77777777" w:rsidR="001103FD" w:rsidRDefault="001103FD">
      <w:pPr>
        <w:rPr>
          <w:rFonts w:ascii="Times New Roman" w:hAnsi="Times New Roman" w:cs="Times New Roman"/>
          <w:b/>
          <w:bCs/>
          <w:noProof/>
        </w:rPr>
      </w:pPr>
    </w:p>
    <w:p w14:paraId="5CDFF600" w14:textId="77777777" w:rsidR="001103FD" w:rsidRDefault="001103FD">
      <w:pPr>
        <w:rPr>
          <w:rFonts w:ascii="Times New Roman" w:hAnsi="Times New Roman" w:cs="Times New Roman"/>
          <w:b/>
          <w:bCs/>
          <w:noProof/>
        </w:rPr>
      </w:pPr>
    </w:p>
    <w:p w14:paraId="2578854C" w14:textId="77777777" w:rsidR="001103FD" w:rsidRDefault="001103FD">
      <w:pPr>
        <w:rPr>
          <w:rFonts w:ascii="Times New Roman" w:hAnsi="Times New Roman" w:cs="Times New Roman"/>
          <w:b/>
          <w:bCs/>
          <w:noProof/>
        </w:rPr>
      </w:pPr>
    </w:p>
    <w:p w14:paraId="5A3C1965" w14:textId="77777777" w:rsidR="001103FD" w:rsidRDefault="001103FD">
      <w:pPr>
        <w:rPr>
          <w:rFonts w:ascii="Times New Roman" w:hAnsi="Times New Roman" w:cs="Times New Roman"/>
          <w:b/>
          <w:bCs/>
          <w:noProof/>
        </w:rPr>
      </w:pPr>
    </w:p>
    <w:p w14:paraId="5442E175" w14:textId="77777777" w:rsidR="00D35BCD" w:rsidRDefault="00D35BCD">
      <w:pPr>
        <w:rPr>
          <w:rFonts w:ascii="Times New Roman" w:hAnsi="Times New Roman" w:cs="Times New Roman"/>
          <w:b/>
          <w:bCs/>
          <w:noProof/>
        </w:rPr>
      </w:pPr>
    </w:p>
    <w:p w14:paraId="6246227F" w14:textId="77777777" w:rsidR="00D35BCD" w:rsidRDefault="00D35BCD">
      <w:pPr>
        <w:rPr>
          <w:rFonts w:ascii="Times New Roman" w:hAnsi="Times New Roman" w:cs="Times New Roman"/>
          <w:b/>
          <w:bCs/>
          <w:noProof/>
        </w:rPr>
      </w:pPr>
    </w:p>
    <w:p w14:paraId="02F54DDA" w14:textId="77777777" w:rsidR="00D35BCD" w:rsidRDefault="00D35BCD">
      <w:pPr>
        <w:rPr>
          <w:rFonts w:ascii="Times New Roman" w:hAnsi="Times New Roman" w:cs="Times New Roman"/>
          <w:b/>
          <w:bCs/>
          <w:noProof/>
        </w:rPr>
      </w:pPr>
    </w:p>
    <w:p w14:paraId="7C04ACCE" w14:textId="77777777" w:rsidR="001103FD" w:rsidRDefault="001103FD">
      <w:pPr>
        <w:rPr>
          <w:rFonts w:ascii="Times New Roman" w:hAnsi="Times New Roman" w:cs="Times New Roman"/>
          <w:b/>
          <w:bCs/>
          <w:noProof/>
        </w:rPr>
      </w:pPr>
    </w:p>
    <w:p w14:paraId="23A5819F" w14:textId="77777777" w:rsidR="001103FD" w:rsidRDefault="001103FD">
      <w:pPr>
        <w:rPr>
          <w:rFonts w:ascii="Times New Roman" w:hAnsi="Times New Roman" w:cs="Times New Roman"/>
          <w:b/>
          <w:bCs/>
          <w:noProof/>
        </w:rPr>
      </w:pPr>
    </w:p>
    <w:p w14:paraId="4A0F3F11" w14:textId="77777777" w:rsidR="00D038ED" w:rsidRDefault="00D038ED">
      <w:pPr>
        <w:rPr>
          <w:rFonts w:ascii="Times New Roman" w:hAnsi="Times New Roman" w:cs="Times New Roman"/>
          <w:b/>
          <w:bCs/>
          <w:noProof/>
        </w:rPr>
      </w:pPr>
    </w:p>
    <w:p w14:paraId="23D452A4" w14:textId="77777777" w:rsidR="00D038ED" w:rsidRDefault="00D038ED">
      <w:pPr>
        <w:rPr>
          <w:rFonts w:ascii="Times New Roman" w:hAnsi="Times New Roman" w:cs="Times New Roman"/>
          <w:b/>
          <w:bCs/>
          <w:noProof/>
        </w:rPr>
      </w:pPr>
    </w:p>
    <w:p w14:paraId="7A3B64FD" w14:textId="77777777" w:rsidR="00EB631B" w:rsidRDefault="00EB631B">
      <w:pPr>
        <w:rPr>
          <w:rFonts w:ascii="Times New Roman" w:hAnsi="Times New Roman" w:cs="Times New Roman"/>
          <w:b/>
          <w:bCs/>
          <w:noProof/>
        </w:rPr>
      </w:pPr>
    </w:p>
    <w:p w14:paraId="799F063F" w14:textId="77777777" w:rsidR="00EB631B" w:rsidRDefault="00EB631B">
      <w:pPr>
        <w:rPr>
          <w:rFonts w:ascii="Times New Roman" w:hAnsi="Times New Roman" w:cs="Times New Roman"/>
          <w:b/>
          <w:bCs/>
          <w:noProof/>
        </w:rPr>
      </w:pPr>
    </w:p>
    <w:p w14:paraId="5168D4C0" w14:textId="77777777" w:rsidR="001103FD" w:rsidRDefault="001103FD">
      <w:pPr>
        <w:rPr>
          <w:rFonts w:ascii="Times New Roman" w:hAnsi="Times New Roman" w:cs="Times New Roman"/>
          <w:b/>
          <w:bCs/>
          <w:noProof/>
        </w:rPr>
      </w:pPr>
    </w:p>
    <w:sdt>
      <w:sdtPr>
        <w:rPr>
          <w:rFonts w:ascii="Times New Roman" w:eastAsiaTheme="minorEastAsia" w:hAnsi="Times New Roman" w:cs="Times New Roman"/>
          <w:color w:val="auto"/>
          <w:kern w:val="2"/>
          <w:sz w:val="22"/>
          <w:szCs w:val="22"/>
          <w14:ligatures w14:val="standardContextual"/>
        </w:rPr>
        <w:id w:val="373047617"/>
        <w:docPartObj>
          <w:docPartGallery w:val="Table of Contents"/>
          <w:docPartUnique/>
        </w:docPartObj>
      </w:sdtPr>
      <w:sdtContent>
        <w:p w14:paraId="5ED8284C" w14:textId="692EA00D" w:rsidR="00B51553" w:rsidRPr="00E8090F" w:rsidRDefault="00B51553" w:rsidP="00B51553">
          <w:pPr>
            <w:pStyle w:val="TOCHeading"/>
            <w:jc w:val="center"/>
            <w:rPr>
              <w:rFonts w:ascii="Times New Roman" w:hAnsi="Times New Roman" w:cs="Times New Roman"/>
              <w:color w:val="auto"/>
              <w:sz w:val="24"/>
              <w:szCs w:val="24"/>
            </w:rPr>
          </w:pPr>
          <w:r w:rsidRPr="00E8090F">
            <w:rPr>
              <w:rFonts w:ascii="Times New Roman" w:hAnsi="Times New Roman" w:cs="Times New Roman"/>
              <w:color w:val="auto"/>
              <w:sz w:val="24"/>
              <w:szCs w:val="24"/>
            </w:rPr>
            <w:t xml:space="preserve">List of </w:t>
          </w:r>
          <w:r w:rsidR="007A4822">
            <w:rPr>
              <w:rFonts w:ascii="Times New Roman" w:hAnsi="Times New Roman" w:cs="Times New Roman"/>
              <w:color w:val="auto"/>
              <w:sz w:val="24"/>
              <w:szCs w:val="24"/>
            </w:rPr>
            <w:t xml:space="preserve">Tables &amp; </w:t>
          </w:r>
          <w:r w:rsidRPr="00E8090F">
            <w:rPr>
              <w:rFonts w:ascii="Times New Roman" w:hAnsi="Times New Roman" w:cs="Times New Roman"/>
              <w:color w:val="auto"/>
              <w:sz w:val="24"/>
              <w:szCs w:val="24"/>
            </w:rPr>
            <w:t>Figures</w:t>
          </w:r>
        </w:p>
        <w:p w14:paraId="2328C562" w14:textId="77777777" w:rsidR="00B51553" w:rsidRPr="00E8090F" w:rsidRDefault="00B51553" w:rsidP="00B51553">
          <w:pPr>
            <w:rPr>
              <w:rFonts w:ascii="Times New Roman" w:hAnsi="Times New Roman" w:cs="Times New Roman"/>
              <w:sz w:val="24"/>
              <w:szCs w:val="24"/>
            </w:rPr>
          </w:pPr>
        </w:p>
        <w:p w14:paraId="0EE41B3B" w14:textId="0D0FCD59" w:rsidR="004E1DAC" w:rsidRPr="00E8090F" w:rsidRDefault="004E1DAC" w:rsidP="00FD5232">
          <w:pPr>
            <w:pStyle w:val="TOC1"/>
            <w:rPr>
              <w:rFonts w:ascii="Times New Roman" w:hAnsi="Times New Roman" w:cs="Times New Roman"/>
            </w:rPr>
          </w:pPr>
          <w:r w:rsidRPr="00E8090F">
            <w:rPr>
              <w:rFonts w:ascii="Times New Roman" w:hAnsi="Times New Roman" w:cs="Times New Roman"/>
            </w:rPr>
            <w:t>Table 1: Well Locations and Depths</w:t>
          </w:r>
          <w:r w:rsidRPr="00E8090F">
            <w:rPr>
              <w:rFonts w:ascii="Times New Roman" w:hAnsi="Times New Roman" w:cs="Times New Roman"/>
            </w:rPr>
            <w:ptab w:relativeTo="margin" w:alignment="right" w:leader="dot"/>
          </w:r>
          <w:r w:rsidRPr="00E8090F">
            <w:rPr>
              <w:rFonts w:ascii="Times New Roman" w:hAnsi="Times New Roman" w:cs="Times New Roman"/>
            </w:rPr>
            <w:t>51</w:t>
          </w:r>
        </w:p>
        <w:p w14:paraId="258EC633" w14:textId="2FDA3B81" w:rsidR="00B51553" w:rsidRPr="00E8090F" w:rsidRDefault="00B51553" w:rsidP="00FD5232">
          <w:pPr>
            <w:pStyle w:val="TOC1"/>
            <w:rPr>
              <w:rFonts w:ascii="Times New Roman" w:hAnsi="Times New Roman" w:cs="Times New Roman"/>
            </w:rPr>
          </w:pPr>
          <w:r w:rsidRPr="00E8090F">
            <w:rPr>
              <w:rFonts w:ascii="Times New Roman" w:hAnsi="Times New Roman" w:cs="Times New Roman"/>
            </w:rPr>
            <w:t xml:space="preserve">Figure 1: </w:t>
          </w:r>
          <w:proofErr w:type="spellStart"/>
          <w:r w:rsidRPr="00E8090F">
            <w:rPr>
              <w:rFonts w:ascii="Times New Roman" w:hAnsi="Times New Roman" w:cs="Times New Roman"/>
            </w:rPr>
            <w:t>Unaweep</w:t>
          </w:r>
          <w:proofErr w:type="spellEnd"/>
          <w:r w:rsidRPr="00E8090F">
            <w:rPr>
              <w:rFonts w:ascii="Times New Roman" w:hAnsi="Times New Roman" w:cs="Times New Roman"/>
            </w:rPr>
            <w:t xml:space="preserve"> Canyon</w:t>
          </w:r>
          <w:r w:rsidR="00DF1754" w:rsidRPr="00E8090F">
            <w:rPr>
              <w:rFonts w:ascii="Times New Roman" w:hAnsi="Times New Roman" w:cs="Times New Roman"/>
            </w:rPr>
            <w:t xml:space="preserve"> Coring</w:t>
          </w:r>
          <w:r w:rsidRPr="00E8090F">
            <w:rPr>
              <w:rFonts w:ascii="Times New Roman" w:hAnsi="Times New Roman" w:cs="Times New Roman"/>
            </w:rPr>
            <w:t xml:space="preserve"> location</w:t>
          </w:r>
          <w:r w:rsidRPr="00E8090F">
            <w:rPr>
              <w:rFonts w:ascii="Times New Roman" w:hAnsi="Times New Roman" w:cs="Times New Roman"/>
            </w:rPr>
            <w:ptab w:relativeTo="margin" w:alignment="right" w:leader="dot"/>
          </w:r>
          <w:r w:rsidR="004E1DAC" w:rsidRPr="00E8090F">
            <w:rPr>
              <w:rFonts w:ascii="Times New Roman" w:hAnsi="Times New Roman" w:cs="Times New Roman"/>
            </w:rPr>
            <w:t>52</w:t>
          </w:r>
        </w:p>
        <w:p w14:paraId="19409E13" w14:textId="6DC83FC6" w:rsidR="00B51553" w:rsidRPr="00E8090F" w:rsidRDefault="00B51553" w:rsidP="00FD5232">
          <w:pPr>
            <w:pStyle w:val="TOC1"/>
            <w:rPr>
              <w:rFonts w:ascii="Times New Roman" w:hAnsi="Times New Roman" w:cs="Times New Roman"/>
            </w:rPr>
          </w:pPr>
          <w:r w:rsidRPr="00E8090F">
            <w:rPr>
              <w:rFonts w:ascii="Times New Roman" w:hAnsi="Times New Roman" w:cs="Times New Roman"/>
            </w:rPr>
            <w:t xml:space="preserve">Figure </w:t>
          </w:r>
          <w:r w:rsidR="00DF1754" w:rsidRPr="00E8090F">
            <w:rPr>
              <w:rFonts w:ascii="Times New Roman" w:hAnsi="Times New Roman" w:cs="Times New Roman"/>
            </w:rPr>
            <w:t>2</w:t>
          </w:r>
          <w:r w:rsidRPr="00E8090F">
            <w:rPr>
              <w:rFonts w:ascii="Times New Roman" w:hAnsi="Times New Roman" w:cs="Times New Roman"/>
            </w:rPr>
            <w:t xml:space="preserve">: </w:t>
          </w:r>
          <w:r w:rsidR="001103FD" w:rsidRPr="00E8090F">
            <w:rPr>
              <w:rFonts w:ascii="Times New Roman" w:hAnsi="Times New Roman" w:cs="Times New Roman"/>
            </w:rPr>
            <w:t xml:space="preserve">Glaciation near </w:t>
          </w:r>
          <w:proofErr w:type="spellStart"/>
          <w:r w:rsidRPr="00E8090F">
            <w:rPr>
              <w:rFonts w:ascii="Times New Roman" w:hAnsi="Times New Roman" w:cs="Times New Roman"/>
            </w:rPr>
            <w:t>Unaweep</w:t>
          </w:r>
          <w:proofErr w:type="spellEnd"/>
          <w:r w:rsidRPr="00E8090F">
            <w:rPr>
              <w:rFonts w:ascii="Times New Roman" w:hAnsi="Times New Roman" w:cs="Times New Roman"/>
            </w:rPr>
            <w:t xml:space="preserve"> Canyon</w:t>
          </w:r>
          <w:r w:rsidRPr="00E8090F">
            <w:rPr>
              <w:rFonts w:ascii="Times New Roman" w:hAnsi="Times New Roman" w:cs="Times New Roman"/>
            </w:rPr>
            <w:ptab w:relativeTo="margin" w:alignment="right" w:leader="dot"/>
          </w:r>
          <w:r w:rsidR="00B74188" w:rsidRPr="00E8090F">
            <w:rPr>
              <w:rFonts w:ascii="Times New Roman" w:hAnsi="Times New Roman" w:cs="Times New Roman"/>
            </w:rPr>
            <w:t>5</w:t>
          </w:r>
          <w:r w:rsidR="004E1DAC" w:rsidRPr="00E8090F">
            <w:rPr>
              <w:rFonts w:ascii="Times New Roman" w:hAnsi="Times New Roman" w:cs="Times New Roman"/>
            </w:rPr>
            <w:t>3</w:t>
          </w:r>
        </w:p>
        <w:p w14:paraId="63150EEE" w14:textId="54CC0BA8" w:rsidR="00DF1754" w:rsidRPr="00E8090F" w:rsidRDefault="00DF1754" w:rsidP="00FD5232">
          <w:pPr>
            <w:pStyle w:val="TOC1"/>
            <w:rPr>
              <w:rFonts w:ascii="Times New Roman" w:hAnsi="Times New Roman" w:cs="Times New Roman"/>
            </w:rPr>
          </w:pPr>
          <w:r w:rsidRPr="00E8090F">
            <w:rPr>
              <w:rFonts w:ascii="Times New Roman" w:hAnsi="Times New Roman" w:cs="Times New Roman"/>
            </w:rPr>
            <w:t>Figure 3: Massey #1 and UDR 1A Depths</w:t>
          </w:r>
          <w:r w:rsidRPr="00E8090F">
            <w:rPr>
              <w:rFonts w:ascii="Times New Roman" w:hAnsi="Times New Roman" w:cs="Times New Roman"/>
            </w:rPr>
            <w:ptab w:relativeTo="margin" w:alignment="right" w:leader="dot"/>
          </w:r>
          <w:r w:rsidR="00B74188" w:rsidRPr="00E8090F">
            <w:rPr>
              <w:rFonts w:ascii="Times New Roman" w:hAnsi="Times New Roman" w:cs="Times New Roman"/>
            </w:rPr>
            <w:t>5</w:t>
          </w:r>
          <w:r w:rsidR="004E1DAC" w:rsidRPr="00E8090F">
            <w:rPr>
              <w:rFonts w:ascii="Times New Roman" w:hAnsi="Times New Roman" w:cs="Times New Roman"/>
            </w:rPr>
            <w:t>4</w:t>
          </w:r>
        </w:p>
        <w:p w14:paraId="60D7D4F4" w14:textId="094D382A" w:rsidR="00B04351" w:rsidRPr="00E8090F" w:rsidRDefault="00B04351" w:rsidP="00FD5232">
          <w:pPr>
            <w:pStyle w:val="TOC1"/>
            <w:rPr>
              <w:rFonts w:ascii="Times New Roman" w:hAnsi="Times New Roman" w:cs="Times New Roman"/>
            </w:rPr>
          </w:pPr>
          <w:r w:rsidRPr="00E8090F">
            <w:rPr>
              <w:rFonts w:ascii="Times New Roman" w:hAnsi="Times New Roman" w:cs="Times New Roman"/>
            </w:rPr>
            <w:t xml:space="preserve">Figure </w:t>
          </w:r>
          <w:r w:rsidR="00B74188" w:rsidRPr="00E8090F">
            <w:rPr>
              <w:rFonts w:ascii="Times New Roman" w:hAnsi="Times New Roman" w:cs="Times New Roman"/>
            </w:rPr>
            <w:t>4:</w:t>
          </w:r>
          <w:r w:rsidRPr="00E8090F">
            <w:rPr>
              <w:rFonts w:ascii="Times New Roman" w:hAnsi="Times New Roman" w:cs="Times New Roman"/>
            </w:rPr>
            <w:t xml:space="preserve"> </w:t>
          </w:r>
          <w:r w:rsidR="00B74188" w:rsidRPr="00E8090F">
            <w:rPr>
              <w:rFonts w:ascii="Times New Roman" w:hAnsi="Times New Roman" w:cs="Times New Roman"/>
            </w:rPr>
            <w:t>Condensed UDR 1A Core</w:t>
          </w:r>
          <w:r w:rsidRPr="00E8090F">
            <w:rPr>
              <w:rFonts w:ascii="Times New Roman" w:hAnsi="Times New Roman" w:cs="Times New Roman"/>
            </w:rPr>
            <w:ptab w:relativeTo="margin" w:alignment="right" w:leader="dot"/>
          </w:r>
          <w:r w:rsidR="00B74188" w:rsidRPr="00E8090F">
            <w:rPr>
              <w:rFonts w:ascii="Times New Roman" w:hAnsi="Times New Roman" w:cs="Times New Roman"/>
            </w:rPr>
            <w:t>5</w:t>
          </w:r>
          <w:r w:rsidR="004E1DAC" w:rsidRPr="00E8090F">
            <w:rPr>
              <w:rFonts w:ascii="Times New Roman" w:hAnsi="Times New Roman" w:cs="Times New Roman"/>
            </w:rPr>
            <w:t>5</w:t>
          </w:r>
        </w:p>
        <w:p w14:paraId="32D6A1C9" w14:textId="58F33088" w:rsidR="00B74188" w:rsidRPr="00E8090F" w:rsidRDefault="00B74188" w:rsidP="00FD5232">
          <w:pPr>
            <w:pStyle w:val="TOC1"/>
            <w:rPr>
              <w:rFonts w:ascii="Times New Roman" w:hAnsi="Times New Roman" w:cs="Times New Roman"/>
            </w:rPr>
          </w:pPr>
          <w:r w:rsidRPr="00E8090F">
            <w:rPr>
              <w:rFonts w:ascii="Times New Roman" w:hAnsi="Times New Roman" w:cs="Times New Roman"/>
            </w:rPr>
            <w:t>Figure 5: Pollen Assemblages</w:t>
          </w:r>
          <w:r w:rsidRPr="00E8090F">
            <w:rPr>
              <w:rFonts w:ascii="Times New Roman" w:hAnsi="Times New Roman" w:cs="Times New Roman"/>
            </w:rPr>
            <w:ptab w:relativeTo="margin" w:alignment="right" w:leader="dot"/>
          </w:r>
          <w:r w:rsidRPr="00E8090F">
            <w:rPr>
              <w:rFonts w:ascii="Times New Roman" w:hAnsi="Times New Roman" w:cs="Times New Roman"/>
            </w:rPr>
            <w:t>5</w:t>
          </w:r>
          <w:r w:rsidR="004E1DAC" w:rsidRPr="00E8090F">
            <w:rPr>
              <w:rFonts w:ascii="Times New Roman" w:hAnsi="Times New Roman" w:cs="Times New Roman"/>
            </w:rPr>
            <w:t>6</w:t>
          </w:r>
        </w:p>
        <w:p w14:paraId="2D801026" w14:textId="16B2DCE8" w:rsidR="00B51553" w:rsidRPr="00E8090F" w:rsidRDefault="00B51553" w:rsidP="00FD5232">
          <w:pPr>
            <w:pStyle w:val="TOC1"/>
            <w:rPr>
              <w:rFonts w:ascii="Times New Roman" w:hAnsi="Times New Roman" w:cs="Times New Roman"/>
            </w:rPr>
          </w:pPr>
          <w:r w:rsidRPr="00E8090F">
            <w:rPr>
              <w:rFonts w:ascii="Times New Roman" w:hAnsi="Times New Roman" w:cs="Times New Roman"/>
            </w:rPr>
            <w:t xml:space="preserve">Figure </w:t>
          </w:r>
          <w:r w:rsidR="00B74188" w:rsidRPr="00E8090F">
            <w:rPr>
              <w:rFonts w:ascii="Times New Roman" w:hAnsi="Times New Roman" w:cs="Times New Roman"/>
            </w:rPr>
            <w:t xml:space="preserve">6: Total </w:t>
          </w:r>
          <w:r w:rsidR="00FC5C73" w:rsidRPr="00E8090F">
            <w:rPr>
              <w:rFonts w:ascii="Times New Roman" w:hAnsi="Times New Roman" w:cs="Times New Roman"/>
            </w:rPr>
            <w:t xml:space="preserve">and </w:t>
          </w:r>
          <w:proofErr w:type="spellStart"/>
          <w:r w:rsidR="00FC5C73" w:rsidRPr="00E8090F">
            <w:rPr>
              <w:rFonts w:ascii="Times New Roman" w:hAnsi="Times New Roman" w:cs="Times New Roman"/>
            </w:rPr>
            <w:t>Macro</w:t>
          </w:r>
          <w:r w:rsidR="00B74188" w:rsidRPr="00E8090F">
            <w:rPr>
              <w:rFonts w:ascii="Times New Roman" w:hAnsi="Times New Roman" w:cs="Times New Roman"/>
            </w:rPr>
            <w:t>Charcoal</w:t>
          </w:r>
          <w:proofErr w:type="spellEnd"/>
          <w:r w:rsidR="00B74188" w:rsidRPr="00E8090F">
            <w:rPr>
              <w:rFonts w:ascii="Times New Roman" w:hAnsi="Times New Roman" w:cs="Times New Roman"/>
            </w:rPr>
            <w:t xml:space="preserve"> </w:t>
          </w:r>
          <w:r w:rsidR="008D63A4" w:rsidRPr="00E8090F">
            <w:rPr>
              <w:rFonts w:ascii="Times New Roman" w:hAnsi="Times New Roman" w:cs="Times New Roman"/>
            </w:rPr>
            <w:t>Accumulation Rate (</w:t>
          </w:r>
          <w:r w:rsidR="00B74188" w:rsidRPr="00E8090F">
            <w:rPr>
              <w:rFonts w:ascii="Times New Roman" w:hAnsi="Times New Roman" w:cs="Times New Roman"/>
            </w:rPr>
            <w:t>CHAR</w:t>
          </w:r>
          <w:r w:rsidR="008D63A4" w:rsidRPr="00E8090F">
            <w:rPr>
              <w:rFonts w:ascii="Times New Roman" w:hAnsi="Times New Roman" w:cs="Times New Roman"/>
            </w:rPr>
            <w:t>)</w:t>
          </w:r>
          <w:r w:rsidRPr="00E8090F">
            <w:rPr>
              <w:rFonts w:ascii="Times New Roman" w:hAnsi="Times New Roman" w:cs="Times New Roman"/>
            </w:rPr>
            <w:ptab w:relativeTo="margin" w:alignment="right" w:leader="dot"/>
          </w:r>
          <w:r w:rsidR="00B74188" w:rsidRPr="00E8090F">
            <w:rPr>
              <w:rFonts w:ascii="Times New Roman" w:hAnsi="Times New Roman" w:cs="Times New Roman"/>
            </w:rPr>
            <w:t>5</w:t>
          </w:r>
          <w:r w:rsidR="004E1DAC" w:rsidRPr="00E8090F">
            <w:rPr>
              <w:rFonts w:ascii="Times New Roman" w:hAnsi="Times New Roman" w:cs="Times New Roman"/>
            </w:rPr>
            <w:t>7</w:t>
          </w:r>
        </w:p>
        <w:p w14:paraId="747570C7" w14:textId="0A9F1322" w:rsidR="008D63A4" w:rsidRPr="00E8090F" w:rsidRDefault="00440112" w:rsidP="00FD5232">
          <w:pPr>
            <w:pStyle w:val="TOC1"/>
            <w:rPr>
              <w:rFonts w:ascii="Times New Roman" w:hAnsi="Times New Roman" w:cs="Times New Roman"/>
            </w:rPr>
          </w:pPr>
          <w:r w:rsidRPr="00E8090F">
            <w:rPr>
              <w:rFonts w:ascii="Times New Roman" w:hAnsi="Times New Roman" w:cs="Times New Roman"/>
            </w:rPr>
            <w:t xml:space="preserve">Figure </w:t>
          </w:r>
          <w:r w:rsidR="00FC5C73" w:rsidRPr="00E8090F">
            <w:rPr>
              <w:rFonts w:ascii="Times New Roman" w:hAnsi="Times New Roman" w:cs="Times New Roman"/>
            </w:rPr>
            <w:t>7</w:t>
          </w:r>
          <w:r w:rsidR="00B74188" w:rsidRPr="00E8090F">
            <w:rPr>
              <w:rFonts w:ascii="Times New Roman" w:hAnsi="Times New Roman" w:cs="Times New Roman"/>
            </w:rPr>
            <w:t>: Magnetic Susceptibility</w:t>
          </w:r>
          <w:r w:rsidR="008D63A4" w:rsidRPr="00E8090F">
            <w:rPr>
              <w:rFonts w:ascii="Times New Roman" w:hAnsi="Times New Roman" w:cs="Times New Roman"/>
            </w:rPr>
            <w:t xml:space="preserve"> (MS)</w:t>
          </w:r>
          <w:r w:rsidRPr="00E8090F">
            <w:rPr>
              <w:rFonts w:ascii="Times New Roman" w:hAnsi="Times New Roman" w:cs="Times New Roman"/>
            </w:rPr>
            <w:ptab w:relativeTo="margin" w:alignment="right" w:leader="dot"/>
          </w:r>
          <w:r w:rsidR="00B74188" w:rsidRPr="00E8090F">
            <w:rPr>
              <w:rFonts w:ascii="Times New Roman" w:hAnsi="Times New Roman" w:cs="Times New Roman"/>
            </w:rPr>
            <w:t>5</w:t>
          </w:r>
          <w:r w:rsidR="004E1DAC" w:rsidRPr="00E8090F">
            <w:rPr>
              <w:rFonts w:ascii="Times New Roman" w:hAnsi="Times New Roman" w:cs="Times New Roman"/>
            </w:rPr>
            <w:t>8</w:t>
          </w:r>
        </w:p>
        <w:p w14:paraId="39302717" w14:textId="0B952AF7" w:rsidR="008D63A4" w:rsidRPr="00E8090F" w:rsidRDefault="008D63A4" w:rsidP="00FD5232">
          <w:pPr>
            <w:pStyle w:val="TOC1"/>
            <w:rPr>
              <w:rFonts w:ascii="Times New Roman" w:hAnsi="Times New Roman" w:cs="Times New Roman"/>
            </w:rPr>
          </w:pPr>
          <w:r w:rsidRPr="00E8090F">
            <w:rPr>
              <w:rFonts w:ascii="Times New Roman" w:hAnsi="Times New Roman" w:cs="Times New Roman"/>
            </w:rPr>
            <w:t xml:space="preserve">Figure </w:t>
          </w:r>
          <w:r w:rsidR="00FC5C73" w:rsidRPr="00E8090F">
            <w:rPr>
              <w:rFonts w:ascii="Times New Roman" w:hAnsi="Times New Roman" w:cs="Times New Roman"/>
            </w:rPr>
            <w:t>8</w:t>
          </w:r>
          <w:r w:rsidRPr="00E8090F">
            <w:rPr>
              <w:rFonts w:ascii="Times New Roman" w:hAnsi="Times New Roman" w:cs="Times New Roman"/>
            </w:rPr>
            <w:t xml:space="preserve">: </w:t>
          </w:r>
          <w:r w:rsidR="004E1DAC" w:rsidRPr="00E8090F">
            <w:rPr>
              <w:rFonts w:ascii="Times New Roman" w:hAnsi="Times New Roman" w:cs="Times New Roman"/>
            </w:rPr>
            <w:t xml:space="preserve">Comprehensive paleoclimate and </w:t>
          </w:r>
          <w:proofErr w:type="spellStart"/>
          <w:r w:rsidR="004E1DAC" w:rsidRPr="00E8090F">
            <w:rPr>
              <w:rFonts w:ascii="Times New Roman" w:hAnsi="Times New Roman" w:cs="Times New Roman"/>
            </w:rPr>
            <w:t>paleofire</w:t>
          </w:r>
          <w:proofErr w:type="spellEnd"/>
          <w:r w:rsidR="004E1DAC" w:rsidRPr="00E8090F">
            <w:rPr>
              <w:rFonts w:ascii="Times New Roman" w:hAnsi="Times New Roman" w:cs="Times New Roman"/>
            </w:rPr>
            <w:t xml:space="preserve"> indicators for UDR 1A</w:t>
          </w:r>
          <w:r w:rsidRPr="00E8090F">
            <w:rPr>
              <w:rFonts w:ascii="Times New Roman" w:hAnsi="Times New Roman" w:cs="Times New Roman"/>
            </w:rPr>
            <w:ptab w:relativeTo="margin" w:alignment="right" w:leader="dot"/>
          </w:r>
          <w:r w:rsidRPr="00E8090F">
            <w:rPr>
              <w:rFonts w:ascii="Times New Roman" w:hAnsi="Times New Roman" w:cs="Times New Roman"/>
            </w:rPr>
            <w:t>5</w:t>
          </w:r>
          <w:r w:rsidR="004E1DAC" w:rsidRPr="00E8090F">
            <w:rPr>
              <w:rFonts w:ascii="Times New Roman" w:hAnsi="Times New Roman" w:cs="Times New Roman"/>
            </w:rPr>
            <w:t>9</w:t>
          </w:r>
        </w:p>
        <w:p w14:paraId="2FBD7E3A" w14:textId="7FC5F6EE" w:rsidR="008D63A4" w:rsidRPr="008D63A4" w:rsidRDefault="008D63A4" w:rsidP="008D63A4"/>
        <w:p w14:paraId="2ECFD282" w14:textId="694888B3" w:rsidR="00B51553" w:rsidRPr="002C1A3A" w:rsidRDefault="00B51553" w:rsidP="00FD5232">
          <w:pPr>
            <w:pStyle w:val="TOC1"/>
          </w:pPr>
        </w:p>
        <w:p w14:paraId="75CB80CB" w14:textId="77777777" w:rsidR="00B51553" w:rsidRPr="00AB2DC0" w:rsidRDefault="00B51553" w:rsidP="00B51553">
          <w:pPr>
            <w:rPr>
              <w:rFonts w:ascii="Times New Roman" w:hAnsi="Times New Roman" w:cs="Times New Roman"/>
            </w:rPr>
          </w:pPr>
        </w:p>
        <w:p w14:paraId="1B18D519" w14:textId="77777777" w:rsidR="00B51553" w:rsidRPr="00AB2DC0" w:rsidRDefault="00B51553" w:rsidP="00B51553">
          <w:pPr>
            <w:rPr>
              <w:rFonts w:ascii="Times New Roman" w:hAnsi="Times New Roman" w:cs="Times New Roman"/>
            </w:rPr>
          </w:pPr>
        </w:p>
        <w:p w14:paraId="22B3E28C" w14:textId="77777777" w:rsidR="00B51553" w:rsidRPr="002C1A3A" w:rsidRDefault="00B51553" w:rsidP="00B51553">
          <w:pPr>
            <w:rPr>
              <w:rFonts w:ascii="Times New Roman" w:hAnsi="Times New Roman" w:cs="Times New Roman"/>
            </w:rPr>
          </w:pPr>
          <w:r w:rsidRPr="002C1A3A">
            <w:rPr>
              <w:rFonts w:ascii="Times New Roman" w:hAnsi="Times New Roman" w:cs="Times New Roman"/>
            </w:rPr>
            <w:tab/>
          </w:r>
          <w:r w:rsidRPr="002C1A3A">
            <w:rPr>
              <w:rFonts w:ascii="Times New Roman" w:hAnsi="Times New Roman" w:cs="Times New Roman"/>
            </w:rPr>
            <w:tab/>
          </w:r>
        </w:p>
        <w:p w14:paraId="6A06CCC1" w14:textId="77777777" w:rsidR="00B51553" w:rsidRPr="00AB2DC0" w:rsidRDefault="00B51553" w:rsidP="00B51553">
          <w:pPr>
            <w:rPr>
              <w:rFonts w:ascii="Times New Roman" w:hAnsi="Times New Roman" w:cs="Times New Roman"/>
            </w:rPr>
          </w:pPr>
          <w:r w:rsidRPr="00AB2DC0">
            <w:rPr>
              <w:rFonts w:ascii="Times New Roman" w:hAnsi="Times New Roman" w:cs="Times New Roman"/>
            </w:rPr>
            <w:tab/>
          </w:r>
        </w:p>
        <w:p w14:paraId="21E9F549" w14:textId="77777777" w:rsidR="00B51553" w:rsidRPr="00AB2DC0" w:rsidRDefault="00B51553" w:rsidP="00B51553">
          <w:pPr>
            <w:rPr>
              <w:rFonts w:ascii="Times New Roman" w:hAnsi="Times New Roman" w:cs="Times New Roman"/>
            </w:rPr>
          </w:pPr>
        </w:p>
        <w:p w14:paraId="36A4F0B3" w14:textId="77777777" w:rsidR="001103FD" w:rsidRDefault="00000000" w:rsidP="00816C8C">
          <w:pPr>
            <w:rPr>
              <w:rFonts w:ascii="Times New Roman" w:eastAsiaTheme="minorEastAsia" w:hAnsi="Times New Roman" w:cs="Times New Roman"/>
            </w:rPr>
          </w:pPr>
        </w:p>
      </w:sdtContent>
    </w:sdt>
    <w:p w14:paraId="4C0A273A" w14:textId="77777777" w:rsidR="001103FD" w:rsidRDefault="001103FD" w:rsidP="00816C8C">
      <w:pPr>
        <w:rPr>
          <w:rFonts w:ascii="Times New Roman" w:hAnsi="Times New Roman" w:cs="Times New Roman"/>
          <w:b/>
          <w:bCs/>
          <w:sz w:val="24"/>
          <w:szCs w:val="24"/>
        </w:rPr>
      </w:pPr>
    </w:p>
    <w:p w14:paraId="711453DF" w14:textId="77777777" w:rsidR="001103FD" w:rsidRDefault="001103FD" w:rsidP="00816C8C">
      <w:pPr>
        <w:rPr>
          <w:rFonts w:ascii="Times New Roman" w:hAnsi="Times New Roman" w:cs="Times New Roman"/>
          <w:b/>
          <w:bCs/>
          <w:sz w:val="24"/>
          <w:szCs w:val="24"/>
        </w:rPr>
      </w:pPr>
    </w:p>
    <w:p w14:paraId="16E7B01B" w14:textId="77777777" w:rsidR="001103FD" w:rsidRDefault="001103FD" w:rsidP="00816C8C">
      <w:pPr>
        <w:rPr>
          <w:rFonts w:ascii="Times New Roman" w:hAnsi="Times New Roman" w:cs="Times New Roman"/>
          <w:b/>
          <w:bCs/>
          <w:sz w:val="24"/>
          <w:szCs w:val="24"/>
        </w:rPr>
      </w:pPr>
    </w:p>
    <w:p w14:paraId="471261AA" w14:textId="77777777" w:rsidR="001103FD" w:rsidRDefault="001103FD" w:rsidP="00816C8C">
      <w:pPr>
        <w:rPr>
          <w:rFonts w:ascii="Times New Roman" w:hAnsi="Times New Roman" w:cs="Times New Roman"/>
          <w:b/>
          <w:bCs/>
          <w:sz w:val="24"/>
          <w:szCs w:val="24"/>
        </w:rPr>
      </w:pPr>
    </w:p>
    <w:p w14:paraId="6516FEA4" w14:textId="77777777" w:rsidR="001103FD" w:rsidRDefault="001103FD" w:rsidP="00816C8C">
      <w:pPr>
        <w:rPr>
          <w:rFonts w:ascii="Times New Roman" w:hAnsi="Times New Roman" w:cs="Times New Roman"/>
          <w:b/>
          <w:bCs/>
          <w:sz w:val="24"/>
          <w:szCs w:val="24"/>
        </w:rPr>
      </w:pPr>
    </w:p>
    <w:p w14:paraId="64E64E75" w14:textId="77777777" w:rsidR="001103FD" w:rsidRDefault="001103FD" w:rsidP="00816C8C">
      <w:pPr>
        <w:rPr>
          <w:rFonts w:ascii="Times New Roman" w:hAnsi="Times New Roman" w:cs="Times New Roman"/>
          <w:b/>
          <w:bCs/>
          <w:sz w:val="24"/>
          <w:szCs w:val="24"/>
        </w:rPr>
      </w:pPr>
    </w:p>
    <w:p w14:paraId="6D4C14C8" w14:textId="77777777" w:rsidR="001103FD" w:rsidRDefault="001103FD" w:rsidP="00816C8C">
      <w:pPr>
        <w:rPr>
          <w:rFonts w:ascii="Times New Roman" w:hAnsi="Times New Roman" w:cs="Times New Roman"/>
          <w:b/>
          <w:bCs/>
          <w:sz w:val="24"/>
          <w:szCs w:val="24"/>
        </w:rPr>
      </w:pPr>
    </w:p>
    <w:p w14:paraId="45FA0448" w14:textId="77777777" w:rsidR="00292DEE" w:rsidRDefault="00292DEE" w:rsidP="00816C8C">
      <w:pPr>
        <w:rPr>
          <w:rFonts w:ascii="Times New Roman" w:hAnsi="Times New Roman" w:cs="Times New Roman"/>
          <w:b/>
          <w:bCs/>
          <w:sz w:val="24"/>
          <w:szCs w:val="24"/>
        </w:rPr>
      </w:pPr>
    </w:p>
    <w:p w14:paraId="320EF084" w14:textId="77777777" w:rsidR="00AE31D4" w:rsidRDefault="00AE31D4" w:rsidP="00816C8C">
      <w:pPr>
        <w:rPr>
          <w:rFonts w:ascii="Times New Roman" w:hAnsi="Times New Roman" w:cs="Times New Roman"/>
          <w:b/>
          <w:bCs/>
          <w:sz w:val="24"/>
          <w:szCs w:val="24"/>
        </w:rPr>
      </w:pPr>
    </w:p>
    <w:p w14:paraId="3E81BF0E" w14:textId="77777777" w:rsidR="001103FD" w:rsidRDefault="001103FD" w:rsidP="00816C8C">
      <w:pPr>
        <w:rPr>
          <w:rFonts w:ascii="Times New Roman" w:hAnsi="Times New Roman" w:cs="Times New Roman"/>
          <w:b/>
          <w:bCs/>
          <w:sz w:val="24"/>
          <w:szCs w:val="24"/>
        </w:rPr>
      </w:pPr>
    </w:p>
    <w:p w14:paraId="0A77A85E" w14:textId="77777777" w:rsidR="001103FD" w:rsidRDefault="001103FD" w:rsidP="00816C8C">
      <w:pPr>
        <w:rPr>
          <w:rFonts w:ascii="Times New Roman" w:hAnsi="Times New Roman" w:cs="Times New Roman"/>
          <w:b/>
          <w:bCs/>
          <w:sz w:val="24"/>
          <w:szCs w:val="24"/>
        </w:rPr>
      </w:pPr>
    </w:p>
    <w:p w14:paraId="467187B3" w14:textId="60CF0F18" w:rsidR="00C13328" w:rsidRPr="001103FD" w:rsidRDefault="00C13328" w:rsidP="00816C8C">
      <w:pPr>
        <w:rPr>
          <w:rFonts w:ascii="Times New Roman" w:hAnsi="Times New Roman" w:cs="Times New Roman"/>
        </w:rPr>
      </w:pPr>
      <w:r>
        <w:rPr>
          <w:rFonts w:ascii="Times New Roman" w:hAnsi="Times New Roman" w:cs="Times New Roman"/>
          <w:b/>
          <w:bCs/>
          <w:sz w:val="24"/>
          <w:szCs w:val="24"/>
        </w:rPr>
        <w:t xml:space="preserve">ABSTRACT </w:t>
      </w:r>
    </w:p>
    <w:p w14:paraId="59A548AF" w14:textId="5EC8248F" w:rsidR="002B7DE3" w:rsidRPr="002B7DE3" w:rsidRDefault="002B7DE3" w:rsidP="002B7DE3">
      <w:pPr>
        <w:spacing w:line="480" w:lineRule="auto"/>
        <w:rPr>
          <w:rFonts w:ascii="Times New Roman" w:hAnsi="Times New Roman" w:cs="Times New Roman"/>
          <w:sz w:val="24"/>
          <w:szCs w:val="24"/>
        </w:rPr>
      </w:pPr>
      <w:r>
        <w:rPr>
          <w:rFonts w:ascii="Times New Roman" w:hAnsi="Times New Roman" w:cs="Times New Roman"/>
          <w:sz w:val="24"/>
          <w:szCs w:val="24"/>
        </w:rPr>
        <w:t xml:space="preserve">Lacustrine systems capture high-resolution records of continental climate, including information on paleotemperatures, hydroclimate, and </w:t>
      </w:r>
      <w:proofErr w:type="spellStart"/>
      <w:r>
        <w:rPr>
          <w:rFonts w:ascii="Times New Roman" w:hAnsi="Times New Roman" w:cs="Times New Roman"/>
          <w:sz w:val="24"/>
          <w:szCs w:val="24"/>
        </w:rPr>
        <w:t>paleofire</w:t>
      </w:r>
      <w:proofErr w:type="spellEnd"/>
      <w:r>
        <w:rPr>
          <w:rFonts w:ascii="Times New Roman" w:hAnsi="Times New Roman" w:cs="Times New Roman"/>
          <w:sz w:val="24"/>
          <w:szCs w:val="24"/>
        </w:rPr>
        <w:t xml:space="preserve"> activity. A</w:t>
      </w:r>
      <w:r w:rsidRPr="00D65891">
        <w:rPr>
          <w:rFonts w:ascii="Times New Roman" w:hAnsi="Times New Roman" w:cs="Times New Roman"/>
          <w:sz w:val="24"/>
          <w:szCs w:val="24"/>
        </w:rPr>
        <w:t xml:space="preserve">n increasing number of studies have reported </w:t>
      </w:r>
      <w:r>
        <w:rPr>
          <w:rFonts w:ascii="Times New Roman" w:hAnsi="Times New Roman" w:cs="Times New Roman"/>
          <w:sz w:val="24"/>
          <w:szCs w:val="24"/>
        </w:rPr>
        <w:t xml:space="preserve">paleoclimate and </w:t>
      </w:r>
      <w:proofErr w:type="spellStart"/>
      <w:r w:rsidRPr="00D65891">
        <w:rPr>
          <w:rFonts w:ascii="Times New Roman" w:hAnsi="Times New Roman" w:cs="Times New Roman"/>
          <w:sz w:val="24"/>
          <w:szCs w:val="24"/>
        </w:rPr>
        <w:t>paleofire</w:t>
      </w:r>
      <w:proofErr w:type="spellEnd"/>
      <w:r w:rsidRPr="00D65891">
        <w:rPr>
          <w:rFonts w:ascii="Times New Roman" w:hAnsi="Times New Roman" w:cs="Times New Roman"/>
          <w:sz w:val="24"/>
          <w:szCs w:val="24"/>
        </w:rPr>
        <w:t xml:space="preserve"> records from Holocene and </w:t>
      </w:r>
      <w:r>
        <w:rPr>
          <w:rFonts w:ascii="Times New Roman" w:hAnsi="Times New Roman" w:cs="Times New Roman"/>
          <w:sz w:val="24"/>
          <w:szCs w:val="24"/>
        </w:rPr>
        <w:t>upper</w:t>
      </w:r>
      <w:r w:rsidRPr="00D65891">
        <w:rPr>
          <w:rFonts w:ascii="Times New Roman" w:hAnsi="Times New Roman" w:cs="Times New Roman"/>
          <w:sz w:val="24"/>
          <w:szCs w:val="24"/>
        </w:rPr>
        <w:t xml:space="preserve"> Pleistocene </w:t>
      </w:r>
      <w:r>
        <w:rPr>
          <w:rFonts w:ascii="Times New Roman" w:hAnsi="Times New Roman" w:cs="Times New Roman"/>
          <w:sz w:val="24"/>
          <w:szCs w:val="24"/>
        </w:rPr>
        <w:t xml:space="preserve">sedimentary </w:t>
      </w:r>
      <w:r w:rsidRPr="00D65891">
        <w:rPr>
          <w:rFonts w:ascii="Times New Roman" w:hAnsi="Times New Roman" w:cs="Times New Roman"/>
          <w:sz w:val="24"/>
          <w:szCs w:val="24"/>
        </w:rPr>
        <w:t xml:space="preserve">archives across various regions of the arid </w:t>
      </w:r>
      <w:r>
        <w:rPr>
          <w:rFonts w:ascii="Times New Roman" w:hAnsi="Times New Roman" w:cs="Times New Roman"/>
          <w:sz w:val="24"/>
          <w:szCs w:val="24"/>
        </w:rPr>
        <w:t>w</w:t>
      </w:r>
      <w:r w:rsidRPr="00D65891">
        <w:rPr>
          <w:rFonts w:ascii="Times New Roman" w:hAnsi="Times New Roman" w:cs="Times New Roman"/>
          <w:sz w:val="24"/>
          <w:szCs w:val="24"/>
        </w:rPr>
        <w:t>est</w:t>
      </w:r>
      <w:r>
        <w:rPr>
          <w:rFonts w:ascii="Times New Roman" w:hAnsi="Times New Roman" w:cs="Times New Roman"/>
          <w:sz w:val="24"/>
          <w:szCs w:val="24"/>
        </w:rPr>
        <w:t>ern U.S., shedding light on possible future scenarios of linked climate-fire regimes attendant with continued climate change; however, records from older intervals are rare to nonexistent</w:t>
      </w:r>
      <w:r w:rsidRPr="00D65891">
        <w:rPr>
          <w:rFonts w:ascii="Times New Roman" w:hAnsi="Times New Roman" w:cs="Times New Roman"/>
          <w:sz w:val="24"/>
          <w:szCs w:val="24"/>
        </w:rPr>
        <w:t>. Here, we report on an investigat</w:t>
      </w:r>
      <w:r>
        <w:rPr>
          <w:rFonts w:ascii="Times New Roman" w:hAnsi="Times New Roman" w:cs="Times New Roman"/>
          <w:sz w:val="24"/>
          <w:szCs w:val="24"/>
        </w:rPr>
        <w:t>ion of</w:t>
      </w:r>
      <w:r w:rsidRPr="00D65891">
        <w:rPr>
          <w:rFonts w:ascii="Times New Roman" w:hAnsi="Times New Roman" w:cs="Times New Roman"/>
          <w:sz w:val="24"/>
          <w:szCs w:val="24"/>
        </w:rPr>
        <w:t xml:space="preserve"> paleoclimate and </w:t>
      </w:r>
      <w:proofErr w:type="spellStart"/>
      <w:r w:rsidRPr="00D65891">
        <w:rPr>
          <w:rFonts w:ascii="Times New Roman" w:hAnsi="Times New Roman" w:cs="Times New Roman"/>
          <w:sz w:val="24"/>
          <w:szCs w:val="24"/>
        </w:rPr>
        <w:t>paleofire</w:t>
      </w:r>
      <w:proofErr w:type="spellEnd"/>
      <w:r w:rsidRPr="00D65891">
        <w:rPr>
          <w:rFonts w:ascii="Times New Roman" w:hAnsi="Times New Roman" w:cs="Times New Roman"/>
          <w:sz w:val="24"/>
          <w:szCs w:val="24"/>
        </w:rPr>
        <w:t xml:space="preserve"> from an upland lake of the early Pleistocene</w:t>
      </w:r>
      <w:r>
        <w:rPr>
          <w:rFonts w:ascii="Times New Roman" w:hAnsi="Times New Roman" w:cs="Times New Roman"/>
          <w:sz w:val="24"/>
          <w:szCs w:val="24"/>
        </w:rPr>
        <w:t xml:space="preserve"> that records accumulation </w:t>
      </w:r>
      <w:r w:rsidRPr="00D65891">
        <w:rPr>
          <w:rFonts w:ascii="Times New Roman" w:hAnsi="Times New Roman" w:cs="Times New Roman"/>
          <w:sz w:val="24"/>
          <w:szCs w:val="24"/>
        </w:rPr>
        <w:t>prior to the</w:t>
      </w:r>
      <w:r>
        <w:rPr>
          <w:rFonts w:ascii="Times New Roman" w:hAnsi="Times New Roman" w:cs="Times New Roman"/>
          <w:sz w:val="24"/>
          <w:szCs w:val="24"/>
        </w:rPr>
        <w:t xml:space="preserve"> </w:t>
      </w:r>
      <w:r w:rsidRPr="00D65891">
        <w:rPr>
          <w:rFonts w:ascii="Times New Roman" w:hAnsi="Times New Roman" w:cs="Times New Roman"/>
          <w:sz w:val="24"/>
          <w:szCs w:val="24"/>
        </w:rPr>
        <w:t xml:space="preserve">Mid-Pleistocene Transition. We recovered </w:t>
      </w:r>
      <w:r>
        <w:rPr>
          <w:rFonts w:ascii="Times New Roman" w:hAnsi="Times New Roman" w:cs="Times New Roman"/>
          <w:sz w:val="24"/>
          <w:szCs w:val="24"/>
        </w:rPr>
        <w:t xml:space="preserve">an exceptionally long (147 m) </w:t>
      </w:r>
      <w:r w:rsidRPr="00D65891">
        <w:rPr>
          <w:rFonts w:ascii="Times New Roman" w:hAnsi="Times New Roman" w:cs="Times New Roman"/>
          <w:sz w:val="24"/>
          <w:szCs w:val="24"/>
        </w:rPr>
        <w:t xml:space="preserve">core from an early Pleistocene (~1.4-1.3 Ma) lake buried </w:t>
      </w:r>
      <w:r>
        <w:rPr>
          <w:rFonts w:ascii="Times New Roman" w:hAnsi="Times New Roman" w:cs="Times New Roman"/>
          <w:sz w:val="24"/>
          <w:szCs w:val="24"/>
        </w:rPr>
        <w:t xml:space="preserve">~200 m </w:t>
      </w:r>
      <w:r w:rsidRPr="00D65891">
        <w:rPr>
          <w:rFonts w:ascii="Times New Roman" w:hAnsi="Times New Roman" w:cs="Times New Roman"/>
          <w:sz w:val="24"/>
          <w:szCs w:val="24"/>
        </w:rPr>
        <w:t xml:space="preserve">subsurface </w:t>
      </w:r>
      <w:r>
        <w:rPr>
          <w:rFonts w:ascii="Times New Roman" w:hAnsi="Times New Roman" w:cs="Times New Roman"/>
          <w:sz w:val="24"/>
          <w:szCs w:val="24"/>
        </w:rPr>
        <w:t>in</w:t>
      </w:r>
      <w:r w:rsidRPr="00D65891">
        <w:rPr>
          <w:rFonts w:ascii="Times New Roman" w:hAnsi="Times New Roman" w:cs="Times New Roman"/>
          <w:sz w:val="24"/>
          <w:szCs w:val="24"/>
        </w:rPr>
        <w:t xml:space="preserve"> </w:t>
      </w:r>
      <w:proofErr w:type="spellStart"/>
      <w:r w:rsidRPr="00D65891">
        <w:rPr>
          <w:rFonts w:ascii="Times New Roman" w:hAnsi="Times New Roman" w:cs="Times New Roman"/>
          <w:sz w:val="24"/>
          <w:szCs w:val="24"/>
        </w:rPr>
        <w:t>Unaweep</w:t>
      </w:r>
      <w:proofErr w:type="spellEnd"/>
      <w:r w:rsidRPr="00D65891">
        <w:rPr>
          <w:rFonts w:ascii="Times New Roman" w:hAnsi="Times New Roman" w:cs="Times New Roman"/>
          <w:sz w:val="24"/>
          <w:szCs w:val="24"/>
        </w:rPr>
        <w:t xml:space="preserve"> Canyon, a</w:t>
      </w:r>
      <w:r>
        <w:rPr>
          <w:rFonts w:ascii="Times New Roman" w:hAnsi="Times New Roman" w:cs="Times New Roman"/>
          <w:sz w:val="24"/>
          <w:szCs w:val="24"/>
        </w:rPr>
        <w:t xml:space="preserve"> high-relief,</w:t>
      </w:r>
      <w:r w:rsidRPr="00D65891">
        <w:rPr>
          <w:rFonts w:ascii="Times New Roman" w:hAnsi="Times New Roman" w:cs="Times New Roman"/>
          <w:sz w:val="24"/>
          <w:szCs w:val="24"/>
        </w:rPr>
        <w:t xml:space="preserve"> upland system of the Uncompahgre Plateau in western Colorado</w:t>
      </w:r>
      <w:r>
        <w:rPr>
          <w:rFonts w:ascii="Times New Roman" w:hAnsi="Times New Roman" w:cs="Times New Roman"/>
          <w:sz w:val="24"/>
          <w:szCs w:val="24"/>
        </w:rPr>
        <w:t xml:space="preserve"> that hosts a thick sediment fill</w:t>
      </w:r>
      <w:r w:rsidRPr="00D65891">
        <w:rPr>
          <w:rFonts w:ascii="Times New Roman" w:hAnsi="Times New Roman" w:cs="Times New Roman"/>
          <w:sz w:val="24"/>
          <w:szCs w:val="24"/>
        </w:rPr>
        <w:t>.</w:t>
      </w:r>
      <w:r>
        <w:rPr>
          <w:rFonts w:ascii="Times New Roman" w:hAnsi="Times New Roman" w:cs="Times New Roman"/>
          <w:sz w:val="24"/>
          <w:szCs w:val="24"/>
        </w:rPr>
        <w:t xml:space="preserve"> </w:t>
      </w:r>
      <w:r w:rsidRPr="00D65891">
        <w:rPr>
          <w:rFonts w:ascii="Times New Roman" w:hAnsi="Times New Roman" w:cs="Times New Roman"/>
          <w:sz w:val="24"/>
          <w:szCs w:val="24"/>
        </w:rPr>
        <w:t>The age (~1.4-1.3 Ma) is based on cosmogenic-nuclide dating of a previous, correlative section. The sediment comprises predominantly</w:t>
      </w:r>
      <w:r>
        <w:rPr>
          <w:rFonts w:ascii="Times New Roman" w:hAnsi="Times New Roman" w:cs="Times New Roman"/>
          <w:sz w:val="24"/>
          <w:szCs w:val="24"/>
        </w:rPr>
        <w:t xml:space="preserve"> </w:t>
      </w:r>
      <w:r w:rsidRPr="00D65891">
        <w:rPr>
          <w:rFonts w:ascii="Times New Roman" w:hAnsi="Times New Roman" w:cs="Times New Roman"/>
          <w:sz w:val="24"/>
          <w:szCs w:val="24"/>
        </w:rPr>
        <w:t xml:space="preserve">mass flow </w:t>
      </w:r>
      <w:r>
        <w:rPr>
          <w:rFonts w:ascii="Times New Roman" w:hAnsi="Times New Roman" w:cs="Times New Roman"/>
          <w:sz w:val="24"/>
          <w:szCs w:val="24"/>
        </w:rPr>
        <w:t xml:space="preserve">event beds such as turbidites, </w:t>
      </w:r>
      <w:r w:rsidRPr="00D65891">
        <w:rPr>
          <w:rFonts w:ascii="Times New Roman" w:hAnsi="Times New Roman" w:cs="Times New Roman"/>
          <w:sz w:val="24"/>
          <w:szCs w:val="24"/>
        </w:rPr>
        <w:t>with grain sizes ranging from sand to mud. Over the ~14</w:t>
      </w:r>
      <w:r>
        <w:rPr>
          <w:rFonts w:ascii="Times New Roman" w:hAnsi="Times New Roman" w:cs="Times New Roman"/>
          <w:sz w:val="24"/>
          <w:szCs w:val="24"/>
        </w:rPr>
        <w:t xml:space="preserve">7 </w:t>
      </w:r>
      <w:r w:rsidRPr="00D65891">
        <w:rPr>
          <w:rFonts w:ascii="Times New Roman" w:hAnsi="Times New Roman" w:cs="Times New Roman"/>
          <w:sz w:val="24"/>
          <w:szCs w:val="24"/>
        </w:rPr>
        <w:t>m of the lacustrine section, prominent color variations occur</w:t>
      </w:r>
      <w:r>
        <w:rPr>
          <w:rFonts w:ascii="Times New Roman" w:hAnsi="Times New Roman" w:cs="Times New Roman"/>
          <w:sz w:val="24"/>
          <w:szCs w:val="24"/>
        </w:rPr>
        <w:t xml:space="preserve">: two intervals (20 - 32 m thick) exhibiting mostly </w:t>
      </w:r>
      <w:r w:rsidRPr="00D65891">
        <w:rPr>
          <w:rFonts w:ascii="Times New Roman" w:hAnsi="Times New Roman" w:cs="Times New Roman"/>
          <w:sz w:val="24"/>
          <w:szCs w:val="24"/>
        </w:rPr>
        <w:t>red and ochre (oxidized)</w:t>
      </w:r>
      <w:r>
        <w:rPr>
          <w:rFonts w:ascii="Times New Roman" w:hAnsi="Times New Roman" w:cs="Times New Roman"/>
          <w:sz w:val="24"/>
          <w:szCs w:val="24"/>
        </w:rPr>
        <w:t xml:space="preserve"> colors alternating with two intervals (35 - 53 m thick) exhibiting mostly</w:t>
      </w:r>
      <w:r w:rsidRPr="00D65891">
        <w:rPr>
          <w:rFonts w:ascii="Times New Roman" w:hAnsi="Times New Roman" w:cs="Times New Roman"/>
          <w:sz w:val="24"/>
          <w:szCs w:val="24"/>
        </w:rPr>
        <w:t xml:space="preserve"> drab olive</w:t>
      </w:r>
      <w:r>
        <w:rPr>
          <w:rFonts w:ascii="Times New Roman" w:hAnsi="Times New Roman" w:cs="Times New Roman"/>
          <w:sz w:val="24"/>
          <w:szCs w:val="24"/>
        </w:rPr>
        <w:t xml:space="preserve"> to</w:t>
      </w:r>
      <w:r w:rsidRPr="00D65891">
        <w:rPr>
          <w:rFonts w:ascii="Times New Roman" w:hAnsi="Times New Roman" w:cs="Times New Roman"/>
          <w:sz w:val="24"/>
          <w:szCs w:val="24"/>
        </w:rPr>
        <w:t xml:space="preserve"> dark gray (reduced)</w:t>
      </w:r>
      <w:r>
        <w:rPr>
          <w:rFonts w:ascii="Times New Roman" w:hAnsi="Times New Roman" w:cs="Times New Roman"/>
          <w:sz w:val="24"/>
          <w:szCs w:val="24"/>
        </w:rPr>
        <w:t xml:space="preserve"> colors</w:t>
      </w:r>
      <w:r w:rsidRPr="00D65891">
        <w:rPr>
          <w:rFonts w:ascii="Times New Roman" w:hAnsi="Times New Roman" w:cs="Times New Roman"/>
          <w:sz w:val="24"/>
          <w:szCs w:val="24"/>
        </w:rPr>
        <w:t>. These color variations correspond to changes in palynological assemblages</w:t>
      </w:r>
      <w:r>
        <w:rPr>
          <w:rFonts w:ascii="Times New Roman" w:hAnsi="Times New Roman" w:cs="Times New Roman"/>
          <w:sz w:val="24"/>
          <w:szCs w:val="24"/>
        </w:rPr>
        <w:t xml:space="preserve"> </w:t>
      </w:r>
      <w:r w:rsidRPr="00D65891">
        <w:rPr>
          <w:rFonts w:ascii="Times New Roman" w:hAnsi="Times New Roman" w:cs="Times New Roman"/>
          <w:sz w:val="24"/>
          <w:szCs w:val="24"/>
        </w:rPr>
        <w:t>that indicate two cold-warm variations</w:t>
      </w:r>
      <w:r>
        <w:rPr>
          <w:rFonts w:ascii="Times New Roman" w:hAnsi="Times New Roman" w:cs="Times New Roman"/>
          <w:sz w:val="24"/>
          <w:szCs w:val="24"/>
        </w:rPr>
        <w:t xml:space="preserve">—inferred </w:t>
      </w:r>
      <w:r w:rsidRPr="00D65891">
        <w:rPr>
          <w:rFonts w:ascii="Times New Roman" w:hAnsi="Times New Roman" w:cs="Times New Roman"/>
          <w:sz w:val="24"/>
          <w:szCs w:val="24"/>
        </w:rPr>
        <w:t xml:space="preserve">glacial-interglacial cycles—with </w:t>
      </w:r>
      <w:proofErr w:type="spellStart"/>
      <w:r>
        <w:rPr>
          <w:rFonts w:ascii="Times New Roman" w:hAnsi="Times New Roman" w:cs="Times New Roman"/>
          <w:sz w:val="24"/>
          <w:szCs w:val="24"/>
        </w:rPr>
        <w:t>glacials</w:t>
      </w:r>
      <w:proofErr w:type="spellEnd"/>
      <w:r w:rsidRPr="00D65891">
        <w:rPr>
          <w:rFonts w:ascii="Times New Roman" w:hAnsi="Times New Roman" w:cs="Times New Roman"/>
          <w:sz w:val="24"/>
          <w:szCs w:val="24"/>
        </w:rPr>
        <w:t xml:space="preserve"> </w:t>
      </w:r>
      <w:r>
        <w:rPr>
          <w:rFonts w:ascii="Times New Roman" w:hAnsi="Times New Roman" w:cs="Times New Roman"/>
          <w:sz w:val="24"/>
          <w:szCs w:val="24"/>
        </w:rPr>
        <w:t xml:space="preserve">represented </w:t>
      </w:r>
      <w:r w:rsidRPr="00D65891">
        <w:rPr>
          <w:rFonts w:ascii="Times New Roman" w:hAnsi="Times New Roman" w:cs="Times New Roman"/>
          <w:sz w:val="24"/>
          <w:szCs w:val="24"/>
        </w:rPr>
        <w:t xml:space="preserve">by </w:t>
      </w:r>
      <w:r>
        <w:rPr>
          <w:rFonts w:ascii="Times New Roman" w:hAnsi="Times New Roman" w:cs="Times New Roman"/>
          <w:sz w:val="24"/>
          <w:szCs w:val="24"/>
        </w:rPr>
        <w:t xml:space="preserve">high values of </w:t>
      </w:r>
      <w:r w:rsidRPr="00407E7A">
        <w:rPr>
          <w:rFonts w:ascii="Times New Roman" w:hAnsi="Times New Roman" w:cs="Times New Roman"/>
          <w:i/>
          <w:iCs/>
          <w:sz w:val="24"/>
          <w:szCs w:val="24"/>
        </w:rPr>
        <w:t>Picea</w:t>
      </w:r>
      <w:r>
        <w:rPr>
          <w:rFonts w:ascii="Times New Roman" w:hAnsi="Times New Roman" w:cs="Times New Roman"/>
          <w:sz w:val="24"/>
          <w:szCs w:val="24"/>
        </w:rPr>
        <w:t xml:space="preserve"> and </w:t>
      </w:r>
      <w:r w:rsidRPr="00407E7A">
        <w:rPr>
          <w:rFonts w:ascii="Times New Roman" w:hAnsi="Times New Roman" w:cs="Times New Roman"/>
          <w:i/>
          <w:iCs/>
          <w:sz w:val="24"/>
          <w:szCs w:val="24"/>
        </w:rPr>
        <w:t>Abies</w:t>
      </w:r>
      <w:r>
        <w:rPr>
          <w:rFonts w:ascii="Times New Roman" w:hAnsi="Times New Roman" w:cs="Times New Roman"/>
          <w:sz w:val="24"/>
          <w:szCs w:val="24"/>
        </w:rPr>
        <w:t xml:space="preserve"> pollen</w:t>
      </w:r>
      <w:r w:rsidRPr="00D65891">
        <w:rPr>
          <w:rFonts w:ascii="Times New Roman" w:hAnsi="Times New Roman" w:cs="Times New Roman"/>
          <w:sz w:val="24"/>
          <w:szCs w:val="24"/>
        </w:rPr>
        <w:t xml:space="preserve"> </w:t>
      </w:r>
      <w:r>
        <w:rPr>
          <w:rFonts w:ascii="Times New Roman" w:hAnsi="Times New Roman" w:cs="Times New Roman"/>
          <w:sz w:val="24"/>
          <w:szCs w:val="24"/>
        </w:rPr>
        <w:t xml:space="preserve">and generally </w:t>
      </w:r>
      <w:r w:rsidRPr="00D65891">
        <w:rPr>
          <w:rFonts w:ascii="Times New Roman" w:hAnsi="Times New Roman" w:cs="Times New Roman"/>
          <w:sz w:val="24"/>
          <w:szCs w:val="24"/>
        </w:rPr>
        <w:t>oxidized colors</w:t>
      </w:r>
      <w:r>
        <w:rPr>
          <w:rFonts w:ascii="Times New Roman" w:hAnsi="Times New Roman" w:cs="Times New Roman"/>
          <w:sz w:val="24"/>
          <w:szCs w:val="24"/>
        </w:rPr>
        <w:t>, and</w:t>
      </w:r>
      <w:r w:rsidRPr="00D65891">
        <w:rPr>
          <w:rFonts w:ascii="Times New Roman" w:hAnsi="Times New Roman" w:cs="Times New Roman"/>
          <w:sz w:val="24"/>
          <w:szCs w:val="24"/>
        </w:rPr>
        <w:t xml:space="preserve"> </w:t>
      </w:r>
      <w:proofErr w:type="spellStart"/>
      <w:r>
        <w:rPr>
          <w:rFonts w:ascii="Times New Roman" w:hAnsi="Times New Roman" w:cs="Times New Roman"/>
          <w:sz w:val="24"/>
          <w:szCs w:val="24"/>
        </w:rPr>
        <w:t>interglacials</w:t>
      </w:r>
      <w:proofErr w:type="spellEnd"/>
      <w:r w:rsidRPr="00D65891">
        <w:rPr>
          <w:rFonts w:ascii="Times New Roman" w:hAnsi="Times New Roman" w:cs="Times New Roman"/>
          <w:sz w:val="24"/>
          <w:szCs w:val="24"/>
        </w:rPr>
        <w:t xml:space="preserve"> represented by </w:t>
      </w:r>
      <w:r>
        <w:rPr>
          <w:rFonts w:ascii="Times New Roman" w:hAnsi="Times New Roman" w:cs="Times New Roman"/>
          <w:sz w:val="24"/>
          <w:szCs w:val="24"/>
        </w:rPr>
        <w:t xml:space="preserve">high values of </w:t>
      </w:r>
      <w:r w:rsidRPr="002F384D">
        <w:rPr>
          <w:rFonts w:ascii="Times New Roman" w:hAnsi="Times New Roman" w:cs="Times New Roman"/>
          <w:i/>
          <w:iCs/>
          <w:sz w:val="24"/>
          <w:szCs w:val="24"/>
        </w:rPr>
        <w:t>Artemisia</w:t>
      </w:r>
      <w:r>
        <w:rPr>
          <w:rFonts w:ascii="Times New Roman" w:hAnsi="Times New Roman" w:cs="Times New Roman"/>
          <w:sz w:val="24"/>
          <w:szCs w:val="24"/>
        </w:rPr>
        <w:t xml:space="preserve"> and </w:t>
      </w:r>
      <w:r w:rsidRPr="002F384D">
        <w:rPr>
          <w:rFonts w:ascii="Times New Roman" w:hAnsi="Times New Roman" w:cs="Times New Roman"/>
          <w:i/>
          <w:iCs/>
          <w:sz w:val="24"/>
          <w:szCs w:val="24"/>
        </w:rPr>
        <w:t>Pinus</w:t>
      </w:r>
      <w:r>
        <w:rPr>
          <w:rFonts w:ascii="Times New Roman" w:hAnsi="Times New Roman" w:cs="Times New Roman"/>
          <w:sz w:val="24"/>
          <w:szCs w:val="24"/>
        </w:rPr>
        <w:t xml:space="preserve"> pollen</w:t>
      </w:r>
      <w:r w:rsidRPr="00D65891">
        <w:rPr>
          <w:rFonts w:ascii="Times New Roman" w:hAnsi="Times New Roman" w:cs="Times New Roman"/>
          <w:sz w:val="24"/>
          <w:szCs w:val="24"/>
        </w:rPr>
        <w:t xml:space="preserve"> </w:t>
      </w:r>
      <w:r>
        <w:rPr>
          <w:rFonts w:ascii="Times New Roman" w:hAnsi="Times New Roman" w:cs="Times New Roman"/>
          <w:sz w:val="24"/>
          <w:szCs w:val="24"/>
        </w:rPr>
        <w:t xml:space="preserve">and generally </w:t>
      </w:r>
      <w:r w:rsidRPr="00D65891">
        <w:rPr>
          <w:rFonts w:ascii="Times New Roman" w:hAnsi="Times New Roman" w:cs="Times New Roman"/>
          <w:sz w:val="24"/>
          <w:szCs w:val="24"/>
        </w:rPr>
        <w:t>drab colors.</w:t>
      </w:r>
      <w:r>
        <w:rPr>
          <w:rFonts w:ascii="Times New Roman" w:hAnsi="Times New Roman" w:cs="Times New Roman"/>
          <w:sz w:val="24"/>
          <w:szCs w:val="24"/>
        </w:rPr>
        <w:t xml:space="preserve"> </w:t>
      </w:r>
      <w:r w:rsidR="00262DB1">
        <w:rPr>
          <w:rFonts w:ascii="Times New Roman" w:hAnsi="Times New Roman" w:cs="Times New Roman"/>
          <w:sz w:val="24"/>
          <w:szCs w:val="24"/>
        </w:rPr>
        <w:t>Climatic conditions are further explored through the variance of magnetic susceptibility</w:t>
      </w:r>
      <w:r w:rsidR="00721ABD">
        <w:rPr>
          <w:rFonts w:ascii="Times New Roman" w:hAnsi="Times New Roman" w:cs="Times New Roman"/>
          <w:sz w:val="24"/>
          <w:szCs w:val="24"/>
        </w:rPr>
        <w:t xml:space="preserve"> (MS)</w:t>
      </w:r>
      <w:r w:rsidR="00262DB1">
        <w:rPr>
          <w:rFonts w:ascii="Times New Roman" w:hAnsi="Times New Roman" w:cs="Times New Roman"/>
          <w:sz w:val="24"/>
          <w:szCs w:val="24"/>
        </w:rPr>
        <w:t>, Zr, Ti/Al and Mg/Al ratios between the cycles</w:t>
      </w:r>
      <w:r w:rsidR="00721ABD">
        <w:rPr>
          <w:rFonts w:ascii="Times New Roman" w:hAnsi="Times New Roman" w:cs="Times New Roman"/>
          <w:sz w:val="24"/>
          <w:szCs w:val="24"/>
        </w:rPr>
        <w:t>:</w:t>
      </w:r>
      <w:r w:rsidR="00262DB1">
        <w:rPr>
          <w:rFonts w:ascii="Times New Roman" w:hAnsi="Times New Roman" w:cs="Times New Roman"/>
          <w:sz w:val="24"/>
          <w:szCs w:val="24"/>
        </w:rPr>
        <w:t xml:space="preserve"> </w:t>
      </w:r>
      <w:proofErr w:type="spellStart"/>
      <w:r w:rsidR="00262DB1">
        <w:rPr>
          <w:rFonts w:ascii="Times New Roman" w:hAnsi="Times New Roman" w:cs="Times New Roman"/>
          <w:sz w:val="24"/>
          <w:szCs w:val="24"/>
        </w:rPr>
        <w:t>glacials</w:t>
      </w:r>
      <w:proofErr w:type="spellEnd"/>
      <w:r w:rsidR="00262DB1">
        <w:rPr>
          <w:rFonts w:ascii="Times New Roman" w:hAnsi="Times New Roman" w:cs="Times New Roman"/>
          <w:sz w:val="24"/>
          <w:szCs w:val="24"/>
        </w:rPr>
        <w:t xml:space="preserve"> exhibit higher averages of MS, Zr, Ti/Al and Mg/Al, suggesting increased detrital input and runoff</w:t>
      </w:r>
      <w:r w:rsidR="00721ABD">
        <w:rPr>
          <w:rFonts w:ascii="Times New Roman" w:hAnsi="Times New Roman" w:cs="Times New Roman"/>
          <w:sz w:val="24"/>
          <w:szCs w:val="24"/>
        </w:rPr>
        <w:t xml:space="preserve">, interpreted to record wetter </w:t>
      </w:r>
      <w:r w:rsidR="00721ABD">
        <w:rPr>
          <w:rFonts w:ascii="Times New Roman" w:hAnsi="Times New Roman" w:cs="Times New Roman"/>
          <w:sz w:val="24"/>
          <w:szCs w:val="24"/>
        </w:rPr>
        <w:lastRenderedPageBreak/>
        <w:t>conditions</w:t>
      </w:r>
      <w:r w:rsidR="00262DB1">
        <w:rPr>
          <w:rFonts w:ascii="Times New Roman" w:hAnsi="Times New Roman" w:cs="Times New Roman"/>
          <w:sz w:val="24"/>
          <w:szCs w:val="24"/>
        </w:rPr>
        <w:t xml:space="preserve">. </w:t>
      </w:r>
      <w:r>
        <w:rPr>
          <w:rFonts w:ascii="Times New Roman" w:hAnsi="Times New Roman" w:cs="Times New Roman"/>
          <w:sz w:val="24"/>
          <w:szCs w:val="24"/>
        </w:rPr>
        <w:t xml:space="preserve">Charcoal accumulation rates vary between the glacial-interglacial hemicycles, with higher concentrations in warmer (interglacial) conditions. Additionally, mean daily insolation patterns were calculated for the general </w:t>
      </w:r>
      <w:proofErr w:type="spellStart"/>
      <w:r>
        <w:rPr>
          <w:rFonts w:ascii="Times New Roman" w:hAnsi="Times New Roman" w:cs="Times New Roman"/>
          <w:sz w:val="24"/>
          <w:szCs w:val="24"/>
        </w:rPr>
        <w:t>Unaweep</w:t>
      </w:r>
      <w:proofErr w:type="spellEnd"/>
      <w:r>
        <w:rPr>
          <w:rFonts w:ascii="Times New Roman" w:hAnsi="Times New Roman" w:cs="Times New Roman"/>
          <w:sz w:val="24"/>
          <w:szCs w:val="24"/>
        </w:rPr>
        <w:t xml:space="preserve"> region, demonstrating that higher charcoal accumulation rates correspond with times of higher insolation. Overall, the UDR 1A core records </w:t>
      </w:r>
      <w:r w:rsidR="00721ABD">
        <w:rPr>
          <w:rFonts w:ascii="Times New Roman" w:hAnsi="Times New Roman" w:cs="Times New Roman"/>
          <w:sz w:val="24"/>
          <w:szCs w:val="24"/>
        </w:rPr>
        <w:t xml:space="preserve">that </w:t>
      </w:r>
      <w:proofErr w:type="spellStart"/>
      <w:r w:rsidR="00721ABD">
        <w:rPr>
          <w:rFonts w:ascii="Times New Roman" w:hAnsi="Times New Roman" w:cs="Times New Roman"/>
          <w:sz w:val="24"/>
          <w:szCs w:val="24"/>
        </w:rPr>
        <w:t>interglacials</w:t>
      </w:r>
      <w:proofErr w:type="spellEnd"/>
      <w:r w:rsidR="00721ABD">
        <w:rPr>
          <w:rFonts w:ascii="Times New Roman" w:hAnsi="Times New Roman" w:cs="Times New Roman"/>
          <w:sz w:val="24"/>
          <w:szCs w:val="24"/>
        </w:rPr>
        <w:t xml:space="preserve"> at</w:t>
      </w:r>
      <w:r>
        <w:rPr>
          <w:rFonts w:ascii="Times New Roman" w:hAnsi="Times New Roman" w:cs="Times New Roman"/>
          <w:sz w:val="24"/>
          <w:szCs w:val="24"/>
        </w:rPr>
        <w:t xml:space="preserve"> the beginning of the mid-Pleistocene transition </w:t>
      </w:r>
      <w:r w:rsidR="00721ABD">
        <w:rPr>
          <w:rFonts w:ascii="Times New Roman" w:hAnsi="Times New Roman" w:cs="Times New Roman"/>
          <w:sz w:val="24"/>
          <w:szCs w:val="24"/>
        </w:rPr>
        <w:t>record warmer and drier conditions that were accompanied by</w:t>
      </w:r>
      <w:r>
        <w:rPr>
          <w:rFonts w:ascii="Times New Roman" w:hAnsi="Times New Roman" w:cs="Times New Roman"/>
          <w:sz w:val="24"/>
          <w:szCs w:val="24"/>
        </w:rPr>
        <w:t xml:space="preserve"> increase</w:t>
      </w:r>
      <w:r w:rsidR="00721ABD">
        <w:rPr>
          <w:rFonts w:ascii="Times New Roman" w:hAnsi="Times New Roman" w:cs="Times New Roman"/>
          <w:sz w:val="24"/>
          <w:szCs w:val="24"/>
        </w:rPr>
        <w:t>d frequency</w:t>
      </w:r>
      <w:r>
        <w:rPr>
          <w:rFonts w:ascii="Times New Roman" w:hAnsi="Times New Roman" w:cs="Times New Roman"/>
          <w:sz w:val="24"/>
          <w:szCs w:val="24"/>
        </w:rPr>
        <w:t xml:space="preserve"> of fire occurrence and intensity. </w:t>
      </w:r>
    </w:p>
    <w:p w14:paraId="3AF4B64A" w14:textId="77777777" w:rsidR="002B7DE3" w:rsidRDefault="002B7DE3" w:rsidP="002B7DE3">
      <w:pPr>
        <w:spacing w:line="480" w:lineRule="auto"/>
        <w:rPr>
          <w:rFonts w:ascii="Times New Roman" w:hAnsi="Times New Roman" w:cs="Times New Roman"/>
          <w:b/>
          <w:bCs/>
          <w:sz w:val="24"/>
          <w:szCs w:val="24"/>
        </w:rPr>
      </w:pPr>
    </w:p>
    <w:p w14:paraId="3E3269EF" w14:textId="77777777" w:rsidR="002B7DE3" w:rsidRDefault="002B7DE3" w:rsidP="002B7DE3">
      <w:pPr>
        <w:spacing w:line="480" w:lineRule="auto"/>
        <w:rPr>
          <w:rFonts w:ascii="Times New Roman" w:hAnsi="Times New Roman" w:cs="Times New Roman"/>
          <w:b/>
          <w:bCs/>
          <w:sz w:val="24"/>
          <w:szCs w:val="24"/>
        </w:rPr>
      </w:pPr>
    </w:p>
    <w:p w14:paraId="16551F06" w14:textId="77777777" w:rsidR="002B7DE3" w:rsidRDefault="002B7DE3" w:rsidP="002B7DE3">
      <w:pPr>
        <w:spacing w:line="480" w:lineRule="auto"/>
        <w:rPr>
          <w:rFonts w:ascii="Times New Roman" w:hAnsi="Times New Roman" w:cs="Times New Roman"/>
          <w:b/>
          <w:bCs/>
          <w:sz w:val="24"/>
          <w:szCs w:val="24"/>
        </w:rPr>
      </w:pPr>
    </w:p>
    <w:p w14:paraId="75DB26D2" w14:textId="77777777" w:rsidR="002B7DE3" w:rsidRDefault="002B7DE3" w:rsidP="002B7DE3">
      <w:pPr>
        <w:spacing w:line="480" w:lineRule="auto"/>
        <w:rPr>
          <w:rFonts w:ascii="Times New Roman" w:hAnsi="Times New Roman" w:cs="Times New Roman"/>
          <w:b/>
          <w:bCs/>
          <w:sz w:val="24"/>
          <w:szCs w:val="24"/>
        </w:rPr>
      </w:pPr>
    </w:p>
    <w:p w14:paraId="40DD310A" w14:textId="77777777" w:rsidR="002B7DE3" w:rsidRDefault="002B7DE3" w:rsidP="002B7DE3">
      <w:pPr>
        <w:spacing w:line="480" w:lineRule="auto"/>
        <w:rPr>
          <w:rFonts w:ascii="Times New Roman" w:hAnsi="Times New Roman" w:cs="Times New Roman"/>
          <w:b/>
          <w:bCs/>
          <w:sz w:val="24"/>
          <w:szCs w:val="24"/>
        </w:rPr>
      </w:pPr>
    </w:p>
    <w:p w14:paraId="5ABFBD7D" w14:textId="77777777" w:rsidR="002B7DE3" w:rsidRDefault="002B7DE3" w:rsidP="002B7DE3">
      <w:pPr>
        <w:spacing w:line="480" w:lineRule="auto"/>
        <w:rPr>
          <w:rFonts w:ascii="Times New Roman" w:hAnsi="Times New Roman" w:cs="Times New Roman"/>
          <w:b/>
          <w:bCs/>
          <w:sz w:val="24"/>
          <w:szCs w:val="24"/>
        </w:rPr>
      </w:pPr>
    </w:p>
    <w:p w14:paraId="7AEC95EA" w14:textId="77777777" w:rsidR="002B7DE3" w:rsidRDefault="002B7DE3" w:rsidP="002B7DE3">
      <w:pPr>
        <w:spacing w:line="480" w:lineRule="auto"/>
        <w:rPr>
          <w:rFonts w:ascii="Times New Roman" w:hAnsi="Times New Roman" w:cs="Times New Roman"/>
          <w:b/>
          <w:bCs/>
          <w:sz w:val="24"/>
          <w:szCs w:val="24"/>
        </w:rPr>
      </w:pPr>
    </w:p>
    <w:p w14:paraId="73DF154D" w14:textId="77777777" w:rsidR="002B7DE3" w:rsidRDefault="002B7DE3" w:rsidP="002B7DE3">
      <w:pPr>
        <w:spacing w:line="480" w:lineRule="auto"/>
        <w:rPr>
          <w:rFonts w:ascii="Times New Roman" w:hAnsi="Times New Roman" w:cs="Times New Roman"/>
          <w:b/>
          <w:bCs/>
          <w:sz w:val="24"/>
          <w:szCs w:val="24"/>
        </w:rPr>
      </w:pPr>
    </w:p>
    <w:p w14:paraId="6AC4017A" w14:textId="77777777" w:rsidR="002B7DE3" w:rsidRDefault="002B7DE3" w:rsidP="002B7DE3">
      <w:pPr>
        <w:spacing w:line="480" w:lineRule="auto"/>
        <w:rPr>
          <w:rFonts w:ascii="Times New Roman" w:hAnsi="Times New Roman" w:cs="Times New Roman"/>
          <w:b/>
          <w:bCs/>
          <w:sz w:val="24"/>
          <w:szCs w:val="24"/>
        </w:rPr>
      </w:pPr>
    </w:p>
    <w:p w14:paraId="5CDC3062" w14:textId="77777777" w:rsidR="002B7DE3" w:rsidRDefault="002B7DE3" w:rsidP="002B7DE3">
      <w:pPr>
        <w:spacing w:line="480" w:lineRule="auto"/>
        <w:rPr>
          <w:rFonts w:ascii="Times New Roman" w:hAnsi="Times New Roman" w:cs="Times New Roman"/>
          <w:b/>
          <w:bCs/>
          <w:sz w:val="24"/>
          <w:szCs w:val="24"/>
        </w:rPr>
      </w:pPr>
    </w:p>
    <w:p w14:paraId="79550442" w14:textId="77777777" w:rsidR="00594824" w:rsidRDefault="00594824" w:rsidP="002B7DE3">
      <w:pPr>
        <w:spacing w:line="480" w:lineRule="auto"/>
        <w:rPr>
          <w:rFonts w:ascii="Times New Roman" w:hAnsi="Times New Roman" w:cs="Times New Roman"/>
          <w:b/>
          <w:bCs/>
          <w:sz w:val="24"/>
          <w:szCs w:val="24"/>
        </w:rPr>
        <w:sectPr w:rsidR="00594824" w:rsidSect="004334E4">
          <w:footerReference w:type="default" r:id="rId13"/>
          <w:pgSz w:w="12240" w:h="15840"/>
          <w:pgMar w:top="1440" w:right="1440" w:bottom="1440" w:left="1440" w:header="720" w:footer="720" w:gutter="0"/>
          <w:pgNumType w:fmt="lowerRoman" w:start="5"/>
          <w:cols w:space="720"/>
          <w:docGrid w:linePitch="360"/>
        </w:sectPr>
      </w:pPr>
    </w:p>
    <w:p w14:paraId="7F84B250" w14:textId="051EF2E4" w:rsidR="004D62E9" w:rsidRPr="002B7DE3" w:rsidRDefault="00D65891" w:rsidP="002B7DE3">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I</w:t>
      </w:r>
      <w:r w:rsidR="00743453">
        <w:rPr>
          <w:rFonts w:ascii="Times New Roman" w:hAnsi="Times New Roman" w:cs="Times New Roman"/>
          <w:b/>
          <w:bCs/>
          <w:sz w:val="24"/>
          <w:szCs w:val="24"/>
        </w:rPr>
        <w:t>NTRODUCTION</w:t>
      </w:r>
    </w:p>
    <w:p w14:paraId="043CB4AF" w14:textId="2A13B40F" w:rsidR="00625472" w:rsidRDefault="003F2E6E" w:rsidP="00BB338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Lake sediment records </w:t>
      </w:r>
      <w:r w:rsidR="00381BC2">
        <w:rPr>
          <w:rFonts w:ascii="Times New Roman" w:hAnsi="Times New Roman" w:cs="Times New Roman"/>
          <w:sz w:val="24"/>
          <w:szCs w:val="24"/>
        </w:rPr>
        <w:t xml:space="preserve">archive </w:t>
      </w:r>
      <w:r w:rsidR="00CA6149">
        <w:rPr>
          <w:rFonts w:ascii="Times New Roman" w:hAnsi="Times New Roman" w:cs="Times New Roman"/>
          <w:sz w:val="24"/>
          <w:szCs w:val="24"/>
        </w:rPr>
        <w:t xml:space="preserve">biological, physical, and chemical indicators of climate </w:t>
      </w:r>
      <w:r w:rsidR="00381BC2">
        <w:rPr>
          <w:rFonts w:ascii="Times New Roman" w:hAnsi="Times New Roman" w:cs="Times New Roman"/>
          <w:sz w:val="24"/>
          <w:szCs w:val="24"/>
        </w:rPr>
        <w:t xml:space="preserve">in the form of </w:t>
      </w:r>
      <w:r>
        <w:rPr>
          <w:rFonts w:ascii="Times New Roman" w:hAnsi="Times New Roman" w:cs="Times New Roman"/>
          <w:sz w:val="24"/>
          <w:szCs w:val="24"/>
        </w:rPr>
        <w:t xml:space="preserve">sediment </w:t>
      </w:r>
      <w:r w:rsidR="00381BC2">
        <w:rPr>
          <w:rFonts w:ascii="Times New Roman" w:hAnsi="Times New Roman" w:cs="Times New Roman"/>
          <w:sz w:val="24"/>
          <w:szCs w:val="24"/>
        </w:rPr>
        <w:t>attributes</w:t>
      </w:r>
      <w:r>
        <w:rPr>
          <w:rFonts w:ascii="Times New Roman" w:hAnsi="Times New Roman" w:cs="Times New Roman"/>
          <w:sz w:val="24"/>
          <w:szCs w:val="24"/>
        </w:rPr>
        <w:t xml:space="preserve">, </w:t>
      </w:r>
      <w:r w:rsidR="00CA6149">
        <w:rPr>
          <w:rFonts w:ascii="Times New Roman" w:hAnsi="Times New Roman" w:cs="Times New Roman"/>
          <w:sz w:val="24"/>
          <w:szCs w:val="24"/>
        </w:rPr>
        <w:t>pollen</w:t>
      </w:r>
      <w:r>
        <w:rPr>
          <w:rFonts w:ascii="Times New Roman" w:hAnsi="Times New Roman" w:cs="Times New Roman"/>
          <w:sz w:val="24"/>
          <w:szCs w:val="24"/>
        </w:rPr>
        <w:t>,</w:t>
      </w:r>
      <w:r w:rsidR="00CA6149">
        <w:rPr>
          <w:rFonts w:ascii="Times New Roman" w:hAnsi="Times New Roman" w:cs="Times New Roman"/>
          <w:sz w:val="24"/>
          <w:szCs w:val="24"/>
        </w:rPr>
        <w:t xml:space="preserve"> charcoal, and molecular fossils</w:t>
      </w:r>
      <w:r w:rsidR="00DA5299">
        <w:rPr>
          <w:rFonts w:ascii="Times New Roman" w:hAnsi="Times New Roman" w:cs="Times New Roman"/>
          <w:sz w:val="24"/>
          <w:szCs w:val="24"/>
        </w:rPr>
        <w:t>,</w:t>
      </w:r>
      <w:r w:rsidR="00CA6149">
        <w:rPr>
          <w:rFonts w:ascii="Times New Roman" w:hAnsi="Times New Roman" w:cs="Times New Roman"/>
          <w:sz w:val="24"/>
          <w:szCs w:val="24"/>
        </w:rPr>
        <w:t xml:space="preserve"> (</w:t>
      </w:r>
      <w:r w:rsidR="00B17BFA">
        <w:rPr>
          <w:rFonts w:ascii="Times New Roman" w:hAnsi="Times New Roman" w:cs="Times New Roman"/>
          <w:sz w:val="24"/>
          <w:szCs w:val="24"/>
        </w:rPr>
        <w:t xml:space="preserve">Fritz 1996; </w:t>
      </w:r>
      <w:proofErr w:type="spellStart"/>
      <w:r w:rsidR="006C3457">
        <w:rPr>
          <w:rFonts w:ascii="Times New Roman" w:hAnsi="Times New Roman" w:cs="Times New Roman"/>
          <w:sz w:val="24"/>
          <w:szCs w:val="24"/>
        </w:rPr>
        <w:t>Zolitschka</w:t>
      </w:r>
      <w:proofErr w:type="spellEnd"/>
      <w:r w:rsidR="006C3457">
        <w:rPr>
          <w:rFonts w:ascii="Times New Roman" w:hAnsi="Times New Roman" w:cs="Times New Roman"/>
          <w:sz w:val="24"/>
          <w:szCs w:val="24"/>
        </w:rPr>
        <w:t xml:space="preserve"> </w:t>
      </w:r>
      <w:r w:rsidR="00B17BFA">
        <w:rPr>
          <w:rFonts w:ascii="Times New Roman" w:hAnsi="Times New Roman" w:cs="Times New Roman"/>
          <w:sz w:val="24"/>
          <w:szCs w:val="24"/>
        </w:rPr>
        <w:t>&amp;</w:t>
      </w:r>
      <w:r w:rsidR="006C3457">
        <w:rPr>
          <w:rFonts w:ascii="Times New Roman" w:hAnsi="Times New Roman" w:cs="Times New Roman"/>
          <w:sz w:val="24"/>
          <w:szCs w:val="24"/>
        </w:rPr>
        <w:t xml:space="preserve"> Enters, 2009</w:t>
      </w:r>
      <w:r w:rsidR="00CA6149">
        <w:rPr>
          <w:rFonts w:ascii="Times New Roman" w:hAnsi="Times New Roman" w:cs="Times New Roman"/>
          <w:sz w:val="24"/>
          <w:szCs w:val="24"/>
        </w:rPr>
        <w:t>)</w:t>
      </w:r>
      <w:r w:rsidR="00B90DEB">
        <w:rPr>
          <w:rFonts w:ascii="Times New Roman" w:hAnsi="Times New Roman" w:cs="Times New Roman"/>
          <w:sz w:val="24"/>
          <w:szCs w:val="24"/>
        </w:rPr>
        <w:t xml:space="preserve"> </w:t>
      </w:r>
      <w:r w:rsidR="00381BC2">
        <w:rPr>
          <w:rFonts w:ascii="Times New Roman" w:hAnsi="Times New Roman" w:cs="Times New Roman"/>
          <w:sz w:val="24"/>
          <w:szCs w:val="24"/>
        </w:rPr>
        <w:t>thus</w:t>
      </w:r>
      <w:r w:rsidR="001A7091">
        <w:rPr>
          <w:rFonts w:ascii="Times New Roman" w:hAnsi="Times New Roman" w:cs="Times New Roman"/>
          <w:sz w:val="24"/>
          <w:szCs w:val="24"/>
        </w:rPr>
        <w:t xml:space="preserve"> </w:t>
      </w:r>
      <w:r>
        <w:rPr>
          <w:rFonts w:ascii="Times New Roman" w:hAnsi="Times New Roman" w:cs="Times New Roman"/>
          <w:sz w:val="24"/>
          <w:szCs w:val="24"/>
        </w:rPr>
        <w:t>contribut</w:t>
      </w:r>
      <w:r w:rsidR="00381BC2">
        <w:rPr>
          <w:rFonts w:ascii="Times New Roman" w:hAnsi="Times New Roman" w:cs="Times New Roman"/>
          <w:sz w:val="24"/>
          <w:szCs w:val="24"/>
        </w:rPr>
        <w:t>ing</w:t>
      </w:r>
      <w:r>
        <w:rPr>
          <w:rFonts w:ascii="Times New Roman" w:hAnsi="Times New Roman" w:cs="Times New Roman"/>
          <w:sz w:val="24"/>
          <w:szCs w:val="24"/>
        </w:rPr>
        <w:t xml:space="preserve"> to our </w:t>
      </w:r>
      <w:r w:rsidR="006C3457">
        <w:rPr>
          <w:rFonts w:ascii="Times New Roman" w:hAnsi="Times New Roman" w:cs="Times New Roman"/>
          <w:sz w:val="24"/>
          <w:szCs w:val="24"/>
        </w:rPr>
        <w:t>knowledge</w:t>
      </w:r>
      <w:r w:rsidR="00381BC2">
        <w:rPr>
          <w:rFonts w:ascii="Times New Roman" w:hAnsi="Times New Roman" w:cs="Times New Roman"/>
          <w:sz w:val="24"/>
          <w:szCs w:val="24"/>
        </w:rPr>
        <w:t xml:space="preserve"> of continental paleoclimate</w:t>
      </w:r>
      <w:r>
        <w:rPr>
          <w:rFonts w:ascii="Times New Roman" w:hAnsi="Times New Roman" w:cs="Times New Roman"/>
          <w:sz w:val="24"/>
          <w:szCs w:val="24"/>
        </w:rPr>
        <w:t>, espec</w:t>
      </w:r>
      <w:r w:rsidR="006C3457">
        <w:rPr>
          <w:rFonts w:ascii="Times New Roman" w:hAnsi="Times New Roman" w:cs="Times New Roman"/>
          <w:sz w:val="24"/>
          <w:szCs w:val="24"/>
        </w:rPr>
        <w:t>ially for the Quaternary</w:t>
      </w:r>
      <w:r w:rsidR="00117A69">
        <w:rPr>
          <w:rFonts w:ascii="Times New Roman" w:hAnsi="Times New Roman" w:cs="Times New Roman"/>
          <w:sz w:val="24"/>
          <w:szCs w:val="24"/>
        </w:rPr>
        <w:t xml:space="preserve"> (Kaufman et al. 2020</w:t>
      </w:r>
      <w:r w:rsidR="001A7091">
        <w:rPr>
          <w:rFonts w:ascii="Times New Roman" w:hAnsi="Times New Roman" w:cs="Times New Roman"/>
          <w:sz w:val="24"/>
          <w:szCs w:val="24"/>
        </w:rPr>
        <w:t>; Zimmerman &amp; Wahl</w:t>
      </w:r>
      <w:r w:rsidR="00D038ED">
        <w:rPr>
          <w:rFonts w:ascii="Times New Roman" w:hAnsi="Times New Roman" w:cs="Times New Roman"/>
          <w:sz w:val="24"/>
          <w:szCs w:val="24"/>
        </w:rPr>
        <w:t>,</w:t>
      </w:r>
      <w:r w:rsidR="001A7091">
        <w:rPr>
          <w:rFonts w:ascii="Times New Roman" w:hAnsi="Times New Roman" w:cs="Times New Roman"/>
          <w:sz w:val="24"/>
          <w:szCs w:val="24"/>
        </w:rPr>
        <w:t xml:space="preserve"> 2020</w:t>
      </w:r>
      <w:r w:rsidR="00117A69">
        <w:rPr>
          <w:rFonts w:ascii="Times New Roman" w:hAnsi="Times New Roman" w:cs="Times New Roman"/>
          <w:sz w:val="24"/>
          <w:szCs w:val="24"/>
        </w:rPr>
        <w:t xml:space="preserve">). In the western U.S., and specifically the Rocky Mountain region, </w:t>
      </w:r>
      <w:r w:rsidR="00381BC2">
        <w:rPr>
          <w:rFonts w:ascii="Times New Roman" w:hAnsi="Times New Roman" w:cs="Times New Roman"/>
          <w:sz w:val="24"/>
          <w:szCs w:val="24"/>
        </w:rPr>
        <w:t xml:space="preserve">preservation </w:t>
      </w:r>
      <w:r w:rsidR="00DA5299">
        <w:rPr>
          <w:rFonts w:ascii="Times New Roman" w:hAnsi="Times New Roman" w:cs="Times New Roman"/>
          <w:sz w:val="24"/>
          <w:szCs w:val="24"/>
        </w:rPr>
        <w:t>is biased on locations where erosion is minimal,</w:t>
      </w:r>
      <w:r w:rsidR="00381BC2">
        <w:rPr>
          <w:rFonts w:ascii="Times New Roman" w:hAnsi="Times New Roman" w:cs="Times New Roman"/>
          <w:sz w:val="24"/>
          <w:szCs w:val="24"/>
        </w:rPr>
        <w:t xml:space="preserve"> mean</w:t>
      </w:r>
      <w:r w:rsidR="00DA5299">
        <w:rPr>
          <w:rFonts w:ascii="Times New Roman" w:hAnsi="Times New Roman" w:cs="Times New Roman"/>
          <w:sz w:val="24"/>
          <w:szCs w:val="24"/>
        </w:rPr>
        <w:t>ing</w:t>
      </w:r>
      <w:r w:rsidR="00381BC2">
        <w:rPr>
          <w:rFonts w:ascii="Times New Roman" w:hAnsi="Times New Roman" w:cs="Times New Roman"/>
          <w:sz w:val="24"/>
          <w:szCs w:val="24"/>
        </w:rPr>
        <w:t xml:space="preserve"> that </w:t>
      </w:r>
      <w:proofErr w:type="gramStart"/>
      <w:r w:rsidR="00117A69">
        <w:rPr>
          <w:rFonts w:ascii="Times New Roman" w:hAnsi="Times New Roman" w:cs="Times New Roman"/>
          <w:sz w:val="24"/>
          <w:szCs w:val="24"/>
        </w:rPr>
        <w:t>the majority of</w:t>
      </w:r>
      <w:proofErr w:type="gramEnd"/>
      <w:r w:rsidR="00117A69">
        <w:rPr>
          <w:rFonts w:ascii="Times New Roman" w:hAnsi="Times New Roman" w:cs="Times New Roman"/>
          <w:sz w:val="24"/>
          <w:szCs w:val="24"/>
        </w:rPr>
        <w:t xml:space="preserve"> these records cover the mid</w:t>
      </w:r>
      <w:r w:rsidR="008A403B">
        <w:rPr>
          <w:rFonts w:ascii="Times New Roman" w:hAnsi="Times New Roman" w:cs="Times New Roman"/>
          <w:sz w:val="24"/>
          <w:szCs w:val="24"/>
        </w:rPr>
        <w:t>-</w:t>
      </w:r>
      <w:r w:rsidR="00117A69">
        <w:rPr>
          <w:rFonts w:ascii="Times New Roman" w:hAnsi="Times New Roman" w:cs="Times New Roman"/>
          <w:sz w:val="24"/>
          <w:szCs w:val="24"/>
        </w:rPr>
        <w:t>late Pleistocene</w:t>
      </w:r>
      <w:r w:rsidR="008A403B">
        <w:rPr>
          <w:rFonts w:ascii="Times New Roman" w:hAnsi="Times New Roman" w:cs="Times New Roman"/>
          <w:sz w:val="24"/>
          <w:szCs w:val="24"/>
        </w:rPr>
        <w:t xml:space="preserve"> and Holocene</w:t>
      </w:r>
      <w:r w:rsidR="00381BC2">
        <w:rPr>
          <w:rFonts w:ascii="Times New Roman" w:hAnsi="Times New Roman" w:cs="Times New Roman"/>
          <w:sz w:val="24"/>
          <w:szCs w:val="24"/>
        </w:rPr>
        <w:t xml:space="preserve">, with few if any </w:t>
      </w:r>
      <w:r w:rsidR="007F496E">
        <w:rPr>
          <w:rFonts w:ascii="Times New Roman" w:hAnsi="Times New Roman" w:cs="Times New Roman"/>
          <w:sz w:val="24"/>
          <w:szCs w:val="24"/>
        </w:rPr>
        <w:t xml:space="preserve">records extending to the </w:t>
      </w:r>
      <w:r w:rsidR="00827E60">
        <w:rPr>
          <w:rFonts w:ascii="Times New Roman" w:hAnsi="Times New Roman" w:cs="Times New Roman"/>
          <w:sz w:val="24"/>
          <w:szCs w:val="24"/>
        </w:rPr>
        <w:t>early Pleistocene</w:t>
      </w:r>
      <w:r w:rsidR="00381BC2">
        <w:rPr>
          <w:rFonts w:ascii="Times New Roman" w:hAnsi="Times New Roman" w:cs="Times New Roman"/>
          <w:sz w:val="24"/>
          <w:szCs w:val="24"/>
        </w:rPr>
        <w:t xml:space="preserve"> </w:t>
      </w:r>
      <w:r w:rsidR="007C7A92">
        <w:rPr>
          <w:rFonts w:ascii="Times New Roman" w:hAnsi="Times New Roman" w:cs="Times New Roman"/>
          <w:sz w:val="24"/>
          <w:szCs w:val="24"/>
        </w:rPr>
        <w:t>(</w:t>
      </w:r>
      <w:r w:rsidR="007C7A92" w:rsidRPr="007C7A92">
        <w:rPr>
          <w:rFonts w:ascii="Times New Roman" w:hAnsi="Times New Roman" w:cs="Times New Roman"/>
          <w:sz w:val="24"/>
          <w:szCs w:val="24"/>
        </w:rPr>
        <w:t>Davis, 199</w:t>
      </w:r>
      <w:r w:rsidR="001D195B">
        <w:rPr>
          <w:rFonts w:ascii="Times New Roman" w:hAnsi="Times New Roman" w:cs="Times New Roman"/>
          <w:sz w:val="24"/>
          <w:szCs w:val="24"/>
        </w:rPr>
        <w:t>8</w:t>
      </w:r>
      <w:r w:rsidR="007C7A92" w:rsidRPr="007C7A92">
        <w:rPr>
          <w:rFonts w:ascii="Times New Roman" w:hAnsi="Times New Roman" w:cs="Times New Roman"/>
          <w:sz w:val="24"/>
          <w:szCs w:val="24"/>
        </w:rPr>
        <w:t xml:space="preserve">; </w:t>
      </w:r>
      <w:proofErr w:type="spellStart"/>
      <w:r w:rsidR="00C96BF9" w:rsidRPr="007C7A92">
        <w:rPr>
          <w:rFonts w:ascii="Times New Roman" w:hAnsi="Times New Roman" w:cs="Times New Roman"/>
          <w:sz w:val="24"/>
          <w:szCs w:val="24"/>
        </w:rPr>
        <w:t>Allstädt</w:t>
      </w:r>
      <w:proofErr w:type="spellEnd"/>
      <w:r w:rsidR="00C96BF9" w:rsidRPr="007C7A92">
        <w:rPr>
          <w:rFonts w:ascii="Times New Roman" w:hAnsi="Times New Roman" w:cs="Times New Roman"/>
          <w:sz w:val="24"/>
          <w:szCs w:val="24"/>
        </w:rPr>
        <w:t xml:space="preserve"> et al., 202</w:t>
      </w:r>
      <w:r w:rsidR="00292DEE">
        <w:rPr>
          <w:rFonts w:ascii="Times New Roman" w:hAnsi="Times New Roman" w:cs="Times New Roman"/>
          <w:sz w:val="24"/>
          <w:szCs w:val="24"/>
        </w:rPr>
        <w:t>1</w:t>
      </w:r>
      <w:r w:rsidR="00C96BF9">
        <w:rPr>
          <w:rFonts w:ascii="Times New Roman" w:hAnsi="Times New Roman" w:cs="Times New Roman"/>
          <w:sz w:val="24"/>
          <w:szCs w:val="24"/>
        </w:rPr>
        <w:t xml:space="preserve">; </w:t>
      </w:r>
      <w:r w:rsidR="007C7A92" w:rsidRPr="007C7A92">
        <w:rPr>
          <w:rFonts w:ascii="Times New Roman" w:hAnsi="Times New Roman" w:cs="Times New Roman"/>
          <w:sz w:val="24"/>
          <w:szCs w:val="24"/>
        </w:rPr>
        <w:t>Staley et al. 2022</w:t>
      </w:r>
      <w:r w:rsidR="007C7A92">
        <w:rPr>
          <w:rFonts w:ascii="Times New Roman" w:hAnsi="Times New Roman" w:cs="Times New Roman"/>
          <w:sz w:val="24"/>
          <w:szCs w:val="24"/>
        </w:rPr>
        <w:t>)</w:t>
      </w:r>
      <w:r w:rsidR="00827E60">
        <w:rPr>
          <w:rFonts w:ascii="Times New Roman" w:hAnsi="Times New Roman" w:cs="Times New Roman"/>
          <w:sz w:val="24"/>
          <w:szCs w:val="24"/>
        </w:rPr>
        <w:t xml:space="preserve">. </w:t>
      </w:r>
    </w:p>
    <w:p w14:paraId="626D3599" w14:textId="0C16EF0B" w:rsidR="001D461C" w:rsidRDefault="006F702B" w:rsidP="008B21AE">
      <w:pPr>
        <w:spacing w:line="480" w:lineRule="auto"/>
        <w:ind w:firstLine="720"/>
        <w:rPr>
          <w:rFonts w:ascii="Times New Roman" w:hAnsi="Times New Roman" w:cs="Times New Roman"/>
          <w:sz w:val="24"/>
          <w:szCs w:val="24"/>
        </w:rPr>
      </w:pPr>
      <w:r w:rsidRPr="7935319A">
        <w:rPr>
          <w:rFonts w:ascii="Times New Roman" w:hAnsi="Times New Roman" w:cs="Times New Roman"/>
          <w:sz w:val="24"/>
          <w:szCs w:val="24"/>
        </w:rPr>
        <w:t>During the late Pliocene to early Pleistocene</w:t>
      </w:r>
      <w:r w:rsidR="007D2653">
        <w:rPr>
          <w:rFonts w:ascii="Times New Roman" w:hAnsi="Times New Roman" w:cs="Times New Roman"/>
          <w:sz w:val="24"/>
          <w:szCs w:val="24"/>
        </w:rPr>
        <w:t>,</w:t>
      </w:r>
      <w:r w:rsidRPr="7935319A">
        <w:rPr>
          <w:rFonts w:ascii="Times New Roman" w:hAnsi="Times New Roman" w:cs="Times New Roman"/>
          <w:sz w:val="24"/>
          <w:szCs w:val="24"/>
        </w:rPr>
        <w:t xml:space="preserve"> global climat</w:t>
      </w:r>
      <w:r w:rsidR="0010369E">
        <w:rPr>
          <w:rFonts w:ascii="Times New Roman" w:hAnsi="Times New Roman" w:cs="Times New Roman"/>
          <w:sz w:val="24"/>
          <w:szCs w:val="24"/>
        </w:rPr>
        <w:t xml:space="preserve">e progressively cooled, ultimately resulting in </w:t>
      </w:r>
      <w:r w:rsidRPr="7935319A">
        <w:rPr>
          <w:rFonts w:ascii="Times New Roman" w:hAnsi="Times New Roman" w:cs="Times New Roman"/>
          <w:sz w:val="24"/>
          <w:szCs w:val="24"/>
        </w:rPr>
        <w:t xml:space="preserve">glaciation in the Northern Hemisphere (Maslin et al., 1998; </w:t>
      </w:r>
      <w:r w:rsidR="00C96BF9" w:rsidRPr="7935319A">
        <w:rPr>
          <w:rFonts w:ascii="Times New Roman" w:hAnsi="Times New Roman" w:cs="Times New Roman"/>
          <w:sz w:val="24"/>
          <w:szCs w:val="24"/>
        </w:rPr>
        <w:t xml:space="preserve">Raymo et al., 2006; </w:t>
      </w:r>
      <w:proofErr w:type="spellStart"/>
      <w:r w:rsidRPr="7935319A">
        <w:rPr>
          <w:rFonts w:ascii="Times New Roman" w:hAnsi="Times New Roman" w:cs="Times New Roman"/>
          <w:sz w:val="24"/>
          <w:szCs w:val="24"/>
        </w:rPr>
        <w:t>Sosdian</w:t>
      </w:r>
      <w:proofErr w:type="spellEnd"/>
      <w:r w:rsidRPr="7935319A">
        <w:rPr>
          <w:rFonts w:ascii="Times New Roman" w:hAnsi="Times New Roman" w:cs="Times New Roman"/>
          <w:sz w:val="24"/>
          <w:szCs w:val="24"/>
        </w:rPr>
        <w:t xml:space="preserve"> &amp; Rosenthal, 2009). </w:t>
      </w:r>
      <w:r w:rsidR="00B71F55" w:rsidRPr="7935319A">
        <w:rPr>
          <w:rFonts w:ascii="Times New Roman" w:hAnsi="Times New Roman" w:cs="Times New Roman"/>
          <w:sz w:val="24"/>
          <w:szCs w:val="24"/>
        </w:rPr>
        <w:t>A distinguishing</w:t>
      </w:r>
      <w:r w:rsidR="0010369E">
        <w:rPr>
          <w:rFonts w:ascii="Times New Roman" w:hAnsi="Times New Roman" w:cs="Times New Roman"/>
          <w:sz w:val="24"/>
          <w:szCs w:val="24"/>
        </w:rPr>
        <w:t>, but poorly understood</w:t>
      </w:r>
      <w:r w:rsidR="00DA5299">
        <w:rPr>
          <w:rFonts w:ascii="Times New Roman" w:hAnsi="Times New Roman" w:cs="Times New Roman"/>
          <w:sz w:val="24"/>
          <w:szCs w:val="24"/>
        </w:rPr>
        <w:t>,</w:t>
      </w:r>
      <w:r w:rsidR="00B71F55" w:rsidRPr="7935319A">
        <w:rPr>
          <w:rFonts w:ascii="Times New Roman" w:hAnsi="Times New Roman" w:cs="Times New Roman"/>
          <w:sz w:val="24"/>
          <w:szCs w:val="24"/>
        </w:rPr>
        <w:t xml:space="preserve"> feature of the Pleistocene </w:t>
      </w:r>
      <w:r w:rsidR="0009413F" w:rsidRPr="7935319A">
        <w:rPr>
          <w:rFonts w:ascii="Times New Roman" w:hAnsi="Times New Roman" w:cs="Times New Roman"/>
          <w:sz w:val="24"/>
          <w:szCs w:val="24"/>
        </w:rPr>
        <w:t>was the intensification of northern hemisphere glaciation (</w:t>
      </w:r>
      <w:r w:rsidR="003F2D22" w:rsidRPr="7935319A">
        <w:rPr>
          <w:rFonts w:ascii="Times New Roman" w:hAnsi="Times New Roman" w:cs="Times New Roman"/>
          <w:sz w:val="24"/>
          <w:szCs w:val="24"/>
        </w:rPr>
        <w:t>Ruggieri et al., 2009</w:t>
      </w:r>
      <w:r w:rsidR="0009413F" w:rsidRPr="7935319A">
        <w:rPr>
          <w:rFonts w:ascii="Times New Roman" w:hAnsi="Times New Roman" w:cs="Times New Roman"/>
          <w:sz w:val="24"/>
          <w:szCs w:val="24"/>
        </w:rPr>
        <w:t xml:space="preserve">), </w:t>
      </w:r>
      <w:r w:rsidR="0003561D" w:rsidRPr="7935319A">
        <w:rPr>
          <w:rFonts w:ascii="Times New Roman" w:hAnsi="Times New Roman" w:cs="Times New Roman"/>
          <w:sz w:val="24"/>
          <w:szCs w:val="24"/>
        </w:rPr>
        <w:t>a</w:t>
      </w:r>
      <w:r w:rsidR="0010369E">
        <w:rPr>
          <w:rFonts w:ascii="Times New Roman" w:hAnsi="Times New Roman" w:cs="Times New Roman"/>
          <w:sz w:val="24"/>
          <w:szCs w:val="24"/>
        </w:rPr>
        <w:t xml:space="preserve">ccompanied by </w:t>
      </w:r>
      <w:r w:rsidR="0003561D" w:rsidRPr="7935319A">
        <w:rPr>
          <w:rFonts w:ascii="Times New Roman" w:hAnsi="Times New Roman" w:cs="Times New Roman"/>
          <w:sz w:val="24"/>
          <w:szCs w:val="24"/>
        </w:rPr>
        <w:t xml:space="preserve">expansion of </w:t>
      </w:r>
      <w:r w:rsidR="00B71F55" w:rsidRPr="7935319A">
        <w:rPr>
          <w:rFonts w:ascii="Times New Roman" w:hAnsi="Times New Roman" w:cs="Times New Roman"/>
          <w:sz w:val="24"/>
          <w:szCs w:val="24"/>
        </w:rPr>
        <w:t xml:space="preserve">continental ice sheets, and </w:t>
      </w:r>
      <w:r w:rsidR="0003561D" w:rsidRPr="7935319A">
        <w:rPr>
          <w:rFonts w:ascii="Times New Roman" w:hAnsi="Times New Roman" w:cs="Times New Roman"/>
          <w:sz w:val="24"/>
          <w:szCs w:val="24"/>
        </w:rPr>
        <w:t xml:space="preserve">a shift in the behavior of the glacial-interglacial cycles </w:t>
      </w:r>
      <w:r w:rsidR="0010369E">
        <w:rPr>
          <w:rFonts w:ascii="Times New Roman" w:hAnsi="Times New Roman" w:cs="Times New Roman"/>
          <w:sz w:val="24"/>
          <w:szCs w:val="24"/>
        </w:rPr>
        <w:t>across an interval known as</w:t>
      </w:r>
      <w:r w:rsidR="0010369E" w:rsidRPr="7935319A">
        <w:rPr>
          <w:rFonts w:ascii="Times New Roman" w:hAnsi="Times New Roman" w:cs="Times New Roman"/>
          <w:sz w:val="24"/>
          <w:szCs w:val="24"/>
        </w:rPr>
        <w:t xml:space="preserve"> </w:t>
      </w:r>
      <w:r w:rsidR="00B71F55" w:rsidRPr="7935319A">
        <w:rPr>
          <w:rFonts w:ascii="Times New Roman" w:hAnsi="Times New Roman" w:cs="Times New Roman"/>
          <w:sz w:val="24"/>
          <w:szCs w:val="24"/>
        </w:rPr>
        <w:t>the Mid-Pleistocene Transition (MPT) (~1.25 – 0.7 Ma</w:t>
      </w:r>
      <w:r w:rsidR="0003561D" w:rsidRPr="7935319A">
        <w:rPr>
          <w:rFonts w:ascii="Times New Roman" w:hAnsi="Times New Roman" w:cs="Times New Roman"/>
          <w:sz w:val="24"/>
          <w:szCs w:val="24"/>
        </w:rPr>
        <w:t xml:space="preserve">; </w:t>
      </w:r>
      <w:r w:rsidR="003F2D22" w:rsidRPr="7935319A">
        <w:rPr>
          <w:rFonts w:ascii="Times New Roman" w:hAnsi="Times New Roman" w:cs="Times New Roman"/>
          <w:sz w:val="24"/>
          <w:szCs w:val="24"/>
        </w:rPr>
        <w:t>Herbert 2023</w:t>
      </w:r>
      <w:r w:rsidR="00B71F55" w:rsidRPr="7935319A">
        <w:rPr>
          <w:rFonts w:ascii="Times New Roman" w:hAnsi="Times New Roman" w:cs="Times New Roman"/>
          <w:sz w:val="24"/>
          <w:szCs w:val="24"/>
        </w:rPr>
        <w:t xml:space="preserve">). </w:t>
      </w:r>
      <w:r w:rsidR="0010369E">
        <w:rPr>
          <w:rFonts w:ascii="Times New Roman" w:hAnsi="Times New Roman" w:cs="Times New Roman"/>
          <w:sz w:val="24"/>
          <w:szCs w:val="24"/>
        </w:rPr>
        <w:t>Whereas g</w:t>
      </w:r>
      <w:r w:rsidR="0003561D" w:rsidRPr="7935319A">
        <w:rPr>
          <w:rFonts w:ascii="Times New Roman" w:hAnsi="Times New Roman" w:cs="Times New Roman"/>
          <w:sz w:val="24"/>
          <w:szCs w:val="24"/>
        </w:rPr>
        <w:t xml:space="preserve">lacial cycles during the </w:t>
      </w:r>
      <w:r w:rsidR="00B71F55" w:rsidRPr="7935319A">
        <w:rPr>
          <w:rFonts w:ascii="Times New Roman" w:hAnsi="Times New Roman" w:cs="Times New Roman"/>
          <w:sz w:val="24"/>
          <w:szCs w:val="24"/>
        </w:rPr>
        <w:t>early Pleistocene</w:t>
      </w:r>
      <w:r w:rsidR="0003561D" w:rsidRPr="7935319A">
        <w:rPr>
          <w:rFonts w:ascii="Times New Roman" w:hAnsi="Times New Roman" w:cs="Times New Roman"/>
          <w:sz w:val="24"/>
          <w:szCs w:val="24"/>
        </w:rPr>
        <w:t xml:space="preserve"> </w:t>
      </w:r>
      <w:r w:rsidR="0010369E">
        <w:rPr>
          <w:rFonts w:ascii="Times New Roman" w:hAnsi="Times New Roman" w:cs="Times New Roman"/>
          <w:sz w:val="24"/>
          <w:szCs w:val="24"/>
        </w:rPr>
        <w:t xml:space="preserve">behaved </w:t>
      </w:r>
      <w:r w:rsidR="00FF125A">
        <w:rPr>
          <w:rFonts w:ascii="Times New Roman" w:hAnsi="Times New Roman" w:cs="Times New Roman"/>
          <w:sz w:val="24"/>
          <w:szCs w:val="24"/>
        </w:rPr>
        <w:t>in an unstable manner</w:t>
      </w:r>
      <w:r w:rsidR="0010369E">
        <w:rPr>
          <w:rFonts w:ascii="Times New Roman" w:hAnsi="Times New Roman" w:cs="Times New Roman"/>
          <w:sz w:val="24"/>
          <w:szCs w:val="24"/>
        </w:rPr>
        <w:t>,</w:t>
      </w:r>
      <w:r w:rsidR="0010369E" w:rsidRPr="7935319A">
        <w:rPr>
          <w:rFonts w:ascii="Times New Roman" w:hAnsi="Times New Roman" w:cs="Times New Roman"/>
          <w:sz w:val="24"/>
          <w:szCs w:val="24"/>
        </w:rPr>
        <w:t xml:space="preserve"> </w:t>
      </w:r>
      <w:r w:rsidR="0010369E">
        <w:rPr>
          <w:rFonts w:ascii="Times New Roman" w:hAnsi="Times New Roman" w:cs="Times New Roman"/>
          <w:sz w:val="24"/>
          <w:szCs w:val="24"/>
        </w:rPr>
        <w:t xml:space="preserve">characterized by </w:t>
      </w:r>
      <w:r w:rsidR="00B71F55" w:rsidRPr="7935319A">
        <w:rPr>
          <w:rFonts w:ascii="Times New Roman" w:hAnsi="Times New Roman" w:cs="Times New Roman"/>
          <w:sz w:val="24"/>
          <w:szCs w:val="24"/>
        </w:rPr>
        <w:t>relatively low amplitude</w:t>
      </w:r>
      <w:r w:rsidR="0010369E">
        <w:rPr>
          <w:rFonts w:ascii="Times New Roman" w:hAnsi="Times New Roman" w:cs="Times New Roman"/>
          <w:sz w:val="24"/>
          <w:szCs w:val="24"/>
        </w:rPr>
        <w:t>s</w:t>
      </w:r>
      <w:r w:rsidR="00B032DE" w:rsidRPr="7935319A">
        <w:rPr>
          <w:rFonts w:ascii="Times New Roman" w:hAnsi="Times New Roman" w:cs="Times New Roman"/>
          <w:sz w:val="24"/>
          <w:szCs w:val="24"/>
        </w:rPr>
        <w:t xml:space="preserve"> an</w:t>
      </w:r>
      <w:r w:rsidR="00AE4F6E" w:rsidRPr="7935319A">
        <w:rPr>
          <w:rFonts w:ascii="Times New Roman" w:hAnsi="Times New Roman" w:cs="Times New Roman"/>
          <w:sz w:val="24"/>
          <w:szCs w:val="24"/>
        </w:rPr>
        <w:t xml:space="preserve">d </w:t>
      </w:r>
      <w:r w:rsidR="0010369E">
        <w:rPr>
          <w:rFonts w:ascii="Times New Roman" w:hAnsi="Times New Roman" w:cs="Times New Roman"/>
          <w:sz w:val="24"/>
          <w:szCs w:val="24"/>
        </w:rPr>
        <w:t xml:space="preserve">short (obliquity) </w:t>
      </w:r>
      <w:r w:rsidR="002C4918" w:rsidRPr="7935319A">
        <w:rPr>
          <w:rFonts w:ascii="Times New Roman" w:hAnsi="Times New Roman" w:cs="Times New Roman"/>
          <w:sz w:val="24"/>
          <w:szCs w:val="24"/>
        </w:rPr>
        <w:t>frequenc</w:t>
      </w:r>
      <w:r w:rsidR="002C4918">
        <w:rPr>
          <w:rFonts w:ascii="Times New Roman" w:hAnsi="Times New Roman" w:cs="Times New Roman"/>
          <w:sz w:val="24"/>
          <w:szCs w:val="24"/>
        </w:rPr>
        <w:t>y</w:t>
      </w:r>
      <w:r w:rsidR="002C4918" w:rsidRPr="7935319A">
        <w:rPr>
          <w:rFonts w:ascii="Times New Roman" w:hAnsi="Times New Roman" w:cs="Times New Roman"/>
          <w:sz w:val="24"/>
          <w:szCs w:val="24"/>
        </w:rPr>
        <w:t>, glacial</w:t>
      </w:r>
      <w:r w:rsidR="0010369E">
        <w:rPr>
          <w:rFonts w:ascii="Times New Roman" w:hAnsi="Times New Roman" w:cs="Times New Roman"/>
          <w:sz w:val="24"/>
          <w:szCs w:val="24"/>
        </w:rPr>
        <w:t xml:space="preserve"> cycles</w:t>
      </w:r>
      <w:r w:rsidR="004D7796" w:rsidRPr="7935319A">
        <w:rPr>
          <w:rFonts w:ascii="Times New Roman" w:hAnsi="Times New Roman" w:cs="Times New Roman"/>
          <w:sz w:val="24"/>
          <w:szCs w:val="24"/>
        </w:rPr>
        <w:t xml:space="preserve"> after the MPT </w:t>
      </w:r>
      <w:r w:rsidR="0010369E">
        <w:rPr>
          <w:rFonts w:ascii="Times New Roman" w:hAnsi="Times New Roman" w:cs="Times New Roman"/>
          <w:sz w:val="24"/>
          <w:szCs w:val="24"/>
        </w:rPr>
        <w:t>record</w:t>
      </w:r>
      <w:r w:rsidR="0010369E" w:rsidRPr="7935319A">
        <w:rPr>
          <w:rFonts w:ascii="Times New Roman" w:hAnsi="Times New Roman" w:cs="Times New Roman"/>
          <w:sz w:val="24"/>
          <w:szCs w:val="24"/>
        </w:rPr>
        <w:t xml:space="preserve"> </w:t>
      </w:r>
      <w:r w:rsidR="004D7796" w:rsidRPr="7935319A">
        <w:rPr>
          <w:rFonts w:ascii="Times New Roman" w:hAnsi="Times New Roman" w:cs="Times New Roman"/>
          <w:sz w:val="24"/>
          <w:szCs w:val="24"/>
        </w:rPr>
        <w:t>higher amplitude</w:t>
      </w:r>
      <w:r w:rsidR="0010369E">
        <w:rPr>
          <w:rFonts w:ascii="Times New Roman" w:hAnsi="Times New Roman" w:cs="Times New Roman"/>
          <w:sz w:val="24"/>
          <w:szCs w:val="24"/>
        </w:rPr>
        <w:t>s</w:t>
      </w:r>
      <w:r w:rsidR="004D7796" w:rsidRPr="7935319A">
        <w:rPr>
          <w:rFonts w:ascii="Times New Roman" w:hAnsi="Times New Roman" w:cs="Times New Roman"/>
          <w:sz w:val="24"/>
          <w:szCs w:val="24"/>
        </w:rPr>
        <w:t xml:space="preserve"> and </w:t>
      </w:r>
      <w:r w:rsidR="0010369E">
        <w:rPr>
          <w:rFonts w:ascii="Times New Roman" w:hAnsi="Times New Roman" w:cs="Times New Roman"/>
          <w:sz w:val="24"/>
          <w:szCs w:val="24"/>
        </w:rPr>
        <w:t xml:space="preserve">longer (eccentricity) </w:t>
      </w:r>
      <w:r w:rsidR="004D7796" w:rsidRPr="7935319A">
        <w:rPr>
          <w:rFonts w:ascii="Times New Roman" w:hAnsi="Times New Roman" w:cs="Times New Roman"/>
          <w:sz w:val="24"/>
          <w:szCs w:val="24"/>
        </w:rPr>
        <w:t>periodicity</w:t>
      </w:r>
      <w:r w:rsidR="00B71F55" w:rsidRPr="7935319A">
        <w:rPr>
          <w:rFonts w:ascii="Times New Roman" w:hAnsi="Times New Roman" w:cs="Times New Roman"/>
          <w:sz w:val="24"/>
          <w:szCs w:val="24"/>
        </w:rPr>
        <w:t xml:space="preserve"> </w:t>
      </w:r>
      <w:r w:rsidR="004D7796" w:rsidRPr="7935319A">
        <w:rPr>
          <w:rFonts w:ascii="Times New Roman" w:hAnsi="Times New Roman" w:cs="Times New Roman"/>
          <w:sz w:val="24"/>
          <w:szCs w:val="24"/>
        </w:rPr>
        <w:t xml:space="preserve">(Herbert 2023; </w:t>
      </w:r>
      <w:r w:rsidR="00B71F55" w:rsidRPr="7935319A">
        <w:rPr>
          <w:rFonts w:ascii="Times New Roman" w:hAnsi="Times New Roman" w:cs="Times New Roman"/>
          <w:sz w:val="24"/>
          <w:szCs w:val="24"/>
        </w:rPr>
        <w:t xml:space="preserve">Yan et al., 2023). </w:t>
      </w:r>
      <w:r w:rsidR="46A81D4B" w:rsidRPr="7935319A">
        <w:rPr>
          <w:rFonts w:ascii="Times New Roman" w:hAnsi="Times New Roman" w:cs="Times New Roman"/>
          <w:sz w:val="24"/>
          <w:szCs w:val="24"/>
        </w:rPr>
        <w:t xml:space="preserve">This transition </w:t>
      </w:r>
      <w:r w:rsidR="0010369E">
        <w:rPr>
          <w:rFonts w:ascii="Times New Roman" w:hAnsi="Times New Roman" w:cs="Times New Roman"/>
          <w:sz w:val="24"/>
          <w:szCs w:val="24"/>
        </w:rPr>
        <w:t>likely reflects a confluence of</w:t>
      </w:r>
      <w:r w:rsidR="46A81D4B" w:rsidRPr="7935319A">
        <w:rPr>
          <w:rFonts w:ascii="Times New Roman" w:hAnsi="Times New Roman" w:cs="Times New Roman"/>
          <w:sz w:val="24"/>
          <w:szCs w:val="24"/>
        </w:rPr>
        <w:t xml:space="preserve"> many factors (Herbert 2023)</w:t>
      </w:r>
      <w:r w:rsidR="0010369E">
        <w:rPr>
          <w:rFonts w:ascii="Times New Roman" w:hAnsi="Times New Roman" w:cs="Times New Roman"/>
          <w:sz w:val="24"/>
          <w:szCs w:val="24"/>
        </w:rPr>
        <w:t xml:space="preserve">, including </w:t>
      </w:r>
      <w:r w:rsidR="00B71F55" w:rsidRPr="7935319A">
        <w:rPr>
          <w:rFonts w:ascii="Times New Roman" w:hAnsi="Times New Roman" w:cs="Times New Roman"/>
          <w:sz w:val="24"/>
          <w:szCs w:val="24"/>
        </w:rPr>
        <w:t>decrease</w:t>
      </w:r>
      <w:r w:rsidR="0010369E">
        <w:rPr>
          <w:rFonts w:ascii="Times New Roman" w:hAnsi="Times New Roman" w:cs="Times New Roman"/>
          <w:sz w:val="24"/>
          <w:szCs w:val="24"/>
        </w:rPr>
        <w:t>d levels of</w:t>
      </w:r>
      <w:r w:rsidR="00B71F55" w:rsidRPr="7935319A">
        <w:rPr>
          <w:rFonts w:ascii="Times New Roman" w:hAnsi="Times New Roman" w:cs="Times New Roman"/>
          <w:sz w:val="24"/>
          <w:szCs w:val="24"/>
        </w:rPr>
        <w:t xml:space="preserve"> atmospheric carbon dioxide (CO</w:t>
      </w:r>
      <w:r w:rsidR="00B71F55" w:rsidRPr="00856FB5">
        <w:rPr>
          <w:rFonts w:ascii="Times New Roman" w:hAnsi="Times New Roman" w:cs="Times New Roman"/>
          <w:sz w:val="24"/>
          <w:szCs w:val="24"/>
          <w:vertAlign w:val="subscript"/>
        </w:rPr>
        <w:t>2</w:t>
      </w:r>
      <w:r w:rsidR="00B71F55" w:rsidRPr="7935319A">
        <w:rPr>
          <w:rFonts w:ascii="Times New Roman" w:hAnsi="Times New Roman" w:cs="Times New Roman"/>
          <w:sz w:val="24"/>
          <w:szCs w:val="24"/>
        </w:rPr>
        <w:t xml:space="preserve">), </w:t>
      </w:r>
      <w:r w:rsidR="00055585">
        <w:rPr>
          <w:rFonts w:ascii="Times New Roman" w:hAnsi="Times New Roman" w:cs="Times New Roman"/>
          <w:sz w:val="24"/>
          <w:szCs w:val="24"/>
        </w:rPr>
        <w:t>driving temperatures</w:t>
      </w:r>
      <w:r w:rsidR="0010369E">
        <w:rPr>
          <w:rFonts w:ascii="Times New Roman" w:hAnsi="Times New Roman" w:cs="Times New Roman"/>
          <w:sz w:val="24"/>
          <w:szCs w:val="24"/>
        </w:rPr>
        <w:t xml:space="preserve"> lower </w:t>
      </w:r>
      <w:r w:rsidR="00B71F55" w:rsidRPr="7935319A">
        <w:rPr>
          <w:rFonts w:ascii="Times New Roman" w:hAnsi="Times New Roman" w:cs="Times New Roman"/>
          <w:sz w:val="24"/>
          <w:szCs w:val="24"/>
        </w:rPr>
        <w:t>(</w:t>
      </w:r>
      <w:proofErr w:type="spellStart"/>
      <w:r w:rsidR="00B71F55" w:rsidRPr="7935319A">
        <w:rPr>
          <w:rFonts w:ascii="Times New Roman" w:hAnsi="Times New Roman" w:cs="Times New Roman"/>
          <w:sz w:val="24"/>
          <w:szCs w:val="24"/>
        </w:rPr>
        <w:t>Wille</w:t>
      </w:r>
      <w:r w:rsidR="00B32A95">
        <w:rPr>
          <w:rFonts w:ascii="Times New Roman" w:hAnsi="Times New Roman" w:cs="Times New Roman"/>
          <w:sz w:val="24"/>
          <w:szCs w:val="24"/>
        </w:rPr>
        <w:t>i</w:t>
      </w:r>
      <w:r w:rsidR="00B71F55" w:rsidRPr="7935319A">
        <w:rPr>
          <w:rFonts w:ascii="Times New Roman" w:hAnsi="Times New Roman" w:cs="Times New Roman"/>
          <w:sz w:val="24"/>
          <w:szCs w:val="24"/>
        </w:rPr>
        <w:t>t</w:t>
      </w:r>
      <w:proofErr w:type="spellEnd"/>
      <w:r w:rsidR="00B71F55" w:rsidRPr="7935319A">
        <w:rPr>
          <w:rFonts w:ascii="Times New Roman" w:hAnsi="Times New Roman" w:cs="Times New Roman"/>
          <w:sz w:val="24"/>
          <w:szCs w:val="24"/>
        </w:rPr>
        <w:t xml:space="preserve"> et al., 2019</w:t>
      </w:r>
      <w:r w:rsidR="00572A61" w:rsidRPr="7935319A">
        <w:rPr>
          <w:rFonts w:ascii="Times New Roman" w:hAnsi="Times New Roman" w:cs="Times New Roman"/>
          <w:sz w:val="24"/>
          <w:szCs w:val="24"/>
        </w:rPr>
        <w:t xml:space="preserve">; </w:t>
      </w:r>
      <w:proofErr w:type="spellStart"/>
      <w:r w:rsidR="00572A61" w:rsidRPr="7935319A">
        <w:rPr>
          <w:rFonts w:ascii="Times New Roman" w:hAnsi="Times New Roman" w:cs="Times New Roman"/>
          <w:sz w:val="24"/>
          <w:szCs w:val="24"/>
        </w:rPr>
        <w:t>Legrain</w:t>
      </w:r>
      <w:proofErr w:type="spellEnd"/>
      <w:r w:rsidR="00572A61" w:rsidRPr="7935319A">
        <w:rPr>
          <w:rFonts w:ascii="Times New Roman" w:hAnsi="Times New Roman" w:cs="Times New Roman"/>
          <w:sz w:val="24"/>
          <w:szCs w:val="24"/>
        </w:rPr>
        <w:t xml:space="preserve"> et al., 2023</w:t>
      </w:r>
      <w:r w:rsidR="00B71F55" w:rsidRPr="7935319A">
        <w:rPr>
          <w:rFonts w:ascii="Times New Roman" w:hAnsi="Times New Roman" w:cs="Times New Roman"/>
          <w:sz w:val="24"/>
          <w:szCs w:val="24"/>
        </w:rPr>
        <w:t>)</w:t>
      </w:r>
      <w:r w:rsidR="0010369E">
        <w:rPr>
          <w:rFonts w:ascii="Times New Roman" w:hAnsi="Times New Roman" w:cs="Times New Roman"/>
          <w:sz w:val="24"/>
          <w:szCs w:val="24"/>
        </w:rPr>
        <w:t xml:space="preserve"> </w:t>
      </w:r>
      <w:r w:rsidR="004C22DA">
        <w:rPr>
          <w:rFonts w:ascii="Times New Roman" w:hAnsi="Times New Roman" w:cs="Times New Roman"/>
          <w:sz w:val="24"/>
          <w:szCs w:val="24"/>
        </w:rPr>
        <w:t xml:space="preserve">relative to </w:t>
      </w:r>
      <w:r w:rsidR="00616681" w:rsidRPr="7935319A">
        <w:rPr>
          <w:rFonts w:ascii="Times New Roman" w:hAnsi="Times New Roman" w:cs="Times New Roman"/>
          <w:sz w:val="24"/>
          <w:szCs w:val="24"/>
        </w:rPr>
        <w:t xml:space="preserve">early Pleistocene </w:t>
      </w:r>
      <w:r w:rsidR="0010369E">
        <w:rPr>
          <w:rFonts w:ascii="Times New Roman" w:hAnsi="Times New Roman" w:cs="Times New Roman"/>
          <w:sz w:val="24"/>
          <w:szCs w:val="24"/>
        </w:rPr>
        <w:t>levels, which</w:t>
      </w:r>
      <w:r w:rsidR="00247B7D">
        <w:rPr>
          <w:rFonts w:ascii="Times New Roman" w:hAnsi="Times New Roman" w:cs="Times New Roman"/>
          <w:sz w:val="24"/>
          <w:szCs w:val="24"/>
        </w:rPr>
        <w:t xml:space="preserve"> ranged</w:t>
      </w:r>
      <w:r w:rsidR="00616681" w:rsidRPr="7935319A">
        <w:rPr>
          <w:rFonts w:ascii="Times New Roman" w:hAnsi="Times New Roman" w:cs="Times New Roman"/>
          <w:sz w:val="24"/>
          <w:szCs w:val="24"/>
        </w:rPr>
        <w:t xml:space="preserve"> as low as pre-industrial levels</w:t>
      </w:r>
      <w:r w:rsidR="003D588E">
        <w:rPr>
          <w:rFonts w:ascii="Times New Roman" w:hAnsi="Times New Roman" w:cs="Times New Roman"/>
          <w:sz w:val="24"/>
          <w:szCs w:val="24"/>
        </w:rPr>
        <w:t xml:space="preserve"> (280 ppm)</w:t>
      </w:r>
      <w:r w:rsidR="00616681" w:rsidRPr="7935319A">
        <w:rPr>
          <w:rFonts w:ascii="Times New Roman" w:hAnsi="Times New Roman" w:cs="Times New Roman"/>
          <w:sz w:val="24"/>
          <w:szCs w:val="24"/>
        </w:rPr>
        <w:t xml:space="preserve"> and </w:t>
      </w:r>
      <w:r w:rsidR="00063F98">
        <w:rPr>
          <w:rFonts w:ascii="Times New Roman" w:hAnsi="Times New Roman" w:cs="Times New Roman"/>
          <w:sz w:val="24"/>
          <w:szCs w:val="24"/>
        </w:rPr>
        <w:t>even</w:t>
      </w:r>
      <w:r w:rsidR="00616681" w:rsidRPr="7935319A">
        <w:rPr>
          <w:rFonts w:ascii="Times New Roman" w:hAnsi="Times New Roman" w:cs="Times New Roman"/>
          <w:sz w:val="24"/>
          <w:szCs w:val="24"/>
        </w:rPr>
        <w:t xml:space="preserve"> hig</w:t>
      </w:r>
      <w:r w:rsidR="00063F98">
        <w:rPr>
          <w:rFonts w:ascii="Times New Roman" w:hAnsi="Times New Roman" w:cs="Times New Roman"/>
          <w:sz w:val="24"/>
          <w:szCs w:val="24"/>
        </w:rPr>
        <w:t>her than</w:t>
      </w:r>
      <w:r w:rsidR="00616681" w:rsidRPr="7935319A">
        <w:rPr>
          <w:rFonts w:ascii="Times New Roman" w:hAnsi="Times New Roman" w:cs="Times New Roman"/>
          <w:sz w:val="24"/>
          <w:szCs w:val="24"/>
        </w:rPr>
        <w:t xml:space="preserve"> </w:t>
      </w:r>
      <w:r w:rsidR="005D021D">
        <w:rPr>
          <w:rFonts w:ascii="Times New Roman" w:hAnsi="Times New Roman" w:cs="Times New Roman"/>
          <w:sz w:val="24"/>
          <w:szCs w:val="24"/>
        </w:rPr>
        <w:t xml:space="preserve">near-term </w:t>
      </w:r>
      <w:r w:rsidR="00616681" w:rsidRPr="7935319A">
        <w:rPr>
          <w:rFonts w:ascii="Times New Roman" w:hAnsi="Times New Roman" w:cs="Times New Roman"/>
          <w:sz w:val="24"/>
          <w:szCs w:val="24"/>
        </w:rPr>
        <w:t>anthropogenic levels</w:t>
      </w:r>
      <w:r w:rsidR="003D588E">
        <w:rPr>
          <w:rFonts w:ascii="Times New Roman" w:hAnsi="Times New Roman" w:cs="Times New Roman"/>
          <w:sz w:val="24"/>
          <w:szCs w:val="24"/>
        </w:rPr>
        <w:t xml:space="preserve"> (</w:t>
      </w:r>
      <w:r w:rsidR="00063F98">
        <w:rPr>
          <w:rFonts w:ascii="Times New Roman" w:hAnsi="Times New Roman" w:cs="Times New Roman"/>
          <w:sz w:val="24"/>
          <w:szCs w:val="24"/>
        </w:rPr>
        <w:t>500</w:t>
      </w:r>
      <w:r w:rsidR="003D588E">
        <w:rPr>
          <w:rFonts w:ascii="Times New Roman" w:hAnsi="Times New Roman" w:cs="Times New Roman"/>
          <w:sz w:val="24"/>
          <w:szCs w:val="24"/>
        </w:rPr>
        <w:t xml:space="preserve"> ppm)</w:t>
      </w:r>
      <w:r w:rsidR="00616681" w:rsidRPr="7935319A">
        <w:rPr>
          <w:rFonts w:ascii="Times New Roman" w:hAnsi="Times New Roman" w:cs="Times New Roman"/>
          <w:sz w:val="24"/>
          <w:szCs w:val="24"/>
        </w:rPr>
        <w:t xml:space="preserve"> (Wang et al., 2018</w:t>
      </w:r>
      <w:r w:rsidR="00572A61" w:rsidRPr="7935319A">
        <w:rPr>
          <w:rFonts w:ascii="Times New Roman" w:hAnsi="Times New Roman" w:cs="Times New Roman"/>
          <w:sz w:val="24"/>
          <w:szCs w:val="24"/>
        </w:rPr>
        <w:t>; Da et al., 20</w:t>
      </w:r>
      <w:r w:rsidR="00B32A95">
        <w:rPr>
          <w:rFonts w:ascii="Times New Roman" w:hAnsi="Times New Roman" w:cs="Times New Roman"/>
          <w:sz w:val="24"/>
          <w:szCs w:val="24"/>
        </w:rPr>
        <w:t>19</w:t>
      </w:r>
      <w:r w:rsidR="00572A61" w:rsidRPr="7935319A">
        <w:rPr>
          <w:rFonts w:ascii="Times New Roman" w:hAnsi="Times New Roman" w:cs="Times New Roman"/>
          <w:sz w:val="24"/>
          <w:szCs w:val="24"/>
        </w:rPr>
        <w:t>; De la Vega et al., 2020</w:t>
      </w:r>
      <w:r w:rsidR="003706B6" w:rsidRPr="7935319A">
        <w:rPr>
          <w:rFonts w:ascii="Times New Roman" w:hAnsi="Times New Roman" w:cs="Times New Roman"/>
          <w:sz w:val="24"/>
          <w:szCs w:val="24"/>
        </w:rPr>
        <w:t>).</w:t>
      </w:r>
      <w:r w:rsidR="008B21AE"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lastRenderedPageBreak/>
        <w:t xml:space="preserve">Although a growing number of studies </w:t>
      </w:r>
      <w:r w:rsidR="00247B7D">
        <w:rPr>
          <w:rFonts w:ascii="Times New Roman" w:hAnsi="Times New Roman" w:cs="Times New Roman"/>
          <w:sz w:val="24"/>
          <w:szCs w:val="24"/>
        </w:rPr>
        <w:t>are addressing</w:t>
      </w:r>
      <w:r w:rsidR="00247B7D"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 xml:space="preserve">the </w:t>
      </w:r>
      <w:r w:rsidR="00055585" w:rsidRPr="7935319A">
        <w:rPr>
          <w:rFonts w:ascii="Times New Roman" w:hAnsi="Times New Roman" w:cs="Times New Roman"/>
          <w:sz w:val="24"/>
          <w:szCs w:val="24"/>
        </w:rPr>
        <w:t xml:space="preserve">MPT </w:t>
      </w:r>
      <w:r w:rsidR="00055585">
        <w:rPr>
          <w:rFonts w:ascii="Times New Roman" w:hAnsi="Times New Roman" w:cs="Times New Roman"/>
          <w:sz w:val="24"/>
          <w:szCs w:val="24"/>
        </w:rPr>
        <w:t>(</w:t>
      </w:r>
      <w:r w:rsidR="00AE590E">
        <w:rPr>
          <w:rFonts w:ascii="Times New Roman" w:hAnsi="Times New Roman" w:cs="Times New Roman"/>
          <w:sz w:val="24"/>
          <w:szCs w:val="24"/>
        </w:rPr>
        <w:t xml:space="preserve">Chalk et al., 2017; </w:t>
      </w:r>
      <w:r w:rsidR="005740F2">
        <w:rPr>
          <w:rFonts w:ascii="Times New Roman" w:hAnsi="Times New Roman" w:cs="Times New Roman"/>
          <w:sz w:val="24"/>
          <w:szCs w:val="24"/>
        </w:rPr>
        <w:t xml:space="preserve">Sun et al., 2019; </w:t>
      </w:r>
      <w:r w:rsidR="00D70137">
        <w:rPr>
          <w:rFonts w:ascii="Times New Roman" w:hAnsi="Times New Roman" w:cs="Times New Roman"/>
          <w:sz w:val="24"/>
          <w:szCs w:val="24"/>
        </w:rPr>
        <w:t xml:space="preserve">Bajo et al., 2020; </w:t>
      </w:r>
      <w:r w:rsidR="00C41CF6">
        <w:rPr>
          <w:rFonts w:ascii="Times New Roman" w:hAnsi="Times New Roman" w:cs="Times New Roman"/>
          <w:sz w:val="24"/>
          <w:szCs w:val="24"/>
        </w:rPr>
        <w:t>Berends</w:t>
      </w:r>
      <w:r w:rsidR="00F118CE">
        <w:rPr>
          <w:rFonts w:ascii="Times New Roman" w:hAnsi="Times New Roman" w:cs="Times New Roman"/>
          <w:sz w:val="24"/>
          <w:szCs w:val="24"/>
        </w:rPr>
        <w:t xml:space="preserve"> et al., 2021</w:t>
      </w:r>
      <w:r w:rsidR="006108DE">
        <w:rPr>
          <w:rFonts w:ascii="Times New Roman" w:hAnsi="Times New Roman" w:cs="Times New Roman"/>
          <w:sz w:val="24"/>
          <w:szCs w:val="24"/>
        </w:rPr>
        <w:t>; Yamamoto et al., 2022</w:t>
      </w:r>
      <w:r w:rsidR="00247B7D">
        <w:rPr>
          <w:rFonts w:ascii="Times New Roman" w:hAnsi="Times New Roman" w:cs="Times New Roman"/>
          <w:sz w:val="24"/>
          <w:szCs w:val="24"/>
        </w:rPr>
        <w:t xml:space="preserve">) </w:t>
      </w:r>
      <w:r w:rsidR="00616681" w:rsidRPr="7935319A">
        <w:rPr>
          <w:rFonts w:ascii="Times New Roman" w:hAnsi="Times New Roman" w:cs="Times New Roman"/>
          <w:sz w:val="24"/>
          <w:szCs w:val="24"/>
        </w:rPr>
        <w:t>and many more cover the late Pleistocene</w:t>
      </w:r>
      <w:r w:rsidR="006D782B">
        <w:rPr>
          <w:rFonts w:ascii="Times New Roman" w:hAnsi="Times New Roman" w:cs="Times New Roman"/>
          <w:sz w:val="24"/>
          <w:szCs w:val="24"/>
        </w:rPr>
        <w:t xml:space="preserve"> and Holocene</w:t>
      </w:r>
      <w:r w:rsidRPr="7935319A">
        <w:rPr>
          <w:rFonts w:ascii="Times New Roman" w:hAnsi="Times New Roman" w:cs="Times New Roman"/>
          <w:sz w:val="24"/>
          <w:szCs w:val="24"/>
        </w:rPr>
        <w:t xml:space="preserve"> in the western United States (U.S.)</w:t>
      </w:r>
      <w:r w:rsidR="00616681" w:rsidRPr="7935319A">
        <w:rPr>
          <w:rFonts w:ascii="Times New Roman" w:hAnsi="Times New Roman" w:cs="Times New Roman"/>
          <w:sz w:val="24"/>
          <w:szCs w:val="24"/>
        </w:rPr>
        <w:t xml:space="preserve">, few studies </w:t>
      </w:r>
      <w:r w:rsidR="00247B7D">
        <w:rPr>
          <w:rFonts w:ascii="Times New Roman" w:hAnsi="Times New Roman" w:cs="Times New Roman"/>
          <w:sz w:val="24"/>
          <w:szCs w:val="24"/>
        </w:rPr>
        <w:t>have targeted</w:t>
      </w:r>
      <w:r w:rsidR="00247B7D"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the early Pleistocene</w:t>
      </w:r>
      <w:r w:rsidR="003A20B6">
        <w:rPr>
          <w:rFonts w:ascii="Times New Roman" w:hAnsi="Times New Roman" w:cs="Times New Roman"/>
          <w:sz w:val="24"/>
          <w:szCs w:val="24"/>
        </w:rPr>
        <w:t xml:space="preserve"> (pre-MPT)</w:t>
      </w:r>
      <w:r w:rsidR="00247B7D">
        <w:rPr>
          <w:rFonts w:ascii="Times New Roman" w:hAnsi="Times New Roman" w:cs="Times New Roman"/>
          <w:sz w:val="24"/>
          <w:szCs w:val="24"/>
        </w:rPr>
        <w:t xml:space="preserve"> </w:t>
      </w:r>
      <w:r w:rsidR="00616681" w:rsidRPr="7935319A">
        <w:rPr>
          <w:rFonts w:ascii="Times New Roman" w:hAnsi="Times New Roman" w:cs="Times New Roman"/>
          <w:sz w:val="24"/>
          <w:szCs w:val="24"/>
        </w:rPr>
        <w:t>in the western</w:t>
      </w:r>
      <w:r w:rsidR="00DF6F04" w:rsidRPr="7935319A">
        <w:rPr>
          <w:rFonts w:ascii="Times New Roman" w:hAnsi="Times New Roman" w:cs="Times New Roman"/>
          <w:sz w:val="24"/>
          <w:szCs w:val="24"/>
        </w:rPr>
        <w:t xml:space="preserve"> U</w:t>
      </w:r>
      <w:r w:rsidR="00616681" w:rsidRPr="7935319A">
        <w:rPr>
          <w:rFonts w:ascii="Times New Roman" w:hAnsi="Times New Roman" w:cs="Times New Roman"/>
          <w:sz w:val="24"/>
          <w:szCs w:val="24"/>
        </w:rPr>
        <w:t>.S</w:t>
      </w:r>
      <w:r w:rsidR="00DF6F04" w:rsidRPr="7935319A">
        <w:rPr>
          <w:rFonts w:ascii="Times New Roman" w:hAnsi="Times New Roman" w:cs="Times New Roman"/>
          <w:sz w:val="24"/>
          <w:szCs w:val="24"/>
        </w:rPr>
        <w:t>.</w:t>
      </w:r>
      <w:r w:rsidR="00616681" w:rsidRPr="7935319A">
        <w:rPr>
          <w:rFonts w:ascii="Times New Roman" w:hAnsi="Times New Roman" w:cs="Times New Roman"/>
          <w:sz w:val="24"/>
          <w:szCs w:val="24"/>
        </w:rPr>
        <w:t xml:space="preserve"> (</w:t>
      </w:r>
      <w:bookmarkStart w:id="1" w:name="_Hlk160472740"/>
      <w:r w:rsidR="00616681" w:rsidRPr="7935319A">
        <w:rPr>
          <w:rFonts w:ascii="Times New Roman" w:hAnsi="Times New Roman" w:cs="Times New Roman"/>
          <w:sz w:val="24"/>
          <w:szCs w:val="24"/>
        </w:rPr>
        <w:t>Davis, 199</w:t>
      </w:r>
      <w:r w:rsidR="001D195B">
        <w:rPr>
          <w:rFonts w:ascii="Times New Roman" w:hAnsi="Times New Roman" w:cs="Times New Roman"/>
          <w:sz w:val="24"/>
          <w:szCs w:val="24"/>
        </w:rPr>
        <w:t>8</w:t>
      </w:r>
      <w:r w:rsidR="002A00EB" w:rsidRPr="7935319A">
        <w:rPr>
          <w:rFonts w:ascii="Times New Roman" w:hAnsi="Times New Roman" w:cs="Times New Roman"/>
          <w:sz w:val="24"/>
          <w:szCs w:val="24"/>
        </w:rPr>
        <w:t xml:space="preserve">; </w:t>
      </w:r>
      <w:proofErr w:type="spellStart"/>
      <w:r w:rsidR="00572A61" w:rsidRPr="7935319A">
        <w:rPr>
          <w:rFonts w:ascii="Times New Roman" w:hAnsi="Times New Roman" w:cs="Times New Roman"/>
          <w:sz w:val="24"/>
          <w:szCs w:val="24"/>
        </w:rPr>
        <w:t>Allstädt</w:t>
      </w:r>
      <w:proofErr w:type="spellEnd"/>
      <w:r w:rsidR="00572A61" w:rsidRPr="7935319A">
        <w:rPr>
          <w:rFonts w:ascii="Times New Roman" w:hAnsi="Times New Roman" w:cs="Times New Roman"/>
          <w:sz w:val="24"/>
          <w:szCs w:val="24"/>
        </w:rPr>
        <w:t xml:space="preserve"> et al., 202</w:t>
      </w:r>
      <w:r w:rsidR="00292DEE">
        <w:rPr>
          <w:rFonts w:ascii="Times New Roman" w:hAnsi="Times New Roman" w:cs="Times New Roman"/>
          <w:sz w:val="24"/>
          <w:szCs w:val="24"/>
        </w:rPr>
        <w:t>1</w:t>
      </w:r>
      <w:r w:rsidR="00572A61" w:rsidRPr="7935319A">
        <w:rPr>
          <w:rFonts w:ascii="Times New Roman" w:hAnsi="Times New Roman" w:cs="Times New Roman"/>
          <w:sz w:val="24"/>
          <w:szCs w:val="24"/>
        </w:rPr>
        <w:t xml:space="preserve">; </w:t>
      </w:r>
      <w:r w:rsidR="002A00EB" w:rsidRPr="7935319A">
        <w:rPr>
          <w:rFonts w:ascii="Times New Roman" w:hAnsi="Times New Roman" w:cs="Times New Roman"/>
          <w:sz w:val="24"/>
          <w:szCs w:val="24"/>
        </w:rPr>
        <w:t>Staley et al. 2022</w:t>
      </w:r>
      <w:bookmarkEnd w:id="1"/>
      <w:r w:rsidR="00616681" w:rsidRPr="7935319A">
        <w:rPr>
          <w:rFonts w:ascii="Times New Roman" w:hAnsi="Times New Roman" w:cs="Times New Roman"/>
          <w:sz w:val="24"/>
          <w:szCs w:val="24"/>
        </w:rPr>
        <w:t>).</w:t>
      </w:r>
      <w:r w:rsidR="00A16306" w:rsidRPr="7935319A">
        <w:rPr>
          <w:rFonts w:ascii="Times New Roman" w:hAnsi="Times New Roman" w:cs="Times New Roman"/>
          <w:sz w:val="24"/>
          <w:szCs w:val="24"/>
        </w:rPr>
        <w:t xml:space="preserve"> </w:t>
      </w:r>
    </w:p>
    <w:p w14:paraId="1F5A18DD" w14:textId="30A666BB" w:rsidR="00616681" w:rsidRDefault="00247B7D" w:rsidP="00074B9B">
      <w:pPr>
        <w:spacing w:line="480" w:lineRule="auto"/>
        <w:ind w:firstLine="360"/>
        <w:rPr>
          <w:rFonts w:ascii="Times New Roman" w:hAnsi="Times New Roman" w:cs="Times New Roman"/>
          <w:sz w:val="24"/>
          <w:szCs w:val="24"/>
        </w:rPr>
      </w:pPr>
      <w:r>
        <w:rPr>
          <w:rFonts w:ascii="Times New Roman" w:hAnsi="Times New Roman" w:cs="Times New Roman"/>
          <w:sz w:val="24"/>
          <w:szCs w:val="24"/>
        </w:rPr>
        <w:t>Given that</w:t>
      </w:r>
      <w:r w:rsidRPr="7935319A">
        <w:rPr>
          <w:rFonts w:ascii="Times New Roman" w:hAnsi="Times New Roman" w:cs="Times New Roman"/>
          <w:sz w:val="24"/>
          <w:szCs w:val="24"/>
        </w:rPr>
        <w:t xml:space="preserve"> </w:t>
      </w:r>
      <w:r w:rsidR="00754540" w:rsidRPr="7935319A">
        <w:rPr>
          <w:rFonts w:ascii="Times New Roman" w:hAnsi="Times New Roman" w:cs="Times New Roman"/>
          <w:sz w:val="24"/>
          <w:szCs w:val="24"/>
        </w:rPr>
        <w:t>the</w:t>
      </w:r>
      <w:r w:rsidR="006D75BB" w:rsidRPr="7935319A">
        <w:rPr>
          <w:rFonts w:ascii="Times New Roman" w:hAnsi="Times New Roman" w:cs="Times New Roman"/>
          <w:sz w:val="24"/>
          <w:szCs w:val="24"/>
        </w:rPr>
        <w:t xml:space="preserve"> early</w:t>
      </w:r>
      <w:r w:rsidR="007F29F0" w:rsidRPr="7935319A">
        <w:rPr>
          <w:rFonts w:ascii="Times New Roman" w:hAnsi="Times New Roman" w:cs="Times New Roman"/>
          <w:sz w:val="24"/>
          <w:szCs w:val="24"/>
        </w:rPr>
        <w:t xml:space="preserve"> Pleistocene</w:t>
      </w:r>
      <w:r w:rsidR="00754540" w:rsidRPr="7935319A">
        <w:rPr>
          <w:rFonts w:ascii="Times New Roman" w:hAnsi="Times New Roman" w:cs="Times New Roman"/>
          <w:sz w:val="24"/>
          <w:szCs w:val="24"/>
        </w:rPr>
        <w:t xml:space="preserve"> ha</w:t>
      </w:r>
      <w:r w:rsidR="00A00313">
        <w:rPr>
          <w:rFonts w:ascii="Times New Roman" w:hAnsi="Times New Roman" w:cs="Times New Roman"/>
          <w:sz w:val="24"/>
          <w:szCs w:val="24"/>
        </w:rPr>
        <w:t xml:space="preserve">d an </w:t>
      </w:r>
      <w:r w:rsidR="00754540" w:rsidRPr="7935319A">
        <w:rPr>
          <w:rFonts w:ascii="Times New Roman" w:hAnsi="Times New Roman" w:cs="Times New Roman"/>
          <w:sz w:val="24"/>
          <w:szCs w:val="24"/>
        </w:rPr>
        <w:t xml:space="preserve">atmospheric </w:t>
      </w:r>
      <w:r w:rsidR="00A00313">
        <w:rPr>
          <w:rFonts w:ascii="Times New Roman" w:hAnsi="Times New Roman" w:cs="Times New Roman"/>
          <w:sz w:val="24"/>
          <w:szCs w:val="24"/>
        </w:rPr>
        <w:t>composition</w:t>
      </w:r>
      <w:r w:rsidR="00A00313" w:rsidRPr="7935319A">
        <w:rPr>
          <w:rFonts w:ascii="Times New Roman" w:hAnsi="Times New Roman" w:cs="Times New Roman"/>
          <w:sz w:val="24"/>
          <w:szCs w:val="24"/>
        </w:rPr>
        <w:t xml:space="preserve"> </w:t>
      </w:r>
      <w:proofErr w:type="gramStart"/>
      <w:r w:rsidR="00A00313">
        <w:rPr>
          <w:rFonts w:ascii="Times New Roman" w:hAnsi="Times New Roman" w:cs="Times New Roman"/>
          <w:sz w:val="24"/>
          <w:szCs w:val="24"/>
        </w:rPr>
        <w:t>similar</w:t>
      </w:r>
      <w:r w:rsidR="006F702B" w:rsidRPr="7935319A">
        <w:rPr>
          <w:rFonts w:ascii="Times New Roman" w:hAnsi="Times New Roman" w:cs="Times New Roman"/>
          <w:sz w:val="24"/>
          <w:szCs w:val="24"/>
        </w:rPr>
        <w:t xml:space="preserve"> to</w:t>
      </w:r>
      <w:proofErr w:type="gramEnd"/>
      <w:r w:rsidR="00A00313">
        <w:rPr>
          <w:rFonts w:ascii="Times New Roman" w:hAnsi="Times New Roman" w:cs="Times New Roman"/>
          <w:sz w:val="24"/>
          <w:szCs w:val="24"/>
        </w:rPr>
        <w:t xml:space="preserve"> the modern</w:t>
      </w:r>
      <w:r w:rsidR="00754540" w:rsidRPr="7935319A">
        <w:rPr>
          <w:rFonts w:ascii="Times New Roman" w:hAnsi="Times New Roman" w:cs="Times New Roman"/>
          <w:sz w:val="24"/>
          <w:szCs w:val="24"/>
        </w:rPr>
        <w:t>,</w:t>
      </w:r>
      <w:r w:rsidR="007F29F0" w:rsidRPr="7935319A">
        <w:rPr>
          <w:rFonts w:ascii="Times New Roman" w:hAnsi="Times New Roman" w:cs="Times New Roman"/>
          <w:sz w:val="24"/>
          <w:szCs w:val="24"/>
        </w:rPr>
        <w:t xml:space="preserve"> research </w:t>
      </w:r>
      <w:r w:rsidR="00A00313">
        <w:rPr>
          <w:rFonts w:ascii="Times New Roman" w:hAnsi="Times New Roman" w:cs="Times New Roman"/>
          <w:sz w:val="24"/>
          <w:szCs w:val="24"/>
        </w:rPr>
        <w:t>o</w:t>
      </w:r>
      <w:r w:rsidR="003A20B6">
        <w:rPr>
          <w:rFonts w:ascii="Times New Roman" w:hAnsi="Times New Roman" w:cs="Times New Roman"/>
          <w:sz w:val="24"/>
          <w:szCs w:val="24"/>
        </w:rPr>
        <w:t>n</w:t>
      </w:r>
      <w:r w:rsidR="00A00313" w:rsidRPr="7935319A">
        <w:rPr>
          <w:rFonts w:ascii="Times New Roman" w:hAnsi="Times New Roman" w:cs="Times New Roman"/>
          <w:sz w:val="24"/>
          <w:szCs w:val="24"/>
        </w:rPr>
        <w:t xml:space="preserve"> </w:t>
      </w:r>
      <w:r w:rsidR="00754540" w:rsidRPr="7935319A">
        <w:rPr>
          <w:rFonts w:ascii="Times New Roman" w:hAnsi="Times New Roman" w:cs="Times New Roman"/>
          <w:sz w:val="24"/>
          <w:szCs w:val="24"/>
        </w:rPr>
        <w:t xml:space="preserve">this </w:t>
      </w:r>
      <w:r w:rsidR="006F702B" w:rsidRPr="7935319A">
        <w:rPr>
          <w:rFonts w:ascii="Times New Roman" w:hAnsi="Times New Roman" w:cs="Times New Roman"/>
          <w:sz w:val="24"/>
          <w:szCs w:val="24"/>
        </w:rPr>
        <w:t xml:space="preserve">interval </w:t>
      </w:r>
      <w:r w:rsidR="007F29F0" w:rsidRPr="7935319A">
        <w:rPr>
          <w:rFonts w:ascii="Times New Roman" w:hAnsi="Times New Roman" w:cs="Times New Roman"/>
          <w:sz w:val="24"/>
          <w:szCs w:val="24"/>
        </w:rPr>
        <w:t xml:space="preserve">can </w:t>
      </w:r>
      <w:r w:rsidR="00A00313">
        <w:rPr>
          <w:rFonts w:ascii="Times New Roman" w:hAnsi="Times New Roman" w:cs="Times New Roman"/>
          <w:sz w:val="24"/>
          <w:szCs w:val="24"/>
        </w:rPr>
        <w:t>contribute to our understanding of the effects of</w:t>
      </w:r>
      <w:r w:rsidR="006F702B" w:rsidRPr="7935319A">
        <w:rPr>
          <w:rFonts w:ascii="Times New Roman" w:hAnsi="Times New Roman" w:cs="Times New Roman"/>
          <w:sz w:val="24"/>
          <w:szCs w:val="24"/>
        </w:rPr>
        <w:t xml:space="preserve"> </w:t>
      </w:r>
      <w:r w:rsidR="007F29F0" w:rsidRPr="7935319A">
        <w:rPr>
          <w:rFonts w:ascii="Times New Roman" w:hAnsi="Times New Roman" w:cs="Times New Roman"/>
          <w:sz w:val="24"/>
          <w:szCs w:val="24"/>
        </w:rPr>
        <w:t>anthropogenic climate change (</w:t>
      </w:r>
      <w:r w:rsidR="006D75BB" w:rsidRPr="7935319A">
        <w:rPr>
          <w:rFonts w:ascii="Times New Roman" w:hAnsi="Times New Roman" w:cs="Times New Roman"/>
          <w:sz w:val="24"/>
          <w:szCs w:val="24"/>
        </w:rPr>
        <w:t>Berends et al. 2021</w:t>
      </w:r>
      <w:r w:rsidR="007F29F0" w:rsidRPr="7935319A">
        <w:rPr>
          <w:rFonts w:ascii="Times New Roman" w:hAnsi="Times New Roman" w:cs="Times New Roman"/>
          <w:sz w:val="24"/>
          <w:szCs w:val="24"/>
        </w:rPr>
        <w:t>).</w:t>
      </w:r>
      <w:r w:rsidR="006D75BB" w:rsidRPr="7935319A">
        <w:rPr>
          <w:rFonts w:ascii="Times New Roman" w:hAnsi="Times New Roman" w:cs="Times New Roman"/>
          <w:sz w:val="24"/>
          <w:szCs w:val="24"/>
        </w:rPr>
        <w:t xml:space="preserve"> One of the many</w:t>
      </w:r>
      <w:r w:rsidR="00616681" w:rsidRPr="7935319A">
        <w:rPr>
          <w:rFonts w:ascii="Times New Roman" w:hAnsi="Times New Roman" w:cs="Times New Roman"/>
          <w:sz w:val="24"/>
          <w:szCs w:val="24"/>
        </w:rPr>
        <w:t xml:space="preserve"> effects of anthropogenic climate change</w:t>
      </w:r>
      <w:r w:rsidR="00D101C0" w:rsidRPr="7935319A">
        <w:rPr>
          <w:rFonts w:ascii="Times New Roman" w:hAnsi="Times New Roman" w:cs="Times New Roman"/>
          <w:sz w:val="24"/>
          <w:szCs w:val="24"/>
        </w:rPr>
        <w:t xml:space="preserve"> </w:t>
      </w:r>
      <w:r w:rsidR="003A20B6">
        <w:rPr>
          <w:rFonts w:ascii="Times New Roman" w:hAnsi="Times New Roman" w:cs="Times New Roman"/>
          <w:sz w:val="24"/>
          <w:szCs w:val="24"/>
        </w:rPr>
        <w:t>is the</w:t>
      </w:r>
      <w:r w:rsidR="006D75BB" w:rsidRPr="7935319A">
        <w:rPr>
          <w:rFonts w:ascii="Times New Roman" w:hAnsi="Times New Roman" w:cs="Times New Roman"/>
          <w:sz w:val="24"/>
          <w:szCs w:val="24"/>
        </w:rPr>
        <w:t xml:space="preserve"> relationship </w:t>
      </w:r>
      <w:r w:rsidR="003A20B6">
        <w:rPr>
          <w:rFonts w:ascii="Times New Roman" w:hAnsi="Times New Roman" w:cs="Times New Roman"/>
          <w:sz w:val="24"/>
          <w:szCs w:val="24"/>
        </w:rPr>
        <w:t>between climate warming and</w:t>
      </w:r>
      <w:r w:rsidR="003A20B6"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global wildfire activity (Marlon, 2020). Marlon et al. (2008) found that</w:t>
      </w:r>
      <w:r w:rsidR="00A506BE">
        <w:rPr>
          <w:rFonts w:ascii="Times New Roman" w:hAnsi="Times New Roman" w:cs="Times New Roman"/>
          <w:sz w:val="24"/>
          <w:szCs w:val="24"/>
        </w:rPr>
        <w:t xml:space="preserve"> overall</w:t>
      </w:r>
      <w:r w:rsidR="000D2215">
        <w:rPr>
          <w:rFonts w:ascii="Times New Roman" w:hAnsi="Times New Roman" w:cs="Times New Roman"/>
          <w:sz w:val="24"/>
          <w:szCs w:val="24"/>
        </w:rPr>
        <w:t>,</w:t>
      </w:r>
      <w:r w:rsidR="00616681" w:rsidRPr="7935319A">
        <w:rPr>
          <w:rFonts w:ascii="Times New Roman" w:hAnsi="Times New Roman" w:cs="Times New Roman"/>
          <w:sz w:val="24"/>
          <w:szCs w:val="24"/>
        </w:rPr>
        <w:t xml:space="preserve"> global burning declined after 1870 </w:t>
      </w:r>
      <w:r w:rsidR="003A20B6">
        <w:rPr>
          <w:rFonts w:ascii="Times New Roman" w:hAnsi="Times New Roman" w:cs="Times New Roman"/>
          <w:sz w:val="24"/>
          <w:szCs w:val="24"/>
        </w:rPr>
        <w:t>owing</w:t>
      </w:r>
      <w:r w:rsidR="003A20B6"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to large-scale expansion of intensive grazing, agriculture, commercial development, and active fire management</w:t>
      </w:r>
      <w:r w:rsidR="003A20B6">
        <w:rPr>
          <w:rFonts w:ascii="Times New Roman" w:hAnsi="Times New Roman" w:cs="Times New Roman"/>
          <w:sz w:val="24"/>
          <w:szCs w:val="24"/>
        </w:rPr>
        <w:t xml:space="preserve">, but that </w:t>
      </w:r>
      <w:r w:rsidR="00616681" w:rsidRPr="7935319A">
        <w:rPr>
          <w:rFonts w:ascii="Times New Roman" w:hAnsi="Times New Roman" w:cs="Times New Roman"/>
          <w:sz w:val="24"/>
          <w:szCs w:val="24"/>
        </w:rPr>
        <w:t>rural areas</w:t>
      </w:r>
      <w:r w:rsidR="000D2215">
        <w:rPr>
          <w:rFonts w:ascii="Times New Roman" w:hAnsi="Times New Roman" w:cs="Times New Roman"/>
          <w:sz w:val="24"/>
          <w:szCs w:val="24"/>
        </w:rPr>
        <w:t xml:space="preserve"> with less land management</w:t>
      </w:r>
      <w:r w:rsidR="003A20B6">
        <w:rPr>
          <w:rFonts w:ascii="Times New Roman" w:hAnsi="Times New Roman" w:cs="Times New Roman"/>
          <w:sz w:val="24"/>
          <w:szCs w:val="24"/>
        </w:rPr>
        <w:t xml:space="preserve"> (e.g., </w:t>
      </w:r>
      <w:r w:rsidR="000D2215">
        <w:rPr>
          <w:rFonts w:ascii="Times New Roman" w:hAnsi="Times New Roman" w:cs="Times New Roman"/>
          <w:sz w:val="24"/>
          <w:szCs w:val="24"/>
        </w:rPr>
        <w:t>western U.S.</w:t>
      </w:r>
      <w:r w:rsidR="003A20B6">
        <w:rPr>
          <w:rFonts w:ascii="Times New Roman" w:hAnsi="Times New Roman" w:cs="Times New Roman"/>
          <w:sz w:val="24"/>
          <w:szCs w:val="24"/>
        </w:rPr>
        <w:t>)</w:t>
      </w:r>
      <w:r w:rsidR="000D2215">
        <w:rPr>
          <w:rFonts w:ascii="Times New Roman" w:hAnsi="Times New Roman" w:cs="Times New Roman"/>
          <w:sz w:val="24"/>
          <w:szCs w:val="24"/>
        </w:rPr>
        <w:t xml:space="preserve"> experienced an</w:t>
      </w:r>
      <w:r w:rsidR="00616681" w:rsidRPr="7935319A">
        <w:rPr>
          <w:rFonts w:ascii="Times New Roman" w:hAnsi="Times New Roman" w:cs="Times New Roman"/>
          <w:sz w:val="24"/>
          <w:szCs w:val="24"/>
        </w:rPr>
        <w:t xml:space="preserve"> increase in fire risk, intensity, and frequency </w:t>
      </w:r>
      <w:r w:rsidR="004C22DA">
        <w:rPr>
          <w:rFonts w:ascii="Times New Roman" w:hAnsi="Times New Roman" w:cs="Times New Roman"/>
          <w:sz w:val="24"/>
          <w:szCs w:val="24"/>
        </w:rPr>
        <w:t>owing</w:t>
      </w:r>
      <w:r w:rsidR="004C22DA"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 xml:space="preserve">to human activity and </w:t>
      </w:r>
      <w:r w:rsidR="004C22DA">
        <w:rPr>
          <w:rFonts w:ascii="Times New Roman" w:hAnsi="Times New Roman" w:cs="Times New Roman"/>
          <w:sz w:val="24"/>
          <w:szCs w:val="24"/>
        </w:rPr>
        <w:t>ongoing</w:t>
      </w:r>
      <w:r w:rsidR="004C22DA" w:rsidRPr="7935319A">
        <w:rPr>
          <w:rFonts w:ascii="Times New Roman" w:hAnsi="Times New Roman" w:cs="Times New Roman"/>
          <w:sz w:val="24"/>
          <w:szCs w:val="24"/>
        </w:rPr>
        <w:t xml:space="preserve"> </w:t>
      </w:r>
      <w:r w:rsidR="00616681" w:rsidRPr="7935319A">
        <w:rPr>
          <w:rFonts w:ascii="Times New Roman" w:hAnsi="Times New Roman" w:cs="Times New Roman"/>
          <w:sz w:val="24"/>
          <w:szCs w:val="24"/>
        </w:rPr>
        <w:t xml:space="preserve">climate change. </w:t>
      </w:r>
    </w:p>
    <w:p w14:paraId="5E789539" w14:textId="178C43E2" w:rsidR="00616681" w:rsidRPr="00BB3381" w:rsidRDefault="0E5B9564" w:rsidP="00616681">
      <w:pPr>
        <w:spacing w:line="480" w:lineRule="auto"/>
        <w:ind w:firstLine="720"/>
        <w:rPr>
          <w:rFonts w:ascii="Times New Roman" w:hAnsi="Times New Roman" w:cs="Times New Roman"/>
          <w:sz w:val="24"/>
          <w:szCs w:val="24"/>
        </w:rPr>
      </w:pPr>
      <w:r w:rsidRPr="7935319A">
        <w:rPr>
          <w:rFonts w:ascii="Times New Roman" w:hAnsi="Times New Roman" w:cs="Times New Roman"/>
          <w:sz w:val="24"/>
          <w:szCs w:val="24"/>
        </w:rPr>
        <w:t>Several</w:t>
      </w:r>
      <w:r w:rsidR="00616681" w:rsidRPr="7935319A">
        <w:rPr>
          <w:rFonts w:ascii="Times New Roman" w:hAnsi="Times New Roman" w:cs="Times New Roman"/>
          <w:sz w:val="24"/>
          <w:szCs w:val="24"/>
        </w:rPr>
        <w:t xml:space="preserve"> studies have suggested that increased wildfire frequency will accompany the continued warming associated with modern climate change, owing to the positive </w:t>
      </w:r>
      <w:proofErr w:type="gramStart"/>
      <w:r w:rsidR="00616681" w:rsidRPr="7935319A">
        <w:rPr>
          <w:rFonts w:ascii="Times New Roman" w:hAnsi="Times New Roman" w:cs="Times New Roman"/>
          <w:sz w:val="24"/>
          <w:szCs w:val="24"/>
        </w:rPr>
        <w:t>feedbacks</w:t>
      </w:r>
      <w:proofErr w:type="gramEnd"/>
      <w:r w:rsidR="00616681" w:rsidRPr="7935319A">
        <w:rPr>
          <w:rFonts w:ascii="Times New Roman" w:hAnsi="Times New Roman" w:cs="Times New Roman"/>
          <w:sz w:val="24"/>
          <w:szCs w:val="24"/>
        </w:rPr>
        <w:t xml:space="preserve"> of rising temperatures, earlier snowmelt, and increased droughts, all </w:t>
      </w:r>
      <w:r w:rsidR="0003561D" w:rsidRPr="7935319A">
        <w:rPr>
          <w:rFonts w:ascii="Times New Roman" w:hAnsi="Times New Roman" w:cs="Times New Roman"/>
          <w:sz w:val="24"/>
          <w:szCs w:val="24"/>
        </w:rPr>
        <w:t xml:space="preserve">exacerbated </w:t>
      </w:r>
      <w:r w:rsidR="00616681" w:rsidRPr="7935319A">
        <w:rPr>
          <w:rFonts w:ascii="Times New Roman" w:hAnsi="Times New Roman" w:cs="Times New Roman"/>
          <w:sz w:val="24"/>
          <w:szCs w:val="24"/>
        </w:rPr>
        <w:t xml:space="preserve">further by wildfires (Jolly, 2015; </w:t>
      </w:r>
      <w:proofErr w:type="spellStart"/>
      <w:r w:rsidR="00616681" w:rsidRPr="00A82711">
        <w:rPr>
          <w:rFonts w:ascii="Times New Roman" w:hAnsi="Times New Roman" w:cs="Times New Roman"/>
          <w:sz w:val="24"/>
          <w:szCs w:val="24"/>
        </w:rPr>
        <w:t>Schoennagel</w:t>
      </w:r>
      <w:proofErr w:type="spellEnd"/>
      <w:r w:rsidR="00616681" w:rsidRPr="7935319A">
        <w:rPr>
          <w:rFonts w:ascii="Times New Roman" w:hAnsi="Times New Roman" w:cs="Times New Roman"/>
          <w:sz w:val="24"/>
          <w:szCs w:val="24"/>
        </w:rPr>
        <w:t>, 2017). In turn, wildfires affect other aspects of the Earth system such as vegetation cover and erosion (Pierce et al. 2004</w:t>
      </w:r>
      <w:r w:rsidR="00572A61" w:rsidRPr="7935319A">
        <w:rPr>
          <w:rFonts w:ascii="Times New Roman" w:hAnsi="Times New Roman" w:cs="Times New Roman"/>
          <w:sz w:val="24"/>
          <w:szCs w:val="24"/>
        </w:rPr>
        <w:t>; Cannon et al. 2008</w:t>
      </w:r>
      <w:r w:rsidR="00616681" w:rsidRPr="7935319A">
        <w:rPr>
          <w:rFonts w:ascii="Times New Roman" w:hAnsi="Times New Roman" w:cs="Times New Roman"/>
          <w:sz w:val="24"/>
          <w:szCs w:val="24"/>
        </w:rPr>
        <w:t>). Liu et al. (2013) posited that fire potential will increase in several areas of the US, including the Southwest and Southeast, the northern Great Plains, the Pacific coast, and the Rocky Mountains. In the Rocky Mountains specifically, Riley and Loehman (2016) projected a 48% increase in fire potential</w:t>
      </w:r>
      <w:r w:rsidR="00063F98">
        <w:rPr>
          <w:rFonts w:ascii="Times New Roman" w:hAnsi="Times New Roman" w:cs="Times New Roman"/>
          <w:sz w:val="24"/>
          <w:szCs w:val="24"/>
        </w:rPr>
        <w:t xml:space="preserve"> for the future (2030-2059)</w:t>
      </w:r>
      <w:r w:rsidR="00616681" w:rsidRPr="7935319A">
        <w:rPr>
          <w:rFonts w:ascii="Times New Roman" w:hAnsi="Times New Roman" w:cs="Times New Roman"/>
          <w:sz w:val="24"/>
          <w:szCs w:val="24"/>
        </w:rPr>
        <w:t>, attributable to longer periods of favorable fire weather</w:t>
      </w:r>
      <w:r w:rsidR="006D782B">
        <w:rPr>
          <w:rFonts w:ascii="Times New Roman" w:hAnsi="Times New Roman" w:cs="Times New Roman"/>
          <w:sz w:val="24"/>
          <w:szCs w:val="24"/>
        </w:rPr>
        <w:t>:</w:t>
      </w:r>
      <w:r w:rsidR="00616681" w:rsidRPr="7935319A">
        <w:rPr>
          <w:rFonts w:ascii="Times New Roman" w:hAnsi="Times New Roman" w:cs="Times New Roman"/>
          <w:sz w:val="24"/>
          <w:szCs w:val="24"/>
        </w:rPr>
        <w:t xml:space="preserve"> hot temperatures, dry weather, and low moisture.</w:t>
      </w:r>
    </w:p>
    <w:p w14:paraId="4A432D18" w14:textId="75AB2926" w:rsidR="00A127BF" w:rsidRDefault="00616681" w:rsidP="00A127B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One way to better understand future climate-fire dynamics is to reconstruct </w:t>
      </w:r>
      <w:proofErr w:type="spellStart"/>
      <w:r>
        <w:rPr>
          <w:rFonts w:ascii="Times New Roman" w:hAnsi="Times New Roman" w:cs="Times New Roman"/>
          <w:sz w:val="24"/>
          <w:szCs w:val="24"/>
        </w:rPr>
        <w:t>p</w:t>
      </w:r>
      <w:r w:rsidRPr="00BB3381">
        <w:rPr>
          <w:rFonts w:ascii="Times New Roman" w:hAnsi="Times New Roman" w:cs="Times New Roman"/>
          <w:sz w:val="24"/>
          <w:szCs w:val="24"/>
        </w:rPr>
        <w:t>aleofire</w:t>
      </w:r>
      <w:proofErr w:type="spellEnd"/>
      <w:r w:rsidRPr="00BB3381">
        <w:rPr>
          <w:rFonts w:ascii="Times New Roman" w:hAnsi="Times New Roman" w:cs="Times New Roman"/>
          <w:sz w:val="24"/>
          <w:szCs w:val="24"/>
        </w:rPr>
        <w:t xml:space="preserve"> historie</w:t>
      </w:r>
      <w:r>
        <w:rPr>
          <w:rFonts w:ascii="Times New Roman" w:hAnsi="Times New Roman" w:cs="Times New Roman"/>
          <w:sz w:val="24"/>
          <w:szCs w:val="24"/>
        </w:rPr>
        <w:t xml:space="preserve">s </w:t>
      </w:r>
      <w:r w:rsidRPr="00BB3381">
        <w:rPr>
          <w:rFonts w:ascii="Times New Roman" w:hAnsi="Times New Roman" w:cs="Times New Roman"/>
          <w:sz w:val="24"/>
          <w:szCs w:val="24"/>
        </w:rPr>
        <w:t>using indicators such as dendrochronology</w:t>
      </w:r>
      <w:r>
        <w:rPr>
          <w:rFonts w:ascii="Times New Roman" w:hAnsi="Times New Roman" w:cs="Times New Roman"/>
          <w:sz w:val="24"/>
          <w:szCs w:val="24"/>
        </w:rPr>
        <w:t xml:space="preserve">, </w:t>
      </w:r>
      <w:r w:rsidRPr="00BB3381">
        <w:rPr>
          <w:rFonts w:ascii="Times New Roman" w:hAnsi="Times New Roman" w:cs="Times New Roman"/>
          <w:sz w:val="24"/>
          <w:szCs w:val="24"/>
        </w:rPr>
        <w:t xml:space="preserve">tree fire scars, </w:t>
      </w:r>
      <w:r>
        <w:rPr>
          <w:rFonts w:ascii="Times New Roman" w:hAnsi="Times New Roman" w:cs="Times New Roman"/>
          <w:sz w:val="24"/>
          <w:szCs w:val="24"/>
        </w:rPr>
        <w:t>and</w:t>
      </w:r>
      <w:r w:rsidRPr="00BB3381">
        <w:rPr>
          <w:rFonts w:ascii="Times New Roman" w:hAnsi="Times New Roman" w:cs="Times New Roman"/>
          <w:sz w:val="24"/>
          <w:szCs w:val="24"/>
        </w:rPr>
        <w:t xml:space="preserve"> charcoal</w:t>
      </w:r>
      <w:r w:rsidR="004C22DA">
        <w:rPr>
          <w:rFonts w:ascii="Times New Roman" w:hAnsi="Times New Roman" w:cs="Times New Roman"/>
          <w:sz w:val="24"/>
          <w:szCs w:val="24"/>
        </w:rPr>
        <w:t>—the latter</w:t>
      </w:r>
      <w:r w:rsidR="004C22DA" w:rsidRPr="00BB3381">
        <w:rPr>
          <w:rFonts w:ascii="Times New Roman" w:hAnsi="Times New Roman" w:cs="Times New Roman"/>
          <w:sz w:val="24"/>
          <w:szCs w:val="24"/>
        </w:rPr>
        <w:t xml:space="preserve"> </w:t>
      </w:r>
      <w:r w:rsidRPr="00BB3381">
        <w:rPr>
          <w:rFonts w:ascii="Times New Roman" w:hAnsi="Times New Roman" w:cs="Times New Roman"/>
          <w:sz w:val="24"/>
          <w:szCs w:val="24"/>
        </w:rPr>
        <w:t xml:space="preserve">a popular direct indicator since the mere presence of charcoal </w:t>
      </w:r>
      <w:r w:rsidR="0003561D">
        <w:rPr>
          <w:rFonts w:ascii="Times New Roman" w:hAnsi="Times New Roman" w:cs="Times New Roman"/>
          <w:sz w:val="24"/>
          <w:szCs w:val="24"/>
        </w:rPr>
        <w:t>marks</w:t>
      </w:r>
      <w:r w:rsidR="0003561D" w:rsidRPr="00BB3381">
        <w:rPr>
          <w:rFonts w:ascii="Times New Roman" w:hAnsi="Times New Roman" w:cs="Times New Roman"/>
          <w:sz w:val="24"/>
          <w:szCs w:val="24"/>
        </w:rPr>
        <w:t xml:space="preserve"> </w:t>
      </w:r>
      <w:r w:rsidR="0003561D">
        <w:rPr>
          <w:rFonts w:ascii="Times New Roman" w:hAnsi="Times New Roman" w:cs="Times New Roman"/>
          <w:sz w:val="24"/>
          <w:szCs w:val="24"/>
        </w:rPr>
        <w:t>the occurrence of</w:t>
      </w:r>
      <w:r w:rsidR="0003561D" w:rsidRPr="00BB3381">
        <w:rPr>
          <w:rFonts w:ascii="Times New Roman" w:hAnsi="Times New Roman" w:cs="Times New Roman"/>
          <w:sz w:val="24"/>
          <w:szCs w:val="24"/>
        </w:rPr>
        <w:t xml:space="preserve"> </w:t>
      </w:r>
      <w:r w:rsidRPr="00BB3381">
        <w:rPr>
          <w:rFonts w:ascii="Times New Roman" w:hAnsi="Times New Roman" w:cs="Times New Roman"/>
          <w:sz w:val="24"/>
          <w:szCs w:val="24"/>
        </w:rPr>
        <w:t xml:space="preserve">a fire event </w:t>
      </w:r>
      <w:r>
        <w:rPr>
          <w:rFonts w:ascii="Times New Roman" w:hAnsi="Times New Roman" w:cs="Times New Roman"/>
          <w:sz w:val="24"/>
          <w:szCs w:val="24"/>
        </w:rPr>
        <w:t>(</w:t>
      </w:r>
      <w:r w:rsidR="00EC139A">
        <w:rPr>
          <w:rFonts w:ascii="Times New Roman" w:hAnsi="Times New Roman" w:cs="Times New Roman"/>
          <w:sz w:val="24"/>
          <w:szCs w:val="24"/>
        </w:rPr>
        <w:t>Whitlock</w:t>
      </w:r>
      <w:r w:rsidR="0026088A">
        <w:rPr>
          <w:rFonts w:ascii="Times New Roman" w:hAnsi="Times New Roman" w:cs="Times New Roman"/>
          <w:sz w:val="24"/>
          <w:szCs w:val="24"/>
        </w:rPr>
        <w:t xml:space="preserve"> &amp; Larsen</w:t>
      </w:r>
      <w:r w:rsidR="00EC139A">
        <w:rPr>
          <w:rFonts w:ascii="Times New Roman" w:hAnsi="Times New Roman" w:cs="Times New Roman"/>
          <w:sz w:val="24"/>
          <w:szCs w:val="24"/>
        </w:rPr>
        <w:t>, 2002</w:t>
      </w:r>
      <w:r>
        <w:rPr>
          <w:rFonts w:ascii="Times New Roman" w:hAnsi="Times New Roman" w:cs="Times New Roman"/>
          <w:sz w:val="24"/>
          <w:szCs w:val="24"/>
        </w:rPr>
        <w:t>)</w:t>
      </w:r>
      <w:r w:rsidRPr="00BB3381">
        <w:rPr>
          <w:rFonts w:ascii="Times New Roman" w:hAnsi="Times New Roman" w:cs="Times New Roman"/>
          <w:sz w:val="24"/>
          <w:szCs w:val="24"/>
        </w:rPr>
        <w:t>. Charcoal particles can be transported via rainwater runoff, rivers, and wind (Iglesias et al.</w:t>
      </w:r>
      <w:r>
        <w:rPr>
          <w:rFonts w:ascii="Times New Roman" w:hAnsi="Times New Roman" w:cs="Times New Roman"/>
          <w:sz w:val="24"/>
          <w:szCs w:val="24"/>
        </w:rPr>
        <w:t>,</w:t>
      </w:r>
      <w:r w:rsidRPr="00BB3381">
        <w:rPr>
          <w:rFonts w:ascii="Times New Roman" w:hAnsi="Times New Roman" w:cs="Times New Roman"/>
          <w:sz w:val="24"/>
          <w:szCs w:val="24"/>
        </w:rPr>
        <w:t xml:space="preserve"> 2015) and </w:t>
      </w:r>
      <w:r w:rsidR="007F496E">
        <w:rPr>
          <w:rFonts w:ascii="Times New Roman" w:hAnsi="Times New Roman" w:cs="Times New Roman"/>
          <w:sz w:val="24"/>
          <w:szCs w:val="24"/>
        </w:rPr>
        <w:t>accumulate</w:t>
      </w:r>
      <w:r w:rsidRPr="00BB3381">
        <w:rPr>
          <w:rFonts w:ascii="Times New Roman" w:hAnsi="Times New Roman" w:cs="Times New Roman"/>
          <w:sz w:val="24"/>
          <w:szCs w:val="24"/>
        </w:rPr>
        <w:t xml:space="preserve"> in various environments including wetlands and peat bogs, ocean floors, rivers, and lakes. Charcoal analysis on sediment cores from lacustrine environments is</w:t>
      </w:r>
      <w:r w:rsidR="00A00313">
        <w:rPr>
          <w:rFonts w:ascii="Times New Roman" w:hAnsi="Times New Roman" w:cs="Times New Roman"/>
          <w:sz w:val="24"/>
          <w:szCs w:val="24"/>
        </w:rPr>
        <w:t xml:space="preserve"> thus</w:t>
      </w:r>
      <w:r w:rsidRPr="00BB3381">
        <w:rPr>
          <w:rFonts w:ascii="Times New Roman" w:hAnsi="Times New Roman" w:cs="Times New Roman"/>
          <w:sz w:val="24"/>
          <w:szCs w:val="24"/>
        </w:rPr>
        <w:t xml:space="preserve"> highly desirable owing to the</w:t>
      </w:r>
      <w:r w:rsidR="00A00313">
        <w:rPr>
          <w:rFonts w:ascii="Times New Roman" w:hAnsi="Times New Roman" w:cs="Times New Roman"/>
          <w:sz w:val="24"/>
          <w:szCs w:val="24"/>
        </w:rPr>
        <w:t xml:space="preserve"> </w:t>
      </w:r>
      <w:r w:rsidR="006D782B">
        <w:rPr>
          <w:rFonts w:ascii="Times New Roman" w:hAnsi="Times New Roman" w:cs="Times New Roman"/>
          <w:sz w:val="24"/>
          <w:szCs w:val="24"/>
        </w:rPr>
        <w:t xml:space="preserve">ability </w:t>
      </w:r>
      <w:r w:rsidR="00B244F0">
        <w:rPr>
          <w:rFonts w:ascii="Times New Roman" w:hAnsi="Times New Roman" w:cs="Times New Roman"/>
          <w:sz w:val="24"/>
          <w:szCs w:val="24"/>
        </w:rPr>
        <w:t xml:space="preserve">of lakes </w:t>
      </w:r>
      <w:r w:rsidR="006D782B">
        <w:rPr>
          <w:rFonts w:ascii="Times New Roman" w:hAnsi="Times New Roman" w:cs="Times New Roman"/>
          <w:sz w:val="24"/>
          <w:szCs w:val="24"/>
        </w:rPr>
        <w:t xml:space="preserve">to record </w:t>
      </w:r>
      <w:r w:rsidR="00A00313">
        <w:rPr>
          <w:rFonts w:ascii="Times New Roman" w:hAnsi="Times New Roman" w:cs="Times New Roman"/>
          <w:sz w:val="24"/>
          <w:szCs w:val="24"/>
        </w:rPr>
        <w:t>an</w:t>
      </w:r>
      <w:r w:rsidRPr="00BB3381">
        <w:rPr>
          <w:rFonts w:ascii="Times New Roman" w:hAnsi="Times New Roman" w:cs="Times New Roman"/>
          <w:sz w:val="24"/>
          <w:szCs w:val="24"/>
        </w:rPr>
        <w:t xml:space="preserve"> exclusive, closed-system environment (Marlon, 2020).</w:t>
      </w:r>
      <w:r w:rsidR="00456C23">
        <w:rPr>
          <w:rFonts w:ascii="Times New Roman" w:hAnsi="Times New Roman" w:cs="Times New Roman"/>
          <w:sz w:val="24"/>
          <w:szCs w:val="24"/>
        </w:rPr>
        <w:t xml:space="preserve"> </w:t>
      </w:r>
    </w:p>
    <w:p w14:paraId="214A42A6" w14:textId="385D8C30" w:rsidR="002A7B7C" w:rsidRDefault="00AA2140" w:rsidP="002B427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characteristics of fire events </w:t>
      </w:r>
      <w:r w:rsidR="009411B2">
        <w:rPr>
          <w:rFonts w:ascii="Times New Roman" w:hAnsi="Times New Roman" w:cs="Times New Roman"/>
          <w:sz w:val="24"/>
          <w:szCs w:val="24"/>
        </w:rPr>
        <w:t>spanning</w:t>
      </w:r>
      <w:r>
        <w:rPr>
          <w:rFonts w:ascii="Times New Roman" w:hAnsi="Times New Roman" w:cs="Times New Roman"/>
          <w:sz w:val="24"/>
          <w:szCs w:val="24"/>
        </w:rPr>
        <w:t xml:space="preserve"> </w:t>
      </w:r>
      <w:r w:rsidR="009411B2">
        <w:rPr>
          <w:rFonts w:ascii="Times New Roman" w:hAnsi="Times New Roman" w:cs="Times New Roman"/>
          <w:sz w:val="24"/>
          <w:szCs w:val="24"/>
        </w:rPr>
        <w:t>centuries</w:t>
      </w:r>
      <w:r>
        <w:rPr>
          <w:rFonts w:ascii="Times New Roman" w:hAnsi="Times New Roman" w:cs="Times New Roman"/>
          <w:sz w:val="24"/>
          <w:szCs w:val="24"/>
        </w:rPr>
        <w:t xml:space="preserve"> </w:t>
      </w:r>
      <w:r w:rsidR="009411B2">
        <w:rPr>
          <w:rFonts w:ascii="Times New Roman" w:hAnsi="Times New Roman" w:cs="Times New Roman"/>
          <w:sz w:val="24"/>
          <w:szCs w:val="24"/>
        </w:rPr>
        <w:t xml:space="preserve">are </w:t>
      </w:r>
      <w:r>
        <w:rPr>
          <w:rFonts w:ascii="Times New Roman" w:hAnsi="Times New Roman" w:cs="Times New Roman"/>
          <w:sz w:val="24"/>
          <w:szCs w:val="24"/>
        </w:rPr>
        <w:t>studied to create</w:t>
      </w:r>
      <w:r w:rsidR="00A00086">
        <w:rPr>
          <w:rFonts w:ascii="Times New Roman" w:hAnsi="Times New Roman" w:cs="Times New Roman"/>
          <w:sz w:val="24"/>
          <w:szCs w:val="24"/>
        </w:rPr>
        <w:t xml:space="preserve"> </w:t>
      </w:r>
      <w:r w:rsidR="00E95A20" w:rsidRPr="7935319A">
        <w:rPr>
          <w:rFonts w:ascii="Times New Roman" w:hAnsi="Times New Roman" w:cs="Times New Roman"/>
          <w:sz w:val="24"/>
          <w:szCs w:val="24"/>
        </w:rPr>
        <w:t>fire regime</w:t>
      </w:r>
      <w:r>
        <w:rPr>
          <w:rFonts w:ascii="Times New Roman" w:hAnsi="Times New Roman" w:cs="Times New Roman"/>
          <w:sz w:val="24"/>
          <w:szCs w:val="24"/>
        </w:rPr>
        <w:t>s</w:t>
      </w:r>
      <w:r w:rsidR="003A20B6">
        <w:rPr>
          <w:rFonts w:ascii="Times New Roman" w:hAnsi="Times New Roman" w:cs="Times New Roman"/>
          <w:sz w:val="24"/>
          <w:szCs w:val="24"/>
        </w:rPr>
        <w:t xml:space="preserve"> under the influence of </w:t>
      </w:r>
      <w:r>
        <w:rPr>
          <w:rFonts w:ascii="Times New Roman" w:hAnsi="Times New Roman" w:cs="Times New Roman"/>
          <w:sz w:val="24"/>
          <w:szCs w:val="24"/>
        </w:rPr>
        <w:t xml:space="preserve">different fire variables including fuel type, seasonality, </w:t>
      </w:r>
      <w:r w:rsidR="004D54CF">
        <w:rPr>
          <w:rFonts w:ascii="Times New Roman" w:hAnsi="Times New Roman" w:cs="Times New Roman"/>
          <w:sz w:val="24"/>
          <w:szCs w:val="24"/>
        </w:rPr>
        <w:t xml:space="preserve">intensity, </w:t>
      </w:r>
      <w:r>
        <w:rPr>
          <w:rFonts w:ascii="Times New Roman" w:hAnsi="Times New Roman" w:cs="Times New Roman"/>
          <w:sz w:val="24"/>
          <w:szCs w:val="24"/>
        </w:rPr>
        <w:t xml:space="preserve">frequency, spatial </w:t>
      </w:r>
      <w:r w:rsidR="004C22DA">
        <w:rPr>
          <w:rFonts w:ascii="Times New Roman" w:hAnsi="Times New Roman" w:cs="Times New Roman"/>
          <w:sz w:val="24"/>
          <w:szCs w:val="24"/>
        </w:rPr>
        <w:t>distribution</w:t>
      </w:r>
      <w:r>
        <w:rPr>
          <w:rFonts w:ascii="Times New Roman" w:hAnsi="Times New Roman" w:cs="Times New Roman"/>
          <w:sz w:val="24"/>
          <w:szCs w:val="24"/>
        </w:rPr>
        <w:t>, and</w:t>
      </w:r>
      <w:r w:rsidR="004C22DA">
        <w:rPr>
          <w:rFonts w:ascii="Times New Roman" w:hAnsi="Times New Roman" w:cs="Times New Roman"/>
          <w:sz w:val="24"/>
          <w:szCs w:val="24"/>
        </w:rPr>
        <w:t xml:space="preserve"> attributes of</w:t>
      </w:r>
      <w:r>
        <w:rPr>
          <w:rFonts w:ascii="Times New Roman" w:hAnsi="Times New Roman" w:cs="Times New Roman"/>
          <w:sz w:val="24"/>
          <w:szCs w:val="24"/>
        </w:rPr>
        <w:t xml:space="preserve"> the surrounding ecosystem (</w:t>
      </w:r>
      <w:proofErr w:type="spellStart"/>
      <w:r w:rsidR="004D54CF">
        <w:rPr>
          <w:rFonts w:ascii="Times New Roman" w:hAnsi="Times New Roman" w:cs="Times New Roman"/>
          <w:sz w:val="24"/>
          <w:szCs w:val="24"/>
        </w:rPr>
        <w:t>Jurvelius</w:t>
      </w:r>
      <w:proofErr w:type="spellEnd"/>
      <w:r w:rsidR="004D54CF">
        <w:rPr>
          <w:rFonts w:ascii="Times New Roman" w:hAnsi="Times New Roman" w:cs="Times New Roman"/>
          <w:sz w:val="24"/>
          <w:szCs w:val="24"/>
        </w:rPr>
        <w:t xml:space="preserve">, 2004; </w:t>
      </w:r>
      <w:r w:rsidR="00A43499" w:rsidRPr="7935319A">
        <w:rPr>
          <w:rFonts w:ascii="Times New Roman" w:hAnsi="Times New Roman" w:cs="Times New Roman"/>
          <w:sz w:val="24"/>
          <w:szCs w:val="24"/>
        </w:rPr>
        <w:t>Bowman et al. 2009).</w:t>
      </w:r>
      <w:r w:rsidR="00A43499">
        <w:rPr>
          <w:rFonts w:ascii="Times New Roman" w:hAnsi="Times New Roman" w:cs="Times New Roman"/>
          <w:sz w:val="24"/>
          <w:szCs w:val="24"/>
        </w:rPr>
        <w:t xml:space="preserve"> </w:t>
      </w:r>
      <w:r w:rsidR="009B6503" w:rsidRPr="7935319A">
        <w:rPr>
          <w:rFonts w:ascii="Times New Roman" w:hAnsi="Times New Roman" w:cs="Times New Roman"/>
          <w:sz w:val="24"/>
          <w:szCs w:val="24"/>
        </w:rPr>
        <w:t>Climate and vegetation greatly affect fire activity, including sever</w:t>
      </w:r>
      <w:r w:rsidR="001F5D64">
        <w:rPr>
          <w:rFonts w:ascii="Times New Roman" w:hAnsi="Times New Roman" w:cs="Times New Roman"/>
          <w:sz w:val="24"/>
          <w:szCs w:val="24"/>
        </w:rPr>
        <w:t>ity</w:t>
      </w:r>
      <w:r w:rsidR="009B6503" w:rsidRPr="7935319A">
        <w:rPr>
          <w:rFonts w:ascii="Times New Roman" w:hAnsi="Times New Roman" w:cs="Times New Roman"/>
          <w:sz w:val="24"/>
          <w:szCs w:val="24"/>
        </w:rPr>
        <w:t xml:space="preserve">, frequency, duration, and therefore charcoal production (Marlon, 2020); e.g. burning biomass </w:t>
      </w:r>
      <w:r w:rsidR="00697656">
        <w:rPr>
          <w:rFonts w:ascii="Times New Roman" w:hAnsi="Times New Roman" w:cs="Times New Roman"/>
          <w:sz w:val="24"/>
          <w:szCs w:val="24"/>
        </w:rPr>
        <w:t xml:space="preserve">generally </w:t>
      </w:r>
      <w:r w:rsidR="009B6503" w:rsidRPr="7935319A">
        <w:rPr>
          <w:rFonts w:ascii="Times New Roman" w:hAnsi="Times New Roman" w:cs="Times New Roman"/>
          <w:sz w:val="24"/>
          <w:szCs w:val="24"/>
        </w:rPr>
        <w:t xml:space="preserve">decreases during </w:t>
      </w:r>
      <w:r w:rsidR="00C35DFB">
        <w:rPr>
          <w:rFonts w:ascii="Times New Roman" w:hAnsi="Times New Roman" w:cs="Times New Roman"/>
          <w:sz w:val="24"/>
          <w:szCs w:val="24"/>
        </w:rPr>
        <w:t>glacial</w:t>
      </w:r>
      <w:r w:rsidR="009B6503" w:rsidRPr="7935319A">
        <w:rPr>
          <w:rFonts w:ascii="Times New Roman" w:hAnsi="Times New Roman" w:cs="Times New Roman"/>
          <w:sz w:val="24"/>
          <w:szCs w:val="24"/>
        </w:rPr>
        <w:t xml:space="preserve"> intervals, and—conversely—increases during </w:t>
      </w:r>
      <w:r w:rsidR="00C35DFB">
        <w:rPr>
          <w:rFonts w:ascii="Times New Roman" w:hAnsi="Times New Roman" w:cs="Times New Roman"/>
          <w:sz w:val="24"/>
          <w:szCs w:val="24"/>
        </w:rPr>
        <w:t>interglacial</w:t>
      </w:r>
      <w:r w:rsidR="009B6503" w:rsidRPr="7935319A">
        <w:rPr>
          <w:rFonts w:ascii="Times New Roman" w:hAnsi="Times New Roman" w:cs="Times New Roman"/>
          <w:sz w:val="24"/>
          <w:szCs w:val="24"/>
        </w:rPr>
        <w:t xml:space="preserve"> intervals </w:t>
      </w:r>
      <w:r w:rsidR="00C35DFB">
        <w:rPr>
          <w:rFonts w:ascii="Times New Roman" w:hAnsi="Times New Roman" w:cs="Times New Roman"/>
          <w:sz w:val="24"/>
          <w:szCs w:val="24"/>
        </w:rPr>
        <w:t xml:space="preserve">due to an increase of insolation causing warmer and drier climate conditions </w:t>
      </w:r>
      <w:r w:rsidR="009B6503" w:rsidRPr="7935319A">
        <w:rPr>
          <w:rFonts w:ascii="Times New Roman" w:hAnsi="Times New Roman" w:cs="Times New Roman"/>
          <w:sz w:val="24"/>
          <w:szCs w:val="24"/>
        </w:rPr>
        <w:t>(</w:t>
      </w:r>
      <w:r w:rsidR="00F94F74">
        <w:rPr>
          <w:rFonts w:ascii="Times New Roman" w:hAnsi="Times New Roman" w:cs="Times New Roman"/>
          <w:sz w:val="24"/>
          <w:szCs w:val="24"/>
        </w:rPr>
        <w:t>Pow</w:t>
      </w:r>
      <w:r w:rsidR="009B6503" w:rsidRPr="7935319A">
        <w:rPr>
          <w:rFonts w:ascii="Times New Roman" w:hAnsi="Times New Roman" w:cs="Times New Roman"/>
          <w:sz w:val="24"/>
          <w:szCs w:val="24"/>
        </w:rPr>
        <w:t>e</w:t>
      </w:r>
      <w:r w:rsidR="00F94F74">
        <w:rPr>
          <w:rFonts w:ascii="Times New Roman" w:hAnsi="Times New Roman" w:cs="Times New Roman"/>
          <w:sz w:val="24"/>
          <w:szCs w:val="24"/>
        </w:rPr>
        <w:t>r e</w:t>
      </w:r>
      <w:r w:rsidR="009B6503" w:rsidRPr="7935319A">
        <w:rPr>
          <w:rFonts w:ascii="Times New Roman" w:hAnsi="Times New Roman" w:cs="Times New Roman"/>
          <w:sz w:val="24"/>
          <w:szCs w:val="24"/>
        </w:rPr>
        <w:t>t al. 2008</w:t>
      </w:r>
      <w:r w:rsidR="00F94F74">
        <w:rPr>
          <w:rFonts w:ascii="Times New Roman" w:hAnsi="Times New Roman" w:cs="Times New Roman"/>
          <w:sz w:val="24"/>
          <w:szCs w:val="24"/>
        </w:rPr>
        <w:t xml:space="preserve">; Daniau et al. </w:t>
      </w:r>
      <w:r w:rsidR="00901B0A">
        <w:rPr>
          <w:rFonts w:ascii="Times New Roman" w:hAnsi="Times New Roman" w:cs="Times New Roman"/>
          <w:sz w:val="24"/>
          <w:szCs w:val="24"/>
        </w:rPr>
        <w:t>2010</w:t>
      </w:r>
      <w:r w:rsidR="009B6503" w:rsidRPr="7935319A">
        <w:rPr>
          <w:rFonts w:ascii="Times New Roman" w:hAnsi="Times New Roman" w:cs="Times New Roman"/>
          <w:sz w:val="24"/>
          <w:szCs w:val="24"/>
        </w:rPr>
        <w:t xml:space="preserve">). </w:t>
      </w:r>
      <w:r w:rsidR="007D2653">
        <w:rPr>
          <w:rFonts w:ascii="Times New Roman" w:hAnsi="Times New Roman" w:cs="Times New Roman"/>
          <w:sz w:val="24"/>
          <w:szCs w:val="24"/>
        </w:rPr>
        <w:t xml:space="preserve">Owing </w:t>
      </w:r>
      <w:r w:rsidR="008876B8">
        <w:rPr>
          <w:rFonts w:ascii="Times New Roman" w:hAnsi="Times New Roman" w:cs="Times New Roman"/>
          <w:sz w:val="24"/>
          <w:szCs w:val="24"/>
        </w:rPr>
        <w:t xml:space="preserve">to this </w:t>
      </w:r>
      <w:r w:rsidR="00D00203">
        <w:rPr>
          <w:rFonts w:ascii="Times New Roman" w:hAnsi="Times New Roman" w:cs="Times New Roman"/>
          <w:sz w:val="24"/>
          <w:szCs w:val="24"/>
        </w:rPr>
        <w:t>relationship, previous studies have utilized charcoal concentration variability as a paleoclimate prox</w:t>
      </w:r>
      <w:r w:rsidR="001C27BD">
        <w:rPr>
          <w:rFonts w:ascii="Times New Roman" w:hAnsi="Times New Roman" w:cs="Times New Roman"/>
          <w:sz w:val="24"/>
          <w:szCs w:val="24"/>
        </w:rPr>
        <w:t>y</w:t>
      </w:r>
      <w:r w:rsidR="00D00203">
        <w:rPr>
          <w:rFonts w:ascii="Times New Roman" w:hAnsi="Times New Roman" w:cs="Times New Roman"/>
          <w:sz w:val="24"/>
          <w:szCs w:val="24"/>
        </w:rPr>
        <w:t xml:space="preserve"> (</w:t>
      </w:r>
      <w:r w:rsidR="002705CF">
        <w:rPr>
          <w:rFonts w:ascii="Times New Roman" w:hAnsi="Times New Roman" w:cs="Times New Roman"/>
          <w:sz w:val="24"/>
          <w:szCs w:val="24"/>
        </w:rPr>
        <w:t>Daniau</w:t>
      </w:r>
      <w:r w:rsidR="001808C7">
        <w:rPr>
          <w:rFonts w:ascii="Times New Roman" w:hAnsi="Times New Roman" w:cs="Times New Roman"/>
          <w:sz w:val="24"/>
          <w:szCs w:val="24"/>
        </w:rPr>
        <w:t xml:space="preserve"> et al., 2007; </w:t>
      </w:r>
      <w:r w:rsidR="00297219">
        <w:rPr>
          <w:rFonts w:ascii="Times New Roman" w:hAnsi="Times New Roman" w:cs="Times New Roman"/>
          <w:sz w:val="24"/>
          <w:szCs w:val="24"/>
        </w:rPr>
        <w:t xml:space="preserve">Huang et al., 2020; </w:t>
      </w:r>
      <w:r w:rsidR="00EE569D">
        <w:rPr>
          <w:rFonts w:ascii="Times New Roman" w:hAnsi="Times New Roman" w:cs="Times New Roman"/>
          <w:sz w:val="24"/>
          <w:szCs w:val="24"/>
        </w:rPr>
        <w:t>Z</w:t>
      </w:r>
      <w:r w:rsidR="00297219">
        <w:rPr>
          <w:rFonts w:ascii="Times New Roman" w:hAnsi="Times New Roman" w:cs="Times New Roman"/>
          <w:sz w:val="24"/>
          <w:szCs w:val="24"/>
        </w:rPr>
        <w:t>hao et al., 2023)</w:t>
      </w:r>
      <w:r w:rsidR="009411B2">
        <w:rPr>
          <w:rFonts w:ascii="Times New Roman" w:hAnsi="Times New Roman" w:cs="Times New Roman"/>
          <w:sz w:val="24"/>
          <w:szCs w:val="24"/>
        </w:rPr>
        <w:t>.</w:t>
      </w:r>
    </w:p>
    <w:p w14:paraId="643210AD" w14:textId="7F2DE4A0" w:rsidR="00E24815" w:rsidRDefault="00A127BF" w:rsidP="002B427E">
      <w:pPr>
        <w:spacing w:line="480" w:lineRule="auto"/>
        <w:ind w:firstLine="720"/>
        <w:rPr>
          <w:rFonts w:ascii="Times New Roman" w:hAnsi="Times New Roman" w:cs="Times New Roman"/>
          <w:sz w:val="24"/>
          <w:szCs w:val="24"/>
        </w:rPr>
      </w:pPr>
      <w:r w:rsidRPr="7935319A">
        <w:rPr>
          <w:rFonts w:ascii="Times New Roman" w:hAnsi="Times New Roman" w:cs="Times New Roman"/>
          <w:sz w:val="24"/>
          <w:szCs w:val="24"/>
        </w:rPr>
        <w:t xml:space="preserve">The increase in wildfire frequency and intensity in the </w:t>
      </w:r>
      <w:r w:rsidR="001F5D64">
        <w:rPr>
          <w:rFonts w:ascii="Times New Roman" w:hAnsi="Times New Roman" w:cs="Times New Roman"/>
          <w:sz w:val="24"/>
          <w:szCs w:val="24"/>
        </w:rPr>
        <w:t>w</w:t>
      </w:r>
      <w:r w:rsidRPr="7935319A">
        <w:rPr>
          <w:rFonts w:ascii="Times New Roman" w:hAnsi="Times New Roman" w:cs="Times New Roman"/>
          <w:sz w:val="24"/>
          <w:szCs w:val="24"/>
        </w:rPr>
        <w:t>estern US, attendant with the effects of a warming climate</w:t>
      </w:r>
      <w:r w:rsidR="007D2653">
        <w:rPr>
          <w:rFonts w:ascii="Times New Roman" w:hAnsi="Times New Roman" w:cs="Times New Roman"/>
          <w:sz w:val="24"/>
          <w:szCs w:val="24"/>
        </w:rPr>
        <w:t>,</w:t>
      </w:r>
      <w:r w:rsidRPr="7935319A">
        <w:rPr>
          <w:rFonts w:ascii="Times New Roman" w:hAnsi="Times New Roman" w:cs="Times New Roman"/>
          <w:sz w:val="24"/>
          <w:szCs w:val="24"/>
        </w:rPr>
        <w:t xml:space="preserve"> have ignited increased interest in </w:t>
      </w:r>
      <w:r w:rsidR="00A00313">
        <w:rPr>
          <w:rFonts w:ascii="Times New Roman" w:hAnsi="Times New Roman" w:cs="Times New Roman"/>
          <w:sz w:val="24"/>
          <w:szCs w:val="24"/>
        </w:rPr>
        <w:t>integrated paleoclimate-</w:t>
      </w:r>
      <w:proofErr w:type="spellStart"/>
      <w:r w:rsidRPr="7935319A">
        <w:rPr>
          <w:rFonts w:ascii="Times New Roman" w:hAnsi="Times New Roman" w:cs="Times New Roman"/>
          <w:sz w:val="24"/>
          <w:szCs w:val="24"/>
        </w:rPr>
        <w:t>paleofire</w:t>
      </w:r>
      <w:proofErr w:type="spellEnd"/>
      <w:r w:rsidRPr="7935319A">
        <w:rPr>
          <w:rFonts w:ascii="Times New Roman" w:hAnsi="Times New Roman" w:cs="Times New Roman"/>
          <w:sz w:val="24"/>
          <w:szCs w:val="24"/>
        </w:rPr>
        <w:t xml:space="preserve"> studies to </w:t>
      </w:r>
      <w:r w:rsidR="004C22DA">
        <w:rPr>
          <w:rFonts w:ascii="Times New Roman" w:hAnsi="Times New Roman" w:cs="Times New Roman"/>
          <w:sz w:val="24"/>
          <w:szCs w:val="24"/>
        </w:rPr>
        <w:t>shed light on</w:t>
      </w:r>
      <w:r w:rsidRPr="7935319A">
        <w:rPr>
          <w:rFonts w:ascii="Times New Roman" w:hAnsi="Times New Roman" w:cs="Times New Roman"/>
          <w:sz w:val="24"/>
          <w:szCs w:val="24"/>
        </w:rPr>
        <w:t xml:space="preserve"> current and future climate-fire dynamics (</w:t>
      </w:r>
      <w:r w:rsidRPr="00A82711">
        <w:rPr>
          <w:rFonts w:ascii="Times New Roman" w:hAnsi="Times New Roman" w:cs="Times New Roman"/>
          <w:sz w:val="24"/>
          <w:szCs w:val="24"/>
        </w:rPr>
        <w:t>Westerling</w:t>
      </w:r>
      <w:r w:rsidR="00854636">
        <w:rPr>
          <w:rFonts w:ascii="Times New Roman" w:hAnsi="Times New Roman" w:cs="Times New Roman"/>
          <w:sz w:val="24"/>
          <w:szCs w:val="24"/>
        </w:rPr>
        <w:t xml:space="preserve"> et al.</w:t>
      </w:r>
      <w:r w:rsidRPr="7935319A">
        <w:rPr>
          <w:rFonts w:ascii="Times New Roman" w:hAnsi="Times New Roman" w:cs="Times New Roman"/>
          <w:sz w:val="24"/>
          <w:szCs w:val="24"/>
        </w:rPr>
        <w:t>, 2006</w:t>
      </w:r>
      <w:r w:rsidR="00572A61" w:rsidRPr="7935319A">
        <w:rPr>
          <w:rFonts w:ascii="Times New Roman" w:hAnsi="Times New Roman" w:cs="Times New Roman"/>
          <w:sz w:val="24"/>
          <w:szCs w:val="24"/>
        </w:rPr>
        <w:t>; Higuera et al., 2007</w:t>
      </w:r>
      <w:r w:rsidRPr="7935319A">
        <w:rPr>
          <w:rFonts w:ascii="Times New Roman" w:hAnsi="Times New Roman" w:cs="Times New Roman"/>
          <w:sz w:val="24"/>
          <w:szCs w:val="24"/>
        </w:rPr>
        <w:t>)</w:t>
      </w:r>
      <w:r w:rsidR="00B244F0">
        <w:rPr>
          <w:rFonts w:ascii="Times New Roman" w:hAnsi="Times New Roman" w:cs="Times New Roman"/>
          <w:sz w:val="24"/>
          <w:szCs w:val="24"/>
        </w:rPr>
        <w:t>,</w:t>
      </w:r>
      <w:r w:rsidRPr="7935319A">
        <w:rPr>
          <w:rFonts w:ascii="Times New Roman" w:hAnsi="Times New Roman" w:cs="Times New Roman"/>
          <w:sz w:val="24"/>
          <w:szCs w:val="24"/>
        </w:rPr>
        <w:t xml:space="preserve"> and studies focusing on the </w:t>
      </w:r>
      <w:r w:rsidRPr="0041131F">
        <w:rPr>
          <w:rFonts w:ascii="Times New Roman" w:hAnsi="Times New Roman" w:cs="Times New Roman"/>
          <w:sz w:val="24"/>
          <w:szCs w:val="24"/>
        </w:rPr>
        <w:t>Colorado Plateau region demonstrate this (</w:t>
      </w:r>
      <w:r w:rsidR="00171755" w:rsidRPr="0041131F">
        <w:rPr>
          <w:rFonts w:ascii="Times New Roman" w:hAnsi="Times New Roman" w:cs="Times New Roman"/>
          <w:sz w:val="24"/>
          <w:szCs w:val="24"/>
        </w:rPr>
        <w:t xml:space="preserve">Bigio et al. 2010; </w:t>
      </w:r>
      <w:r w:rsidR="00572A61" w:rsidRPr="0041131F">
        <w:rPr>
          <w:rFonts w:ascii="Times New Roman" w:hAnsi="Times New Roman" w:cs="Times New Roman"/>
          <w:sz w:val="24"/>
          <w:szCs w:val="24"/>
        </w:rPr>
        <w:t>Jenkins et al. 201</w:t>
      </w:r>
      <w:r w:rsidR="00F04E5C">
        <w:rPr>
          <w:rFonts w:ascii="Times New Roman" w:hAnsi="Times New Roman" w:cs="Times New Roman"/>
          <w:sz w:val="24"/>
          <w:szCs w:val="24"/>
        </w:rPr>
        <w:t>1</w:t>
      </w:r>
      <w:r w:rsidR="00572A61" w:rsidRPr="0041131F">
        <w:rPr>
          <w:rFonts w:ascii="Times New Roman" w:hAnsi="Times New Roman" w:cs="Times New Roman"/>
          <w:sz w:val="24"/>
          <w:szCs w:val="24"/>
        </w:rPr>
        <w:t xml:space="preserve">; </w:t>
      </w:r>
      <w:r w:rsidRPr="0041131F">
        <w:rPr>
          <w:rFonts w:ascii="Times New Roman" w:hAnsi="Times New Roman" w:cs="Times New Roman"/>
          <w:sz w:val="24"/>
          <w:szCs w:val="24"/>
        </w:rPr>
        <w:t>Briles et al., 201</w:t>
      </w:r>
      <w:r w:rsidR="00E4634B">
        <w:rPr>
          <w:rFonts w:ascii="Times New Roman" w:hAnsi="Times New Roman" w:cs="Times New Roman"/>
          <w:sz w:val="24"/>
          <w:szCs w:val="24"/>
        </w:rPr>
        <w:t>2</w:t>
      </w:r>
      <w:r w:rsidRPr="0041131F">
        <w:rPr>
          <w:rFonts w:ascii="Times New Roman" w:hAnsi="Times New Roman" w:cs="Times New Roman"/>
          <w:sz w:val="24"/>
          <w:szCs w:val="24"/>
        </w:rPr>
        <w:t>;</w:t>
      </w:r>
      <w:r w:rsidR="00572A61" w:rsidRPr="0041131F">
        <w:rPr>
          <w:rFonts w:ascii="Times New Roman" w:hAnsi="Times New Roman" w:cs="Times New Roman"/>
          <w:sz w:val="24"/>
          <w:szCs w:val="24"/>
        </w:rPr>
        <w:t xml:space="preserve"> </w:t>
      </w:r>
      <w:proofErr w:type="spellStart"/>
      <w:r w:rsidR="00572A61" w:rsidRPr="0041131F">
        <w:rPr>
          <w:rFonts w:ascii="Times New Roman" w:hAnsi="Times New Roman" w:cs="Times New Roman"/>
          <w:sz w:val="24"/>
          <w:szCs w:val="24"/>
        </w:rPr>
        <w:t>Roos</w:t>
      </w:r>
      <w:proofErr w:type="spellEnd"/>
      <w:r w:rsidR="00572A61" w:rsidRPr="0041131F">
        <w:rPr>
          <w:rFonts w:ascii="Times New Roman" w:hAnsi="Times New Roman" w:cs="Times New Roman"/>
          <w:sz w:val="24"/>
          <w:szCs w:val="24"/>
        </w:rPr>
        <w:t xml:space="preserve"> &amp; Swetnam, 201</w:t>
      </w:r>
      <w:r w:rsidR="00E4634B">
        <w:rPr>
          <w:rFonts w:ascii="Times New Roman" w:hAnsi="Times New Roman" w:cs="Times New Roman"/>
          <w:sz w:val="24"/>
          <w:szCs w:val="24"/>
        </w:rPr>
        <w:t>2</w:t>
      </w:r>
      <w:r w:rsidR="00572A61" w:rsidRPr="0041131F">
        <w:rPr>
          <w:rFonts w:ascii="Times New Roman" w:hAnsi="Times New Roman" w:cs="Times New Roman"/>
          <w:sz w:val="24"/>
          <w:szCs w:val="24"/>
        </w:rPr>
        <w:t>;</w:t>
      </w:r>
      <w:r w:rsidRPr="0041131F">
        <w:rPr>
          <w:rFonts w:ascii="Times New Roman" w:hAnsi="Times New Roman" w:cs="Times New Roman"/>
          <w:sz w:val="24"/>
          <w:szCs w:val="24"/>
        </w:rPr>
        <w:t xml:space="preserve"> </w:t>
      </w:r>
      <w:r w:rsidRPr="00921301">
        <w:rPr>
          <w:rFonts w:ascii="Times New Roman" w:hAnsi="Times New Roman" w:cs="Times New Roman"/>
          <w:sz w:val="24"/>
          <w:szCs w:val="24"/>
        </w:rPr>
        <w:t>Mogen</w:t>
      </w:r>
      <w:r w:rsidRPr="0041131F">
        <w:rPr>
          <w:rFonts w:ascii="Times New Roman" w:hAnsi="Times New Roman" w:cs="Times New Roman"/>
          <w:sz w:val="24"/>
          <w:szCs w:val="24"/>
        </w:rPr>
        <w:t>, 2018)</w:t>
      </w:r>
      <w:r w:rsidR="00A00313" w:rsidRPr="0041131F">
        <w:rPr>
          <w:rFonts w:ascii="Times New Roman" w:hAnsi="Times New Roman" w:cs="Times New Roman"/>
          <w:sz w:val="24"/>
          <w:szCs w:val="24"/>
        </w:rPr>
        <w:t>. Ho</w:t>
      </w:r>
      <w:r w:rsidR="00452A1D" w:rsidRPr="0041131F">
        <w:rPr>
          <w:rFonts w:ascii="Times New Roman" w:hAnsi="Times New Roman" w:cs="Times New Roman"/>
          <w:sz w:val="24"/>
          <w:szCs w:val="24"/>
        </w:rPr>
        <w:t xml:space="preserve">wever, </w:t>
      </w:r>
      <w:r w:rsidR="00A00313" w:rsidRPr="0041131F">
        <w:rPr>
          <w:rFonts w:ascii="Times New Roman" w:hAnsi="Times New Roman" w:cs="Times New Roman"/>
          <w:sz w:val="24"/>
          <w:szCs w:val="24"/>
        </w:rPr>
        <w:lastRenderedPageBreak/>
        <w:t>to date, studies from this</w:t>
      </w:r>
      <w:r w:rsidR="00452A1D" w:rsidRPr="0041131F">
        <w:rPr>
          <w:rFonts w:ascii="Times New Roman" w:hAnsi="Times New Roman" w:cs="Times New Roman"/>
          <w:sz w:val="24"/>
          <w:szCs w:val="24"/>
        </w:rPr>
        <w:t xml:space="preserve"> region </w:t>
      </w:r>
      <w:r w:rsidR="00A00313" w:rsidRPr="0041131F">
        <w:rPr>
          <w:rFonts w:ascii="Times New Roman" w:hAnsi="Times New Roman" w:cs="Times New Roman"/>
          <w:sz w:val="24"/>
          <w:szCs w:val="24"/>
        </w:rPr>
        <w:t xml:space="preserve">focus </w:t>
      </w:r>
      <w:r w:rsidR="001F5D64">
        <w:rPr>
          <w:rFonts w:ascii="Times New Roman" w:hAnsi="Times New Roman" w:cs="Times New Roman"/>
          <w:sz w:val="24"/>
          <w:szCs w:val="24"/>
        </w:rPr>
        <w:t xml:space="preserve">almost exclusively </w:t>
      </w:r>
      <w:r w:rsidR="00A00313" w:rsidRPr="0041131F">
        <w:rPr>
          <w:rFonts w:ascii="Times New Roman" w:hAnsi="Times New Roman" w:cs="Times New Roman"/>
          <w:sz w:val="24"/>
          <w:szCs w:val="24"/>
        </w:rPr>
        <w:t>on</w:t>
      </w:r>
      <w:r w:rsidR="004E4906" w:rsidRPr="0041131F">
        <w:rPr>
          <w:rFonts w:ascii="Times New Roman" w:hAnsi="Times New Roman" w:cs="Times New Roman"/>
          <w:sz w:val="24"/>
          <w:szCs w:val="24"/>
        </w:rPr>
        <w:t xml:space="preserve"> the Holocene</w:t>
      </w:r>
      <w:r w:rsidRPr="0041131F">
        <w:rPr>
          <w:rFonts w:ascii="Times New Roman" w:hAnsi="Times New Roman" w:cs="Times New Roman"/>
          <w:sz w:val="24"/>
          <w:szCs w:val="24"/>
        </w:rPr>
        <w:t>.</w:t>
      </w:r>
      <w:r w:rsidR="0041131F" w:rsidRPr="0041131F">
        <w:rPr>
          <w:rFonts w:ascii="Times New Roman" w:hAnsi="Times New Roman" w:cs="Times New Roman"/>
          <w:sz w:val="24"/>
          <w:szCs w:val="24"/>
        </w:rPr>
        <w:t xml:space="preserve"> </w:t>
      </w:r>
      <w:r w:rsidR="0041131F" w:rsidRPr="0041131F">
        <w:rPr>
          <w:rStyle w:val="normaltextrun"/>
          <w:rFonts w:ascii="Times New Roman" w:hAnsi="Times New Roman" w:cs="Times New Roman"/>
          <w:sz w:val="24"/>
          <w:szCs w:val="24"/>
          <w:shd w:val="clear" w:color="auto" w:fill="FFFFFF"/>
        </w:rPr>
        <w:t xml:space="preserve">The lack of </w:t>
      </w:r>
      <w:r w:rsidR="00DE4A81">
        <w:rPr>
          <w:rStyle w:val="normaltextrun"/>
          <w:rFonts w:ascii="Times New Roman" w:hAnsi="Times New Roman" w:cs="Times New Roman"/>
          <w:sz w:val="24"/>
          <w:szCs w:val="24"/>
          <w:shd w:val="clear" w:color="auto" w:fill="FFFFFF"/>
        </w:rPr>
        <w:t xml:space="preserve">accessibility and preservation of </w:t>
      </w:r>
      <w:r w:rsidR="00E33509">
        <w:rPr>
          <w:rStyle w:val="normaltextrun"/>
          <w:rFonts w:ascii="Times New Roman" w:hAnsi="Times New Roman" w:cs="Times New Roman"/>
          <w:sz w:val="24"/>
          <w:szCs w:val="24"/>
          <w:shd w:val="clear" w:color="auto" w:fill="FFFFFF"/>
        </w:rPr>
        <w:t>sediment</w:t>
      </w:r>
      <w:r w:rsidR="0041131F" w:rsidRPr="0041131F">
        <w:rPr>
          <w:rStyle w:val="normaltextrun"/>
          <w:rFonts w:ascii="Times New Roman" w:hAnsi="Times New Roman" w:cs="Times New Roman"/>
          <w:sz w:val="24"/>
          <w:szCs w:val="24"/>
          <w:shd w:val="clear" w:color="auto" w:fill="FFFFFF"/>
        </w:rPr>
        <w:t xml:space="preserve"> </w:t>
      </w:r>
      <w:r w:rsidR="00DE4A81">
        <w:rPr>
          <w:rStyle w:val="normaltextrun"/>
          <w:rFonts w:ascii="Times New Roman" w:hAnsi="Times New Roman" w:cs="Times New Roman"/>
          <w:sz w:val="24"/>
          <w:szCs w:val="24"/>
          <w:shd w:val="clear" w:color="auto" w:fill="FFFFFF"/>
        </w:rPr>
        <w:t>records older</w:t>
      </w:r>
      <w:r w:rsidR="00DE4A81" w:rsidRPr="0041131F">
        <w:rPr>
          <w:rStyle w:val="normaltextrun"/>
          <w:rFonts w:ascii="Times New Roman" w:hAnsi="Times New Roman" w:cs="Times New Roman"/>
          <w:sz w:val="24"/>
          <w:szCs w:val="24"/>
          <w:shd w:val="clear" w:color="auto" w:fill="FFFFFF"/>
        </w:rPr>
        <w:t xml:space="preserve"> </w:t>
      </w:r>
      <w:r w:rsidR="0041131F" w:rsidRPr="0041131F">
        <w:rPr>
          <w:rStyle w:val="normaltextrun"/>
          <w:rFonts w:ascii="Times New Roman" w:hAnsi="Times New Roman" w:cs="Times New Roman"/>
          <w:sz w:val="24"/>
          <w:szCs w:val="24"/>
          <w:shd w:val="clear" w:color="auto" w:fill="FFFFFF"/>
        </w:rPr>
        <w:t>th</w:t>
      </w:r>
      <w:r w:rsidR="00DE4A81">
        <w:rPr>
          <w:rStyle w:val="normaltextrun"/>
          <w:rFonts w:ascii="Times New Roman" w:hAnsi="Times New Roman" w:cs="Times New Roman"/>
          <w:sz w:val="24"/>
          <w:szCs w:val="24"/>
          <w:shd w:val="clear" w:color="auto" w:fill="FFFFFF"/>
        </w:rPr>
        <w:t>an the</w:t>
      </w:r>
      <w:r w:rsidR="0041131F" w:rsidRPr="0041131F">
        <w:rPr>
          <w:rStyle w:val="normaltextrun"/>
          <w:rFonts w:ascii="Times New Roman" w:hAnsi="Times New Roman" w:cs="Times New Roman"/>
          <w:sz w:val="24"/>
          <w:szCs w:val="24"/>
          <w:shd w:val="clear" w:color="auto" w:fill="FFFFFF"/>
        </w:rPr>
        <w:t xml:space="preserve"> Holocene</w:t>
      </w:r>
      <w:r w:rsidR="00E33509">
        <w:rPr>
          <w:rStyle w:val="normaltextrun"/>
          <w:rFonts w:ascii="Times New Roman" w:hAnsi="Times New Roman" w:cs="Times New Roman"/>
          <w:sz w:val="24"/>
          <w:szCs w:val="24"/>
          <w:shd w:val="clear" w:color="auto" w:fill="FFFFFF"/>
        </w:rPr>
        <w:t xml:space="preserve"> in the western U.S.</w:t>
      </w:r>
      <w:r w:rsidR="0041131F" w:rsidRPr="0041131F">
        <w:rPr>
          <w:rStyle w:val="normaltextrun"/>
          <w:rFonts w:ascii="Times New Roman" w:hAnsi="Times New Roman" w:cs="Times New Roman"/>
          <w:sz w:val="24"/>
          <w:szCs w:val="24"/>
          <w:shd w:val="clear" w:color="auto" w:fill="FFFFFF"/>
        </w:rPr>
        <w:t xml:space="preserve"> is </w:t>
      </w:r>
      <w:r w:rsidR="007F496E">
        <w:rPr>
          <w:rStyle w:val="normaltextrun"/>
          <w:rFonts w:ascii="Times New Roman" w:hAnsi="Times New Roman" w:cs="Times New Roman"/>
          <w:sz w:val="24"/>
          <w:szCs w:val="24"/>
          <w:shd w:val="clear" w:color="auto" w:fill="FFFFFF"/>
        </w:rPr>
        <w:t>apparent</w:t>
      </w:r>
      <w:r w:rsidR="0041131F" w:rsidRPr="0041131F">
        <w:rPr>
          <w:rStyle w:val="normaltextrun"/>
          <w:rFonts w:ascii="Times New Roman" w:hAnsi="Times New Roman" w:cs="Times New Roman"/>
          <w:sz w:val="24"/>
          <w:szCs w:val="24"/>
          <w:shd w:val="clear" w:color="auto" w:fill="FFFFFF"/>
        </w:rPr>
        <w:t xml:space="preserve"> in </w:t>
      </w:r>
      <w:proofErr w:type="spellStart"/>
      <w:r w:rsidR="0041131F" w:rsidRPr="0041131F">
        <w:rPr>
          <w:rStyle w:val="normaltextrun"/>
          <w:rFonts w:ascii="Times New Roman" w:hAnsi="Times New Roman" w:cs="Times New Roman"/>
          <w:sz w:val="24"/>
          <w:szCs w:val="24"/>
          <w:shd w:val="clear" w:color="auto" w:fill="FFFFFF"/>
        </w:rPr>
        <w:t>paleofire</w:t>
      </w:r>
      <w:proofErr w:type="spellEnd"/>
      <w:r w:rsidR="0041131F" w:rsidRPr="0041131F">
        <w:rPr>
          <w:rStyle w:val="normaltextrun"/>
          <w:rFonts w:ascii="Times New Roman" w:hAnsi="Times New Roman" w:cs="Times New Roman"/>
          <w:sz w:val="24"/>
          <w:szCs w:val="24"/>
          <w:shd w:val="clear" w:color="auto" w:fill="FFFFFF"/>
        </w:rPr>
        <w:t xml:space="preserve"> reviews and databases that focus primarily</w:t>
      </w:r>
      <w:r w:rsidR="007F496E">
        <w:rPr>
          <w:rStyle w:val="normaltextrun"/>
          <w:rFonts w:ascii="Times New Roman" w:hAnsi="Times New Roman" w:cs="Times New Roman"/>
          <w:sz w:val="24"/>
          <w:szCs w:val="24"/>
          <w:shd w:val="clear" w:color="auto" w:fill="FFFFFF"/>
        </w:rPr>
        <w:t xml:space="preserve"> </w:t>
      </w:r>
      <w:r w:rsidR="007F496E" w:rsidRPr="0041131F">
        <w:rPr>
          <w:rStyle w:val="normaltextrun"/>
          <w:rFonts w:ascii="Times New Roman" w:hAnsi="Times New Roman" w:cs="Times New Roman"/>
          <w:sz w:val="24"/>
          <w:szCs w:val="24"/>
          <w:shd w:val="clear" w:color="auto" w:fill="FFFFFF"/>
        </w:rPr>
        <w:t>on</w:t>
      </w:r>
      <w:r w:rsidR="0041131F" w:rsidRPr="0041131F">
        <w:rPr>
          <w:rStyle w:val="normaltextrun"/>
          <w:rFonts w:ascii="Times New Roman" w:hAnsi="Times New Roman" w:cs="Times New Roman"/>
          <w:sz w:val="24"/>
          <w:szCs w:val="24"/>
          <w:shd w:val="clear" w:color="auto" w:fill="FFFFFF"/>
        </w:rPr>
        <w:t xml:space="preserve"> Holocene records (Marlon et al., 2013; Sanchez Goñi et al., 2017)</w:t>
      </w:r>
      <w:r w:rsidR="007F496E">
        <w:rPr>
          <w:rStyle w:val="normaltextrun"/>
          <w:rFonts w:ascii="Times New Roman" w:hAnsi="Times New Roman" w:cs="Times New Roman"/>
          <w:sz w:val="24"/>
          <w:szCs w:val="24"/>
          <w:shd w:val="clear" w:color="auto" w:fill="FFFFFF"/>
        </w:rPr>
        <w:t>,</w:t>
      </w:r>
      <w:r w:rsidR="0041131F" w:rsidRPr="0041131F">
        <w:rPr>
          <w:rStyle w:val="normaltextrun"/>
          <w:rFonts w:ascii="Times New Roman" w:hAnsi="Times New Roman" w:cs="Times New Roman"/>
          <w:sz w:val="24"/>
          <w:szCs w:val="24"/>
          <w:shd w:val="clear" w:color="auto" w:fill="FFFFFF"/>
        </w:rPr>
        <w:t xml:space="preserve"> and pre-Quaternary </w:t>
      </w:r>
      <w:proofErr w:type="spellStart"/>
      <w:r w:rsidR="0041131F" w:rsidRPr="0041131F">
        <w:rPr>
          <w:rStyle w:val="normaltextrun"/>
          <w:rFonts w:ascii="Times New Roman" w:hAnsi="Times New Roman" w:cs="Times New Roman"/>
          <w:sz w:val="24"/>
          <w:szCs w:val="24"/>
          <w:shd w:val="clear" w:color="auto" w:fill="FFFFFF"/>
        </w:rPr>
        <w:t>paleofire</w:t>
      </w:r>
      <w:proofErr w:type="spellEnd"/>
      <w:r w:rsidR="0041131F" w:rsidRPr="0041131F">
        <w:rPr>
          <w:rStyle w:val="normaltextrun"/>
          <w:rFonts w:ascii="Times New Roman" w:hAnsi="Times New Roman" w:cs="Times New Roman"/>
          <w:sz w:val="24"/>
          <w:szCs w:val="24"/>
          <w:shd w:val="clear" w:color="auto" w:fill="FFFFFF"/>
        </w:rPr>
        <w:t xml:space="preserve"> studies are </w:t>
      </w:r>
      <w:r w:rsidR="006D782B">
        <w:rPr>
          <w:rStyle w:val="normaltextrun"/>
          <w:rFonts w:ascii="Times New Roman" w:hAnsi="Times New Roman" w:cs="Times New Roman"/>
          <w:sz w:val="24"/>
          <w:szCs w:val="24"/>
          <w:shd w:val="clear" w:color="auto" w:fill="FFFFFF"/>
        </w:rPr>
        <w:t xml:space="preserve">even </w:t>
      </w:r>
      <w:r w:rsidR="0041131F" w:rsidRPr="0041131F">
        <w:rPr>
          <w:rStyle w:val="normaltextrun"/>
          <w:rFonts w:ascii="Times New Roman" w:hAnsi="Times New Roman" w:cs="Times New Roman"/>
          <w:sz w:val="24"/>
          <w:szCs w:val="24"/>
          <w:shd w:val="clear" w:color="auto" w:fill="FFFFFF"/>
        </w:rPr>
        <w:t>few</w:t>
      </w:r>
      <w:r w:rsidR="006D782B">
        <w:rPr>
          <w:rStyle w:val="normaltextrun"/>
          <w:rFonts w:ascii="Times New Roman" w:hAnsi="Times New Roman" w:cs="Times New Roman"/>
          <w:sz w:val="24"/>
          <w:szCs w:val="24"/>
          <w:shd w:val="clear" w:color="auto" w:fill="FFFFFF"/>
        </w:rPr>
        <w:t>er</w:t>
      </w:r>
      <w:r w:rsidR="0041131F" w:rsidRPr="0041131F">
        <w:rPr>
          <w:rStyle w:val="normaltextrun"/>
          <w:rFonts w:ascii="Times New Roman" w:hAnsi="Times New Roman" w:cs="Times New Roman"/>
          <w:sz w:val="24"/>
          <w:szCs w:val="24"/>
          <w:shd w:val="clear" w:color="auto" w:fill="FFFFFF"/>
        </w:rPr>
        <w:t xml:space="preserve"> (Jasper et al., 2021).</w:t>
      </w:r>
      <w:r w:rsidRPr="0041131F">
        <w:rPr>
          <w:rFonts w:ascii="Times New Roman" w:hAnsi="Times New Roman" w:cs="Times New Roman"/>
          <w:sz w:val="24"/>
          <w:szCs w:val="24"/>
        </w:rPr>
        <w:t xml:space="preserve"> </w:t>
      </w:r>
      <w:r w:rsidR="003F4CB9" w:rsidRPr="0041131F">
        <w:rPr>
          <w:rFonts w:ascii="Times New Roman" w:hAnsi="Times New Roman" w:cs="Times New Roman"/>
          <w:sz w:val="24"/>
          <w:szCs w:val="24"/>
        </w:rPr>
        <w:t xml:space="preserve">Like other </w:t>
      </w:r>
      <w:r w:rsidR="003F4CB9" w:rsidRPr="7935319A">
        <w:rPr>
          <w:rFonts w:ascii="Times New Roman" w:hAnsi="Times New Roman" w:cs="Times New Roman"/>
          <w:sz w:val="24"/>
          <w:szCs w:val="24"/>
        </w:rPr>
        <w:t xml:space="preserve">paleoclimate proxies, </w:t>
      </w:r>
      <w:proofErr w:type="spellStart"/>
      <w:r w:rsidR="003F4CB9" w:rsidRPr="7935319A">
        <w:rPr>
          <w:rFonts w:ascii="Times New Roman" w:hAnsi="Times New Roman" w:cs="Times New Roman"/>
          <w:sz w:val="24"/>
          <w:szCs w:val="24"/>
        </w:rPr>
        <w:t>paleofire</w:t>
      </w:r>
      <w:proofErr w:type="spellEnd"/>
      <w:r w:rsidR="003F4CB9" w:rsidRPr="7935319A">
        <w:rPr>
          <w:rFonts w:ascii="Times New Roman" w:hAnsi="Times New Roman" w:cs="Times New Roman"/>
          <w:sz w:val="24"/>
          <w:szCs w:val="24"/>
        </w:rPr>
        <w:t xml:space="preserve"> indicators, especially those </w:t>
      </w:r>
      <w:r w:rsidR="00A00313">
        <w:rPr>
          <w:rFonts w:ascii="Times New Roman" w:hAnsi="Times New Roman" w:cs="Times New Roman"/>
          <w:sz w:val="24"/>
          <w:szCs w:val="24"/>
        </w:rPr>
        <w:t>from</w:t>
      </w:r>
      <w:r w:rsidR="00A00313" w:rsidRPr="7935319A">
        <w:rPr>
          <w:rFonts w:ascii="Times New Roman" w:hAnsi="Times New Roman" w:cs="Times New Roman"/>
          <w:sz w:val="24"/>
          <w:szCs w:val="24"/>
        </w:rPr>
        <w:t xml:space="preserve"> </w:t>
      </w:r>
      <w:r w:rsidR="003F4CB9" w:rsidRPr="7935319A">
        <w:rPr>
          <w:rFonts w:ascii="Times New Roman" w:hAnsi="Times New Roman" w:cs="Times New Roman"/>
          <w:sz w:val="24"/>
          <w:szCs w:val="24"/>
        </w:rPr>
        <w:t xml:space="preserve">lacustrine </w:t>
      </w:r>
      <w:r w:rsidR="00A00313">
        <w:rPr>
          <w:rFonts w:ascii="Times New Roman" w:hAnsi="Times New Roman" w:cs="Times New Roman"/>
          <w:sz w:val="24"/>
          <w:szCs w:val="24"/>
        </w:rPr>
        <w:t>archives</w:t>
      </w:r>
      <w:r w:rsidR="003F4CB9" w:rsidRPr="7935319A">
        <w:rPr>
          <w:rFonts w:ascii="Times New Roman" w:hAnsi="Times New Roman" w:cs="Times New Roman"/>
          <w:sz w:val="24"/>
          <w:szCs w:val="24"/>
        </w:rPr>
        <w:t xml:space="preserve">, are </w:t>
      </w:r>
      <w:r w:rsidR="00A00313">
        <w:rPr>
          <w:rFonts w:ascii="Times New Roman" w:hAnsi="Times New Roman" w:cs="Times New Roman"/>
          <w:sz w:val="24"/>
          <w:szCs w:val="24"/>
        </w:rPr>
        <w:t>commonly</w:t>
      </w:r>
      <w:r w:rsidR="00A00313" w:rsidRPr="7935319A">
        <w:rPr>
          <w:rFonts w:ascii="Times New Roman" w:hAnsi="Times New Roman" w:cs="Times New Roman"/>
          <w:sz w:val="24"/>
          <w:szCs w:val="24"/>
        </w:rPr>
        <w:t xml:space="preserve"> </w:t>
      </w:r>
      <w:r w:rsidR="003F4CB9" w:rsidRPr="7935319A">
        <w:rPr>
          <w:rFonts w:ascii="Times New Roman" w:hAnsi="Times New Roman" w:cs="Times New Roman"/>
          <w:sz w:val="24"/>
          <w:szCs w:val="24"/>
        </w:rPr>
        <w:t>limited by preservation and nondeposition</w:t>
      </w:r>
      <w:r w:rsidR="00726C9A">
        <w:rPr>
          <w:rFonts w:ascii="Times New Roman" w:hAnsi="Times New Roman" w:cs="Times New Roman"/>
          <w:sz w:val="24"/>
          <w:szCs w:val="24"/>
        </w:rPr>
        <w:t xml:space="preserve"> (</w:t>
      </w:r>
      <w:r w:rsidR="006B217E">
        <w:rPr>
          <w:rFonts w:ascii="Times New Roman" w:hAnsi="Times New Roman" w:cs="Times New Roman"/>
          <w:sz w:val="24"/>
          <w:szCs w:val="24"/>
        </w:rPr>
        <w:t>Mishra, 2023</w:t>
      </w:r>
      <w:r w:rsidR="00726C9A">
        <w:rPr>
          <w:rFonts w:ascii="Times New Roman" w:hAnsi="Times New Roman" w:cs="Times New Roman"/>
          <w:sz w:val="24"/>
          <w:szCs w:val="24"/>
        </w:rPr>
        <w:t xml:space="preserve">). </w:t>
      </w:r>
    </w:p>
    <w:p w14:paraId="4561E25B" w14:textId="0D5EDEDC" w:rsidR="00D00203" w:rsidRPr="00D00203" w:rsidRDefault="000E47C8" w:rsidP="000511AC">
      <w:pPr>
        <w:spacing w:line="480" w:lineRule="auto"/>
        <w:ind w:firstLine="360"/>
        <w:rPr>
          <w:rFonts w:ascii="Times New Roman" w:hAnsi="Times New Roman" w:cs="Times New Roman"/>
          <w:sz w:val="24"/>
          <w:szCs w:val="24"/>
        </w:rPr>
      </w:pPr>
      <w:r w:rsidRPr="7935319A">
        <w:rPr>
          <w:rFonts w:ascii="Times New Roman" w:hAnsi="Times New Roman" w:cs="Times New Roman"/>
          <w:sz w:val="24"/>
          <w:szCs w:val="24"/>
        </w:rPr>
        <w:t xml:space="preserve">In this study, </w:t>
      </w:r>
      <w:r w:rsidR="009773EA">
        <w:rPr>
          <w:rFonts w:ascii="Times New Roman" w:hAnsi="Times New Roman" w:cs="Times New Roman"/>
          <w:sz w:val="24"/>
          <w:szCs w:val="24"/>
        </w:rPr>
        <w:t>I focus on</w:t>
      </w:r>
      <w:r w:rsidRPr="7935319A">
        <w:rPr>
          <w:rFonts w:ascii="Times New Roman" w:hAnsi="Times New Roman" w:cs="Times New Roman"/>
          <w:sz w:val="24"/>
          <w:szCs w:val="24"/>
        </w:rPr>
        <w:t xml:space="preserve"> a</w:t>
      </w:r>
      <w:r w:rsidR="00071492" w:rsidRPr="7935319A">
        <w:rPr>
          <w:rFonts w:ascii="Times New Roman" w:hAnsi="Times New Roman" w:cs="Times New Roman"/>
          <w:sz w:val="24"/>
          <w:szCs w:val="24"/>
        </w:rPr>
        <w:t>n</w:t>
      </w:r>
      <w:r w:rsidRPr="7935319A">
        <w:rPr>
          <w:rFonts w:ascii="Times New Roman" w:hAnsi="Times New Roman" w:cs="Times New Roman"/>
          <w:sz w:val="24"/>
          <w:szCs w:val="24"/>
        </w:rPr>
        <w:t xml:space="preserve"> </w:t>
      </w:r>
      <w:r w:rsidR="00071492" w:rsidRPr="7935319A">
        <w:rPr>
          <w:rFonts w:ascii="Times New Roman" w:hAnsi="Times New Roman" w:cs="Times New Roman"/>
          <w:sz w:val="24"/>
          <w:szCs w:val="24"/>
        </w:rPr>
        <w:t xml:space="preserve">early Pleistocene </w:t>
      </w:r>
      <w:r w:rsidRPr="7935319A">
        <w:rPr>
          <w:rFonts w:ascii="Times New Roman" w:hAnsi="Times New Roman" w:cs="Times New Roman"/>
          <w:sz w:val="24"/>
          <w:szCs w:val="24"/>
        </w:rPr>
        <w:t xml:space="preserve">paleolake preserved in the subsurface of </w:t>
      </w:r>
      <w:proofErr w:type="spellStart"/>
      <w:r w:rsidRPr="7935319A">
        <w:rPr>
          <w:rFonts w:ascii="Times New Roman" w:hAnsi="Times New Roman" w:cs="Times New Roman"/>
          <w:sz w:val="24"/>
          <w:szCs w:val="24"/>
        </w:rPr>
        <w:t>Unaweep</w:t>
      </w:r>
      <w:proofErr w:type="spellEnd"/>
      <w:r w:rsidRPr="7935319A">
        <w:rPr>
          <w:rFonts w:ascii="Times New Roman" w:hAnsi="Times New Roman" w:cs="Times New Roman"/>
          <w:sz w:val="24"/>
          <w:szCs w:val="24"/>
        </w:rPr>
        <w:t xml:space="preserve"> Canyon</w:t>
      </w:r>
      <w:r w:rsidR="000C1C96" w:rsidRPr="7935319A">
        <w:rPr>
          <w:rFonts w:ascii="Times New Roman" w:hAnsi="Times New Roman" w:cs="Times New Roman"/>
          <w:sz w:val="24"/>
          <w:szCs w:val="24"/>
        </w:rPr>
        <w:t xml:space="preserve"> of </w:t>
      </w:r>
      <w:r w:rsidRPr="7935319A">
        <w:rPr>
          <w:rFonts w:ascii="Times New Roman" w:hAnsi="Times New Roman" w:cs="Times New Roman"/>
          <w:sz w:val="24"/>
          <w:szCs w:val="24"/>
        </w:rPr>
        <w:t>the Uncompahgre Plateau</w:t>
      </w:r>
      <w:r w:rsidR="000C1C96" w:rsidRPr="7935319A">
        <w:rPr>
          <w:rFonts w:ascii="Times New Roman" w:hAnsi="Times New Roman" w:cs="Times New Roman"/>
          <w:sz w:val="24"/>
          <w:szCs w:val="24"/>
        </w:rPr>
        <w:t>, in the north</w:t>
      </w:r>
      <w:r w:rsidR="5FB00B9F" w:rsidRPr="7935319A">
        <w:rPr>
          <w:rFonts w:ascii="Times New Roman" w:hAnsi="Times New Roman" w:cs="Times New Roman"/>
          <w:sz w:val="24"/>
          <w:szCs w:val="24"/>
        </w:rPr>
        <w:t>e</w:t>
      </w:r>
      <w:r w:rsidR="000C1C96" w:rsidRPr="7935319A">
        <w:rPr>
          <w:rFonts w:ascii="Times New Roman" w:hAnsi="Times New Roman" w:cs="Times New Roman"/>
          <w:sz w:val="24"/>
          <w:szCs w:val="24"/>
        </w:rPr>
        <w:t>astern-most Colorado Plateau</w:t>
      </w:r>
      <w:r w:rsidRPr="7935319A">
        <w:rPr>
          <w:rFonts w:ascii="Times New Roman" w:hAnsi="Times New Roman" w:cs="Times New Roman"/>
          <w:sz w:val="24"/>
          <w:szCs w:val="24"/>
        </w:rPr>
        <w:t xml:space="preserve">. </w:t>
      </w:r>
      <w:r w:rsidR="004D3661">
        <w:rPr>
          <w:rFonts w:ascii="Times New Roman" w:hAnsi="Times New Roman" w:cs="Times New Roman"/>
          <w:sz w:val="24"/>
          <w:szCs w:val="24"/>
        </w:rPr>
        <w:t xml:space="preserve">A </w:t>
      </w:r>
      <w:r w:rsidR="002B1A5E">
        <w:rPr>
          <w:rFonts w:ascii="Times New Roman" w:hAnsi="Times New Roman" w:cs="Times New Roman"/>
          <w:sz w:val="24"/>
          <w:szCs w:val="24"/>
        </w:rPr>
        <w:t xml:space="preserve">serendipitous </w:t>
      </w:r>
      <w:r w:rsidR="004D3661">
        <w:rPr>
          <w:rFonts w:ascii="Times New Roman" w:hAnsi="Times New Roman" w:cs="Times New Roman"/>
          <w:sz w:val="24"/>
          <w:szCs w:val="24"/>
        </w:rPr>
        <w:t xml:space="preserve">confluence </w:t>
      </w:r>
      <w:proofErr w:type="gramStart"/>
      <w:r w:rsidR="002B1A5E">
        <w:rPr>
          <w:rFonts w:ascii="Times New Roman" w:hAnsi="Times New Roman" w:cs="Times New Roman"/>
          <w:sz w:val="24"/>
          <w:szCs w:val="24"/>
        </w:rPr>
        <w:t xml:space="preserve">of </w:t>
      </w:r>
      <w:r w:rsidR="004D3661">
        <w:rPr>
          <w:rFonts w:ascii="Times New Roman" w:hAnsi="Times New Roman" w:cs="Times New Roman"/>
          <w:sz w:val="24"/>
          <w:szCs w:val="24"/>
        </w:rPr>
        <w:t xml:space="preserve"> events</w:t>
      </w:r>
      <w:proofErr w:type="gramEnd"/>
      <w:r w:rsidR="004D3661">
        <w:rPr>
          <w:rFonts w:ascii="Times New Roman" w:hAnsi="Times New Roman" w:cs="Times New Roman"/>
          <w:sz w:val="24"/>
          <w:szCs w:val="24"/>
        </w:rPr>
        <w:t xml:space="preserve">-- the landslide blockage of </w:t>
      </w:r>
      <w:r w:rsidR="002B1A5E">
        <w:rPr>
          <w:rFonts w:ascii="Times New Roman" w:hAnsi="Times New Roman" w:cs="Times New Roman"/>
          <w:sz w:val="24"/>
          <w:szCs w:val="24"/>
        </w:rPr>
        <w:t>a high-relief landscape</w:t>
      </w:r>
      <w:r w:rsidR="004D3661">
        <w:rPr>
          <w:rFonts w:ascii="Times New Roman" w:hAnsi="Times New Roman" w:cs="Times New Roman"/>
          <w:sz w:val="24"/>
          <w:szCs w:val="24"/>
        </w:rPr>
        <w:t xml:space="preserve"> occupied by a large river--</w:t>
      </w:r>
      <w:r w:rsidR="008668FA">
        <w:rPr>
          <w:rFonts w:ascii="Times New Roman" w:hAnsi="Times New Roman" w:cs="Times New Roman"/>
          <w:sz w:val="24"/>
          <w:szCs w:val="24"/>
        </w:rPr>
        <w:t xml:space="preserve"> created a </w:t>
      </w:r>
      <w:r w:rsidR="004C22DA">
        <w:rPr>
          <w:rFonts w:ascii="Times New Roman" w:hAnsi="Times New Roman" w:cs="Times New Roman"/>
          <w:sz w:val="24"/>
          <w:szCs w:val="24"/>
        </w:rPr>
        <w:t xml:space="preserve">relatively </w:t>
      </w:r>
      <w:r w:rsidR="004D3661">
        <w:rPr>
          <w:rFonts w:ascii="Times New Roman" w:hAnsi="Times New Roman" w:cs="Times New Roman"/>
          <w:sz w:val="24"/>
          <w:szCs w:val="24"/>
        </w:rPr>
        <w:t xml:space="preserve">large </w:t>
      </w:r>
      <w:r w:rsidR="008668FA">
        <w:rPr>
          <w:rFonts w:ascii="Times New Roman" w:hAnsi="Times New Roman" w:cs="Times New Roman"/>
          <w:sz w:val="24"/>
          <w:szCs w:val="24"/>
        </w:rPr>
        <w:t xml:space="preserve">lake that persisted for </w:t>
      </w:r>
      <w:r w:rsidR="004D3661">
        <w:rPr>
          <w:rFonts w:ascii="Times New Roman" w:hAnsi="Times New Roman" w:cs="Times New Roman"/>
          <w:sz w:val="24"/>
          <w:szCs w:val="24"/>
        </w:rPr>
        <w:t>a significant interval</w:t>
      </w:r>
      <w:r w:rsidR="00063F98">
        <w:rPr>
          <w:rFonts w:ascii="Times New Roman" w:hAnsi="Times New Roman" w:cs="Times New Roman"/>
          <w:sz w:val="24"/>
          <w:szCs w:val="24"/>
        </w:rPr>
        <w:t xml:space="preserve"> (</w:t>
      </w:r>
      <w:r w:rsidR="00184D9D">
        <w:rPr>
          <w:rFonts w:ascii="Times New Roman" w:hAnsi="Times New Roman" w:cs="Times New Roman"/>
          <w:sz w:val="24"/>
          <w:szCs w:val="24"/>
        </w:rPr>
        <w:t>Kaplan, 2006</w:t>
      </w:r>
      <w:r w:rsidR="00063F98">
        <w:rPr>
          <w:rFonts w:ascii="Times New Roman" w:hAnsi="Times New Roman" w:cs="Times New Roman"/>
          <w:sz w:val="24"/>
          <w:szCs w:val="24"/>
        </w:rPr>
        <w:t>)</w:t>
      </w:r>
      <w:r w:rsidR="008668FA">
        <w:rPr>
          <w:rFonts w:ascii="Times New Roman" w:hAnsi="Times New Roman" w:cs="Times New Roman"/>
          <w:sz w:val="24"/>
          <w:szCs w:val="24"/>
        </w:rPr>
        <w:t>.</w:t>
      </w:r>
      <w:r w:rsidR="002B1A5E">
        <w:rPr>
          <w:rFonts w:ascii="Times New Roman" w:hAnsi="Times New Roman" w:cs="Times New Roman"/>
          <w:sz w:val="24"/>
          <w:szCs w:val="24"/>
        </w:rPr>
        <w:t xml:space="preserve"> </w:t>
      </w:r>
      <w:r w:rsidRPr="7935319A">
        <w:rPr>
          <w:rFonts w:ascii="Times New Roman" w:hAnsi="Times New Roman" w:cs="Times New Roman"/>
          <w:sz w:val="24"/>
          <w:szCs w:val="24"/>
        </w:rPr>
        <w:t>This system captures a unique</w:t>
      </w:r>
      <w:r w:rsidR="00B71F55" w:rsidRPr="7935319A">
        <w:rPr>
          <w:rFonts w:ascii="Times New Roman" w:hAnsi="Times New Roman" w:cs="Times New Roman"/>
          <w:sz w:val="24"/>
          <w:szCs w:val="24"/>
        </w:rPr>
        <w:t xml:space="preserve"> </w:t>
      </w:r>
      <w:r w:rsidRPr="7935319A">
        <w:rPr>
          <w:rFonts w:ascii="Times New Roman" w:hAnsi="Times New Roman" w:cs="Times New Roman"/>
          <w:sz w:val="24"/>
          <w:szCs w:val="24"/>
        </w:rPr>
        <w:t>record</w:t>
      </w:r>
      <w:r w:rsidR="00067B12" w:rsidRPr="7935319A">
        <w:rPr>
          <w:rFonts w:ascii="Times New Roman" w:hAnsi="Times New Roman" w:cs="Times New Roman"/>
          <w:sz w:val="24"/>
          <w:szCs w:val="24"/>
        </w:rPr>
        <w:t xml:space="preserve"> </w:t>
      </w:r>
      <w:r w:rsidR="000C1C96" w:rsidRPr="7935319A">
        <w:rPr>
          <w:rFonts w:ascii="Times New Roman" w:hAnsi="Times New Roman" w:cs="Times New Roman"/>
          <w:sz w:val="24"/>
          <w:szCs w:val="24"/>
        </w:rPr>
        <w:t xml:space="preserve">spanning several </w:t>
      </w:r>
      <w:r w:rsidR="00067B12" w:rsidRPr="7935319A">
        <w:rPr>
          <w:rFonts w:ascii="Times New Roman" w:hAnsi="Times New Roman" w:cs="Times New Roman"/>
          <w:sz w:val="24"/>
          <w:szCs w:val="24"/>
        </w:rPr>
        <w:t>glacial</w:t>
      </w:r>
      <w:r w:rsidR="000C1C96" w:rsidRPr="7935319A">
        <w:rPr>
          <w:rFonts w:ascii="Times New Roman" w:hAnsi="Times New Roman" w:cs="Times New Roman"/>
          <w:sz w:val="24"/>
          <w:szCs w:val="24"/>
        </w:rPr>
        <w:t>-interglacial</w:t>
      </w:r>
      <w:r w:rsidR="00067B12" w:rsidRPr="7935319A">
        <w:rPr>
          <w:rFonts w:ascii="Times New Roman" w:hAnsi="Times New Roman" w:cs="Times New Roman"/>
          <w:sz w:val="24"/>
          <w:szCs w:val="24"/>
        </w:rPr>
        <w:t xml:space="preserve"> cycl</w:t>
      </w:r>
      <w:r w:rsidR="000C1C96" w:rsidRPr="7935319A">
        <w:rPr>
          <w:rFonts w:ascii="Times New Roman" w:hAnsi="Times New Roman" w:cs="Times New Roman"/>
          <w:sz w:val="24"/>
          <w:szCs w:val="24"/>
        </w:rPr>
        <w:t>es of the early Pleistocen</w:t>
      </w:r>
      <w:r w:rsidR="000736AD" w:rsidRPr="7935319A">
        <w:rPr>
          <w:rFonts w:ascii="Times New Roman" w:hAnsi="Times New Roman" w:cs="Times New Roman"/>
          <w:sz w:val="24"/>
          <w:szCs w:val="24"/>
        </w:rPr>
        <w:t>e</w:t>
      </w:r>
      <w:r w:rsidR="000C1C96" w:rsidRPr="7935319A">
        <w:rPr>
          <w:rFonts w:ascii="Times New Roman" w:hAnsi="Times New Roman" w:cs="Times New Roman"/>
          <w:sz w:val="24"/>
          <w:szCs w:val="24"/>
        </w:rPr>
        <w:t xml:space="preserve">, thus providing a window on paleoclimatic variations and associated shifts in </w:t>
      </w:r>
      <w:proofErr w:type="spellStart"/>
      <w:r w:rsidR="000C1C96" w:rsidRPr="7935319A">
        <w:rPr>
          <w:rFonts w:ascii="Times New Roman" w:hAnsi="Times New Roman" w:cs="Times New Roman"/>
          <w:sz w:val="24"/>
          <w:szCs w:val="24"/>
        </w:rPr>
        <w:t>paleofire</w:t>
      </w:r>
      <w:proofErr w:type="spellEnd"/>
      <w:r w:rsidR="000C1C96" w:rsidRPr="7935319A">
        <w:rPr>
          <w:rFonts w:ascii="Times New Roman" w:hAnsi="Times New Roman" w:cs="Times New Roman"/>
          <w:sz w:val="24"/>
          <w:szCs w:val="24"/>
        </w:rPr>
        <w:t xml:space="preserve"> regimes</w:t>
      </w:r>
      <w:r w:rsidR="00520143">
        <w:rPr>
          <w:rFonts w:ascii="Times New Roman" w:hAnsi="Times New Roman" w:cs="Times New Roman"/>
          <w:sz w:val="24"/>
          <w:szCs w:val="24"/>
        </w:rPr>
        <w:t xml:space="preserve">, landscape erosion, and </w:t>
      </w:r>
      <w:r w:rsidR="000C1C96" w:rsidRPr="7935319A">
        <w:rPr>
          <w:rFonts w:ascii="Times New Roman" w:hAnsi="Times New Roman" w:cs="Times New Roman"/>
          <w:sz w:val="24"/>
          <w:szCs w:val="24"/>
        </w:rPr>
        <w:t>lacustrine sedimentation</w:t>
      </w:r>
      <w:r w:rsidR="00067B12" w:rsidRPr="7935319A">
        <w:rPr>
          <w:rFonts w:ascii="Times New Roman" w:hAnsi="Times New Roman" w:cs="Times New Roman"/>
          <w:sz w:val="24"/>
          <w:szCs w:val="24"/>
        </w:rPr>
        <w:t xml:space="preserve"> </w:t>
      </w:r>
      <w:r w:rsidR="000736AD" w:rsidRPr="7935319A">
        <w:rPr>
          <w:rFonts w:ascii="Times New Roman" w:hAnsi="Times New Roman" w:cs="Times New Roman"/>
          <w:sz w:val="24"/>
          <w:szCs w:val="24"/>
        </w:rPr>
        <w:t>within an upland setting of the Rocky Mountains</w:t>
      </w:r>
      <w:r w:rsidR="00067B12" w:rsidRPr="7935319A">
        <w:rPr>
          <w:rFonts w:ascii="Times New Roman" w:hAnsi="Times New Roman" w:cs="Times New Roman"/>
          <w:sz w:val="24"/>
          <w:szCs w:val="24"/>
        </w:rPr>
        <w:t xml:space="preserve">. </w:t>
      </w:r>
    </w:p>
    <w:p w14:paraId="538D02A8" w14:textId="77777777" w:rsidR="00053677" w:rsidRDefault="00053677" w:rsidP="00816C8C">
      <w:pPr>
        <w:rPr>
          <w:rFonts w:ascii="Times New Roman" w:hAnsi="Times New Roman" w:cs="Times New Roman"/>
          <w:b/>
          <w:bCs/>
          <w:sz w:val="24"/>
          <w:szCs w:val="24"/>
        </w:rPr>
      </w:pPr>
    </w:p>
    <w:p w14:paraId="13C841CB" w14:textId="5FCE4248" w:rsidR="00A27A76" w:rsidRDefault="002F33BF" w:rsidP="00816C8C">
      <w:pPr>
        <w:rPr>
          <w:rFonts w:ascii="Times New Roman" w:hAnsi="Times New Roman" w:cs="Times New Roman"/>
          <w:b/>
          <w:bCs/>
          <w:sz w:val="24"/>
          <w:szCs w:val="24"/>
        </w:rPr>
      </w:pPr>
      <w:r>
        <w:rPr>
          <w:rFonts w:ascii="Times New Roman" w:hAnsi="Times New Roman" w:cs="Times New Roman"/>
          <w:b/>
          <w:bCs/>
          <w:sz w:val="24"/>
          <w:szCs w:val="24"/>
        </w:rPr>
        <w:t>GEOLOGIC</w:t>
      </w:r>
      <w:r w:rsidR="00101DF4">
        <w:rPr>
          <w:rFonts w:ascii="Times New Roman" w:hAnsi="Times New Roman" w:cs="Times New Roman"/>
          <w:b/>
          <w:bCs/>
          <w:sz w:val="24"/>
          <w:szCs w:val="24"/>
        </w:rPr>
        <w:t xml:space="preserve"> AND CLIMATOLOGICAL</w:t>
      </w:r>
      <w:r>
        <w:rPr>
          <w:rFonts w:ascii="Times New Roman" w:hAnsi="Times New Roman" w:cs="Times New Roman"/>
          <w:b/>
          <w:bCs/>
          <w:sz w:val="24"/>
          <w:szCs w:val="24"/>
        </w:rPr>
        <w:t xml:space="preserve"> SETTING</w:t>
      </w:r>
    </w:p>
    <w:p w14:paraId="77144722" w14:textId="5F1F3E7D" w:rsidR="00BB28BC" w:rsidRDefault="00071492" w:rsidP="00071492">
      <w:pPr>
        <w:spacing w:line="480" w:lineRule="auto"/>
        <w:ind w:firstLine="720"/>
        <w:rPr>
          <w:rFonts w:ascii="Times New Roman" w:hAnsi="Times New Roman" w:cs="Times New Roman"/>
          <w:sz w:val="24"/>
          <w:szCs w:val="24"/>
        </w:rPr>
      </w:pPr>
      <w:proofErr w:type="spellStart"/>
      <w:r w:rsidRPr="00071492">
        <w:rPr>
          <w:rFonts w:ascii="Times New Roman" w:hAnsi="Times New Roman" w:cs="Times New Roman"/>
          <w:sz w:val="24"/>
          <w:szCs w:val="24"/>
        </w:rPr>
        <w:t>Unaweep</w:t>
      </w:r>
      <w:proofErr w:type="spellEnd"/>
      <w:r w:rsidRPr="00071492">
        <w:rPr>
          <w:rFonts w:ascii="Times New Roman" w:hAnsi="Times New Roman" w:cs="Times New Roman"/>
          <w:sz w:val="24"/>
          <w:szCs w:val="24"/>
        </w:rPr>
        <w:t xml:space="preserve"> Canyon (38.790556°N, 108.655°W, 2148 m above sea level [</w:t>
      </w:r>
      <w:proofErr w:type="spellStart"/>
      <w:r w:rsidRPr="00071492">
        <w:rPr>
          <w:rFonts w:ascii="Times New Roman" w:hAnsi="Times New Roman" w:cs="Times New Roman"/>
          <w:sz w:val="24"/>
          <w:szCs w:val="24"/>
        </w:rPr>
        <w:t>a.s.l</w:t>
      </w:r>
      <w:proofErr w:type="spellEnd"/>
      <w:r w:rsidR="00CE2C7E" w:rsidRPr="00071492">
        <w:rPr>
          <w:rFonts w:ascii="Times New Roman" w:hAnsi="Times New Roman" w:cs="Times New Roman"/>
          <w:sz w:val="24"/>
          <w:szCs w:val="24"/>
        </w:rPr>
        <w:t xml:space="preserve">]) </w:t>
      </w:r>
      <w:proofErr w:type="gramStart"/>
      <w:r w:rsidR="00CE2C7E" w:rsidRPr="00071492">
        <w:rPr>
          <w:rFonts w:ascii="Times New Roman" w:hAnsi="Times New Roman" w:cs="Times New Roman"/>
          <w:sz w:val="24"/>
          <w:szCs w:val="24"/>
        </w:rPr>
        <w:t>is</w:t>
      </w:r>
      <w:r w:rsidRPr="00071492">
        <w:rPr>
          <w:rFonts w:ascii="Times New Roman" w:hAnsi="Times New Roman" w:cs="Times New Roman"/>
          <w:sz w:val="24"/>
          <w:szCs w:val="24"/>
        </w:rPr>
        <w:t xml:space="preserve"> located in</w:t>
      </w:r>
      <w:proofErr w:type="gramEnd"/>
      <w:r w:rsidRPr="00071492">
        <w:rPr>
          <w:rFonts w:ascii="Times New Roman" w:hAnsi="Times New Roman" w:cs="Times New Roman"/>
          <w:sz w:val="24"/>
          <w:szCs w:val="24"/>
        </w:rPr>
        <w:t xml:space="preserve"> Western Colorado, bisecting the Uncompahgre Plateau on the north</w:t>
      </w:r>
      <w:r w:rsidR="000736AD">
        <w:rPr>
          <w:rFonts w:ascii="Times New Roman" w:hAnsi="Times New Roman" w:cs="Times New Roman"/>
          <w:sz w:val="24"/>
          <w:szCs w:val="24"/>
        </w:rPr>
        <w:t>eastern</w:t>
      </w:r>
      <w:r w:rsidRPr="00071492">
        <w:rPr>
          <w:rFonts w:ascii="Times New Roman" w:hAnsi="Times New Roman" w:cs="Times New Roman"/>
          <w:sz w:val="24"/>
          <w:szCs w:val="24"/>
        </w:rPr>
        <w:t xml:space="preserve"> Colorado Plateau (Fig. 1; Soreghan et al., 2015). The canyon’s formation is controversial: </w:t>
      </w:r>
      <w:r w:rsidRPr="00EC4619">
        <w:rPr>
          <w:rFonts w:ascii="Times New Roman" w:hAnsi="Times New Roman" w:cs="Times New Roman"/>
          <w:sz w:val="24"/>
          <w:szCs w:val="24"/>
        </w:rPr>
        <w:t>Aslan</w:t>
      </w:r>
      <w:r w:rsidRPr="00071492">
        <w:rPr>
          <w:rFonts w:ascii="Times New Roman" w:hAnsi="Times New Roman" w:cs="Times New Roman"/>
          <w:sz w:val="24"/>
          <w:szCs w:val="24"/>
        </w:rPr>
        <w:t xml:space="preserve"> et al. (2008) attributed the canyon entirely to </w:t>
      </w:r>
      <w:r w:rsidR="00093A3C">
        <w:rPr>
          <w:rFonts w:ascii="Times New Roman" w:hAnsi="Times New Roman" w:cs="Times New Roman"/>
          <w:sz w:val="24"/>
          <w:szCs w:val="24"/>
        </w:rPr>
        <w:t xml:space="preserve">late Cenozoic </w:t>
      </w:r>
      <w:r w:rsidRPr="00071492">
        <w:rPr>
          <w:rFonts w:ascii="Times New Roman" w:hAnsi="Times New Roman" w:cs="Times New Roman"/>
          <w:sz w:val="24"/>
          <w:szCs w:val="24"/>
        </w:rPr>
        <w:t xml:space="preserve">fluvial erosion, whereas Soreghan et al. (2007, 2008, 2014, 2015) hypothesized a </w:t>
      </w:r>
      <w:r w:rsidR="00752060">
        <w:rPr>
          <w:rFonts w:ascii="Times New Roman" w:hAnsi="Times New Roman" w:cs="Times New Roman"/>
          <w:sz w:val="24"/>
          <w:szCs w:val="24"/>
        </w:rPr>
        <w:t xml:space="preserve">late </w:t>
      </w:r>
      <w:r w:rsidRPr="00071492">
        <w:rPr>
          <w:rFonts w:ascii="Times New Roman" w:hAnsi="Times New Roman" w:cs="Times New Roman"/>
          <w:sz w:val="24"/>
          <w:szCs w:val="24"/>
        </w:rPr>
        <w:t xml:space="preserve">Paleozoic glacial origin </w:t>
      </w:r>
      <w:r w:rsidR="00752060">
        <w:rPr>
          <w:rFonts w:ascii="Times New Roman" w:hAnsi="Times New Roman" w:cs="Times New Roman"/>
          <w:sz w:val="24"/>
          <w:szCs w:val="24"/>
        </w:rPr>
        <w:t xml:space="preserve">and Permian burial </w:t>
      </w:r>
      <w:r w:rsidRPr="00071492">
        <w:rPr>
          <w:rFonts w:ascii="Times New Roman" w:hAnsi="Times New Roman" w:cs="Times New Roman"/>
          <w:sz w:val="24"/>
          <w:szCs w:val="24"/>
        </w:rPr>
        <w:t xml:space="preserve">followed by Cenozoic fluvial exhumation </w:t>
      </w:r>
      <w:r w:rsidR="008668FA">
        <w:rPr>
          <w:rFonts w:ascii="Times New Roman" w:hAnsi="Times New Roman" w:cs="Times New Roman"/>
          <w:sz w:val="24"/>
          <w:szCs w:val="24"/>
        </w:rPr>
        <w:t xml:space="preserve">and abandonment </w:t>
      </w:r>
      <w:r w:rsidRPr="00071492">
        <w:rPr>
          <w:rFonts w:ascii="Times New Roman" w:hAnsi="Times New Roman" w:cs="Times New Roman"/>
          <w:sz w:val="24"/>
          <w:szCs w:val="24"/>
        </w:rPr>
        <w:t>by the ancestral Gunnison River. Soreghan et al. (2015) also documented a</w:t>
      </w:r>
      <w:r w:rsidR="00752060">
        <w:rPr>
          <w:rFonts w:ascii="Times New Roman" w:hAnsi="Times New Roman" w:cs="Times New Roman"/>
          <w:sz w:val="24"/>
          <w:szCs w:val="24"/>
        </w:rPr>
        <w:t xml:space="preserve"> Pleistocene</w:t>
      </w:r>
      <w:r w:rsidRPr="00071492">
        <w:rPr>
          <w:rFonts w:ascii="Times New Roman" w:hAnsi="Times New Roman" w:cs="Times New Roman"/>
          <w:sz w:val="24"/>
          <w:szCs w:val="24"/>
        </w:rPr>
        <w:t xml:space="preserve"> </w:t>
      </w:r>
      <w:r w:rsidR="00E7762C">
        <w:rPr>
          <w:rFonts w:ascii="Times New Roman" w:hAnsi="Times New Roman" w:cs="Times New Roman"/>
          <w:sz w:val="24"/>
          <w:szCs w:val="24"/>
        </w:rPr>
        <w:t>lacustrine interval</w:t>
      </w:r>
      <w:r w:rsidRPr="00071492">
        <w:rPr>
          <w:rFonts w:ascii="Times New Roman" w:hAnsi="Times New Roman" w:cs="Times New Roman"/>
          <w:sz w:val="24"/>
          <w:szCs w:val="24"/>
        </w:rPr>
        <w:t xml:space="preserve"> preserved within the subsurface of </w:t>
      </w:r>
      <w:proofErr w:type="spellStart"/>
      <w:r w:rsidRPr="00071492">
        <w:rPr>
          <w:rFonts w:ascii="Times New Roman" w:hAnsi="Times New Roman" w:cs="Times New Roman"/>
          <w:sz w:val="24"/>
          <w:szCs w:val="24"/>
        </w:rPr>
        <w:lastRenderedPageBreak/>
        <w:t>Unaweep</w:t>
      </w:r>
      <w:proofErr w:type="spellEnd"/>
      <w:r w:rsidRPr="00071492">
        <w:rPr>
          <w:rFonts w:ascii="Times New Roman" w:hAnsi="Times New Roman" w:cs="Times New Roman"/>
          <w:sz w:val="24"/>
          <w:szCs w:val="24"/>
        </w:rPr>
        <w:t xml:space="preserve"> Canyon</w:t>
      </w:r>
      <w:r w:rsidR="00BA3457">
        <w:rPr>
          <w:rFonts w:ascii="Times New Roman" w:hAnsi="Times New Roman" w:cs="Times New Roman"/>
          <w:sz w:val="24"/>
          <w:szCs w:val="24"/>
        </w:rPr>
        <w:t>, buried beneath ~150 m of Pleistocene fanglomerate deposits</w:t>
      </w:r>
      <w:r w:rsidR="00E7762C">
        <w:rPr>
          <w:rFonts w:ascii="Times New Roman" w:hAnsi="Times New Roman" w:cs="Times New Roman"/>
          <w:sz w:val="24"/>
          <w:szCs w:val="24"/>
        </w:rPr>
        <w:t>; cosmogenic dating indicate</w:t>
      </w:r>
      <w:r w:rsidR="000C390A">
        <w:rPr>
          <w:rFonts w:ascii="Times New Roman" w:hAnsi="Times New Roman" w:cs="Times New Roman"/>
          <w:sz w:val="24"/>
          <w:szCs w:val="24"/>
        </w:rPr>
        <w:t>s</w:t>
      </w:r>
      <w:r w:rsidR="00E7762C">
        <w:rPr>
          <w:rFonts w:ascii="Times New Roman" w:hAnsi="Times New Roman" w:cs="Times New Roman"/>
          <w:sz w:val="24"/>
          <w:szCs w:val="24"/>
        </w:rPr>
        <w:t xml:space="preserve"> </w:t>
      </w:r>
      <w:r w:rsidR="00437042">
        <w:rPr>
          <w:rFonts w:ascii="Times New Roman" w:hAnsi="Times New Roman" w:cs="Times New Roman"/>
          <w:sz w:val="24"/>
          <w:szCs w:val="24"/>
        </w:rPr>
        <w:t xml:space="preserve">that the </w:t>
      </w:r>
      <w:r w:rsidR="00752060">
        <w:rPr>
          <w:rFonts w:ascii="Times New Roman" w:hAnsi="Times New Roman" w:cs="Times New Roman"/>
          <w:sz w:val="24"/>
          <w:szCs w:val="24"/>
        </w:rPr>
        <w:t xml:space="preserve">ancestral Gunnison River </w:t>
      </w:r>
      <w:r w:rsidR="00437042">
        <w:rPr>
          <w:rFonts w:ascii="Times New Roman" w:hAnsi="Times New Roman" w:cs="Times New Roman"/>
          <w:sz w:val="24"/>
          <w:szCs w:val="24"/>
        </w:rPr>
        <w:t xml:space="preserve">abandoned </w:t>
      </w:r>
      <w:r w:rsidR="00752060">
        <w:rPr>
          <w:rFonts w:ascii="Times New Roman" w:hAnsi="Times New Roman" w:cs="Times New Roman"/>
          <w:sz w:val="24"/>
          <w:szCs w:val="24"/>
        </w:rPr>
        <w:t xml:space="preserve">its course through </w:t>
      </w:r>
      <w:proofErr w:type="spellStart"/>
      <w:r w:rsidR="00752060">
        <w:rPr>
          <w:rFonts w:ascii="Times New Roman" w:hAnsi="Times New Roman" w:cs="Times New Roman"/>
          <w:sz w:val="24"/>
          <w:szCs w:val="24"/>
        </w:rPr>
        <w:t>Unaweep</w:t>
      </w:r>
      <w:proofErr w:type="spellEnd"/>
      <w:r w:rsidR="00752060">
        <w:rPr>
          <w:rFonts w:ascii="Times New Roman" w:hAnsi="Times New Roman" w:cs="Times New Roman"/>
          <w:sz w:val="24"/>
          <w:szCs w:val="24"/>
        </w:rPr>
        <w:t xml:space="preserve"> Canyon ca. </w:t>
      </w:r>
      <w:r w:rsidR="00F93FB0">
        <w:rPr>
          <w:rFonts w:ascii="Times New Roman" w:hAnsi="Times New Roman" w:cs="Times New Roman"/>
          <w:sz w:val="24"/>
          <w:szCs w:val="24"/>
        </w:rPr>
        <w:t>1.41</w:t>
      </w:r>
      <w:r w:rsidR="00A63776" w:rsidRPr="00A63776">
        <w:rPr>
          <w:rFonts w:ascii="Times New Roman" w:hAnsi="Times New Roman" w:cs="Times New Roman"/>
          <w:sz w:val="24"/>
          <w:szCs w:val="24"/>
        </w:rPr>
        <w:t>±</w:t>
      </w:r>
      <w:r w:rsidR="00A63776">
        <w:rPr>
          <w:rFonts w:ascii="Times New Roman" w:hAnsi="Times New Roman" w:cs="Times New Roman"/>
          <w:sz w:val="24"/>
          <w:szCs w:val="24"/>
        </w:rPr>
        <w:t xml:space="preserve"> 0.19</w:t>
      </w:r>
      <w:r w:rsidR="00F93FB0">
        <w:rPr>
          <w:rFonts w:ascii="Times New Roman" w:hAnsi="Times New Roman" w:cs="Times New Roman"/>
          <w:sz w:val="24"/>
          <w:szCs w:val="24"/>
        </w:rPr>
        <w:t xml:space="preserve"> Ma</w:t>
      </w:r>
      <w:r w:rsidR="00752060">
        <w:rPr>
          <w:rFonts w:ascii="Times New Roman" w:hAnsi="Times New Roman" w:cs="Times New Roman"/>
          <w:sz w:val="24"/>
          <w:szCs w:val="24"/>
        </w:rPr>
        <w:t>,</w:t>
      </w:r>
      <w:r w:rsidR="00F93FB0">
        <w:rPr>
          <w:rFonts w:ascii="Times New Roman" w:hAnsi="Times New Roman" w:cs="Times New Roman"/>
          <w:sz w:val="24"/>
          <w:szCs w:val="24"/>
        </w:rPr>
        <w:t xml:space="preserve"> </w:t>
      </w:r>
      <w:r w:rsidR="00437042">
        <w:rPr>
          <w:rFonts w:ascii="Times New Roman" w:hAnsi="Times New Roman" w:cs="Times New Roman"/>
          <w:sz w:val="24"/>
          <w:szCs w:val="24"/>
        </w:rPr>
        <w:t xml:space="preserve">and lacustrine </w:t>
      </w:r>
      <w:r w:rsidR="00F93FB0">
        <w:rPr>
          <w:rFonts w:ascii="Times New Roman" w:hAnsi="Times New Roman" w:cs="Times New Roman"/>
          <w:sz w:val="24"/>
          <w:szCs w:val="24"/>
        </w:rPr>
        <w:t>infilling ceased</w:t>
      </w:r>
      <w:r w:rsidR="00752060">
        <w:rPr>
          <w:rFonts w:ascii="Times New Roman" w:hAnsi="Times New Roman" w:cs="Times New Roman"/>
          <w:sz w:val="24"/>
          <w:szCs w:val="24"/>
        </w:rPr>
        <w:t xml:space="preserve"> by ca.</w:t>
      </w:r>
      <w:r w:rsidR="00F93FB0">
        <w:rPr>
          <w:rFonts w:ascii="Times New Roman" w:hAnsi="Times New Roman" w:cs="Times New Roman"/>
          <w:sz w:val="24"/>
          <w:szCs w:val="24"/>
        </w:rPr>
        <w:t xml:space="preserve"> 1.34</w:t>
      </w:r>
      <w:r w:rsidR="00A63776">
        <w:rPr>
          <w:rFonts w:ascii="Times New Roman" w:hAnsi="Times New Roman" w:cs="Times New Roman"/>
          <w:sz w:val="24"/>
          <w:szCs w:val="24"/>
        </w:rPr>
        <w:t xml:space="preserve"> </w:t>
      </w:r>
      <w:r w:rsidR="00A63776" w:rsidRPr="00A63776">
        <w:rPr>
          <w:rFonts w:ascii="Times New Roman" w:hAnsi="Times New Roman" w:cs="Times New Roman"/>
          <w:sz w:val="24"/>
          <w:szCs w:val="24"/>
        </w:rPr>
        <w:t>±</w:t>
      </w:r>
      <w:r w:rsidR="00A63776">
        <w:rPr>
          <w:rFonts w:ascii="Times New Roman" w:hAnsi="Times New Roman" w:cs="Times New Roman"/>
          <w:sz w:val="24"/>
          <w:szCs w:val="24"/>
        </w:rPr>
        <w:t xml:space="preserve"> 0.13</w:t>
      </w:r>
      <w:r w:rsidR="00F93FB0">
        <w:rPr>
          <w:rFonts w:ascii="Times New Roman" w:hAnsi="Times New Roman" w:cs="Times New Roman"/>
          <w:sz w:val="24"/>
          <w:szCs w:val="24"/>
        </w:rPr>
        <w:t xml:space="preserve"> Ma (</w:t>
      </w:r>
      <w:r w:rsidR="00E7762C">
        <w:rPr>
          <w:rFonts w:ascii="Times New Roman" w:hAnsi="Times New Roman" w:cs="Times New Roman"/>
          <w:sz w:val="24"/>
          <w:szCs w:val="24"/>
        </w:rPr>
        <w:t>Balco et al., 2013</w:t>
      </w:r>
      <w:r w:rsidR="00F93FB0">
        <w:rPr>
          <w:rFonts w:ascii="Times New Roman" w:hAnsi="Times New Roman" w:cs="Times New Roman"/>
          <w:sz w:val="24"/>
          <w:szCs w:val="24"/>
        </w:rPr>
        <w:t>)</w:t>
      </w:r>
      <w:r w:rsidR="00E7762C">
        <w:rPr>
          <w:rFonts w:ascii="Times New Roman" w:hAnsi="Times New Roman" w:cs="Times New Roman"/>
          <w:sz w:val="24"/>
          <w:szCs w:val="24"/>
        </w:rPr>
        <w:t xml:space="preserve">. This lacustrine interval is thought to reflect </w:t>
      </w:r>
      <w:r w:rsidR="000C390A">
        <w:rPr>
          <w:rFonts w:ascii="Times New Roman" w:hAnsi="Times New Roman" w:cs="Times New Roman"/>
          <w:sz w:val="24"/>
          <w:szCs w:val="24"/>
        </w:rPr>
        <w:t xml:space="preserve">in part </w:t>
      </w:r>
      <w:r w:rsidR="00E7762C">
        <w:rPr>
          <w:rFonts w:ascii="Times New Roman" w:hAnsi="Times New Roman" w:cs="Times New Roman"/>
          <w:sz w:val="24"/>
          <w:szCs w:val="24"/>
        </w:rPr>
        <w:t>a</w:t>
      </w:r>
      <w:r w:rsidRPr="00071492">
        <w:rPr>
          <w:rFonts w:ascii="Times New Roman" w:hAnsi="Times New Roman" w:cs="Times New Roman"/>
          <w:sz w:val="24"/>
          <w:szCs w:val="24"/>
        </w:rPr>
        <w:t xml:space="preserve"> mass</w:t>
      </w:r>
      <w:r w:rsidR="000C390A">
        <w:rPr>
          <w:rFonts w:ascii="Times New Roman" w:hAnsi="Times New Roman" w:cs="Times New Roman"/>
          <w:sz w:val="24"/>
          <w:szCs w:val="24"/>
        </w:rPr>
        <w:t>-</w:t>
      </w:r>
      <w:r w:rsidRPr="00071492">
        <w:rPr>
          <w:rFonts w:ascii="Times New Roman" w:hAnsi="Times New Roman" w:cs="Times New Roman"/>
          <w:sz w:val="24"/>
          <w:szCs w:val="24"/>
        </w:rPr>
        <w:t xml:space="preserve">wasting </w:t>
      </w:r>
      <w:r w:rsidR="00E7762C">
        <w:rPr>
          <w:rFonts w:ascii="Times New Roman" w:hAnsi="Times New Roman" w:cs="Times New Roman"/>
          <w:sz w:val="24"/>
          <w:szCs w:val="24"/>
        </w:rPr>
        <w:t xml:space="preserve">event </w:t>
      </w:r>
      <w:r w:rsidRPr="00071492">
        <w:rPr>
          <w:rFonts w:ascii="Times New Roman" w:hAnsi="Times New Roman" w:cs="Times New Roman"/>
          <w:sz w:val="24"/>
          <w:szCs w:val="24"/>
        </w:rPr>
        <w:t>that blocked the ancestral Gunnison River prior to the abandonment of the canyon by the river</w:t>
      </w:r>
      <w:r w:rsidR="00E7762C">
        <w:rPr>
          <w:rFonts w:ascii="Times New Roman" w:hAnsi="Times New Roman" w:cs="Times New Roman"/>
          <w:sz w:val="24"/>
          <w:szCs w:val="24"/>
        </w:rPr>
        <w:t xml:space="preserve"> (Soreghan et al., 2015). </w:t>
      </w:r>
    </w:p>
    <w:p w14:paraId="37BCCD44" w14:textId="40359F9D" w:rsidR="00254003" w:rsidRDefault="000C390A" w:rsidP="7935319A">
      <w:pPr>
        <w:spacing w:line="480" w:lineRule="auto"/>
        <w:ind w:firstLine="720"/>
        <w:rPr>
          <w:rFonts w:ascii="Times New Roman" w:hAnsi="Times New Roman" w:cs="Times New Roman"/>
          <w:sz w:val="24"/>
          <w:szCs w:val="24"/>
        </w:rPr>
      </w:pPr>
      <w:r w:rsidRPr="7935319A">
        <w:rPr>
          <w:rFonts w:ascii="Times New Roman" w:hAnsi="Times New Roman" w:cs="Times New Roman"/>
          <w:sz w:val="24"/>
          <w:szCs w:val="24"/>
        </w:rPr>
        <w:t xml:space="preserve">Given the lack of exposure of the deposits </w:t>
      </w:r>
      <w:r w:rsidR="007E5206">
        <w:rPr>
          <w:rFonts w:ascii="Times New Roman" w:hAnsi="Times New Roman" w:cs="Times New Roman"/>
          <w:sz w:val="24"/>
          <w:szCs w:val="24"/>
        </w:rPr>
        <w:t xml:space="preserve">termed </w:t>
      </w:r>
      <w:r w:rsidR="00BA3457">
        <w:rPr>
          <w:rFonts w:ascii="Times New Roman" w:hAnsi="Times New Roman" w:cs="Times New Roman"/>
          <w:sz w:val="24"/>
          <w:szCs w:val="24"/>
        </w:rPr>
        <w:t>p</w:t>
      </w:r>
      <w:r w:rsidRPr="7935319A">
        <w:rPr>
          <w:rFonts w:ascii="Times New Roman" w:hAnsi="Times New Roman" w:cs="Times New Roman"/>
          <w:sz w:val="24"/>
          <w:szCs w:val="24"/>
        </w:rPr>
        <w:t>aleo-</w:t>
      </w:r>
      <w:r w:rsidR="00BA3457">
        <w:rPr>
          <w:rFonts w:ascii="Times New Roman" w:hAnsi="Times New Roman" w:cs="Times New Roman"/>
          <w:sz w:val="24"/>
          <w:szCs w:val="24"/>
        </w:rPr>
        <w:t>l</w:t>
      </w:r>
      <w:r w:rsidRPr="7935319A">
        <w:rPr>
          <w:rFonts w:ascii="Times New Roman" w:hAnsi="Times New Roman" w:cs="Times New Roman"/>
          <w:sz w:val="24"/>
          <w:szCs w:val="24"/>
        </w:rPr>
        <w:t xml:space="preserve">ake </w:t>
      </w:r>
      <w:proofErr w:type="spellStart"/>
      <w:r w:rsidRPr="7935319A">
        <w:rPr>
          <w:rFonts w:ascii="Times New Roman" w:hAnsi="Times New Roman" w:cs="Times New Roman"/>
          <w:sz w:val="24"/>
          <w:szCs w:val="24"/>
        </w:rPr>
        <w:t>Unaweep</w:t>
      </w:r>
      <w:proofErr w:type="spellEnd"/>
      <w:r w:rsidRPr="7935319A">
        <w:rPr>
          <w:rFonts w:ascii="Times New Roman" w:hAnsi="Times New Roman" w:cs="Times New Roman"/>
          <w:sz w:val="24"/>
          <w:szCs w:val="24"/>
        </w:rPr>
        <w:t xml:space="preserve">, the size of the lake and its catchment area can only be approximated using the modern landscape configuration, </w:t>
      </w:r>
      <w:proofErr w:type="gramStart"/>
      <w:r w:rsidRPr="7935319A">
        <w:rPr>
          <w:rFonts w:ascii="Times New Roman" w:hAnsi="Times New Roman" w:cs="Times New Roman"/>
          <w:sz w:val="24"/>
          <w:szCs w:val="24"/>
        </w:rPr>
        <w:t>assuming that</w:t>
      </w:r>
      <w:proofErr w:type="gramEnd"/>
      <w:r w:rsidRPr="7935319A">
        <w:rPr>
          <w:rFonts w:ascii="Times New Roman" w:hAnsi="Times New Roman" w:cs="Times New Roman"/>
          <w:sz w:val="24"/>
          <w:szCs w:val="24"/>
        </w:rPr>
        <w:t xml:space="preserve"> the lake filled</w:t>
      </w:r>
      <w:r w:rsidR="00C81B9B" w:rsidRPr="7935319A">
        <w:rPr>
          <w:rFonts w:ascii="Times New Roman" w:hAnsi="Times New Roman" w:cs="Times New Roman"/>
          <w:sz w:val="24"/>
          <w:szCs w:val="24"/>
        </w:rPr>
        <w:t xml:space="preserve"> to the level of the upper</w:t>
      </w:r>
      <w:r w:rsidR="008668FA">
        <w:rPr>
          <w:rFonts w:ascii="Times New Roman" w:hAnsi="Times New Roman" w:cs="Times New Roman"/>
          <w:sz w:val="24"/>
          <w:szCs w:val="24"/>
        </w:rPr>
        <w:t>-</w:t>
      </w:r>
      <w:r w:rsidR="00C81B9B" w:rsidRPr="7935319A">
        <w:rPr>
          <w:rFonts w:ascii="Times New Roman" w:hAnsi="Times New Roman" w:cs="Times New Roman"/>
          <w:sz w:val="24"/>
          <w:szCs w:val="24"/>
        </w:rPr>
        <w:t xml:space="preserve">most preserved sediments </w:t>
      </w:r>
      <w:r w:rsidR="008668FA">
        <w:rPr>
          <w:rFonts w:ascii="Times New Roman" w:hAnsi="Times New Roman" w:cs="Times New Roman"/>
          <w:sz w:val="24"/>
          <w:szCs w:val="24"/>
        </w:rPr>
        <w:t>recovered from a previous coring campaign (</w:t>
      </w:r>
      <w:r w:rsidR="00856FB5">
        <w:rPr>
          <w:rFonts w:ascii="Times New Roman" w:hAnsi="Times New Roman" w:cs="Times New Roman"/>
          <w:sz w:val="24"/>
          <w:szCs w:val="24"/>
        </w:rPr>
        <w:t>Marra, 20</w:t>
      </w:r>
      <w:r w:rsidR="00D82843">
        <w:rPr>
          <w:rFonts w:ascii="Times New Roman" w:hAnsi="Times New Roman" w:cs="Times New Roman"/>
          <w:sz w:val="24"/>
          <w:szCs w:val="24"/>
        </w:rPr>
        <w:t>08</w:t>
      </w:r>
      <w:r w:rsidR="00856FB5">
        <w:rPr>
          <w:rFonts w:ascii="Times New Roman" w:hAnsi="Times New Roman" w:cs="Times New Roman"/>
          <w:sz w:val="24"/>
          <w:szCs w:val="24"/>
        </w:rPr>
        <w:t xml:space="preserve">; </w:t>
      </w:r>
      <w:proofErr w:type="spellStart"/>
      <w:r w:rsidR="00856FB5">
        <w:rPr>
          <w:rFonts w:ascii="Times New Roman" w:hAnsi="Times New Roman" w:cs="Times New Roman"/>
          <w:sz w:val="24"/>
          <w:szCs w:val="24"/>
        </w:rPr>
        <w:t>Soreghan</w:t>
      </w:r>
      <w:proofErr w:type="spellEnd"/>
      <w:r w:rsidR="00856FB5">
        <w:rPr>
          <w:rFonts w:ascii="Times New Roman" w:hAnsi="Times New Roman" w:cs="Times New Roman"/>
          <w:sz w:val="24"/>
          <w:szCs w:val="24"/>
        </w:rPr>
        <w:t xml:space="preserve"> et al., 2015)</w:t>
      </w:r>
      <w:r w:rsidRPr="7935319A">
        <w:rPr>
          <w:rFonts w:ascii="Times New Roman" w:hAnsi="Times New Roman" w:cs="Times New Roman"/>
          <w:sz w:val="24"/>
          <w:szCs w:val="24"/>
        </w:rPr>
        <w:t xml:space="preserve">. </w:t>
      </w:r>
      <w:r w:rsidR="00E33CCA" w:rsidRPr="7935319A">
        <w:rPr>
          <w:rFonts w:ascii="Times New Roman" w:hAnsi="Times New Roman" w:cs="Times New Roman"/>
          <w:sz w:val="24"/>
          <w:szCs w:val="24"/>
        </w:rPr>
        <w:t>T</w:t>
      </w:r>
      <w:r w:rsidR="00254003" w:rsidRPr="7935319A">
        <w:rPr>
          <w:rFonts w:ascii="Times New Roman" w:hAnsi="Times New Roman" w:cs="Times New Roman"/>
          <w:sz w:val="24"/>
          <w:szCs w:val="24"/>
        </w:rPr>
        <w:t xml:space="preserve">he modern-day catchment </w:t>
      </w:r>
      <w:r w:rsidR="00ED2368" w:rsidRPr="7935319A">
        <w:rPr>
          <w:rFonts w:ascii="Times New Roman" w:hAnsi="Times New Roman" w:cs="Times New Roman"/>
          <w:sz w:val="24"/>
          <w:szCs w:val="24"/>
        </w:rPr>
        <w:t>of the canyon</w:t>
      </w:r>
      <w:r w:rsidR="00E33CCA" w:rsidRPr="7935319A">
        <w:rPr>
          <w:rFonts w:ascii="Times New Roman" w:hAnsi="Times New Roman" w:cs="Times New Roman"/>
          <w:sz w:val="24"/>
          <w:szCs w:val="24"/>
        </w:rPr>
        <w:t xml:space="preserve">, </w:t>
      </w:r>
      <w:r w:rsidR="08F8CF79" w:rsidRPr="7935319A">
        <w:rPr>
          <w:rFonts w:ascii="Times New Roman" w:hAnsi="Times New Roman" w:cs="Times New Roman"/>
          <w:sz w:val="24"/>
          <w:szCs w:val="24"/>
        </w:rPr>
        <w:t xml:space="preserve">ranging from </w:t>
      </w:r>
      <w:r w:rsidR="00E33CCA" w:rsidRPr="7935319A">
        <w:rPr>
          <w:rFonts w:ascii="Times New Roman" w:hAnsi="Times New Roman" w:cs="Times New Roman"/>
          <w:sz w:val="24"/>
          <w:szCs w:val="24"/>
        </w:rPr>
        <w:t>the western mouth</w:t>
      </w:r>
      <w:r w:rsidR="74943CB7" w:rsidRPr="7935319A">
        <w:rPr>
          <w:rFonts w:ascii="Times New Roman" w:hAnsi="Times New Roman" w:cs="Times New Roman"/>
          <w:sz w:val="24"/>
          <w:szCs w:val="24"/>
        </w:rPr>
        <w:t xml:space="preserve"> of the canyon</w:t>
      </w:r>
      <w:r w:rsidR="00E33CCA" w:rsidRPr="7935319A">
        <w:rPr>
          <w:rFonts w:ascii="Times New Roman" w:hAnsi="Times New Roman" w:cs="Times New Roman"/>
          <w:sz w:val="24"/>
          <w:szCs w:val="24"/>
        </w:rPr>
        <w:t xml:space="preserve"> to slightly east of </w:t>
      </w:r>
      <w:proofErr w:type="spellStart"/>
      <w:r w:rsidR="00E33CCA" w:rsidRPr="7935319A">
        <w:rPr>
          <w:rFonts w:ascii="Times New Roman" w:hAnsi="Times New Roman" w:cs="Times New Roman"/>
          <w:sz w:val="24"/>
          <w:szCs w:val="24"/>
        </w:rPr>
        <w:t>Unaweep</w:t>
      </w:r>
      <w:proofErr w:type="spellEnd"/>
      <w:r w:rsidR="00E33CCA" w:rsidRPr="7935319A">
        <w:rPr>
          <w:rFonts w:ascii="Times New Roman" w:hAnsi="Times New Roman" w:cs="Times New Roman"/>
          <w:sz w:val="24"/>
          <w:szCs w:val="24"/>
        </w:rPr>
        <w:t xml:space="preserve"> Divide,</w:t>
      </w:r>
      <w:r w:rsidR="00ED2368" w:rsidRPr="7935319A">
        <w:rPr>
          <w:rFonts w:ascii="Times New Roman" w:hAnsi="Times New Roman" w:cs="Times New Roman"/>
          <w:sz w:val="24"/>
          <w:szCs w:val="24"/>
        </w:rPr>
        <w:t xml:space="preserve"> </w:t>
      </w:r>
      <w:r w:rsidR="5DF912B0" w:rsidRPr="7935319A">
        <w:rPr>
          <w:rFonts w:ascii="Times New Roman" w:hAnsi="Times New Roman" w:cs="Times New Roman"/>
          <w:sz w:val="24"/>
          <w:szCs w:val="24"/>
        </w:rPr>
        <w:t xml:space="preserve">is estimated </w:t>
      </w:r>
      <w:r w:rsidR="00ED2368" w:rsidRPr="7935319A">
        <w:rPr>
          <w:rFonts w:ascii="Times New Roman" w:hAnsi="Times New Roman" w:cs="Times New Roman"/>
          <w:sz w:val="24"/>
          <w:szCs w:val="24"/>
        </w:rPr>
        <w:t>to</w:t>
      </w:r>
      <w:r w:rsidR="00254003" w:rsidRPr="7935319A">
        <w:rPr>
          <w:rFonts w:ascii="Times New Roman" w:hAnsi="Times New Roman" w:cs="Times New Roman"/>
          <w:sz w:val="24"/>
          <w:szCs w:val="24"/>
        </w:rPr>
        <w:t xml:space="preserve"> be ~</w:t>
      </w:r>
      <w:r w:rsidR="004C146F">
        <w:rPr>
          <w:rFonts w:ascii="Times New Roman" w:hAnsi="Times New Roman" w:cs="Times New Roman"/>
          <w:sz w:val="24"/>
          <w:szCs w:val="24"/>
        </w:rPr>
        <w:t xml:space="preserve">487 </w:t>
      </w:r>
      <w:r w:rsidR="00254003" w:rsidRPr="7935319A">
        <w:rPr>
          <w:rFonts w:ascii="Times New Roman" w:hAnsi="Times New Roman" w:cs="Times New Roman"/>
          <w:sz w:val="24"/>
          <w:szCs w:val="24"/>
        </w:rPr>
        <w:t>km</w:t>
      </w:r>
      <w:r w:rsidR="008C3956" w:rsidRPr="7935319A">
        <w:rPr>
          <w:rFonts w:ascii="Times New Roman" w:hAnsi="Times New Roman" w:cs="Times New Roman"/>
          <w:sz w:val="24"/>
          <w:szCs w:val="24"/>
          <w:vertAlign w:val="superscript"/>
        </w:rPr>
        <w:t>2</w:t>
      </w:r>
      <w:r w:rsidR="1E9DDFD2" w:rsidRPr="7935319A">
        <w:rPr>
          <w:rFonts w:ascii="Times New Roman" w:hAnsi="Times New Roman" w:cs="Times New Roman"/>
          <w:sz w:val="24"/>
          <w:szCs w:val="24"/>
        </w:rPr>
        <w:t xml:space="preserve">, </w:t>
      </w:r>
      <w:r w:rsidR="00BA3457">
        <w:rPr>
          <w:rFonts w:ascii="Times New Roman" w:hAnsi="Times New Roman" w:cs="Times New Roman"/>
          <w:sz w:val="24"/>
          <w:szCs w:val="24"/>
        </w:rPr>
        <w:t>excluding</w:t>
      </w:r>
      <w:r w:rsidR="00254003" w:rsidRPr="7935319A">
        <w:rPr>
          <w:rFonts w:ascii="Times New Roman" w:hAnsi="Times New Roman" w:cs="Times New Roman"/>
          <w:sz w:val="24"/>
          <w:szCs w:val="24"/>
        </w:rPr>
        <w:t xml:space="preserve"> th</w:t>
      </w:r>
      <w:r w:rsidR="004C146F">
        <w:rPr>
          <w:rFonts w:ascii="Times New Roman" w:hAnsi="Times New Roman" w:cs="Times New Roman"/>
          <w:sz w:val="24"/>
          <w:szCs w:val="24"/>
        </w:rPr>
        <w:t xml:space="preserve">e area </w:t>
      </w:r>
      <w:r w:rsidR="00254003" w:rsidRPr="7935319A">
        <w:rPr>
          <w:rFonts w:ascii="Times New Roman" w:hAnsi="Times New Roman" w:cs="Times New Roman"/>
          <w:sz w:val="24"/>
          <w:szCs w:val="24"/>
        </w:rPr>
        <w:t xml:space="preserve">of </w:t>
      </w:r>
      <w:r w:rsidR="00ED2368" w:rsidRPr="7935319A">
        <w:rPr>
          <w:rFonts w:ascii="Times New Roman" w:hAnsi="Times New Roman" w:cs="Times New Roman"/>
          <w:sz w:val="24"/>
          <w:szCs w:val="24"/>
        </w:rPr>
        <w:t>paleo</w:t>
      </w:r>
      <w:r w:rsidR="00BA3457">
        <w:rPr>
          <w:rFonts w:ascii="Times New Roman" w:hAnsi="Times New Roman" w:cs="Times New Roman"/>
          <w:sz w:val="24"/>
          <w:szCs w:val="24"/>
        </w:rPr>
        <w:t>-lake</w:t>
      </w:r>
      <w:r w:rsidR="00074B9B" w:rsidRPr="7935319A">
        <w:rPr>
          <w:rFonts w:ascii="Times New Roman" w:hAnsi="Times New Roman" w:cs="Times New Roman"/>
          <w:sz w:val="24"/>
          <w:szCs w:val="24"/>
        </w:rPr>
        <w:t xml:space="preserve"> </w:t>
      </w:r>
      <w:proofErr w:type="spellStart"/>
      <w:r w:rsidR="00074B9B" w:rsidRPr="7935319A">
        <w:rPr>
          <w:rFonts w:ascii="Times New Roman" w:hAnsi="Times New Roman" w:cs="Times New Roman"/>
          <w:sz w:val="24"/>
          <w:szCs w:val="24"/>
        </w:rPr>
        <w:t>Unaweep</w:t>
      </w:r>
      <w:proofErr w:type="spellEnd"/>
      <w:r w:rsidR="00254003" w:rsidRPr="7935319A">
        <w:rPr>
          <w:rFonts w:ascii="Times New Roman" w:hAnsi="Times New Roman" w:cs="Times New Roman"/>
          <w:sz w:val="24"/>
          <w:szCs w:val="24"/>
        </w:rPr>
        <w:t>, estimated to be ~</w:t>
      </w:r>
      <w:r w:rsidR="004C146F">
        <w:rPr>
          <w:rFonts w:ascii="Times New Roman" w:hAnsi="Times New Roman" w:cs="Times New Roman"/>
          <w:sz w:val="24"/>
          <w:szCs w:val="24"/>
        </w:rPr>
        <w:t>30</w:t>
      </w:r>
      <w:r w:rsidR="00254003" w:rsidRPr="7935319A">
        <w:rPr>
          <w:rFonts w:ascii="Times New Roman" w:hAnsi="Times New Roman" w:cs="Times New Roman"/>
          <w:sz w:val="24"/>
          <w:szCs w:val="24"/>
        </w:rPr>
        <w:t xml:space="preserve"> </w:t>
      </w:r>
      <w:r w:rsidR="3B84F48F" w:rsidRPr="7935319A">
        <w:rPr>
          <w:rFonts w:ascii="Times New Roman" w:hAnsi="Times New Roman" w:cs="Times New Roman"/>
          <w:sz w:val="24"/>
          <w:szCs w:val="24"/>
        </w:rPr>
        <w:t>km</w:t>
      </w:r>
      <w:r w:rsidR="3B84F48F" w:rsidRPr="7935319A">
        <w:rPr>
          <w:rFonts w:ascii="Times New Roman" w:hAnsi="Times New Roman" w:cs="Times New Roman"/>
          <w:sz w:val="24"/>
          <w:szCs w:val="24"/>
          <w:vertAlign w:val="superscript"/>
        </w:rPr>
        <w:t>2</w:t>
      </w:r>
      <w:r w:rsidR="00254003" w:rsidRPr="7935319A">
        <w:rPr>
          <w:rFonts w:ascii="Times New Roman" w:hAnsi="Times New Roman" w:cs="Times New Roman"/>
          <w:sz w:val="24"/>
          <w:szCs w:val="24"/>
        </w:rPr>
        <w:t xml:space="preserve">. </w:t>
      </w:r>
      <w:r w:rsidR="00A2543B" w:rsidRPr="7935319A">
        <w:rPr>
          <w:rFonts w:ascii="Times New Roman" w:hAnsi="Times New Roman" w:cs="Times New Roman"/>
          <w:sz w:val="24"/>
          <w:szCs w:val="24"/>
        </w:rPr>
        <w:t>T</w:t>
      </w:r>
      <w:r w:rsidR="005210AC">
        <w:rPr>
          <w:rFonts w:ascii="Times New Roman" w:hAnsi="Times New Roman" w:cs="Times New Roman"/>
          <w:sz w:val="24"/>
          <w:szCs w:val="24"/>
        </w:rPr>
        <w:t xml:space="preserve">he relatively steep </w:t>
      </w:r>
      <w:r w:rsidR="00254003" w:rsidRPr="7935319A">
        <w:rPr>
          <w:rFonts w:ascii="Times New Roman" w:hAnsi="Times New Roman" w:cs="Times New Roman"/>
          <w:sz w:val="24"/>
          <w:szCs w:val="24"/>
        </w:rPr>
        <w:t>walls</w:t>
      </w:r>
      <w:r w:rsidR="005210AC">
        <w:rPr>
          <w:rFonts w:ascii="Times New Roman" w:hAnsi="Times New Roman" w:cs="Times New Roman"/>
          <w:sz w:val="24"/>
          <w:szCs w:val="24"/>
        </w:rPr>
        <w:t xml:space="preserve"> of </w:t>
      </w:r>
      <w:proofErr w:type="spellStart"/>
      <w:r w:rsidR="005210AC">
        <w:rPr>
          <w:rFonts w:ascii="Times New Roman" w:hAnsi="Times New Roman" w:cs="Times New Roman"/>
          <w:sz w:val="24"/>
          <w:szCs w:val="24"/>
        </w:rPr>
        <w:t>Unaweep</w:t>
      </w:r>
      <w:proofErr w:type="spellEnd"/>
      <w:r w:rsidR="005210AC">
        <w:rPr>
          <w:rFonts w:ascii="Times New Roman" w:hAnsi="Times New Roman" w:cs="Times New Roman"/>
          <w:sz w:val="24"/>
          <w:szCs w:val="24"/>
        </w:rPr>
        <w:t xml:space="preserve"> Canyon consist of </w:t>
      </w:r>
      <w:r w:rsidR="00C81B9B" w:rsidRPr="7935319A">
        <w:rPr>
          <w:rFonts w:ascii="Times New Roman" w:hAnsi="Times New Roman" w:cs="Times New Roman"/>
          <w:sz w:val="24"/>
          <w:szCs w:val="24"/>
        </w:rPr>
        <w:t xml:space="preserve">Proterozoic igneous and metamorphic basement rimmed </w:t>
      </w:r>
      <w:r w:rsidR="0052069E" w:rsidRPr="7935319A">
        <w:rPr>
          <w:rFonts w:ascii="Times New Roman" w:hAnsi="Times New Roman" w:cs="Times New Roman"/>
          <w:sz w:val="24"/>
          <w:szCs w:val="24"/>
        </w:rPr>
        <w:t>by Mesozoic sedimentary rocks,</w:t>
      </w:r>
      <w:r w:rsidR="00254003" w:rsidRPr="7935319A">
        <w:rPr>
          <w:rFonts w:ascii="Times New Roman" w:hAnsi="Times New Roman" w:cs="Times New Roman"/>
          <w:sz w:val="24"/>
          <w:szCs w:val="24"/>
        </w:rPr>
        <w:t xml:space="preserve"> </w:t>
      </w:r>
      <w:r w:rsidR="005210AC">
        <w:rPr>
          <w:rFonts w:ascii="Times New Roman" w:hAnsi="Times New Roman" w:cs="Times New Roman"/>
          <w:sz w:val="24"/>
          <w:szCs w:val="24"/>
        </w:rPr>
        <w:t>exhibiting a</w:t>
      </w:r>
      <w:r w:rsidR="00A2543B" w:rsidRPr="7935319A">
        <w:rPr>
          <w:rFonts w:ascii="Times New Roman" w:hAnsi="Times New Roman" w:cs="Times New Roman"/>
          <w:sz w:val="24"/>
          <w:szCs w:val="24"/>
        </w:rPr>
        <w:t xml:space="preserve"> </w:t>
      </w:r>
      <w:r w:rsidR="00BB28BC" w:rsidRPr="7935319A">
        <w:rPr>
          <w:rFonts w:ascii="Times New Roman" w:hAnsi="Times New Roman" w:cs="Times New Roman"/>
          <w:sz w:val="24"/>
          <w:szCs w:val="24"/>
        </w:rPr>
        <w:t>modern-day</w:t>
      </w:r>
      <w:r w:rsidR="00A2543B" w:rsidRPr="7935319A">
        <w:rPr>
          <w:rFonts w:ascii="Times New Roman" w:hAnsi="Times New Roman" w:cs="Times New Roman"/>
          <w:sz w:val="24"/>
          <w:szCs w:val="24"/>
        </w:rPr>
        <w:t xml:space="preserve"> relief </w:t>
      </w:r>
      <w:r w:rsidR="005210AC">
        <w:rPr>
          <w:rFonts w:ascii="Times New Roman" w:hAnsi="Times New Roman" w:cs="Times New Roman"/>
          <w:sz w:val="24"/>
          <w:szCs w:val="24"/>
        </w:rPr>
        <w:t>of</w:t>
      </w:r>
      <w:r w:rsidR="005210AC" w:rsidRPr="7935319A">
        <w:rPr>
          <w:rFonts w:ascii="Times New Roman" w:hAnsi="Times New Roman" w:cs="Times New Roman"/>
          <w:sz w:val="24"/>
          <w:szCs w:val="24"/>
        </w:rPr>
        <w:t xml:space="preserve"> </w:t>
      </w:r>
      <w:r w:rsidR="00CE5AF7">
        <w:rPr>
          <w:rFonts w:ascii="Times New Roman" w:hAnsi="Times New Roman" w:cs="Times New Roman"/>
          <w:sz w:val="24"/>
          <w:szCs w:val="24"/>
        </w:rPr>
        <w:t>up to ~7</w:t>
      </w:r>
      <w:r w:rsidR="007C49DC">
        <w:rPr>
          <w:rFonts w:ascii="Times New Roman" w:hAnsi="Times New Roman" w:cs="Times New Roman"/>
          <w:sz w:val="24"/>
          <w:szCs w:val="24"/>
        </w:rPr>
        <w:t xml:space="preserve">00 </w:t>
      </w:r>
      <w:r w:rsidR="0052069E" w:rsidRPr="7935319A">
        <w:rPr>
          <w:rFonts w:ascii="Times New Roman" w:hAnsi="Times New Roman" w:cs="Times New Roman"/>
          <w:sz w:val="24"/>
          <w:szCs w:val="24"/>
        </w:rPr>
        <w:t>m</w:t>
      </w:r>
      <w:r w:rsidR="00CE5AF7">
        <w:rPr>
          <w:rFonts w:ascii="Times New Roman" w:hAnsi="Times New Roman" w:cs="Times New Roman"/>
          <w:sz w:val="24"/>
          <w:szCs w:val="24"/>
        </w:rPr>
        <w:t xml:space="preserve"> in the inner (Precambrian) gorge</w:t>
      </w:r>
      <w:r w:rsidR="0052069E" w:rsidRPr="7935319A">
        <w:rPr>
          <w:rFonts w:ascii="Times New Roman" w:hAnsi="Times New Roman" w:cs="Times New Roman"/>
          <w:sz w:val="24"/>
          <w:szCs w:val="24"/>
        </w:rPr>
        <w:t>.</w:t>
      </w:r>
      <w:r w:rsidR="00CE3EED" w:rsidRPr="7935319A">
        <w:rPr>
          <w:rFonts w:ascii="Times New Roman" w:hAnsi="Times New Roman" w:cs="Times New Roman"/>
          <w:sz w:val="24"/>
          <w:szCs w:val="24"/>
        </w:rPr>
        <w:t xml:space="preserve"> </w:t>
      </w:r>
      <w:r w:rsidR="00F8213E" w:rsidRPr="7935319A">
        <w:rPr>
          <w:rFonts w:ascii="Times New Roman" w:hAnsi="Times New Roman" w:cs="Times New Roman"/>
          <w:sz w:val="24"/>
          <w:szCs w:val="24"/>
        </w:rPr>
        <w:t xml:space="preserve">However, </w:t>
      </w:r>
      <w:r w:rsidR="005210AC">
        <w:rPr>
          <w:rFonts w:ascii="Times New Roman" w:hAnsi="Times New Roman" w:cs="Times New Roman"/>
          <w:sz w:val="24"/>
          <w:szCs w:val="24"/>
        </w:rPr>
        <w:t xml:space="preserve">owing to the thick sedimentary fill in </w:t>
      </w:r>
      <w:proofErr w:type="spellStart"/>
      <w:r w:rsidR="005210AC">
        <w:rPr>
          <w:rFonts w:ascii="Times New Roman" w:hAnsi="Times New Roman" w:cs="Times New Roman"/>
          <w:sz w:val="24"/>
          <w:szCs w:val="24"/>
        </w:rPr>
        <w:t>Unaweep</w:t>
      </w:r>
      <w:proofErr w:type="spellEnd"/>
      <w:r w:rsidR="005210AC">
        <w:rPr>
          <w:rFonts w:ascii="Times New Roman" w:hAnsi="Times New Roman" w:cs="Times New Roman"/>
          <w:sz w:val="24"/>
          <w:szCs w:val="24"/>
        </w:rPr>
        <w:t xml:space="preserve"> Canyon (&gt;3</w:t>
      </w:r>
      <w:r w:rsidR="00FA6239">
        <w:rPr>
          <w:rFonts w:ascii="Times New Roman" w:hAnsi="Times New Roman" w:cs="Times New Roman"/>
          <w:sz w:val="24"/>
          <w:szCs w:val="24"/>
        </w:rPr>
        <w:t>5</w:t>
      </w:r>
      <w:r w:rsidR="005210AC">
        <w:rPr>
          <w:rFonts w:ascii="Times New Roman" w:hAnsi="Times New Roman" w:cs="Times New Roman"/>
          <w:sz w:val="24"/>
          <w:szCs w:val="24"/>
        </w:rPr>
        <w:t xml:space="preserve">0 m), and considering maximum elevation of </w:t>
      </w:r>
      <w:r w:rsidR="009411B2">
        <w:rPr>
          <w:rFonts w:ascii="Times New Roman" w:hAnsi="Times New Roman" w:cs="Times New Roman"/>
          <w:sz w:val="24"/>
          <w:szCs w:val="24"/>
        </w:rPr>
        <w:t xml:space="preserve">the </w:t>
      </w:r>
      <w:r w:rsidR="00FA6239">
        <w:rPr>
          <w:rFonts w:ascii="Times New Roman" w:hAnsi="Times New Roman" w:cs="Times New Roman"/>
          <w:sz w:val="24"/>
          <w:szCs w:val="24"/>
        </w:rPr>
        <w:t>canyon rims, the</w:t>
      </w:r>
      <w:r w:rsidR="005210AC">
        <w:rPr>
          <w:rFonts w:ascii="Times New Roman" w:hAnsi="Times New Roman" w:cs="Times New Roman"/>
          <w:sz w:val="24"/>
          <w:szCs w:val="24"/>
        </w:rPr>
        <w:t xml:space="preserve"> </w:t>
      </w:r>
      <w:r w:rsidR="00101DF4">
        <w:rPr>
          <w:rFonts w:ascii="Times New Roman" w:hAnsi="Times New Roman" w:cs="Times New Roman"/>
          <w:sz w:val="24"/>
          <w:szCs w:val="24"/>
        </w:rPr>
        <w:t xml:space="preserve">estimated </w:t>
      </w:r>
      <w:r w:rsidR="00F8213E" w:rsidRPr="7935319A">
        <w:rPr>
          <w:rFonts w:ascii="Times New Roman" w:hAnsi="Times New Roman" w:cs="Times New Roman"/>
          <w:sz w:val="24"/>
          <w:szCs w:val="24"/>
        </w:rPr>
        <w:t>maximum p</w:t>
      </w:r>
      <w:r w:rsidR="00BB28BC" w:rsidRPr="7935319A">
        <w:rPr>
          <w:rFonts w:ascii="Times New Roman" w:hAnsi="Times New Roman" w:cs="Times New Roman"/>
          <w:sz w:val="24"/>
          <w:szCs w:val="24"/>
        </w:rPr>
        <w:t xml:space="preserve">aleo-relief </w:t>
      </w:r>
      <w:r w:rsidR="00CE3EED" w:rsidRPr="7935319A">
        <w:rPr>
          <w:rFonts w:ascii="Times New Roman" w:hAnsi="Times New Roman" w:cs="Times New Roman"/>
          <w:sz w:val="24"/>
          <w:szCs w:val="24"/>
        </w:rPr>
        <w:t xml:space="preserve">during the initial formation of the lacustrine </w:t>
      </w:r>
      <w:r w:rsidR="00FA6239">
        <w:rPr>
          <w:rFonts w:ascii="Times New Roman" w:hAnsi="Times New Roman" w:cs="Times New Roman"/>
          <w:sz w:val="24"/>
          <w:szCs w:val="24"/>
        </w:rPr>
        <w:t>system</w:t>
      </w:r>
      <w:r w:rsidR="00F8213E" w:rsidRPr="7935319A">
        <w:rPr>
          <w:rFonts w:ascii="Times New Roman" w:hAnsi="Times New Roman" w:cs="Times New Roman"/>
          <w:sz w:val="24"/>
          <w:szCs w:val="24"/>
        </w:rPr>
        <w:t xml:space="preserve"> </w:t>
      </w:r>
      <w:r w:rsidR="00FA6239">
        <w:rPr>
          <w:rFonts w:ascii="Times New Roman" w:hAnsi="Times New Roman" w:cs="Times New Roman"/>
          <w:sz w:val="24"/>
          <w:szCs w:val="24"/>
        </w:rPr>
        <w:t xml:space="preserve">ranges </w:t>
      </w:r>
      <w:r w:rsidR="00CE5AF7">
        <w:rPr>
          <w:rFonts w:ascii="Times New Roman" w:hAnsi="Times New Roman" w:cs="Times New Roman"/>
          <w:sz w:val="24"/>
          <w:szCs w:val="24"/>
        </w:rPr>
        <w:t>up to</w:t>
      </w:r>
      <w:r w:rsidR="00FA6239">
        <w:rPr>
          <w:rFonts w:ascii="Times New Roman" w:hAnsi="Times New Roman" w:cs="Times New Roman"/>
          <w:sz w:val="24"/>
          <w:szCs w:val="24"/>
        </w:rPr>
        <w:t xml:space="preserve"> ~</w:t>
      </w:r>
      <w:r w:rsidR="00CE5AF7">
        <w:rPr>
          <w:rFonts w:ascii="Times New Roman" w:hAnsi="Times New Roman" w:cs="Times New Roman"/>
          <w:sz w:val="24"/>
          <w:szCs w:val="24"/>
        </w:rPr>
        <w:t>100</w:t>
      </w:r>
      <w:r w:rsidR="00FB5A64">
        <w:rPr>
          <w:rFonts w:ascii="Times New Roman" w:hAnsi="Times New Roman" w:cs="Times New Roman"/>
          <w:sz w:val="24"/>
          <w:szCs w:val="24"/>
        </w:rPr>
        <w:t>0</w:t>
      </w:r>
      <w:r w:rsidR="00812759" w:rsidRPr="7935319A">
        <w:rPr>
          <w:rFonts w:ascii="Times New Roman" w:hAnsi="Times New Roman" w:cs="Times New Roman"/>
          <w:sz w:val="24"/>
          <w:szCs w:val="24"/>
        </w:rPr>
        <w:t xml:space="preserve"> </w:t>
      </w:r>
      <w:r w:rsidR="00CE3EED" w:rsidRPr="7935319A">
        <w:rPr>
          <w:rFonts w:ascii="Times New Roman" w:hAnsi="Times New Roman" w:cs="Times New Roman"/>
          <w:sz w:val="24"/>
          <w:szCs w:val="24"/>
        </w:rPr>
        <w:t>m</w:t>
      </w:r>
      <w:r w:rsidR="008519F3" w:rsidRPr="7935319A">
        <w:rPr>
          <w:rFonts w:ascii="Times New Roman" w:hAnsi="Times New Roman" w:cs="Times New Roman"/>
          <w:sz w:val="24"/>
          <w:szCs w:val="24"/>
        </w:rPr>
        <w:t xml:space="preserve"> </w:t>
      </w:r>
      <w:r w:rsidR="00FA6239">
        <w:rPr>
          <w:rFonts w:ascii="Times New Roman" w:hAnsi="Times New Roman" w:cs="Times New Roman"/>
          <w:sz w:val="24"/>
          <w:szCs w:val="24"/>
        </w:rPr>
        <w:t>(</w:t>
      </w:r>
      <w:r w:rsidR="008519F3" w:rsidRPr="7935319A">
        <w:rPr>
          <w:rFonts w:ascii="Times New Roman" w:hAnsi="Times New Roman" w:cs="Times New Roman"/>
          <w:sz w:val="24"/>
          <w:szCs w:val="24"/>
        </w:rPr>
        <w:t xml:space="preserve">projecting </w:t>
      </w:r>
      <w:r w:rsidR="749F736E" w:rsidRPr="7935319A">
        <w:rPr>
          <w:rFonts w:ascii="Times New Roman" w:hAnsi="Times New Roman" w:cs="Times New Roman"/>
          <w:sz w:val="24"/>
          <w:szCs w:val="24"/>
        </w:rPr>
        <w:t xml:space="preserve">towards the </w:t>
      </w:r>
      <w:r w:rsidR="008519F3" w:rsidRPr="7935319A">
        <w:rPr>
          <w:rFonts w:ascii="Times New Roman" w:hAnsi="Times New Roman" w:cs="Times New Roman"/>
          <w:sz w:val="24"/>
          <w:szCs w:val="24"/>
        </w:rPr>
        <w:t>south</w:t>
      </w:r>
      <w:r w:rsidR="00FA6239">
        <w:rPr>
          <w:rFonts w:ascii="Times New Roman" w:hAnsi="Times New Roman" w:cs="Times New Roman"/>
          <w:sz w:val="24"/>
          <w:szCs w:val="24"/>
        </w:rPr>
        <w:t xml:space="preserve"> and north</w:t>
      </w:r>
      <w:r w:rsidR="008519F3" w:rsidRPr="7935319A">
        <w:rPr>
          <w:rFonts w:ascii="Times New Roman" w:hAnsi="Times New Roman" w:cs="Times New Roman"/>
          <w:sz w:val="24"/>
          <w:szCs w:val="24"/>
        </w:rPr>
        <w:t xml:space="preserve"> rim</w:t>
      </w:r>
      <w:r w:rsidR="00FA6239">
        <w:rPr>
          <w:rFonts w:ascii="Times New Roman" w:hAnsi="Times New Roman" w:cs="Times New Roman"/>
          <w:sz w:val="24"/>
          <w:szCs w:val="24"/>
        </w:rPr>
        <w:t>s</w:t>
      </w:r>
      <w:r w:rsidR="00CE3EED" w:rsidRPr="7935319A">
        <w:rPr>
          <w:rFonts w:ascii="Times New Roman" w:hAnsi="Times New Roman" w:cs="Times New Roman"/>
          <w:sz w:val="24"/>
          <w:szCs w:val="24"/>
        </w:rPr>
        <w:t xml:space="preserve">, </w:t>
      </w:r>
      <w:r w:rsidR="00FA6239">
        <w:rPr>
          <w:rFonts w:ascii="Times New Roman" w:hAnsi="Times New Roman" w:cs="Times New Roman"/>
          <w:sz w:val="24"/>
          <w:szCs w:val="24"/>
        </w:rPr>
        <w:t xml:space="preserve">respectively) </w:t>
      </w:r>
      <w:r w:rsidR="2B202661" w:rsidRPr="7935319A">
        <w:rPr>
          <w:rFonts w:ascii="Times New Roman" w:hAnsi="Times New Roman" w:cs="Times New Roman"/>
          <w:sz w:val="24"/>
          <w:szCs w:val="24"/>
        </w:rPr>
        <w:t>(</w:t>
      </w:r>
      <w:r w:rsidR="00BA3457">
        <w:rPr>
          <w:rFonts w:ascii="Times New Roman" w:hAnsi="Times New Roman" w:cs="Times New Roman"/>
          <w:sz w:val="24"/>
          <w:szCs w:val="24"/>
        </w:rPr>
        <w:t>T</w:t>
      </w:r>
      <w:r w:rsidR="0F370073" w:rsidRPr="7935319A">
        <w:rPr>
          <w:rFonts w:ascii="Times New Roman" w:hAnsi="Times New Roman" w:cs="Times New Roman"/>
          <w:sz w:val="24"/>
          <w:szCs w:val="24"/>
        </w:rPr>
        <w:t xml:space="preserve">able 1, </w:t>
      </w:r>
      <w:r w:rsidR="00BA3457">
        <w:rPr>
          <w:rFonts w:ascii="Times New Roman" w:hAnsi="Times New Roman" w:cs="Times New Roman"/>
          <w:sz w:val="24"/>
          <w:szCs w:val="24"/>
        </w:rPr>
        <w:t>F</w:t>
      </w:r>
      <w:r w:rsidR="0F370073" w:rsidRPr="7935319A">
        <w:rPr>
          <w:rFonts w:ascii="Times New Roman" w:hAnsi="Times New Roman" w:cs="Times New Roman"/>
          <w:sz w:val="24"/>
          <w:szCs w:val="24"/>
        </w:rPr>
        <w:t>i</w:t>
      </w:r>
      <w:r w:rsidR="00E0272E">
        <w:rPr>
          <w:rFonts w:ascii="Times New Roman" w:hAnsi="Times New Roman" w:cs="Times New Roman"/>
          <w:sz w:val="24"/>
          <w:szCs w:val="24"/>
        </w:rPr>
        <w:t>g. 1</w:t>
      </w:r>
      <w:r w:rsidR="00FA6239">
        <w:rPr>
          <w:rFonts w:ascii="Times New Roman" w:hAnsi="Times New Roman" w:cs="Times New Roman"/>
          <w:sz w:val="24"/>
          <w:szCs w:val="24"/>
        </w:rPr>
        <w:t>).</w:t>
      </w:r>
      <w:r w:rsidR="63B56C97" w:rsidRPr="7935319A">
        <w:rPr>
          <w:rFonts w:ascii="Times New Roman" w:hAnsi="Times New Roman" w:cs="Times New Roman"/>
          <w:sz w:val="24"/>
          <w:szCs w:val="24"/>
        </w:rPr>
        <w:t xml:space="preserve"> </w:t>
      </w:r>
    </w:p>
    <w:p w14:paraId="03530364" w14:textId="4196CD35" w:rsidR="006F702B" w:rsidRDefault="005D5553" w:rsidP="00DD2D7B">
      <w:pPr>
        <w:spacing w:line="480" w:lineRule="auto"/>
        <w:ind w:firstLine="720"/>
        <w:rPr>
          <w:rFonts w:ascii="Times New Roman" w:hAnsi="Times New Roman" w:cs="Times New Roman"/>
          <w:sz w:val="24"/>
          <w:szCs w:val="24"/>
        </w:rPr>
      </w:pPr>
      <w:r>
        <w:rPr>
          <w:rFonts w:ascii="Times New Roman" w:hAnsi="Times New Roman" w:cs="Times New Roman"/>
          <w:sz w:val="24"/>
          <w:szCs w:val="24"/>
        </w:rPr>
        <w:t>Climate in the southwestern U.S. region</w:t>
      </w:r>
      <w:r w:rsidR="00101DF4">
        <w:rPr>
          <w:rFonts w:ascii="Times New Roman" w:hAnsi="Times New Roman" w:cs="Times New Roman"/>
          <w:sz w:val="24"/>
          <w:szCs w:val="24"/>
        </w:rPr>
        <w:t xml:space="preserve"> </w:t>
      </w:r>
      <w:r w:rsidRPr="7935319A">
        <w:rPr>
          <w:rFonts w:ascii="Times New Roman" w:hAnsi="Times New Roman" w:cs="Times New Roman"/>
          <w:sz w:val="24"/>
          <w:szCs w:val="24"/>
        </w:rPr>
        <w:t>is influenced by the North American monsoon</w:t>
      </w:r>
      <w:r>
        <w:rPr>
          <w:rFonts w:ascii="Times New Roman" w:hAnsi="Times New Roman" w:cs="Times New Roman"/>
          <w:sz w:val="24"/>
          <w:szCs w:val="24"/>
        </w:rPr>
        <w:t xml:space="preserve"> (NAM)</w:t>
      </w:r>
      <w:r w:rsidR="000D50C2">
        <w:rPr>
          <w:rFonts w:ascii="Times New Roman" w:hAnsi="Times New Roman" w:cs="Times New Roman"/>
          <w:sz w:val="24"/>
          <w:szCs w:val="24"/>
        </w:rPr>
        <w:t>,</w:t>
      </w:r>
      <w:r w:rsidR="00302708">
        <w:rPr>
          <w:rFonts w:ascii="Times New Roman" w:hAnsi="Times New Roman" w:cs="Times New Roman"/>
          <w:sz w:val="24"/>
          <w:szCs w:val="24"/>
        </w:rPr>
        <w:t xml:space="preserve"> </w:t>
      </w:r>
      <w:r w:rsidR="00873E75">
        <w:rPr>
          <w:rFonts w:ascii="Times New Roman" w:hAnsi="Times New Roman" w:cs="Times New Roman"/>
          <w:sz w:val="24"/>
          <w:szCs w:val="24"/>
        </w:rPr>
        <w:t xml:space="preserve">a shift in the westerly </w:t>
      </w:r>
      <w:r w:rsidR="00302708">
        <w:rPr>
          <w:rFonts w:ascii="Times New Roman" w:hAnsi="Times New Roman" w:cs="Times New Roman"/>
          <w:sz w:val="24"/>
          <w:szCs w:val="24"/>
        </w:rPr>
        <w:t>wind</w:t>
      </w:r>
      <w:r w:rsidR="00873E75">
        <w:rPr>
          <w:rFonts w:ascii="Times New Roman" w:hAnsi="Times New Roman" w:cs="Times New Roman"/>
          <w:sz w:val="24"/>
          <w:szCs w:val="24"/>
        </w:rPr>
        <w:t>s towards the north t</w:t>
      </w:r>
      <w:r w:rsidR="00302708">
        <w:rPr>
          <w:rFonts w:ascii="Times New Roman" w:hAnsi="Times New Roman" w:cs="Times New Roman"/>
          <w:sz w:val="24"/>
          <w:szCs w:val="24"/>
        </w:rPr>
        <w:t>hat</w:t>
      </w:r>
      <w:r w:rsidR="000D50C2">
        <w:rPr>
          <w:rFonts w:ascii="Times New Roman" w:hAnsi="Times New Roman" w:cs="Times New Roman"/>
          <w:sz w:val="24"/>
          <w:szCs w:val="24"/>
        </w:rPr>
        <w:t xml:space="preserve"> provid</w:t>
      </w:r>
      <w:r w:rsidR="00302708">
        <w:rPr>
          <w:rFonts w:ascii="Times New Roman" w:hAnsi="Times New Roman" w:cs="Times New Roman"/>
          <w:sz w:val="24"/>
          <w:szCs w:val="24"/>
        </w:rPr>
        <w:t>es increase</w:t>
      </w:r>
      <w:r w:rsidR="00101DF4">
        <w:rPr>
          <w:rFonts w:ascii="Times New Roman" w:hAnsi="Times New Roman" w:cs="Times New Roman"/>
          <w:sz w:val="24"/>
          <w:szCs w:val="24"/>
        </w:rPr>
        <w:t>d</w:t>
      </w:r>
      <w:r w:rsidR="00302708">
        <w:rPr>
          <w:rFonts w:ascii="Times New Roman" w:hAnsi="Times New Roman" w:cs="Times New Roman"/>
          <w:sz w:val="24"/>
          <w:szCs w:val="24"/>
        </w:rPr>
        <w:t xml:space="preserve"> </w:t>
      </w:r>
      <w:r w:rsidR="000D50C2">
        <w:rPr>
          <w:rFonts w:ascii="Times New Roman" w:hAnsi="Times New Roman" w:cs="Times New Roman"/>
          <w:sz w:val="24"/>
          <w:szCs w:val="24"/>
        </w:rPr>
        <w:t>precipitation during</w:t>
      </w:r>
      <w:r w:rsidR="00302708">
        <w:rPr>
          <w:rFonts w:ascii="Times New Roman" w:hAnsi="Times New Roman" w:cs="Times New Roman"/>
          <w:sz w:val="24"/>
          <w:szCs w:val="24"/>
        </w:rPr>
        <w:t xml:space="preserve"> the</w:t>
      </w:r>
      <w:r w:rsidR="000D50C2">
        <w:rPr>
          <w:rFonts w:ascii="Times New Roman" w:hAnsi="Times New Roman" w:cs="Times New Roman"/>
          <w:sz w:val="24"/>
          <w:szCs w:val="24"/>
        </w:rPr>
        <w:t xml:space="preserve"> </w:t>
      </w:r>
      <w:r w:rsidR="00101DF4">
        <w:rPr>
          <w:rFonts w:ascii="Times New Roman" w:hAnsi="Times New Roman" w:cs="Times New Roman"/>
          <w:sz w:val="24"/>
          <w:szCs w:val="24"/>
        </w:rPr>
        <w:t>summer (</w:t>
      </w:r>
      <w:r w:rsidR="000D50C2">
        <w:rPr>
          <w:rFonts w:ascii="Times New Roman" w:hAnsi="Times New Roman" w:cs="Times New Roman"/>
          <w:sz w:val="24"/>
          <w:szCs w:val="24"/>
        </w:rPr>
        <w:t>June-July-August</w:t>
      </w:r>
      <w:r w:rsidR="00101DF4">
        <w:rPr>
          <w:rFonts w:ascii="Times New Roman" w:hAnsi="Times New Roman" w:cs="Times New Roman"/>
          <w:sz w:val="24"/>
          <w:szCs w:val="24"/>
        </w:rPr>
        <w:t>)</w:t>
      </w:r>
      <w:r w:rsidR="00302708">
        <w:rPr>
          <w:rFonts w:ascii="Times New Roman" w:hAnsi="Times New Roman" w:cs="Times New Roman"/>
          <w:sz w:val="24"/>
          <w:szCs w:val="24"/>
        </w:rPr>
        <w:t xml:space="preserve"> months</w:t>
      </w:r>
      <w:r w:rsidR="000D50C2">
        <w:rPr>
          <w:rFonts w:ascii="Times New Roman" w:hAnsi="Times New Roman" w:cs="Times New Roman"/>
          <w:sz w:val="24"/>
          <w:szCs w:val="24"/>
        </w:rPr>
        <w:t xml:space="preserve"> </w:t>
      </w:r>
      <w:r w:rsidRPr="7935319A">
        <w:rPr>
          <w:rFonts w:ascii="Times New Roman" w:hAnsi="Times New Roman" w:cs="Times New Roman"/>
          <w:sz w:val="24"/>
          <w:szCs w:val="24"/>
        </w:rPr>
        <w:t>(Douglas et al. 1993; Adams &amp; Comrie 1997).</w:t>
      </w:r>
      <w:r>
        <w:rPr>
          <w:rFonts w:ascii="Times New Roman" w:hAnsi="Times New Roman" w:cs="Times New Roman"/>
          <w:sz w:val="24"/>
          <w:szCs w:val="24"/>
        </w:rPr>
        <w:t xml:space="preserve"> During </w:t>
      </w:r>
      <w:r w:rsidR="005A5971">
        <w:rPr>
          <w:rFonts w:ascii="Times New Roman" w:hAnsi="Times New Roman" w:cs="Times New Roman"/>
          <w:sz w:val="24"/>
          <w:szCs w:val="24"/>
        </w:rPr>
        <w:t>glacial intervals of the</w:t>
      </w:r>
      <w:r w:rsidR="00CB3EB4">
        <w:rPr>
          <w:rFonts w:ascii="Times New Roman" w:hAnsi="Times New Roman" w:cs="Times New Roman"/>
          <w:sz w:val="24"/>
          <w:szCs w:val="24"/>
        </w:rPr>
        <w:t xml:space="preserve"> late Pleistocene</w:t>
      </w:r>
      <w:r w:rsidR="00101DF4">
        <w:rPr>
          <w:rFonts w:ascii="Times New Roman" w:hAnsi="Times New Roman" w:cs="Times New Roman"/>
          <w:sz w:val="24"/>
          <w:szCs w:val="24"/>
        </w:rPr>
        <w:t>,</w:t>
      </w:r>
      <w:r w:rsidR="00CB3EB4">
        <w:rPr>
          <w:rFonts w:ascii="Times New Roman" w:hAnsi="Times New Roman" w:cs="Times New Roman"/>
          <w:sz w:val="24"/>
          <w:szCs w:val="24"/>
        </w:rPr>
        <w:t xml:space="preserve"> extensive glacial coverage and cooler climate</w:t>
      </w:r>
      <w:r w:rsidR="00101DF4">
        <w:rPr>
          <w:rFonts w:ascii="Times New Roman" w:hAnsi="Times New Roman" w:cs="Times New Roman"/>
          <w:sz w:val="24"/>
          <w:szCs w:val="24"/>
        </w:rPr>
        <w:t xml:space="preserve"> weakened the NAM</w:t>
      </w:r>
      <w:r w:rsidR="00CB3EB4">
        <w:rPr>
          <w:rFonts w:ascii="Times New Roman" w:hAnsi="Times New Roman" w:cs="Times New Roman"/>
          <w:sz w:val="24"/>
          <w:szCs w:val="24"/>
        </w:rPr>
        <w:t xml:space="preserve"> (Bhattacharya et al., 2018)</w:t>
      </w:r>
      <w:r w:rsidR="00101DF4">
        <w:rPr>
          <w:rFonts w:ascii="Times New Roman" w:hAnsi="Times New Roman" w:cs="Times New Roman"/>
          <w:sz w:val="24"/>
          <w:szCs w:val="24"/>
        </w:rPr>
        <w:t xml:space="preserve">, causing </w:t>
      </w:r>
      <w:r w:rsidR="00B1704C">
        <w:rPr>
          <w:rFonts w:ascii="Times New Roman" w:hAnsi="Times New Roman" w:cs="Times New Roman"/>
          <w:sz w:val="24"/>
          <w:szCs w:val="24"/>
        </w:rPr>
        <w:t>drier conditions</w:t>
      </w:r>
      <w:r w:rsidR="005A5971">
        <w:rPr>
          <w:rFonts w:ascii="Times New Roman" w:hAnsi="Times New Roman" w:cs="Times New Roman"/>
          <w:sz w:val="24"/>
          <w:szCs w:val="24"/>
        </w:rPr>
        <w:t xml:space="preserve"> in the immediate area </w:t>
      </w:r>
      <w:r w:rsidR="005A5971">
        <w:rPr>
          <w:rFonts w:ascii="Times New Roman" w:hAnsi="Times New Roman" w:cs="Times New Roman"/>
          <w:sz w:val="24"/>
          <w:szCs w:val="24"/>
        </w:rPr>
        <w:lastRenderedPageBreak/>
        <w:t>of western Colorado</w:t>
      </w:r>
      <w:r w:rsidR="005D021D">
        <w:rPr>
          <w:rFonts w:ascii="Times New Roman" w:hAnsi="Times New Roman" w:cs="Times New Roman"/>
          <w:sz w:val="24"/>
          <w:szCs w:val="24"/>
        </w:rPr>
        <w:t>, but generally wetter conditions across the western U.S.</w:t>
      </w:r>
      <w:r w:rsidR="00B1704C">
        <w:rPr>
          <w:rFonts w:ascii="Times New Roman" w:hAnsi="Times New Roman" w:cs="Times New Roman"/>
          <w:sz w:val="24"/>
          <w:szCs w:val="24"/>
        </w:rPr>
        <w:t xml:space="preserve"> (Oster et al., 2015).</w:t>
      </w:r>
      <w:r>
        <w:rPr>
          <w:rFonts w:ascii="Times New Roman" w:hAnsi="Times New Roman" w:cs="Times New Roman"/>
          <w:sz w:val="24"/>
          <w:szCs w:val="24"/>
        </w:rPr>
        <w:t xml:space="preserve"> </w:t>
      </w:r>
      <w:r w:rsidR="00940DE7">
        <w:rPr>
          <w:rFonts w:ascii="Times New Roman" w:hAnsi="Times New Roman" w:cs="Times New Roman"/>
          <w:sz w:val="24"/>
          <w:szCs w:val="24"/>
        </w:rPr>
        <w:t>No m</w:t>
      </w:r>
      <w:r w:rsidR="00AA1856">
        <w:rPr>
          <w:rFonts w:ascii="Times New Roman" w:hAnsi="Times New Roman" w:cs="Times New Roman"/>
          <w:sz w:val="24"/>
          <w:szCs w:val="24"/>
        </w:rPr>
        <w:t>odern</w:t>
      </w:r>
      <w:r w:rsidR="00AA1856" w:rsidRPr="7935319A">
        <w:rPr>
          <w:rFonts w:ascii="Times New Roman" w:hAnsi="Times New Roman" w:cs="Times New Roman"/>
          <w:sz w:val="24"/>
          <w:szCs w:val="24"/>
        </w:rPr>
        <w:t xml:space="preserve"> </w:t>
      </w:r>
      <w:r w:rsidR="00DD2D7B" w:rsidRPr="7935319A">
        <w:rPr>
          <w:rFonts w:ascii="Times New Roman" w:hAnsi="Times New Roman" w:cs="Times New Roman"/>
          <w:sz w:val="24"/>
          <w:szCs w:val="24"/>
        </w:rPr>
        <w:t>climat</w:t>
      </w:r>
      <w:r w:rsidR="00101DF4">
        <w:rPr>
          <w:rFonts w:ascii="Times New Roman" w:hAnsi="Times New Roman" w:cs="Times New Roman"/>
          <w:sz w:val="24"/>
          <w:szCs w:val="24"/>
        </w:rPr>
        <w:t>ological</w:t>
      </w:r>
      <w:r w:rsidR="00DD2D7B" w:rsidRPr="7935319A">
        <w:rPr>
          <w:rFonts w:ascii="Times New Roman" w:hAnsi="Times New Roman" w:cs="Times New Roman"/>
          <w:sz w:val="24"/>
          <w:szCs w:val="24"/>
        </w:rPr>
        <w:t xml:space="preserve"> data</w:t>
      </w:r>
      <w:r w:rsidR="00AA1856">
        <w:rPr>
          <w:rFonts w:ascii="Times New Roman" w:hAnsi="Times New Roman" w:cs="Times New Roman"/>
          <w:sz w:val="24"/>
          <w:szCs w:val="24"/>
        </w:rPr>
        <w:t xml:space="preserve"> </w:t>
      </w:r>
      <w:r w:rsidR="00101DF4">
        <w:rPr>
          <w:rFonts w:ascii="Times New Roman" w:hAnsi="Times New Roman" w:cs="Times New Roman"/>
          <w:sz w:val="24"/>
          <w:szCs w:val="24"/>
        </w:rPr>
        <w:t>exist</w:t>
      </w:r>
      <w:r w:rsidR="00940DE7">
        <w:rPr>
          <w:rFonts w:ascii="Times New Roman" w:hAnsi="Times New Roman" w:cs="Times New Roman"/>
          <w:sz w:val="24"/>
          <w:szCs w:val="24"/>
        </w:rPr>
        <w:t>s</w:t>
      </w:r>
      <w:r w:rsidR="00101DF4">
        <w:rPr>
          <w:rFonts w:ascii="Times New Roman" w:hAnsi="Times New Roman" w:cs="Times New Roman"/>
          <w:sz w:val="24"/>
          <w:szCs w:val="24"/>
        </w:rPr>
        <w:t xml:space="preserve"> </w:t>
      </w:r>
      <w:r w:rsidR="00AA1856">
        <w:rPr>
          <w:rFonts w:ascii="Times New Roman" w:hAnsi="Times New Roman" w:cs="Times New Roman"/>
          <w:sz w:val="24"/>
          <w:szCs w:val="24"/>
        </w:rPr>
        <w:t xml:space="preserve">for the </w:t>
      </w:r>
      <w:r w:rsidR="00101DF4">
        <w:rPr>
          <w:rFonts w:ascii="Times New Roman" w:hAnsi="Times New Roman" w:cs="Times New Roman"/>
          <w:sz w:val="24"/>
          <w:szCs w:val="24"/>
        </w:rPr>
        <w:t>area—including the</w:t>
      </w:r>
      <w:r w:rsidR="00AA1856">
        <w:rPr>
          <w:rFonts w:ascii="Times New Roman" w:hAnsi="Times New Roman" w:cs="Times New Roman"/>
          <w:sz w:val="24"/>
          <w:szCs w:val="24"/>
        </w:rPr>
        <w:t xml:space="preserve"> </w:t>
      </w:r>
      <w:r w:rsidR="009078AF">
        <w:rPr>
          <w:rFonts w:ascii="Times New Roman" w:hAnsi="Times New Roman" w:cs="Times New Roman"/>
          <w:sz w:val="24"/>
          <w:szCs w:val="24"/>
        </w:rPr>
        <w:t>study site</w:t>
      </w:r>
      <w:r w:rsidR="005D6E19">
        <w:rPr>
          <w:rFonts w:ascii="Times New Roman" w:hAnsi="Times New Roman" w:cs="Times New Roman"/>
          <w:sz w:val="24"/>
          <w:szCs w:val="24"/>
        </w:rPr>
        <w:t xml:space="preserve"> </w:t>
      </w:r>
      <w:r w:rsidR="009078AF">
        <w:rPr>
          <w:rFonts w:ascii="Times New Roman" w:hAnsi="Times New Roman" w:cs="Times New Roman"/>
          <w:sz w:val="24"/>
          <w:szCs w:val="24"/>
        </w:rPr>
        <w:t>within</w:t>
      </w:r>
      <w:r w:rsidR="00DD2D7B" w:rsidRPr="7935319A">
        <w:rPr>
          <w:rFonts w:ascii="Times New Roman" w:hAnsi="Times New Roman" w:cs="Times New Roman"/>
          <w:sz w:val="24"/>
          <w:szCs w:val="24"/>
        </w:rPr>
        <w:t xml:space="preserve"> </w:t>
      </w:r>
      <w:proofErr w:type="spellStart"/>
      <w:r w:rsidR="00DD2D7B" w:rsidRPr="7935319A">
        <w:rPr>
          <w:rFonts w:ascii="Times New Roman" w:hAnsi="Times New Roman" w:cs="Times New Roman"/>
          <w:sz w:val="24"/>
          <w:szCs w:val="24"/>
        </w:rPr>
        <w:t>Unaweep</w:t>
      </w:r>
      <w:proofErr w:type="spellEnd"/>
      <w:r w:rsidR="00DD2D7B" w:rsidRPr="7935319A">
        <w:rPr>
          <w:rFonts w:ascii="Times New Roman" w:hAnsi="Times New Roman" w:cs="Times New Roman"/>
          <w:sz w:val="24"/>
          <w:szCs w:val="24"/>
        </w:rPr>
        <w:t xml:space="preserve"> </w:t>
      </w:r>
      <w:r w:rsidR="00D82843" w:rsidRPr="7935319A">
        <w:rPr>
          <w:rFonts w:ascii="Times New Roman" w:hAnsi="Times New Roman" w:cs="Times New Roman"/>
          <w:sz w:val="24"/>
          <w:szCs w:val="24"/>
        </w:rPr>
        <w:t>Canyon</w:t>
      </w:r>
      <w:r w:rsidR="00101DF4">
        <w:rPr>
          <w:rFonts w:ascii="Times New Roman" w:hAnsi="Times New Roman" w:cs="Times New Roman"/>
          <w:sz w:val="24"/>
          <w:szCs w:val="24"/>
        </w:rPr>
        <w:t>;</w:t>
      </w:r>
      <w:r w:rsidR="00D82843">
        <w:rPr>
          <w:rFonts w:ascii="Times New Roman" w:hAnsi="Times New Roman" w:cs="Times New Roman"/>
          <w:sz w:val="24"/>
          <w:szCs w:val="24"/>
        </w:rPr>
        <w:t xml:space="preserve"> </w:t>
      </w:r>
      <w:r w:rsidR="00D82843" w:rsidRPr="7935319A">
        <w:rPr>
          <w:rFonts w:ascii="Times New Roman" w:hAnsi="Times New Roman" w:cs="Times New Roman"/>
          <w:sz w:val="24"/>
          <w:szCs w:val="24"/>
        </w:rPr>
        <w:t>however</w:t>
      </w:r>
      <w:r w:rsidR="002E20F8">
        <w:rPr>
          <w:rFonts w:ascii="Times New Roman" w:hAnsi="Times New Roman" w:cs="Times New Roman"/>
          <w:sz w:val="24"/>
          <w:szCs w:val="24"/>
        </w:rPr>
        <w:t>, historical climate records are</w:t>
      </w:r>
      <w:r w:rsidR="00DD2D7B" w:rsidRPr="7935319A">
        <w:rPr>
          <w:rFonts w:ascii="Times New Roman" w:hAnsi="Times New Roman" w:cs="Times New Roman"/>
          <w:sz w:val="24"/>
          <w:szCs w:val="24"/>
        </w:rPr>
        <w:t xml:space="preserve"> available</w:t>
      </w:r>
      <w:r w:rsidR="002E20F8">
        <w:rPr>
          <w:rFonts w:ascii="Times New Roman" w:hAnsi="Times New Roman" w:cs="Times New Roman"/>
          <w:sz w:val="24"/>
          <w:szCs w:val="24"/>
        </w:rPr>
        <w:t xml:space="preserve"> for Gateway, Colorado</w:t>
      </w:r>
      <w:r w:rsidR="009078AF">
        <w:rPr>
          <w:rFonts w:ascii="Times New Roman" w:hAnsi="Times New Roman" w:cs="Times New Roman"/>
          <w:sz w:val="24"/>
          <w:szCs w:val="24"/>
        </w:rPr>
        <w:t>,</w:t>
      </w:r>
      <w:r w:rsidR="00DD2D7B" w:rsidRPr="7935319A">
        <w:rPr>
          <w:rFonts w:ascii="Times New Roman" w:hAnsi="Times New Roman" w:cs="Times New Roman"/>
          <w:sz w:val="24"/>
          <w:szCs w:val="24"/>
        </w:rPr>
        <w:t xml:space="preserve"> </w:t>
      </w:r>
      <w:r w:rsidR="002E20F8">
        <w:rPr>
          <w:rFonts w:ascii="Times New Roman" w:hAnsi="Times New Roman" w:cs="Times New Roman"/>
          <w:sz w:val="24"/>
          <w:szCs w:val="24"/>
        </w:rPr>
        <w:t xml:space="preserve">located approximately 15 km </w:t>
      </w:r>
      <w:r w:rsidR="007C49DC">
        <w:rPr>
          <w:rFonts w:ascii="Times New Roman" w:hAnsi="Times New Roman" w:cs="Times New Roman"/>
          <w:sz w:val="24"/>
          <w:szCs w:val="24"/>
        </w:rPr>
        <w:t xml:space="preserve">west </w:t>
      </w:r>
      <w:r w:rsidR="002E20F8">
        <w:rPr>
          <w:rFonts w:ascii="Times New Roman" w:hAnsi="Times New Roman" w:cs="Times New Roman"/>
          <w:sz w:val="24"/>
          <w:szCs w:val="24"/>
        </w:rPr>
        <w:t xml:space="preserve">from </w:t>
      </w:r>
      <w:r w:rsidR="00FA386F">
        <w:rPr>
          <w:rFonts w:ascii="Times New Roman" w:hAnsi="Times New Roman" w:cs="Times New Roman"/>
          <w:sz w:val="24"/>
          <w:szCs w:val="24"/>
        </w:rPr>
        <w:t>the UDR 1A drilling site</w:t>
      </w:r>
      <w:r w:rsidR="00ED3E95">
        <w:rPr>
          <w:rFonts w:ascii="Times New Roman" w:hAnsi="Times New Roman" w:cs="Times New Roman"/>
          <w:sz w:val="24"/>
          <w:szCs w:val="24"/>
        </w:rPr>
        <w:t>,</w:t>
      </w:r>
      <w:r w:rsidR="002E20F8">
        <w:rPr>
          <w:rFonts w:ascii="Times New Roman" w:hAnsi="Times New Roman" w:cs="Times New Roman"/>
          <w:sz w:val="24"/>
          <w:szCs w:val="24"/>
        </w:rPr>
        <w:t xml:space="preserve"> at</w:t>
      </w:r>
      <w:r w:rsidR="00F72B64">
        <w:rPr>
          <w:rFonts w:ascii="Times New Roman" w:hAnsi="Times New Roman" w:cs="Times New Roman"/>
          <w:sz w:val="24"/>
          <w:szCs w:val="24"/>
        </w:rPr>
        <w:t xml:space="preserve"> a</w:t>
      </w:r>
      <w:r w:rsidR="009078AF">
        <w:rPr>
          <w:rFonts w:ascii="Times New Roman" w:hAnsi="Times New Roman" w:cs="Times New Roman"/>
          <w:sz w:val="24"/>
          <w:szCs w:val="24"/>
        </w:rPr>
        <w:t>n</w:t>
      </w:r>
      <w:r w:rsidR="00F72B64">
        <w:rPr>
          <w:rFonts w:ascii="Times New Roman" w:hAnsi="Times New Roman" w:cs="Times New Roman"/>
          <w:sz w:val="24"/>
          <w:szCs w:val="24"/>
        </w:rPr>
        <w:t xml:space="preserve"> elevation</w:t>
      </w:r>
      <w:r w:rsidR="009078AF">
        <w:rPr>
          <w:rFonts w:ascii="Times New Roman" w:hAnsi="Times New Roman" w:cs="Times New Roman"/>
          <w:sz w:val="24"/>
          <w:szCs w:val="24"/>
        </w:rPr>
        <w:t xml:space="preserve"> (1,416 m asl)</w:t>
      </w:r>
      <w:r w:rsidR="00F72B64">
        <w:rPr>
          <w:rFonts w:ascii="Times New Roman" w:hAnsi="Times New Roman" w:cs="Times New Roman"/>
          <w:sz w:val="24"/>
          <w:szCs w:val="24"/>
        </w:rPr>
        <w:t xml:space="preserve"> </w:t>
      </w:r>
      <w:r w:rsidR="00101DF4">
        <w:rPr>
          <w:rFonts w:ascii="Times New Roman" w:hAnsi="Times New Roman" w:cs="Times New Roman"/>
          <w:sz w:val="24"/>
          <w:szCs w:val="24"/>
        </w:rPr>
        <w:t xml:space="preserve">~500 m </w:t>
      </w:r>
      <w:r w:rsidR="009078AF">
        <w:rPr>
          <w:rFonts w:ascii="Times New Roman" w:hAnsi="Times New Roman" w:cs="Times New Roman"/>
          <w:sz w:val="24"/>
          <w:szCs w:val="24"/>
        </w:rPr>
        <w:t xml:space="preserve">lower </w:t>
      </w:r>
      <w:r w:rsidR="00F72B64">
        <w:rPr>
          <w:rFonts w:ascii="Times New Roman" w:hAnsi="Times New Roman" w:cs="Times New Roman"/>
          <w:sz w:val="24"/>
          <w:szCs w:val="24"/>
        </w:rPr>
        <w:t>than</w:t>
      </w:r>
      <w:r w:rsidR="009078AF">
        <w:rPr>
          <w:rFonts w:ascii="Times New Roman" w:hAnsi="Times New Roman" w:cs="Times New Roman"/>
          <w:sz w:val="24"/>
          <w:szCs w:val="24"/>
        </w:rPr>
        <w:t xml:space="preserve"> that (</w:t>
      </w:r>
      <w:r w:rsidR="00ED3E95">
        <w:rPr>
          <w:rFonts w:ascii="Times New Roman" w:hAnsi="Times New Roman" w:cs="Times New Roman"/>
          <w:sz w:val="24"/>
          <w:szCs w:val="24"/>
        </w:rPr>
        <w:t>1924</w:t>
      </w:r>
      <w:r w:rsidR="009078AF">
        <w:rPr>
          <w:rFonts w:ascii="Times New Roman" w:hAnsi="Times New Roman" w:cs="Times New Roman"/>
          <w:sz w:val="24"/>
          <w:szCs w:val="24"/>
        </w:rPr>
        <w:t xml:space="preserve"> m</w:t>
      </w:r>
      <w:r w:rsidR="00ED3E95">
        <w:rPr>
          <w:rFonts w:ascii="Times New Roman" w:hAnsi="Times New Roman" w:cs="Times New Roman"/>
          <w:sz w:val="24"/>
          <w:szCs w:val="24"/>
        </w:rPr>
        <w:t xml:space="preserve"> </w:t>
      </w:r>
      <w:r w:rsidR="009078AF">
        <w:rPr>
          <w:rFonts w:ascii="Times New Roman" w:hAnsi="Times New Roman" w:cs="Times New Roman"/>
          <w:sz w:val="24"/>
          <w:szCs w:val="24"/>
        </w:rPr>
        <w:t>asl) of the study site</w:t>
      </w:r>
      <w:r w:rsidR="00717D5F">
        <w:rPr>
          <w:rFonts w:ascii="Times New Roman" w:hAnsi="Times New Roman" w:cs="Times New Roman"/>
          <w:sz w:val="24"/>
          <w:szCs w:val="24"/>
        </w:rPr>
        <w:t xml:space="preserve"> (Fig. 1)</w:t>
      </w:r>
      <w:r w:rsidR="002E20F8">
        <w:rPr>
          <w:rFonts w:ascii="Times New Roman" w:hAnsi="Times New Roman" w:cs="Times New Roman"/>
          <w:sz w:val="24"/>
          <w:szCs w:val="24"/>
        </w:rPr>
        <w:t xml:space="preserve">. The </w:t>
      </w:r>
      <w:r w:rsidR="009078AF">
        <w:rPr>
          <w:rFonts w:ascii="Times New Roman" w:hAnsi="Times New Roman" w:cs="Times New Roman"/>
          <w:sz w:val="24"/>
          <w:szCs w:val="24"/>
        </w:rPr>
        <w:t xml:space="preserve">Gateway </w:t>
      </w:r>
      <w:r w:rsidR="002E20F8">
        <w:rPr>
          <w:rFonts w:ascii="Times New Roman" w:hAnsi="Times New Roman" w:cs="Times New Roman"/>
          <w:sz w:val="24"/>
          <w:szCs w:val="24"/>
        </w:rPr>
        <w:t>records</w:t>
      </w:r>
      <w:r w:rsidR="009078AF">
        <w:rPr>
          <w:rFonts w:ascii="Times New Roman" w:hAnsi="Times New Roman" w:cs="Times New Roman"/>
          <w:sz w:val="24"/>
          <w:szCs w:val="24"/>
        </w:rPr>
        <w:t xml:space="preserve"> </w:t>
      </w:r>
      <w:r w:rsidR="002E20F8">
        <w:rPr>
          <w:rFonts w:ascii="Times New Roman" w:hAnsi="Times New Roman" w:cs="Times New Roman"/>
          <w:sz w:val="24"/>
          <w:szCs w:val="24"/>
        </w:rPr>
        <w:t>report</w:t>
      </w:r>
      <w:r w:rsidR="00DD2D7B" w:rsidRPr="7935319A">
        <w:rPr>
          <w:rFonts w:ascii="Times New Roman" w:hAnsi="Times New Roman" w:cs="Times New Roman"/>
          <w:sz w:val="24"/>
          <w:szCs w:val="24"/>
        </w:rPr>
        <w:t xml:space="preserve"> a </w:t>
      </w:r>
      <w:r w:rsidR="005A2871" w:rsidRPr="7935319A">
        <w:rPr>
          <w:rFonts w:ascii="Times New Roman" w:hAnsi="Times New Roman" w:cs="Times New Roman"/>
          <w:sz w:val="24"/>
          <w:szCs w:val="24"/>
        </w:rPr>
        <w:t>max</w:t>
      </w:r>
      <w:r w:rsidR="00101DF4">
        <w:rPr>
          <w:rFonts w:ascii="Times New Roman" w:hAnsi="Times New Roman" w:cs="Times New Roman"/>
          <w:sz w:val="24"/>
          <w:szCs w:val="24"/>
        </w:rPr>
        <w:t>imum</w:t>
      </w:r>
      <w:r w:rsidR="005A2871" w:rsidRPr="7935319A">
        <w:rPr>
          <w:rFonts w:ascii="Times New Roman" w:hAnsi="Times New Roman" w:cs="Times New Roman"/>
          <w:sz w:val="24"/>
          <w:szCs w:val="24"/>
        </w:rPr>
        <w:t xml:space="preserve"> </w:t>
      </w:r>
      <w:r w:rsidR="00DD2D7B" w:rsidRPr="7935319A">
        <w:rPr>
          <w:rFonts w:ascii="Times New Roman" w:hAnsi="Times New Roman" w:cs="Times New Roman"/>
          <w:sz w:val="24"/>
          <w:szCs w:val="24"/>
        </w:rPr>
        <w:t>mean annual temperature (MAT) of 20.2 °C</w:t>
      </w:r>
      <w:r w:rsidR="005A2871" w:rsidRPr="7935319A">
        <w:rPr>
          <w:rFonts w:ascii="Times New Roman" w:hAnsi="Times New Roman" w:cs="Times New Roman"/>
          <w:sz w:val="24"/>
          <w:szCs w:val="24"/>
        </w:rPr>
        <w:t xml:space="preserve"> and a minimum</w:t>
      </w:r>
      <w:r w:rsidR="00DD2D7B" w:rsidRPr="7935319A">
        <w:rPr>
          <w:rFonts w:ascii="Times New Roman" w:hAnsi="Times New Roman" w:cs="Times New Roman"/>
          <w:sz w:val="24"/>
          <w:szCs w:val="24"/>
        </w:rPr>
        <w:t xml:space="preserve"> </w:t>
      </w:r>
      <w:r w:rsidR="005A2871" w:rsidRPr="7935319A">
        <w:rPr>
          <w:rFonts w:ascii="Times New Roman" w:hAnsi="Times New Roman" w:cs="Times New Roman"/>
          <w:sz w:val="24"/>
          <w:szCs w:val="24"/>
        </w:rPr>
        <w:t>MAT</w:t>
      </w:r>
      <w:r w:rsidR="003C18B1" w:rsidRPr="7935319A">
        <w:rPr>
          <w:rFonts w:ascii="Times New Roman" w:hAnsi="Times New Roman" w:cs="Times New Roman"/>
          <w:sz w:val="24"/>
          <w:szCs w:val="24"/>
        </w:rPr>
        <w:t xml:space="preserve"> of</w:t>
      </w:r>
      <w:r w:rsidR="005A2871" w:rsidRPr="7935319A">
        <w:rPr>
          <w:rFonts w:ascii="Times New Roman" w:hAnsi="Times New Roman" w:cs="Times New Roman"/>
          <w:sz w:val="24"/>
          <w:szCs w:val="24"/>
        </w:rPr>
        <w:t xml:space="preserve"> 4.1 °C</w:t>
      </w:r>
      <w:r w:rsidR="002E20F8">
        <w:rPr>
          <w:rFonts w:ascii="Times New Roman" w:hAnsi="Times New Roman" w:cs="Times New Roman"/>
          <w:sz w:val="24"/>
          <w:szCs w:val="24"/>
        </w:rPr>
        <w:t xml:space="preserve">, from </w:t>
      </w:r>
      <w:r w:rsidR="002E20F8" w:rsidRPr="7935319A">
        <w:rPr>
          <w:rFonts w:ascii="Times New Roman" w:hAnsi="Times New Roman" w:cs="Times New Roman"/>
          <w:sz w:val="24"/>
          <w:szCs w:val="24"/>
        </w:rPr>
        <w:t>1947 through 2016</w:t>
      </w:r>
      <w:r w:rsidR="009078AF">
        <w:rPr>
          <w:rFonts w:ascii="Times New Roman" w:hAnsi="Times New Roman" w:cs="Times New Roman"/>
          <w:sz w:val="24"/>
          <w:szCs w:val="24"/>
        </w:rPr>
        <w:t xml:space="preserve"> (</w:t>
      </w:r>
      <w:r w:rsidR="009078AF" w:rsidRPr="7935319A">
        <w:rPr>
          <w:rFonts w:ascii="Times New Roman" w:hAnsi="Times New Roman" w:cs="Times New Roman"/>
          <w:sz w:val="24"/>
          <w:szCs w:val="24"/>
        </w:rPr>
        <w:t>Western Regional Climate Center</w:t>
      </w:r>
      <w:r w:rsidR="00CB3EB4">
        <w:rPr>
          <w:rFonts w:ascii="Times New Roman" w:hAnsi="Times New Roman" w:cs="Times New Roman"/>
          <w:sz w:val="24"/>
          <w:szCs w:val="24"/>
        </w:rPr>
        <w:t>)</w:t>
      </w:r>
      <w:r w:rsidR="00CB3EB4" w:rsidRPr="7935319A">
        <w:rPr>
          <w:rFonts w:ascii="Times New Roman" w:hAnsi="Times New Roman" w:cs="Times New Roman"/>
          <w:sz w:val="24"/>
          <w:szCs w:val="24"/>
        </w:rPr>
        <w:t>.</w:t>
      </w:r>
      <w:r w:rsidR="00CB3EB4">
        <w:rPr>
          <w:rFonts w:ascii="Times New Roman" w:hAnsi="Times New Roman" w:cs="Times New Roman"/>
          <w:sz w:val="24"/>
          <w:szCs w:val="24"/>
        </w:rPr>
        <w:t xml:space="preserve"> Today</w:t>
      </w:r>
      <w:r w:rsidR="009A0986">
        <w:rPr>
          <w:rFonts w:ascii="Times New Roman" w:hAnsi="Times New Roman" w:cs="Times New Roman"/>
          <w:sz w:val="24"/>
          <w:szCs w:val="24"/>
        </w:rPr>
        <w:t>, t</w:t>
      </w:r>
      <w:r w:rsidR="22A037CE" w:rsidRPr="7935319A">
        <w:rPr>
          <w:rFonts w:ascii="Times New Roman" w:hAnsi="Times New Roman" w:cs="Times New Roman"/>
          <w:sz w:val="24"/>
          <w:szCs w:val="24"/>
        </w:rPr>
        <w:t xml:space="preserve">he mean annual precipitation (MAP) is 28.8 cm, </w:t>
      </w:r>
      <w:r w:rsidR="009A0986">
        <w:rPr>
          <w:rFonts w:ascii="Times New Roman" w:hAnsi="Times New Roman" w:cs="Times New Roman"/>
          <w:sz w:val="24"/>
          <w:szCs w:val="24"/>
        </w:rPr>
        <w:t>with</w:t>
      </w:r>
      <w:r w:rsidR="009A0986" w:rsidRPr="7935319A">
        <w:rPr>
          <w:rFonts w:ascii="Times New Roman" w:hAnsi="Times New Roman" w:cs="Times New Roman"/>
          <w:sz w:val="24"/>
          <w:szCs w:val="24"/>
        </w:rPr>
        <w:t xml:space="preserve"> </w:t>
      </w:r>
      <w:r w:rsidR="22A037CE" w:rsidRPr="7935319A">
        <w:rPr>
          <w:rFonts w:ascii="Times New Roman" w:hAnsi="Times New Roman" w:cs="Times New Roman"/>
          <w:sz w:val="24"/>
          <w:szCs w:val="24"/>
        </w:rPr>
        <w:t>the lowest precipitation during June and the highest during July-August-September-</w:t>
      </w:r>
      <w:r w:rsidR="22A037CE" w:rsidRPr="00F83452">
        <w:rPr>
          <w:rFonts w:ascii="Times New Roman" w:hAnsi="Times New Roman" w:cs="Times New Roman"/>
          <w:sz w:val="24"/>
          <w:szCs w:val="24"/>
        </w:rPr>
        <w:t>October</w:t>
      </w:r>
      <w:r w:rsidR="002E20F8" w:rsidRPr="00F83452">
        <w:rPr>
          <w:rFonts w:ascii="Times New Roman" w:hAnsi="Times New Roman" w:cs="Times New Roman"/>
          <w:sz w:val="24"/>
          <w:szCs w:val="24"/>
        </w:rPr>
        <w:t xml:space="preserve"> (</w:t>
      </w:r>
      <w:r w:rsidR="00F72B64" w:rsidRPr="00F83452">
        <w:rPr>
          <w:rFonts w:ascii="Times New Roman" w:hAnsi="Times New Roman" w:cs="Times New Roman"/>
          <w:sz w:val="24"/>
          <w:szCs w:val="24"/>
        </w:rPr>
        <w:t>Western Regional Climate Center, 2024</w:t>
      </w:r>
      <w:r w:rsidR="002E20F8">
        <w:rPr>
          <w:rFonts w:ascii="Times New Roman" w:hAnsi="Times New Roman" w:cs="Times New Roman"/>
          <w:sz w:val="24"/>
          <w:szCs w:val="24"/>
        </w:rPr>
        <w:t>)</w:t>
      </w:r>
      <w:r w:rsidR="22A037CE" w:rsidRPr="7935319A">
        <w:rPr>
          <w:rFonts w:ascii="Times New Roman" w:hAnsi="Times New Roman" w:cs="Times New Roman"/>
          <w:sz w:val="24"/>
          <w:szCs w:val="24"/>
        </w:rPr>
        <w:t>.</w:t>
      </w:r>
      <w:r w:rsidR="00B164D9" w:rsidRPr="7935319A">
        <w:rPr>
          <w:rFonts w:ascii="Times New Roman" w:hAnsi="Times New Roman" w:cs="Times New Roman"/>
          <w:sz w:val="24"/>
          <w:szCs w:val="24"/>
        </w:rPr>
        <w:t xml:space="preserve"> </w:t>
      </w:r>
    </w:p>
    <w:p w14:paraId="1753AD28" w14:textId="24DEADD9" w:rsidR="00FF6D36" w:rsidRDefault="00587F6E" w:rsidP="00D12AC3">
      <w:pPr>
        <w:spacing w:line="480" w:lineRule="auto"/>
        <w:ind w:firstLine="720"/>
        <w:rPr>
          <w:rFonts w:ascii="Times New Roman" w:hAnsi="Times New Roman" w:cs="Times New Roman"/>
          <w:sz w:val="24"/>
          <w:szCs w:val="24"/>
        </w:rPr>
      </w:pPr>
      <w:r>
        <w:rPr>
          <w:rFonts w:ascii="Times New Roman" w:hAnsi="Times New Roman" w:cs="Times New Roman"/>
          <w:sz w:val="24"/>
          <w:szCs w:val="24"/>
        </w:rPr>
        <w:t>Cole &amp; Young (1983)</w:t>
      </w:r>
      <w:r w:rsidR="00094F2A">
        <w:rPr>
          <w:rFonts w:ascii="Times New Roman" w:hAnsi="Times New Roman" w:cs="Times New Roman"/>
          <w:sz w:val="24"/>
          <w:szCs w:val="24"/>
        </w:rPr>
        <w:t xml:space="preserve"> </w:t>
      </w:r>
      <w:r w:rsidR="00964BCD">
        <w:rPr>
          <w:rFonts w:ascii="Times New Roman" w:hAnsi="Times New Roman" w:cs="Times New Roman"/>
          <w:sz w:val="24"/>
          <w:szCs w:val="24"/>
        </w:rPr>
        <w:t xml:space="preserve">suggested Pleistocene glaciation of </w:t>
      </w:r>
      <w:proofErr w:type="spellStart"/>
      <w:r w:rsidR="00934192">
        <w:rPr>
          <w:rFonts w:ascii="Times New Roman" w:hAnsi="Times New Roman" w:cs="Times New Roman"/>
          <w:sz w:val="24"/>
          <w:szCs w:val="24"/>
        </w:rPr>
        <w:t>Unaweep</w:t>
      </w:r>
      <w:proofErr w:type="spellEnd"/>
      <w:r w:rsidR="00934192">
        <w:rPr>
          <w:rFonts w:ascii="Times New Roman" w:hAnsi="Times New Roman" w:cs="Times New Roman"/>
          <w:sz w:val="24"/>
          <w:szCs w:val="24"/>
        </w:rPr>
        <w:t xml:space="preserve"> Canyon</w:t>
      </w:r>
      <w:r w:rsidR="00964BCD">
        <w:rPr>
          <w:rFonts w:ascii="Times New Roman" w:hAnsi="Times New Roman" w:cs="Times New Roman"/>
          <w:sz w:val="24"/>
          <w:szCs w:val="24"/>
        </w:rPr>
        <w:t xml:space="preserve"> owing primarily to its distinctive geomorphology—namely, apparent</w:t>
      </w:r>
      <w:r w:rsidR="00934192">
        <w:rPr>
          <w:rFonts w:ascii="Times New Roman" w:hAnsi="Times New Roman" w:cs="Times New Roman"/>
          <w:sz w:val="24"/>
          <w:szCs w:val="24"/>
        </w:rPr>
        <w:t xml:space="preserve"> U</w:t>
      </w:r>
      <w:r w:rsidR="00964BCD">
        <w:rPr>
          <w:rFonts w:ascii="Times New Roman" w:hAnsi="Times New Roman" w:cs="Times New Roman"/>
          <w:sz w:val="24"/>
          <w:szCs w:val="24"/>
        </w:rPr>
        <w:t>-</w:t>
      </w:r>
      <w:r w:rsidR="00934192">
        <w:rPr>
          <w:rFonts w:ascii="Times New Roman" w:hAnsi="Times New Roman" w:cs="Times New Roman"/>
          <w:sz w:val="24"/>
          <w:szCs w:val="24"/>
        </w:rPr>
        <w:t>shape</w:t>
      </w:r>
      <w:r w:rsidR="00964BCD">
        <w:rPr>
          <w:rFonts w:ascii="Times New Roman" w:hAnsi="Times New Roman" w:cs="Times New Roman"/>
          <w:sz w:val="24"/>
          <w:szCs w:val="24"/>
        </w:rPr>
        <w:t>d</w:t>
      </w:r>
      <w:r w:rsidR="00934192">
        <w:rPr>
          <w:rFonts w:ascii="Times New Roman" w:hAnsi="Times New Roman" w:cs="Times New Roman"/>
          <w:sz w:val="24"/>
          <w:szCs w:val="24"/>
        </w:rPr>
        <w:t xml:space="preserve"> cross section and</w:t>
      </w:r>
      <w:r w:rsidR="00964BCD">
        <w:rPr>
          <w:rFonts w:ascii="Times New Roman" w:hAnsi="Times New Roman" w:cs="Times New Roman"/>
          <w:sz w:val="24"/>
          <w:szCs w:val="24"/>
        </w:rPr>
        <w:t xml:space="preserve"> features that resemble truncated spurs and</w:t>
      </w:r>
      <w:r w:rsidR="00934192">
        <w:rPr>
          <w:rFonts w:ascii="Times New Roman" w:hAnsi="Times New Roman" w:cs="Times New Roman"/>
          <w:sz w:val="24"/>
          <w:szCs w:val="24"/>
        </w:rPr>
        <w:t xml:space="preserve"> hanging valleys</w:t>
      </w:r>
      <w:r w:rsidR="00964BCD">
        <w:rPr>
          <w:rFonts w:ascii="Times New Roman" w:hAnsi="Times New Roman" w:cs="Times New Roman"/>
          <w:sz w:val="24"/>
          <w:szCs w:val="24"/>
        </w:rPr>
        <w:t xml:space="preserve"> along its margin</w:t>
      </w:r>
      <w:r w:rsidR="00934192">
        <w:rPr>
          <w:rFonts w:ascii="Times New Roman" w:hAnsi="Times New Roman" w:cs="Times New Roman"/>
          <w:sz w:val="24"/>
          <w:szCs w:val="24"/>
        </w:rPr>
        <w:t xml:space="preserve">. However, </w:t>
      </w:r>
      <w:r w:rsidR="00964BCD">
        <w:rPr>
          <w:rFonts w:ascii="Times New Roman" w:hAnsi="Times New Roman" w:cs="Times New Roman"/>
          <w:sz w:val="24"/>
          <w:szCs w:val="24"/>
        </w:rPr>
        <w:t>this hypothesis failed to gain traction owing to the lack of convincing glacial deposits, and</w:t>
      </w:r>
      <w:proofErr w:type="gramStart"/>
      <w:r w:rsidR="00964BCD">
        <w:rPr>
          <w:rFonts w:ascii="Times New Roman" w:hAnsi="Times New Roman" w:cs="Times New Roman"/>
          <w:sz w:val="24"/>
          <w:szCs w:val="24"/>
        </w:rPr>
        <w:t>—in particular—the</w:t>
      </w:r>
      <w:proofErr w:type="gramEnd"/>
      <w:r w:rsidR="00964BCD">
        <w:rPr>
          <w:rFonts w:ascii="Times New Roman" w:hAnsi="Times New Roman" w:cs="Times New Roman"/>
          <w:sz w:val="24"/>
          <w:szCs w:val="24"/>
        </w:rPr>
        <w:t xml:space="preserve"> lack of </w:t>
      </w:r>
      <w:r w:rsidR="006E1ED7">
        <w:rPr>
          <w:rFonts w:ascii="Times New Roman" w:hAnsi="Times New Roman" w:cs="Times New Roman"/>
          <w:sz w:val="24"/>
          <w:szCs w:val="24"/>
        </w:rPr>
        <w:t xml:space="preserve">evidence for Pleistocene glaciation </w:t>
      </w:r>
      <w:r w:rsidR="00964BCD">
        <w:rPr>
          <w:rFonts w:ascii="Times New Roman" w:hAnsi="Times New Roman" w:cs="Times New Roman"/>
          <w:sz w:val="24"/>
          <w:szCs w:val="24"/>
        </w:rPr>
        <w:t>atop</w:t>
      </w:r>
      <w:r w:rsidR="006E1ED7">
        <w:rPr>
          <w:rFonts w:ascii="Times New Roman" w:hAnsi="Times New Roman" w:cs="Times New Roman"/>
          <w:sz w:val="24"/>
          <w:szCs w:val="24"/>
        </w:rPr>
        <w:t xml:space="preserve"> the Uncompahgre Plateau, as</w:t>
      </w:r>
      <w:r w:rsidR="00362159">
        <w:rPr>
          <w:rFonts w:ascii="Times New Roman" w:hAnsi="Times New Roman" w:cs="Times New Roman"/>
          <w:sz w:val="24"/>
          <w:szCs w:val="24"/>
        </w:rPr>
        <w:t xml:space="preserve"> the </w:t>
      </w:r>
      <w:r w:rsidR="006E1ED7">
        <w:rPr>
          <w:rFonts w:ascii="Times New Roman" w:hAnsi="Times New Roman" w:cs="Times New Roman"/>
          <w:sz w:val="24"/>
          <w:szCs w:val="24"/>
        </w:rPr>
        <w:t xml:space="preserve">elevations </w:t>
      </w:r>
      <w:r w:rsidR="000F3BD4">
        <w:rPr>
          <w:rFonts w:ascii="Times New Roman" w:hAnsi="Times New Roman" w:cs="Times New Roman"/>
          <w:sz w:val="24"/>
          <w:szCs w:val="24"/>
        </w:rPr>
        <w:t xml:space="preserve">lie predominantly </w:t>
      </w:r>
      <w:r w:rsidR="006E1ED7">
        <w:rPr>
          <w:rFonts w:ascii="Times New Roman" w:hAnsi="Times New Roman" w:cs="Times New Roman"/>
          <w:sz w:val="24"/>
          <w:szCs w:val="24"/>
        </w:rPr>
        <w:t xml:space="preserve">below </w:t>
      </w:r>
      <w:r w:rsidR="004772E7">
        <w:rPr>
          <w:rFonts w:ascii="Times New Roman" w:hAnsi="Times New Roman" w:cs="Times New Roman"/>
          <w:sz w:val="24"/>
          <w:szCs w:val="24"/>
        </w:rPr>
        <w:t>terminal moraine</w:t>
      </w:r>
      <w:r w:rsidR="00964BCD">
        <w:rPr>
          <w:rFonts w:ascii="Times New Roman" w:hAnsi="Times New Roman" w:cs="Times New Roman"/>
          <w:sz w:val="24"/>
          <w:szCs w:val="24"/>
        </w:rPr>
        <w:t xml:space="preserve"> elevations</w:t>
      </w:r>
      <w:r w:rsidR="004772E7">
        <w:rPr>
          <w:rFonts w:ascii="Times New Roman" w:hAnsi="Times New Roman" w:cs="Times New Roman"/>
          <w:sz w:val="24"/>
          <w:szCs w:val="24"/>
        </w:rPr>
        <w:t xml:space="preserve"> of recent/</w:t>
      </w:r>
      <w:r w:rsidR="00964BCD">
        <w:rPr>
          <w:rFonts w:ascii="Times New Roman" w:hAnsi="Times New Roman" w:cs="Times New Roman"/>
          <w:sz w:val="24"/>
          <w:szCs w:val="24"/>
        </w:rPr>
        <w:t>L</w:t>
      </w:r>
      <w:r w:rsidR="004772E7">
        <w:rPr>
          <w:rFonts w:ascii="Times New Roman" w:hAnsi="Times New Roman" w:cs="Times New Roman"/>
          <w:sz w:val="24"/>
          <w:szCs w:val="24"/>
        </w:rPr>
        <w:t xml:space="preserve">ast </w:t>
      </w:r>
      <w:r w:rsidR="00964BCD">
        <w:rPr>
          <w:rFonts w:ascii="Times New Roman" w:hAnsi="Times New Roman" w:cs="Times New Roman"/>
          <w:sz w:val="24"/>
          <w:szCs w:val="24"/>
        </w:rPr>
        <w:t>G</w:t>
      </w:r>
      <w:r w:rsidR="004772E7">
        <w:rPr>
          <w:rFonts w:ascii="Times New Roman" w:hAnsi="Times New Roman" w:cs="Times New Roman"/>
          <w:sz w:val="24"/>
          <w:szCs w:val="24"/>
        </w:rPr>
        <w:t xml:space="preserve">lacial </w:t>
      </w:r>
      <w:r w:rsidR="00964BCD">
        <w:rPr>
          <w:rFonts w:ascii="Times New Roman" w:hAnsi="Times New Roman" w:cs="Times New Roman"/>
          <w:sz w:val="24"/>
          <w:szCs w:val="24"/>
        </w:rPr>
        <w:t>M</w:t>
      </w:r>
      <w:r w:rsidR="004772E7">
        <w:rPr>
          <w:rFonts w:ascii="Times New Roman" w:hAnsi="Times New Roman" w:cs="Times New Roman"/>
          <w:sz w:val="24"/>
          <w:szCs w:val="24"/>
        </w:rPr>
        <w:t xml:space="preserve">aximum (LGM) glaciations </w:t>
      </w:r>
      <w:r w:rsidR="00964BCD">
        <w:rPr>
          <w:rFonts w:ascii="Times New Roman" w:hAnsi="Times New Roman" w:cs="Times New Roman"/>
          <w:sz w:val="24"/>
          <w:szCs w:val="24"/>
        </w:rPr>
        <w:t>in the greater region</w:t>
      </w:r>
      <w:r w:rsidR="006E1ED7">
        <w:rPr>
          <w:rFonts w:ascii="Times New Roman" w:hAnsi="Times New Roman" w:cs="Times New Roman"/>
          <w:sz w:val="24"/>
          <w:szCs w:val="24"/>
        </w:rPr>
        <w:t xml:space="preserve"> (</w:t>
      </w:r>
      <w:r w:rsidR="008A5BE8">
        <w:rPr>
          <w:rFonts w:ascii="Times New Roman" w:hAnsi="Times New Roman" w:cs="Times New Roman"/>
          <w:sz w:val="24"/>
          <w:szCs w:val="24"/>
        </w:rPr>
        <w:t>Fig. 2</w:t>
      </w:r>
      <w:r w:rsidR="008A5BE8" w:rsidRPr="006B7527">
        <w:rPr>
          <w:rFonts w:ascii="Times New Roman" w:hAnsi="Times New Roman" w:cs="Times New Roman"/>
          <w:sz w:val="24"/>
          <w:szCs w:val="24"/>
        </w:rPr>
        <w:t xml:space="preserve">; </w:t>
      </w:r>
      <w:r w:rsidR="00C00E3D" w:rsidRPr="006B7527">
        <w:rPr>
          <w:rFonts w:ascii="Times New Roman" w:hAnsi="Times New Roman" w:cs="Times New Roman"/>
          <w:sz w:val="24"/>
          <w:szCs w:val="24"/>
        </w:rPr>
        <w:t>Leonard, 1989</w:t>
      </w:r>
      <w:r w:rsidR="006B7527" w:rsidRPr="006B7527">
        <w:rPr>
          <w:rFonts w:ascii="Times New Roman" w:hAnsi="Times New Roman" w:cs="Times New Roman"/>
          <w:sz w:val="24"/>
          <w:szCs w:val="24"/>
        </w:rPr>
        <w:t>).</w:t>
      </w:r>
      <w:r w:rsidR="00976BEB">
        <w:rPr>
          <w:rFonts w:ascii="Times New Roman" w:hAnsi="Times New Roman" w:cs="Times New Roman"/>
          <w:sz w:val="24"/>
          <w:szCs w:val="24"/>
        </w:rPr>
        <w:t xml:space="preserve"> </w:t>
      </w:r>
      <w:r w:rsidR="006E1ED7">
        <w:rPr>
          <w:rFonts w:ascii="Times New Roman" w:hAnsi="Times New Roman" w:cs="Times New Roman"/>
          <w:sz w:val="24"/>
          <w:szCs w:val="24"/>
        </w:rPr>
        <w:t>However,</w:t>
      </w:r>
      <w:r w:rsidR="6E58F029" w:rsidRPr="7935319A">
        <w:rPr>
          <w:rFonts w:ascii="Times New Roman" w:hAnsi="Times New Roman" w:cs="Times New Roman"/>
          <w:sz w:val="24"/>
          <w:szCs w:val="24"/>
        </w:rPr>
        <w:t xml:space="preserve"> </w:t>
      </w:r>
      <w:r w:rsidR="006F702B" w:rsidRPr="7935319A">
        <w:rPr>
          <w:rFonts w:ascii="Times New Roman" w:hAnsi="Times New Roman" w:cs="Times New Roman"/>
          <w:sz w:val="24"/>
          <w:szCs w:val="24"/>
        </w:rPr>
        <w:t xml:space="preserve">several studies have </w:t>
      </w:r>
      <w:r w:rsidR="000F3BD4">
        <w:rPr>
          <w:rFonts w:ascii="Times New Roman" w:hAnsi="Times New Roman" w:cs="Times New Roman"/>
          <w:sz w:val="24"/>
          <w:szCs w:val="24"/>
        </w:rPr>
        <w:t xml:space="preserve">documented </w:t>
      </w:r>
      <w:r w:rsidR="00E42A93">
        <w:rPr>
          <w:rFonts w:ascii="Times New Roman" w:hAnsi="Times New Roman" w:cs="Times New Roman"/>
          <w:sz w:val="24"/>
          <w:szCs w:val="24"/>
        </w:rPr>
        <w:t>Pleistocene</w:t>
      </w:r>
      <w:r w:rsidR="006E1ED7" w:rsidRPr="7935319A">
        <w:rPr>
          <w:rFonts w:ascii="Times New Roman" w:hAnsi="Times New Roman" w:cs="Times New Roman"/>
          <w:sz w:val="24"/>
          <w:szCs w:val="24"/>
        </w:rPr>
        <w:t xml:space="preserve"> </w:t>
      </w:r>
      <w:r w:rsidR="006F702B" w:rsidRPr="7935319A">
        <w:rPr>
          <w:rFonts w:ascii="Times New Roman" w:hAnsi="Times New Roman" w:cs="Times New Roman"/>
          <w:sz w:val="24"/>
          <w:szCs w:val="24"/>
        </w:rPr>
        <w:t xml:space="preserve">glacial activity </w:t>
      </w:r>
      <w:r w:rsidR="00E42A93">
        <w:rPr>
          <w:rFonts w:ascii="Times New Roman" w:hAnsi="Times New Roman" w:cs="Times New Roman"/>
          <w:sz w:val="24"/>
          <w:szCs w:val="24"/>
        </w:rPr>
        <w:t xml:space="preserve">in the form of till and outwash in </w:t>
      </w:r>
      <w:r w:rsidR="00964BCD">
        <w:rPr>
          <w:rFonts w:ascii="Times New Roman" w:hAnsi="Times New Roman" w:cs="Times New Roman"/>
          <w:sz w:val="24"/>
          <w:szCs w:val="24"/>
        </w:rPr>
        <w:t xml:space="preserve">(generally) </w:t>
      </w:r>
      <w:r w:rsidR="00E42A93">
        <w:rPr>
          <w:rFonts w:ascii="Times New Roman" w:hAnsi="Times New Roman" w:cs="Times New Roman"/>
          <w:sz w:val="24"/>
          <w:szCs w:val="24"/>
        </w:rPr>
        <w:t>high</w:t>
      </w:r>
      <w:r w:rsidR="00964BCD">
        <w:rPr>
          <w:rFonts w:ascii="Times New Roman" w:hAnsi="Times New Roman" w:cs="Times New Roman"/>
          <w:sz w:val="24"/>
          <w:szCs w:val="24"/>
        </w:rPr>
        <w:t>er</w:t>
      </w:r>
      <w:r w:rsidR="00E42A93">
        <w:rPr>
          <w:rFonts w:ascii="Times New Roman" w:hAnsi="Times New Roman" w:cs="Times New Roman"/>
          <w:sz w:val="24"/>
          <w:szCs w:val="24"/>
        </w:rPr>
        <w:t>-elevation regions of surrounding mountains and plateaus, such as atop Grand Mesa</w:t>
      </w:r>
      <w:r w:rsidR="006F702B" w:rsidRPr="7935319A">
        <w:rPr>
          <w:rFonts w:ascii="Times New Roman" w:hAnsi="Times New Roman" w:cs="Times New Roman"/>
          <w:sz w:val="24"/>
          <w:szCs w:val="24"/>
        </w:rPr>
        <w:t xml:space="preserve"> </w:t>
      </w:r>
      <w:r w:rsidR="006A4828">
        <w:rPr>
          <w:rFonts w:ascii="Times New Roman" w:hAnsi="Times New Roman" w:cs="Times New Roman"/>
          <w:sz w:val="24"/>
          <w:szCs w:val="24"/>
        </w:rPr>
        <w:t xml:space="preserve">(~3050 m asl) </w:t>
      </w:r>
      <w:r w:rsidR="006F702B" w:rsidRPr="7935319A">
        <w:rPr>
          <w:rFonts w:ascii="Times New Roman" w:hAnsi="Times New Roman" w:cs="Times New Roman"/>
          <w:sz w:val="24"/>
          <w:szCs w:val="24"/>
        </w:rPr>
        <w:t>(Yeend, 196</w:t>
      </w:r>
      <w:r w:rsidR="00A64B6A">
        <w:rPr>
          <w:rFonts w:ascii="Times New Roman" w:hAnsi="Times New Roman" w:cs="Times New Roman"/>
          <w:sz w:val="24"/>
          <w:szCs w:val="24"/>
        </w:rPr>
        <w:t>9</w:t>
      </w:r>
      <w:r w:rsidR="006F702B" w:rsidRPr="7935319A">
        <w:rPr>
          <w:rFonts w:ascii="Times New Roman" w:hAnsi="Times New Roman" w:cs="Times New Roman"/>
          <w:sz w:val="24"/>
          <w:szCs w:val="24"/>
        </w:rPr>
        <w:t>; Cole and Sexton, 1981)</w:t>
      </w:r>
      <w:r w:rsidR="3946D001" w:rsidRPr="7935319A">
        <w:rPr>
          <w:rFonts w:ascii="Times New Roman" w:hAnsi="Times New Roman" w:cs="Times New Roman"/>
          <w:sz w:val="24"/>
          <w:szCs w:val="24"/>
        </w:rPr>
        <w:t xml:space="preserve"> </w:t>
      </w:r>
      <w:r w:rsidR="2A479FBE" w:rsidRPr="7935319A">
        <w:rPr>
          <w:rFonts w:ascii="Times New Roman" w:hAnsi="Times New Roman" w:cs="Times New Roman"/>
          <w:sz w:val="24"/>
          <w:szCs w:val="24"/>
        </w:rPr>
        <w:t xml:space="preserve">approximately </w:t>
      </w:r>
      <w:r w:rsidR="00E42A93">
        <w:rPr>
          <w:rFonts w:ascii="Times New Roman" w:hAnsi="Times New Roman" w:cs="Times New Roman"/>
          <w:sz w:val="24"/>
          <w:szCs w:val="24"/>
        </w:rPr>
        <w:t>5</w:t>
      </w:r>
      <w:r w:rsidR="2A479FBE" w:rsidRPr="7935319A">
        <w:rPr>
          <w:rFonts w:ascii="Times New Roman" w:hAnsi="Times New Roman" w:cs="Times New Roman"/>
          <w:sz w:val="24"/>
          <w:szCs w:val="24"/>
        </w:rPr>
        <w:t>0 km</w:t>
      </w:r>
      <w:r w:rsidR="00E42A93">
        <w:rPr>
          <w:rFonts w:ascii="Times New Roman" w:hAnsi="Times New Roman" w:cs="Times New Roman"/>
          <w:sz w:val="24"/>
          <w:szCs w:val="24"/>
        </w:rPr>
        <w:t xml:space="preserve"> north</w:t>
      </w:r>
      <w:r w:rsidR="7FBD71FA" w:rsidRPr="7935319A">
        <w:rPr>
          <w:rFonts w:ascii="Times New Roman" w:hAnsi="Times New Roman" w:cs="Times New Roman"/>
          <w:sz w:val="24"/>
          <w:szCs w:val="24"/>
        </w:rPr>
        <w:t xml:space="preserve">east of </w:t>
      </w:r>
      <w:proofErr w:type="spellStart"/>
      <w:r w:rsidR="7FBD71FA" w:rsidRPr="7935319A">
        <w:rPr>
          <w:rFonts w:ascii="Times New Roman" w:hAnsi="Times New Roman" w:cs="Times New Roman"/>
          <w:sz w:val="24"/>
          <w:szCs w:val="24"/>
        </w:rPr>
        <w:t>Unaweep</w:t>
      </w:r>
      <w:proofErr w:type="spellEnd"/>
      <w:r w:rsidR="7FBD71FA" w:rsidRPr="7935319A">
        <w:rPr>
          <w:rFonts w:ascii="Times New Roman" w:hAnsi="Times New Roman" w:cs="Times New Roman"/>
          <w:sz w:val="24"/>
          <w:szCs w:val="24"/>
        </w:rPr>
        <w:t xml:space="preserve"> Canyon</w:t>
      </w:r>
      <w:r w:rsidR="006A4828">
        <w:rPr>
          <w:rFonts w:ascii="Times New Roman" w:hAnsi="Times New Roman" w:cs="Times New Roman"/>
          <w:sz w:val="24"/>
          <w:szCs w:val="24"/>
        </w:rPr>
        <w:t xml:space="preserve">. </w:t>
      </w:r>
      <w:r w:rsidR="00D12AC3">
        <w:rPr>
          <w:rFonts w:ascii="Times New Roman" w:hAnsi="Times New Roman" w:cs="Times New Roman"/>
          <w:sz w:val="24"/>
          <w:szCs w:val="24"/>
        </w:rPr>
        <w:t xml:space="preserve">Yeend (1969) posited that Grand Mesa hosted an ice cap that flowed down major, north-facing stream valleys </w:t>
      </w:r>
      <w:r w:rsidR="001F6EC6">
        <w:rPr>
          <w:rFonts w:ascii="Times New Roman" w:hAnsi="Times New Roman" w:cs="Times New Roman"/>
          <w:sz w:val="24"/>
          <w:szCs w:val="24"/>
        </w:rPr>
        <w:t xml:space="preserve">with </w:t>
      </w:r>
      <w:r w:rsidR="00D12AC3">
        <w:rPr>
          <w:rFonts w:ascii="Times New Roman" w:hAnsi="Times New Roman" w:cs="Times New Roman"/>
          <w:sz w:val="24"/>
          <w:szCs w:val="24"/>
        </w:rPr>
        <w:t>elevations</w:t>
      </w:r>
      <w:r w:rsidR="001F6EC6">
        <w:rPr>
          <w:rFonts w:ascii="Times New Roman" w:hAnsi="Times New Roman" w:cs="Times New Roman"/>
          <w:sz w:val="24"/>
          <w:szCs w:val="24"/>
        </w:rPr>
        <w:t xml:space="preserve"> ranging from</w:t>
      </w:r>
      <w:r w:rsidR="00B64CC6">
        <w:rPr>
          <w:rFonts w:ascii="Times New Roman" w:hAnsi="Times New Roman" w:cs="Times New Roman"/>
          <w:sz w:val="24"/>
          <w:szCs w:val="24"/>
        </w:rPr>
        <w:t xml:space="preserve"> ~3050 m to</w:t>
      </w:r>
      <w:r w:rsidR="00D12AC3">
        <w:rPr>
          <w:rFonts w:ascii="Times New Roman" w:hAnsi="Times New Roman" w:cs="Times New Roman"/>
          <w:sz w:val="24"/>
          <w:szCs w:val="24"/>
        </w:rPr>
        <w:t xml:space="preserve"> as low as ~1646-1768 m during recent glaciations</w:t>
      </w:r>
      <w:r w:rsidR="000F3BD4">
        <w:rPr>
          <w:rFonts w:ascii="Times New Roman" w:hAnsi="Times New Roman" w:cs="Times New Roman"/>
          <w:sz w:val="24"/>
          <w:szCs w:val="24"/>
        </w:rPr>
        <w:t xml:space="preserve">; Yeend (1969) attributed the unusually low elevations of </w:t>
      </w:r>
      <w:r w:rsidR="004F323C">
        <w:rPr>
          <w:rFonts w:ascii="Times New Roman" w:hAnsi="Times New Roman" w:cs="Times New Roman"/>
          <w:sz w:val="24"/>
          <w:szCs w:val="24"/>
        </w:rPr>
        <w:t>ice tongues</w:t>
      </w:r>
      <w:r w:rsidR="000F3BD4">
        <w:rPr>
          <w:rFonts w:ascii="Times New Roman" w:hAnsi="Times New Roman" w:cs="Times New Roman"/>
          <w:sz w:val="24"/>
          <w:szCs w:val="24"/>
        </w:rPr>
        <w:t xml:space="preserve"> </w:t>
      </w:r>
      <w:r w:rsidR="00D12AC3">
        <w:rPr>
          <w:rFonts w:ascii="Times New Roman" w:hAnsi="Times New Roman" w:cs="Times New Roman"/>
          <w:sz w:val="24"/>
          <w:szCs w:val="24"/>
        </w:rPr>
        <w:t>on the north slopes of</w:t>
      </w:r>
      <w:r w:rsidR="000F3BD4">
        <w:rPr>
          <w:rFonts w:ascii="Times New Roman" w:hAnsi="Times New Roman" w:cs="Times New Roman"/>
          <w:sz w:val="24"/>
          <w:szCs w:val="24"/>
        </w:rPr>
        <w:t xml:space="preserve"> Grand Mesa to its</w:t>
      </w:r>
      <w:r w:rsidR="004F323C">
        <w:rPr>
          <w:rFonts w:ascii="Times New Roman" w:hAnsi="Times New Roman" w:cs="Times New Roman"/>
          <w:sz w:val="24"/>
          <w:szCs w:val="24"/>
        </w:rPr>
        <w:t xml:space="preserve"> extensive</w:t>
      </w:r>
      <w:r w:rsidR="00D12AC3">
        <w:rPr>
          <w:rFonts w:ascii="Times New Roman" w:hAnsi="Times New Roman" w:cs="Times New Roman"/>
          <w:sz w:val="24"/>
          <w:szCs w:val="24"/>
        </w:rPr>
        <w:t xml:space="preserve">, high-elevation catchment area that promoted development </w:t>
      </w:r>
      <w:r w:rsidR="00D12AC3">
        <w:rPr>
          <w:rFonts w:ascii="Times New Roman" w:hAnsi="Times New Roman" w:cs="Times New Roman"/>
          <w:sz w:val="24"/>
          <w:szCs w:val="24"/>
        </w:rPr>
        <w:lastRenderedPageBreak/>
        <w:t>of an ice sheet, and the existence of deep valleys on the north flank of the mesa.</w:t>
      </w:r>
      <w:r w:rsidR="000F3BD4">
        <w:rPr>
          <w:rFonts w:ascii="Times New Roman" w:hAnsi="Times New Roman" w:cs="Times New Roman"/>
          <w:sz w:val="24"/>
          <w:szCs w:val="24"/>
        </w:rPr>
        <w:t xml:space="preserve"> </w:t>
      </w:r>
      <w:r w:rsidR="00696F67">
        <w:rPr>
          <w:rFonts w:ascii="Times New Roman" w:hAnsi="Times New Roman" w:cs="Times New Roman"/>
          <w:sz w:val="24"/>
          <w:szCs w:val="24"/>
        </w:rPr>
        <w:t xml:space="preserve"> </w:t>
      </w:r>
      <w:r w:rsidR="00FC3939">
        <w:rPr>
          <w:rFonts w:ascii="Times New Roman" w:hAnsi="Times New Roman" w:cs="Times New Roman"/>
          <w:sz w:val="24"/>
          <w:szCs w:val="24"/>
        </w:rPr>
        <w:t>H</w:t>
      </w:r>
      <w:r w:rsidR="00696F67">
        <w:rPr>
          <w:rFonts w:ascii="Times New Roman" w:hAnsi="Times New Roman" w:cs="Times New Roman"/>
          <w:sz w:val="24"/>
          <w:szCs w:val="24"/>
        </w:rPr>
        <w:t>owever</w:t>
      </w:r>
      <w:r w:rsidR="00FC3939">
        <w:rPr>
          <w:rFonts w:ascii="Times New Roman" w:hAnsi="Times New Roman" w:cs="Times New Roman"/>
          <w:sz w:val="24"/>
          <w:szCs w:val="24"/>
        </w:rPr>
        <w:t>,</w:t>
      </w:r>
      <w:r w:rsidR="00696F67">
        <w:rPr>
          <w:rFonts w:ascii="Times New Roman" w:hAnsi="Times New Roman" w:cs="Times New Roman"/>
          <w:sz w:val="24"/>
          <w:szCs w:val="24"/>
        </w:rPr>
        <w:t xml:space="preserve"> </w:t>
      </w:r>
      <w:r w:rsidR="00D12AC3">
        <w:rPr>
          <w:rFonts w:ascii="Times New Roman" w:hAnsi="Times New Roman" w:cs="Times New Roman"/>
          <w:sz w:val="24"/>
          <w:szCs w:val="24"/>
        </w:rPr>
        <w:t xml:space="preserve">Sinnock (1978) </w:t>
      </w:r>
      <w:r w:rsidR="00964BCD">
        <w:rPr>
          <w:rFonts w:ascii="Times New Roman" w:hAnsi="Times New Roman" w:cs="Times New Roman"/>
          <w:sz w:val="24"/>
          <w:szCs w:val="24"/>
        </w:rPr>
        <w:t xml:space="preserve">and Cole and Sexton (1981) </w:t>
      </w:r>
      <w:r w:rsidR="00D12AC3">
        <w:rPr>
          <w:rFonts w:ascii="Times New Roman" w:hAnsi="Times New Roman" w:cs="Times New Roman"/>
          <w:sz w:val="24"/>
          <w:szCs w:val="24"/>
        </w:rPr>
        <w:t xml:space="preserve">disputed the </w:t>
      </w:r>
      <w:r w:rsidR="00964BCD">
        <w:rPr>
          <w:rFonts w:ascii="Times New Roman" w:hAnsi="Times New Roman" w:cs="Times New Roman"/>
          <w:sz w:val="24"/>
          <w:szCs w:val="24"/>
        </w:rPr>
        <w:t xml:space="preserve">till </w:t>
      </w:r>
      <w:r w:rsidR="00D12AC3">
        <w:rPr>
          <w:rFonts w:ascii="Times New Roman" w:hAnsi="Times New Roman" w:cs="Times New Roman"/>
          <w:sz w:val="24"/>
          <w:szCs w:val="24"/>
        </w:rPr>
        <w:t>interpretation</w:t>
      </w:r>
      <w:r w:rsidR="00964BCD">
        <w:rPr>
          <w:rFonts w:ascii="Times New Roman" w:hAnsi="Times New Roman" w:cs="Times New Roman"/>
          <w:sz w:val="24"/>
          <w:szCs w:val="24"/>
        </w:rPr>
        <w:t xml:space="preserve">, favoring </w:t>
      </w:r>
      <w:r w:rsidR="0030616F">
        <w:rPr>
          <w:rFonts w:ascii="Times New Roman" w:hAnsi="Times New Roman" w:cs="Times New Roman"/>
          <w:sz w:val="24"/>
          <w:szCs w:val="24"/>
        </w:rPr>
        <w:t>mass-flow</w:t>
      </w:r>
      <w:r w:rsidR="00964BCD">
        <w:rPr>
          <w:rFonts w:ascii="Times New Roman" w:hAnsi="Times New Roman" w:cs="Times New Roman"/>
          <w:sz w:val="24"/>
          <w:szCs w:val="24"/>
        </w:rPr>
        <w:t xml:space="preserve"> </w:t>
      </w:r>
      <w:r w:rsidR="0030616F">
        <w:rPr>
          <w:rFonts w:ascii="Times New Roman" w:hAnsi="Times New Roman" w:cs="Times New Roman"/>
          <w:sz w:val="24"/>
          <w:szCs w:val="24"/>
        </w:rPr>
        <w:t>for the</w:t>
      </w:r>
      <w:r w:rsidR="00964BCD">
        <w:rPr>
          <w:rFonts w:ascii="Times New Roman" w:hAnsi="Times New Roman" w:cs="Times New Roman"/>
          <w:sz w:val="24"/>
          <w:szCs w:val="24"/>
        </w:rPr>
        <w:t xml:space="preserve"> </w:t>
      </w:r>
      <w:r w:rsidR="0047724D">
        <w:rPr>
          <w:rFonts w:ascii="Times New Roman" w:hAnsi="Times New Roman" w:cs="Times New Roman"/>
          <w:sz w:val="24"/>
          <w:szCs w:val="24"/>
        </w:rPr>
        <w:t>deposits</w:t>
      </w:r>
      <w:r w:rsidR="00A05933">
        <w:rPr>
          <w:rFonts w:ascii="Times New Roman" w:hAnsi="Times New Roman" w:cs="Times New Roman"/>
          <w:sz w:val="24"/>
          <w:szCs w:val="24"/>
        </w:rPr>
        <w:t xml:space="preserve">. </w:t>
      </w:r>
      <w:r w:rsidR="006A4828">
        <w:rPr>
          <w:rFonts w:ascii="Times New Roman" w:hAnsi="Times New Roman" w:cs="Times New Roman"/>
          <w:sz w:val="24"/>
          <w:szCs w:val="24"/>
        </w:rPr>
        <w:t>Other studies have documented LGM-early Holocene glacial activity in areas such as the Aquarius Plateau, Utah, and San Francisco Peaks, Arizona (Richmond 1986; Marchetti et al., 2017</w:t>
      </w:r>
      <w:r w:rsidR="00534C00">
        <w:rPr>
          <w:rFonts w:ascii="Times New Roman" w:hAnsi="Times New Roman" w:cs="Times New Roman"/>
          <w:sz w:val="24"/>
          <w:szCs w:val="24"/>
        </w:rPr>
        <w:t xml:space="preserve">). </w:t>
      </w:r>
    </w:p>
    <w:p w14:paraId="0C4E0F60" w14:textId="7C5C980E" w:rsidR="008D5CBD" w:rsidRDefault="00411BAC" w:rsidP="00441A95">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CF7DB9">
        <w:rPr>
          <w:rFonts w:ascii="Times New Roman" w:hAnsi="Times New Roman" w:cs="Times New Roman"/>
          <w:sz w:val="24"/>
          <w:szCs w:val="24"/>
        </w:rPr>
        <w:t xml:space="preserve">vidence </w:t>
      </w:r>
      <w:r>
        <w:rPr>
          <w:rFonts w:ascii="Times New Roman" w:hAnsi="Times New Roman" w:cs="Times New Roman"/>
          <w:sz w:val="24"/>
          <w:szCs w:val="24"/>
        </w:rPr>
        <w:t xml:space="preserve">of glaciation </w:t>
      </w:r>
      <w:r w:rsidR="00F82933">
        <w:rPr>
          <w:rFonts w:ascii="Times New Roman" w:hAnsi="Times New Roman" w:cs="Times New Roman"/>
          <w:sz w:val="24"/>
          <w:szCs w:val="24"/>
        </w:rPr>
        <w:t xml:space="preserve">during the early to late Pleistocene </w:t>
      </w:r>
      <w:r>
        <w:rPr>
          <w:rFonts w:ascii="Times New Roman" w:hAnsi="Times New Roman" w:cs="Times New Roman"/>
          <w:sz w:val="24"/>
          <w:szCs w:val="24"/>
        </w:rPr>
        <w:t xml:space="preserve">locally </w:t>
      </w:r>
      <w:r w:rsidR="00D12AC3">
        <w:rPr>
          <w:rFonts w:ascii="Times New Roman" w:hAnsi="Times New Roman" w:cs="Times New Roman"/>
          <w:sz w:val="24"/>
          <w:szCs w:val="24"/>
        </w:rPr>
        <w:t>o</w:t>
      </w:r>
      <w:r w:rsidR="0062171A">
        <w:rPr>
          <w:rFonts w:ascii="Times New Roman" w:hAnsi="Times New Roman" w:cs="Times New Roman"/>
          <w:sz w:val="24"/>
          <w:szCs w:val="24"/>
        </w:rPr>
        <w:t xml:space="preserve">n or </w:t>
      </w:r>
      <w:r w:rsidR="008C3EF4">
        <w:rPr>
          <w:rFonts w:ascii="Times New Roman" w:hAnsi="Times New Roman" w:cs="Times New Roman"/>
          <w:sz w:val="24"/>
          <w:szCs w:val="24"/>
        </w:rPr>
        <w:t>near</w:t>
      </w:r>
      <w:r w:rsidR="00930B4F">
        <w:rPr>
          <w:rFonts w:ascii="Times New Roman" w:hAnsi="Times New Roman" w:cs="Times New Roman"/>
          <w:sz w:val="24"/>
          <w:szCs w:val="24"/>
        </w:rPr>
        <w:t xml:space="preserve"> the Colorado Plateau has</w:t>
      </w:r>
      <w:r w:rsidR="00FC3939">
        <w:rPr>
          <w:rFonts w:ascii="Times New Roman" w:hAnsi="Times New Roman" w:cs="Times New Roman"/>
          <w:sz w:val="24"/>
          <w:szCs w:val="24"/>
        </w:rPr>
        <w:t xml:space="preserve"> also</w:t>
      </w:r>
      <w:r w:rsidR="00930B4F">
        <w:rPr>
          <w:rFonts w:ascii="Times New Roman" w:hAnsi="Times New Roman" w:cs="Times New Roman"/>
          <w:sz w:val="24"/>
          <w:szCs w:val="24"/>
        </w:rPr>
        <w:t xml:space="preserve"> been reported.</w:t>
      </w:r>
      <w:r w:rsidR="00441A95">
        <w:rPr>
          <w:rFonts w:ascii="Times New Roman" w:hAnsi="Times New Roman" w:cs="Times New Roman"/>
          <w:sz w:val="24"/>
          <w:szCs w:val="24"/>
        </w:rPr>
        <w:t xml:space="preserve"> Th</w:t>
      </w:r>
      <w:r w:rsidR="00F82933">
        <w:rPr>
          <w:rFonts w:ascii="Times New Roman" w:hAnsi="Times New Roman" w:cs="Times New Roman"/>
          <w:sz w:val="24"/>
          <w:szCs w:val="24"/>
        </w:rPr>
        <w:t xml:space="preserve">e </w:t>
      </w:r>
      <w:r w:rsidR="00923327">
        <w:rPr>
          <w:rFonts w:ascii="Times New Roman" w:hAnsi="Times New Roman" w:cs="Times New Roman"/>
          <w:sz w:val="24"/>
          <w:szCs w:val="24"/>
        </w:rPr>
        <w:t>San Juan Mountains</w:t>
      </w:r>
      <w:r w:rsidR="000611A9">
        <w:rPr>
          <w:rFonts w:ascii="Times New Roman" w:hAnsi="Times New Roman" w:cs="Times New Roman"/>
          <w:sz w:val="24"/>
          <w:szCs w:val="24"/>
        </w:rPr>
        <w:t xml:space="preserve"> (~</w:t>
      </w:r>
      <w:r w:rsidR="00253CE1">
        <w:rPr>
          <w:rFonts w:ascii="Times New Roman" w:hAnsi="Times New Roman" w:cs="Times New Roman"/>
          <w:sz w:val="24"/>
          <w:szCs w:val="24"/>
        </w:rPr>
        <w:t>4360 m</w:t>
      </w:r>
      <w:r w:rsidR="00441A95">
        <w:rPr>
          <w:rFonts w:ascii="Times New Roman" w:hAnsi="Times New Roman" w:cs="Times New Roman"/>
          <w:sz w:val="24"/>
          <w:szCs w:val="24"/>
        </w:rPr>
        <w:t xml:space="preserve"> asl</w:t>
      </w:r>
      <w:r w:rsidR="00253CE1">
        <w:rPr>
          <w:rFonts w:ascii="Times New Roman" w:hAnsi="Times New Roman" w:cs="Times New Roman"/>
          <w:sz w:val="24"/>
          <w:szCs w:val="24"/>
        </w:rPr>
        <w:t>)</w:t>
      </w:r>
      <w:r w:rsidR="00923327">
        <w:rPr>
          <w:rFonts w:ascii="Times New Roman" w:hAnsi="Times New Roman" w:cs="Times New Roman"/>
          <w:sz w:val="24"/>
          <w:szCs w:val="24"/>
        </w:rPr>
        <w:t>,</w:t>
      </w:r>
      <w:r w:rsidR="001C4B8D">
        <w:rPr>
          <w:rFonts w:ascii="Times New Roman" w:hAnsi="Times New Roman" w:cs="Times New Roman"/>
          <w:sz w:val="24"/>
          <w:szCs w:val="24"/>
        </w:rPr>
        <w:t xml:space="preserve"> </w:t>
      </w:r>
      <w:r w:rsidR="00923327">
        <w:rPr>
          <w:rFonts w:ascii="Times New Roman" w:hAnsi="Times New Roman" w:cs="Times New Roman"/>
          <w:sz w:val="24"/>
          <w:szCs w:val="24"/>
        </w:rPr>
        <w:t xml:space="preserve">approximately </w:t>
      </w:r>
      <w:r w:rsidR="001C4B8D">
        <w:rPr>
          <w:rFonts w:ascii="Times New Roman" w:hAnsi="Times New Roman" w:cs="Times New Roman"/>
          <w:sz w:val="24"/>
          <w:szCs w:val="24"/>
        </w:rPr>
        <w:t xml:space="preserve">135 km southeast of </w:t>
      </w:r>
      <w:proofErr w:type="spellStart"/>
      <w:r w:rsidR="001C4B8D">
        <w:rPr>
          <w:rFonts w:ascii="Times New Roman" w:hAnsi="Times New Roman" w:cs="Times New Roman"/>
          <w:sz w:val="24"/>
          <w:szCs w:val="24"/>
        </w:rPr>
        <w:t>Unaweep</w:t>
      </w:r>
      <w:proofErr w:type="spellEnd"/>
      <w:r w:rsidR="00D12AC3">
        <w:rPr>
          <w:rFonts w:ascii="Times New Roman" w:hAnsi="Times New Roman" w:cs="Times New Roman"/>
          <w:sz w:val="24"/>
          <w:szCs w:val="24"/>
        </w:rPr>
        <w:t xml:space="preserve"> Canyon</w:t>
      </w:r>
      <w:r w:rsidR="00930B4F">
        <w:rPr>
          <w:rFonts w:ascii="Times New Roman" w:hAnsi="Times New Roman" w:cs="Times New Roman"/>
          <w:sz w:val="24"/>
          <w:szCs w:val="24"/>
        </w:rPr>
        <w:t>,</w:t>
      </w:r>
      <w:r w:rsidR="00441A95">
        <w:rPr>
          <w:rFonts w:ascii="Times New Roman" w:hAnsi="Times New Roman" w:cs="Times New Roman"/>
          <w:sz w:val="24"/>
          <w:szCs w:val="24"/>
        </w:rPr>
        <w:t xml:space="preserve"> </w:t>
      </w:r>
      <w:r w:rsidR="00D12AC3">
        <w:rPr>
          <w:rFonts w:ascii="Times New Roman" w:hAnsi="Times New Roman" w:cs="Times New Roman"/>
          <w:sz w:val="24"/>
          <w:szCs w:val="24"/>
        </w:rPr>
        <w:t xml:space="preserve">preserve recent (2.6 – 2.2 Ma to &gt;17.1 ka) </w:t>
      </w:r>
      <w:r w:rsidR="00441A95">
        <w:rPr>
          <w:rFonts w:ascii="Times New Roman" w:hAnsi="Times New Roman" w:cs="Times New Roman"/>
          <w:sz w:val="24"/>
          <w:szCs w:val="24"/>
        </w:rPr>
        <w:t>glacial</w:t>
      </w:r>
      <w:r w:rsidR="001C4B8D">
        <w:rPr>
          <w:rFonts w:ascii="Times New Roman" w:hAnsi="Times New Roman" w:cs="Times New Roman"/>
          <w:sz w:val="24"/>
          <w:szCs w:val="24"/>
        </w:rPr>
        <w:t xml:space="preserve"> </w:t>
      </w:r>
      <w:r w:rsidR="00930B4F">
        <w:rPr>
          <w:rFonts w:ascii="Times New Roman" w:hAnsi="Times New Roman" w:cs="Times New Roman"/>
          <w:sz w:val="24"/>
          <w:szCs w:val="24"/>
        </w:rPr>
        <w:t>m</w:t>
      </w:r>
      <w:r w:rsidR="004D11C7">
        <w:rPr>
          <w:rFonts w:ascii="Times New Roman" w:hAnsi="Times New Roman" w:cs="Times New Roman"/>
          <w:sz w:val="24"/>
          <w:szCs w:val="24"/>
        </w:rPr>
        <w:t>oraine</w:t>
      </w:r>
      <w:r w:rsidR="00441A95">
        <w:rPr>
          <w:rFonts w:ascii="Times New Roman" w:hAnsi="Times New Roman" w:cs="Times New Roman"/>
          <w:sz w:val="24"/>
          <w:szCs w:val="24"/>
        </w:rPr>
        <w:t>s</w:t>
      </w:r>
      <w:r w:rsidR="004D11C7">
        <w:rPr>
          <w:rFonts w:ascii="Times New Roman" w:hAnsi="Times New Roman" w:cs="Times New Roman"/>
          <w:sz w:val="24"/>
          <w:szCs w:val="24"/>
        </w:rPr>
        <w:t xml:space="preserve"> and terraces </w:t>
      </w:r>
      <w:r w:rsidR="00550533">
        <w:rPr>
          <w:rFonts w:ascii="Times New Roman" w:hAnsi="Times New Roman" w:cs="Times New Roman"/>
          <w:sz w:val="24"/>
          <w:szCs w:val="24"/>
        </w:rPr>
        <w:t>along the Animas River</w:t>
      </w:r>
      <w:r w:rsidR="00D12AC3">
        <w:rPr>
          <w:rFonts w:ascii="Times New Roman" w:hAnsi="Times New Roman" w:cs="Times New Roman"/>
          <w:sz w:val="24"/>
          <w:szCs w:val="24"/>
        </w:rPr>
        <w:t xml:space="preserve">, with the </w:t>
      </w:r>
      <w:r w:rsidR="00E57CEE">
        <w:rPr>
          <w:rFonts w:ascii="Times New Roman" w:hAnsi="Times New Roman" w:cs="Times New Roman"/>
          <w:sz w:val="24"/>
          <w:szCs w:val="24"/>
        </w:rPr>
        <w:t>lowest</w:t>
      </w:r>
      <w:r w:rsidR="00C0583B">
        <w:rPr>
          <w:rFonts w:ascii="Times New Roman" w:hAnsi="Times New Roman" w:cs="Times New Roman"/>
          <w:sz w:val="24"/>
          <w:szCs w:val="24"/>
        </w:rPr>
        <w:t>-elevation</w:t>
      </w:r>
      <w:r w:rsidR="00E57CEE">
        <w:rPr>
          <w:rFonts w:ascii="Times New Roman" w:hAnsi="Times New Roman" w:cs="Times New Roman"/>
          <w:sz w:val="24"/>
          <w:szCs w:val="24"/>
        </w:rPr>
        <w:t xml:space="preserve"> moraine at 2987 m </w:t>
      </w:r>
      <w:r w:rsidR="0022650B">
        <w:rPr>
          <w:rFonts w:ascii="Times New Roman" w:hAnsi="Times New Roman" w:cs="Times New Roman"/>
          <w:sz w:val="24"/>
          <w:szCs w:val="24"/>
        </w:rPr>
        <w:t>(</w:t>
      </w:r>
      <w:r w:rsidR="000105D5">
        <w:rPr>
          <w:rFonts w:ascii="Times New Roman" w:hAnsi="Times New Roman" w:cs="Times New Roman"/>
          <w:sz w:val="24"/>
          <w:szCs w:val="24"/>
        </w:rPr>
        <w:t>Atwood &amp; Mather, 1912</w:t>
      </w:r>
      <w:r w:rsidR="00324D0F">
        <w:rPr>
          <w:rFonts w:ascii="Times New Roman" w:hAnsi="Times New Roman" w:cs="Times New Roman"/>
          <w:sz w:val="24"/>
          <w:szCs w:val="24"/>
        </w:rPr>
        <w:t>;</w:t>
      </w:r>
      <w:r w:rsidR="0022650B">
        <w:rPr>
          <w:rFonts w:ascii="Times New Roman" w:hAnsi="Times New Roman" w:cs="Times New Roman"/>
          <w:sz w:val="24"/>
          <w:szCs w:val="24"/>
        </w:rPr>
        <w:t xml:space="preserve"> </w:t>
      </w:r>
      <w:r w:rsidR="00E767AE">
        <w:rPr>
          <w:rFonts w:ascii="Times New Roman" w:hAnsi="Times New Roman" w:cs="Times New Roman"/>
          <w:sz w:val="24"/>
          <w:szCs w:val="24"/>
        </w:rPr>
        <w:t xml:space="preserve">Leonard 1984; Gilliam 1998; </w:t>
      </w:r>
      <w:r w:rsidR="00324D0F">
        <w:rPr>
          <w:rFonts w:ascii="Times New Roman" w:hAnsi="Times New Roman" w:cs="Times New Roman"/>
          <w:sz w:val="24"/>
          <w:szCs w:val="24"/>
        </w:rPr>
        <w:t>Johnson et al., 2017</w:t>
      </w:r>
      <w:r w:rsidR="0022650B">
        <w:rPr>
          <w:rFonts w:ascii="Times New Roman" w:hAnsi="Times New Roman" w:cs="Times New Roman"/>
          <w:sz w:val="24"/>
          <w:szCs w:val="24"/>
        </w:rPr>
        <w:t>).</w:t>
      </w:r>
      <w:r w:rsidR="00441A95">
        <w:rPr>
          <w:rFonts w:ascii="Times New Roman" w:hAnsi="Times New Roman" w:cs="Times New Roman"/>
          <w:sz w:val="24"/>
          <w:szCs w:val="24"/>
        </w:rPr>
        <w:t xml:space="preserve"> </w:t>
      </w:r>
      <w:r w:rsidR="00D12AC3">
        <w:rPr>
          <w:rFonts w:ascii="Times New Roman" w:hAnsi="Times New Roman" w:cs="Times New Roman"/>
          <w:sz w:val="24"/>
          <w:szCs w:val="24"/>
        </w:rPr>
        <w:t>T</w:t>
      </w:r>
      <w:r w:rsidR="00534C00">
        <w:rPr>
          <w:rFonts w:ascii="Times New Roman" w:hAnsi="Times New Roman" w:cs="Times New Roman"/>
          <w:sz w:val="24"/>
          <w:szCs w:val="24"/>
        </w:rPr>
        <w:t xml:space="preserve">he La Sal Mountains (~3788 m asl), </w:t>
      </w:r>
      <w:r w:rsidR="00D12AC3">
        <w:rPr>
          <w:rFonts w:ascii="Times New Roman" w:hAnsi="Times New Roman" w:cs="Times New Roman"/>
          <w:sz w:val="24"/>
          <w:szCs w:val="24"/>
        </w:rPr>
        <w:t>~</w:t>
      </w:r>
      <w:r w:rsidR="00534C00">
        <w:rPr>
          <w:rFonts w:ascii="Times New Roman" w:hAnsi="Times New Roman" w:cs="Times New Roman"/>
          <w:sz w:val="24"/>
          <w:szCs w:val="24"/>
        </w:rPr>
        <w:t xml:space="preserve">50 km southwest of </w:t>
      </w:r>
      <w:proofErr w:type="spellStart"/>
      <w:r w:rsidR="00534C00">
        <w:rPr>
          <w:rFonts w:ascii="Times New Roman" w:hAnsi="Times New Roman" w:cs="Times New Roman"/>
          <w:sz w:val="24"/>
          <w:szCs w:val="24"/>
        </w:rPr>
        <w:t>Unaweep</w:t>
      </w:r>
      <w:proofErr w:type="spellEnd"/>
      <w:r w:rsidR="00534C00">
        <w:rPr>
          <w:rFonts w:ascii="Times New Roman" w:hAnsi="Times New Roman" w:cs="Times New Roman"/>
          <w:sz w:val="24"/>
          <w:szCs w:val="24"/>
        </w:rPr>
        <w:t xml:space="preserve"> Canyon, </w:t>
      </w:r>
      <w:r w:rsidR="00BB4DEA">
        <w:rPr>
          <w:rFonts w:ascii="Times New Roman" w:hAnsi="Times New Roman" w:cs="Times New Roman"/>
          <w:sz w:val="24"/>
          <w:szCs w:val="24"/>
        </w:rPr>
        <w:t>exhibit evidence of six Pleistocene glaciations</w:t>
      </w:r>
      <w:r w:rsidR="00534C00">
        <w:rPr>
          <w:rFonts w:ascii="Times New Roman" w:hAnsi="Times New Roman" w:cs="Times New Roman"/>
          <w:sz w:val="24"/>
          <w:szCs w:val="24"/>
        </w:rPr>
        <w:t xml:space="preserve"> at </w:t>
      </w:r>
      <w:r w:rsidR="00C0583B">
        <w:rPr>
          <w:rFonts w:ascii="Times New Roman" w:hAnsi="Times New Roman" w:cs="Times New Roman"/>
          <w:sz w:val="24"/>
          <w:szCs w:val="24"/>
        </w:rPr>
        <w:t xml:space="preserve">varying </w:t>
      </w:r>
      <w:r w:rsidR="00441A95">
        <w:rPr>
          <w:rFonts w:ascii="Times New Roman" w:hAnsi="Times New Roman" w:cs="Times New Roman"/>
          <w:sz w:val="24"/>
          <w:szCs w:val="24"/>
        </w:rPr>
        <w:t>elevations</w:t>
      </w:r>
      <w:r w:rsidR="00553DEB">
        <w:rPr>
          <w:rFonts w:ascii="Times New Roman" w:hAnsi="Times New Roman" w:cs="Times New Roman"/>
          <w:sz w:val="24"/>
          <w:szCs w:val="24"/>
        </w:rPr>
        <w:t xml:space="preserve"> </w:t>
      </w:r>
      <w:r w:rsidR="00B64CC6">
        <w:rPr>
          <w:rFonts w:ascii="Times New Roman" w:hAnsi="Times New Roman" w:cs="Times New Roman"/>
          <w:sz w:val="24"/>
          <w:szCs w:val="24"/>
        </w:rPr>
        <w:t xml:space="preserve">from </w:t>
      </w:r>
      <w:r w:rsidR="0031640A">
        <w:rPr>
          <w:rFonts w:ascii="Times New Roman" w:hAnsi="Times New Roman" w:cs="Times New Roman"/>
          <w:sz w:val="24"/>
          <w:szCs w:val="24"/>
        </w:rPr>
        <w:t xml:space="preserve">~3535 m, in the Gold Basin Formation, to as </w:t>
      </w:r>
      <w:r w:rsidR="00553DEB">
        <w:rPr>
          <w:rFonts w:ascii="Times New Roman" w:hAnsi="Times New Roman" w:cs="Times New Roman"/>
          <w:sz w:val="24"/>
          <w:szCs w:val="24"/>
        </w:rPr>
        <w:t>low</w:t>
      </w:r>
      <w:r w:rsidR="0031640A">
        <w:rPr>
          <w:rFonts w:ascii="Times New Roman" w:hAnsi="Times New Roman" w:cs="Times New Roman"/>
          <w:sz w:val="24"/>
          <w:szCs w:val="24"/>
        </w:rPr>
        <w:t xml:space="preserve"> as</w:t>
      </w:r>
      <w:r w:rsidR="00553DEB">
        <w:rPr>
          <w:rFonts w:ascii="Times New Roman" w:hAnsi="Times New Roman" w:cs="Times New Roman"/>
          <w:sz w:val="24"/>
          <w:szCs w:val="24"/>
        </w:rPr>
        <w:t xml:space="preserve"> </w:t>
      </w:r>
      <w:r w:rsidR="0031640A">
        <w:rPr>
          <w:rFonts w:ascii="Times New Roman" w:hAnsi="Times New Roman" w:cs="Times New Roman"/>
          <w:sz w:val="24"/>
          <w:szCs w:val="24"/>
        </w:rPr>
        <w:t>~</w:t>
      </w:r>
      <w:r w:rsidR="00FB566C">
        <w:rPr>
          <w:rFonts w:ascii="Times New Roman" w:hAnsi="Times New Roman" w:cs="Times New Roman"/>
          <w:sz w:val="24"/>
          <w:szCs w:val="24"/>
        </w:rPr>
        <w:t>2072</w:t>
      </w:r>
      <w:r w:rsidR="00441A95">
        <w:rPr>
          <w:rFonts w:ascii="Times New Roman" w:hAnsi="Times New Roman" w:cs="Times New Roman"/>
          <w:sz w:val="24"/>
          <w:szCs w:val="24"/>
        </w:rPr>
        <w:t xml:space="preserve"> m</w:t>
      </w:r>
      <w:r w:rsidR="001D12A0">
        <w:rPr>
          <w:rFonts w:ascii="Times New Roman" w:hAnsi="Times New Roman" w:cs="Times New Roman"/>
          <w:sz w:val="24"/>
          <w:szCs w:val="24"/>
        </w:rPr>
        <w:t xml:space="preserve"> </w:t>
      </w:r>
      <w:r w:rsidR="0004517D">
        <w:rPr>
          <w:rFonts w:ascii="Times New Roman" w:hAnsi="Times New Roman" w:cs="Times New Roman"/>
          <w:sz w:val="24"/>
          <w:szCs w:val="24"/>
        </w:rPr>
        <w:t xml:space="preserve">in the Harpole Mesa </w:t>
      </w:r>
      <w:r w:rsidR="00C0583B">
        <w:rPr>
          <w:rFonts w:ascii="Times New Roman" w:hAnsi="Times New Roman" w:cs="Times New Roman"/>
          <w:sz w:val="24"/>
          <w:szCs w:val="24"/>
        </w:rPr>
        <w:t>F</w:t>
      </w:r>
      <w:r w:rsidR="0004517D">
        <w:rPr>
          <w:rFonts w:ascii="Times New Roman" w:hAnsi="Times New Roman" w:cs="Times New Roman"/>
          <w:sz w:val="24"/>
          <w:szCs w:val="24"/>
        </w:rPr>
        <w:t xml:space="preserve">ormation </w:t>
      </w:r>
      <w:r w:rsidR="001D12A0">
        <w:rPr>
          <w:rFonts w:ascii="Times New Roman" w:hAnsi="Times New Roman" w:cs="Times New Roman"/>
          <w:sz w:val="24"/>
          <w:szCs w:val="24"/>
        </w:rPr>
        <w:t>(</w:t>
      </w:r>
      <w:r w:rsidR="0005135B" w:rsidRPr="001B374B">
        <w:rPr>
          <w:rFonts w:ascii="Times New Roman" w:hAnsi="Times New Roman" w:cs="Times New Roman"/>
          <w:sz w:val="24"/>
          <w:szCs w:val="24"/>
        </w:rPr>
        <w:t>Richmond</w:t>
      </w:r>
      <w:r w:rsidR="008C3EF4">
        <w:rPr>
          <w:rFonts w:ascii="Times New Roman" w:hAnsi="Times New Roman" w:cs="Times New Roman"/>
          <w:sz w:val="24"/>
          <w:szCs w:val="24"/>
        </w:rPr>
        <w:t>, 1962</w:t>
      </w:r>
      <w:r w:rsidR="00311C53">
        <w:rPr>
          <w:rFonts w:ascii="Times New Roman" w:hAnsi="Times New Roman" w:cs="Times New Roman"/>
          <w:sz w:val="24"/>
          <w:szCs w:val="24"/>
        </w:rPr>
        <w:t>; Richmond</w:t>
      </w:r>
      <w:r w:rsidR="00B134F4">
        <w:rPr>
          <w:rFonts w:ascii="Times New Roman" w:hAnsi="Times New Roman" w:cs="Times New Roman"/>
          <w:sz w:val="24"/>
          <w:szCs w:val="24"/>
        </w:rPr>
        <w:t xml:space="preserve"> &amp;</w:t>
      </w:r>
      <w:r w:rsidR="00311C53">
        <w:rPr>
          <w:rFonts w:ascii="Times New Roman" w:hAnsi="Times New Roman" w:cs="Times New Roman"/>
          <w:sz w:val="24"/>
          <w:szCs w:val="24"/>
        </w:rPr>
        <w:t xml:space="preserve"> </w:t>
      </w:r>
      <w:r w:rsidR="00A62E34">
        <w:rPr>
          <w:rFonts w:ascii="Times New Roman" w:hAnsi="Times New Roman" w:cs="Times New Roman"/>
          <w:sz w:val="24"/>
          <w:szCs w:val="24"/>
        </w:rPr>
        <w:t>Fullerton, 198</w:t>
      </w:r>
      <w:r w:rsidR="008C7A77">
        <w:rPr>
          <w:rFonts w:ascii="Times New Roman" w:hAnsi="Times New Roman" w:cs="Times New Roman"/>
          <w:sz w:val="24"/>
          <w:szCs w:val="24"/>
        </w:rPr>
        <w:t>6</w:t>
      </w:r>
      <w:r w:rsidR="008C3EF4">
        <w:rPr>
          <w:rFonts w:ascii="Times New Roman" w:hAnsi="Times New Roman" w:cs="Times New Roman"/>
          <w:sz w:val="24"/>
          <w:szCs w:val="24"/>
        </w:rPr>
        <w:t>).</w:t>
      </w:r>
      <w:r w:rsidR="00553DEB">
        <w:rPr>
          <w:rFonts w:ascii="Times New Roman" w:hAnsi="Times New Roman" w:cs="Times New Roman"/>
          <w:sz w:val="24"/>
          <w:szCs w:val="24"/>
        </w:rPr>
        <w:t xml:space="preserve"> However, the lowest elevation of terminal moraine</w:t>
      </w:r>
      <w:r w:rsidR="00C0583B">
        <w:rPr>
          <w:rFonts w:ascii="Times New Roman" w:hAnsi="Times New Roman" w:cs="Times New Roman"/>
          <w:sz w:val="24"/>
          <w:szCs w:val="24"/>
        </w:rPr>
        <w:t>s</w:t>
      </w:r>
      <w:r w:rsidR="00553DEB">
        <w:rPr>
          <w:rFonts w:ascii="Times New Roman" w:hAnsi="Times New Roman" w:cs="Times New Roman"/>
          <w:sz w:val="24"/>
          <w:szCs w:val="24"/>
        </w:rPr>
        <w:t xml:space="preserve"> </w:t>
      </w:r>
      <w:r w:rsidR="008211DF">
        <w:rPr>
          <w:rFonts w:ascii="Times New Roman" w:hAnsi="Times New Roman" w:cs="Times New Roman"/>
          <w:sz w:val="24"/>
          <w:szCs w:val="24"/>
        </w:rPr>
        <w:t xml:space="preserve">documented </w:t>
      </w:r>
      <w:r w:rsidR="00553DEB">
        <w:rPr>
          <w:rFonts w:ascii="Times New Roman" w:hAnsi="Times New Roman" w:cs="Times New Roman"/>
          <w:sz w:val="24"/>
          <w:szCs w:val="24"/>
        </w:rPr>
        <w:t>in La Sal Mountains is an outlier as all average elevations of terminal moraines</w:t>
      </w:r>
      <w:r w:rsidR="002378BD">
        <w:rPr>
          <w:rFonts w:ascii="Times New Roman" w:hAnsi="Times New Roman" w:cs="Times New Roman"/>
          <w:sz w:val="24"/>
          <w:szCs w:val="24"/>
        </w:rPr>
        <w:t xml:space="preserve"> of</w:t>
      </w:r>
      <w:r w:rsidR="00B23CEB">
        <w:rPr>
          <w:rFonts w:ascii="Times New Roman" w:hAnsi="Times New Roman" w:cs="Times New Roman"/>
          <w:sz w:val="24"/>
          <w:szCs w:val="24"/>
        </w:rPr>
        <w:t xml:space="preserve"> other formations are above 2500 m</w:t>
      </w:r>
      <w:r w:rsidR="00553DEB">
        <w:rPr>
          <w:rFonts w:ascii="Times New Roman" w:hAnsi="Times New Roman" w:cs="Times New Roman"/>
          <w:sz w:val="24"/>
          <w:szCs w:val="24"/>
        </w:rPr>
        <w:t>. B</w:t>
      </w:r>
      <w:r w:rsidR="00936E93">
        <w:rPr>
          <w:rFonts w:ascii="Times New Roman" w:hAnsi="Times New Roman" w:cs="Times New Roman"/>
          <w:sz w:val="24"/>
          <w:szCs w:val="24"/>
        </w:rPr>
        <w:t xml:space="preserve">oth the average elevation of the Uncompahgre Plateau (~2895 m) and the highest point within </w:t>
      </w:r>
      <w:proofErr w:type="spellStart"/>
      <w:r w:rsidR="00936E93">
        <w:rPr>
          <w:rFonts w:ascii="Times New Roman" w:hAnsi="Times New Roman" w:cs="Times New Roman"/>
          <w:sz w:val="24"/>
          <w:szCs w:val="24"/>
        </w:rPr>
        <w:t>Unaweep</w:t>
      </w:r>
      <w:proofErr w:type="spellEnd"/>
      <w:r w:rsidR="00936E93">
        <w:rPr>
          <w:rFonts w:ascii="Times New Roman" w:hAnsi="Times New Roman" w:cs="Times New Roman"/>
          <w:sz w:val="24"/>
          <w:szCs w:val="24"/>
        </w:rPr>
        <w:t xml:space="preserve"> Canyon (</w:t>
      </w:r>
      <w:proofErr w:type="spellStart"/>
      <w:r w:rsidR="00936E93">
        <w:rPr>
          <w:rFonts w:ascii="Times New Roman" w:hAnsi="Times New Roman" w:cs="Times New Roman"/>
          <w:sz w:val="24"/>
          <w:szCs w:val="24"/>
        </w:rPr>
        <w:t>Unaweep</w:t>
      </w:r>
      <w:proofErr w:type="spellEnd"/>
      <w:r w:rsidR="00936E93">
        <w:rPr>
          <w:rFonts w:ascii="Times New Roman" w:hAnsi="Times New Roman" w:cs="Times New Roman"/>
          <w:sz w:val="24"/>
          <w:szCs w:val="24"/>
        </w:rPr>
        <w:t xml:space="preserve"> Divide, at ~2148 m) are </w:t>
      </w:r>
      <w:r w:rsidR="00B134F4">
        <w:rPr>
          <w:rFonts w:ascii="Times New Roman" w:hAnsi="Times New Roman" w:cs="Times New Roman"/>
          <w:sz w:val="24"/>
          <w:szCs w:val="24"/>
        </w:rPr>
        <w:t xml:space="preserve">generally </w:t>
      </w:r>
      <w:r w:rsidR="00936E93">
        <w:rPr>
          <w:rFonts w:ascii="Times New Roman" w:hAnsi="Times New Roman" w:cs="Times New Roman"/>
          <w:sz w:val="24"/>
          <w:szCs w:val="24"/>
        </w:rPr>
        <w:t>lower than the lowest-elevation evidence for Pleistocene glaciation in the greater region (excepting Grand Mesa)</w:t>
      </w:r>
      <w:r w:rsidR="00C0583B">
        <w:rPr>
          <w:rFonts w:ascii="Times New Roman" w:hAnsi="Times New Roman" w:cs="Times New Roman"/>
          <w:sz w:val="24"/>
          <w:szCs w:val="24"/>
        </w:rPr>
        <w:t xml:space="preserve">; this, together with the lack </w:t>
      </w:r>
      <w:r w:rsidR="00715DB9">
        <w:rPr>
          <w:rFonts w:ascii="Times New Roman" w:hAnsi="Times New Roman" w:cs="Times New Roman"/>
          <w:sz w:val="24"/>
          <w:szCs w:val="24"/>
        </w:rPr>
        <w:t>of Pleistocene</w:t>
      </w:r>
      <w:r w:rsidR="00936E93">
        <w:rPr>
          <w:rFonts w:ascii="Times New Roman" w:hAnsi="Times New Roman" w:cs="Times New Roman"/>
          <w:sz w:val="24"/>
          <w:szCs w:val="24"/>
        </w:rPr>
        <w:t xml:space="preserve"> glacial deposits (Lohman, 1981; </w:t>
      </w:r>
      <w:r w:rsidR="00936E93" w:rsidRPr="00921301">
        <w:rPr>
          <w:rFonts w:ascii="Times New Roman" w:hAnsi="Times New Roman" w:cs="Times New Roman"/>
          <w:sz w:val="24"/>
          <w:szCs w:val="24"/>
        </w:rPr>
        <w:t>Scott</w:t>
      </w:r>
      <w:r w:rsidR="00936E93">
        <w:rPr>
          <w:rFonts w:ascii="Times New Roman" w:hAnsi="Times New Roman" w:cs="Times New Roman"/>
          <w:sz w:val="24"/>
          <w:szCs w:val="24"/>
        </w:rPr>
        <w:t xml:space="preserve"> et al., 2001)</w:t>
      </w:r>
      <w:r w:rsidR="00C0583B">
        <w:rPr>
          <w:rFonts w:ascii="Times New Roman" w:hAnsi="Times New Roman" w:cs="Times New Roman"/>
          <w:sz w:val="24"/>
          <w:szCs w:val="24"/>
        </w:rPr>
        <w:t xml:space="preserve"> are most consistent with </w:t>
      </w:r>
      <w:r w:rsidR="0030616F">
        <w:rPr>
          <w:rFonts w:ascii="Times New Roman" w:hAnsi="Times New Roman" w:cs="Times New Roman"/>
          <w:sz w:val="24"/>
          <w:szCs w:val="24"/>
        </w:rPr>
        <w:t>the interpreted</w:t>
      </w:r>
      <w:r w:rsidR="00C0583B">
        <w:rPr>
          <w:rFonts w:ascii="Times New Roman" w:hAnsi="Times New Roman" w:cs="Times New Roman"/>
          <w:sz w:val="24"/>
          <w:szCs w:val="24"/>
        </w:rPr>
        <w:t xml:space="preserve"> absence of Pleistocene glaciation </w:t>
      </w:r>
      <w:r w:rsidR="0030616F">
        <w:rPr>
          <w:rFonts w:ascii="Times New Roman" w:hAnsi="Times New Roman" w:cs="Times New Roman"/>
          <w:sz w:val="24"/>
          <w:szCs w:val="24"/>
        </w:rPr>
        <w:t xml:space="preserve">in </w:t>
      </w:r>
      <w:proofErr w:type="spellStart"/>
      <w:r w:rsidR="0030616F">
        <w:rPr>
          <w:rFonts w:ascii="Times New Roman" w:hAnsi="Times New Roman" w:cs="Times New Roman"/>
          <w:sz w:val="24"/>
          <w:szCs w:val="24"/>
        </w:rPr>
        <w:t>Unaweep</w:t>
      </w:r>
      <w:proofErr w:type="spellEnd"/>
      <w:r w:rsidR="0030616F">
        <w:rPr>
          <w:rFonts w:ascii="Times New Roman" w:hAnsi="Times New Roman" w:cs="Times New Roman"/>
          <w:sz w:val="24"/>
          <w:szCs w:val="24"/>
        </w:rPr>
        <w:t xml:space="preserve"> Canyon</w:t>
      </w:r>
      <w:r w:rsidR="00936E93">
        <w:rPr>
          <w:rFonts w:ascii="Times New Roman" w:hAnsi="Times New Roman" w:cs="Times New Roman"/>
          <w:sz w:val="24"/>
          <w:szCs w:val="24"/>
        </w:rPr>
        <w:t xml:space="preserve">. </w:t>
      </w:r>
    </w:p>
    <w:p w14:paraId="78E329D8" w14:textId="3D26DC4A" w:rsidR="00196128" w:rsidRDefault="0047724D" w:rsidP="00B91811">
      <w:pPr>
        <w:spacing w:line="480" w:lineRule="auto"/>
        <w:ind w:firstLine="720"/>
        <w:rPr>
          <w:rFonts w:ascii="Times New Roman" w:hAnsi="Times New Roman" w:cs="Times New Roman"/>
          <w:sz w:val="24"/>
          <w:szCs w:val="24"/>
        </w:rPr>
      </w:pPr>
      <w:r>
        <w:rPr>
          <w:rFonts w:ascii="Times New Roman" w:hAnsi="Times New Roman" w:cs="Times New Roman"/>
          <w:sz w:val="24"/>
          <w:szCs w:val="24"/>
        </w:rPr>
        <w:t>Today, v</w:t>
      </w:r>
      <w:r w:rsidR="008D5CBD">
        <w:rPr>
          <w:rFonts w:ascii="Times New Roman" w:hAnsi="Times New Roman" w:cs="Times New Roman"/>
          <w:sz w:val="24"/>
          <w:szCs w:val="24"/>
        </w:rPr>
        <w:t>egetation in</w:t>
      </w:r>
      <w:r w:rsidR="008E2E43">
        <w:rPr>
          <w:rFonts w:ascii="Times New Roman" w:hAnsi="Times New Roman" w:cs="Times New Roman"/>
          <w:sz w:val="24"/>
          <w:szCs w:val="24"/>
        </w:rPr>
        <w:t xml:space="preserve"> surrounding areas and</w:t>
      </w:r>
      <w:r w:rsidR="008D5CBD">
        <w:rPr>
          <w:rFonts w:ascii="Times New Roman" w:hAnsi="Times New Roman" w:cs="Times New Roman"/>
          <w:sz w:val="24"/>
          <w:szCs w:val="24"/>
        </w:rPr>
        <w:t xml:space="preserve"> </w:t>
      </w:r>
      <w:r w:rsidR="008E2E43">
        <w:rPr>
          <w:rFonts w:ascii="Times New Roman" w:hAnsi="Times New Roman" w:cs="Times New Roman"/>
          <w:sz w:val="24"/>
          <w:szCs w:val="24"/>
        </w:rPr>
        <w:t xml:space="preserve">at </w:t>
      </w:r>
      <w:r w:rsidR="008D5CBD">
        <w:rPr>
          <w:rFonts w:ascii="Times New Roman" w:hAnsi="Times New Roman" w:cs="Times New Roman"/>
          <w:sz w:val="24"/>
          <w:szCs w:val="24"/>
        </w:rPr>
        <w:t>low</w:t>
      </w:r>
      <w:r w:rsidR="008E2E43">
        <w:rPr>
          <w:rFonts w:ascii="Times New Roman" w:hAnsi="Times New Roman" w:cs="Times New Roman"/>
          <w:sz w:val="24"/>
          <w:szCs w:val="24"/>
        </w:rPr>
        <w:t>er</w:t>
      </w:r>
      <w:r w:rsidR="008D5CBD">
        <w:rPr>
          <w:rFonts w:ascii="Times New Roman" w:hAnsi="Times New Roman" w:cs="Times New Roman"/>
          <w:sz w:val="24"/>
          <w:szCs w:val="24"/>
        </w:rPr>
        <w:t xml:space="preserve"> elevations (1400 m</w:t>
      </w:r>
      <w:r w:rsidR="00E15A44">
        <w:rPr>
          <w:rFonts w:ascii="Times New Roman" w:hAnsi="Times New Roman" w:cs="Times New Roman"/>
          <w:sz w:val="24"/>
          <w:szCs w:val="24"/>
        </w:rPr>
        <w:t xml:space="preserve"> asl</w:t>
      </w:r>
      <w:r w:rsidR="008D5CBD">
        <w:rPr>
          <w:rFonts w:ascii="Times New Roman" w:hAnsi="Times New Roman" w:cs="Times New Roman"/>
          <w:sz w:val="24"/>
          <w:szCs w:val="24"/>
        </w:rPr>
        <w:t>) is dominated by salt desert shrub</w:t>
      </w:r>
      <w:r w:rsidR="00E15A44">
        <w:rPr>
          <w:rFonts w:ascii="Times New Roman" w:hAnsi="Times New Roman" w:cs="Times New Roman"/>
          <w:sz w:val="24"/>
          <w:szCs w:val="24"/>
        </w:rPr>
        <w:t>s</w:t>
      </w:r>
      <w:r w:rsidR="008E2E43">
        <w:rPr>
          <w:rFonts w:ascii="Times New Roman" w:hAnsi="Times New Roman" w:cs="Times New Roman"/>
          <w:sz w:val="24"/>
          <w:szCs w:val="24"/>
        </w:rPr>
        <w:t>,</w:t>
      </w:r>
      <w:r w:rsidR="008D5CBD">
        <w:rPr>
          <w:rFonts w:ascii="Times New Roman" w:hAnsi="Times New Roman" w:cs="Times New Roman"/>
          <w:sz w:val="24"/>
          <w:szCs w:val="24"/>
        </w:rPr>
        <w:t xml:space="preserve"> such as shadscale or </w:t>
      </w:r>
      <w:proofErr w:type="spellStart"/>
      <w:r w:rsidR="008D5CBD">
        <w:rPr>
          <w:rFonts w:ascii="Times New Roman" w:hAnsi="Times New Roman" w:cs="Times New Roman"/>
          <w:sz w:val="24"/>
          <w:szCs w:val="24"/>
        </w:rPr>
        <w:t>saltbrush</w:t>
      </w:r>
      <w:proofErr w:type="spellEnd"/>
      <w:r w:rsidR="009F6385">
        <w:rPr>
          <w:rFonts w:ascii="Times New Roman" w:hAnsi="Times New Roman" w:cs="Times New Roman"/>
          <w:sz w:val="24"/>
          <w:szCs w:val="24"/>
        </w:rPr>
        <w:t xml:space="preserve"> </w:t>
      </w:r>
      <w:r w:rsidR="008D5CBD">
        <w:rPr>
          <w:rFonts w:ascii="Times New Roman" w:hAnsi="Times New Roman" w:cs="Times New Roman"/>
          <w:sz w:val="24"/>
          <w:szCs w:val="24"/>
        </w:rPr>
        <w:t>(</w:t>
      </w:r>
      <w:r w:rsidR="008D5CBD" w:rsidRPr="00D07167">
        <w:rPr>
          <w:rFonts w:ascii="Times New Roman" w:hAnsi="Times New Roman" w:cs="Times New Roman"/>
          <w:i/>
          <w:iCs/>
          <w:sz w:val="24"/>
          <w:szCs w:val="24"/>
        </w:rPr>
        <w:t>Atriplex spp.</w:t>
      </w:r>
      <w:r w:rsidR="00D07167">
        <w:rPr>
          <w:rFonts w:ascii="Times New Roman" w:hAnsi="Times New Roman" w:cs="Times New Roman"/>
          <w:sz w:val="24"/>
          <w:szCs w:val="24"/>
        </w:rPr>
        <w:t>) a</w:t>
      </w:r>
      <w:r w:rsidR="008219DA">
        <w:rPr>
          <w:rFonts w:ascii="Times New Roman" w:hAnsi="Times New Roman" w:cs="Times New Roman"/>
          <w:sz w:val="24"/>
          <w:szCs w:val="24"/>
        </w:rPr>
        <w:t>nd sage brush (</w:t>
      </w:r>
      <w:r w:rsidR="00D07167" w:rsidRPr="00D07167">
        <w:rPr>
          <w:rFonts w:ascii="Times New Roman" w:hAnsi="Times New Roman" w:cs="Times New Roman"/>
          <w:i/>
          <w:iCs/>
          <w:sz w:val="24"/>
          <w:szCs w:val="24"/>
        </w:rPr>
        <w:t>A</w:t>
      </w:r>
      <w:r w:rsidR="008219DA" w:rsidRPr="00D07167">
        <w:rPr>
          <w:rFonts w:ascii="Times New Roman" w:hAnsi="Times New Roman" w:cs="Times New Roman"/>
          <w:i/>
          <w:iCs/>
          <w:sz w:val="24"/>
          <w:szCs w:val="24"/>
        </w:rPr>
        <w:t>rtemisia</w:t>
      </w:r>
      <w:r w:rsidR="008219DA">
        <w:rPr>
          <w:rFonts w:ascii="Times New Roman" w:hAnsi="Times New Roman" w:cs="Times New Roman"/>
          <w:sz w:val="24"/>
          <w:szCs w:val="24"/>
        </w:rPr>
        <w:t xml:space="preserve"> </w:t>
      </w:r>
      <w:r w:rsidR="008219DA" w:rsidRPr="00D07167">
        <w:rPr>
          <w:rFonts w:ascii="Times New Roman" w:hAnsi="Times New Roman" w:cs="Times New Roman"/>
          <w:i/>
          <w:iCs/>
          <w:sz w:val="24"/>
          <w:szCs w:val="24"/>
        </w:rPr>
        <w:t>tridentata</w:t>
      </w:r>
      <w:r w:rsidR="008219DA">
        <w:rPr>
          <w:rFonts w:ascii="Times New Roman" w:hAnsi="Times New Roman" w:cs="Times New Roman"/>
          <w:sz w:val="24"/>
          <w:szCs w:val="24"/>
        </w:rPr>
        <w:t>)</w:t>
      </w:r>
      <w:r w:rsidR="008D5CBD">
        <w:rPr>
          <w:rFonts w:ascii="Times New Roman" w:hAnsi="Times New Roman" w:cs="Times New Roman"/>
          <w:sz w:val="24"/>
          <w:szCs w:val="24"/>
        </w:rPr>
        <w:t>,</w:t>
      </w:r>
      <w:r w:rsidR="008E2E43">
        <w:rPr>
          <w:rFonts w:ascii="Times New Roman" w:hAnsi="Times New Roman" w:cs="Times New Roman"/>
          <w:sz w:val="24"/>
          <w:szCs w:val="24"/>
        </w:rPr>
        <w:t xml:space="preserve"> which </w:t>
      </w:r>
      <w:r w:rsidR="00131611">
        <w:rPr>
          <w:rFonts w:ascii="Times New Roman" w:hAnsi="Times New Roman" w:cs="Times New Roman"/>
          <w:sz w:val="24"/>
          <w:szCs w:val="24"/>
        </w:rPr>
        <w:t>thrive</w:t>
      </w:r>
      <w:r w:rsidR="008E2E43">
        <w:rPr>
          <w:rFonts w:ascii="Times New Roman" w:hAnsi="Times New Roman" w:cs="Times New Roman"/>
          <w:sz w:val="24"/>
          <w:szCs w:val="24"/>
        </w:rPr>
        <w:t xml:space="preserve"> in arid and </w:t>
      </w:r>
      <w:r w:rsidR="00131611">
        <w:rPr>
          <w:rFonts w:ascii="Times New Roman" w:hAnsi="Times New Roman" w:cs="Times New Roman"/>
          <w:sz w:val="24"/>
          <w:szCs w:val="24"/>
        </w:rPr>
        <w:t>high</w:t>
      </w:r>
      <w:r w:rsidR="009F6385">
        <w:rPr>
          <w:rFonts w:ascii="Times New Roman" w:hAnsi="Times New Roman" w:cs="Times New Roman"/>
          <w:sz w:val="24"/>
          <w:szCs w:val="24"/>
        </w:rPr>
        <w:t>-</w:t>
      </w:r>
      <w:r w:rsidR="008E2E43">
        <w:rPr>
          <w:rFonts w:ascii="Times New Roman" w:hAnsi="Times New Roman" w:cs="Times New Roman"/>
          <w:sz w:val="24"/>
          <w:szCs w:val="24"/>
        </w:rPr>
        <w:t>saline environments (Branson et al. 19</w:t>
      </w:r>
      <w:r w:rsidR="00715DB9">
        <w:rPr>
          <w:rFonts w:ascii="Times New Roman" w:hAnsi="Times New Roman" w:cs="Times New Roman"/>
          <w:sz w:val="24"/>
          <w:szCs w:val="24"/>
        </w:rPr>
        <w:t>76</w:t>
      </w:r>
      <w:r w:rsidR="008E2E43">
        <w:rPr>
          <w:rFonts w:ascii="Times New Roman" w:hAnsi="Times New Roman" w:cs="Times New Roman"/>
          <w:sz w:val="24"/>
          <w:szCs w:val="24"/>
        </w:rPr>
        <w:t>)</w:t>
      </w:r>
      <w:r w:rsidR="008D5CBD">
        <w:rPr>
          <w:rFonts w:ascii="Times New Roman" w:hAnsi="Times New Roman" w:cs="Times New Roman"/>
          <w:sz w:val="24"/>
          <w:szCs w:val="24"/>
        </w:rPr>
        <w:t xml:space="preserve">. </w:t>
      </w:r>
      <w:r w:rsidR="00E15A44">
        <w:rPr>
          <w:rFonts w:ascii="Times New Roman" w:hAnsi="Times New Roman" w:cs="Times New Roman"/>
          <w:sz w:val="24"/>
          <w:szCs w:val="24"/>
        </w:rPr>
        <w:t>At</w:t>
      </w:r>
      <w:r w:rsidR="008E2E43">
        <w:rPr>
          <w:rFonts w:ascii="Times New Roman" w:hAnsi="Times New Roman" w:cs="Times New Roman"/>
          <w:sz w:val="24"/>
          <w:szCs w:val="24"/>
        </w:rPr>
        <w:t xml:space="preserve"> higher</w:t>
      </w:r>
      <w:r w:rsidR="00E15A44">
        <w:rPr>
          <w:rFonts w:ascii="Times New Roman" w:hAnsi="Times New Roman" w:cs="Times New Roman"/>
          <w:sz w:val="24"/>
          <w:szCs w:val="24"/>
        </w:rPr>
        <w:t xml:space="preserve"> </w:t>
      </w:r>
      <w:r w:rsidR="00E15A44">
        <w:rPr>
          <w:rFonts w:ascii="Times New Roman" w:hAnsi="Times New Roman" w:cs="Times New Roman"/>
          <w:sz w:val="24"/>
          <w:szCs w:val="24"/>
        </w:rPr>
        <w:lastRenderedPageBreak/>
        <w:t xml:space="preserve">elevations </w:t>
      </w:r>
      <w:r w:rsidR="008E2E43">
        <w:rPr>
          <w:rFonts w:ascii="Times New Roman" w:hAnsi="Times New Roman" w:cs="Times New Roman"/>
          <w:sz w:val="24"/>
          <w:szCs w:val="24"/>
        </w:rPr>
        <w:t>(</w:t>
      </w:r>
      <w:r w:rsidR="00E15A44">
        <w:rPr>
          <w:rFonts w:ascii="Times New Roman" w:hAnsi="Times New Roman" w:cs="Times New Roman"/>
          <w:sz w:val="24"/>
          <w:szCs w:val="24"/>
        </w:rPr>
        <w:t>1500 m asl</w:t>
      </w:r>
      <w:r w:rsidR="008E2E43">
        <w:rPr>
          <w:rFonts w:ascii="Times New Roman" w:hAnsi="Times New Roman" w:cs="Times New Roman"/>
          <w:sz w:val="24"/>
          <w:szCs w:val="24"/>
        </w:rPr>
        <w:t>)</w:t>
      </w:r>
      <w:r w:rsidR="00E15A44">
        <w:rPr>
          <w:rFonts w:ascii="Times New Roman" w:hAnsi="Times New Roman" w:cs="Times New Roman"/>
          <w:sz w:val="24"/>
          <w:szCs w:val="24"/>
        </w:rPr>
        <w:t xml:space="preserve"> Pinon pina </w:t>
      </w:r>
      <w:r w:rsidR="00D07167">
        <w:rPr>
          <w:rFonts w:ascii="Times New Roman" w:hAnsi="Times New Roman" w:cs="Times New Roman"/>
          <w:sz w:val="24"/>
          <w:szCs w:val="24"/>
        </w:rPr>
        <w:t>(</w:t>
      </w:r>
      <w:r w:rsidR="00D07167" w:rsidRPr="00D07167">
        <w:rPr>
          <w:rFonts w:ascii="Times New Roman" w:hAnsi="Times New Roman" w:cs="Times New Roman"/>
          <w:i/>
          <w:iCs/>
          <w:sz w:val="24"/>
          <w:szCs w:val="24"/>
        </w:rPr>
        <w:t>P</w:t>
      </w:r>
      <w:r w:rsidR="00E15A44" w:rsidRPr="00D07167">
        <w:rPr>
          <w:rFonts w:ascii="Times New Roman" w:hAnsi="Times New Roman" w:cs="Times New Roman"/>
          <w:i/>
          <w:iCs/>
          <w:sz w:val="24"/>
          <w:szCs w:val="24"/>
        </w:rPr>
        <w:t>in</w:t>
      </w:r>
      <w:r w:rsidR="00D07167" w:rsidRPr="00D07167">
        <w:rPr>
          <w:rFonts w:ascii="Times New Roman" w:hAnsi="Times New Roman" w:cs="Times New Roman"/>
          <w:i/>
          <w:iCs/>
          <w:sz w:val="24"/>
          <w:szCs w:val="24"/>
        </w:rPr>
        <w:t>e</w:t>
      </w:r>
      <w:r w:rsidR="00E15A44" w:rsidRPr="00D07167">
        <w:rPr>
          <w:rFonts w:ascii="Times New Roman" w:hAnsi="Times New Roman" w:cs="Times New Roman"/>
          <w:i/>
          <w:iCs/>
          <w:sz w:val="24"/>
          <w:szCs w:val="24"/>
        </w:rPr>
        <w:t xml:space="preserve"> edulis</w:t>
      </w:r>
      <w:r w:rsidR="00E15A44">
        <w:rPr>
          <w:rFonts w:ascii="Times New Roman" w:hAnsi="Times New Roman" w:cs="Times New Roman"/>
          <w:sz w:val="24"/>
          <w:szCs w:val="24"/>
        </w:rPr>
        <w:t>)</w:t>
      </w:r>
      <w:r w:rsidR="00D04C52">
        <w:rPr>
          <w:rFonts w:ascii="Times New Roman" w:hAnsi="Times New Roman" w:cs="Times New Roman"/>
          <w:sz w:val="24"/>
          <w:szCs w:val="24"/>
        </w:rPr>
        <w:t xml:space="preserve"> and</w:t>
      </w:r>
      <w:r w:rsidR="00E15A44">
        <w:rPr>
          <w:rFonts w:ascii="Times New Roman" w:hAnsi="Times New Roman" w:cs="Times New Roman"/>
          <w:sz w:val="24"/>
          <w:szCs w:val="24"/>
        </w:rPr>
        <w:t xml:space="preserve"> Utah Juniper (</w:t>
      </w:r>
      <w:r w:rsidR="00D07167" w:rsidRPr="00D07167">
        <w:rPr>
          <w:rFonts w:ascii="Times New Roman" w:hAnsi="Times New Roman" w:cs="Times New Roman"/>
          <w:i/>
          <w:iCs/>
          <w:sz w:val="24"/>
          <w:szCs w:val="24"/>
        </w:rPr>
        <w:t>J</w:t>
      </w:r>
      <w:r w:rsidR="00E15A44" w:rsidRPr="00D07167">
        <w:rPr>
          <w:rFonts w:ascii="Times New Roman" w:hAnsi="Times New Roman" w:cs="Times New Roman"/>
          <w:i/>
          <w:iCs/>
          <w:sz w:val="24"/>
          <w:szCs w:val="24"/>
        </w:rPr>
        <w:t xml:space="preserve">uniperus </w:t>
      </w:r>
      <w:proofErr w:type="spellStart"/>
      <w:r w:rsidR="00E15A44" w:rsidRPr="00D07167">
        <w:rPr>
          <w:rFonts w:ascii="Times New Roman" w:hAnsi="Times New Roman" w:cs="Times New Roman"/>
          <w:i/>
          <w:iCs/>
          <w:sz w:val="24"/>
          <w:szCs w:val="24"/>
        </w:rPr>
        <w:t>osteosperma</w:t>
      </w:r>
      <w:proofErr w:type="spellEnd"/>
      <w:r w:rsidR="00E15A44">
        <w:rPr>
          <w:rFonts w:ascii="Times New Roman" w:hAnsi="Times New Roman" w:cs="Times New Roman"/>
          <w:sz w:val="24"/>
          <w:szCs w:val="24"/>
        </w:rPr>
        <w:t>)</w:t>
      </w:r>
      <w:r w:rsidR="003C4E84">
        <w:rPr>
          <w:rFonts w:ascii="Times New Roman" w:hAnsi="Times New Roman" w:cs="Times New Roman"/>
          <w:sz w:val="24"/>
          <w:szCs w:val="24"/>
        </w:rPr>
        <w:t xml:space="preserve"> are prevalent</w:t>
      </w:r>
      <w:r w:rsidR="0001365D">
        <w:rPr>
          <w:rFonts w:ascii="Times New Roman" w:hAnsi="Times New Roman" w:cs="Times New Roman"/>
          <w:sz w:val="24"/>
          <w:szCs w:val="24"/>
        </w:rPr>
        <w:t xml:space="preserve"> (</w:t>
      </w:r>
      <w:r w:rsidR="0001365D" w:rsidRPr="00EC4619">
        <w:rPr>
          <w:rFonts w:ascii="Times New Roman" w:hAnsi="Times New Roman" w:cs="Times New Roman"/>
          <w:sz w:val="24"/>
          <w:szCs w:val="24"/>
        </w:rPr>
        <w:t>Young</w:t>
      </w:r>
      <w:r w:rsidR="00E35A0F">
        <w:rPr>
          <w:rFonts w:ascii="Times New Roman" w:hAnsi="Times New Roman" w:cs="Times New Roman"/>
          <w:sz w:val="24"/>
          <w:szCs w:val="24"/>
        </w:rPr>
        <w:t>,</w:t>
      </w:r>
      <w:r w:rsidR="0001365D">
        <w:rPr>
          <w:rFonts w:ascii="Times New Roman" w:hAnsi="Times New Roman" w:cs="Times New Roman"/>
          <w:sz w:val="24"/>
          <w:szCs w:val="24"/>
        </w:rPr>
        <w:t xml:space="preserve"> 1983</w:t>
      </w:r>
      <w:r w:rsidR="00E77743">
        <w:rPr>
          <w:rFonts w:ascii="Times New Roman" w:hAnsi="Times New Roman" w:cs="Times New Roman"/>
          <w:sz w:val="24"/>
          <w:szCs w:val="24"/>
        </w:rPr>
        <w:t>)</w:t>
      </w:r>
      <w:r w:rsidR="003C4E84">
        <w:rPr>
          <w:rFonts w:ascii="Times New Roman" w:hAnsi="Times New Roman" w:cs="Times New Roman"/>
          <w:sz w:val="24"/>
          <w:szCs w:val="24"/>
        </w:rPr>
        <w:t xml:space="preserve">. </w:t>
      </w:r>
      <w:r w:rsidR="009F6385">
        <w:rPr>
          <w:rFonts w:ascii="Times New Roman" w:hAnsi="Times New Roman" w:cs="Times New Roman"/>
          <w:sz w:val="24"/>
          <w:szCs w:val="24"/>
        </w:rPr>
        <w:t>Ponderosa pine (</w:t>
      </w:r>
      <w:r w:rsidR="00D07167" w:rsidRPr="00D07167">
        <w:rPr>
          <w:rFonts w:ascii="Times New Roman" w:hAnsi="Times New Roman" w:cs="Times New Roman"/>
          <w:i/>
          <w:iCs/>
          <w:sz w:val="24"/>
          <w:szCs w:val="24"/>
        </w:rPr>
        <w:t>Pine</w:t>
      </w:r>
      <w:r w:rsidR="009F6385" w:rsidRPr="00D07167">
        <w:rPr>
          <w:rFonts w:ascii="Times New Roman" w:hAnsi="Times New Roman" w:cs="Times New Roman"/>
          <w:i/>
          <w:iCs/>
          <w:sz w:val="24"/>
          <w:szCs w:val="24"/>
        </w:rPr>
        <w:t xml:space="preserve"> ponderosa</w:t>
      </w:r>
      <w:r w:rsidR="009F6385">
        <w:rPr>
          <w:rFonts w:ascii="Times New Roman" w:hAnsi="Times New Roman" w:cs="Times New Roman"/>
          <w:sz w:val="24"/>
          <w:szCs w:val="24"/>
        </w:rPr>
        <w:t>) and Douglas fir (</w:t>
      </w:r>
      <w:proofErr w:type="spellStart"/>
      <w:r w:rsidR="009F6385" w:rsidRPr="00D07167">
        <w:rPr>
          <w:rFonts w:ascii="Times New Roman" w:hAnsi="Times New Roman" w:cs="Times New Roman"/>
          <w:i/>
          <w:iCs/>
          <w:sz w:val="24"/>
          <w:szCs w:val="24"/>
        </w:rPr>
        <w:t>Pseudotsuga</w:t>
      </w:r>
      <w:proofErr w:type="spellEnd"/>
      <w:r w:rsidR="009F6385" w:rsidRPr="00D07167">
        <w:rPr>
          <w:rFonts w:ascii="Times New Roman" w:hAnsi="Times New Roman" w:cs="Times New Roman"/>
          <w:i/>
          <w:iCs/>
          <w:sz w:val="24"/>
          <w:szCs w:val="24"/>
        </w:rPr>
        <w:t xml:space="preserve"> </w:t>
      </w:r>
      <w:proofErr w:type="spellStart"/>
      <w:r w:rsidR="009F6385" w:rsidRPr="00D07167">
        <w:rPr>
          <w:rFonts w:ascii="Times New Roman" w:hAnsi="Times New Roman" w:cs="Times New Roman"/>
          <w:i/>
          <w:iCs/>
          <w:sz w:val="24"/>
          <w:szCs w:val="24"/>
        </w:rPr>
        <w:t>menziesii</w:t>
      </w:r>
      <w:proofErr w:type="spellEnd"/>
      <w:r w:rsidR="009F6385">
        <w:rPr>
          <w:rFonts w:ascii="Times New Roman" w:hAnsi="Times New Roman" w:cs="Times New Roman"/>
          <w:sz w:val="24"/>
          <w:szCs w:val="24"/>
        </w:rPr>
        <w:t>) predominate in forests a</w:t>
      </w:r>
      <w:r w:rsidR="003C4E84">
        <w:rPr>
          <w:rFonts w:ascii="Times New Roman" w:hAnsi="Times New Roman" w:cs="Times New Roman"/>
          <w:sz w:val="24"/>
          <w:szCs w:val="24"/>
        </w:rPr>
        <w:t xml:space="preserve">bove </w:t>
      </w:r>
      <w:r w:rsidR="009F6385">
        <w:rPr>
          <w:rFonts w:ascii="Times New Roman" w:hAnsi="Times New Roman" w:cs="Times New Roman"/>
          <w:sz w:val="24"/>
          <w:szCs w:val="24"/>
        </w:rPr>
        <w:t>~</w:t>
      </w:r>
      <w:r w:rsidR="003C4E84">
        <w:rPr>
          <w:rFonts w:ascii="Times New Roman" w:hAnsi="Times New Roman" w:cs="Times New Roman"/>
          <w:sz w:val="24"/>
          <w:szCs w:val="24"/>
        </w:rPr>
        <w:t>2</w:t>
      </w:r>
      <w:r w:rsidR="00D04C52">
        <w:rPr>
          <w:rFonts w:ascii="Times New Roman" w:hAnsi="Times New Roman" w:cs="Times New Roman"/>
          <w:sz w:val="24"/>
          <w:szCs w:val="24"/>
        </w:rPr>
        <w:t>4</w:t>
      </w:r>
      <w:r w:rsidR="003C4E84">
        <w:rPr>
          <w:rFonts w:ascii="Times New Roman" w:hAnsi="Times New Roman" w:cs="Times New Roman"/>
          <w:sz w:val="24"/>
          <w:szCs w:val="24"/>
        </w:rPr>
        <w:t>00 m asl</w:t>
      </w:r>
      <w:r w:rsidR="009F6385">
        <w:rPr>
          <w:rFonts w:ascii="Times New Roman" w:hAnsi="Times New Roman" w:cs="Times New Roman"/>
          <w:sz w:val="24"/>
          <w:szCs w:val="24"/>
        </w:rPr>
        <w:t xml:space="preserve"> </w:t>
      </w:r>
      <w:r w:rsidR="00720DFC">
        <w:rPr>
          <w:rFonts w:ascii="Times New Roman" w:hAnsi="Times New Roman" w:cs="Times New Roman"/>
          <w:sz w:val="24"/>
          <w:szCs w:val="24"/>
        </w:rPr>
        <w:t xml:space="preserve">(Kolb &amp; </w:t>
      </w:r>
      <w:proofErr w:type="spellStart"/>
      <w:r w:rsidR="00720DFC">
        <w:rPr>
          <w:rFonts w:ascii="Times New Roman" w:hAnsi="Times New Roman" w:cs="Times New Roman"/>
          <w:sz w:val="24"/>
          <w:szCs w:val="24"/>
        </w:rPr>
        <w:t>Robberecht</w:t>
      </w:r>
      <w:proofErr w:type="spellEnd"/>
      <w:r w:rsidR="00720DFC">
        <w:rPr>
          <w:rFonts w:ascii="Times New Roman" w:hAnsi="Times New Roman" w:cs="Times New Roman"/>
          <w:sz w:val="24"/>
          <w:szCs w:val="24"/>
        </w:rPr>
        <w:t>, 1996)</w:t>
      </w:r>
      <w:r w:rsidR="00CB275C">
        <w:rPr>
          <w:rFonts w:ascii="Times New Roman" w:hAnsi="Times New Roman" w:cs="Times New Roman"/>
          <w:sz w:val="24"/>
          <w:szCs w:val="24"/>
        </w:rPr>
        <w:t>. At even higher elevations (3350 m asl), Engelmann spruce (</w:t>
      </w:r>
      <w:r w:rsidR="00720DFC">
        <w:rPr>
          <w:rFonts w:ascii="Times New Roman" w:hAnsi="Times New Roman" w:cs="Times New Roman"/>
          <w:i/>
          <w:iCs/>
          <w:sz w:val="24"/>
          <w:szCs w:val="24"/>
        </w:rPr>
        <w:t>P</w:t>
      </w:r>
      <w:r w:rsidR="00CB275C" w:rsidRPr="00720DFC">
        <w:rPr>
          <w:rFonts w:ascii="Times New Roman" w:hAnsi="Times New Roman" w:cs="Times New Roman"/>
          <w:i/>
          <w:iCs/>
          <w:sz w:val="24"/>
          <w:szCs w:val="24"/>
        </w:rPr>
        <w:t xml:space="preserve">icea </w:t>
      </w:r>
      <w:proofErr w:type="spellStart"/>
      <w:r w:rsidR="00CB275C" w:rsidRPr="00720DFC">
        <w:rPr>
          <w:rFonts w:ascii="Times New Roman" w:hAnsi="Times New Roman" w:cs="Times New Roman"/>
          <w:i/>
          <w:iCs/>
          <w:sz w:val="24"/>
          <w:szCs w:val="24"/>
        </w:rPr>
        <w:t>engelmannii</w:t>
      </w:r>
      <w:proofErr w:type="spellEnd"/>
      <w:r w:rsidR="00CB275C">
        <w:rPr>
          <w:rFonts w:ascii="Times New Roman" w:hAnsi="Times New Roman" w:cs="Times New Roman"/>
          <w:sz w:val="24"/>
          <w:szCs w:val="24"/>
        </w:rPr>
        <w:t xml:space="preserve">) and </w:t>
      </w:r>
      <w:r w:rsidR="00720DFC">
        <w:rPr>
          <w:rFonts w:ascii="Times New Roman" w:hAnsi="Times New Roman" w:cs="Times New Roman"/>
          <w:sz w:val="24"/>
          <w:szCs w:val="24"/>
        </w:rPr>
        <w:t>subalpine fir (</w:t>
      </w:r>
      <w:r w:rsidR="00720DFC" w:rsidRPr="00720DFC">
        <w:rPr>
          <w:rFonts w:ascii="Times New Roman" w:hAnsi="Times New Roman" w:cs="Times New Roman"/>
          <w:i/>
          <w:iCs/>
          <w:sz w:val="24"/>
          <w:szCs w:val="24"/>
        </w:rPr>
        <w:t xml:space="preserve">Abies </w:t>
      </w:r>
      <w:proofErr w:type="spellStart"/>
      <w:r w:rsidR="00720DFC" w:rsidRPr="00720DFC">
        <w:rPr>
          <w:rFonts w:ascii="Times New Roman" w:hAnsi="Times New Roman" w:cs="Times New Roman"/>
          <w:i/>
          <w:iCs/>
          <w:sz w:val="24"/>
          <w:szCs w:val="24"/>
        </w:rPr>
        <w:t>lasiocarpa</w:t>
      </w:r>
      <w:proofErr w:type="spellEnd"/>
      <w:r w:rsidR="00720DFC">
        <w:rPr>
          <w:rFonts w:ascii="Times New Roman" w:hAnsi="Times New Roman" w:cs="Times New Roman"/>
          <w:sz w:val="24"/>
          <w:szCs w:val="24"/>
        </w:rPr>
        <w:t xml:space="preserve"> Nutt.)</w:t>
      </w:r>
      <w:r w:rsidR="00D04C52">
        <w:rPr>
          <w:rFonts w:ascii="Times New Roman" w:hAnsi="Times New Roman" w:cs="Times New Roman"/>
          <w:sz w:val="24"/>
          <w:szCs w:val="24"/>
        </w:rPr>
        <w:t xml:space="preserve"> </w:t>
      </w:r>
      <w:r w:rsidR="00CB275C">
        <w:rPr>
          <w:rFonts w:ascii="Times New Roman" w:hAnsi="Times New Roman" w:cs="Times New Roman"/>
          <w:sz w:val="24"/>
          <w:szCs w:val="24"/>
        </w:rPr>
        <w:t xml:space="preserve">are the most dominant tree species, </w:t>
      </w:r>
      <w:r w:rsidR="00720DFC">
        <w:rPr>
          <w:rFonts w:ascii="Times New Roman" w:hAnsi="Times New Roman" w:cs="Times New Roman"/>
          <w:sz w:val="24"/>
          <w:szCs w:val="24"/>
        </w:rPr>
        <w:t>often</w:t>
      </w:r>
      <w:r w:rsidR="00CB275C">
        <w:rPr>
          <w:rFonts w:ascii="Times New Roman" w:hAnsi="Times New Roman" w:cs="Times New Roman"/>
          <w:sz w:val="24"/>
          <w:szCs w:val="24"/>
        </w:rPr>
        <w:t xml:space="preserve"> </w:t>
      </w:r>
      <w:r w:rsidR="00720DFC">
        <w:rPr>
          <w:rFonts w:ascii="Times New Roman" w:hAnsi="Times New Roman" w:cs="Times New Roman"/>
          <w:sz w:val="24"/>
          <w:szCs w:val="24"/>
        </w:rPr>
        <w:t>withstanding</w:t>
      </w:r>
      <w:r w:rsidR="00CB275C">
        <w:rPr>
          <w:rFonts w:ascii="Times New Roman" w:hAnsi="Times New Roman" w:cs="Times New Roman"/>
          <w:sz w:val="24"/>
          <w:szCs w:val="24"/>
        </w:rPr>
        <w:t xml:space="preserve"> high winds and low</w:t>
      </w:r>
      <w:r w:rsidR="009F6385">
        <w:rPr>
          <w:rFonts w:ascii="Times New Roman" w:hAnsi="Times New Roman" w:cs="Times New Roman"/>
          <w:sz w:val="24"/>
          <w:szCs w:val="24"/>
        </w:rPr>
        <w:t>-</w:t>
      </w:r>
      <w:r w:rsidR="00CB275C">
        <w:rPr>
          <w:rFonts w:ascii="Times New Roman" w:hAnsi="Times New Roman" w:cs="Times New Roman"/>
          <w:sz w:val="24"/>
          <w:szCs w:val="24"/>
        </w:rPr>
        <w:t xml:space="preserve">temperature </w:t>
      </w:r>
      <w:r w:rsidR="009F6385">
        <w:rPr>
          <w:rFonts w:ascii="Times New Roman" w:hAnsi="Times New Roman" w:cs="Times New Roman"/>
          <w:sz w:val="24"/>
          <w:szCs w:val="24"/>
        </w:rPr>
        <w:t xml:space="preserve">conditions </w:t>
      </w:r>
      <w:r w:rsidR="00D04C52">
        <w:rPr>
          <w:rFonts w:ascii="Times New Roman" w:hAnsi="Times New Roman" w:cs="Times New Roman"/>
          <w:sz w:val="24"/>
          <w:szCs w:val="24"/>
        </w:rPr>
        <w:t>(</w:t>
      </w:r>
      <w:r w:rsidR="00720DFC">
        <w:rPr>
          <w:rFonts w:ascii="Times New Roman" w:hAnsi="Times New Roman" w:cs="Times New Roman"/>
          <w:sz w:val="24"/>
          <w:szCs w:val="24"/>
        </w:rPr>
        <w:t>Wardle et al., 1968</w:t>
      </w:r>
      <w:r w:rsidR="00D04C52">
        <w:rPr>
          <w:rFonts w:ascii="Times New Roman" w:hAnsi="Times New Roman" w:cs="Times New Roman"/>
          <w:sz w:val="24"/>
          <w:szCs w:val="24"/>
        </w:rPr>
        <w:t>).</w:t>
      </w:r>
      <w:r w:rsidR="00720DFC">
        <w:rPr>
          <w:rFonts w:ascii="Times New Roman" w:hAnsi="Times New Roman" w:cs="Times New Roman"/>
          <w:sz w:val="24"/>
          <w:szCs w:val="24"/>
        </w:rPr>
        <w:t xml:space="preserve"> </w:t>
      </w:r>
    </w:p>
    <w:p w14:paraId="64A537AF" w14:textId="77777777" w:rsidR="0030616F" w:rsidRPr="0030616F" w:rsidRDefault="0030616F" w:rsidP="00C14FE9">
      <w:pPr>
        <w:spacing w:line="480" w:lineRule="auto"/>
        <w:rPr>
          <w:rFonts w:ascii="Times New Roman" w:hAnsi="Times New Roman" w:cs="Times New Roman"/>
          <w:sz w:val="24"/>
          <w:szCs w:val="24"/>
        </w:rPr>
      </w:pPr>
      <w:bookmarkStart w:id="2" w:name="_Hlk161058806"/>
    </w:p>
    <w:p w14:paraId="58AAF76E" w14:textId="66C19EC2" w:rsidR="00137D35" w:rsidRDefault="00E660ED" w:rsidP="00137D35">
      <w:pPr>
        <w:spacing w:line="480" w:lineRule="auto"/>
        <w:rPr>
          <w:rFonts w:ascii="Times New Roman" w:hAnsi="Times New Roman" w:cs="Times New Roman"/>
          <w:b/>
          <w:bCs/>
          <w:kern w:val="0"/>
          <w:sz w:val="24"/>
          <w:szCs w:val="24"/>
        </w:rPr>
      </w:pPr>
      <w:r>
        <w:rPr>
          <w:rFonts w:ascii="Times New Roman" w:hAnsi="Times New Roman" w:cs="Times New Roman"/>
          <w:b/>
          <w:bCs/>
          <w:kern w:val="0"/>
          <w:sz w:val="24"/>
          <w:szCs w:val="24"/>
        </w:rPr>
        <w:t>DEPOSITIONAL SETTING</w:t>
      </w:r>
    </w:p>
    <w:p w14:paraId="7A554726" w14:textId="382DE2CE" w:rsidR="00476AE3" w:rsidRPr="004C3430" w:rsidRDefault="005F4757" w:rsidP="00476AE3">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As noted </w:t>
      </w:r>
      <w:r w:rsidR="008211DF">
        <w:rPr>
          <w:rFonts w:ascii="Times New Roman" w:hAnsi="Times New Roman" w:cs="Times New Roman"/>
          <w:kern w:val="0"/>
          <w:sz w:val="24"/>
          <w:szCs w:val="24"/>
        </w:rPr>
        <w:t>above,</w:t>
      </w:r>
      <w:r>
        <w:rPr>
          <w:rFonts w:ascii="Times New Roman" w:hAnsi="Times New Roman" w:cs="Times New Roman"/>
          <w:kern w:val="0"/>
          <w:sz w:val="24"/>
          <w:szCs w:val="24"/>
        </w:rPr>
        <w:t xml:space="preserve"> previous </w:t>
      </w:r>
      <w:r w:rsidR="00DF2C68">
        <w:rPr>
          <w:rFonts w:ascii="Times New Roman" w:hAnsi="Times New Roman" w:cs="Times New Roman"/>
          <w:kern w:val="0"/>
          <w:sz w:val="24"/>
          <w:szCs w:val="24"/>
        </w:rPr>
        <w:t xml:space="preserve">(2004) </w:t>
      </w:r>
      <w:r>
        <w:rPr>
          <w:rFonts w:ascii="Times New Roman" w:hAnsi="Times New Roman" w:cs="Times New Roman"/>
          <w:kern w:val="0"/>
          <w:sz w:val="24"/>
          <w:szCs w:val="24"/>
        </w:rPr>
        <w:t>drilling</w:t>
      </w:r>
      <w:r w:rsidR="00672CF4">
        <w:rPr>
          <w:rFonts w:ascii="Times New Roman" w:hAnsi="Times New Roman" w:cs="Times New Roman"/>
          <w:kern w:val="0"/>
          <w:sz w:val="24"/>
          <w:szCs w:val="24"/>
        </w:rPr>
        <w:t xml:space="preserve"> (Massey #1)</w:t>
      </w:r>
      <w:r>
        <w:rPr>
          <w:rFonts w:ascii="Times New Roman" w:hAnsi="Times New Roman" w:cs="Times New Roman"/>
          <w:kern w:val="0"/>
          <w:sz w:val="24"/>
          <w:szCs w:val="24"/>
        </w:rPr>
        <w:t xml:space="preserve"> in </w:t>
      </w:r>
      <w:proofErr w:type="spellStart"/>
      <w:r>
        <w:rPr>
          <w:rFonts w:ascii="Times New Roman" w:hAnsi="Times New Roman" w:cs="Times New Roman"/>
          <w:kern w:val="0"/>
          <w:sz w:val="24"/>
          <w:szCs w:val="24"/>
        </w:rPr>
        <w:t>Unaweep</w:t>
      </w:r>
      <w:proofErr w:type="spellEnd"/>
      <w:r>
        <w:rPr>
          <w:rFonts w:ascii="Times New Roman" w:hAnsi="Times New Roman" w:cs="Times New Roman"/>
          <w:kern w:val="0"/>
          <w:sz w:val="24"/>
          <w:szCs w:val="24"/>
        </w:rPr>
        <w:t xml:space="preserve"> Canyon found the </w:t>
      </w:r>
      <w:r w:rsidR="00D074C9">
        <w:rPr>
          <w:rFonts w:ascii="Times New Roman" w:hAnsi="Times New Roman" w:cs="Times New Roman"/>
          <w:kern w:val="0"/>
          <w:sz w:val="24"/>
          <w:szCs w:val="24"/>
        </w:rPr>
        <w:t>remnants</w:t>
      </w:r>
      <w:r>
        <w:rPr>
          <w:rFonts w:ascii="Times New Roman" w:hAnsi="Times New Roman" w:cs="Times New Roman"/>
          <w:kern w:val="0"/>
          <w:sz w:val="24"/>
          <w:szCs w:val="24"/>
        </w:rPr>
        <w:t xml:space="preserve"> of paleolake sediment buried beneath ~150 m of alluvial material (</w:t>
      </w:r>
      <w:r w:rsidR="00E0272E">
        <w:rPr>
          <w:rFonts w:ascii="Times New Roman" w:hAnsi="Times New Roman" w:cs="Times New Roman"/>
          <w:kern w:val="0"/>
          <w:sz w:val="24"/>
          <w:szCs w:val="24"/>
        </w:rPr>
        <w:t>Fig. 3</w:t>
      </w:r>
      <w:r>
        <w:rPr>
          <w:rFonts w:ascii="Times New Roman" w:hAnsi="Times New Roman" w:cs="Times New Roman"/>
          <w:kern w:val="0"/>
          <w:sz w:val="24"/>
          <w:szCs w:val="24"/>
        </w:rPr>
        <w:t xml:space="preserve">). </w:t>
      </w:r>
      <w:r w:rsidR="009E2809">
        <w:rPr>
          <w:rFonts w:ascii="Times New Roman" w:hAnsi="Times New Roman" w:cs="Times New Roman"/>
          <w:kern w:val="0"/>
          <w:sz w:val="24"/>
          <w:szCs w:val="24"/>
        </w:rPr>
        <w:t xml:space="preserve">Marra (2008) documented </w:t>
      </w:r>
      <w:r w:rsidR="00B41A90">
        <w:rPr>
          <w:rFonts w:ascii="Times New Roman" w:hAnsi="Times New Roman" w:cs="Times New Roman"/>
          <w:kern w:val="0"/>
          <w:sz w:val="24"/>
          <w:szCs w:val="24"/>
        </w:rPr>
        <w:t>the sediment core from drilling project Massey #1 and</w:t>
      </w:r>
      <w:r w:rsidR="009E2809">
        <w:rPr>
          <w:rFonts w:ascii="Times New Roman" w:hAnsi="Times New Roman" w:cs="Times New Roman"/>
          <w:kern w:val="0"/>
          <w:sz w:val="24"/>
          <w:szCs w:val="24"/>
        </w:rPr>
        <w:t xml:space="preserve"> found a</w:t>
      </w:r>
      <w:r w:rsidR="00B41A90">
        <w:rPr>
          <w:rFonts w:ascii="Times New Roman" w:hAnsi="Times New Roman" w:cs="Times New Roman"/>
          <w:kern w:val="0"/>
          <w:sz w:val="24"/>
          <w:szCs w:val="24"/>
        </w:rPr>
        <w:t xml:space="preserve">n upwardly coarsening fill pattern </w:t>
      </w:r>
      <w:r w:rsidR="002D427D">
        <w:rPr>
          <w:rFonts w:ascii="Times New Roman" w:hAnsi="Times New Roman" w:cs="Times New Roman"/>
          <w:kern w:val="0"/>
          <w:sz w:val="24"/>
          <w:szCs w:val="24"/>
        </w:rPr>
        <w:t xml:space="preserve">comprising </w:t>
      </w:r>
      <w:r w:rsidR="00B41A90">
        <w:rPr>
          <w:rFonts w:ascii="Times New Roman" w:hAnsi="Times New Roman" w:cs="Times New Roman"/>
          <w:kern w:val="0"/>
          <w:sz w:val="24"/>
          <w:szCs w:val="24"/>
        </w:rPr>
        <w:t>~1</w:t>
      </w:r>
      <w:r w:rsidR="00B86887">
        <w:rPr>
          <w:rFonts w:ascii="Times New Roman" w:hAnsi="Times New Roman" w:cs="Times New Roman"/>
          <w:kern w:val="0"/>
          <w:sz w:val="24"/>
          <w:szCs w:val="24"/>
        </w:rPr>
        <w:t>4</w:t>
      </w:r>
      <w:r w:rsidR="00B41A90">
        <w:rPr>
          <w:rFonts w:ascii="Times New Roman" w:hAnsi="Times New Roman" w:cs="Times New Roman"/>
          <w:kern w:val="0"/>
          <w:sz w:val="24"/>
          <w:szCs w:val="24"/>
        </w:rPr>
        <w:t xml:space="preserve">3 m </w:t>
      </w:r>
      <w:r w:rsidR="00672CF4">
        <w:rPr>
          <w:rFonts w:ascii="Times New Roman" w:hAnsi="Times New Roman" w:cs="Times New Roman"/>
          <w:kern w:val="0"/>
          <w:sz w:val="24"/>
          <w:szCs w:val="24"/>
        </w:rPr>
        <w:t>of</w:t>
      </w:r>
      <w:r w:rsidR="00672CF4" w:rsidRPr="00E95991">
        <w:rPr>
          <w:rFonts w:ascii="Times New Roman" w:hAnsi="Times New Roman" w:cs="Times New Roman"/>
          <w:kern w:val="0"/>
          <w:sz w:val="24"/>
          <w:szCs w:val="24"/>
        </w:rPr>
        <w:t xml:space="preserve"> </w:t>
      </w:r>
      <w:r w:rsidR="00E95991">
        <w:rPr>
          <w:rFonts w:ascii="Times New Roman" w:hAnsi="Times New Roman" w:cs="Times New Roman"/>
          <w:kern w:val="0"/>
          <w:sz w:val="24"/>
          <w:szCs w:val="24"/>
        </w:rPr>
        <w:t xml:space="preserve">sandy to clayey lacustrine </w:t>
      </w:r>
      <w:r w:rsidR="00672CF4">
        <w:rPr>
          <w:rFonts w:ascii="Times New Roman" w:hAnsi="Times New Roman" w:cs="Times New Roman"/>
          <w:kern w:val="0"/>
          <w:sz w:val="24"/>
          <w:szCs w:val="24"/>
        </w:rPr>
        <w:t>sediment</w:t>
      </w:r>
      <w:r w:rsidR="00E95991">
        <w:rPr>
          <w:rFonts w:ascii="Times New Roman" w:hAnsi="Times New Roman" w:cs="Times New Roman"/>
          <w:kern w:val="0"/>
          <w:sz w:val="24"/>
          <w:szCs w:val="24"/>
        </w:rPr>
        <w:t xml:space="preserve">. Three different facies are described </w:t>
      </w:r>
      <w:r w:rsidR="009E5E99">
        <w:rPr>
          <w:rFonts w:ascii="Times New Roman" w:hAnsi="Times New Roman" w:cs="Times New Roman"/>
          <w:kern w:val="0"/>
          <w:sz w:val="24"/>
          <w:szCs w:val="24"/>
        </w:rPr>
        <w:t>within the lacustrine</w:t>
      </w:r>
      <w:r w:rsidR="00E95991">
        <w:rPr>
          <w:rFonts w:ascii="Times New Roman" w:hAnsi="Times New Roman" w:cs="Times New Roman"/>
          <w:kern w:val="0"/>
          <w:sz w:val="24"/>
          <w:szCs w:val="24"/>
        </w:rPr>
        <w:t xml:space="preserve"> interval:</w:t>
      </w:r>
      <w:r w:rsidR="00B41A90">
        <w:rPr>
          <w:rFonts w:ascii="Times New Roman" w:hAnsi="Times New Roman" w:cs="Times New Roman"/>
          <w:kern w:val="0"/>
          <w:sz w:val="24"/>
          <w:szCs w:val="24"/>
        </w:rPr>
        <w:t xml:space="preserve"> </w:t>
      </w:r>
      <w:r w:rsidR="00476AE3">
        <w:rPr>
          <w:rFonts w:ascii="Times New Roman" w:hAnsi="Times New Roman" w:cs="Times New Roman"/>
          <w:kern w:val="0"/>
          <w:sz w:val="24"/>
          <w:szCs w:val="24"/>
        </w:rPr>
        <w:t>1) fine-grained olive gray clay, w</w:t>
      </w:r>
      <w:r w:rsidR="001F7FC1">
        <w:rPr>
          <w:rFonts w:ascii="Times New Roman" w:hAnsi="Times New Roman" w:cs="Times New Roman"/>
          <w:kern w:val="0"/>
          <w:sz w:val="24"/>
          <w:szCs w:val="24"/>
        </w:rPr>
        <w:t xml:space="preserve">ith local </w:t>
      </w:r>
      <w:r w:rsidR="00476AE3">
        <w:rPr>
          <w:rFonts w:ascii="Times New Roman" w:hAnsi="Times New Roman" w:cs="Times New Roman"/>
          <w:kern w:val="0"/>
          <w:sz w:val="24"/>
          <w:szCs w:val="24"/>
        </w:rPr>
        <w:t>bioturbation, and yellowish-brown sandy clay</w:t>
      </w:r>
      <w:r w:rsidR="001F7FC1">
        <w:rPr>
          <w:rFonts w:ascii="Times New Roman" w:hAnsi="Times New Roman" w:cs="Times New Roman"/>
          <w:kern w:val="0"/>
          <w:sz w:val="24"/>
          <w:szCs w:val="24"/>
        </w:rPr>
        <w:t>;</w:t>
      </w:r>
      <w:r w:rsidR="00476AE3">
        <w:rPr>
          <w:rFonts w:ascii="Times New Roman" w:hAnsi="Times New Roman" w:cs="Times New Roman"/>
          <w:kern w:val="0"/>
          <w:sz w:val="24"/>
          <w:szCs w:val="24"/>
        </w:rPr>
        <w:t xml:space="preserve"> 2) massive, unconsolidated yellowish-brown medium to coarse sand, with granules </w:t>
      </w:r>
      <w:r w:rsidR="00476AE3" w:rsidRPr="00E95991">
        <w:rPr>
          <w:rFonts w:ascii="Times New Roman" w:hAnsi="Times New Roman" w:cs="Times New Roman"/>
          <w:kern w:val="0"/>
          <w:sz w:val="24"/>
          <w:szCs w:val="24"/>
        </w:rPr>
        <w:t>and pebbles (&lt;3.5 cm)</w:t>
      </w:r>
      <w:r w:rsidR="001F7FC1">
        <w:rPr>
          <w:rFonts w:ascii="Times New Roman" w:hAnsi="Times New Roman" w:cs="Times New Roman"/>
          <w:kern w:val="0"/>
          <w:sz w:val="24"/>
          <w:szCs w:val="24"/>
        </w:rPr>
        <w:t>; and</w:t>
      </w:r>
      <w:r w:rsidR="00476AE3">
        <w:rPr>
          <w:rFonts w:ascii="Times New Roman" w:hAnsi="Times New Roman" w:cs="Times New Roman"/>
          <w:kern w:val="0"/>
          <w:sz w:val="24"/>
          <w:szCs w:val="24"/>
        </w:rPr>
        <w:t xml:space="preserve"> 3) fine to medium</w:t>
      </w:r>
      <w:r w:rsidR="001F7FC1">
        <w:rPr>
          <w:rFonts w:ascii="Times New Roman" w:hAnsi="Times New Roman" w:cs="Times New Roman"/>
          <w:kern w:val="0"/>
          <w:sz w:val="24"/>
          <w:szCs w:val="24"/>
        </w:rPr>
        <w:t xml:space="preserve">-grained </w:t>
      </w:r>
      <w:r w:rsidR="00E0272E">
        <w:rPr>
          <w:rFonts w:ascii="Times New Roman" w:hAnsi="Times New Roman" w:cs="Times New Roman"/>
          <w:kern w:val="0"/>
          <w:sz w:val="24"/>
          <w:szCs w:val="24"/>
        </w:rPr>
        <w:t>clay</w:t>
      </w:r>
      <w:r w:rsidR="001F7FC1">
        <w:rPr>
          <w:rFonts w:ascii="Times New Roman" w:hAnsi="Times New Roman" w:cs="Times New Roman"/>
          <w:kern w:val="0"/>
          <w:sz w:val="24"/>
          <w:szCs w:val="24"/>
        </w:rPr>
        <w:t xml:space="preserve">ey to </w:t>
      </w:r>
      <w:r w:rsidR="00476AE3">
        <w:rPr>
          <w:rFonts w:ascii="Times New Roman" w:hAnsi="Times New Roman" w:cs="Times New Roman"/>
          <w:kern w:val="0"/>
          <w:sz w:val="24"/>
          <w:szCs w:val="24"/>
        </w:rPr>
        <w:t>carbonaceous sandstone near the top of the interval. The lacustrine interval was capped by a</w:t>
      </w:r>
      <w:r w:rsidR="008021BA">
        <w:rPr>
          <w:rFonts w:ascii="Times New Roman" w:hAnsi="Times New Roman" w:cs="Times New Roman"/>
          <w:kern w:val="0"/>
          <w:sz w:val="24"/>
          <w:szCs w:val="24"/>
        </w:rPr>
        <w:t xml:space="preserve">n ~8 m </w:t>
      </w:r>
      <w:r w:rsidR="00476AE3">
        <w:rPr>
          <w:rFonts w:ascii="Times New Roman" w:hAnsi="Times New Roman" w:cs="Times New Roman"/>
          <w:kern w:val="0"/>
          <w:sz w:val="24"/>
          <w:szCs w:val="24"/>
        </w:rPr>
        <w:t>transi</w:t>
      </w:r>
      <w:r w:rsidR="008021BA">
        <w:rPr>
          <w:rFonts w:ascii="Times New Roman" w:hAnsi="Times New Roman" w:cs="Times New Roman"/>
          <w:kern w:val="0"/>
          <w:sz w:val="24"/>
          <w:szCs w:val="24"/>
        </w:rPr>
        <w:t xml:space="preserve">tional unit of paleosols, separating the lacustrine interval and the alluvial material, </w:t>
      </w:r>
      <w:r w:rsidR="001F7FC1">
        <w:rPr>
          <w:rFonts w:ascii="Times New Roman" w:hAnsi="Times New Roman" w:cs="Times New Roman"/>
          <w:kern w:val="0"/>
          <w:sz w:val="24"/>
          <w:szCs w:val="24"/>
        </w:rPr>
        <w:t xml:space="preserve">with the lacustrine interval </w:t>
      </w:r>
      <w:r w:rsidR="008021BA">
        <w:rPr>
          <w:rFonts w:ascii="Times New Roman" w:hAnsi="Times New Roman" w:cs="Times New Roman"/>
          <w:kern w:val="0"/>
          <w:sz w:val="24"/>
          <w:szCs w:val="24"/>
        </w:rPr>
        <w:t xml:space="preserve">inferred to represent a </w:t>
      </w:r>
      <w:proofErr w:type="spellStart"/>
      <w:r w:rsidR="008021BA">
        <w:rPr>
          <w:rFonts w:ascii="Times New Roman" w:hAnsi="Times New Roman" w:cs="Times New Roman"/>
          <w:kern w:val="0"/>
          <w:sz w:val="24"/>
          <w:szCs w:val="24"/>
        </w:rPr>
        <w:t>progradational</w:t>
      </w:r>
      <w:proofErr w:type="spellEnd"/>
      <w:r w:rsidR="008021BA">
        <w:rPr>
          <w:rFonts w:ascii="Times New Roman" w:hAnsi="Times New Roman" w:cs="Times New Roman"/>
          <w:kern w:val="0"/>
          <w:sz w:val="24"/>
          <w:szCs w:val="24"/>
        </w:rPr>
        <w:t xml:space="preserve"> delta</w:t>
      </w:r>
      <w:r w:rsidR="001F7FC1">
        <w:rPr>
          <w:rFonts w:ascii="Times New Roman" w:hAnsi="Times New Roman" w:cs="Times New Roman"/>
          <w:kern w:val="0"/>
          <w:sz w:val="24"/>
          <w:szCs w:val="24"/>
        </w:rPr>
        <w:t>ic</w:t>
      </w:r>
      <w:r w:rsidR="008021BA">
        <w:rPr>
          <w:rFonts w:ascii="Times New Roman" w:hAnsi="Times New Roman" w:cs="Times New Roman"/>
          <w:kern w:val="0"/>
          <w:sz w:val="24"/>
          <w:szCs w:val="24"/>
        </w:rPr>
        <w:t xml:space="preserve"> system (Marra, 2008). </w:t>
      </w:r>
    </w:p>
    <w:p w14:paraId="61B16AFB" w14:textId="54BB4665" w:rsidR="007C0DBD" w:rsidRDefault="008021BA" w:rsidP="0038258C">
      <w:pPr>
        <w:spacing w:line="480" w:lineRule="auto"/>
        <w:ind w:firstLine="720"/>
        <w:rPr>
          <w:rFonts w:ascii="Times New Roman" w:hAnsi="Times New Roman" w:cs="Times New Roman"/>
          <w:sz w:val="24"/>
          <w:szCs w:val="24"/>
        </w:rPr>
      </w:pPr>
      <w:r w:rsidRPr="004C3430">
        <w:rPr>
          <w:rFonts w:ascii="Times New Roman" w:hAnsi="Times New Roman" w:cs="Times New Roman"/>
          <w:sz w:val="24"/>
          <w:szCs w:val="24"/>
        </w:rPr>
        <w:t xml:space="preserve">Drilling and coring of the UDR-1A borehole began in February 2022 and progressed to a total depth of ~426 </w:t>
      </w:r>
      <w:proofErr w:type="spellStart"/>
      <w:r w:rsidRPr="004C3430">
        <w:rPr>
          <w:rFonts w:ascii="Times New Roman" w:hAnsi="Times New Roman" w:cs="Times New Roman"/>
          <w:sz w:val="24"/>
          <w:szCs w:val="24"/>
        </w:rPr>
        <w:t>mbs</w:t>
      </w:r>
      <w:proofErr w:type="spellEnd"/>
      <w:r w:rsidRPr="004C3430">
        <w:rPr>
          <w:rFonts w:ascii="Times New Roman" w:hAnsi="Times New Roman" w:cs="Times New Roman"/>
          <w:sz w:val="24"/>
          <w:szCs w:val="24"/>
        </w:rPr>
        <w:t xml:space="preserve"> (meters below surface) (Table 1). Owing to the expense of coring, recovery focused on the deepest sediment preserved in the canyon; hence, guided by previous </w:t>
      </w:r>
      <w:r w:rsidRPr="004C3430">
        <w:rPr>
          <w:rFonts w:ascii="Times New Roman" w:hAnsi="Times New Roman" w:cs="Times New Roman"/>
          <w:sz w:val="24"/>
          <w:szCs w:val="24"/>
        </w:rPr>
        <w:lastRenderedPageBreak/>
        <w:t xml:space="preserve">seismic imaging (Patterson et al., 2021), the upper ~200 m of drilling was destructive, with no core recovery. Based on </w:t>
      </w:r>
      <w:r w:rsidR="00672CF4">
        <w:rPr>
          <w:rFonts w:ascii="Times New Roman" w:hAnsi="Times New Roman" w:cs="Times New Roman"/>
          <w:sz w:val="24"/>
          <w:szCs w:val="24"/>
        </w:rPr>
        <w:t xml:space="preserve">correlation to </w:t>
      </w:r>
      <w:r w:rsidRPr="004C3430">
        <w:rPr>
          <w:rFonts w:ascii="Times New Roman" w:hAnsi="Times New Roman" w:cs="Times New Roman"/>
          <w:sz w:val="24"/>
          <w:szCs w:val="24"/>
        </w:rPr>
        <w:t>previous coring at sites Massey #1 (2004) and</w:t>
      </w:r>
      <w:r w:rsidR="00672CF4">
        <w:rPr>
          <w:rFonts w:ascii="Times New Roman" w:hAnsi="Times New Roman" w:cs="Times New Roman"/>
          <w:sz w:val="24"/>
          <w:szCs w:val="24"/>
        </w:rPr>
        <w:t xml:space="preserve"> its adjacent twin</w:t>
      </w:r>
      <w:r w:rsidRPr="004C3430">
        <w:rPr>
          <w:rFonts w:ascii="Times New Roman" w:hAnsi="Times New Roman" w:cs="Times New Roman"/>
          <w:sz w:val="24"/>
          <w:szCs w:val="24"/>
        </w:rPr>
        <w:t xml:space="preserve"> </w:t>
      </w:r>
      <w:r w:rsidR="00672CF4">
        <w:rPr>
          <w:rFonts w:ascii="Times New Roman" w:hAnsi="Times New Roman" w:cs="Times New Roman"/>
          <w:sz w:val="24"/>
          <w:szCs w:val="24"/>
        </w:rPr>
        <w:t xml:space="preserve">Massey </w:t>
      </w:r>
      <w:r w:rsidRPr="004C3430">
        <w:rPr>
          <w:rFonts w:ascii="Times New Roman" w:hAnsi="Times New Roman" w:cs="Times New Roman"/>
          <w:sz w:val="24"/>
          <w:szCs w:val="24"/>
        </w:rPr>
        <w:t xml:space="preserve">#2 (2006) (both ~6 km east of UDR #1; Fig. </w:t>
      </w:r>
      <w:r w:rsidR="00E0272E">
        <w:rPr>
          <w:rFonts w:ascii="Times New Roman" w:hAnsi="Times New Roman" w:cs="Times New Roman"/>
          <w:sz w:val="24"/>
          <w:szCs w:val="24"/>
        </w:rPr>
        <w:t>1</w:t>
      </w:r>
      <w:r w:rsidRPr="004C3430">
        <w:rPr>
          <w:rFonts w:ascii="Times New Roman" w:hAnsi="Times New Roman" w:cs="Times New Roman"/>
          <w:sz w:val="24"/>
          <w:szCs w:val="24"/>
        </w:rPr>
        <w:t xml:space="preserve">), this upper </w:t>
      </w:r>
      <w:r w:rsidR="00672CF4">
        <w:rPr>
          <w:rFonts w:ascii="Times New Roman" w:hAnsi="Times New Roman" w:cs="Times New Roman"/>
          <w:sz w:val="24"/>
          <w:szCs w:val="24"/>
        </w:rPr>
        <w:t xml:space="preserve">200 m </w:t>
      </w:r>
      <w:r w:rsidRPr="004C3430">
        <w:rPr>
          <w:rFonts w:ascii="Times New Roman" w:hAnsi="Times New Roman" w:cs="Times New Roman"/>
          <w:sz w:val="24"/>
          <w:szCs w:val="24"/>
        </w:rPr>
        <w:t>interval penetrated Pleistocene alluvial</w:t>
      </w:r>
      <w:r w:rsidRPr="4E65FC5E">
        <w:rPr>
          <w:rFonts w:ascii="Times New Roman" w:hAnsi="Times New Roman" w:cs="Times New Roman"/>
          <w:sz w:val="24"/>
          <w:szCs w:val="24"/>
        </w:rPr>
        <w:t>-fan material</w:t>
      </w:r>
      <w:r>
        <w:rPr>
          <w:rFonts w:ascii="Times New Roman" w:hAnsi="Times New Roman" w:cs="Times New Roman"/>
          <w:sz w:val="24"/>
          <w:szCs w:val="24"/>
        </w:rPr>
        <w:t xml:space="preserve"> (Marra, 2008)</w:t>
      </w:r>
      <w:r w:rsidRPr="4E65FC5E">
        <w:rPr>
          <w:rFonts w:ascii="Times New Roman" w:hAnsi="Times New Roman" w:cs="Times New Roman"/>
          <w:sz w:val="24"/>
          <w:szCs w:val="24"/>
        </w:rPr>
        <w:t xml:space="preserve"> and approximately </w:t>
      </w:r>
      <w:r>
        <w:rPr>
          <w:rFonts w:ascii="Times New Roman" w:hAnsi="Times New Roman" w:cs="Times New Roman"/>
          <w:sz w:val="24"/>
          <w:szCs w:val="24"/>
        </w:rPr>
        <w:t xml:space="preserve">97 </w:t>
      </w:r>
      <w:r w:rsidRPr="4E65FC5E">
        <w:rPr>
          <w:rFonts w:ascii="Times New Roman" w:hAnsi="Times New Roman" w:cs="Times New Roman"/>
          <w:sz w:val="24"/>
          <w:szCs w:val="24"/>
        </w:rPr>
        <w:t xml:space="preserve">m of the upper part of the paleolake section (Harris, 2023). </w:t>
      </w:r>
      <w:r w:rsidR="003F6DF5">
        <w:rPr>
          <w:rFonts w:ascii="Times New Roman" w:hAnsi="Times New Roman" w:cs="Times New Roman"/>
          <w:sz w:val="24"/>
          <w:szCs w:val="24"/>
        </w:rPr>
        <w:t>A</w:t>
      </w:r>
      <w:r w:rsidRPr="4E65FC5E">
        <w:rPr>
          <w:rFonts w:ascii="Times New Roman" w:hAnsi="Times New Roman" w:cs="Times New Roman"/>
          <w:sz w:val="24"/>
          <w:szCs w:val="24"/>
        </w:rPr>
        <w:t xml:space="preserve"> total of ~226 m of core (sediment and basement) </w:t>
      </w:r>
      <w:r w:rsidR="003F6DF5">
        <w:rPr>
          <w:rFonts w:ascii="Times New Roman" w:hAnsi="Times New Roman" w:cs="Times New Roman"/>
          <w:sz w:val="24"/>
          <w:szCs w:val="24"/>
        </w:rPr>
        <w:t xml:space="preserve">was </w:t>
      </w:r>
      <w:r w:rsidR="00721ABD">
        <w:rPr>
          <w:rFonts w:ascii="Times New Roman" w:hAnsi="Times New Roman" w:cs="Times New Roman"/>
          <w:sz w:val="24"/>
          <w:szCs w:val="24"/>
        </w:rPr>
        <w:t xml:space="preserve">recovered </w:t>
      </w:r>
      <w:r w:rsidR="00672CF4">
        <w:rPr>
          <w:rFonts w:ascii="Times New Roman" w:hAnsi="Times New Roman" w:cs="Times New Roman"/>
          <w:sz w:val="24"/>
          <w:szCs w:val="24"/>
        </w:rPr>
        <w:t>from UDR #1</w:t>
      </w:r>
      <w:r w:rsidR="003F6DF5" w:rsidRPr="4E65FC5E">
        <w:rPr>
          <w:rFonts w:ascii="Times New Roman" w:hAnsi="Times New Roman" w:cs="Times New Roman"/>
          <w:sz w:val="24"/>
          <w:szCs w:val="24"/>
        </w:rPr>
        <w:t>,</w:t>
      </w:r>
      <w:r w:rsidRPr="4E65FC5E">
        <w:rPr>
          <w:rFonts w:ascii="Times New Roman" w:hAnsi="Times New Roman" w:cs="Times New Roman"/>
          <w:sz w:val="24"/>
          <w:szCs w:val="24"/>
        </w:rPr>
        <w:t xml:space="preserve"> </w:t>
      </w:r>
      <w:r w:rsidR="003F6DF5">
        <w:rPr>
          <w:rFonts w:ascii="Times New Roman" w:hAnsi="Times New Roman" w:cs="Times New Roman"/>
          <w:sz w:val="24"/>
          <w:szCs w:val="24"/>
        </w:rPr>
        <w:t>and s</w:t>
      </w:r>
      <w:r w:rsidR="00137D35" w:rsidRPr="0022702C">
        <w:rPr>
          <w:rFonts w:ascii="Times New Roman" w:hAnsi="Times New Roman" w:cs="Times New Roman"/>
          <w:kern w:val="0"/>
          <w:sz w:val="24"/>
          <w:szCs w:val="24"/>
        </w:rPr>
        <w:t>edimentological analyses conducted by Harris (2023</w:t>
      </w:r>
      <w:r w:rsidR="005F4757" w:rsidRPr="0022702C">
        <w:rPr>
          <w:rFonts w:ascii="Times New Roman" w:hAnsi="Times New Roman" w:cs="Times New Roman"/>
          <w:kern w:val="0"/>
          <w:sz w:val="24"/>
          <w:szCs w:val="24"/>
        </w:rPr>
        <w:t xml:space="preserve">) </w:t>
      </w:r>
      <w:r w:rsidR="00137D35">
        <w:rPr>
          <w:rFonts w:ascii="Times New Roman" w:hAnsi="Times New Roman" w:cs="Times New Roman"/>
          <w:kern w:val="0"/>
          <w:sz w:val="24"/>
          <w:szCs w:val="24"/>
        </w:rPr>
        <w:t xml:space="preserve">are </w:t>
      </w:r>
      <w:r w:rsidR="00137D35" w:rsidRPr="0022702C">
        <w:rPr>
          <w:rFonts w:ascii="Times New Roman" w:hAnsi="Times New Roman" w:cs="Times New Roman"/>
          <w:kern w:val="0"/>
          <w:sz w:val="24"/>
          <w:szCs w:val="24"/>
        </w:rPr>
        <w:t xml:space="preserve">summarized here. Harris (2023) </w:t>
      </w:r>
      <w:r w:rsidR="00137D35">
        <w:rPr>
          <w:rFonts w:ascii="Times New Roman" w:hAnsi="Times New Roman" w:cs="Times New Roman"/>
          <w:kern w:val="0"/>
          <w:sz w:val="24"/>
          <w:szCs w:val="24"/>
        </w:rPr>
        <w:t>found</w:t>
      </w:r>
      <w:r w:rsidR="00D074C9">
        <w:rPr>
          <w:rFonts w:ascii="Times New Roman" w:hAnsi="Times New Roman" w:cs="Times New Roman"/>
          <w:kern w:val="0"/>
          <w:sz w:val="24"/>
          <w:szCs w:val="24"/>
        </w:rPr>
        <w:t xml:space="preserve"> </w:t>
      </w:r>
      <w:r w:rsidR="004C3430">
        <w:rPr>
          <w:rFonts w:ascii="Times New Roman" w:hAnsi="Times New Roman" w:cs="Times New Roman"/>
          <w:kern w:val="0"/>
          <w:sz w:val="24"/>
          <w:szCs w:val="24"/>
        </w:rPr>
        <w:t>th</w:t>
      </w:r>
      <w:r w:rsidR="00E0272E">
        <w:rPr>
          <w:rFonts w:ascii="Times New Roman" w:hAnsi="Times New Roman" w:cs="Times New Roman"/>
          <w:kern w:val="0"/>
          <w:sz w:val="24"/>
          <w:szCs w:val="24"/>
        </w:rPr>
        <w:t>at event-like sediment</w:t>
      </w:r>
      <w:r w:rsidR="004C3430">
        <w:rPr>
          <w:rFonts w:ascii="Times New Roman" w:hAnsi="Times New Roman" w:cs="Times New Roman"/>
          <w:kern w:val="0"/>
          <w:sz w:val="24"/>
          <w:szCs w:val="24"/>
        </w:rPr>
        <w:t xml:space="preserve"> </w:t>
      </w:r>
      <w:r w:rsidR="00E0272E">
        <w:rPr>
          <w:rFonts w:ascii="Times New Roman" w:hAnsi="Times New Roman" w:cs="Times New Roman"/>
          <w:kern w:val="0"/>
          <w:sz w:val="24"/>
          <w:szCs w:val="24"/>
        </w:rPr>
        <w:t xml:space="preserve">gravity flows </w:t>
      </w:r>
      <w:r w:rsidR="004C3430">
        <w:rPr>
          <w:rFonts w:ascii="Times New Roman" w:hAnsi="Times New Roman" w:cs="Times New Roman"/>
          <w:kern w:val="0"/>
          <w:sz w:val="24"/>
          <w:szCs w:val="24"/>
        </w:rPr>
        <w:t>pr</w:t>
      </w:r>
      <w:r w:rsidR="00DF2C68">
        <w:rPr>
          <w:rFonts w:ascii="Times New Roman" w:hAnsi="Times New Roman" w:cs="Times New Roman"/>
          <w:kern w:val="0"/>
          <w:sz w:val="24"/>
          <w:szCs w:val="24"/>
        </w:rPr>
        <w:t>edominated</w:t>
      </w:r>
      <w:r w:rsidR="004C3430">
        <w:rPr>
          <w:rFonts w:ascii="Times New Roman" w:hAnsi="Times New Roman" w:cs="Times New Roman"/>
          <w:kern w:val="0"/>
          <w:sz w:val="24"/>
          <w:szCs w:val="24"/>
        </w:rPr>
        <w:t xml:space="preserve"> throughout the core</w:t>
      </w:r>
      <w:r w:rsidR="00DF2C68">
        <w:rPr>
          <w:rFonts w:ascii="Times New Roman" w:hAnsi="Times New Roman" w:cs="Times New Roman"/>
          <w:kern w:val="0"/>
          <w:sz w:val="24"/>
          <w:szCs w:val="24"/>
        </w:rPr>
        <w:t>d interval</w:t>
      </w:r>
      <w:r w:rsidR="004C3430">
        <w:rPr>
          <w:rFonts w:ascii="Times New Roman" w:hAnsi="Times New Roman" w:cs="Times New Roman"/>
          <w:kern w:val="0"/>
          <w:sz w:val="24"/>
          <w:szCs w:val="24"/>
        </w:rPr>
        <w:t xml:space="preserve">, with </w:t>
      </w:r>
      <w:r w:rsidR="00CF6695">
        <w:rPr>
          <w:rFonts w:ascii="Times New Roman" w:hAnsi="Times New Roman" w:cs="Times New Roman"/>
          <w:kern w:val="0"/>
          <w:sz w:val="24"/>
          <w:szCs w:val="24"/>
        </w:rPr>
        <w:t>generally coarser</w:t>
      </w:r>
      <w:r w:rsidR="00A24CB4">
        <w:rPr>
          <w:rFonts w:ascii="Times New Roman" w:hAnsi="Times New Roman" w:cs="Times New Roman"/>
          <w:kern w:val="0"/>
          <w:sz w:val="24"/>
          <w:szCs w:val="24"/>
        </w:rPr>
        <w:t xml:space="preserve"> sand</w:t>
      </w:r>
      <w:r w:rsidR="00672CF4">
        <w:rPr>
          <w:rFonts w:ascii="Times New Roman" w:hAnsi="Times New Roman" w:cs="Times New Roman"/>
          <w:kern w:val="0"/>
          <w:sz w:val="24"/>
          <w:szCs w:val="24"/>
        </w:rPr>
        <w:t>-</w:t>
      </w:r>
      <w:r w:rsidR="00A24CB4">
        <w:rPr>
          <w:rFonts w:ascii="Times New Roman" w:hAnsi="Times New Roman" w:cs="Times New Roman"/>
          <w:kern w:val="0"/>
          <w:sz w:val="24"/>
          <w:szCs w:val="24"/>
        </w:rPr>
        <w:t xml:space="preserve"> and pebble</w:t>
      </w:r>
      <w:r w:rsidR="00672CF4">
        <w:rPr>
          <w:rFonts w:ascii="Times New Roman" w:hAnsi="Times New Roman" w:cs="Times New Roman"/>
          <w:kern w:val="0"/>
          <w:sz w:val="24"/>
          <w:szCs w:val="24"/>
        </w:rPr>
        <w:t>-</w:t>
      </w:r>
      <w:r w:rsidR="00A24CB4">
        <w:rPr>
          <w:rFonts w:ascii="Times New Roman" w:hAnsi="Times New Roman" w:cs="Times New Roman"/>
          <w:kern w:val="0"/>
          <w:sz w:val="24"/>
          <w:szCs w:val="24"/>
        </w:rPr>
        <w:t>sized</w:t>
      </w:r>
      <w:r w:rsidR="00CF6695">
        <w:rPr>
          <w:rFonts w:ascii="Times New Roman" w:hAnsi="Times New Roman" w:cs="Times New Roman"/>
          <w:kern w:val="0"/>
          <w:sz w:val="24"/>
          <w:szCs w:val="24"/>
        </w:rPr>
        <w:t xml:space="preserve"> sediments near the ba</w:t>
      </w:r>
      <w:r w:rsidR="00A24CB4">
        <w:rPr>
          <w:rFonts w:ascii="Times New Roman" w:hAnsi="Times New Roman" w:cs="Times New Roman"/>
          <w:kern w:val="0"/>
          <w:sz w:val="24"/>
          <w:szCs w:val="24"/>
        </w:rPr>
        <w:t>sal section (~20 m)</w:t>
      </w:r>
      <w:r w:rsidR="00CF6695">
        <w:rPr>
          <w:rFonts w:ascii="Times New Roman" w:hAnsi="Times New Roman" w:cs="Times New Roman"/>
          <w:kern w:val="0"/>
          <w:sz w:val="24"/>
          <w:szCs w:val="24"/>
        </w:rPr>
        <w:t xml:space="preserve"> of the lacustrine interval, and fin</w:t>
      </w:r>
      <w:r w:rsidR="00A24CB4">
        <w:rPr>
          <w:rFonts w:ascii="Times New Roman" w:hAnsi="Times New Roman" w:cs="Times New Roman"/>
          <w:kern w:val="0"/>
          <w:sz w:val="24"/>
          <w:szCs w:val="24"/>
        </w:rPr>
        <w:t>er sediments</w:t>
      </w:r>
      <w:r w:rsidR="00672CF4">
        <w:rPr>
          <w:rFonts w:ascii="Times New Roman" w:hAnsi="Times New Roman" w:cs="Times New Roman"/>
          <w:kern w:val="0"/>
          <w:sz w:val="24"/>
          <w:szCs w:val="24"/>
        </w:rPr>
        <w:t>--</w:t>
      </w:r>
      <w:r w:rsidR="00A24CB4">
        <w:rPr>
          <w:rFonts w:ascii="Times New Roman" w:hAnsi="Times New Roman" w:cs="Times New Roman"/>
          <w:kern w:val="0"/>
          <w:sz w:val="24"/>
          <w:szCs w:val="24"/>
        </w:rPr>
        <w:t xml:space="preserve"> fine </w:t>
      </w:r>
      <w:r w:rsidR="00CF6695">
        <w:rPr>
          <w:rFonts w:ascii="Times New Roman" w:hAnsi="Times New Roman" w:cs="Times New Roman"/>
          <w:kern w:val="0"/>
          <w:sz w:val="24"/>
          <w:szCs w:val="24"/>
        </w:rPr>
        <w:t>clay</w:t>
      </w:r>
      <w:r w:rsidR="00A24CB4">
        <w:rPr>
          <w:rFonts w:ascii="Times New Roman" w:hAnsi="Times New Roman" w:cs="Times New Roman"/>
          <w:kern w:val="0"/>
          <w:sz w:val="24"/>
          <w:szCs w:val="24"/>
        </w:rPr>
        <w:t xml:space="preserve"> to medium sand</w:t>
      </w:r>
      <w:r w:rsidR="00CF6695">
        <w:rPr>
          <w:rFonts w:ascii="Times New Roman" w:hAnsi="Times New Roman" w:cs="Times New Roman"/>
          <w:kern w:val="0"/>
          <w:sz w:val="24"/>
          <w:szCs w:val="24"/>
        </w:rPr>
        <w:t xml:space="preserve"> </w:t>
      </w:r>
      <w:r w:rsidR="00672CF4">
        <w:rPr>
          <w:rFonts w:ascii="Times New Roman" w:hAnsi="Times New Roman" w:cs="Times New Roman"/>
          <w:kern w:val="0"/>
          <w:sz w:val="24"/>
          <w:szCs w:val="24"/>
        </w:rPr>
        <w:t>thereafter</w:t>
      </w:r>
      <w:r w:rsidR="00CF6695">
        <w:rPr>
          <w:rFonts w:ascii="Times New Roman" w:hAnsi="Times New Roman" w:cs="Times New Roman"/>
          <w:kern w:val="0"/>
          <w:sz w:val="24"/>
          <w:szCs w:val="24"/>
        </w:rPr>
        <w:t>.</w:t>
      </w:r>
      <w:r w:rsidR="00654EEF">
        <w:rPr>
          <w:rFonts w:ascii="Times New Roman" w:hAnsi="Times New Roman" w:cs="Times New Roman"/>
          <w:kern w:val="0"/>
          <w:sz w:val="24"/>
          <w:szCs w:val="24"/>
        </w:rPr>
        <w:t xml:space="preserve"> </w:t>
      </w:r>
      <w:r w:rsidR="00F370BD">
        <w:rPr>
          <w:rFonts w:ascii="Times New Roman" w:hAnsi="Times New Roman" w:cs="Times New Roman"/>
          <w:kern w:val="0"/>
          <w:sz w:val="24"/>
          <w:szCs w:val="24"/>
        </w:rPr>
        <w:t>The core exhibits</w:t>
      </w:r>
      <w:r w:rsidR="00654EEF">
        <w:rPr>
          <w:rFonts w:ascii="Times New Roman" w:hAnsi="Times New Roman" w:cs="Times New Roman"/>
          <w:kern w:val="0"/>
          <w:sz w:val="24"/>
          <w:szCs w:val="24"/>
        </w:rPr>
        <w:t xml:space="preserve"> striking</w:t>
      </w:r>
      <w:r w:rsidR="00F370BD">
        <w:rPr>
          <w:rFonts w:ascii="Times New Roman" w:hAnsi="Times New Roman" w:cs="Times New Roman"/>
          <w:kern w:val="0"/>
          <w:sz w:val="24"/>
          <w:szCs w:val="24"/>
        </w:rPr>
        <w:t xml:space="preserve">ly contrasting colors in different intervals—ranging generally </w:t>
      </w:r>
      <w:r w:rsidR="003A5922">
        <w:rPr>
          <w:rFonts w:ascii="Times New Roman" w:hAnsi="Times New Roman" w:cs="Times New Roman"/>
          <w:kern w:val="0"/>
          <w:sz w:val="24"/>
          <w:szCs w:val="24"/>
        </w:rPr>
        <w:t xml:space="preserve">from drab, </w:t>
      </w:r>
      <w:r w:rsidR="00CF6695">
        <w:rPr>
          <w:rFonts w:ascii="Times New Roman" w:hAnsi="Times New Roman" w:cs="Times New Roman"/>
          <w:sz w:val="24"/>
          <w:szCs w:val="24"/>
        </w:rPr>
        <w:t>olive</w:t>
      </w:r>
      <w:r w:rsidR="00654EEF">
        <w:rPr>
          <w:rFonts w:ascii="Times New Roman" w:hAnsi="Times New Roman" w:cs="Times New Roman"/>
          <w:sz w:val="24"/>
          <w:szCs w:val="24"/>
        </w:rPr>
        <w:t>-</w:t>
      </w:r>
      <w:r w:rsidR="00CF6695">
        <w:rPr>
          <w:rFonts w:ascii="Times New Roman" w:hAnsi="Times New Roman" w:cs="Times New Roman"/>
          <w:sz w:val="24"/>
          <w:szCs w:val="24"/>
        </w:rPr>
        <w:t>gray</w:t>
      </w:r>
      <w:r w:rsidR="003A5922">
        <w:rPr>
          <w:rFonts w:ascii="Times New Roman" w:hAnsi="Times New Roman" w:cs="Times New Roman"/>
          <w:sz w:val="24"/>
          <w:szCs w:val="24"/>
        </w:rPr>
        <w:t>s</w:t>
      </w:r>
      <w:r w:rsidR="007C0DBD">
        <w:rPr>
          <w:rFonts w:ascii="Times New Roman" w:hAnsi="Times New Roman" w:cs="Times New Roman"/>
          <w:sz w:val="24"/>
          <w:szCs w:val="24"/>
        </w:rPr>
        <w:t xml:space="preserve"> </w:t>
      </w:r>
      <w:r w:rsidR="003A5922">
        <w:rPr>
          <w:rFonts w:ascii="Times New Roman" w:hAnsi="Times New Roman" w:cs="Times New Roman"/>
          <w:sz w:val="24"/>
          <w:szCs w:val="24"/>
        </w:rPr>
        <w:t>(</w:t>
      </w:r>
      <w:r w:rsidR="00CC22B4">
        <w:rPr>
          <w:rFonts w:ascii="Times New Roman" w:hAnsi="Times New Roman" w:cs="Times New Roman"/>
          <w:sz w:val="24"/>
          <w:szCs w:val="24"/>
        </w:rPr>
        <w:t>reduced</w:t>
      </w:r>
      <w:r w:rsidR="003A5922">
        <w:rPr>
          <w:rFonts w:ascii="Times New Roman" w:hAnsi="Times New Roman" w:cs="Times New Roman"/>
          <w:sz w:val="24"/>
          <w:szCs w:val="24"/>
        </w:rPr>
        <w:t>) in</w:t>
      </w:r>
      <w:r w:rsidR="00C50174">
        <w:rPr>
          <w:rFonts w:ascii="Times New Roman" w:hAnsi="Times New Roman" w:cs="Times New Roman"/>
          <w:sz w:val="24"/>
          <w:szCs w:val="24"/>
        </w:rPr>
        <w:t xml:space="preserve"> two</w:t>
      </w:r>
      <w:r w:rsidR="003A5922">
        <w:rPr>
          <w:rFonts w:ascii="Times New Roman" w:hAnsi="Times New Roman" w:cs="Times New Roman"/>
          <w:sz w:val="24"/>
          <w:szCs w:val="24"/>
        </w:rPr>
        <w:t xml:space="preserve"> intervals</w:t>
      </w:r>
      <w:r w:rsidR="00672CF4">
        <w:rPr>
          <w:rFonts w:ascii="Times New Roman" w:hAnsi="Times New Roman" w:cs="Times New Roman"/>
          <w:sz w:val="24"/>
          <w:szCs w:val="24"/>
        </w:rPr>
        <w:t xml:space="preserve"> ranging from</w:t>
      </w:r>
      <w:r w:rsidR="00C50174">
        <w:rPr>
          <w:rFonts w:ascii="Times New Roman" w:hAnsi="Times New Roman" w:cs="Times New Roman"/>
          <w:sz w:val="24"/>
          <w:szCs w:val="24"/>
        </w:rPr>
        <w:t xml:space="preserve"> 35</w:t>
      </w:r>
      <w:r w:rsidR="005A32AB">
        <w:rPr>
          <w:rFonts w:ascii="Times New Roman" w:hAnsi="Times New Roman" w:cs="Times New Roman"/>
          <w:sz w:val="24"/>
          <w:szCs w:val="24"/>
        </w:rPr>
        <w:t xml:space="preserve"> to </w:t>
      </w:r>
      <w:r w:rsidR="00C50174">
        <w:rPr>
          <w:rFonts w:ascii="Times New Roman" w:hAnsi="Times New Roman" w:cs="Times New Roman"/>
          <w:sz w:val="24"/>
          <w:szCs w:val="24"/>
        </w:rPr>
        <w:t>53</w:t>
      </w:r>
      <w:r w:rsidR="005A32AB">
        <w:rPr>
          <w:rFonts w:ascii="Times New Roman" w:hAnsi="Times New Roman" w:cs="Times New Roman"/>
          <w:sz w:val="24"/>
          <w:szCs w:val="24"/>
        </w:rPr>
        <w:t xml:space="preserve"> m thick</w:t>
      </w:r>
      <w:r w:rsidR="003A5922">
        <w:rPr>
          <w:rFonts w:ascii="Times New Roman" w:hAnsi="Times New Roman" w:cs="Times New Roman"/>
          <w:sz w:val="24"/>
          <w:szCs w:val="24"/>
        </w:rPr>
        <w:t xml:space="preserve">, </w:t>
      </w:r>
      <w:r w:rsidR="005A32AB">
        <w:rPr>
          <w:rFonts w:ascii="Times New Roman" w:hAnsi="Times New Roman" w:cs="Times New Roman"/>
          <w:sz w:val="24"/>
          <w:szCs w:val="24"/>
        </w:rPr>
        <w:t>alternating with</w:t>
      </w:r>
      <w:r w:rsidR="00C50174">
        <w:rPr>
          <w:rFonts w:ascii="Times New Roman" w:hAnsi="Times New Roman" w:cs="Times New Roman"/>
          <w:sz w:val="24"/>
          <w:szCs w:val="24"/>
        </w:rPr>
        <w:t xml:space="preserve"> two</w:t>
      </w:r>
      <w:r w:rsidR="005A32AB">
        <w:rPr>
          <w:rFonts w:ascii="Times New Roman" w:hAnsi="Times New Roman" w:cs="Times New Roman"/>
          <w:sz w:val="24"/>
          <w:szCs w:val="24"/>
        </w:rPr>
        <w:t xml:space="preserve"> intervals of</w:t>
      </w:r>
      <w:r w:rsidR="003A5922">
        <w:rPr>
          <w:rFonts w:ascii="Times New Roman" w:hAnsi="Times New Roman" w:cs="Times New Roman"/>
          <w:sz w:val="24"/>
          <w:szCs w:val="24"/>
        </w:rPr>
        <w:t xml:space="preserve"> </w:t>
      </w:r>
      <w:r w:rsidR="00CF6695">
        <w:rPr>
          <w:rFonts w:ascii="Times New Roman" w:hAnsi="Times New Roman" w:cs="Times New Roman"/>
          <w:sz w:val="24"/>
          <w:szCs w:val="24"/>
        </w:rPr>
        <w:t>ochre</w:t>
      </w:r>
      <w:r w:rsidR="00654EEF">
        <w:rPr>
          <w:rFonts w:ascii="Times New Roman" w:hAnsi="Times New Roman" w:cs="Times New Roman"/>
          <w:sz w:val="24"/>
          <w:szCs w:val="24"/>
        </w:rPr>
        <w:t xml:space="preserve"> </w:t>
      </w:r>
      <w:r w:rsidR="003A5922">
        <w:rPr>
          <w:rFonts w:ascii="Times New Roman" w:hAnsi="Times New Roman" w:cs="Times New Roman"/>
          <w:sz w:val="24"/>
          <w:szCs w:val="24"/>
        </w:rPr>
        <w:t xml:space="preserve">or deep </w:t>
      </w:r>
      <w:r w:rsidR="00281452">
        <w:rPr>
          <w:rFonts w:ascii="Times New Roman" w:hAnsi="Times New Roman" w:cs="Times New Roman"/>
          <w:sz w:val="24"/>
          <w:szCs w:val="24"/>
        </w:rPr>
        <w:t>reddish-brown</w:t>
      </w:r>
      <w:r w:rsidR="003A5922">
        <w:rPr>
          <w:rFonts w:ascii="Times New Roman" w:hAnsi="Times New Roman" w:cs="Times New Roman"/>
          <w:sz w:val="24"/>
          <w:szCs w:val="24"/>
        </w:rPr>
        <w:t xml:space="preserve"> (</w:t>
      </w:r>
      <w:r w:rsidR="00CC22B4">
        <w:rPr>
          <w:rFonts w:ascii="Times New Roman" w:hAnsi="Times New Roman" w:cs="Times New Roman"/>
          <w:sz w:val="24"/>
          <w:szCs w:val="24"/>
        </w:rPr>
        <w:t>oxidized</w:t>
      </w:r>
      <w:r w:rsidR="003A5922">
        <w:rPr>
          <w:rFonts w:ascii="Times New Roman" w:hAnsi="Times New Roman" w:cs="Times New Roman"/>
          <w:sz w:val="24"/>
          <w:szCs w:val="24"/>
        </w:rPr>
        <w:t xml:space="preserve">) </w:t>
      </w:r>
      <w:r w:rsidR="00721ABD">
        <w:rPr>
          <w:rFonts w:ascii="Times New Roman" w:hAnsi="Times New Roman" w:cs="Times New Roman"/>
          <w:sz w:val="24"/>
          <w:szCs w:val="24"/>
        </w:rPr>
        <w:t xml:space="preserve">colors </w:t>
      </w:r>
      <w:r w:rsidR="005A32AB">
        <w:rPr>
          <w:rFonts w:ascii="Times New Roman" w:hAnsi="Times New Roman" w:cs="Times New Roman"/>
          <w:sz w:val="24"/>
          <w:szCs w:val="24"/>
        </w:rPr>
        <w:t xml:space="preserve">ranging from </w:t>
      </w:r>
      <w:r w:rsidR="00C50174">
        <w:rPr>
          <w:rFonts w:ascii="Times New Roman" w:hAnsi="Times New Roman" w:cs="Times New Roman"/>
          <w:sz w:val="24"/>
          <w:szCs w:val="24"/>
        </w:rPr>
        <w:t xml:space="preserve">32 </w:t>
      </w:r>
      <w:r w:rsidR="005A32AB">
        <w:rPr>
          <w:rFonts w:ascii="Times New Roman" w:hAnsi="Times New Roman" w:cs="Times New Roman"/>
          <w:sz w:val="24"/>
          <w:szCs w:val="24"/>
        </w:rPr>
        <w:t xml:space="preserve">to </w:t>
      </w:r>
      <w:r w:rsidR="00C50174">
        <w:rPr>
          <w:rFonts w:ascii="Times New Roman" w:hAnsi="Times New Roman" w:cs="Times New Roman"/>
          <w:sz w:val="24"/>
          <w:szCs w:val="24"/>
        </w:rPr>
        <w:t>20</w:t>
      </w:r>
      <w:r w:rsidR="005A32AB">
        <w:rPr>
          <w:rFonts w:ascii="Times New Roman" w:hAnsi="Times New Roman" w:cs="Times New Roman"/>
          <w:sz w:val="24"/>
          <w:szCs w:val="24"/>
        </w:rPr>
        <w:t xml:space="preserve"> m thick</w:t>
      </w:r>
      <w:r w:rsidR="007C0DBD">
        <w:rPr>
          <w:rFonts w:ascii="Times New Roman" w:hAnsi="Times New Roman" w:cs="Times New Roman"/>
          <w:sz w:val="24"/>
          <w:szCs w:val="24"/>
        </w:rPr>
        <w:t>. All features a</w:t>
      </w:r>
      <w:r w:rsidR="004C3430">
        <w:rPr>
          <w:rFonts w:ascii="Times New Roman" w:hAnsi="Times New Roman" w:cs="Times New Roman"/>
          <w:sz w:val="24"/>
          <w:szCs w:val="24"/>
        </w:rPr>
        <w:t xml:space="preserve">ssisted in </w:t>
      </w:r>
      <w:r w:rsidR="00D074C9">
        <w:rPr>
          <w:rFonts w:ascii="Times New Roman" w:hAnsi="Times New Roman" w:cs="Times New Roman"/>
          <w:sz w:val="24"/>
          <w:szCs w:val="24"/>
        </w:rPr>
        <w:t>further de</w:t>
      </w:r>
      <w:r w:rsidR="00672CF4">
        <w:rPr>
          <w:rFonts w:ascii="Times New Roman" w:hAnsi="Times New Roman" w:cs="Times New Roman"/>
          <w:sz w:val="24"/>
          <w:szCs w:val="24"/>
        </w:rPr>
        <w:t>limiting</w:t>
      </w:r>
      <w:r w:rsidR="00BA067C">
        <w:rPr>
          <w:rFonts w:ascii="Times New Roman" w:hAnsi="Times New Roman" w:cs="Times New Roman"/>
          <w:sz w:val="24"/>
          <w:szCs w:val="24"/>
        </w:rPr>
        <w:t xml:space="preserve"> six facies and sub-facies</w:t>
      </w:r>
      <w:r w:rsidR="005D27B3">
        <w:rPr>
          <w:rFonts w:ascii="Times New Roman" w:hAnsi="Times New Roman" w:cs="Times New Roman"/>
          <w:sz w:val="24"/>
          <w:szCs w:val="24"/>
        </w:rPr>
        <w:t xml:space="preserve"> (Harris, 2023; Fig. </w:t>
      </w:r>
      <w:r w:rsidR="00E0272E">
        <w:rPr>
          <w:rFonts w:ascii="Times New Roman" w:hAnsi="Times New Roman" w:cs="Times New Roman"/>
          <w:sz w:val="24"/>
          <w:szCs w:val="24"/>
        </w:rPr>
        <w:t>4</w:t>
      </w:r>
      <w:r w:rsidR="005D27B3">
        <w:rPr>
          <w:rFonts w:ascii="Times New Roman" w:hAnsi="Times New Roman" w:cs="Times New Roman"/>
          <w:sz w:val="24"/>
          <w:szCs w:val="24"/>
        </w:rPr>
        <w:t>)</w:t>
      </w:r>
      <w:r w:rsidR="00A24CB4">
        <w:rPr>
          <w:rFonts w:ascii="Times New Roman" w:hAnsi="Times New Roman" w:cs="Times New Roman"/>
          <w:sz w:val="24"/>
          <w:szCs w:val="24"/>
        </w:rPr>
        <w:t>.</w:t>
      </w:r>
      <w:r w:rsidR="00F714D2">
        <w:rPr>
          <w:rFonts w:ascii="Times New Roman" w:hAnsi="Times New Roman" w:cs="Times New Roman"/>
          <w:sz w:val="24"/>
          <w:szCs w:val="24"/>
        </w:rPr>
        <w:t xml:space="preserve"> Both </w:t>
      </w:r>
      <w:r w:rsidR="00721ABD">
        <w:rPr>
          <w:rFonts w:ascii="Times New Roman" w:hAnsi="Times New Roman" w:cs="Times New Roman"/>
          <w:sz w:val="24"/>
          <w:szCs w:val="24"/>
        </w:rPr>
        <w:t>o</w:t>
      </w:r>
      <w:r w:rsidR="007C0DBD">
        <w:rPr>
          <w:rFonts w:ascii="Times New Roman" w:hAnsi="Times New Roman" w:cs="Times New Roman"/>
          <w:sz w:val="24"/>
          <w:szCs w:val="24"/>
        </w:rPr>
        <w:t>live</w:t>
      </w:r>
      <w:r w:rsidR="006E4C5E">
        <w:rPr>
          <w:rFonts w:ascii="Times New Roman" w:hAnsi="Times New Roman" w:cs="Times New Roman"/>
          <w:sz w:val="24"/>
          <w:szCs w:val="24"/>
        </w:rPr>
        <w:t>-</w:t>
      </w:r>
      <w:r w:rsidR="007C0DBD">
        <w:rPr>
          <w:rFonts w:ascii="Times New Roman" w:hAnsi="Times New Roman" w:cs="Times New Roman"/>
          <w:sz w:val="24"/>
          <w:szCs w:val="24"/>
        </w:rPr>
        <w:t>gray</w:t>
      </w:r>
      <w:r w:rsidR="006E4C5E">
        <w:rPr>
          <w:rFonts w:ascii="Times New Roman" w:hAnsi="Times New Roman" w:cs="Times New Roman"/>
          <w:sz w:val="24"/>
          <w:szCs w:val="24"/>
        </w:rPr>
        <w:t xml:space="preserve"> and ochre </w:t>
      </w:r>
      <w:r w:rsidR="007C0DBD">
        <w:rPr>
          <w:rFonts w:ascii="Times New Roman" w:hAnsi="Times New Roman" w:cs="Times New Roman"/>
          <w:sz w:val="24"/>
          <w:szCs w:val="24"/>
        </w:rPr>
        <w:t>intervals</w:t>
      </w:r>
      <w:r w:rsidR="00721ABD">
        <w:rPr>
          <w:rFonts w:ascii="Times New Roman" w:hAnsi="Times New Roman" w:cs="Times New Roman"/>
          <w:sz w:val="24"/>
          <w:szCs w:val="24"/>
        </w:rPr>
        <w:t xml:space="preserve"> are dominated by</w:t>
      </w:r>
      <w:r w:rsidR="006E4C5E">
        <w:rPr>
          <w:rFonts w:ascii="Times New Roman" w:hAnsi="Times New Roman" w:cs="Times New Roman"/>
          <w:sz w:val="24"/>
          <w:szCs w:val="24"/>
        </w:rPr>
        <w:t xml:space="preserve"> </w:t>
      </w:r>
      <w:r w:rsidR="007C0DBD">
        <w:rPr>
          <w:rFonts w:ascii="Times New Roman" w:hAnsi="Times New Roman" w:cs="Times New Roman"/>
          <w:sz w:val="24"/>
          <w:szCs w:val="24"/>
        </w:rPr>
        <w:t>upwardly fining sequences</w:t>
      </w:r>
      <w:r w:rsidR="00721ABD">
        <w:rPr>
          <w:rFonts w:ascii="Times New Roman" w:hAnsi="Times New Roman" w:cs="Times New Roman"/>
          <w:sz w:val="24"/>
          <w:szCs w:val="24"/>
        </w:rPr>
        <w:t xml:space="preserve"> (mass-flow beds)</w:t>
      </w:r>
      <w:r w:rsidR="006E4C5E">
        <w:rPr>
          <w:rFonts w:ascii="Times New Roman" w:hAnsi="Times New Roman" w:cs="Times New Roman"/>
          <w:sz w:val="24"/>
          <w:szCs w:val="24"/>
        </w:rPr>
        <w:t xml:space="preserve">. </w:t>
      </w:r>
      <w:r w:rsidR="00F714D2">
        <w:rPr>
          <w:rFonts w:ascii="Times New Roman" w:hAnsi="Times New Roman" w:cs="Times New Roman"/>
          <w:sz w:val="24"/>
          <w:szCs w:val="24"/>
        </w:rPr>
        <w:t>Difference</w:t>
      </w:r>
      <w:r w:rsidR="0038258C">
        <w:rPr>
          <w:rFonts w:ascii="Times New Roman" w:hAnsi="Times New Roman" w:cs="Times New Roman"/>
          <w:sz w:val="24"/>
          <w:szCs w:val="24"/>
        </w:rPr>
        <w:t>s</w:t>
      </w:r>
      <w:r w:rsidR="00F714D2">
        <w:rPr>
          <w:rFonts w:ascii="Times New Roman" w:hAnsi="Times New Roman" w:cs="Times New Roman"/>
          <w:sz w:val="24"/>
          <w:szCs w:val="24"/>
        </w:rPr>
        <w:t xml:space="preserve"> in sedimentology</w:t>
      </w:r>
      <w:r w:rsidR="0038258C">
        <w:rPr>
          <w:rFonts w:ascii="Times New Roman" w:hAnsi="Times New Roman" w:cs="Times New Roman"/>
          <w:sz w:val="24"/>
          <w:szCs w:val="24"/>
        </w:rPr>
        <w:t xml:space="preserve"> between the </w:t>
      </w:r>
      <w:proofErr w:type="gramStart"/>
      <w:r w:rsidR="0038258C">
        <w:rPr>
          <w:rFonts w:ascii="Times New Roman" w:hAnsi="Times New Roman" w:cs="Times New Roman"/>
          <w:sz w:val="24"/>
          <w:szCs w:val="24"/>
        </w:rPr>
        <w:t>two color</w:t>
      </w:r>
      <w:proofErr w:type="gramEnd"/>
      <w:r w:rsidR="0038258C">
        <w:rPr>
          <w:rFonts w:ascii="Times New Roman" w:hAnsi="Times New Roman" w:cs="Times New Roman"/>
          <w:sz w:val="24"/>
          <w:szCs w:val="24"/>
        </w:rPr>
        <w:t xml:space="preserve"> intervals are minimal, however sediments in the </w:t>
      </w:r>
      <w:r w:rsidR="00F714D2">
        <w:rPr>
          <w:rFonts w:ascii="Times New Roman" w:hAnsi="Times New Roman" w:cs="Times New Roman"/>
          <w:sz w:val="24"/>
          <w:szCs w:val="24"/>
        </w:rPr>
        <w:t>o</w:t>
      </w:r>
      <w:r w:rsidR="006E4C5E">
        <w:rPr>
          <w:rFonts w:ascii="Times New Roman" w:hAnsi="Times New Roman" w:cs="Times New Roman"/>
          <w:sz w:val="24"/>
          <w:szCs w:val="24"/>
        </w:rPr>
        <w:t>live-gray interval</w:t>
      </w:r>
      <w:r w:rsidR="00F714D2">
        <w:rPr>
          <w:rFonts w:ascii="Times New Roman" w:hAnsi="Times New Roman" w:cs="Times New Roman"/>
          <w:sz w:val="24"/>
          <w:szCs w:val="24"/>
        </w:rPr>
        <w:t xml:space="preserve">s are </w:t>
      </w:r>
      <w:r w:rsidR="0038258C">
        <w:rPr>
          <w:rFonts w:ascii="Times New Roman" w:hAnsi="Times New Roman" w:cs="Times New Roman"/>
          <w:sz w:val="24"/>
          <w:szCs w:val="24"/>
        </w:rPr>
        <w:t>generally finer grain</w:t>
      </w:r>
      <w:r w:rsidR="00721ABD">
        <w:rPr>
          <w:rFonts w:ascii="Times New Roman" w:hAnsi="Times New Roman" w:cs="Times New Roman"/>
          <w:sz w:val="24"/>
          <w:szCs w:val="24"/>
        </w:rPr>
        <w:t>ed</w:t>
      </w:r>
      <w:r w:rsidR="0038258C">
        <w:rPr>
          <w:rFonts w:ascii="Times New Roman" w:hAnsi="Times New Roman" w:cs="Times New Roman"/>
          <w:sz w:val="24"/>
          <w:szCs w:val="24"/>
        </w:rPr>
        <w:t>, dominated by</w:t>
      </w:r>
      <w:r w:rsidR="00C93AA6">
        <w:rPr>
          <w:rFonts w:ascii="Times New Roman" w:hAnsi="Times New Roman" w:cs="Times New Roman"/>
          <w:sz w:val="24"/>
          <w:szCs w:val="24"/>
        </w:rPr>
        <w:t xml:space="preserve"> </w:t>
      </w:r>
      <w:r w:rsidR="007C0DBD">
        <w:rPr>
          <w:rFonts w:ascii="Times New Roman" w:hAnsi="Times New Roman" w:cs="Times New Roman"/>
          <w:sz w:val="24"/>
          <w:szCs w:val="24"/>
        </w:rPr>
        <w:t>very fine sand</w:t>
      </w:r>
      <w:r w:rsidR="00C93AA6">
        <w:rPr>
          <w:rFonts w:ascii="Times New Roman" w:hAnsi="Times New Roman" w:cs="Times New Roman"/>
          <w:sz w:val="24"/>
          <w:szCs w:val="24"/>
        </w:rPr>
        <w:t xml:space="preserve"> or </w:t>
      </w:r>
      <w:r w:rsidR="007C0DBD">
        <w:rPr>
          <w:rFonts w:ascii="Times New Roman" w:hAnsi="Times New Roman" w:cs="Times New Roman"/>
          <w:sz w:val="24"/>
          <w:szCs w:val="24"/>
        </w:rPr>
        <w:t>fine to coarse sand</w:t>
      </w:r>
      <w:r w:rsidR="007C0DBD" w:rsidRPr="007C0DBD">
        <w:rPr>
          <w:rFonts w:ascii="Times New Roman" w:hAnsi="Times New Roman" w:cs="Times New Roman"/>
          <w:sz w:val="24"/>
          <w:szCs w:val="24"/>
        </w:rPr>
        <w:t xml:space="preserve"> </w:t>
      </w:r>
      <w:r w:rsidR="007C0DBD">
        <w:rPr>
          <w:rFonts w:ascii="Times New Roman" w:hAnsi="Times New Roman" w:cs="Times New Roman"/>
          <w:sz w:val="24"/>
          <w:szCs w:val="24"/>
        </w:rPr>
        <w:t>(medium sorted and sub-angular shaped)</w:t>
      </w:r>
      <w:r w:rsidR="00C93AA6">
        <w:rPr>
          <w:rFonts w:ascii="Times New Roman" w:hAnsi="Times New Roman" w:cs="Times New Roman"/>
          <w:sz w:val="24"/>
          <w:szCs w:val="24"/>
        </w:rPr>
        <w:t xml:space="preserve"> at the sequence bases </w:t>
      </w:r>
      <w:r w:rsidR="00672CF4">
        <w:rPr>
          <w:rFonts w:ascii="Times New Roman" w:hAnsi="Times New Roman" w:cs="Times New Roman"/>
          <w:sz w:val="24"/>
          <w:szCs w:val="24"/>
        </w:rPr>
        <w:t>and</w:t>
      </w:r>
      <w:r w:rsidR="007C0DBD">
        <w:rPr>
          <w:rFonts w:ascii="Times New Roman" w:hAnsi="Times New Roman" w:cs="Times New Roman"/>
          <w:sz w:val="24"/>
          <w:szCs w:val="24"/>
        </w:rPr>
        <w:t xml:space="preserve"> clay</w:t>
      </w:r>
      <w:r w:rsidR="00672CF4">
        <w:rPr>
          <w:rFonts w:ascii="Times New Roman" w:hAnsi="Times New Roman" w:cs="Times New Roman"/>
          <w:sz w:val="24"/>
          <w:szCs w:val="24"/>
        </w:rPr>
        <w:t xml:space="preserve"> at tops</w:t>
      </w:r>
      <w:r w:rsidR="007C0DBD">
        <w:rPr>
          <w:rFonts w:ascii="Times New Roman" w:hAnsi="Times New Roman" w:cs="Times New Roman"/>
          <w:sz w:val="24"/>
          <w:szCs w:val="24"/>
        </w:rPr>
        <w:t>,</w:t>
      </w:r>
      <w:r w:rsidR="00C93AA6">
        <w:rPr>
          <w:rFonts w:ascii="Times New Roman" w:hAnsi="Times New Roman" w:cs="Times New Roman"/>
          <w:sz w:val="24"/>
          <w:szCs w:val="24"/>
        </w:rPr>
        <w:t xml:space="preserve"> </w:t>
      </w:r>
      <w:r w:rsidR="00672CF4">
        <w:rPr>
          <w:rFonts w:ascii="Times New Roman" w:hAnsi="Times New Roman" w:cs="Times New Roman"/>
          <w:sz w:val="24"/>
          <w:szCs w:val="24"/>
        </w:rPr>
        <w:t xml:space="preserve">with individual beds </w:t>
      </w:r>
      <w:r w:rsidR="00C93AA6">
        <w:rPr>
          <w:rFonts w:ascii="Times New Roman" w:hAnsi="Times New Roman" w:cs="Times New Roman"/>
          <w:sz w:val="24"/>
          <w:szCs w:val="24"/>
        </w:rPr>
        <w:t>ranging from ~1-50 cm</w:t>
      </w:r>
      <w:r w:rsidR="007C0DBD">
        <w:rPr>
          <w:rFonts w:ascii="Times New Roman" w:hAnsi="Times New Roman" w:cs="Times New Roman"/>
          <w:sz w:val="24"/>
          <w:szCs w:val="24"/>
        </w:rPr>
        <w:t xml:space="preserve"> respectively. </w:t>
      </w:r>
      <w:r w:rsidR="007921E6">
        <w:rPr>
          <w:rFonts w:ascii="Times New Roman" w:hAnsi="Times New Roman" w:cs="Times New Roman"/>
          <w:sz w:val="24"/>
          <w:szCs w:val="24"/>
        </w:rPr>
        <w:t>These intervals commonly</w:t>
      </w:r>
      <w:r w:rsidR="007C0DBD">
        <w:rPr>
          <w:rFonts w:ascii="Times New Roman" w:hAnsi="Times New Roman" w:cs="Times New Roman"/>
          <w:sz w:val="24"/>
          <w:szCs w:val="24"/>
        </w:rPr>
        <w:t xml:space="preserve"> exhibit bioturbation</w:t>
      </w:r>
      <w:r w:rsidR="00204A74">
        <w:rPr>
          <w:rFonts w:ascii="Times New Roman" w:hAnsi="Times New Roman" w:cs="Times New Roman"/>
          <w:sz w:val="24"/>
          <w:szCs w:val="24"/>
        </w:rPr>
        <w:t xml:space="preserve"> at the bed tops, suggesting </w:t>
      </w:r>
      <w:proofErr w:type="spellStart"/>
      <w:r w:rsidR="00204A74">
        <w:rPr>
          <w:rFonts w:ascii="Times New Roman" w:hAnsi="Times New Roman" w:cs="Times New Roman"/>
          <w:sz w:val="24"/>
          <w:szCs w:val="24"/>
        </w:rPr>
        <w:t>oxic</w:t>
      </w:r>
      <w:proofErr w:type="spellEnd"/>
      <w:r w:rsidR="00204A74">
        <w:rPr>
          <w:rFonts w:ascii="Times New Roman" w:hAnsi="Times New Roman" w:cs="Times New Roman"/>
          <w:sz w:val="24"/>
          <w:szCs w:val="24"/>
        </w:rPr>
        <w:t xml:space="preserve"> conditions</w:t>
      </w:r>
      <w:r w:rsidR="00672CF4">
        <w:rPr>
          <w:rFonts w:ascii="Times New Roman" w:hAnsi="Times New Roman" w:cs="Times New Roman"/>
          <w:sz w:val="24"/>
          <w:szCs w:val="24"/>
        </w:rPr>
        <w:t>,</w:t>
      </w:r>
      <w:r w:rsidR="00C93AA6">
        <w:rPr>
          <w:rFonts w:ascii="Times New Roman" w:hAnsi="Times New Roman" w:cs="Times New Roman"/>
          <w:sz w:val="24"/>
          <w:szCs w:val="24"/>
        </w:rPr>
        <w:t xml:space="preserve"> and</w:t>
      </w:r>
      <w:r w:rsidR="00204A74">
        <w:rPr>
          <w:rFonts w:ascii="Times New Roman" w:hAnsi="Times New Roman" w:cs="Times New Roman"/>
          <w:sz w:val="24"/>
          <w:szCs w:val="24"/>
        </w:rPr>
        <w:t xml:space="preserve"> convoluted beds within the sequences</w:t>
      </w:r>
      <w:r w:rsidR="00C93AA6">
        <w:rPr>
          <w:rFonts w:ascii="Times New Roman" w:hAnsi="Times New Roman" w:cs="Times New Roman"/>
          <w:sz w:val="24"/>
          <w:szCs w:val="24"/>
        </w:rPr>
        <w:t xml:space="preserve">. </w:t>
      </w:r>
      <w:r w:rsidR="00672CF4">
        <w:rPr>
          <w:rFonts w:ascii="Times New Roman" w:hAnsi="Times New Roman" w:cs="Times New Roman"/>
          <w:sz w:val="24"/>
          <w:szCs w:val="24"/>
        </w:rPr>
        <w:t>Also present, albeit less commonly,</w:t>
      </w:r>
      <w:r w:rsidR="007921E6">
        <w:rPr>
          <w:rFonts w:ascii="Times New Roman" w:hAnsi="Times New Roman" w:cs="Times New Roman"/>
          <w:sz w:val="24"/>
          <w:szCs w:val="24"/>
        </w:rPr>
        <w:t xml:space="preserve"> </w:t>
      </w:r>
      <w:r w:rsidR="00672CF4">
        <w:rPr>
          <w:rFonts w:ascii="Times New Roman" w:hAnsi="Times New Roman" w:cs="Times New Roman"/>
          <w:sz w:val="24"/>
          <w:szCs w:val="24"/>
        </w:rPr>
        <w:t xml:space="preserve">are beds </w:t>
      </w:r>
      <w:r w:rsidR="00C93AA6">
        <w:rPr>
          <w:rFonts w:ascii="Times New Roman" w:hAnsi="Times New Roman" w:cs="Times New Roman"/>
          <w:sz w:val="24"/>
          <w:szCs w:val="24"/>
        </w:rPr>
        <w:t>of</w:t>
      </w:r>
      <w:r w:rsidR="007921E6">
        <w:rPr>
          <w:rFonts w:ascii="Times New Roman" w:hAnsi="Times New Roman" w:cs="Times New Roman"/>
          <w:sz w:val="24"/>
          <w:szCs w:val="24"/>
        </w:rPr>
        <w:t xml:space="preserve"> </w:t>
      </w:r>
      <w:r w:rsidR="00204A74">
        <w:rPr>
          <w:rFonts w:ascii="Times New Roman" w:hAnsi="Times New Roman" w:cs="Times New Roman"/>
          <w:sz w:val="24"/>
          <w:szCs w:val="24"/>
        </w:rPr>
        <w:t xml:space="preserve">massive sand/gravel capped by clay/silt with no gradation in between, and massive, unconsolidated silt and clay matrix with embedded basement clasts (~1 cm). </w:t>
      </w:r>
      <w:r w:rsidR="0038258C">
        <w:rPr>
          <w:rFonts w:ascii="Times New Roman" w:hAnsi="Times New Roman" w:cs="Times New Roman"/>
          <w:sz w:val="24"/>
          <w:szCs w:val="24"/>
        </w:rPr>
        <w:t>Ochre color</w:t>
      </w:r>
      <w:r w:rsidR="00721ABD">
        <w:rPr>
          <w:rFonts w:ascii="Times New Roman" w:hAnsi="Times New Roman" w:cs="Times New Roman"/>
          <w:sz w:val="24"/>
          <w:szCs w:val="24"/>
        </w:rPr>
        <w:t xml:space="preserve">ed </w:t>
      </w:r>
      <w:r w:rsidR="00204A74">
        <w:rPr>
          <w:rFonts w:ascii="Times New Roman" w:hAnsi="Times New Roman" w:cs="Times New Roman"/>
          <w:sz w:val="24"/>
          <w:szCs w:val="24"/>
        </w:rPr>
        <w:t xml:space="preserve">intervals </w:t>
      </w:r>
      <w:r w:rsidR="004A5724">
        <w:rPr>
          <w:rFonts w:ascii="Times New Roman" w:hAnsi="Times New Roman" w:cs="Times New Roman"/>
          <w:sz w:val="24"/>
          <w:szCs w:val="24"/>
        </w:rPr>
        <w:t>exhibit</w:t>
      </w:r>
      <w:r w:rsidR="00204A74">
        <w:rPr>
          <w:rFonts w:ascii="Times New Roman" w:hAnsi="Times New Roman" w:cs="Times New Roman"/>
          <w:sz w:val="24"/>
          <w:szCs w:val="24"/>
        </w:rPr>
        <w:t xml:space="preserve"> </w:t>
      </w:r>
      <w:r w:rsidR="0038258C">
        <w:rPr>
          <w:rFonts w:ascii="Times New Roman" w:hAnsi="Times New Roman" w:cs="Times New Roman"/>
          <w:sz w:val="24"/>
          <w:szCs w:val="24"/>
        </w:rPr>
        <w:t xml:space="preserve">coarser </w:t>
      </w:r>
      <w:r w:rsidR="00FF11F0">
        <w:rPr>
          <w:rFonts w:ascii="Times New Roman" w:hAnsi="Times New Roman" w:cs="Times New Roman"/>
          <w:sz w:val="24"/>
          <w:szCs w:val="24"/>
        </w:rPr>
        <w:t xml:space="preserve">sediments at the sequence bases, ranging from </w:t>
      </w:r>
      <w:r w:rsidR="00AC0DC8">
        <w:rPr>
          <w:rFonts w:ascii="Times New Roman" w:hAnsi="Times New Roman" w:cs="Times New Roman"/>
          <w:sz w:val="24"/>
          <w:szCs w:val="24"/>
        </w:rPr>
        <w:t>medium coarse sand</w:t>
      </w:r>
      <w:r w:rsidR="00FF11F0">
        <w:rPr>
          <w:rFonts w:ascii="Times New Roman" w:hAnsi="Times New Roman" w:cs="Times New Roman"/>
          <w:sz w:val="24"/>
          <w:szCs w:val="24"/>
        </w:rPr>
        <w:t xml:space="preserve"> </w:t>
      </w:r>
      <w:r w:rsidR="00204A74">
        <w:rPr>
          <w:rFonts w:ascii="Times New Roman" w:hAnsi="Times New Roman" w:cs="Times New Roman"/>
          <w:sz w:val="24"/>
          <w:szCs w:val="24"/>
        </w:rPr>
        <w:t xml:space="preserve">to </w:t>
      </w:r>
      <w:r w:rsidR="00556A68">
        <w:rPr>
          <w:rFonts w:ascii="Times New Roman" w:hAnsi="Times New Roman" w:cs="Times New Roman"/>
          <w:sz w:val="24"/>
          <w:szCs w:val="24"/>
        </w:rPr>
        <w:t xml:space="preserve">granules and </w:t>
      </w:r>
      <w:r w:rsidR="00204A74">
        <w:rPr>
          <w:rFonts w:ascii="Times New Roman" w:hAnsi="Times New Roman" w:cs="Times New Roman"/>
          <w:sz w:val="24"/>
          <w:szCs w:val="24"/>
        </w:rPr>
        <w:t>pebbles</w:t>
      </w:r>
      <w:r w:rsidR="00556A68">
        <w:rPr>
          <w:rFonts w:ascii="Times New Roman" w:hAnsi="Times New Roman" w:cs="Times New Roman"/>
          <w:sz w:val="24"/>
          <w:szCs w:val="24"/>
        </w:rPr>
        <w:t xml:space="preserve"> </w:t>
      </w:r>
      <w:r w:rsidR="00FF11F0">
        <w:rPr>
          <w:rFonts w:ascii="Times New Roman" w:hAnsi="Times New Roman" w:cs="Times New Roman"/>
          <w:sz w:val="24"/>
          <w:szCs w:val="24"/>
        </w:rPr>
        <w:t xml:space="preserve">that </w:t>
      </w:r>
      <w:proofErr w:type="gramStart"/>
      <w:r w:rsidR="00FF11F0">
        <w:rPr>
          <w:rFonts w:ascii="Times New Roman" w:hAnsi="Times New Roman" w:cs="Times New Roman"/>
          <w:sz w:val="24"/>
          <w:szCs w:val="24"/>
        </w:rPr>
        <w:t>grades</w:t>
      </w:r>
      <w:proofErr w:type="gramEnd"/>
      <w:r w:rsidR="00FF11F0">
        <w:rPr>
          <w:rFonts w:ascii="Times New Roman" w:hAnsi="Times New Roman" w:cs="Times New Roman"/>
          <w:sz w:val="24"/>
          <w:szCs w:val="24"/>
        </w:rPr>
        <w:t xml:space="preserve"> into clay </w:t>
      </w:r>
      <w:r w:rsidR="00FF11F0">
        <w:rPr>
          <w:rFonts w:ascii="Times New Roman" w:hAnsi="Times New Roman" w:cs="Times New Roman"/>
          <w:sz w:val="24"/>
          <w:szCs w:val="24"/>
        </w:rPr>
        <w:lastRenderedPageBreak/>
        <w:t xml:space="preserve">at the </w:t>
      </w:r>
      <w:proofErr w:type="gramStart"/>
      <w:r w:rsidR="00FF11F0">
        <w:rPr>
          <w:rFonts w:ascii="Times New Roman" w:hAnsi="Times New Roman" w:cs="Times New Roman"/>
          <w:sz w:val="24"/>
          <w:szCs w:val="24"/>
        </w:rPr>
        <w:t>sequences</w:t>
      </w:r>
      <w:proofErr w:type="gramEnd"/>
      <w:r w:rsidR="00FF11F0">
        <w:rPr>
          <w:rFonts w:ascii="Times New Roman" w:hAnsi="Times New Roman" w:cs="Times New Roman"/>
          <w:sz w:val="24"/>
          <w:szCs w:val="24"/>
        </w:rPr>
        <w:t xml:space="preserve"> tops.</w:t>
      </w:r>
      <w:r w:rsidR="00204A74">
        <w:rPr>
          <w:rFonts w:ascii="Times New Roman" w:hAnsi="Times New Roman" w:cs="Times New Roman"/>
          <w:sz w:val="24"/>
          <w:szCs w:val="24"/>
        </w:rPr>
        <w:t xml:space="preserve"> </w:t>
      </w:r>
      <w:r w:rsidR="005E62C9">
        <w:rPr>
          <w:rFonts w:ascii="Times New Roman" w:hAnsi="Times New Roman" w:cs="Times New Roman"/>
          <w:sz w:val="24"/>
          <w:szCs w:val="24"/>
        </w:rPr>
        <w:t xml:space="preserve">Sequences in the ochre color </w:t>
      </w:r>
      <w:proofErr w:type="gramStart"/>
      <w:r w:rsidR="005E62C9">
        <w:rPr>
          <w:rFonts w:ascii="Times New Roman" w:hAnsi="Times New Roman" w:cs="Times New Roman"/>
          <w:sz w:val="24"/>
          <w:szCs w:val="24"/>
        </w:rPr>
        <w:t xml:space="preserve">intervals </w:t>
      </w:r>
      <w:r w:rsidR="00C93AA6">
        <w:rPr>
          <w:rFonts w:ascii="Times New Roman" w:hAnsi="Times New Roman" w:cs="Times New Roman"/>
          <w:sz w:val="24"/>
          <w:szCs w:val="24"/>
        </w:rPr>
        <w:t xml:space="preserve"> range</w:t>
      </w:r>
      <w:proofErr w:type="gramEnd"/>
      <w:r w:rsidR="00C93AA6">
        <w:rPr>
          <w:rFonts w:ascii="Times New Roman" w:hAnsi="Times New Roman" w:cs="Times New Roman"/>
          <w:sz w:val="24"/>
          <w:szCs w:val="24"/>
        </w:rPr>
        <w:t xml:space="preserve"> from </w:t>
      </w:r>
      <w:r w:rsidR="00204A74">
        <w:rPr>
          <w:rFonts w:ascii="Times New Roman" w:hAnsi="Times New Roman" w:cs="Times New Roman"/>
          <w:sz w:val="24"/>
          <w:szCs w:val="24"/>
        </w:rPr>
        <w:t>~1-25</w:t>
      </w:r>
      <w:r w:rsidR="00C93AA6">
        <w:rPr>
          <w:rFonts w:ascii="Times New Roman" w:hAnsi="Times New Roman" w:cs="Times New Roman"/>
          <w:sz w:val="24"/>
          <w:szCs w:val="24"/>
        </w:rPr>
        <w:t xml:space="preserve"> </w:t>
      </w:r>
      <w:r w:rsidR="00204A74">
        <w:rPr>
          <w:rFonts w:ascii="Times New Roman" w:hAnsi="Times New Roman" w:cs="Times New Roman"/>
          <w:sz w:val="24"/>
          <w:szCs w:val="24"/>
        </w:rPr>
        <w:t xml:space="preserve">cm in thickness. </w:t>
      </w:r>
      <w:r w:rsidR="007F1A34">
        <w:rPr>
          <w:rFonts w:ascii="Times New Roman" w:hAnsi="Times New Roman" w:cs="Times New Roman"/>
          <w:sz w:val="24"/>
          <w:szCs w:val="24"/>
        </w:rPr>
        <w:t>have thicker bases</w:t>
      </w:r>
      <w:r w:rsidR="005E62C9">
        <w:rPr>
          <w:rFonts w:ascii="Times New Roman" w:hAnsi="Times New Roman" w:cs="Times New Roman"/>
          <w:sz w:val="24"/>
          <w:szCs w:val="24"/>
        </w:rPr>
        <w:t>,</w:t>
      </w:r>
      <w:r w:rsidR="007F1A34">
        <w:rPr>
          <w:rFonts w:ascii="Times New Roman" w:hAnsi="Times New Roman" w:cs="Times New Roman"/>
          <w:sz w:val="24"/>
          <w:szCs w:val="24"/>
        </w:rPr>
        <w:t xml:space="preserve"> thinner tops</w:t>
      </w:r>
      <w:r w:rsidR="005E62C9">
        <w:rPr>
          <w:rFonts w:ascii="Times New Roman" w:hAnsi="Times New Roman" w:cs="Times New Roman"/>
          <w:sz w:val="24"/>
          <w:szCs w:val="24"/>
        </w:rPr>
        <w:t>, and exhibit less</w:t>
      </w:r>
      <w:r w:rsidR="007F1A34">
        <w:rPr>
          <w:rFonts w:ascii="Times New Roman" w:hAnsi="Times New Roman" w:cs="Times New Roman"/>
          <w:sz w:val="24"/>
          <w:szCs w:val="24"/>
        </w:rPr>
        <w:t xml:space="preserve"> </w:t>
      </w:r>
      <w:r w:rsidR="005E62C9">
        <w:rPr>
          <w:rFonts w:ascii="Times New Roman" w:hAnsi="Times New Roman" w:cs="Times New Roman"/>
          <w:sz w:val="24"/>
          <w:szCs w:val="24"/>
        </w:rPr>
        <w:t>b</w:t>
      </w:r>
      <w:r w:rsidR="009E5E99">
        <w:rPr>
          <w:rFonts w:ascii="Times New Roman" w:hAnsi="Times New Roman" w:cs="Times New Roman"/>
          <w:sz w:val="24"/>
          <w:szCs w:val="24"/>
        </w:rPr>
        <w:t>ioturbation</w:t>
      </w:r>
      <w:r w:rsidR="00AC0DC8">
        <w:rPr>
          <w:rFonts w:ascii="Times New Roman" w:hAnsi="Times New Roman" w:cs="Times New Roman"/>
          <w:sz w:val="24"/>
          <w:szCs w:val="24"/>
        </w:rPr>
        <w:t>, convoluted bedding, massive sand/gravel capped by clay/silt, and embedded basement clasts</w:t>
      </w:r>
      <w:r w:rsidR="005E62C9">
        <w:rPr>
          <w:rFonts w:ascii="Times New Roman" w:hAnsi="Times New Roman" w:cs="Times New Roman"/>
          <w:sz w:val="24"/>
          <w:szCs w:val="24"/>
        </w:rPr>
        <w:t>.</w:t>
      </w:r>
      <w:r w:rsidR="00AC0DC8">
        <w:rPr>
          <w:rFonts w:ascii="Times New Roman" w:hAnsi="Times New Roman" w:cs="Times New Roman"/>
          <w:sz w:val="24"/>
          <w:szCs w:val="24"/>
        </w:rPr>
        <w:t xml:space="preserve"> </w:t>
      </w:r>
    </w:p>
    <w:p w14:paraId="75A12CAE" w14:textId="77777777" w:rsidR="00C14FE9" w:rsidRDefault="00C14FE9" w:rsidP="00C14FE9">
      <w:pPr>
        <w:spacing w:line="480" w:lineRule="auto"/>
        <w:rPr>
          <w:rFonts w:ascii="Times New Roman" w:hAnsi="Times New Roman" w:cs="Times New Roman"/>
          <w:b/>
          <w:bCs/>
          <w:kern w:val="0"/>
          <w:sz w:val="24"/>
          <w:szCs w:val="24"/>
        </w:rPr>
      </w:pPr>
      <w:r>
        <w:rPr>
          <w:rFonts w:ascii="Times New Roman" w:hAnsi="Times New Roman" w:cs="Times New Roman"/>
          <w:b/>
          <w:bCs/>
          <w:kern w:val="0"/>
          <w:sz w:val="24"/>
          <w:szCs w:val="24"/>
        </w:rPr>
        <w:t>Palynomorph Analysis</w:t>
      </w:r>
    </w:p>
    <w:p w14:paraId="433BF989" w14:textId="77777777" w:rsidR="00C14FE9" w:rsidRPr="00D43B17" w:rsidRDefault="00C14FE9" w:rsidP="00C14FE9">
      <w:pPr>
        <w:spacing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Dr. Gonzalo </w:t>
      </w:r>
      <w:r w:rsidRPr="003D4F72">
        <w:rPr>
          <w:rFonts w:ascii="Times New Roman" w:hAnsi="Times New Roman" w:cs="Times New Roman"/>
          <w:sz w:val="24"/>
          <w:szCs w:val="24"/>
        </w:rPr>
        <w:t>Jiménez</w:t>
      </w:r>
      <w:r>
        <w:rPr>
          <w:rFonts w:ascii="Times New Roman" w:hAnsi="Times New Roman" w:cs="Times New Roman"/>
          <w:sz w:val="24"/>
          <w:szCs w:val="24"/>
        </w:rPr>
        <w:t>-Moreno conducted palynological analyses to calculate pollen ratios and percentages. Previous paleoclimate studies have used pollen ratios to outline paleo-environment and climate change (</w:t>
      </w:r>
      <w:r w:rsidRPr="0041400E">
        <w:rPr>
          <w:rFonts w:ascii="Times New Roman" w:hAnsi="Times New Roman" w:cs="Times New Roman"/>
          <w:sz w:val="24"/>
          <w:szCs w:val="24"/>
        </w:rPr>
        <w:t>Anderson</w:t>
      </w:r>
      <w:r>
        <w:rPr>
          <w:rFonts w:ascii="Times New Roman" w:hAnsi="Times New Roman" w:cs="Times New Roman"/>
          <w:sz w:val="24"/>
          <w:szCs w:val="24"/>
        </w:rPr>
        <w:t xml:space="preserve"> et al., 2020) and many others have used palynomorph assemblages for early Pleistocene, and older, sites (Adam et al., Groot, 1991; Davis, 1998; </w:t>
      </w:r>
      <w:proofErr w:type="spellStart"/>
      <w:r w:rsidRPr="001000F2">
        <w:rPr>
          <w:rFonts w:ascii="Times New Roman" w:hAnsi="Times New Roman" w:cs="Times New Roman"/>
          <w:sz w:val="24"/>
          <w:szCs w:val="24"/>
        </w:rPr>
        <w:t>Allstädt</w:t>
      </w:r>
      <w:proofErr w:type="spellEnd"/>
      <w:r>
        <w:rPr>
          <w:rFonts w:ascii="Times New Roman" w:hAnsi="Times New Roman" w:cs="Times New Roman"/>
          <w:sz w:val="24"/>
          <w:szCs w:val="24"/>
        </w:rPr>
        <w:t xml:space="preserve"> et al., 2021). </w:t>
      </w:r>
    </w:p>
    <w:p w14:paraId="6EE0CD04" w14:textId="57FF2380" w:rsidR="00C14FE9" w:rsidRDefault="00C14FE9" w:rsidP="00C14FE9">
      <w:pPr>
        <w:spacing w:line="480" w:lineRule="auto"/>
        <w:ind w:firstLine="720"/>
        <w:rPr>
          <w:rFonts w:ascii="Times New Roman" w:hAnsi="Times New Roman" w:cs="Times New Roman"/>
          <w:sz w:val="24"/>
          <w:szCs w:val="24"/>
        </w:rPr>
      </w:pPr>
      <w:r w:rsidRPr="00D43B17">
        <w:rPr>
          <w:rFonts w:ascii="Times New Roman" w:hAnsi="Times New Roman" w:cs="Times New Roman"/>
          <w:i/>
          <w:iCs/>
          <w:sz w:val="24"/>
          <w:szCs w:val="24"/>
        </w:rPr>
        <w:t>Artemisia</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proofErr w:type="spellEnd"/>
      <w:r>
        <w:rPr>
          <w:rFonts w:ascii="Times New Roman" w:hAnsi="Times New Roman" w:cs="Times New Roman"/>
          <w:sz w:val="24"/>
          <w:szCs w:val="24"/>
        </w:rPr>
        <w:t xml:space="preserve"> ratios, </w:t>
      </w:r>
      <w:r w:rsidRPr="00D43B17">
        <w:rPr>
          <w:rFonts w:ascii="Times New Roman" w:hAnsi="Times New Roman" w:cs="Times New Roman"/>
          <w:i/>
          <w:iCs/>
          <w:sz w:val="24"/>
          <w:szCs w:val="24"/>
        </w:rPr>
        <w:t>Pinus</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Pr>
          <w:rFonts w:ascii="Times New Roman" w:hAnsi="Times New Roman" w:cs="Times New Roman"/>
          <w:sz w:val="24"/>
          <w:szCs w:val="24"/>
        </w:rPr>
        <w:t xml:space="preserve"> ratios, and desert shrubs percentages, were used to identify two different climatic states within the </w:t>
      </w:r>
      <w:r w:rsidR="00B934DB">
        <w:rPr>
          <w:rFonts w:ascii="Times New Roman" w:hAnsi="Times New Roman" w:cs="Times New Roman"/>
          <w:sz w:val="24"/>
          <w:szCs w:val="24"/>
        </w:rPr>
        <w:t xml:space="preserve">cored </w:t>
      </w:r>
      <w:r>
        <w:rPr>
          <w:rFonts w:ascii="Times New Roman" w:hAnsi="Times New Roman" w:cs="Times New Roman"/>
          <w:sz w:val="24"/>
          <w:szCs w:val="24"/>
        </w:rPr>
        <w:t xml:space="preserve">lacustrine section (Fig. 5). </w:t>
      </w:r>
      <w:r w:rsidRPr="00D43B17">
        <w:rPr>
          <w:rFonts w:ascii="Times New Roman" w:hAnsi="Times New Roman" w:cs="Times New Roman"/>
          <w:i/>
          <w:iCs/>
          <w:sz w:val="24"/>
          <w:szCs w:val="24"/>
        </w:rPr>
        <w:t>Artemisia</w:t>
      </w:r>
      <w:r>
        <w:rPr>
          <w:rFonts w:ascii="Times New Roman" w:hAnsi="Times New Roman" w:cs="Times New Roman"/>
          <w:sz w:val="24"/>
          <w:szCs w:val="24"/>
        </w:rPr>
        <w:t>/</w:t>
      </w:r>
      <w:r w:rsidRPr="00D43B17">
        <w:rPr>
          <w:rFonts w:ascii="Times New Roman" w:hAnsi="Times New Roman" w:cs="Times New Roman"/>
          <w:i/>
          <w:iCs/>
          <w:sz w:val="24"/>
          <w:szCs w:val="24"/>
        </w:rPr>
        <w:t>Picea</w:t>
      </w:r>
      <w:r>
        <w:rPr>
          <w:rFonts w:ascii="Times New Roman" w:hAnsi="Times New Roman" w:cs="Times New Roman"/>
          <w:sz w:val="24"/>
          <w:szCs w:val="24"/>
        </w:rPr>
        <w:t xml:space="preserve"> ratios have been used as indicators of warming or cooling climate transitions, higher ratios indicat</w:t>
      </w:r>
      <w:r w:rsidR="00B934DB">
        <w:rPr>
          <w:rFonts w:ascii="Times New Roman" w:hAnsi="Times New Roman" w:cs="Times New Roman"/>
          <w:sz w:val="24"/>
          <w:szCs w:val="24"/>
        </w:rPr>
        <w:t>e</w:t>
      </w:r>
      <w:r>
        <w:rPr>
          <w:rFonts w:ascii="Times New Roman" w:hAnsi="Times New Roman" w:cs="Times New Roman"/>
          <w:sz w:val="24"/>
          <w:szCs w:val="24"/>
        </w:rPr>
        <w:t xml:space="preserve"> a decrease in average temperature (</w:t>
      </w:r>
      <w:r w:rsidRPr="003D4F72">
        <w:rPr>
          <w:rFonts w:ascii="Times New Roman" w:hAnsi="Times New Roman" w:cs="Times New Roman"/>
          <w:sz w:val="24"/>
          <w:szCs w:val="24"/>
        </w:rPr>
        <w:t>Jiménez</w:t>
      </w:r>
      <w:r>
        <w:rPr>
          <w:rFonts w:ascii="Times New Roman" w:hAnsi="Times New Roman" w:cs="Times New Roman"/>
          <w:sz w:val="24"/>
          <w:szCs w:val="24"/>
        </w:rPr>
        <w:t>-Moreno et al. 2008, 2011, 2023; Johnson et al. 2013) using the following equation (</w:t>
      </w:r>
      <w:r w:rsidR="005D021D">
        <w:rPr>
          <w:rFonts w:ascii="Times New Roman" w:hAnsi="Times New Roman" w:cs="Times New Roman"/>
          <w:sz w:val="24"/>
          <w:szCs w:val="24"/>
        </w:rPr>
        <w:t>1</w:t>
      </w:r>
      <w:r>
        <w:rPr>
          <w:rFonts w:ascii="Times New Roman" w:hAnsi="Times New Roman" w:cs="Times New Roman"/>
          <w:sz w:val="24"/>
          <w:szCs w:val="24"/>
        </w:rPr>
        <w:t>):</w:t>
      </w:r>
    </w:p>
    <w:p w14:paraId="412600E6" w14:textId="6DFCC64D" w:rsidR="00C14FE9" w:rsidRPr="00892E81" w:rsidRDefault="00000000" w:rsidP="00C14FE9">
      <w:pPr>
        <w:spacing w:line="480" w:lineRule="auto"/>
        <w:ind w:firstLine="720"/>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Artemisia</m:t>
            </m:r>
          </m:num>
          <m:den>
            <m:r>
              <w:rPr>
                <w:rFonts w:ascii="Cambria Math" w:hAnsi="Cambria Math" w:cs="Times New Roman"/>
                <w:sz w:val="24"/>
                <w:szCs w:val="24"/>
              </w:rPr>
              <m:t>Picea</m:t>
            </m:r>
          </m:den>
        </m:f>
        <m:r>
          <w:rPr>
            <w:rFonts w:ascii="Cambria Math" w:hAnsi="Cambria Math" w:cs="Times New Roman"/>
            <w:sz w:val="24"/>
            <w:szCs w:val="24"/>
          </w:rPr>
          <m:t>ratio=</m:t>
        </m:r>
        <m:f>
          <m:fPr>
            <m:ctrlPr>
              <w:rPr>
                <w:rFonts w:ascii="Cambria Math" w:hAnsi="Cambria Math" w:cs="Times New Roman"/>
                <w:i/>
                <w:sz w:val="24"/>
                <w:szCs w:val="24"/>
              </w:rPr>
            </m:ctrlPr>
          </m:fPr>
          <m:num>
            <m:r>
              <w:rPr>
                <w:rFonts w:ascii="Cambria Math" w:hAnsi="Cambria Math" w:cs="Times New Roman"/>
                <w:sz w:val="24"/>
                <w:szCs w:val="24"/>
              </w:rPr>
              <m:t>Artemisia-Picea</m:t>
            </m:r>
          </m:num>
          <m:den>
            <m:r>
              <w:rPr>
                <w:rFonts w:ascii="Cambria Math" w:hAnsi="Cambria Math" w:cs="Times New Roman"/>
                <w:sz w:val="24"/>
                <w:szCs w:val="24"/>
              </w:rPr>
              <m:t>Artemisia+Picea</m:t>
            </m:r>
          </m:den>
        </m:f>
      </m:oMath>
      <w:r w:rsidR="00C14FE9">
        <w:rPr>
          <w:rFonts w:ascii="Times New Roman" w:eastAsiaTheme="minorEastAsia" w:hAnsi="Times New Roman" w:cs="Times New Roman"/>
          <w:sz w:val="24"/>
          <w:szCs w:val="24"/>
        </w:rPr>
        <w:t xml:space="preserve">                                                                                (</w:t>
      </w:r>
      <w:r w:rsidR="005D021D">
        <w:rPr>
          <w:rFonts w:ascii="Times New Roman" w:eastAsiaTheme="minorEastAsia" w:hAnsi="Times New Roman" w:cs="Times New Roman"/>
          <w:sz w:val="24"/>
          <w:szCs w:val="24"/>
        </w:rPr>
        <w:t>1</w:t>
      </w:r>
      <w:r w:rsidR="00C14FE9">
        <w:rPr>
          <w:rFonts w:ascii="Times New Roman" w:eastAsiaTheme="minorEastAsia" w:hAnsi="Times New Roman" w:cs="Times New Roman"/>
          <w:sz w:val="24"/>
          <w:szCs w:val="24"/>
        </w:rPr>
        <w:t>)</w:t>
      </w:r>
    </w:p>
    <w:p w14:paraId="69FD4780" w14:textId="6C7F449C"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Pr="00D43B17">
        <w:rPr>
          <w:rFonts w:ascii="Times New Roman" w:hAnsi="Times New Roman" w:cs="Times New Roman"/>
          <w:i/>
          <w:iCs/>
          <w:sz w:val="24"/>
          <w:szCs w:val="24"/>
        </w:rPr>
        <w:t>Pinus</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Pr>
          <w:rFonts w:ascii="Times New Roman" w:hAnsi="Times New Roman" w:cs="Times New Roman"/>
          <w:sz w:val="24"/>
          <w:szCs w:val="24"/>
        </w:rPr>
        <w:t xml:space="preserve"> ratio was also utilized, higher ratios indicating warming climatic conditions (Beaudoin, 1986; Kim et al., 2023). Lastly desert shrub percentages were used as indicators for warm climate conditions, higher ratios indicating warm and dry climate conditions (</w:t>
      </w:r>
      <w:proofErr w:type="spellStart"/>
      <w:r>
        <w:rPr>
          <w:rFonts w:ascii="Times New Roman" w:hAnsi="Times New Roman" w:cs="Times New Roman"/>
          <w:sz w:val="24"/>
          <w:szCs w:val="24"/>
        </w:rPr>
        <w:t>Peaple</w:t>
      </w:r>
      <w:proofErr w:type="spellEnd"/>
      <w:r>
        <w:rPr>
          <w:rFonts w:ascii="Times New Roman" w:hAnsi="Times New Roman" w:cs="Times New Roman"/>
          <w:sz w:val="24"/>
          <w:szCs w:val="24"/>
        </w:rPr>
        <w:t xml:space="preserve"> et al., 2022) since they thrive in areas that receive </w:t>
      </w:r>
      <w:r w:rsidR="00B934DB">
        <w:rPr>
          <w:rFonts w:ascii="Times New Roman" w:hAnsi="Times New Roman" w:cs="Times New Roman"/>
          <w:sz w:val="24"/>
          <w:szCs w:val="24"/>
        </w:rPr>
        <w:t>precipitation</w:t>
      </w:r>
      <w:r>
        <w:rPr>
          <w:rFonts w:ascii="Times New Roman" w:hAnsi="Times New Roman" w:cs="Times New Roman"/>
          <w:sz w:val="24"/>
          <w:szCs w:val="24"/>
        </w:rPr>
        <w:t xml:space="preserve"> prior to the growing season (Dilts et al. 2015).</w:t>
      </w:r>
    </w:p>
    <w:p w14:paraId="34ACF26F" w14:textId="3899095D"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Based on these ratios and percentages, four distinct pollen zones were identified and</w:t>
      </w:r>
      <w:r w:rsidR="00B934DB">
        <w:rPr>
          <w:rFonts w:ascii="Times New Roman" w:hAnsi="Times New Roman" w:cs="Times New Roman"/>
          <w:sz w:val="24"/>
          <w:szCs w:val="24"/>
        </w:rPr>
        <w:t xml:space="preserve"> are</w:t>
      </w:r>
      <w:r>
        <w:rPr>
          <w:rFonts w:ascii="Times New Roman" w:hAnsi="Times New Roman" w:cs="Times New Roman"/>
          <w:sz w:val="24"/>
          <w:szCs w:val="24"/>
        </w:rPr>
        <w:t xml:space="preserve"> described below (Fig. 5):</w:t>
      </w:r>
    </w:p>
    <w:p w14:paraId="69DD6C9B" w14:textId="77777777" w:rsidR="00C14FE9" w:rsidRPr="00C57FA6" w:rsidRDefault="00C14FE9" w:rsidP="00C14FE9">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Basal</w:t>
      </w:r>
      <w:r w:rsidRPr="00C57FA6">
        <w:rPr>
          <w:rFonts w:ascii="Times New Roman" w:hAnsi="Times New Roman" w:cs="Times New Roman"/>
          <w:i/>
          <w:iCs/>
          <w:sz w:val="24"/>
          <w:szCs w:val="24"/>
        </w:rPr>
        <w:t xml:space="preserve"> </w:t>
      </w:r>
      <w:r>
        <w:rPr>
          <w:rFonts w:ascii="Times New Roman" w:hAnsi="Times New Roman" w:cs="Times New Roman"/>
          <w:i/>
          <w:iCs/>
          <w:sz w:val="24"/>
          <w:szCs w:val="24"/>
        </w:rPr>
        <w:t xml:space="preserve">Phase (~332-339 </w:t>
      </w:r>
      <w:proofErr w:type="spellStart"/>
      <w:r>
        <w:rPr>
          <w:rFonts w:ascii="Times New Roman" w:hAnsi="Times New Roman" w:cs="Times New Roman"/>
          <w:i/>
          <w:iCs/>
          <w:sz w:val="24"/>
          <w:szCs w:val="24"/>
        </w:rPr>
        <w:t>mbs</w:t>
      </w:r>
      <w:proofErr w:type="spellEnd"/>
      <w:r>
        <w:rPr>
          <w:rFonts w:ascii="Times New Roman" w:hAnsi="Times New Roman" w:cs="Times New Roman"/>
          <w:i/>
          <w:iCs/>
          <w:sz w:val="24"/>
          <w:szCs w:val="24"/>
        </w:rPr>
        <w:t>)</w:t>
      </w:r>
    </w:p>
    <w:p w14:paraId="6E9C5FCE" w14:textId="77777777"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basal 7 m comprises a reddish-brown, coarse sand interval and only one sample through this interval yielded pollen. The desert shrub percentage (25%) and </w:t>
      </w:r>
      <w:r w:rsidRPr="00D43B17">
        <w:rPr>
          <w:rFonts w:ascii="Times New Roman" w:hAnsi="Times New Roman" w:cs="Times New Roman"/>
          <w:i/>
          <w:iCs/>
          <w:sz w:val="24"/>
          <w:szCs w:val="24"/>
        </w:rPr>
        <w:t>Pinus</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Pr>
          <w:rFonts w:ascii="Times New Roman" w:hAnsi="Times New Roman" w:cs="Times New Roman"/>
          <w:sz w:val="24"/>
          <w:szCs w:val="24"/>
        </w:rPr>
        <w:t xml:space="preserve"> ratio (0.1) resembles the core’s other cold climate phases. However, the </w:t>
      </w:r>
      <w:r w:rsidRPr="00D43B17">
        <w:rPr>
          <w:rFonts w:ascii="Times New Roman" w:hAnsi="Times New Roman" w:cs="Times New Roman"/>
          <w:i/>
          <w:iCs/>
          <w:sz w:val="24"/>
          <w:szCs w:val="24"/>
        </w:rPr>
        <w:t>Artemisia</w:t>
      </w:r>
      <w:r>
        <w:rPr>
          <w:rFonts w:ascii="Times New Roman" w:hAnsi="Times New Roman" w:cs="Times New Roman"/>
          <w:sz w:val="24"/>
          <w:szCs w:val="24"/>
        </w:rPr>
        <w:t>/</w:t>
      </w:r>
      <w:r w:rsidRPr="00D43B17">
        <w:rPr>
          <w:rFonts w:ascii="Times New Roman" w:hAnsi="Times New Roman" w:cs="Times New Roman"/>
          <w:i/>
          <w:iCs/>
          <w:sz w:val="24"/>
          <w:szCs w:val="24"/>
        </w:rPr>
        <w:t>Picea</w:t>
      </w:r>
      <w:r>
        <w:rPr>
          <w:rFonts w:ascii="Times New Roman" w:hAnsi="Times New Roman" w:cs="Times New Roman"/>
          <w:sz w:val="24"/>
          <w:szCs w:val="24"/>
        </w:rPr>
        <w:t xml:space="preserve"> ratio for this phase is 0.8, ~0.23 higher than the average of the other cold climate phases. </w:t>
      </w:r>
    </w:p>
    <w:p w14:paraId="00145874" w14:textId="77777777" w:rsidR="00C14FE9" w:rsidRDefault="00C14FE9" w:rsidP="00C14FE9">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Lower Cold</w:t>
      </w:r>
      <w:r w:rsidRPr="004177E8">
        <w:rPr>
          <w:rFonts w:ascii="Times New Roman" w:hAnsi="Times New Roman" w:cs="Times New Roman"/>
          <w:i/>
          <w:iCs/>
          <w:sz w:val="24"/>
          <w:szCs w:val="24"/>
        </w:rPr>
        <w:t xml:space="preserve"> Phase (~308 – 332 </w:t>
      </w:r>
      <w:proofErr w:type="spellStart"/>
      <w:r w:rsidRPr="004177E8">
        <w:rPr>
          <w:rFonts w:ascii="Times New Roman" w:hAnsi="Times New Roman" w:cs="Times New Roman"/>
          <w:i/>
          <w:iCs/>
          <w:sz w:val="24"/>
          <w:szCs w:val="24"/>
        </w:rPr>
        <w:t>mbs</w:t>
      </w:r>
      <w:proofErr w:type="spellEnd"/>
      <w:r w:rsidRPr="004177E8">
        <w:rPr>
          <w:rFonts w:ascii="Times New Roman" w:hAnsi="Times New Roman" w:cs="Times New Roman"/>
          <w:i/>
          <w:iCs/>
          <w:sz w:val="24"/>
          <w:szCs w:val="24"/>
        </w:rPr>
        <w:t>)</w:t>
      </w:r>
    </w:p>
    <w:p w14:paraId="2791FBEF" w14:textId="6979760C"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lower cool phase</w:t>
      </w:r>
      <w:r w:rsidR="00D57691">
        <w:rPr>
          <w:rFonts w:ascii="Times New Roman" w:hAnsi="Times New Roman" w:cs="Times New Roman"/>
          <w:sz w:val="24"/>
          <w:szCs w:val="24"/>
        </w:rPr>
        <w:t xml:space="preserve"> provided 3 samples with sufficient pollen assemblages needed for interpretation. This phase</w:t>
      </w:r>
      <w:r>
        <w:rPr>
          <w:rFonts w:ascii="Times New Roman" w:hAnsi="Times New Roman" w:cs="Times New Roman"/>
          <w:sz w:val="24"/>
          <w:szCs w:val="24"/>
        </w:rPr>
        <w:t xml:space="preserve"> is characterized by relatively low </w:t>
      </w:r>
      <w:r w:rsidRPr="00D43B17">
        <w:rPr>
          <w:rFonts w:ascii="Times New Roman" w:hAnsi="Times New Roman" w:cs="Times New Roman"/>
          <w:i/>
          <w:iCs/>
          <w:sz w:val="24"/>
          <w:szCs w:val="24"/>
        </w:rPr>
        <w:t>Artemisia</w:t>
      </w:r>
      <w:r>
        <w:rPr>
          <w:rFonts w:ascii="Times New Roman" w:hAnsi="Times New Roman" w:cs="Times New Roman"/>
          <w:sz w:val="24"/>
          <w:szCs w:val="24"/>
        </w:rPr>
        <w:t>/</w:t>
      </w:r>
      <w:r w:rsidRPr="00D43B17">
        <w:rPr>
          <w:rFonts w:ascii="Times New Roman" w:hAnsi="Times New Roman" w:cs="Times New Roman"/>
          <w:i/>
          <w:iCs/>
          <w:sz w:val="24"/>
          <w:szCs w:val="24"/>
        </w:rPr>
        <w:t>Picea</w:t>
      </w:r>
      <w:r>
        <w:rPr>
          <w:rFonts w:ascii="Times New Roman" w:hAnsi="Times New Roman" w:cs="Times New Roman"/>
          <w:sz w:val="24"/>
          <w:szCs w:val="24"/>
        </w:rPr>
        <w:t xml:space="preserve"> ratios (average ~ .44</w:t>
      </w:r>
      <w:r w:rsidR="006E089A">
        <w:rPr>
          <w:rFonts w:ascii="Times New Roman" w:hAnsi="Times New Roman" w:cs="Times New Roman"/>
          <w:sz w:val="24"/>
          <w:szCs w:val="24"/>
        </w:rPr>
        <w:t>, standard deviation (SD) = 0.12</w:t>
      </w:r>
      <w:r>
        <w:rPr>
          <w:rFonts w:ascii="Times New Roman" w:hAnsi="Times New Roman" w:cs="Times New Roman"/>
          <w:sz w:val="24"/>
          <w:szCs w:val="24"/>
        </w:rPr>
        <w:t>) and desert shrubs percentages (~19.5</w:t>
      </w:r>
      <w:r w:rsidR="006E089A">
        <w:rPr>
          <w:rFonts w:ascii="Times New Roman" w:hAnsi="Times New Roman" w:cs="Times New Roman"/>
          <w:sz w:val="24"/>
          <w:szCs w:val="24"/>
        </w:rPr>
        <w:t>, SD = 3.8</w:t>
      </w:r>
      <w:r>
        <w:rPr>
          <w:rFonts w:ascii="Times New Roman" w:hAnsi="Times New Roman" w:cs="Times New Roman"/>
          <w:sz w:val="24"/>
          <w:szCs w:val="24"/>
        </w:rPr>
        <w:t xml:space="preserve">), indicating cold and relative pluvial conditions. Three of the four samples collected in this phase contained a low </w:t>
      </w:r>
      <w:r w:rsidRPr="00D43B17">
        <w:rPr>
          <w:rFonts w:ascii="Times New Roman" w:hAnsi="Times New Roman" w:cs="Times New Roman"/>
          <w:i/>
          <w:iCs/>
          <w:sz w:val="24"/>
          <w:szCs w:val="24"/>
        </w:rPr>
        <w:t>Pinus</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Pr>
          <w:rFonts w:ascii="Times New Roman" w:hAnsi="Times New Roman" w:cs="Times New Roman"/>
          <w:sz w:val="24"/>
          <w:szCs w:val="24"/>
        </w:rPr>
        <w:t xml:space="preserve"> ratio (~0.4</w:t>
      </w:r>
      <w:r w:rsidR="006E089A">
        <w:rPr>
          <w:rFonts w:ascii="Times New Roman" w:hAnsi="Times New Roman" w:cs="Times New Roman"/>
          <w:sz w:val="24"/>
          <w:szCs w:val="24"/>
        </w:rPr>
        <w:t>, SD = 0.09</w:t>
      </w:r>
      <w:r>
        <w:rPr>
          <w:rFonts w:ascii="Times New Roman" w:hAnsi="Times New Roman" w:cs="Times New Roman"/>
          <w:sz w:val="24"/>
          <w:szCs w:val="24"/>
        </w:rPr>
        <w:t>), with one sample exhibiting a ratio of ~0.6.</w:t>
      </w:r>
    </w:p>
    <w:p w14:paraId="267AD698" w14:textId="77777777" w:rsidR="00C14FE9" w:rsidRPr="0034149A" w:rsidRDefault="00C14FE9" w:rsidP="00C14FE9">
      <w:pPr>
        <w:spacing w:line="480" w:lineRule="auto"/>
        <w:ind w:firstLine="720"/>
        <w:rPr>
          <w:rFonts w:ascii="Times New Roman" w:hAnsi="Times New Roman" w:cs="Times New Roman"/>
          <w:i/>
          <w:iCs/>
          <w:sz w:val="24"/>
          <w:szCs w:val="24"/>
        </w:rPr>
      </w:pPr>
      <w:bookmarkStart w:id="3" w:name="_Hlk163992411"/>
      <w:r>
        <w:rPr>
          <w:rFonts w:ascii="Times New Roman" w:hAnsi="Times New Roman" w:cs="Times New Roman"/>
          <w:i/>
          <w:iCs/>
          <w:sz w:val="24"/>
          <w:szCs w:val="24"/>
        </w:rPr>
        <w:t>Lower Warm</w:t>
      </w:r>
      <w:r w:rsidRPr="0034149A">
        <w:rPr>
          <w:rFonts w:ascii="Times New Roman" w:hAnsi="Times New Roman" w:cs="Times New Roman"/>
          <w:i/>
          <w:iCs/>
          <w:sz w:val="24"/>
          <w:szCs w:val="24"/>
        </w:rPr>
        <w:t xml:space="preserve"> Phase (~255 – 308 </w:t>
      </w:r>
      <w:proofErr w:type="spellStart"/>
      <w:r w:rsidRPr="0034149A">
        <w:rPr>
          <w:rFonts w:ascii="Times New Roman" w:hAnsi="Times New Roman" w:cs="Times New Roman"/>
          <w:i/>
          <w:iCs/>
          <w:sz w:val="24"/>
          <w:szCs w:val="24"/>
        </w:rPr>
        <w:t>mbs</w:t>
      </w:r>
      <w:proofErr w:type="spellEnd"/>
      <w:r w:rsidRPr="0034149A">
        <w:rPr>
          <w:rFonts w:ascii="Times New Roman" w:hAnsi="Times New Roman" w:cs="Times New Roman"/>
          <w:i/>
          <w:iCs/>
          <w:sz w:val="24"/>
          <w:szCs w:val="24"/>
        </w:rPr>
        <w:t>)</w:t>
      </w:r>
    </w:p>
    <w:bookmarkEnd w:id="3"/>
    <w:p w14:paraId="5187535E" w14:textId="430FFE22"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lower warm phase </w:t>
      </w:r>
      <w:r w:rsidR="00F9596D">
        <w:rPr>
          <w:rFonts w:ascii="Times New Roman" w:hAnsi="Times New Roman" w:cs="Times New Roman"/>
          <w:sz w:val="24"/>
          <w:szCs w:val="24"/>
        </w:rPr>
        <w:t xml:space="preserve">yielded </w:t>
      </w:r>
      <w:r>
        <w:rPr>
          <w:rFonts w:ascii="Times New Roman" w:hAnsi="Times New Roman" w:cs="Times New Roman"/>
          <w:sz w:val="24"/>
          <w:szCs w:val="24"/>
        </w:rPr>
        <w:t>2</w:t>
      </w:r>
      <w:r w:rsidR="00D57691">
        <w:rPr>
          <w:rFonts w:ascii="Times New Roman" w:hAnsi="Times New Roman" w:cs="Times New Roman"/>
          <w:sz w:val="24"/>
          <w:szCs w:val="24"/>
        </w:rPr>
        <w:t>8</w:t>
      </w:r>
      <w:r>
        <w:rPr>
          <w:rFonts w:ascii="Times New Roman" w:hAnsi="Times New Roman" w:cs="Times New Roman"/>
          <w:sz w:val="24"/>
          <w:szCs w:val="24"/>
        </w:rPr>
        <w:t xml:space="preserve"> samples with sufficient pollen assemblages needed for interpretation. </w:t>
      </w:r>
      <w:r w:rsidRPr="00D43B17">
        <w:rPr>
          <w:rFonts w:ascii="Times New Roman" w:hAnsi="Times New Roman" w:cs="Times New Roman"/>
          <w:i/>
          <w:iCs/>
          <w:sz w:val="24"/>
          <w:szCs w:val="24"/>
        </w:rPr>
        <w:t>Artemisia</w:t>
      </w:r>
      <w:r>
        <w:rPr>
          <w:rFonts w:ascii="Times New Roman" w:hAnsi="Times New Roman" w:cs="Times New Roman"/>
          <w:sz w:val="24"/>
          <w:szCs w:val="24"/>
        </w:rPr>
        <w:t>/</w:t>
      </w:r>
      <w:r w:rsidRPr="00D43B17">
        <w:rPr>
          <w:rFonts w:ascii="Times New Roman" w:hAnsi="Times New Roman" w:cs="Times New Roman"/>
          <w:i/>
          <w:iCs/>
          <w:sz w:val="24"/>
          <w:szCs w:val="24"/>
        </w:rPr>
        <w:t>Picea</w:t>
      </w:r>
      <w:r>
        <w:rPr>
          <w:rFonts w:ascii="Times New Roman" w:hAnsi="Times New Roman" w:cs="Times New Roman"/>
          <w:sz w:val="24"/>
          <w:szCs w:val="24"/>
        </w:rPr>
        <w:t xml:space="preserve"> ratios are relatively consistent throughout this phase (~.86 average ratio</w:t>
      </w:r>
      <w:r w:rsidR="006E089A">
        <w:rPr>
          <w:rFonts w:ascii="Times New Roman" w:hAnsi="Times New Roman" w:cs="Times New Roman"/>
          <w:sz w:val="24"/>
          <w:szCs w:val="24"/>
        </w:rPr>
        <w:t>, SD = 0.16</w:t>
      </w:r>
      <w:r>
        <w:rPr>
          <w:rFonts w:ascii="Times New Roman" w:hAnsi="Times New Roman" w:cs="Times New Roman"/>
          <w:sz w:val="24"/>
          <w:szCs w:val="24"/>
        </w:rPr>
        <w:t xml:space="preserve">), dropping below 0.6 in only three depths. </w:t>
      </w:r>
      <w:r w:rsidRPr="00D43B17">
        <w:rPr>
          <w:rFonts w:ascii="Times New Roman" w:hAnsi="Times New Roman" w:cs="Times New Roman"/>
          <w:i/>
          <w:iCs/>
          <w:sz w:val="24"/>
          <w:szCs w:val="24"/>
        </w:rPr>
        <w:t>Pinus</w:t>
      </w:r>
      <w:r>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Pr>
          <w:rFonts w:ascii="Times New Roman" w:hAnsi="Times New Roman" w:cs="Times New Roman"/>
          <w:sz w:val="24"/>
          <w:szCs w:val="24"/>
        </w:rPr>
        <w:t xml:space="preserve"> ratios vary, however, still maintain a high overall average (~.77 average ratio</w:t>
      </w:r>
      <w:r w:rsidR="006E089A">
        <w:rPr>
          <w:rFonts w:ascii="Times New Roman" w:hAnsi="Times New Roman" w:cs="Times New Roman"/>
          <w:sz w:val="24"/>
          <w:szCs w:val="24"/>
        </w:rPr>
        <w:t>, SD = 0.18</w:t>
      </w:r>
      <w:r>
        <w:rPr>
          <w:rFonts w:ascii="Times New Roman" w:hAnsi="Times New Roman" w:cs="Times New Roman"/>
          <w:sz w:val="24"/>
          <w:szCs w:val="24"/>
        </w:rPr>
        <w:t>). Although desert shrub percentages remain relatively low (~30% average</w:t>
      </w:r>
      <w:r w:rsidR="006E089A">
        <w:rPr>
          <w:rFonts w:ascii="Times New Roman" w:hAnsi="Times New Roman" w:cs="Times New Roman"/>
          <w:sz w:val="24"/>
          <w:szCs w:val="24"/>
        </w:rPr>
        <w:t>, SD = 11.75</w:t>
      </w:r>
      <w:r>
        <w:rPr>
          <w:rFonts w:ascii="Times New Roman" w:hAnsi="Times New Roman" w:cs="Times New Roman"/>
          <w:sz w:val="24"/>
          <w:szCs w:val="24"/>
        </w:rPr>
        <w:t>), there is a notable increase from the previous wet hydroclimate</w:t>
      </w:r>
      <w:r w:rsidR="00EE2CDD">
        <w:rPr>
          <w:rFonts w:ascii="Times New Roman" w:hAnsi="Times New Roman" w:cs="Times New Roman"/>
          <w:sz w:val="24"/>
          <w:szCs w:val="24"/>
        </w:rPr>
        <w:t xml:space="preserve">, indicating </w:t>
      </w:r>
      <w:r>
        <w:rPr>
          <w:rFonts w:ascii="Times New Roman" w:hAnsi="Times New Roman" w:cs="Times New Roman"/>
          <w:sz w:val="24"/>
          <w:szCs w:val="24"/>
        </w:rPr>
        <w:t xml:space="preserve">warmer and drier climate conditions </w:t>
      </w:r>
      <w:r w:rsidR="00EE2CDD">
        <w:rPr>
          <w:rFonts w:ascii="Times New Roman" w:hAnsi="Times New Roman" w:cs="Times New Roman"/>
          <w:sz w:val="24"/>
          <w:szCs w:val="24"/>
        </w:rPr>
        <w:t xml:space="preserve">relative to </w:t>
      </w:r>
      <w:r>
        <w:rPr>
          <w:rFonts w:ascii="Times New Roman" w:hAnsi="Times New Roman" w:cs="Times New Roman"/>
          <w:sz w:val="24"/>
          <w:szCs w:val="24"/>
        </w:rPr>
        <w:t xml:space="preserve">the previous phase. </w:t>
      </w:r>
    </w:p>
    <w:p w14:paraId="4F96284C" w14:textId="77777777" w:rsidR="00C14FE9" w:rsidRDefault="00C14FE9" w:rsidP="00C14FE9">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lastRenderedPageBreak/>
        <w:t>Upper Cold</w:t>
      </w:r>
      <w:r w:rsidRPr="00F870D0">
        <w:rPr>
          <w:rFonts w:ascii="Times New Roman" w:hAnsi="Times New Roman" w:cs="Times New Roman"/>
          <w:i/>
          <w:iCs/>
          <w:sz w:val="24"/>
          <w:szCs w:val="24"/>
        </w:rPr>
        <w:t xml:space="preserve"> Phase</w:t>
      </w:r>
      <w:r>
        <w:rPr>
          <w:rFonts w:ascii="Times New Roman" w:hAnsi="Times New Roman" w:cs="Times New Roman"/>
          <w:i/>
          <w:iCs/>
          <w:sz w:val="24"/>
          <w:szCs w:val="24"/>
        </w:rPr>
        <w:t xml:space="preserve"> </w:t>
      </w:r>
      <w:r w:rsidRPr="00F870D0">
        <w:rPr>
          <w:rFonts w:ascii="Times New Roman" w:hAnsi="Times New Roman" w:cs="Times New Roman"/>
          <w:i/>
          <w:iCs/>
          <w:sz w:val="24"/>
          <w:szCs w:val="24"/>
        </w:rPr>
        <w:t xml:space="preserve">(~235 – 255 </w:t>
      </w:r>
      <w:proofErr w:type="spellStart"/>
      <w:r w:rsidRPr="00F870D0">
        <w:rPr>
          <w:rFonts w:ascii="Times New Roman" w:hAnsi="Times New Roman" w:cs="Times New Roman"/>
          <w:i/>
          <w:iCs/>
          <w:sz w:val="24"/>
          <w:szCs w:val="24"/>
        </w:rPr>
        <w:t>mbs</w:t>
      </w:r>
      <w:proofErr w:type="spellEnd"/>
      <w:r w:rsidRPr="00F870D0">
        <w:rPr>
          <w:rFonts w:ascii="Times New Roman" w:hAnsi="Times New Roman" w:cs="Times New Roman"/>
          <w:i/>
          <w:iCs/>
          <w:sz w:val="24"/>
          <w:szCs w:val="24"/>
        </w:rPr>
        <w:t>)</w:t>
      </w:r>
    </w:p>
    <w:p w14:paraId="4E94BBB5" w14:textId="4EC9CECE" w:rsidR="00C14FE9" w:rsidRDefault="00C14FE9"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upper cold phase</w:t>
      </w:r>
      <w:r w:rsidR="00D57691">
        <w:rPr>
          <w:rFonts w:ascii="Times New Roman" w:hAnsi="Times New Roman" w:cs="Times New Roman"/>
          <w:sz w:val="24"/>
          <w:szCs w:val="24"/>
        </w:rPr>
        <w:t xml:space="preserve"> </w:t>
      </w:r>
      <w:r w:rsidR="00F9596D">
        <w:rPr>
          <w:rFonts w:ascii="Times New Roman" w:hAnsi="Times New Roman" w:cs="Times New Roman"/>
          <w:sz w:val="24"/>
          <w:szCs w:val="24"/>
        </w:rPr>
        <w:t>yielded</w:t>
      </w:r>
      <w:r w:rsidR="00D57691">
        <w:rPr>
          <w:rFonts w:ascii="Times New Roman" w:hAnsi="Times New Roman" w:cs="Times New Roman"/>
          <w:sz w:val="24"/>
          <w:szCs w:val="24"/>
        </w:rPr>
        <w:t xml:space="preserve"> 6 samples with sufficient pollen assemblages needed for interpretation. This phase</w:t>
      </w:r>
      <w:r>
        <w:rPr>
          <w:rFonts w:ascii="Times New Roman" w:hAnsi="Times New Roman" w:cs="Times New Roman"/>
          <w:sz w:val="24"/>
          <w:szCs w:val="24"/>
        </w:rPr>
        <w:t xml:space="preserve"> exhibits</w:t>
      </w:r>
      <w:r w:rsidRPr="008020AE">
        <w:rPr>
          <w:rFonts w:ascii="Times New Roman" w:hAnsi="Times New Roman" w:cs="Times New Roman"/>
          <w:sz w:val="24"/>
          <w:szCs w:val="24"/>
        </w:rPr>
        <w:t xml:space="preserve"> a</w:t>
      </w:r>
      <w:r>
        <w:rPr>
          <w:rFonts w:ascii="Times New Roman" w:hAnsi="Times New Roman" w:cs="Times New Roman"/>
          <w:sz w:val="24"/>
          <w:szCs w:val="24"/>
        </w:rPr>
        <w:t xml:space="preserve"> shift into lower values of </w:t>
      </w:r>
      <w:r w:rsidRPr="00D43B17">
        <w:rPr>
          <w:rFonts w:ascii="Times New Roman" w:hAnsi="Times New Roman" w:cs="Times New Roman"/>
          <w:i/>
          <w:iCs/>
          <w:sz w:val="24"/>
          <w:szCs w:val="24"/>
        </w:rPr>
        <w:t>Artemisia</w:t>
      </w:r>
      <w:r w:rsidRPr="008020AE">
        <w:rPr>
          <w:rFonts w:ascii="Times New Roman" w:hAnsi="Times New Roman" w:cs="Times New Roman"/>
          <w:sz w:val="24"/>
          <w:szCs w:val="24"/>
        </w:rPr>
        <w:t>/</w:t>
      </w:r>
      <w:r w:rsidRPr="00D43B17">
        <w:rPr>
          <w:rFonts w:ascii="Times New Roman" w:hAnsi="Times New Roman" w:cs="Times New Roman"/>
          <w:i/>
          <w:iCs/>
          <w:sz w:val="24"/>
          <w:szCs w:val="24"/>
        </w:rPr>
        <w:t>Picea</w:t>
      </w:r>
      <w:r w:rsidRPr="008020AE">
        <w:rPr>
          <w:rFonts w:ascii="Times New Roman" w:hAnsi="Times New Roman" w:cs="Times New Roman"/>
          <w:sz w:val="24"/>
          <w:szCs w:val="24"/>
        </w:rPr>
        <w:t xml:space="preserve"> </w:t>
      </w:r>
      <w:r>
        <w:rPr>
          <w:rFonts w:ascii="Times New Roman" w:hAnsi="Times New Roman" w:cs="Times New Roman"/>
          <w:sz w:val="24"/>
          <w:szCs w:val="24"/>
        </w:rPr>
        <w:t>(~ .49 average ratio</w:t>
      </w:r>
      <w:r w:rsidR="006E089A">
        <w:rPr>
          <w:rFonts w:ascii="Times New Roman" w:hAnsi="Times New Roman" w:cs="Times New Roman"/>
          <w:sz w:val="24"/>
          <w:szCs w:val="24"/>
        </w:rPr>
        <w:t xml:space="preserve">, </w:t>
      </w:r>
      <w:r w:rsidR="00CA49C6">
        <w:rPr>
          <w:rFonts w:ascii="Times New Roman" w:hAnsi="Times New Roman" w:cs="Times New Roman"/>
          <w:sz w:val="24"/>
          <w:szCs w:val="24"/>
        </w:rPr>
        <w:t>SD = 0.25</w:t>
      </w:r>
      <w:r>
        <w:rPr>
          <w:rFonts w:ascii="Times New Roman" w:hAnsi="Times New Roman" w:cs="Times New Roman"/>
          <w:sz w:val="24"/>
          <w:szCs w:val="24"/>
        </w:rPr>
        <w:t xml:space="preserve">) </w:t>
      </w:r>
      <w:r w:rsidRPr="008020AE">
        <w:rPr>
          <w:rFonts w:ascii="Times New Roman" w:hAnsi="Times New Roman" w:cs="Times New Roman"/>
          <w:sz w:val="24"/>
          <w:szCs w:val="24"/>
        </w:rPr>
        <w:t xml:space="preserve">and </w:t>
      </w:r>
      <w:r w:rsidRPr="00D43B17">
        <w:rPr>
          <w:rFonts w:ascii="Times New Roman" w:hAnsi="Times New Roman" w:cs="Times New Roman"/>
          <w:i/>
          <w:iCs/>
          <w:sz w:val="24"/>
          <w:szCs w:val="24"/>
        </w:rPr>
        <w:t>Pinus</w:t>
      </w:r>
      <w:r w:rsidRPr="008020AE">
        <w:rPr>
          <w:rFonts w:ascii="Times New Roman" w:hAnsi="Times New Roman" w:cs="Times New Roman"/>
          <w:sz w:val="24"/>
          <w:szCs w:val="24"/>
        </w:rPr>
        <w:t>/</w:t>
      </w:r>
      <w:proofErr w:type="spellStart"/>
      <w:r w:rsidRPr="00D43B17">
        <w:rPr>
          <w:rFonts w:ascii="Times New Roman" w:hAnsi="Times New Roman" w:cs="Times New Roman"/>
          <w:i/>
          <w:iCs/>
          <w:sz w:val="24"/>
          <w:szCs w:val="24"/>
        </w:rPr>
        <w:t>Picea</w:t>
      </w:r>
      <w:r w:rsidRPr="008020AE">
        <w:rPr>
          <w:rFonts w:ascii="Times New Roman" w:hAnsi="Times New Roman" w:cs="Times New Roman"/>
          <w:sz w:val="24"/>
          <w:szCs w:val="24"/>
        </w:rPr>
        <w:t>+</w:t>
      </w:r>
      <w:r w:rsidRPr="00D43B17">
        <w:rPr>
          <w:rFonts w:ascii="Times New Roman" w:hAnsi="Times New Roman" w:cs="Times New Roman"/>
          <w:i/>
          <w:iCs/>
          <w:sz w:val="24"/>
          <w:szCs w:val="24"/>
        </w:rPr>
        <w:t>Abies</w:t>
      </w:r>
      <w:proofErr w:type="spellEnd"/>
      <w:r w:rsidRPr="008020AE">
        <w:rPr>
          <w:rFonts w:ascii="Times New Roman" w:hAnsi="Times New Roman" w:cs="Times New Roman"/>
          <w:sz w:val="24"/>
          <w:szCs w:val="24"/>
        </w:rPr>
        <w:t xml:space="preserve"> </w:t>
      </w:r>
      <w:r>
        <w:rPr>
          <w:rFonts w:ascii="Times New Roman" w:hAnsi="Times New Roman" w:cs="Times New Roman"/>
          <w:sz w:val="24"/>
          <w:szCs w:val="24"/>
        </w:rPr>
        <w:t>(~0.458</w:t>
      </w:r>
      <w:r w:rsidR="00CA49C6">
        <w:rPr>
          <w:rFonts w:ascii="Times New Roman" w:hAnsi="Times New Roman" w:cs="Times New Roman"/>
          <w:sz w:val="24"/>
          <w:szCs w:val="24"/>
        </w:rPr>
        <w:t>, SD = 0.25</w:t>
      </w:r>
      <w:r>
        <w:rPr>
          <w:rFonts w:ascii="Times New Roman" w:hAnsi="Times New Roman" w:cs="Times New Roman"/>
          <w:sz w:val="24"/>
          <w:szCs w:val="24"/>
        </w:rPr>
        <w:t xml:space="preserve">) </w:t>
      </w:r>
      <w:r w:rsidRPr="008020AE">
        <w:rPr>
          <w:rFonts w:ascii="Times New Roman" w:hAnsi="Times New Roman" w:cs="Times New Roman"/>
          <w:sz w:val="24"/>
          <w:szCs w:val="24"/>
        </w:rPr>
        <w:t>ratios and desert shrub percentages</w:t>
      </w:r>
      <w:r>
        <w:rPr>
          <w:rFonts w:ascii="Times New Roman" w:hAnsi="Times New Roman" w:cs="Times New Roman"/>
          <w:sz w:val="24"/>
          <w:szCs w:val="24"/>
        </w:rPr>
        <w:t xml:space="preserve"> (~19.8</w:t>
      </w:r>
      <w:r w:rsidR="00CA49C6">
        <w:rPr>
          <w:rFonts w:ascii="Times New Roman" w:hAnsi="Times New Roman" w:cs="Times New Roman"/>
          <w:sz w:val="24"/>
          <w:szCs w:val="24"/>
        </w:rPr>
        <w:t>, SD =4.73</w:t>
      </w:r>
      <w:r>
        <w:rPr>
          <w:rFonts w:ascii="Times New Roman" w:hAnsi="Times New Roman" w:cs="Times New Roman"/>
          <w:sz w:val="24"/>
          <w:szCs w:val="24"/>
        </w:rPr>
        <w:t>)</w:t>
      </w:r>
      <w:r w:rsidRPr="008020AE">
        <w:rPr>
          <w:rFonts w:ascii="Times New Roman" w:hAnsi="Times New Roman" w:cs="Times New Roman"/>
          <w:sz w:val="24"/>
          <w:szCs w:val="24"/>
        </w:rPr>
        <w:t>.</w:t>
      </w:r>
      <w:r>
        <w:rPr>
          <w:rFonts w:ascii="Times New Roman" w:hAnsi="Times New Roman" w:cs="Times New Roman"/>
          <w:sz w:val="24"/>
          <w:szCs w:val="24"/>
        </w:rPr>
        <w:t xml:space="preserve"> These values are interpreted to record relatively cold and humid climate conditions.</w:t>
      </w:r>
      <w:r w:rsidRPr="008020AE">
        <w:rPr>
          <w:rFonts w:ascii="Times New Roman" w:hAnsi="Times New Roman" w:cs="Times New Roman"/>
          <w:sz w:val="24"/>
          <w:szCs w:val="24"/>
        </w:rPr>
        <w:t xml:space="preserve"> However, there is one </w:t>
      </w:r>
      <w:r w:rsidR="00EE2CDD">
        <w:rPr>
          <w:rFonts w:ascii="Times New Roman" w:hAnsi="Times New Roman" w:cs="Times New Roman"/>
          <w:sz w:val="24"/>
          <w:szCs w:val="24"/>
        </w:rPr>
        <w:t>sample</w:t>
      </w:r>
      <w:r w:rsidRPr="008020AE">
        <w:rPr>
          <w:rFonts w:ascii="Times New Roman" w:hAnsi="Times New Roman" w:cs="Times New Roman"/>
          <w:sz w:val="24"/>
          <w:szCs w:val="24"/>
        </w:rPr>
        <w:t>, at ~247</w:t>
      </w:r>
      <w:r>
        <w:rPr>
          <w:rFonts w:ascii="Times New Roman" w:hAnsi="Times New Roman" w:cs="Times New Roman"/>
          <w:sz w:val="24"/>
          <w:szCs w:val="24"/>
        </w:rPr>
        <w:t>.5-248</w:t>
      </w:r>
      <w:r w:rsidRPr="008020AE">
        <w:rPr>
          <w:rFonts w:ascii="Times New Roman" w:hAnsi="Times New Roman" w:cs="Times New Roman"/>
          <w:sz w:val="24"/>
          <w:szCs w:val="24"/>
        </w:rPr>
        <w:t xml:space="preserve"> </w:t>
      </w:r>
      <w:proofErr w:type="spellStart"/>
      <w:r w:rsidRPr="008020AE">
        <w:rPr>
          <w:rFonts w:ascii="Times New Roman" w:hAnsi="Times New Roman" w:cs="Times New Roman"/>
          <w:sz w:val="24"/>
          <w:szCs w:val="24"/>
        </w:rPr>
        <w:t>mbs</w:t>
      </w:r>
      <w:proofErr w:type="spellEnd"/>
      <w:r w:rsidRPr="008020AE">
        <w:rPr>
          <w:rFonts w:ascii="Times New Roman" w:hAnsi="Times New Roman" w:cs="Times New Roman"/>
          <w:sz w:val="24"/>
          <w:szCs w:val="24"/>
        </w:rPr>
        <w:t>, where all three pollen assemblages increase</w:t>
      </w:r>
      <w:r>
        <w:rPr>
          <w:rFonts w:ascii="Times New Roman" w:hAnsi="Times New Roman" w:cs="Times New Roman"/>
          <w:sz w:val="24"/>
          <w:szCs w:val="24"/>
        </w:rPr>
        <w:t>,</w:t>
      </w:r>
      <w:r w:rsidRPr="008020AE">
        <w:rPr>
          <w:rFonts w:ascii="Times New Roman" w:hAnsi="Times New Roman" w:cs="Times New Roman"/>
          <w:sz w:val="24"/>
          <w:szCs w:val="24"/>
        </w:rPr>
        <w:t xml:space="preserve"> coincid</w:t>
      </w:r>
      <w:r>
        <w:rPr>
          <w:rFonts w:ascii="Times New Roman" w:hAnsi="Times New Roman" w:cs="Times New Roman"/>
          <w:sz w:val="24"/>
          <w:szCs w:val="24"/>
        </w:rPr>
        <w:t>ing</w:t>
      </w:r>
      <w:r w:rsidRPr="008020AE">
        <w:rPr>
          <w:rFonts w:ascii="Times New Roman" w:hAnsi="Times New Roman" w:cs="Times New Roman"/>
          <w:sz w:val="24"/>
          <w:szCs w:val="24"/>
        </w:rPr>
        <w:t xml:space="preserve"> with a change in sediment color and an increase in raw charcoal particles</w:t>
      </w:r>
      <w:r>
        <w:rPr>
          <w:rFonts w:ascii="Times New Roman" w:hAnsi="Times New Roman" w:cs="Times New Roman"/>
          <w:sz w:val="24"/>
          <w:szCs w:val="24"/>
        </w:rPr>
        <w:t>, possibly indicating a short interval of warm</w:t>
      </w:r>
      <w:r w:rsidR="00EE2CDD">
        <w:rPr>
          <w:rFonts w:ascii="Times New Roman" w:hAnsi="Times New Roman" w:cs="Times New Roman"/>
          <w:sz w:val="24"/>
          <w:szCs w:val="24"/>
        </w:rPr>
        <w:t>er and drier</w:t>
      </w:r>
      <w:r>
        <w:rPr>
          <w:rFonts w:ascii="Times New Roman" w:hAnsi="Times New Roman" w:cs="Times New Roman"/>
          <w:sz w:val="24"/>
          <w:szCs w:val="24"/>
        </w:rPr>
        <w:t xml:space="preserve"> climate conditions. </w:t>
      </w:r>
      <w:r w:rsidRPr="008020AE">
        <w:rPr>
          <w:rFonts w:ascii="Times New Roman" w:hAnsi="Times New Roman" w:cs="Times New Roman"/>
          <w:sz w:val="24"/>
          <w:szCs w:val="24"/>
        </w:rPr>
        <w:t xml:space="preserve"> </w:t>
      </w:r>
    </w:p>
    <w:p w14:paraId="3AF1EF43" w14:textId="77777777" w:rsidR="00C14FE9" w:rsidRPr="0098161E" w:rsidRDefault="00C14FE9" w:rsidP="00C14FE9">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Upper Warm</w:t>
      </w:r>
      <w:r w:rsidRPr="0098161E">
        <w:rPr>
          <w:rFonts w:ascii="Times New Roman" w:hAnsi="Times New Roman" w:cs="Times New Roman"/>
          <w:i/>
          <w:iCs/>
          <w:sz w:val="24"/>
          <w:szCs w:val="24"/>
        </w:rPr>
        <w:t xml:space="preserve"> Phase (~200 – 235 </w:t>
      </w:r>
      <w:proofErr w:type="spellStart"/>
      <w:r w:rsidRPr="0098161E">
        <w:rPr>
          <w:rFonts w:ascii="Times New Roman" w:hAnsi="Times New Roman" w:cs="Times New Roman"/>
          <w:i/>
          <w:iCs/>
          <w:sz w:val="24"/>
          <w:szCs w:val="24"/>
        </w:rPr>
        <w:t>mbs</w:t>
      </w:r>
      <w:proofErr w:type="spellEnd"/>
      <w:r w:rsidRPr="0098161E">
        <w:rPr>
          <w:rFonts w:ascii="Times New Roman" w:hAnsi="Times New Roman" w:cs="Times New Roman"/>
          <w:i/>
          <w:iCs/>
          <w:sz w:val="24"/>
          <w:szCs w:val="24"/>
        </w:rPr>
        <w:t xml:space="preserve">) </w:t>
      </w:r>
    </w:p>
    <w:p w14:paraId="6E74B561" w14:textId="1141C8DA" w:rsidR="00C14FE9" w:rsidRDefault="00D57691" w:rsidP="00C14F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upper warm phase provided 22 samples with sufficient pollen assemblages needed for interpretation. </w:t>
      </w:r>
      <w:r w:rsidR="00C14FE9">
        <w:rPr>
          <w:rFonts w:ascii="Times New Roman" w:hAnsi="Times New Roman" w:cs="Times New Roman"/>
          <w:sz w:val="24"/>
          <w:szCs w:val="24"/>
        </w:rPr>
        <w:t xml:space="preserve">An increase in all pollen assemblages occurs during </w:t>
      </w:r>
      <w:r>
        <w:rPr>
          <w:rFonts w:ascii="Times New Roman" w:hAnsi="Times New Roman" w:cs="Times New Roman"/>
          <w:sz w:val="24"/>
          <w:szCs w:val="24"/>
        </w:rPr>
        <w:t xml:space="preserve">this </w:t>
      </w:r>
      <w:r w:rsidR="00C14FE9">
        <w:rPr>
          <w:rFonts w:ascii="Times New Roman" w:hAnsi="Times New Roman" w:cs="Times New Roman"/>
          <w:sz w:val="24"/>
          <w:szCs w:val="24"/>
        </w:rPr>
        <w:t>phase</w:t>
      </w:r>
      <w:r>
        <w:rPr>
          <w:rFonts w:ascii="Times New Roman" w:hAnsi="Times New Roman" w:cs="Times New Roman"/>
          <w:sz w:val="24"/>
          <w:szCs w:val="24"/>
        </w:rPr>
        <w:t xml:space="preserve">: </w:t>
      </w:r>
      <w:r w:rsidR="00C14FE9" w:rsidRPr="00D43B17">
        <w:rPr>
          <w:rFonts w:ascii="Times New Roman" w:hAnsi="Times New Roman" w:cs="Times New Roman"/>
          <w:i/>
          <w:iCs/>
          <w:sz w:val="24"/>
          <w:szCs w:val="24"/>
        </w:rPr>
        <w:t>Artemisia</w:t>
      </w:r>
      <w:r w:rsidR="00C14FE9">
        <w:rPr>
          <w:rFonts w:ascii="Times New Roman" w:hAnsi="Times New Roman" w:cs="Times New Roman"/>
          <w:sz w:val="24"/>
          <w:szCs w:val="24"/>
        </w:rPr>
        <w:t>/</w:t>
      </w:r>
      <w:r w:rsidR="00C14FE9" w:rsidRPr="00D43B17">
        <w:rPr>
          <w:rFonts w:ascii="Times New Roman" w:hAnsi="Times New Roman" w:cs="Times New Roman"/>
          <w:i/>
          <w:iCs/>
          <w:sz w:val="24"/>
          <w:szCs w:val="24"/>
        </w:rPr>
        <w:t>Picea</w:t>
      </w:r>
      <w:r w:rsidR="00C14FE9">
        <w:rPr>
          <w:rFonts w:ascii="Times New Roman" w:hAnsi="Times New Roman" w:cs="Times New Roman"/>
          <w:sz w:val="24"/>
          <w:szCs w:val="24"/>
        </w:rPr>
        <w:t xml:space="preserve"> ratios remain consistent throughout this phase, uniformly above 0.6 (~0.91 average ratio</w:t>
      </w:r>
      <w:r w:rsidR="00CA49C6">
        <w:rPr>
          <w:rFonts w:ascii="Times New Roman" w:hAnsi="Times New Roman" w:cs="Times New Roman"/>
          <w:sz w:val="24"/>
          <w:szCs w:val="24"/>
        </w:rPr>
        <w:t>, SD = 0.08</w:t>
      </w:r>
      <w:r w:rsidR="00C14FE9">
        <w:rPr>
          <w:rFonts w:ascii="Times New Roman" w:hAnsi="Times New Roman" w:cs="Times New Roman"/>
          <w:sz w:val="24"/>
          <w:szCs w:val="24"/>
        </w:rPr>
        <w:t xml:space="preserve">) and the </w:t>
      </w:r>
      <w:r w:rsidR="00C14FE9" w:rsidRPr="00D43B17">
        <w:rPr>
          <w:rFonts w:ascii="Times New Roman" w:hAnsi="Times New Roman" w:cs="Times New Roman"/>
          <w:i/>
          <w:iCs/>
          <w:sz w:val="24"/>
          <w:szCs w:val="24"/>
        </w:rPr>
        <w:t>Pinus</w:t>
      </w:r>
      <w:r w:rsidR="00C14FE9">
        <w:rPr>
          <w:rFonts w:ascii="Times New Roman" w:hAnsi="Times New Roman" w:cs="Times New Roman"/>
          <w:sz w:val="24"/>
          <w:szCs w:val="24"/>
        </w:rPr>
        <w:t>/</w:t>
      </w:r>
      <w:proofErr w:type="spellStart"/>
      <w:r w:rsidR="00C14FE9" w:rsidRPr="00D43B17">
        <w:rPr>
          <w:rFonts w:ascii="Times New Roman" w:hAnsi="Times New Roman" w:cs="Times New Roman"/>
          <w:i/>
          <w:iCs/>
          <w:sz w:val="24"/>
          <w:szCs w:val="24"/>
        </w:rPr>
        <w:t>Picea</w:t>
      </w:r>
      <w:r w:rsidR="00C14FE9">
        <w:rPr>
          <w:rFonts w:ascii="Times New Roman" w:hAnsi="Times New Roman" w:cs="Times New Roman"/>
          <w:sz w:val="24"/>
          <w:szCs w:val="24"/>
        </w:rPr>
        <w:t>+</w:t>
      </w:r>
      <w:r w:rsidR="00C14FE9" w:rsidRPr="00D43B17">
        <w:rPr>
          <w:rFonts w:ascii="Times New Roman" w:hAnsi="Times New Roman" w:cs="Times New Roman"/>
          <w:i/>
          <w:iCs/>
          <w:sz w:val="24"/>
          <w:szCs w:val="24"/>
        </w:rPr>
        <w:t>Abies</w:t>
      </w:r>
      <w:proofErr w:type="spellEnd"/>
      <w:r w:rsidR="00C14FE9">
        <w:rPr>
          <w:rFonts w:ascii="Times New Roman" w:hAnsi="Times New Roman" w:cs="Times New Roman"/>
          <w:sz w:val="24"/>
          <w:szCs w:val="24"/>
        </w:rPr>
        <w:t xml:space="preserve"> ratio remains above 0.3 (~0.7 average ratio</w:t>
      </w:r>
      <w:r w:rsidR="00CA49C6">
        <w:rPr>
          <w:rFonts w:ascii="Times New Roman" w:hAnsi="Times New Roman" w:cs="Times New Roman"/>
          <w:sz w:val="24"/>
          <w:szCs w:val="24"/>
        </w:rPr>
        <w:t>, SD = 0.15</w:t>
      </w:r>
      <w:r w:rsidR="00C14FE9">
        <w:rPr>
          <w:rFonts w:ascii="Times New Roman" w:hAnsi="Times New Roman" w:cs="Times New Roman"/>
          <w:sz w:val="24"/>
          <w:szCs w:val="24"/>
        </w:rPr>
        <w:t>). The desert shrub percentages (62-19%) are the highest in amount and variation of any interval</w:t>
      </w:r>
      <w:r w:rsidR="00C14FE9" w:rsidRPr="00602021">
        <w:rPr>
          <w:rFonts w:ascii="Times New Roman" w:hAnsi="Times New Roman" w:cs="Times New Roman"/>
          <w:sz w:val="24"/>
          <w:szCs w:val="24"/>
        </w:rPr>
        <w:t xml:space="preserve"> </w:t>
      </w:r>
      <w:r w:rsidR="00C14FE9">
        <w:rPr>
          <w:rFonts w:ascii="Times New Roman" w:hAnsi="Times New Roman" w:cs="Times New Roman"/>
          <w:sz w:val="24"/>
          <w:szCs w:val="24"/>
        </w:rPr>
        <w:t>throughout the core, and the highest average (~32% average ratio</w:t>
      </w:r>
      <w:r w:rsidR="00CA49C6">
        <w:rPr>
          <w:rFonts w:ascii="Times New Roman" w:hAnsi="Times New Roman" w:cs="Times New Roman"/>
          <w:sz w:val="24"/>
          <w:szCs w:val="24"/>
        </w:rPr>
        <w:t>, SD = 10.9</w:t>
      </w:r>
      <w:r w:rsidR="00C14FE9">
        <w:rPr>
          <w:rFonts w:ascii="Times New Roman" w:hAnsi="Times New Roman" w:cs="Times New Roman"/>
          <w:sz w:val="24"/>
          <w:szCs w:val="24"/>
        </w:rPr>
        <w:t xml:space="preserve">). These pollen assemblages indicate a shift into </w:t>
      </w:r>
      <w:r w:rsidR="00EE2CDD">
        <w:rPr>
          <w:rFonts w:ascii="Times New Roman" w:hAnsi="Times New Roman" w:cs="Times New Roman"/>
          <w:sz w:val="24"/>
          <w:szCs w:val="24"/>
        </w:rPr>
        <w:t xml:space="preserve">warm </w:t>
      </w:r>
      <w:r w:rsidR="00C14FE9">
        <w:rPr>
          <w:rFonts w:ascii="Times New Roman" w:hAnsi="Times New Roman" w:cs="Times New Roman"/>
          <w:sz w:val="24"/>
          <w:szCs w:val="24"/>
        </w:rPr>
        <w:t xml:space="preserve">and dry climate conditions.  </w:t>
      </w:r>
    </w:p>
    <w:p w14:paraId="61CCE6C0" w14:textId="77777777" w:rsidR="009E5E99" w:rsidRDefault="009E5E99" w:rsidP="006370C1">
      <w:pPr>
        <w:spacing w:line="480" w:lineRule="auto"/>
        <w:rPr>
          <w:rFonts w:ascii="Times New Roman" w:hAnsi="Times New Roman" w:cs="Times New Roman"/>
          <w:b/>
          <w:bCs/>
          <w:sz w:val="24"/>
          <w:szCs w:val="24"/>
        </w:rPr>
      </w:pPr>
    </w:p>
    <w:p w14:paraId="28CEA188" w14:textId="61BE6F9E" w:rsidR="00BA55B1" w:rsidRDefault="003565F1" w:rsidP="006370C1">
      <w:pPr>
        <w:spacing w:line="480" w:lineRule="auto"/>
        <w:rPr>
          <w:rFonts w:ascii="Times New Roman" w:hAnsi="Times New Roman" w:cs="Times New Roman"/>
          <w:b/>
          <w:bCs/>
          <w:sz w:val="24"/>
          <w:szCs w:val="24"/>
        </w:rPr>
      </w:pPr>
      <w:r>
        <w:rPr>
          <w:rFonts w:ascii="Times New Roman" w:hAnsi="Times New Roman" w:cs="Times New Roman"/>
          <w:b/>
          <w:bCs/>
          <w:sz w:val="24"/>
          <w:szCs w:val="24"/>
        </w:rPr>
        <w:t>M</w:t>
      </w:r>
      <w:r w:rsidR="003277C4">
        <w:rPr>
          <w:rFonts w:ascii="Times New Roman" w:hAnsi="Times New Roman" w:cs="Times New Roman"/>
          <w:b/>
          <w:bCs/>
          <w:sz w:val="24"/>
          <w:szCs w:val="24"/>
        </w:rPr>
        <w:t xml:space="preserve">ETHODS </w:t>
      </w:r>
    </w:p>
    <w:bookmarkEnd w:id="2"/>
    <w:p w14:paraId="12211CD9" w14:textId="6283C1C9" w:rsidR="00325733" w:rsidRPr="00E267EA" w:rsidRDefault="00325733" w:rsidP="00562D0D">
      <w:pPr>
        <w:spacing w:line="480" w:lineRule="auto"/>
        <w:ind w:firstLine="720"/>
        <w:rPr>
          <w:rFonts w:ascii="Times New Roman" w:hAnsi="Times New Roman" w:cs="Times New Roman"/>
          <w:i/>
          <w:iCs/>
          <w:sz w:val="24"/>
          <w:szCs w:val="24"/>
        </w:rPr>
      </w:pPr>
      <w:r w:rsidRPr="00E267EA">
        <w:rPr>
          <w:rFonts w:ascii="Times New Roman" w:hAnsi="Times New Roman" w:cs="Times New Roman"/>
          <w:i/>
          <w:iCs/>
          <w:sz w:val="24"/>
          <w:szCs w:val="24"/>
        </w:rPr>
        <w:t xml:space="preserve">Core Sampling </w:t>
      </w:r>
    </w:p>
    <w:p w14:paraId="2FE53765" w14:textId="0107EB2B" w:rsidR="00EF5306" w:rsidRDefault="003F6DF5" w:rsidP="00B308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947CFD" w:rsidRPr="4E65FC5E">
        <w:rPr>
          <w:rFonts w:ascii="Times New Roman" w:hAnsi="Times New Roman" w:cs="Times New Roman"/>
          <w:sz w:val="24"/>
          <w:szCs w:val="24"/>
        </w:rPr>
        <w:t xml:space="preserve"> total ~226 m of core </w:t>
      </w:r>
      <w:r w:rsidR="002F33BF" w:rsidRPr="4E65FC5E">
        <w:rPr>
          <w:rFonts w:ascii="Times New Roman" w:hAnsi="Times New Roman" w:cs="Times New Roman"/>
          <w:sz w:val="24"/>
          <w:szCs w:val="24"/>
        </w:rPr>
        <w:t xml:space="preserve">(sediment and basement) </w:t>
      </w:r>
      <w:r>
        <w:rPr>
          <w:rFonts w:ascii="Times New Roman" w:hAnsi="Times New Roman" w:cs="Times New Roman"/>
          <w:sz w:val="24"/>
          <w:szCs w:val="24"/>
        </w:rPr>
        <w:t xml:space="preserve">was </w:t>
      </w:r>
      <w:r w:rsidR="00F514B3" w:rsidRPr="4E65FC5E">
        <w:rPr>
          <w:rFonts w:ascii="Times New Roman" w:hAnsi="Times New Roman" w:cs="Times New Roman"/>
          <w:sz w:val="24"/>
          <w:szCs w:val="24"/>
        </w:rPr>
        <w:t>collected using a</w:t>
      </w:r>
      <w:r w:rsidR="00964A44" w:rsidRPr="4E65FC5E">
        <w:rPr>
          <w:rFonts w:ascii="Times New Roman" w:hAnsi="Times New Roman" w:cs="Times New Roman"/>
          <w:sz w:val="24"/>
          <w:szCs w:val="24"/>
        </w:rPr>
        <w:t xml:space="preserve">n HQ3 impregnated diamond bit </w:t>
      </w:r>
      <w:r w:rsidR="00AA32C6" w:rsidRPr="4E65FC5E">
        <w:rPr>
          <w:rFonts w:ascii="Times New Roman" w:hAnsi="Times New Roman" w:cs="Times New Roman"/>
          <w:sz w:val="24"/>
          <w:szCs w:val="24"/>
        </w:rPr>
        <w:t xml:space="preserve">with </w:t>
      </w:r>
      <w:r w:rsidR="00964A44" w:rsidRPr="4E65FC5E">
        <w:rPr>
          <w:rFonts w:ascii="Times New Roman" w:hAnsi="Times New Roman" w:cs="Times New Roman"/>
          <w:sz w:val="24"/>
          <w:szCs w:val="24"/>
        </w:rPr>
        <w:t>wireline core recovery</w:t>
      </w:r>
      <w:r w:rsidR="00A66BB1" w:rsidRPr="4E65FC5E">
        <w:rPr>
          <w:rFonts w:ascii="Times New Roman" w:hAnsi="Times New Roman" w:cs="Times New Roman"/>
          <w:sz w:val="24"/>
          <w:szCs w:val="24"/>
        </w:rPr>
        <w:t>.</w:t>
      </w:r>
      <w:r w:rsidR="00397BA0" w:rsidRPr="4E65FC5E">
        <w:rPr>
          <w:rFonts w:ascii="Times New Roman" w:hAnsi="Times New Roman" w:cs="Times New Roman"/>
          <w:sz w:val="24"/>
          <w:szCs w:val="24"/>
        </w:rPr>
        <w:t xml:space="preserve"> </w:t>
      </w:r>
      <w:r w:rsidR="00AA32C6" w:rsidRPr="4E65FC5E">
        <w:rPr>
          <w:rFonts w:ascii="Times New Roman" w:hAnsi="Times New Roman" w:cs="Times New Roman"/>
          <w:sz w:val="24"/>
          <w:szCs w:val="24"/>
        </w:rPr>
        <w:t>T</w:t>
      </w:r>
      <w:r w:rsidR="00D30B6A" w:rsidRPr="4E65FC5E">
        <w:rPr>
          <w:rFonts w:ascii="Times New Roman" w:hAnsi="Times New Roman" w:cs="Times New Roman"/>
          <w:sz w:val="24"/>
          <w:szCs w:val="24"/>
        </w:rPr>
        <w:t xml:space="preserve">he </w:t>
      </w:r>
      <w:r w:rsidR="00B0117A" w:rsidRPr="4E65FC5E">
        <w:rPr>
          <w:rFonts w:ascii="Times New Roman" w:hAnsi="Times New Roman" w:cs="Times New Roman"/>
          <w:sz w:val="24"/>
          <w:szCs w:val="24"/>
        </w:rPr>
        <w:t>c</w:t>
      </w:r>
      <w:r w:rsidR="002674A4" w:rsidRPr="4E65FC5E">
        <w:rPr>
          <w:rFonts w:ascii="Times New Roman" w:hAnsi="Times New Roman" w:cs="Times New Roman"/>
          <w:sz w:val="24"/>
          <w:szCs w:val="24"/>
        </w:rPr>
        <w:t>ore was</w:t>
      </w:r>
      <w:r w:rsidR="00B0117A" w:rsidRPr="4E65FC5E">
        <w:rPr>
          <w:rFonts w:ascii="Times New Roman" w:hAnsi="Times New Roman" w:cs="Times New Roman"/>
          <w:sz w:val="24"/>
          <w:szCs w:val="24"/>
        </w:rPr>
        <w:t xml:space="preserve"> recovered</w:t>
      </w:r>
      <w:r w:rsidR="009D0057" w:rsidRPr="4E65FC5E">
        <w:rPr>
          <w:rFonts w:ascii="Times New Roman" w:hAnsi="Times New Roman" w:cs="Times New Roman"/>
          <w:sz w:val="24"/>
          <w:szCs w:val="24"/>
        </w:rPr>
        <w:t xml:space="preserve"> in polyurethane </w:t>
      </w:r>
      <w:r w:rsidR="00C91333" w:rsidRPr="4E65FC5E">
        <w:rPr>
          <w:rFonts w:ascii="Times New Roman" w:hAnsi="Times New Roman" w:cs="Times New Roman"/>
          <w:sz w:val="24"/>
          <w:szCs w:val="24"/>
        </w:rPr>
        <w:lastRenderedPageBreak/>
        <w:t>liners</w:t>
      </w:r>
      <w:r w:rsidR="00AA32C6" w:rsidRPr="4E65FC5E">
        <w:rPr>
          <w:rFonts w:ascii="Times New Roman" w:hAnsi="Times New Roman" w:cs="Times New Roman"/>
          <w:sz w:val="24"/>
          <w:szCs w:val="24"/>
        </w:rPr>
        <w:t>, which were</w:t>
      </w:r>
      <w:r w:rsidR="000E28DE" w:rsidRPr="4E65FC5E">
        <w:rPr>
          <w:rFonts w:ascii="Times New Roman" w:hAnsi="Times New Roman" w:cs="Times New Roman"/>
          <w:sz w:val="24"/>
          <w:szCs w:val="24"/>
        </w:rPr>
        <w:t xml:space="preserve"> capped, labeled</w:t>
      </w:r>
      <w:r w:rsidR="00AA32C6" w:rsidRPr="4E65FC5E">
        <w:rPr>
          <w:rFonts w:ascii="Times New Roman" w:hAnsi="Times New Roman" w:cs="Times New Roman"/>
          <w:sz w:val="24"/>
          <w:szCs w:val="24"/>
        </w:rPr>
        <w:t xml:space="preserve">, and </w:t>
      </w:r>
      <w:r w:rsidR="00B0117A" w:rsidRPr="4E65FC5E">
        <w:rPr>
          <w:rFonts w:ascii="Times New Roman" w:hAnsi="Times New Roman" w:cs="Times New Roman"/>
          <w:sz w:val="24"/>
          <w:szCs w:val="24"/>
        </w:rPr>
        <w:t xml:space="preserve">shipped </w:t>
      </w:r>
      <w:r w:rsidR="00AA32C6" w:rsidRPr="4E65FC5E">
        <w:rPr>
          <w:rFonts w:ascii="Times New Roman" w:hAnsi="Times New Roman" w:cs="Times New Roman"/>
          <w:sz w:val="24"/>
          <w:szCs w:val="24"/>
        </w:rPr>
        <w:t xml:space="preserve">to </w:t>
      </w:r>
      <w:r w:rsidR="00B0117A" w:rsidRPr="4E65FC5E">
        <w:rPr>
          <w:rFonts w:ascii="Times New Roman" w:hAnsi="Times New Roman" w:cs="Times New Roman"/>
          <w:sz w:val="24"/>
          <w:szCs w:val="24"/>
        </w:rPr>
        <w:t>the</w:t>
      </w:r>
      <w:r w:rsidR="00AA32C6" w:rsidRPr="4E65FC5E">
        <w:rPr>
          <w:rFonts w:ascii="Times New Roman" w:hAnsi="Times New Roman" w:cs="Times New Roman"/>
          <w:sz w:val="24"/>
          <w:szCs w:val="24"/>
        </w:rPr>
        <w:t xml:space="preserve"> University of Minnesota</w:t>
      </w:r>
      <w:r w:rsidR="00B0117A" w:rsidRPr="4E65FC5E">
        <w:rPr>
          <w:rFonts w:ascii="Times New Roman" w:hAnsi="Times New Roman" w:cs="Times New Roman"/>
          <w:sz w:val="24"/>
          <w:szCs w:val="24"/>
        </w:rPr>
        <w:t xml:space="preserve"> </w:t>
      </w:r>
      <w:r w:rsidR="00FA458E" w:rsidRPr="4E65FC5E">
        <w:rPr>
          <w:rFonts w:ascii="Times New Roman" w:hAnsi="Times New Roman" w:cs="Times New Roman"/>
          <w:sz w:val="24"/>
          <w:szCs w:val="24"/>
        </w:rPr>
        <w:t>Continental Scientific Drilling</w:t>
      </w:r>
      <w:r w:rsidR="00AA32C6" w:rsidRPr="4E65FC5E">
        <w:rPr>
          <w:rFonts w:ascii="Times New Roman" w:hAnsi="Times New Roman" w:cs="Times New Roman"/>
          <w:sz w:val="24"/>
          <w:szCs w:val="24"/>
        </w:rPr>
        <w:t xml:space="preserve"> (CSD</w:t>
      </w:r>
      <w:r w:rsidR="00FA458E" w:rsidRPr="4E65FC5E">
        <w:rPr>
          <w:rFonts w:ascii="Times New Roman" w:hAnsi="Times New Roman" w:cs="Times New Roman"/>
          <w:sz w:val="24"/>
          <w:szCs w:val="24"/>
        </w:rPr>
        <w:t>) facility</w:t>
      </w:r>
      <w:r w:rsidR="00AA32C6" w:rsidRPr="4E65FC5E">
        <w:rPr>
          <w:rFonts w:ascii="Times New Roman" w:hAnsi="Times New Roman" w:cs="Times New Roman"/>
          <w:sz w:val="24"/>
          <w:szCs w:val="24"/>
        </w:rPr>
        <w:t>, and refrigerated</w:t>
      </w:r>
      <w:r w:rsidR="008745C9" w:rsidRPr="4E65FC5E">
        <w:rPr>
          <w:rFonts w:ascii="Times New Roman" w:hAnsi="Times New Roman" w:cs="Times New Roman"/>
          <w:sz w:val="24"/>
          <w:szCs w:val="24"/>
        </w:rPr>
        <w:t xml:space="preserve">. </w:t>
      </w:r>
      <w:r w:rsidR="00AA32C6" w:rsidRPr="4E65FC5E">
        <w:rPr>
          <w:rFonts w:ascii="Times New Roman" w:hAnsi="Times New Roman" w:cs="Times New Roman"/>
          <w:sz w:val="24"/>
          <w:szCs w:val="24"/>
        </w:rPr>
        <w:t>P</w:t>
      </w:r>
      <w:r w:rsidR="002159F8" w:rsidRPr="4E65FC5E">
        <w:rPr>
          <w:rFonts w:ascii="Times New Roman" w:hAnsi="Times New Roman" w:cs="Times New Roman"/>
          <w:sz w:val="24"/>
          <w:szCs w:val="24"/>
        </w:rPr>
        <w:t xml:space="preserve">rior to splitting, the core was </w:t>
      </w:r>
      <w:r w:rsidR="00AA32C6" w:rsidRPr="4E65FC5E">
        <w:rPr>
          <w:rFonts w:ascii="Times New Roman" w:hAnsi="Times New Roman" w:cs="Times New Roman"/>
          <w:sz w:val="24"/>
          <w:szCs w:val="24"/>
        </w:rPr>
        <w:t>scanned</w:t>
      </w:r>
      <w:r w:rsidR="00397BA0" w:rsidRPr="4E65FC5E">
        <w:rPr>
          <w:rFonts w:ascii="Times New Roman" w:hAnsi="Times New Roman" w:cs="Times New Roman"/>
          <w:sz w:val="24"/>
          <w:szCs w:val="24"/>
        </w:rPr>
        <w:t xml:space="preserve"> </w:t>
      </w:r>
      <w:r w:rsidR="00292278" w:rsidRPr="4E65FC5E">
        <w:rPr>
          <w:rFonts w:ascii="Times New Roman" w:hAnsi="Times New Roman" w:cs="Times New Roman"/>
          <w:sz w:val="24"/>
          <w:szCs w:val="24"/>
        </w:rPr>
        <w:t>using a</w:t>
      </w:r>
      <w:r w:rsidR="001724AE" w:rsidRPr="4E65FC5E">
        <w:rPr>
          <w:rFonts w:ascii="Times New Roman" w:hAnsi="Times New Roman" w:cs="Times New Roman"/>
          <w:sz w:val="24"/>
          <w:szCs w:val="24"/>
        </w:rPr>
        <w:t xml:space="preserve"> </w:t>
      </w:r>
      <w:proofErr w:type="spellStart"/>
      <w:r w:rsidR="001724AE" w:rsidRPr="4E65FC5E">
        <w:rPr>
          <w:rFonts w:ascii="Times New Roman" w:hAnsi="Times New Roman" w:cs="Times New Roman"/>
          <w:sz w:val="24"/>
          <w:szCs w:val="24"/>
        </w:rPr>
        <w:t>Geotek</w:t>
      </w:r>
      <w:proofErr w:type="spellEnd"/>
      <w:r w:rsidR="001724AE" w:rsidRPr="4E65FC5E">
        <w:rPr>
          <w:rFonts w:ascii="Times New Roman" w:hAnsi="Times New Roman" w:cs="Times New Roman"/>
          <w:sz w:val="24"/>
          <w:szCs w:val="24"/>
        </w:rPr>
        <w:t xml:space="preserve"> Standard</w:t>
      </w:r>
      <w:r w:rsidR="00AA32C6" w:rsidRPr="4E65FC5E">
        <w:rPr>
          <w:rFonts w:ascii="Times New Roman" w:hAnsi="Times New Roman" w:cs="Times New Roman"/>
          <w:sz w:val="24"/>
          <w:szCs w:val="24"/>
        </w:rPr>
        <w:t xml:space="preserve"> </w:t>
      </w:r>
      <w:r w:rsidR="001724AE" w:rsidRPr="4E65FC5E">
        <w:rPr>
          <w:rFonts w:ascii="Times New Roman" w:hAnsi="Times New Roman" w:cs="Times New Roman"/>
          <w:sz w:val="24"/>
          <w:szCs w:val="24"/>
        </w:rPr>
        <w:t>M</w:t>
      </w:r>
      <w:r w:rsidR="00AA32C6" w:rsidRPr="4E65FC5E">
        <w:rPr>
          <w:rFonts w:ascii="Times New Roman" w:hAnsi="Times New Roman" w:cs="Times New Roman"/>
          <w:sz w:val="24"/>
          <w:szCs w:val="24"/>
        </w:rPr>
        <w:t xml:space="preserve">ultisensory </w:t>
      </w:r>
      <w:r w:rsidR="001724AE" w:rsidRPr="4E65FC5E">
        <w:rPr>
          <w:rFonts w:ascii="Times New Roman" w:hAnsi="Times New Roman" w:cs="Times New Roman"/>
          <w:sz w:val="24"/>
          <w:szCs w:val="24"/>
        </w:rPr>
        <w:t>C</w:t>
      </w:r>
      <w:r w:rsidR="00AA32C6" w:rsidRPr="4E65FC5E">
        <w:rPr>
          <w:rFonts w:ascii="Times New Roman" w:hAnsi="Times New Roman" w:cs="Times New Roman"/>
          <w:sz w:val="24"/>
          <w:szCs w:val="24"/>
        </w:rPr>
        <w:t xml:space="preserve">ore </w:t>
      </w:r>
      <w:r w:rsidR="001724AE" w:rsidRPr="4E65FC5E">
        <w:rPr>
          <w:rFonts w:ascii="Times New Roman" w:hAnsi="Times New Roman" w:cs="Times New Roman"/>
          <w:sz w:val="24"/>
          <w:szCs w:val="24"/>
        </w:rPr>
        <w:t>L</w:t>
      </w:r>
      <w:r w:rsidR="00AA32C6" w:rsidRPr="4E65FC5E">
        <w:rPr>
          <w:rFonts w:ascii="Times New Roman" w:hAnsi="Times New Roman" w:cs="Times New Roman"/>
          <w:sz w:val="24"/>
          <w:szCs w:val="24"/>
        </w:rPr>
        <w:t>ogger (MSCL)</w:t>
      </w:r>
      <w:r w:rsidR="000E1CF4" w:rsidRPr="4E65FC5E">
        <w:rPr>
          <w:rFonts w:ascii="Times New Roman" w:hAnsi="Times New Roman" w:cs="Times New Roman"/>
          <w:sz w:val="24"/>
          <w:szCs w:val="24"/>
        </w:rPr>
        <w:t xml:space="preserve"> </w:t>
      </w:r>
      <w:r w:rsidR="006A143E" w:rsidRPr="4E65FC5E">
        <w:rPr>
          <w:rFonts w:ascii="Times New Roman" w:hAnsi="Times New Roman" w:cs="Times New Roman"/>
          <w:sz w:val="24"/>
          <w:szCs w:val="24"/>
        </w:rPr>
        <w:t xml:space="preserve">to measure </w:t>
      </w:r>
      <w:r w:rsidR="006C1AD2" w:rsidRPr="4E65FC5E">
        <w:rPr>
          <w:rFonts w:ascii="Times New Roman" w:hAnsi="Times New Roman" w:cs="Times New Roman"/>
          <w:sz w:val="24"/>
          <w:szCs w:val="24"/>
        </w:rPr>
        <w:t>magnetic susceptibility (MS)</w:t>
      </w:r>
      <w:r w:rsidR="003D642E" w:rsidRPr="4E65FC5E">
        <w:rPr>
          <w:rFonts w:ascii="Times New Roman" w:hAnsi="Times New Roman" w:cs="Times New Roman"/>
          <w:sz w:val="24"/>
          <w:szCs w:val="24"/>
        </w:rPr>
        <w:t>,</w:t>
      </w:r>
      <w:r w:rsidR="003E3F04" w:rsidRPr="4E65FC5E">
        <w:rPr>
          <w:rFonts w:ascii="Times New Roman" w:hAnsi="Times New Roman" w:cs="Times New Roman"/>
          <w:sz w:val="24"/>
          <w:szCs w:val="24"/>
        </w:rPr>
        <w:t xml:space="preserve"> gamma density, P-wave velocity and amplitude, natural gamma radiation,</w:t>
      </w:r>
      <w:r w:rsidR="00EF5306">
        <w:rPr>
          <w:rFonts w:ascii="Times New Roman" w:hAnsi="Times New Roman" w:cs="Times New Roman"/>
          <w:sz w:val="24"/>
          <w:szCs w:val="24"/>
        </w:rPr>
        <w:t xml:space="preserve"> and </w:t>
      </w:r>
      <w:r w:rsidR="003E3F04" w:rsidRPr="4E65FC5E">
        <w:rPr>
          <w:rFonts w:ascii="Times New Roman" w:hAnsi="Times New Roman" w:cs="Times New Roman"/>
          <w:sz w:val="24"/>
          <w:szCs w:val="24"/>
        </w:rPr>
        <w:t xml:space="preserve">electrical </w:t>
      </w:r>
      <w:r w:rsidR="00215D5B" w:rsidRPr="4E65FC5E">
        <w:rPr>
          <w:rFonts w:ascii="Times New Roman" w:hAnsi="Times New Roman" w:cs="Times New Roman"/>
          <w:sz w:val="24"/>
          <w:szCs w:val="24"/>
        </w:rPr>
        <w:t>resistivity</w:t>
      </w:r>
      <w:r w:rsidR="00EF5306">
        <w:rPr>
          <w:rFonts w:ascii="Times New Roman" w:hAnsi="Times New Roman" w:cs="Times New Roman"/>
          <w:sz w:val="24"/>
          <w:szCs w:val="24"/>
        </w:rPr>
        <w:t xml:space="preserve"> </w:t>
      </w:r>
      <w:r w:rsidR="00B76CD8" w:rsidRPr="4E65FC5E">
        <w:rPr>
          <w:rFonts w:ascii="Times New Roman" w:hAnsi="Times New Roman" w:cs="Times New Roman"/>
          <w:sz w:val="24"/>
          <w:szCs w:val="24"/>
        </w:rPr>
        <w:t xml:space="preserve">in </w:t>
      </w:r>
      <w:r w:rsidR="006A143E" w:rsidRPr="4E65FC5E">
        <w:rPr>
          <w:rFonts w:ascii="Times New Roman" w:hAnsi="Times New Roman" w:cs="Times New Roman"/>
          <w:sz w:val="24"/>
          <w:szCs w:val="24"/>
        </w:rPr>
        <w:t>0</w:t>
      </w:r>
      <w:r w:rsidR="003B4E65" w:rsidRPr="4E65FC5E">
        <w:rPr>
          <w:rFonts w:ascii="Times New Roman" w:hAnsi="Times New Roman" w:cs="Times New Roman"/>
          <w:sz w:val="24"/>
          <w:szCs w:val="24"/>
        </w:rPr>
        <w:t>.5 cm in</w:t>
      </w:r>
      <w:r w:rsidR="003D642E" w:rsidRPr="4E65FC5E">
        <w:rPr>
          <w:rFonts w:ascii="Times New Roman" w:hAnsi="Times New Roman" w:cs="Times New Roman"/>
          <w:sz w:val="24"/>
          <w:szCs w:val="24"/>
        </w:rPr>
        <w:t>crements</w:t>
      </w:r>
      <w:r w:rsidR="00EF5306">
        <w:rPr>
          <w:rFonts w:ascii="Times New Roman" w:hAnsi="Times New Roman" w:cs="Times New Roman"/>
          <w:sz w:val="24"/>
          <w:szCs w:val="24"/>
        </w:rPr>
        <w:t xml:space="preserve">. X-ray fluorescence (XRF) geochemistry was also collected at 0.5 cm increments for </w:t>
      </w:r>
      <w:r w:rsidR="00CC0FBC">
        <w:rPr>
          <w:rFonts w:ascii="Times New Roman" w:hAnsi="Times New Roman" w:cs="Times New Roman"/>
          <w:sz w:val="24"/>
          <w:szCs w:val="24"/>
        </w:rPr>
        <w:t>thirty different element count fluctuations</w:t>
      </w:r>
      <w:bookmarkStart w:id="4" w:name="_Hlk165309111"/>
      <w:r w:rsidR="00CC0FBC">
        <w:rPr>
          <w:rFonts w:ascii="Times New Roman" w:hAnsi="Times New Roman" w:cs="Times New Roman"/>
          <w:sz w:val="24"/>
          <w:szCs w:val="24"/>
        </w:rPr>
        <w:t xml:space="preserve">. </w:t>
      </w:r>
    </w:p>
    <w:bookmarkEnd w:id="4"/>
    <w:p w14:paraId="0BB1BF06" w14:textId="7243B0CD" w:rsidR="009604B3" w:rsidRDefault="00C91333" w:rsidP="00B308CF">
      <w:pPr>
        <w:spacing w:line="480" w:lineRule="auto"/>
        <w:ind w:firstLine="720"/>
        <w:rPr>
          <w:rFonts w:ascii="Times New Roman" w:hAnsi="Times New Roman" w:cs="Times New Roman"/>
          <w:sz w:val="24"/>
          <w:szCs w:val="24"/>
        </w:rPr>
      </w:pPr>
      <w:r w:rsidRPr="4E65FC5E">
        <w:rPr>
          <w:rFonts w:ascii="Times New Roman" w:hAnsi="Times New Roman" w:cs="Times New Roman"/>
          <w:sz w:val="24"/>
          <w:szCs w:val="24"/>
        </w:rPr>
        <w:t>Once the cores were split and photographed, lithologic description and sampling for sedimentology</w:t>
      </w:r>
      <w:r w:rsidR="00BB3737">
        <w:rPr>
          <w:rFonts w:ascii="Times New Roman" w:hAnsi="Times New Roman" w:cs="Times New Roman"/>
          <w:sz w:val="24"/>
          <w:szCs w:val="24"/>
        </w:rPr>
        <w:t xml:space="preserve"> was done,</w:t>
      </w:r>
      <w:r w:rsidRPr="4E65FC5E">
        <w:rPr>
          <w:rFonts w:ascii="Times New Roman" w:hAnsi="Times New Roman" w:cs="Times New Roman"/>
          <w:sz w:val="24"/>
          <w:szCs w:val="24"/>
        </w:rPr>
        <w:t xml:space="preserve"> </w:t>
      </w:r>
      <w:r w:rsidR="007A3849">
        <w:rPr>
          <w:rFonts w:ascii="Times New Roman" w:hAnsi="Times New Roman" w:cs="Times New Roman"/>
          <w:sz w:val="24"/>
          <w:szCs w:val="24"/>
        </w:rPr>
        <w:t xml:space="preserve">including </w:t>
      </w:r>
      <w:r w:rsidRPr="4E65FC5E">
        <w:rPr>
          <w:rFonts w:ascii="Times New Roman" w:hAnsi="Times New Roman" w:cs="Times New Roman"/>
          <w:sz w:val="24"/>
          <w:szCs w:val="24"/>
        </w:rPr>
        <w:t>sand petrography</w:t>
      </w:r>
      <w:r w:rsidR="007A3849">
        <w:rPr>
          <w:rFonts w:ascii="Times New Roman" w:hAnsi="Times New Roman" w:cs="Times New Roman"/>
          <w:sz w:val="24"/>
          <w:szCs w:val="24"/>
        </w:rPr>
        <w:t xml:space="preserve">, smear slides, </w:t>
      </w:r>
      <w:proofErr w:type="gramStart"/>
      <w:r w:rsidR="007A3849">
        <w:rPr>
          <w:rFonts w:ascii="Times New Roman" w:hAnsi="Times New Roman" w:cs="Times New Roman"/>
          <w:sz w:val="24"/>
          <w:szCs w:val="24"/>
        </w:rPr>
        <w:t>provenance</w:t>
      </w:r>
      <w:proofErr w:type="gramEnd"/>
      <w:r w:rsidR="007A3849">
        <w:rPr>
          <w:rFonts w:ascii="Times New Roman" w:hAnsi="Times New Roman" w:cs="Times New Roman"/>
          <w:sz w:val="24"/>
          <w:szCs w:val="24"/>
        </w:rPr>
        <w:t xml:space="preserve"> and magnetic mineralogy</w:t>
      </w:r>
      <w:r w:rsidRPr="4E65FC5E">
        <w:rPr>
          <w:rFonts w:ascii="Times New Roman" w:hAnsi="Times New Roman" w:cs="Times New Roman"/>
          <w:sz w:val="24"/>
          <w:szCs w:val="24"/>
        </w:rPr>
        <w:t xml:space="preserve"> (reported in Harris, 202</w:t>
      </w:r>
      <w:r w:rsidR="006C1AD2" w:rsidRPr="4E65FC5E">
        <w:rPr>
          <w:rFonts w:ascii="Times New Roman" w:hAnsi="Times New Roman" w:cs="Times New Roman"/>
          <w:sz w:val="24"/>
          <w:szCs w:val="24"/>
        </w:rPr>
        <w:t>3</w:t>
      </w:r>
      <w:r w:rsidR="00AB2DC0" w:rsidRPr="4E65FC5E">
        <w:rPr>
          <w:rFonts w:ascii="Times New Roman" w:hAnsi="Times New Roman" w:cs="Times New Roman"/>
          <w:sz w:val="24"/>
          <w:szCs w:val="24"/>
        </w:rPr>
        <w:t xml:space="preserve"> and summarized </w:t>
      </w:r>
      <w:r w:rsidR="004C3430">
        <w:rPr>
          <w:rFonts w:ascii="Times New Roman" w:hAnsi="Times New Roman" w:cs="Times New Roman"/>
          <w:sz w:val="24"/>
          <w:szCs w:val="24"/>
        </w:rPr>
        <w:t>in the Results section, p</w:t>
      </w:r>
      <w:r w:rsidR="0041400E">
        <w:rPr>
          <w:rFonts w:ascii="Times New Roman" w:hAnsi="Times New Roman" w:cs="Times New Roman"/>
          <w:sz w:val="24"/>
          <w:szCs w:val="24"/>
        </w:rPr>
        <w:t>. 15)</w:t>
      </w:r>
      <w:r w:rsidRPr="4E65FC5E">
        <w:rPr>
          <w:rFonts w:ascii="Times New Roman" w:hAnsi="Times New Roman" w:cs="Times New Roman"/>
          <w:sz w:val="24"/>
          <w:szCs w:val="24"/>
        </w:rPr>
        <w:t xml:space="preserve">, </w:t>
      </w:r>
      <w:r w:rsidR="005B4344" w:rsidRPr="4E65FC5E">
        <w:rPr>
          <w:rFonts w:ascii="Times New Roman" w:hAnsi="Times New Roman" w:cs="Times New Roman"/>
          <w:sz w:val="24"/>
          <w:szCs w:val="24"/>
        </w:rPr>
        <w:t>in addition to preliminary palynological</w:t>
      </w:r>
      <w:r w:rsidR="007A3849">
        <w:rPr>
          <w:rFonts w:ascii="Times New Roman" w:hAnsi="Times New Roman" w:cs="Times New Roman"/>
          <w:sz w:val="24"/>
          <w:szCs w:val="24"/>
        </w:rPr>
        <w:t xml:space="preserve"> analyses</w:t>
      </w:r>
      <w:r w:rsidR="005B4344" w:rsidRPr="4E65FC5E">
        <w:rPr>
          <w:rFonts w:ascii="Times New Roman" w:hAnsi="Times New Roman" w:cs="Times New Roman"/>
          <w:sz w:val="24"/>
          <w:szCs w:val="24"/>
        </w:rPr>
        <w:t>.</w:t>
      </w:r>
      <w:r w:rsidR="0081191C" w:rsidRPr="4E65FC5E">
        <w:rPr>
          <w:rFonts w:ascii="Times New Roman" w:hAnsi="Times New Roman" w:cs="Times New Roman"/>
          <w:sz w:val="24"/>
          <w:szCs w:val="24"/>
        </w:rPr>
        <w:t xml:space="preserve"> Briefly, </w:t>
      </w:r>
      <w:r w:rsidR="00870A23" w:rsidRPr="4E65FC5E">
        <w:rPr>
          <w:rFonts w:ascii="Times New Roman" w:hAnsi="Times New Roman" w:cs="Times New Roman"/>
          <w:sz w:val="24"/>
          <w:szCs w:val="24"/>
        </w:rPr>
        <w:t xml:space="preserve">sampling was done </w:t>
      </w:r>
      <w:r w:rsidR="00E547E5">
        <w:rPr>
          <w:rFonts w:ascii="Times New Roman" w:hAnsi="Times New Roman" w:cs="Times New Roman"/>
          <w:sz w:val="24"/>
          <w:szCs w:val="24"/>
        </w:rPr>
        <w:t xml:space="preserve">(by Harris, 2023) </w:t>
      </w:r>
      <w:r w:rsidR="00870A23" w:rsidRPr="4E65FC5E">
        <w:rPr>
          <w:rFonts w:ascii="Times New Roman" w:hAnsi="Times New Roman" w:cs="Times New Roman"/>
          <w:sz w:val="24"/>
          <w:szCs w:val="24"/>
        </w:rPr>
        <w:t xml:space="preserve">for </w:t>
      </w:r>
      <w:r w:rsidR="006B0672" w:rsidRPr="4E65FC5E">
        <w:rPr>
          <w:rFonts w:ascii="Times New Roman" w:hAnsi="Times New Roman" w:cs="Times New Roman"/>
          <w:sz w:val="24"/>
          <w:szCs w:val="24"/>
        </w:rPr>
        <w:t>smear slides (n = 49)</w:t>
      </w:r>
      <w:r w:rsidR="00DD2E50" w:rsidRPr="4E65FC5E">
        <w:rPr>
          <w:rFonts w:ascii="Times New Roman" w:hAnsi="Times New Roman" w:cs="Times New Roman"/>
          <w:sz w:val="24"/>
          <w:szCs w:val="24"/>
        </w:rPr>
        <w:t xml:space="preserve">, </w:t>
      </w:r>
      <w:r w:rsidR="007A3849">
        <w:rPr>
          <w:rFonts w:ascii="Times New Roman" w:hAnsi="Times New Roman" w:cs="Times New Roman"/>
          <w:sz w:val="24"/>
          <w:szCs w:val="24"/>
        </w:rPr>
        <w:t xml:space="preserve">thin sections </w:t>
      </w:r>
      <w:r w:rsidR="00DD2E50" w:rsidRPr="4E65FC5E">
        <w:rPr>
          <w:rFonts w:ascii="Times New Roman" w:hAnsi="Times New Roman" w:cs="Times New Roman"/>
          <w:sz w:val="24"/>
          <w:szCs w:val="24"/>
        </w:rPr>
        <w:t>(n = 23),</w:t>
      </w:r>
      <w:r w:rsidR="004C3430">
        <w:rPr>
          <w:rFonts w:ascii="Times New Roman" w:hAnsi="Times New Roman" w:cs="Times New Roman"/>
          <w:sz w:val="24"/>
          <w:szCs w:val="24"/>
        </w:rPr>
        <w:t xml:space="preserve"> and</w:t>
      </w:r>
      <w:r w:rsidR="007A3849">
        <w:rPr>
          <w:rFonts w:ascii="Times New Roman" w:hAnsi="Times New Roman" w:cs="Times New Roman"/>
          <w:sz w:val="24"/>
          <w:szCs w:val="24"/>
        </w:rPr>
        <w:t xml:space="preserve"> sand petrography (n = 34)</w:t>
      </w:r>
      <w:r w:rsidR="004C3430">
        <w:rPr>
          <w:rFonts w:ascii="Times New Roman" w:hAnsi="Times New Roman" w:cs="Times New Roman"/>
          <w:sz w:val="24"/>
          <w:szCs w:val="24"/>
        </w:rPr>
        <w:t xml:space="preserve">. </w:t>
      </w:r>
      <w:r w:rsidR="00E547E5">
        <w:rPr>
          <w:rFonts w:ascii="Times New Roman" w:hAnsi="Times New Roman" w:cs="Times New Roman"/>
          <w:sz w:val="24"/>
          <w:szCs w:val="24"/>
        </w:rPr>
        <w:t>Additionally, s</w:t>
      </w:r>
      <w:r w:rsidR="00CA082F" w:rsidRPr="4E65FC5E">
        <w:rPr>
          <w:rFonts w:ascii="Times New Roman" w:hAnsi="Times New Roman" w:cs="Times New Roman"/>
          <w:sz w:val="24"/>
          <w:szCs w:val="24"/>
        </w:rPr>
        <w:t xml:space="preserve">amples (n = </w:t>
      </w:r>
      <w:r w:rsidR="007B5C3C" w:rsidRPr="4E65FC5E">
        <w:rPr>
          <w:rFonts w:ascii="Times New Roman" w:hAnsi="Times New Roman" w:cs="Times New Roman"/>
          <w:sz w:val="24"/>
          <w:szCs w:val="24"/>
        </w:rPr>
        <w:t>35</w:t>
      </w:r>
      <w:r w:rsidR="00CA082F" w:rsidRPr="4E65FC5E">
        <w:rPr>
          <w:rFonts w:ascii="Times New Roman" w:hAnsi="Times New Roman" w:cs="Times New Roman"/>
          <w:sz w:val="24"/>
          <w:szCs w:val="24"/>
        </w:rPr>
        <w:t xml:space="preserve">) for preliminary palynological analyses were taken </w:t>
      </w:r>
      <w:r w:rsidR="00F96D8E" w:rsidRPr="4E65FC5E">
        <w:rPr>
          <w:rFonts w:ascii="Times New Roman" w:hAnsi="Times New Roman" w:cs="Times New Roman"/>
          <w:sz w:val="24"/>
          <w:szCs w:val="24"/>
        </w:rPr>
        <w:t xml:space="preserve">at an average interval of 3 </w:t>
      </w:r>
      <w:r w:rsidR="00CE2C7E" w:rsidRPr="4E65FC5E">
        <w:rPr>
          <w:rFonts w:ascii="Times New Roman" w:hAnsi="Times New Roman" w:cs="Times New Roman"/>
          <w:sz w:val="24"/>
          <w:szCs w:val="24"/>
        </w:rPr>
        <w:t>m</w:t>
      </w:r>
      <w:r w:rsidR="00694E9D" w:rsidRPr="4E65FC5E">
        <w:rPr>
          <w:rFonts w:ascii="Times New Roman" w:hAnsi="Times New Roman" w:cs="Times New Roman"/>
          <w:sz w:val="24"/>
          <w:szCs w:val="24"/>
        </w:rPr>
        <w:t xml:space="preserve">, </w:t>
      </w:r>
      <w:r w:rsidR="00CA082F" w:rsidRPr="4E65FC5E">
        <w:rPr>
          <w:rFonts w:ascii="Times New Roman" w:hAnsi="Times New Roman" w:cs="Times New Roman"/>
          <w:sz w:val="24"/>
          <w:szCs w:val="24"/>
        </w:rPr>
        <w:t xml:space="preserve">processed by Global </w:t>
      </w:r>
      <w:proofErr w:type="spellStart"/>
      <w:r w:rsidR="00CA082F" w:rsidRPr="4E65FC5E">
        <w:rPr>
          <w:rFonts w:ascii="Times New Roman" w:hAnsi="Times New Roman" w:cs="Times New Roman"/>
          <w:sz w:val="24"/>
          <w:szCs w:val="24"/>
        </w:rPr>
        <w:t>Geolabs</w:t>
      </w:r>
      <w:proofErr w:type="spellEnd"/>
      <w:r w:rsidR="00694E9D" w:rsidRPr="4E65FC5E">
        <w:rPr>
          <w:rFonts w:ascii="Times New Roman" w:hAnsi="Times New Roman" w:cs="Times New Roman"/>
          <w:sz w:val="24"/>
          <w:szCs w:val="24"/>
        </w:rPr>
        <w:t xml:space="preserve">, and analyzed by G. </w:t>
      </w:r>
      <w:r w:rsidR="003D4F72" w:rsidRPr="003D4F72">
        <w:rPr>
          <w:rFonts w:ascii="Times New Roman" w:hAnsi="Times New Roman" w:cs="Times New Roman"/>
          <w:sz w:val="24"/>
          <w:szCs w:val="24"/>
        </w:rPr>
        <w:t>Jiménez</w:t>
      </w:r>
      <w:r w:rsidR="00694E9D" w:rsidRPr="4E65FC5E">
        <w:rPr>
          <w:rFonts w:ascii="Times New Roman" w:hAnsi="Times New Roman" w:cs="Times New Roman"/>
          <w:sz w:val="24"/>
          <w:szCs w:val="24"/>
        </w:rPr>
        <w:t xml:space="preserve">-Moreno </w:t>
      </w:r>
      <w:proofErr w:type="gramStart"/>
      <w:r w:rsidR="00694E9D" w:rsidRPr="4E65FC5E">
        <w:rPr>
          <w:rFonts w:ascii="Times New Roman" w:hAnsi="Times New Roman" w:cs="Times New Roman"/>
          <w:sz w:val="24"/>
          <w:szCs w:val="24"/>
        </w:rPr>
        <w:t>in order to</w:t>
      </w:r>
      <w:proofErr w:type="gramEnd"/>
      <w:r w:rsidR="00694E9D" w:rsidRPr="4E65FC5E">
        <w:rPr>
          <w:rFonts w:ascii="Times New Roman" w:hAnsi="Times New Roman" w:cs="Times New Roman"/>
          <w:sz w:val="24"/>
          <w:szCs w:val="24"/>
        </w:rPr>
        <w:t xml:space="preserve"> guide further sampling</w:t>
      </w:r>
      <w:r w:rsidR="00CA082F" w:rsidRPr="4E65FC5E">
        <w:rPr>
          <w:rFonts w:ascii="Times New Roman" w:hAnsi="Times New Roman" w:cs="Times New Roman"/>
          <w:sz w:val="24"/>
          <w:szCs w:val="24"/>
        </w:rPr>
        <w:t xml:space="preserve">. </w:t>
      </w:r>
      <w:r w:rsidR="005B4344" w:rsidRPr="4E65FC5E">
        <w:rPr>
          <w:rFonts w:ascii="Times New Roman" w:hAnsi="Times New Roman" w:cs="Times New Roman"/>
          <w:sz w:val="24"/>
          <w:szCs w:val="24"/>
        </w:rPr>
        <w:t>In summer 2023</w:t>
      </w:r>
      <w:r w:rsidR="00FD5E5B" w:rsidRPr="4E65FC5E">
        <w:rPr>
          <w:rFonts w:ascii="Times New Roman" w:hAnsi="Times New Roman" w:cs="Times New Roman"/>
          <w:sz w:val="24"/>
          <w:szCs w:val="24"/>
        </w:rPr>
        <w:t>,</w:t>
      </w:r>
      <w:r w:rsidR="005B4344" w:rsidRPr="4E65FC5E">
        <w:rPr>
          <w:rFonts w:ascii="Times New Roman" w:hAnsi="Times New Roman" w:cs="Times New Roman"/>
          <w:sz w:val="24"/>
          <w:szCs w:val="24"/>
        </w:rPr>
        <w:t xml:space="preserve"> additional </w:t>
      </w:r>
      <w:r w:rsidR="00870A23" w:rsidRPr="4E65FC5E">
        <w:rPr>
          <w:rFonts w:ascii="Times New Roman" w:hAnsi="Times New Roman" w:cs="Times New Roman"/>
          <w:sz w:val="24"/>
          <w:szCs w:val="24"/>
        </w:rPr>
        <w:t xml:space="preserve">sampling was conducted to enhance the </w:t>
      </w:r>
      <w:r w:rsidR="00FD5E5B" w:rsidRPr="4E65FC5E">
        <w:rPr>
          <w:rFonts w:ascii="Times New Roman" w:hAnsi="Times New Roman" w:cs="Times New Roman"/>
          <w:sz w:val="24"/>
          <w:szCs w:val="24"/>
        </w:rPr>
        <w:t xml:space="preserve">palynological </w:t>
      </w:r>
      <w:r w:rsidR="00870A23" w:rsidRPr="4E65FC5E">
        <w:rPr>
          <w:rFonts w:ascii="Times New Roman" w:hAnsi="Times New Roman" w:cs="Times New Roman"/>
          <w:sz w:val="24"/>
          <w:szCs w:val="24"/>
        </w:rPr>
        <w:t xml:space="preserve">dataset, and to </w:t>
      </w:r>
      <w:proofErr w:type="gramStart"/>
      <w:r w:rsidR="00215D5B" w:rsidRPr="4E65FC5E">
        <w:rPr>
          <w:rFonts w:ascii="Times New Roman" w:hAnsi="Times New Roman" w:cs="Times New Roman"/>
          <w:sz w:val="24"/>
          <w:szCs w:val="24"/>
        </w:rPr>
        <w:t>sample</w:t>
      </w:r>
      <w:r w:rsidR="00870A23" w:rsidRPr="4E65FC5E">
        <w:rPr>
          <w:rFonts w:ascii="Times New Roman" w:hAnsi="Times New Roman" w:cs="Times New Roman"/>
          <w:sz w:val="24"/>
          <w:szCs w:val="24"/>
        </w:rPr>
        <w:t xml:space="preserve"> </w:t>
      </w:r>
      <w:r w:rsidR="00BB3737">
        <w:rPr>
          <w:rFonts w:ascii="Times New Roman" w:hAnsi="Times New Roman" w:cs="Times New Roman"/>
          <w:sz w:val="24"/>
          <w:szCs w:val="24"/>
        </w:rPr>
        <w:t>for</w:t>
      </w:r>
      <w:proofErr w:type="gramEnd"/>
      <w:r w:rsidR="00BB3737">
        <w:rPr>
          <w:rFonts w:ascii="Times New Roman" w:hAnsi="Times New Roman" w:cs="Times New Roman"/>
          <w:sz w:val="24"/>
          <w:szCs w:val="24"/>
        </w:rPr>
        <w:t xml:space="preserve"> </w:t>
      </w:r>
      <w:r w:rsidR="00870A23" w:rsidRPr="4E65FC5E">
        <w:rPr>
          <w:rFonts w:ascii="Times New Roman" w:hAnsi="Times New Roman" w:cs="Times New Roman"/>
          <w:sz w:val="24"/>
          <w:szCs w:val="24"/>
        </w:rPr>
        <w:t xml:space="preserve">charcoal, carbon-nitrogen-sulfur, and organic geochemical analyses, </w:t>
      </w:r>
      <w:r w:rsidR="005B4344" w:rsidRPr="4E65FC5E">
        <w:rPr>
          <w:rFonts w:ascii="Times New Roman" w:hAnsi="Times New Roman" w:cs="Times New Roman"/>
          <w:sz w:val="24"/>
          <w:szCs w:val="24"/>
        </w:rPr>
        <w:t xml:space="preserve">as detailed below. </w:t>
      </w:r>
      <w:r w:rsidRPr="4E65FC5E">
        <w:rPr>
          <w:rFonts w:ascii="Times New Roman" w:hAnsi="Times New Roman" w:cs="Times New Roman"/>
          <w:sz w:val="24"/>
          <w:szCs w:val="24"/>
        </w:rPr>
        <w:t xml:space="preserve"> </w:t>
      </w:r>
      <w:r w:rsidR="009604B3">
        <w:rPr>
          <w:rFonts w:ascii="Times New Roman" w:hAnsi="Times New Roman" w:cs="Times New Roman"/>
          <w:sz w:val="24"/>
          <w:szCs w:val="24"/>
        </w:rPr>
        <w:tab/>
      </w:r>
    </w:p>
    <w:p w14:paraId="600C3111" w14:textId="41A170BD" w:rsidR="007D391A" w:rsidRPr="009F41D9" w:rsidRDefault="00FA6181" w:rsidP="006C1AD2">
      <w:pPr>
        <w:spacing w:line="480" w:lineRule="auto"/>
        <w:ind w:firstLine="720"/>
        <w:rPr>
          <w:rFonts w:ascii="Times New Roman" w:hAnsi="Times New Roman" w:cs="Times New Roman"/>
          <w:i/>
          <w:iCs/>
          <w:sz w:val="24"/>
          <w:szCs w:val="24"/>
        </w:rPr>
      </w:pPr>
      <w:r w:rsidRPr="009F41D9">
        <w:rPr>
          <w:rFonts w:ascii="Times New Roman" w:hAnsi="Times New Roman" w:cs="Times New Roman"/>
          <w:i/>
          <w:iCs/>
          <w:sz w:val="24"/>
          <w:szCs w:val="24"/>
        </w:rPr>
        <w:t xml:space="preserve">Palynomorph </w:t>
      </w:r>
      <w:r w:rsidR="007D391A" w:rsidRPr="009F41D9">
        <w:rPr>
          <w:rFonts w:ascii="Times New Roman" w:hAnsi="Times New Roman" w:cs="Times New Roman"/>
          <w:i/>
          <w:iCs/>
          <w:sz w:val="24"/>
          <w:szCs w:val="24"/>
        </w:rPr>
        <w:t>Sampling</w:t>
      </w:r>
    </w:p>
    <w:p w14:paraId="44E8B6DC" w14:textId="47A26176" w:rsidR="00652DDF" w:rsidRPr="007D391A" w:rsidRDefault="00F8213E" w:rsidP="00401187">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 p</w:t>
      </w:r>
      <w:r w:rsidR="00FD5E5B">
        <w:rPr>
          <w:rFonts w:ascii="Times New Roman" w:hAnsi="Times New Roman" w:cs="Times New Roman"/>
          <w:sz w:val="24"/>
          <w:szCs w:val="24"/>
        </w:rPr>
        <w:t>alynomorph samples (n =59, ~1</w:t>
      </w:r>
      <w:r w:rsidR="00AD4BB9">
        <w:rPr>
          <w:rFonts w:ascii="Times New Roman" w:hAnsi="Times New Roman" w:cs="Times New Roman"/>
          <w:sz w:val="24"/>
          <w:szCs w:val="24"/>
        </w:rPr>
        <w:t xml:space="preserve"> cm</w:t>
      </w:r>
      <w:r w:rsidR="00AD4BB9">
        <w:rPr>
          <w:rFonts w:ascii="Times New Roman" w:hAnsi="Times New Roman" w:cs="Times New Roman"/>
          <w:sz w:val="24"/>
          <w:szCs w:val="24"/>
          <w:vertAlign w:val="superscript"/>
        </w:rPr>
        <w:t>3</w:t>
      </w:r>
      <w:r w:rsidR="00FD5E5B">
        <w:rPr>
          <w:rFonts w:ascii="Times New Roman" w:hAnsi="Times New Roman" w:cs="Times New Roman"/>
          <w:sz w:val="24"/>
          <w:szCs w:val="24"/>
        </w:rPr>
        <w:t xml:space="preserve">) </w:t>
      </w:r>
      <w:r w:rsidR="00AD4BB9">
        <w:rPr>
          <w:rFonts w:ascii="Times New Roman" w:hAnsi="Times New Roman" w:cs="Times New Roman"/>
          <w:sz w:val="24"/>
          <w:szCs w:val="24"/>
        </w:rPr>
        <w:t xml:space="preserve">were taken at vertical intervals of approximately 2.5 m throughout the UDR-1A core. </w:t>
      </w:r>
      <w:r w:rsidR="00FD5E5B">
        <w:rPr>
          <w:rFonts w:ascii="Times New Roman" w:hAnsi="Times New Roman" w:cs="Times New Roman"/>
          <w:sz w:val="24"/>
          <w:szCs w:val="24"/>
        </w:rPr>
        <w:t xml:space="preserve">The samples were processed by Global </w:t>
      </w:r>
      <w:proofErr w:type="spellStart"/>
      <w:r w:rsidR="00FD5E5B">
        <w:rPr>
          <w:rFonts w:ascii="Times New Roman" w:hAnsi="Times New Roman" w:cs="Times New Roman"/>
          <w:sz w:val="24"/>
          <w:szCs w:val="24"/>
        </w:rPr>
        <w:t>Geolabs</w:t>
      </w:r>
      <w:proofErr w:type="spellEnd"/>
      <w:r w:rsidR="00FD5E5B">
        <w:rPr>
          <w:rFonts w:ascii="Times New Roman" w:hAnsi="Times New Roman" w:cs="Times New Roman"/>
          <w:sz w:val="24"/>
          <w:szCs w:val="24"/>
        </w:rPr>
        <w:t>, utilizing the same processing method as listed above</w:t>
      </w:r>
      <w:r w:rsidR="00694E9D">
        <w:rPr>
          <w:rFonts w:ascii="Times New Roman" w:hAnsi="Times New Roman" w:cs="Times New Roman"/>
          <w:sz w:val="24"/>
          <w:szCs w:val="24"/>
        </w:rPr>
        <w:t xml:space="preserve">, and </w:t>
      </w:r>
      <w:r w:rsidR="00FD5E5B">
        <w:rPr>
          <w:rFonts w:ascii="Times New Roman" w:hAnsi="Times New Roman" w:cs="Times New Roman"/>
          <w:sz w:val="24"/>
          <w:szCs w:val="24"/>
        </w:rPr>
        <w:t>analyzed by G</w:t>
      </w:r>
      <w:r w:rsidR="00694E9D">
        <w:rPr>
          <w:rFonts w:ascii="Times New Roman" w:hAnsi="Times New Roman" w:cs="Times New Roman"/>
          <w:sz w:val="24"/>
          <w:szCs w:val="24"/>
        </w:rPr>
        <w:t>.</w:t>
      </w:r>
      <w:r w:rsidR="00FD5E5B">
        <w:rPr>
          <w:rFonts w:ascii="Times New Roman" w:hAnsi="Times New Roman" w:cs="Times New Roman"/>
          <w:sz w:val="24"/>
          <w:szCs w:val="24"/>
        </w:rPr>
        <w:t xml:space="preserve"> </w:t>
      </w:r>
      <w:r w:rsidR="003D4F72" w:rsidRPr="003D4F72">
        <w:rPr>
          <w:rFonts w:ascii="Times New Roman" w:hAnsi="Times New Roman" w:cs="Times New Roman"/>
          <w:sz w:val="24"/>
          <w:szCs w:val="24"/>
        </w:rPr>
        <w:t>Jiménez</w:t>
      </w:r>
      <w:r w:rsidR="00FD5E5B">
        <w:rPr>
          <w:rFonts w:ascii="Times New Roman" w:hAnsi="Times New Roman" w:cs="Times New Roman"/>
          <w:sz w:val="24"/>
          <w:szCs w:val="24"/>
        </w:rPr>
        <w:t xml:space="preserve">-Moreno. </w:t>
      </w:r>
    </w:p>
    <w:p w14:paraId="51F98918" w14:textId="57B39B7C" w:rsidR="00AF3C63" w:rsidRPr="009F41D9" w:rsidRDefault="00483B82" w:rsidP="00743453">
      <w:pPr>
        <w:spacing w:line="480" w:lineRule="auto"/>
        <w:ind w:firstLine="720"/>
        <w:rPr>
          <w:rFonts w:ascii="Times New Roman" w:hAnsi="Times New Roman" w:cs="Times New Roman"/>
          <w:i/>
          <w:iCs/>
          <w:sz w:val="24"/>
          <w:szCs w:val="24"/>
        </w:rPr>
      </w:pPr>
      <w:r w:rsidRPr="009F41D9">
        <w:rPr>
          <w:rFonts w:ascii="Times New Roman" w:hAnsi="Times New Roman" w:cs="Times New Roman"/>
          <w:i/>
          <w:iCs/>
          <w:sz w:val="24"/>
          <w:szCs w:val="24"/>
        </w:rPr>
        <w:t xml:space="preserve">Charcoal Particle Processing </w:t>
      </w:r>
    </w:p>
    <w:p w14:paraId="19FEEBDF" w14:textId="6F644AC4" w:rsidR="00652DDF" w:rsidRDefault="005B4344" w:rsidP="00694E9D">
      <w:pPr>
        <w:spacing w:line="480" w:lineRule="auto"/>
        <w:ind w:firstLine="720"/>
        <w:rPr>
          <w:rFonts w:ascii="Times New Roman" w:hAnsi="Times New Roman" w:cs="Times New Roman"/>
          <w:kern w:val="0"/>
          <w:sz w:val="24"/>
          <w:szCs w:val="24"/>
        </w:rPr>
      </w:pPr>
      <w:r>
        <w:rPr>
          <w:rFonts w:ascii="Times New Roman" w:hAnsi="Times New Roman" w:cs="Times New Roman"/>
          <w:sz w:val="24"/>
          <w:szCs w:val="24"/>
        </w:rPr>
        <w:lastRenderedPageBreak/>
        <w:t>For charcoal analyses, samples (n = 1500) were collected from</w:t>
      </w:r>
      <w:r w:rsidR="00E04D24">
        <w:rPr>
          <w:rFonts w:ascii="Times New Roman" w:hAnsi="Times New Roman" w:cs="Times New Roman"/>
          <w:sz w:val="24"/>
          <w:szCs w:val="24"/>
        </w:rPr>
        <w:t xml:space="preserve"> the UDR</w:t>
      </w:r>
      <w:r w:rsidR="00743453">
        <w:rPr>
          <w:rFonts w:ascii="Times New Roman" w:hAnsi="Times New Roman" w:cs="Times New Roman"/>
          <w:sz w:val="24"/>
          <w:szCs w:val="24"/>
        </w:rPr>
        <w:t>-1A</w:t>
      </w:r>
      <w:r w:rsidR="00E04D24">
        <w:rPr>
          <w:rFonts w:ascii="Times New Roman" w:hAnsi="Times New Roman" w:cs="Times New Roman"/>
          <w:sz w:val="24"/>
          <w:szCs w:val="24"/>
        </w:rPr>
        <w:t xml:space="preserve"> core </w:t>
      </w:r>
      <w:r>
        <w:rPr>
          <w:rFonts w:ascii="Times New Roman" w:hAnsi="Times New Roman" w:cs="Times New Roman"/>
          <w:sz w:val="24"/>
          <w:szCs w:val="24"/>
        </w:rPr>
        <w:t>at vertical intervals of ~10 cm</w:t>
      </w:r>
      <w:r w:rsidR="00AB2DC0">
        <w:rPr>
          <w:rFonts w:ascii="Times New Roman" w:hAnsi="Times New Roman" w:cs="Times New Roman"/>
          <w:sz w:val="24"/>
          <w:szCs w:val="24"/>
        </w:rPr>
        <w:t xml:space="preserve">, with care taken to avoid intervals </w:t>
      </w:r>
      <w:r w:rsidR="007C2137">
        <w:rPr>
          <w:rFonts w:ascii="Times New Roman" w:hAnsi="Times New Roman" w:cs="Times New Roman"/>
          <w:sz w:val="24"/>
          <w:szCs w:val="24"/>
        </w:rPr>
        <w:t>affected</w:t>
      </w:r>
      <w:r w:rsidR="00AB2DC0">
        <w:rPr>
          <w:rFonts w:ascii="Times New Roman" w:hAnsi="Times New Roman" w:cs="Times New Roman"/>
          <w:sz w:val="24"/>
          <w:szCs w:val="24"/>
        </w:rPr>
        <w:t xml:space="preserve"> by drilling </w:t>
      </w:r>
      <w:r w:rsidR="007C2137">
        <w:rPr>
          <w:rFonts w:ascii="Times New Roman" w:hAnsi="Times New Roman" w:cs="Times New Roman"/>
          <w:sz w:val="24"/>
          <w:szCs w:val="24"/>
        </w:rPr>
        <w:t>disruptions or drilling mud invasions</w:t>
      </w:r>
      <w:r w:rsidR="001817F8">
        <w:rPr>
          <w:rFonts w:ascii="Times New Roman" w:hAnsi="Times New Roman" w:cs="Times New Roman"/>
          <w:sz w:val="24"/>
          <w:szCs w:val="24"/>
        </w:rPr>
        <w:t>.</w:t>
      </w:r>
      <w:r w:rsidR="00C64DB9">
        <w:rPr>
          <w:rFonts w:ascii="Times New Roman" w:hAnsi="Times New Roman" w:cs="Times New Roman"/>
          <w:sz w:val="24"/>
          <w:szCs w:val="24"/>
        </w:rPr>
        <w:t xml:space="preserve"> </w:t>
      </w:r>
      <w:r w:rsidR="00BB3737">
        <w:rPr>
          <w:rFonts w:ascii="Times New Roman" w:hAnsi="Times New Roman" w:cs="Times New Roman"/>
          <w:sz w:val="24"/>
          <w:szCs w:val="24"/>
        </w:rPr>
        <w:t>Given the common occurrence of</w:t>
      </w:r>
      <w:r w:rsidR="00C64DB9">
        <w:rPr>
          <w:rFonts w:ascii="Times New Roman" w:hAnsi="Times New Roman" w:cs="Times New Roman"/>
          <w:sz w:val="24"/>
          <w:szCs w:val="24"/>
        </w:rPr>
        <w:t xml:space="preserve"> mass flow</w:t>
      </w:r>
      <w:r w:rsidR="00BB3737">
        <w:rPr>
          <w:rFonts w:ascii="Times New Roman" w:hAnsi="Times New Roman" w:cs="Times New Roman"/>
          <w:sz w:val="24"/>
          <w:szCs w:val="24"/>
        </w:rPr>
        <w:t xml:space="preserve"> units</w:t>
      </w:r>
      <w:r w:rsidR="00C64DB9">
        <w:rPr>
          <w:rFonts w:ascii="Times New Roman" w:hAnsi="Times New Roman" w:cs="Times New Roman"/>
          <w:sz w:val="24"/>
          <w:szCs w:val="24"/>
        </w:rPr>
        <w:t>, samples at ~10 cm were taken at random i.e., without any regard or bias to intervals enriched in charcoal.</w:t>
      </w:r>
      <w:r w:rsidR="001817F8">
        <w:rPr>
          <w:rFonts w:ascii="Times New Roman" w:hAnsi="Times New Roman" w:cs="Times New Roman"/>
          <w:sz w:val="24"/>
          <w:szCs w:val="24"/>
        </w:rPr>
        <w:t xml:space="preserve"> </w:t>
      </w:r>
      <w:r w:rsidR="00C64DB9">
        <w:rPr>
          <w:rFonts w:ascii="Times New Roman" w:hAnsi="Times New Roman" w:cs="Times New Roman"/>
          <w:sz w:val="24"/>
          <w:szCs w:val="24"/>
        </w:rPr>
        <w:t>D</w:t>
      </w:r>
      <w:r w:rsidR="00E57CEE">
        <w:rPr>
          <w:rFonts w:ascii="Times New Roman" w:hAnsi="Times New Roman" w:cs="Times New Roman"/>
          <w:sz w:val="24"/>
          <w:szCs w:val="24"/>
        </w:rPr>
        <w:t xml:space="preserve">ue to </w:t>
      </w:r>
      <w:r w:rsidR="005A3026">
        <w:rPr>
          <w:rFonts w:ascii="Times New Roman" w:hAnsi="Times New Roman" w:cs="Times New Roman"/>
          <w:sz w:val="24"/>
          <w:szCs w:val="24"/>
        </w:rPr>
        <w:t>time constraints</w:t>
      </w:r>
      <w:r w:rsidR="00BB3737">
        <w:rPr>
          <w:rFonts w:ascii="Times New Roman" w:hAnsi="Times New Roman" w:cs="Times New Roman"/>
          <w:sz w:val="24"/>
          <w:szCs w:val="24"/>
        </w:rPr>
        <w:t xml:space="preserve"> for this thesis</w:t>
      </w:r>
      <w:r w:rsidR="00E57CEE">
        <w:rPr>
          <w:rFonts w:ascii="Times New Roman" w:hAnsi="Times New Roman" w:cs="Times New Roman"/>
          <w:sz w:val="24"/>
          <w:szCs w:val="24"/>
        </w:rPr>
        <w:t>, a</w:t>
      </w:r>
      <w:r w:rsidR="00BB3737">
        <w:rPr>
          <w:rFonts w:ascii="Times New Roman" w:hAnsi="Times New Roman" w:cs="Times New Roman"/>
          <w:sz w:val="24"/>
          <w:szCs w:val="24"/>
        </w:rPr>
        <w:t>nalysis occurred on a</w:t>
      </w:r>
      <w:r w:rsidR="00E57CEE">
        <w:rPr>
          <w:rFonts w:ascii="Times New Roman" w:hAnsi="Times New Roman" w:cs="Times New Roman"/>
          <w:sz w:val="24"/>
          <w:szCs w:val="24"/>
        </w:rPr>
        <w:t xml:space="preserve"> </w:t>
      </w:r>
      <w:r w:rsidR="0068428A">
        <w:rPr>
          <w:rFonts w:ascii="Times New Roman" w:hAnsi="Times New Roman" w:cs="Times New Roman"/>
          <w:sz w:val="24"/>
          <w:szCs w:val="24"/>
        </w:rPr>
        <w:t>coarser resolution</w:t>
      </w:r>
      <w:r w:rsidR="00E57CEE">
        <w:rPr>
          <w:rFonts w:ascii="Times New Roman" w:hAnsi="Times New Roman" w:cs="Times New Roman"/>
          <w:sz w:val="24"/>
          <w:szCs w:val="24"/>
        </w:rPr>
        <w:t xml:space="preserve"> of ~50 cm</w:t>
      </w:r>
      <w:r w:rsidR="0068428A">
        <w:rPr>
          <w:rFonts w:ascii="Times New Roman" w:hAnsi="Times New Roman" w:cs="Times New Roman"/>
          <w:sz w:val="24"/>
          <w:szCs w:val="24"/>
        </w:rPr>
        <w:t>, for a total of 267 charcoal analyses</w:t>
      </w:r>
      <w:r w:rsidR="00E57CEE">
        <w:rPr>
          <w:rFonts w:ascii="Times New Roman" w:hAnsi="Times New Roman" w:cs="Times New Roman"/>
          <w:sz w:val="24"/>
          <w:szCs w:val="24"/>
        </w:rPr>
        <w:t xml:space="preserve">. </w:t>
      </w:r>
      <w:r w:rsidR="006E7303">
        <w:rPr>
          <w:rFonts w:ascii="Times New Roman" w:hAnsi="Times New Roman" w:cs="Times New Roman"/>
          <w:sz w:val="24"/>
          <w:szCs w:val="24"/>
        </w:rPr>
        <w:t xml:space="preserve">Charcoal concentrations (particles/gram) of </w:t>
      </w:r>
      <w:r w:rsidR="00743453">
        <w:rPr>
          <w:rFonts w:ascii="Times New Roman" w:hAnsi="Times New Roman" w:cs="Times New Roman"/>
          <w:sz w:val="24"/>
          <w:szCs w:val="24"/>
        </w:rPr>
        <w:t xml:space="preserve">the UDR-1A core were stratigraphically quantified </w:t>
      </w:r>
      <w:r w:rsidR="00841A86">
        <w:rPr>
          <w:rFonts w:ascii="Times New Roman" w:hAnsi="Times New Roman" w:cs="Times New Roman"/>
          <w:sz w:val="24"/>
          <w:szCs w:val="24"/>
        </w:rPr>
        <w:t xml:space="preserve">using </w:t>
      </w:r>
      <w:r w:rsidR="00743453">
        <w:rPr>
          <w:rFonts w:ascii="Times New Roman" w:hAnsi="Times New Roman" w:cs="Times New Roman"/>
          <w:sz w:val="24"/>
          <w:szCs w:val="24"/>
        </w:rPr>
        <w:t xml:space="preserve">charcoal particle counting. </w:t>
      </w:r>
      <w:r w:rsidR="00200EDA">
        <w:rPr>
          <w:rFonts w:ascii="Times New Roman" w:hAnsi="Times New Roman" w:cs="Times New Roman"/>
          <w:sz w:val="24"/>
          <w:szCs w:val="24"/>
        </w:rPr>
        <w:t>Samples</w:t>
      </w:r>
      <w:r w:rsidR="00E1497F">
        <w:rPr>
          <w:rFonts w:ascii="Times New Roman" w:hAnsi="Times New Roman" w:cs="Times New Roman"/>
          <w:sz w:val="24"/>
          <w:szCs w:val="24"/>
        </w:rPr>
        <w:t xml:space="preserve"> (n = </w:t>
      </w:r>
      <w:r w:rsidR="00E57CEE">
        <w:rPr>
          <w:rFonts w:ascii="Times New Roman" w:hAnsi="Times New Roman" w:cs="Times New Roman"/>
          <w:sz w:val="24"/>
          <w:szCs w:val="24"/>
        </w:rPr>
        <w:t>267</w:t>
      </w:r>
      <w:r w:rsidR="00E1497F">
        <w:rPr>
          <w:rFonts w:ascii="Times New Roman" w:hAnsi="Times New Roman" w:cs="Times New Roman"/>
          <w:sz w:val="24"/>
          <w:szCs w:val="24"/>
        </w:rPr>
        <w:t>)</w:t>
      </w:r>
      <w:r w:rsidR="00200EDA">
        <w:rPr>
          <w:rFonts w:ascii="Times New Roman" w:hAnsi="Times New Roman" w:cs="Times New Roman"/>
          <w:sz w:val="24"/>
          <w:szCs w:val="24"/>
        </w:rPr>
        <w:t xml:space="preserve"> </w:t>
      </w:r>
      <w:r w:rsidR="003144FA">
        <w:rPr>
          <w:rFonts w:ascii="Times New Roman" w:hAnsi="Times New Roman" w:cs="Times New Roman"/>
          <w:sz w:val="24"/>
          <w:szCs w:val="24"/>
        </w:rPr>
        <w:t>were first</w:t>
      </w:r>
      <w:r w:rsidR="00743453">
        <w:rPr>
          <w:rFonts w:ascii="Times New Roman" w:hAnsi="Times New Roman" w:cs="Times New Roman"/>
          <w:sz w:val="24"/>
          <w:szCs w:val="24"/>
        </w:rPr>
        <w:t xml:space="preserve"> weighed and then</w:t>
      </w:r>
      <w:r w:rsidR="003144FA">
        <w:rPr>
          <w:rFonts w:ascii="Times New Roman" w:hAnsi="Times New Roman" w:cs="Times New Roman"/>
          <w:sz w:val="24"/>
          <w:szCs w:val="24"/>
        </w:rPr>
        <w:t xml:space="preserve"> soaked in a </w:t>
      </w:r>
      <w:r w:rsidR="00616205">
        <w:rPr>
          <w:rFonts w:ascii="Times New Roman" w:hAnsi="Times New Roman" w:cs="Times New Roman"/>
          <w:sz w:val="24"/>
          <w:szCs w:val="24"/>
        </w:rPr>
        <w:t>.0</w:t>
      </w:r>
      <w:r w:rsidR="00372D8E">
        <w:rPr>
          <w:rFonts w:ascii="Times New Roman" w:hAnsi="Times New Roman" w:cs="Times New Roman"/>
          <w:sz w:val="24"/>
          <w:szCs w:val="24"/>
        </w:rPr>
        <w:t xml:space="preserve">08 </w:t>
      </w:r>
      <w:r w:rsidR="00616205">
        <w:rPr>
          <w:rFonts w:ascii="Times New Roman" w:hAnsi="Times New Roman" w:cs="Times New Roman"/>
          <w:sz w:val="24"/>
          <w:szCs w:val="24"/>
        </w:rPr>
        <w:t xml:space="preserve">M </w:t>
      </w:r>
      <w:r w:rsidR="00DC6C0A">
        <w:rPr>
          <w:rFonts w:ascii="Times New Roman" w:hAnsi="Times New Roman" w:cs="Times New Roman"/>
          <w:sz w:val="24"/>
          <w:szCs w:val="24"/>
        </w:rPr>
        <w:t>(</w:t>
      </w:r>
      <w:r w:rsidR="00372D8E">
        <w:rPr>
          <w:rFonts w:ascii="Times New Roman" w:hAnsi="Times New Roman" w:cs="Times New Roman"/>
          <w:sz w:val="24"/>
          <w:szCs w:val="24"/>
        </w:rPr>
        <w:t>5</w:t>
      </w:r>
      <w:r w:rsidR="003144FA">
        <w:rPr>
          <w:rFonts w:ascii="Times New Roman" w:hAnsi="Times New Roman" w:cs="Times New Roman"/>
          <w:sz w:val="24"/>
          <w:szCs w:val="24"/>
        </w:rPr>
        <w:t>g/</w:t>
      </w:r>
      <w:r w:rsidR="00B314AB">
        <w:rPr>
          <w:rFonts w:ascii="Times New Roman" w:hAnsi="Times New Roman" w:cs="Times New Roman"/>
          <w:sz w:val="24"/>
          <w:szCs w:val="24"/>
        </w:rPr>
        <w:t>L</w:t>
      </w:r>
      <w:r w:rsidR="00DC6C0A">
        <w:rPr>
          <w:rFonts w:ascii="Times New Roman" w:hAnsi="Times New Roman" w:cs="Times New Roman"/>
          <w:sz w:val="24"/>
          <w:szCs w:val="24"/>
        </w:rPr>
        <w:t>)</w:t>
      </w:r>
      <w:r w:rsidR="00616205">
        <w:rPr>
          <w:rFonts w:ascii="Times New Roman" w:hAnsi="Times New Roman" w:cs="Times New Roman"/>
          <w:sz w:val="24"/>
          <w:szCs w:val="24"/>
        </w:rPr>
        <w:t xml:space="preserve"> solution of </w:t>
      </w:r>
      <w:r w:rsidR="00EF54AB">
        <w:rPr>
          <w:rFonts w:ascii="Times New Roman" w:hAnsi="Times New Roman" w:cs="Times New Roman"/>
          <w:sz w:val="24"/>
          <w:szCs w:val="24"/>
        </w:rPr>
        <w:t xml:space="preserve">sodium </w:t>
      </w:r>
      <w:r w:rsidR="00183E02">
        <w:rPr>
          <w:rFonts w:ascii="Times New Roman" w:hAnsi="Times New Roman" w:cs="Times New Roman"/>
          <w:sz w:val="24"/>
          <w:szCs w:val="24"/>
        </w:rPr>
        <w:t>hexametaphosphate</w:t>
      </w:r>
      <w:r>
        <w:rPr>
          <w:rFonts w:ascii="Times New Roman" w:hAnsi="Times New Roman" w:cs="Times New Roman"/>
          <w:sz w:val="24"/>
          <w:szCs w:val="24"/>
        </w:rPr>
        <w:t>, then</w:t>
      </w:r>
      <w:r w:rsidR="00183E02">
        <w:rPr>
          <w:rFonts w:ascii="Times New Roman" w:hAnsi="Times New Roman" w:cs="Times New Roman"/>
          <w:sz w:val="24"/>
          <w:szCs w:val="24"/>
        </w:rPr>
        <w:t xml:space="preserve"> </w:t>
      </w:r>
      <w:r w:rsidR="00870A23">
        <w:rPr>
          <w:rFonts w:ascii="Times New Roman" w:hAnsi="Times New Roman" w:cs="Times New Roman"/>
          <w:sz w:val="24"/>
          <w:szCs w:val="24"/>
        </w:rPr>
        <w:t>wet sieved</w:t>
      </w:r>
      <w:r w:rsidR="00EF54AB">
        <w:rPr>
          <w:rFonts w:ascii="Times New Roman" w:hAnsi="Times New Roman" w:cs="Times New Roman"/>
          <w:sz w:val="24"/>
          <w:szCs w:val="24"/>
        </w:rPr>
        <w:t xml:space="preserve"> </w:t>
      </w:r>
      <w:r w:rsidR="00870A23">
        <w:rPr>
          <w:rFonts w:ascii="Times New Roman" w:hAnsi="Times New Roman" w:cs="Times New Roman"/>
          <w:sz w:val="24"/>
          <w:szCs w:val="24"/>
        </w:rPr>
        <w:t xml:space="preserve">using </w:t>
      </w:r>
      <w:r w:rsidR="00EF54AB" w:rsidRPr="00513020">
        <w:rPr>
          <w:rFonts w:ascii="Times New Roman" w:hAnsi="Times New Roman" w:cs="Times New Roman"/>
          <w:sz w:val="24"/>
          <w:szCs w:val="24"/>
        </w:rPr>
        <w:t xml:space="preserve">250 </w:t>
      </w:r>
      <w:proofErr w:type="spellStart"/>
      <w:r w:rsidR="00EF54AB" w:rsidRPr="00513020">
        <w:rPr>
          <w:rFonts w:ascii="Times New Roman" w:hAnsi="Times New Roman" w:cs="Times New Roman"/>
          <w:kern w:val="0"/>
          <w:sz w:val="24"/>
          <w:szCs w:val="24"/>
        </w:rPr>
        <w:t>μm</w:t>
      </w:r>
      <w:proofErr w:type="spellEnd"/>
      <w:r w:rsidR="00513020">
        <w:rPr>
          <w:rFonts w:ascii="Times New Roman" w:hAnsi="Times New Roman" w:cs="Times New Roman"/>
          <w:kern w:val="0"/>
          <w:sz w:val="24"/>
          <w:szCs w:val="24"/>
        </w:rPr>
        <w:t xml:space="preserve"> </w:t>
      </w:r>
      <w:r w:rsidR="00396E66">
        <w:rPr>
          <w:rFonts w:ascii="Times New Roman" w:hAnsi="Times New Roman" w:cs="Times New Roman"/>
          <w:kern w:val="0"/>
          <w:sz w:val="24"/>
          <w:szCs w:val="24"/>
        </w:rPr>
        <w:t xml:space="preserve">and 125 </w:t>
      </w:r>
      <w:proofErr w:type="spellStart"/>
      <w:r w:rsidR="00396E66" w:rsidRPr="00513020">
        <w:rPr>
          <w:rFonts w:ascii="Times New Roman" w:hAnsi="Times New Roman" w:cs="Times New Roman"/>
          <w:kern w:val="0"/>
          <w:sz w:val="24"/>
          <w:szCs w:val="24"/>
        </w:rPr>
        <w:t>μm</w:t>
      </w:r>
      <w:proofErr w:type="spellEnd"/>
      <w:r w:rsidR="00396E66">
        <w:rPr>
          <w:rFonts w:ascii="Times New Roman" w:hAnsi="Times New Roman" w:cs="Times New Roman"/>
          <w:kern w:val="0"/>
          <w:sz w:val="24"/>
          <w:szCs w:val="24"/>
        </w:rPr>
        <w:t xml:space="preserve"> </w:t>
      </w:r>
      <w:r w:rsidR="004515FE">
        <w:rPr>
          <w:rFonts w:ascii="Times New Roman" w:hAnsi="Times New Roman" w:cs="Times New Roman"/>
          <w:kern w:val="0"/>
          <w:sz w:val="24"/>
          <w:szCs w:val="24"/>
        </w:rPr>
        <w:t>sieve</w:t>
      </w:r>
      <w:r w:rsidR="00870A23">
        <w:rPr>
          <w:rFonts w:ascii="Times New Roman" w:hAnsi="Times New Roman" w:cs="Times New Roman"/>
          <w:kern w:val="0"/>
          <w:sz w:val="24"/>
          <w:szCs w:val="24"/>
        </w:rPr>
        <w:t>s</w:t>
      </w:r>
      <w:r w:rsidR="004515FE">
        <w:rPr>
          <w:rFonts w:ascii="Times New Roman" w:hAnsi="Times New Roman" w:cs="Times New Roman"/>
          <w:kern w:val="0"/>
          <w:sz w:val="24"/>
          <w:szCs w:val="24"/>
        </w:rPr>
        <w:t xml:space="preserve"> </w:t>
      </w:r>
      <w:r w:rsidR="00841A86">
        <w:rPr>
          <w:rFonts w:ascii="Times New Roman" w:hAnsi="Times New Roman" w:cs="Times New Roman"/>
          <w:kern w:val="0"/>
          <w:sz w:val="24"/>
          <w:szCs w:val="24"/>
        </w:rPr>
        <w:t xml:space="preserve">with </w:t>
      </w:r>
      <w:r w:rsidR="004515FE">
        <w:rPr>
          <w:rFonts w:ascii="Times New Roman" w:hAnsi="Times New Roman" w:cs="Times New Roman"/>
          <w:kern w:val="0"/>
          <w:sz w:val="24"/>
          <w:szCs w:val="24"/>
        </w:rPr>
        <w:t>DI water</w:t>
      </w:r>
      <w:r w:rsidR="00A82CCA">
        <w:rPr>
          <w:rFonts w:ascii="Times New Roman" w:hAnsi="Times New Roman" w:cs="Times New Roman"/>
          <w:kern w:val="0"/>
          <w:sz w:val="24"/>
          <w:szCs w:val="24"/>
        </w:rPr>
        <w:t xml:space="preserve">. </w:t>
      </w:r>
      <w:r w:rsidR="00F0169E">
        <w:rPr>
          <w:rFonts w:ascii="Times New Roman" w:hAnsi="Times New Roman" w:cs="Times New Roman"/>
          <w:kern w:val="0"/>
          <w:sz w:val="24"/>
          <w:szCs w:val="24"/>
        </w:rPr>
        <w:t xml:space="preserve">Each sample </w:t>
      </w:r>
      <w:r w:rsidR="00E07843">
        <w:rPr>
          <w:rFonts w:ascii="Times New Roman" w:hAnsi="Times New Roman" w:cs="Times New Roman"/>
          <w:kern w:val="0"/>
          <w:sz w:val="24"/>
          <w:szCs w:val="24"/>
        </w:rPr>
        <w:t xml:space="preserve">and fraction </w:t>
      </w:r>
      <w:r w:rsidR="002E4C77">
        <w:rPr>
          <w:rFonts w:ascii="Times New Roman" w:hAnsi="Times New Roman" w:cs="Times New Roman"/>
          <w:kern w:val="0"/>
          <w:sz w:val="24"/>
          <w:szCs w:val="24"/>
        </w:rPr>
        <w:t>were</w:t>
      </w:r>
      <w:r w:rsidR="00F0169E">
        <w:rPr>
          <w:rFonts w:ascii="Times New Roman" w:hAnsi="Times New Roman" w:cs="Times New Roman"/>
          <w:kern w:val="0"/>
          <w:sz w:val="24"/>
          <w:szCs w:val="24"/>
        </w:rPr>
        <w:t xml:space="preserve"> transferred to a gridded petri dish and </w:t>
      </w:r>
      <w:r w:rsidR="00870A23">
        <w:rPr>
          <w:rFonts w:ascii="Times New Roman" w:hAnsi="Times New Roman" w:cs="Times New Roman"/>
          <w:kern w:val="0"/>
          <w:sz w:val="24"/>
          <w:szCs w:val="24"/>
        </w:rPr>
        <w:t xml:space="preserve">charcoal particles were identified and counted </w:t>
      </w:r>
      <w:r w:rsidR="007C2137">
        <w:rPr>
          <w:rFonts w:ascii="Times New Roman" w:hAnsi="Times New Roman" w:cs="Times New Roman"/>
          <w:kern w:val="0"/>
          <w:sz w:val="24"/>
          <w:szCs w:val="24"/>
        </w:rPr>
        <w:t xml:space="preserve">using </w:t>
      </w:r>
      <w:r w:rsidR="007E1DCC">
        <w:rPr>
          <w:rFonts w:ascii="Times New Roman" w:hAnsi="Times New Roman" w:cs="Times New Roman"/>
          <w:kern w:val="0"/>
          <w:sz w:val="24"/>
          <w:szCs w:val="24"/>
        </w:rPr>
        <w:t xml:space="preserve">magnification </w:t>
      </w:r>
      <w:r>
        <w:rPr>
          <w:rFonts w:ascii="Times New Roman" w:hAnsi="Times New Roman" w:cs="Times New Roman"/>
          <w:kern w:val="0"/>
          <w:sz w:val="24"/>
          <w:szCs w:val="24"/>
        </w:rPr>
        <w:t>under</w:t>
      </w:r>
      <w:r w:rsidR="00F0169E">
        <w:rPr>
          <w:rFonts w:ascii="Times New Roman" w:hAnsi="Times New Roman" w:cs="Times New Roman"/>
          <w:kern w:val="0"/>
          <w:sz w:val="24"/>
          <w:szCs w:val="24"/>
        </w:rPr>
        <w:t xml:space="preserve"> </w:t>
      </w:r>
      <w:r w:rsidR="00170F3B">
        <w:rPr>
          <w:rFonts w:ascii="Times New Roman" w:hAnsi="Times New Roman" w:cs="Times New Roman"/>
          <w:kern w:val="0"/>
          <w:sz w:val="24"/>
          <w:szCs w:val="24"/>
        </w:rPr>
        <w:t>bright</w:t>
      </w:r>
      <w:r>
        <w:rPr>
          <w:rFonts w:ascii="Times New Roman" w:hAnsi="Times New Roman" w:cs="Times New Roman"/>
          <w:kern w:val="0"/>
          <w:sz w:val="24"/>
          <w:szCs w:val="24"/>
        </w:rPr>
        <w:t>-</w:t>
      </w:r>
      <w:r w:rsidR="00170F3B">
        <w:rPr>
          <w:rFonts w:ascii="Times New Roman" w:hAnsi="Times New Roman" w:cs="Times New Roman"/>
          <w:kern w:val="0"/>
          <w:sz w:val="24"/>
          <w:szCs w:val="24"/>
        </w:rPr>
        <w:t xml:space="preserve">field </w:t>
      </w:r>
      <w:r>
        <w:rPr>
          <w:rFonts w:ascii="Times New Roman" w:hAnsi="Times New Roman" w:cs="Times New Roman"/>
          <w:kern w:val="0"/>
          <w:sz w:val="24"/>
          <w:szCs w:val="24"/>
        </w:rPr>
        <w:t>conditions</w:t>
      </w:r>
      <w:r w:rsidR="007E1DCC">
        <w:rPr>
          <w:rFonts w:ascii="Times New Roman" w:hAnsi="Times New Roman" w:cs="Times New Roman"/>
          <w:kern w:val="0"/>
          <w:sz w:val="24"/>
          <w:szCs w:val="24"/>
        </w:rPr>
        <w:t xml:space="preserve">. </w:t>
      </w:r>
    </w:p>
    <w:p w14:paraId="41953375" w14:textId="6E3CEBF9" w:rsidR="009018C6" w:rsidRDefault="007C3C2C" w:rsidP="00D8171E">
      <w:pPr>
        <w:spacing w:line="480" w:lineRule="auto"/>
        <w:ind w:firstLine="720"/>
        <w:rPr>
          <w:rFonts w:ascii="Times New Roman" w:hAnsi="Times New Roman" w:cs="Times New Roman"/>
          <w:kern w:val="0"/>
          <w:sz w:val="24"/>
          <w:szCs w:val="24"/>
        </w:rPr>
      </w:pPr>
      <w:r w:rsidRPr="007C3C2C">
        <w:rPr>
          <w:rFonts w:ascii="Times New Roman" w:hAnsi="Times New Roman" w:cs="Times New Roman"/>
          <w:i/>
          <w:iCs/>
          <w:kern w:val="0"/>
          <w:sz w:val="24"/>
          <w:szCs w:val="24"/>
        </w:rPr>
        <w:t xml:space="preserve">Carbon-Nitrogen-Sulfur </w:t>
      </w:r>
      <w:r w:rsidR="00AA3F50">
        <w:rPr>
          <w:rFonts w:ascii="Times New Roman" w:hAnsi="Times New Roman" w:cs="Times New Roman"/>
          <w:i/>
          <w:iCs/>
          <w:kern w:val="0"/>
          <w:sz w:val="24"/>
          <w:szCs w:val="24"/>
        </w:rPr>
        <w:t xml:space="preserve">(CNS) </w:t>
      </w:r>
      <w:r w:rsidRPr="007C3C2C">
        <w:rPr>
          <w:rFonts w:ascii="Times New Roman" w:hAnsi="Times New Roman" w:cs="Times New Roman"/>
          <w:i/>
          <w:iCs/>
          <w:kern w:val="0"/>
          <w:sz w:val="24"/>
          <w:szCs w:val="24"/>
        </w:rPr>
        <w:t>Analysis</w:t>
      </w:r>
      <w:r w:rsidR="0032737E">
        <w:rPr>
          <w:rFonts w:ascii="Times New Roman" w:hAnsi="Times New Roman" w:cs="Times New Roman"/>
          <w:i/>
          <w:iCs/>
          <w:kern w:val="0"/>
          <w:sz w:val="24"/>
          <w:szCs w:val="24"/>
        </w:rPr>
        <w:t xml:space="preserve"> </w:t>
      </w:r>
    </w:p>
    <w:p w14:paraId="115663E0" w14:textId="00F8942D" w:rsidR="00652DDF" w:rsidRPr="00AB2DC0" w:rsidRDefault="00222333" w:rsidP="00A47455">
      <w:pPr>
        <w:tabs>
          <w:tab w:val="left" w:pos="270"/>
        </w:tabs>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S</w:t>
      </w:r>
      <w:r w:rsidR="00870A23">
        <w:rPr>
          <w:rFonts w:ascii="Times New Roman" w:hAnsi="Times New Roman" w:cs="Times New Roman"/>
          <w:kern w:val="0"/>
          <w:sz w:val="24"/>
          <w:szCs w:val="24"/>
        </w:rPr>
        <w:t>plits of the s</w:t>
      </w:r>
      <w:r>
        <w:rPr>
          <w:rFonts w:ascii="Times New Roman" w:hAnsi="Times New Roman" w:cs="Times New Roman"/>
          <w:kern w:val="0"/>
          <w:sz w:val="24"/>
          <w:szCs w:val="24"/>
        </w:rPr>
        <w:t>amples</w:t>
      </w:r>
      <w:r w:rsidR="00870A23">
        <w:rPr>
          <w:rFonts w:ascii="Times New Roman" w:hAnsi="Times New Roman" w:cs="Times New Roman"/>
          <w:kern w:val="0"/>
          <w:sz w:val="24"/>
          <w:szCs w:val="24"/>
        </w:rPr>
        <w:t xml:space="preserve"> collected for charcoal analysis were processed</w:t>
      </w:r>
      <w:r>
        <w:rPr>
          <w:rFonts w:ascii="Times New Roman" w:hAnsi="Times New Roman" w:cs="Times New Roman"/>
          <w:kern w:val="0"/>
          <w:sz w:val="24"/>
          <w:szCs w:val="24"/>
        </w:rPr>
        <w:t xml:space="preserve"> for </w:t>
      </w:r>
      <w:r w:rsidR="00870A23">
        <w:rPr>
          <w:rFonts w:ascii="Times New Roman" w:hAnsi="Times New Roman" w:cs="Times New Roman"/>
          <w:kern w:val="0"/>
          <w:sz w:val="24"/>
          <w:szCs w:val="24"/>
        </w:rPr>
        <w:t>carbon-nitrogen-sulfur (</w:t>
      </w:r>
      <w:r>
        <w:rPr>
          <w:rFonts w:ascii="Times New Roman" w:hAnsi="Times New Roman" w:cs="Times New Roman"/>
          <w:kern w:val="0"/>
          <w:sz w:val="24"/>
          <w:szCs w:val="24"/>
        </w:rPr>
        <w:t>CNS</w:t>
      </w:r>
      <w:r w:rsidR="00870A23">
        <w:rPr>
          <w:rFonts w:ascii="Times New Roman" w:hAnsi="Times New Roman" w:cs="Times New Roman"/>
          <w:kern w:val="0"/>
          <w:sz w:val="24"/>
          <w:szCs w:val="24"/>
        </w:rPr>
        <w:t>)</w:t>
      </w:r>
      <w:r>
        <w:rPr>
          <w:rFonts w:ascii="Times New Roman" w:hAnsi="Times New Roman" w:cs="Times New Roman"/>
          <w:kern w:val="0"/>
          <w:sz w:val="24"/>
          <w:szCs w:val="24"/>
        </w:rPr>
        <w:t xml:space="preserve"> analysis</w:t>
      </w:r>
      <w:r w:rsidR="00A14879">
        <w:rPr>
          <w:rFonts w:ascii="Times New Roman" w:hAnsi="Times New Roman" w:cs="Times New Roman"/>
          <w:kern w:val="0"/>
          <w:sz w:val="24"/>
          <w:szCs w:val="24"/>
        </w:rPr>
        <w:t xml:space="preserve">. </w:t>
      </w:r>
      <w:r w:rsidR="00870A23">
        <w:rPr>
          <w:rFonts w:ascii="Times New Roman" w:hAnsi="Times New Roman" w:cs="Times New Roman"/>
          <w:kern w:val="0"/>
          <w:sz w:val="24"/>
          <w:szCs w:val="24"/>
        </w:rPr>
        <w:t xml:space="preserve">For each of the </w:t>
      </w:r>
      <w:r w:rsidR="00DE1A76">
        <w:rPr>
          <w:rFonts w:ascii="Times New Roman" w:hAnsi="Times New Roman" w:cs="Times New Roman"/>
          <w:kern w:val="0"/>
          <w:sz w:val="24"/>
          <w:szCs w:val="24"/>
        </w:rPr>
        <w:t>267</w:t>
      </w:r>
      <w:r w:rsidR="00870A23">
        <w:rPr>
          <w:rFonts w:ascii="Times New Roman" w:hAnsi="Times New Roman" w:cs="Times New Roman"/>
          <w:kern w:val="0"/>
          <w:sz w:val="24"/>
          <w:szCs w:val="24"/>
        </w:rPr>
        <w:t xml:space="preserve"> samples, a</w:t>
      </w:r>
      <w:r w:rsidR="00DB6AD0">
        <w:rPr>
          <w:rFonts w:ascii="Times New Roman" w:hAnsi="Times New Roman" w:cs="Times New Roman"/>
          <w:kern w:val="0"/>
          <w:sz w:val="24"/>
          <w:szCs w:val="24"/>
        </w:rPr>
        <w:t>pproximately</w:t>
      </w:r>
      <w:r w:rsidR="009D5545">
        <w:rPr>
          <w:rFonts w:ascii="Times New Roman" w:hAnsi="Times New Roman" w:cs="Times New Roman"/>
          <w:kern w:val="0"/>
          <w:sz w:val="24"/>
          <w:szCs w:val="24"/>
        </w:rPr>
        <w:t xml:space="preserve"> </w:t>
      </w:r>
      <w:r w:rsidR="00EF1995">
        <w:rPr>
          <w:rFonts w:ascii="Times New Roman" w:hAnsi="Times New Roman" w:cs="Times New Roman"/>
          <w:kern w:val="0"/>
          <w:sz w:val="24"/>
          <w:szCs w:val="24"/>
        </w:rPr>
        <w:t>0</w:t>
      </w:r>
      <w:r w:rsidR="009D5545">
        <w:rPr>
          <w:rFonts w:ascii="Times New Roman" w:hAnsi="Times New Roman" w:cs="Times New Roman"/>
          <w:kern w:val="0"/>
          <w:sz w:val="24"/>
          <w:szCs w:val="24"/>
        </w:rPr>
        <w:t>.5</w:t>
      </w:r>
      <w:r w:rsidR="00DB6AD0">
        <w:rPr>
          <w:rFonts w:ascii="Times New Roman" w:hAnsi="Times New Roman" w:cs="Times New Roman"/>
          <w:kern w:val="0"/>
          <w:sz w:val="24"/>
          <w:szCs w:val="24"/>
        </w:rPr>
        <w:t xml:space="preserve"> </w:t>
      </w:r>
      <w:r w:rsidR="00870A23">
        <w:rPr>
          <w:rFonts w:ascii="Times New Roman" w:hAnsi="Times New Roman" w:cs="Times New Roman"/>
          <w:kern w:val="0"/>
          <w:sz w:val="24"/>
          <w:szCs w:val="24"/>
        </w:rPr>
        <w:t xml:space="preserve">g was </w:t>
      </w:r>
      <w:r w:rsidR="001817F8">
        <w:rPr>
          <w:rFonts w:ascii="Times New Roman" w:hAnsi="Times New Roman" w:cs="Times New Roman"/>
          <w:kern w:val="0"/>
          <w:sz w:val="24"/>
          <w:szCs w:val="24"/>
        </w:rPr>
        <w:t xml:space="preserve">dried </w:t>
      </w:r>
      <w:r w:rsidR="00870A23">
        <w:rPr>
          <w:rFonts w:ascii="Times New Roman" w:hAnsi="Times New Roman" w:cs="Times New Roman"/>
          <w:kern w:val="0"/>
          <w:sz w:val="24"/>
          <w:szCs w:val="24"/>
        </w:rPr>
        <w:t>(</w:t>
      </w:r>
      <w:r w:rsidR="001817F8">
        <w:rPr>
          <w:rFonts w:ascii="Times New Roman" w:hAnsi="Times New Roman" w:cs="Times New Roman"/>
          <w:kern w:val="0"/>
          <w:sz w:val="24"/>
          <w:szCs w:val="24"/>
        </w:rPr>
        <w:t xml:space="preserve">50 </w:t>
      </w:r>
      <w:bookmarkStart w:id="5" w:name="_Hlk158313683"/>
      <w:proofErr w:type="spellStart"/>
      <w:r w:rsidR="007C2137" w:rsidRPr="00403F74">
        <w:rPr>
          <w:rFonts w:ascii="Times New Roman" w:hAnsi="Times New Roman" w:cs="Times New Roman"/>
          <w:kern w:val="0"/>
          <w:sz w:val="24"/>
          <w:szCs w:val="24"/>
          <w:vertAlign w:val="superscript"/>
        </w:rPr>
        <w:t>o</w:t>
      </w:r>
      <w:r w:rsidR="007C2137">
        <w:rPr>
          <w:rFonts w:ascii="Times New Roman" w:hAnsi="Times New Roman" w:cs="Times New Roman"/>
          <w:kern w:val="0"/>
          <w:sz w:val="24"/>
          <w:szCs w:val="24"/>
        </w:rPr>
        <w:t>C</w:t>
      </w:r>
      <w:proofErr w:type="spellEnd"/>
      <w:r w:rsidR="00870A23">
        <w:rPr>
          <w:rFonts w:ascii="Times New Roman" w:hAnsi="Times New Roman" w:cs="Times New Roman"/>
          <w:kern w:val="0"/>
          <w:sz w:val="24"/>
          <w:szCs w:val="24"/>
        </w:rPr>
        <w:t xml:space="preserve">) </w:t>
      </w:r>
      <w:bookmarkEnd w:id="5"/>
      <w:r w:rsidR="00870A23">
        <w:rPr>
          <w:rFonts w:ascii="Times New Roman" w:hAnsi="Times New Roman" w:cs="Times New Roman"/>
          <w:kern w:val="0"/>
          <w:sz w:val="24"/>
          <w:szCs w:val="24"/>
        </w:rPr>
        <w:t>then</w:t>
      </w:r>
      <w:r w:rsidR="00A14879">
        <w:rPr>
          <w:rFonts w:ascii="Times New Roman" w:hAnsi="Times New Roman" w:cs="Times New Roman"/>
          <w:kern w:val="0"/>
          <w:sz w:val="24"/>
          <w:szCs w:val="24"/>
        </w:rPr>
        <w:t xml:space="preserve"> </w:t>
      </w:r>
      <w:r w:rsidR="007C2137">
        <w:rPr>
          <w:rFonts w:ascii="Times New Roman" w:hAnsi="Times New Roman" w:cs="Times New Roman"/>
          <w:kern w:val="0"/>
          <w:sz w:val="24"/>
          <w:szCs w:val="24"/>
        </w:rPr>
        <w:t xml:space="preserve">ground </w:t>
      </w:r>
      <w:r w:rsidR="001817F8">
        <w:rPr>
          <w:rFonts w:ascii="Times New Roman" w:hAnsi="Times New Roman" w:cs="Times New Roman"/>
          <w:kern w:val="0"/>
          <w:sz w:val="24"/>
          <w:szCs w:val="24"/>
        </w:rPr>
        <w:t xml:space="preserve">to </w:t>
      </w:r>
      <w:r w:rsidR="007C2137">
        <w:rPr>
          <w:rFonts w:ascii="Times New Roman" w:hAnsi="Times New Roman" w:cs="Times New Roman"/>
          <w:kern w:val="0"/>
          <w:sz w:val="24"/>
          <w:szCs w:val="24"/>
        </w:rPr>
        <w:t xml:space="preserve">a powder and transferred to </w:t>
      </w:r>
      <w:r w:rsidR="00A14879">
        <w:rPr>
          <w:rFonts w:ascii="Times New Roman" w:hAnsi="Times New Roman" w:cs="Times New Roman"/>
          <w:kern w:val="0"/>
          <w:sz w:val="24"/>
          <w:szCs w:val="24"/>
        </w:rPr>
        <w:t>glass vials</w:t>
      </w:r>
      <w:r w:rsidR="001817F8">
        <w:rPr>
          <w:rFonts w:ascii="Times New Roman" w:hAnsi="Times New Roman" w:cs="Times New Roman"/>
          <w:kern w:val="0"/>
          <w:sz w:val="24"/>
          <w:szCs w:val="24"/>
        </w:rPr>
        <w:t xml:space="preserve">. </w:t>
      </w:r>
      <w:r w:rsidR="00A14879">
        <w:rPr>
          <w:rFonts w:ascii="Times New Roman" w:hAnsi="Times New Roman" w:cs="Times New Roman"/>
          <w:kern w:val="0"/>
          <w:sz w:val="24"/>
          <w:szCs w:val="24"/>
        </w:rPr>
        <w:t xml:space="preserve">Approximately 0.02 g of sample </w:t>
      </w:r>
      <w:r w:rsidR="00DB6AD0">
        <w:rPr>
          <w:rFonts w:ascii="Times New Roman" w:hAnsi="Times New Roman" w:cs="Times New Roman"/>
          <w:kern w:val="0"/>
          <w:sz w:val="24"/>
          <w:szCs w:val="24"/>
        </w:rPr>
        <w:t>were</w:t>
      </w:r>
      <w:r w:rsidR="00A14879">
        <w:rPr>
          <w:rFonts w:ascii="Times New Roman" w:hAnsi="Times New Roman" w:cs="Times New Roman"/>
          <w:kern w:val="0"/>
          <w:sz w:val="24"/>
          <w:szCs w:val="24"/>
        </w:rPr>
        <w:t xml:space="preserve"> </w:t>
      </w:r>
      <w:r w:rsidR="00DB6AD0">
        <w:rPr>
          <w:rFonts w:ascii="Times New Roman" w:hAnsi="Times New Roman" w:cs="Times New Roman"/>
          <w:kern w:val="0"/>
          <w:sz w:val="24"/>
          <w:szCs w:val="24"/>
        </w:rPr>
        <w:t>used for both rounds of CNS analysis. During the first round, s</w:t>
      </w:r>
      <w:r w:rsidR="001817F8">
        <w:rPr>
          <w:rFonts w:ascii="Times New Roman" w:hAnsi="Times New Roman" w:cs="Times New Roman"/>
          <w:kern w:val="0"/>
          <w:sz w:val="24"/>
          <w:szCs w:val="24"/>
        </w:rPr>
        <w:t>amples were analyzed</w:t>
      </w:r>
      <w:r w:rsidR="008C3E63">
        <w:rPr>
          <w:rFonts w:ascii="Times New Roman" w:hAnsi="Times New Roman" w:cs="Times New Roman"/>
          <w:kern w:val="0"/>
          <w:sz w:val="24"/>
          <w:szCs w:val="24"/>
        </w:rPr>
        <w:t xml:space="preserve"> for total</w:t>
      </w:r>
      <w:r w:rsidR="003B1E55">
        <w:rPr>
          <w:rFonts w:ascii="Times New Roman" w:hAnsi="Times New Roman" w:cs="Times New Roman"/>
          <w:kern w:val="0"/>
          <w:sz w:val="24"/>
          <w:szCs w:val="24"/>
        </w:rPr>
        <w:t xml:space="preserve"> </w:t>
      </w:r>
      <w:r w:rsidR="008C3E63">
        <w:rPr>
          <w:rFonts w:ascii="Times New Roman" w:hAnsi="Times New Roman" w:cs="Times New Roman"/>
          <w:kern w:val="0"/>
          <w:sz w:val="24"/>
          <w:szCs w:val="24"/>
        </w:rPr>
        <w:t>carbon</w:t>
      </w:r>
      <w:r w:rsidR="007C2137">
        <w:rPr>
          <w:rFonts w:ascii="Times New Roman" w:hAnsi="Times New Roman" w:cs="Times New Roman"/>
          <w:kern w:val="0"/>
          <w:sz w:val="24"/>
          <w:szCs w:val="24"/>
        </w:rPr>
        <w:t xml:space="preserve"> (TC)</w:t>
      </w:r>
      <w:r w:rsidR="003B1E55">
        <w:rPr>
          <w:rFonts w:ascii="Times New Roman" w:hAnsi="Times New Roman" w:cs="Times New Roman"/>
          <w:kern w:val="0"/>
          <w:sz w:val="24"/>
          <w:szCs w:val="24"/>
        </w:rPr>
        <w:t>, nitrogen, and sulfur concentrations</w:t>
      </w:r>
      <w:r w:rsidR="001817F8">
        <w:rPr>
          <w:rFonts w:ascii="Times New Roman" w:hAnsi="Times New Roman" w:cs="Times New Roman"/>
          <w:kern w:val="0"/>
          <w:sz w:val="24"/>
          <w:szCs w:val="24"/>
        </w:rPr>
        <w:t xml:space="preserve"> using the </w:t>
      </w:r>
      <w:r w:rsidR="006C6BCC">
        <w:rPr>
          <w:rFonts w:ascii="Times New Roman" w:hAnsi="Times New Roman" w:cs="Times New Roman"/>
          <w:kern w:val="0"/>
          <w:sz w:val="24"/>
          <w:szCs w:val="24"/>
        </w:rPr>
        <w:t xml:space="preserve">organic elemental analyzer </w:t>
      </w:r>
      <w:proofErr w:type="spellStart"/>
      <w:r w:rsidR="00433561">
        <w:rPr>
          <w:rFonts w:ascii="Times New Roman" w:hAnsi="Times New Roman" w:cs="Times New Roman"/>
          <w:kern w:val="0"/>
          <w:sz w:val="24"/>
          <w:szCs w:val="24"/>
        </w:rPr>
        <w:t>vario</w:t>
      </w:r>
      <w:proofErr w:type="spellEnd"/>
      <w:r w:rsidR="00433561">
        <w:rPr>
          <w:rFonts w:ascii="Times New Roman" w:hAnsi="Times New Roman" w:cs="Times New Roman"/>
          <w:kern w:val="0"/>
          <w:sz w:val="24"/>
          <w:szCs w:val="24"/>
        </w:rPr>
        <w:t xml:space="preserve"> El cube</w:t>
      </w:r>
      <w:r w:rsidR="00EF1457">
        <w:rPr>
          <w:rFonts w:ascii="Times New Roman" w:hAnsi="Times New Roman" w:cs="Times New Roman"/>
          <w:kern w:val="0"/>
          <w:sz w:val="24"/>
          <w:szCs w:val="24"/>
        </w:rPr>
        <w:t>. Each sample was then treated with</w:t>
      </w:r>
      <w:r w:rsidR="00D1187D">
        <w:rPr>
          <w:rFonts w:ascii="Times New Roman" w:hAnsi="Times New Roman" w:cs="Times New Roman"/>
          <w:kern w:val="0"/>
          <w:sz w:val="24"/>
          <w:szCs w:val="24"/>
        </w:rPr>
        <w:t xml:space="preserve"> ultra-pure water, </w:t>
      </w:r>
      <w:r w:rsidR="00592FEE">
        <w:rPr>
          <w:rFonts w:ascii="Times New Roman" w:hAnsi="Times New Roman" w:cs="Times New Roman"/>
          <w:kern w:val="0"/>
          <w:sz w:val="24"/>
          <w:szCs w:val="24"/>
        </w:rPr>
        <w:t>various</w:t>
      </w:r>
      <w:r w:rsidR="004C7BD9">
        <w:rPr>
          <w:rFonts w:ascii="Times New Roman" w:hAnsi="Times New Roman" w:cs="Times New Roman"/>
          <w:kern w:val="0"/>
          <w:sz w:val="24"/>
          <w:szCs w:val="24"/>
        </w:rPr>
        <w:t xml:space="preserve"> </w:t>
      </w:r>
      <w:r w:rsidR="009D394D">
        <w:rPr>
          <w:rFonts w:ascii="Times New Roman" w:hAnsi="Times New Roman" w:cs="Times New Roman"/>
          <w:kern w:val="0"/>
          <w:sz w:val="24"/>
          <w:szCs w:val="24"/>
        </w:rPr>
        <w:t>hydrochloric acid (HC</w:t>
      </w:r>
      <w:r w:rsidR="00892E81">
        <w:rPr>
          <w:rFonts w:ascii="Times New Roman" w:hAnsi="Times New Roman" w:cs="Times New Roman"/>
          <w:kern w:val="0"/>
          <w:sz w:val="24"/>
          <w:szCs w:val="24"/>
        </w:rPr>
        <w:t>l</w:t>
      </w:r>
      <w:r w:rsidR="009D394D">
        <w:rPr>
          <w:rFonts w:ascii="Times New Roman" w:hAnsi="Times New Roman" w:cs="Times New Roman"/>
          <w:kern w:val="0"/>
          <w:sz w:val="24"/>
          <w:szCs w:val="24"/>
        </w:rPr>
        <w:t xml:space="preserve">) solution </w:t>
      </w:r>
      <w:r w:rsidR="004576AC">
        <w:rPr>
          <w:rFonts w:ascii="Times New Roman" w:hAnsi="Times New Roman" w:cs="Times New Roman"/>
          <w:kern w:val="0"/>
          <w:sz w:val="24"/>
          <w:szCs w:val="24"/>
        </w:rPr>
        <w:t>concentrations (0.1 N</w:t>
      </w:r>
      <w:r w:rsidR="00A47455">
        <w:rPr>
          <w:rFonts w:ascii="Times New Roman" w:hAnsi="Times New Roman" w:cs="Times New Roman"/>
          <w:kern w:val="0"/>
          <w:sz w:val="24"/>
          <w:szCs w:val="24"/>
        </w:rPr>
        <w:t>, 1 N, and 6 N</w:t>
      </w:r>
      <w:r w:rsidR="004576AC">
        <w:rPr>
          <w:rFonts w:ascii="Times New Roman" w:hAnsi="Times New Roman" w:cs="Times New Roman"/>
          <w:kern w:val="0"/>
          <w:sz w:val="24"/>
          <w:szCs w:val="24"/>
        </w:rPr>
        <w:t xml:space="preserve">) </w:t>
      </w:r>
      <w:r w:rsidR="004C7BD9">
        <w:rPr>
          <w:rFonts w:ascii="Times New Roman" w:hAnsi="Times New Roman" w:cs="Times New Roman"/>
          <w:kern w:val="0"/>
          <w:sz w:val="24"/>
          <w:szCs w:val="24"/>
        </w:rPr>
        <w:t>to dissolve any carbonate</w:t>
      </w:r>
      <w:r w:rsidR="00EF1995">
        <w:rPr>
          <w:rFonts w:ascii="Times New Roman" w:hAnsi="Times New Roman" w:cs="Times New Roman"/>
          <w:kern w:val="0"/>
          <w:sz w:val="24"/>
          <w:szCs w:val="24"/>
        </w:rPr>
        <w:t>, and then dried</w:t>
      </w:r>
      <w:r w:rsidR="00101383">
        <w:rPr>
          <w:rFonts w:ascii="Times New Roman" w:hAnsi="Times New Roman" w:cs="Times New Roman"/>
          <w:kern w:val="0"/>
          <w:sz w:val="24"/>
          <w:szCs w:val="24"/>
        </w:rPr>
        <w:t>. After HC</w:t>
      </w:r>
      <w:r w:rsidR="00892E81">
        <w:rPr>
          <w:rFonts w:ascii="Times New Roman" w:hAnsi="Times New Roman" w:cs="Times New Roman"/>
          <w:kern w:val="0"/>
          <w:sz w:val="24"/>
          <w:szCs w:val="24"/>
        </w:rPr>
        <w:t>l</w:t>
      </w:r>
      <w:r w:rsidR="00101383">
        <w:rPr>
          <w:rFonts w:ascii="Times New Roman" w:hAnsi="Times New Roman" w:cs="Times New Roman"/>
          <w:kern w:val="0"/>
          <w:sz w:val="24"/>
          <w:szCs w:val="24"/>
        </w:rPr>
        <w:t xml:space="preserve"> treatment, the samples were </w:t>
      </w:r>
      <w:r w:rsidR="001F4A1D">
        <w:rPr>
          <w:rFonts w:ascii="Times New Roman" w:hAnsi="Times New Roman" w:cs="Times New Roman"/>
          <w:kern w:val="0"/>
          <w:sz w:val="24"/>
          <w:szCs w:val="24"/>
        </w:rPr>
        <w:t>re</w:t>
      </w:r>
      <w:r w:rsidR="00B411DF">
        <w:rPr>
          <w:rFonts w:ascii="Times New Roman" w:hAnsi="Times New Roman" w:cs="Times New Roman"/>
          <w:kern w:val="0"/>
          <w:sz w:val="24"/>
          <w:szCs w:val="24"/>
        </w:rPr>
        <w:t xml:space="preserve">weighed </w:t>
      </w:r>
      <w:r w:rsidR="00BC6DD4">
        <w:rPr>
          <w:rFonts w:ascii="Times New Roman" w:hAnsi="Times New Roman" w:cs="Times New Roman"/>
          <w:kern w:val="0"/>
          <w:sz w:val="24"/>
          <w:szCs w:val="24"/>
        </w:rPr>
        <w:t xml:space="preserve">and analyzed for total organic carbon, nitrogen, and sulfur concentrations using the </w:t>
      </w:r>
      <w:r w:rsidR="00892E81">
        <w:rPr>
          <w:rFonts w:ascii="Times New Roman" w:hAnsi="Times New Roman" w:cs="Times New Roman"/>
          <w:kern w:val="0"/>
          <w:sz w:val="24"/>
          <w:szCs w:val="24"/>
        </w:rPr>
        <w:t>V</w:t>
      </w:r>
      <w:r w:rsidR="00BC6DD4">
        <w:rPr>
          <w:rFonts w:ascii="Times New Roman" w:hAnsi="Times New Roman" w:cs="Times New Roman"/>
          <w:kern w:val="0"/>
          <w:sz w:val="24"/>
          <w:szCs w:val="24"/>
        </w:rPr>
        <w:t>ario El cube</w:t>
      </w:r>
      <w:r w:rsidR="00BC6DD4">
        <w:rPr>
          <w:rStyle w:val="CommentReference"/>
        </w:rPr>
        <w:t>.</w:t>
      </w:r>
      <w:r w:rsidR="00240022">
        <w:rPr>
          <w:rFonts w:ascii="Times New Roman" w:hAnsi="Times New Roman" w:cs="Times New Roman"/>
          <w:kern w:val="0"/>
          <w:sz w:val="24"/>
          <w:szCs w:val="24"/>
        </w:rPr>
        <w:t xml:space="preserve"> </w:t>
      </w:r>
    </w:p>
    <w:p w14:paraId="25CD2D53" w14:textId="37D7DE27" w:rsidR="007C3C2C" w:rsidRDefault="0032737E" w:rsidP="00D8171E">
      <w:pPr>
        <w:spacing w:line="480" w:lineRule="auto"/>
        <w:ind w:firstLine="720"/>
        <w:rPr>
          <w:rFonts w:ascii="Times New Roman" w:hAnsi="Times New Roman" w:cs="Times New Roman"/>
          <w:i/>
          <w:iCs/>
          <w:kern w:val="0"/>
          <w:sz w:val="24"/>
          <w:szCs w:val="24"/>
        </w:rPr>
      </w:pPr>
      <w:r w:rsidRPr="0032737E">
        <w:rPr>
          <w:rFonts w:ascii="Times New Roman" w:hAnsi="Times New Roman" w:cs="Times New Roman"/>
          <w:i/>
          <w:iCs/>
          <w:kern w:val="0"/>
          <w:sz w:val="24"/>
          <w:szCs w:val="24"/>
        </w:rPr>
        <w:t xml:space="preserve">Glycerol </w:t>
      </w:r>
      <w:proofErr w:type="spellStart"/>
      <w:r w:rsidRPr="0032737E">
        <w:rPr>
          <w:rFonts w:ascii="Times New Roman" w:hAnsi="Times New Roman" w:cs="Times New Roman"/>
          <w:i/>
          <w:iCs/>
          <w:kern w:val="0"/>
          <w:sz w:val="24"/>
          <w:szCs w:val="24"/>
        </w:rPr>
        <w:t>Dialkyl</w:t>
      </w:r>
      <w:proofErr w:type="spellEnd"/>
      <w:r w:rsidRPr="0032737E">
        <w:rPr>
          <w:rFonts w:ascii="Times New Roman" w:hAnsi="Times New Roman" w:cs="Times New Roman"/>
          <w:i/>
          <w:iCs/>
          <w:kern w:val="0"/>
          <w:sz w:val="24"/>
          <w:szCs w:val="24"/>
        </w:rPr>
        <w:t xml:space="preserve"> Glycerol Tetraether (GDGT)</w:t>
      </w:r>
    </w:p>
    <w:p w14:paraId="313F33D4" w14:textId="2356A2A0" w:rsidR="009B04E1" w:rsidRDefault="00870A23" w:rsidP="00533C96">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Given the thickness of core, a subset of </w:t>
      </w:r>
      <w:r w:rsidR="006A4550">
        <w:rPr>
          <w:rFonts w:ascii="Times New Roman" w:hAnsi="Times New Roman" w:cs="Times New Roman"/>
          <w:kern w:val="0"/>
          <w:sz w:val="24"/>
          <w:szCs w:val="24"/>
        </w:rPr>
        <w:t>3</w:t>
      </w:r>
      <w:r w:rsidR="00B4778E">
        <w:rPr>
          <w:rFonts w:ascii="Times New Roman" w:hAnsi="Times New Roman" w:cs="Times New Roman"/>
          <w:kern w:val="0"/>
          <w:sz w:val="24"/>
          <w:szCs w:val="24"/>
        </w:rPr>
        <w:t>2</w:t>
      </w:r>
      <w:r w:rsidR="006A4550">
        <w:rPr>
          <w:rFonts w:ascii="Times New Roman" w:hAnsi="Times New Roman" w:cs="Times New Roman"/>
          <w:kern w:val="0"/>
          <w:sz w:val="24"/>
          <w:szCs w:val="24"/>
        </w:rPr>
        <w:t xml:space="preserve"> samples were selected</w:t>
      </w:r>
      <w:r w:rsidR="009B04E1">
        <w:rPr>
          <w:rFonts w:ascii="Times New Roman" w:hAnsi="Times New Roman" w:cs="Times New Roman"/>
          <w:kern w:val="0"/>
          <w:sz w:val="24"/>
          <w:szCs w:val="24"/>
        </w:rPr>
        <w:t xml:space="preserve"> for GDGT analysis</w:t>
      </w:r>
      <w:r w:rsidR="00525B5C">
        <w:rPr>
          <w:rFonts w:ascii="Times New Roman" w:hAnsi="Times New Roman" w:cs="Times New Roman"/>
          <w:kern w:val="0"/>
          <w:sz w:val="24"/>
          <w:szCs w:val="24"/>
        </w:rPr>
        <w:t>, with selection</w:t>
      </w:r>
      <w:r w:rsidR="009B04E1">
        <w:rPr>
          <w:rFonts w:ascii="Times New Roman" w:hAnsi="Times New Roman" w:cs="Times New Roman"/>
          <w:kern w:val="0"/>
          <w:sz w:val="24"/>
          <w:szCs w:val="24"/>
        </w:rPr>
        <w:t xml:space="preserve"> based on the palynology results (</w:t>
      </w:r>
      <w:r w:rsidR="00FC519A">
        <w:rPr>
          <w:rFonts w:ascii="Times New Roman" w:hAnsi="Times New Roman" w:cs="Times New Roman"/>
          <w:kern w:val="0"/>
          <w:sz w:val="24"/>
          <w:szCs w:val="24"/>
        </w:rPr>
        <w:t>Fig</w:t>
      </w:r>
      <w:r w:rsidR="000E2BC5">
        <w:rPr>
          <w:rFonts w:ascii="Times New Roman" w:hAnsi="Times New Roman" w:cs="Times New Roman"/>
          <w:kern w:val="0"/>
          <w:sz w:val="24"/>
          <w:szCs w:val="24"/>
        </w:rPr>
        <w:t xml:space="preserve">. </w:t>
      </w:r>
      <w:r w:rsidR="00E665DA">
        <w:rPr>
          <w:rFonts w:ascii="Times New Roman" w:hAnsi="Times New Roman" w:cs="Times New Roman"/>
          <w:kern w:val="0"/>
          <w:sz w:val="24"/>
          <w:szCs w:val="24"/>
        </w:rPr>
        <w:t>5</w:t>
      </w:r>
      <w:r w:rsidR="00E0272E">
        <w:rPr>
          <w:rFonts w:ascii="Times New Roman" w:hAnsi="Times New Roman" w:cs="Times New Roman"/>
          <w:kern w:val="0"/>
          <w:sz w:val="24"/>
          <w:szCs w:val="24"/>
        </w:rPr>
        <w:t xml:space="preserve">) </w:t>
      </w:r>
      <w:r w:rsidR="00525B5C">
        <w:rPr>
          <w:rFonts w:ascii="Times New Roman" w:hAnsi="Times New Roman" w:cs="Times New Roman"/>
          <w:kern w:val="0"/>
          <w:sz w:val="24"/>
          <w:szCs w:val="24"/>
        </w:rPr>
        <w:t xml:space="preserve">that </w:t>
      </w:r>
      <w:r w:rsidR="001F4A1D">
        <w:rPr>
          <w:rFonts w:ascii="Times New Roman" w:hAnsi="Times New Roman" w:cs="Times New Roman"/>
          <w:kern w:val="0"/>
          <w:sz w:val="24"/>
          <w:szCs w:val="24"/>
        </w:rPr>
        <w:t xml:space="preserve">indicate </w:t>
      </w:r>
      <w:r w:rsidR="00525B5C">
        <w:rPr>
          <w:rFonts w:ascii="Times New Roman" w:hAnsi="Times New Roman" w:cs="Times New Roman"/>
          <w:kern w:val="0"/>
          <w:sz w:val="24"/>
          <w:szCs w:val="24"/>
        </w:rPr>
        <w:t xml:space="preserve">both “warm” </w:t>
      </w:r>
      <w:r w:rsidR="000F4882">
        <w:rPr>
          <w:rFonts w:ascii="Times New Roman" w:hAnsi="Times New Roman" w:cs="Times New Roman"/>
          <w:kern w:val="0"/>
          <w:sz w:val="24"/>
          <w:szCs w:val="24"/>
        </w:rPr>
        <w:t xml:space="preserve">(hypothesized interglacial) </w:t>
      </w:r>
      <w:r w:rsidR="00525B5C">
        <w:rPr>
          <w:rFonts w:ascii="Times New Roman" w:hAnsi="Times New Roman" w:cs="Times New Roman"/>
          <w:kern w:val="0"/>
          <w:sz w:val="24"/>
          <w:szCs w:val="24"/>
        </w:rPr>
        <w:t xml:space="preserve">and “cold” </w:t>
      </w:r>
      <w:r w:rsidR="000F4882">
        <w:rPr>
          <w:rFonts w:ascii="Times New Roman" w:hAnsi="Times New Roman" w:cs="Times New Roman"/>
          <w:kern w:val="0"/>
          <w:sz w:val="24"/>
          <w:szCs w:val="24"/>
        </w:rPr>
        <w:t xml:space="preserve">(hypothesized glacial) </w:t>
      </w:r>
      <w:r w:rsidR="00A873B7">
        <w:rPr>
          <w:rFonts w:ascii="Times New Roman" w:hAnsi="Times New Roman" w:cs="Times New Roman"/>
          <w:kern w:val="0"/>
          <w:sz w:val="24"/>
          <w:szCs w:val="24"/>
        </w:rPr>
        <w:t>climate</w:t>
      </w:r>
      <w:r w:rsidR="009B04E1">
        <w:rPr>
          <w:rFonts w:ascii="Times New Roman" w:hAnsi="Times New Roman" w:cs="Times New Roman"/>
          <w:kern w:val="0"/>
          <w:sz w:val="24"/>
          <w:szCs w:val="24"/>
        </w:rPr>
        <w:t xml:space="preserve"> </w:t>
      </w:r>
      <w:r w:rsidR="00525B5C">
        <w:rPr>
          <w:rFonts w:ascii="Times New Roman" w:hAnsi="Times New Roman" w:cs="Times New Roman"/>
          <w:kern w:val="0"/>
          <w:sz w:val="24"/>
          <w:szCs w:val="24"/>
        </w:rPr>
        <w:t>states</w:t>
      </w:r>
      <w:r w:rsidR="00A873B7">
        <w:rPr>
          <w:rFonts w:ascii="Times New Roman" w:hAnsi="Times New Roman" w:cs="Times New Roman"/>
          <w:kern w:val="0"/>
          <w:sz w:val="24"/>
          <w:szCs w:val="24"/>
        </w:rPr>
        <w:t xml:space="preserve">. </w:t>
      </w:r>
      <w:r w:rsidR="009D5545">
        <w:rPr>
          <w:rFonts w:ascii="Times New Roman" w:hAnsi="Times New Roman" w:cs="Times New Roman"/>
          <w:kern w:val="0"/>
          <w:sz w:val="24"/>
          <w:szCs w:val="24"/>
        </w:rPr>
        <w:t xml:space="preserve">Due to </w:t>
      </w:r>
      <w:r w:rsidR="0081000A">
        <w:rPr>
          <w:rFonts w:ascii="Times New Roman" w:hAnsi="Times New Roman" w:cs="Times New Roman"/>
          <w:kern w:val="0"/>
          <w:sz w:val="24"/>
          <w:szCs w:val="24"/>
        </w:rPr>
        <w:t>the feasibility</w:t>
      </w:r>
      <w:r w:rsidR="009D5545">
        <w:rPr>
          <w:rFonts w:ascii="Times New Roman" w:hAnsi="Times New Roman" w:cs="Times New Roman"/>
          <w:kern w:val="0"/>
          <w:sz w:val="24"/>
          <w:szCs w:val="24"/>
        </w:rPr>
        <w:t xml:space="preserve"> of sampling and processing, </w:t>
      </w:r>
      <w:r w:rsidR="005D05B2">
        <w:rPr>
          <w:rFonts w:ascii="Times New Roman" w:hAnsi="Times New Roman" w:cs="Times New Roman"/>
          <w:kern w:val="0"/>
          <w:sz w:val="24"/>
          <w:szCs w:val="24"/>
        </w:rPr>
        <w:t>1</w:t>
      </w:r>
      <w:r w:rsidR="00B4778E">
        <w:rPr>
          <w:rFonts w:ascii="Times New Roman" w:hAnsi="Times New Roman" w:cs="Times New Roman"/>
          <w:kern w:val="0"/>
          <w:sz w:val="24"/>
          <w:szCs w:val="24"/>
        </w:rPr>
        <w:t>6</w:t>
      </w:r>
      <w:r w:rsidR="005D05B2">
        <w:rPr>
          <w:rFonts w:ascii="Times New Roman" w:hAnsi="Times New Roman" w:cs="Times New Roman"/>
          <w:kern w:val="0"/>
          <w:sz w:val="24"/>
          <w:szCs w:val="24"/>
        </w:rPr>
        <w:t xml:space="preserve"> samples were selected in each</w:t>
      </w:r>
      <w:r w:rsidR="000736AD">
        <w:rPr>
          <w:rFonts w:ascii="Times New Roman" w:hAnsi="Times New Roman" w:cs="Times New Roman"/>
          <w:kern w:val="0"/>
          <w:sz w:val="24"/>
          <w:szCs w:val="24"/>
        </w:rPr>
        <w:t xml:space="preserve"> of</w:t>
      </w:r>
      <w:r w:rsidR="005D05B2">
        <w:rPr>
          <w:rFonts w:ascii="Times New Roman" w:hAnsi="Times New Roman" w:cs="Times New Roman"/>
          <w:kern w:val="0"/>
          <w:sz w:val="24"/>
          <w:szCs w:val="24"/>
        </w:rPr>
        <w:t xml:space="preserve"> two </w:t>
      </w:r>
      <w:r w:rsidR="006B279C">
        <w:rPr>
          <w:rFonts w:ascii="Times New Roman" w:hAnsi="Times New Roman" w:cs="Times New Roman"/>
          <w:kern w:val="0"/>
          <w:sz w:val="24"/>
          <w:szCs w:val="24"/>
        </w:rPr>
        <w:t xml:space="preserve">intervals </w:t>
      </w:r>
      <w:r w:rsidR="005D05B2">
        <w:rPr>
          <w:rFonts w:ascii="Times New Roman" w:hAnsi="Times New Roman" w:cs="Times New Roman"/>
          <w:kern w:val="0"/>
          <w:sz w:val="24"/>
          <w:szCs w:val="24"/>
        </w:rPr>
        <w:t xml:space="preserve">that </w:t>
      </w:r>
      <w:r w:rsidR="000736AD">
        <w:rPr>
          <w:rFonts w:ascii="Times New Roman" w:hAnsi="Times New Roman" w:cs="Times New Roman"/>
          <w:kern w:val="0"/>
          <w:sz w:val="24"/>
          <w:szCs w:val="24"/>
        </w:rPr>
        <w:t xml:space="preserve">capture </w:t>
      </w:r>
      <w:r w:rsidR="006B279C">
        <w:rPr>
          <w:rFonts w:ascii="Times New Roman" w:hAnsi="Times New Roman" w:cs="Times New Roman"/>
          <w:kern w:val="0"/>
          <w:sz w:val="24"/>
          <w:szCs w:val="24"/>
        </w:rPr>
        <w:t xml:space="preserve">each </w:t>
      </w:r>
      <w:r w:rsidR="005D05B2">
        <w:rPr>
          <w:rFonts w:ascii="Times New Roman" w:hAnsi="Times New Roman" w:cs="Times New Roman"/>
          <w:kern w:val="0"/>
          <w:sz w:val="24"/>
          <w:szCs w:val="24"/>
        </w:rPr>
        <w:t xml:space="preserve">climate </w:t>
      </w:r>
      <w:r w:rsidR="006B279C">
        <w:rPr>
          <w:rFonts w:ascii="Times New Roman" w:hAnsi="Times New Roman" w:cs="Times New Roman"/>
          <w:kern w:val="0"/>
          <w:sz w:val="24"/>
          <w:szCs w:val="24"/>
        </w:rPr>
        <w:t>end-member state</w:t>
      </w:r>
      <w:r w:rsidR="005D05B2">
        <w:rPr>
          <w:rFonts w:ascii="Times New Roman" w:hAnsi="Times New Roman" w:cs="Times New Roman"/>
          <w:kern w:val="0"/>
          <w:sz w:val="24"/>
          <w:szCs w:val="24"/>
        </w:rPr>
        <w:t xml:space="preserve">. </w:t>
      </w:r>
      <w:r w:rsidR="00525B5C">
        <w:rPr>
          <w:rFonts w:ascii="Times New Roman" w:hAnsi="Times New Roman" w:cs="Times New Roman"/>
          <w:kern w:val="0"/>
          <w:sz w:val="24"/>
          <w:szCs w:val="24"/>
        </w:rPr>
        <w:t xml:space="preserve">The uppermost cored </w:t>
      </w:r>
      <w:r w:rsidR="006B279C">
        <w:rPr>
          <w:rFonts w:ascii="Times New Roman" w:hAnsi="Times New Roman" w:cs="Times New Roman"/>
          <w:kern w:val="0"/>
          <w:sz w:val="24"/>
          <w:szCs w:val="24"/>
        </w:rPr>
        <w:t xml:space="preserve">interval </w:t>
      </w:r>
      <w:r w:rsidR="00D0139A">
        <w:rPr>
          <w:rFonts w:ascii="Times New Roman" w:hAnsi="Times New Roman" w:cs="Times New Roman"/>
          <w:kern w:val="0"/>
          <w:sz w:val="24"/>
          <w:szCs w:val="24"/>
        </w:rPr>
        <w:t xml:space="preserve">begins at </w:t>
      </w:r>
      <w:r w:rsidR="006B279C">
        <w:rPr>
          <w:rFonts w:ascii="Times New Roman" w:hAnsi="Times New Roman" w:cs="Times New Roman"/>
          <w:kern w:val="0"/>
          <w:sz w:val="24"/>
          <w:szCs w:val="24"/>
        </w:rPr>
        <w:t>~</w:t>
      </w:r>
      <w:r w:rsidR="00D0139A">
        <w:rPr>
          <w:rFonts w:ascii="Times New Roman" w:hAnsi="Times New Roman" w:cs="Times New Roman"/>
          <w:kern w:val="0"/>
          <w:sz w:val="24"/>
          <w:szCs w:val="24"/>
        </w:rPr>
        <w:t xml:space="preserve">200 </w:t>
      </w:r>
      <w:proofErr w:type="spellStart"/>
      <w:r w:rsidR="00D0139A">
        <w:rPr>
          <w:rFonts w:ascii="Times New Roman" w:hAnsi="Times New Roman" w:cs="Times New Roman"/>
          <w:kern w:val="0"/>
          <w:sz w:val="24"/>
          <w:szCs w:val="24"/>
        </w:rPr>
        <w:t>mbs</w:t>
      </w:r>
      <w:proofErr w:type="spellEnd"/>
      <w:r w:rsidR="00D0139A">
        <w:rPr>
          <w:rFonts w:ascii="Times New Roman" w:hAnsi="Times New Roman" w:cs="Times New Roman"/>
          <w:kern w:val="0"/>
          <w:sz w:val="24"/>
          <w:szCs w:val="24"/>
        </w:rPr>
        <w:t xml:space="preserve">, </w:t>
      </w:r>
      <w:r w:rsidR="006B279C">
        <w:rPr>
          <w:rFonts w:ascii="Times New Roman" w:hAnsi="Times New Roman" w:cs="Times New Roman"/>
          <w:kern w:val="0"/>
          <w:sz w:val="24"/>
          <w:szCs w:val="24"/>
        </w:rPr>
        <w:t>is ~</w:t>
      </w:r>
      <w:r w:rsidR="00D0139A">
        <w:rPr>
          <w:rFonts w:ascii="Times New Roman" w:hAnsi="Times New Roman" w:cs="Times New Roman"/>
          <w:kern w:val="0"/>
          <w:sz w:val="24"/>
          <w:szCs w:val="24"/>
        </w:rPr>
        <w:t xml:space="preserve">45 m </w:t>
      </w:r>
      <w:r w:rsidR="006B279C">
        <w:rPr>
          <w:rFonts w:ascii="Times New Roman" w:hAnsi="Times New Roman" w:cs="Times New Roman"/>
          <w:kern w:val="0"/>
          <w:sz w:val="24"/>
          <w:szCs w:val="24"/>
        </w:rPr>
        <w:t>thick</w:t>
      </w:r>
      <w:r w:rsidR="00D0139A">
        <w:rPr>
          <w:rFonts w:ascii="Times New Roman" w:hAnsi="Times New Roman" w:cs="Times New Roman"/>
          <w:kern w:val="0"/>
          <w:sz w:val="24"/>
          <w:szCs w:val="24"/>
        </w:rPr>
        <w:t xml:space="preserve">, and </w:t>
      </w:r>
      <w:r w:rsidR="000736AD">
        <w:rPr>
          <w:rFonts w:ascii="Times New Roman" w:hAnsi="Times New Roman" w:cs="Times New Roman"/>
          <w:kern w:val="0"/>
          <w:sz w:val="24"/>
          <w:szCs w:val="24"/>
        </w:rPr>
        <w:t>captures a</w:t>
      </w:r>
      <w:r w:rsidR="002C6243">
        <w:rPr>
          <w:rFonts w:ascii="Times New Roman" w:hAnsi="Times New Roman" w:cs="Times New Roman"/>
          <w:kern w:val="0"/>
          <w:sz w:val="24"/>
          <w:szCs w:val="24"/>
        </w:rPr>
        <w:t xml:space="preserve"> “warm” climate state. </w:t>
      </w:r>
      <w:r w:rsidR="000736AD">
        <w:rPr>
          <w:rFonts w:ascii="Times New Roman" w:hAnsi="Times New Roman" w:cs="Times New Roman"/>
          <w:kern w:val="0"/>
          <w:sz w:val="24"/>
          <w:szCs w:val="24"/>
        </w:rPr>
        <w:t>Throughout</w:t>
      </w:r>
      <w:r w:rsidR="000736AD" w:rsidDel="000736AD">
        <w:rPr>
          <w:rFonts w:ascii="Times New Roman" w:hAnsi="Times New Roman" w:cs="Times New Roman"/>
          <w:kern w:val="0"/>
          <w:sz w:val="24"/>
          <w:szCs w:val="24"/>
        </w:rPr>
        <w:t xml:space="preserve"> </w:t>
      </w:r>
      <w:r w:rsidR="002C6243">
        <w:rPr>
          <w:rFonts w:ascii="Times New Roman" w:hAnsi="Times New Roman" w:cs="Times New Roman"/>
          <w:kern w:val="0"/>
          <w:sz w:val="24"/>
          <w:szCs w:val="24"/>
        </w:rPr>
        <w:t>this section, 1</w:t>
      </w:r>
      <w:r w:rsidR="00B436A3">
        <w:rPr>
          <w:rFonts w:ascii="Times New Roman" w:hAnsi="Times New Roman" w:cs="Times New Roman"/>
          <w:kern w:val="0"/>
          <w:sz w:val="24"/>
          <w:szCs w:val="24"/>
        </w:rPr>
        <w:t xml:space="preserve">8 samples were selected </w:t>
      </w:r>
      <w:r w:rsidR="004D62E9">
        <w:rPr>
          <w:rFonts w:ascii="Times New Roman" w:hAnsi="Times New Roman" w:cs="Times New Roman"/>
          <w:kern w:val="0"/>
          <w:sz w:val="24"/>
          <w:szCs w:val="24"/>
        </w:rPr>
        <w:t>at</w:t>
      </w:r>
      <w:r w:rsidR="009A2CB7">
        <w:rPr>
          <w:rFonts w:ascii="Times New Roman" w:hAnsi="Times New Roman" w:cs="Times New Roman"/>
          <w:kern w:val="0"/>
          <w:sz w:val="24"/>
          <w:szCs w:val="24"/>
        </w:rPr>
        <w:t xml:space="preserve"> an average interval of </w:t>
      </w:r>
      <w:r w:rsidR="005D05B2">
        <w:rPr>
          <w:rFonts w:ascii="Times New Roman" w:hAnsi="Times New Roman" w:cs="Times New Roman"/>
          <w:kern w:val="0"/>
          <w:sz w:val="24"/>
          <w:szCs w:val="24"/>
        </w:rPr>
        <w:t>250 cm</w:t>
      </w:r>
      <w:r w:rsidR="009A2CB7">
        <w:rPr>
          <w:rFonts w:ascii="Times New Roman" w:hAnsi="Times New Roman" w:cs="Times New Roman"/>
          <w:kern w:val="0"/>
          <w:sz w:val="24"/>
          <w:szCs w:val="24"/>
        </w:rPr>
        <w:t xml:space="preserve">. </w:t>
      </w:r>
      <w:r w:rsidR="002C6243">
        <w:rPr>
          <w:rFonts w:ascii="Times New Roman" w:hAnsi="Times New Roman" w:cs="Times New Roman"/>
          <w:kern w:val="0"/>
          <w:sz w:val="24"/>
          <w:szCs w:val="24"/>
        </w:rPr>
        <w:t xml:space="preserve">The </w:t>
      </w:r>
      <w:r w:rsidR="00E7762C">
        <w:rPr>
          <w:rFonts w:ascii="Times New Roman" w:hAnsi="Times New Roman" w:cs="Times New Roman"/>
          <w:kern w:val="0"/>
          <w:sz w:val="24"/>
          <w:szCs w:val="24"/>
        </w:rPr>
        <w:t xml:space="preserve">subjacent </w:t>
      </w:r>
      <w:r w:rsidR="002C6243">
        <w:rPr>
          <w:rFonts w:ascii="Times New Roman" w:hAnsi="Times New Roman" w:cs="Times New Roman"/>
          <w:kern w:val="0"/>
          <w:sz w:val="24"/>
          <w:szCs w:val="24"/>
        </w:rPr>
        <w:t>section</w:t>
      </w:r>
      <w:r w:rsidR="00E7762C">
        <w:rPr>
          <w:rFonts w:ascii="Times New Roman" w:hAnsi="Times New Roman" w:cs="Times New Roman"/>
          <w:kern w:val="0"/>
          <w:sz w:val="24"/>
          <w:szCs w:val="24"/>
        </w:rPr>
        <w:t xml:space="preserve"> of 20 m thickness</w:t>
      </w:r>
      <w:r w:rsidR="002C6243">
        <w:rPr>
          <w:rFonts w:ascii="Times New Roman" w:hAnsi="Times New Roman" w:cs="Times New Roman"/>
          <w:kern w:val="0"/>
          <w:sz w:val="24"/>
          <w:szCs w:val="24"/>
        </w:rPr>
        <w:t xml:space="preserve"> begins at </w:t>
      </w:r>
      <w:r w:rsidR="006B279C">
        <w:rPr>
          <w:rFonts w:ascii="Times New Roman" w:hAnsi="Times New Roman" w:cs="Times New Roman"/>
          <w:kern w:val="0"/>
          <w:sz w:val="24"/>
          <w:szCs w:val="24"/>
        </w:rPr>
        <w:t>~</w:t>
      </w:r>
      <w:r w:rsidR="002C6243">
        <w:rPr>
          <w:rFonts w:ascii="Times New Roman" w:hAnsi="Times New Roman" w:cs="Times New Roman"/>
          <w:kern w:val="0"/>
          <w:sz w:val="24"/>
          <w:szCs w:val="24"/>
        </w:rPr>
        <w:t xml:space="preserve">245 </w:t>
      </w:r>
      <w:proofErr w:type="spellStart"/>
      <w:r w:rsidR="00DE1A76">
        <w:rPr>
          <w:rFonts w:ascii="Times New Roman" w:hAnsi="Times New Roman" w:cs="Times New Roman"/>
          <w:kern w:val="0"/>
          <w:sz w:val="24"/>
          <w:szCs w:val="24"/>
        </w:rPr>
        <w:t>mbs</w:t>
      </w:r>
      <w:proofErr w:type="spellEnd"/>
      <w:r w:rsidR="00DE1A76">
        <w:rPr>
          <w:rFonts w:ascii="Times New Roman" w:hAnsi="Times New Roman" w:cs="Times New Roman"/>
          <w:kern w:val="0"/>
          <w:sz w:val="24"/>
          <w:szCs w:val="24"/>
        </w:rPr>
        <w:t xml:space="preserve"> and</w:t>
      </w:r>
      <w:r w:rsidR="00E7762C">
        <w:rPr>
          <w:rFonts w:ascii="Times New Roman" w:hAnsi="Times New Roman" w:cs="Times New Roman"/>
          <w:kern w:val="0"/>
          <w:sz w:val="24"/>
          <w:szCs w:val="24"/>
        </w:rPr>
        <w:t xml:space="preserve"> captures a</w:t>
      </w:r>
      <w:r w:rsidR="004D62E9">
        <w:rPr>
          <w:rFonts w:ascii="Times New Roman" w:hAnsi="Times New Roman" w:cs="Times New Roman"/>
          <w:kern w:val="0"/>
          <w:sz w:val="24"/>
          <w:szCs w:val="24"/>
        </w:rPr>
        <w:t xml:space="preserve"> “cold” climate state. In this section, </w:t>
      </w:r>
      <w:r w:rsidR="009A2CB7">
        <w:rPr>
          <w:rFonts w:ascii="Times New Roman" w:hAnsi="Times New Roman" w:cs="Times New Roman"/>
          <w:kern w:val="0"/>
          <w:sz w:val="24"/>
          <w:szCs w:val="24"/>
        </w:rPr>
        <w:t>1</w:t>
      </w:r>
      <w:r w:rsidR="00B4778E">
        <w:rPr>
          <w:rFonts w:ascii="Times New Roman" w:hAnsi="Times New Roman" w:cs="Times New Roman"/>
          <w:kern w:val="0"/>
          <w:sz w:val="24"/>
          <w:szCs w:val="24"/>
        </w:rPr>
        <w:t>6</w:t>
      </w:r>
      <w:r w:rsidR="009A2CB7">
        <w:rPr>
          <w:rFonts w:ascii="Times New Roman" w:hAnsi="Times New Roman" w:cs="Times New Roman"/>
          <w:kern w:val="0"/>
          <w:sz w:val="24"/>
          <w:szCs w:val="24"/>
        </w:rPr>
        <w:t xml:space="preserve"> samples were </w:t>
      </w:r>
      <w:r w:rsidR="004D62E9">
        <w:rPr>
          <w:rFonts w:ascii="Times New Roman" w:hAnsi="Times New Roman" w:cs="Times New Roman"/>
          <w:kern w:val="0"/>
          <w:sz w:val="24"/>
          <w:szCs w:val="24"/>
        </w:rPr>
        <w:t xml:space="preserve">selected at an average interval </w:t>
      </w:r>
      <w:r w:rsidR="007D6146">
        <w:rPr>
          <w:rFonts w:ascii="Times New Roman" w:hAnsi="Times New Roman" w:cs="Times New Roman"/>
          <w:kern w:val="0"/>
          <w:sz w:val="24"/>
          <w:szCs w:val="24"/>
        </w:rPr>
        <w:t>of</w:t>
      </w:r>
      <w:r w:rsidR="00AF32FF">
        <w:rPr>
          <w:rFonts w:ascii="Times New Roman" w:hAnsi="Times New Roman" w:cs="Times New Roman"/>
          <w:kern w:val="0"/>
          <w:sz w:val="24"/>
          <w:szCs w:val="24"/>
        </w:rPr>
        <w:t xml:space="preserve"> </w:t>
      </w:r>
      <w:r w:rsidR="00014733">
        <w:rPr>
          <w:rFonts w:ascii="Times New Roman" w:hAnsi="Times New Roman" w:cs="Times New Roman"/>
          <w:kern w:val="0"/>
          <w:sz w:val="24"/>
          <w:szCs w:val="24"/>
        </w:rPr>
        <w:t xml:space="preserve">111 cm. </w:t>
      </w:r>
      <w:r w:rsidR="009A2CB7">
        <w:rPr>
          <w:rFonts w:ascii="Times New Roman" w:hAnsi="Times New Roman" w:cs="Times New Roman"/>
          <w:kern w:val="0"/>
          <w:sz w:val="24"/>
          <w:szCs w:val="24"/>
        </w:rPr>
        <w:t xml:space="preserve"> </w:t>
      </w:r>
    </w:p>
    <w:p w14:paraId="3B902B57" w14:textId="516EDE4D" w:rsidR="003E1E44" w:rsidRDefault="0030616F" w:rsidP="00AB2DC0">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GDGTs are membrane lipids synthesized by archaea and some bacteria (Schouten et al. 2013). </w:t>
      </w:r>
      <w:r w:rsidR="006957A8">
        <w:rPr>
          <w:rFonts w:ascii="Times New Roman" w:hAnsi="Times New Roman" w:cs="Times New Roman"/>
          <w:kern w:val="0"/>
          <w:sz w:val="24"/>
          <w:szCs w:val="24"/>
        </w:rPr>
        <w:t xml:space="preserve">GDGTs were extracted from the samples using a </w:t>
      </w:r>
      <w:r w:rsidR="005156A8">
        <w:rPr>
          <w:rFonts w:ascii="Times New Roman" w:hAnsi="Times New Roman" w:cs="Times New Roman"/>
          <w:kern w:val="0"/>
          <w:sz w:val="24"/>
          <w:szCs w:val="24"/>
        </w:rPr>
        <w:t>two-extraction</w:t>
      </w:r>
      <w:r w:rsidR="006957A8">
        <w:rPr>
          <w:rFonts w:ascii="Times New Roman" w:hAnsi="Times New Roman" w:cs="Times New Roman"/>
          <w:kern w:val="0"/>
          <w:sz w:val="24"/>
          <w:szCs w:val="24"/>
        </w:rPr>
        <w:t xml:space="preserve"> method, to produce the total lipid extract </w:t>
      </w:r>
      <w:r w:rsidR="005156A8">
        <w:rPr>
          <w:rFonts w:ascii="Times New Roman" w:hAnsi="Times New Roman" w:cs="Times New Roman"/>
          <w:kern w:val="0"/>
          <w:sz w:val="24"/>
          <w:szCs w:val="24"/>
        </w:rPr>
        <w:t>(TLE).</w:t>
      </w:r>
      <w:r w:rsidR="006957A8">
        <w:rPr>
          <w:rFonts w:ascii="Times New Roman" w:hAnsi="Times New Roman" w:cs="Times New Roman"/>
          <w:kern w:val="0"/>
          <w:sz w:val="24"/>
          <w:szCs w:val="24"/>
        </w:rPr>
        <w:t xml:space="preserve"> </w:t>
      </w:r>
      <w:r w:rsidR="005156A8">
        <w:rPr>
          <w:rFonts w:ascii="Times New Roman" w:hAnsi="Times New Roman" w:cs="Times New Roman"/>
          <w:kern w:val="0"/>
          <w:sz w:val="24"/>
          <w:szCs w:val="24"/>
        </w:rPr>
        <w:t>To begin this process, s</w:t>
      </w:r>
      <w:r w:rsidR="009B04E1">
        <w:rPr>
          <w:rFonts w:ascii="Times New Roman" w:hAnsi="Times New Roman" w:cs="Times New Roman"/>
          <w:kern w:val="0"/>
          <w:sz w:val="24"/>
          <w:szCs w:val="24"/>
        </w:rPr>
        <w:t xml:space="preserve">amples </w:t>
      </w:r>
      <w:r w:rsidR="009B5B1F">
        <w:rPr>
          <w:rFonts w:ascii="Times New Roman" w:hAnsi="Times New Roman" w:cs="Times New Roman"/>
          <w:kern w:val="0"/>
          <w:sz w:val="24"/>
          <w:szCs w:val="24"/>
        </w:rPr>
        <w:t xml:space="preserve">were </w:t>
      </w:r>
      <w:r w:rsidR="009B04E1">
        <w:rPr>
          <w:rFonts w:ascii="Times New Roman" w:hAnsi="Times New Roman" w:cs="Times New Roman"/>
          <w:kern w:val="0"/>
          <w:sz w:val="24"/>
          <w:szCs w:val="24"/>
        </w:rPr>
        <w:t>o</w:t>
      </w:r>
      <w:r w:rsidR="006A4550">
        <w:rPr>
          <w:rFonts w:ascii="Times New Roman" w:hAnsi="Times New Roman" w:cs="Times New Roman"/>
          <w:kern w:val="0"/>
          <w:sz w:val="24"/>
          <w:szCs w:val="24"/>
        </w:rPr>
        <w:t>ven-dried</w:t>
      </w:r>
      <w:r w:rsidR="009B04E1">
        <w:rPr>
          <w:rFonts w:ascii="Times New Roman" w:hAnsi="Times New Roman" w:cs="Times New Roman"/>
          <w:kern w:val="0"/>
          <w:sz w:val="24"/>
          <w:szCs w:val="24"/>
        </w:rPr>
        <w:t xml:space="preserve"> at 80</w:t>
      </w:r>
      <w:r w:rsidR="006A4550">
        <w:rPr>
          <w:rFonts w:ascii="Times New Roman" w:hAnsi="Times New Roman" w:cs="Times New Roman"/>
          <w:kern w:val="0"/>
          <w:sz w:val="24"/>
          <w:szCs w:val="24"/>
        </w:rPr>
        <w:t xml:space="preserve"> </w:t>
      </w:r>
      <w:proofErr w:type="spellStart"/>
      <w:r w:rsidR="009B04E1" w:rsidRPr="003E7F11">
        <w:rPr>
          <w:rFonts w:ascii="Times New Roman" w:hAnsi="Times New Roman" w:cs="Times New Roman"/>
          <w:kern w:val="0"/>
          <w:sz w:val="24"/>
          <w:szCs w:val="24"/>
          <w:vertAlign w:val="superscript"/>
        </w:rPr>
        <w:t>o</w:t>
      </w:r>
      <w:r w:rsidR="009B04E1" w:rsidRPr="003E7F11">
        <w:rPr>
          <w:rFonts w:ascii="Times New Roman" w:hAnsi="Times New Roman" w:cs="Times New Roman"/>
          <w:kern w:val="0"/>
          <w:sz w:val="24"/>
          <w:szCs w:val="24"/>
        </w:rPr>
        <w:t>C</w:t>
      </w:r>
      <w:proofErr w:type="spellEnd"/>
      <w:r w:rsidR="009B04E1">
        <w:rPr>
          <w:rFonts w:ascii="Times New Roman" w:hAnsi="Times New Roman" w:cs="Times New Roman"/>
          <w:kern w:val="0"/>
          <w:sz w:val="24"/>
          <w:szCs w:val="24"/>
        </w:rPr>
        <w:t xml:space="preserve"> </w:t>
      </w:r>
      <w:r w:rsidR="009A2CB7">
        <w:rPr>
          <w:rFonts w:ascii="Times New Roman" w:hAnsi="Times New Roman" w:cs="Times New Roman"/>
          <w:kern w:val="0"/>
          <w:sz w:val="24"/>
          <w:szCs w:val="24"/>
        </w:rPr>
        <w:t>and</w:t>
      </w:r>
      <w:r w:rsidR="006A4550">
        <w:rPr>
          <w:rFonts w:ascii="Times New Roman" w:hAnsi="Times New Roman" w:cs="Times New Roman"/>
          <w:kern w:val="0"/>
          <w:sz w:val="24"/>
          <w:szCs w:val="24"/>
        </w:rPr>
        <w:t xml:space="preserve"> </w:t>
      </w:r>
      <w:r w:rsidR="00525B5C">
        <w:rPr>
          <w:rFonts w:ascii="Times New Roman" w:hAnsi="Times New Roman" w:cs="Times New Roman"/>
          <w:kern w:val="0"/>
          <w:sz w:val="24"/>
          <w:szCs w:val="24"/>
        </w:rPr>
        <w:t>powdered</w:t>
      </w:r>
      <w:r w:rsidR="001D4F8A">
        <w:rPr>
          <w:rFonts w:ascii="Times New Roman" w:hAnsi="Times New Roman" w:cs="Times New Roman"/>
          <w:kern w:val="0"/>
          <w:sz w:val="24"/>
          <w:szCs w:val="24"/>
        </w:rPr>
        <w:t xml:space="preserve">. </w:t>
      </w:r>
      <w:r w:rsidR="009B04E1">
        <w:rPr>
          <w:rFonts w:ascii="Times New Roman" w:hAnsi="Times New Roman" w:cs="Times New Roman"/>
          <w:kern w:val="0"/>
          <w:sz w:val="24"/>
          <w:szCs w:val="24"/>
        </w:rPr>
        <w:t xml:space="preserve">Approximately </w:t>
      </w:r>
      <w:r w:rsidR="009A2CB7">
        <w:rPr>
          <w:rFonts w:ascii="Times New Roman" w:hAnsi="Times New Roman" w:cs="Times New Roman"/>
          <w:kern w:val="0"/>
          <w:sz w:val="24"/>
          <w:szCs w:val="24"/>
        </w:rPr>
        <w:t xml:space="preserve">.08 g to </w:t>
      </w:r>
      <w:r w:rsidR="009B04E1">
        <w:rPr>
          <w:rFonts w:ascii="Times New Roman" w:hAnsi="Times New Roman" w:cs="Times New Roman"/>
          <w:kern w:val="0"/>
          <w:sz w:val="24"/>
          <w:szCs w:val="24"/>
        </w:rPr>
        <w:t xml:space="preserve">1 g </w:t>
      </w:r>
      <w:r w:rsidR="009A2CB7">
        <w:rPr>
          <w:rFonts w:ascii="Times New Roman" w:hAnsi="Times New Roman" w:cs="Times New Roman"/>
          <w:kern w:val="0"/>
          <w:sz w:val="24"/>
          <w:szCs w:val="24"/>
        </w:rPr>
        <w:t>per</w:t>
      </w:r>
      <w:r w:rsidR="009B04E1">
        <w:rPr>
          <w:rFonts w:ascii="Times New Roman" w:hAnsi="Times New Roman" w:cs="Times New Roman"/>
          <w:kern w:val="0"/>
          <w:sz w:val="24"/>
          <w:szCs w:val="24"/>
        </w:rPr>
        <w:t xml:space="preserve"> sample was used for the extraction process. </w:t>
      </w:r>
      <w:r w:rsidR="009A2CB7">
        <w:rPr>
          <w:rFonts w:ascii="Times New Roman" w:hAnsi="Times New Roman" w:cs="Times New Roman"/>
          <w:kern w:val="0"/>
          <w:sz w:val="24"/>
          <w:szCs w:val="24"/>
        </w:rPr>
        <w:t>Samples were</w:t>
      </w:r>
      <w:r w:rsidR="0069471B">
        <w:rPr>
          <w:rFonts w:ascii="Times New Roman" w:hAnsi="Times New Roman" w:cs="Times New Roman"/>
          <w:kern w:val="0"/>
          <w:sz w:val="24"/>
          <w:szCs w:val="24"/>
        </w:rPr>
        <w:t xml:space="preserve"> </w:t>
      </w:r>
      <w:r w:rsidR="00AA5FEB">
        <w:rPr>
          <w:rFonts w:ascii="Times New Roman" w:hAnsi="Times New Roman" w:cs="Times New Roman"/>
          <w:kern w:val="0"/>
          <w:sz w:val="24"/>
          <w:szCs w:val="24"/>
        </w:rPr>
        <w:t>tr</w:t>
      </w:r>
      <w:r w:rsidR="00F22645">
        <w:rPr>
          <w:rFonts w:ascii="Times New Roman" w:hAnsi="Times New Roman" w:cs="Times New Roman"/>
          <w:kern w:val="0"/>
          <w:sz w:val="24"/>
          <w:szCs w:val="24"/>
        </w:rPr>
        <w:t xml:space="preserve">eated using </w:t>
      </w:r>
      <w:r w:rsidR="009C2F8A">
        <w:rPr>
          <w:rFonts w:ascii="Times New Roman" w:hAnsi="Times New Roman" w:cs="Times New Roman"/>
          <w:kern w:val="0"/>
          <w:sz w:val="24"/>
          <w:szCs w:val="24"/>
        </w:rPr>
        <w:t>1</w:t>
      </w:r>
      <w:r w:rsidR="007B5C3C">
        <w:rPr>
          <w:rFonts w:ascii="Times New Roman" w:hAnsi="Times New Roman" w:cs="Times New Roman"/>
          <w:kern w:val="0"/>
          <w:sz w:val="24"/>
          <w:szCs w:val="24"/>
        </w:rPr>
        <w:t>.5</w:t>
      </w:r>
      <w:r w:rsidR="009C2F8A">
        <w:rPr>
          <w:rFonts w:ascii="Times New Roman" w:hAnsi="Times New Roman" w:cs="Times New Roman"/>
          <w:kern w:val="0"/>
          <w:sz w:val="24"/>
          <w:szCs w:val="24"/>
        </w:rPr>
        <w:t xml:space="preserve"> ml of</w:t>
      </w:r>
      <w:r w:rsidR="00463A82">
        <w:rPr>
          <w:rFonts w:ascii="Times New Roman" w:hAnsi="Times New Roman" w:cs="Times New Roman"/>
          <w:kern w:val="0"/>
          <w:sz w:val="24"/>
          <w:szCs w:val="24"/>
        </w:rPr>
        <w:t xml:space="preserve"> a</w:t>
      </w:r>
      <w:r w:rsidR="0069471B">
        <w:rPr>
          <w:rFonts w:ascii="Times New Roman" w:hAnsi="Times New Roman" w:cs="Times New Roman"/>
          <w:kern w:val="0"/>
          <w:sz w:val="24"/>
          <w:szCs w:val="24"/>
        </w:rPr>
        <w:t xml:space="preserve"> </w:t>
      </w:r>
      <w:r w:rsidR="001F0B7F">
        <w:rPr>
          <w:rFonts w:ascii="Times New Roman" w:hAnsi="Times New Roman" w:cs="Times New Roman"/>
          <w:kern w:val="0"/>
          <w:sz w:val="24"/>
          <w:szCs w:val="24"/>
        </w:rPr>
        <w:t>1</w:t>
      </w:r>
      <w:r w:rsidR="004114F4">
        <w:rPr>
          <w:rFonts w:ascii="Times New Roman" w:hAnsi="Times New Roman" w:cs="Times New Roman"/>
          <w:kern w:val="0"/>
          <w:sz w:val="24"/>
          <w:szCs w:val="24"/>
        </w:rPr>
        <w:t xml:space="preserve">:1 solution of </w:t>
      </w:r>
      <w:proofErr w:type="spellStart"/>
      <w:proofErr w:type="gramStart"/>
      <w:r w:rsidR="004114F4">
        <w:rPr>
          <w:rFonts w:ascii="Times New Roman" w:hAnsi="Times New Roman" w:cs="Times New Roman"/>
          <w:kern w:val="0"/>
          <w:sz w:val="24"/>
          <w:szCs w:val="24"/>
        </w:rPr>
        <w:t>DCM:MeOH</w:t>
      </w:r>
      <w:proofErr w:type="spellEnd"/>
      <w:proofErr w:type="gramEnd"/>
      <w:r w:rsidR="004114F4">
        <w:rPr>
          <w:rFonts w:ascii="Times New Roman" w:hAnsi="Times New Roman" w:cs="Times New Roman"/>
          <w:kern w:val="0"/>
          <w:sz w:val="24"/>
          <w:szCs w:val="24"/>
        </w:rPr>
        <w:t xml:space="preserve"> (</w:t>
      </w:r>
      <w:proofErr w:type="spellStart"/>
      <w:r w:rsidR="004114F4">
        <w:rPr>
          <w:rFonts w:ascii="Times New Roman" w:hAnsi="Times New Roman" w:cs="Times New Roman"/>
          <w:kern w:val="0"/>
          <w:sz w:val="24"/>
          <w:szCs w:val="24"/>
        </w:rPr>
        <w:t>dichloromethane:methanol</w:t>
      </w:r>
      <w:proofErr w:type="spellEnd"/>
      <w:r w:rsidR="004114F4">
        <w:rPr>
          <w:rFonts w:ascii="Times New Roman" w:hAnsi="Times New Roman" w:cs="Times New Roman"/>
          <w:kern w:val="0"/>
          <w:sz w:val="24"/>
          <w:szCs w:val="24"/>
        </w:rPr>
        <w:t>)</w:t>
      </w:r>
      <w:r w:rsidR="00F45081">
        <w:rPr>
          <w:rFonts w:ascii="Times New Roman" w:hAnsi="Times New Roman" w:cs="Times New Roman"/>
          <w:kern w:val="0"/>
          <w:sz w:val="24"/>
          <w:szCs w:val="24"/>
        </w:rPr>
        <w:t>, sonicated, dried</w:t>
      </w:r>
      <w:r w:rsidR="009C2F8A">
        <w:rPr>
          <w:rFonts w:ascii="Times New Roman" w:hAnsi="Times New Roman" w:cs="Times New Roman"/>
          <w:kern w:val="0"/>
          <w:sz w:val="24"/>
          <w:szCs w:val="24"/>
        </w:rPr>
        <w:t xml:space="preserve">, and then treated with </w:t>
      </w:r>
      <w:r w:rsidR="00463A82">
        <w:rPr>
          <w:rFonts w:ascii="Times New Roman" w:hAnsi="Times New Roman" w:cs="Times New Roman"/>
          <w:kern w:val="0"/>
          <w:sz w:val="24"/>
          <w:szCs w:val="24"/>
        </w:rPr>
        <w:t xml:space="preserve">1.5 ml of </w:t>
      </w:r>
      <w:r w:rsidR="007B5C3C">
        <w:rPr>
          <w:rFonts w:ascii="Times New Roman" w:hAnsi="Times New Roman" w:cs="Times New Roman"/>
          <w:kern w:val="0"/>
          <w:sz w:val="24"/>
          <w:szCs w:val="24"/>
        </w:rPr>
        <w:t>acetone, sonicated, and dried again</w:t>
      </w:r>
      <w:r w:rsidR="009C2F8A">
        <w:rPr>
          <w:rFonts w:ascii="Times New Roman" w:hAnsi="Times New Roman" w:cs="Times New Roman"/>
          <w:kern w:val="0"/>
          <w:sz w:val="24"/>
          <w:szCs w:val="24"/>
        </w:rPr>
        <w:t xml:space="preserve">. </w:t>
      </w:r>
      <w:r w:rsidR="007B5C3C">
        <w:rPr>
          <w:rFonts w:ascii="Times New Roman" w:hAnsi="Times New Roman" w:cs="Times New Roman"/>
          <w:kern w:val="0"/>
          <w:sz w:val="24"/>
          <w:szCs w:val="24"/>
        </w:rPr>
        <w:t xml:space="preserve">After the two extraction treatments, the samples were treated with 1 ml of </w:t>
      </w:r>
      <w:r w:rsidR="00240022">
        <w:rPr>
          <w:rFonts w:ascii="Times New Roman" w:hAnsi="Times New Roman" w:cs="Times New Roman"/>
          <w:kern w:val="0"/>
          <w:sz w:val="24"/>
          <w:szCs w:val="24"/>
        </w:rPr>
        <w:t xml:space="preserve">1:1 </w:t>
      </w:r>
      <w:proofErr w:type="spellStart"/>
      <w:proofErr w:type="gramStart"/>
      <w:r w:rsidR="007B5C3C">
        <w:rPr>
          <w:rFonts w:ascii="Times New Roman" w:hAnsi="Times New Roman" w:cs="Times New Roman"/>
          <w:kern w:val="0"/>
          <w:sz w:val="24"/>
          <w:szCs w:val="24"/>
        </w:rPr>
        <w:t>DCM:MeOH</w:t>
      </w:r>
      <w:proofErr w:type="spellEnd"/>
      <w:proofErr w:type="gramEnd"/>
      <w:r w:rsidR="00240022">
        <w:rPr>
          <w:rFonts w:ascii="Times New Roman" w:hAnsi="Times New Roman" w:cs="Times New Roman"/>
          <w:kern w:val="0"/>
          <w:sz w:val="24"/>
          <w:szCs w:val="24"/>
        </w:rPr>
        <w:t xml:space="preserve"> solution</w:t>
      </w:r>
      <w:r w:rsidR="007B5C3C">
        <w:rPr>
          <w:rFonts w:ascii="Times New Roman" w:hAnsi="Times New Roman" w:cs="Times New Roman"/>
          <w:kern w:val="0"/>
          <w:sz w:val="24"/>
          <w:szCs w:val="24"/>
        </w:rPr>
        <w:t xml:space="preserve">, dried, and treated with 1 ml of MeOH. </w:t>
      </w:r>
      <w:r w:rsidR="006957A8">
        <w:rPr>
          <w:rFonts w:ascii="Times New Roman" w:hAnsi="Times New Roman" w:cs="Times New Roman"/>
          <w:kern w:val="0"/>
          <w:sz w:val="24"/>
          <w:szCs w:val="24"/>
        </w:rPr>
        <w:t>Th</w:t>
      </w:r>
      <w:r w:rsidR="005156A8">
        <w:rPr>
          <w:rFonts w:ascii="Times New Roman" w:hAnsi="Times New Roman" w:cs="Times New Roman"/>
          <w:kern w:val="0"/>
          <w:sz w:val="24"/>
          <w:szCs w:val="24"/>
        </w:rPr>
        <w:t xml:space="preserve">e </w:t>
      </w:r>
      <w:r w:rsidR="006957A8">
        <w:rPr>
          <w:rFonts w:ascii="Times New Roman" w:hAnsi="Times New Roman" w:cs="Times New Roman"/>
          <w:kern w:val="0"/>
          <w:sz w:val="24"/>
          <w:szCs w:val="24"/>
        </w:rPr>
        <w:t>TLE</w:t>
      </w:r>
      <w:r w:rsidR="005156A8">
        <w:rPr>
          <w:rFonts w:ascii="Times New Roman" w:hAnsi="Times New Roman" w:cs="Times New Roman"/>
          <w:kern w:val="0"/>
          <w:sz w:val="24"/>
          <w:szCs w:val="24"/>
        </w:rPr>
        <w:t>s</w:t>
      </w:r>
      <w:r w:rsidR="006957A8">
        <w:rPr>
          <w:rFonts w:ascii="Times New Roman" w:hAnsi="Times New Roman" w:cs="Times New Roman"/>
          <w:kern w:val="0"/>
          <w:sz w:val="24"/>
          <w:szCs w:val="24"/>
        </w:rPr>
        <w:t xml:space="preserve"> from each sample</w:t>
      </w:r>
      <w:r w:rsidR="007B5C3C">
        <w:rPr>
          <w:rFonts w:ascii="Times New Roman" w:hAnsi="Times New Roman" w:cs="Times New Roman"/>
          <w:kern w:val="0"/>
          <w:sz w:val="24"/>
          <w:szCs w:val="24"/>
        </w:rPr>
        <w:t xml:space="preserve"> were analyzed </w:t>
      </w:r>
      <w:r w:rsidR="00FD5DDC">
        <w:rPr>
          <w:rFonts w:ascii="Times New Roman" w:hAnsi="Times New Roman" w:cs="Times New Roman"/>
          <w:kern w:val="0"/>
          <w:sz w:val="24"/>
          <w:szCs w:val="24"/>
        </w:rPr>
        <w:t xml:space="preserve">and identified </w:t>
      </w:r>
      <w:r w:rsidR="007B5C3C">
        <w:rPr>
          <w:rFonts w:ascii="Times New Roman" w:hAnsi="Times New Roman" w:cs="Times New Roman"/>
          <w:kern w:val="0"/>
          <w:sz w:val="24"/>
          <w:szCs w:val="24"/>
        </w:rPr>
        <w:t>using</w:t>
      </w:r>
      <w:r w:rsidR="000B426F">
        <w:rPr>
          <w:rFonts w:ascii="Times New Roman" w:hAnsi="Times New Roman" w:cs="Times New Roman"/>
          <w:kern w:val="0"/>
          <w:sz w:val="24"/>
          <w:szCs w:val="24"/>
        </w:rPr>
        <w:t xml:space="preserve"> a </w:t>
      </w:r>
      <w:r w:rsidR="00D66C41">
        <w:rPr>
          <w:rFonts w:ascii="Times New Roman" w:hAnsi="Times New Roman" w:cs="Times New Roman"/>
          <w:kern w:val="0"/>
          <w:sz w:val="24"/>
          <w:szCs w:val="24"/>
        </w:rPr>
        <w:t>high-performance</w:t>
      </w:r>
      <w:r w:rsidR="000B426F">
        <w:rPr>
          <w:rFonts w:ascii="Times New Roman" w:hAnsi="Times New Roman" w:cs="Times New Roman"/>
          <w:kern w:val="0"/>
          <w:sz w:val="24"/>
          <w:szCs w:val="24"/>
        </w:rPr>
        <w:t xml:space="preserve"> liquid chromatography mass-spectrometry</w:t>
      </w:r>
      <w:r w:rsidR="009614AA">
        <w:rPr>
          <w:rFonts w:ascii="Times New Roman" w:hAnsi="Times New Roman" w:cs="Times New Roman"/>
          <w:kern w:val="0"/>
          <w:sz w:val="24"/>
          <w:szCs w:val="24"/>
        </w:rPr>
        <w:t xml:space="preserve"> (HPLC-MS)</w:t>
      </w:r>
      <w:r w:rsidR="00592FEE">
        <w:rPr>
          <w:rFonts w:ascii="Times New Roman" w:hAnsi="Times New Roman" w:cs="Times New Roman"/>
          <w:kern w:val="0"/>
          <w:sz w:val="24"/>
          <w:szCs w:val="24"/>
        </w:rPr>
        <w:t>.</w:t>
      </w:r>
    </w:p>
    <w:p w14:paraId="5C99A4F6" w14:textId="5849C557" w:rsidR="00E902EE" w:rsidRDefault="00864950" w:rsidP="00AB30C7">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Four structurally diverse </w:t>
      </w:r>
      <w:r w:rsidR="000F0E7A">
        <w:rPr>
          <w:rFonts w:ascii="Times New Roman" w:hAnsi="Times New Roman" w:cs="Times New Roman"/>
          <w:kern w:val="0"/>
          <w:sz w:val="24"/>
          <w:szCs w:val="24"/>
        </w:rPr>
        <w:t>GDGT</w:t>
      </w:r>
      <w:r>
        <w:rPr>
          <w:rFonts w:ascii="Times New Roman" w:hAnsi="Times New Roman" w:cs="Times New Roman"/>
          <w:kern w:val="0"/>
          <w:sz w:val="24"/>
          <w:szCs w:val="24"/>
        </w:rPr>
        <w:t xml:space="preserve"> groups</w:t>
      </w:r>
      <w:r w:rsidR="000F0E7A">
        <w:rPr>
          <w:rFonts w:ascii="Times New Roman" w:hAnsi="Times New Roman" w:cs="Times New Roman"/>
          <w:kern w:val="0"/>
          <w:sz w:val="24"/>
          <w:szCs w:val="24"/>
        </w:rPr>
        <w:t xml:space="preserve"> were found across the 32 samples analyzed including isoprenoid, branched, </w:t>
      </w:r>
      <w:proofErr w:type="spellStart"/>
      <w:r w:rsidR="000F0E7A">
        <w:rPr>
          <w:rFonts w:ascii="Times New Roman" w:hAnsi="Times New Roman" w:cs="Times New Roman"/>
          <w:kern w:val="0"/>
          <w:sz w:val="24"/>
          <w:szCs w:val="24"/>
        </w:rPr>
        <w:t>crenarchaeol</w:t>
      </w:r>
      <w:proofErr w:type="spellEnd"/>
      <w:r w:rsidR="000F0E7A">
        <w:rPr>
          <w:rFonts w:ascii="Times New Roman" w:hAnsi="Times New Roman" w:cs="Times New Roman"/>
          <w:kern w:val="0"/>
          <w:sz w:val="24"/>
          <w:szCs w:val="24"/>
        </w:rPr>
        <w:t xml:space="preserve">, and </w:t>
      </w:r>
      <w:r w:rsidR="003E65CB">
        <w:rPr>
          <w:rFonts w:ascii="Times New Roman" w:hAnsi="Times New Roman" w:cs="Times New Roman"/>
          <w:kern w:val="0"/>
          <w:sz w:val="24"/>
          <w:szCs w:val="24"/>
        </w:rPr>
        <w:t>OB-</w:t>
      </w:r>
      <w:r w:rsidR="000F0E7A">
        <w:rPr>
          <w:rFonts w:ascii="Times New Roman" w:hAnsi="Times New Roman" w:cs="Times New Roman"/>
          <w:kern w:val="0"/>
          <w:sz w:val="24"/>
          <w:szCs w:val="24"/>
        </w:rPr>
        <w:t xml:space="preserve">GDGTs. </w:t>
      </w:r>
      <w:r w:rsidR="00AB05D3">
        <w:rPr>
          <w:rFonts w:ascii="Times New Roman" w:hAnsi="Times New Roman" w:cs="Times New Roman"/>
          <w:kern w:val="0"/>
          <w:sz w:val="24"/>
          <w:szCs w:val="24"/>
        </w:rPr>
        <w:t xml:space="preserve">Isoprenoid </w:t>
      </w:r>
      <w:r w:rsidR="00EE74C7">
        <w:rPr>
          <w:rFonts w:ascii="Times New Roman" w:hAnsi="Times New Roman" w:cs="Times New Roman"/>
          <w:kern w:val="0"/>
          <w:sz w:val="24"/>
          <w:szCs w:val="24"/>
        </w:rPr>
        <w:t xml:space="preserve">GDGTs are characterized by the number of cyclopentane molecules they hold, which increase with increasing temperatures and change in their structural chemistry and mass (Schouten et al. 2013). </w:t>
      </w:r>
      <w:r w:rsidR="00CA360B">
        <w:rPr>
          <w:rFonts w:ascii="Times New Roman" w:hAnsi="Times New Roman" w:cs="Times New Roman"/>
          <w:kern w:val="0"/>
          <w:sz w:val="24"/>
          <w:szCs w:val="24"/>
        </w:rPr>
        <w:t xml:space="preserve">Branched or </w:t>
      </w:r>
      <w:proofErr w:type="spellStart"/>
      <w:r w:rsidR="00CA360B">
        <w:rPr>
          <w:rFonts w:ascii="Times New Roman" w:hAnsi="Times New Roman" w:cs="Times New Roman"/>
          <w:kern w:val="0"/>
          <w:sz w:val="24"/>
          <w:szCs w:val="24"/>
        </w:rPr>
        <w:t>br</w:t>
      </w:r>
      <w:r w:rsidR="003E1E44">
        <w:rPr>
          <w:rFonts w:ascii="Times New Roman" w:hAnsi="Times New Roman" w:cs="Times New Roman"/>
          <w:kern w:val="0"/>
          <w:sz w:val="24"/>
          <w:szCs w:val="24"/>
        </w:rPr>
        <w:t>GDGTs</w:t>
      </w:r>
      <w:proofErr w:type="spellEnd"/>
      <w:r w:rsidR="00CA360B">
        <w:rPr>
          <w:rFonts w:ascii="Times New Roman" w:hAnsi="Times New Roman" w:cs="Times New Roman"/>
          <w:kern w:val="0"/>
          <w:sz w:val="24"/>
          <w:szCs w:val="24"/>
        </w:rPr>
        <w:t xml:space="preserve"> are synthesized by </w:t>
      </w:r>
      <w:r w:rsidR="00153BA1">
        <w:rPr>
          <w:rFonts w:ascii="Times New Roman" w:hAnsi="Times New Roman" w:cs="Times New Roman"/>
          <w:kern w:val="0"/>
          <w:sz w:val="24"/>
          <w:szCs w:val="24"/>
        </w:rPr>
        <w:t xml:space="preserve">bacteria </w:t>
      </w:r>
      <w:r w:rsidR="0082225E">
        <w:rPr>
          <w:rFonts w:ascii="Times New Roman" w:hAnsi="Times New Roman" w:cs="Times New Roman"/>
          <w:kern w:val="0"/>
          <w:sz w:val="24"/>
          <w:szCs w:val="24"/>
        </w:rPr>
        <w:t>and their structure differs in the amount of methyl groups</w:t>
      </w:r>
      <w:r w:rsidR="00306C6D">
        <w:rPr>
          <w:rFonts w:ascii="Times New Roman" w:hAnsi="Times New Roman" w:cs="Times New Roman"/>
          <w:kern w:val="0"/>
          <w:sz w:val="24"/>
          <w:szCs w:val="24"/>
        </w:rPr>
        <w:t xml:space="preserve"> and </w:t>
      </w:r>
      <w:proofErr w:type="spellStart"/>
      <w:r w:rsidR="00306C6D">
        <w:rPr>
          <w:rFonts w:ascii="Times New Roman" w:hAnsi="Times New Roman" w:cs="Times New Roman"/>
          <w:kern w:val="0"/>
          <w:sz w:val="24"/>
          <w:szCs w:val="24"/>
        </w:rPr>
        <w:t>cyclopentyl</w:t>
      </w:r>
      <w:proofErr w:type="spellEnd"/>
      <w:r w:rsidR="00306C6D">
        <w:rPr>
          <w:rFonts w:ascii="Times New Roman" w:hAnsi="Times New Roman" w:cs="Times New Roman"/>
          <w:kern w:val="0"/>
          <w:sz w:val="24"/>
          <w:szCs w:val="24"/>
        </w:rPr>
        <w:t xml:space="preserve"> molecules (</w:t>
      </w:r>
      <w:proofErr w:type="spellStart"/>
      <w:r w:rsidR="00306C6D">
        <w:rPr>
          <w:rFonts w:ascii="Times New Roman" w:hAnsi="Times New Roman" w:cs="Times New Roman"/>
          <w:kern w:val="0"/>
          <w:sz w:val="24"/>
          <w:szCs w:val="24"/>
        </w:rPr>
        <w:t>Weijers</w:t>
      </w:r>
      <w:proofErr w:type="spellEnd"/>
      <w:r w:rsidR="00306C6D">
        <w:rPr>
          <w:rFonts w:ascii="Times New Roman" w:hAnsi="Times New Roman" w:cs="Times New Roman"/>
          <w:kern w:val="0"/>
          <w:sz w:val="24"/>
          <w:szCs w:val="24"/>
        </w:rPr>
        <w:t xml:space="preserve"> et al.</w:t>
      </w:r>
      <w:r w:rsidR="002237DD">
        <w:rPr>
          <w:rFonts w:ascii="Times New Roman" w:hAnsi="Times New Roman" w:cs="Times New Roman"/>
          <w:kern w:val="0"/>
          <w:sz w:val="24"/>
          <w:szCs w:val="24"/>
        </w:rPr>
        <w:t>,</w:t>
      </w:r>
      <w:r w:rsidR="00306C6D">
        <w:rPr>
          <w:rFonts w:ascii="Times New Roman" w:hAnsi="Times New Roman" w:cs="Times New Roman"/>
          <w:kern w:val="0"/>
          <w:sz w:val="24"/>
          <w:szCs w:val="24"/>
        </w:rPr>
        <w:t xml:space="preserve"> 2007</w:t>
      </w:r>
      <w:r w:rsidR="002237DD">
        <w:rPr>
          <w:rFonts w:ascii="Times New Roman" w:hAnsi="Times New Roman" w:cs="Times New Roman"/>
          <w:kern w:val="0"/>
          <w:sz w:val="24"/>
          <w:szCs w:val="24"/>
        </w:rPr>
        <w:t>b</w:t>
      </w:r>
      <w:r w:rsidR="00306C6D">
        <w:rPr>
          <w:rFonts w:ascii="Times New Roman" w:hAnsi="Times New Roman" w:cs="Times New Roman"/>
          <w:kern w:val="0"/>
          <w:sz w:val="24"/>
          <w:szCs w:val="24"/>
        </w:rPr>
        <w:t xml:space="preserve">). </w:t>
      </w:r>
      <w:r w:rsidR="00215D5B">
        <w:rPr>
          <w:rFonts w:ascii="Times New Roman" w:hAnsi="Times New Roman" w:cs="Times New Roman"/>
          <w:kern w:val="0"/>
          <w:sz w:val="24"/>
          <w:szCs w:val="24"/>
        </w:rPr>
        <w:t>The presence</w:t>
      </w:r>
      <w:r w:rsidR="00306C6D">
        <w:rPr>
          <w:rFonts w:ascii="Times New Roman" w:hAnsi="Times New Roman" w:cs="Times New Roman"/>
          <w:kern w:val="0"/>
          <w:sz w:val="24"/>
          <w:szCs w:val="24"/>
        </w:rPr>
        <w:t xml:space="preserve"> of GDGTs in the </w:t>
      </w:r>
      <w:r w:rsidR="00306C6D">
        <w:rPr>
          <w:rFonts w:ascii="Times New Roman" w:hAnsi="Times New Roman" w:cs="Times New Roman"/>
          <w:kern w:val="0"/>
          <w:sz w:val="24"/>
          <w:szCs w:val="24"/>
        </w:rPr>
        <w:lastRenderedPageBreak/>
        <w:t xml:space="preserve">samples </w:t>
      </w:r>
      <w:r w:rsidR="0071233D">
        <w:rPr>
          <w:rFonts w:ascii="Times New Roman" w:hAnsi="Times New Roman" w:cs="Times New Roman"/>
          <w:kern w:val="0"/>
          <w:sz w:val="24"/>
          <w:szCs w:val="24"/>
        </w:rPr>
        <w:t>was identified</w:t>
      </w:r>
      <w:r w:rsidR="003E1E44">
        <w:rPr>
          <w:rFonts w:ascii="Times New Roman" w:hAnsi="Times New Roman" w:cs="Times New Roman"/>
          <w:kern w:val="0"/>
          <w:sz w:val="24"/>
          <w:szCs w:val="24"/>
        </w:rPr>
        <w:t xml:space="preserve"> using the </w:t>
      </w:r>
      <w:r w:rsidR="00652DDF">
        <w:rPr>
          <w:rFonts w:ascii="Times New Roman" w:hAnsi="Times New Roman" w:cs="Times New Roman"/>
          <w:kern w:val="0"/>
          <w:sz w:val="24"/>
          <w:szCs w:val="24"/>
        </w:rPr>
        <w:t xml:space="preserve">Agilent </w:t>
      </w:r>
      <w:proofErr w:type="spellStart"/>
      <w:r w:rsidR="00652DDF">
        <w:rPr>
          <w:rFonts w:ascii="Times New Roman" w:hAnsi="Times New Roman" w:cs="Times New Roman"/>
          <w:kern w:val="0"/>
          <w:sz w:val="24"/>
          <w:szCs w:val="24"/>
        </w:rPr>
        <w:t>MassHunter</w:t>
      </w:r>
      <w:proofErr w:type="spellEnd"/>
      <w:r w:rsidR="00652DDF">
        <w:rPr>
          <w:rFonts w:ascii="Times New Roman" w:hAnsi="Times New Roman" w:cs="Times New Roman"/>
          <w:kern w:val="0"/>
          <w:sz w:val="24"/>
          <w:szCs w:val="24"/>
        </w:rPr>
        <w:t xml:space="preserve"> Qualitative Analysis Software,</w:t>
      </w:r>
      <w:r w:rsidR="00610DB9">
        <w:rPr>
          <w:rFonts w:ascii="Times New Roman" w:hAnsi="Times New Roman" w:cs="Times New Roman"/>
          <w:kern w:val="0"/>
          <w:sz w:val="24"/>
          <w:szCs w:val="24"/>
        </w:rPr>
        <w:t xml:space="preserve"> based on the accurate masses, retention times and tandem mass spectrometry (</w:t>
      </w:r>
      <w:proofErr w:type="spellStart"/>
      <w:r w:rsidR="00610DB9">
        <w:rPr>
          <w:rFonts w:ascii="Times New Roman" w:hAnsi="Times New Roman" w:cs="Times New Roman"/>
          <w:kern w:val="0"/>
          <w:sz w:val="24"/>
          <w:szCs w:val="24"/>
        </w:rPr>
        <w:t>ms</w:t>
      </w:r>
      <w:proofErr w:type="spellEnd"/>
      <w:r w:rsidR="00610DB9">
        <w:rPr>
          <w:rFonts w:ascii="Times New Roman" w:hAnsi="Times New Roman" w:cs="Times New Roman"/>
          <w:kern w:val="0"/>
          <w:sz w:val="24"/>
          <w:szCs w:val="24"/>
        </w:rPr>
        <w:t>/</w:t>
      </w:r>
      <w:proofErr w:type="spellStart"/>
      <w:r w:rsidR="00610DB9">
        <w:rPr>
          <w:rFonts w:ascii="Times New Roman" w:hAnsi="Times New Roman" w:cs="Times New Roman"/>
          <w:kern w:val="0"/>
          <w:sz w:val="24"/>
          <w:szCs w:val="24"/>
        </w:rPr>
        <w:t>ms</w:t>
      </w:r>
      <w:proofErr w:type="spellEnd"/>
      <w:r w:rsidR="00610DB9">
        <w:rPr>
          <w:rFonts w:ascii="Times New Roman" w:hAnsi="Times New Roman" w:cs="Times New Roman"/>
          <w:kern w:val="0"/>
          <w:sz w:val="24"/>
          <w:szCs w:val="24"/>
        </w:rPr>
        <w:t>) pattern</w:t>
      </w:r>
      <w:r w:rsidR="00652DDF">
        <w:rPr>
          <w:rFonts w:ascii="Times New Roman" w:hAnsi="Times New Roman" w:cs="Times New Roman"/>
          <w:kern w:val="0"/>
          <w:sz w:val="24"/>
          <w:szCs w:val="24"/>
        </w:rPr>
        <w:t xml:space="preserve">. </w:t>
      </w:r>
      <w:r w:rsidR="00AB30C7">
        <w:rPr>
          <w:rFonts w:ascii="Times New Roman" w:hAnsi="Times New Roman" w:cs="Times New Roman"/>
          <w:kern w:val="0"/>
          <w:sz w:val="24"/>
          <w:szCs w:val="24"/>
        </w:rPr>
        <w:t xml:space="preserve">Due to the absence of </w:t>
      </w:r>
      <w:proofErr w:type="spellStart"/>
      <w:r w:rsidR="00AB30C7">
        <w:rPr>
          <w:rFonts w:ascii="Times New Roman" w:hAnsi="Times New Roman" w:cs="Times New Roman"/>
          <w:kern w:val="0"/>
          <w:sz w:val="24"/>
          <w:szCs w:val="24"/>
        </w:rPr>
        <w:t>crenarchaeol</w:t>
      </w:r>
      <w:proofErr w:type="spellEnd"/>
      <w:r w:rsidR="00AB30C7">
        <w:rPr>
          <w:rFonts w:ascii="Times New Roman" w:hAnsi="Times New Roman" w:cs="Times New Roman"/>
          <w:kern w:val="0"/>
          <w:sz w:val="24"/>
          <w:szCs w:val="24"/>
        </w:rPr>
        <w:t xml:space="preserve"> isomer molecules in 29 of the samples, we were unable to use </w:t>
      </w:r>
      <w:proofErr w:type="spellStart"/>
      <w:r w:rsidR="00AB30C7">
        <w:rPr>
          <w:rFonts w:ascii="Times New Roman" w:hAnsi="Times New Roman" w:cs="Times New Roman"/>
          <w:kern w:val="0"/>
          <w:sz w:val="24"/>
          <w:szCs w:val="24"/>
        </w:rPr>
        <w:t>isoGDGTs</w:t>
      </w:r>
      <w:proofErr w:type="spellEnd"/>
      <w:r w:rsidR="00AB30C7">
        <w:rPr>
          <w:rFonts w:ascii="Times New Roman" w:hAnsi="Times New Roman" w:cs="Times New Roman"/>
          <w:kern w:val="0"/>
          <w:sz w:val="24"/>
          <w:szCs w:val="24"/>
        </w:rPr>
        <w:t xml:space="preserve"> as a paleotemperature proxy (TEX</w:t>
      </w:r>
      <w:r w:rsidR="00AB30C7">
        <w:rPr>
          <w:rFonts w:ascii="Times New Roman" w:hAnsi="Times New Roman" w:cs="Times New Roman"/>
          <w:kern w:val="0"/>
          <w:sz w:val="24"/>
          <w:szCs w:val="24"/>
          <w:vertAlign w:val="subscript"/>
        </w:rPr>
        <w:t>86</w:t>
      </w:r>
      <w:r w:rsidR="00AB30C7">
        <w:rPr>
          <w:rFonts w:ascii="Times New Roman" w:hAnsi="Times New Roman" w:cs="Times New Roman"/>
          <w:kern w:val="0"/>
          <w:sz w:val="24"/>
          <w:szCs w:val="24"/>
        </w:rPr>
        <w:t xml:space="preserve">). Instead, </w:t>
      </w:r>
      <w:proofErr w:type="spellStart"/>
      <w:r w:rsidR="00AB30C7">
        <w:rPr>
          <w:rFonts w:ascii="Times New Roman" w:hAnsi="Times New Roman" w:cs="Times New Roman"/>
          <w:kern w:val="0"/>
          <w:sz w:val="24"/>
          <w:szCs w:val="24"/>
        </w:rPr>
        <w:t>brGDGTs</w:t>
      </w:r>
      <w:proofErr w:type="spellEnd"/>
      <w:r w:rsidR="00AB30C7">
        <w:rPr>
          <w:rFonts w:ascii="Times New Roman" w:hAnsi="Times New Roman" w:cs="Times New Roman"/>
          <w:kern w:val="0"/>
          <w:sz w:val="24"/>
          <w:szCs w:val="24"/>
        </w:rPr>
        <w:t xml:space="preserve"> were used as a proxy for pH of soils </w:t>
      </w:r>
      <w:r w:rsidR="001F5693">
        <w:rPr>
          <w:rFonts w:ascii="Times New Roman" w:hAnsi="Times New Roman" w:cs="Times New Roman"/>
          <w:kern w:val="0"/>
          <w:sz w:val="24"/>
          <w:szCs w:val="24"/>
        </w:rPr>
        <w:t>adjacent</w:t>
      </w:r>
      <w:r w:rsidR="00AB30C7">
        <w:rPr>
          <w:rFonts w:ascii="Times New Roman" w:hAnsi="Times New Roman" w:cs="Times New Roman"/>
          <w:kern w:val="0"/>
          <w:sz w:val="24"/>
          <w:szCs w:val="24"/>
        </w:rPr>
        <w:t xml:space="preserve"> to lacustrine settings and mean annual temperature (MAT)</w:t>
      </w:r>
      <w:r w:rsidR="006B279C">
        <w:rPr>
          <w:rFonts w:ascii="Times New Roman" w:hAnsi="Times New Roman" w:cs="Times New Roman"/>
          <w:kern w:val="0"/>
          <w:sz w:val="24"/>
          <w:szCs w:val="24"/>
        </w:rPr>
        <w:t>.</w:t>
      </w:r>
      <w:r w:rsidR="00AB30C7">
        <w:rPr>
          <w:rFonts w:ascii="Times New Roman" w:hAnsi="Times New Roman" w:cs="Times New Roman"/>
          <w:kern w:val="0"/>
          <w:sz w:val="24"/>
          <w:szCs w:val="24"/>
        </w:rPr>
        <w:t xml:space="preserve"> </w:t>
      </w:r>
      <w:r w:rsidR="00C65D16">
        <w:rPr>
          <w:rFonts w:ascii="Times New Roman" w:hAnsi="Times New Roman" w:cs="Times New Roman"/>
          <w:kern w:val="0"/>
          <w:sz w:val="24"/>
          <w:szCs w:val="24"/>
        </w:rPr>
        <w:t>Peak detection</w:t>
      </w:r>
      <w:r w:rsidR="00AB30C7">
        <w:rPr>
          <w:rFonts w:ascii="Times New Roman" w:hAnsi="Times New Roman" w:cs="Times New Roman"/>
          <w:kern w:val="0"/>
          <w:sz w:val="24"/>
          <w:szCs w:val="24"/>
        </w:rPr>
        <w:t xml:space="preserve"> of</w:t>
      </w:r>
      <w:r w:rsidR="00801715">
        <w:rPr>
          <w:rFonts w:ascii="Times New Roman" w:hAnsi="Times New Roman" w:cs="Times New Roman"/>
          <w:kern w:val="0"/>
          <w:sz w:val="24"/>
          <w:szCs w:val="24"/>
        </w:rPr>
        <w:t xml:space="preserve"> branched GDGTs </w:t>
      </w:r>
      <w:r w:rsidR="00C65D16">
        <w:rPr>
          <w:rFonts w:ascii="Times New Roman" w:hAnsi="Times New Roman" w:cs="Times New Roman"/>
          <w:kern w:val="0"/>
          <w:sz w:val="24"/>
          <w:szCs w:val="24"/>
        </w:rPr>
        <w:t>was per</w:t>
      </w:r>
      <w:r w:rsidR="00B54D28">
        <w:rPr>
          <w:rFonts w:ascii="Times New Roman" w:hAnsi="Times New Roman" w:cs="Times New Roman"/>
          <w:kern w:val="0"/>
          <w:sz w:val="24"/>
          <w:szCs w:val="24"/>
        </w:rPr>
        <w:t xml:space="preserve">formed at </w:t>
      </w:r>
      <w:r w:rsidR="00231828">
        <w:rPr>
          <w:rFonts w:ascii="Times New Roman" w:hAnsi="Times New Roman" w:cs="Times New Roman"/>
          <w:kern w:val="0"/>
          <w:sz w:val="24"/>
          <w:szCs w:val="24"/>
        </w:rPr>
        <w:t xml:space="preserve">mass-to-charge (m/z) ratios </w:t>
      </w:r>
      <w:r w:rsidR="00B54D28">
        <w:rPr>
          <w:rFonts w:ascii="Times New Roman" w:hAnsi="Times New Roman" w:cs="Times New Roman"/>
          <w:kern w:val="0"/>
          <w:sz w:val="24"/>
          <w:szCs w:val="24"/>
        </w:rPr>
        <w:t>744 for the C</w:t>
      </w:r>
      <w:r w:rsidR="00B54D28">
        <w:rPr>
          <w:rFonts w:ascii="Times New Roman" w:hAnsi="Times New Roman" w:cs="Times New Roman"/>
          <w:kern w:val="0"/>
          <w:sz w:val="24"/>
          <w:szCs w:val="24"/>
          <w:vertAlign w:val="subscript"/>
        </w:rPr>
        <w:t>46</w:t>
      </w:r>
      <w:r w:rsidR="00B54D28">
        <w:rPr>
          <w:rFonts w:ascii="Times New Roman" w:hAnsi="Times New Roman" w:cs="Times New Roman"/>
          <w:kern w:val="0"/>
          <w:sz w:val="24"/>
          <w:szCs w:val="24"/>
        </w:rPr>
        <w:t xml:space="preserve"> standard</w:t>
      </w:r>
      <w:r w:rsidR="001F5693">
        <w:rPr>
          <w:rFonts w:ascii="Times New Roman" w:hAnsi="Times New Roman" w:cs="Times New Roman"/>
          <w:kern w:val="0"/>
          <w:sz w:val="24"/>
          <w:szCs w:val="24"/>
        </w:rPr>
        <w:t>,</w:t>
      </w:r>
      <w:r w:rsidR="00351388">
        <w:rPr>
          <w:rFonts w:ascii="Times New Roman" w:hAnsi="Times New Roman" w:cs="Times New Roman"/>
          <w:kern w:val="0"/>
          <w:sz w:val="24"/>
          <w:szCs w:val="24"/>
        </w:rPr>
        <w:t xml:space="preserve"> 1022</w:t>
      </w:r>
      <w:r w:rsidR="00231828">
        <w:rPr>
          <w:rFonts w:ascii="Times New Roman" w:hAnsi="Times New Roman" w:cs="Times New Roman"/>
          <w:kern w:val="0"/>
          <w:sz w:val="24"/>
          <w:szCs w:val="24"/>
        </w:rPr>
        <w:t xml:space="preserve"> (</w:t>
      </w:r>
      <w:proofErr w:type="spellStart"/>
      <w:r w:rsidR="00231828">
        <w:rPr>
          <w:rFonts w:ascii="Times New Roman" w:hAnsi="Times New Roman" w:cs="Times New Roman"/>
          <w:kern w:val="0"/>
          <w:sz w:val="24"/>
          <w:szCs w:val="24"/>
        </w:rPr>
        <w:t>Ia</w:t>
      </w:r>
      <w:proofErr w:type="spellEnd"/>
      <w:r w:rsidR="00231828">
        <w:rPr>
          <w:rFonts w:ascii="Times New Roman" w:hAnsi="Times New Roman" w:cs="Times New Roman"/>
          <w:kern w:val="0"/>
          <w:sz w:val="24"/>
          <w:szCs w:val="24"/>
        </w:rPr>
        <w:t>)</w:t>
      </w:r>
      <w:r w:rsidR="00351388">
        <w:rPr>
          <w:rFonts w:ascii="Times New Roman" w:hAnsi="Times New Roman" w:cs="Times New Roman"/>
          <w:kern w:val="0"/>
          <w:sz w:val="24"/>
          <w:szCs w:val="24"/>
        </w:rPr>
        <w:t xml:space="preserve">, </w:t>
      </w:r>
      <w:r w:rsidR="00231828">
        <w:rPr>
          <w:rFonts w:ascii="Times New Roman" w:hAnsi="Times New Roman" w:cs="Times New Roman"/>
          <w:kern w:val="0"/>
          <w:sz w:val="24"/>
          <w:szCs w:val="24"/>
        </w:rPr>
        <w:t>10</w:t>
      </w:r>
      <w:r w:rsidR="00610DB9">
        <w:rPr>
          <w:rFonts w:ascii="Times New Roman" w:hAnsi="Times New Roman" w:cs="Times New Roman"/>
          <w:kern w:val="0"/>
          <w:sz w:val="24"/>
          <w:szCs w:val="24"/>
        </w:rPr>
        <w:t>20</w:t>
      </w:r>
      <w:r w:rsidR="00231828">
        <w:rPr>
          <w:rFonts w:ascii="Times New Roman" w:hAnsi="Times New Roman" w:cs="Times New Roman"/>
          <w:kern w:val="0"/>
          <w:sz w:val="24"/>
          <w:szCs w:val="24"/>
        </w:rPr>
        <w:t xml:space="preserve"> (</w:t>
      </w:r>
      <w:proofErr w:type="spellStart"/>
      <w:r w:rsidR="00231828">
        <w:rPr>
          <w:rFonts w:ascii="Times New Roman" w:hAnsi="Times New Roman" w:cs="Times New Roman"/>
          <w:kern w:val="0"/>
          <w:sz w:val="24"/>
          <w:szCs w:val="24"/>
        </w:rPr>
        <w:t>Ib</w:t>
      </w:r>
      <w:proofErr w:type="spellEnd"/>
      <w:r w:rsidR="00231828">
        <w:rPr>
          <w:rFonts w:ascii="Times New Roman" w:hAnsi="Times New Roman" w:cs="Times New Roman"/>
          <w:kern w:val="0"/>
          <w:sz w:val="24"/>
          <w:szCs w:val="24"/>
        </w:rPr>
        <w:t>), 10</w:t>
      </w:r>
      <w:r w:rsidR="00610DB9">
        <w:rPr>
          <w:rFonts w:ascii="Times New Roman" w:hAnsi="Times New Roman" w:cs="Times New Roman"/>
          <w:kern w:val="0"/>
          <w:sz w:val="24"/>
          <w:szCs w:val="24"/>
        </w:rPr>
        <w:t>18</w:t>
      </w:r>
      <w:r w:rsidR="00231828">
        <w:rPr>
          <w:rFonts w:ascii="Times New Roman" w:hAnsi="Times New Roman" w:cs="Times New Roman"/>
          <w:kern w:val="0"/>
          <w:sz w:val="24"/>
          <w:szCs w:val="24"/>
        </w:rPr>
        <w:t xml:space="preserve"> (</w:t>
      </w:r>
      <w:proofErr w:type="spellStart"/>
      <w:r w:rsidR="00231828">
        <w:rPr>
          <w:rFonts w:ascii="Times New Roman" w:hAnsi="Times New Roman" w:cs="Times New Roman"/>
          <w:kern w:val="0"/>
          <w:sz w:val="24"/>
          <w:szCs w:val="24"/>
        </w:rPr>
        <w:t>Ic</w:t>
      </w:r>
      <w:proofErr w:type="spellEnd"/>
      <w:r w:rsidR="00231828">
        <w:rPr>
          <w:rFonts w:ascii="Times New Roman" w:hAnsi="Times New Roman" w:cs="Times New Roman"/>
          <w:kern w:val="0"/>
          <w:sz w:val="24"/>
          <w:szCs w:val="24"/>
        </w:rPr>
        <w:t xml:space="preserve">), </w:t>
      </w:r>
      <w:r w:rsidR="00BA5591">
        <w:rPr>
          <w:rFonts w:ascii="Times New Roman" w:hAnsi="Times New Roman" w:cs="Times New Roman"/>
          <w:kern w:val="0"/>
          <w:sz w:val="24"/>
          <w:szCs w:val="24"/>
        </w:rPr>
        <w:t>1036</w:t>
      </w:r>
      <w:r w:rsidR="00231828">
        <w:rPr>
          <w:rFonts w:ascii="Times New Roman" w:hAnsi="Times New Roman" w:cs="Times New Roman"/>
          <w:kern w:val="0"/>
          <w:sz w:val="24"/>
          <w:szCs w:val="24"/>
        </w:rPr>
        <w:t xml:space="preserve"> (</w:t>
      </w:r>
      <w:proofErr w:type="spellStart"/>
      <w:r w:rsidR="00231828">
        <w:rPr>
          <w:rFonts w:ascii="Times New Roman" w:hAnsi="Times New Roman" w:cs="Times New Roman"/>
          <w:kern w:val="0"/>
          <w:sz w:val="24"/>
          <w:szCs w:val="24"/>
        </w:rPr>
        <w:t>IIa</w:t>
      </w:r>
      <w:proofErr w:type="spellEnd"/>
      <w:r w:rsidR="00231828">
        <w:rPr>
          <w:rFonts w:ascii="Times New Roman" w:hAnsi="Times New Roman" w:cs="Times New Roman"/>
          <w:kern w:val="0"/>
          <w:sz w:val="24"/>
          <w:szCs w:val="24"/>
        </w:rPr>
        <w:t>), 1034 (IIb), 1032 (</w:t>
      </w:r>
      <w:proofErr w:type="spellStart"/>
      <w:r w:rsidR="00231828">
        <w:rPr>
          <w:rFonts w:ascii="Times New Roman" w:hAnsi="Times New Roman" w:cs="Times New Roman"/>
          <w:kern w:val="0"/>
          <w:sz w:val="24"/>
          <w:szCs w:val="24"/>
        </w:rPr>
        <w:t>IIc</w:t>
      </w:r>
      <w:proofErr w:type="spellEnd"/>
      <w:r w:rsidR="00231828">
        <w:rPr>
          <w:rFonts w:ascii="Times New Roman" w:hAnsi="Times New Roman" w:cs="Times New Roman"/>
          <w:kern w:val="0"/>
          <w:sz w:val="24"/>
          <w:szCs w:val="24"/>
        </w:rPr>
        <w:t xml:space="preserve">), </w:t>
      </w:r>
      <w:r w:rsidR="00801715">
        <w:rPr>
          <w:rFonts w:ascii="Times New Roman" w:hAnsi="Times New Roman" w:cs="Times New Roman"/>
          <w:kern w:val="0"/>
          <w:sz w:val="24"/>
          <w:szCs w:val="24"/>
        </w:rPr>
        <w:t>1050</w:t>
      </w:r>
      <w:r w:rsidR="001F5693">
        <w:rPr>
          <w:rFonts w:ascii="Times New Roman" w:hAnsi="Times New Roman" w:cs="Times New Roman"/>
          <w:kern w:val="0"/>
          <w:sz w:val="24"/>
          <w:szCs w:val="24"/>
        </w:rPr>
        <w:t xml:space="preserve"> (IIIa), 1048 (</w:t>
      </w:r>
      <w:proofErr w:type="spellStart"/>
      <w:r w:rsidR="001F5693">
        <w:rPr>
          <w:rFonts w:ascii="Times New Roman" w:hAnsi="Times New Roman" w:cs="Times New Roman"/>
          <w:kern w:val="0"/>
          <w:sz w:val="24"/>
          <w:szCs w:val="24"/>
        </w:rPr>
        <w:t>IIIb</w:t>
      </w:r>
      <w:proofErr w:type="spellEnd"/>
      <w:r w:rsidR="001F5693">
        <w:rPr>
          <w:rFonts w:ascii="Times New Roman" w:hAnsi="Times New Roman" w:cs="Times New Roman"/>
          <w:kern w:val="0"/>
          <w:sz w:val="24"/>
          <w:szCs w:val="24"/>
        </w:rPr>
        <w:t>), and1046 (IIIc)</w:t>
      </w:r>
      <w:r w:rsidR="00801715">
        <w:rPr>
          <w:rFonts w:ascii="Times New Roman" w:hAnsi="Times New Roman" w:cs="Times New Roman"/>
          <w:kern w:val="0"/>
          <w:sz w:val="24"/>
          <w:szCs w:val="24"/>
        </w:rPr>
        <w:t xml:space="preserve">. </w:t>
      </w:r>
      <w:r w:rsidR="003700F7">
        <w:rPr>
          <w:rFonts w:ascii="Times New Roman" w:hAnsi="Times New Roman" w:cs="Times New Roman"/>
          <w:kern w:val="0"/>
          <w:sz w:val="24"/>
          <w:szCs w:val="24"/>
        </w:rPr>
        <w:t xml:space="preserve">GDGT compound </w:t>
      </w:r>
      <w:r w:rsidR="003435BC">
        <w:rPr>
          <w:rFonts w:ascii="Times New Roman" w:hAnsi="Times New Roman" w:cs="Times New Roman"/>
          <w:kern w:val="0"/>
          <w:sz w:val="24"/>
          <w:szCs w:val="24"/>
        </w:rPr>
        <w:t xml:space="preserve">peak areas were standardized using </w:t>
      </w:r>
      <w:r w:rsidR="008B0CE6">
        <w:rPr>
          <w:rFonts w:ascii="Times New Roman" w:hAnsi="Times New Roman" w:cs="Times New Roman"/>
          <w:kern w:val="0"/>
          <w:sz w:val="24"/>
          <w:szCs w:val="24"/>
        </w:rPr>
        <w:t xml:space="preserve">the following </w:t>
      </w:r>
      <w:r w:rsidR="00A36FEA">
        <w:rPr>
          <w:rFonts w:ascii="Times New Roman" w:hAnsi="Times New Roman" w:cs="Times New Roman"/>
          <w:kern w:val="0"/>
          <w:sz w:val="24"/>
          <w:szCs w:val="24"/>
        </w:rPr>
        <w:t>equation</w:t>
      </w:r>
      <w:r w:rsidR="006B279C">
        <w:rPr>
          <w:rFonts w:ascii="Times New Roman" w:hAnsi="Times New Roman" w:cs="Times New Roman"/>
          <w:kern w:val="0"/>
          <w:sz w:val="24"/>
          <w:szCs w:val="24"/>
        </w:rPr>
        <w:t xml:space="preserve"> (</w:t>
      </w:r>
      <w:r w:rsidR="00D13991">
        <w:rPr>
          <w:rFonts w:ascii="Times New Roman" w:hAnsi="Times New Roman" w:cs="Times New Roman"/>
          <w:kern w:val="0"/>
          <w:sz w:val="24"/>
          <w:szCs w:val="24"/>
        </w:rPr>
        <w:t>2</w:t>
      </w:r>
      <w:r w:rsidR="006B279C">
        <w:rPr>
          <w:rFonts w:ascii="Times New Roman" w:hAnsi="Times New Roman" w:cs="Times New Roman"/>
          <w:kern w:val="0"/>
          <w:sz w:val="24"/>
          <w:szCs w:val="24"/>
        </w:rPr>
        <w:t>)</w:t>
      </w:r>
      <w:r w:rsidR="001F5693">
        <w:rPr>
          <w:rFonts w:ascii="Times New Roman" w:hAnsi="Times New Roman" w:cs="Times New Roman"/>
          <w:kern w:val="0"/>
          <w:sz w:val="24"/>
          <w:szCs w:val="24"/>
        </w:rPr>
        <w:t>:</w:t>
      </w:r>
    </w:p>
    <w:p w14:paraId="51B321AE" w14:textId="787F549D" w:rsidR="00A36FEA" w:rsidRPr="00F27745" w:rsidRDefault="00176836" w:rsidP="00AB2DC0">
      <w:pPr>
        <w:spacing w:line="480" w:lineRule="auto"/>
        <w:ind w:firstLine="720"/>
        <w:rPr>
          <w:rFonts w:ascii="Times New Roman" w:hAnsi="Times New Roman" w:cs="Times New Roman"/>
          <w:kern w:val="0"/>
          <w:sz w:val="18"/>
          <w:szCs w:val="18"/>
        </w:rPr>
      </w:pPr>
      <m:oMath>
        <m:r>
          <m:rPr>
            <m:sty m:val="p"/>
          </m:rPr>
          <w:rPr>
            <w:rFonts w:ascii="Cambria Math" w:hAnsi="Cambria Math" w:cs="Cambria Math"/>
            <w:kern w:val="0"/>
            <w:sz w:val="18"/>
            <w:szCs w:val="18"/>
          </w:rPr>
          <m:t>x=</m:t>
        </m:r>
        <m:f>
          <m:fPr>
            <m:ctrlPr>
              <w:rPr>
                <w:rFonts w:ascii="Cambria Math" w:hAnsi="Cambria Math" w:cs="Times New Roman"/>
                <w:kern w:val="0"/>
                <w:sz w:val="18"/>
                <w:szCs w:val="18"/>
              </w:rPr>
            </m:ctrlPr>
          </m:fPr>
          <m:num>
            <m:r>
              <w:rPr>
                <w:rFonts w:ascii="Cambria Math" w:hAnsi="Cambria Math" w:cs="Times New Roman"/>
                <w:kern w:val="0"/>
                <w:sz w:val="18"/>
                <w:szCs w:val="18"/>
              </w:rPr>
              <m:t>compound peak area</m:t>
            </m:r>
          </m:num>
          <m:den>
            <m:r>
              <m:rPr>
                <m:sty m:val="p"/>
              </m:rPr>
              <w:rPr>
                <w:rFonts w:ascii="Cambria Math" w:hAnsi="Cambria Math" w:cs="Cambria Math"/>
                <w:kern w:val="0"/>
                <w:sz w:val="18"/>
                <w:szCs w:val="18"/>
              </w:rPr>
              <m:t>standard peak area</m:t>
            </m:r>
          </m:den>
        </m:f>
        <m:r>
          <w:rPr>
            <w:rFonts w:ascii="Cambria Math" w:hAnsi="Cambria Math" w:cs="Times New Roman"/>
            <w:kern w:val="0"/>
            <w:sz w:val="18"/>
            <w:szCs w:val="18"/>
          </w:rPr>
          <m:t>*amount of sample inject into auto analyzer*(</m:t>
        </m:r>
        <m:f>
          <m:fPr>
            <m:ctrlPr>
              <w:rPr>
                <w:rFonts w:ascii="Cambria Math" w:hAnsi="Cambria Math" w:cs="Times New Roman"/>
                <w:i/>
                <w:kern w:val="0"/>
                <w:sz w:val="18"/>
                <w:szCs w:val="18"/>
              </w:rPr>
            </m:ctrlPr>
          </m:fPr>
          <m:num>
            <m:r>
              <w:rPr>
                <w:rFonts w:ascii="Cambria Math" w:hAnsi="Cambria Math" w:cs="Times New Roman"/>
                <w:kern w:val="0"/>
                <w:sz w:val="18"/>
                <w:szCs w:val="18"/>
              </w:rPr>
              <m:t>100</m:t>
            </m:r>
          </m:num>
          <m:den>
            <m:r>
              <w:rPr>
                <w:rFonts w:ascii="Cambria Math" w:hAnsi="Cambria Math" w:cs="Times New Roman"/>
                <w:kern w:val="0"/>
                <w:sz w:val="18"/>
                <w:szCs w:val="18"/>
              </w:rPr>
              <m:t>sample weight</m:t>
            </m:r>
          </m:den>
        </m:f>
        <m:r>
          <w:rPr>
            <w:rFonts w:ascii="Cambria Math" w:hAnsi="Cambria Math" w:cs="Times New Roman"/>
            <w:kern w:val="0"/>
            <w:sz w:val="18"/>
            <w:szCs w:val="18"/>
          </w:rPr>
          <m:t>)/1000</m:t>
        </m:r>
      </m:oMath>
      <w:r w:rsidR="001F5693">
        <w:rPr>
          <w:rFonts w:ascii="Times New Roman" w:eastAsiaTheme="minorEastAsia" w:hAnsi="Times New Roman" w:cs="Times New Roman"/>
          <w:kern w:val="0"/>
          <w:sz w:val="18"/>
          <w:szCs w:val="18"/>
        </w:rPr>
        <w:t xml:space="preserve">             </w:t>
      </w:r>
      <w:r w:rsidR="001F5693" w:rsidRPr="001F5693">
        <w:rPr>
          <w:rFonts w:ascii="Times New Roman" w:eastAsiaTheme="minorEastAsia" w:hAnsi="Times New Roman" w:cs="Times New Roman"/>
          <w:kern w:val="0"/>
        </w:rPr>
        <w:t>(</w:t>
      </w:r>
      <w:r w:rsidR="00D13991">
        <w:rPr>
          <w:rFonts w:ascii="Times New Roman" w:eastAsiaTheme="minorEastAsia" w:hAnsi="Times New Roman" w:cs="Times New Roman"/>
          <w:kern w:val="0"/>
        </w:rPr>
        <w:t>2</w:t>
      </w:r>
      <w:r w:rsidR="001F5693" w:rsidRPr="001F5693">
        <w:rPr>
          <w:rFonts w:ascii="Times New Roman" w:eastAsiaTheme="minorEastAsia" w:hAnsi="Times New Roman" w:cs="Times New Roman"/>
          <w:kern w:val="0"/>
        </w:rPr>
        <w:t>)</w:t>
      </w:r>
    </w:p>
    <w:p w14:paraId="4F87AEF1" w14:textId="73A37B78" w:rsidR="00486BA1" w:rsidRDefault="001F5693" w:rsidP="00014D2F">
      <w:pPr>
        <w:spacing w:line="480" w:lineRule="auto"/>
        <w:rPr>
          <w:rFonts w:ascii="Times New Roman" w:hAnsi="Times New Roman" w:cs="Times New Roman"/>
          <w:kern w:val="0"/>
          <w:sz w:val="24"/>
          <w:szCs w:val="24"/>
        </w:rPr>
      </w:pPr>
      <w:r>
        <w:rPr>
          <w:rFonts w:ascii="Times New Roman" w:hAnsi="Times New Roman" w:cs="Times New Roman"/>
          <w:kern w:val="0"/>
          <w:sz w:val="24"/>
          <w:szCs w:val="24"/>
        </w:rPr>
        <w:t xml:space="preserve">pH of adjacent soils and MAT were calculated utilizing the ratios of the </w:t>
      </w:r>
      <w:proofErr w:type="spellStart"/>
      <w:r>
        <w:rPr>
          <w:rFonts w:ascii="Times New Roman" w:hAnsi="Times New Roman" w:cs="Times New Roman"/>
          <w:kern w:val="0"/>
          <w:sz w:val="24"/>
          <w:szCs w:val="24"/>
        </w:rPr>
        <w:t>brGDGTs</w:t>
      </w:r>
      <w:proofErr w:type="spellEnd"/>
      <w:r>
        <w:rPr>
          <w:rFonts w:ascii="Times New Roman" w:hAnsi="Times New Roman" w:cs="Times New Roman"/>
          <w:kern w:val="0"/>
          <w:sz w:val="24"/>
          <w:szCs w:val="24"/>
        </w:rPr>
        <w:t xml:space="preserve"> to calculate cyclization and methylation of branched tetraethers, CBT and MBT </w:t>
      </w:r>
      <w:r w:rsidR="006B279C">
        <w:rPr>
          <w:rFonts w:ascii="Times New Roman" w:hAnsi="Times New Roman" w:cs="Times New Roman"/>
          <w:kern w:val="0"/>
          <w:sz w:val="24"/>
          <w:szCs w:val="24"/>
        </w:rPr>
        <w:t xml:space="preserve">(equations </w:t>
      </w:r>
      <w:r w:rsidR="00D13991">
        <w:rPr>
          <w:rFonts w:ascii="Times New Roman" w:hAnsi="Times New Roman" w:cs="Times New Roman"/>
          <w:kern w:val="0"/>
          <w:sz w:val="24"/>
          <w:szCs w:val="24"/>
        </w:rPr>
        <w:t>3</w:t>
      </w:r>
      <w:r w:rsidR="006B279C">
        <w:rPr>
          <w:rFonts w:ascii="Times New Roman" w:hAnsi="Times New Roman" w:cs="Times New Roman"/>
          <w:kern w:val="0"/>
          <w:sz w:val="24"/>
          <w:szCs w:val="24"/>
        </w:rPr>
        <w:t xml:space="preserve"> and </w:t>
      </w:r>
      <w:r w:rsidR="00D13991">
        <w:rPr>
          <w:rFonts w:ascii="Times New Roman" w:hAnsi="Times New Roman" w:cs="Times New Roman"/>
          <w:kern w:val="0"/>
          <w:sz w:val="24"/>
          <w:szCs w:val="24"/>
        </w:rPr>
        <w:t>4</w:t>
      </w:r>
      <w:r w:rsidR="006B279C">
        <w:rPr>
          <w:rFonts w:ascii="Times New Roman" w:hAnsi="Times New Roman" w:cs="Times New Roman"/>
          <w:kern w:val="0"/>
          <w:sz w:val="24"/>
          <w:szCs w:val="24"/>
        </w:rPr>
        <w:t xml:space="preserve">) </w:t>
      </w:r>
      <w:r>
        <w:rPr>
          <w:rFonts w:ascii="Times New Roman" w:hAnsi="Times New Roman" w:cs="Times New Roman"/>
          <w:kern w:val="0"/>
          <w:sz w:val="24"/>
          <w:szCs w:val="24"/>
        </w:rPr>
        <w:t>respectively (</w:t>
      </w:r>
      <w:proofErr w:type="spellStart"/>
      <w:r>
        <w:rPr>
          <w:rFonts w:ascii="Times New Roman" w:hAnsi="Times New Roman" w:cs="Times New Roman"/>
          <w:kern w:val="0"/>
          <w:sz w:val="24"/>
          <w:szCs w:val="24"/>
        </w:rPr>
        <w:t>Weijers</w:t>
      </w:r>
      <w:proofErr w:type="spellEnd"/>
      <w:r>
        <w:rPr>
          <w:rFonts w:ascii="Times New Roman" w:hAnsi="Times New Roman" w:cs="Times New Roman"/>
          <w:kern w:val="0"/>
          <w:sz w:val="24"/>
          <w:szCs w:val="24"/>
        </w:rPr>
        <w:t xml:space="preserve"> et al., 2007).</w:t>
      </w:r>
      <w:r w:rsidR="00B96609">
        <w:rPr>
          <w:rFonts w:ascii="Times New Roman" w:hAnsi="Times New Roman" w:cs="Times New Roman"/>
          <w:kern w:val="0"/>
          <w:sz w:val="24"/>
          <w:szCs w:val="24"/>
        </w:rPr>
        <w:tab/>
      </w:r>
    </w:p>
    <w:p w14:paraId="720A2D4D" w14:textId="05B4F544" w:rsidR="00B4778E" w:rsidRDefault="00B4778E" w:rsidP="4E65FC5E">
      <w:pPr>
        <w:spacing w:line="480" w:lineRule="auto"/>
        <w:ind w:firstLine="720"/>
      </w:pPr>
      <m:oMath>
        <m:r>
          <w:rPr>
            <w:rFonts w:ascii="Cambria Math" w:hAnsi="Cambria Math"/>
          </w:rPr>
          <m:t>MBT =</m:t>
        </m:r>
        <m:f>
          <m:fPr>
            <m:ctrlPr>
              <w:rPr>
                <w:rFonts w:ascii="Cambria Math" w:hAnsi="Cambria Math"/>
              </w:rPr>
            </m:ctrlPr>
          </m:fPr>
          <m:num>
            <m:d>
              <m:dPr>
                <m:begChr m:val="["/>
                <m:endChr m:val="]"/>
                <m:ctrlPr>
                  <w:rPr>
                    <w:rFonts w:ascii="Cambria Math" w:hAnsi="Cambria Math"/>
                  </w:rPr>
                </m:ctrlPr>
              </m:dPr>
              <m:e>
                <m:r>
                  <w:rPr>
                    <w:rFonts w:ascii="Cambria Math" w:hAnsi="Cambria Math"/>
                  </w:rPr>
                  <m:t>I+Ib+Ic</m:t>
                </m:r>
              </m:e>
            </m:d>
          </m:num>
          <m:den>
            <m:d>
              <m:dPr>
                <m:begChr m:val="["/>
                <m:endChr m:val="]"/>
                <m:ctrlPr>
                  <w:rPr>
                    <w:rFonts w:ascii="Cambria Math" w:hAnsi="Cambria Math"/>
                  </w:rPr>
                </m:ctrlPr>
              </m:dPr>
              <m:e>
                <m:r>
                  <w:rPr>
                    <w:rFonts w:ascii="Cambria Math" w:hAnsi="Cambria Math"/>
                  </w:rPr>
                  <m:t>I+Ib+Ic</m:t>
                </m:r>
              </m:e>
            </m:d>
            <m:r>
              <w:rPr>
                <w:rFonts w:ascii="Cambria Math" w:hAnsi="Cambria Math"/>
              </w:rPr>
              <m:t>+</m:t>
            </m:r>
            <m:d>
              <m:dPr>
                <m:begChr m:val="["/>
                <m:endChr m:val="]"/>
                <m:ctrlPr>
                  <w:rPr>
                    <w:rFonts w:ascii="Cambria Math" w:hAnsi="Cambria Math"/>
                  </w:rPr>
                </m:ctrlPr>
              </m:dPr>
              <m:e>
                <m:r>
                  <w:rPr>
                    <w:rFonts w:ascii="Cambria Math" w:hAnsi="Cambria Math"/>
                  </w:rPr>
                  <m:t>II+IIb+IIc</m:t>
                </m:r>
              </m:e>
            </m:d>
            <m:r>
              <w:rPr>
                <w:rFonts w:ascii="Cambria Math" w:hAnsi="Cambria Math"/>
              </w:rPr>
              <m:t>+</m:t>
            </m:r>
            <m:d>
              <m:dPr>
                <m:begChr m:val="["/>
                <m:endChr m:val="]"/>
                <m:ctrlPr>
                  <w:rPr>
                    <w:rFonts w:ascii="Cambria Math" w:hAnsi="Cambria Math"/>
                  </w:rPr>
                </m:ctrlPr>
              </m:dPr>
              <m:e>
                <m:r>
                  <w:rPr>
                    <w:rFonts w:ascii="Cambria Math" w:hAnsi="Cambria Math"/>
                  </w:rPr>
                  <m:t>III+IIIb+IIIc</m:t>
                </m:r>
              </m:e>
            </m:d>
          </m:den>
        </m:f>
      </m:oMath>
      <w:r w:rsidR="5717B0F6">
        <w:t xml:space="preserve">                                            </w:t>
      </w:r>
      <w:r w:rsidR="009532E7">
        <w:t xml:space="preserve">                                       </w:t>
      </w:r>
      <w:r w:rsidR="00334630">
        <w:t xml:space="preserve">  </w:t>
      </w:r>
      <w:r w:rsidR="009532E7">
        <w:t xml:space="preserve">   </w:t>
      </w:r>
      <w:r w:rsidR="5717B0F6">
        <w:t xml:space="preserve">  (</w:t>
      </w:r>
      <w:r w:rsidR="00D13991">
        <w:t>3</w:t>
      </w:r>
      <w:r w:rsidR="5717B0F6">
        <w:t>)</w:t>
      </w:r>
    </w:p>
    <w:p w14:paraId="3DB6F660" w14:textId="4F35760E" w:rsidR="4E65FC5E" w:rsidRDefault="4E65FC5E" w:rsidP="4E65FC5E">
      <w:pPr>
        <w:spacing w:line="480" w:lineRule="auto"/>
        <w:ind w:firstLine="720"/>
      </w:pPr>
      <m:oMath>
        <m:r>
          <w:rPr>
            <w:rFonts w:ascii="Cambria Math" w:hAnsi="Cambria Math"/>
          </w:rPr>
          <m:t>CBT =</m:t>
        </m:r>
        <m:f>
          <m:fPr>
            <m:ctrlPr>
              <w:rPr>
                <w:rFonts w:ascii="Cambria Math" w:hAnsi="Cambria Math"/>
              </w:rPr>
            </m:ctrlPr>
          </m:fPr>
          <m:num>
            <m:d>
              <m:dPr>
                <m:begChr m:val="["/>
                <m:endChr m:val="]"/>
                <m:ctrlPr>
                  <w:rPr>
                    <w:rFonts w:ascii="Cambria Math" w:hAnsi="Cambria Math"/>
                  </w:rPr>
                </m:ctrlPr>
              </m:dPr>
              <m:e>
                <m:r>
                  <w:rPr>
                    <w:rFonts w:ascii="Cambria Math" w:hAnsi="Cambria Math"/>
                  </w:rPr>
                  <m:t>Ib</m:t>
                </m:r>
              </m:e>
            </m:d>
            <m:r>
              <w:rPr>
                <w:rFonts w:ascii="Cambria Math" w:hAnsi="Cambria Math"/>
              </w:rPr>
              <m:t>+</m:t>
            </m:r>
            <m:d>
              <m:dPr>
                <m:begChr m:val="["/>
                <m:endChr m:val="]"/>
                <m:ctrlPr>
                  <w:rPr>
                    <w:rFonts w:ascii="Cambria Math" w:hAnsi="Cambria Math"/>
                  </w:rPr>
                </m:ctrlPr>
              </m:dPr>
              <m:e>
                <m:r>
                  <w:rPr>
                    <w:rFonts w:ascii="Cambria Math" w:hAnsi="Cambria Math"/>
                  </w:rPr>
                  <m:t>IIb</m:t>
                </m:r>
              </m:e>
            </m:d>
          </m:num>
          <m:den>
            <m:d>
              <m:dPr>
                <m:begChr m:val="["/>
                <m:endChr m:val="]"/>
                <m:ctrlPr>
                  <w:rPr>
                    <w:rFonts w:ascii="Cambria Math" w:hAnsi="Cambria Math"/>
                  </w:rPr>
                </m:ctrlPr>
              </m:dPr>
              <m:e>
                <m:r>
                  <w:rPr>
                    <w:rFonts w:ascii="Cambria Math" w:hAnsi="Cambria Math"/>
                  </w:rPr>
                  <m:t>I</m:t>
                </m:r>
              </m:e>
            </m:d>
            <m:r>
              <w:rPr>
                <w:rFonts w:ascii="Cambria Math" w:hAnsi="Cambria Math"/>
              </w:rPr>
              <m:t>+</m:t>
            </m:r>
            <m:d>
              <m:dPr>
                <m:begChr m:val="["/>
                <m:endChr m:val="]"/>
                <m:ctrlPr>
                  <w:rPr>
                    <w:rFonts w:ascii="Cambria Math" w:hAnsi="Cambria Math"/>
                  </w:rPr>
                </m:ctrlPr>
              </m:dPr>
              <m:e>
                <m:r>
                  <w:rPr>
                    <w:rFonts w:ascii="Cambria Math" w:hAnsi="Cambria Math"/>
                  </w:rPr>
                  <m:t>II</m:t>
                </m:r>
              </m:e>
            </m:d>
          </m:den>
        </m:f>
      </m:oMath>
      <w:r w:rsidR="44681FEC">
        <w:t xml:space="preserve">                                                                                                                                    </w:t>
      </w:r>
      <w:r w:rsidR="009532E7">
        <w:t xml:space="preserve"> </w:t>
      </w:r>
      <w:r w:rsidR="00334630">
        <w:t xml:space="preserve"> </w:t>
      </w:r>
      <w:r w:rsidR="44681FEC">
        <w:t xml:space="preserve">  </w:t>
      </w:r>
      <w:r w:rsidR="00334630">
        <w:t xml:space="preserve"> </w:t>
      </w:r>
      <w:r w:rsidR="44681FEC">
        <w:t xml:space="preserve">     (</w:t>
      </w:r>
      <w:r w:rsidR="00D13991">
        <w:t>4</w:t>
      </w:r>
      <w:r w:rsidR="44681FEC">
        <w:t>)</w:t>
      </w:r>
    </w:p>
    <w:p w14:paraId="383587B0" w14:textId="567CF5C9" w:rsidR="6BCA1A5D" w:rsidRDefault="00F33E32" w:rsidP="005F628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F628F">
        <w:rPr>
          <w:rFonts w:ascii="Times New Roman" w:hAnsi="Times New Roman" w:cs="Times New Roman"/>
          <w:sz w:val="24"/>
          <w:szCs w:val="24"/>
        </w:rPr>
        <w:t>calculation method</w:t>
      </w:r>
      <w:r>
        <w:rPr>
          <w:rFonts w:ascii="Times New Roman" w:hAnsi="Times New Roman" w:cs="Times New Roman"/>
          <w:sz w:val="24"/>
          <w:szCs w:val="24"/>
        </w:rPr>
        <w:t xml:space="preserve">, proposed by </w:t>
      </w:r>
      <w:r w:rsidR="001F5693">
        <w:rPr>
          <w:rFonts w:ascii="Times New Roman" w:hAnsi="Times New Roman" w:cs="Times New Roman"/>
          <w:sz w:val="24"/>
          <w:szCs w:val="24"/>
        </w:rPr>
        <w:t>CBT</w:t>
      </w:r>
      <w:r>
        <w:rPr>
          <w:rFonts w:ascii="Times New Roman" w:hAnsi="Times New Roman" w:cs="Times New Roman"/>
          <w:sz w:val="24"/>
          <w:szCs w:val="24"/>
        </w:rPr>
        <w:t xml:space="preserve"> </w:t>
      </w:r>
      <w:r w:rsidR="005F628F">
        <w:rPr>
          <w:rFonts w:ascii="Times New Roman" w:hAnsi="Times New Roman" w:cs="Times New Roman"/>
          <w:sz w:val="24"/>
          <w:szCs w:val="24"/>
        </w:rPr>
        <w:t xml:space="preserve">and MBT </w:t>
      </w:r>
      <w:r>
        <w:rPr>
          <w:rFonts w:ascii="Times New Roman" w:hAnsi="Times New Roman" w:cs="Times New Roman"/>
          <w:sz w:val="24"/>
          <w:szCs w:val="24"/>
        </w:rPr>
        <w:t>result</w:t>
      </w:r>
      <w:r w:rsidR="005F628F">
        <w:rPr>
          <w:rFonts w:ascii="Times New Roman" w:hAnsi="Times New Roman" w:cs="Times New Roman"/>
          <w:sz w:val="24"/>
          <w:szCs w:val="24"/>
        </w:rPr>
        <w:t>s</w:t>
      </w:r>
      <w:r w:rsidR="00610DB9">
        <w:rPr>
          <w:rFonts w:ascii="Times New Roman" w:hAnsi="Times New Roman" w:cs="Times New Roman"/>
          <w:sz w:val="24"/>
          <w:szCs w:val="24"/>
        </w:rPr>
        <w:t xml:space="preserve"> were used</w:t>
      </w:r>
      <w:r w:rsidR="6BCA1A5D" w:rsidRPr="4E65FC5E">
        <w:rPr>
          <w:rFonts w:ascii="Times New Roman" w:hAnsi="Times New Roman" w:cs="Times New Roman"/>
          <w:sz w:val="24"/>
          <w:szCs w:val="24"/>
        </w:rPr>
        <w:t xml:space="preserve"> to calculate </w:t>
      </w:r>
      <w:r w:rsidR="005F628F">
        <w:rPr>
          <w:rFonts w:ascii="Times New Roman" w:hAnsi="Times New Roman" w:cs="Times New Roman"/>
          <w:sz w:val="24"/>
          <w:szCs w:val="24"/>
        </w:rPr>
        <w:t xml:space="preserve">the </w:t>
      </w:r>
      <w:r>
        <w:rPr>
          <w:rFonts w:ascii="Times New Roman" w:hAnsi="Times New Roman" w:cs="Times New Roman"/>
          <w:sz w:val="24"/>
          <w:szCs w:val="24"/>
        </w:rPr>
        <w:t>MAT</w:t>
      </w:r>
      <w:r w:rsidR="6BCA1A5D" w:rsidRPr="4E65FC5E">
        <w:rPr>
          <w:rFonts w:ascii="Times New Roman" w:hAnsi="Times New Roman" w:cs="Times New Roman"/>
          <w:sz w:val="24"/>
          <w:szCs w:val="24"/>
        </w:rPr>
        <w:t xml:space="preserve"> using </w:t>
      </w:r>
      <w:r w:rsidR="0C77A7C5" w:rsidRPr="4E65FC5E">
        <w:rPr>
          <w:rFonts w:ascii="Times New Roman" w:hAnsi="Times New Roman" w:cs="Times New Roman"/>
          <w:sz w:val="24"/>
          <w:szCs w:val="24"/>
        </w:rPr>
        <w:t>equation (</w:t>
      </w:r>
      <w:r w:rsidR="00D13991">
        <w:rPr>
          <w:rFonts w:ascii="Times New Roman" w:hAnsi="Times New Roman" w:cs="Times New Roman"/>
          <w:sz w:val="24"/>
          <w:szCs w:val="24"/>
        </w:rPr>
        <w:t>5</w:t>
      </w:r>
      <w:r w:rsidR="0C77A7C5" w:rsidRPr="4E65FC5E">
        <w:rPr>
          <w:rFonts w:ascii="Times New Roman" w:hAnsi="Times New Roman" w:cs="Times New Roman"/>
          <w:sz w:val="24"/>
          <w:szCs w:val="24"/>
        </w:rPr>
        <w:t>)</w:t>
      </w:r>
      <w:r w:rsidR="00610DB9">
        <w:rPr>
          <w:rFonts w:ascii="Times New Roman" w:hAnsi="Times New Roman" w:cs="Times New Roman"/>
          <w:sz w:val="24"/>
          <w:szCs w:val="24"/>
        </w:rPr>
        <w:t xml:space="preserve"> (</w:t>
      </w:r>
      <w:proofErr w:type="spellStart"/>
      <w:r w:rsidR="00610DB9">
        <w:rPr>
          <w:rFonts w:ascii="Times New Roman" w:hAnsi="Times New Roman" w:cs="Times New Roman"/>
          <w:sz w:val="24"/>
          <w:szCs w:val="24"/>
        </w:rPr>
        <w:t>Wiejers</w:t>
      </w:r>
      <w:proofErr w:type="spellEnd"/>
      <w:r w:rsidR="00610DB9">
        <w:rPr>
          <w:rFonts w:ascii="Times New Roman" w:hAnsi="Times New Roman" w:cs="Times New Roman"/>
          <w:sz w:val="24"/>
          <w:szCs w:val="24"/>
        </w:rPr>
        <w:t xml:space="preserve"> et al., 2007).</w:t>
      </w:r>
    </w:p>
    <w:p w14:paraId="3258EE70" w14:textId="73A34EDD" w:rsidR="000C3730" w:rsidRPr="00011168" w:rsidRDefault="005F628F" w:rsidP="4E65FC5E">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MBT=0.122+0.187*CBT+0.02*MAT</m:t>
        </m:r>
      </m:oMath>
      <w:r w:rsidR="005A5496">
        <w:rPr>
          <w:rFonts w:ascii="Times New Roman" w:eastAsiaTheme="minorEastAsia" w:hAnsi="Times New Roman" w:cs="Times New Roman"/>
          <w:sz w:val="24"/>
          <w:szCs w:val="24"/>
        </w:rPr>
        <w:t xml:space="preserve">                                                                    (</w:t>
      </w:r>
      <w:r w:rsidR="00D13991">
        <w:rPr>
          <w:rFonts w:ascii="Times New Roman" w:eastAsiaTheme="minorEastAsia" w:hAnsi="Times New Roman" w:cs="Times New Roman"/>
          <w:sz w:val="24"/>
          <w:szCs w:val="24"/>
        </w:rPr>
        <w:t>5</w:t>
      </w:r>
      <w:r w:rsidR="005A5496">
        <w:rPr>
          <w:rFonts w:ascii="Times New Roman" w:eastAsiaTheme="minorEastAsia" w:hAnsi="Times New Roman" w:cs="Times New Roman"/>
          <w:sz w:val="24"/>
          <w:szCs w:val="24"/>
        </w:rPr>
        <w:t>)</w:t>
      </w:r>
    </w:p>
    <w:p w14:paraId="4D5B0CD2" w14:textId="77777777" w:rsidR="00610DB9" w:rsidRDefault="00610DB9" w:rsidP="008F0C33">
      <w:pPr>
        <w:spacing w:line="480" w:lineRule="auto"/>
        <w:rPr>
          <w:rFonts w:ascii="Times New Roman" w:eastAsiaTheme="minorEastAsia" w:hAnsi="Times New Roman" w:cs="Times New Roman"/>
          <w:sz w:val="24"/>
          <w:szCs w:val="24"/>
        </w:rPr>
      </w:pPr>
    </w:p>
    <w:p w14:paraId="75908697" w14:textId="77777777" w:rsidR="00610DB9" w:rsidRDefault="00610DB9" w:rsidP="008F0C33">
      <w:pPr>
        <w:spacing w:line="480" w:lineRule="auto"/>
        <w:rPr>
          <w:rFonts w:ascii="Times New Roman" w:eastAsiaTheme="minorEastAsia" w:hAnsi="Times New Roman" w:cs="Times New Roman"/>
          <w:sz w:val="24"/>
          <w:szCs w:val="24"/>
        </w:rPr>
      </w:pPr>
    </w:p>
    <w:p w14:paraId="3AC1160B" w14:textId="77777777" w:rsidR="00610DB9" w:rsidRDefault="00610DB9" w:rsidP="008F0C33">
      <w:pPr>
        <w:spacing w:line="480" w:lineRule="auto"/>
        <w:rPr>
          <w:rFonts w:ascii="Times New Roman" w:eastAsiaTheme="minorEastAsia" w:hAnsi="Times New Roman" w:cs="Times New Roman"/>
          <w:sz w:val="24"/>
          <w:szCs w:val="24"/>
        </w:rPr>
      </w:pPr>
    </w:p>
    <w:p w14:paraId="4F1F915F" w14:textId="448844B8" w:rsidR="0041400E" w:rsidRPr="008F0C33" w:rsidRDefault="00162087" w:rsidP="008F0C33">
      <w:pPr>
        <w:spacing w:line="480" w:lineRule="auto"/>
        <w:rPr>
          <w:rFonts w:ascii="Times New Roman" w:hAnsi="Times New Roman" w:cs="Times New Roman"/>
          <w:b/>
          <w:bCs/>
          <w:kern w:val="0"/>
          <w:sz w:val="24"/>
          <w:szCs w:val="24"/>
        </w:rPr>
      </w:pPr>
      <w:r>
        <w:rPr>
          <w:rFonts w:ascii="Times New Roman" w:hAnsi="Times New Roman" w:cs="Times New Roman"/>
          <w:b/>
          <w:bCs/>
          <w:kern w:val="0"/>
          <w:sz w:val="24"/>
          <w:szCs w:val="24"/>
        </w:rPr>
        <w:lastRenderedPageBreak/>
        <w:t>RESULTS</w:t>
      </w:r>
      <w:r w:rsidR="008F0C33">
        <w:rPr>
          <w:rFonts w:ascii="Times New Roman" w:hAnsi="Times New Roman" w:cs="Times New Roman"/>
          <w:b/>
          <w:bCs/>
          <w:kern w:val="0"/>
          <w:sz w:val="24"/>
          <w:szCs w:val="24"/>
        </w:rPr>
        <w:t xml:space="preserve"> </w:t>
      </w:r>
    </w:p>
    <w:p w14:paraId="17853167" w14:textId="77777777" w:rsidR="00F01755" w:rsidRDefault="00F01755" w:rsidP="00F01755">
      <w:pPr>
        <w:spacing w:line="480" w:lineRule="auto"/>
        <w:rPr>
          <w:rFonts w:ascii="Times New Roman" w:hAnsi="Times New Roman" w:cs="Times New Roman"/>
          <w:b/>
          <w:bCs/>
          <w:sz w:val="24"/>
          <w:szCs w:val="24"/>
        </w:rPr>
      </w:pPr>
      <w:r>
        <w:rPr>
          <w:rFonts w:ascii="Times New Roman" w:hAnsi="Times New Roman" w:cs="Times New Roman"/>
          <w:b/>
          <w:bCs/>
          <w:sz w:val="24"/>
          <w:szCs w:val="24"/>
        </w:rPr>
        <w:t>Age Control and Estimated Sedimentation Rates</w:t>
      </w:r>
    </w:p>
    <w:p w14:paraId="6BC4EBB2" w14:textId="77777777" w:rsidR="00F01755" w:rsidRDefault="00F01755" w:rsidP="00F01755">
      <w:pPr>
        <w:spacing w:line="480" w:lineRule="auto"/>
        <w:ind w:firstLine="720"/>
        <w:rPr>
          <w:rFonts w:ascii="Times New Roman" w:hAnsi="Times New Roman" w:cs="Times New Roman"/>
          <w:i/>
          <w:iCs/>
          <w:sz w:val="24"/>
          <w:szCs w:val="24"/>
        </w:rPr>
      </w:pPr>
      <w:r w:rsidRPr="4E65FC5E">
        <w:rPr>
          <w:rFonts w:ascii="Times New Roman" w:hAnsi="Times New Roman" w:cs="Times New Roman"/>
          <w:i/>
          <w:iCs/>
          <w:sz w:val="24"/>
          <w:szCs w:val="24"/>
        </w:rPr>
        <w:t>Age Control</w:t>
      </w:r>
    </w:p>
    <w:p w14:paraId="7C92FD1A" w14:textId="3B1F0E42" w:rsidR="00F01755" w:rsidRDefault="00F01755" w:rsidP="00F01755">
      <w:pPr>
        <w:spacing w:line="480" w:lineRule="auto"/>
        <w:ind w:firstLine="720"/>
        <w:rPr>
          <w:rFonts w:ascii="Times New Roman" w:hAnsi="Times New Roman" w:cs="Times New Roman"/>
          <w:sz w:val="24"/>
          <w:szCs w:val="24"/>
        </w:rPr>
      </w:pPr>
      <w:r w:rsidRPr="4E65FC5E">
        <w:rPr>
          <w:rFonts w:ascii="Times New Roman" w:hAnsi="Times New Roman" w:cs="Times New Roman"/>
          <w:sz w:val="24"/>
          <w:szCs w:val="24"/>
        </w:rPr>
        <w:t xml:space="preserve">Chronological control was based </w:t>
      </w:r>
      <w:r>
        <w:rPr>
          <w:rFonts w:ascii="Times New Roman" w:hAnsi="Times New Roman" w:cs="Times New Roman"/>
          <w:sz w:val="24"/>
          <w:szCs w:val="24"/>
        </w:rPr>
        <w:t xml:space="preserve">initially </w:t>
      </w:r>
      <w:r w:rsidRPr="4E65FC5E">
        <w:rPr>
          <w:rFonts w:ascii="Times New Roman" w:hAnsi="Times New Roman" w:cs="Times New Roman"/>
          <w:sz w:val="24"/>
          <w:szCs w:val="24"/>
        </w:rPr>
        <w:t>on cosmogenic nuclide dating of the Massey #1 core</w:t>
      </w:r>
      <w:r>
        <w:rPr>
          <w:rFonts w:ascii="Times New Roman" w:hAnsi="Times New Roman" w:cs="Times New Roman"/>
          <w:sz w:val="24"/>
          <w:szCs w:val="24"/>
        </w:rPr>
        <w:t>, and subsequently constrained using the</w:t>
      </w:r>
      <w:r w:rsidRPr="4E65FC5E">
        <w:rPr>
          <w:rFonts w:ascii="Times New Roman" w:hAnsi="Times New Roman" w:cs="Times New Roman"/>
          <w:sz w:val="24"/>
          <w:szCs w:val="24"/>
        </w:rPr>
        <w:t xml:space="preserve"> </w:t>
      </w:r>
      <w:r>
        <w:rPr>
          <w:rFonts w:ascii="Times New Roman" w:hAnsi="Times New Roman" w:cs="Times New Roman"/>
          <w:sz w:val="24"/>
          <w:szCs w:val="24"/>
        </w:rPr>
        <w:t>palynologically defined</w:t>
      </w:r>
      <w:r w:rsidRPr="4E65FC5E">
        <w:rPr>
          <w:rFonts w:ascii="Times New Roman" w:hAnsi="Times New Roman" w:cs="Times New Roman"/>
          <w:sz w:val="24"/>
          <w:szCs w:val="24"/>
        </w:rPr>
        <w:t xml:space="preserve"> climate cycles. Balco et al. (2013) </w:t>
      </w:r>
      <w:r>
        <w:rPr>
          <w:rFonts w:ascii="Times New Roman" w:hAnsi="Times New Roman" w:cs="Times New Roman"/>
          <w:sz w:val="24"/>
          <w:szCs w:val="24"/>
        </w:rPr>
        <w:t>estimated</w:t>
      </w:r>
      <w:r w:rsidRPr="4E65FC5E">
        <w:rPr>
          <w:rFonts w:ascii="Times New Roman" w:hAnsi="Times New Roman" w:cs="Times New Roman"/>
          <w:sz w:val="24"/>
          <w:szCs w:val="24"/>
        </w:rPr>
        <w:t xml:space="preserve"> that lacustrine sedimentation </w:t>
      </w:r>
      <w:r>
        <w:rPr>
          <w:rFonts w:ascii="Times New Roman" w:hAnsi="Times New Roman" w:cs="Times New Roman"/>
          <w:sz w:val="24"/>
          <w:szCs w:val="24"/>
        </w:rPr>
        <w:t>began</w:t>
      </w:r>
      <w:r w:rsidR="00D737EC">
        <w:rPr>
          <w:rFonts w:ascii="Times New Roman" w:hAnsi="Times New Roman" w:cs="Times New Roman"/>
          <w:sz w:val="24"/>
          <w:szCs w:val="24"/>
        </w:rPr>
        <w:t xml:space="preserve"> </w:t>
      </w:r>
      <w:r>
        <w:rPr>
          <w:rFonts w:ascii="Times New Roman" w:hAnsi="Times New Roman" w:cs="Times New Roman"/>
          <w:sz w:val="24"/>
          <w:szCs w:val="24"/>
        </w:rPr>
        <w:t>~</w:t>
      </w:r>
      <w:r w:rsidRPr="4E65FC5E">
        <w:rPr>
          <w:rFonts w:ascii="Times New Roman" w:hAnsi="Times New Roman" w:cs="Times New Roman"/>
          <w:sz w:val="24"/>
          <w:szCs w:val="24"/>
        </w:rPr>
        <w:t>1.41 ± 0.19 Ma</w:t>
      </w:r>
      <w:r>
        <w:rPr>
          <w:rFonts w:ascii="Times New Roman" w:hAnsi="Times New Roman" w:cs="Times New Roman"/>
          <w:sz w:val="24"/>
          <w:szCs w:val="24"/>
        </w:rPr>
        <w:t xml:space="preserve"> and </w:t>
      </w:r>
      <w:r w:rsidRPr="4E65FC5E">
        <w:rPr>
          <w:rFonts w:ascii="Times New Roman" w:hAnsi="Times New Roman" w:cs="Times New Roman"/>
          <w:sz w:val="24"/>
          <w:szCs w:val="24"/>
        </w:rPr>
        <w:t>ceased at 1.34 ± 0.13</w:t>
      </w:r>
      <w:r>
        <w:rPr>
          <w:rFonts w:ascii="Times New Roman" w:hAnsi="Times New Roman" w:cs="Times New Roman"/>
          <w:sz w:val="24"/>
          <w:szCs w:val="24"/>
        </w:rPr>
        <w:t xml:space="preserve"> Ma for the Massey #1 core, which recovered the entire lacustrine interval. However, as noted above, the UDR 1A borehole was destructively drilled to 200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xml:space="preserve">, and thus the core recovered </w:t>
      </w:r>
      <w:r w:rsidR="00F728B3">
        <w:rPr>
          <w:rFonts w:ascii="Times New Roman" w:hAnsi="Times New Roman" w:cs="Times New Roman"/>
          <w:sz w:val="24"/>
          <w:szCs w:val="24"/>
        </w:rPr>
        <w:t xml:space="preserve">only </w:t>
      </w:r>
      <w:r>
        <w:rPr>
          <w:rFonts w:ascii="Times New Roman" w:hAnsi="Times New Roman" w:cs="Times New Roman"/>
          <w:sz w:val="24"/>
          <w:szCs w:val="24"/>
        </w:rPr>
        <w:t xml:space="preserve">the lower 140 m </w:t>
      </w:r>
      <w:r w:rsidR="00F728B3">
        <w:rPr>
          <w:rFonts w:ascii="Times New Roman" w:hAnsi="Times New Roman" w:cs="Times New Roman"/>
          <w:sz w:val="24"/>
          <w:szCs w:val="24"/>
        </w:rPr>
        <w:t xml:space="preserve">(~60%) </w:t>
      </w:r>
      <w:r>
        <w:rPr>
          <w:rFonts w:ascii="Times New Roman" w:hAnsi="Times New Roman" w:cs="Times New Roman"/>
          <w:sz w:val="24"/>
          <w:szCs w:val="24"/>
        </w:rPr>
        <w:t xml:space="preserve">of the lacustrine section. </w:t>
      </w:r>
    </w:p>
    <w:p w14:paraId="2E04CEF3" w14:textId="2AB5BC14" w:rsidR="00F01755" w:rsidRPr="00CF7202" w:rsidRDefault="00F01755" w:rsidP="00F01755">
      <w:pPr>
        <w:spacing w:line="480" w:lineRule="auto"/>
        <w:ind w:firstLine="720"/>
        <w:rPr>
          <w:rFonts w:ascii="Times New Roman" w:hAnsi="Times New Roman" w:cs="Times New Roman"/>
          <w:i/>
          <w:iCs/>
          <w:sz w:val="24"/>
          <w:szCs w:val="24"/>
        </w:rPr>
      </w:pPr>
      <w:r w:rsidRPr="00CF7202">
        <w:rPr>
          <w:rFonts w:ascii="Times New Roman" w:hAnsi="Times New Roman" w:cs="Times New Roman"/>
          <w:i/>
          <w:iCs/>
          <w:sz w:val="24"/>
          <w:szCs w:val="24"/>
        </w:rPr>
        <w:t xml:space="preserve">Sedimentation </w:t>
      </w:r>
      <w:r w:rsidR="00C14FE9">
        <w:rPr>
          <w:rFonts w:ascii="Times New Roman" w:hAnsi="Times New Roman" w:cs="Times New Roman"/>
          <w:i/>
          <w:iCs/>
          <w:sz w:val="24"/>
          <w:szCs w:val="24"/>
        </w:rPr>
        <w:t xml:space="preserve">Accumulation </w:t>
      </w:r>
      <w:r w:rsidRPr="00CF7202">
        <w:rPr>
          <w:rFonts w:ascii="Times New Roman" w:hAnsi="Times New Roman" w:cs="Times New Roman"/>
          <w:i/>
          <w:iCs/>
          <w:sz w:val="24"/>
          <w:szCs w:val="24"/>
        </w:rPr>
        <w:t>Rate</w:t>
      </w:r>
      <w:r w:rsidR="00C14FE9">
        <w:rPr>
          <w:rFonts w:ascii="Times New Roman" w:hAnsi="Times New Roman" w:cs="Times New Roman"/>
          <w:i/>
          <w:iCs/>
          <w:sz w:val="24"/>
          <w:szCs w:val="24"/>
        </w:rPr>
        <w:t>s (SAR)</w:t>
      </w:r>
      <w:r w:rsidRPr="00CF7202">
        <w:rPr>
          <w:rFonts w:ascii="Times New Roman" w:hAnsi="Times New Roman" w:cs="Times New Roman"/>
          <w:i/>
          <w:iCs/>
          <w:sz w:val="24"/>
          <w:szCs w:val="24"/>
        </w:rPr>
        <w:t xml:space="preserve"> </w:t>
      </w:r>
    </w:p>
    <w:p w14:paraId="0984078A" w14:textId="0264CA6E" w:rsidR="00F01755" w:rsidRDefault="00F01755" w:rsidP="00F0175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cosmogenic dating results, even considering the error margins, clearly indicate that the lake existed in early Pleistocene time—prior to ~1.2 Ma at youngest, and thus pre-dates the Mid Pleistocene Transition (MPT). Furthermore, the palynological results indicate that the UDR 1 core penetrates two cool-warm climate phases</w:t>
      </w:r>
      <w:r w:rsidR="0086272A">
        <w:rPr>
          <w:rFonts w:ascii="Times New Roman" w:hAnsi="Times New Roman" w:cs="Times New Roman"/>
          <w:sz w:val="24"/>
          <w:szCs w:val="24"/>
        </w:rPr>
        <w:t xml:space="preserve"> (assuming the basal</w:t>
      </w:r>
      <w:r w:rsidR="006B7C3A">
        <w:rPr>
          <w:rFonts w:ascii="Times New Roman" w:hAnsi="Times New Roman" w:cs="Times New Roman"/>
          <w:sz w:val="24"/>
          <w:szCs w:val="24"/>
        </w:rPr>
        <w:t>-most 7 m</w:t>
      </w:r>
      <w:r w:rsidR="0086272A">
        <w:rPr>
          <w:rFonts w:ascii="Times New Roman" w:hAnsi="Times New Roman" w:cs="Times New Roman"/>
          <w:sz w:val="24"/>
          <w:szCs w:val="24"/>
        </w:rPr>
        <w:t xml:space="preserve"> is a transitional interval)</w:t>
      </w:r>
      <w:r>
        <w:rPr>
          <w:rFonts w:ascii="Times New Roman" w:hAnsi="Times New Roman" w:cs="Times New Roman"/>
          <w:sz w:val="24"/>
          <w:szCs w:val="24"/>
        </w:rPr>
        <w:t xml:space="preserve">, which we here interpret as glacial-interglacial cycles. Given that such cycles followed an obliquity periodicity prior to the MPT, we infer that the two </w:t>
      </w:r>
      <w:r w:rsidR="0086272A">
        <w:rPr>
          <w:rFonts w:ascii="Times New Roman" w:hAnsi="Times New Roman" w:cs="Times New Roman"/>
          <w:sz w:val="24"/>
          <w:szCs w:val="24"/>
        </w:rPr>
        <w:t xml:space="preserve">complete </w:t>
      </w:r>
      <w:r>
        <w:rPr>
          <w:rFonts w:ascii="Times New Roman" w:hAnsi="Times New Roman" w:cs="Times New Roman"/>
          <w:sz w:val="24"/>
          <w:szCs w:val="24"/>
        </w:rPr>
        <w:t>cool-warm cycles recorded in our dataset represent obliquity</w:t>
      </w:r>
      <w:r w:rsidR="006B7C3A">
        <w:rPr>
          <w:rFonts w:ascii="Times New Roman" w:hAnsi="Times New Roman" w:cs="Times New Roman"/>
          <w:sz w:val="24"/>
          <w:szCs w:val="24"/>
        </w:rPr>
        <w:t>-scale</w:t>
      </w:r>
      <w:r>
        <w:rPr>
          <w:rFonts w:ascii="Times New Roman" w:hAnsi="Times New Roman" w:cs="Times New Roman"/>
          <w:sz w:val="24"/>
          <w:szCs w:val="24"/>
        </w:rPr>
        <w:t xml:space="preserve"> cycles, each of ~41</w:t>
      </w:r>
      <w:r w:rsidR="00B40A81">
        <w:rPr>
          <w:rFonts w:ascii="Times New Roman" w:hAnsi="Times New Roman" w:cs="Times New Roman"/>
          <w:sz w:val="24"/>
          <w:szCs w:val="24"/>
        </w:rPr>
        <w:t xml:space="preserve"> </w:t>
      </w:r>
      <w:proofErr w:type="spellStart"/>
      <w:r>
        <w:rPr>
          <w:rFonts w:ascii="Times New Roman" w:hAnsi="Times New Roman" w:cs="Times New Roman"/>
          <w:sz w:val="24"/>
          <w:szCs w:val="24"/>
        </w:rPr>
        <w:t>ky</w:t>
      </w:r>
      <w:proofErr w:type="spellEnd"/>
      <w:r>
        <w:rPr>
          <w:rFonts w:ascii="Times New Roman" w:hAnsi="Times New Roman" w:cs="Times New Roman"/>
          <w:sz w:val="24"/>
          <w:szCs w:val="24"/>
        </w:rPr>
        <w:t xml:space="preserve"> duration.</w:t>
      </w:r>
    </w:p>
    <w:p w14:paraId="2921E2A5" w14:textId="7E0FA43D" w:rsidR="00F01755" w:rsidRDefault="00F01755" w:rsidP="00F01755">
      <w:pPr>
        <w:spacing w:line="480" w:lineRule="auto"/>
        <w:ind w:firstLine="720"/>
        <w:rPr>
          <w:rFonts w:ascii="Times New Roman" w:hAnsi="Times New Roman" w:cs="Times New Roman"/>
          <w:sz w:val="24"/>
          <w:szCs w:val="24"/>
        </w:rPr>
      </w:pPr>
      <w:r>
        <w:rPr>
          <w:rFonts w:ascii="Times New Roman" w:hAnsi="Times New Roman" w:cs="Times New Roman"/>
          <w:sz w:val="24"/>
          <w:szCs w:val="24"/>
        </w:rPr>
        <w:t>Following this reasoning, we then calculate average sedimentation rates based on cycle thicknesses and assuming a 41</w:t>
      </w:r>
      <w:r w:rsidR="00B40A81">
        <w:rPr>
          <w:rFonts w:ascii="Times New Roman" w:hAnsi="Times New Roman" w:cs="Times New Roman"/>
          <w:sz w:val="24"/>
          <w:szCs w:val="24"/>
        </w:rPr>
        <w:t xml:space="preserve"> </w:t>
      </w:r>
      <w:proofErr w:type="spellStart"/>
      <w:r>
        <w:rPr>
          <w:rFonts w:ascii="Times New Roman" w:hAnsi="Times New Roman" w:cs="Times New Roman"/>
          <w:sz w:val="24"/>
          <w:szCs w:val="24"/>
        </w:rPr>
        <w:t>ky</w:t>
      </w:r>
      <w:proofErr w:type="spellEnd"/>
      <w:r>
        <w:rPr>
          <w:rFonts w:ascii="Times New Roman" w:hAnsi="Times New Roman" w:cs="Times New Roman"/>
          <w:sz w:val="24"/>
          <w:szCs w:val="24"/>
        </w:rPr>
        <w:t xml:space="preserve"> duration for each cycle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cool-warm couplet). Given a thickness of the </w:t>
      </w:r>
      <w:r w:rsidR="0086272A">
        <w:rPr>
          <w:rFonts w:ascii="Times New Roman" w:hAnsi="Times New Roman" w:cs="Times New Roman"/>
          <w:sz w:val="24"/>
          <w:szCs w:val="24"/>
        </w:rPr>
        <w:t xml:space="preserve">lower </w:t>
      </w:r>
      <w:r>
        <w:rPr>
          <w:rFonts w:ascii="Times New Roman" w:hAnsi="Times New Roman" w:cs="Times New Roman"/>
          <w:sz w:val="24"/>
          <w:szCs w:val="24"/>
        </w:rPr>
        <w:t>cycle</w:t>
      </w:r>
      <w:r w:rsidR="0086272A">
        <w:rPr>
          <w:rFonts w:ascii="Times New Roman" w:hAnsi="Times New Roman" w:cs="Times New Roman"/>
          <w:sz w:val="24"/>
          <w:szCs w:val="24"/>
        </w:rPr>
        <w:t xml:space="preserve"> (cool-warm couplet)</w:t>
      </w:r>
      <w:r>
        <w:rPr>
          <w:rFonts w:ascii="Times New Roman" w:hAnsi="Times New Roman" w:cs="Times New Roman"/>
          <w:sz w:val="24"/>
          <w:szCs w:val="24"/>
        </w:rPr>
        <w:t xml:space="preserve"> of ~95 m implies ~0.23 cm/</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xml:space="preserve"> for this cycle; the </w:t>
      </w:r>
      <w:r w:rsidR="0086272A">
        <w:rPr>
          <w:rFonts w:ascii="Times New Roman" w:hAnsi="Times New Roman" w:cs="Times New Roman"/>
          <w:sz w:val="24"/>
          <w:szCs w:val="24"/>
        </w:rPr>
        <w:t xml:space="preserve">upper </w:t>
      </w:r>
      <w:r>
        <w:rPr>
          <w:rFonts w:ascii="Times New Roman" w:hAnsi="Times New Roman" w:cs="Times New Roman"/>
          <w:sz w:val="24"/>
          <w:szCs w:val="24"/>
        </w:rPr>
        <w:t xml:space="preserve">cycle spans ~55 m, implying an average sedimentation rate of ~0.13 cm/yr.  </w:t>
      </w:r>
    </w:p>
    <w:p w14:paraId="42D6B1DA" w14:textId="4FE0FD03" w:rsidR="00EA76F2" w:rsidRDefault="006B7C3A" w:rsidP="00F0175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Various factors affect sedimentation rate,</w:t>
      </w:r>
      <w:r w:rsidR="00073946">
        <w:rPr>
          <w:rFonts w:ascii="Times New Roman" w:hAnsi="Times New Roman" w:cs="Times New Roman"/>
          <w:sz w:val="24"/>
          <w:szCs w:val="24"/>
        </w:rPr>
        <w:t xml:space="preserve"> including amount of sediment available for deposition, </w:t>
      </w:r>
      <w:r>
        <w:rPr>
          <w:rFonts w:ascii="Times New Roman" w:hAnsi="Times New Roman" w:cs="Times New Roman"/>
          <w:sz w:val="24"/>
          <w:szCs w:val="24"/>
        </w:rPr>
        <w:t xml:space="preserve">basin </w:t>
      </w:r>
      <w:r w:rsidR="005F226E">
        <w:rPr>
          <w:rFonts w:ascii="Times New Roman" w:hAnsi="Times New Roman" w:cs="Times New Roman"/>
          <w:sz w:val="24"/>
          <w:szCs w:val="24"/>
        </w:rPr>
        <w:t>size, bedrock geology, climate, and</w:t>
      </w:r>
      <w:r>
        <w:rPr>
          <w:rFonts w:ascii="Times New Roman" w:hAnsi="Times New Roman" w:cs="Times New Roman"/>
          <w:sz w:val="24"/>
          <w:szCs w:val="24"/>
        </w:rPr>
        <w:t>--</w:t>
      </w:r>
      <w:r w:rsidR="005F226E">
        <w:rPr>
          <w:rFonts w:ascii="Times New Roman" w:hAnsi="Times New Roman" w:cs="Times New Roman"/>
          <w:sz w:val="24"/>
          <w:szCs w:val="24"/>
        </w:rPr>
        <w:t>most important</w:t>
      </w:r>
      <w:r>
        <w:rPr>
          <w:rFonts w:ascii="Times New Roman" w:hAnsi="Times New Roman" w:cs="Times New Roman"/>
          <w:sz w:val="24"/>
          <w:szCs w:val="24"/>
        </w:rPr>
        <w:t>ly--</w:t>
      </w:r>
      <w:r w:rsidR="005F226E">
        <w:rPr>
          <w:rFonts w:ascii="Times New Roman" w:hAnsi="Times New Roman" w:cs="Times New Roman"/>
          <w:sz w:val="24"/>
          <w:szCs w:val="24"/>
        </w:rPr>
        <w:t xml:space="preserve"> runoff and relief (</w:t>
      </w:r>
      <w:proofErr w:type="spellStart"/>
      <w:r w:rsidR="00FA37C8">
        <w:rPr>
          <w:rFonts w:ascii="Times New Roman" w:hAnsi="Times New Roman" w:cs="Times New Roman"/>
          <w:sz w:val="24"/>
          <w:szCs w:val="24"/>
        </w:rPr>
        <w:t>Syvitski</w:t>
      </w:r>
      <w:proofErr w:type="spellEnd"/>
      <w:r w:rsidR="00FA37C8">
        <w:rPr>
          <w:rFonts w:ascii="Times New Roman" w:hAnsi="Times New Roman" w:cs="Times New Roman"/>
          <w:sz w:val="24"/>
          <w:szCs w:val="24"/>
        </w:rPr>
        <w:t>, 2013</w:t>
      </w:r>
      <w:r w:rsidR="005F226E">
        <w:rPr>
          <w:rFonts w:ascii="Times New Roman" w:hAnsi="Times New Roman" w:cs="Times New Roman"/>
          <w:sz w:val="24"/>
          <w:szCs w:val="24"/>
        </w:rPr>
        <w:t xml:space="preserve">). </w:t>
      </w:r>
      <w:r w:rsidR="00073946">
        <w:rPr>
          <w:rFonts w:ascii="Times New Roman" w:hAnsi="Times New Roman" w:cs="Times New Roman"/>
          <w:sz w:val="24"/>
          <w:szCs w:val="24"/>
        </w:rPr>
        <w:t xml:space="preserve">Sedimentary basins with high relief (estimated to have been 1100 m asl. in </w:t>
      </w:r>
      <w:proofErr w:type="spellStart"/>
      <w:r w:rsidR="00073946">
        <w:rPr>
          <w:rFonts w:ascii="Times New Roman" w:hAnsi="Times New Roman" w:cs="Times New Roman"/>
          <w:sz w:val="24"/>
          <w:szCs w:val="24"/>
        </w:rPr>
        <w:t>Unaweep</w:t>
      </w:r>
      <w:proofErr w:type="spellEnd"/>
      <w:r w:rsidR="00073946">
        <w:rPr>
          <w:rFonts w:ascii="Times New Roman" w:hAnsi="Times New Roman" w:cs="Times New Roman"/>
          <w:sz w:val="24"/>
          <w:szCs w:val="24"/>
        </w:rPr>
        <w:t xml:space="preserve"> during the formation and duration of the paleolake) </w:t>
      </w:r>
      <w:r w:rsidR="00C8061D">
        <w:rPr>
          <w:rFonts w:ascii="Times New Roman" w:hAnsi="Times New Roman" w:cs="Times New Roman"/>
          <w:sz w:val="24"/>
          <w:szCs w:val="24"/>
        </w:rPr>
        <w:t xml:space="preserve">generally have higher rates of deposition </w:t>
      </w:r>
      <w:r>
        <w:rPr>
          <w:rFonts w:ascii="Times New Roman" w:hAnsi="Times New Roman" w:cs="Times New Roman"/>
          <w:sz w:val="24"/>
          <w:szCs w:val="24"/>
        </w:rPr>
        <w:t>relative</w:t>
      </w:r>
      <w:r w:rsidR="00C8061D">
        <w:rPr>
          <w:rFonts w:ascii="Times New Roman" w:hAnsi="Times New Roman" w:cs="Times New Roman"/>
          <w:sz w:val="24"/>
          <w:szCs w:val="24"/>
        </w:rPr>
        <w:t xml:space="preserve"> to </w:t>
      </w:r>
      <w:r>
        <w:rPr>
          <w:rFonts w:ascii="Times New Roman" w:hAnsi="Times New Roman" w:cs="Times New Roman"/>
          <w:sz w:val="24"/>
          <w:szCs w:val="24"/>
        </w:rPr>
        <w:t xml:space="preserve">those </w:t>
      </w:r>
      <w:r w:rsidR="00C8061D">
        <w:rPr>
          <w:rFonts w:ascii="Times New Roman" w:hAnsi="Times New Roman" w:cs="Times New Roman"/>
          <w:sz w:val="24"/>
          <w:szCs w:val="24"/>
        </w:rPr>
        <w:t>with low relief</w:t>
      </w:r>
      <w:r>
        <w:rPr>
          <w:rFonts w:ascii="Times New Roman" w:hAnsi="Times New Roman" w:cs="Times New Roman"/>
          <w:sz w:val="24"/>
          <w:szCs w:val="24"/>
        </w:rPr>
        <w:t xml:space="preserve"> (Milliman and </w:t>
      </w:r>
      <w:proofErr w:type="spellStart"/>
      <w:r>
        <w:rPr>
          <w:rFonts w:ascii="Times New Roman" w:hAnsi="Times New Roman" w:cs="Times New Roman"/>
          <w:sz w:val="24"/>
          <w:szCs w:val="24"/>
        </w:rPr>
        <w:t>Syvitski</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Syvitski</w:t>
      </w:r>
      <w:proofErr w:type="spellEnd"/>
      <w:r>
        <w:rPr>
          <w:rFonts w:ascii="Times New Roman" w:hAnsi="Times New Roman" w:cs="Times New Roman"/>
          <w:sz w:val="24"/>
          <w:szCs w:val="24"/>
        </w:rPr>
        <w:t>, 2013)</w:t>
      </w:r>
      <w:r w:rsidR="00C8061D">
        <w:rPr>
          <w:rFonts w:ascii="Times New Roman" w:hAnsi="Times New Roman" w:cs="Times New Roman"/>
          <w:sz w:val="24"/>
          <w:szCs w:val="24"/>
        </w:rPr>
        <w:t>.</w:t>
      </w:r>
      <w:r>
        <w:rPr>
          <w:rFonts w:ascii="Times New Roman" w:hAnsi="Times New Roman" w:cs="Times New Roman"/>
          <w:sz w:val="24"/>
          <w:szCs w:val="24"/>
        </w:rPr>
        <w:t xml:space="preserve"> Local relief in </w:t>
      </w:r>
      <w:proofErr w:type="spellStart"/>
      <w:r>
        <w:rPr>
          <w:rFonts w:ascii="Times New Roman" w:hAnsi="Times New Roman" w:cs="Times New Roman"/>
          <w:sz w:val="24"/>
          <w:szCs w:val="24"/>
        </w:rPr>
        <w:t>Unaweep</w:t>
      </w:r>
      <w:proofErr w:type="spellEnd"/>
      <w:r>
        <w:rPr>
          <w:rFonts w:ascii="Times New Roman" w:hAnsi="Times New Roman" w:cs="Times New Roman"/>
          <w:sz w:val="24"/>
          <w:szCs w:val="24"/>
        </w:rPr>
        <w:t xml:space="preserve"> Canyon at the time of the damming event that formed the paleolake was quite substantial-- ~1000 m, presumably promoting higher sedimentation rates overall early in the history of the lake.</w:t>
      </w:r>
    </w:p>
    <w:p w14:paraId="1B43E4F4" w14:textId="77777777" w:rsidR="00A01E63" w:rsidRPr="00041D36" w:rsidRDefault="00A01E63" w:rsidP="00A01E63">
      <w:pPr>
        <w:spacing w:line="480" w:lineRule="auto"/>
        <w:rPr>
          <w:rFonts w:ascii="Times New Roman" w:hAnsi="Times New Roman" w:cs="Times New Roman"/>
          <w:b/>
          <w:bCs/>
          <w:kern w:val="0"/>
          <w:sz w:val="24"/>
          <w:szCs w:val="24"/>
        </w:rPr>
      </w:pPr>
      <w:r w:rsidRPr="00041D36">
        <w:rPr>
          <w:rFonts w:ascii="Times New Roman" w:hAnsi="Times New Roman" w:cs="Times New Roman"/>
          <w:b/>
          <w:bCs/>
          <w:kern w:val="0"/>
          <w:sz w:val="24"/>
          <w:szCs w:val="24"/>
        </w:rPr>
        <w:t>Charcoal Accumulation Rate</w:t>
      </w:r>
    </w:p>
    <w:p w14:paraId="16B31CEA" w14:textId="60218568" w:rsidR="00A01E63" w:rsidRPr="00416308" w:rsidRDefault="00A01E63" w:rsidP="00A01E63">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Using charcoal counts for each depth, Charcoal Accumulation Rate (CHAR; particles/cm</w:t>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t>/</w:t>
      </w:r>
      <w:proofErr w:type="spellStart"/>
      <w:r>
        <w:rPr>
          <w:rFonts w:ascii="Times New Roman" w:hAnsi="Times New Roman" w:cs="Times New Roman"/>
          <w:kern w:val="0"/>
          <w:sz w:val="24"/>
          <w:szCs w:val="24"/>
        </w:rPr>
        <w:t>yr</w:t>
      </w:r>
      <w:proofErr w:type="spellEnd"/>
      <w:r>
        <w:rPr>
          <w:rFonts w:ascii="Times New Roman" w:hAnsi="Times New Roman" w:cs="Times New Roman"/>
          <w:kern w:val="0"/>
          <w:sz w:val="24"/>
          <w:szCs w:val="24"/>
        </w:rPr>
        <w:t>) was calculated by multiplying total charcoal concentrations per depth (particles/cm</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by the sediment accumulation rate (SAR</w:t>
      </w:r>
      <w:r w:rsidR="00E06E71">
        <w:rPr>
          <w:rFonts w:ascii="Times New Roman" w:hAnsi="Times New Roman" w:cs="Times New Roman"/>
          <w:kern w:val="0"/>
          <w:sz w:val="24"/>
          <w:szCs w:val="24"/>
        </w:rPr>
        <w:t xml:space="preserve"> in</w:t>
      </w:r>
      <w:r>
        <w:rPr>
          <w:rFonts w:ascii="Times New Roman" w:hAnsi="Times New Roman" w:cs="Times New Roman"/>
          <w:kern w:val="0"/>
          <w:sz w:val="24"/>
          <w:szCs w:val="24"/>
        </w:rPr>
        <w:t xml:space="preserve"> cm/</w:t>
      </w:r>
      <w:proofErr w:type="spellStart"/>
      <w:r>
        <w:rPr>
          <w:rFonts w:ascii="Times New Roman" w:hAnsi="Times New Roman" w:cs="Times New Roman"/>
          <w:kern w:val="0"/>
          <w:sz w:val="24"/>
          <w:szCs w:val="24"/>
        </w:rPr>
        <w:t>yr</w:t>
      </w:r>
      <w:proofErr w:type="spellEnd"/>
      <w:r>
        <w:rPr>
          <w:rFonts w:ascii="Times New Roman" w:hAnsi="Times New Roman" w:cs="Times New Roman"/>
          <w:kern w:val="0"/>
          <w:sz w:val="24"/>
          <w:szCs w:val="24"/>
        </w:rPr>
        <w:t>). CHAR is calculated to minimize effects caused by sedimentation rate on charcoal concentrations (</w:t>
      </w:r>
      <w:proofErr w:type="spellStart"/>
      <w:r>
        <w:rPr>
          <w:rFonts w:ascii="Times New Roman" w:hAnsi="Times New Roman" w:cs="Times New Roman"/>
          <w:kern w:val="0"/>
          <w:sz w:val="24"/>
          <w:szCs w:val="24"/>
        </w:rPr>
        <w:t>Withlock</w:t>
      </w:r>
      <w:proofErr w:type="spellEnd"/>
      <w:r>
        <w:rPr>
          <w:rFonts w:ascii="Times New Roman" w:hAnsi="Times New Roman" w:cs="Times New Roman"/>
          <w:kern w:val="0"/>
          <w:sz w:val="24"/>
          <w:szCs w:val="24"/>
        </w:rPr>
        <w:t xml:space="preserve"> et al., 1996; Clark et al., 1998). Fire history reconstruction requires the separation of charcoal particles concentrations into two categories: “background” charcoal, deposited during non-fire events, and “peak” charcoal, deposited during a fire event (Ali et al., 2009). </w:t>
      </w:r>
      <w:proofErr w:type="spellStart"/>
      <w:r>
        <w:rPr>
          <w:rFonts w:ascii="Times New Roman" w:hAnsi="Times New Roman" w:cs="Times New Roman"/>
          <w:kern w:val="0"/>
          <w:sz w:val="24"/>
          <w:szCs w:val="24"/>
        </w:rPr>
        <w:t>CharAnalysis</w:t>
      </w:r>
      <w:proofErr w:type="spellEnd"/>
      <w:r>
        <w:rPr>
          <w:rFonts w:ascii="Times New Roman" w:hAnsi="Times New Roman" w:cs="Times New Roman"/>
          <w:kern w:val="0"/>
          <w:sz w:val="24"/>
          <w:szCs w:val="24"/>
        </w:rPr>
        <w:t xml:space="preserve"> (</w:t>
      </w:r>
      <w:r w:rsidRPr="0041400E">
        <w:rPr>
          <w:rFonts w:ascii="Times New Roman" w:hAnsi="Times New Roman" w:cs="Times New Roman"/>
          <w:kern w:val="0"/>
          <w:sz w:val="24"/>
          <w:szCs w:val="24"/>
        </w:rPr>
        <w:t>Higuera</w:t>
      </w:r>
      <w:r>
        <w:rPr>
          <w:rFonts w:ascii="Times New Roman" w:hAnsi="Times New Roman" w:cs="Times New Roman"/>
          <w:kern w:val="0"/>
          <w:sz w:val="24"/>
          <w:szCs w:val="24"/>
        </w:rPr>
        <w:t xml:space="preserve"> et al., 200</w:t>
      </w:r>
      <w:r w:rsidR="00A65E44">
        <w:rPr>
          <w:rFonts w:ascii="Times New Roman" w:hAnsi="Times New Roman" w:cs="Times New Roman"/>
          <w:kern w:val="0"/>
          <w:sz w:val="24"/>
          <w:szCs w:val="24"/>
        </w:rPr>
        <w:t>9</w:t>
      </w:r>
      <w:r>
        <w:rPr>
          <w:rFonts w:ascii="Times New Roman" w:hAnsi="Times New Roman" w:cs="Times New Roman"/>
          <w:kern w:val="0"/>
          <w:sz w:val="24"/>
          <w:szCs w:val="24"/>
        </w:rPr>
        <w:t>) is a popular software that analyzes charcoal data by using diagnostic and analytical components to separate the concentrations into low- and high frequencies based on concentrations (per cm</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xml:space="preserve">) and the estimated sedimentation rate. However, for unknown reasons, the </w:t>
      </w:r>
      <w:proofErr w:type="spellStart"/>
      <w:r>
        <w:rPr>
          <w:rFonts w:ascii="Times New Roman" w:hAnsi="Times New Roman" w:cs="Times New Roman"/>
          <w:kern w:val="0"/>
          <w:sz w:val="24"/>
          <w:szCs w:val="24"/>
        </w:rPr>
        <w:t>CharAnalysis</w:t>
      </w:r>
      <w:proofErr w:type="spellEnd"/>
      <w:r>
        <w:rPr>
          <w:rFonts w:ascii="Times New Roman" w:hAnsi="Times New Roman" w:cs="Times New Roman"/>
          <w:kern w:val="0"/>
          <w:sz w:val="24"/>
          <w:szCs w:val="24"/>
        </w:rPr>
        <w:t xml:space="preserve"> software returned errors when attempting to apply it to the UDR 1A dataset. Thus, charcoal accumulation rates (CHAR) were analyzed only as a time series (Anderson et al. 2020). </w:t>
      </w:r>
    </w:p>
    <w:p w14:paraId="72814BE5" w14:textId="77777777" w:rsidR="00D63488" w:rsidRPr="00041D36" w:rsidRDefault="00D63488" w:rsidP="00041D36">
      <w:pPr>
        <w:spacing w:line="480" w:lineRule="auto"/>
        <w:rPr>
          <w:rFonts w:ascii="Times New Roman" w:hAnsi="Times New Roman" w:cs="Times New Roman"/>
          <w:b/>
          <w:bCs/>
          <w:kern w:val="0"/>
          <w:sz w:val="24"/>
          <w:szCs w:val="24"/>
        </w:rPr>
      </w:pPr>
      <w:r w:rsidRPr="00041D36">
        <w:rPr>
          <w:rFonts w:ascii="Times New Roman" w:hAnsi="Times New Roman" w:cs="Times New Roman"/>
          <w:b/>
          <w:bCs/>
          <w:kern w:val="0"/>
          <w:sz w:val="24"/>
          <w:szCs w:val="24"/>
        </w:rPr>
        <w:t>Charcoal Concentrations</w:t>
      </w:r>
    </w:p>
    <w:p w14:paraId="654981A2" w14:textId="77777777" w:rsidR="00D63488" w:rsidRPr="00041D36" w:rsidRDefault="00D63488" w:rsidP="00D63488">
      <w:pPr>
        <w:spacing w:line="480" w:lineRule="auto"/>
        <w:ind w:firstLine="720"/>
        <w:rPr>
          <w:rFonts w:ascii="Times New Roman" w:hAnsi="Times New Roman" w:cs="Times New Roman"/>
          <w:i/>
          <w:iCs/>
          <w:sz w:val="24"/>
          <w:szCs w:val="24"/>
        </w:rPr>
      </w:pPr>
      <w:r w:rsidRPr="00041D36">
        <w:rPr>
          <w:rFonts w:ascii="Times New Roman" w:hAnsi="Times New Roman" w:cs="Times New Roman"/>
          <w:i/>
          <w:iCs/>
          <w:sz w:val="24"/>
          <w:szCs w:val="24"/>
        </w:rPr>
        <w:lastRenderedPageBreak/>
        <w:t xml:space="preserve">Total Charcoal </w:t>
      </w:r>
    </w:p>
    <w:p w14:paraId="658B9BB6" w14:textId="1D66174B" w:rsidR="00AF31DB" w:rsidRDefault="00D63488" w:rsidP="008820A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Charcoal particles occur in ~61% of the 264 samples analyzed. Total (&gt;250 </w:t>
      </w:r>
      <w:proofErr w:type="spellStart"/>
      <w:r w:rsidRPr="00CE6ED8">
        <w:rPr>
          <w:rFonts w:ascii="Times New Roman" w:hAnsi="Times New Roman" w:cs="Times New Roman"/>
          <w:sz w:val="24"/>
          <w:szCs w:val="24"/>
        </w:rPr>
        <w:t>μm</w:t>
      </w:r>
      <w:proofErr w:type="spellEnd"/>
      <w:r>
        <w:rPr>
          <w:rFonts w:ascii="Times New Roman" w:hAnsi="Times New Roman" w:cs="Times New Roman"/>
          <w:sz w:val="24"/>
          <w:szCs w:val="24"/>
        </w:rPr>
        <w:t xml:space="preserve"> and &gt;125 </w:t>
      </w:r>
      <w:proofErr w:type="spellStart"/>
      <w:r w:rsidRPr="00CE6ED8">
        <w:rPr>
          <w:rFonts w:ascii="Times New Roman" w:hAnsi="Times New Roman" w:cs="Times New Roman"/>
          <w:sz w:val="24"/>
          <w:szCs w:val="24"/>
        </w:rPr>
        <w:t>μm</w:t>
      </w:r>
      <w:proofErr w:type="spellEnd"/>
      <w:r>
        <w:rPr>
          <w:rFonts w:ascii="Times New Roman" w:hAnsi="Times New Roman" w:cs="Times New Roman"/>
          <w:sz w:val="24"/>
          <w:szCs w:val="24"/>
        </w:rPr>
        <w:t>) raw charcoal counts, not normalized by mass, vary greatly throughout the UDR 1A core, ranging from 0 to 450 particles counted</w:t>
      </w:r>
      <w:r w:rsidR="00656ECD">
        <w:rPr>
          <w:rFonts w:ascii="Times New Roman" w:hAnsi="Times New Roman" w:cs="Times New Roman"/>
          <w:sz w:val="24"/>
          <w:szCs w:val="24"/>
        </w:rPr>
        <w:t xml:space="preserve">. </w:t>
      </w:r>
      <w:r>
        <w:rPr>
          <w:rFonts w:ascii="Times New Roman" w:hAnsi="Times New Roman" w:cs="Times New Roman"/>
          <w:sz w:val="24"/>
          <w:szCs w:val="24"/>
        </w:rPr>
        <w:t>Total charcoal influx or charcoal accumulation rate (CHAR; particles/cm</w:t>
      </w:r>
      <w:r>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varies throughout the core, the highest concentration at 20 particles/cm</w:t>
      </w:r>
      <w:r>
        <w:rPr>
          <w:rFonts w:ascii="Times New Roman" w:hAnsi="Times New Roman" w:cs="Times New Roman"/>
          <w:sz w:val="24"/>
          <w:szCs w:val="24"/>
          <w:vertAlign w:val="superscript"/>
        </w:rPr>
        <w:t>2</w:t>
      </w:r>
      <w:r w:rsidR="00656ECD">
        <w:rPr>
          <w:rFonts w:ascii="Times New Roman" w:hAnsi="Times New Roman" w:cs="Times New Roman"/>
          <w:sz w:val="24"/>
          <w:szCs w:val="24"/>
          <w:vertAlign w:val="superscript"/>
        </w:rPr>
        <w:t xml:space="preserve"> </w:t>
      </w:r>
      <w:r w:rsidR="00656ECD">
        <w:rPr>
          <w:rFonts w:ascii="Times New Roman" w:hAnsi="Times New Roman" w:cs="Times New Roman"/>
          <w:sz w:val="24"/>
          <w:szCs w:val="24"/>
        </w:rPr>
        <w:t>(Fig. 6).</w:t>
      </w:r>
      <w:r>
        <w:rPr>
          <w:rFonts w:ascii="Times New Roman" w:hAnsi="Times New Roman" w:cs="Times New Roman"/>
          <w:sz w:val="24"/>
          <w:szCs w:val="24"/>
        </w:rPr>
        <w:t xml:space="preserve"> Average total CHAR per samples is lowest in the lower ‘cool’ phase (~308-340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xml:space="preserve">) with an average </w:t>
      </w:r>
      <w:r w:rsidR="00E06E71">
        <w:rPr>
          <w:rFonts w:ascii="Times New Roman" w:hAnsi="Times New Roman" w:cs="Times New Roman"/>
          <w:sz w:val="24"/>
          <w:szCs w:val="24"/>
        </w:rPr>
        <w:t xml:space="preserve">of </w:t>
      </w:r>
      <w:r>
        <w:rPr>
          <w:rFonts w:ascii="Times New Roman" w:hAnsi="Times New Roman" w:cs="Times New Roman"/>
          <w:sz w:val="24"/>
          <w:szCs w:val="24"/>
        </w:rPr>
        <w:t>0.214 particles/cm</w:t>
      </w:r>
      <w:r>
        <w:rPr>
          <w:rFonts w:ascii="Times New Roman" w:hAnsi="Times New Roman" w:cs="Times New Roman"/>
          <w:sz w:val="24"/>
          <w:szCs w:val="24"/>
          <w:vertAlign w:val="superscript"/>
        </w:rPr>
        <w:t>2</w:t>
      </w:r>
      <w:r>
        <w:rPr>
          <w:rFonts w:ascii="Times New Roman" w:hAnsi="Times New Roman" w:cs="Times New Roman"/>
          <w:sz w:val="24"/>
          <w:szCs w:val="24"/>
        </w:rPr>
        <w:t xml:space="preserve">/yr. Average total CHAR increased </w:t>
      </w:r>
      <w:r w:rsidR="00E06E71">
        <w:rPr>
          <w:rFonts w:ascii="Times New Roman" w:hAnsi="Times New Roman" w:cs="Times New Roman"/>
          <w:sz w:val="24"/>
          <w:szCs w:val="24"/>
        </w:rPr>
        <w:t xml:space="preserve">by over an order of magnitude </w:t>
      </w:r>
      <w:r>
        <w:rPr>
          <w:rFonts w:ascii="Times New Roman" w:hAnsi="Times New Roman" w:cs="Times New Roman"/>
          <w:sz w:val="24"/>
          <w:szCs w:val="24"/>
        </w:rPr>
        <w:t xml:space="preserve">during the lower ‘warm’ phase (~255-308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2.508 particles/cm</w:t>
      </w:r>
      <w:r>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xml:space="preserve">), then decreased again in the upper ‘cool’ phase (~235-255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1.177 particles/cm</w:t>
      </w:r>
      <w:r>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The highest average of total CHAR occurs during the upper ‘warm’ phase with an average of 3.556 particles/cm</w:t>
      </w:r>
      <w:r>
        <w:rPr>
          <w:rFonts w:ascii="Times New Roman" w:hAnsi="Times New Roman" w:cs="Times New Roman"/>
          <w:sz w:val="24"/>
          <w:szCs w:val="24"/>
          <w:vertAlign w:val="superscript"/>
        </w:rPr>
        <w:t>2</w:t>
      </w:r>
      <w:r>
        <w:rPr>
          <w:rFonts w:ascii="Times New Roman" w:hAnsi="Times New Roman" w:cs="Times New Roman"/>
          <w:sz w:val="24"/>
          <w:szCs w:val="24"/>
        </w:rPr>
        <w:t xml:space="preserve">/yr. </w:t>
      </w:r>
    </w:p>
    <w:p w14:paraId="623BD2B4" w14:textId="1D6AB9DC" w:rsidR="00AF31DB" w:rsidRPr="00803E9C" w:rsidRDefault="00AF31DB" w:rsidP="00A01E63">
      <w:pPr>
        <w:spacing w:line="480" w:lineRule="auto"/>
        <w:ind w:firstLine="720"/>
        <w:rPr>
          <w:rFonts w:ascii="Times New Roman" w:hAnsi="Times New Roman" w:cs="Times New Roman"/>
          <w:i/>
          <w:iCs/>
          <w:sz w:val="24"/>
          <w:szCs w:val="24"/>
        </w:rPr>
      </w:pPr>
      <w:r w:rsidRPr="00803E9C">
        <w:rPr>
          <w:rFonts w:ascii="Times New Roman" w:hAnsi="Times New Roman" w:cs="Times New Roman"/>
          <w:i/>
          <w:iCs/>
          <w:sz w:val="24"/>
          <w:szCs w:val="24"/>
        </w:rPr>
        <w:t>Macro-Charcoal</w:t>
      </w:r>
    </w:p>
    <w:p w14:paraId="67AA92B4" w14:textId="7E84E2E6" w:rsidR="00EE04C6" w:rsidRPr="00025719" w:rsidRDefault="00D63488" w:rsidP="00A01E6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Macro-charcoal (&gt;250 </w:t>
      </w:r>
      <w:proofErr w:type="spellStart"/>
      <w:r w:rsidRPr="00CE6ED8">
        <w:rPr>
          <w:rFonts w:ascii="Times New Roman" w:hAnsi="Times New Roman" w:cs="Times New Roman"/>
          <w:sz w:val="24"/>
          <w:szCs w:val="24"/>
        </w:rPr>
        <w:t>μm</w:t>
      </w:r>
      <w:proofErr w:type="spellEnd"/>
      <w:r>
        <w:rPr>
          <w:rFonts w:ascii="Times New Roman" w:hAnsi="Times New Roman" w:cs="Times New Roman"/>
          <w:sz w:val="24"/>
          <w:szCs w:val="24"/>
        </w:rPr>
        <w:t xml:space="preserve">) raw charcoal counts vary greatly throughout the core, ranging from 0 to 271 particles counted. Macro-charcoal CHAR generally increases from the base to the top of the core (Fig. </w:t>
      </w:r>
      <w:r w:rsidR="00FC5C73">
        <w:rPr>
          <w:rFonts w:ascii="Times New Roman" w:hAnsi="Times New Roman" w:cs="Times New Roman"/>
          <w:sz w:val="24"/>
          <w:szCs w:val="24"/>
        </w:rPr>
        <w:t>6</w:t>
      </w:r>
      <w:r>
        <w:rPr>
          <w:rFonts w:ascii="Times New Roman" w:hAnsi="Times New Roman" w:cs="Times New Roman"/>
          <w:sz w:val="24"/>
          <w:szCs w:val="24"/>
        </w:rPr>
        <w:t>) The average CHAR per sample is lowest in the lower ‘cool’ phase with an average 0.214 particles/cm</w:t>
      </w:r>
      <w:r>
        <w:rPr>
          <w:rFonts w:ascii="Times New Roman" w:hAnsi="Times New Roman" w:cs="Times New Roman"/>
          <w:sz w:val="24"/>
          <w:szCs w:val="24"/>
          <w:vertAlign w:val="superscript"/>
        </w:rPr>
        <w:t>2</w:t>
      </w:r>
      <w:r>
        <w:rPr>
          <w:rFonts w:ascii="Times New Roman" w:hAnsi="Times New Roman" w:cs="Times New Roman"/>
          <w:sz w:val="24"/>
          <w:szCs w:val="24"/>
        </w:rPr>
        <w:t>/yr. The overlying lower ‘warm’ phase records an increase in average CHAR per sample (0.904 particles/cm</w:t>
      </w:r>
      <w:r>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xml:space="preserve">), and the next interval, the upper ‘cold’ phase (~235-255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exhibits a similar CHAR (1.37 particles/cm</w:t>
      </w:r>
      <w:r>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 xml:space="preserve">). The average CHAR per sample peaks in the fourth and upper ‘warm’ phase (~200-235 </w:t>
      </w:r>
      <w:proofErr w:type="spellStart"/>
      <w:r>
        <w:rPr>
          <w:rFonts w:ascii="Times New Roman" w:hAnsi="Times New Roman" w:cs="Times New Roman"/>
          <w:sz w:val="24"/>
          <w:szCs w:val="24"/>
        </w:rPr>
        <w:t>mbs</w:t>
      </w:r>
      <w:proofErr w:type="spellEnd"/>
      <w:r>
        <w:rPr>
          <w:rFonts w:ascii="Times New Roman" w:hAnsi="Times New Roman" w:cs="Times New Roman"/>
          <w:sz w:val="24"/>
          <w:szCs w:val="24"/>
        </w:rPr>
        <w:t>) with 1.681 particles/cm</w:t>
      </w:r>
      <w:r>
        <w:rPr>
          <w:rFonts w:ascii="Times New Roman" w:hAnsi="Times New Roman" w:cs="Times New Roman"/>
          <w:sz w:val="24"/>
          <w:szCs w:val="24"/>
          <w:vertAlign w:val="superscript"/>
        </w:rPr>
        <w:t>2</w:t>
      </w:r>
      <w:r>
        <w:rPr>
          <w:rFonts w:ascii="Times New Roman" w:hAnsi="Times New Roman" w:cs="Times New Roman"/>
          <w:sz w:val="24"/>
          <w:szCs w:val="24"/>
        </w:rPr>
        <w:t xml:space="preserve">/yr. Although we were not able to utilize the </w:t>
      </w:r>
      <w:proofErr w:type="spellStart"/>
      <w:r>
        <w:rPr>
          <w:rFonts w:ascii="Times New Roman" w:hAnsi="Times New Roman" w:cs="Times New Roman"/>
          <w:sz w:val="24"/>
          <w:szCs w:val="24"/>
        </w:rPr>
        <w:t>CharAnalysis</w:t>
      </w:r>
      <w:proofErr w:type="spellEnd"/>
      <w:r>
        <w:rPr>
          <w:rFonts w:ascii="Times New Roman" w:hAnsi="Times New Roman" w:cs="Times New Roman"/>
          <w:sz w:val="24"/>
          <w:szCs w:val="24"/>
        </w:rPr>
        <w:t xml:space="preserve"> software for determining fire events, CHAR calculations were used to determine potential fire events. </w:t>
      </w:r>
    </w:p>
    <w:p w14:paraId="7C5BB5AB" w14:textId="77777777" w:rsidR="00CC0FBC" w:rsidRPr="008D189F" w:rsidRDefault="00CC0FBC" w:rsidP="00CC0FBC">
      <w:pPr>
        <w:spacing w:line="480" w:lineRule="auto"/>
        <w:ind w:firstLine="720"/>
        <w:rPr>
          <w:rFonts w:ascii="Times New Roman" w:hAnsi="Times New Roman" w:cs="Times New Roman"/>
          <w:b/>
          <w:bCs/>
          <w:i/>
          <w:iCs/>
          <w:sz w:val="24"/>
          <w:szCs w:val="24"/>
        </w:rPr>
      </w:pPr>
      <w:r w:rsidRPr="008D189F">
        <w:rPr>
          <w:rFonts w:ascii="Times New Roman" w:hAnsi="Times New Roman" w:cs="Times New Roman"/>
          <w:b/>
          <w:bCs/>
          <w:i/>
          <w:iCs/>
          <w:sz w:val="24"/>
          <w:szCs w:val="24"/>
        </w:rPr>
        <w:t>Branched GDGTs</w:t>
      </w:r>
    </w:p>
    <w:p w14:paraId="6555582E" w14:textId="77777777" w:rsidR="00CC0FBC" w:rsidRPr="008820A8" w:rsidRDefault="00CC0FBC" w:rsidP="00CC0FBC">
      <w:pPr>
        <w:spacing w:line="480" w:lineRule="auto"/>
        <w:ind w:firstLine="720"/>
        <w:rPr>
          <w:rFonts w:ascii="Times New Roman" w:hAnsi="Times New Roman" w:cs="Times New Roman"/>
          <w:kern w:val="0"/>
          <w:sz w:val="24"/>
          <w:szCs w:val="24"/>
        </w:rPr>
      </w:pPr>
      <w:r>
        <w:rPr>
          <w:rFonts w:ascii="Times New Roman" w:hAnsi="Times New Roman" w:cs="Times New Roman"/>
          <w:sz w:val="24"/>
          <w:szCs w:val="24"/>
        </w:rPr>
        <w:lastRenderedPageBreak/>
        <w:t xml:space="preserve">Out of the 32 samples prepared for GDGT analysis, 10 samples from the upper cool phase yielded insufficient or missing branched GDGT peak area data. Unfortunately, </w:t>
      </w:r>
      <w:r>
        <w:rPr>
          <w:rFonts w:ascii="Times New Roman" w:hAnsi="Times New Roman" w:cs="Times New Roman"/>
          <w:kern w:val="0"/>
          <w:sz w:val="24"/>
          <w:szCs w:val="24"/>
        </w:rPr>
        <w:t xml:space="preserve">MAT data of the sampled upper ‘warm’ and upper ‘cold’ phases provided unrealistic results and thus the </w:t>
      </w:r>
      <w:proofErr w:type="spellStart"/>
      <w:r>
        <w:rPr>
          <w:rFonts w:ascii="Times New Roman" w:hAnsi="Times New Roman" w:cs="Times New Roman"/>
          <w:kern w:val="0"/>
          <w:sz w:val="24"/>
          <w:szCs w:val="24"/>
        </w:rPr>
        <w:t>brGDGT</w:t>
      </w:r>
      <w:proofErr w:type="spellEnd"/>
      <w:r>
        <w:rPr>
          <w:rFonts w:ascii="Times New Roman" w:hAnsi="Times New Roman" w:cs="Times New Roman"/>
          <w:kern w:val="0"/>
          <w:sz w:val="24"/>
          <w:szCs w:val="24"/>
        </w:rPr>
        <w:t xml:space="preserve"> data was not used for either pH or MAT and will not be discussed further. </w:t>
      </w:r>
    </w:p>
    <w:p w14:paraId="628C4A7F" w14:textId="44707FBC" w:rsidR="00EB7BCA" w:rsidRPr="00C36080" w:rsidRDefault="00EB7BCA" w:rsidP="00C36080">
      <w:pPr>
        <w:spacing w:line="480" w:lineRule="auto"/>
        <w:ind w:firstLine="720"/>
        <w:rPr>
          <w:rFonts w:ascii="Times New Roman" w:hAnsi="Times New Roman" w:cs="Times New Roman"/>
          <w:b/>
          <w:bCs/>
          <w:i/>
          <w:iCs/>
          <w:kern w:val="0"/>
          <w:sz w:val="24"/>
          <w:szCs w:val="24"/>
        </w:rPr>
      </w:pPr>
      <w:r w:rsidRPr="00C36080">
        <w:rPr>
          <w:rFonts w:ascii="Times New Roman" w:hAnsi="Times New Roman" w:cs="Times New Roman"/>
          <w:b/>
          <w:bCs/>
          <w:i/>
          <w:iCs/>
          <w:kern w:val="0"/>
          <w:sz w:val="24"/>
          <w:szCs w:val="24"/>
        </w:rPr>
        <w:t>Magnetic Susceptibility</w:t>
      </w:r>
    </w:p>
    <w:p w14:paraId="4907E9BD" w14:textId="683CBF8A" w:rsidR="003A7C62" w:rsidRDefault="009F41D9" w:rsidP="006370C1">
      <w:pPr>
        <w:spacing w:line="480" w:lineRule="auto"/>
        <w:rPr>
          <w:rFonts w:ascii="Times New Roman" w:hAnsi="Times New Roman" w:cs="Times New Roman"/>
          <w:kern w:val="0"/>
          <w:sz w:val="24"/>
          <w:szCs w:val="24"/>
        </w:rPr>
      </w:pPr>
      <w:r w:rsidRPr="008079FB">
        <w:rPr>
          <w:rFonts w:ascii="Times New Roman" w:hAnsi="Times New Roman" w:cs="Times New Roman"/>
          <w:kern w:val="0"/>
          <w:sz w:val="24"/>
          <w:szCs w:val="24"/>
        </w:rPr>
        <w:tab/>
      </w:r>
      <w:r w:rsidR="00A47EB5" w:rsidRPr="008079FB">
        <w:rPr>
          <w:rFonts w:ascii="Times New Roman" w:hAnsi="Times New Roman" w:cs="Times New Roman"/>
          <w:kern w:val="0"/>
          <w:sz w:val="24"/>
          <w:szCs w:val="24"/>
        </w:rPr>
        <w:t xml:space="preserve">Magnetic </w:t>
      </w:r>
      <w:r w:rsidR="00B952AA" w:rsidRPr="008079FB">
        <w:rPr>
          <w:rFonts w:ascii="Times New Roman" w:hAnsi="Times New Roman" w:cs="Times New Roman"/>
          <w:kern w:val="0"/>
          <w:sz w:val="24"/>
          <w:szCs w:val="24"/>
        </w:rPr>
        <w:t>susceptibility (MS)</w:t>
      </w:r>
      <w:r w:rsidR="00506D80">
        <w:rPr>
          <w:rFonts w:ascii="Times New Roman" w:hAnsi="Times New Roman" w:cs="Times New Roman"/>
          <w:kern w:val="0"/>
          <w:sz w:val="24"/>
          <w:szCs w:val="24"/>
        </w:rPr>
        <w:t xml:space="preserve">, </w:t>
      </w:r>
      <w:r w:rsidR="00E06E71">
        <w:rPr>
          <w:rFonts w:ascii="Times New Roman" w:hAnsi="Times New Roman" w:cs="Times New Roman"/>
          <w:kern w:val="0"/>
          <w:sz w:val="24"/>
          <w:szCs w:val="24"/>
        </w:rPr>
        <w:t xml:space="preserve">typically </w:t>
      </w:r>
      <w:r w:rsidR="00506D80">
        <w:rPr>
          <w:rFonts w:ascii="Times New Roman" w:hAnsi="Times New Roman" w:cs="Times New Roman"/>
          <w:kern w:val="0"/>
          <w:sz w:val="24"/>
          <w:szCs w:val="24"/>
        </w:rPr>
        <w:t xml:space="preserve">used as a measure of detrital sedimentation </w:t>
      </w:r>
      <w:r w:rsidR="009F5FBD">
        <w:rPr>
          <w:rFonts w:ascii="Times New Roman" w:hAnsi="Times New Roman" w:cs="Times New Roman"/>
          <w:kern w:val="0"/>
          <w:sz w:val="24"/>
          <w:szCs w:val="24"/>
        </w:rPr>
        <w:t>(Da Silva et al., 2015)</w:t>
      </w:r>
      <w:r w:rsidR="00506D80">
        <w:rPr>
          <w:rFonts w:ascii="Times New Roman" w:hAnsi="Times New Roman" w:cs="Times New Roman"/>
          <w:kern w:val="0"/>
          <w:sz w:val="24"/>
          <w:szCs w:val="24"/>
        </w:rPr>
        <w:t>,</w:t>
      </w:r>
      <w:r w:rsidR="00B952AA" w:rsidRPr="008079FB">
        <w:rPr>
          <w:rFonts w:ascii="Times New Roman" w:hAnsi="Times New Roman" w:cs="Times New Roman"/>
          <w:kern w:val="0"/>
          <w:sz w:val="24"/>
          <w:szCs w:val="24"/>
        </w:rPr>
        <w:t xml:space="preserve"> varies throughout UDR 1A (Fig. </w:t>
      </w:r>
      <w:r w:rsidR="00FC5C73">
        <w:rPr>
          <w:rFonts w:ascii="Times New Roman" w:hAnsi="Times New Roman" w:cs="Times New Roman"/>
          <w:kern w:val="0"/>
          <w:sz w:val="24"/>
          <w:szCs w:val="24"/>
        </w:rPr>
        <w:t>7</w:t>
      </w:r>
      <w:r w:rsidR="00B952AA" w:rsidRPr="008079FB">
        <w:rPr>
          <w:rFonts w:ascii="Times New Roman" w:hAnsi="Times New Roman" w:cs="Times New Roman"/>
          <w:kern w:val="0"/>
          <w:sz w:val="24"/>
          <w:szCs w:val="24"/>
        </w:rPr>
        <w:t>)</w:t>
      </w:r>
      <w:r w:rsidR="000C0C8A">
        <w:rPr>
          <w:rFonts w:ascii="Times New Roman" w:hAnsi="Times New Roman" w:cs="Times New Roman"/>
          <w:kern w:val="0"/>
          <w:sz w:val="24"/>
          <w:szCs w:val="24"/>
        </w:rPr>
        <w:t xml:space="preserve"> and</w:t>
      </w:r>
      <w:r w:rsidR="00506D80">
        <w:rPr>
          <w:rFonts w:ascii="Times New Roman" w:hAnsi="Times New Roman" w:cs="Times New Roman"/>
          <w:kern w:val="0"/>
          <w:sz w:val="24"/>
          <w:szCs w:val="24"/>
        </w:rPr>
        <w:t xml:space="preserve"> </w:t>
      </w:r>
      <w:r w:rsidR="00E06E71">
        <w:rPr>
          <w:rFonts w:ascii="Times New Roman" w:hAnsi="Times New Roman" w:cs="Times New Roman"/>
          <w:kern w:val="0"/>
          <w:sz w:val="24"/>
          <w:szCs w:val="24"/>
        </w:rPr>
        <w:t>generally correlates positively with</w:t>
      </w:r>
      <w:r w:rsidR="00506D80">
        <w:rPr>
          <w:rFonts w:ascii="Times New Roman" w:hAnsi="Times New Roman" w:cs="Times New Roman"/>
          <w:kern w:val="0"/>
          <w:sz w:val="24"/>
          <w:szCs w:val="24"/>
        </w:rPr>
        <w:t xml:space="preserve"> sediment grain size</w:t>
      </w:r>
      <w:r w:rsidR="000C0C8A">
        <w:rPr>
          <w:rFonts w:ascii="Times New Roman" w:hAnsi="Times New Roman" w:cs="Times New Roman"/>
          <w:kern w:val="0"/>
          <w:sz w:val="24"/>
          <w:szCs w:val="24"/>
        </w:rPr>
        <w:t xml:space="preserve">. </w:t>
      </w:r>
      <w:r w:rsidR="00E06E71">
        <w:rPr>
          <w:rFonts w:ascii="Times New Roman" w:hAnsi="Times New Roman" w:cs="Times New Roman"/>
          <w:kern w:val="0"/>
          <w:sz w:val="24"/>
          <w:szCs w:val="24"/>
        </w:rPr>
        <w:t>The h</w:t>
      </w:r>
      <w:r w:rsidR="000C0C8A">
        <w:rPr>
          <w:rFonts w:ascii="Times New Roman" w:hAnsi="Times New Roman" w:cs="Times New Roman"/>
          <w:kern w:val="0"/>
          <w:sz w:val="24"/>
          <w:szCs w:val="24"/>
        </w:rPr>
        <w:t>igh</w:t>
      </w:r>
      <w:r w:rsidR="00E06E71">
        <w:rPr>
          <w:rFonts w:ascii="Times New Roman" w:hAnsi="Times New Roman" w:cs="Times New Roman"/>
          <w:kern w:val="0"/>
          <w:sz w:val="24"/>
          <w:szCs w:val="24"/>
        </w:rPr>
        <w:t>est</w:t>
      </w:r>
      <w:r w:rsidR="000C0C8A">
        <w:rPr>
          <w:rFonts w:ascii="Times New Roman" w:hAnsi="Times New Roman" w:cs="Times New Roman"/>
          <w:kern w:val="0"/>
          <w:sz w:val="24"/>
          <w:szCs w:val="24"/>
        </w:rPr>
        <w:t xml:space="preserve"> MS values </w:t>
      </w:r>
      <w:r w:rsidR="00A63030">
        <w:rPr>
          <w:rFonts w:ascii="Times New Roman" w:hAnsi="Times New Roman" w:cs="Times New Roman"/>
          <w:kern w:val="0"/>
          <w:sz w:val="24"/>
          <w:szCs w:val="24"/>
        </w:rPr>
        <w:t xml:space="preserve">coincide with the </w:t>
      </w:r>
      <w:r w:rsidR="00B907C7">
        <w:rPr>
          <w:rFonts w:ascii="Times New Roman" w:hAnsi="Times New Roman" w:cs="Times New Roman"/>
          <w:kern w:val="0"/>
          <w:sz w:val="24"/>
          <w:szCs w:val="24"/>
        </w:rPr>
        <w:t>colder</w:t>
      </w:r>
      <w:r w:rsidR="00A63030">
        <w:rPr>
          <w:rFonts w:ascii="Times New Roman" w:hAnsi="Times New Roman" w:cs="Times New Roman"/>
          <w:kern w:val="0"/>
          <w:sz w:val="24"/>
          <w:szCs w:val="24"/>
        </w:rPr>
        <w:t xml:space="preserve"> phases</w:t>
      </w:r>
      <w:r w:rsidR="000C0C8A">
        <w:rPr>
          <w:rFonts w:ascii="Times New Roman" w:hAnsi="Times New Roman" w:cs="Times New Roman"/>
          <w:kern w:val="0"/>
          <w:sz w:val="24"/>
          <w:szCs w:val="24"/>
        </w:rPr>
        <w:t>,</w:t>
      </w:r>
      <w:r w:rsidR="00506D80">
        <w:rPr>
          <w:rFonts w:ascii="Times New Roman" w:hAnsi="Times New Roman" w:cs="Times New Roman"/>
          <w:kern w:val="0"/>
          <w:sz w:val="24"/>
          <w:szCs w:val="24"/>
        </w:rPr>
        <w:t xml:space="preserve"> and</w:t>
      </w:r>
      <w:r w:rsidR="000C0C8A">
        <w:rPr>
          <w:rFonts w:ascii="Times New Roman" w:hAnsi="Times New Roman" w:cs="Times New Roman"/>
          <w:kern w:val="0"/>
          <w:sz w:val="24"/>
          <w:szCs w:val="24"/>
        </w:rPr>
        <w:t xml:space="preserve"> MS values decrease </w:t>
      </w:r>
      <w:r w:rsidR="009C2627">
        <w:rPr>
          <w:rFonts w:ascii="Times New Roman" w:hAnsi="Times New Roman" w:cs="Times New Roman"/>
          <w:kern w:val="0"/>
          <w:sz w:val="24"/>
          <w:szCs w:val="24"/>
        </w:rPr>
        <w:t>within the warmer phases, as</w:t>
      </w:r>
      <w:r w:rsidR="000C0C8A">
        <w:rPr>
          <w:rFonts w:ascii="Times New Roman" w:hAnsi="Times New Roman" w:cs="Times New Roman"/>
          <w:kern w:val="0"/>
          <w:sz w:val="24"/>
          <w:szCs w:val="24"/>
        </w:rPr>
        <w:t xml:space="preserve"> sediments</w:t>
      </w:r>
      <w:r w:rsidR="009C2627">
        <w:rPr>
          <w:rFonts w:ascii="Times New Roman" w:hAnsi="Times New Roman" w:cs="Times New Roman"/>
          <w:kern w:val="0"/>
          <w:sz w:val="24"/>
          <w:szCs w:val="24"/>
        </w:rPr>
        <w:t xml:space="preserve"> grain size is generally </w:t>
      </w:r>
      <w:r w:rsidR="000C0C8A">
        <w:rPr>
          <w:rFonts w:ascii="Times New Roman" w:hAnsi="Times New Roman" w:cs="Times New Roman"/>
          <w:kern w:val="0"/>
          <w:sz w:val="24"/>
          <w:szCs w:val="24"/>
        </w:rPr>
        <w:t>finer</w:t>
      </w:r>
      <w:r w:rsidR="00506D80">
        <w:rPr>
          <w:rFonts w:ascii="Times New Roman" w:hAnsi="Times New Roman" w:cs="Times New Roman"/>
          <w:kern w:val="0"/>
          <w:sz w:val="24"/>
          <w:szCs w:val="24"/>
        </w:rPr>
        <w:t xml:space="preserve">. </w:t>
      </w:r>
    </w:p>
    <w:p w14:paraId="2F461B51" w14:textId="7CF05046" w:rsidR="003A7C62" w:rsidRDefault="003A7C62" w:rsidP="003A7C62">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Basal and Lower Cold</w:t>
      </w:r>
      <w:r w:rsidRPr="004177E8">
        <w:rPr>
          <w:rFonts w:ascii="Times New Roman" w:hAnsi="Times New Roman" w:cs="Times New Roman"/>
          <w:i/>
          <w:iCs/>
          <w:sz w:val="24"/>
          <w:szCs w:val="24"/>
        </w:rPr>
        <w:t xml:space="preserve"> Phase (~308 – 33</w:t>
      </w:r>
      <w:r>
        <w:rPr>
          <w:rFonts w:ascii="Times New Roman" w:hAnsi="Times New Roman" w:cs="Times New Roman"/>
          <w:i/>
          <w:iCs/>
          <w:sz w:val="24"/>
          <w:szCs w:val="24"/>
        </w:rPr>
        <w:t>9</w:t>
      </w:r>
      <w:r w:rsidRPr="004177E8">
        <w:rPr>
          <w:rFonts w:ascii="Times New Roman" w:hAnsi="Times New Roman" w:cs="Times New Roman"/>
          <w:i/>
          <w:iCs/>
          <w:sz w:val="24"/>
          <w:szCs w:val="24"/>
        </w:rPr>
        <w:t xml:space="preserve"> </w:t>
      </w:r>
      <w:proofErr w:type="spellStart"/>
      <w:r w:rsidRPr="004177E8">
        <w:rPr>
          <w:rFonts w:ascii="Times New Roman" w:hAnsi="Times New Roman" w:cs="Times New Roman"/>
          <w:i/>
          <w:iCs/>
          <w:sz w:val="24"/>
          <w:szCs w:val="24"/>
        </w:rPr>
        <w:t>mbs</w:t>
      </w:r>
      <w:proofErr w:type="spellEnd"/>
      <w:r w:rsidRPr="004177E8">
        <w:rPr>
          <w:rFonts w:ascii="Times New Roman" w:hAnsi="Times New Roman" w:cs="Times New Roman"/>
          <w:i/>
          <w:iCs/>
          <w:sz w:val="24"/>
          <w:szCs w:val="24"/>
        </w:rPr>
        <w:t>)</w:t>
      </w:r>
    </w:p>
    <w:p w14:paraId="19FBD0E4" w14:textId="26F988AE" w:rsidR="00506D80" w:rsidRDefault="003A7C62" w:rsidP="00506D80">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MS values </w:t>
      </w:r>
      <w:r w:rsidR="00980DA0">
        <w:rPr>
          <w:rFonts w:ascii="Times New Roman" w:hAnsi="Times New Roman" w:cs="Times New Roman"/>
          <w:kern w:val="0"/>
          <w:sz w:val="24"/>
          <w:szCs w:val="24"/>
        </w:rPr>
        <w:t>in</w:t>
      </w:r>
      <w:r>
        <w:rPr>
          <w:rFonts w:ascii="Times New Roman" w:hAnsi="Times New Roman" w:cs="Times New Roman"/>
          <w:kern w:val="0"/>
          <w:sz w:val="24"/>
          <w:szCs w:val="24"/>
        </w:rPr>
        <w:t xml:space="preserve"> the bas</w:t>
      </w:r>
      <w:r w:rsidR="00980DA0">
        <w:rPr>
          <w:rFonts w:ascii="Times New Roman" w:hAnsi="Times New Roman" w:cs="Times New Roman"/>
          <w:kern w:val="0"/>
          <w:sz w:val="24"/>
          <w:szCs w:val="24"/>
        </w:rPr>
        <w:t xml:space="preserve">e of the lacustrine section </w:t>
      </w:r>
      <w:r>
        <w:rPr>
          <w:rFonts w:ascii="Times New Roman" w:hAnsi="Times New Roman" w:cs="Times New Roman"/>
          <w:kern w:val="0"/>
          <w:sz w:val="24"/>
          <w:szCs w:val="24"/>
        </w:rPr>
        <w:t xml:space="preserve">(~332-339 </w:t>
      </w:r>
      <w:proofErr w:type="spellStart"/>
      <w:r>
        <w:rPr>
          <w:rFonts w:ascii="Times New Roman" w:hAnsi="Times New Roman" w:cs="Times New Roman"/>
          <w:kern w:val="0"/>
          <w:sz w:val="24"/>
          <w:szCs w:val="24"/>
        </w:rPr>
        <w:t>mbs</w:t>
      </w:r>
      <w:proofErr w:type="spellEnd"/>
      <w:r>
        <w:rPr>
          <w:rFonts w:ascii="Times New Roman" w:hAnsi="Times New Roman" w:cs="Times New Roman"/>
          <w:kern w:val="0"/>
          <w:sz w:val="24"/>
          <w:szCs w:val="24"/>
        </w:rPr>
        <w:t>), which peak at 1046</w:t>
      </w:r>
      <w:r w:rsidR="00AF14D7">
        <w:rPr>
          <w:rFonts w:ascii="Times New Roman" w:hAnsi="Times New Roman" w:cs="Times New Roman"/>
          <w:kern w:val="0"/>
          <w:sz w:val="24"/>
          <w:szCs w:val="24"/>
        </w:rPr>
        <w:t xml:space="preserve"> SI,</w:t>
      </w:r>
      <w:r>
        <w:rPr>
          <w:rFonts w:ascii="Times New Roman" w:hAnsi="Times New Roman" w:cs="Times New Roman"/>
          <w:kern w:val="0"/>
          <w:sz w:val="24"/>
          <w:szCs w:val="24"/>
        </w:rPr>
        <w:t xml:space="preserve"> are </w:t>
      </w:r>
      <w:r w:rsidR="000C0C8A">
        <w:rPr>
          <w:rFonts w:ascii="Times New Roman" w:hAnsi="Times New Roman" w:cs="Times New Roman"/>
          <w:kern w:val="0"/>
          <w:sz w:val="24"/>
          <w:szCs w:val="24"/>
        </w:rPr>
        <w:t xml:space="preserve">the </w:t>
      </w:r>
      <w:r>
        <w:rPr>
          <w:rFonts w:ascii="Times New Roman" w:hAnsi="Times New Roman" w:cs="Times New Roman"/>
          <w:kern w:val="0"/>
          <w:sz w:val="24"/>
          <w:szCs w:val="24"/>
        </w:rPr>
        <w:t xml:space="preserve">highest </w:t>
      </w:r>
      <w:r w:rsidR="00980DA0">
        <w:rPr>
          <w:rFonts w:ascii="Times New Roman" w:hAnsi="Times New Roman" w:cs="Times New Roman"/>
          <w:kern w:val="0"/>
          <w:sz w:val="24"/>
          <w:szCs w:val="24"/>
        </w:rPr>
        <w:t xml:space="preserve">of any </w:t>
      </w:r>
      <w:r>
        <w:rPr>
          <w:rFonts w:ascii="Times New Roman" w:hAnsi="Times New Roman" w:cs="Times New Roman"/>
          <w:kern w:val="0"/>
          <w:sz w:val="24"/>
          <w:szCs w:val="24"/>
        </w:rPr>
        <w:t xml:space="preserve">throughout the </w:t>
      </w:r>
      <w:r w:rsidR="00980DA0">
        <w:rPr>
          <w:rFonts w:ascii="Times New Roman" w:hAnsi="Times New Roman" w:cs="Times New Roman"/>
          <w:kern w:val="0"/>
          <w:sz w:val="24"/>
          <w:szCs w:val="24"/>
        </w:rPr>
        <w:t>lake section</w:t>
      </w:r>
      <w:r>
        <w:rPr>
          <w:rFonts w:ascii="Times New Roman" w:hAnsi="Times New Roman" w:cs="Times New Roman"/>
          <w:kern w:val="0"/>
          <w:sz w:val="24"/>
          <w:szCs w:val="24"/>
        </w:rPr>
        <w:t xml:space="preserve">, </w:t>
      </w:r>
      <w:r w:rsidR="00980DA0">
        <w:rPr>
          <w:rFonts w:ascii="Times New Roman" w:hAnsi="Times New Roman" w:cs="Times New Roman"/>
          <w:kern w:val="0"/>
          <w:sz w:val="24"/>
          <w:szCs w:val="24"/>
        </w:rPr>
        <w:t>coinciding with the occurrence of coarse sand-pebble layers</w:t>
      </w:r>
      <w:r>
        <w:rPr>
          <w:rFonts w:ascii="Times New Roman" w:hAnsi="Times New Roman" w:cs="Times New Roman"/>
          <w:kern w:val="0"/>
          <w:sz w:val="24"/>
          <w:szCs w:val="24"/>
        </w:rPr>
        <w:t xml:space="preserve">. </w:t>
      </w:r>
      <w:r w:rsidR="00AF14D7">
        <w:rPr>
          <w:rFonts w:ascii="Times New Roman" w:hAnsi="Times New Roman" w:cs="Times New Roman"/>
          <w:kern w:val="0"/>
          <w:sz w:val="24"/>
          <w:szCs w:val="24"/>
        </w:rPr>
        <w:t xml:space="preserve">The lower cold phase </w:t>
      </w:r>
      <w:r w:rsidR="006936F9">
        <w:rPr>
          <w:rFonts w:ascii="Times New Roman" w:hAnsi="Times New Roman" w:cs="Times New Roman"/>
          <w:kern w:val="0"/>
          <w:sz w:val="24"/>
          <w:szCs w:val="24"/>
        </w:rPr>
        <w:t>(</w:t>
      </w:r>
      <w:r w:rsidR="00AF14D7">
        <w:rPr>
          <w:rFonts w:ascii="Times New Roman" w:hAnsi="Times New Roman" w:cs="Times New Roman"/>
          <w:kern w:val="0"/>
          <w:sz w:val="24"/>
          <w:szCs w:val="24"/>
        </w:rPr>
        <w:t>~</w:t>
      </w:r>
      <w:r w:rsidR="00934D19">
        <w:rPr>
          <w:rFonts w:ascii="Times New Roman" w:hAnsi="Times New Roman" w:cs="Times New Roman"/>
          <w:kern w:val="0"/>
          <w:sz w:val="24"/>
          <w:szCs w:val="24"/>
        </w:rPr>
        <w:t>30</w:t>
      </w:r>
      <w:r w:rsidR="00AF14D7">
        <w:rPr>
          <w:rFonts w:ascii="Times New Roman" w:hAnsi="Times New Roman" w:cs="Times New Roman"/>
          <w:kern w:val="0"/>
          <w:sz w:val="24"/>
          <w:szCs w:val="24"/>
        </w:rPr>
        <w:t xml:space="preserve">8-332 </w:t>
      </w:r>
      <w:proofErr w:type="spellStart"/>
      <w:r w:rsidR="00934D19">
        <w:rPr>
          <w:rFonts w:ascii="Times New Roman" w:hAnsi="Times New Roman" w:cs="Times New Roman"/>
          <w:kern w:val="0"/>
          <w:sz w:val="24"/>
          <w:szCs w:val="24"/>
        </w:rPr>
        <w:t>mb</w:t>
      </w:r>
      <w:r w:rsidR="006936F9">
        <w:rPr>
          <w:rFonts w:ascii="Times New Roman" w:hAnsi="Times New Roman" w:cs="Times New Roman"/>
          <w:kern w:val="0"/>
          <w:sz w:val="24"/>
          <w:szCs w:val="24"/>
        </w:rPr>
        <w:t>s</w:t>
      </w:r>
      <w:proofErr w:type="spellEnd"/>
      <w:r w:rsidR="006936F9">
        <w:rPr>
          <w:rFonts w:ascii="Times New Roman" w:hAnsi="Times New Roman" w:cs="Times New Roman"/>
          <w:kern w:val="0"/>
          <w:sz w:val="24"/>
          <w:szCs w:val="24"/>
        </w:rPr>
        <w:t>)</w:t>
      </w:r>
      <w:r w:rsidR="00AF14D7">
        <w:rPr>
          <w:rFonts w:ascii="Times New Roman" w:hAnsi="Times New Roman" w:cs="Times New Roman"/>
          <w:kern w:val="0"/>
          <w:sz w:val="24"/>
          <w:szCs w:val="24"/>
        </w:rPr>
        <w:t xml:space="preserve"> MS </w:t>
      </w:r>
      <w:r w:rsidR="00E439F2">
        <w:rPr>
          <w:rFonts w:ascii="Times New Roman" w:hAnsi="Times New Roman" w:cs="Times New Roman"/>
          <w:kern w:val="0"/>
          <w:sz w:val="24"/>
          <w:szCs w:val="24"/>
        </w:rPr>
        <w:t>values</w:t>
      </w:r>
      <w:r w:rsidR="0032582A">
        <w:rPr>
          <w:rFonts w:ascii="Times New Roman" w:hAnsi="Times New Roman" w:cs="Times New Roman"/>
          <w:kern w:val="0"/>
          <w:sz w:val="24"/>
          <w:szCs w:val="24"/>
        </w:rPr>
        <w:t xml:space="preserve"> </w:t>
      </w:r>
      <w:r w:rsidR="00506D80">
        <w:rPr>
          <w:rFonts w:ascii="Times New Roman" w:hAnsi="Times New Roman" w:cs="Times New Roman"/>
          <w:kern w:val="0"/>
          <w:sz w:val="24"/>
          <w:szCs w:val="24"/>
        </w:rPr>
        <w:t>range</w:t>
      </w:r>
      <w:r w:rsidR="0032582A">
        <w:rPr>
          <w:rFonts w:ascii="Times New Roman" w:hAnsi="Times New Roman" w:cs="Times New Roman"/>
          <w:kern w:val="0"/>
          <w:sz w:val="24"/>
          <w:szCs w:val="24"/>
        </w:rPr>
        <w:t xml:space="preserve"> from -0.1</w:t>
      </w:r>
      <w:r w:rsidR="00E439F2">
        <w:rPr>
          <w:rFonts w:ascii="Times New Roman" w:hAnsi="Times New Roman" w:cs="Times New Roman"/>
          <w:kern w:val="0"/>
          <w:sz w:val="24"/>
          <w:szCs w:val="24"/>
        </w:rPr>
        <w:t xml:space="preserve"> to </w:t>
      </w:r>
      <w:r w:rsidR="00506D80">
        <w:rPr>
          <w:rFonts w:ascii="Times New Roman" w:hAnsi="Times New Roman" w:cs="Times New Roman"/>
          <w:kern w:val="0"/>
          <w:sz w:val="24"/>
          <w:szCs w:val="24"/>
        </w:rPr>
        <w:t xml:space="preserve">246 </w:t>
      </w:r>
      <w:r w:rsidR="00E439F2">
        <w:rPr>
          <w:rFonts w:ascii="Times New Roman" w:hAnsi="Times New Roman" w:cs="Times New Roman"/>
          <w:kern w:val="0"/>
          <w:sz w:val="24"/>
          <w:szCs w:val="24"/>
        </w:rPr>
        <w:t>SI</w:t>
      </w:r>
      <w:r w:rsidR="000C0C8A">
        <w:rPr>
          <w:rFonts w:ascii="Times New Roman" w:hAnsi="Times New Roman" w:cs="Times New Roman"/>
          <w:kern w:val="0"/>
          <w:sz w:val="24"/>
          <w:szCs w:val="24"/>
        </w:rPr>
        <w:t>, with most peaks at ~150 SI</w:t>
      </w:r>
      <w:r w:rsidR="00E439F2">
        <w:rPr>
          <w:rFonts w:ascii="Times New Roman" w:hAnsi="Times New Roman" w:cs="Times New Roman"/>
          <w:kern w:val="0"/>
          <w:sz w:val="24"/>
          <w:szCs w:val="24"/>
        </w:rPr>
        <w:t xml:space="preserve">. </w:t>
      </w:r>
      <w:r w:rsidR="00506D80">
        <w:rPr>
          <w:rFonts w:ascii="Times New Roman" w:hAnsi="Times New Roman" w:cs="Times New Roman"/>
          <w:kern w:val="0"/>
          <w:sz w:val="24"/>
          <w:szCs w:val="24"/>
        </w:rPr>
        <w:t xml:space="preserve">Although these values are high near the base of the phase, they decrease near the top. </w:t>
      </w:r>
    </w:p>
    <w:p w14:paraId="01E5F6D3" w14:textId="77777777" w:rsidR="000C0C8A" w:rsidRDefault="000C0C8A" w:rsidP="00506D80">
      <w:pPr>
        <w:spacing w:line="480" w:lineRule="auto"/>
        <w:ind w:firstLine="720"/>
        <w:rPr>
          <w:rFonts w:ascii="Times New Roman" w:hAnsi="Times New Roman" w:cs="Times New Roman"/>
          <w:i/>
          <w:iCs/>
          <w:sz w:val="24"/>
          <w:szCs w:val="24"/>
        </w:rPr>
      </w:pPr>
      <w:r w:rsidRPr="000C0C8A">
        <w:rPr>
          <w:rFonts w:ascii="Times New Roman" w:hAnsi="Times New Roman" w:cs="Times New Roman"/>
          <w:i/>
          <w:iCs/>
          <w:sz w:val="24"/>
          <w:szCs w:val="24"/>
        </w:rPr>
        <w:t xml:space="preserve">Lower Warm Phase (~255 – 308 </w:t>
      </w:r>
      <w:proofErr w:type="spellStart"/>
      <w:r w:rsidRPr="000C0C8A">
        <w:rPr>
          <w:rFonts w:ascii="Times New Roman" w:hAnsi="Times New Roman" w:cs="Times New Roman"/>
          <w:i/>
          <w:iCs/>
          <w:sz w:val="24"/>
          <w:szCs w:val="24"/>
        </w:rPr>
        <w:t>mbs</w:t>
      </w:r>
      <w:proofErr w:type="spellEnd"/>
      <w:r w:rsidRPr="000C0C8A">
        <w:rPr>
          <w:rFonts w:ascii="Times New Roman" w:hAnsi="Times New Roman" w:cs="Times New Roman"/>
          <w:i/>
          <w:iCs/>
          <w:sz w:val="24"/>
          <w:szCs w:val="24"/>
        </w:rPr>
        <w:t>)</w:t>
      </w:r>
    </w:p>
    <w:p w14:paraId="0A7B21F3" w14:textId="6932688B" w:rsidR="000C0C8A" w:rsidRDefault="000C0C8A" w:rsidP="00506D80">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The lower warm phase</w:t>
      </w:r>
      <w:r w:rsidR="006936F9">
        <w:rPr>
          <w:rFonts w:ascii="Times New Roman" w:hAnsi="Times New Roman" w:cs="Times New Roman"/>
          <w:kern w:val="0"/>
          <w:sz w:val="24"/>
          <w:szCs w:val="24"/>
        </w:rPr>
        <w:t xml:space="preserve"> has varying MS</w:t>
      </w:r>
      <w:r w:rsidR="00AF7175">
        <w:rPr>
          <w:rFonts w:ascii="Times New Roman" w:hAnsi="Times New Roman" w:cs="Times New Roman"/>
          <w:kern w:val="0"/>
          <w:sz w:val="24"/>
          <w:szCs w:val="24"/>
        </w:rPr>
        <w:t xml:space="preserve"> </w:t>
      </w:r>
      <w:r w:rsidR="00323427">
        <w:rPr>
          <w:rFonts w:ascii="Times New Roman" w:hAnsi="Times New Roman" w:cs="Times New Roman"/>
          <w:kern w:val="0"/>
          <w:sz w:val="24"/>
          <w:szCs w:val="24"/>
        </w:rPr>
        <w:t>values</w:t>
      </w:r>
      <w:r w:rsidR="006936F9">
        <w:rPr>
          <w:rFonts w:ascii="Times New Roman" w:hAnsi="Times New Roman" w:cs="Times New Roman"/>
          <w:kern w:val="0"/>
          <w:sz w:val="24"/>
          <w:szCs w:val="24"/>
        </w:rPr>
        <w:t xml:space="preserve"> which</w:t>
      </w:r>
      <w:r w:rsidR="006A2DC9">
        <w:rPr>
          <w:rFonts w:ascii="Times New Roman" w:hAnsi="Times New Roman" w:cs="Times New Roman"/>
          <w:kern w:val="0"/>
          <w:sz w:val="24"/>
          <w:szCs w:val="24"/>
        </w:rPr>
        <w:t xml:space="preserve"> are generally lower when compared to the previous interval</w:t>
      </w:r>
      <w:r w:rsidR="0005102C">
        <w:rPr>
          <w:rFonts w:ascii="Times New Roman" w:hAnsi="Times New Roman" w:cs="Times New Roman"/>
          <w:kern w:val="0"/>
          <w:sz w:val="24"/>
          <w:szCs w:val="24"/>
        </w:rPr>
        <w:t xml:space="preserve">, </w:t>
      </w:r>
      <w:r w:rsidR="006936F9">
        <w:rPr>
          <w:rFonts w:ascii="Times New Roman" w:hAnsi="Times New Roman" w:cs="Times New Roman"/>
          <w:kern w:val="0"/>
          <w:sz w:val="24"/>
          <w:szCs w:val="24"/>
        </w:rPr>
        <w:t xml:space="preserve">with </w:t>
      </w:r>
      <w:r w:rsidR="00F72E58">
        <w:rPr>
          <w:rFonts w:ascii="Times New Roman" w:hAnsi="Times New Roman" w:cs="Times New Roman"/>
          <w:kern w:val="0"/>
          <w:sz w:val="24"/>
          <w:szCs w:val="24"/>
        </w:rPr>
        <w:t xml:space="preserve">values ranging from -1.5 to 148 SI. </w:t>
      </w:r>
    </w:p>
    <w:p w14:paraId="62DAF57C" w14:textId="242FCF2F" w:rsidR="000C0C8A" w:rsidRDefault="000C0C8A" w:rsidP="00506D80">
      <w:pPr>
        <w:spacing w:line="480" w:lineRule="auto"/>
        <w:ind w:firstLine="720"/>
        <w:rPr>
          <w:rFonts w:ascii="Times New Roman" w:hAnsi="Times New Roman" w:cs="Times New Roman"/>
          <w:kern w:val="0"/>
          <w:sz w:val="24"/>
          <w:szCs w:val="24"/>
        </w:rPr>
      </w:pPr>
      <w:r>
        <w:rPr>
          <w:rFonts w:ascii="Times New Roman" w:hAnsi="Times New Roman" w:cs="Times New Roman"/>
          <w:i/>
          <w:iCs/>
          <w:sz w:val="24"/>
          <w:szCs w:val="24"/>
        </w:rPr>
        <w:t>Upper Cold</w:t>
      </w:r>
      <w:r w:rsidRPr="00F870D0">
        <w:rPr>
          <w:rFonts w:ascii="Times New Roman" w:hAnsi="Times New Roman" w:cs="Times New Roman"/>
          <w:i/>
          <w:iCs/>
          <w:sz w:val="24"/>
          <w:szCs w:val="24"/>
        </w:rPr>
        <w:t xml:space="preserve"> Phase</w:t>
      </w:r>
      <w:r>
        <w:rPr>
          <w:rFonts w:ascii="Times New Roman" w:hAnsi="Times New Roman" w:cs="Times New Roman"/>
          <w:i/>
          <w:iCs/>
          <w:sz w:val="24"/>
          <w:szCs w:val="24"/>
        </w:rPr>
        <w:t xml:space="preserve"> </w:t>
      </w:r>
      <w:r w:rsidRPr="00F870D0">
        <w:rPr>
          <w:rFonts w:ascii="Times New Roman" w:hAnsi="Times New Roman" w:cs="Times New Roman"/>
          <w:i/>
          <w:iCs/>
          <w:sz w:val="24"/>
          <w:szCs w:val="24"/>
        </w:rPr>
        <w:t xml:space="preserve">(~235 – 255 </w:t>
      </w:r>
      <w:proofErr w:type="spellStart"/>
      <w:r w:rsidRPr="00F870D0">
        <w:rPr>
          <w:rFonts w:ascii="Times New Roman" w:hAnsi="Times New Roman" w:cs="Times New Roman"/>
          <w:i/>
          <w:iCs/>
          <w:sz w:val="24"/>
          <w:szCs w:val="24"/>
        </w:rPr>
        <w:t>mbs</w:t>
      </w:r>
      <w:proofErr w:type="spellEnd"/>
      <w:r w:rsidRPr="00F870D0">
        <w:rPr>
          <w:rFonts w:ascii="Times New Roman" w:hAnsi="Times New Roman" w:cs="Times New Roman"/>
          <w:i/>
          <w:iCs/>
          <w:sz w:val="24"/>
          <w:szCs w:val="24"/>
        </w:rPr>
        <w:t>)</w:t>
      </w:r>
    </w:p>
    <w:p w14:paraId="20285330" w14:textId="77777777" w:rsidR="00B05E7C" w:rsidRDefault="009F6BC4" w:rsidP="00506D80">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The </w:t>
      </w:r>
      <w:r w:rsidR="00A25633">
        <w:rPr>
          <w:rFonts w:ascii="Times New Roman" w:hAnsi="Times New Roman" w:cs="Times New Roman"/>
          <w:kern w:val="0"/>
          <w:sz w:val="24"/>
          <w:szCs w:val="24"/>
        </w:rPr>
        <w:t>third interval</w:t>
      </w:r>
      <w:r w:rsidR="006936F9">
        <w:rPr>
          <w:rFonts w:ascii="Times New Roman" w:hAnsi="Times New Roman" w:cs="Times New Roman"/>
          <w:kern w:val="0"/>
          <w:sz w:val="24"/>
          <w:szCs w:val="24"/>
        </w:rPr>
        <w:t xml:space="preserve"> </w:t>
      </w:r>
      <w:r w:rsidR="00A3430D">
        <w:rPr>
          <w:rFonts w:ascii="Times New Roman" w:hAnsi="Times New Roman" w:cs="Times New Roman"/>
          <w:kern w:val="0"/>
          <w:sz w:val="24"/>
          <w:szCs w:val="24"/>
        </w:rPr>
        <w:t xml:space="preserve">exhibits an increase in </w:t>
      </w:r>
      <w:r w:rsidR="00A30161">
        <w:rPr>
          <w:rFonts w:ascii="Times New Roman" w:hAnsi="Times New Roman" w:cs="Times New Roman"/>
          <w:kern w:val="0"/>
          <w:sz w:val="24"/>
          <w:szCs w:val="24"/>
        </w:rPr>
        <w:t xml:space="preserve">MS values, ranging from </w:t>
      </w:r>
      <w:r w:rsidR="008A2AAD">
        <w:rPr>
          <w:rFonts w:ascii="Times New Roman" w:hAnsi="Times New Roman" w:cs="Times New Roman"/>
          <w:kern w:val="0"/>
          <w:sz w:val="24"/>
          <w:szCs w:val="24"/>
        </w:rPr>
        <w:t>-1.5</w:t>
      </w:r>
      <w:r w:rsidR="0050305D">
        <w:rPr>
          <w:rFonts w:ascii="Times New Roman" w:hAnsi="Times New Roman" w:cs="Times New Roman"/>
          <w:kern w:val="0"/>
          <w:sz w:val="24"/>
          <w:szCs w:val="24"/>
        </w:rPr>
        <w:t xml:space="preserve"> to 229 SI. </w:t>
      </w:r>
    </w:p>
    <w:p w14:paraId="5737A16B" w14:textId="6B6CB246" w:rsidR="00B05E7C" w:rsidRPr="00B05E7C" w:rsidRDefault="00B05E7C" w:rsidP="00B05E7C">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Upper Warm</w:t>
      </w:r>
      <w:r w:rsidRPr="0098161E">
        <w:rPr>
          <w:rFonts w:ascii="Times New Roman" w:hAnsi="Times New Roman" w:cs="Times New Roman"/>
          <w:i/>
          <w:iCs/>
          <w:sz w:val="24"/>
          <w:szCs w:val="24"/>
        </w:rPr>
        <w:t xml:space="preserve"> Phase (~200 – 235 </w:t>
      </w:r>
      <w:proofErr w:type="spellStart"/>
      <w:r w:rsidRPr="0098161E">
        <w:rPr>
          <w:rFonts w:ascii="Times New Roman" w:hAnsi="Times New Roman" w:cs="Times New Roman"/>
          <w:i/>
          <w:iCs/>
          <w:sz w:val="24"/>
          <w:szCs w:val="24"/>
        </w:rPr>
        <w:t>mbs</w:t>
      </w:r>
      <w:proofErr w:type="spellEnd"/>
      <w:r w:rsidRPr="0098161E">
        <w:rPr>
          <w:rFonts w:ascii="Times New Roman" w:hAnsi="Times New Roman" w:cs="Times New Roman"/>
          <w:i/>
          <w:iCs/>
          <w:sz w:val="24"/>
          <w:szCs w:val="24"/>
        </w:rPr>
        <w:t xml:space="preserve">) </w:t>
      </w:r>
    </w:p>
    <w:p w14:paraId="11ABB588" w14:textId="17DFA270" w:rsidR="009F41D9" w:rsidRDefault="0050305D" w:rsidP="00506D80">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lastRenderedPageBreak/>
        <w:t>The fo</w:t>
      </w:r>
      <w:r w:rsidR="006936F9">
        <w:rPr>
          <w:rFonts w:ascii="Times New Roman" w:hAnsi="Times New Roman" w:cs="Times New Roman"/>
          <w:kern w:val="0"/>
          <w:sz w:val="24"/>
          <w:szCs w:val="24"/>
        </w:rPr>
        <w:t>u</w:t>
      </w:r>
      <w:r>
        <w:rPr>
          <w:rFonts w:ascii="Times New Roman" w:hAnsi="Times New Roman" w:cs="Times New Roman"/>
          <w:kern w:val="0"/>
          <w:sz w:val="24"/>
          <w:szCs w:val="24"/>
        </w:rPr>
        <w:t>rth</w:t>
      </w:r>
      <w:r w:rsidR="006936F9">
        <w:rPr>
          <w:rFonts w:ascii="Times New Roman" w:hAnsi="Times New Roman" w:cs="Times New Roman"/>
          <w:kern w:val="0"/>
          <w:sz w:val="24"/>
          <w:szCs w:val="24"/>
        </w:rPr>
        <w:t xml:space="preserve"> and upper </w:t>
      </w:r>
      <w:r w:rsidR="00B05E7C">
        <w:rPr>
          <w:rFonts w:ascii="Times New Roman" w:hAnsi="Times New Roman" w:cs="Times New Roman"/>
          <w:kern w:val="0"/>
          <w:sz w:val="24"/>
          <w:szCs w:val="24"/>
        </w:rPr>
        <w:t>warm phase</w:t>
      </w:r>
      <w:r w:rsidR="00777D4A">
        <w:rPr>
          <w:rFonts w:ascii="Times New Roman" w:hAnsi="Times New Roman" w:cs="Times New Roman"/>
          <w:kern w:val="0"/>
          <w:sz w:val="24"/>
          <w:szCs w:val="24"/>
        </w:rPr>
        <w:t xml:space="preserve"> has </w:t>
      </w:r>
      <w:r w:rsidR="007246FE">
        <w:rPr>
          <w:rFonts w:ascii="Times New Roman" w:hAnsi="Times New Roman" w:cs="Times New Roman"/>
          <w:kern w:val="0"/>
          <w:sz w:val="24"/>
          <w:szCs w:val="24"/>
        </w:rPr>
        <w:t xml:space="preserve">4 peaks, the highest at </w:t>
      </w:r>
      <w:r w:rsidR="001900A3">
        <w:rPr>
          <w:rFonts w:ascii="Times New Roman" w:hAnsi="Times New Roman" w:cs="Times New Roman"/>
          <w:kern w:val="0"/>
          <w:sz w:val="24"/>
          <w:szCs w:val="24"/>
        </w:rPr>
        <w:t>445 SI, but has lowest mean</w:t>
      </w:r>
      <w:r w:rsidR="004333D4">
        <w:rPr>
          <w:rFonts w:ascii="Times New Roman" w:hAnsi="Times New Roman" w:cs="Times New Roman"/>
          <w:kern w:val="0"/>
          <w:sz w:val="24"/>
          <w:szCs w:val="24"/>
        </w:rPr>
        <w:t xml:space="preserve"> of</w:t>
      </w:r>
      <w:r w:rsidR="001900A3">
        <w:rPr>
          <w:rFonts w:ascii="Times New Roman" w:hAnsi="Times New Roman" w:cs="Times New Roman"/>
          <w:kern w:val="0"/>
          <w:sz w:val="24"/>
          <w:szCs w:val="24"/>
        </w:rPr>
        <w:t xml:space="preserve"> MS values.</w:t>
      </w:r>
    </w:p>
    <w:p w14:paraId="2B4CD95B" w14:textId="45DCFF0F" w:rsidR="00CC0FBC" w:rsidRDefault="00CC0FBC" w:rsidP="00506D80">
      <w:pPr>
        <w:spacing w:line="480" w:lineRule="auto"/>
        <w:ind w:firstLine="720"/>
        <w:rPr>
          <w:rFonts w:ascii="Times New Roman" w:hAnsi="Times New Roman" w:cs="Times New Roman"/>
          <w:b/>
          <w:bCs/>
          <w:i/>
          <w:iCs/>
          <w:kern w:val="0"/>
          <w:sz w:val="24"/>
          <w:szCs w:val="24"/>
        </w:rPr>
      </w:pPr>
      <w:r w:rsidRPr="00CC0FBC">
        <w:rPr>
          <w:rFonts w:ascii="Times New Roman" w:hAnsi="Times New Roman" w:cs="Times New Roman"/>
          <w:b/>
          <w:bCs/>
          <w:i/>
          <w:iCs/>
          <w:kern w:val="0"/>
          <w:sz w:val="24"/>
          <w:szCs w:val="24"/>
        </w:rPr>
        <w:t>X-ray Fluorescence (</w:t>
      </w:r>
      <w:r w:rsidR="009C2627">
        <w:rPr>
          <w:rFonts w:ascii="Times New Roman" w:hAnsi="Times New Roman" w:cs="Times New Roman"/>
          <w:b/>
          <w:bCs/>
          <w:i/>
          <w:iCs/>
          <w:kern w:val="0"/>
          <w:sz w:val="24"/>
          <w:szCs w:val="24"/>
        </w:rPr>
        <w:t xml:space="preserve">Zr counts, </w:t>
      </w:r>
      <w:r w:rsidRPr="00CC0FBC">
        <w:rPr>
          <w:rFonts w:ascii="Times New Roman" w:hAnsi="Times New Roman" w:cs="Times New Roman"/>
          <w:b/>
          <w:bCs/>
          <w:i/>
          <w:iCs/>
          <w:kern w:val="0"/>
          <w:sz w:val="24"/>
          <w:szCs w:val="24"/>
        </w:rPr>
        <w:t>Ti/Al and Mg/Al</w:t>
      </w:r>
      <w:r w:rsidR="009C2627">
        <w:rPr>
          <w:rFonts w:ascii="Times New Roman" w:hAnsi="Times New Roman" w:cs="Times New Roman"/>
          <w:b/>
          <w:bCs/>
          <w:i/>
          <w:iCs/>
          <w:kern w:val="0"/>
          <w:sz w:val="24"/>
          <w:szCs w:val="24"/>
        </w:rPr>
        <w:t xml:space="preserve"> count</w:t>
      </w:r>
      <w:r w:rsidRPr="00CC0FBC">
        <w:rPr>
          <w:rFonts w:ascii="Times New Roman" w:hAnsi="Times New Roman" w:cs="Times New Roman"/>
          <w:b/>
          <w:bCs/>
          <w:i/>
          <w:iCs/>
          <w:kern w:val="0"/>
          <w:sz w:val="24"/>
          <w:szCs w:val="24"/>
        </w:rPr>
        <w:t xml:space="preserve"> ratios)</w:t>
      </w:r>
    </w:p>
    <w:p w14:paraId="05C25741" w14:textId="61BF5460" w:rsidR="00CC0FBC" w:rsidRDefault="004E4AC8" w:rsidP="003D4F72">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 xml:space="preserve">High </w:t>
      </w:r>
      <w:r w:rsidR="00CC0FBC">
        <w:rPr>
          <w:rFonts w:ascii="Times New Roman" w:hAnsi="Times New Roman" w:cs="Times New Roman"/>
          <w:kern w:val="0"/>
          <w:sz w:val="24"/>
          <w:szCs w:val="24"/>
        </w:rPr>
        <w:t xml:space="preserve">Ti/Al </w:t>
      </w:r>
      <w:r>
        <w:rPr>
          <w:rFonts w:ascii="Times New Roman" w:hAnsi="Times New Roman" w:cs="Times New Roman"/>
          <w:kern w:val="0"/>
          <w:sz w:val="24"/>
          <w:szCs w:val="24"/>
        </w:rPr>
        <w:t xml:space="preserve">ratios </w:t>
      </w:r>
      <w:r w:rsidR="00CC0FBC">
        <w:rPr>
          <w:rFonts w:ascii="Times New Roman" w:hAnsi="Times New Roman" w:cs="Times New Roman"/>
          <w:kern w:val="0"/>
          <w:sz w:val="24"/>
          <w:szCs w:val="24"/>
        </w:rPr>
        <w:t>w</w:t>
      </w:r>
      <w:r>
        <w:rPr>
          <w:rFonts w:ascii="Times New Roman" w:hAnsi="Times New Roman" w:cs="Times New Roman"/>
          <w:kern w:val="0"/>
          <w:sz w:val="24"/>
          <w:szCs w:val="24"/>
        </w:rPr>
        <w:t>ere</w:t>
      </w:r>
      <w:r w:rsidR="00CC0FBC">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used as a proxy for </w:t>
      </w:r>
      <w:r w:rsidR="00D11246">
        <w:rPr>
          <w:rFonts w:ascii="Times New Roman" w:hAnsi="Times New Roman" w:cs="Times New Roman"/>
          <w:kern w:val="0"/>
          <w:sz w:val="24"/>
          <w:szCs w:val="24"/>
        </w:rPr>
        <w:t xml:space="preserve">a </w:t>
      </w:r>
      <w:r>
        <w:rPr>
          <w:rFonts w:ascii="Times New Roman" w:hAnsi="Times New Roman" w:cs="Times New Roman"/>
          <w:kern w:val="0"/>
          <w:sz w:val="24"/>
          <w:szCs w:val="24"/>
        </w:rPr>
        <w:t>high</w:t>
      </w:r>
      <w:r w:rsidR="00D11246">
        <w:rPr>
          <w:rFonts w:ascii="Times New Roman" w:hAnsi="Times New Roman" w:cs="Times New Roman"/>
          <w:kern w:val="0"/>
          <w:sz w:val="24"/>
          <w:szCs w:val="24"/>
        </w:rPr>
        <w:t>er</w:t>
      </w:r>
      <w:r>
        <w:rPr>
          <w:rFonts w:ascii="Times New Roman" w:hAnsi="Times New Roman" w:cs="Times New Roman"/>
          <w:kern w:val="0"/>
          <w:sz w:val="24"/>
          <w:szCs w:val="24"/>
        </w:rPr>
        <w:t xml:space="preserve"> </w:t>
      </w:r>
      <w:r w:rsidR="00D11246">
        <w:rPr>
          <w:rFonts w:ascii="Times New Roman" w:hAnsi="Times New Roman" w:cs="Times New Roman"/>
          <w:kern w:val="0"/>
          <w:sz w:val="24"/>
          <w:szCs w:val="24"/>
        </w:rPr>
        <w:t xml:space="preserve">proportion </w:t>
      </w:r>
      <w:r>
        <w:rPr>
          <w:rFonts w:ascii="Times New Roman" w:hAnsi="Times New Roman" w:cs="Times New Roman"/>
          <w:kern w:val="0"/>
          <w:sz w:val="24"/>
          <w:szCs w:val="24"/>
        </w:rPr>
        <w:t>of coarse</w:t>
      </w:r>
      <w:r w:rsidR="00D11246">
        <w:rPr>
          <w:rFonts w:ascii="Times New Roman" w:hAnsi="Times New Roman" w:cs="Times New Roman"/>
          <w:kern w:val="0"/>
          <w:sz w:val="24"/>
          <w:szCs w:val="24"/>
        </w:rPr>
        <w:t>-</w:t>
      </w:r>
      <w:r>
        <w:rPr>
          <w:rFonts w:ascii="Times New Roman" w:hAnsi="Times New Roman" w:cs="Times New Roman"/>
          <w:kern w:val="0"/>
          <w:sz w:val="24"/>
          <w:szCs w:val="24"/>
        </w:rPr>
        <w:t xml:space="preserve">grained </w:t>
      </w:r>
      <w:r w:rsidR="00D11246">
        <w:rPr>
          <w:rFonts w:ascii="Times New Roman" w:hAnsi="Times New Roman" w:cs="Times New Roman"/>
          <w:kern w:val="0"/>
          <w:sz w:val="24"/>
          <w:szCs w:val="24"/>
        </w:rPr>
        <w:t xml:space="preserve">detritus </w:t>
      </w:r>
      <w:r>
        <w:rPr>
          <w:rFonts w:ascii="Times New Roman" w:hAnsi="Times New Roman" w:cs="Times New Roman"/>
          <w:kern w:val="0"/>
          <w:sz w:val="24"/>
          <w:szCs w:val="24"/>
        </w:rPr>
        <w:t>(</w:t>
      </w:r>
      <w:r w:rsidR="003D4F72" w:rsidRPr="003D4F72">
        <w:rPr>
          <w:rFonts w:ascii="Times New Roman" w:hAnsi="Times New Roman" w:cs="Times New Roman"/>
          <w:sz w:val="24"/>
          <w:szCs w:val="24"/>
        </w:rPr>
        <w:t>Jiménez</w:t>
      </w:r>
      <w:r w:rsidR="003D4F72">
        <w:rPr>
          <w:rFonts w:ascii="Times New Roman" w:hAnsi="Times New Roman" w:cs="Times New Roman"/>
          <w:kern w:val="0"/>
          <w:sz w:val="24"/>
          <w:szCs w:val="24"/>
        </w:rPr>
        <w:t>-Espejo et al., 2007; Ziegler et al., 2010</w:t>
      </w:r>
      <w:r>
        <w:rPr>
          <w:rFonts w:ascii="Times New Roman" w:hAnsi="Times New Roman" w:cs="Times New Roman"/>
          <w:kern w:val="0"/>
          <w:sz w:val="24"/>
          <w:szCs w:val="24"/>
        </w:rPr>
        <w:t>)</w:t>
      </w:r>
      <w:r w:rsidR="00CC0FBC">
        <w:rPr>
          <w:rFonts w:ascii="Times New Roman" w:hAnsi="Times New Roman" w:cs="Times New Roman"/>
          <w:kern w:val="0"/>
          <w:sz w:val="24"/>
          <w:szCs w:val="24"/>
        </w:rPr>
        <w:t xml:space="preserve">, </w:t>
      </w:r>
      <w:r>
        <w:rPr>
          <w:rFonts w:ascii="Times New Roman" w:hAnsi="Times New Roman" w:cs="Times New Roman"/>
          <w:kern w:val="0"/>
          <w:sz w:val="24"/>
          <w:szCs w:val="24"/>
        </w:rPr>
        <w:t>and high Mg/Al ratio values were used as a proxy for high precipitation rates</w:t>
      </w:r>
      <w:r w:rsidR="009B6DD0">
        <w:rPr>
          <w:rFonts w:ascii="Times New Roman" w:hAnsi="Times New Roman" w:cs="Times New Roman"/>
          <w:kern w:val="0"/>
          <w:sz w:val="24"/>
          <w:szCs w:val="24"/>
        </w:rPr>
        <w:t xml:space="preserve"> (</w:t>
      </w:r>
      <w:r w:rsidR="009B6DD0" w:rsidRPr="003D4F72">
        <w:rPr>
          <w:rFonts w:ascii="Times New Roman" w:hAnsi="Times New Roman" w:cs="Times New Roman"/>
          <w:sz w:val="24"/>
          <w:szCs w:val="24"/>
        </w:rPr>
        <w:t>Jiménez</w:t>
      </w:r>
      <w:r w:rsidR="009B6DD0">
        <w:rPr>
          <w:rFonts w:ascii="Times New Roman" w:hAnsi="Times New Roman" w:cs="Times New Roman"/>
          <w:sz w:val="24"/>
          <w:szCs w:val="24"/>
        </w:rPr>
        <w:t>-Espejo et al., 2007</w:t>
      </w:r>
      <w:r w:rsidR="00E10613">
        <w:rPr>
          <w:rFonts w:ascii="Times New Roman" w:hAnsi="Times New Roman" w:cs="Times New Roman"/>
          <w:sz w:val="24"/>
          <w:szCs w:val="24"/>
        </w:rPr>
        <w:t>; Mart</w:t>
      </w:r>
      <w:r w:rsidR="00E10613">
        <w:t>í</w:t>
      </w:r>
      <w:r w:rsidR="00E10613">
        <w:rPr>
          <w:rFonts w:ascii="Times New Roman" w:hAnsi="Times New Roman" w:cs="Times New Roman"/>
          <w:sz w:val="24"/>
          <w:szCs w:val="24"/>
        </w:rPr>
        <w:t>n-Puertas et al., 2010</w:t>
      </w:r>
      <w:r w:rsidR="009B6DD0">
        <w:rPr>
          <w:rFonts w:ascii="Times New Roman" w:hAnsi="Times New Roman" w:cs="Times New Roman"/>
          <w:kern w:val="0"/>
          <w:sz w:val="24"/>
          <w:szCs w:val="24"/>
        </w:rPr>
        <w:t>)</w:t>
      </w:r>
      <w:r>
        <w:rPr>
          <w:rFonts w:ascii="Times New Roman" w:hAnsi="Times New Roman" w:cs="Times New Roman"/>
          <w:kern w:val="0"/>
          <w:sz w:val="24"/>
          <w:szCs w:val="24"/>
        </w:rPr>
        <w:t xml:space="preserve">, and like MS values, </w:t>
      </w:r>
      <w:r w:rsidR="00CC0FBC" w:rsidRPr="008079FB">
        <w:rPr>
          <w:rFonts w:ascii="Times New Roman" w:hAnsi="Times New Roman" w:cs="Times New Roman"/>
          <w:kern w:val="0"/>
          <w:sz w:val="24"/>
          <w:szCs w:val="24"/>
        </w:rPr>
        <w:t xml:space="preserve">varies throughout UDR 1A (Fig. </w:t>
      </w:r>
      <w:r w:rsidR="00717D5F">
        <w:rPr>
          <w:rFonts w:ascii="Times New Roman" w:hAnsi="Times New Roman" w:cs="Times New Roman"/>
          <w:kern w:val="0"/>
          <w:sz w:val="24"/>
          <w:szCs w:val="24"/>
        </w:rPr>
        <w:t>8</w:t>
      </w:r>
      <w:r w:rsidR="00CC0FBC" w:rsidRPr="008079FB">
        <w:rPr>
          <w:rFonts w:ascii="Times New Roman" w:hAnsi="Times New Roman" w:cs="Times New Roman"/>
          <w:kern w:val="0"/>
          <w:sz w:val="24"/>
          <w:szCs w:val="24"/>
        </w:rPr>
        <w:t>)</w:t>
      </w:r>
      <w:r w:rsidR="00CC0FBC">
        <w:rPr>
          <w:rFonts w:ascii="Times New Roman" w:hAnsi="Times New Roman" w:cs="Times New Roman"/>
          <w:kern w:val="0"/>
          <w:sz w:val="24"/>
          <w:szCs w:val="24"/>
        </w:rPr>
        <w:t xml:space="preserve"> and follow the general trend of sediment </w:t>
      </w:r>
      <w:r>
        <w:rPr>
          <w:rFonts w:ascii="Times New Roman" w:hAnsi="Times New Roman" w:cs="Times New Roman"/>
          <w:kern w:val="0"/>
          <w:sz w:val="24"/>
          <w:szCs w:val="24"/>
        </w:rPr>
        <w:t>color and climatic phases.</w:t>
      </w:r>
      <w:r w:rsidR="009C2627">
        <w:rPr>
          <w:rFonts w:ascii="Times New Roman" w:hAnsi="Times New Roman" w:cs="Times New Roman"/>
          <w:kern w:val="0"/>
          <w:sz w:val="24"/>
          <w:szCs w:val="24"/>
        </w:rPr>
        <w:t xml:space="preserve"> Zr counts were also used for comparison </w:t>
      </w:r>
      <w:r w:rsidR="00F9596D">
        <w:rPr>
          <w:rFonts w:ascii="Times New Roman" w:hAnsi="Times New Roman" w:cs="Times New Roman"/>
          <w:kern w:val="0"/>
          <w:sz w:val="24"/>
          <w:szCs w:val="24"/>
        </w:rPr>
        <w:t>with</w:t>
      </w:r>
      <w:r w:rsidR="009C2627">
        <w:rPr>
          <w:rFonts w:ascii="Times New Roman" w:hAnsi="Times New Roman" w:cs="Times New Roman"/>
          <w:kern w:val="0"/>
          <w:sz w:val="24"/>
          <w:szCs w:val="24"/>
        </w:rPr>
        <w:t xml:space="preserve"> MS, since it can be used as </w:t>
      </w:r>
      <w:r w:rsidR="00F9596D">
        <w:rPr>
          <w:rFonts w:ascii="Times New Roman" w:hAnsi="Times New Roman" w:cs="Times New Roman"/>
          <w:kern w:val="0"/>
          <w:sz w:val="24"/>
          <w:szCs w:val="24"/>
        </w:rPr>
        <w:t xml:space="preserve">a </w:t>
      </w:r>
      <w:r w:rsidR="009C2627">
        <w:rPr>
          <w:rFonts w:ascii="Times New Roman" w:hAnsi="Times New Roman" w:cs="Times New Roman"/>
          <w:kern w:val="0"/>
          <w:sz w:val="24"/>
          <w:szCs w:val="24"/>
        </w:rPr>
        <w:t>proxy for heavy mineral content and grain size (Johnson, et al. 2021).</w:t>
      </w:r>
      <w:r>
        <w:rPr>
          <w:rFonts w:ascii="Times New Roman" w:hAnsi="Times New Roman" w:cs="Times New Roman"/>
          <w:kern w:val="0"/>
          <w:sz w:val="24"/>
          <w:szCs w:val="24"/>
        </w:rPr>
        <w:t xml:space="preserve"> Since high rates of </w:t>
      </w:r>
      <w:r w:rsidR="009C2EEB">
        <w:rPr>
          <w:rFonts w:ascii="Times New Roman" w:hAnsi="Times New Roman" w:cs="Times New Roman"/>
          <w:kern w:val="0"/>
          <w:sz w:val="24"/>
          <w:szCs w:val="24"/>
        </w:rPr>
        <w:t>coarse-grained</w:t>
      </w:r>
      <w:r>
        <w:rPr>
          <w:rFonts w:ascii="Times New Roman" w:hAnsi="Times New Roman" w:cs="Times New Roman"/>
          <w:kern w:val="0"/>
          <w:sz w:val="24"/>
          <w:szCs w:val="24"/>
        </w:rPr>
        <w:t xml:space="preserve"> sedimentation are </w:t>
      </w:r>
      <w:r w:rsidR="009C2EEB">
        <w:rPr>
          <w:rFonts w:ascii="Times New Roman" w:hAnsi="Times New Roman" w:cs="Times New Roman"/>
          <w:kern w:val="0"/>
          <w:sz w:val="24"/>
          <w:szCs w:val="24"/>
        </w:rPr>
        <w:t xml:space="preserve">to </w:t>
      </w:r>
      <w:r w:rsidR="00F9596D">
        <w:rPr>
          <w:rFonts w:ascii="Times New Roman" w:hAnsi="Times New Roman" w:cs="Times New Roman"/>
          <w:kern w:val="0"/>
          <w:sz w:val="24"/>
          <w:szCs w:val="24"/>
        </w:rPr>
        <w:t xml:space="preserve">some </w:t>
      </w:r>
      <w:r w:rsidR="009C2EEB">
        <w:rPr>
          <w:rFonts w:ascii="Times New Roman" w:hAnsi="Times New Roman" w:cs="Times New Roman"/>
          <w:kern w:val="0"/>
          <w:sz w:val="24"/>
          <w:szCs w:val="24"/>
        </w:rPr>
        <w:t xml:space="preserve">extent </w:t>
      </w:r>
      <w:r>
        <w:rPr>
          <w:rFonts w:ascii="Times New Roman" w:hAnsi="Times New Roman" w:cs="Times New Roman"/>
          <w:kern w:val="0"/>
          <w:sz w:val="24"/>
          <w:szCs w:val="24"/>
        </w:rPr>
        <w:t xml:space="preserve">dependent on the </w:t>
      </w:r>
      <w:r w:rsidR="00F9596D">
        <w:rPr>
          <w:rFonts w:ascii="Times New Roman" w:hAnsi="Times New Roman" w:cs="Times New Roman"/>
          <w:kern w:val="0"/>
          <w:sz w:val="24"/>
          <w:szCs w:val="24"/>
        </w:rPr>
        <w:t xml:space="preserve">energy of the </w:t>
      </w:r>
      <w:r w:rsidR="00B56F2B">
        <w:rPr>
          <w:rFonts w:ascii="Times New Roman" w:hAnsi="Times New Roman" w:cs="Times New Roman"/>
          <w:kern w:val="0"/>
          <w:sz w:val="24"/>
          <w:szCs w:val="24"/>
        </w:rPr>
        <w:t>envir</w:t>
      </w:r>
      <w:r w:rsidR="00F9596D">
        <w:rPr>
          <w:rFonts w:ascii="Times New Roman" w:hAnsi="Times New Roman" w:cs="Times New Roman"/>
          <w:kern w:val="0"/>
          <w:sz w:val="24"/>
          <w:szCs w:val="24"/>
        </w:rPr>
        <w:t>onment</w:t>
      </w:r>
      <w:r>
        <w:rPr>
          <w:rFonts w:ascii="Times New Roman" w:hAnsi="Times New Roman" w:cs="Times New Roman"/>
          <w:kern w:val="0"/>
          <w:sz w:val="24"/>
          <w:szCs w:val="24"/>
        </w:rPr>
        <w:t xml:space="preserve">, and the amount of precipitation coming into the </w:t>
      </w:r>
      <w:r w:rsidR="009C2EEB">
        <w:rPr>
          <w:rFonts w:ascii="Times New Roman" w:hAnsi="Times New Roman" w:cs="Times New Roman"/>
          <w:kern w:val="0"/>
          <w:sz w:val="24"/>
          <w:szCs w:val="24"/>
        </w:rPr>
        <w:t xml:space="preserve">basin catchment area, </w:t>
      </w:r>
      <w:r w:rsidR="009C2627">
        <w:rPr>
          <w:rFonts w:ascii="Times New Roman" w:hAnsi="Times New Roman" w:cs="Times New Roman"/>
          <w:kern w:val="0"/>
          <w:sz w:val="24"/>
          <w:szCs w:val="24"/>
        </w:rPr>
        <w:t xml:space="preserve">Zr counts, </w:t>
      </w:r>
      <w:r w:rsidR="009C2EEB">
        <w:rPr>
          <w:rFonts w:ascii="Times New Roman" w:hAnsi="Times New Roman" w:cs="Times New Roman"/>
          <w:kern w:val="0"/>
          <w:sz w:val="24"/>
          <w:szCs w:val="24"/>
        </w:rPr>
        <w:t>Ti/Al and Mg/Al ratios</w:t>
      </w:r>
      <w:r w:rsidR="005B34CD">
        <w:rPr>
          <w:rFonts w:ascii="Times New Roman" w:hAnsi="Times New Roman" w:cs="Times New Roman"/>
          <w:kern w:val="0"/>
          <w:sz w:val="24"/>
          <w:szCs w:val="24"/>
        </w:rPr>
        <w:t xml:space="preserve"> </w:t>
      </w:r>
      <w:r w:rsidR="009C2EEB">
        <w:rPr>
          <w:rFonts w:ascii="Times New Roman" w:hAnsi="Times New Roman" w:cs="Times New Roman"/>
          <w:kern w:val="0"/>
          <w:sz w:val="24"/>
          <w:szCs w:val="24"/>
        </w:rPr>
        <w:t xml:space="preserve">results are </w:t>
      </w:r>
      <w:r w:rsidR="00F9596D">
        <w:rPr>
          <w:rFonts w:ascii="Times New Roman" w:hAnsi="Times New Roman" w:cs="Times New Roman"/>
          <w:kern w:val="0"/>
          <w:sz w:val="24"/>
          <w:szCs w:val="24"/>
        </w:rPr>
        <w:t xml:space="preserve">integrated </w:t>
      </w:r>
      <w:r w:rsidR="009C2EEB">
        <w:rPr>
          <w:rFonts w:ascii="Times New Roman" w:hAnsi="Times New Roman" w:cs="Times New Roman"/>
          <w:kern w:val="0"/>
          <w:sz w:val="24"/>
          <w:szCs w:val="24"/>
        </w:rPr>
        <w:t xml:space="preserve">below. </w:t>
      </w:r>
    </w:p>
    <w:p w14:paraId="43226F74" w14:textId="43F2C465" w:rsidR="009C2627" w:rsidRPr="00CC0FBC" w:rsidRDefault="00B907C7" w:rsidP="003D4F72">
      <w:pPr>
        <w:spacing w:line="480" w:lineRule="auto"/>
        <w:ind w:firstLine="720"/>
        <w:rPr>
          <w:rFonts w:ascii="Times New Roman" w:hAnsi="Times New Roman" w:cs="Times New Roman"/>
          <w:kern w:val="0"/>
          <w:sz w:val="24"/>
          <w:szCs w:val="24"/>
        </w:rPr>
      </w:pPr>
      <w:r>
        <w:rPr>
          <w:rFonts w:ascii="Times New Roman" w:hAnsi="Times New Roman" w:cs="Times New Roman"/>
          <w:kern w:val="0"/>
          <w:sz w:val="24"/>
          <w:szCs w:val="24"/>
        </w:rPr>
        <w:t>The basal and lower cold phase</w:t>
      </w:r>
      <w:r w:rsidR="00F9596D">
        <w:rPr>
          <w:rFonts w:ascii="Times New Roman" w:hAnsi="Times New Roman" w:cs="Times New Roman"/>
          <w:kern w:val="0"/>
          <w:sz w:val="24"/>
          <w:szCs w:val="24"/>
        </w:rPr>
        <w:t>s</w:t>
      </w:r>
      <w:r>
        <w:rPr>
          <w:rFonts w:ascii="Times New Roman" w:hAnsi="Times New Roman" w:cs="Times New Roman"/>
          <w:kern w:val="0"/>
          <w:sz w:val="24"/>
          <w:szCs w:val="24"/>
        </w:rPr>
        <w:t xml:space="preserve"> </w:t>
      </w:r>
      <w:r w:rsidR="00F9596D">
        <w:rPr>
          <w:rFonts w:ascii="Times New Roman" w:hAnsi="Times New Roman" w:cs="Times New Roman"/>
          <w:kern w:val="0"/>
          <w:sz w:val="24"/>
          <w:szCs w:val="24"/>
        </w:rPr>
        <w:t>exhibit</w:t>
      </w:r>
      <w:r>
        <w:rPr>
          <w:rFonts w:ascii="Times New Roman" w:hAnsi="Times New Roman" w:cs="Times New Roman"/>
          <w:kern w:val="0"/>
          <w:sz w:val="24"/>
          <w:szCs w:val="24"/>
        </w:rPr>
        <w:t xml:space="preserve"> the highest</w:t>
      </w:r>
      <w:r w:rsidR="006245C2">
        <w:rPr>
          <w:rFonts w:ascii="Times New Roman" w:hAnsi="Times New Roman" w:cs="Times New Roman"/>
          <w:kern w:val="0"/>
          <w:sz w:val="24"/>
          <w:szCs w:val="24"/>
        </w:rPr>
        <w:t xml:space="preserve"> averages of</w:t>
      </w:r>
      <w:r w:rsidR="009161B4">
        <w:rPr>
          <w:rFonts w:ascii="Times New Roman" w:hAnsi="Times New Roman" w:cs="Times New Roman"/>
          <w:kern w:val="0"/>
          <w:sz w:val="24"/>
          <w:szCs w:val="24"/>
        </w:rPr>
        <w:t xml:space="preserve"> Zr counts</w:t>
      </w:r>
      <w:r w:rsidR="006245C2">
        <w:rPr>
          <w:rFonts w:ascii="Times New Roman" w:hAnsi="Times New Roman" w:cs="Times New Roman"/>
          <w:kern w:val="0"/>
          <w:sz w:val="24"/>
          <w:szCs w:val="24"/>
        </w:rPr>
        <w:t xml:space="preserve"> (4043.7)</w:t>
      </w:r>
      <w:r w:rsidR="009161B4">
        <w:rPr>
          <w:rFonts w:ascii="Times New Roman" w:hAnsi="Times New Roman" w:cs="Times New Roman"/>
          <w:kern w:val="0"/>
          <w:sz w:val="24"/>
          <w:szCs w:val="24"/>
        </w:rPr>
        <w:t xml:space="preserve"> and highest</w:t>
      </w:r>
      <w:r>
        <w:rPr>
          <w:rFonts w:ascii="Times New Roman" w:hAnsi="Times New Roman" w:cs="Times New Roman"/>
          <w:kern w:val="0"/>
          <w:sz w:val="24"/>
          <w:szCs w:val="24"/>
        </w:rPr>
        <w:t xml:space="preserve"> </w:t>
      </w:r>
      <w:r w:rsidR="00000E02">
        <w:rPr>
          <w:rFonts w:ascii="Times New Roman" w:hAnsi="Times New Roman" w:cs="Times New Roman"/>
          <w:kern w:val="0"/>
          <w:sz w:val="24"/>
          <w:szCs w:val="24"/>
        </w:rPr>
        <w:t xml:space="preserve">average </w:t>
      </w:r>
      <w:r>
        <w:rPr>
          <w:rFonts w:ascii="Times New Roman" w:hAnsi="Times New Roman" w:cs="Times New Roman"/>
          <w:kern w:val="0"/>
          <w:sz w:val="24"/>
          <w:szCs w:val="24"/>
        </w:rPr>
        <w:t>Ti/Al</w:t>
      </w:r>
      <w:r w:rsidR="006245C2">
        <w:rPr>
          <w:rFonts w:ascii="Times New Roman" w:hAnsi="Times New Roman" w:cs="Times New Roman"/>
          <w:kern w:val="0"/>
          <w:sz w:val="24"/>
          <w:szCs w:val="24"/>
        </w:rPr>
        <w:t xml:space="preserve"> (64.4)</w:t>
      </w:r>
      <w:r>
        <w:rPr>
          <w:rFonts w:ascii="Times New Roman" w:hAnsi="Times New Roman" w:cs="Times New Roman"/>
          <w:kern w:val="0"/>
          <w:sz w:val="24"/>
          <w:szCs w:val="24"/>
        </w:rPr>
        <w:t xml:space="preserve"> and Mg/Al</w:t>
      </w:r>
      <w:r w:rsidR="009161B4">
        <w:rPr>
          <w:rFonts w:ascii="Times New Roman" w:hAnsi="Times New Roman" w:cs="Times New Roman"/>
          <w:kern w:val="0"/>
          <w:sz w:val="24"/>
          <w:szCs w:val="24"/>
        </w:rPr>
        <w:t xml:space="preserve"> </w:t>
      </w:r>
      <w:r w:rsidR="006245C2">
        <w:rPr>
          <w:rFonts w:ascii="Times New Roman" w:hAnsi="Times New Roman" w:cs="Times New Roman"/>
          <w:kern w:val="0"/>
          <w:sz w:val="24"/>
          <w:szCs w:val="24"/>
        </w:rPr>
        <w:t xml:space="preserve">(0.06) </w:t>
      </w:r>
      <w:r w:rsidR="009161B4">
        <w:rPr>
          <w:rFonts w:ascii="Times New Roman" w:hAnsi="Times New Roman" w:cs="Times New Roman"/>
          <w:kern w:val="0"/>
          <w:sz w:val="24"/>
          <w:szCs w:val="24"/>
        </w:rPr>
        <w:t xml:space="preserve">ratios. </w:t>
      </w:r>
      <w:r w:rsidR="006245C2">
        <w:rPr>
          <w:rFonts w:ascii="Times New Roman" w:hAnsi="Times New Roman" w:cs="Times New Roman"/>
          <w:kern w:val="0"/>
          <w:sz w:val="24"/>
          <w:szCs w:val="24"/>
        </w:rPr>
        <w:t xml:space="preserve">Upwards through the core, averages for the warmer phases are generally lower and decrease </w:t>
      </w:r>
      <w:r w:rsidR="00000E02">
        <w:rPr>
          <w:rFonts w:ascii="Times New Roman" w:hAnsi="Times New Roman" w:cs="Times New Roman"/>
          <w:kern w:val="0"/>
          <w:sz w:val="24"/>
          <w:szCs w:val="24"/>
        </w:rPr>
        <w:t xml:space="preserve">upwards. The upper warm phase </w:t>
      </w:r>
      <w:r w:rsidR="00F9596D">
        <w:rPr>
          <w:rFonts w:ascii="Times New Roman" w:hAnsi="Times New Roman" w:cs="Times New Roman"/>
          <w:kern w:val="0"/>
          <w:sz w:val="24"/>
          <w:szCs w:val="24"/>
        </w:rPr>
        <w:t>exhibits</w:t>
      </w:r>
      <w:r w:rsidR="00000E02">
        <w:rPr>
          <w:rFonts w:ascii="Times New Roman" w:hAnsi="Times New Roman" w:cs="Times New Roman"/>
          <w:kern w:val="0"/>
          <w:sz w:val="24"/>
          <w:szCs w:val="24"/>
        </w:rPr>
        <w:t xml:space="preserve"> the lowest average of Zr counts (3526.7) and lowest average Ti/Al (36.04) and Mg/Al (0.04) ratios. </w:t>
      </w:r>
      <w:r w:rsidR="006245C2">
        <w:rPr>
          <w:rFonts w:ascii="Times New Roman" w:hAnsi="Times New Roman" w:cs="Times New Roman"/>
          <w:kern w:val="0"/>
          <w:sz w:val="24"/>
          <w:szCs w:val="24"/>
        </w:rPr>
        <w:t xml:space="preserve">  </w:t>
      </w:r>
    </w:p>
    <w:p w14:paraId="59453A04" w14:textId="16182C27" w:rsidR="00F606DE" w:rsidRDefault="00E929F3" w:rsidP="00076EC3">
      <w:pPr>
        <w:spacing w:line="480" w:lineRule="auto"/>
        <w:rPr>
          <w:rFonts w:ascii="Times New Roman" w:hAnsi="Times New Roman" w:cs="Times New Roman"/>
          <w:b/>
          <w:bCs/>
          <w:sz w:val="24"/>
          <w:szCs w:val="24"/>
        </w:rPr>
      </w:pPr>
      <w:r>
        <w:rPr>
          <w:rFonts w:ascii="Times New Roman" w:hAnsi="Times New Roman" w:cs="Times New Roman"/>
          <w:b/>
          <w:bCs/>
          <w:sz w:val="24"/>
          <w:szCs w:val="24"/>
        </w:rPr>
        <w:t>DISCUSSION</w:t>
      </w:r>
    </w:p>
    <w:p w14:paraId="178D2F4E" w14:textId="686FDFC7" w:rsidR="00F606DE" w:rsidRPr="000A0244" w:rsidRDefault="00A24919" w:rsidP="000A0244">
      <w:pPr>
        <w:spacing w:line="480" w:lineRule="auto"/>
        <w:ind w:firstLine="720"/>
        <w:rPr>
          <w:rFonts w:ascii="Times New Roman" w:hAnsi="Times New Roman" w:cs="Times New Roman"/>
          <w:sz w:val="24"/>
          <w:szCs w:val="24"/>
        </w:rPr>
      </w:pPr>
      <w:r>
        <w:rPr>
          <w:rFonts w:ascii="Times New Roman" w:hAnsi="Times New Roman" w:cs="Times New Roman"/>
          <w:sz w:val="24"/>
          <w:szCs w:val="24"/>
        </w:rPr>
        <w:t>Here, I address the integration of the data in the context of the two glacial-interglacial cycles -- or the hemicycles</w:t>
      </w:r>
      <w:r w:rsidR="000F265C">
        <w:rPr>
          <w:rFonts w:ascii="Times New Roman" w:hAnsi="Times New Roman" w:cs="Times New Roman"/>
          <w:sz w:val="24"/>
          <w:szCs w:val="24"/>
        </w:rPr>
        <w:t xml:space="preserve"> identified through the pollen assemblages</w:t>
      </w:r>
      <w:r>
        <w:rPr>
          <w:rFonts w:ascii="Times New Roman" w:hAnsi="Times New Roman" w:cs="Times New Roman"/>
          <w:sz w:val="24"/>
          <w:szCs w:val="24"/>
        </w:rPr>
        <w:t xml:space="preserve"> –</w:t>
      </w:r>
      <w:r w:rsidR="001500A6">
        <w:rPr>
          <w:rFonts w:ascii="Times New Roman" w:hAnsi="Times New Roman" w:cs="Times New Roman"/>
          <w:sz w:val="24"/>
          <w:szCs w:val="24"/>
        </w:rPr>
        <w:t xml:space="preserve"> </w:t>
      </w:r>
      <w:r>
        <w:rPr>
          <w:rFonts w:ascii="Times New Roman" w:hAnsi="Times New Roman" w:cs="Times New Roman"/>
          <w:sz w:val="24"/>
          <w:szCs w:val="24"/>
        </w:rPr>
        <w:t xml:space="preserve">the lower cool phase, lower warm phase, upper cool phase, and upper warm phase. </w:t>
      </w:r>
      <w:r w:rsidR="000F265C">
        <w:rPr>
          <w:rFonts w:ascii="Times New Roman" w:hAnsi="Times New Roman" w:cs="Times New Roman"/>
          <w:sz w:val="24"/>
          <w:szCs w:val="24"/>
        </w:rPr>
        <w:t>This cyclic pattern is also apparent in other data collections such as charcoal concentrations, magnetic susceptibility</w:t>
      </w:r>
      <w:r w:rsidR="00EE5180">
        <w:rPr>
          <w:rFonts w:ascii="Times New Roman" w:hAnsi="Times New Roman" w:cs="Times New Roman"/>
          <w:sz w:val="24"/>
          <w:szCs w:val="24"/>
        </w:rPr>
        <w:t>,</w:t>
      </w:r>
      <w:r w:rsidR="000F265C">
        <w:rPr>
          <w:rFonts w:ascii="Times New Roman" w:hAnsi="Times New Roman" w:cs="Times New Roman"/>
          <w:sz w:val="24"/>
          <w:szCs w:val="24"/>
        </w:rPr>
        <w:t xml:space="preserve"> and sedimentology. </w:t>
      </w:r>
    </w:p>
    <w:p w14:paraId="0C80AFD1" w14:textId="468465D0" w:rsidR="00F60E9F" w:rsidRPr="004434EF" w:rsidRDefault="00F60E9F" w:rsidP="00076EC3">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Pr>
          <w:rFonts w:ascii="Times New Roman" w:hAnsi="Times New Roman" w:cs="Times New Roman"/>
          <w:sz w:val="24"/>
          <w:szCs w:val="24"/>
        </w:rPr>
        <w:t xml:space="preserve">Paleo Lake </w:t>
      </w:r>
      <w:proofErr w:type="spellStart"/>
      <w:r>
        <w:rPr>
          <w:rFonts w:ascii="Times New Roman" w:hAnsi="Times New Roman" w:cs="Times New Roman"/>
          <w:sz w:val="24"/>
          <w:szCs w:val="24"/>
        </w:rPr>
        <w:t>Unaweep</w:t>
      </w:r>
      <w:proofErr w:type="spellEnd"/>
      <w:r>
        <w:rPr>
          <w:rFonts w:ascii="Times New Roman" w:hAnsi="Times New Roman" w:cs="Times New Roman"/>
          <w:sz w:val="24"/>
          <w:szCs w:val="24"/>
        </w:rPr>
        <w:t xml:space="preserve"> was created by a catastrophic landslide near the western canyon mouth that obstructed the path of the ancestral Gunnison River and led to impoundment (Soreghan </w:t>
      </w:r>
      <w:r w:rsidR="007540C2">
        <w:rPr>
          <w:rFonts w:ascii="Times New Roman" w:hAnsi="Times New Roman" w:cs="Times New Roman"/>
          <w:sz w:val="24"/>
          <w:szCs w:val="24"/>
        </w:rPr>
        <w:t>et al., 2015</w:t>
      </w:r>
      <w:r>
        <w:rPr>
          <w:rFonts w:ascii="Times New Roman" w:hAnsi="Times New Roman" w:cs="Times New Roman"/>
          <w:sz w:val="24"/>
          <w:szCs w:val="24"/>
        </w:rPr>
        <w:t xml:space="preserve">; Harris 2023). The steep </w:t>
      </w:r>
      <w:proofErr w:type="spellStart"/>
      <w:r w:rsidR="00E141B1">
        <w:rPr>
          <w:rFonts w:ascii="Times New Roman" w:hAnsi="Times New Roman" w:cs="Times New Roman"/>
          <w:sz w:val="24"/>
          <w:szCs w:val="24"/>
        </w:rPr>
        <w:t>paleo</w:t>
      </w:r>
      <w:r>
        <w:rPr>
          <w:rFonts w:ascii="Times New Roman" w:hAnsi="Times New Roman" w:cs="Times New Roman"/>
          <w:sz w:val="24"/>
          <w:szCs w:val="24"/>
        </w:rPr>
        <w:t>relief</w:t>
      </w:r>
      <w:proofErr w:type="spellEnd"/>
      <w:r>
        <w:rPr>
          <w:rFonts w:ascii="Times New Roman" w:hAnsi="Times New Roman" w:cs="Times New Roman"/>
          <w:sz w:val="24"/>
          <w:szCs w:val="24"/>
        </w:rPr>
        <w:t xml:space="preserve"> (&gt;1000 m) in the vicinity of the UDR1 coring site presumably promoted the predominance of mass-flow event beds documented by Harris (2023) throughout the cored stratigraphy. Superimposed on this stratigraphy is a climatic cyclicity consisting </w:t>
      </w:r>
      <w:r w:rsidR="00D161A5">
        <w:rPr>
          <w:rFonts w:ascii="Times New Roman" w:hAnsi="Times New Roman" w:cs="Times New Roman"/>
          <w:sz w:val="24"/>
          <w:szCs w:val="24"/>
        </w:rPr>
        <w:t xml:space="preserve">primarily </w:t>
      </w:r>
      <w:r>
        <w:rPr>
          <w:rFonts w:ascii="Times New Roman" w:hAnsi="Times New Roman" w:cs="Times New Roman"/>
          <w:sz w:val="24"/>
          <w:szCs w:val="24"/>
        </w:rPr>
        <w:t>of two glacial-interglacial cycles</w:t>
      </w:r>
      <w:r w:rsidR="00B74AD5">
        <w:rPr>
          <w:rFonts w:ascii="Times New Roman" w:hAnsi="Times New Roman" w:cs="Times New Roman"/>
          <w:sz w:val="24"/>
          <w:szCs w:val="24"/>
        </w:rPr>
        <w:t>, as detailed below.</w:t>
      </w:r>
    </w:p>
    <w:p w14:paraId="7589EED6" w14:textId="18939641" w:rsidR="0007540A" w:rsidRDefault="00B74AD5" w:rsidP="0007540A">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Basal Core</w:t>
      </w:r>
      <w:r w:rsidR="0007540A">
        <w:rPr>
          <w:rFonts w:ascii="Times New Roman" w:hAnsi="Times New Roman" w:cs="Times New Roman"/>
          <w:i/>
          <w:iCs/>
          <w:sz w:val="24"/>
          <w:szCs w:val="24"/>
        </w:rPr>
        <w:t xml:space="preserve"> – (~332-339 </w:t>
      </w:r>
      <w:proofErr w:type="spellStart"/>
      <w:r w:rsidR="0007540A">
        <w:rPr>
          <w:rFonts w:ascii="Times New Roman" w:hAnsi="Times New Roman" w:cs="Times New Roman"/>
          <w:i/>
          <w:iCs/>
          <w:sz w:val="24"/>
          <w:szCs w:val="24"/>
        </w:rPr>
        <w:t>mbs</w:t>
      </w:r>
      <w:proofErr w:type="spellEnd"/>
      <w:r w:rsidR="00FA19AE">
        <w:rPr>
          <w:rFonts w:ascii="Times New Roman" w:hAnsi="Times New Roman" w:cs="Times New Roman"/>
          <w:i/>
          <w:iCs/>
          <w:sz w:val="24"/>
          <w:szCs w:val="24"/>
        </w:rPr>
        <w:t>, “Warm” Climate State</w:t>
      </w:r>
      <w:r w:rsidR="0007540A">
        <w:rPr>
          <w:rFonts w:ascii="Times New Roman" w:hAnsi="Times New Roman" w:cs="Times New Roman"/>
          <w:i/>
          <w:iCs/>
          <w:sz w:val="24"/>
          <w:szCs w:val="24"/>
        </w:rPr>
        <w:t>)</w:t>
      </w:r>
    </w:p>
    <w:p w14:paraId="6890BEFB" w14:textId="1D40625F" w:rsidR="00563685" w:rsidRDefault="00B74AD5" w:rsidP="00BE5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basis on one sample that yielded palynomorphs in this basal</w:t>
      </w:r>
      <w:r w:rsidR="00A60D7B">
        <w:rPr>
          <w:rFonts w:ascii="Times New Roman" w:hAnsi="Times New Roman" w:cs="Times New Roman"/>
          <w:sz w:val="24"/>
          <w:szCs w:val="24"/>
        </w:rPr>
        <w:t>-</w:t>
      </w:r>
      <w:r>
        <w:rPr>
          <w:rFonts w:ascii="Times New Roman" w:hAnsi="Times New Roman" w:cs="Times New Roman"/>
          <w:sz w:val="24"/>
          <w:szCs w:val="24"/>
        </w:rPr>
        <w:t xml:space="preserve">most </w:t>
      </w:r>
      <w:r w:rsidR="00A60D7B">
        <w:rPr>
          <w:rFonts w:ascii="Times New Roman" w:hAnsi="Times New Roman" w:cs="Times New Roman"/>
          <w:sz w:val="24"/>
          <w:szCs w:val="24"/>
        </w:rPr>
        <w:t xml:space="preserve">7 m </w:t>
      </w:r>
      <w:proofErr w:type="gramStart"/>
      <w:r>
        <w:rPr>
          <w:rFonts w:ascii="Times New Roman" w:hAnsi="Times New Roman" w:cs="Times New Roman"/>
          <w:sz w:val="24"/>
          <w:szCs w:val="24"/>
        </w:rPr>
        <w:t xml:space="preserve">interval, </w:t>
      </w:r>
      <w:r w:rsidR="00604E35">
        <w:rPr>
          <w:rFonts w:ascii="Times New Roman" w:hAnsi="Times New Roman" w:cs="Times New Roman"/>
          <w:sz w:val="24"/>
          <w:szCs w:val="24"/>
        </w:rPr>
        <w:t xml:space="preserve"> </w:t>
      </w:r>
      <w:r w:rsidR="00E03457">
        <w:rPr>
          <w:rFonts w:ascii="Times New Roman" w:hAnsi="Times New Roman" w:cs="Times New Roman"/>
          <w:sz w:val="24"/>
          <w:szCs w:val="24"/>
        </w:rPr>
        <w:t>Harris</w:t>
      </w:r>
      <w:proofErr w:type="gramEnd"/>
      <w:r w:rsidR="00E03457">
        <w:rPr>
          <w:rFonts w:ascii="Times New Roman" w:hAnsi="Times New Roman" w:cs="Times New Roman"/>
          <w:sz w:val="24"/>
          <w:szCs w:val="24"/>
        </w:rPr>
        <w:t xml:space="preserve"> (</w:t>
      </w:r>
      <w:r w:rsidR="007E2EF6">
        <w:rPr>
          <w:rFonts w:ascii="Times New Roman" w:hAnsi="Times New Roman" w:cs="Times New Roman"/>
          <w:sz w:val="24"/>
          <w:szCs w:val="24"/>
        </w:rPr>
        <w:t xml:space="preserve">2023) </w:t>
      </w:r>
      <w:r w:rsidR="00217503">
        <w:rPr>
          <w:rFonts w:ascii="Times New Roman" w:hAnsi="Times New Roman" w:cs="Times New Roman"/>
          <w:sz w:val="24"/>
          <w:szCs w:val="24"/>
        </w:rPr>
        <w:t xml:space="preserve">interprets this interval as </w:t>
      </w:r>
      <w:r w:rsidR="00041DDF">
        <w:rPr>
          <w:rFonts w:ascii="Times New Roman" w:hAnsi="Times New Roman" w:cs="Times New Roman"/>
          <w:sz w:val="24"/>
          <w:szCs w:val="24"/>
        </w:rPr>
        <w:t>recording</w:t>
      </w:r>
      <w:r w:rsidR="00217503">
        <w:rPr>
          <w:rFonts w:ascii="Times New Roman" w:hAnsi="Times New Roman" w:cs="Times New Roman"/>
          <w:sz w:val="24"/>
          <w:szCs w:val="24"/>
        </w:rPr>
        <w:t xml:space="preserve"> a series of turbidites preserving classic Bouma sequences, with coarse-grained (coarse sand to pebbles) bases and fine (fine sand to clay) caps</w:t>
      </w:r>
      <w:r w:rsidR="00A36961">
        <w:rPr>
          <w:rFonts w:ascii="Times New Roman" w:hAnsi="Times New Roman" w:cs="Times New Roman"/>
          <w:sz w:val="24"/>
          <w:szCs w:val="24"/>
        </w:rPr>
        <w:t xml:space="preserve">. </w:t>
      </w:r>
      <w:r w:rsidR="00A60D7B">
        <w:rPr>
          <w:rFonts w:ascii="Times New Roman" w:hAnsi="Times New Roman" w:cs="Times New Roman"/>
          <w:sz w:val="24"/>
          <w:szCs w:val="24"/>
        </w:rPr>
        <w:t>Given the recovery of pollen from</w:t>
      </w:r>
      <w:r w:rsidR="00563685">
        <w:rPr>
          <w:rFonts w:ascii="Times New Roman" w:hAnsi="Times New Roman" w:cs="Times New Roman"/>
          <w:sz w:val="24"/>
          <w:szCs w:val="24"/>
        </w:rPr>
        <w:t xml:space="preserve"> only one sample, </w:t>
      </w:r>
      <w:r w:rsidR="00A60D7B">
        <w:rPr>
          <w:rFonts w:ascii="Times New Roman" w:hAnsi="Times New Roman" w:cs="Times New Roman"/>
          <w:sz w:val="24"/>
          <w:szCs w:val="24"/>
        </w:rPr>
        <w:t xml:space="preserve">a definitive interpretation for paleoclimate in </w:t>
      </w:r>
      <w:r w:rsidR="00563685">
        <w:rPr>
          <w:rFonts w:ascii="Times New Roman" w:hAnsi="Times New Roman" w:cs="Times New Roman"/>
          <w:sz w:val="24"/>
          <w:szCs w:val="24"/>
        </w:rPr>
        <w:t xml:space="preserve">this section is </w:t>
      </w:r>
      <w:r w:rsidR="00A60D7B">
        <w:rPr>
          <w:rFonts w:ascii="Times New Roman" w:hAnsi="Times New Roman" w:cs="Times New Roman"/>
          <w:sz w:val="24"/>
          <w:szCs w:val="24"/>
        </w:rPr>
        <w:t>elusive</w:t>
      </w:r>
      <w:r w:rsidR="00563685">
        <w:rPr>
          <w:rFonts w:ascii="Times New Roman" w:hAnsi="Times New Roman" w:cs="Times New Roman"/>
          <w:sz w:val="24"/>
          <w:szCs w:val="24"/>
        </w:rPr>
        <w:t xml:space="preserve">. </w:t>
      </w:r>
    </w:p>
    <w:p w14:paraId="05517C21" w14:textId="7201B0B9" w:rsidR="00965276" w:rsidRPr="009C2162" w:rsidRDefault="009C2D4D" w:rsidP="00BE5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this interval exhibits </w:t>
      </w:r>
      <w:r w:rsidR="00CD1B3F">
        <w:rPr>
          <w:rFonts w:ascii="Times New Roman" w:hAnsi="Times New Roman" w:cs="Times New Roman"/>
          <w:sz w:val="24"/>
          <w:szCs w:val="24"/>
        </w:rPr>
        <w:t xml:space="preserve">a high raw count of 19 </w:t>
      </w:r>
      <w:r>
        <w:rPr>
          <w:rFonts w:ascii="Times New Roman" w:hAnsi="Times New Roman" w:cs="Times New Roman"/>
          <w:sz w:val="24"/>
          <w:szCs w:val="24"/>
        </w:rPr>
        <w:t xml:space="preserve">charcoal </w:t>
      </w:r>
      <w:r w:rsidR="00CD1B3F">
        <w:rPr>
          <w:rFonts w:ascii="Times New Roman" w:hAnsi="Times New Roman" w:cs="Times New Roman"/>
          <w:sz w:val="24"/>
          <w:szCs w:val="24"/>
        </w:rPr>
        <w:t>particles</w:t>
      </w:r>
      <w:r w:rsidR="00215D5B">
        <w:rPr>
          <w:rFonts w:ascii="Times New Roman" w:hAnsi="Times New Roman" w:cs="Times New Roman"/>
          <w:sz w:val="24"/>
          <w:szCs w:val="24"/>
        </w:rPr>
        <w:t>, i.e.,</w:t>
      </w:r>
      <w:r w:rsidR="00563685">
        <w:rPr>
          <w:rFonts w:ascii="Times New Roman" w:hAnsi="Times New Roman" w:cs="Times New Roman"/>
          <w:sz w:val="24"/>
          <w:szCs w:val="24"/>
        </w:rPr>
        <w:t xml:space="preserve"> </w:t>
      </w:r>
      <w:r w:rsidR="00215D5B">
        <w:rPr>
          <w:rFonts w:ascii="Times New Roman" w:hAnsi="Times New Roman" w:cs="Times New Roman"/>
          <w:sz w:val="24"/>
          <w:szCs w:val="24"/>
        </w:rPr>
        <w:t xml:space="preserve">charcoal concentrations </w:t>
      </w:r>
      <w:r w:rsidR="00790182">
        <w:rPr>
          <w:rFonts w:ascii="Times New Roman" w:hAnsi="Times New Roman" w:cs="Times New Roman"/>
          <w:sz w:val="24"/>
          <w:szCs w:val="24"/>
        </w:rPr>
        <w:t xml:space="preserve">for each sample </w:t>
      </w:r>
      <w:r w:rsidR="00215D5B">
        <w:rPr>
          <w:rFonts w:ascii="Times New Roman" w:hAnsi="Times New Roman" w:cs="Times New Roman"/>
          <w:sz w:val="24"/>
          <w:szCs w:val="24"/>
        </w:rPr>
        <w:t xml:space="preserve">not regarding weight, </w:t>
      </w:r>
      <w:r w:rsidR="00CD1B3F">
        <w:rPr>
          <w:rFonts w:ascii="Times New Roman" w:hAnsi="Times New Roman" w:cs="Times New Roman"/>
          <w:sz w:val="24"/>
          <w:szCs w:val="24"/>
        </w:rPr>
        <w:t xml:space="preserve">CHAR calculations did not </w:t>
      </w:r>
      <w:r w:rsidR="006C5B3E">
        <w:rPr>
          <w:rFonts w:ascii="Times New Roman" w:hAnsi="Times New Roman" w:cs="Times New Roman"/>
          <w:sz w:val="24"/>
          <w:szCs w:val="24"/>
        </w:rPr>
        <w:t>reveal discrete</w:t>
      </w:r>
      <w:r w:rsidR="00CD1B3F">
        <w:rPr>
          <w:rFonts w:ascii="Times New Roman" w:hAnsi="Times New Roman" w:cs="Times New Roman"/>
          <w:sz w:val="24"/>
          <w:szCs w:val="24"/>
        </w:rPr>
        <w:t xml:space="preserve"> fire events</w:t>
      </w:r>
      <w:r w:rsidR="00FC5C73">
        <w:rPr>
          <w:rFonts w:ascii="Times New Roman" w:hAnsi="Times New Roman" w:cs="Times New Roman"/>
          <w:sz w:val="24"/>
          <w:szCs w:val="24"/>
        </w:rPr>
        <w:t xml:space="preserve"> (Fig. </w:t>
      </w:r>
      <w:r w:rsidR="00717D5F">
        <w:rPr>
          <w:rFonts w:ascii="Times New Roman" w:hAnsi="Times New Roman" w:cs="Times New Roman"/>
          <w:sz w:val="24"/>
          <w:szCs w:val="24"/>
        </w:rPr>
        <w:t>8</w:t>
      </w:r>
      <w:r w:rsidR="00FC5C73">
        <w:rPr>
          <w:rFonts w:ascii="Times New Roman" w:hAnsi="Times New Roman" w:cs="Times New Roman"/>
          <w:sz w:val="24"/>
          <w:szCs w:val="24"/>
        </w:rPr>
        <w:t>)</w:t>
      </w:r>
      <w:r w:rsidR="0095743D">
        <w:rPr>
          <w:rFonts w:ascii="Times New Roman" w:hAnsi="Times New Roman" w:cs="Times New Roman"/>
          <w:sz w:val="24"/>
          <w:szCs w:val="24"/>
        </w:rPr>
        <w:t>,</w:t>
      </w:r>
      <w:r w:rsidR="00CD1B3F">
        <w:rPr>
          <w:rFonts w:ascii="Times New Roman" w:hAnsi="Times New Roman" w:cs="Times New Roman"/>
          <w:sz w:val="24"/>
          <w:szCs w:val="24"/>
        </w:rPr>
        <w:t xml:space="preserve"> suggesting that </w:t>
      </w:r>
      <w:r w:rsidR="00092B0E">
        <w:rPr>
          <w:rFonts w:ascii="Times New Roman" w:hAnsi="Times New Roman" w:cs="Times New Roman"/>
          <w:sz w:val="24"/>
          <w:szCs w:val="24"/>
        </w:rPr>
        <w:t>the presence of charcoal</w:t>
      </w:r>
      <w:r w:rsidR="00CD1B3F">
        <w:rPr>
          <w:rFonts w:ascii="Times New Roman" w:hAnsi="Times New Roman" w:cs="Times New Roman"/>
          <w:sz w:val="24"/>
          <w:szCs w:val="24"/>
        </w:rPr>
        <w:t xml:space="preserve"> in this section</w:t>
      </w:r>
      <w:r w:rsidR="00092B0E">
        <w:rPr>
          <w:rFonts w:ascii="Times New Roman" w:hAnsi="Times New Roman" w:cs="Times New Roman"/>
          <w:sz w:val="24"/>
          <w:szCs w:val="24"/>
        </w:rPr>
        <w:t xml:space="preserve"> could</w:t>
      </w:r>
      <w:r w:rsidR="00CD1B3F">
        <w:rPr>
          <w:rFonts w:ascii="Times New Roman" w:hAnsi="Times New Roman" w:cs="Times New Roman"/>
          <w:sz w:val="24"/>
          <w:szCs w:val="24"/>
        </w:rPr>
        <w:t xml:space="preserve"> </w:t>
      </w:r>
      <w:r w:rsidR="006C5B3E">
        <w:rPr>
          <w:rFonts w:ascii="Times New Roman" w:hAnsi="Times New Roman" w:cs="Times New Roman"/>
          <w:sz w:val="24"/>
          <w:szCs w:val="24"/>
        </w:rPr>
        <w:t>reflect</w:t>
      </w:r>
      <w:r w:rsidR="00CD1B3F">
        <w:rPr>
          <w:rFonts w:ascii="Times New Roman" w:hAnsi="Times New Roman" w:cs="Times New Roman"/>
          <w:sz w:val="24"/>
          <w:szCs w:val="24"/>
        </w:rPr>
        <w:t xml:space="preserve"> the </w:t>
      </w:r>
      <w:r w:rsidR="006C5B3E">
        <w:rPr>
          <w:rFonts w:ascii="Times New Roman" w:hAnsi="Times New Roman" w:cs="Times New Roman"/>
          <w:sz w:val="24"/>
          <w:szCs w:val="24"/>
        </w:rPr>
        <w:t xml:space="preserve">newly formed </w:t>
      </w:r>
      <w:r w:rsidR="00CD1B3F">
        <w:rPr>
          <w:rFonts w:ascii="Times New Roman" w:hAnsi="Times New Roman" w:cs="Times New Roman"/>
          <w:sz w:val="24"/>
          <w:szCs w:val="24"/>
        </w:rPr>
        <w:t>paleolake’s high</w:t>
      </w:r>
      <w:r w:rsidR="006C5B3E">
        <w:rPr>
          <w:rFonts w:ascii="Times New Roman" w:hAnsi="Times New Roman" w:cs="Times New Roman"/>
          <w:sz w:val="24"/>
          <w:szCs w:val="24"/>
        </w:rPr>
        <w:t>-</w:t>
      </w:r>
      <w:r w:rsidR="00CD1B3F">
        <w:rPr>
          <w:rFonts w:ascii="Times New Roman" w:hAnsi="Times New Roman" w:cs="Times New Roman"/>
          <w:sz w:val="24"/>
          <w:szCs w:val="24"/>
        </w:rPr>
        <w:t>energy environment. High</w:t>
      </w:r>
      <w:r w:rsidR="00440F48">
        <w:rPr>
          <w:rFonts w:ascii="Times New Roman" w:hAnsi="Times New Roman" w:cs="Times New Roman"/>
          <w:sz w:val="24"/>
          <w:szCs w:val="24"/>
        </w:rPr>
        <w:t>-</w:t>
      </w:r>
      <w:r w:rsidR="00CD1B3F">
        <w:rPr>
          <w:rFonts w:ascii="Times New Roman" w:hAnsi="Times New Roman" w:cs="Times New Roman"/>
          <w:sz w:val="24"/>
          <w:szCs w:val="24"/>
        </w:rPr>
        <w:t>energy environments have the potential to introduce secondary charcoal-- redeposited charcoal from previous fire events, or surface run-off charcoal from the surrounding drainage basin (</w:t>
      </w:r>
      <w:r w:rsidR="00976BEB">
        <w:rPr>
          <w:rFonts w:ascii="Times New Roman" w:hAnsi="Times New Roman" w:cs="Times New Roman"/>
          <w:sz w:val="24"/>
          <w:szCs w:val="24"/>
        </w:rPr>
        <w:t>Whitlock &amp; Larsen</w:t>
      </w:r>
      <w:r w:rsidR="00CD1B3F">
        <w:rPr>
          <w:rFonts w:ascii="Times New Roman" w:hAnsi="Times New Roman" w:cs="Times New Roman"/>
          <w:sz w:val="24"/>
          <w:szCs w:val="24"/>
        </w:rPr>
        <w:t xml:space="preserve">, </w:t>
      </w:r>
      <w:proofErr w:type="gramStart"/>
      <w:r w:rsidR="00CD1B3F">
        <w:rPr>
          <w:rFonts w:ascii="Times New Roman" w:hAnsi="Times New Roman" w:cs="Times New Roman"/>
          <w:sz w:val="24"/>
          <w:szCs w:val="24"/>
        </w:rPr>
        <w:t>2002)</w:t>
      </w:r>
      <w:r w:rsidR="00440F48">
        <w:rPr>
          <w:rFonts w:ascii="Times New Roman" w:hAnsi="Times New Roman" w:cs="Times New Roman"/>
          <w:sz w:val="24"/>
          <w:szCs w:val="24"/>
        </w:rPr>
        <w:t>--</w:t>
      </w:r>
      <w:proofErr w:type="gramEnd"/>
      <w:r w:rsidR="00CD1B3F">
        <w:rPr>
          <w:rFonts w:ascii="Times New Roman" w:hAnsi="Times New Roman" w:cs="Times New Roman"/>
          <w:sz w:val="24"/>
          <w:szCs w:val="24"/>
        </w:rPr>
        <w:t xml:space="preserve"> creating the illusion of “fake” fire events (</w:t>
      </w:r>
      <w:proofErr w:type="spellStart"/>
      <w:r w:rsidR="00CD1B3F">
        <w:rPr>
          <w:rFonts w:ascii="Times New Roman" w:hAnsi="Times New Roman" w:cs="Times New Roman"/>
          <w:sz w:val="24"/>
          <w:szCs w:val="24"/>
        </w:rPr>
        <w:t>Conedera</w:t>
      </w:r>
      <w:proofErr w:type="spellEnd"/>
      <w:r w:rsidR="00CD1B3F">
        <w:rPr>
          <w:rFonts w:ascii="Times New Roman" w:hAnsi="Times New Roman" w:cs="Times New Roman"/>
          <w:sz w:val="24"/>
          <w:szCs w:val="24"/>
        </w:rPr>
        <w:t xml:space="preserve"> et al., 2009)</w:t>
      </w:r>
      <w:r w:rsidR="008537ED">
        <w:rPr>
          <w:rFonts w:ascii="Times New Roman" w:hAnsi="Times New Roman" w:cs="Times New Roman"/>
          <w:sz w:val="24"/>
          <w:szCs w:val="24"/>
        </w:rPr>
        <w:t>. Th</w:t>
      </w:r>
      <w:r w:rsidR="00EF476E">
        <w:rPr>
          <w:rFonts w:ascii="Times New Roman" w:hAnsi="Times New Roman" w:cs="Times New Roman"/>
          <w:sz w:val="24"/>
          <w:szCs w:val="24"/>
        </w:rPr>
        <w:t>is may indicate</w:t>
      </w:r>
      <w:r w:rsidR="00092B0E">
        <w:rPr>
          <w:rFonts w:ascii="Times New Roman" w:hAnsi="Times New Roman" w:cs="Times New Roman"/>
          <w:sz w:val="24"/>
          <w:szCs w:val="24"/>
        </w:rPr>
        <w:t xml:space="preserve"> </w:t>
      </w:r>
      <w:r w:rsidR="002378BD">
        <w:rPr>
          <w:rFonts w:ascii="Times New Roman" w:hAnsi="Times New Roman" w:cs="Times New Roman"/>
          <w:sz w:val="24"/>
          <w:szCs w:val="24"/>
        </w:rPr>
        <w:t>a</w:t>
      </w:r>
      <w:r w:rsidR="00092B0E">
        <w:rPr>
          <w:rFonts w:ascii="Times New Roman" w:hAnsi="Times New Roman" w:cs="Times New Roman"/>
          <w:sz w:val="24"/>
          <w:szCs w:val="24"/>
        </w:rPr>
        <w:t xml:space="preserve"> fire</w:t>
      </w:r>
      <w:r w:rsidR="002378BD">
        <w:rPr>
          <w:rFonts w:ascii="Times New Roman" w:hAnsi="Times New Roman" w:cs="Times New Roman"/>
          <w:sz w:val="24"/>
          <w:szCs w:val="24"/>
        </w:rPr>
        <w:t xml:space="preserve"> event </w:t>
      </w:r>
      <w:r w:rsidR="00EF476E">
        <w:rPr>
          <w:rFonts w:ascii="Times New Roman" w:hAnsi="Times New Roman" w:cs="Times New Roman"/>
          <w:sz w:val="24"/>
          <w:szCs w:val="24"/>
        </w:rPr>
        <w:t>occurring</w:t>
      </w:r>
      <w:r w:rsidR="00092B0E">
        <w:rPr>
          <w:rFonts w:ascii="Times New Roman" w:hAnsi="Times New Roman" w:cs="Times New Roman"/>
          <w:sz w:val="24"/>
          <w:szCs w:val="24"/>
        </w:rPr>
        <w:t xml:space="preserve"> </w:t>
      </w:r>
      <w:r w:rsidR="009D2D9C">
        <w:rPr>
          <w:rFonts w:ascii="Times New Roman" w:hAnsi="Times New Roman" w:cs="Times New Roman"/>
          <w:sz w:val="24"/>
          <w:szCs w:val="24"/>
        </w:rPr>
        <w:t>years</w:t>
      </w:r>
      <w:r w:rsidR="00771614">
        <w:rPr>
          <w:rFonts w:ascii="Times New Roman" w:hAnsi="Times New Roman" w:cs="Times New Roman"/>
          <w:sz w:val="24"/>
          <w:szCs w:val="24"/>
        </w:rPr>
        <w:t xml:space="preserve"> or even decades</w:t>
      </w:r>
      <w:r w:rsidR="009D2D9C">
        <w:rPr>
          <w:rFonts w:ascii="Times New Roman" w:hAnsi="Times New Roman" w:cs="Times New Roman"/>
          <w:sz w:val="24"/>
          <w:szCs w:val="24"/>
        </w:rPr>
        <w:t xml:space="preserve"> before</w:t>
      </w:r>
      <w:r w:rsidR="00124CA7">
        <w:rPr>
          <w:rFonts w:ascii="Times New Roman" w:hAnsi="Times New Roman" w:cs="Times New Roman"/>
          <w:sz w:val="24"/>
          <w:szCs w:val="24"/>
        </w:rPr>
        <w:t xml:space="preserve">, </w:t>
      </w:r>
      <w:r w:rsidR="00C9661F">
        <w:rPr>
          <w:rFonts w:ascii="Times New Roman" w:hAnsi="Times New Roman" w:cs="Times New Roman"/>
          <w:sz w:val="24"/>
          <w:szCs w:val="24"/>
        </w:rPr>
        <w:t xml:space="preserve">supported by the high MS values </w:t>
      </w:r>
      <w:r w:rsidR="00BE51E9">
        <w:rPr>
          <w:rFonts w:ascii="Times New Roman" w:hAnsi="Times New Roman" w:cs="Times New Roman"/>
          <w:sz w:val="24"/>
          <w:szCs w:val="24"/>
        </w:rPr>
        <w:t>suggesting high deposition of clastic content</w:t>
      </w:r>
      <w:r w:rsidR="00322056">
        <w:rPr>
          <w:rFonts w:ascii="Times New Roman" w:hAnsi="Times New Roman" w:cs="Times New Roman"/>
          <w:sz w:val="24"/>
          <w:szCs w:val="24"/>
        </w:rPr>
        <w:t xml:space="preserve"> (</w:t>
      </w:r>
      <w:r w:rsidR="00EF476E">
        <w:rPr>
          <w:rFonts w:ascii="Times New Roman" w:hAnsi="Times New Roman" w:cs="Times New Roman"/>
          <w:sz w:val="24"/>
          <w:szCs w:val="24"/>
        </w:rPr>
        <w:t>Long et al. 1998</w:t>
      </w:r>
      <w:r w:rsidR="00E244AC">
        <w:rPr>
          <w:rFonts w:ascii="Times New Roman" w:hAnsi="Times New Roman" w:cs="Times New Roman"/>
          <w:sz w:val="24"/>
          <w:szCs w:val="24"/>
        </w:rPr>
        <w:t>; Beaty &amp; Taylor, 2009</w:t>
      </w:r>
      <w:r w:rsidR="00322056">
        <w:rPr>
          <w:rFonts w:ascii="Times New Roman" w:hAnsi="Times New Roman" w:cs="Times New Roman"/>
          <w:sz w:val="24"/>
          <w:szCs w:val="24"/>
        </w:rPr>
        <w:t>).</w:t>
      </w:r>
      <w:r w:rsidR="00720714">
        <w:rPr>
          <w:rFonts w:ascii="Times New Roman" w:hAnsi="Times New Roman" w:cs="Times New Roman"/>
          <w:sz w:val="24"/>
          <w:szCs w:val="24"/>
        </w:rPr>
        <w:t xml:space="preserve"> </w:t>
      </w:r>
    </w:p>
    <w:p w14:paraId="3BAE32DE" w14:textId="09D39142" w:rsidR="00E66D5B" w:rsidRDefault="00B74AD5" w:rsidP="00E66D5B">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Lower Cool</w:t>
      </w:r>
      <w:r w:rsidR="00E66D5B" w:rsidRPr="004177E8">
        <w:rPr>
          <w:rFonts w:ascii="Times New Roman" w:hAnsi="Times New Roman" w:cs="Times New Roman"/>
          <w:i/>
          <w:iCs/>
          <w:sz w:val="24"/>
          <w:szCs w:val="24"/>
        </w:rPr>
        <w:t xml:space="preserve"> Phase –</w:t>
      </w:r>
      <w:r w:rsidR="009A6D33">
        <w:rPr>
          <w:rFonts w:ascii="Times New Roman" w:hAnsi="Times New Roman" w:cs="Times New Roman"/>
          <w:i/>
          <w:iCs/>
          <w:sz w:val="24"/>
          <w:szCs w:val="24"/>
        </w:rPr>
        <w:t xml:space="preserve"> Glacial</w:t>
      </w:r>
      <w:r w:rsidR="00E66D5B" w:rsidRPr="004177E8">
        <w:rPr>
          <w:rFonts w:ascii="Times New Roman" w:hAnsi="Times New Roman" w:cs="Times New Roman"/>
          <w:i/>
          <w:iCs/>
          <w:sz w:val="24"/>
          <w:szCs w:val="24"/>
        </w:rPr>
        <w:t xml:space="preserve"> (~308 – 332 </w:t>
      </w:r>
      <w:proofErr w:type="spellStart"/>
      <w:r w:rsidR="00E66D5B" w:rsidRPr="004177E8">
        <w:rPr>
          <w:rFonts w:ascii="Times New Roman" w:hAnsi="Times New Roman" w:cs="Times New Roman"/>
          <w:i/>
          <w:iCs/>
          <w:sz w:val="24"/>
          <w:szCs w:val="24"/>
        </w:rPr>
        <w:t>mbs</w:t>
      </w:r>
      <w:proofErr w:type="spellEnd"/>
      <w:r w:rsidR="00E66D5B" w:rsidRPr="004177E8">
        <w:rPr>
          <w:rFonts w:ascii="Times New Roman" w:hAnsi="Times New Roman" w:cs="Times New Roman"/>
          <w:i/>
          <w:iCs/>
          <w:sz w:val="24"/>
          <w:szCs w:val="24"/>
        </w:rPr>
        <w:t>)</w:t>
      </w:r>
    </w:p>
    <w:p w14:paraId="3B88DF91" w14:textId="0ECA1685" w:rsidR="003B65E7" w:rsidRDefault="008537ED" w:rsidP="00C47D8D">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lastRenderedPageBreak/>
        <w:t>Similar to</w:t>
      </w:r>
      <w:proofErr w:type="gramEnd"/>
      <w:r>
        <w:rPr>
          <w:rFonts w:ascii="Times New Roman" w:hAnsi="Times New Roman" w:cs="Times New Roman"/>
          <w:sz w:val="24"/>
          <w:szCs w:val="24"/>
        </w:rPr>
        <w:t xml:space="preserve"> the basal core, sediments</w:t>
      </w:r>
      <w:r w:rsidR="002D1F97">
        <w:rPr>
          <w:rFonts w:ascii="Times New Roman" w:hAnsi="Times New Roman" w:cs="Times New Roman"/>
          <w:sz w:val="24"/>
          <w:szCs w:val="24"/>
        </w:rPr>
        <w:t xml:space="preserve"> in </w:t>
      </w:r>
      <w:r w:rsidR="00FB4782">
        <w:rPr>
          <w:rFonts w:ascii="Times New Roman" w:hAnsi="Times New Roman" w:cs="Times New Roman"/>
          <w:sz w:val="24"/>
          <w:szCs w:val="24"/>
        </w:rPr>
        <w:t>the Lower Cool Phas</w:t>
      </w:r>
      <w:r w:rsidR="00A8686E">
        <w:rPr>
          <w:rFonts w:ascii="Times New Roman" w:hAnsi="Times New Roman" w:cs="Times New Roman"/>
          <w:sz w:val="24"/>
          <w:szCs w:val="24"/>
        </w:rPr>
        <w:t>e</w:t>
      </w:r>
      <w:r w:rsidR="00FB4782">
        <w:rPr>
          <w:rFonts w:ascii="Times New Roman" w:hAnsi="Times New Roman" w:cs="Times New Roman"/>
          <w:sz w:val="24"/>
          <w:szCs w:val="24"/>
        </w:rPr>
        <w:t xml:space="preserve"> </w:t>
      </w:r>
      <w:r w:rsidR="00215D5B">
        <w:rPr>
          <w:rFonts w:ascii="Times New Roman" w:hAnsi="Times New Roman" w:cs="Times New Roman"/>
          <w:sz w:val="24"/>
          <w:szCs w:val="24"/>
        </w:rPr>
        <w:t>comprise</w:t>
      </w:r>
      <w:r w:rsidR="008820A8">
        <w:rPr>
          <w:rFonts w:ascii="Times New Roman" w:hAnsi="Times New Roman" w:cs="Times New Roman"/>
          <w:sz w:val="24"/>
          <w:szCs w:val="24"/>
        </w:rPr>
        <w:t xml:space="preserve"> </w:t>
      </w:r>
      <w:r>
        <w:rPr>
          <w:rFonts w:ascii="Times New Roman" w:hAnsi="Times New Roman" w:cs="Times New Roman"/>
          <w:sz w:val="24"/>
          <w:szCs w:val="24"/>
        </w:rPr>
        <w:t xml:space="preserve">reddish-brown and </w:t>
      </w:r>
      <w:r w:rsidR="0061181A">
        <w:rPr>
          <w:rFonts w:ascii="Times New Roman" w:hAnsi="Times New Roman" w:cs="Times New Roman"/>
          <w:sz w:val="24"/>
          <w:szCs w:val="24"/>
        </w:rPr>
        <w:t>ochre</w:t>
      </w:r>
      <w:r w:rsidR="00FB4782">
        <w:rPr>
          <w:rFonts w:ascii="Times New Roman" w:hAnsi="Times New Roman" w:cs="Times New Roman"/>
          <w:sz w:val="24"/>
          <w:szCs w:val="24"/>
        </w:rPr>
        <w:t>-</w:t>
      </w:r>
      <w:r w:rsidR="0061181A">
        <w:rPr>
          <w:rFonts w:ascii="Times New Roman" w:hAnsi="Times New Roman" w:cs="Times New Roman"/>
          <w:sz w:val="24"/>
          <w:szCs w:val="24"/>
        </w:rPr>
        <w:t>colored</w:t>
      </w:r>
      <w:r w:rsidR="00AC1F80">
        <w:rPr>
          <w:rFonts w:ascii="Times New Roman" w:hAnsi="Times New Roman" w:cs="Times New Roman"/>
          <w:sz w:val="24"/>
          <w:szCs w:val="24"/>
        </w:rPr>
        <w:t xml:space="preserve"> </w:t>
      </w:r>
      <w:r w:rsidR="0095743D">
        <w:rPr>
          <w:rFonts w:ascii="Times New Roman" w:hAnsi="Times New Roman" w:cs="Times New Roman"/>
          <w:sz w:val="24"/>
          <w:szCs w:val="24"/>
        </w:rPr>
        <w:t xml:space="preserve">graded beds (turbidites) 1-50 cm thick, with bases composed of </w:t>
      </w:r>
      <w:r>
        <w:rPr>
          <w:rFonts w:ascii="Times New Roman" w:hAnsi="Times New Roman" w:cs="Times New Roman"/>
          <w:sz w:val="24"/>
          <w:szCs w:val="24"/>
        </w:rPr>
        <w:t>very coarse sand to pebbles</w:t>
      </w:r>
      <w:r w:rsidR="0095743D">
        <w:rPr>
          <w:rFonts w:ascii="Times New Roman" w:hAnsi="Times New Roman" w:cs="Times New Roman"/>
          <w:sz w:val="24"/>
          <w:szCs w:val="24"/>
        </w:rPr>
        <w:t xml:space="preserve">, and </w:t>
      </w:r>
      <w:r>
        <w:rPr>
          <w:rFonts w:ascii="Times New Roman" w:hAnsi="Times New Roman" w:cs="Times New Roman"/>
          <w:sz w:val="24"/>
          <w:szCs w:val="24"/>
        </w:rPr>
        <w:t>clay</w:t>
      </w:r>
      <w:r w:rsidR="0095743D">
        <w:rPr>
          <w:rFonts w:ascii="Times New Roman" w:hAnsi="Times New Roman" w:cs="Times New Roman"/>
          <w:sz w:val="24"/>
          <w:szCs w:val="24"/>
        </w:rPr>
        <w:t xml:space="preserve"> caps</w:t>
      </w:r>
      <w:r w:rsidR="00E22DC3">
        <w:rPr>
          <w:rFonts w:ascii="Times New Roman" w:hAnsi="Times New Roman" w:cs="Times New Roman"/>
          <w:sz w:val="24"/>
          <w:szCs w:val="24"/>
        </w:rPr>
        <w:t>.</w:t>
      </w:r>
      <w:r w:rsidR="00184BD8">
        <w:rPr>
          <w:rFonts w:ascii="Times New Roman" w:hAnsi="Times New Roman" w:cs="Times New Roman"/>
          <w:sz w:val="24"/>
          <w:szCs w:val="24"/>
        </w:rPr>
        <w:t xml:space="preserve"> </w:t>
      </w:r>
      <w:r w:rsidR="0095743D">
        <w:rPr>
          <w:rFonts w:ascii="Times New Roman" w:hAnsi="Times New Roman" w:cs="Times New Roman"/>
          <w:sz w:val="24"/>
          <w:szCs w:val="24"/>
        </w:rPr>
        <w:t>Locally,</w:t>
      </w:r>
      <w:r w:rsidR="00184BD8">
        <w:rPr>
          <w:rFonts w:ascii="Times New Roman" w:hAnsi="Times New Roman" w:cs="Times New Roman"/>
          <w:sz w:val="24"/>
          <w:szCs w:val="24"/>
        </w:rPr>
        <w:t xml:space="preserve"> convolute bedding </w:t>
      </w:r>
      <w:r w:rsidR="0095743D">
        <w:rPr>
          <w:rFonts w:ascii="Times New Roman" w:hAnsi="Times New Roman" w:cs="Times New Roman"/>
          <w:sz w:val="24"/>
          <w:szCs w:val="24"/>
        </w:rPr>
        <w:t xml:space="preserve">and </w:t>
      </w:r>
      <w:r w:rsidR="00184BD8">
        <w:rPr>
          <w:rFonts w:ascii="Times New Roman" w:hAnsi="Times New Roman" w:cs="Times New Roman"/>
          <w:sz w:val="24"/>
          <w:szCs w:val="24"/>
        </w:rPr>
        <w:t xml:space="preserve">bioturbation </w:t>
      </w:r>
      <w:r w:rsidR="0095743D">
        <w:rPr>
          <w:rFonts w:ascii="Times New Roman" w:hAnsi="Times New Roman" w:cs="Times New Roman"/>
          <w:sz w:val="24"/>
          <w:szCs w:val="24"/>
        </w:rPr>
        <w:t xml:space="preserve">affect </w:t>
      </w:r>
      <w:r w:rsidR="00184BD8">
        <w:rPr>
          <w:rFonts w:ascii="Times New Roman" w:hAnsi="Times New Roman" w:cs="Times New Roman"/>
          <w:sz w:val="24"/>
          <w:szCs w:val="24"/>
        </w:rPr>
        <w:t>the clay tops.</w:t>
      </w:r>
      <w:r w:rsidR="00B025B4">
        <w:rPr>
          <w:rFonts w:ascii="Times New Roman" w:hAnsi="Times New Roman" w:cs="Times New Roman"/>
          <w:sz w:val="24"/>
          <w:szCs w:val="24"/>
        </w:rPr>
        <w:t xml:space="preserve"> </w:t>
      </w:r>
      <w:r w:rsidR="00A8686E">
        <w:rPr>
          <w:rFonts w:ascii="Times New Roman" w:hAnsi="Times New Roman" w:cs="Times New Roman"/>
          <w:sz w:val="24"/>
          <w:szCs w:val="24"/>
        </w:rPr>
        <w:t>The</w:t>
      </w:r>
      <w:r w:rsidR="0095743D">
        <w:rPr>
          <w:rFonts w:ascii="Times New Roman" w:hAnsi="Times New Roman" w:cs="Times New Roman"/>
          <w:sz w:val="24"/>
          <w:szCs w:val="24"/>
        </w:rPr>
        <w:t xml:space="preserve">se facies record high-energy </w:t>
      </w:r>
      <w:r w:rsidR="006C5B3E">
        <w:rPr>
          <w:rFonts w:ascii="Times New Roman" w:hAnsi="Times New Roman" w:cs="Times New Roman"/>
          <w:sz w:val="24"/>
          <w:szCs w:val="24"/>
        </w:rPr>
        <w:t>deposition</w:t>
      </w:r>
      <w:r w:rsidR="0095743D">
        <w:rPr>
          <w:rFonts w:ascii="Times New Roman" w:hAnsi="Times New Roman" w:cs="Times New Roman"/>
          <w:sz w:val="24"/>
          <w:szCs w:val="24"/>
        </w:rPr>
        <w:t xml:space="preserve"> consistent with the particularly high relief that persisted early in the history of </w:t>
      </w:r>
      <w:proofErr w:type="spellStart"/>
      <w:r w:rsidR="0095743D">
        <w:rPr>
          <w:rFonts w:ascii="Times New Roman" w:hAnsi="Times New Roman" w:cs="Times New Roman"/>
          <w:sz w:val="24"/>
          <w:szCs w:val="24"/>
        </w:rPr>
        <w:t>Unaweep</w:t>
      </w:r>
      <w:proofErr w:type="spellEnd"/>
      <w:r w:rsidR="0095743D">
        <w:rPr>
          <w:rFonts w:ascii="Times New Roman" w:hAnsi="Times New Roman" w:cs="Times New Roman"/>
          <w:sz w:val="24"/>
          <w:szCs w:val="24"/>
        </w:rPr>
        <w:t xml:space="preserve"> </w:t>
      </w:r>
      <w:r w:rsidR="003B65E7">
        <w:rPr>
          <w:rFonts w:ascii="Times New Roman" w:hAnsi="Times New Roman" w:cs="Times New Roman"/>
          <w:sz w:val="24"/>
          <w:szCs w:val="24"/>
        </w:rPr>
        <w:t>paleolake</w:t>
      </w:r>
      <w:r w:rsidR="0095743D">
        <w:rPr>
          <w:rFonts w:ascii="Times New Roman" w:hAnsi="Times New Roman" w:cs="Times New Roman"/>
          <w:sz w:val="24"/>
          <w:szCs w:val="24"/>
        </w:rPr>
        <w:t>.</w:t>
      </w:r>
    </w:p>
    <w:p w14:paraId="1C8A9A3E" w14:textId="557742D3" w:rsidR="004548EB" w:rsidRDefault="00E44F3D" w:rsidP="006C5B3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Total and </w:t>
      </w:r>
      <w:r w:rsidR="002002E8">
        <w:rPr>
          <w:rFonts w:ascii="Times New Roman" w:hAnsi="Times New Roman" w:cs="Times New Roman"/>
          <w:sz w:val="24"/>
          <w:szCs w:val="24"/>
        </w:rPr>
        <w:t>macro-CHAR</w:t>
      </w:r>
      <w:r>
        <w:rPr>
          <w:rFonts w:ascii="Times New Roman" w:hAnsi="Times New Roman" w:cs="Times New Roman"/>
          <w:sz w:val="24"/>
          <w:szCs w:val="24"/>
        </w:rPr>
        <w:t xml:space="preserve"> averages were the lowest in this phase.</w:t>
      </w:r>
      <w:r w:rsidR="00E40485">
        <w:rPr>
          <w:rFonts w:ascii="Times New Roman" w:hAnsi="Times New Roman" w:cs="Times New Roman"/>
          <w:sz w:val="24"/>
          <w:szCs w:val="24"/>
        </w:rPr>
        <w:t xml:space="preserve"> Four peaks of r</w:t>
      </w:r>
      <w:r w:rsidR="006E1674">
        <w:rPr>
          <w:rFonts w:ascii="Times New Roman" w:hAnsi="Times New Roman" w:cs="Times New Roman"/>
          <w:sz w:val="24"/>
          <w:szCs w:val="24"/>
        </w:rPr>
        <w:t xml:space="preserve">aw charcoal counts were noted in four </w:t>
      </w:r>
      <w:r w:rsidR="00440F48">
        <w:rPr>
          <w:rFonts w:ascii="Times New Roman" w:hAnsi="Times New Roman" w:cs="Times New Roman"/>
          <w:sz w:val="24"/>
          <w:szCs w:val="24"/>
        </w:rPr>
        <w:t xml:space="preserve">discrete </w:t>
      </w:r>
      <w:r w:rsidR="006E1674">
        <w:rPr>
          <w:rFonts w:ascii="Times New Roman" w:hAnsi="Times New Roman" w:cs="Times New Roman"/>
          <w:sz w:val="24"/>
          <w:szCs w:val="24"/>
        </w:rPr>
        <w:t xml:space="preserve">depths; however, </w:t>
      </w:r>
      <w:proofErr w:type="gramStart"/>
      <w:r w:rsidR="0095743D">
        <w:rPr>
          <w:rFonts w:ascii="Times New Roman" w:hAnsi="Times New Roman" w:cs="Times New Roman"/>
          <w:sz w:val="24"/>
          <w:szCs w:val="24"/>
        </w:rPr>
        <w:t>similar to</w:t>
      </w:r>
      <w:proofErr w:type="gramEnd"/>
      <w:r w:rsidR="0095743D">
        <w:rPr>
          <w:rFonts w:ascii="Times New Roman" w:hAnsi="Times New Roman" w:cs="Times New Roman"/>
          <w:sz w:val="24"/>
          <w:szCs w:val="24"/>
        </w:rPr>
        <w:t xml:space="preserve"> the basal interval, </w:t>
      </w:r>
      <w:r w:rsidR="006E1674">
        <w:rPr>
          <w:rFonts w:ascii="Times New Roman" w:hAnsi="Times New Roman" w:cs="Times New Roman"/>
          <w:sz w:val="24"/>
          <w:szCs w:val="24"/>
        </w:rPr>
        <w:t>none were flagged as potential fire events</w:t>
      </w:r>
      <w:r w:rsidR="0095743D">
        <w:rPr>
          <w:rFonts w:ascii="Times New Roman" w:hAnsi="Times New Roman" w:cs="Times New Roman"/>
          <w:sz w:val="24"/>
          <w:szCs w:val="24"/>
        </w:rPr>
        <w:t xml:space="preserve">, likely reflecting the </w:t>
      </w:r>
      <w:r w:rsidR="008D1CD1">
        <w:rPr>
          <w:rFonts w:ascii="Times New Roman" w:hAnsi="Times New Roman" w:cs="Times New Roman"/>
          <w:sz w:val="24"/>
          <w:szCs w:val="24"/>
        </w:rPr>
        <w:t>high</w:t>
      </w:r>
      <w:r w:rsidR="0095743D">
        <w:rPr>
          <w:rFonts w:ascii="Times New Roman" w:hAnsi="Times New Roman" w:cs="Times New Roman"/>
          <w:sz w:val="24"/>
          <w:szCs w:val="24"/>
        </w:rPr>
        <w:t>-</w:t>
      </w:r>
      <w:r w:rsidR="008D1CD1">
        <w:rPr>
          <w:rFonts w:ascii="Times New Roman" w:hAnsi="Times New Roman" w:cs="Times New Roman"/>
          <w:sz w:val="24"/>
          <w:szCs w:val="24"/>
        </w:rPr>
        <w:t>energy environment</w:t>
      </w:r>
      <w:r w:rsidR="00C14FE9">
        <w:rPr>
          <w:rFonts w:ascii="Times New Roman" w:hAnsi="Times New Roman" w:cs="Times New Roman"/>
          <w:sz w:val="24"/>
          <w:szCs w:val="24"/>
        </w:rPr>
        <w:t xml:space="preserve"> (Fig. 9)</w:t>
      </w:r>
      <w:r w:rsidR="00D57278">
        <w:rPr>
          <w:rFonts w:ascii="Times New Roman" w:hAnsi="Times New Roman" w:cs="Times New Roman"/>
          <w:sz w:val="24"/>
          <w:szCs w:val="24"/>
        </w:rPr>
        <w:t>.</w:t>
      </w:r>
      <w:r w:rsidR="00C57F34">
        <w:rPr>
          <w:rFonts w:ascii="Times New Roman" w:hAnsi="Times New Roman" w:cs="Times New Roman"/>
          <w:sz w:val="24"/>
          <w:szCs w:val="24"/>
        </w:rPr>
        <w:t xml:space="preserve"> </w:t>
      </w:r>
      <w:r w:rsidR="00C47D8D">
        <w:rPr>
          <w:rFonts w:ascii="Times New Roman" w:hAnsi="Times New Roman" w:cs="Times New Roman"/>
          <w:sz w:val="24"/>
          <w:szCs w:val="24"/>
        </w:rPr>
        <w:t>MS values</w:t>
      </w:r>
      <w:r w:rsidR="00D57278">
        <w:rPr>
          <w:rFonts w:ascii="Times New Roman" w:hAnsi="Times New Roman" w:cs="Times New Roman"/>
          <w:sz w:val="24"/>
          <w:szCs w:val="24"/>
        </w:rPr>
        <w:t>, which</w:t>
      </w:r>
      <w:r w:rsidR="00184BD8">
        <w:rPr>
          <w:rFonts w:ascii="Times New Roman" w:hAnsi="Times New Roman" w:cs="Times New Roman"/>
          <w:sz w:val="24"/>
          <w:szCs w:val="24"/>
        </w:rPr>
        <w:t xml:space="preserve"> are relatively high when compared to other </w:t>
      </w:r>
      <w:r w:rsidR="00D57278">
        <w:rPr>
          <w:rFonts w:ascii="Times New Roman" w:hAnsi="Times New Roman" w:cs="Times New Roman"/>
          <w:sz w:val="24"/>
          <w:szCs w:val="24"/>
        </w:rPr>
        <w:t>phases and</w:t>
      </w:r>
      <w:r w:rsidR="00C47D8D">
        <w:rPr>
          <w:rFonts w:ascii="Times New Roman" w:hAnsi="Times New Roman" w:cs="Times New Roman"/>
          <w:sz w:val="24"/>
          <w:szCs w:val="24"/>
        </w:rPr>
        <w:t xml:space="preserve"> remain steady throughout the </w:t>
      </w:r>
      <w:r w:rsidR="003B05C0">
        <w:rPr>
          <w:rFonts w:ascii="Times New Roman" w:hAnsi="Times New Roman" w:cs="Times New Roman"/>
          <w:sz w:val="24"/>
          <w:szCs w:val="24"/>
        </w:rPr>
        <w:t xml:space="preserve">base of this phase, </w:t>
      </w:r>
      <w:r w:rsidR="00D57278">
        <w:rPr>
          <w:rFonts w:ascii="Times New Roman" w:hAnsi="Times New Roman" w:cs="Times New Roman"/>
          <w:sz w:val="24"/>
          <w:szCs w:val="24"/>
        </w:rPr>
        <w:t xml:space="preserve">only </w:t>
      </w:r>
      <w:r w:rsidR="003B05C0">
        <w:rPr>
          <w:rFonts w:ascii="Times New Roman" w:hAnsi="Times New Roman" w:cs="Times New Roman"/>
          <w:sz w:val="24"/>
          <w:szCs w:val="24"/>
        </w:rPr>
        <w:t>decreasing half</w:t>
      </w:r>
      <w:r w:rsidR="00DA7532">
        <w:rPr>
          <w:rFonts w:ascii="Times New Roman" w:hAnsi="Times New Roman" w:cs="Times New Roman"/>
          <w:sz w:val="24"/>
          <w:szCs w:val="24"/>
        </w:rPr>
        <w:t xml:space="preserve">way at depth (~325 </w:t>
      </w:r>
      <w:proofErr w:type="spellStart"/>
      <w:r w:rsidR="00DA7532">
        <w:rPr>
          <w:rFonts w:ascii="Times New Roman" w:hAnsi="Times New Roman" w:cs="Times New Roman"/>
          <w:sz w:val="24"/>
          <w:szCs w:val="24"/>
        </w:rPr>
        <w:t>mbs</w:t>
      </w:r>
      <w:proofErr w:type="spellEnd"/>
      <w:r w:rsidR="00DA7532">
        <w:rPr>
          <w:rFonts w:ascii="Times New Roman" w:hAnsi="Times New Roman" w:cs="Times New Roman"/>
          <w:sz w:val="24"/>
          <w:szCs w:val="24"/>
        </w:rPr>
        <w:t>)</w:t>
      </w:r>
      <w:r w:rsidR="00EE5180">
        <w:rPr>
          <w:rFonts w:ascii="Times New Roman" w:hAnsi="Times New Roman" w:cs="Times New Roman"/>
          <w:sz w:val="24"/>
          <w:szCs w:val="24"/>
        </w:rPr>
        <w:t>. High MS values are often attributed to high deposition of detrital sediments,</w:t>
      </w:r>
      <w:r w:rsidR="00430266">
        <w:rPr>
          <w:rFonts w:ascii="Times New Roman" w:hAnsi="Times New Roman" w:cs="Times New Roman"/>
          <w:sz w:val="24"/>
          <w:szCs w:val="24"/>
        </w:rPr>
        <w:t xml:space="preserve"> and this high deposition could</w:t>
      </w:r>
      <w:r w:rsidR="00EE5180">
        <w:rPr>
          <w:rFonts w:ascii="Times New Roman" w:hAnsi="Times New Roman" w:cs="Times New Roman"/>
          <w:sz w:val="24"/>
          <w:szCs w:val="24"/>
        </w:rPr>
        <w:t xml:space="preserve"> possibly </w:t>
      </w:r>
      <w:r w:rsidR="00430266">
        <w:rPr>
          <w:rFonts w:ascii="Times New Roman" w:hAnsi="Times New Roman" w:cs="Times New Roman"/>
          <w:sz w:val="24"/>
          <w:szCs w:val="24"/>
        </w:rPr>
        <w:t xml:space="preserve">introduce </w:t>
      </w:r>
      <w:r w:rsidR="00EE5180">
        <w:rPr>
          <w:rFonts w:ascii="Times New Roman" w:hAnsi="Times New Roman" w:cs="Times New Roman"/>
          <w:sz w:val="24"/>
          <w:szCs w:val="24"/>
        </w:rPr>
        <w:t>secondary charcoal.</w:t>
      </w:r>
      <w:r w:rsidR="00C61664">
        <w:rPr>
          <w:rFonts w:ascii="Times New Roman" w:hAnsi="Times New Roman" w:cs="Times New Roman"/>
          <w:sz w:val="24"/>
          <w:szCs w:val="24"/>
        </w:rPr>
        <w:t xml:space="preserve"> </w:t>
      </w:r>
      <w:r w:rsidR="00CA49C6">
        <w:rPr>
          <w:rFonts w:ascii="Times New Roman" w:hAnsi="Times New Roman" w:cs="Times New Roman"/>
          <w:sz w:val="24"/>
          <w:szCs w:val="24"/>
        </w:rPr>
        <w:t>When compared to the other climate phases, the high</w:t>
      </w:r>
      <w:r w:rsidR="00F9596D">
        <w:rPr>
          <w:rFonts w:ascii="Times New Roman" w:hAnsi="Times New Roman" w:cs="Times New Roman"/>
          <w:sz w:val="24"/>
          <w:szCs w:val="24"/>
        </w:rPr>
        <w:t>er</w:t>
      </w:r>
      <w:r w:rsidR="00CA49C6">
        <w:rPr>
          <w:rFonts w:ascii="Times New Roman" w:hAnsi="Times New Roman" w:cs="Times New Roman"/>
          <w:sz w:val="24"/>
          <w:szCs w:val="24"/>
        </w:rPr>
        <w:t xml:space="preserve"> Zr counts and Ti/Al count ratios in this climate phase further suggest that the lacustrine environment was experiencing high</w:t>
      </w:r>
      <w:r w:rsidR="004548EB">
        <w:rPr>
          <w:rFonts w:ascii="Times New Roman" w:hAnsi="Times New Roman" w:cs="Times New Roman"/>
          <w:sz w:val="24"/>
          <w:szCs w:val="24"/>
        </w:rPr>
        <w:t>er</w:t>
      </w:r>
      <w:r w:rsidR="00CA49C6">
        <w:rPr>
          <w:rFonts w:ascii="Times New Roman" w:hAnsi="Times New Roman" w:cs="Times New Roman"/>
          <w:sz w:val="24"/>
          <w:szCs w:val="24"/>
        </w:rPr>
        <w:t xml:space="preserve"> </w:t>
      </w:r>
      <w:r w:rsidR="00F9596D">
        <w:rPr>
          <w:rFonts w:ascii="Times New Roman" w:hAnsi="Times New Roman" w:cs="Times New Roman"/>
          <w:sz w:val="24"/>
          <w:szCs w:val="24"/>
        </w:rPr>
        <w:t>proportions</w:t>
      </w:r>
      <w:r w:rsidR="00CA49C6">
        <w:rPr>
          <w:rFonts w:ascii="Times New Roman" w:hAnsi="Times New Roman" w:cs="Times New Roman"/>
          <w:sz w:val="24"/>
          <w:szCs w:val="24"/>
        </w:rPr>
        <w:t xml:space="preserve"> of </w:t>
      </w:r>
      <w:r w:rsidR="00F9596D">
        <w:rPr>
          <w:rFonts w:ascii="Times New Roman" w:hAnsi="Times New Roman" w:cs="Times New Roman"/>
          <w:sz w:val="24"/>
          <w:szCs w:val="24"/>
        </w:rPr>
        <w:t>coarse-grained s</w:t>
      </w:r>
      <w:r w:rsidR="004548EB">
        <w:rPr>
          <w:rFonts w:ascii="Times New Roman" w:hAnsi="Times New Roman" w:cs="Times New Roman"/>
          <w:sz w:val="24"/>
          <w:szCs w:val="24"/>
        </w:rPr>
        <w:t xml:space="preserve">ediment </w:t>
      </w:r>
      <w:r w:rsidR="00F9596D">
        <w:rPr>
          <w:rFonts w:ascii="Times New Roman" w:hAnsi="Times New Roman" w:cs="Times New Roman"/>
          <w:sz w:val="24"/>
          <w:szCs w:val="24"/>
        </w:rPr>
        <w:t>influx</w:t>
      </w:r>
      <w:r w:rsidR="004548EB">
        <w:rPr>
          <w:rFonts w:ascii="Times New Roman" w:hAnsi="Times New Roman" w:cs="Times New Roman"/>
          <w:sz w:val="24"/>
          <w:szCs w:val="24"/>
        </w:rPr>
        <w:t xml:space="preserve">. </w:t>
      </w:r>
      <w:r w:rsidR="00F9596D">
        <w:rPr>
          <w:rFonts w:ascii="Times New Roman" w:hAnsi="Times New Roman" w:cs="Times New Roman"/>
          <w:sz w:val="24"/>
          <w:szCs w:val="24"/>
        </w:rPr>
        <w:t>Coarser</w:t>
      </w:r>
      <w:r w:rsidR="004548EB">
        <w:rPr>
          <w:rFonts w:ascii="Times New Roman" w:hAnsi="Times New Roman" w:cs="Times New Roman"/>
          <w:sz w:val="24"/>
          <w:szCs w:val="24"/>
        </w:rPr>
        <w:t xml:space="preserve"> sediment </w:t>
      </w:r>
      <w:r w:rsidR="00F9596D">
        <w:rPr>
          <w:rFonts w:ascii="Times New Roman" w:hAnsi="Times New Roman" w:cs="Times New Roman"/>
          <w:sz w:val="24"/>
          <w:szCs w:val="24"/>
        </w:rPr>
        <w:t>influx</w:t>
      </w:r>
      <w:r w:rsidR="004548EB">
        <w:rPr>
          <w:rFonts w:ascii="Times New Roman" w:hAnsi="Times New Roman" w:cs="Times New Roman"/>
          <w:sz w:val="24"/>
          <w:szCs w:val="24"/>
        </w:rPr>
        <w:t xml:space="preserve"> </w:t>
      </w:r>
      <w:r w:rsidR="00F9596D">
        <w:rPr>
          <w:rFonts w:ascii="Times New Roman" w:hAnsi="Times New Roman" w:cs="Times New Roman"/>
          <w:sz w:val="24"/>
          <w:szCs w:val="24"/>
        </w:rPr>
        <w:t xml:space="preserve">is interpreted to reflect </w:t>
      </w:r>
      <w:r w:rsidR="004548EB">
        <w:rPr>
          <w:rFonts w:ascii="Times New Roman" w:hAnsi="Times New Roman" w:cs="Times New Roman"/>
          <w:sz w:val="24"/>
          <w:szCs w:val="24"/>
        </w:rPr>
        <w:t>high</w:t>
      </w:r>
      <w:r w:rsidR="00F9596D">
        <w:rPr>
          <w:rFonts w:ascii="Times New Roman" w:hAnsi="Times New Roman" w:cs="Times New Roman"/>
          <w:sz w:val="24"/>
          <w:szCs w:val="24"/>
        </w:rPr>
        <w:t>er</w:t>
      </w:r>
      <w:r w:rsidR="004548EB">
        <w:rPr>
          <w:rFonts w:ascii="Times New Roman" w:hAnsi="Times New Roman" w:cs="Times New Roman"/>
          <w:sz w:val="24"/>
          <w:szCs w:val="24"/>
        </w:rPr>
        <w:t xml:space="preserve"> precipitation and runoff </w:t>
      </w:r>
      <w:r w:rsidR="00F9596D">
        <w:rPr>
          <w:rFonts w:ascii="Times New Roman" w:hAnsi="Times New Roman" w:cs="Times New Roman"/>
          <w:sz w:val="24"/>
          <w:szCs w:val="24"/>
        </w:rPr>
        <w:t>during this phase</w:t>
      </w:r>
      <w:r w:rsidR="004548EB">
        <w:rPr>
          <w:rFonts w:ascii="Times New Roman" w:hAnsi="Times New Roman" w:cs="Times New Roman"/>
          <w:sz w:val="24"/>
          <w:szCs w:val="24"/>
        </w:rPr>
        <w:t>,</w:t>
      </w:r>
      <w:r w:rsidR="00F9596D">
        <w:rPr>
          <w:rFonts w:ascii="Times New Roman" w:hAnsi="Times New Roman" w:cs="Times New Roman"/>
          <w:sz w:val="24"/>
          <w:szCs w:val="24"/>
        </w:rPr>
        <w:t xml:space="preserve"> also</w:t>
      </w:r>
      <w:r w:rsidR="004548EB">
        <w:rPr>
          <w:rFonts w:ascii="Times New Roman" w:hAnsi="Times New Roman" w:cs="Times New Roman"/>
          <w:sz w:val="24"/>
          <w:szCs w:val="24"/>
        </w:rPr>
        <w:t xml:space="preserve"> supported by the high Mg/Al count ratios. </w:t>
      </w:r>
    </w:p>
    <w:p w14:paraId="72747E1D" w14:textId="22D70DE8" w:rsidR="007E2E80" w:rsidRPr="00220643" w:rsidRDefault="00C61664" w:rsidP="006C5B3E">
      <w:pPr>
        <w:spacing w:line="480" w:lineRule="auto"/>
        <w:ind w:firstLine="720"/>
        <w:rPr>
          <w:rFonts w:ascii="Times New Roman" w:hAnsi="Times New Roman" w:cs="Times New Roman"/>
          <w:sz w:val="24"/>
          <w:szCs w:val="24"/>
        </w:rPr>
      </w:pPr>
      <w:r>
        <w:rPr>
          <w:rFonts w:ascii="Times New Roman" w:hAnsi="Times New Roman" w:cs="Times New Roman"/>
          <w:sz w:val="24"/>
          <w:szCs w:val="24"/>
        </w:rPr>
        <w:t>Low CHAR averages and overall low presence of charcoal, coincide with this phase’s climate interpretation from the pollen assemblages</w:t>
      </w:r>
      <w:r w:rsidR="005F45AE">
        <w:rPr>
          <w:rFonts w:ascii="Times New Roman" w:hAnsi="Times New Roman" w:cs="Times New Roman"/>
          <w:sz w:val="24"/>
          <w:szCs w:val="24"/>
        </w:rPr>
        <w:t xml:space="preserve">—a </w:t>
      </w:r>
      <w:r w:rsidR="006C5B3E">
        <w:rPr>
          <w:rFonts w:ascii="Times New Roman" w:hAnsi="Times New Roman" w:cs="Times New Roman"/>
          <w:sz w:val="24"/>
          <w:szCs w:val="24"/>
        </w:rPr>
        <w:t xml:space="preserve">predominance of </w:t>
      </w:r>
      <w:r w:rsidR="00B1213A" w:rsidRPr="00F25FBB">
        <w:rPr>
          <w:rFonts w:ascii="Times New Roman" w:hAnsi="Times New Roman" w:cs="Times New Roman"/>
          <w:i/>
          <w:iCs/>
          <w:sz w:val="24"/>
          <w:szCs w:val="24"/>
        </w:rPr>
        <w:t>Picea</w:t>
      </w:r>
      <w:r w:rsidR="00B1213A">
        <w:rPr>
          <w:rFonts w:ascii="Times New Roman" w:hAnsi="Times New Roman" w:cs="Times New Roman"/>
          <w:sz w:val="24"/>
          <w:szCs w:val="24"/>
        </w:rPr>
        <w:t xml:space="preserve"> and </w:t>
      </w:r>
      <w:r w:rsidR="00B1213A" w:rsidRPr="00F25FBB">
        <w:rPr>
          <w:rFonts w:ascii="Times New Roman" w:hAnsi="Times New Roman" w:cs="Times New Roman"/>
          <w:i/>
          <w:iCs/>
          <w:sz w:val="24"/>
          <w:szCs w:val="24"/>
        </w:rPr>
        <w:t>Abies</w:t>
      </w:r>
      <w:r w:rsidR="005F45AE">
        <w:rPr>
          <w:rFonts w:ascii="Times New Roman" w:hAnsi="Times New Roman" w:cs="Times New Roman"/>
          <w:sz w:val="24"/>
          <w:szCs w:val="24"/>
        </w:rPr>
        <w:t xml:space="preserve"> and </w:t>
      </w:r>
      <w:r w:rsidR="008100DB" w:rsidRPr="00F25FBB">
        <w:rPr>
          <w:rFonts w:ascii="Times New Roman" w:hAnsi="Times New Roman" w:cs="Times New Roman"/>
          <w:i/>
          <w:iCs/>
          <w:sz w:val="24"/>
          <w:szCs w:val="24"/>
        </w:rPr>
        <w:t>Pinus</w:t>
      </w:r>
      <w:r w:rsidR="008100DB">
        <w:rPr>
          <w:rFonts w:ascii="Times New Roman" w:hAnsi="Times New Roman" w:cs="Times New Roman"/>
          <w:sz w:val="24"/>
          <w:szCs w:val="24"/>
        </w:rPr>
        <w:t>/</w:t>
      </w:r>
      <w:proofErr w:type="spellStart"/>
      <w:r w:rsidR="008100DB" w:rsidRPr="00F25FBB">
        <w:rPr>
          <w:rFonts w:ascii="Times New Roman" w:hAnsi="Times New Roman" w:cs="Times New Roman"/>
          <w:i/>
          <w:iCs/>
          <w:sz w:val="24"/>
          <w:szCs w:val="24"/>
        </w:rPr>
        <w:t>Picea</w:t>
      </w:r>
      <w:r w:rsidR="008100DB">
        <w:rPr>
          <w:rFonts w:ascii="Times New Roman" w:hAnsi="Times New Roman" w:cs="Times New Roman"/>
          <w:sz w:val="24"/>
          <w:szCs w:val="24"/>
        </w:rPr>
        <w:t>+</w:t>
      </w:r>
      <w:r w:rsidR="008100DB" w:rsidRPr="00F25FBB">
        <w:rPr>
          <w:rFonts w:ascii="Times New Roman" w:hAnsi="Times New Roman" w:cs="Times New Roman"/>
          <w:i/>
          <w:iCs/>
          <w:sz w:val="24"/>
          <w:szCs w:val="24"/>
        </w:rPr>
        <w:t>Abies</w:t>
      </w:r>
      <w:proofErr w:type="spellEnd"/>
      <w:r w:rsidR="008100DB">
        <w:rPr>
          <w:rFonts w:ascii="Times New Roman" w:hAnsi="Times New Roman" w:cs="Times New Roman"/>
          <w:sz w:val="24"/>
          <w:szCs w:val="24"/>
        </w:rPr>
        <w:t xml:space="preserve"> and</w:t>
      </w:r>
      <w:r w:rsidR="00AB73E6">
        <w:rPr>
          <w:rFonts w:ascii="Times New Roman" w:hAnsi="Times New Roman" w:cs="Times New Roman"/>
          <w:sz w:val="24"/>
          <w:szCs w:val="24"/>
        </w:rPr>
        <w:t xml:space="preserve"> low percentages of desert shrubs, </w:t>
      </w:r>
      <w:r w:rsidR="008100DB">
        <w:rPr>
          <w:rFonts w:ascii="Times New Roman" w:hAnsi="Times New Roman" w:cs="Times New Roman"/>
          <w:sz w:val="24"/>
          <w:szCs w:val="24"/>
        </w:rPr>
        <w:t>indicat</w:t>
      </w:r>
      <w:r>
        <w:rPr>
          <w:rFonts w:ascii="Times New Roman" w:hAnsi="Times New Roman" w:cs="Times New Roman"/>
          <w:sz w:val="24"/>
          <w:szCs w:val="24"/>
        </w:rPr>
        <w:t>ing</w:t>
      </w:r>
      <w:r w:rsidR="00D57278">
        <w:rPr>
          <w:rFonts w:ascii="Times New Roman" w:hAnsi="Times New Roman" w:cs="Times New Roman"/>
          <w:sz w:val="24"/>
          <w:szCs w:val="24"/>
        </w:rPr>
        <w:t xml:space="preserve"> cold</w:t>
      </w:r>
      <w:r w:rsidR="008100DB">
        <w:rPr>
          <w:rFonts w:ascii="Times New Roman" w:hAnsi="Times New Roman" w:cs="Times New Roman"/>
          <w:sz w:val="24"/>
          <w:szCs w:val="24"/>
        </w:rPr>
        <w:t>-</w:t>
      </w:r>
      <w:r w:rsidR="008820A8">
        <w:rPr>
          <w:rFonts w:ascii="Times New Roman" w:hAnsi="Times New Roman" w:cs="Times New Roman"/>
          <w:sz w:val="24"/>
          <w:szCs w:val="24"/>
        </w:rPr>
        <w:t>wet</w:t>
      </w:r>
      <w:r w:rsidR="008100DB">
        <w:rPr>
          <w:rFonts w:ascii="Times New Roman" w:hAnsi="Times New Roman" w:cs="Times New Roman"/>
          <w:sz w:val="24"/>
          <w:szCs w:val="24"/>
        </w:rPr>
        <w:t xml:space="preserve"> </w:t>
      </w:r>
      <w:r w:rsidR="00203F07">
        <w:rPr>
          <w:rFonts w:ascii="Times New Roman" w:hAnsi="Times New Roman" w:cs="Times New Roman"/>
          <w:sz w:val="24"/>
          <w:szCs w:val="24"/>
        </w:rPr>
        <w:t>climate</w:t>
      </w:r>
      <w:r w:rsidR="00344FFF">
        <w:rPr>
          <w:rFonts w:ascii="Times New Roman" w:hAnsi="Times New Roman" w:cs="Times New Roman"/>
          <w:sz w:val="24"/>
          <w:szCs w:val="24"/>
        </w:rPr>
        <w:t xml:space="preserve"> conditions</w:t>
      </w:r>
      <w:r>
        <w:rPr>
          <w:rFonts w:ascii="Times New Roman" w:hAnsi="Times New Roman" w:cs="Times New Roman"/>
          <w:sz w:val="24"/>
          <w:szCs w:val="24"/>
        </w:rPr>
        <w:t>.</w:t>
      </w:r>
      <w:r w:rsidR="008100DB">
        <w:rPr>
          <w:rFonts w:ascii="Times New Roman" w:hAnsi="Times New Roman" w:cs="Times New Roman"/>
          <w:sz w:val="24"/>
          <w:szCs w:val="24"/>
        </w:rPr>
        <w:t xml:space="preserve"> </w:t>
      </w:r>
      <w:r>
        <w:rPr>
          <w:rFonts w:ascii="Times New Roman" w:hAnsi="Times New Roman" w:cs="Times New Roman"/>
          <w:sz w:val="24"/>
          <w:szCs w:val="24"/>
        </w:rPr>
        <w:t xml:space="preserve">This combination of conditions </w:t>
      </w:r>
      <w:r w:rsidR="00203F07">
        <w:rPr>
          <w:rFonts w:ascii="Times New Roman" w:hAnsi="Times New Roman" w:cs="Times New Roman"/>
          <w:sz w:val="24"/>
          <w:szCs w:val="24"/>
        </w:rPr>
        <w:t xml:space="preserve">could have promoted vast vegetation growth but hindered </w:t>
      </w:r>
      <w:r w:rsidR="00C832E3">
        <w:rPr>
          <w:rFonts w:ascii="Times New Roman" w:hAnsi="Times New Roman" w:cs="Times New Roman"/>
          <w:sz w:val="24"/>
          <w:szCs w:val="24"/>
        </w:rPr>
        <w:t>fire occurrence</w:t>
      </w:r>
      <w:r>
        <w:rPr>
          <w:rFonts w:ascii="Times New Roman" w:hAnsi="Times New Roman" w:cs="Times New Roman"/>
          <w:sz w:val="24"/>
          <w:szCs w:val="24"/>
        </w:rPr>
        <w:t xml:space="preserve"> (Moreno, 2004)</w:t>
      </w:r>
      <w:r w:rsidR="00C832E3">
        <w:rPr>
          <w:rFonts w:ascii="Times New Roman" w:hAnsi="Times New Roman" w:cs="Times New Roman"/>
          <w:sz w:val="24"/>
          <w:szCs w:val="24"/>
        </w:rPr>
        <w:t>,</w:t>
      </w:r>
      <w:r>
        <w:rPr>
          <w:rFonts w:ascii="Times New Roman" w:hAnsi="Times New Roman" w:cs="Times New Roman"/>
          <w:sz w:val="24"/>
          <w:szCs w:val="24"/>
        </w:rPr>
        <w:t xml:space="preserve"> by influencing and increasing the overall fuel and soil moisture</w:t>
      </w:r>
      <w:r w:rsidR="00353725">
        <w:rPr>
          <w:rFonts w:ascii="Times New Roman" w:hAnsi="Times New Roman" w:cs="Times New Roman"/>
          <w:sz w:val="24"/>
          <w:szCs w:val="24"/>
        </w:rPr>
        <w:t>, which is dependent, in part, on precipitation (Vinney, 1991; Nelson, 2000; Sharples, 2009).</w:t>
      </w:r>
      <w:r w:rsidR="00C832E3">
        <w:rPr>
          <w:rFonts w:ascii="Times New Roman" w:hAnsi="Times New Roman" w:cs="Times New Roman"/>
          <w:sz w:val="24"/>
          <w:szCs w:val="24"/>
        </w:rPr>
        <w:t xml:space="preserve"> </w:t>
      </w:r>
    </w:p>
    <w:p w14:paraId="385D21D3" w14:textId="26887859" w:rsidR="00E66D5B" w:rsidRDefault="00C57F34" w:rsidP="00E66D5B">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Lower Warm Phase</w:t>
      </w:r>
      <w:r w:rsidR="00DC41D2">
        <w:rPr>
          <w:rFonts w:ascii="Times New Roman" w:hAnsi="Times New Roman" w:cs="Times New Roman"/>
          <w:i/>
          <w:iCs/>
          <w:sz w:val="24"/>
          <w:szCs w:val="24"/>
        </w:rPr>
        <w:t>-- Interglacial</w:t>
      </w:r>
      <w:r w:rsidR="00E66D5B" w:rsidRPr="0034149A">
        <w:rPr>
          <w:rFonts w:ascii="Times New Roman" w:hAnsi="Times New Roman" w:cs="Times New Roman"/>
          <w:i/>
          <w:iCs/>
          <w:sz w:val="24"/>
          <w:szCs w:val="24"/>
        </w:rPr>
        <w:t xml:space="preserve"> (~255 – 308 </w:t>
      </w:r>
      <w:proofErr w:type="spellStart"/>
      <w:r w:rsidR="00E66D5B" w:rsidRPr="0034149A">
        <w:rPr>
          <w:rFonts w:ascii="Times New Roman" w:hAnsi="Times New Roman" w:cs="Times New Roman"/>
          <w:i/>
          <w:iCs/>
          <w:sz w:val="24"/>
          <w:szCs w:val="24"/>
        </w:rPr>
        <w:t>mbs</w:t>
      </w:r>
      <w:proofErr w:type="spellEnd"/>
      <w:r w:rsidR="00E66D5B" w:rsidRPr="0034149A">
        <w:rPr>
          <w:rFonts w:ascii="Times New Roman" w:hAnsi="Times New Roman" w:cs="Times New Roman"/>
          <w:i/>
          <w:iCs/>
          <w:sz w:val="24"/>
          <w:szCs w:val="24"/>
        </w:rPr>
        <w:t>)</w:t>
      </w:r>
    </w:p>
    <w:p w14:paraId="2C1562DD" w14:textId="0F5C1FC1" w:rsidR="00231398" w:rsidRDefault="00DC1EA0" w:rsidP="0023139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t>
      </w:r>
      <w:r w:rsidR="00630053">
        <w:rPr>
          <w:rFonts w:ascii="Times New Roman" w:hAnsi="Times New Roman" w:cs="Times New Roman"/>
          <w:sz w:val="24"/>
          <w:szCs w:val="24"/>
        </w:rPr>
        <w:t xml:space="preserve">he </w:t>
      </w:r>
      <w:r>
        <w:rPr>
          <w:rFonts w:ascii="Times New Roman" w:hAnsi="Times New Roman" w:cs="Times New Roman"/>
          <w:sz w:val="24"/>
          <w:szCs w:val="24"/>
        </w:rPr>
        <w:t xml:space="preserve">prevalence </w:t>
      </w:r>
      <w:r w:rsidR="00630053">
        <w:rPr>
          <w:rFonts w:ascii="Times New Roman" w:hAnsi="Times New Roman" w:cs="Times New Roman"/>
          <w:sz w:val="24"/>
          <w:szCs w:val="24"/>
        </w:rPr>
        <w:t xml:space="preserve">of </w:t>
      </w:r>
      <w:r>
        <w:rPr>
          <w:rFonts w:ascii="Times New Roman" w:hAnsi="Times New Roman" w:cs="Times New Roman"/>
          <w:sz w:val="24"/>
          <w:szCs w:val="24"/>
        </w:rPr>
        <w:t xml:space="preserve">drab </w:t>
      </w:r>
      <w:r w:rsidR="00DC5FD6">
        <w:rPr>
          <w:rFonts w:ascii="Times New Roman" w:hAnsi="Times New Roman" w:cs="Times New Roman"/>
          <w:sz w:val="24"/>
          <w:szCs w:val="24"/>
        </w:rPr>
        <w:t>olive-gray</w:t>
      </w:r>
      <w:r w:rsidR="000A77B9">
        <w:rPr>
          <w:rFonts w:ascii="Times New Roman" w:hAnsi="Times New Roman" w:cs="Times New Roman"/>
          <w:sz w:val="24"/>
          <w:szCs w:val="24"/>
        </w:rPr>
        <w:t xml:space="preserve"> </w:t>
      </w:r>
      <w:r>
        <w:rPr>
          <w:rFonts w:ascii="Times New Roman" w:hAnsi="Times New Roman" w:cs="Times New Roman"/>
          <w:sz w:val="24"/>
          <w:szCs w:val="24"/>
        </w:rPr>
        <w:t>sediment colors and generally finer-grained event beds (coarse sand to clay) sediment is interpreted to record less-oxygenated conditions consistent with wa</w:t>
      </w:r>
      <w:r w:rsidR="00A67562">
        <w:rPr>
          <w:rFonts w:ascii="Times New Roman" w:hAnsi="Times New Roman" w:cs="Times New Roman"/>
          <w:sz w:val="24"/>
          <w:szCs w:val="24"/>
        </w:rPr>
        <w:t>rmer climate conditions</w:t>
      </w:r>
      <w:r w:rsidR="00AF7F38">
        <w:rPr>
          <w:rFonts w:ascii="Times New Roman" w:hAnsi="Times New Roman" w:cs="Times New Roman"/>
          <w:sz w:val="24"/>
          <w:szCs w:val="24"/>
        </w:rPr>
        <w:t xml:space="preserve"> (and water column)</w:t>
      </w:r>
      <w:r w:rsidR="00A67562">
        <w:rPr>
          <w:rFonts w:ascii="Times New Roman" w:hAnsi="Times New Roman" w:cs="Times New Roman"/>
          <w:sz w:val="24"/>
          <w:szCs w:val="24"/>
        </w:rPr>
        <w:t>,</w:t>
      </w:r>
      <w:r w:rsidR="0057081E">
        <w:rPr>
          <w:rFonts w:ascii="Times New Roman" w:hAnsi="Times New Roman" w:cs="Times New Roman"/>
          <w:sz w:val="24"/>
          <w:szCs w:val="24"/>
        </w:rPr>
        <w:t xml:space="preserve"> as also indicated by the pollen assemblages</w:t>
      </w:r>
      <w:r>
        <w:rPr>
          <w:rFonts w:ascii="Times New Roman" w:hAnsi="Times New Roman" w:cs="Times New Roman"/>
          <w:sz w:val="24"/>
          <w:szCs w:val="24"/>
        </w:rPr>
        <w:t>.</w:t>
      </w:r>
      <w:r w:rsidR="00E12C60">
        <w:rPr>
          <w:rFonts w:ascii="Times New Roman" w:hAnsi="Times New Roman" w:cs="Times New Roman"/>
          <w:sz w:val="24"/>
          <w:szCs w:val="24"/>
        </w:rPr>
        <w:t xml:space="preserve"> </w:t>
      </w:r>
      <w:r w:rsidR="00E44F3D">
        <w:rPr>
          <w:rFonts w:ascii="Times New Roman" w:hAnsi="Times New Roman" w:cs="Times New Roman"/>
          <w:sz w:val="24"/>
          <w:szCs w:val="24"/>
        </w:rPr>
        <w:t xml:space="preserve">Total and </w:t>
      </w:r>
      <w:proofErr w:type="gramStart"/>
      <w:r w:rsidR="00E44F3D">
        <w:rPr>
          <w:rFonts w:ascii="Times New Roman" w:hAnsi="Times New Roman" w:cs="Times New Roman"/>
          <w:sz w:val="24"/>
          <w:szCs w:val="24"/>
        </w:rPr>
        <w:t>macro CHAR</w:t>
      </w:r>
      <w:proofErr w:type="gramEnd"/>
      <w:r w:rsidR="00E44F3D">
        <w:rPr>
          <w:rFonts w:ascii="Times New Roman" w:hAnsi="Times New Roman" w:cs="Times New Roman"/>
          <w:sz w:val="24"/>
          <w:szCs w:val="24"/>
        </w:rPr>
        <w:t xml:space="preserve"> averages </w:t>
      </w:r>
      <w:r w:rsidR="00CA1F9D">
        <w:rPr>
          <w:rFonts w:ascii="Times New Roman" w:hAnsi="Times New Roman" w:cs="Times New Roman"/>
          <w:sz w:val="24"/>
          <w:szCs w:val="24"/>
        </w:rPr>
        <w:t>in this</w:t>
      </w:r>
      <w:r w:rsidR="00C56FDA">
        <w:rPr>
          <w:rFonts w:ascii="Times New Roman" w:hAnsi="Times New Roman" w:cs="Times New Roman"/>
          <w:sz w:val="24"/>
          <w:szCs w:val="24"/>
        </w:rPr>
        <w:t xml:space="preserve"> phase increase </w:t>
      </w:r>
      <w:r w:rsidR="0025632E">
        <w:rPr>
          <w:rFonts w:ascii="Times New Roman" w:hAnsi="Times New Roman" w:cs="Times New Roman"/>
          <w:sz w:val="24"/>
          <w:szCs w:val="24"/>
        </w:rPr>
        <w:t>compared to previous p</w:t>
      </w:r>
      <w:r w:rsidR="00843D37">
        <w:rPr>
          <w:rFonts w:ascii="Times New Roman" w:hAnsi="Times New Roman" w:cs="Times New Roman"/>
          <w:sz w:val="24"/>
          <w:szCs w:val="24"/>
        </w:rPr>
        <w:t>hase</w:t>
      </w:r>
      <w:r w:rsidR="000E78CE">
        <w:rPr>
          <w:rFonts w:ascii="Times New Roman" w:hAnsi="Times New Roman" w:cs="Times New Roman"/>
          <w:sz w:val="24"/>
          <w:szCs w:val="24"/>
        </w:rPr>
        <w:t>s</w:t>
      </w:r>
      <w:r w:rsidR="00843D37">
        <w:rPr>
          <w:rFonts w:ascii="Times New Roman" w:hAnsi="Times New Roman" w:cs="Times New Roman"/>
          <w:sz w:val="24"/>
          <w:szCs w:val="24"/>
        </w:rPr>
        <w:t xml:space="preserve"> and</w:t>
      </w:r>
      <w:r w:rsidR="00CA1F9D">
        <w:rPr>
          <w:rFonts w:ascii="Times New Roman" w:hAnsi="Times New Roman" w:cs="Times New Roman"/>
          <w:sz w:val="24"/>
          <w:szCs w:val="24"/>
        </w:rPr>
        <w:t xml:space="preserve"> </w:t>
      </w:r>
      <w:r w:rsidR="00E44F3D">
        <w:rPr>
          <w:rFonts w:ascii="Times New Roman" w:hAnsi="Times New Roman" w:cs="Times New Roman"/>
          <w:sz w:val="24"/>
          <w:szCs w:val="24"/>
        </w:rPr>
        <w:t xml:space="preserve">total </w:t>
      </w:r>
      <w:r w:rsidR="00CA4DDC">
        <w:rPr>
          <w:rFonts w:ascii="Times New Roman" w:hAnsi="Times New Roman" w:cs="Times New Roman"/>
          <w:sz w:val="24"/>
          <w:szCs w:val="24"/>
        </w:rPr>
        <w:t xml:space="preserve">CHAR </w:t>
      </w:r>
      <w:r w:rsidR="00D30A6D">
        <w:rPr>
          <w:rFonts w:ascii="Times New Roman" w:hAnsi="Times New Roman" w:cs="Times New Roman"/>
          <w:sz w:val="24"/>
          <w:szCs w:val="24"/>
        </w:rPr>
        <w:t xml:space="preserve">calculations </w:t>
      </w:r>
      <w:r w:rsidR="00CA1F9D">
        <w:rPr>
          <w:rFonts w:ascii="Times New Roman" w:hAnsi="Times New Roman" w:cs="Times New Roman"/>
          <w:sz w:val="24"/>
          <w:szCs w:val="24"/>
        </w:rPr>
        <w:t>show one potential fire event</w:t>
      </w:r>
      <w:r w:rsidR="00E44F3D">
        <w:rPr>
          <w:rFonts w:ascii="Times New Roman" w:hAnsi="Times New Roman" w:cs="Times New Roman"/>
          <w:sz w:val="24"/>
          <w:szCs w:val="24"/>
        </w:rPr>
        <w:t xml:space="preserve"> (Fig</w:t>
      </w:r>
      <w:r w:rsidR="00C14FE9">
        <w:rPr>
          <w:rFonts w:ascii="Times New Roman" w:hAnsi="Times New Roman" w:cs="Times New Roman"/>
          <w:sz w:val="24"/>
          <w:szCs w:val="24"/>
        </w:rPr>
        <w:t>.</w:t>
      </w:r>
      <w:r w:rsidR="00E44F3D">
        <w:rPr>
          <w:rFonts w:ascii="Times New Roman" w:hAnsi="Times New Roman" w:cs="Times New Roman"/>
          <w:sz w:val="24"/>
          <w:szCs w:val="24"/>
        </w:rPr>
        <w:t xml:space="preserve"> </w:t>
      </w:r>
      <w:r w:rsidR="00FC5C73">
        <w:rPr>
          <w:rFonts w:ascii="Times New Roman" w:hAnsi="Times New Roman" w:cs="Times New Roman"/>
          <w:sz w:val="24"/>
          <w:szCs w:val="24"/>
        </w:rPr>
        <w:t>8</w:t>
      </w:r>
      <w:r w:rsidR="00E44F3D">
        <w:rPr>
          <w:rFonts w:ascii="Times New Roman" w:hAnsi="Times New Roman" w:cs="Times New Roman"/>
          <w:sz w:val="24"/>
          <w:szCs w:val="24"/>
        </w:rPr>
        <w:t>)</w:t>
      </w:r>
      <w:r w:rsidR="00843D37">
        <w:rPr>
          <w:rFonts w:ascii="Times New Roman" w:hAnsi="Times New Roman" w:cs="Times New Roman"/>
          <w:sz w:val="24"/>
          <w:szCs w:val="24"/>
        </w:rPr>
        <w:t>.</w:t>
      </w:r>
      <w:r w:rsidR="00B51A2C">
        <w:rPr>
          <w:rFonts w:ascii="Times New Roman" w:hAnsi="Times New Roman" w:cs="Times New Roman"/>
          <w:sz w:val="24"/>
          <w:szCs w:val="24"/>
        </w:rPr>
        <w:t xml:space="preserve"> </w:t>
      </w:r>
      <w:r w:rsidR="00E44F3D">
        <w:rPr>
          <w:rFonts w:ascii="Times New Roman" w:hAnsi="Times New Roman" w:cs="Times New Roman"/>
          <w:sz w:val="24"/>
          <w:szCs w:val="24"/>
        </w:rPr>
        <w:t>Total</w:t>
      </w:r>
      <w:r w:rsidR="00435F44">
        <w:rPr>
          <w:rFonts w:ascii="Times New Roman" w:hAnsi="Times New Roman" w:cs="Times New Roman"/>
          <w:sz w:val="24"/>
          <w:szCs w:val="24"/>
        </w:rPr>
        <w:t xml:space="preserve"> and micro</w:t>
      </w:r>
      <w:r w:rsidR="00E44F3D">
        <w:rPr>
          <w:rFonts w:ascii="Times New Roman" w:hAnsi="Times New Roman" w:cs="Times New Roman"/>
          <w:sz w:val="24"/>
          <w:szCs w:val="24"/>
        </w:rPr>
        <w:t xml:space="preserve"> CHAR</w:t>
      </w:r>
      <w:r w:rsidR="00435F44">
        <w:rPr>
          <w:rFonts w:ascii="Times New Roman" w:hAnsi="Times New Roman" w:cs="Times New Roman"/>
          <w:sz w:val="24"/>
          <w:szCs w:val="24"/>
        </w:rPr>
        <w:t xml:space="preserve"> averages</w:t>
      </w:r>
      <w:r w:rsidR="00E44F3D">
        <w:rPr>
          <w:rFonts w:ascii="Times New Roman" w:hAnsi="Times New Roman" w:cs="Times New Roman"/>
          <w:sz w:val="24"/>
          <w:szCs w:val="24"/>
        </w:rPr>
        <w:t xml:space="preserve"> </w:t>
      </w:r>
      <w:r w:rsidR="00435F44">
        <w:rPr>
          <w:rFonts w:ascii="Times New Roman" w:hAnsi="Times New Roman" w:cs="Times New Roman"/>
          <w:sz w:val="24"/>
          <w:szCs w:val="24"/>
        </w:rPr>
        <w:t>are</w:t>
      </w:r>
      <w:r w:rsidR="00E44F3D">
        <w:rPr>
          <w:rFonts w:ascii="Times New Roman" w:hAnsi="Times New Roman" w:cs="Times New Roman"/>
          <w:sz w:val="24"/>
          <w:szCs w:val="24"/>
        </w:rPr>
        <w:t xml:space="preserve"> higher compared to macro CHAR</w:t>
      </w:r>
      <w:r w:rsidR="00435F44">
        <w:rPr>
          <w:rFonts w:ascii="Times New Roman" w:hAnsi="Times New Roman" w:cs="Times New Roman"/>
          <w:sz w:val="24"/>
          <w:szCs w:val="24"/>
        </w:rPr>
        <w:t xml:space="preserve"> average</w:t>
      </w:r>
      <w:r w:rsidR="00E44F3D">
        <w:rPr>
          <w:rFonts w:ascii="Times New Roman" w:hAnsi="Times New Roman" w:cs="Times New Roman"/>
          <w:sz w:val="24"/>
          <w:szCs w:val="24"/>
        </w:rPr>
        <w:t xml:space="preserve">, which could </w:t>
      </w:r>
      <w:r w:rsidR="00F94246">
        <w:rPr>
          <w:rFonts w:ascii="Times New Roman" w:hAnsi="Times New Roman" w:cs="Times New Roman"/>
          <w:sz w:val="24"/>
          <w:szCs w:val="24"/>
        </w:rPr>
        <w:t>relate to one of the following</w:t>
      </w:r>
      <w:r w:rsidR="00E44F3D">
        <w:rPr>
          <w:rFonts w:ascii="Times New Roman" w:hAnsi="Times New Roman" w:cs="Times New Roman"/>
          <w:sz w:val="24"/>
          <w:szCs w:val="24"/>
        </w:rPr>
        <w:t xml:space="preserve">: 1) </w:t>
      </w:r>
      <w:r w:rsidR="00F94246">
        <w:rPr>
          <w:rFonts w:ascii="Times New Roman" w:hAnsi="Times New Roman" w:cs="Times New Roman"/>
          <w:sz w:val="24"/>
          <w:szCs w:val="24"/>
        </w:rPr>
        <w:t>Breakdown of m</w:t>
      </w:r>
      <w:r w:rsidR="00E44F3D">
        <w:rPr>
          <w:rFonts w:ascii="Times New Roman" w:hAnsi="Times New Roman" w:cs="Times New Roman"/>
          <w:sz w:val="24"/>
          <w:szCs w:val="24"/>
        </w:rPr>
        <w:t xml:space="preserve">acro charcoal particles </w:t>
      </w:r>
      <w:r w:rsidR="00F94246">
        <w:rPr>
          <w:rFonts w:ascii="Times New Roman" w:hAnsi="Times New Roman" w:cs="Times New Roman"/>
          <w:sz w:val="24"/>
          <w:szCs w:val="24"/>
        </w:rPr>
        <w:t>during sediment transport in gravity flows</w:t>
      </w:r>
      <w:r w:rsidR="00E44F3D">
        <w:rPr>
          <w:rFonts w:ascii="Times New Roman" w:hAnsi="Times New Roman" w:cs="Times New Roman"/>
          <w:sz w:val="24"/>
          <w:szCs w:val="24"/>
        </w:rPr>
        <w:t>,</w:t>
      </w:r>
      <w:r w:rsidR="00F874D0">
        <w:rPr>
          <w:rFonts w:ascii="Times New Roman" w:hAnsi="Times New Roman" w:cs="Times New Roman"/>
          <w:sz w:val="24"/>
          <w:szCs w:val="24"/>
        </w:rPr>
        <w:t xml:space="preserve"> or</w:t>
      </w:r>
      <w:r w:rsidR="00E44F3D">
        <w:rPr>
          <w:rFonts w:ascii="Times New Roman" w:hAnsi="Times New Roman" w:cs="Times New Roman"/>
          <w:sz w:val="24"/>
          <w:szCs w:val="24"/>
        </w:rPr>
        <w:t xml:space="preserve"> 2) </w:t>
      </w:r>
      <w:r w:rsidR="00F94246">
        <w:rPr>
          <w:rFonts w:ascii="Times New Roman" w:hAnsi="Times New Roman" w:cs="Times New Roman"/>
          <w:sz w:val="24"/>
          <w:szCs w:val="24"/>
        </w:rPr>
        <w:t>increased depositions of</w:t>
      </w:r>
      <w:r w:rsidR="002002E8">
        <w:rPr>
          <w:rFonts w:ascii="Times New Roman" w:hAnsi="Times New Roman" w:cs="Times New Roman"/>
          <w:sz w:val="24"/>
          <w:szCs w:val="24"/>
        </w:rPr>
        <w:t xml:space="preserve"> </w:t>
      </w:r>
      <w:r w:rsidR="00F94246">
        <w:rPr>
          <w:rFonts w:ascii="Times New Roman" w:hAnsi="Times New Roman" w:cs="Times New Roman"/>
          <w:sz w:val="24"/>
          <w:szCs w:val="24"/>
        </w:rPr>
        <w:t>micro</w:t>
      </w:r>
      <w:r w:rsidR="002002E8">
        <w:rPr>
          <w:rFonts w:ascii="Times New Roman" w:hAnsi="Times New Roman" w:cs="Times New Roman"/>
          <w:sz w:val="24"/>
          <w:szCs w:val="24"/>
        </w:rPr>
        <w:t xml:space="preserve"> particles (micro-charcoal) </w:t>
      </w:r>
      <w:r w:rsidR="00F94246">
        <w:rPr>
          <w:rFonts w:ascii="Times New Roman" w:hAnsi="Times New Roman" w:cs="Times New Roman"/>
          <w:sz w:val="24"/>
          <w:szCs w:val="24"/>
        </w:rPr>
        <w:t xml:space="preserve">owing to </w:t>
      </w:r>
      <w:r w:rsidR="002002E8">
        <w:rPr>
          <w:rFonts w:ascii="Times New Roman" w:hAnsi="Times New Roman" w:cs="Times New Roman"/>
          <w:sz w:val="24"/>
          <w:szCs w:val="24"/>
        </w:rPr>
        <w:t>increase</w:t>
      </w:r>
      <w:r w:rsidR="00F94246">
        <w:rPr>
          <w:rFonts w:ascii="Times New Roman" w:hAnsi="Times New Roman" w:cs="Times New Roman"/>
          <w:sz w:val="24"/>
          <w:szCs w:val="24"/>
        </w:rPr>
        <w:t>s</w:t>
      </w:r>
      <w:r w:rsidR="002002E8">
        <w:rPr>
          <w:rFonts w:ascii="Times New Roman" w:hAnsi="Times New Roman" w:cs="Times New Roman"/>
          <w:sz w:val="24"/>
          <w:szCs w:val="24"/>
        </w:rPr>
        <w:t xml:space="preserve"> in </w:t>
      </w:r>
      <w:r w:rsidR="00F94246">
        <w:rPr>
          <w:rFonts w:ascii="Times New Roman" w:hAnsi="Times New Roman" w:cs="Times New Roman"/>
          <w:sz w:val="24"/>
          <w:szCs w:val="24"/>
        </w:rPr>
        <w:t xml:space="preserve">local or </w:t>
      </w:r>
      <w:r w:rsidR="002002E8">
        <w:rPr>
          <w:rFonts w:ascii="Times New Roman" w:hAnsi="Times New Roman" w:cs="Times New Roman"/>
          <w:sz w:val="24"/>
          <w:szCs w:val="24"/>
        </w:rPr>
        <w:t xml:space="preserve">regional fires (Clark et al. 1998; Gardner &amp; Whitlock, 2001), </w:t>
      </w:r>
      <w:r w:rsidR="00715F25">
        <w:rPr>
          <w:rFonts w:ascii="Times New Roman" w:hAnsi="Times New Roman" w:cs="Times New Roman"/>
          <w:sz w:val="24"/>
          <w:szCs w:val="24"/>
        </w:rPr>
        <w:t>in addition to</w:t>
      </w:r>
      <w:r w:rsidR="002002E8">
        <w:rPr>
          <w:rFonts w:ascii="Times New Roman" w:hAnsi="Times New Roman" w:cs="Times New Roman"/>
          <w:sz w:val="24"/>
          <w:szCs w:val="24"/>
        </w:rPr>
        <w:t xml:space="preserve"> 3) </w:t>
      </w:r>
      <w:r w:rsidR="00F83452">
        <w:rPr>
          <w:rFonts w:ascii="Times New Roman" w:hAnsi="Times New Roman" w:cs="Times New Roman"/>
          <w:sz w:val="24"/>
          <w:szCs w:val="24"/>
        </w:rPr>
        <w:t xml:space="preserve">low macro-charcoal (which tends to travel </w:t>
      </w:r>
      <w:r w:rsidR="00231398">
        <w:rPr>
          <w:rFonts w:ascii="Times New Roman" w:hAnsi="Times New Roman" w:cs="Times New Roman"/>
          <w:sz w:val="24"/>
          <w:szCs w:val="24"/>
        </w:rPr>
        <w:t xml:space="preserve">shorter </w:t>
      </w:r>
      <w:r w:rsidR="00F83452">
        <w:rPr>
          <w:rFonts w:ascii="Times New Roman" w:hAnsi="Times New Roman" w:cs="Times New Roman"/>
          <w:sz w:val="24"/>
          <w:szCs w:val="24"/>
        </w:rPr>
        <w:t xml:space="preserve">distances) indicating the occurrence of </w:t>
      </w:r>
      <w:r w:rsidR="002002E8">
        <w:rPr>
          <w:rFonts w:ascii="Times New Roman" w:hAnsi="Times New Roman" w:cs="Times New Roman"/>
          <w:sz w:val="24"/>
          <w:szCs w:val="24"/>
        </w:rPr>
        <w:t>smaller, less</w:t>
      </w:r>
      <w:r w:rsidR="00F94246">
        <w:rPr>
          <w:rFonts w:ascii="Times New Roman" w:hAnsi="Times New Roman" w:cs="Times New Roman"/>
          <w:sz w:val="24"/>
          <w:szCs w:val="24"/>
        </w:rPr>
        <w:t>-</w:t>
      </w:r>
      <w:r w:rsidR="002002E8">
        <w:rPr>
          <w:rFonts w:ascii="Times New Roman" w:hAnsi="Times New Roman" w:cs="Times New Roman"/>
          <w:sz w:val="24"/>
          <w:szCs w:val="24"/>
        </w:rPr>
        <w:t xml:space="preserve">frequent fire events </w:t>
      </w:r>
      <w:r w:rsidR="00F94246">
        <w:rPr>
          <w:rFonts w:ascii="Times New Roman" w:hAnsi="Times New Roman" w:cs="Times New Roman"/>
          <w:sz w:val="24"/>
          <w:szCs w:val="24"/>
        </w:rPr>
        <w:t xml:space="preserve">in the direct watershed </w:t>
      </w:r>
      <w:r w:rsidR="002002E8">
        <w:rPr>
          <w:rFonts w:ascii="Times New Roman" w:hAnsi="Times New Roman" w:cs="Times New Roman"/>
          <w:sz w:val="24"/>
          <w:szCs w:val="24"/>
        </w:rPr>
        <w:t>(</w:t>
      </w:r>
      <w:r w:rsidR="00694442">
        <w:rPr>
          <w:rFonts w:ascii="Times New Roman" w:hAnsi="Times New Roman" w:cs="Times New Roman"/>
          <w:sz w:val="24"/>
          <w:szCs w:val="24"/>
        </w:rPr>
        <w:t>Ward &amp; Hardy, 1991; Duffin et al., 2008</w:t>
      </w:r>
      <w:r w:rsidR="002002E8">
        <w:rPr>
          <w:rFonts w:ascii="Times New Roman" w:hAnsi="Times New Roman" w:cs="Times New Roman"/>
          <w:sz w:val="24"/>
          <w:szCs w:val="24"/>
        </w:rPr>
        <w:t>).</w:t>
      </w:r>
      <w:r w:rsidR="00E44F3D">
        <w:rPr>
          <w:rFonts w:ascii="Times New Roman" w:hAnsi="Times New Roman" w:cs="Times New Roman"/>
          <w:sz w:val="24"/>
          <w:szCs w:val="24"/>
        </w:rPr>
        <w:t xml:space="preserve"> </w:t>
      </w:r>
      <w:r w:rsidR="004548EB">
        <w:rPr>
          <w:rFonts w:ascii="Times New Roman" w:hAnsi="Times New Roman" w:cs="Times New Roman"/>
          <w:sz w:val="24"/>
          <w:szCs w:val="24"/>
        </w:rPr>
        <w:t>MS</w:t>
      </w:r>
      <w:r w:rsidR="00F9596D">
        <w:rPr>
          <w:rFonts w:ascii="Times New Roman" w:hAnsi="Times New Roman" w:cs="Times New Roman"/>
          <w:sz w:val="24"/>
          <w:szCs w:val="24"/>
        </w:rPr>
        <w:t xml:space="preserve"> values</w:t>
      </w:r>
      <w:r w:rsidR="004548EB">
        <w:rPr>
          <w:rFonts w:ascii="Times New Roman" w:hAnsi="Times New Roman" w:cs="Times New Roman"/>
          <w:sz w:val="24"/>
          <w:szCs w:val="24"/>
        </w:rPr>
        <w:t xml:space="preserve">, Zr counts, and Ti/Al ratio all decrease in this climate phase, </w:t>
      </w:r>
      <w:r w:rsidR="00231398">
        <w:rPr>
          <w:rFonts w:ascii="Times New Roman" w:hAnsi="Times New Roman" w:cs="Times New Roman"/>
          <w:sz w:val="24"/>
          <w:szCs w:val="24"/>
        </w:rPr>
        <w:t>reflecting overall</w:t>
      </w:r>
      <w:r w:rsidR="00C52248">
        <w:rPr>
          <w:rFonts w:ascii="Times New Roman" w:hAnsi="Times New Roman" w:cs="Times New Roman"/>
          <w:sz w:val="24"/>
          <w:szCs w:val="24"/>
        </w:rPr>
        <w:t xml:space="preserve"> finer grain</w:t>
      </w:r>
      <w:r w:rsidR="00231398">
        <w:rPr>
          <w:rFonts w:ascii="Times New Roman" w:hAnsi="Times New Roman" w:cs="Times New Roman"/>
          <w:sz w:val="24"/>
          <w:szCs w:val="24"/>
        </w:rPr>
        <w:t>ed</w:t>
      </w:r>
      <w:r w:rsidR="00C52248">
        <w:rPr>
          <w:rFonts w:ascii="Times New Roman" w:hAnsi="Times New Roman" w:cs="Times New Roman"/>
          <w:sz w:val="24"/>
          <w:szCs w:val="24"/>
        </w:rPr>
        <w:t xml:space="preserve"> </w:t>
      </w:r>
      <w:r w:rsidR="004548EB">
        <w:rPr>
          <w:rFonts w:ascii="Times New Roman" w:hAnsi="Times New Roman" w:cs="Times New Roman"/>
          <w:sz w:val="24"/>
          <w:szCs w:val="24"/>
        </w:rPr>
        <w:t>detrital input</w:t>
      </w:r>
      <w:r w:rsidR="00231398">
        <w:rPr>
          <w:rFonts w:ascii="Times New Roman" w:hAnsi="Times New Roman" w:cs="Times New Roman"/>
          <w:sz w:val="24"/>
          <w:szCs w:val="24"/>
        </w:rPr>
        <w:t>, consistent with less runoff and drier conditions</w:t>
      </w:r>
      <w:r w:rsidR="004548EB">
        <w:rPr>
          <w:rFonts w:ascii="Times New Roman" w:hAnsi="Times New Roman" w:cs="Times New Roman"/>
          <w:sz w:val="24"/>
          <w:szCs w:val="24"/>
        </w:rPr>
        <w:t xml:space="preserve">. </w:t>
      </w:r>
      <w:r w:rsidR="00231398">
        <w:rPr>
          <w:rFonts w:ascii="Times New Roman" w:hAnsi="Times New Roman" w:cs="Times New Roman"/>
          <w:sz w:val="24"/>
          <w:szCs w:val="24"/>
        </w:rPr>
        <w:t xml:space="preserve"> </w:t>
      </w:r>
      <w:r w:rsidR="00C52248">
        <w:rPr>
          <w:rFonts w:ascii="Times New Roman" w:hAnsi="Times New Roman" w:cs="Times New Roman"/>
          <w:sz w:val="24"/>
          <w:szCs w:val="24"/>
        </w:rPr>
        <w:t xml:space="preserve">A decrease in Mg/Al ratios and slight increase in percentages of desert shrub </w:t>
      </w:r>
      <w:r w:rsidR="00E1100D">
        <w:rPr>
          <w:rFonts w:ascii="Times New Roman" w:hAnsi="Times New Roman" w:cs="Times New Roman"/>
          <w:sz w:val="24"/>
          <w:szCs w:val="24"/>
        </w:rPr>
        <w:t>pollen</w:t>
      </w:r>
      <w:r w:rsidR="00C52248">
        <w:rPr>
          <w:rFonts w:ascii="Times New Roman" w:hAnsi="Times New Roman" w:cs="Times New Roman"/>
          <w:sz w:val="24"/>
          <w:szCs w:val="24"/>
        </w:rPr>
        <w:t xml:space="preserve"> </w:t>
      </w:r>
      <w:r w:rsidR="00231398">
        <w:rPr>
          <w:rFonts w:ascii="Times New Roman" w:hAnsi="Times New Roman" w:cs="Times New Roman"/>
          <w:sz w:val="24"/>
          <w:szCs w:val="24"/>
        </w:rPr>
        <w:t>similarly suggests warmer-drier conditions</w:t>
      </w:r>
      <w:r w:rsidR="00C52248">
        <w:rPr>
          <w:rFonts w:ascii="Times New Roman" w:hAnsi="Times New Roman" w:cs="Times New Roman"/>
          <w:sz w:val="24"/>
          <w:szCs w:val="24"/>
        </w:rPr>
        <w:t xml:space="preserve">. </w:t>
      </w:r>
    </w:p>
    <w:p w14:paraId="029A6EA5" w14:textId="395DD879" w:rsidR="00FC3352" w:rsidRDefault="006936D6" w:rsidP="002313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studies have </w:t>
      </w:r>
      <w:r w:rsidR="00AB7886">
        <w:rPr>
          <w:rFonts w:ascii="Times New Roman" w:hAnsi="Times New Roman" w:cs="Times New Roman"/>
          <w:sz w:val="24"/>
          <w:szCs w:val="24"/>
        </w:rPr>
        <w:t>explored the relationship between climate and wildfire, finding that fire occurrence tends to increase during hot-dry climate conditions (</w:t>
      </w:r>
      <w:r w:rsidR="00F80BE3">
        <w:rPr>
          <w:rFonts w:ascii="Times New Roman" w:hAnsi="Times New Roman" w:cs="Times New Roman"/>
          <w:sz w:val="24"/>
          <w:szCs w:val="24"/>
        </w:rPr>
        <w:t xml:space="preserve">Power et al., 2010; </w:t>
      </w:r>
      <w:r w:rsidR="00793A35">
        <w:rPr>
          <w:rFonts w:ascii="Times New Roman" w:hAnsi="Times New Roman" w:cs="Times New Roman"/>
          <w:sz w:val="24"/>
          <w:szCs w:val="24"/>
        </w:rPr>
        <w:t>Han et al., 2016;</w:t>
      </w:r>
      <w:r w:rsidR="00F80BE3">
        <w:rPr>
          <w:rFonts w:ascii="Times New Roman" w:hAnsi="Times New Roman" w:cs="Times New Roman"/>
          <w:sz w:val="24"/>
          <w:szCs w:val="24"/>
        </w:rPr>
        <w:t xml:space="preserve"> </w:t>
      </w:r>
      <w:r w:rsidR="00795D72">
        <w:rPr>
          <w:rFonts w:ascii="Times New Roman" w:hAnsi="Times New Roman" w:cs="Times New Roman"/>
          <w:sz w:val="24"/>
          <w:szCs w:val="24"/>
        </w:rPr>
        <w:t xml:space="preserve">Moreno et al., 2018; </w:t>
      </w:r>
      <w:r w:rsidR="00F80BE3">
        <w:rPr>
          <w:rFonts w:ascii="Times New Roman" w:hAnsi="Times New Roman" w:cs="Times New Roman"/>
          <w:sz w:val="24"/>
          <w:szCs w:val="24"/>
        </w:rPr>
        <w:t>Lu et al., 2021)</w:t>
      </w:r>
      <w:r w:rsidR="00C52248">
        <w:rPr>
          <w:rFonts w:ascii="Times New Roman" w:hAnsi="Times New Roman" w:cs="Times New Roman"/>
          <w:sz w:val="24"/>
          <w:szCs w:val="24"/>
        </w:rPr>
        <w:t>.</w:t>
      </w:r>
      <w:r w:rsidR="004548EB">
        <w:rPr>
          <w:rFonts w:ascii="Times New Roman" w:hAnsi="Times New Roman" w:cs="Times New Roman"/>
          <w:sz w:val="24"/>
          <w:szCs w:val="24"/>
        </w:rPr>
        <w:t xml:space="preserve"> </w:t>
      </w:r>
      <w:r w:rsidR="00F80BE3">
        <w:rPr>
          <w:rFonts w:ascii="Times New Roman" w:hAnsi="Times New Roman" w:cs="Times New Roman"/>
          <w:sz w:val="24"/>
          <w:szCs w:val="24"/>
        </w:rPr>
        <w:t xml:space="preserve">Anderson et al. (2020) focused on the </w:t>
      </w:r>
      <w:r w:rsidR="00A4485C">
        <w:rPr>
          <w:rFonts w:ascii="Times New Roman" w:hAnsi="Times New Roman" w:cs="Times New Roman"/>
          <w:sz w:val="24"/>
          <w:szCs w:val="24"/>
        </w:rPr>
        <w:t xml:space="preserve">southern Colorado Rockies, which are prevalent with </w:t>
      </w:r>
      <w:r w:rsidR="00A4485C" w:rsidRPr="00A4485C">
        <w:rPr>
          <w:rFonts w:ascii="Times New Roman" w:hAnsi="Times New Roman" w:cs="Times New Roman"/>
          <w:i/>
          <w:iCs/>
          <w:sz w:val="24"/>
          <w:szCs w:val="24"/>
        </w:rPr>
        <w:t>Abies</w:t>
      </w:r>
      <w:r w:rsidR="00A4485C">
        <w:rPr>
          <w:rFonts w:ascii="Times New Roman" w:hAnsi="Times New Roman" w:cs="Times New Roman"/>
          <w:sz w:val="24"/>
          <w:szCs w:val="24"/>
        </w:rPr>
        <w:t xml:space="preserve">, </w:t>
      </w:r>
      <w:r w:rsidR="00A4485C" w:rsidRPr="00A4485C">
        <w:rPr>
          <w:rFonts w:ascii="Times New Roman" w:hAnsi="Times New Roman" w:cs="Times New Roman"/>
          <w:i/>
          <w:iCs/>
          <w:sz w:val="24"/>
          <w:szCs w:val="24"/>
        </w:rPr>
        <w:t>Picea</w:t>
      </w:r>
      <w:r w:rsidR="00A4485C">
        <w:rPr>
          <w:rFonts w:ascii="Times New Roman" w:hAnsi="Times New Roman" w:cs="Times New Roman"/>
          <w:sz w:val="24"/>
          <w:szCs w:val="24"/>
        </w:rPr>
        <w:t xml:space="preserve">, and </w:t>
      </w:r>
      <w:r w:rsidR="00A4485C" w:rsidRPr="00A4485C">
        <w:rPr>
          <w:rFonts w:ascii="Times New Roman" w:hAnsi="Times New Roman" w:cs="Times New Roman"/>
          <w:i/>
          <w:iCs/>
          <w:sz w:val="24"/>
          <w:szCs w:val="24"/>
        </w:rPr>
        <w:t>Pinus</w:t>
      </w:r>
      <w:r w:rsidR="00A4485C">
        <w:rPr>
          <w:rFonts w:ascii="Times New Roman" w:hAnsi="Times New Roman" w:cs="Times New Roman"/>
          <w:sz w:val="24"/>
          <w:szCs w:val="24"/>
        </w:rPr>
        <w:t xml:space="preserve"> vegetation, </w:t>
      </w:r>
      <w:proofErr w:type="gramStart"/>
      <w:r w:rsidR="00A4485C">
        <w:rPr>
          <w:rFonts w:ascii="Times New Roman" w:hAnsi="Times New Roman" w:cs="Times New Roman"/>
          <w:sz w:val="24"/>
          <w:szCs w:val="24"/>
        </w:rPr>
        <w:t>similar to</w:t>
      </w:r>
      <w:proofErr w:type="gramEnd"/>
      <w:r w:rsidR="00A4485C">
        <w:rPr>
          <w:rFonts w:ascii="Times New Roman" w:hAnsi="Times New Roman" w:cs="Times New Roman"/>
          <w:sz w:val="24"/>
          <w:szCs w:val="24"/>
        </w:rPr>
        <w:t xml:space="preserve"> that of </w:t>
      </w:r>
      <w:proofErr w:type="spellStart"/>
      <w:r w:rsidR="00A4485C">
        <w:rPr>
          <w:rFonts w:ascii="Times New Roman" w:hAnsi="Times New Roman" w:cs="Times New Roman"/>
          <w:sz w:val="24"/>
          <w:szCs w:val="24"/>
        </w:rPr>
        <w:t>Unaweep</w:t>
      </w:r>
      <w:proofErr w:type="spellEnd"/>
      <w:r w:rsidR="00A4485C">
        <w:rPr>
          <w:rFonts w:ascii="Times New Roman" w:hAnsi="Times New Roman" w:cs="Times New Roman"/>
          <w:sz w:val="24"/>
          <w:szCs w:val="24"/>
        </w:rPr>
        <w:t xml:space="preserve"> Canyon. Anderson et al. (2020) noted that not only does fire occurrence tend to increase during the warmer-drier climate stages, but a change in vegetation</w:t>
      </w:r>
      <w:r w:rsidR="00AF7F38">
        <w:rPr>
          <w:rFonts w:ascii="Times New Roman" w:hAnsi="Times New Roman" w:cs="Times New Roman"/>
          <w:sz w:val="24"/>
          <w:szCs w:val="24"/>
        </w:rPr>
        <w:t xml:space="preserve"> also occurs</w:t>
      </w:r>
      <w:r w:rsidR="00A4485C">
        <w:rPr>
          <w:rFonts w:ascii="Times New Roman" w:hAnsi="Times New Roman" w:cs="Times New Roman"/>
          <w:sz w:val="24"/>
          <w:szCs w:val="24"/>
        </w:rPr>
        <w:t xml:space="preserve">, like the shift seen in </w:t>
      </w:r>
      <w:proofErr w:type="spellStart"/>
      <w:r w:rsidR="00A4485C">
        <w:rPr>
          <w:rFonts w:ascii="Times New Roman" w:hAnsi="Times New Roman" w:cs="Times New Roman"/>
          <w:sz w:val="24"/>
          <w:szCs w:val="24"/>
        </w:rPr>
        <w:t>Unaweep’s</w:t>
      </w:r>
      <w:proofErr w:type="spellEnd"/>
      <w:r w:rsidR="00A4485C">
        <w:rPr>
          <w:rFonts w:ascii="Times New Roman" w:hAnsi="Times New Roman" w:cs="Times New Roman"/>
          <w:sz w:val="24"/>
          <w:szCs w:val="24"/>
        </w:rPr>
        <w:t xml:space="preserve"> </w:t>
      </w:r>
      <w:r w:rsidR="00DC189F">
        <w:rPr>
          <w:rFonts w:ascii="Times New Roman" w:hAnsi="Times New Roman" w:cs="Times New Roman"/>
          <w:sz w:val="24"/>
          <w:szCs w:val="24"/>
        </w:rPr>
        <w:t>l</w:t>
      </w:r>
      <w:r w:rsidR="00A4485C">
        <w:rPr>
          <w:rFonts w:ascii="Times New Roman" w:hAnsi="Times New Roman" w:cs="Times New Roman"/>
          <w:sz w:val="24"/>
          <w:szCs w:val="24"/>
        </w:rPr>
        <w:t xml:space="preserve">ower </w:t>
      </w:r>
      <w:r w:rsidR="00DC189F">
        <w:rPr>
          <w:rFonts w:ascii="Times New Roman" w:hAnsi="Times New Roman" w:cs="Times New Roman"/>
          <w:sz w:val="24"/>
          <w:szCs w:val="24"/>
        </w:rPr>
        <w:t>c</w:t>
      </w:r>
      <w:r w:rsidR="00A4485C">
        <w:rPr>
          <w:rFonts w:ascii="Times New Roman" w:hAnsi="Times New Roman" w:cs="Times New Roman"/>
          <w:sz w:val="24"/>
          <w:szCs w:val="24"/>
        </w:rPr>
        <w:t xml:space="preserve">ool </w:t>
      </w:r>
      <w:r w:rsidR="00DC189F">
        <w:rPr>
          <w:rFonts w:ascii="Times New Roman" w:hAnsi="Times New Roman" w:cs="Times New Roman"/>
          <w:sz w:val="24"/>
          <w:szCs w:val="24"/>
        </w:rPr>
        <w:t>p</w:t>
      </w:r>
      <w:r w:rsidR="00A4485C">
        <w:rPr>
          <w:rFonts w:ascii="Times New Roman" w:hAnsi="Times New Roman" w:cs="Times New Roman"/>
          <w:sz w:val="24"/>
          <w:szCs w:val="24"/>
        </w:rPr>
        <w:t xml:space="preserve">hase into the </w:t>
      </w:r>
      <w:r w:rsidR="00DC189F">
        <w:rPr>
          <w:rFonts w:ascii="Times New Roman" w:hAnsi="Times New Roman" w:cs="Times New Roman"/>
          <w:sz w:val="24"/>
          <w:szCs w:val="24"/>
        </w:rPr>
        <w:t>l</w:t>
      </w:r>
      <w:r w:rsidR="00A4485C">
        <w:rPr>
          <w:rFonts w:ascii="Times New Roman" w:hAnsi="Times New Roman" w:cs="Times New Roman"/>
          <w:sz w:val="24"/>
          <w:szCs w:val="24"/>
        </w:rPr>
        <w:t xml:space="preserve">ower </w:t>
      </w:r>
      <w:r w:rsidR="00DC189F">
        <w:rPr>
          <w:rFonts w:ascii="Times New Roman" w:hAnsi="Times New Roman" w:cs="Times New Roman"/>
          <w:sz w:val="24"/>
          <w:szCs w:val="24"/>
        </w:rPr>
        <w:t>w</w:t>
      </w:r>
      <w:r w:rsidR="00A4485C">
        <w:rPr>
          <w:rFonts w:ascii="Times New Roman" w:hAnsi="Times New Roman" w:cs="Times New Roman"/>
          <w:sz w:val="24"/>
          <w:szCs w:val="24"/>
        </w:rPr>
        <w:t xml:space="preserve">arm </w:t>
      </w:r>
      <w:r w:rsidR="00DC189F">
        <w:rPr>
          <w:rFonts w:ascii="Times New Roman" w:hAnsi="Times New Roman" w:cs="Times New Roman"/>
          <w:sz w:val="24"/>
          <w:szCs w:val="24"/>
        </w:rPr>
        <w:t>p</w:t>
      </w:r>
      <w:r w:rsidR="00A4485C">
        <w:rPr>
          <w:rFonts w:ascii="Times New Roman" w:hAnsi="Times New Roman" w:cs="Times New Roman"/>
          <w:sz w:val="24"/>
          <w:szCs w:val="24"/>
        </w:rPr>
        <w:t xml:space="preserve">hase. </w:t>
      </w:r>
      <w:r w:rsidR="00AE7A2C">
        <w:rPr>
          <w:rFonts w:ascii="Times New Roman" w:hAnsi="Times New Roman" w:cs="Times New Roman"/>
          <w:sz w:val="24"/>
          <w:szCs w:val="24"/>
        </w:rPr>
        <w:t xml:space="preserve">The increase in raw charcoal counts </w:t>
      </w:r>
      <w:r w:rsidR="00107FE1">
        <w:rPr>
          <w:rFonts w:ascii="Times New Roman" w:hAnsi="Times New Roman" w:cs="Times New Roman"/>
          <w:sz w:val="24"/>
          <w:szCs w:val="24"/>
        </w:rPr>
        <w:t>and CHAR</w:t>
      </w:r>
      <w:r w:rsidR="00AE7A2C">
        <w:rPr>
          <w:rFonts w:ascii="Times New Roman" w:hAnsi="Times New Roman" w:cs="Times New Roman"/>
          <w:sz w:val="24"/>
          <w:szCs w:val="24"/>
        </w:rPr>
        <w:t xml:space="preserve"> in </w:t>
      </w:r>
      <w:r w:rsidR="00155ECC">
        <w:rPr>
          <w:rFonts w:ascii="Times New Roman" w:hAnsi="Times New Roman" w:cs="Times New Roman"/>
          <w:sz w:val="24"/>
          <w:szCs w:val="24"/>
        </w:rPr>
        <w:t>the lower warm phase</w:t>
      </w:r>
      <w:r w:rsidR="00AE7A2C">
        <w:rPr>
          <w:rFonts w:ascii="Times New Roman" w:hAnsi="Times New Roman" w:cs="Times New Roman"/>
          <w:sz w:val="24"/>
          <w:szCs w:val="24"/>
        </w:rPr>
        <w:t xml:space="preserve">, may have been </w:t>
      </w:r>
      <w:r w:rsidR="00AA1893">
        <w:rPr>
          <w:rFonts w:ascii="Times New Roman" w:hAnsi="Times New Roman" w:cs="Times New Roman"/>
          <w:sz w:val="24"/>
          <w:szCs w:val="24"/>
        </w:rPr>
        <w:t xml:space="preserve">caused by </w:t>
      </w:r>
      <w:r w:rsidR="00155ECC">
        <w:rPr>
          <w:rFonts w:ascii="Times New Roman" w:hAnsi="Times New Roman" w:cs="Times New Roman"/>
          <w:sz w:val="24"/>
          <w:szCs w:val="24"/>
        </w:rPr>
        <w:t xml:space="preserve">the warm </w:t>
      </w:r>
      <w:r w:rsidR="00435F44">
        <w:rPr>
          <w:rFonts w:ascii="Times New Roman" w:hAnsi="Times New Roman" w:cs="Times New Roman"/>
          <w:sz w:val="24"/>
          <w:szCs w:val="24"/>
        </w:rPr>
        <w:t xml:space="preserve">and </w:t>
      </w:r>
      <w:r w:rsidR="004B50D4">
        <w:rPr>
          <w:rFonts w:ascii="Times New Roman" w:hAnsi="Times New Roman" w:cs="Times New Roman"/>
          <w:sz w:val="24"/>
          <w:szCs w:val="24"/>
        </w:rPr>
        <w:lastRenderedPageBreak/>
        <w:t>dry</w:t>
      </w:r>
      <w:r w:rsidR="00435F44">
        <w:rPr>
          <w:rFonts w:ascii="Times New Roman" w:hAnsi="Times New Roman" w:cs="Times New Roman"/>
          <w:sz w:val="24"/>
          <w:szCs w:val="24"/>
        </w:rPr>
        <w:t xml:space="preserve"> </w:t>
      </w:r>
      <w:r w:rsidR="00AE7A2C">
        <w:rPr>
          <w:rFonts w:ascii="Times New Roman" w:hAnsi="Times New Roman" w:cs="Times New Roman"/>
          <w:sz w:val="24"/>
          <w:szCs w:val="24"/>
        </w:rPr>
        <w:t>climate conditions</w:t>
      </w:r>
      <w:r w:rsidR="00595415">
        <w:rPr>
          <w:rFonts w:ascii="Times New Roman" w:hAnsi="Times New Roman" w:cs="Times New Roman"/>
          <w:sz w:val="24"/>
          <w:szCs w:val="24"/>
        </w:rPr>
        <w:t xml:space="preserve"> of this phase</w:t>
      </w:r>
      <w:r w:rsidR="00AE7A2C">
        <w:rPr>
          <w:rFonts w:ascii="Times New Roman" w:hAnsi="Times New Roman" w:cs="Times New Roman"/>
          <w:sz w:val="24"/>
          <w:szCs w:val="24"/>
        </w:rPr>
        <w:t xml:space="preserve"> and </w:t>
      </w:r>
      <w:r w:rsidR="00155ECC">
        <w:rPr>
          <w:rFonts w:ascii="Times New Roman" w:hAnsi="Times New Roman" w:cs="Times New Roman"/>
          <w:sz w:val="24"/>
          <w:szCs w:val="24"/>
        </w:rPr>
        <w:t>the</w:t>
      </w:r>
      <w:r w:rsidR="00AE7A2C">
        <w:rPr>
          <w:rFonts w:ascii="Times New Roman" w:hAnsi="Times New Roman" w:cs="Times New Roman"/>
          <w:sz w:val="24"/>
          <w:szCs w:val="24"/>
        </w:rPr>
        <w:t xml:space="preserve"> abundance</w:t>
      </w:r>
      <w:r w:rsidR="00AE1A70">
        <w:rPr>
          <w:rFonts w:ascii="Times New Roman" w:hAnsi="Times New Roman" w:cs="Times New Roman"/>
          <w:sz w:val="24"/>
          <w:szCs w:val="24"/>
        </w:rPr>
        <w:t xml:space="preserve"> of </w:t>
      </w:r>
      <w:r w:rsidR="00AE1A70" w:rsidRPr="00F25FBB">
        <w:rPr>
          <w:rFonts w:ascii="Times New Roman" w:hAnsi="Times New Roman" w:cs="Times New Roman"/>
          <w:i/>
          <w:iCs/>
          <w:sz w:val="24"/>
          <w:szCs w:val="24"/>
        </w:rPr>
        <w:t>Picea</w:t>
      </w:r>
      <w:r w:rsidR="00AE1A70">
        <w:rPr>
          <w:rFonts w:ascii="Times New Roman" w:hAnsi="Times New Roman" w:cs="Times New Roman"/>
          <w:sz w:val="24"/>
          <w:szCs w:val="24"/>
        </w:rPr>
        <w:t xml:space="preserve"> and </w:t>
      </w:r>
      <w:r w:rsidR="00AE1A70" w:rsidRPr="00F25FBB">
        <w:rPr>
          <w:rFonts w:ascii="Times New Roman" w:hAnsi="Times New Roman" w:cs="Times New Roman"/>
          <w:i/>
          <w:iCs/>
          <w:sz w:val="24"/>
          <w:szCs w:val="24"/>
        </w:rPr>
        <w:t>Pinus</w:t>
      </w:r>
      <w:r w:rsidR="00AE1A70">
        <w:rPr>
          <w:rFonts w:ascii="Times New Roman" w:hAnsi="Times New Roman" w:cs="Times New Roman"/>
          <w:sz w:val="24"/>
          <w:szCs w:val="24"/>
        </w:rPr>
        <w:t xml:space="preserve"> vegetation</w:t>
      </w:r>
      <w:r w:rsidR="00155ECC">
        <w:rPr>
          <w:rFonts w:ascii="Times New Roman" w:hAnsi="Times New Roman" w:cs="Times New Roman"/>
          <w:sz w:val="24"/>
          <w:szCs w:val="24"/>
        </w:rPr>
        <w:t xml:space="preserve"> produced</w:t>
      </w:r>
      <w:r w:rsidR="00435F44">
        <w:rPr>
          <w:rFonts w:ascii="Times New Roman" w:hAnsi="Times New Roman" w:cs="Times New Roman"/>
          <w:sz w:val="24"/>
          <w:szCs w:val="24"/>
        </w:rPr>
        <w:t xml:space="preserve"> during</w:t>
      </w:r>
      <w:r w:rsidR="00155ECC">
        <w:rPr>
          <w:rFonts w:ascii="Times New Roman" w:hAnsi="Times New Roman" w:cs="Times New Roman"/>
          <w:sz w:val="24"/>
          <w:szCs w:val="24"/>
        </w:rPr>
        <w:t xml:space="preserve"> the previous </w:t>
      </w:r>
      <w:r w:rsidR="00595415">
        <w:rPr>
          <w:rFonts w:ascii="Times New Roman" w:hAnsi="Times New Roman" w:cs="Times New Roman"/>
          <w:sz w:val="24"/>
          <w:szCs w:val="24"/>
        </w:rPr>
        <w:t>phase</w:t>
      </w:r>
      <w:r w:rsidR="00AE1A70">
        <w:rPr>
          <w:rFonts w:ascii="Times New Roman" w:hAnsi="Times New Roman" w:cs="Times New Roman"/>
          <w:sz w:val="24"/>
          <w:szCs w:val="24"/>
        </w:rPr>
        <w:t xml:space="preserve">. </w:t>
      </w:r>
    </w:p>
    <w:p w14:paraId="27E29ECB" w14:textId="0BABC3C3" w:rsidR="00A4485C" w:rsidRPr="00FC3352" w:rsidRDefault="00745786" w:rsidP="007B610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important component of wildfire is the fuel available </w:t>
      </w:r>
      <w:r w:rsidR="00AF7F38">
        <w:rPr>
          <w:rFonts w:ascii="Times New Roman" w:hAnsi="Times New Roman" w:cs="Times New Roman"/>
          <w:sz w:val="24"/>
          <w:szCs w:val="24"/>
        </w:rPr>
        <w:t>for</w:t>
      </w:r>
      <w:r>
        <w:rPr>
          <w:rFonts w:ascii="Times New Roman" w:hAnsi="Times New Roman" w:cs="Times New Roman"/>
          <w:sz w:val="24"/>
          <w:szCs w:val="24"/>
        </w:rPr>
        <w:t xml:space="preserve"> combust</w:t>
      </w:r>
      <w:r w:rsidR="00AF7F38">
        <w:rPr>
          <w:rFonts w:ascii="Times New Roman" w:hAnsi="Times New Roman" w:cs="Times New Roman"/>
          <w:sz w:val="24"/>
          <w:szCs w:val="24"/>
        </w:rPr>
        <w:t>ion</w:t>
      </w:r>
      <w:r>
        <w:rPr>
          <w:rFonts w:ascii="Times New Roman" w:hAnsi="Times New Roman" w:cs="Times New Roman"/>
          <w:sz w:val="24"/>
          <w:szCs w:val="24"/>
        </w:rPr>
        <w:t xml:space="preserve"> (</w:t>
      </w:r>
      <w:r w:rsidR="002C703E">
        <w:rPr>
          <w:rFonts w:ascii="Times New Roman" w:hAnsi="Times New Roman" w:cs="Times New Roman"/>
          <w:sz w:val="24"/>
          <w:szCs w:val="24"/>
        </w:rPr>
        <w:t>Marlon, 2020</w:t>
      </w:r>
      <w:r>
        <w:rPr>
          <w:rFonts w:ascii="Times New Roman" w:hAnsi="Times New Roman" w:cs="Times New Roman"/>
          <w:sz w:val="24"/>
          <w:szCs w:val="24"/>
        </w:rPr>
        <w:t>)</w:t>
      </w:r>
      <w:r w:rsidR="00DC189F">
        <w:rPr>
          <w:rFonts w:ascii="Times New Roman" w:hAnsi="Times New Roman" w:cs="Times New Roman"/>
          <w:sz w:val="24"/>
          <w:szCs w:val="24"/>
        </w:rPr>
        <w:t xml:space="preserve">. Hence, the vegetation type can affect wildfire activity, with forest species such as </w:t>
      </w:r>
      <w:r w:rsidR="00DC189F" w:rsidRPr="00DC189F">
        <w:rPr>
          <w:rFonts w:ascii="Times New Roman" w:hAnsi="Times New Roman" w:cs="Times New Roman"/>
          <w:i/>
          <w:iCs/>
          <w:sz w:val="24"/>
          <w:szCs w:val="24"/>
        </w:rPr>
        <w:t>Picea</w:t>
      </w:r>
      <w:r w:rsidR="00DC189F">
        <w:rPr>
          <w:rFonts w:ascii="Times New Roman" w:hAnsi="Times New Roman" w:cs="Times New Roman"/>
          <w:sz w:val="24"/>
          <w:szCs w:val="24"/>
        </w:rPr>
        <w:t xml:space="preserve"> and </w:t>
      </w:r>
      <w:r w:rsidR="00DC189F" w:rsidRPr="00DC189F">
        <w:rPr>
          <w:rFonts w:ascii="Times New Roman" w:hAnsi="Times New Roman" w:cs="Times New Roman"/>
          <w:i/>
          <w:iCs/>
          <w:sz w:val="24"/>
          <w:szCs w:val="24"/>
        </w:rPr>
        <w:t>Pinus</w:t>
      </w:r>
      <w:r w:rsidR="00DC189F">
        <w:rPr>
          <w:rFonts w:ascii="Times New Roman" w:hAnsi="Times New Roman" w:cs="Times New Roman"/>
          <w:sz w:val="24"/>
          <w:szCs w:val="24"/>
        </w:rPr>
        <w:t xml:space="preserve"> increasing flammability (</w:t>
      </w:r>
      <w:proofErr w:type="spellStart"/>
      <w:r w:rsidR="007B6102" w:rsidRPr="007B6102">
        <w:rPr>
          <w:rFonts w:ascii="Times New Roman" w:hAnsi="Times New Roman" w:cs="Times New Roman"/>
          <w:sz w:val="24"/>
          <w:szCs w:val="24"/>
        </w:rPr>
        <w:t>Blarquez</w:t>
      </w:r>
      <w:proofErr w:type="spellEnd"/>
      <w:r w:rsidR="007B6102" w:rsidRPr="007B6102">
        <w:rPr>
          <w:rFonts w:ascii="Times New Roman" w:hAnsi="Times New Roman" w:cs="Times New Roman"/>
          <w:sz w:val="24"/>
          <w:szCs w:val="24"/>
        </w:rPr>
        <w:t xml:space="preserve"> et al.,</w:t>
      </w:r>
      <w:r w:rsidR="007B6102">
        <w:rPr>
          <w:rFonts w:ascii="Times New Roman" w:hAnsi="Times New Roman" w:cs="Times New Roman"/>
          <w:sz w:val="24"/>
          <w:szCs w:val="24"/>
        </w:rPr>
        <w:t xml:space="preserve"> </w:t>
      </w:r>
      <w:r w:rsidR="007B6102" w:rsidRPr="007B6102">
        <w:rPr>
          <w:rFonts w:ascii="Times New Roman" w:hAnsi="Times New Roman" w:cs="Times New Roman"/>
          <w:sz w:val="24"/>
          <w:szCs w:val="24"/>
        </w:rPr>
        <w:t xml:space="preserve">2015; </w:t>
      </w:r>
      <w:proofErr w:type="spellStart"/>
      <w:r w:rsidR="007B6102" w:rsidRPr="007B6102">
        <w:rPr>
          <w:rFonts w:ascii="Times New Roman" w:hAnsi="Times New Roman" w:cs="Times New Roman"/>
          <w:sz w:val="24"/>
          <w:szCs w:val="24"/>
        </w:rPr>
        <w:t>Feurdean</w:t>
      </w:r>
      <w:proofErr w:type="spellEnd"/>
      <w:r w:rsidR="007B6102" w:rsidRPr="007B6102">
        <w:rPr>
          <w:rFonts w:ascii="Times New Roman" w:hAnsi="Times New Roman" w:cs="Times New Roman"/>
          <w:sz w:val="24"/>
          <w:szCs w:val="24"/>
        </w:rPr>
        <w:t xml:space="preserve"> et al., 2017</w:t>
      </w:r>
      <w:r w:rsidR="00DC189F">
        <w:rPr>
          <w:rFonts w:ascii="Times New Roman" w:hAnsi="Times New Roman" w:cs="Times New Roman"/>
          <w:sz w:val="24"/>
          <w:szCs w:val="24"/>
        </w:rPr>
        <w:t xml:space="preserve">). The lower warm phase increase in charcoal presence and CHAR could have been caused by </w:t>
      </w:r>
      <w:r w:rsidR="00AF7F38">
        <w:rPr>
          <w:rFonts w:ascii="Times New Roman" w:hAnsi="Times New Roman" w:cs="Times New Roman"/>
          <w:sz w:val="24"/>
          <w:szCs w:val="24"/>
        </w:rPr>
        <w:t xml:space="preserve">both </w:t>
      </w:r>
      <w:r w:rsidR="00DC189F">
        <w:rPr>
          <w:rFonts w:ascii="Times New Roman" w:hAnsi="Times New Roman" w:cs="Times New Roman"/>
          <w:sz w:val="24"/>
          <w:szCs w:val="24"/>
        </w:rPr>
        <w:t xml:space="preserve">the increase in wildfires due to warmer-drier climates </w:t>
      </w:r>
      <w:r w:rsidR="00AF7F38">
        <w:rPr>
          <w:rFonts w:ascii="Times New Roman" w:hAnsi="Times New Roman" w:cs="Times New Roman"/>
          <w:sz w:val="24"/>
          <w:szCs w:val="24"/>
        </w:rPr>
        <w:t>and</w:t>
      </w:r>
      <w:r w:rsidR="00DC189F">
        <w:rPr>
          <w:rFonts w:ascii="Times New Roman" w:hAnsi="Times New Roman" w:cs="Times New Roman"/>
          <w:sz w:val="24"/>
          <w:szCs w:val="24"/>
        </w:rPr>
        <w:t xml:space="preserve"> the abundance of </w:t>
      </w:r>
      <w:r w:rsidR="00DC189F" w:rsidRPr="00DC189F">
        <w:rPr>
          <w:rFonts w:ascii="Times New Roman" w:hAnsi="Times New Roman" w:cs="Times New Roman"/>
          <w:i/>
          <w:iCs/>
          <w:sz w:val="24"/>
          <w:szCs w:val="24"/>
        </w:rPr>
        <w:t>Picea</w:t>
      </w:r>
      <w:r w:rsidR="00DC189F">
        <w:rPr>
          <w:rFonts w:ascii="Times New Roman" w:hAnsi="Times New Roman" w:cs="Times New Roman"/>
          <w:sz w:val="24"/>
          <w:szCs w:val="24"/>
        </w:rPr>
        <w:t xml:space="preserve"> and </w:t>
      </w:r>
      <w:r w:rsidR="00DC189F" w:rsidRPr="00DC189F">
        <w:rPr>
          <w:rFonts w:ascii="Times New Roman" w:hAnsi="Times New Roman" w:cs="Times New Roman"/>
          <w:i/>
          <w:iCs/>
          <w:sz w:val="24"/>
          <w:szCs w:val="24"/>
        </w:rPr>
        <w:t>Pinus</w:t>
      </w:r>
      <w:r w:rsidR="00DC189F">
        <w:rPr>
          <w:rFonts w:ascii="Times New Roman" w:hAnsi="Times New Roman" w:cs="Times New Roman"/>
          <w:sz w:val="24"/>
          <w:szCs w:val="24"/>
        </w:rPr>
        <w:t xml:space="preserve"> vegetation accumulated during the lower cool phase. When keeping in mind that </w:t>
      </w:r>
      <w:r>
        <w:rPr>
          <w:rFonts w:ascii="Times New Roman" w:hAnsi="Times New Roman" w:cs="Times New Roman"/>
          <w:sz w:val="24"/>
          <w:szCs w:val="24"/>
        </w:rPr>
        <w:t>wildfire</w:t>
      </w:r>
      <w:r w:rsidR="00DC189F">
        <w:rPr>
          <w:rFonts w:ascii="Times New Roman" w:hAnsi="Times New Roman" w:cs="Times New Roman"/>
          <w:sz w:val="24"/>
          <w:szCs w:val="24"/>
        </w:rPr>
        <w:t xml:space="preserve"> has great</w:t>
      </w:r>
      <w:r>
        <w:rPr>
          <w:rFonts w:ascii="Times New Roman" w:hAnsi="Times New Roman" w:cs="Times New Roman"/>
          <w:sz w:val="24"/>
          <w:szCs w:val="24"/>
        </w:rPr>
        <w:t xml:space="preserve"> </w:t>
      </w:r>
      <w:r w:rsidR="007748E1">
        <w:rPr>
          <w:rFonts w:ascii="Times New Roman" w:hAnsi="Times New Roman" w:cs="Times New Roman"/>
          <w:sz w:val="24"/>
          <w:szCs w:val="24"/>
        </w:rPr>
        <w:t>potential to disturb existing</w:t>
      </w:r>
      <w:r>
        <w:rPr>
          <w:rFonts w:ascii="Times New Roman" w:hAnsi="Times New Roman" w:cs="Times New Roman"/>
          <w:sz w:val="24"/>
          <w:szCs w:val="24"/>
        </w:rPr>
        <w:t xml:space="preserve"> vegetation</w:t>
      </w:r>
      <w:r w:rsidR="007748E1">
        <w:rPr>
          <w:rFonts w:ascii="Times New Roman" w:hAnsi="Times New Roman" w:cs="Times New Roman"/>
          <w:sz w:val="24"/>
          <w:szCs w:val="24"/>
        </w:rPr>
        <w:t>, the decrease of Picea and Pinus concentrations in this warm phase may have also been caused by</w:t>
      </w:r>
      <w:r w:rsidR="00CE6510">
        <w:rPr>
          <w:rFonts w:ascii="Times New Roman" w:hAnsi="Times New Roman" w:cs="Times New Roman"/>
          <w:sz w:val="24"/>
          <w:szCs w:val="24"/>
        </w:rPr>
        <w:t xml:space="preserve"> wildfires </w:t>
      </w:r>
      <w:r w:rsidR="00543BCA">
        <w:rPr>
          <w:rFonts w:ascii="Times New Roman" w:hAnsi="Times New Roman" w:cs="Times New Roman"/>
          <w:sz w:val="24"/>
          <w:szCs w:val="24"/>
        </w:rPr>
        <w:t>killing or causing</w:t>
      </w:r>
      <w:r w:rsidR="00CE6510">
        <w:rPr>
          <w:rFonts w:ascii="Times New Roman" w:hAnsi="Times New Roman" w:cs="Times New Roman"/>
          <w:sz w:val="24"/>
          <w:szCs w:val="24"/>
        </w:rPr>
        <w:t xml:space="preserve"> injur</w:t>
      </w:r>
      <w:r w:rsidR="00543BCA">
        <w:rPr>
          <w:rFonts w:ascii="Times New Roman" w:hAnsi="Times New Roman" w:cs="Times New Roman"/>
          <w:sz w:val="24"/>
          <w:szCs w:val="24"/>
        </w:rPr>
        <w:t>y to these vegetation types</w:t>
      </w:r>
      <w:r w:rsidR="007B6102">
        <w:rPr>
          <w:rFonts w:ascii="Times New Roman" w:hAnsi="Times New Roman" w:cs="Times New Roman"/>
          <w:sz w:val="24"/>
          <w:szCs w:val="24"/>
        </w:rPr>
        <w:t xml:space="preserve"> </w:t>
      </w:r>
      <w:r w:rsidR="002C703E">
        <w:rPr>
          <w:rFonts w:ascii="Times New Roman" w:hAnsi="Times New Roman" w:cs="Times New Roman"/>
          <w:sz w:val="24"/>
          <w:szCs w:val="24"/>
        </w:rPr>
        <w:t>(</w:t>
      </w:r>
      <w:proofErr w:type="spellStart"/>
      <w:r w:rsidR="00A45BCE">
        <w:rPr>
          <w:rFonts w:ascii="Times New Roman" w:hAnsi="Times New Roman" w:cs="Times New Roman"/>
          <w:sz w:val="24"/>
          <w:szCs w:val="24"/>
        </w:rPr>
        <w:t>Blarquez</w:t>
      </w:r>
      <w:proofErr w:type="spellEnd"/>
      <w:r w:rsidR="00A45BCE">
        <w:rPr>
          <w:rFonts w:ascii="Times New Roman" w:hAnsi="Times New Roman" w:cs="Times New Roman"/>
          <w:sz w:val="24"/>
          <w:szCs w:val="24"/>
        </w:rPr>
        <w:t xml:space="preserve"> et al. 2015; </w:t>
      </w:r>
      <w:proofErr w:type="spellStart"/>
      <w:r w:rsidR="00A45BCE">
        <w:rPr>
          <w:rFonts w:ascii="Times New Roman" w:hAnsi="Times New Roman" w:cs="Times New Roman"/>
          <w:sz w:val="24"/>
          <w:szCs w:val="24"/>
        </w:rPr>
        <w:t>Minckley</w:t>
      </w:r>
      <w:proofErr w:type="spellEnd"/>
      <w:r w:rsidR="00A45BCE">
        <w:rPr>
          <w:rFonts w:ascii="Times New Roman" w:hAnsi="Times New Roman" w:cs="Times New Roman"/>
          <w:sz w:val="24"/>
          <w:szCs w:val="24"/>
        </w:rPr>
        <w:t xml:space="preserve"> &amp; Long, 2016; </w:t>
      </w:r>
      <w:r w:rsidR="002C703E">
        <w:rPr>
          <w:rFonts w:ascii="Times New Roman" w:hAnsi="Times New Roman" w:cs="Times New Roman"/>
          <w:sz w:val="24"/>
          <w:szCs w:val="24"/>
        </w:rPr>
        <w:t>Calder et al. 2019)</w:t>
      </w:r>
      <w:r w:rsidR="00CE6510">
        <w:rPr>
          <w:rFonts w:ascii="Times New Roman" w:hAnsi="Times New Roman" w:cs="Times New Roman"/>
          <w:sz w:val="24"/>
          <w:szCs w:val="24"/>
        </w:rPr>
        <w:t xml:space="preserve">. </w:t>
      </w:r>
    </w:p>
    <w:p w14:paraId="074F1363" w14:textId="7ED0EE2D" w:rsidR="0007540A" w:rsidRPr="00C57FA6" w:rsidRDefault="00DF4D77" w:rsidP="00E66D5B">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Upper Cool Phase</w:t>
      </w:r>
      <w:r w:rsidR="00DC41D2">
        <w:rPr>
          <w:rFonts w:ascii="Times New Roman" w:hAnsi="Times New Roman" w:cs="Times New Roman"/>
          <w:i/>
          <w:iCs/>
          <w:sz w:val="24"/>
          <w:szCs w:val="24"/>
        </w:rPr>
        <w:t>-- Glacial</w:t>
      </w:r>
      <w:r w:rsidR="00E66D5B" w:rsidRPr="00F870D0">
        <w:rPr>
          <w:rFonts w:ascii="Times New Roman" w:hAnsi="Times New Roman" w:cs="Times New Roman"/>
          <w:i/>
          <w:iCs/>
          <w:sz w:val="24"/>
          <w:szCs w:val="24"/>
        </w:rPr>
        <w:t xml:space="preserve"> (~235 – 255 </w:t>
      </w:r>
      <w:proofErr w:type="spellStart"/>
      <w:r w:rsidR="00E66D5B" w:rsidRPr="00F870D0">
        <w:rPr>
          <w:rFonts w:ascii="Times New Roman" w:hAnsi="Times New Roman" w:cs="Times New Roman"/>
          <w:i/>
          <w:iCs/>
          <w:sz w:val="24"/>
          <w:szCs w:val="24"/>
        </w:rPr>
        <w:t>mbs</w:t>
      </w:r>
      <w:proofErr w:type="spellEnd"/>
      <w:r w:rsidR="00E66D5B" w:rsidRPr="00F870D0">
        <w:rPr>
          <w:rFonts w:ascii="Times New Roman" w:hAnsi="Times New Roman" w:cs="Times New Roman"/>
          <w:i/>
          <w:iCs/>
          <w:sz w:val="24"/>
          <w:szCs w:val="24"/>
        </w:rPr>
        <w:t>)</w:t>
      </w:r>
    </w:p>
    <w:p w14:paraId="4C08C3D6" w14:textId="53A2652B" w:rsidR="003D1FE2" w:rsidRDefault="00121E22" w:rsidP="000B3138">
      <w:pPr>
        <w:spacing w:line="480" w:lineRule="auto"/>
        <w:rPr>
          <w:rFonts w:ascii="Times New Roman" w:hAnsi="Times New Roman" w:cs="Times New Roman"/>
          <w:sz w:val="24"/>
          <w:szCs w:val="24"/>
        </w:rPr>
      </w:pPr>
      <w:r>
        <w:rPr>
          <w:rFonts w:ascii="Times New Roman" w:hAnsi="Times New Roman" w:cs="Times New Roman"/>
          <w:sz w:val="24"/>
          <w:szCs w:val="24"/>
        </w:rPr>
        <w:tab/>
      </w:r>
      <w:r w:rsidR="00DC41D2">
        <w:rPr>
          <w:rFonts w:ascii="Times New Roman" w:hAnsi="Times New Roman" w:cs="Times New Roman"/>
          <w:sz w:val="24"/>
          <w:szCs w:val="24"/>
        </w:rPr>
        <w:t xml:space="preserve">Sedimentary facies within the </w:t>
      </w:r>
      <w:r w:rsidR="00A14CFF">
        <w:rPr>
          <w:rFonts w:ascii="Times New Roman" w:hAnsi="Times New Roman" w:cs="Times New Roman"/>
          <w:sz w:val="24"/>
          <w:szCs w:val="24"/>
        </w:rPr>
        <w:t xml:space="preserve">upper cool phase </w:t>
      </w:r>
      <w:r w:rsidR="00DC41D2">
        <w:rPr>
          <w:rFonts w:ascii="Times New Roman" w:hAnsi="Times New Roman" w:cs="Times New Roman"/>
          <w:sz w:val="24"/>
          <w:szCs w:val="24"/>
        </w:rPr>
        <w:t>are generally finer than those of the lower cool phase, comprising turbidites of</w:t>
      </w:r>
      <w:r w:rsidR="00A86FE1">
        <w:rPr>
          <w:rFonts w:ascii="Times New Roman" w:hAnsi="Times New Roman" w:cs="Times New Roman"/>
          <w:sz w:val="24"/>
          <w:szCs w:val="24"/>
        </w:rPr>
        <w:t xml:space="preserve"> fine to coarse sand that grade to clay</w:t>
      </w:r>
      <w:r w:rsidR="00DC41D2">
        <w:rPr>
          <w:rFonts w:ascii="Times New Roman" w:hAnsi="Times New Roman" w:cs="Times New Roman"/>
          <w:sz w:val="24"/>
          <w:szCs w:val="24"/>
        </w:rPr>
        <w:t xml:space="preserve"> caps. Additionally, they are less oxidized, exhibiting mostly </w:t>
      </w:r>
      <w:r w:rsidR="00FC5606">
        <w:rPr>
          <w:rFonts w:ascii="Times New Roman" w:hAnsi="Times New Roman" w:cs="Times New Roman"/>
          <w:sz w:val="24"/>
          <w:szCs w:val="24"/>
        </w:rPr>
        <w:t>ochre color</w:t>
      </w:r>
      <w:r w:rsidR="00DC41D2">
        <w:rPr>
          <w:rFonts w:ascii="Times New Roman" w:hAnsi="Times New Roman" w:cs="Times New Roman"/>
          <w:sz w:val="24"/>
          <w:szCs w:val="24"/>
        </w:rPr>
        <w:t xml:space="preserve">s with multiple </w:t>
      </w:r>
      <w:r w:rsidR="00462264">
        <w:rPr>
          <w:rFonts w:ascii="Times New Roman" w:hAnsi="Times New Roman" w:cs="Times New Roman"/>
          <w:sz w:val="24"/>
          <w:szCs w:val="24"/>
        </w:rPr>
        <w:t xml:space="preserve">occurrences of </w:t>
      </w:r>
      <w:r w:rsidR="00CA6CE9">
        <w:rPr>
          <w:rFonts w:ascii="Times New Roman" w:hAnsi="Times New Roman" w:cs="Times New Roman"/>
          <w:sz w:val="24"/>
          <w:szCs w:val="24"/>
        </w:rPr>
        <w:t>olive gr</w:t>
      </w:r>
      <w:r w:rsidR="00DC41D2">
        <w:rPr>
          <w:rFonts w:ascii="Times New Roman" w:hAnsi="Times New Roman" w:cs="Times New Roman"/>
          <w:sz w:val="24"/>
          <w:szCs w:val="24"/>
        </w:rPr>
        <w:t>a</w:t>
      </w:r>
      <w:r w:rsidR="00CA6CE9">
        <w:rPr>
          <w:rFonts w:ascii="Times New Roman" w:hAnsi="Times New Roman" w:cs="Times New Roman"/>
          <w:sz w:val="24"/>
          <w:szCs w:val="24"/>
        </w:rPr>
        <w:t xml:space="preserve">y </w:t>
      </w:r>
      <w:r w:rsidR="00DC41D2">
        <w:rPr>
          <w:rFonts w:ascii="Times New Roman" w:hAnsi="Times New Roman" w:cs="Times New Roman"/>
          <w:sz w:val="24"/>
          <w:szCs w:val="24"/>
        </w:rPr>
        <w:t>colors (</w:t>
      </w:r>
      <w:r w:rsidR="00CA6CE9">
        <w:rPr>
          <w:rFonts w:ascii="Times New Roman" w:hAnsi="Times New Roman" w:cs="Times New Roman"/>
          <w:sz w:val="24"/>
          <w:szCs w:val="24"/>
        </w:rPr>
        <w:t>~</w:t>
      </w:r>
      <w:r w:rsidR="00C976CA">
        <w:rPr>
          <w:rFonts w:ascii="Times New Roman" w:hAnsi="Times New Roman" w:cs="Times New Roman"/>
          <w:sz w:val="24"/>
          <w:szCs w:val="24"/>
        </w:rPr>
        <w:t>236</w:t>
      </w:r>
      <w:r w:rsidR="000B6449">
        <w:rPr>
          <w:rFonts w:ascii="Times New Roman" w:hAnsi="Times New Roman" w:cs="Times New Roman"/>
          <w:sz w:val="24"/>
          <w:szCs w:val="24"/>
        </w:rPr>
        <w:t xml:space="preserve"> – 238,</w:t>
      </w:r>
      <w:r w:rsidR="00CA6CE9">
        <w:rPr>
          <w:rFonts w:ascii="Times New Roman" w:hAnsi="Times New Roman" w:cs="Times New Roman"/>
          <w:sz w:val="24"/>
          <w:szCs w:val="24"/>
        </w:rPr>
        <w:t xml:space="preserve"> 339,</w:t>
      </w:r>
      <w:r w:rsidR="000B6449">
        <w:rPr>
          <w:rFonts w:ascii="Times New Roman" w:hAnsi="Times New Roman" w:cs="Times New Roman"/>
          <w:sz w:val="24"/>
          <w:szCs w:val="24"/>
        </w:rPr>
        <w:t xml:space="preserve"> </w:t>
      </w:r>
      <w:r w:rsidR="00CA6CE9">
        <w:rPr>
          <w:rFonts w:ascii="Times New Roman" w:hAnsi="Times New Roman" w:cs="Times New Roman"/>
          <w:sz w:val="24"/>
          <w:szCs w:val="24"/>
        </w:rPr>
        <w:t>247.5</w:t>
      </w:r>
      <w:r w:rsidR="000B6449">
        <w:rPr>
          <w:rFonts w:ascii="Times New Roman" w:hAnsi="Times New Roman" w:cs="Times New Roman"/>
          <w:sz w:val="24"/>
          <w:szCs w:val="24"/>
        </w:rPr>
        <w:t xml:space="preserve"> – 248 </w:t>
      </w:r>
      <w:proofErr w:type="spellStart"/>
      <w:r w:rsidR="000B6449">
        <w:rPr>
          <w:rFonts w:ascii="Times New Roman" w:hAnsi="Times New Roman" w:cs="Times New Roman"/>
          <w:sz w:val="24"/>
          <w:szCs w:val="24"/>
        </w:rPr>
        <w:t>mbs</w:t>
      </w:r>
      <w:proofErr w:type="spellEnd"/>
      <w:r w:rsidR="00DC41D2">
        <w:rPr>
          <w:rFonts w:ascii="Times New Roman" w:hAnsi="Times New Roman" w:cs="Times New Roman"/>
          <w:sz w:val="24"/>
          <w:szCs w:val="24"/>
        </w:rPr>
        <w:t>) in contrast to the reds of the lower phase</w:t>
      </w:r>
      <w:r w:rsidR="000B6449">
        <w:rPr>
          <w:rFonts w:ascii="Times New Roman" w:hAnsi="Times New Roman" w:cs="Times New Roman"/>
          <w:sz w:val="24"/>
          <w:szCs w:val="24"/>
        </w:rPr>
        <w:t>.</w:t>
      </w:r>
      <w:r w:rsidR="00150898">
        <w:rPr>
          <w:rFonts w:ascii="Times New Roman" w:hAnsi="Times New Roman" w:cs="Times New Roman"/>
          <w:sz w:val="24"/>
          <w:szCs w:val="24"/>
        </w:rPr>
        <w:t xml:space="preserve"> </w:t>
      </w:r>
      <w:r w:rsidR="00C95B27">
        <w:rPr>
          <w:rFonts w:ascii="Times New Roman" w:hAnsi="Times New Roman" w:cs="Times New Roman"/>
          <w:sz w:val="24"/>
          <w:szCs w:val="24"/>
        </w:rPr>
        <w:t>Although there is an in</w:t>
      </w:r>
      <w:r w:rsidR="00231398">
        <w:rPr>
          <w:rFonts w:ascii="Times New Roman" w:hAnsi="Times New Roman" w:cs="Times New Roman"/>
          <w:sz w:val="24"/>
          <w:szCs w:val="24"/>
        </w:rPr>
        <w:t>crease in</w:t>
      </w:r>
      <w:r w:rsidR="00C95B27">
        <w:rPr>
          <w:rFonts w:ascii="Times New Roman" w:hAnsi="Times New Roman" w:cs="Times New Roman"/>
          <w:sz w:val="24"/>
          <w:szCs w:val="24"/>
        </w:rPr>
        <w:t xml:space="preserve"> MS</w:t>
      </w:r>
      <w:r w:rsidR="00231398">
        <w:rPr>
          <w:rFonts w:ascii="Times New Roman" w:hAnsi="Times New Roman" w:cs="Times New Roman"/>
          <w:sz w:val="24"/>
          <w:szCs w:val="24"/>
        </w:rPr>
        <w:t xml:space="preserve"> values</w:t>
      </w:r>
      <w:r w:rsidR="00C95B27">
        <w:rPr>
          <w:rFonts w:ascii="Times New Roman" w:hAnsi="Times New Roman" w:cs="Times New Roman"/>
          <w:sz w:val="24"/>
          <w:szCs w:val="24"/>
        </w:rPr>
        <w:t xml:space="preserve">, Zr counts, and Ti/Al ratios, these values are </w:t>
      </w:r>
      <w:r w:rsidR="00231398">
        <w:rPr>
          <w:rFonts w:ascii="Times New Roman" w:hAnsi="Times New Roman" w:cs="Times New Roman"/>
          <w:sz w:val="24"/>
          <w:szCs w:val="24"/>
        </w:rPr>
        <w:t>only slightly</w:t>
      </w:r>
      <w:r w:rsidR="00C95B27">
        <w:rPr>
          <w:rFonts w:ascii="Times New Roman" w:hAnsi="Times New Roman" w:cs="Times New Roman"/>
          <w:sz w:val="24"/>
          <w:szCs w:val="24"/>
        </w:rPr>
        <w:t xml:space="preserve"> lower than those in </w:t>
      </w:r>
      <w:r w:rsidR="00231398">
        <w:rPr>
          <w:rFonts w:ascii="Times New Roman" w:hAnsi="Times New Roman" w:cs="Times New Roman"/>
          <w:sz w:val="24"/>
          <w:szCs w:val="24"/>
        </w:rPr>
        <w:t xml:space="preserve">the </w:t>
      </w:r>
      <w:r w:rsidR="00C95B27">
        <w:rPr>
          <w:rFonts w:ascii="Times New Roman" w:hAnsi="Times New Roman" w:cs="Times New Roman"/>
          <w:sz w:val="24"/>
          <w:szCs w:val="24"/>
        </w:rPr>
        <w:t xml:space="preserve">lower cold phase. We interpret that this decrease from the previous cold phase suggests that although </w:t>
      </w:r>
      <w:r w:rsidR="00231398">
        <w:rPr>
          <w:rFonts w:ascii="Times New Roman" w:hAnsi="Times New Roman" w:cs="Times New Roman"/>
          <w:sz w:val="24"/>
          <w:szCs w:val="24"/>
        </w:rPr>
        <w:t xml:space="preserve">proportions of coarse </w:t>
      </w:r>
      <w:r w:rsidR="00C95B27">
        <w:rPr>
          <w:rFonts w:ascii="Times New Roman" w:hAnsi="Times New Roman" w:cs="Times New Roman"/>
          <w:sz w:val="24"/>
          <w:szCs w:val="24"/>
        </w:rPr>
        <w:t xml:space="preserve">detrital input </w:t>
      </w:r>
      <w:r w:rsidR="00231398">
        <w:rPr>
          <w:rFonts w:ascii="Times New Roman" w:hAnsi="Times New Roman" w:cs="Times New Roman"/>
          <w:sz w:val="24"/>
          <w:szCs w:val="24"/>
        </w:rPr>
        <w:t>were</w:t>
      </w:r>
      <w:r w:rsidR="00C95B27">
        <w:rPr>
          <w:rFonts w:ascii="Times New Roman" w:hAnsi="Times New Roman" w:cs="Times New Roman"/>
          <w:sz w:val="24"/>
          <w:szCs w:val="24"/>
        </w:rPr>
        <w:t xml:space="preserve"> higher in the upper cold phase compared to the warmer phases, general </w:t>
      </w:r>
      <w:r w:rsidR="00034714">
        <w:rPr>
          <w:rFonts w:ascii="Times New Roman" w:hAnsi="Times New Roman" w:cs="Times New Roman"/>
          <w:sz w:val="24"/>
          <w:szCs w:val="24"/>
        </w:rPr>
        <w:t xml:space="preserve">grain size </w:t>
      </w:r>
      <w:r w:rsidR="00C95B27">
        <w:rPr>
          <w:rFonts w:ascii="Times New Roman" w:hAnsi="Times New Roman" w:cs="Times New Roman"/>
          <w:sz w:val="24"/>
          <w:szCs w:val="24"/>
        </w:rPr>
        <w:t>decreased as the</w:t>
      </w:r>
      <w:r w:rsidR="00034714">
        <w:rPr>
          <w:rFonts w:ascii="Times New Roman" w:hAnsi="Times New Roman" w:cs="Times New Roman"/>
          <w:sz w:val="24"/>
          <w:szCs w:val="24"/>
        </w:rPr>
        <w:t xml:space="preserve"> </w:t>
      </w:r>
      <w:r w:rsidR="00231398">
        <w:rPr>
          <w:rFonts w:ascii="Times New Roman" w:hAnsi="Times New Roman" w:cs="Times New Roman"/>
          <w:sz w:val="24"/>
          <w:szCs w:val="24"/>
        </w:rPr>
        <w:t>lake continued to fill with sediment over time</w:t>
      </w:r>
      <w:r w:rsidR="00034714">
        <w:rPr>
          <w:rFonts w:ascii="Times New Roman" w:hAnsi="Times New Roman" w:cs="Times New Roman"/>
          <w:sz w:val="24"/>
          <w:szCs w:val="24"/>
        </w:rPr>
        <w:t>.</w:t>
      </w:r>
      <w:r w:rsidR="00C95B27">
        <w:rPr>
          <w:rFonts w:ascii="Times New Roman" w:hAnsi="Times New Roman" w:cs="Times New Roman"/>
          <w:sz w:val="24"/>
          <w:szCs w:val="24"/>
        </w:rPr>
        <w:t xml:space="preserve"> </w:t>
      </w:r>
      <w:r w:rsidR="00034714">
        <w:rPr>
          <w:rFonts w:ascii="Times New Roman" w:hAnsi="Times New Roman" w:cs="Times New Roman"/>
          <w:sz w:val="24"/>
          <w:szCs w:val="24"/>
        </w:rPr>
        <w:t xml:space="preserve">Climatic conditions </w:t>
      </w:r>
      <w:r w:rsidR="00231398">
        <w:rPr>
          <w:rFonts w:ascii="Times New Roman" w:hAnsi="Times New Roman" w:cs="Times New Roman"/>
          <w:sz w:val="24"/>
          <w:szCs w:val="24"/>
        </w:rPr>
        <w:t xml:space="preserve">appear overall </w:t>
      </w:r>
      <w:proofErr w:type="gramStart"/>
      <w:r w:rsidR="00231398">
        <w:rPr>
          <w:rFonts w:ascii="Times New Roman" w:hAnsi="Times New Roman" w:cs="Times New Roman"/>
          <w:sz w:val="24"/>
          <w:szCs w:val="24"/>
        </w:rPr>
        <w:t>similar to</w:t>
      </w:r>
      <w:proofErr w:type="gramEnd"/>
      <w:r w:rsidR="00034714">
        <w:rPr>
          <w:rFonts w:ascii="Times New Roman" w:hAnsi="Times New Roman" w:cs="Times New Roman"/>
          <w:sz w:val="24"/>
          <w:szCs w:val="24"/>
        </w:rPr>
        <w:t xml:space="preserve"> the </w:t>
      </w:r>
      <w:r w:rsidR="00231398">
        <w:rPr>
          <w:rFonts w:ascii="Times New Roman" w:hAnsi="Times New Roman" w:cs="Times New Roman"/>
          <w:sz w:val="24"/>
          <w:szCs w:val="24"/>
        </w:rPr>
        <w:t>lower</w:t>
      </w:r>
      <w:r w:rsidR="00034714">
        <w:rPr>
          <w:rFonts w:ascii="Times New Roman" w:hAnsi="Times New Roman" w:cs="Times New Roman"/>
          <w:sz w:val="24"/>
          <w:szCs w:val="24"/>
        </w:rPr>
        <w:t xml:space="preserve"> cold phase, as high Mg/Al and relative</w:t>
      </w:r>
      <w:r w:rsidR="00231398">
        <w:rPr>
          <w:rFonts w:ascii="Times New Roman" w:hAnsi="Times New Roman" w:cs="Times New Roman"/>
          <w:sz w:val="24"/>
          <w:szCs w:val="24"/>
        </w:rPr>
        <w:t>ly</w:t>
      </w:r>
      <w:r w:rsidR="00034714">
        <w:rPr>
          <w:rFonts w:ascii="Times New Roman" w:hAnsi="Times New Roman" w:cs="Times New Roman"/>
          <w:sz w:val="24"/>
          <w:szCs w:val="24"/>
        </w:rPr>
        <w:t xml:space="preserve"> lower </w:t>
      </w:r>
      <w:r w:rsidR="00231398">
        <w:rPr>
          <w:rFonts w:ascii="Times New Roman" w:hAnsi="Times New Roman" w:cs="Times New Roman"/>
          <w:sz w:val="24"/>
          <w:szCs w:val="24"/>
        </w:rPr>
        <w:t xml:space="preserve">percentages of </w:t>
      </w:r>
      <w:r w:rsidR="00034714">
        <w:rPr>
          <w:rFonts w:ascii="Times New Roman" w:hAnsi="Times New Roman" w:cs="Times New Roman"/>
          <w:sz w:val="24"/>
          <w:szCs w:val="24"/>
        </w:rPr>
        <w:t>desert shrubs suggest pluvial conditions, while high concentration</w:t>
      </w:r>
      <w:r w:rsidR="00231398">
        <w:rPr>
          <w:rFonts w:ascii="Times New Roman" w:hAnsi="Times New Roman" w:cs="Times New Roman"/>
          <w:sz w:val="24"/>
          <w:szCs w:val="24"/>
        </w:rPr>
        <w:t>s</w:t>
      </w:r>
      <w:r w:rsidR="00034714">
        <w:rPr>
          <w:rFonts w:ascii="Times New Roman" w:hAnsi="Times New Roman" w:cs="Times New Roman"/>
          <w:sz w:val="24"/>
          <w:szCs w:val="24"/>
        </w:rPr>
        <w:t xml:space="preserve"> of </w:t>
      </w:r>
      <w:r w:rsidR="00034714" w:rsidRPr="002702DA">
        <w:rPr>
          <w:rFonts w:ascii="Times New Roman" w:hAnsi="Times New Roman" w:cs="Times New Roman"/>
          <w:i/>
          <w:iCs/>
          <w:sz w:val="24"/>
          <w:szCs w:val="24"/>
        </w:rPr>
        <w:t>Pinus</w:t>
      </w:r>
      <w:r w:rsidR="00034714">
        <w:rPr>
          <w:rFonts w:ascii="Times New Roman" w:hAnsi="Times New Roman" w:cs="Times New Roman"/>
          <w:sz w:val="24"/>
          <w:szCs w:val="24"/>
        </w:rPr>
        <w:t xml:space="preserve">, </w:t>
      </w:r>
      <w:r w:rsidR="00034714" w:rsidRPr="002702DA">
        <w:rPr>
          <w:rFonts w:ascii="Times New Roman" w:hAnsi="Times New Roman" w:cs="Times New Roman"/>
          <w:i/>
          <w:iCs/>
          <w:sz w:val="24"/>
          <w:szCs w:val="24"/>
        </w:rPr>
        <w:t>Picea</w:t>
      </w:r>
      <w:r w:rsidR="00034714">
        <w:rPr>
          <w:rFonts w:ascii="Times New Roman" w:hAnsi="Times New Roman" w:cs="Times New Roman"/>
          <w:sz w:val="24"/>
          <w:szCs w:val="24"/>
        </w:rPr>
        <w:t xml:space="preserve"> and </w:t>
      </w:r>
      <w:r w:rsidR="00034714" w:rsidRPr="002702DA">
        <w:rPr>
          <w:rFonts w:ascii="Times New Roman" w:hAnsi="Times New Roman" w:cs="Times New Roman"/>
          <w:i/>
          <w:iCs/>
          <w:sz w:val="24"/>
          <w:szCs w:val="24"/>
        </w:rPr>
        <w:t>Abies</w:t>
      </w:r>
      <w:r w:rsidR="00034714">
        <w:rPr>
          <w:rFonts w:ascii="Times New Roman" w:hAnsi="Times New Roman" w:cs="Times New Roman"/>
          <w:sz w:val="24"/>
          <w:szCs w:val="24"/>
        </w:rPr>
        <w:t xml:space="preserve"> pollen suggest cold conditions. </w:t>
      </w:r>
      <w:r w:rsidR="00DC41D2">
        <w:rPr>
          <w:rFonts w:ascii="Times New Roman" w:hAnsi="Times New Roman" w:cs="Times New Roman"/>
          <w:sz w:val="24"/>
          <w:szCs w:val="24"/>
        </w:rPr>
        <w:t>C</w:t>
      </w:r>
      <w:r w:rsidR="00BA0EB7">
        <w:rPr>
          <w:rFonts w:ascii="Times New Roman" w:hAnsi="Times New Roman" w:cs="Times New Roman"/>
          <w:sz w:val="24"/>
          <w:szCs w:val="24"/>
        </w:rPr>
        <w:t>harcoal count</w:t>
      </w:r>
      <w:r w:rsidR="00DC41D2">
        <w:rPr>
          <w:rFonts w:ascii="Times New Roman" w:hAnsi="Times New Roman" w:cs="Times New Roman"/>
          <w:sz w:val="24"/>
          <w:szCs w:val="24"/>
        </w:rPr>
        <w:t xml:space="preserve">s are </w:t>
      </w:r>
      <w:r w:rsidR="00DC41D2">
        <w:rPr>
          <w:rFonts w:ascii="Times New Roman" w:hAnsi="Times New Roman" w:cs="Times New Roman"/>
          <w:sz w:val="24"/>
          <w:szCs w:val="24"/>
        </w:rPr>
        <w:lastRenderedPageBreak/>
        <w:t>higher in the drab-colored intervals, but</w:t>
      </w:r>
      <w:r w:rsidR="000E1248">
        <w:rPr>
          <w:rFonts w:ascii="Times New Roman" w:hAnsi="Times New Roman" w:cs="Times New Roman"/>
          <w:sz w:val="24"/>
          <w:szCs w:val="24"/>
        </w:rPr>
        <w:t xml:space="preserve"> </w:t>
      </w:r>
      <w:r w:rsidR="00386E9E">
        <w:rPr>
          <w:rFonts w:ascii="Times New Roman" w:hAnsi="Times New Roman" w:cs="Times New Roman"/>
          <w:sz w:val="24"/>
          <w:szCs w:val="24"/>
        </w:rPr>
        <w:t xml:space="preserve">the lack of any prominent peaks suggests a prevalence of </w:t>
      </w:r>
      <w:r w:rsidR="00D1187D">
        <w:rPr>
          <w:rFonts w:ascii="Times New Roman" w:hAnsi="Times New Roman" w:cs="Times New Roman"/>
          <w:sz w:val="24"/>
          <w:szCs w:val="24"/>
        </w:rPr>
        <w:t>secondary charcoal, representative of fire events that occurred years before</w:t>
      </w:r>
      <w:r w:rsidR="00386E9E">
        <w:rPr>
          <w:rFonts w:ascii="Times New Roman" w:hAnsi="Times New Roman" w:cs="Times New Roman"/>
          <w:sz w:val="24"/>
          <w:szCs w:val="24"/>
        </w:rPr>
        <w:t>, and consistent with the cold-wet conditions indicated by the pollen</w:t>
      </w:r>
      <w:r w:rsidR="00C14FE9">
        <w:rPr>
          <w:rFonts w:ascii="Times New Roman" w:hAnsi="Times New Roman" w:cs="Times New Roman"/>
          <w:sz w:val="24"/>
          <w:szCs w:val="24"/>
        </w:rPr>
        <w:t xml:space="preserve"> (Fig. </w:t>
      </w:r>
      <w:r w:rsidR="00717D5F">
        <w:rPr>
          <w:rFonts w:ascii="Times New Roman" w:hAnsi="Times New Roman" w:cs="Times New Roman"/>
          <w:sz w:val="24"/>
          <w:szCs w:val="24"/>
        </w:rPr>
        <w:t>8</w:t>
      </w:r>
      <w:r w:rsidR="00C14FE9">
        <w:rPr>
          <w:rFonts w:ascii="Times New Roman" w:hAnsi="Times New Roman" w:cs="Times New Roman"/>
          <w:sz w:val="24"/>
          <w:szCs w:val="24"/>
        </w:rPr>
        <w:t>)</w:t>
      </w:r>
      <w:r w:rsidR="00386E9E">
        <w:rPr>
          <w:rFonts w:ascii="Times New Roman" w:hAnsi="Times New Roman" w:cs="Times New Roman"/>
          <w:sz w:val="24"/>
          <w:szCs w:val="24"/>
        </w:rPr>
        <w:t>.</w:t>
      </w:r>
      <w:r w:rsidR="00D1187D">
        <w:rPr>
          <w:rFonts w:ascii="Times New Roman" w:hAnsi="Times New Roman" w:cs="Times New Roman"/>
          <w:sz w:val="24"/>
          <w:szCs w:val="24"/>
        </w:rPr>
        <w:t xml:space="preserve"> </w:t>
      </w:r>
    </w:p>
    <w:p w14:paraId="16DB06BF" w14:textId="4FEA93AB" w:rsidR="0098161E" w:rsidRPr="0098161E" w:rsidRDefault="00F96A03" w:rsidP="0098161E">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Upper Warm Phase</w:t>
      </w:r>
      <w:r w:rsidR="0004462B">
        <w:rPr>
          <w:rFonts w:ascii="Times New Roman" w:hAnsi="Times New Roman" w:cs="Times New Roman"/>
          <w:i/>
          <w:iCs/>
          <w:sz w:val="24"/>
          <w:szCs w:val="24"/>
        </w:rPr>
        <w:t>-- Interglacial</w:t>
      </w:r>
      <w:r w:rsidR="0098161E" w:rsidRPr="0098161E">
        <w:rPr>
          <w:rFonts w:ascii="Times New Roman" w:hAnsi="Times New Roman" w:cs="Times New Roman"/>
          <w:i/>
          <w:iCs/>
          <w:sz w:val="24"/>
          <w:szCs w:val="24"/>
        </w:rPr>
        <w:t xml:space="preserve"> (~200 – 235 </w:t>
      </w:r>
      <w:proofErr w:type="spellStart"/>
      <w:r w:rsidR="0098161E" w:rsidRPr="0098161E">
        <w:rPr>
          <w:rFonts w:ascii="Times New Roman" w:hAnsi="Times New Roman" w:cs="Times New Roman"/>
          <w:i/>
          <w:iCs/>
          <w:sz w:val="24"/>
          <w:szCs w:val="24"/>
        </w:rPr>
        <w:t>mbs</w:t>
      </w:r>
      <w:proofErr w:type="spellEnd"/>
      <w:r w:rsidR="0098161E" w:rsidRPr="0098161E">
        <w:rPr>
          <w:rFonts w:ascii="Times New Roman" w:hAnsi="Times New Roman" w:cs="Times New Roman"/>
          <w:i/>
          <w:iCs/>
          <w:sz w:val="24"/>
          <w:szCs w:val="24"/>
        </w:rPr>
        <w:t xml:space="preserve">) </w:t>
      </w:r>
    </w:p>
    <w:p w14:paraId="11E4710B" w14:textId="21389D74" w:rsidR="00286226" w:rsidRDefault="0064489C" w:rsidP="00D43F4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Sedimentology in </w:t>
      </w:r>
      <w:r w:rsidR="00F96A03">
        <w:rPr>
          <w:rFonts w:ascii="Times New Roman" w:hAnsi="Times New Roman" w:cs="Times New Roman"/>
          <w:sz w:val="24"/>
          <w:szCs w:val="24"/>
        </w:rPr>
        <w:t xml:space="preserve">the </w:t>
      </w:r>
      <w:r w:rsidR="00435F44">
        <w:rPr>
          <w:rFonts w:ascii="Times New Roman" w:hAnsi="Times New Roman" w:cs="Times New Roman"/>
          <w:sz w:val="24"/>
          <w:szCs w:val="24"/>
        </w:rPr>
        <w:t>u</w:t>
      </w:r>
      <w:r w:rsidR="00F96A03">
        <w:rPr>
          <w:rFonts w:ascii="Times New Roman" w:hAnsi="Times New Roman" w:cs="Times New Roman"/>
          <w:sz w:val="24"/>
          <w:szCs w:val="24"/>
        </w:rPr>
        <w:t xml:space="preserve">pper </w:t>
      </w:r>
      <w:r w:rsidR="00435F44">
        <w:rPr>
          <w:rFonts w:ascii="Times New Roman" w:hAnsi="Times New Roman" w:cs="Times New Roman"/>
          <w:sz w:val="24"/>
          <w:szCs w:val="24"/>
        </w:rPr>
        <w:t>w</w:t>
      </w:r>
      <w:r w:rsidR="00F96A03">
        <w:rPr>
          <w:rFonts w:ascii="Times New Roman" w:hAnsi="Times New Roman" w:cs="Times New Roman"/>
          <w:sz w:val="24"/>
          <w:szCs w:val="24"/>
        </w:rPr>
        <w:t xml:space="preserve">arm </w:t>
      </w:r>
      <w:r w:rsidR="00435F44">
        <w:rPr>
          <w:rFonts w:ascii="Times New Roman" w:hAnsi="Times New Roman" w:cs="Times New Roman"/>
          <w:sz w:val="24"/>
          <w:szCs w:val="24"/>
        </w:rPr>
        <w:t>p</w:t>
      </w:r>
      <w:r w:rsidR="00F96A03">
        <w:rPr>
          <w:rFonts w:ascii="Times New Roman" w:hAnsi="Times New Roman" w:cs="Times New Roman"/>
          <w:sz w:val="24"/>
          <w:szCs w:val="24"/>
        </w:rPr>
        <w:t xml:space="preserve">hase is </w:t>
      </w:r>
      <w:proofErr w:type="gramStart"/>
      <w:r w:rsidR="00F96A03">
        <w:rPr>
          <w:rFonts w:ascii="Times New Roman" w:hAnsi="Times New Roman" w:cs="Times New Roman"/>
          <w:sz w:val="24"/>
          <w:szCs w:val="24"/>
        </w:rPr>
        <w:t>similar to</w:t>
      </w:r>
      <w:proofErr w:type="gramEnd"/>
      <w:r w:rsidR="00F96A03">
        <w:rPr>
          <w:rFonts w:ascii="Times New Roman" w:hAnsi="Times New Roman" w:cs="Times New Roman"/>
          <w:sz w:val="24"/>
          <w:szCs w:val="24"/>
        </w:rPr>
        <w:t xml:space="preserve"> that recorded in the </w:t>
      </w:r>
      <w:r w:rsidR="00435F44">
        <w:rPr>
          <w:rFonts w:ascii="Times New Roman" w:hAnsi="Times New Roman" w:cs="Times New Roman"/>
          <w:sz w:val="24"/>
          <w:szCs w:val="24"/>
        </w:rPr>
        <w:t>l</w:t>
      </w:r>
      <w:r w:rsidR="00F96A03">
        <w:rPr>
          <w:rFonts w:ascii="Times New Roman" w:hAnsi="Times New Roman" w:cs="Times New Roman"/>
          <w:sz w:val="24"/>
          <w:szCs w:val="24"/>
        </w:rPr>
        <w:t xml:space="preserve">ower </w:t>
      </w:r>
      <w:r w:rsidR="00435F44">
        <w:rPr>
          <w:rFonts w:ascii="Times New Roman" w:hAnsi="Times New Roman" w:cs="Times New Roman"/>
          <w:sz w:val="24"/>
          <w:szCs w:val="24"/>
        </w:rPr>
        <w:t>w</w:t>
      </w:r>
      <w:r w:rsidR="00F96A03">
        <w:rPr>
          <w:rFonts w:ascii="Times New Roman" w:hAnsi="Times New Roman" w:cs="Times New Roman"/>
          <w:sz w:val="24"/>
          <w:szCs w:val="24"/>
        </w:rPr>
        <w:t xml:space="preserve">arm </w:t>
      </w:r>
      <w:r w:rsidR="00435F44">
        <w:rPr>
          <w:rFonts w:ascii="Times New Roman" w:hAnsi="Times New Roman" w:cs="Times New Roman"/>
          <w:sz w:val="24"/>
          <w:szCs w:val="24"/>
        </w:rPr>
        <w:t>p</w:t>
      </w:r>
      <w:r w:rsidR="00F96A03">
        <w:rPr>
          <w:rFonts w:ascii="Times New Roman" w:hAnsi="Times New Roman" w:cs="Times New Roman"/>
          <w:sz w:val="24"/>
          <w:szCs w:val="24"/>
        </w:rPr>
        <w:t>hase</w:t>
      </w:r>
      <w:r w:rsidR="006235CB">
        <w:rPr>
          <w:rFonts w:ascii="Times New Roman" w:hAnsi="Times New Roman" w:cs="Times New Roman"/>
          <w:sz w:val="24"/>
          <w:szCs w:val="24"/>
        </w:rPr>
        <w:t xml:space="preserve">, with a prevalence of </w:t>
      </w:r>
      <w:r w:rsidR="000E1248">
        <w:rPr>
          <w:rFonts w:ascii="Times New Roman" w:hAnsi="Times New Roman" w:cs="Times New Roman"/>
          <w:sz w:val="24"/>
          <w:szCs w:val="24"/>
        </w:rPr>
        <w:t>olive-gray</w:t>
      </w:r>
      <w:r w:rsidR="006235CB">
        <w:rPr>
          <w:rFonts w:ascii="Times New Roman" w:hAnsi="Times New Roman" w:cs="Times New Roman"/>
          <w:sz w:val="24"/>
          <w:szCs w:val="24"/>
        </w:rPr>
        <w:t xml:space="preserve">, relatively fine-grained graded beds comprising predominantly </w:t>
      </w:r>
      <w:r w:rsidR="00BA0EB7">
        <w:rPr>
          <w:rFonts w:ascii="Times New Roman" w:hAnsi="Times New Roman" w:cs="Times New Roman"/>
          <w:sz w:val="24"/>
          <w:szCs w:val="24"/>
        </w:rPr>
        <w:t>very fine sand or silt grading to clay, and</w:t>
      </w:r>
      <w:r w:rsidR="006235CB">
        <w:rPr>
          <w:rFonts w:ascii="Times New Roman" w:hAnsi="Times New Roman" w:cs="Times New Roman"/>
          <w:sz w:val="24"/>
          <w:szCs w:val="24"/>
        </w:rPr>
        <w:t>, less commonly, fine- to coarse sand grading to clay</w:t>
      </w:r>
      <w:r w:rsidR="00BA0EB7">
        <w:rPr>
          <w:rFonts w:ascii="Times New Roman" w:hAnsi="Times New Roman" w:cs="Times New Roman"/>
          <w:sz w:val="24"/>
          <w:szCs w:val="24"/>
        </w:rPr>
        <w:t xml:space="preserve">. </w:t>
      </w:r>
      <w:r w:rsidR="00AC5F44">
        <w:rPr>
          <w:rFonts w:ascii="Times New Roman" w:hAnsi="Times New Roman" w:cs="Times New Roman"/>
          <w:sz w:val="24"/>
          <w:szCs w:val="24"/>
        </w:rPr>
        <w:t>The</w:t>
      </w:r>
      <w:r w:rsidR="00D43F46">
        <w:rPr>
          <w:rFonts w:ascii="Times New Roman" w:hAnsi="Times New Roman" w:cs="Times New Roman"/>
          <w:sz w:val="24"/>
          <w:szCs w:val="24"/>
        </w:rPr>
        <w:t xml:space="preserve"> drab colors reflect less</w:t>
      </w:r>
      <w:r w:rsidR="008B2C07">
        <w:rPr>
          <w:rFonts w:ascii="Times New Roman" w:hAnsi="Times New Roman" w:cs="Times New Roman"/>
          <w:sz w:val="24"/>
          <w:szCs w:val="24"/>
        </w:rPr>
        <w:t>-</w:t>
      </w:r>
      <w:r w:rsidR="00D43F46">
        <w:rPr>
          <w:rFonts w:ascii="Times New Roman" w:hAnsi="Times New Roman" w:cs="Times New Roman"/>
          <w:sz w:val="24"/>
          <w:szCs w:val="24"/>
        </w:rPr>
        <w:t xml:space="preserve">oxygenated conditions consistent with the pollen evidence for warmer temperatures, and the finer grain sizes </w:t>
      </w:r>
      <w:r w:rsidR="00E60283">
        <w:rPr>
          <w:rFonts w:ascii="Times New Roman" w:hAnsi="Times New Roman" w:cs="Times New Roman"/>
          <w:sz w:val="24"/>
          <w:szCs w:val="24"/>
        </w:rPr>
        <w:t>reflect less-energetic flows consistent with generally drier conditions</w:t>
      </w:r>
      <w:r w:rsidR="00D43F46">
        <w:rPr>
          <w:rFonts w:ascii="Times New Roman" w:hAnsi="Times New Roman" w:cs="Times New Roman"/>
          <w:sz w:val="24"/>
          <w:szCs w:val="24"/>
        </w:rPr>
        <w:t xml:space="preserve">. </w:t>
      </w:r>
      <w:r w:rsidR="006569B8">
        <w:rPr>
          <w:rFonts w:ascii="Times New Roman" w:hAnsi="Times New Roman" w:cs="Times New Roman"/>
          <w:sz w:val="24"/>
          <w:szCs w:val="24"/>
        </w:rPr>
        <w:t xml:space="preserve">These interpretations are also consistent with the XRF data (Zr, Ti/Al, Mg/Al) in this phase, all </w:t>
      </w:r>
      <w:r w:rsidR="00231398">
        <w:rPr>
          <w:rFonts w:ascii="Times New Roman" w:hAnsi="Times New Roman" w:cs="Times New Roman"/>
          <w:sz w:val="24"/>
          <w:szCs w:val="24"/>
        </w:rPr>
        <w:t>of which exhibit</w:t>
      </w:r>
      <w:r w:rsidR="006569B8">
        <w:rPr>
          <w:rFonts w:ascii="Times New Roman" w:hAnsi="Times New Roman" w:cs="Times New Roman"/>
          <w:sz w:val="24"/>
          <w:szCs w:val="24"/>
        </w:rPr>
        <w:t xml:space="preserve"> the lowest </w:t>
      </w:r>
      <w:r w:rsidR="00231398">
        <w:rPr>
          <w:rFonts w:ascii="Times New Roman" w:hAnsi="Times New Roman" w:cs="Times New Roman"/>
          <w:sz w:val="24"/>
          <w:szCs w:val="24"/>
        </w:rPr>
        <w:t xml:space="preserve">values present </w:t>
      </w:r>
      <w:r w:rsidR="006569B8">
        <w:rPr>
          <w:rFonts w:ascii="Times New Roman" w:hAnsi="Times New Roman" w:cs="Times New Roman"/>
          <w:sz w:val="24"/>
          <w:szCs w:val="24"/>
        </w:rPr>
        <w:t xml:space="preserve">within the core. </w:t>
      </w:r>
      <w:r w:rsidR="009D3820">
        <w:rPr>
          <w:rFonts w:ascii="Times New Roman" w:hAnsi="Times New Roman" w:cs="Times New Roman"/>
          <w:sz w:val="24"/>
          <w:szCs w:val="24"/>
        </w:rPr>
        <w:t>Indeed,</w:t>
      </w:r>
      <w:r w:rsidR="00E47AD9">
        <w:rPr>
          <w:rFonts w:ascii="Times New Roman" w:hAnsi="Times New Roman" w:cs="Times New Roman"/>
          <w:sz w:val="24"/>
          <w:szCs w:val="24"/>
        </w:rPr>
        <w:t xml:space="preserve"> the highest averages of </w:t>
      </w:r>
      <w:r w:rsidR="00E47AD9" w:rsidRPr="00D43B17">
        <w:rPr>
          <w:rFonts w:ascii="Times New Roman" w:hAnsi="Times New Roman" w:cs="Times New Roman"/>
          <w:i/>
          <w:iCs/>
          <w:sz w:val="24"/>
          <w:szCs w:val="24"/>
        </w:rPr>
        <w:t>Artemisia</w:t>
      </w:r>
      <w:r w:rsidR="00E47AD9">
        <w:rPr>
          <w:rFonts w:ascii="Times New Roman" w:hAnsi="Times New Roman" w:cs="Times New Roman"/>
          <w:sz w:val="24"/>
          <w:szCs w:val="24"/>
        </w:rPr>
        <w:t>/</w:t>
      </w:r>
      <w:r w:rsidR="00E47AD9" w:rsidRPr="00D43B17">
        <w:rPr>
          <w:rFonts w:ascii="Times New Roman" w:hAnsi="Times New Roman" w:cs="Times New Roman"/>
          <w:i/>
          <w:iCs/>
          <w:sz w:val="24"/>
          <w:szCs w:val="24"/>
        </w:rPr>
        <w:t>Picea</w:t>
      </w:r>
      <w:r w:rsidR="00E47AD9">
        <w:rPr>
          <w:rFonts w:ascii="Times New Roman" w:hAnsi="Times New Roman" w:cs="Times New Roman"/>
          <w:sz w:val="24"/>
          <w:szCs w:val="24"/>
        </w:rPr>
        <w:t xml:space="preserve">, </w:t>
      </w:r>
      <w:r w:rsidR="00E47AD9" w:rsidRPr="00D43B17">
        <w:rPr>
          <w:rFonts w:ascii="Times New Roman" w:hAnsi="Times New Roman" w:cs="Times New Roman"/>
          <w:i/>
          <w:iCs/>
          <w:sz w:val="24"/>
          <w:szCs w:val="24"/>
        </w:rPr>
        <w:t>Pinus</w:t>
      </w:r>
      <w:r w:rsidR="00E47AD9">
        <w:rPr>
          <w:rFonts w:ascii="Times New Roman" w:hAnsi="Times New Roman" w:cs="Times New Roman"/>
          <w:sz w:val="24"/>
          <w:szCs w:val="24"/>
        </w:rPr>
        <w:t>/</w:t>
      </w:r>
      <w:proofErr w:type="spellStart"/>
      <w:r w:rsidR="00E47AD9" w:rsidRPr="00D43B17">
        <w:rPr>
          <w:rFonts w:ascii="Times New Roman" w:hAnsi="Times New Roman" w:cs="Times New Roman"/>
          <w:i/>
          <w:iCs/>
          <w:sz w:val="24"/>
          <w:szCs w:val="24"/>
        </w:rPr>
        <w:t>Picea</w:t>
      </w:r>
      <w:r w:rsidR="00E47AD9">
        <w:rPr>
          <w:rFonts w:ascii="Times New Roman" w:hAnsi="Times New Roman" w:cs="Times New Roman"/>
          <w:sz w:val="24"/>
          <w:szCs w:val="24"/>
        </w:rPr>
        <w:t>+</w:t>
      </w:r>
      <w:r w:rsidR="00E47AD9" w:rsidRPr="00D43B17">
        <w:rPr>
          <w:rFonts w:ascii="Times New Roman" w:hAnsi="Times New Roman" w:cs="Times New Roman"/>
          <w:i/>
          <w:iCs/>
          <w:sz w:val="24"/>
          <w:szCs w:val="24"/>
        </w:rPr>
        <w:t>Abies</w:t>
      </w:r>
      <w:proofErr w:type="spellEnd"/>
      <w:r w:rsidR="00E47AD9">
        <w:rPr>
          <w:rFonts w:ascii="Times New Roman" w:hAnsi="Times New Roman" w:cs="Times New Roman"/>
          <w:sz w:val="24"/>
          <w:szCs w:val="24"/>
        </w:rPr>
        <w:t xml:space="preserve"> and desert shrubs</w:t>
      </w:r>
      <w:r w:rsidR="00441779">
        <w:rPr>
          <w:rFonts w:ascii="Times New Roman" w:hAnsi="Times New Roman" w:cs="Times New Roman"/>
          <w:sz w:val="24"/>
          <w:szCs w:val="24"/>
        </w:rPr>
        <w:t xml:space="preserve"> in this interval indicate the warmest </w:t>
      </w:r>
      <w:r w:rsidR="00E60283">
        <w:rPr>
          <w:rFonts w:ascii="Times New Roman" w:hAnsi="Times New Roman" w:cs="Times New Roman"/>
          <w:sz w:val="24"/>
          <w:szCs w:val="24"/>
        </w:rPr>
        <w:t xml:space="preserve">and driest </w:t>
      </w:r>
      <w:r w:rsidR="00441779">
        <w:rPr>
          <w:rFonts w:ascii="Times New Roman" w:hAnsi="Times New Roman" w:cs="Times New Roman"/>
          <w:sz w:val="24"/>
          <w:szCs w:val="24"/>
        </w:rPr>
        <w:t>conditions of the entire study interval. The high values of t</w:t>
      </w:r>
      <w:r w:rsidR="00833095">
        <w:rPr>
          <w:rFonts w:ascii="Times New Roman" w:hAnsi="Times New Roman" w:cs="Times New Roman"/>
          <w:sz w:val="24"/>
          <w:szCs w:val="24"/>
        </w:rPr>
        <w:t>otal CHAR and macro-CHAR</w:t>
      </w:r>
      <w:r w:rsidR="00471544">
        <w:rPr>
          <w:rFonts w:ascii="Times New Roman" w:hAnsi="Times New Roman" w:cs="Times New Roman"/>
          <w:sz w:val="24"/>
          <w:szCs w:val="24"/>
        </w:rPr>
        <w:t xml:space="preserve"> </w:t>
      </w:r>
      <w:r w:rsidR="002002E8">
        <w:rPr>
          <w:rFonts w:ascii="Times New Roman" w:hAnsi="Times New Roman" w:cs="Times New Roman"/>
          <w:sz w:val="24"/>
          <w:szCs w:val="24"/>
        </w:rPr>
        <w:t xml:space="preserve">indicate that fire events were </w:t>
      </w:r>
      <w:r w:rsidR="00441779">
        <w:rPr>
          <w:rFonts w:ascii="Times New Roman" w:hAnsi="Times New Roman" w:cs="Times New Roman"/>
          <w:sz w:val="24"/>
          <w:szCs w:val="24"/>
        </w:rPr>
        <w:t xml:space="preserve">more </w:t>
      </w:r>
      <w:r w:rsidR="002002E8">
        <w:rPr>
          <w:rFonts w:ascii="Times New Roman" w:hAnsi="Times New Roman" w:cs="Times New Roman"/>
          <w:sz w:val="24"/>
          <w:szCs w:val="24"/>
        </w:rPr>
        <w:t xml:space="preserve">frequent, more intense, and closer in proximity to the </w:t>
      </w:r>
      <w:proofErr w:type="spellStart"/>
      <w:r w:rsidR="002002E8">
        <w:rPr>
          <w:rFonts w:ascii="Times New Roman" w:hAnsi="Times New Roman" w:cs="Times New Roman"/>
          <w:sz w:val="24"/>
          <w:szCs w:val="24"/>
        </w:rPr>
        <w:t>Unaweep</w:t>
      </w:r>
      <w:proofErr w:type="spellEnd"/>
      <w:r w:rsidR="002002E8">
        <w:rPr>
          <w:rFonts w:ascii="Times New Roman" w:hAnsi="Times New Roman" w:cs="Times New Roman"/>
          <w:sz w:val="24"/>
          <w:szCs w:val="24"/>
        </w:rPr>
        <w:t xml:space="preserve"> paleolake basin</w:t>
      </w:r>
      <w:r w:rsidR="00441779">
        <w:rPr>
          <w:rFonts w:ascii="Times New Roman" w:hAnsi="Times New Roman" w:cs="Times New Roman"/>
          <w:sz w:val="24"/>
          <w:szCs w:val="24"/>
        </w:rPr>
        <w:t xml:space="preserve"> than </w:t>
      </w:r>
      <w:r w:rsidR="008B2C07">
        <w:rPr>
          <w:rFonts w:ascii="Times New Roman" w:hAnsi="Times New Roman" w:cs="Times New Roman"/>
          <w:sz w:val="24"/>
          <w:szCs w:val="24"/>
        </w:rPr>
        <w:t xml:space="preserve">in </w:t>
      </w:r>
      <w:r w:rsidR="00441779">
        <w:rPr>
          <w:rFonts w:ascii="Times New Roman" w:hAnsi="Times New Roman" w:cs="Times New Roman"/>
          <w:sz w:val="24"/>
          <w:szCs w:val="24"/>
        </w:rPr>
        <w:t xml:space="preserve">any other interval, with </w:t>
      </w:r>
      <w:r w:rsidR="005813AE">
        <w:rPr>
          <w:rFonts w:ascii="Times New Roman" w:hAnsi="Times New Roman" w:cs="Times New Roman"/>
          <w:sz w:val="24"/>
          <w:szCs w:val="24"/>
        </w:rPr>
        <w:t>two potential fire events</w:t>
      </w:r>
      <w:r w:rsidR="00C14FE9">
        <w:rPr>
          <w:rFonts w:ascii="Times New Roman" w:hAnsi="Times New Roman" w:cs="Times New Roman"/>
          <w:sz w:val="24"/>
          <w:szCs w:val="24"/>
        </w:rPr>
        <w:t xml:space="preserve"> (Fig. </w:t>
      </w:r>
      <w:r w:rsidR="00717D5F">
        <w:rPr>
          <w:rFonts w:ascii="Times New Roman" w:hAnsi="Times New Roman" w:cs="Times New Roman"/>
          <w:sz w:val="24"/>
          <w:szCs w:val="24"/>
        </w:rPr>
        <w:t>8</w:t>
      </w:r>
      <w:r w:rsidR="00C14FE9">
        <w:rPr>
          <w:rFonts w:ascii="Times New Roman" w:hAnsi="Times New Roman" w:cs="Times New Roman"/>
          <w:sz w:val="24"/>
          <w:szCs w:val="24"/>
        </w:rPr>
        <w:t>)</w:t>
      </w:r>
      <w:r w:rsidR="005813AE">
        <w:rPr>
          <w:rFonts w:ascii="Times New Roman" w:hAnsi="Times New Roman" w:cs="Times New Roman"/>
          <w:sz w:val="24"/>
          <w:szCs w:val="24"/>
        </w:rPr>
        <w:t xml:space="preserve">. </w:t>
      </w:r>
      <w:r w:rsidR="007C49F7">
        <w:rPr>
          <w:rFonts w:ascii="Times New Roman" w:hAnsi="Times New Roman" w:cs="Times New Roman"/>
          <w:sz w:val="24"/>
          <w:szCs w:val="24"/>
        </w:rPr>
        <w:t>Insolation has been studied</w:t>
      </w:r>
      <w:r w:rsidR="00760955">
        <w:rPr>
          <w:rFonts w:ascii="Times New Roman" w:hAnsi="Times New Roman" w:cs="Times New Roman"/>
          <w:sz w:val="24"/>
          <w:szCs w:val="24"/>
        </w:rPr>
        <w:t xml:space="preserve"> before as a powerful influence on </w:t>
      </w:r>
      <w:proofErr w:type="spellStart"/>
      <w:r w:rsidR="00760955">
        <w:rPr>
          <w:rFonts w:ascii="Times New Roman" w:hAnsi="Times New Roman" w:cs="Times New Roman"/>
          <w:sz w:val="24"/>
          <w:szCs w:val="24"/>
        </w:rPr>
        <w:t>paleofires</w:t>
      </w:r>
      <w:proofErr w:type="spellEnd"/>
      <w:r w:rsidR="00760955">
        <w:rPr>
          <w:rFonts w:ascii="Times New Roman" w:hAnsi="Times New Roman" w:cs="Times New Roman"/>
          <w:sz w:val="24"/>
          <w:szCs w:val="24"/>
        </w:rPr>
        <w:t xml:space="preserve"> (</w:t>
      </w:r>
      <w:r w:rsidR="00E02DFB">
        <w:rPr>
          <w:rFonts w:ascii="Times New Roman" w:hAnsi="Times New Roman" w:cs="Times New Roman"/>
          <w:sz w:val="24"/>
          <w:szCs w:val="24"/>
        </w:rPr>
        <w:t>Daniau et al., 2013; Whitlock et al., 2007;</w:t>
      </w:r>
      <w:r w:rsidR="00760955">
        <w:rPr>
          <w:rFonts w:ascii="Times New Roman" w:hAnsi="Times New Roman" w:cs="Times New Roman"/>
          <w:sz w:val="24"/>
          <w:szCs w:val="24"/>
        </w:rPr>
        <w:t xml:space="preserve"> Kappenberg et al., </w:t>
      </w:r>
      <w:r w:rsidR="00E02DFB">
        <w:rPr>
          <w:rFonts w:ascii="Times New Roman" w:hAnsi="Times New Roman" w:cs="Times New Roman"/>
          <w:sz w:val="24"/>
          <w:szCs w:val="24"/>
        </w:rPr>
        <w:t>2019</w:t>
      </w:r>
      <w:r w:rsidR="00760955">
        <w:rPr>
          <w:rFonts w:ascii="Times New Roman" w:hAnsi="Times New Roman" w:cs="Times New Roman"/>
          <w:sz w:val="24"/>
          <w:szCs w:val="24"/>
        </w:rPr>
        <w:t>)</w:t>
      </w:r>
      <w:r w:rsidR="00E02DFB">
        <w:rPr>
          <w:rFonts w:ascii="Times New Roman" w:hAnsi="Times New Roman" w:cs="Times New Roman"/>
          <w:sz w:val="24"/>
          <w:szCs w:val="24"/>
        </w:rPr>
        <w:t xml:space="preserve">, suggesting that an increase of solar radiation can </w:t>
      </w:r>
      <w:r w:rsidR="00231398">
        <w:rPr>
          <w:rFonts w:ascii="Times New Roman" w:hAnsi="Times New Roman" w:cs="Times New Roman"/>
          <w:sz w:val="24"/>
          <w:szCs w:val="24"/>
        </w:rPr>
        <w:t xml:space="preserve">enhance </w:t>
      </w:r>
      <w:r w:rsidR="00E02DFB">
        <w:rPr>
          <w:rFonts w:ascii="Times New Roman" w:hAnsi="Times New Roman" w:cs="Times New Roman"/>
          <w:sz w:val="24"/>
          <w:szCs w:val="24"/>
        </w:rPr>
        <w:t xml:space="preserve">the </w:t>
      </w:r>
      <w:r w:rsidR="00231398">
        <w:rPr>
          <w:rFonts w:ascii="Times New Roman" w:hAnsi="Times New Roman" w:cs="Times New Roman"/>
          <w:sz w:val="24"/>
          <w:szCs w:val="24"/>
        </w:rPr>
        <w:t xml:space="preserve">frequency </w:t>
      </w:r>
      <w:r w:rsidR="00E02DFB">
        <w:rPr>
          <w:rFonts w:ascii="Times New Roman" w:hAnsi="Times New Roman" w:cs="Times New Roman"/>
          <w:sz w:val="24"/>
          <w:szCs w:val="24"/>
        </w:rPr>
        <w:t>and intensity of fire events.</w:t>
      </w:r>
      <w:r w:rsidR="00084CFE">
        <w:rPr>
          <w:rFonts w:ascii="Times New Roman" w:hAnsi="Times New Roman" w:cs="Times New Roman"/>
          <w:sz w:val="24"/>
          <w:szCs w:val="24"/>
        </w:rPr>
        <w:t xml:space="preserve"> </w:t>
      </w:r>
      <w:r w:rsidR="00BF0718">
        <w:rPr>
          <w:rFonts w:ascii="Times New Roman" w:hAnsi="Times New Roman" w:cs="Times New Roman"/>
          <w:sz w:val="24"/>
          <w:szCs w:val="24"/>
        </w:rPr>
        <w:t>Mean daily insolation patterns</w:t>
      </w:r>
      <w:r w:rsidR="006759ED">
        <w:rPr>
          <w:rFonts w:ascii="Times New Roman" w:hAnsi="Times New Roman" w:cs="Times New Roman"/>
          <w:sz w:val="24"/>
          <w:szCs w:val="24"/>
        </w:rPr>
        <w:t xml:space="preserve"> during the 1.34 – 1.41 Ma time span,</w:t>
      </w:r>
      <w:r w:rsidR="00BF0718">
        <w:rPr>
          <w:rFonts w:ascii="Times New Roman" w:hAnsi="Times New Roman" w:cs="Times New Roman"/>
          <w:sz w:val="24"/>
          <w:szCs w:val="24"/>
        </w:rPr>
        <w:t xml:space="preserve"> determined at 38</w:t>
      </w:r>
      <w:r w:rsidR="00302CBE" w:rsidRPr="00407E7A">
        <w:rPr>
          <w:rFonts w:ascii="Times New Roman" w:hAnsi="Times New Roman" w:cs="Times New Roman"/>
          <w:sz w:val="24"/>
          <w:szCs w:val="24"/>
          <w:vertAlign w:val="superscript"/>
        </w:rPr>
        <w:t>o</w:t>
      </w:r>
      <w:r w:rsidR="00BF0718">
        <w:rPr>
          <w:rFonts w:ascii="Times New Roman" w:hAnsi="Times New Roman" w:cs="Times New Roman"/>
          <w:sz w:val="24"/>
          <w:szCs w:val="24"/>
        </w:rPr>
        <w:t xml:space="preserve"> </w:t>
      </w:r>
      <w:r w:rsidR="00302CBE">
        <w:rPr>
          <w:rFonts w:ascii="Times New Roman" w:hAnsi="Times New Roman" w:cs="Times New Roman"/>
          <w:sz w:val="24"/>
          <w:szCs w:val="24"/>
        </w:rPr>
        <w:t xml:space="preserve">N </w:t>
      </w:r>
      <w:r w:rsidR="00BF0718">
        <w:rPr>
          <w:rFonts w:ascii="Times New Roman" w:hAnsi="Times New Roman" w:cs="Times New Roman"/>
          <w:sz w:val="24"/>
          <w:szCs w:val="24"/>
        </w:rPr>
        <w:t xml:space="preserve">and </w:t>
      </w:r>
      <w:r w:rsidR="006759ED">
        <w:rPr>
          <w:rFonts w:ascii="Times New Roman" w:hAnsi="Times New Roman" w:cs="Times New Roman"/>
          <w:sz w:val="24"/>
          <w:szCs w:val="24"/>
        </w:rPr>
        <w:t>108</w:t>
      </w:r>
      <w:r w:rsidR="00302CBE" w:rsidRPr="00302CBE">
        <w:rPr>
          <w:rFonts w:ascii="Times New Roman" w:hAnsi="Times New Roman" w:cs="Times New Roman"/>
          <w:sz w:val="24"/>
          <w:szCs w:val="24"/>
          <w:vertAlign w:val="superscript"/>
        </w:rPr>
        <w:t xml:space="preserve"> </w:t>
      </w:r>
      <w:r w:rsidR="00302CBE" w:rsidRPr="000F0004">
        <w:rPr>
          <w:rFonts w:ascii="Times New Roman" w:hAnsi="Times New Roman" w:cs="Times New Roman"/>
          <w:sz w:val="24"/>
          <w:szCs w:val="24"/>
          <w:vertAlign w:val="superscript"/>
        </w:rPr>
        <w:t>o</w:t>
      </w:r>
      <w:r w:rsidR="00BF0718">
        <w:rPr>
          <w:rFonts w:ascii="Times New Roman" w:hAnsi="Times New Roman" w:cs="Times New Roman"/>
          <w:sz w:val="24"/>
          <w:szCs w:val="24"/>
        </w:rPr>
        <w:t xml:space="preserve"> </w:t>
      </w:r>
      <w:r w:rsidR="00302CBE">
        <w:rPr>
          <w:rFonts w:ascii="Times New Roman" w:hAnsi="Times New Roman" w:cs="Times New Roman"/>
          <w:sz w:val="24"/>
          <w:szCs w:val="24"/>
        </w:rPr>
        <w:t>W</w:t>
      </w:r>
      <w:r w:rsidR="006759ED">
        <w:rPr>
          <w:rFonts w:ascii="Times New Roman" w:hAnsi="Times New Roman" w:cs="Times New Roman"/>
          <w:sz w:val="24"/>
          <w:szCs w:val="24"/>
        </w:rPr>
        <w:t xml:space="preserve">, coincide with </w:t>
      </w:r>
      <w:r w:rsidR="00543BCA">
        <w:rPr>
          <w:rFonts w:ascii="Times New Roman" w:hAnsi="Times New Roman" w:cs="Times New Roman"/>
          <w:sz w:val="24"/>
          <w:szCs w:val="24"/>
        </w:rPr>
        <w:t>potential fire events</w:t>
      </w:r>
      <w:r w:rsidR="00262DB1">
        <w:rPr>
          <w:rFonts w:ascii="Times New Roman" w:hAnsi="Times New Roman" w:cs="Times New Roman"/>
          <w:sz w:val="24"/>
          <w:szCs w:val="24"/>
        </w:rPr>
        <w:t xml:space="preserve"> (Fig. 8)</w:t>
      </w:r>
      <w:r w:rsidR="006569B8">
        <w:rPr>
          <w:rFonts w:ascii="Times New Roman" w:hAnsi="Times New Roman" w:cs="Times New Roman"/>
          <w:sz w:val="24"/>
          <w:szCs w:val="24"/>
        </w:rPr>
        <w:t xml:space="preserve">. </w:t>
      </w:r>
      <w:r w:rsidR="006759ED">
        <w:rPr>
          <w:rFonts w:ascii="Times New Roman" w:hAnsi="Times New Roman" w:cs="Times New Roman"/>
          <w:sz w:val="24"/>
          <w:szCs w:val="24"/>
        </w:rPr>
        <w:t xml:space="preserve">Warm interglacial </w:t>
      </w:r>
      <w:r w:rsidR="00084CFE">
        <w:rPr>
          <w:rFonts w:ascii="Times New Roman" w:hAnsi="Times New Roman" w:cs="Times New Roman"/>
          <w:sz w:val="24"/>
          <w:szCs w:val="24"/>
        </w:rPr>
        <w:t>phase</w:t>
      </w:r>
      <w:r w:rsidR="006759ED">
        <w:rPr>
          <w:rFonts w:ascii="Times New Roman" w:hAnsi="Times New Roman" w:cs="Times New Roman"/>
          <w:sz w:val="24"/>
          <w:szCs w:val="24"/>
        </w:rPr>
        <w:t xml:space="preserve">s were exposed to </w:t>
      </w:r>
      <w:r w:rsidR="00302CBE">
        <w:rPr>
          <w:rFonts w:ascii="Times New Roman" w:hAnsi="Times New Roman" w:cs="Times New Roman"/>
          <w:sz w:val="24"/>
          <w:szCs w:val="24"/>
        </w:rPr>
        <w:t xml:space="preserve">higher </w:t>
      </w:r>
      <w:r w:rsidR="006759ED">
        <w:rPr>
          <w:rFonts w:ascii="Times New Roman" w:hAnsi="Times New Roman" w:cs="Times New Roman"/>
          <w:sz w:val="24"/>
          <w:szCs w:val="24"/>
        </w:rPr>
        <w:t xml:space="preserve">solar </w:t>
      </w:r>
      <w:r w:rsidR="00302CBE">
        <w:rPr>
          <w:rFonts w:ascii="Times New Roman" w:hAnsi="Times New Roman" w:cs="Times New Roman"/>
          <w:sz w:val="24"/>
          <w:szCs w:val="24"/>
        </w:rPr>
        <w:t xml:space="preserve">insolation </w:t>
      </w:r>
      <w:r w:rsidR="006759ED">
        <w:rPr>
          <w:rFonts w:ascii="Times New Roman" w:hAnsi="Times New Roman" w:cs="Times New Roman"/>
          <w:sz w:val="24"/>
          <w:szCs w:val="24"/>
        </w:rPr>
        <w:t xml:space="preserve">and </w:t>
      </w:r>
      <w:r w:rsidR="00302CBE">
        <w:rPr>
          <w:rFonts w:ascii="Times New Roman" w:hAnsi="Times New Roman" w:cs="Times New Roman"/>
          <w:sz w:val="24"/>
          <w:szCs w:val="24"/>
        </w:rPr>
        <w:t xml:space="preserve">exhibit </w:t>
      </w:r>
      <w:r w:rsidR="006759ED">
        <w:rPr>
          <w:rFonts w:ascii="Times New Roman" w:hAnsi="Times New Roman" w:cs="Times New Roman"/>
          <w:sz w:val="24"/>
          <w:szCs w:val="24"/>
        </w:rPr>
        <w:t>higher average CHAR</w:t>
      </w:r>
      <w:r w:rsidR="00EF58F8">
        <w:rPr>
          <w:rFonts w:ascii="Times New Roman" w:hAnsi="Times New Roman" w:cs="Times New Roman"/>
          <w:sz w:val="24"/>
          <w:szCs w:val="24"/>
        </w:rPr>
        <w:t>.</w:t>
      </w:r>
    </w:p>
    <w:p w14:paraId="6A706773" w14:textId="7C8E1DD5" w:rsidR="00595415" w:rsidRDefault="004F3B54" w:rsidP="00B875B0">
      <w:pPr>
        <w:spacing w:line="480" w:lineRule="auto"/>
        <w:ind w:firstLine="720"/>
        <w:rPr>
          <w:rFonts w:ascii="Times New Roman" w:hAnsi="Times New Roman" w:cs="Times New Roman"/>
          <w:sz w:val="24"/>
          <w:szCs w:val="24"/>
        </w:rPr>
      </w:pPr>
      <w:r w:rsidRPr="004F3B54">
        <w:rPr>
          <w:rFonts w:ascii="Times New Roman" w:hAnsi="Times New Roman" w:cs="Times New Roman"/>
          <w:b/>
          <w:bCs/>
          <w:sz w:val="24"/>
          <w:szCs w:val="24"/>
        </w:rPr>
        <w:t xml:space="preserve">Comparisons with Other Studies </w:t>
      </w:r>
      <w:r w:rsidR="00C57F34" w:rsidRPr="00C57F34">
        <w:rPr>
          <w:rFonts w:ascii="Times New Roman" w:hAnsi="Times New Roman" w:cs="Times New Roman"/>
          <w:sz w:val="24"/>
          <w:szCs w:val="24"/>
        </w:rPr>
        <w:t xml:space="preserve"> </w:t>
      </w:r>
    </w:p>
    <w:p w14:paraId="23D31394" w14:textId="5B49B6A4" w:rsidR="00D7171A" w:rsidRDefault="00D7171A" w:rsidP="004F3B5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Most </w:t>
      </w:r>
      <w:proofErr w:type="spellStart"/>
      <w:r>
        <w:rPr>
          <w:rFonts w:ascii="Times New Roman" w:hAnsi="Times New Roman" w:cs="Times New Roman"/>
          <w:sz w:val="24"/>
          <w:szCs w:val="24"/>
        </w:rPr>
        <w:t>paleofire</w:t>
      </w:r>
      <w:proofErr w:type="spellEnd"/>
      <w:r>
        <w:rPr>
          <w:rFonts w:ascii="Times New Roman" w:hAnsi="Times New Roman" w:cs="Times New Roman"/>
          <w:sz w:val="24"/>
          <w:szCs w:val="24"/>
        </w:rPr>
        <w:t xml:space="preserve"> studies </w:t>
      </w:r>
      <w:r w:rsidR="00C74426">
        <w:rPr>
          <w:rFonts w:ascii="Times New Roman" w:hAnsi="Times New Roman" w:cs="Times New Roman"/>
          <w:sz w:val="24"/>
          <w:szCs w:val="24"/>
        </w:rPr>
        <w:t>are conducted on short (</w:t>
      </w:r>
      <w:r w:rsidR="00A67562">
        <w:rPr>
          <w:rFonts w:ascii="Times New Roman" w:hAnsi="Times New Roman" w:cs="Times New Roman"/>
          <w:sz w:val="24"/>
          <w:szCs w:val="24"/>
        </w:rPr>
        <w:t>&lt;</w:t>
      </w:r>
      <w:r w:rsidR="00C74426">
        <w:rPr>
          <w:rFonts w:ascii="Times New Roman" w:hAnsi="Times New Roman" w:cs="Times New Roman"/>
          <w:sz w:val="24"/>
          <w:szCs w:val="24"/>
        </w:rPr>
        <w:t xml:space="preserve">10 m) </w:t>
      </w:r>
      <w:r w:rsidR="00715F25">
        <w:rPr>
          <w:rFonts w:ascii="Times New Roman" w:hAnsi="Times New Roman" w:cs="Times New Roman"/>
          <w:sz w:val="24"/>
          <w:szCs w:val="24"/>
        </w:rPr>
        <w:t xml:space="preserve">and laminated </w:t>
      </w:r>
      <w:r w:rsidR="00C74426">
        <w:rPr>
          <w:rFonts w:ascii="Times New Roman" w:hAnsi="Times New Roman" w:cs="Times New Roman"/>
          <w:sz w:val="24"/>
          <w:szCs w:val="24"/>
        </w:rPr>
        <w:t>sediment records, using a higher-resolution</w:t>
      </w:r>
      <w:r>
        <w:rPr>
          <w:rFonts w:ascii="Times New Roman" w:hAnsi="Times New Roman" w:cs="Times New Roman"/>
          <w:sz w:val="24"/>
          <w:szCs w:val="24"/>
        </w:rPr>
        <w:t xml:space="preserve"> sampling scheme </w:t>
      </w:r>
      <w:r w:rsidR="00C74426">
        <w:rPr>
          <w:rFonts w:ascii="Times New Roman" w:hAnsi="Times New Roman" w:cs="Times New Roman"/>
          <w:sz w:val="24"/>
          <w:szCs w:val="24"/>
        </w:rPr>
        <w:t>than the</w:t>
      </w:r>
      <w:r>
        <w:rPr>
          <w:rFonts w:ascii="Times New Roman" w:hAnsi="Times New Roman" w:cs="Times New Roman"/>
          <w:sz w:val="24"/>
          <w:szCs w:val="24"/>
        </w:rPr>
        <w:t xml:space="preserve"> ~50 cm interval</w:t>
      </w:r>
      <w:r w:rsidR="00C74426">
        <w:rPr>
          <w:rFonts w:ascii="Times New Roman" w:hAnsi="Times New Roman" w:cs="Times New Roman"/>
          <w:sz w:val="24"/>
          <w:szCs w:val="24"/>
        </w:rPr>
        <w:t xml:space="preserve"> used in this study</w:t>
      </w:r>
      <w:r>
        <w:rPr>
          <w:rFonts w:ascii="Times New Roman" w:hAnsi="Times New Roman" w:cs="Times New Roman"/>
          <w:sz w:val="24"/>
          <w:szCs w:val="24"/>
        </w:rPr>
        <w:t>.</w:t>
      </w:r>
      <w:r w:rsidR="00AC5F44">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207189">
        <w:rPr>
          <w:rFonts w:ascii="Times New Roman" w:hAnsi="Times New Roman" w:cs="Times New Roman"/>
          <w:sz w:val="24"/>
          <w:szCs w:val="24"/>
        </w:rPr>
        <w:t xml:space="preserve">approaches to </w:t>
      </w:r>
      <w:r>
        <w:rPr>
          <w:rFonts w:ascii="Times New Roman" w:hAnsi="Times New Roman" w:cs="Times New Roman"/>
          <w:sz w:val="24"/>
          <w:szCs w:val="24"/>
        </w:rPr>
        <w:t xml:space="preserve">sampling </w:t>
      </w:r>
      <w:r w:rsidR="00207189">
        <w:rPr>
          <w:rFonts w:ascii="Times New Roman" w:hAnsi="Times New Roman" w:cs="Times New Roman"/>
          <w:sz w:val="24"/>
          <w:szCs w:val="24"/>
        </w:rPr>
        <w:t xml:space="preserve">for and analysis of </w:t>
      </w:r>
      <w:r>
        <w:rPr>
          <w:rFonts w:ascii="Times New Roman" w:hAnsi="Times New Roman" w:cs="Times New Roman"/>
          <w:sz w:val="24"/>
          <w:szCs w:val="24"/>
        </w:rPr>
        <w:t xml:space="preserve">charcoal </w:t>
      </w:r>
      <w:r w:rsidR="00207189">
        <w:rPr>
          <w:rFonts w:ascii="Times New Roman" w:hAnsi="Times New Roman" w:cs="Times New Roman"/>
          <w:sz w:val="24"/>
          <w:szCs w:val="24"/>
        </w:rPr>
        <w:t xml:space="preserve">for </w:t>
      </w:r>
      <w:proofErr w:type="spellStart"/>
      <w:r w:rsidR="00207189">
        <w:rPr>
          <w:rFonts w:ascii="Times New Roman" w:hAnsi="Times New Roman" w:cs="Times New Roman"/>
          <w:sz w:val="24"/>
          <w:szCs w:val="24"/>
        </w:rPr>
        <w:t>paleofire</w:t>
      </w:r>
      <w:proofErr w:type="spellEnd"/>
      <w:r w:rsidR="00207189">
        <w:rPr>
          <w:rFonts w:ascii="Times New Roman" w:hAnsi="Times New Roman" w:cs="Times New Roman"/>
          <w:sz w:val="24"/>
          <w:szCs w:val="24"/>
        </w:rPr>
        <w:t xml:space="preserve"> interpretations vary </w:t>
      </w:r>
      <w:r>
        <w:rPr>
          <w:rFonts w:ascii="Times New Roman" w:hAnsi="Times New Roman" w:cs="Times New Roman"/>
          <w:sz w:val="24"/>
          <w:szCs w:val="24"/>
        </w:rPr>
        <w:t>within the research community (</w:t>
      </w:r>
      <w:proofErr w:type="spellStart"/>
      <w:r w:rsidR="0022199C">
        <w:rPr>
          <w:rFonts w:ascii="Times New Roman" w:hAnsi="Times New Roman" w:cs="Times New Roman"/>
          <w:sz w:val="24"/>
          <w:szCs w:val="24"/>
        </w:rPr>
        <w:t>Con</w:t>
      </w:r>
      <w:r w:rsidR="00F01B8B">
        <w:rPr>
          <w:rFonts w:ascii="Times New Roman" w:hAnsi="Times New Roman" w:cs="Times New Roman"/>
          <w:sz w:val="24"/>
          <w:szCs w:val="24"/>
        </w:rPr>
        <w:t>e</w:t>
      </w:r>
      <w:r w:rsidR="0022199C">
        <w:rPr>
          <w:rFonts w:ascii="Times New Roman" w:hAnsi="Times New Roman" w:cs="Times New Roman"/>
          <w:sz w:val="24"/>
          <w:szCs w:val="24"/>
        </w:rPr>
        <w:t>dera</w:t>
      </w:r>
      <w:proofErr w:type="spellEnd"/>
      <w:r w:rsidR="00B2735E">
        <w:rPr>
          <w:rFonts w:ascii="Times New Roman" w:hAnsi="Times New Roman" w:cs="Times New Roman"/>
          <w:sz w:val="24"/>
          <w:szCs w:val="24"/>
        </w:rPr>
        <w:t xml:space="preserve"> et al.</w:t>
      </w:r>
      <w:r w:rsidR="0022199C">
        <w:rPr>
          <w:rFonts w:ascii="Times New Roman" w:hAnsi="Times New Roman" w:cs="Times New Roman"/>
          <w:sz w:val="24"/>
          <w:szCs w:val="24"/>
        </w:rPr>
        <w:t>,</w:t>
      </w:r>
      <w:r w:rsidR="00C15506">
        <w:rPr>
          <w:rFonts w:ascii="Times New Roman" w:hAnsi="Times New Roman" w:cs="Times New Roman"/>
          <w:sz w:val="24"/>
          <w:szCs w:val="24"/>
        </w:rPr>
        <w:t xml:space="preserve"> </w:t>
      </w:r>
      <w:r w:rsidR="00B2735E">
        <w:rPr>
          <w:rFonts w:ascii="Times New Roman" w:hAnsi="Times New Roman" w:cs="Times New Roman"/>
          <w:sz w:val="24"/>
          <w:szCs w:val="24"/>
        </w:rPr>
        <w:t>2009</w:t>
      </w:r>
      <w:r>
        <w:rPr>
          <w:rFonts w:ascii="Times New Roman" w:hAnsi="Times New Roman" w:cs="Times New Roman"/>
          <w:sz w:val="24"/>
          <w:szCs w:val="24"/>
        </w:rPr>
        <w:t>)</w:t>
      </w:r>
      <w:r w:rsidR="00207189">
        <w:rPr>
          <w:rFonts w:ascii="Times New Roman" w:hAnsi="Times New Roman" w:cs="Times New Roman"/>
          <w:sz w:val="24"/>
          <w:szCs w:val="24"/>
        </w:rPr>
        <w:t>; indeed, some question the use of</w:t>
      </w:r>
      <w:r w:rsidR="002F587C">
        <w:rPr>
          <w:rFonts w:ascii="Times New Roman" w:hAnsi="Times New Roman" w:cs="Times New Roman"/>
          <w:sz w:val="24"/>
          <w:szCs w:val="24"/>
        </w:rPr>
        <w:t xml:space="preserve"> </w:t>
      </w:r>
      <w:proofErr w:type="spellStart"/>
      <w:r w:rsidR="002F587C">
        <w:rPr>
          <w:rFonts w:ascii="Times New Roman" w:hAnsi="Times New Roman" w:cs="Times New Roman"/>
          <w:sz w:val="24"/>
          <w:szCs w:val="24"/>
        </w:rPr>
        <w:t>CharAnalysis</w:t>
      </w:r>
      <w:proofErr w:type="spellEnd"/>
      <w:r w:rsidR="00D31F1C">
        <w:rPr>
          <w:rFonts w:ascii="Times New Roman" w:hAnsi="Times New Roman" w:cs="Times New Roman"/>
          <w:sz w:val="24"/>
          <w:szCs w:val="24"/>
        </w:rPr>
        <w:t>, a diagnostic and analytical software for sediment charcoal analysis (</w:t>
      </w:r>
      <w:r w:rsidR="00D31F1C" w:rsidRPr="0041400E">
        <w:rPr>
          <w:rFonts w:ascii="Times New Roman" w:hAnsi="Times New Roman" w:cs="Times New Roman"/>
          <w:kern w:val="0"/>
          <w:sz w:val="24"/>
          <w:szCs w:val="24"/>
        </w:rPr>
        <w:t>Higuera</w:t>
      </w:r>
      <w:r w:rsidR="00D31F1C">
        <w:rPr>
          <w:rFonts w:ascii="Times New Roman" w:hAnsi="Times New Roman" w:cs="Times New Roman"/>
          <w:kern w:val="0"/>
          <w:sz w:val="24"/>
          <w:szCs w:val="24"/>
        </w:rPr>
        <w:t xml:space="preserve"> et al., 2009)</w:t>
      </w:r>
      <w:r w:rsidR="00D31F1C">
        <w:rPr>
          <w:rFonts w:ascii="Times New Roman" w:hAnsi="Times New Roman" w:cs="Times New Roman"/>
          <w:sz w:val="24"/>
          <w:szCs w:val="24"/>
        </w:rPr>
        <w:t xml:space="preserve">, and CHAR </w:t>
      </w:r>
      <w:r w:rsidR="00F7173C">
        <w:rPr>
          <w:rFonts w:ascii="Times New Roman" w:hAnsi="Times New Roman" w:cs="Times New Roman"/>
          <w:sz w:val="24"/>
          <w:szCs w:val="24"/>
        </w:rPr>
        <w:t>(charcoal accumulation rates)</w:t>
      </w:r>
      <w:r w:rsidR="00207189">
        <w:rPr>
          <w:rFonts w:ascii="Times New Roman" w:hAnsi="Times New Roman" w:cs="Times New Roman"/>
          <w:sz w:val="24"/>
          <w:szCs w:val="24"/>
        </w:rPr>
        <w:t xml:space="preserve"> </w:t>
      </w:r>
      <w:r w:rsidR="004E1FB0">
        <w:rPr>
          <w:rFonts w:ascii="Times New Roman" w:hAnsi="Times New Roman" w:cs="Times New Roman"/>
          <w:sz w:val="24"/>
          <w:szCs w:val="24"/>
        </w:rPr>
        <w:t xml:space="preserve">for </w:t>
      </w:r>
      <w:r>
        <w:rPr>
          <w:rFonts w:ascii="Times New Roman" w:hAnsi="Times New Roman" w:cs="Times New Roman"/>
          <w:sz w:val="24"/>
          <w:szCs w:val="24"/>
        </w:rPr>
        <w:t>interpretation of fire histories (</w:t>
      </w:r>
      <w:proofErr w:type="spellStart"/>
      <w:r w:rsidR="00694442">
        <w:rPr>
          <w:rFonts w:ascii="Times New Roman" w:hAnsi="Times New Roman" w:cs="Times New Roman"/>
          <w:sz w:val="24"/>
          <w:szCs w:val="24"/>
        </w:rPr>
        <w:t>Finsinger</w:t>
      </w:r>
      <w:proofErr w:type="spellEnd"/>
      <w:r w:rsidR="00694442">
        <w:rPr>
          <w:rFonts w:ascii="Times New Roman" w:hAnsi="Times New Roman" w:cs="Times New Roman"/>
          <w:sz w:val="24"/>
          <w:szCs w:val="24"/>
        </w:rPr>
        <w:t xml:space="preserve"> et al., 2014; </w:t>
      </w:r>
      <w:r w:rsidR="009F3823">
        <w:rPr>
          <w:rFonts w:ascii="Times New Roman" w:hAnsi="Times New Roman" w:cs="Times New Roman"/>
          <w:sz w:val="24"/>
          <w:szCs w:val="24"/>
        </w:rPr>
        <w:t>Graves</w:t>
      </w:r>
      <w:r w:rsidR="00B875B0">
        <w:rPr>
          <w:rFonts w:ascii="Times New Roman" w:hAnsi="Times New Roman" w:cs="Times New Roman"/>
          <w:sz w:val="24"/>
          <w:szCs w:val="24"/>
        </w:rPr>
        <w:t xml:space="preserve"> et al. 2019; Galloway &amp; </w:t>
      </w:r>
      <w:proofErr w:type="spellStart"/>
      <w:r w:rsidR="00B875B0">
        <w:rPr>
          <w:rFonts w:ascii="Times New Roman" w:hAnsi="Times New Roman" w:cs="Times New Roman"/>
          <w:sz w:val="24"/>
          <w:szCs w:val="24"/>
        </w:rPr>
        <w:t>Lindstorm</w:t>
      </w:r>
      <w:proofErr w:type="spellEnd"/>
      <w:r w:rsidR="00B875B0">
        <w:rPr>
          <w:rFonts w:ascii="Times New Roman" w:hAnsi="Times New Roman" w:cs="Times New Roman"/>
          <w:sz w:val="24"/>
          <w:szCs w:val="24"/>
        </w:rPr>
        <w:t>, 2023</w:t>
      </w:r>
      <w:r>
        <w:rPr>
          <w:rFonts w:ascii="Times New Roman" w:hAnsi="Times New Roman" w:cs="Times New Roman"/>
          <w:sz w:val="24"/>
          <w:szCs w:val="24"/>
        </w:rPr>
        <w:t>).</w:t>
      </w:r>
      <w:r w:rsidR="00B875B0">
        <w:rPr>
          <w:rFonts w:ascii="Times New Roman" w:hAnsi="Times New Roman" w:cs="Times New Roman"/>
          <w:sz w:val="24"/>
          <w:szCs w:val="24"/>
        </w:rPr>
        <w:t xml:space="preserve"> </w:t>
      </w:r>
    </w:p>
    <w:p w14:paraId="582FF133" w14:textId="16C156C5" w:rsidR="0022199C" w:rsidRDefault="00261E40" w:rsidP="00B875B0">
      <w:pPr>
        <w:spacing w:line="480" w:lineRule="auto"/>
        <w:rPr>
          <w:rFonts w:ascii="Times New Roman" w:hAnsi="Times New Roman" w:cs="Times New Roman"/>
          <w:sz w:val="24"/>
          <w:szCs w:val="24"/>
        </w:rPr>
      </w:pPr>
      <w:r>
        <w:rPr>
          <w:rFonts w:ascii="Times New Roman" w:hAnsi="Times New Roman" w:cs="Times New Roman"/>
          <w:sz w:val="24"/>
          <w:szCs w:val="24"/>
        </w:rPr>
        <w:tab/>
      </w:r>
      <w:r w:rsidR="00C15506">
        <w:rPr>
          <w:rFonts w:ascii="Times New Roman" w:hAnsi="Times New Roman" w:cs="Times New Roman"/>
          <w:sz w:val="24"/>
          <w:szCs w:val="24"/>
        </w:rPr>
        <w:t xml:space="preserve">There are no paleoclimate </w:t>
      </w:r>
      <w:r w:rsidR="00C95608">
        <w:rPr>
          <w:rFonts w:ascii="Times New Roman" w:hAnsi="Times New Roman" w:cs="Times New Roman"/>
          <w:sz w:val="24"/>
          <w:szCs w:val="24"/>
        </w:rPr>
        <w:t xml:space="preserve">studies </w:t>
      </w:r>
      <w:r w:rsidR="00C15506">
        <w:rPr>
          <w:rFonts w:ascii="Times New Roman" w:hAnsi="Times New Roman" w:cs="Times New Roman"/>
          <w:sz w:val="24"/>
          <w:szCs w:val="24"/>
        </w:rPr>
        <w:t>targeting the</w:t>
      </w:r>
      <w:r w:rsidR="00C95608">
        <w:rPr>
          <w:rFonts w:ascii="Times New Roman" w:hAnsi="Times New Roman" w:cs="Times New Roman"/>
          <w:sz w:val="24"/>
          <w:szCs w:val="24"/>
        </w:rPr>
        <w:t xml:space="preserve"> early Pleistocene from western Colorado</w:t>
      </w:r>
      <w:r w:rsidR="00C15506">
        <w:rPr>
          <w:rFonts w:ascii="Times New Roman" w:hAnsi="Times New Roman" w:cs="Times New Roman"/>
          <w:sz w:val="24"/>
          <w:szCs w:val="24"/>
        </w:rPr>
        <w:t xml:space="preserve"> or the greater</w:t>
      </w:r>
      <w:r w:rsidR="00C95608">
        <w:rPr>
          <w:rFonts w:ascii="Times New Roman" w:hAnsi="Times New Roman" w:cs="Times New Roman"/>
          <w:sz w:val="24"/>
          <w:szCs w:val="24"/>
        </w:rPr>
        <w:t xml:space="preserve"> area and</w:t>
      </w:r>
      <w:r w:rsidR="00C15506">
        <w:rPr>
          <w:rFonts w:ascii="Times New Roman" w:hAnsi="Times New Roman" w:cs="Times New Roman"/>
          <w:sz w:val="24"/>
          <w:szCs w:val="24"/>
        </w:rPr>
        <w:t>, those that do exist are in regions</w:t>
      </w:r>
      <w:r w:rsidR="00C95608">
        <w:rPr>
          <w:rFonts w:ascii="Times New Roman" w:hAnsi="Times New Roman" w:cs="Times New Roman"/>
          <w:sz w:val="24"/>
          <w:szCs w:val="24"/>
        </w:rPr>
        <w:t xml:space="preserve"> not necessarily affected by the same </w:t>
      </w:r>
      <w:r w:rsidR="00C15506">
        <w:rPr>
          <w:rFonts w:ascii="Times New Roman" w:hAnsi="Times New Roman" w:cs="Times New Roman"/>
          <w:sz w:val="24"/>
          <w:szCs w:val="24"/>
        </w:rPr>
        <w:t xml:space="preserve">climate </w:t>
      </w:r>
      <w:r w:rsidR="00C95608">
        <w:rPr>
          <w:rFonts w:ascii="Times New Roman" w:hAnsi="Times New Roman" w:cs="Times New Roman"/>
          <w:sz w:val="24"/>
          <w:szCs w:val="24"/>
        </w:rPr>
        <w:t xml:space="preserve">regime. </w:t>
      </w:r>
      <w:r w:rsidR="00502958">
        <w:rPr>
          <w:rFonts w:ascii="Times New Roman" w:hAnsi="Times New Roman" w:cs="Times New Roman"/>
          <w:sz w:val="24"/>
          <w:szCs w:val="24"/>
        </w:rPr>
        <w:t xml:space="preserve">An important climate feature of the Pleistocene is its glacial-interglacial cycles, which </w:t>
      </w:r>
      <w:r w:rsidR="00C15506">
        <w:rPr>
          <w:rFonts w:ascii="Times New Roman" w:hAnsi="Times New Roman" w:cs="Times New Roman"/>
          <w:sz w:val="24"/>
          <w:szCs w:val="24"/>
        </w:rPr>
        <w:t>led to</w:t>
      </w:r>
      <w:r w:rsidR="00502958">
        <w:rPr>
          <w:rFonts w:ascii="Times New Roman" w:hAnsi="Times New Roman" w:cs="Times New Roman"/>
          <w:sz w:val="24"/>
          <w:szCs w:val="24"/>
        </w:rPr>
        <w:t xml:space="preserve"> great variability in </w:t>
      </w:r>
      <w:r w:rsidR="00C15506">
        <w:rPr>
          <w:rFonts w:ascii="Times New Roman" w:hAnsi="Times New Roman" w:cs="Times New Roman"/>
          <w:sz w:val="24"/>
          <w:szCs w:val="24"/>
        </w:rPr>
        <w:t>hydroclimate</w:t>
      </w:r>
      <w:r w:rsidR="00502958">
        <w:rPr>
          <w:rFonts w:ascii="Times New Roman" w:hAnsi="Times New Roman" w:cs="Times New Roman"/>
          <w:sz w:val="24"/>
          <w:szCs w:val="24"/>
        </w:rPr>
        <w:t xml:space="preserve"> </w:t>
      </w:r>
      <w:r w:rsidR="00C15506">
        <w:rPr>
          <w:rFonts w:ascii="Times New Roman" w:hAnsi="Times New Roman" w:cs="Times New Roman"/>
          <w:sz w:val="24"/>
          <w:szCs w:val="24"/>
        </w:rPr>
        <w:t xml:space="preserve">in western North America </w:t>
      </w:r>
      <w:r w:rsidR="00502958">
        <w:rPr>
          <w:rFonts w:ascii="Times New Roman" w:hAnsi="Times New Roman" w:cs="Times New Roman"/>
          <w:sz w:val="24"/>
          <w:szCs w:val="24"/>
        </w:rPr>
        <w:t>(</w:t>
      </w:r>
      <w:r w:rsidR="008D63A4">
        <w:rPr>
          <w:rFonts w:ascii="Times New Roman" w:hAnsi="Times New Roman" w:cs="Times New Roman"/>
          <w:sz w:val="24"/>
          <w:szCs w:val="24"/>
        </w:rPr>
        <w:t>McGee, 2020</w:t>
      </w:r>
      <w:r w:rsidR="00502958">
        <w:rPr>
          <w:rFonts w:ascii="Times New Roman" w:hAnsi="Times New Roman" w:cs="Times New Roman"/>
          <w:sz w:val="24"/>
          <w:szCs w:val="24"/>
        </w:rPr>
        <w:t xml:space="preserve">). </w:t>
      </w:r>
      <w:proofErr w:type="spellStart"/>
      <w:r w:rsidR="00C95608">
        <w:rPr>
          <w:rFonts w:ascii="Times New Roman" w:hAnsi="Times New Roman" w:cs="Times New Roman"/>
          <w:sz w:val="24"/>
          <w:szCs w:val="24"/>
        </w:rPr>
        <w:t>Allstadt</w:t>
      </w:r>
      <w:proofErr w:type="spellEnd"/>
      <w:r w:rsidR="00C95608">
        <w:rPr>
          <w:rFonts w:ascii="Times New Roman" w:hAnsi="Times New Roman" w:cs="Times New Roman"/>
          <w:sz w:val="24"/>
          <w:szCs w:val="24"/>
        </w:rPr>
        <w:t xml:space="preserve"> et al., (2021) provide</w:t>
      </w:r>
      <w:r w:rsidR="00C15506">
        <w:rPr>
          <w:rFonts w:ascii="Times New Roman" w:hAnsi="Times New Roman" w:cs="Times New Roman"/>
          <w:sz w:val="24"/>
          <w:szCs w:val="24"/>
        </w:rPr>
        <w:t>d</w:t>
      </w:r>
      <w:r w:rsidR="00C95608">
        <w:rPr>
          <w:rFonts w:ascii="Times New Roman" w:hAnsi="Times New Roman" w:cs="Times New Roman"/>
          <w:sz w:val="24"/>
          <w:szCs w:val="24"/>
        </w:rPr>
        <w:t xml:space="preserve"> palynological data for the late Pliocene to early Pleistocene (c. 2.8-2.24 Ma) from a paleo-lake in Idaho, reporting wetter conditions during glacial periods. Staley et al. (2022) provide</w:t>
      </w:r>
      <w:r w:rsidR="00C15506">
        <w:rPr>
          <w:rFonts w:ascii="Times New Roman" w:hAnsi="Times New Roman" w:cs="Times New Roman"/>
          <w:sz w:val="24"/>
          <w:szCs w:val="24"/>
        </w:rPr>
        <w:t>d</w:t>
      </w:r>
      <w:r w:rsidR="00C95608">
        <w:rPr>
          <w:rFonts w:ascii="Times New Roman" w:hAnsi="Times New Roman" w:cs="Times New Roman"/>
          <w:sz w:val="24"/>
          <w:szCs w:val="24"/>
        </w:rPr>
        <w:t xml:space="preserve"> paleoclimate data for Stoneman Lake, Arizona,</w:t>
      </w:r>
      <w:r w:rsidR="00C15506">
        <w:rPr>
          <w:rFonts w:ascii="Times New Roman" w:hAnsi="Times New Roman" w:cs="Times New Roman"/>
          <w:sz w:val="24"/>
          <w:szCs w:val="24"/>
        </w:rPr>
        <w:t xml:space="preserve"> on the southwestern Colorado Plateau,</w:t>
      </w:r>
      <w:r w:rsidR="00C95608">
        <w:rPr>
          <w:rFonts w:ascii="Times New Roman" w:hAnsi="Times New Roman" w:cs="Times New Roman"/>
          <w:sz w:val="24"/>
          <w:szCs w:val="24"/>
        </w:rPr>
        <w:t xml:space="preserve"> </w:t>
      </w:r>
      <w:r w:rsidR="00786862">
        <w:rPr>
          <w:rFonts w:ascii="Times New Roman" w:hAnsi="Times New Roman" w:cs="Times New Roman"/>
          <w:sz w:val="24"/>
          <w:szCs w:val="24"/>
        </w:rPr>
        <w:t xml:space="preserve">suggesting that although pre-MPT </w:t>
      </w:r>
      <w:proofErr w:type="spellStart"/>
      <w:r w:rsidR="00786862">
        <w:rPr>
          <w:rFonts w:ascii="Times New Roman" w:hAnsi="Times New Roman" w:cs="Times New Roman"/>
          <w:sz w:val="24"/>
          <w:szCs w:val="24"/>
        </w:rPr>
        <w:t>glacials</w:t>
      </w:r>
      <w:proofErr w:type="spellEnd"/>
      <w:r w:rsidR="00786862">
        <w:rPr>
          <w:rFonts w:ascii="Times New Roman" w:hAnsi="Times New Roman" w:cs="Times New Roman"/>
          <w:sz w:val="24"/>
          <w:szCs w:val="24"/>
        </w:rPr>
        <w:t xml:space="preserve"> </w:t>
      </w:r>
      <w:r w:rsidR="00443B7D">
        <w:rPr>
          <w:rFonts w:ascii="Times New Roman" w:hAnsi="Times New Roman" w:cs="Times New Roman"/>
          <w:sz w:val="24"/>
          <w:szCs w:val="24"/>
        </w:rPr>
        <w:t>experienced lower moisture levels</w:t>
      </w:r>
      <w:r w:rsidR="00786862">
        <w:rPr>
          <w:rFonts w:ascii="Times New Roman" w:hAnsi="Times New Roman" w:cs="Times New Roman"/>
          <w:sz w:val="24"/>
          <w:szCs w:val="24"/>
        </w:rPr>
        <w:t xml:space="preserve"> than </w:t>
      </w:r>
      <w:proofErr w:type="spellStart"/>
      <w:r w:rsidR="00786862">
        <w:rPr>
          <w:rFonts w:ascii="Times New Roman" w:hAnsi="Times New Roman" w:cs="Times New Roman"/>
          <w:sz w:val="24"/>
          <w:szCs w:val="24"/>
        </w:rPr>
        <w:t>glacial</w:t>
      </w:r>
      <w:r w:rsidR="00C15506">
        <w:rPr>
          <w:rFonts w:ascii="Times New Roman" w:hAnsi="Times New Roman" w:cs="Times New Roman"/>
          <w:sz w:val="24"/>
          <w:szCs w:val="24"/>
        </w:rPr>
        <w:t>s</w:t>
      </w:r>
      <w:proofErr w:type="spellEnd"/>
      <w:r w:rsidR="00443B7D">
        <w:rPr>
          <w:rFonts w:ascii="Times New Roman" w:hAnsi="Times New Roman" w:cs="Times New Roman"/>
          <w:sz w:val="24"/>
          <w:szCs w:val="24"/>
        </w:rPr>
        <w:t xml:space="preserve"> </w:t>
      </w:r>
      <w:r w:rsidR="00C15506">
        <w:rPr>
          <w:rFonts w:ascii="Times New Roman" w:hAnsi="Times New Roman" w:cs="Times New Roman"/>
          <w:sz w:val="24"/>
          <w:szCs w:val="24"/>
        </w:rPr>
        <w:t>of</w:t>
      </w:r>
      <w:r w:rsidR="00786862">
        <w:rPr>
          <w:rFonts w:ascii="Times New Roman" w:hAnsi="Times New Roman" w:cs="Times New Roman"/>
          <w:sz w:val="24"/>
          <w:szCs w:val="24"/>
        </w:rPr>
        <w:t xml:space="preserve"> the late Pleistocene, </w:t>
      </w:r>
      <w:r w:rsidR="00443B7D">
        <w:rPr>
          <w:rFonts w:ascii="Times New Roman" w:hAnsi="Times New Roman" w:cs="Times New Roman"/>
          <w:sz w:val="24"/>
          <w:szCs w:val="24"/>
        </w:rPr>
        <w:t>the southwestern U.S. experienced pluvial conditions during glacia</w:t>
      </w:r>
      <w:r w:rsidR="00C15506">
        <w:rPr>
          <w:rFonts w:ascii="Times New Roman" w:hAnsi="Times New Roman" w:cs="Times New Roman"/>
          <w:sz w:val="24"/>
          <w:szCs w:val="24"/>
        </w:rPr>
        <w:t>l phases</w:t>
      </w:r>
      <w:r w:rsidR="00443B7D">
        <w:rPr>
          <w:rFonts w:ascii="Times New Roman" w:hAnsi="Times New Roman" w:cs="Times New Roman"/>
          <w:sz w:val="24"/>
          <w:szCs w:val="24"/>
        </w:rPr>
        <w:t>.</w:t>
      </w:r>
      <w:r w:rsidR="00502958">
        <w:rPr>
          <w:rFonts w:ascii="Times New Roman" w:hAnsi="Times New Roman" w:cs="Times New Roman"/>
          <w:sz w:val="24"/>
          <w:szCs w:val="24"/>
        </w:rPr>
        <w:t xml:space="preserve"> This </w:t>
      </w:r>
      <w:r w:rsidR="00C15506">
        <w:rPr>
          <w:rFonts w:ascii="Times New Roman" w:hAnsi="Times New Roman" w:cs="Times New Roman"/>
          <w:sz w:val="24"/>
          <w:szCs w:val="24"/>
        </w:rPr>
        <w:t xml:space="preserve">pattern </w:t>
      </w:r>
      <w:r w:rsidR="00502958">
        <w:rPr>
          <w:rFonts w:ascii="Times New Roman" w:hAnsi="Times New Roman" w:cs="Times New Roman"/>
          <w:sz w:val="24"/>
          <w:szCs w:val="24"/>
        </w:rPr>
        <w:t xml:space="preserve">of increased pluvial conditions during </w:t>
      </w:r>
      <w:proofErr w:type="spellStart"/>
      <w:r w:rsidR="00502958">
        <w:rPr>
          <w:rFonts w:ascii="Times New Roman" w:hAnsi="Times New Roman" w:cs="Times New Roman"/>
          <w:sz w:val="24"/>
          <w:szCs w:val="24"/>
        </w:rPr>
        <w:t>glacia</w:t>
      </w:r>
      <w:r w:rsidR="00C15506">
        <w:rPr>
          <w:rFonts w:ascii="Times New Roman" w:hAnsi="Times New Roman" w:cs="Times New Roman"/>
          <w:sz w:val="24"/>
          <w:szCs w:val="24"/>
        </w:rPr>
        <w:t>ls</w:t>
      </w:r>
      <w:proofErr w:type="spellEnd"/>
      <w:r w:rsidR="00502958">
        <w:rPr>
          <w:rFonts w:ascii="Times New Roman" w:hAnsi="Times New Roman" w:cs="Times New Roman"/>
          <w:sz w:val="24"/>
          <w:szCs w:val="24"/>
        </w:rPr>
        <w:t xml:space="preserve"> is seen in other </w:t>
      </w:r>
      <w:r w:rsidR="0095395C">
        <w:rPr>
          <w:rFonts w:ascii="Times New Roman" w:hAnsi="Times New Roman" w:cs="Times New Roman"/>
          <w:sz w:val="24"/>
          <w:szCs w:val="24"/>
        </w:rPr>
        <w:t>intervals of the Pleistocene, and the Holocene</w:t>
      </w:r>
      <w:r w:rsidR="00320B8D">
        <w:rPr>
          <w:rFonts w:ascii="Times New Roman" w:hAnsi="Times New Roman" w:cs="Times New Roman"/>
          <w:sz w:val="24"/>
          <w:szCs w:val="24"/>
        </w:rPr>
        <w:t>, where greater moisture availability was observed due to an increase of precipitation or a decrease in evaporation, or in some cases a combination of both (</w:t>
      </w:r>
      <w:r w:rsidR="005D4EB8">
        <w:rPr>
          <w:rFonts w:ascii="Times New Roman" w:hAnsi="Times New Roman" w:cs="Times New Roman"/>
          <w:sz w:val="24"/>
          <w:szCs w:val="24"/>
        </w:rPr>
        <w:t xml:space="preserve">Wendt, 2018). </w:t>
      </w:r>
    </w:p>
    <w:p w14:paraId="418B5EBA" w14:textId="6F3C364B" w:rsidR="000B3138" w:rsidRDefault="005D4EB8" w:rsidP="00B875B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w:t>
      </w:r>
      <w:proofErr w:type="spellStart"/>
      <w:r>
        <w:rPr>
          <w:rFonts w:ascii="Times New Roman" w:hAnsi="Times New Roman" w:cs="Times New Roman"/>
          <w:sz w:val="24"/>
          <w:szCs w:val="24"/>
        </w:rPr>
        <w:t>Unaweep</w:t>
      </w:r>
      <w:proofErr w:type="spellEnd"/>
      <w:r>
        <w:rPr>
          <w:rFonts w:ascii="Times New Roman" w:hAnsi="Times New Roman" w:cs="Times New Roman"/>
          <w:sz w:val="24"/>
          <w:szCs w:val="24"/>
        </w:rPr>
        <w:t xml:space="preserve"> Canyon specifically, the proposed climate conditions </w:t>
      </w:r>
      <w:r w:rsidR="00C63B42">
        <w:rPr>
          <w:rFonts w:ascii="Times New Roman" w:hAnsi="Times New Roman" w:cs="Times New Roman"/>
          <w:sz w:val="24"/>
          <w:szCs w:val="24"/>
        </w:rPr>
        <w:t xml:space="preserve">agree with previous studies focusing on climatic conditions during glacial-interglacial phases, including in studies </w:t>
      </w:r>
      <w:r w:rsidR="00C63B42">
        <w:rPr>
          <w:rFonts w:ascii="Times New Roman" w:hAnsi="Times New Roman" w:cs="Times New Roman"/>
          <w:sz w:val="24"/>
          <w:szCs w:val="24"/>
        </w:rPr>
        <w:lastRenderedPageBreak/>
        <w:t>much closer in age (</w:t>
      </w:r>
      <w:proofErr w:type="spellStart"/>
      <w:r w:rsidR="00C63B42">
        <w:rPr>
          <w:rFonts w:ascii="Times New Roman" w:hAnsi="Times New Roman" w:cs="Times New Roman"/>
          <w:sz w:val="24"/>
          <w:szCs w:val="24"/>
        </w:rPr>
        <w:t>Allstadt</w:t>
      </w:r>
      <w:proofErr w:type="spellEnd"/>
      <w:r w:rsidR="00C63B42">
        <w:rPr>
          <w:rFonts w:ascii="Times New Roman" w:hAnsi="Times New Roman" w:cs="Times New Roman"/>
          <w:sz w:val="24"/>
          <w:szCs w:val="24"/>
        </w:rPr>
        <w:t xml:space="preserve"> et al., 2021) and studies closer in age and location (Staley et al., 2022). </w:t>
      </w:r>
    </w:p>
    <w:p w14:paraId="4A2294E9" w14:textId="0780FA50" w:rsidR="004F3B54" w:rsidRDefault="001103FD" w:rsidP="004F3B54">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CONCLUSIONS</w:t>
      </w:r>
    </w:p>
    <w:p w14:paraId="2E8BBFB2" w14:textId="07D8A46F" w:rsidR="00261E40" w:rsidRPr="00041D36" w:rsidRDefault="00D7171A" w:rsidP="00041D36">
      <w:pPr>
        <w:pStyle w:val="ListParagraph"/>
        <w:numPr>
          <w:ilvl w:val="0"/>
          <w:numId w:val="5"/>
        </w:numPr>
        <w:spacing w:line="480" w:lineRule="auto"/>
        <w:rPr>
          <w:rFonts w:ascii="Times New Roman" w:hAnsi="Times New Roman" w:cs="Times New Roman"/>
          <w:sz w:val="24"/>
          <w:szCs w:val="24"/>
        </w:rPr>
      </w:pPr>
      <w:r w:rsidRPr="00041D36">
        <w:rPr>
          <w:rFonts w:ascii="Times New Roman" w:hAnsi="Times New Roman" w:cs="Times New Roman"/>
          <w:sz w:val="24"/>
          <w:szCs w:val="24"/>
        </w:rPr>
        <w:t xml:space="preserve">The UDR 1A core </w:t>
      </w:r>
      <w:r w:rsidR="00261E40" w:rsidRPr="00041D36">
        <w:rPr>
          <w:rFonts w:ascii="Times New Roman" w:hAnsi="Times New Roman" w:cs="Times New Roman"/>
          <w:sz w:val="24"/>
          <w:szCs w:val="24"/>
        </w:rPr>
        <w:t xml:space="preserve">provides a </w:t>
      </w:r>
      <w:r w:rsidR="00B62397" w:rsidRPr="00041D36">
        <w:rPr>
          <w:rFonts w:ascii="Times New Roman" w:hAnsi="Times New Roman" w:cs="Times New Roman"/>
          <w:sz w:val="24"/>
          <w:szCs w:val="24"/>
        </w:rPr>
        <w:t xml:space="preserve">new </w:t>
      </w:r>
      <w:r w:rsidR="00261E40" w:rsidRPr="00041D36">
        <w:rPr>
          <w:rFonts w:ascii="Times New Roman" w:hAnsi="Times New Roman" w:cs="Times New Roman"/>
          <w:sz w:val="24"/>
          <w:szCs w:val="24"/>
        </w:rPr>
        <w:t>climat</w:t>
      </w:r>
      <w:r w:rsidR="0037096F" w:rsidRPr="00041D36">
        <w:rPr>
          <w:rFonts w:ascii="Times New Roman" w:hAnsi="Times New Roman" w:cs="Times New Roman"/>
          <w:sz w:val="24"/>
          <w:szCs w:val="24"/>
        </w:rPr>
        <w:t>e-</w:t>
      </w:r>
      <w:proofErr w:type="spellStart"/>
      <w:r w:rsidR="0037096F" w:rsidRPr="00041D36">
        <w:rPr>
          <w:rFonts w:ascii="Times New Roman" w:hAnsi="Times New Roman" w:cs="Times New Roman"/>
          <w:sz w:val="24"/>
          <w:szCs w:val="24"/>
        </w:rPr>
        <w:t>paleofire</w:t>
      </w:r>
      <w:proofErr w:type="spellEnd"/>
      <w:r w:rsidR="00B62397" w:rsidRPr="00041D36">
        <w:rPr>
          <w:rFonts w:ascii="Times New Roman" w:hAnsi="Times New Roman" w:cs="Times New Roman"/>
          <w:sz w:val="24"/>
          <w:szCs w:val="24"/>
        </w:rPr>
        <w:t xml:space="preserve"> </w:t>
      </w:r>
      <w:r w:rsidR="00261E40" w:rsidRPr="00041D36">
        <w:rPr>
          <w:rFonts w:ascii="Times New Roman" w:hAnsi="Times New Roman" w:cs="Times New Roman"/>
          <w:sz w:val="24"/>
          <w:szCs w:val="24"/>
        </w:rPr>
        <w:t xml:space="preserve">record </w:t>
      </w:r>
      <w:r w:rsidR="0037096F" w:rsidRPr="00041D36">
        <w:rPr>
          <w:rFonts w:ascii="Times New Roman" w:hAnsi="Times New Roman" w:cs="Times New Roman"/>
          <w:sz w:val="24"/>
          <w:szCs w:val="24"/>
        </w:rPr>
        <w:t>from</w:t>
      </w:r>
      <w:r w:rsidR="00261E40" w:rsidRPr="00041D36">
        <w:rPr>
          <w:rFonts w:ascii="Times New Roman" w:hAnsi="Times New Roman" w:cs="Times New Roman"/>
          <w:sz w:val="24"/>
          <w:szCs w:val="24"/>
        </w:rPr>
        <w:t xml:space="preserve"> </w:t>
      </w:r>
      <w:r w:rsidR="0037096F">
        <w:rPr>
          <w:rFonts w:ascii="Times New Roman" w:hAnsi="Times New Roman" w:cs="Times New Roman"/>
          <w:sz w:val="24"/>
          <w:szCs w:val="24"/>
        </w:rPr>
        <w:t xml:space="preserve">the western U.S. during </w:t>
      </w:r>
      <w:r w:rsidR="00261E40" w:rsidRPr="00041D36">
        <w:rPr>
          <w:rFonts w:ascii="Times New Roman" w:hAnsi="Times New Roman" w:cs="Times New Roman"/>
          <w:sz w:val="24"/>
          <w:szCs w:val="24"/>
        </w:rPr>
        <w:t>part of the early Pleistocene</w:t>
      </w:r>
      <w:r w:rsidR="00D737EC" w:rsidRPr="00041D36">
        <w:rPr>
          <w:rFonts w:ascii="Times New Roman" w:hAnsi="Times New Roman" w:cs="Times New Roman"/>
          <w:sz w:val="24"/>
          <w:szCs w:val="24"/>
        </w:rPr>
        <w:t xml:space="preserve"> </w:t>
      </w:r>
      <w:r w:rsidR="00B62397" w:rsidRPr="00041D36">
        <w:rPr>
          <w:rFonts w:ascii="Times New Roman" w:hAnsi="Times New Roman" w:cs="Times New Roman"/>
          <w:sz w:val="24"/>
          <w:szCs w:val="24"/>
        </w:rPr>
        <w:t>(~1.41 ± 0.19 - 1.34 ± 0.13 Ma)</w:t>
      </w:r>
      <w:r w:rsidR="0037096F" w:rsidRPr="00041D36">
        <w:rPr>
          <w:rFonts w:ascii="Times New Roman" w:hAnsi="Times New Roman" w:cs="Times New Roman"/>
          <w:sz w:val="24"/>
          <w:szCs w:val="24"/>
        </w:rPr>
        <w:t xml:space="preserve">—an interval rarely captured. </w:t>
      </w:r>
    </w:p>
    <w:p w14:paraId="7DFF2F0B" w14:textId="43EF7CAC" w:rsidR="00164457" w:rsidRDefault="00164457" w:rsidP="00261E40">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Pollen assemblages </w:t>
      </w:r>
      <w:r w:rsidR="0037096F">
        <w:rPr>
          <w:rFonts w:ascii="Times New Roman" w:hAnsi="Times New Roman" w:cs="Times New Roman"/>
          <w:sz w:val="24"/>
          <w:szCs w:val="24"/>
        </w:rPr>
        <w:t>identify</w:t>
      </w:r>
      <w:r w:rsidR="00D737EC">
        <w:rPr>
          <w:rFonts w:ascii="Times New Roman" w:hAnsi="Times New Roman" w:cs="Times New Roman"/>
          <w:sz w:val="24"/>
          <w:szCs w:val="24"/>
        </w:rPr>
        <w:t xml:space="preserve"> two </w:t>
      </w:r>
      <w:r w:rsidR="00197D8E">
        <w:rPr>
          <w:rFonts w:ascii="Times New Roman" w:hAnsi="Times New Roman" w:cs="Times New Roman"/>
          <w:sz w:val="24"/>
          <w:szCs w:val="24"/>
        </w:rPr>
        <w:t>alternating</w:t>
      </w:r>
      <w:r w:rsidR="00D737EC">
        <w:rPr>
          <w:rFonts w:ascii="Times New Roman" w:hAnsi="Times New Roman" w:cs="Times New Roman"/>
          <w:sz w:val="24"/>
          <w:szCs w:val="24"/>
        </w:rPr>
        <w:t xml:space="preserve"> </w:t>
      </w:r>
      <w:r w:rsidR="00197D8E">
        <w:rPr>
          <w:rFonts w:ascii="Times New Roman" w:hAnsi="Times New Roman" w:cs="Times New Roman"/>
          <w:sz w:val="24"/>
          <w:szCs w:val="24"/>
        </w:rPr>
        <w:t xml:space="preserve">“warm-cool” </w:t>
      </w:r>
      <w:r w:rsidR="00D737EC">
        <w:rPr>
          <w:rFonts w:ascii="Times New Roman" w:hAnsi="Times New Roman" w:cs="Times New Roman"/>
          <w:sz w:val="24"/>
          <w:szCs w:val="24"/>
        </w:rPr>
        <w:t>climate cycles</w:t>
      </w:r>
      <w:r w:rsidR="0037096F">
        <w:rPr>
          <w:rFonts w:ascii="Times New Roman" w:hAnsi="Times New Roman" w:cs="Times New Roman"/>
          <w:sz w:val="24"/>
          <w:szCs w:val="24"/>
        </w:rPr>
        <w:t>, interpreted to be interglacial-glacial cycles</w:t>
      </w:r>
      <w:r w:rsidR="00197D8E">
        <w:rPr>
          <w:rFonts w:ascii="Times New Roman" w:hAnsi="Times New Roman" w:cs="Times New Roman"/>
          <w:sz w:val="24"/>
          <w:szCs w:val="24"/>
        </w:rPr>
        <w:t xml:space="preserve">. Low </w:t>
      </w:r>
      <w:r w:rsidR="00197D8E" w:rsidRPr="00F25FBB">
        <w:rPr>
          <w:rFonts w:ascii="Times New Roman" w:hAnsi="Times New Roman" w:cs="Times New Roman"/>
          <w:i/>
          <w:iCs/>
          <w:sz w:val="24"/>
          <w:szCs w:val="24"/>
        </w:rPr>
        <w:t>Artemisia</w:t>
      </w:r>
      <w:r w:rsidR="00197D8E">
        <w:rPr>
          <w:rFonts w:ascii="Times New Roman" w:hAnsi="Times New Roman" w:cs="Times New Roman"/>
          <w:sz w:val="24"/>
          <w:szCs w:val="24"/>
        </w:rPr>
        <w:t>/</w:t>
      </w:r>
      <w:r w:rsidR="00197D8E" w:rsidRPr="00F25FBB">
        <w:rPr>
          <w:rFonts w:ascii="Times New Roman" w:hAnsi="Times New Roman" w:cs="Times New Roman"/>
          <w:i/>
          <w:iCs/>
          <w:sz w:val="24"/>
          <w:szCs w:val="24"/>
        </w:rPr>
        <w:t>Picea</w:t>
      </w:r>
      <w:r w:rsidR="00197D8E">
        <w:rPr>
          <w:rFonts w:ascii="Times New Roman" w:hAnsi="Times New Roman" w:cs="Times New Roman"/>
          <w:sz w:val="24"/>
          <w:szCs w:val="24"/>
        </w:rPr>
        <w:t xml:space="preserve"> and </w:t>
      </w:r>
      <w:r w:rsidR="00197D8E" w:rsidRPr="00F25FBB">
        <w:rPr>
          <w:rFonts w:ascii="Times New Roman" w:hAnsi="Times New Roman" w:cs="Times New Roman"/>
          <w:i/>
          <w:iCs/>
          <w:sz w:val="24"/>
          <w:szCs w:val="24"/>
        </w:rPr>
        <w:t>Pinus</w:t>
      </w:r>
      <w:r w:rsidR="00197D8E" w:rsidRPr="008020AE">
        <w:rPr>
          <w:rFonts w:ascii="Times New Roman" w:hAnsi="Times New Roman" w:cs="Times New Roman"/>
          <w:sz w:val="24"/>
          <w:szCs w:val="24"/>
        </w:rPr>
        <w:t>/</w:t>
      </w:r>
      <w:proofErr w:type="spellStart"/>
      <w:r w:rsidR="00197D8E" w:rsidRPr="00F25FBB">
        <w:rPr>
          <w:rFonts w:ascii="Times New Roman" w:hAnsi="Times New Roman" w:cs="Times New Roman"/>
          <w:i/>
          <w:iCs/>
          <w:sz w:val="24"/>
          <w:szCs w:val="24"/>
        </w:rPr>
        <w:t>Picea</w:t>
      </w:r>
      <w:r w:rsidR="00197D8E" w:rsidRPr="008020AE">
        <w:rPr>
          <w:rFonts w:ascii="Times New Roman" w:hAnsi="Times New Roman" w:cs="Times New Roman"/>
          <w:sz w:val="24"/>
          <w:szCs w:val="24"/>
        </w:rPr>
        <w:t>+</w:t>
      </w:r>
      <w:r w:rsidR="00197D8E" w:rsidRPr="00F25FBB">
        <w:rPr>
          <w:rFonts w:ascii="Times New Roman" w:hAnsi="Times New Roman" w:cs="Times New Roman"/>
          <w:i/>
          <w:iCs/>
          <w:sz w:val="24"/>
          <w:szCs w:val="24"/>
        </w:rPr>
        <w:t>Abies</w:t>
      </w:r>
      <w:proofErr w:type="spellEnd"/>
      <w:r w:rsidR="00197D8E" w:rsidRPr="008020AE">
        <w:rPr>
          <w:rFonts w:ascii="Times New Roman" w:hAnsi="Times New Roman" w:cs="Times New Roman"/>
          <w:sz w:val="24"/>
          <w:szCs w:val="24"/>
        </w:rPr>
        <w:t xml:space="preserve"> </w:t>
      </w:r>
      <w:r w:rsidR="00197D8E">
        <w:rPr>
          <w:rFonts w:ascii="Times New Roman" w:hAnsi="Times New Roman" w:cs="Times New Roman"/>
          <w:sz w:val="24"/>
          <w:szCs w:val="24"/>
        </w:rPr>
        <w:t>ratios and low desert shrubs percentages, indicating cold</w:t>
      </w:r>
      <w:r w:rsidR="00A67562">
        <w:rPr>
          <w:rFonts w:ascii="Times New Roman" w:hAnsi="Times New Roman" w:cs="Times New Roman"/>
          <w:sz w:val="24"/>
          <w:szCs w:val="24"/>
        </w:rPr>
        <w:t>-</w:t>
      </w:r>
      <w:r w:rsidR="004D21BF">
        <w:rPr>
          <w:rFonts w:ascii="Times New Roman" w:hAnsi="Times New Roman" w:cs="Times New Roman"/>
          <w:sz w:val="24"/>
          <w:szCs w:val="24"/>
        </w:rPr>
        <w:t>wet</w:t>
      </w:r>
      <w:r w:rsidR="00A67562">
        <w:rPr>
          <w:rFonts w:ascii="Times New Roman" w:hAnsi="Times New Roman" w:cs="Times New Roman"/>
          <w:sz w:val="24"/>
          <w:szCs w:val="24"/>
        </w:rPr>
        <w:t xml:space="preserve"> </w:t>
      </w:r>
      <w:r w:rsidR="00197D8E">
        <w:rPr>
          <w:rFonts w:ascii="Times New Roman" w:hAnsi="Times New Roman" w:cs="Times New Roman"/>
          <w:sz w:val="24"/>
          <w:szCs w:val="24"/>
        </w:rPr>
        <w:t xml:space="preserve">climate conditions, characterized the </w:t>
      </w:r>
      <w:r w:rsidR="0037096F">
        <w:rPr>
          <w:rFonts w:ascii="Times New Roman" w:hAnsi="Times New Roman" w:cs="Times New Roman"/>
          <w:sz w:val="24"/>
          <w:szCs w:val="24"/>
        </w:rPr>
        <w:t>glacial</w:t>
      </w:r>
      <w:r w:rsidR="00197D8E">
        <w:rPr>
          <w:rFonts w:ascii="Times New Roman" w:hAnsi="Times New Roman" w:cs="Times New Roman"/>
          <w:sz w:val="24"/>
          <w:szCs w:val="24"/>
        </w:rPr>
        <w:t xml:space="preserve"> phases. In contrast, higher </w:t>
      </w:r>
      <w:r w:rsidR="00197D8E" w:rsidRPr="00F25FBB">
        <w:rPr>
          <w:rFonts w:ascii="Times New Roman" w:hAnsi="Times New Roman" w:cs="Times New Roman"/>
          <w:i/>
          <w:iCs/>
          <w:sz w:val="24"/>
          <w:szCs w:val="24"/>
        </w:rPr>
        <w:t>Artemisia</w:t>
      </w:r>
      <w:r w:rsidR="00197D8E">
        <w:rPr>
          <w:rFonts w:ascii="Times New Roman" w:hAnsi="Times New Roman" w:cs="Times New Roman"/>
          <w:sz w:val="24"/>
          <w:szCs w:val="24"/>
        </w:rPr>
        <w:t>/</w:t>
      </w:r>
      <w:r w:rsidR="00197D8E" w:rsidRPr="00F25FBB">
        <w:rPr>
          <w:rFonts w:ascii="Times New Roman" w:hAnsi="Times New Roman" w:cs="Times New Roman"/>
          <w:i/>
          <w:iCs/>
          <w:sz w:val="24"/>
          <w:szCs w:val="24"/>
        </w:rPr>
        <w:t>Picea</w:t>
      </w:r>
      <w:r w:rsidR="00197D8E">
        <w:rPr>
          <w:rFonts w:ascii="Times New Roman" w:hAnsi="Times New Roman" w:cs="Times New Roman"/>
          <w:sz w:val="24"/>
          <w:szCs w:val="24"/>
        </w:rPr>
        <w:t xml:space="preserve"> and </w:t>
      </w:r>
      <w:r w:rsidR="00197D8E" w:rsidRPr="00F25FBB">
        <w:rPr>
          <w:rFonts w:ascii="Times New Roman" w:hAnsi="Times New Roman" w:cs="Times New Roman"/>
          <w:i/>
          <w:iCs/>
          <w:sz w:val="24"/>
          <w:szCs w:val="24"/>
        </w:rPr>
        <w:t>Pinus</w:t>
      </w:r>
      <w:r w:rsidR="00197D8E" w:rsidRPr="008020AE">
        <w:rPr>
          <w:rFonts w:ascii="Times New Roman" w:hAnsi="Times New Roman" w:cs="Times New Roman"/>
          <w:sz w:val="24"/>
          <w:szCs w:val="24"/>
        </w:rPr>
        <w:t>/</w:t>
      </w:r>
      <w:proofErr w:type="spellStart"/>
      <w:r w:rsidR="00197D8E" w:rsidRPr="00F25FBB">
        <w:rPr>
          <w:rFonts w:ascii="Times New Roman" w:hAnsi="Times New Roman" w:cs="Times New Roman"/>
          <w:i/>
          <w:iCs/>
          <w:sz w:val="24"/>
          <w:szCs w:val="24"/>
        </w:rPr>
        <w:t>Picea</w:t>
      </w:r>
      <w:r w:rsidR="00197D8E" w:rsidRPr="008020AE">
        <w:rPr>
          <w:rFonts w:ascii="Times New Roman" w:hAnsi="Times New Roman" w:cs="Times New Roman"/>
          <w:sz w:val="24"/>
          <w:szCs w:val="24"/>
        </w:rPr>
        <w:t>+</w:t>
      </w:r>
      <w:r w:rsidR="00197D8E" w:rsidRPr="00F25FBB">
        <w:rPr>
          <w:rFonts w:ascii="Times New Roman" w:hAnsi="Times New Roman" w:cs="Times New Roman"/>
          <w:i/>
          <w:iCs/>
          <w:sz w:val="24"/>
          <w:szCs w:val="24"/>
        </w:rPr>
        <w:t>Abie</w:t>
      </w:r>
      <w:r w:rsidR="004D21BF">
        <w:rPr>
          <w:rFonts w:ascii="Times New Roman" w:hAnsi="Times New Roman" w:cs="Times New Roman"/>
          <w:i/>
          <w:iCs/>
          <w:sz w:val="24"/>
          <w:szCs w:val="24"/>
        </w:rPr>
        <w:t>s</w:t>
      </w:r>
      <w:proofErr w:type="spellEnd"/>
      <w:r w:rsidR="00197D8E" w:rsidRPr="008020AE">
        <w:rPr>
          <w:rFonts w:ascii="Times New Roman" w:hAnsi="Times New Roman" w:cs="Times New Roman"/>
          <w:sz w:val="24"/>
          <w:szCs w:val="24"/>
        </w:rPr>
        <w:t xml:space="preserve"> </w:t>
      </w:r>
      <w:r w:rsidR="00197D8E">
        <w:rPr>
          <w:rFonts w:ascii="Times New Roman" w:hAnsi="Times New Roman" w:cs="Times New Roman"/>
          <w:sz w:val="24"/>
          <w:szCs w:val="24"/>
        </w:rPr>
        <w:t>ratios</w:t>
      </w:r>
      <w:r w:rsidR="004D21BF">
        <w:rPr>
          <w:rFonts w:ascii="Times New Roman" w:hAnsi="Times New Roman" w:cs="Times New Roman"/>
          <w:sz w:val="24"/>
          <w:szCs w:val="24"/>
        </w:rPr>
        <w:t xml:space="preserve"> and higher desert shrub percentages</w:t>
      </w:r>
      <w:r w:rsidR="00197D8E">
        <w:rPr>
          <w:rFonts w:ascii="Times New Roman" w:hAnsi="Times New Roman" w:cs="Times New Roman"/>
          <w:sz w:val="24"/>
          <w:szCs w:val="24"/>
        </w:rPr>
        <w:t xml:space="preserve"> </w:t>
      </w:r>
      <w:r w:rsidR="00AA7509">
        <w:rPr>
          <w:rFonts w:ascii="Times New Roman" w:hAnsi="Times New Roman" w:cs="Times New Roman"/>
          <w:sz w:val="24"/>
          <w:szCs w:val="24"/>
        </w:rPr>
        <w:t>predominated</w:t>
      </w:r>
      <w:r w:rsidR="00197D8E">
        <w:rPr>
          <w:rFonts w:ascii="Times New Roman" w:hAnsi="Times New Roman" w:cs="Times New Roman"/>
          <w:sz w:val="24"/>
          <w:szCs w:val="24"/>
        </w:rPr>
        <w:t xml:space="preserve"> during the </w:t>
      </w:r>
      <w:r w:rsidR="00AA7509">
        <w:rPr>
          <w:rFonts w:ascii="Times New Roman" w:hAnsi="Times New Roman" w:cs="Times New Roman"/>
          <w:sz w:val="24"/>
          <w:szCs w:val="24"/>
        </w:rPr>
        <w:t>interglacial</w:t>
      </w:r>
      <w:r w:rsidR="00197D8E">
        <w:rPr>
          <w:rFonts w:ascii="Times New Roman" w:hAnsi="Times New Roman" w:cs="Times New Roman"/>
          <w:sz w:val="24"/>
          <w:szCs w:val="24"/>
        </w:rPr>
        <w:t xml:space="preserve"> phases</w:t>
      </w:r>
      <w:r w:rsidR="004D21BF">
        <w:rPr>
          <w:rFonts w:ascii="Times New Roman" w:hAnsi="Times New Roman" w:cs="Times New Roman"/>
          <w:sz w:val="24"/>
          <w:szCs w:val="24"/>
        </w:rPr>
        <w:t>, indicating warm-dry climate conditions</w:t>
      </w:r>
      <w:r w:rsidR="00197D8E">
        <w:rPr>
          <w:rFonts w:ascii="Times New Roman" w:hAnsi="Times New Roman" w:cs="Times New Roman"/>
          <w:sz w:val="24"/>
          <w:szCs w:val="24"/>
        </w:rPr>
        <w:t xml:space="preserve">. </w:t>
      </w:r>
      <w:r w:rsidR="00AA7509">
        <w:rPr>
          <w:rFonts w:ascii="Times New Roman" w:hAnsi="Times New Roman" w:cs="Times New Roman"/>
          <w:sz w:val="24"/>
          <w:szCs w:val="24"/>
        </w:rPr>
        <w:t xml:space="preserve">The younger </w:t>
      </w:r>
      <w:r w:rsidR="002718C4">
        <w:rPr>
          <w:rFonts w:ascii="Times New Roman" w:hAnsi="Times New Roman" w:cs="Times New Roman"/>
          <w:sz w:val="24"/>
          <w:szCs w:val="24"/>
        </w:rPr>
        <w:t xml:space="preserve">“warm” </w:t>
      </w:r>
      <w:r w:rsidR="00AA7509">
        <w:rPr>
          <w:rFonts w:ascii="Times New Roman" w:hAnsi="Times New Roman" w:cs="Times New Roman"/>
          <w:sz w:val="24"/>
          <w:szCs w:val="24"/>
        </w:rPr>
        <w:t>cycle exhibits</w:t>
      </w:r>
      <w:r w:rsidR="00197D8E">
        <w:rPr>
          <w:rFonts w:ascii="Times New Roman" w:hAnsi="Times New Roman" w:cs="Times New Roman"/>
          <w:sz w:val="24"/>
          <w:szCs w:val="24"/>
        </w:rPr>
        <w:t xml:space="preserve"> higher average ratios </w:t>
      </w:r>
      <w:r w:rsidR="00AA7509">
        <w:rPr>
          <w:rFonts w:ascii="Times New Roman" w:hAnsi="Times New Roman" w:cs="Times New Roman"/>
          <w:sz w:val="24"/>
          <w:szCs w:val="24"/>
        </w:rPr>
        <w:t xml:space="preserve">of </w:t>
      </w:r>
      <w:r w:rsidR="002718C4" w:rsidRPr="00F25FBB">
        <w:rPr>
          <w:rFonts w:ascii="Times New Roman" w:hAnsi="Times New Roman" w:cs="Times New Roman"/>
          <w:i/>
          <w:iCs/>
          <w:sz w:val="24"/>
          <w:szCs w:val="24"/>
        </w:rPr>
        <w:t>Artemisia</w:t>
      </w:r>
      <w:r w:rsidR="002718C4">
        <w:rPr>
          <w:rFonts w:ascii="Times New Roman" w:hAnsi="Times New Roman" w:cs="Times New Roman"/>
          <w:sz w:val="24"/>
          <w:szCs w:val="24"/>
        </w:rPr>
        <w:t>/</w:t>
      </w:r>
      <w:r w:rsidR="002718C4" w:rsidRPr="00F25FBB">
        <w:rPr>
          <w:rFonts w:ascii="Times New Roman" w:hAnsi="Times New Roman" w:cs="Times New Roman"/>
          <w:i/>
          <w:iCs/>
          <w:sz w:val="24"/>
          <w:szCs w:val="24"/>
        </w:rPr>
        <w:t>Picea</w:t>
      </w:r>
      <w:r w:rsidR="002718C4">
        <w:rPr>
          <w:rFonts w:ascii="Times New Roman" w:hAnsi="Times New Roman" w:cs="Times New Roman"/>
          <w:sz w:val="24"/>
          <w:szCs w:val="24"/>
        </w:rPr>
        <w:t xml:space="preserve"> and </w:t>
      </w:r>
      <w:r w:rsidR="002718C4" w:rsidRPr="00F25FBB">
        <w:rPr>
          <w:rFonts w:ascii="Times New Roman" w:hAnsi="Times New Roman" w:cs="Times New Roman"/>
          <w:i/>
          <w:iCs/>
          <w:sz w:val="24"/>
          <w:szCs w:val="24"/>
        </w:rPr>
        <w:t>Pinus</w:t>
      </w:r>
      <w:r w:rsidR="002718C4" w:rsidRPr="008020AE">
        <w:rPr>
          <w:rFonts w:ascii="Times New Roman" w:hAnsi="Times New Roman" w:cs="Times New Roman"/>
          <w:sz w:val="24"/>
          <w:szCs w:val="24"/>
        </w:rPr>
        <w:t>/</w:t>
      </w:r>
      <w:proofErr w:type="spellStart"/>
      <w:r w:rsidR="002718C4" w:rsidRPr="00F25FBB">
        <w:rPr>
          <w:rFonts w:ascii="Times New Roman" w:hAnsi="Times New Roman" w:cs="Times New Roman"/>
          <w:i/>
          <w:iCs/>
          <w:sz w:val="24"/>
          <w:szCs w:val="24"/>
        </w:rPr>
        <w:t>Picea</w:t>
      </w:r>
      <w:r w:rsidR="002718C4" w:rsidRPr="008020AE">
        <w:rPr>
          <w:rFonts w:ascii="Times New Roman" w:hAnsi="Times New Roman" w:cs="Times New Roman"/>
          <w:sz w:val="24"/>
          <w:szCs w:val="24"/>
        </w:rPr>
        <w:t>+</w:t>
      </w:r>
      <w:r w:rsidR="002718C4" w:rsidRPr="00F25FBB">
        <w:rPr>
          <w:rFonts w:ascii="Times New Roman" w:hAnsi="Times New Roman" w:cs="Times New Roman"/>
          <w:i/>
          <w:iCs/>
          <w:sz w:val="24"/>
          <w:szCs w:val="24"/>
        </w:rPr>
        <w:t>Abies</w:t>
      </w:r>
      <w:proofErr w:type="spellEnd"/>
      <w:r w:rsidR="00AA7509">
        <w:rPr>
          <w:rFonts w:ascii="Times New Roman" w:hAnsi="Times New Roman" w:cs="Times New Roman"/>
          <w:sz w:val="24"/>
          <w:szCs w:val="24"/>
        </w:rPr>
        <w:t xml:space="preserve"> </w:t>
      </w:r>
      <w:r w:rsidR="00197D8E">
        <w:rPr>
          <w:rFonts w:ascii="Times New Roman" w:hAnsi="Times New Roman" w:cs="Times New Roman"/>
          <w:sz w:val="24"/>
          <w:szCs w:val="24"/>
        </w:rPr>
        <w:t xml:space="preserve">than the </w:t>
      </w:r>
      <w:r w:rsidR="00AA7509">
        <w:rPr>
          <w:rFonts w:ascii="Times New Roman" w:hAnsi="Times New Roman" w:cs="Times New Roman"/>
          <w:sz w:val="24"/>
          <w:szCs w:val="24"/>
        </w:rPr>
        <w:t xml:space="preserve">older </w:t>
      </w:r>
      <w:r w:rsidR="002718C4">
        <w:rPr>
          <w:rFonts w:ascii="Times New Roman" w:hAnsi="Times New Roman" w:cs="Times New Roman"/>
          <w:sz w:val="24"/>
          <w:szCs w:val="24"/>
        </w:rPr>
        <w:t xml:space="preserve">“warm” </w:t>
      </w:r>
      <w:r w:rsidR="00AA7509">
        <w:rPr>
          <w:rFonts w:ascii="Times New Roman" w:hAnsi="Times New Roman" w:cs="Times New Roman"/>
          <w:sz w:val="24"/>
          <w:szCs w:val="24"/>
        </w:rPr>
        <w:t>cycle</w:t>
      </w:r>
      <w:r w:rsidR="00197D8E">
        <w:rPr>
          <w:rFonts w:ascii="Times New Roman" w:hAnsi="Times New Roman" w:cs="Times New Roman"/>
          <w:sz w:val="24"/>
          <w:szCs w:val="24"/>
        </w:rPr>
        <w:t xml:space="preserve">, indicating that climate </w:t>
      </w:r>
      <w:r w:rsidR="00A52EF2">
        <w:rPr>
          <w:rFonts w:ascii="Times New Roman" w:hAnsi="Times New Roman" w:cs="Times New Roman"/>
          <w:sz w:val="24"/>
          <w:szCs w:val="24"/>
        </w:rPr>
        <w:t>became warmer</w:t>
      </w:r>
      <w:r w:rsidR="00197D8E">
        <w:rPr>
          <w:rFonts w:ascii="Times New Roman" w:hAnsi="Times New Roman" w:cs="Times New Roman"/>
          <w:sz w:val="24"/>
          <w:szCs w:val="24"/>
        </w:rPr>
        <w:t xml:space="preserve"> after each full cycle. </w:t>
      </w:r>
    </w:p>
    <w:p w14:paraId="1F921D23" w14:textId="5CDF8AE8" w:rsidR="00261E40" w:rsidRDefault="00036520" w:rsidP="00261E40">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Total CHAR records indicate that </w:t>
      </w:r>
      <w:proofErr w:type="spellStart"/>
      <w:r w:rsidR="00B86E75">
        <w:rPr>
          <w:rFonts w:ascii="Times New Roman" w:hAnsi="Times New Roman" w:cs="Times New Roman"/>
          <w:sz w:val="24"/>
          <w:szCs w:val="24"/>
        </w:rPr>
        <w:t>U</w:t>
      </w:r>
      <w:r w:rsidR="00261E40">
        <w:rPr>
          <w:rFonts w:ascii="Times New Roman" w:hAnsi="Times New Roman" w:cs="Times New Roman"/>
          <w:sz w:val="24"/>
          <w:szCs w:val="24"/>
        </w:rPr>
        <w:t>naweep</w:t>
      </w:r>
      <w:proofErr w:type="spellEnd"/>
      <w:r w:rsidR="00261E40">
        <w:rPr>
          <w:rFonts w:ascii="Times New Roman" w:hAnsi="Times New Roman" w:cs="Times New Roman"/>
          <w:sz w:val="24"/>
          <w:szCs w:val="24"/>
        </w:rPr>
        <w:t xml:space="preserve"> paleolake experienced a gradual increase of fire events</w:t>
      </w:r>
      <w:r w:rsidR="00164457">
        <w:rPr>
          <w:rFonts w:ascii="Times New Roman" w:hAnsi="Times New Roman" w:cs="Times New Roman"/>
          <w:sz w:val="24"/>
          <w:szCs w:val="24"/>
        </w:rPr>
        <w:t xml:space="preserve"> </w:t>
      </w:r>
      <w:r>
        <w:rPr>
          <w:rFonts w:ascii="Times New Roman" w:hAnsi="Times New Roman" w:cs="Times New Roman"/>
          <w:sz w:val="24"/>
          <w:szCs w:val="24"/>
        </w:rPr>
        <w:t>through time</w:t>
      </w:r>
      <w:r w:rsidR="00197D8E">
        <w:rPr>
          <w:rFonts w:ascii="Times New Roman" w:hAnsi="Times New Roman" w:cs="Times New Roman"/>
          <w:sz w:val="24"/>
          <w:szCs w:val="24"/>
        </w:rPr>
        <w:t xml:space="preserve">, with the highest averages occurring during the </w:t>
      </w:r>
      <w:r w:rsidR="00A67562">
        <w:rPr>
          <w:rFonts w:ascii="Times New Roman" w:hAnsi="Times New Roman" w:cs="Times New Roman"/>
          <w:sz w:val="24"/>
          <w:szCs w:val="24"/>
        </w:rPr>
        <w:t>younger interglacial</w:t>
      </w:r>
      <w:r w:rsidR="00197D8E">
        <w:rPr>
          <w:rFonts w:ascii="Times New Roman" w:hAnsi="Times New Roman" w:cs="Times New Roman"/>
          <w:sz w:val="24"/>
          <w:szCs w:val="24"/>
        </w:rPr>
        <w:t xml:space="preserve"> </w:t>
      </w:r>
      <w:r w:rsidR="001B3B66">
        <w:rPr>
          <w:rFonts w:ascii="Times New Roman" w:hAnsi="Times New Roman" w:cs="Times New Roman"/>
          <w:sz w:val="24"/>
          <w:szCs w:val="24"/>
        </w:rPr>
        <w:t xml:space="preserve">phase. </w:t>
      </w:r>
      <w:r w:rsidR="0011256D">
        <w:rPr>
          <w:rFonts w:ascii="Times New Roman" w:hAnsi="Times New Roman" w:cs="Times New Roman"/>
          <w:sz w:val="24"/>
          <w:szCs w:val="24"/>
        </w:rPr>
        <w:t>M</w:t>
      </w:r>
      <w:r w:rsidR="00164457">
        <w:rPr>
          <w:rFonts w:ascii="Times New Roman" w:hAnsi="Times New Roman" w:cs="Times New Roman"/>
          <w:sz w:val="24"/>
          <w:szCs w:val="24"/>
        </w:rPr>
        <w:t>acro-charcoal, often regarded as a good indicator of localized fires</w:t>
      </w:r>
      <w:r w:rsidR="0011256D">
        <w:rPr>
          <w:rFonts w:ascii="Times New Roman" w:hAnsi="Times New Roman" w:cs="Times New Roman"/>
          <w:sz w:val="24"/>
          <w:szCs w:val="24"/>
        </w:rPr>
        <w:t xml:space="preserve">, also increases </w:t>
      </w:r>
      <w:r>
        <w:rPr>
          <w:rFonts w:ascii="Times New Roman" w:hAnsi="Times New Roman" w:cs="Times New Roman"/>
          <w:sz w:val="24"/>
          <w:szCs w:val="24"/>
        </w:rPr>
        <w:t>upward</w:t>
      </w:r>
      <w:r w:rsidR="0011256D">
        <w:rPr>
          <w:rFonts w:ascii="Times New Roman" w:hAnsi="Times New Roman" w:cs="Times New Roman"/>
          <w:sz w:val="24"/>
          <w:szCs w:val="24"/>
        </w:rPr>
        <w:t xml:space="preserve">, possibly </w:t>
      </w:r>
      <w:r>
        <w:rPr>
          <w:rFonts w:ascii="Times New Roman" w:hAnsi="Times New Roman" w:cs="Times New Roman"/>
          <w:sz w:val="24"/>
          <w:szCs w:val="24"/>
        </w:rPr>
        <w:t>recording</w:t>
      </w:r>
      <w:r w:rsidR="0011256D">
        <w:rPr>
          <w:rFonts w:ascii="Times New Roman" w:hAnsi="Times New Roman" w:cs="Times New Roman"/>
          <w:sz w:val="24"/>
          <w:szCs w:val="24"/>
        </w:rPr>
        <w:t xml:space="preserve"> an increase in localized fires, an increase in fire </w:t>
      </w:r>
      <w:r w:rsidR="00B86E75">
        <w:rPr>
          <w:rFonts w:ascii="Times New Roman" w:hAnsi="Times New Roman" w:cs="Times New Roman"/>
          <w:sz w:val="24"/>
          <w:szCs w:val="24"/>
        </w:rPr>
        <w:t>intensity</w:t>
      </w:r>
      <w:r w:rsidR="0011256D">
        <w:rPr>
          <w:rFonts w:ascii="Times New Roman" w:hAnsi="Times New Roman" w:cs="Times New Roman"/>
          <w:sz w:val="24"/>
          <w:szCs w:val="24"/>
        </w:rPr>
        <w:t xml:space="preserve">, or a combination of both. </w:t>
      </w:r>
      <w:r w:rsidR="00164457">
        <w:rPr>
          <w:rFonts w:ascii="Times New Roman" w:hAnsi="Times New Roman" w:cs="Times New Roman"/>
          <w:sz w:val="24"/>
          <w:szCs w:val="24"/>
        </w:rPr>
        <w:t xml:space="preserve"> </w:t>
      </w:r>
    </w:p>
    <w:p w14:paraId="6FD33B24" w14:textId="17435E01" w:rsidR="00D737EC" w:rsidRDefault="0011256D" w:rsidP="00261E40">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Palynology and CHAR records </w:t>
      </w:r>
      <w:r w:rsidR="00F25FBB">
        <w:rPr>
          <w:rFonts w:ascii="Times New Roman" w:hAnsi="Times New Roman" w:cs="Times New Roman"/>
          <w:sz w:val="24"/>
          <w:szCs w:val="24"/>
        </w:rPr>
        <w:t>suggest</w:t>
      </w:r>
      <w:r>
        <w:rPr>
          <w:rFonts w:ascii="Times New Roman" w:hAnsi="Times New Roman" w:cs="Times New Roman"/>
          <w:sz w:val="24"/>
          <w:szCs w:val="24"/>
        </w:rPr>
        <w:t xml:space="preserve"> that fire frequency changed congruently with climate conditions</w:t>
      </w:r>
      <w:r w:rsidR="00E47AD9">
        <w:rPr>
          <w:rFonts w:ascii="Times New Roman" w:hAnsi="Times New Roman" w:cs="Times New Roman"/>
          <w:sz w:val="24"/>
          <w:szCs w:val="24"/>
        </w:rPr>
        <w:t>.</w:t>
      </w:r>
      <w:r w:rsidR="00B86E75">
        <w:rPr>
          <w:rFonts w:ascii="Times New Roman" w:hAnsi="Times New Roman" w:cs="Times New Roman"/>
          <w:sz w:val="24"/>
          <w:szCs w:val="24"/>
        </w:rPr>
        <w:t xml:space="preserve"> The fire record indicates that fire occurrence intensified during the ‘warmer’ intervals and </w:t>
      </w:r>
      <w:r w:rsidR="00C15506">
        <w:rPr>
          <w:rFonts w:ascii="Times New Roman" w:hAnsi="Times New Roman" w:cs="Times New Roman"/>
          <w:sz w:val="24"/>
          <w:szCs w:val="24"/>
        </w:rPr>
        <w:t xml:space="preserve">diminished </w:t>
      </w:r>
      <w:r w:rsidR="00B86E75">
        <w:rPr>
          <w:rFonts w:ascii="Times New Roman" w:hAnsi="Times New Roman" w:cs="Times New Roman"/>
          <w:sz w:val="24"/>
          <w:szCs w:val="24"/>
        </w:rPr>
        <w:t>during the ‘cooler’ phases.</w:t>
      </w:r>
      <w:r w:rsidR="00CD204C">
        <w:rPr>
          <w:rFonts w:ascii="Times New Roman" w:hAnsi="Times New Roman" w:cs="Times New Roman"/>
          <w:sz w:val="24"/>
          <w:szCs w:val="24"/>
        </w:rPr>
        <w:t xml:space="preserve"> Although there are </w:t>
      </w:r>
      <w:r w:rsidR="00CD204C">
        <w:rPr>
          <w:rFonts w:ascii="Times New Roman" w:hAnsi="Times New Roman" w:cs="Times New Roman"/>
          <w:sz w:val="24"/>
          <w:szCs w:val="24"/>
        </w:rPr>
        <w:lastRenderedPageBreak/>
        <w:t xml:space="preserve">some chronological discrepancies, </w:t>
      </w:r>
      <w:r w:rsidR="00FC37B1">
        <w:rPr>
          <w:rFonts w:ascii="Times New Roman" w:hAnsi="Times New Roman" w:cs="Times New Roman"/>
          <w:sz w:val="24"/>
          <w:szCs w:val="24"/>
        </w:rPr>
        <w:t xml:space="preserve">the data suggest </w:t>
      </w:r>
      <w:r w:rsidR="00CD204C">
        <w:rPr>
          <w:rFonts w:ascii="Times New Roman" w:hAnsi="Times New Roman" w:cs="Times New Roman"/>
          <w:sz w:val="24"/>
          <w:szCs w:val="24"/>
        </w:rPr>
        <w:t>that insolation during the</w:t>
      </w:r>
      <w:r w:rsidR="00FC37B1">
        <w:rPr>
          <w:rFonts w:ascii="Times New Roman" w:hAnsi="Times New Roman" w:cs="Times New Roman"/>
          <w:sz w:val="24"/>
          <w:szCs w:val="24"/>
        </w:rPr>
        <w:t xml:space="preserve"> interglacial</w:t>
      </w:r>
      <w:r w:rsidR="00CD204C">
        <w:rPr>
          <w:rFonts w:ascii="Times New Roman" w:hAnsi="Times New Roman" w:cs="Times New Roman"/>
          <w:sz w:val="24"/>
          <w:szCs w:val="24"/>
        </w:rPr>
        <w:t xml:space="preserve"> phases </w:t>
      </w:r>
      <w:r w:rsidR="00FC37B1">
        <w:rPr>
          <w:rFonts w:ascii="Times New Roman" w:hAnsi="Times New Roman" w:cs="Times New Roman"/>
          <w:sz w:val="24"/>
          <w:szCs w:val="24"/>
        </w:rPr>
        <w:t xml:space="preserve">exerted </w:t>
      </w:r>
      <w:r w:rsidR="00CD204C">
        <w:rPr>
          <w:rFonts w:ascii="Times New Roman" w:hAnsi="Times New Roman" w:cs="Times New Roman"/>
          <w:sz w:val="24"/>
          <w:szCs w:val="24"/>
        </w:rPr>
        <w:t>a significant influence on th</w:t>
      </w:r>
      <w:r w:rsidR="00FC37B1">
        <w:rPr>
          <w:rFonts w:ascii="Times New Roman" w:hAnsi="Times New Roman" w:cs="Times New Roman"/>
          <w:sz w:val="24"/>
          <w:szCs w:val="24"/>
        </w:rPr>
        <w:t>is</w:t>
      </w:r>
      <w:r w:rsidR="00CD204C">
        <w:rPr>
          <w:rFonts w:ascii="Times New Roman" w:hAnsi="Times New Roman" w:cs="Times New Roman"/>
          <w:sz w:val="24"/>
          <w:szCs w:val="24"/>
        </w:rPr>
        <w:t xml:space="preserve"> increase of fire events. </w:t>
      </w:r>
    </w:p>
    <w:p w14:paraId="1068C0B2" w14:textId="77777777" w:rsidR="00D161A5" w:rsidRDefault="00D161A5" w:rsidP="00D161A5">
      <w:pPr>
        <w:spacing w:line="480" w:lineRule="auto"/>
        <w:rPr>
          <w:rFonts w:ascii="Times New Roman" w:hAnsi="Times New Roman" w:cs="Times New Roman"/>
          <w:sz w:val="24"/>
          <w:szCs w:val="24"/>
        </w:rPr>
      </w:pPr>
    </w:p>
    <w:p w14:paraId="48C86EEF" w14:textId="77777777" w:rsidR="00D161A5" w:rsidRDefault="00D161A5" w:rsidP="00D161A5">
      <w:pPr>
        <w:spacing w:line="480" w:lineRule="auto"/>
        <w:rPr>
          <w:rFonts w:ascii="Times New Roman" w:hAnsi="Times New Roman" w:cs="Times New Roman"/>
          <w:sz w:val="24"/>
          <w:szCs w:val="24"/>
        </w:rPr>
      </w:pPr>
    </w:p>
    <w:p w14:paraId="4285D4EA" w14:textId="77777777" w:rsidR="00D038ED" w:rsidRDefault="00D038ED" w:rsidP="00041D36">
      <w:pPr>
        <w:spacing w:line="480" w:lineRule="auto"/>
        <w:rPr>
          <w:rFonts w:ascii="Times New Roman" w:hAnsi="Times New Roman" w:cs="Times New Roman"/>
          <w:sz w:val="24"/>
          <w:szCs w:val="24"/>
        </w:rPr>
      </w:pPr>
    </w:p>
    <w:p w14:paraId="1C566808" w14:textId="77777777" w:rsidR="00034714" w:rsidRDefault="00034714" w:rsidP="00041D36">
      <w:pPr>
        <w:spacing w:line="480" w:lineRule="auto"/>
        <w:rPr>
          <w:rFonts w:ascii="Times New Roman" w:hAnsi="Times New Roman" w:cs="Times New Roman"/>
          <w:sz w:val="24"/>
          <w:szCs w:val="24"/>
        </w:rPr>
      </w:pPr>
    </w:p>
    <w:p w14:paraId="1118489E" w14:textId="77777777" w:rsidR="00034714" w:rsidRDefault="00034714" w:rsidP="00041D36">
      <w:pPr>
        <w:spacing w:line="480" w:lineRule="auto"/>
        <w:rPr>
          <w:rFonts w:ascii="Times New Roman" w:hAnsi="Times New Roman" w:cs="Times New Roman"/>
          <w:sz w:val="24"/>
          <w:szCs w:val="24"/>
        </w:rPr>
      </w:pPr>
    </w:p>
    <w:p w14:paraId="79DA4D3B" w14:textId="77777777" w:rsidR="00034714" w:rsidRDefault="00034714" w:rsidP="00041D36">
      <w:pPr>
        <w:spacing w:line="480" w:lineRule="auto"/>
        <w:rPr>
          <w:rFonts w:ascii="Times New Roman" w:hAnsi="Times New Roman" w:cs="Times New Roman"/>
          <w:sz w:val="24"/>
          <w:szCs w:val="24"/>
        </w:rPr>
      </w:pPr>
    </w:p>
    <w:p w14:paraId="015F22A9" w14:textId="77777777" w:rsidR="00034714" w:rsidRDefault="00034714" w:rsidP="00041D36">
      <w:pPr>
        <w:spacing w:line="480" w:lineRule="auto"/>
        <w:rPr>
          <w:rFonts w:ascii="Times New Roman" w:hAnsi="Times New Roman" w:cs="Times New Roman"/>
          <w:sz w:val="24"/>
          <w:szCs w:val="24"/>
        </w:rPr>
      </w:pPr>
    </w:p>
    <w:p w14:paraId="723C8628" w14:textId="77777777" w:rsidR="00034714" w:rsidRDefault="00034714" w:rsidP="00041D36">
      <w:pPr>
        <w:spacing w:line="480" w:lineRule="auto"/>
        <w:rPr>
          <w:rFonts w:ascii="Times New Roman" w:hAnsi="Times New Roman" w:cs="Times New Roman"/>
          <w:sz w:val="24"/>
          <w:szCs w:val="24"/>
        </w:rPr>
      </w:pPr>
    </w:p>
    <w:p w14:paraId="3711E5C7" w14:textId="77777777" w:rsidR="00034714" w:rsidRDefault="00034714" w:rsidP="00041D36">
      <w:pPr>
        <w:spacing w:line="480" w:lineRule="auto"/>
        <w:rPr>
          <w:rFonts w:ascii="Times New Roman" w:hAnsi="Times New Roman" w:cs="Times New Roman"/>
          <w:sz w:val="24"/>
          <w:szCs w:val="24"/>
        </w:rPr>
      </w:pPr>
    </w:p>
    <w:p w14:paraId="34E9B732" w14:textId="77777777" w:rsidR="002702DA" w:rsidRDefault="002702DA" w:rsidP="00041D36">
      <w:pPr>
        <w:spacing w:line="480" w:lineRule="auto"/>
        <w:rPr>
          <w:rFonts w:ascii="Times New Roman" w:hAnsi="Times New Roman" w:cs="Times New Roman"/>
          <w:sz w:val="24"/>
          <w:szCs w:val="24"/>
        </w:rPr>
      </w:pPr>
    </w:p>
    <w:p w14:paraId="48E3578A" w14:textId="77777777" w:rsidR="002702DA" w:rsidRDefault="002702DA" w:rsidP="00041D36">
      <w:pPr>
        <w:spacing w:line="480" w:lineRule="auto"/>
        <w:rPr>
          <w:rFonts w:ascii="Times New Roman" w:hAnsi="Times New Roman" w:cs="Times New Roman"/>
          <w:sz w:val="24"/>
          <w:szCs w:val="24"/>
        </w:rPr>
      </w:pPr>
    </w:p>
    <w:p w14:paraId="56D8CD24" w14:textId="77777777" w:rsidR="00100E0A" w:rsidRDefault="00100E0A" w:rsidP="00041D36">
      <w:pPr>
        <w:spacing w:line="480" w:lineRule="auto"/>
        <w:rPr>
          <w:rFonts w:ascii="Times New Roman" w:hAnsi="Times New Roman" w:cs="Times New Roman"/>
          <w:sz w:val="24"/>
          <w:szCs w:val="24"/>
        </w:rPr>
      </w:pPr>
    </w:p>
    <w:p w14:paraId="581249FE" w14:textId="77777777" w:rsidR="00100E0A" w:rsidRDefault="00100E0A" w:rsidP="00041D36">
      <w:pPr>
        <w:spacing w:line="480" w:lineRule="auto"/>
        <w:rPr>
          <w:rFonts w:ascii="Times New Roman" w:hAnsi="Times New Roman" w:cs="Times New Roman"/>
          <w:sz w:val="24"/>
          <w:szCs w:val="24"/>
        </w:rPr>
      </w:pPr>
    </w:p>
    <w:p w14:paraId="282501DD" w14:textId="77777777" w:rsidR="00100E0A" w:rsidRDefault="00100E0A" w:rsidP="00041D36">
      <w:pPr>
        <w:spacing w:line="480" w:lineRule="auto"/>
        <w:rPr>
          <w:rFonts w:ascii="Times New Roman" w:hAnsi="Times New Roman" w:cs="Times New Roman"/>
          <w:sz w:val="24"/>
          <w:szCs w:val="24"/>
        </w:rPr>
      </w:pPr>
    </w:p>
    <w:p w14:paraId="628AC7DD" w14:textId="77777777" w:rsidR="00100E0A" w:rsidRDefault="00100E0A" w:rsidP="00041D36">
      <w:pPr>
        <w:spacing w:line="480" w:lineRule="auto"/>
        <w:rPr>
          <w:rFonts w:ascii="Times New Roman" w:hAnsi="Times New Roman" w:cs="Times New Roman"/>
          <w:sz w:val="24"/>
          <w:szCs w:val="24"/>
        </w:rPr>
      </w:pPr>
    </w:p>
    <w:p w14:paraId="18166E66" w14:textId="77777777" w:rsidR="002702DA" w:rsidRDefault="002702DA" w:rsidP="00041D36">
      <w:pPr>
        <w:spacing w:line="480" w:lineRule="auto"/>
        <w:rPr>
          <w:rFonts w:ascii="Times New Roman" w:hAnsi="Times New Roman" w:cs="Times New Roman"/>
          <w:sz w:val="24"/>
          <w:szCs w:val="24"/>
        </w:rPr>
      </w:pPr>
    </w:p>
    <w:p w14:paraId="4E7E1A45" w14:textId="77777777" w:rsidR="00D038ED" w:rsidRDefault="00D038ED" w:rsidP="00041D36">
      <w:pPr>
        <w:spacing w:line="480" w:lineRule="auto"/>
        <w:rPr>
          <w:rFonts w:ascii="Times New Roman" w:hAnsi="Times New Roman" w:cs="Times New Roman"/>
          <w:sz w:val="24"/>
          <w:szCs w:val="24"/>
        </w:rPr>
      </w:pPr>
    </w:p>
    <w:p w14:paraId="17227768" w14:textId="05CBFCEA" w:rsidR="00D161A5" w:rsidRDefault="00D161A5" w:rsidP="00041D36">
      <w:pPr>
        <w:spacing w:line="480" w:lineRule="auto"/>
        <w:rPr>
          <w:rFonts w:ascii="Times New Roman" w:hAnsi="Times New Roman" w:cs="Times New Roman"/>
          <w:b/>
          <w:bCs/>
          <w:sz w:val="24"/>
          <w:szCs w:val="24"/>
        </w:rPr>
      </w:pPr>
      <w:r w:rsidRPr="00D038ED">
        <w:rPr>
          <w:rFonts w:ascii="Times New Roman" w:hAnsi="Times New Roman" w:cs="Times New Roman"/>
          <w:b/>
          <w:bCs/>
          <w:sz w:val="24"/>
          <w:szCs w:val="24"/>
        </w:rPr>
        <w:lastRenderedPageBreak/>
        <w:t xml:space="preserve">REFERENCES </w:t>
      </w:r>
    </w:p>
    <w:p w14:paraId="2567355B" w14:textId="2167C190" w:rsidR="001C16AF" w:rsidRPr="00921301" w:rsidRDefault="001C16AF"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Adam, D. P., Sarna-Wojcicki, A. M., Rieck, H. J., Bradbury, J. P., Dean, W. E., &amp; Forester, R. M. (1989). Tulelake, California: The last 3 million years. </w:t>
      </w:r>
      <w:proofErr w:type="spellStart"/>
      <w:r w:rsidRPr="00921301">
        <w:rPr>
          <w:rFonts w:ascii="Times New Roman" w:hAnsi="Times New Roman" w:cs="Times New Roman"/>
          <w:i/>
          <w:iCs/>
          <w:sz w:val="24"/>
          <w:szCs w:val="24"/>
        </w:rPr>
        <w:t>Palaeogeography</w:t>
      </w:r>
      <w:proofErr w:type="spellEnd"/>
      <w:r w:rsidRPr="00921301">
        <w:rPr>
          <w:rFonts w:ascii="Times New Roman" w:hAnsi="Times New Roman" w:cs="Times New Roman"/>
          <w:i/>
          <w:iCs/>
          <w:sz w:val="24"/>
          <w:szCs w:val="24"/>
        </w:rPr>
        <w:t xml:space="preserve">, Palaeoclimatology, </w:t>
      </w:r>
      <w:proofErr w:type="spellStart"/>
      <w:r w:rsidRPr="00921301">
        <w:rPr>
          <w:rFonts w:ascii="Times New Roman" w:hAnsi="Times New Roman" w:cs="Times New Roman"/>
          <w:i/>
          <w:iCs/>
          <w:sz w:val="24"/>
          <w:szCs w:val="24"/>
        </w:rPr>
        <w:t>Palaeoecology</w:t>
      </w:r>
      <w:proofErr w:type="spellEnd"/>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72</w:t>
      </w:r>
      <w:r w:rsidRPr="00921301">
        <w:rPr>
          <w:rFonts w:ascii="Times New Roman" w:hAnsi="Times New Roman" w:cs="Times New Roman"/>
          <w:sz w:val="24"/>
          <w:szCs w:val="24"/>
        </w:rPr>
        <w:t xml:space="preserve">, 89–103. </w:t>
      </w:r>
      <w:hyperlink r:id="rId14" w:history="1">
        <w:r w:rsidRPr="00921301">
          <w:rPr>
            <w:rStyle w:val="Hyperlink"/>
            <w:rFonts w:ascii="Times New Roman" w:hAnsi="Times New Roman" w:cs="Times New Roman"/>
            <w:sz w:val="24"/>
            <w:szCs w:val="24"/>
          </w:rPr>
          <w:t>https://doi.org/10.1016/0031-0182(89)90134-X</w:t>
        </w:r>
      </w:hyperlink>
    </w:p>
    <w:p w14:paraId="21ED2500" w14:textId="313DA81D" w:rsidR="00CC7E5C" w:rsidRPr="00921301" w:rsidRDefault="00CC7E5C" w:rsidP="00CC7E5C">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Adams, D. K., &amp; Comrie, A. C. (1997). The North American Monsoon. </w:t>
      </w:r>
      <w:r w:rsidRPr="00921301">
        <w:rPr>
          <w:rFonts w:ascii="Times New Roman" w:hAnsi="Times New Roman" w:cs="Times New Roman"/>
          <w:i/>
          <w:iCs/>
          <w:sz w:val="24"/>
          <w:szCs w:val="24"/>
        </w:rPr>
        <w:t>Bulletin of the American Meteorological Society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78</w:t>
      </w:r>
      <w:r w:rsidRPr="00921301">
        <w:rPr>
          <w:rFonts w:ascii="Times New Roman" w:hAnsi="Times New Roman" w:cs="Times New Roman"/>
          <w:sz w:val="24"/>
          <w:szCs w:val="24"/>
        </w:rPr>
        <w:t xml:space="preserve">(10), 2197–2213. </w:t>
      </w:r>
      <w:hyperlink r:id="rId15" w:history="1">
        <w:r w:rsidRPr="00921301">
          <w:rPr>
            <w:rStyle w:val="Hyperlink"/>
            <w:rFonts w:ascii="Times New Roman" w:hAnsi="Times New Roman" w:cs="Times New Roman"/>
            <w:sz w:val="24"/>
            <w:szCs w:val="24"/>
          </w:rPr>
          <w:t>https://doi.org/10.1175/1520-0477(1997)078&lt;2197:TNAM&gt;2.0.CO;2</w:t>
        </w:r>
      </w:hyperlink>
    </w:p>
    <w:p w14:paraId="1D40880E" w14:textId="247982B0" w:rsidR="00CC7E5C" w:rsidRPr="00921301" w:rsidRDefault="00461BDC"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Ali, A. A., Higuera, P. E., Bergeron, Y., &amp; </w:t>
      </w:r>
      <w:proofErr w:type="spellStart"/>
      <w:r w:rsidRPr="00921301">
        <w:rPr>
          <w:rFonts w:ascii="Times New Roman" w:hAnsi="Times New Roman" w:cs="Times New Roman"/>
          <w:sz w:val="24"/>
          <w:szCs w:val="24"/>
        </w:rPr>
        <w:t>Carcaillet</w:t>
      </w:r>
      <w:proofErr w:type="spellEnd"/>
      <w:r w:rsidRPr="00921301">
        <w:rPr>
          <w:rFonts w:ascii="Times New Roman" w:hAnsi="Times New Roman" w:cs="Times New Roman"/>
          <w:sz w:val="24"/>
          <w:szCs w:val="24"/>
        </w:rPr>
        <w:t xml:space="preserve">, C. (2009). Comparing fire-history interpretations based on area, </w:t>
      </w:r>
      <w:proofErr w:type="gramStart"/>
      <w:r w:rsidRPr="00921301">
        <w:rPr>
          <w:rFonts w:ascii="Times New Roman" w:hAnsi="Times New Roman" w:cs="Times New Roman"/>
          <w:sz w:val="24"/>
          <w:szCs w:val="24"/>
        </w:rPr>
        <w:t>number</w:t>
      </w:r>
      <w:proofErr w:type="gramEnd"/>
      <w:r w:rsidRPr="00921301">
        <w:rPr>
          <w:rFonts w:ascii="Times New Roman" w:hAnsi="Times New Roman" w:cs="Times New Roman"/>
          <w:sz w:val="24"/>
          <w:szCs w:val="24"/>
        </w:rPr>
        <w:t xml:space="preserve"> and estimated volume of macroscopic charcoal in lake sediments. </w:t>
      </w:r>
      <w:r w:rsidRPr="00921301">
        <w:rPr>
          <w:rFonts w:ascii="Times New Roman" w:hAnsi="Times New Roman" w:cs="Times New Roman"/>
          <w:i/>
          <w:iCs/>
          <w:sz w:val="24"/>
          <w:szCs w:val="24"/>
        </w:rPr>
        <w:t>Quaternary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72</w:t>
      </w:r>
      <w:r w:rsidRPr="00921301">
        <w:rPr>
          <w:rFonts w:ascii="Times New Roman" w:hAnsi="Times New Roman" w:cs="Times New Roman"/>
          <w:sz w:val="24"/>
          <w:szCs w:val="24"/>
        </w:rPr>
        <w:t xml:space="preserve">(3), 462–468. </w:t>
      </w:r>
      <w:hyperlink r:id="rId16" w:history="1">
        <w:r w:rsidRPr="00921301">
          <w:rPr>
            <w:rStyle w:val="Hyperlink"/>
            <w:rFonts w:ascii="Times New Roman" w:hAnsi="Times New Roman" w:cs="Times New Roman"/>
            <w:sz w:val="24"/>
            <w:szCs w:val="24"/>
          </w:rPr>
          <w:t>https://doi.org/10.1016/j.yqres.2009.07.002</w:t>
        </w:r>
      </w:hyperlink>
    </w:p>
    <w:p w14:paraId="7DC650D3" w14:textId="75C83906" w:rsidR="00B32A95" w:rsidRPr="00921301" w:rsidRDefault="00B32A95" w:rsidP="00B32A95">
      <w:pPr>
        <w:spacing w:line="480" w:lineRule="auto"/>
        <w:ind w:hanging="480"/>
        <w:rPr>
          <w:rStyle w:val="Hyperlink"/>
          <w:rFonts w:ascii="Times New Roman" w:hAnsi="Times New Roman" w:cs="Times New Roman"/>
          <w:sz w:val="24"/>
          <w:szCs w:val="24"/>
        </w:rPr>
      </w:pPr>
      <w:proofErr w:type="spellStart"/>
      <w:r w:rsidRPr="00921301">
        <w:rPr>
          <w:rFonts w:ascii="Times New Roman" w:hAnsi="Times New Roman" w:cs="Times New Roman"/>
          <w:sz w:val="24"/>
          <w:szCs w:val="24"/>
        </w:rPr>
        <w:t>Allstädt</w:t>
      </w:r>
      <w:proofErr w:type="spellEnd"/>
      <w:r w:rsidRPr="00921301">
        <w:rPr>
          <w:rFonts w:ascii="Times New Roman" w:hAnsi="Times New Roman" w:cs="Times New Roman"/>
          <w:sz w:val="24"/>
          <w:szCs w:val="24"/>
        </w:rPr>
        <w:t xml:space="preserve">, F. J., </w:t>
      </w:r>
      <w:proofErr w:type="spellStart"/>
      <w:r w:rsidRPr="00921301">
        <w:rPr>
          <w:rFonts w:ascii="Times New Roman" w:hAnsi="Times New Roman" w:cs="Times New Roman"/>
          <w:sz w:val="24"/>
          <w:szCs w:val="24"/>
        </w:rPr>
        <w:t>Koutsodendris</w:t>
      </w:r>
      <w:proofErr w:type="spellEnd"/>
      <w:r w:rsidRPr="00921301">
        <w:rPr>
          <w:rFonts w:ascii="Times New Roman" w:hAnsi="Times New Roman" w:cs="Times New Roman"/>
          <w:sz w:val="24"/>
          <w:szCs w:val="24"/>
        </w:rPr>
        <w:t xml:space="preserve">, A., Appel, E., Rösler, W., </w:t>
      </w:r>
      <w:proofErr w:type="spellStart"/>
      <w:r w:rsidRPr="00921301">
        <w:rPr>
          <w:rFonts w:ascii="Times New Roman" w:hAnsi="Times New Roman" w:cs="Times New Roman"/>
          <w:sz w:val="24"/>
          <w:szCs w:val="24"/>
        </w:rPr>
        <w:t>Reichgelt</w:t>
      </w:r>
      <w:proofErr w:type="spellEnd"/>
      <w:r w:rsidRPr="00921301">
        <w:rPr>
          <w:rFonts w:ascii="Times New Roman" w:hAnsi="Times New Roman" w:cs="Times New Roman"/>
          <w:sz w:val="24"/>
          <w:szCs w:val="24"/>
        </w:rPr>
        <w:t xml:space="preserve">, T., </w:t>
      </w:r>
      <w:proofErr w:type="spellStart"/>
      <w:r w:rsidRPr="00921301">
        <w:rPr>
          <w:rFonts w:ascii="Times New Roman" w:hAnsi="Times New Roman" w:cs="Times New Roman"/>
          <w:sz w:val="24"/>
          <w:szCs w:val="24"/>
        </w:rPr>
        <w:t>Kaboth</w:t>
      </w:r>
      <w:proofErr w:type="spellEnd"/>
      <w:r w:rsidRPr="00921301">
        <w:rPr>
          <w:rFonts w:ascii="Times New Roman" w:hAnsi="Times New Roman" w:cs="Times New Roman"/>
          <w:sz w:val="24"/>
          <w:szCs w:val="24"/>
        </w:rPr>
        <w:t xml:space="preserve">-Bahr, S., Prokopenko, A. A., &amp; Pross, J. (2021). Late Pliocene to early Pleistocene climate dynamics in western North America based on a new pollen record from paleo-Lake Idaho. </w:t>
      </w:r>
      <w:proofErr w:type="spellStart"/>
      <w:r w:rsidRPr="00921301">
        <w:rPr>
          <w:rFonts w:ascii="Times New Roman" w:hAnsi="Times New Roman" w:cs="Times New Roman"/>
          <w:i/>
          <w:iCs/>
          <w:sz w:val="24"/>
          <w:szCs w:val="24"/>
        </w:rPr>
        <w:t>Palaeobiodiversity</w:t>
      </w:r>
      <w:proofErr w:type="spellEnd"/>
      <w:r w:rsidRPr="00921301">
        <w:rPr>
          <w:rFonts w:ascii="Times New Roman" w:hAnsi="Times New Roman" w:cs="Times New Roman"/>
          <w:i/>
          <w:iCs/>
          <w:sz w:val="24"/>
          <w:szCs w:val="24"/>
        </w:rPr>
        <w:t xml:space="preserve"> and </w:t>
      </w:r>
      <w:proofErr w:type="spellStart"/>
      <w:r w:rsidRPr="00921301">
        <w:rPr>
          <w:rFonts w:ascii="Times New Roman" w:hAnsi="Times New Roman" w:cs="Times New Roman"/>
          <w:i/>
          <w:iCs/>
          <w:sz w:val="24"/>
          <w:szCs w:val="24"/>
        </w:rPr>
        <w:t>Palaeoenvironments</w:t>
      </w:r>
      <w:proofErr w:type="spellEnd"/>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101</w:t>
      </w:r>
      <w:r w:rsidRPr="00921301">
        <w:rPr>
          <w:rFonts w:ascii="Times New Roman" w:hAnsi="Times New Roman" w:cs="Times New Roman"/>
          <w:sz w:val="24"/>
          <w:szCs w:val="24"/>
        </w:rPr>
        <w:t xml:space="preserve">(1), 177–195. </w:t>
      </w:r>
      <w:hyperlink r:id="rId17" w:history="1">
        <w:r w:rsidRPr="00921301">
          <w:rPr>
            <w:rStyle w:val="Hyperlink"/>
            <w:rFonts w:ascii="Times New Roman" w:hAnsi="Times New Roman" w:cs="Times New Roman"/>
            <w:sz w:val="24"/>
            <w:szCs w:val="24"/>
          </w:rPr>
          <w:t>https://doi.org/10.1007/s12549-020-00460-1</w:t>
        </w:r>
      </w:hyperlink>
    </w:p>
    <w:p w14:paraId="114320E8" w14:textId="64975774" w:rsidR="00A65E44" w:rsidRPr="00921301" w:rsidRDefault="00A65E44"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Anderson, R. S., Jiménez-Moreno, G., Belanger, M., &amp; Briles, C. (2020). Fire history of the unique high-elevation </w:t>
      </w:r>
      <w:proofErr w:type="spellStart"/>
      <w:r w:rsidRPr="00921301">
        <w:rPr>
          <w:rFonts w:ascii="Times New Roman" w:hAnsi="Times New Roman" w:cs="Times New Roman"/>
          <w:sz w:val="24"/>
          <w:szCs w:val="24"/>
        </w:rPr>
        <w:t>Snowmastodon</w:t>
      </w:r>
      <w:proofErr w:type="spellEnd"/>
      <w:r w:rsidRPr="00921301">
        <w:rPr>
          <w:rFonts w:ascii="Times New Roman" w:hAnsi="Times New Roman" w:cs="Times New Roman"/>
          <w:sz w:val="24"/>
          <w:szCs w:val="24"/>
        </w:rPr>
        <w:t xml:space="preserve"> (Ziegler Reservoir) site during MIS 6–4, with comparisons of TII to TI in the southern Colorado Rockies.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232</w:t>
      </w:r>
      <w:r w:rsidRPr="00921301">
        <w:rPr>
          <w:rFonts w:ascii="Times New Roman" w:hAnsi="Times New Roman" w:cs="Times New Roman"/>
          <w:sz w:val="24"/>
          <w:szCs w:val="24"/>
        </w:rPr>
        <w:t xml:space="preserve">, 106213. </w:t>
      </w:r>
      <w:hyperlink r:id="rId18" w:history="1">
        <w:r w:rsidRPr="00921301">
          <w:rPr>
            <w:rStyle w:val="Hyperlink"/>
            <w:rFonts w:ascii="Times New Roman" w:hAnsi="Times New Roman" w:cs="Times New Roman"/>
            <w:sz w:val="24"/>
            <w:szCs w:val="24"/>
          </w:rPr>
          <w:t>https://doi.org/10.1016/j.quascirev.2020.106213</w:t>
        </w:r>
      </w:hyperlink>
    </w:p>
    <w:p w14:paraId="24DB2F25" w14:textId="46C8B668" w:rsidR="00733EF5" w:rsidRDefault="0096099E" w:rsidP="00940DE7">
      <w:pPr>
        <w:spacing w:line="480" w:lineRule="auto"/>
        <w:ind w:hanging="480"/>
        <w:rPr>
          <w:rFonts w:ascii="Times New Roman" w:hAnsi="Times New Roman" w:cs="Times New Roman"/>
          <w:sz w:val="24"/>
          <w:szCs w:val="24"/>
        </w:rPr>
      </w:pPr>
      <w:r w:rsidRPr="0096099E">
        <w:rPr>
          <w:rFonts w:ascii="Times New Roman" w:hAnsi="Times New Roman" w:cs="Times New Roman"/>
          <w:sz w:val="24"/>
          <w:szCs w:val="24"/>
        </w:rPr>
        <w:t xml:space="preserve">Aslan, A., Karlstrom, K., Hood, W. C., Cole, R. D., </w:t>
      </w:r>
      <w:proofErr w:type="spellStart"/>
      <w:r w:rsidRPr="0096099E">
        <w:rPr>
          <w:rFonts w:ascii="Times New Roman" w:hAnsi="Times New Roman" w:cs="Times New Roman"/>
          <w:sz w:val="24"/>
          <w:szCs w:val="24"/>
        </w:rPr>
        <w:t>Oesleby</w:t>
      </w:r>
      <w:proofErr w:type="spellEnd"/>
      <w:r w:rsidRPr="0096099E">
        <w:rPr>
          <w:rFonts w:ascii="Times New Roman" w:hAnsi="Times New Roman" w:cs="Times New Roman"/>
          <w:sz w:val="24"/>
          <w:szCs w:val="24"/>
        </w:rPr>
        <w:t xml:space="preserve">, T. W., Betton, C., Sandoval, M. M., Darling, A., Kelley, S., Hudson, A., </w:t>
      </w:r>
      <w:proofErr w:type="spellStart"/>
      <w:r w:rsidRPr="0096099E">
        <w:rPr>
          <w:rFonts w:ascii="Times New Roman" w:hAnsi="Times New Roman" w:cs="Times New Roman"/>
          <w:sz w:val="24"/>
          <w:szCs w:val="24"/>
        </w:rPr>
        <w:t>Kaproth</w:t>
      </w:r>
      <w:proofErr w:type="spellEnd"/>
      <w:r w:rsidRPr="0096099E">
        <w:rPr>
          <w:rFonts w:ascii="Times New Roman" w:hAnsi="Times New Roman" w:cs="Times New Roman"/>
          <w:sz w:val="24"/>
          <w:szCs w:val="24"/>
        </w:rPr>
        <w:t xml:space="preserve">, B., Schoepfer, S., Benage, M., &amp; Landman, R. (2008). River incision histories of the Black Canyon of the Gunnison and </w:t>
      </w:r>
      <w:proofErr w:type="spellStart"/>
      <w:r w:rsidRPr="0096099E">
        <w:rPr>
          <w:rFonts w:ascii="Times New Roman" w:hAnsi="Times New Roman" w:cs="Times New Roman"/>
          <w:sz w:val="24"/>
          <w:szCs w:val="24"/>
        </w:rPr>
        <w:t>Unaweep</w:t>
      </w:r>
      <w:proofErr w:type="spellEnd"/>
      <w:r w:rsidRPr="0096099E">
        <w:rPr>
          <w:rFonts w:ascii="Times New Roman" w:hAnsi="Times New Roman" w:cs="Times New Roman"/>
          <w:sz w:val="24"/>
          <w:szCs w:val="24"/>
        </w:rPr>
        <w:t xml:space="preserve"> Canyon: Interplay between late Cenozoic tectonism, climate change, and drainage integration in the </w:t>
      </w:r>
      <w:r w:rsidRPr="0096099E">
        <w:rPr>
          <w:rFonts w:ascii="Times New Roman" w:hAnsi="Times New Roman" w:cs="Times New Roman"/>
          <w:sz w:val="24"/>
          <w:szCs w:val="24"/>
        </w:rPr>
        <w:lastRenderedPageBreak/>
        <w:t>western Rocky Mountains. In R. G. Raynolds (Ed.), Roaming the Rocky Mountains and Environs: Geological Field Trips (Vol. 10, p. 0). Geological Society of America. https://doi.org/10.1130/2007.fld010(04)</w:t>
      </w:r>
    </w:p>
    <w:p w14:paraId="19B1F6E4" w14:textId="744F64CE" w:rsidR="006B7527" w:rsidRPr="00921301" w:rsidRDefault="006B7527" w:rsidP="00940DE7">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Atwood, W. W., &amp; Mather, K. F. (1912). The Evidence of Three Distinct Glacial Epochs in the Pleistocene History of the San Juan Mountains, Colorado. </w:t>
      </w:r>
      <w:r w:rsidRPr="00921301">
        <w:rPr>
          <w:rFonts w:ascii="Times New Roman" w:hAnsi="Times New Roman" w:cs="Times New Roman"/>
          <w:i/>
          <w:iCs/>
          <w:sz w:val="24"/>
          <w:szCs w:val="24"/>
        </w:rPr>
        <w:t>The Journal of Geology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20</w:t>
      </w:r>
      <w:r w:rsidRPr="00921301">
        <w:rPr>
          <w:rFonts w:ascii="Times New Roman" w:hAnsi="Times New Roman" w:cs="Times New Roman"/>
          <w:sz w:val="24"/>
          <w:szCs w:val="24"/>
        </w:rPr>
        <w:t xml:space="preserve">(5), 385–409. </w:t>
      </w:r>
      <w:hyperlink r:id="rId19" w:history="1">
        <w:r w:rsidRPr="00921301">
          <w:rPr>
            <w:rStyle w:val="Hyperlink"/>
            <w:rFonts w:ascii="Times New Roman" w:hAnsi="Times New Roman" w:cs="Times New Roman"/>
            <w:sz w:val="24"/>
            <w:szCs w:val="24"/>
          </w:rPr>
          <w:t>https://doi.org/10.1086/621985</w:t>
        </w:r>
      </w:hyperlink>
    </w:p>
    <w:p w14:paraId="28334A6B" w14:textId="77777777" w:rsidR="00B32A95" w:rsidRPr="00921301" w:rsidRDefault="00B32A95" w:rsidP="00B32A95">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Bajo, P., Drysdale, R. N., Woodhead, J. D., Hellstrom, J. C., Hodell, D., Ferretti, P., Voelker, A. H. L., Zanchetta, G., Rodrigues, T., Wolff, E., Tyler, J., Frisia, S., </w:t>
      </w:r>
      <w:proofErr w:type="spellStart"/>
      <w:r w:rsidRPr="00921301">
        <w:rPr>
          <w:rFonts w:ascii="Times New Roman" w:hAnsi="Times New Roman" w:cs="Times New Roman"/>
          <w:sz w:val="24"/>
          <w:szCs w:val="24"/>
        </w:rPr>
        <w:t>Spötl</w:t>
      </w:r>
      <w:proofErr w:type="spellEnd"/>
      <w:r w:rsidRPr="00921301">
        <w:rPr>
          <w:rFonts w:ascii="Times New Roman" w:hAnsi="Times New Roman" w:cs="Times New Roman"/>
          <w:sz w:val="24"/>
          <w:szCs w:val="24"/>
        </w:rPr>
        <w:t xml:space="preserve">, C., &amp; Fallick, A. E. (2020). Persistent influence of obliquity on ice age terminations since the Middle Pleistocene transition. </w:t>
      </w:r>
      <w:r w:rsidRPr="00921301">
        <w:rPr>
          <w:rFonts w:ascii="Times New Roman" w:hAnsi="Times New Roman" w:cs="Times New Roman"/>
          <w:i/>
          <w:iCs/>
          <w:sz w:val="24"/>
          <w:szCs w:val="24"/>
        </w:rPr>
        <w:t>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367</w:t>
      </w:r>
      <w:r w:rsidRPr="00921301">
        <w:rPr>
          <w:rFonts w:ascii="Times New Roman" w:hAnsi="Times New Roman" w:cs="Times New Roman"/>
          <w:sz w:val="24"/>
          <w:szCs w:val="24"/>
        </w:rPr>
        <w:t xml:space="preserve">(6483), 1235–1239. </w:t>
      </w:r>
      <w:hyperlink r:id="rId20" w:history="1">
        <w:r w:rsidRPr="00921301">
          <w:rPr>
            <w:rStyle w:val="Hyperlink"/>
            <w:rFonts w:ascii="Times New Roman" w:hAnsi="Times New Roman" w:cs="Times New Roman"/>
            <w:sz w:val="24"/>
            <w:szCs w:val="24"/>
          </w:rPr>
          <w:t>https://doi.org/10.1126/science.aaw1114</w:t>
        </w:r>
      </w:hyperlink>
    </w:p>
    <w:p w14:paraId="30231309" w14:textId="58954763" w:rsidR="00A65E44" w:rsidRPr="00921301" w:rsidRDefault="00A65E44"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Balco, G., Soreghan, G. S., Sweet, D. E., Marra, K. R., &amp; Bierman, P. R. (2013). Cosmogenic-nuclide burial ages for Pleistocene sedimentary fill in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 Colorado, USA. </w:t>
      </w:r>
      <w:r w:rsidRPr="00921301">
        <w:rPr>
          <w:rFonts w:ascii="Times New Roman" w:hAnsi="Times New Roman" w:cs="Times New Roman"/>
          <w:i/>
          <w:iCs/>
          <w:sz w:val="24"/>
          <w:szCs w:val="24"/>
        </w:rPr>
        <w:t>Quaternary Geochronology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18</w:t>
      </w:r>
      <w:r w:rsidRPr="00921301">
        <w:rPr>
          <w:rFonts w:ascii="Times New Roman" w:hAnsi="Times New Roman" w:cs="Times New Roman"/>
          <w:sz w:val="24"/>
          <w:szCs w:val="24"/>
        </w:rPr>
        <w:t xml:space="preserve">, 149–157. </w:t>
      </w:r>
      <w:hyperlink r:id="rId21" w:history="1">
        <w:r w:rsidRPr="00921301">
          <w:rPr>
            <w:rStyle w:val="Hyperlink"/>
            <w:rFonts w:ascii="Times New Roman" w:hAnsi="Times New Roman" w:cs="Times New Roman"/>
            <w:sz w:val="24"/>
            <w:szCs w:val="24"/>
          </w:rPr>
          <w:t>https://doi.org/10.1016/j.quageo.2013.02.002</w:t>
        </w:r>
      </w:hyperlink>
    </w:p>
    <w:p w14:paraId="508715E2" w14:textId="1D0A8ED2" w:rsidR="00E244AC" w:rsidRDefault="00E244AC" w:rsidP="00921301">
      <w:pPr>
        <w:spacing w:line="480" w:lineRule="auto"/>
        <w:ind w:hanging="480"/>
        <w:rPr>
          <w:rFonts w:ascii="Times New Roman" w:hAnsi="Times New Roman" w:cs="Times New Roman"/>
          <w:sz w:val="24"/>
          <w:szCs w:val="24"/>
        </w:rPr>
      </w:pPr>
      <w:r w:rsidRPr="00E244AC">
        <w:rPr>
          <w:rFonts w:ascii="Times New Roman" w:hAnsi="Times New Roman" w:cs="Times New Roman"/>
          <w:sz w:val="24"/>
          <w:szCs w:val="24"/>
        </w:rPr>
        <w:t xml:space="preserve">Beaty, R. M., &amp; Taylor, A. H. (2009). A </w:t>
      </w:r>
      <w:proofErr w:type="gramStart"/>
      <w:r w:rsidRPr="00E244AC">
        <w:rPr>
          <w:rFonts w:ascii="Times New Roman" w:hAnsi="Times New Roman" w:cs="Times New Roman"/>
          <w:sz w:val="24"/>
          <w:szCs w:val="24"/>
        </w:rPr>
        <w:t>14</w:t>
      </w:r>
      <w:r>
        <w:rPr>
          <w:rFonts w:ascii="Times New Roman" w:hAnsi="Times New Roman" w:cs="Times New Roman"/>
          <w:sz w:val="24"/>
          <w:szCs w:val="24"/>
        </w:rPr>
        <w:t>-</w:t>
      </w:r>
      <w:r w:rsidRPr="00E244AC">
        <w:rPr>
          <w:rFonts w:ascii="Times New Roman" w:hAnsi="Times New Roman" w:cs="Times New Roman"/>
          <w:sz w:val="24"/>
          <w:szCs w:val="24"/>
        </w:rPr>
        <w:t>000 year</w:t>
      </w:r>
      <w:proofErr w:type="gramEnd"/>
      <w:r w:rsidRPr="00E244AC">
        <w:rPr>
          <w:rFonts w:ascii="Times New Roman" w:hAnsi="Times New Roman" w:cs="Times New Roman"/>
          <w:sz w:val="24"/>
          <w:szCs w:val="24"/>
        </w:rPr>
        <w:t xml:space="preserve"> sedimentary charcoal record of fire from the northern Sierra Nevada, Lake Tahoe Basin, California, USA. The Holocene, 19</w:t>
      </w:r>
      <w:r w:rsidR="0096099E">
        <w:rPr>
          <w:rFonts w:ascii="Times New Roman" w:hAnsi="Times New Roman" w:cs="Times New Roman"/>
          <w:sz w:val="24"/>
          <w:szCs w:val="24"/>
        </w:rPr>
        <w:t xml:space="preserve"> </w:t>
      </w:r>
      <w:r w:rsidRPr="00E244AC">
        <w:rPr>
          <w:rFonts w:ascii="Times New Roman" w:hAnsi="Times New Roman" w:cs="Times New Roman"/>
          <w:sz w:val="24"/>
          <w:szCs w:val="24"/>
        </w:rPr>
        <w:t>(3), 347–358. https://doi.org/10.1177/0959683608101386</w:t>
      </w:r>
    </w:p>
    <w:p w14:paraId="6D02B1BA" w14:textId="1C415A30" w:rsidR="001C16AF" w:rsidRPr="00921301" w:rsidRDefault="001C16AF"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Beaudoin, A. B. (</w:t>
      </w:r>
      <w:r w:rsidR="0096099E">
        <w:rPr>
          <w:rFonts w:ascii="Times New Roman" w:hAnsi="Times New Roman" w:cs="Times New Roman"/>
          <w:sz w:val="24"/>
          <w:szCs w:val="24"/>
        </w:rPr>
        <w:t>1986</w:t>
      </w:r>
      <w:r w:rsidRPr="00921301">
        <w:rPr>
          <w:rFonts w:ascii="Times New Roman" w:hAnsi="Times New Roman" w:cs="Times New Roman"/>
          <w:sz w:val="24"/>
          <w:szCs w:val="24"/>
        </w:rPr>
        <w:t xml:space="preserve">). Using </w:t>
      </w:r>
      <w:r w:rsidRPr="00F25FBB">
        <w:rPr>
          <w:rFonts w:ascii="Times New Roman" w:hAnsi="Times New Roman" w:cs="Times New Roman"/>
          <w:i/>
          <w:iCs/>
          <w:sz w:val="24"/>
          <w:szCs w:val="24"/>
        </w:rPr>
        <w:t>Picea</w:t>
      </w:r>
      <w:r w:rsidRPr="00921301">
        <w:rPr>
          <w:rFonts w:ascii="Times New Roman" w:hAnsi="Times New Roman" w:cs="Times New Roman"/>
          <w:sz w:val="24"/>
          <w:szCs w:val="24"/>
        </w:rPr>
        <w:t>/</w:t>
      </w:r>
      <w:r w:rsidRPr="00F25FBB">
        <w:rPr>
          <w:rFonts w:ascii="Times New Roman" w:hAnsi="Times New Roman" w:cs="Times New Roman"/>
          <w:i/>
          <w:iCs/>
          <w:sz w:val="24"/>
          <w:szCs w:val="24"/>
        </w:rPr>
        <w:t>Pinus</w:t>
      </w:r>
      <w:r w:rsidRPr="00921301">
        <w:rPr>
          <w:rFonts w:ascii="Times New Roman" w:hAnsi="Times New Roman" w:cs="Times New Roman"/>
          <w:sz w:val="24"/>
          <w:szCs w:val="24"/>
        </w:rPr>
        <w:t xml:space="preserve"> Ratios from the Wilcox Pass Core, Jasper National Park, Alberta, to Investigate Holocene Timberline Fluctuations. </w:t>
      </w:r>
      <w:proofErr w:type="spellStart"/>
      <w:r w:rsidRPr="00921301">
        <w:rPr>
          <w:rFonts w:ascii="Times New Roman" w:hAnsi="Times New Roman" w:cs="Times New Roman"/>
          <w:i/>
          <w:iCs/>
          <w:sz w:val="24"/>
          <w:szCs w:val="24"/>
        </w:rPr>
        <w:t>Géographie</w:t>
      </w:r>
      <w:proofErr w:type="spellEnd"/>
      <w:r w:rsidRPr="00921301">
        <w:rPr>
          <w:rFonts w:ascii="Times New Roman" w:hAnsi="Times New Roman" w:cs="Times New Roman"/>
          <w:i/>
          <w:iCs/>
          <w:sz w:val="24"/>
          <w:szCs w:val="24"/>
        </w:rPr>
        <w:t xml:space="preserve"> Physique et </w:t>
      </w:r>
      <w:proofErr w:type="spellStart"/>
      <w:r w:rsidRPr="00921301">
        <w:rPr>
          <w:rFonts w:ascii="Times New Roman" w:hAnsi="Times New Roman" w:cs="Times New Roman"/>
          <w:i/>
          <w:iCs/>
          <w:sz w:val="24"/>
          <w:szCs w:val="24"/>
        </w:rPr>
        <w:t>Quaternaire</w:t>
      </w:r>
      <w:proofErr w:type="spellEnd"/>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40</w:t>
      </w:r>
      <w:r w:rsidRPr="00921301">
        <w:rPr>
          <w:rFonts w:ascii="Times New Roman" w:hAnsi="Times New Roman" w:cs="Times New Roman"/>
          <w:sz w:val="24"/>
          <w:szCs w:val="24"/>
        </w:rPr>
        <w:t xml:space="preserve">(2), 145–152. </w:t>
      </w:r>
      <w:hyperlink r:id="rId22" w:history="1">
        <w:r w:rsidRPr="00921301">
          <w:rPr>
            <w:rStyle w:val="Hyperlink"/>
            <w:rFonts w:ascii="Times New Roman" w:hAnsi="Times New Roman" w:cs="Times New Roman"/>
            <w:sz w:val="24"/>
            <w:szCs w:val="24"/>
          </w:rPr>
          <w:t>https://doi.org/10.7202/032634ar</w:t>
        </w:r>
      </w:hyperlink>
    </w:p>
    <w:p w14:paraId="2A28257C" w14:textId="7D05BE04"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Berends, C. J., Köhler, P., Lourens, L. J., &amp; Van De Wal, R. S. W. (2021). On the </w:t>
      </w:r>
      <w:r w:rsidR="0096099E">
        <w:rPr>
          <w:rFonts w:ascii="Times New Roman" w:hAnsi="Times New Roman" w:cs="Times New Roman"/>
          <w:sz w:val="24"/>
          <w:szCs w:val="24"/>
        </w:rPr>
        <w:t>c</w:t>
      </w:r>
      <w:r w:rsidRPr="00921301">
        <w:rPr>
          <w:rFonts w:ascii="Times New Roman" w:hAnsi="Times New Roman" w:cs="Times New Roman"/>
          <w:sz w:val="24"/>
          <w:szCs w:val="24"/>
        </w:rPr>
        <w:t xml:space="preserve">ause of the Mid‐Pleistocene Transition. </w:t>
      </w:r>
      <w:r w:rsidRPr="00921301">
        <w:rPr>
          <w:rFonts w:ascii="Times New Roman" w:hAnsi="Times New Roman" w:cs="Times New Roman"/>
          <w:i/>
          <w:iCs/>
          <w:sz w:val="24"/>
          <w:szCs w:val="24"/>
        </w:rPr>
        <w:t>Reviews of Geophysics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59</w:t>
      </w:r>
      <w:r w:rsidRPr="00921301">
        <w:rPr>
          <w:rFonts w:ascii="Times New Roman" w:hAnsi="Times New Roman" w:cs="Times New Roman"/>
          <w:sz w:val="24"/>
          <w:szCs w:val="24"/>
        </w:rPr>
        <w:t xml:space="preserve">(2), e2020RG000727. </w:t>
      </w:r>
      <w:hyperlink r:id="rId23" w:history="1">
        <w:r w:rsidRPr="00921301">
          <w:rPr>
            <w:rStyle w:val="Hyperlink"/>
            <w:rFonts w:ascii="Times New Roman" w:hAnsi="Times New Roman" w:cs="Times New Roman"/>
            <w:sz w:val="24"/>
            <w:szCs w:val="24"/>
          </w:rPr>
          <w:t>https://doi.org/10.1029/2020RG000727</w:t>
        </w:r>
      </w:hyperlink>
    </w:p>
    <w:p w14:paraId="763ABB6F" w14:textId="4D918E76" w:rsidR="00CC7E5C" w:rsidRPr="00921301" w:rsidRDefault="00CC7E5C"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Bhattacharya, T., Tierney, J. E., Addison, J. A., &amp; Murray, J. W. (2018). Ice-sheet modulation of deglacial North American monsoon intensification. </w:t>
      </w:r>
      <w:r w:rsidRPr="00921301">
        <w:rPr>
          <w:rFonts w:ascii="Times New Roman" w:hAnsi="Times New Roman" w:cs="Times New Roman"/>
          <w:i/>
          <w:iCs/>
          <w:sz w:val="24"/>
          <w:szCs w:val="24"/>
        </w:rPr>
        <w:t>Nature Geoscience</w:t>
      </w:r>
      <w:r w:rsidRPr="00921301">
        <w:rPr>
          <w:rFonts w:ascii="Times New Roman" w:hAnsi="Times New Roman" w:cs="Times New Roman"/>
          <w:sz w:val="24"/>
          <w:szCs w:val="24"/>
        </w:rPr>
        <w:t xml:space="preserve">, </w:t>
      </w:r>
      <w:r w:rsidRPr="008A1770">
        <w:rPr>
          <w:rFonts w:ascii="Times New Roman" w:hAnsi="Times New Roman" w:cs="Times New Roman"/>
          <w:sz w:val="24"/>
          <w:szCs w:val="24"/>
        </w:rPr>
        <w:t>11</w:t>
      </w:r>
      <w:r w:rsidRPr="00921301">
        <w:rPr>
          <w:rFonts w:ascii="Times New Roman" w:hAnsi="Times New Roman" w:cs="Times New Roman"/>
          <w:sz w:val="24"/>
          <w:szCs w:val="24"/>
        </w:rPr>
        <w:t xml:space="preserve">(11), 848–852. </w:t>
      </w:r>
      <w:hyperlink r:id="rId24" w:history="1">
        <w:r w:rsidRPr="00921301">
          <w:rPr>
            <w:rStyle w:val="Hyperlink"/>
            <w:rFonts w:ascii="Times New Roman" w:hAnsi="Times New Roman" w:cs="Times New Roman"/>
            <w:sz w:val="24"/>
            <w:szCs w:val="24"/>
          </w:rPr>
          <w:t>https://doi.org/10.1038/s41561-018-0220-7</w:t>
        </w:r>
      </w:hyperlink>
    </w:p>
    <w:p w14:paraId="680CE530" w14:textId="77777777" w:rsidR="00E4634B" w:rsidRPr="00921301" w:rsidRDefault="00E4634B" w:rsidP="00E463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Bigio, E., Swetnam, T. W., &amp; </w:t>
      </w:r>
      <w:proofErr w:type="spellStart"/>
      <w:r w:rsidRPr="00921301">
        <w:rPr>
          <w:rFonts w:ascii="Times New Roman" w:hAnsi="Times New Roman" w:cs="Times New Roman"/>
          <w:sz w:val="24"/>
          <w:szCs w:val="24"/>
        </w:rPr>
        <w:t>Baisan</w:t>
      </w:r>
      <w:proofErr w:type="spellEnd"/>
      <w:r w:rsidRPr="00921301">
        <w:rPr>
          <w:rFonts w:ascii="Times New Roman" w:hAnsi="Times New Roman" w:cs="Times New Roman"/>
          <w:sz w:val="24"/>
          <w:szCs w:val="24"/>
        </w:rPr>
        <w:t xml:space="preserve">, C. H. (2010). A comparison and integration of tree-ring and alluvial records of fire history at the Missionary Ridge Fire, Durango, Colorado, USA.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8A1770">
        <w:rPr>
          <w:rFonts w:ascii="Times New Roman" w:hAnsi="Times New Roman" w:cs="Times New Roman"/>
          <w:sz w:val="24"/>
          <w:szCs w:val="24"/>
        </w:rPr>
        <w:t>20</w:t>
      </w:r>
      <w:r w:rsidRPr="00921301">
        <w:rPr>
          <w:rFonts w:ascii="Times New Roman" w:hAnsi="Times New Roman" w:cs="Times New Roman"/>
          <w:sz w:val="24"/>
          <w:szCs w:val="24"/>
        </w:rPr>
        <w:t xml:space="preserve">(7), 1047–1061. </w:t>
      </w:r>
      <w:hyperlink r:id="rId25" w:history="1">
        <w:r w:rsidRPr="00921301">
          <w:rPr>
            <w:rStyle w:val="Hyperlink"/>
            <w:rFonts w:ascii="Times New Roman" w:hAnsi="Times New Roman" w:cs="Times New Roman"/>
            <w:sz w:val="24"/>
            <w:szCs w:val="24"/>
          </w:rPr>
          <w:t>https://doi.org/10.1177/0959683610369502</w:t>
        </w:r>
      </w:hyperlink>
    </w:p>
    <w:p w14:paraId="1CDBAEAA" w14:textId="1185CBA2" w:rsidR="007B6102" w:rsidRDefault="007B6102" w:rsidP="00EF6EA0">
      <w:pPr>
        <w:spacing w:line="480" w:lineRule="auto"/>
        <w:ind w:hanging="480"/>
        <w:rPr>
          <w:rFonts w:ascii="Times New Roman" w:hAnsi="Times New Roman" w:cs="Times New Roman"/>
          <w:sz w:val="24"/>
          <w:szCs w:val="24"/>
        </w:rPr>
      </w:pPr>
      <w:proofErr w:type="spellStart"/>
      <w:r w:rsidRPr="007B6102">
        <w:rPr>
          <w:rFonts w:ascii="Times New Roman" w:hAnsi="Times New Roman" w:cs="Times New Roman"/>
          <w:sz w:val="24"/>
          <w:szCs w:val="24"/>
        </w:rPr>
        <w:t>Blarquez</w:t>
      </w:r>
      <w:proofErr w:type="spellEnd"/>
      <w:r w:rsidRPr="007B6102">
        <w:rPr>
          <w:rFonts w:ascii="Times New Roman" w:hAnsi="Times New Roman" w:cs="Times New Roman"/>
          <w:sz w:val="24"/>
          <w:szCs w:val="24"/>
        </w:rPr>
        <w:t xml:space="preserve">, O., Ali, A. A., Girardin, M. P., Grondin, P., Fréchette, B., Bergeron, Y., &amp; </w:t>
      </w:r>
      <w:proofErr w:type="spellStart"/>
      <w:r w:rsidRPr="007B6102">
        <w:rPr>
          <w:rFonts w:ascii="Times New Roman" w:hAnsi="Times New Roman" w:cs="Times New Roman"/>
          <w:sz w:val="24"/>
          <w:szCs w:val="24"/>
        </w:rPr>
        <w:t>Hély</w:t>
      </w:r>
      <w:proofErr w:type="spellEnd"/>
      <w:r w:rsidRPr="007B6102">
        <w:rPr>
          <w:rFonts w:ascii="Times New Roman" w:hAnsi="Times New Roman" w:cs="Times New Roman"/>
          <w:sz w:val="24"/>
          <w:szCs w:val="24"/>
        </w:rPr>
        <w:t xml:space="preserve">, C. (2015). Regional </w:t>
      </w:r>
      <w:proofErr w:type="spellStart"/>
      <w:r w:rsidRPr="007B6102">
        <w:rPr>
          <w:rFonts w:ascii="Times New Roman" w:hAnsi="Times New Roman" w:cs="Times New Roman"/>
          <w:sz w:val="24"/>
          <w:szCs w:val="24"/>
        </w:rPr>
        <w:t>paleofire</w:t>
      </w:r>
      <w:proofErr w:type="spellEnd"/>
      <w:r w:rsidRPr="007B6102">
        <w:rPr>
          <w:rFonts w:ascii="Times New Roman" w:hAnsi="Times New Roman" w:cs="Times New Roman"/>
          <w:sz w:val="24"/>
          <w:szCs w:val="24"/>
        </w:rPr>
        <w:t xml:space="preserve"> regimes affected by non-uniform climate, </w:t>
      </w:r>
      <w:proofErr w:type="gramStart"/>
      <w:r w:rsidRPr="007B6102">
        <w:rPr>
          <w:rFonts w:ascii="Times New Roman" w:hAnsi="Times New Roman" w:cs="Times New Roman"/>
          <w:sz w:val="24"/>
          <w:szCs w:val="24"/>
        </w:rPr>
        <w:t>vegetation</w:t>
      </w:r>
      <w:proofErr w:type="gramEnd"/>
      <w:r w:rsidRPr="007B6102">
        <w:rPr>
          <w:rFonts w:ascii="Times New Roman" w:hAnsi="Times New Roman" w:cs="Times New Roman"/>
          <w:sz w:val="24"/>
          <w:szCs w:val="24"/>
        </w:rPr>
        <w:t xml:space="preserve"> and human drivers. Scientific Reports, 5(1), 13356. https://doi.org/10.1038/srep13356</w:t>
      </w:r>
    </w:p>
    <w:p w14:paraId="6D0E401B" w14:textId="121A7A8A"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Bowman, D. M. J. S., Balch, J. K., </w:t>
      </w:r>
      <w:proofErr w:type="spellStart"/>
      <w:r w:rsidRPr="00921301">
        <w:rPr>
          <w:rFonts w:ascii="Times New Roman" w:hAnsi="Times New Roman" w:cs="Times New Roman"/>
          <w:sz w:val="24"/>
          <w:szCs w:val="24"/>
        </w:rPr>
        <w:t>Artaxo</w:t>
      </w:r>
      <w:proofErr w:type="spellEnd"/>
      <w:r w:rsidRPr="00921301">
        <w:rPr>
          <w:rFonts w:ascii="Times New Roman" w:hAnsi="Times New Roman" w:cs="Times New Roman"/>
          <w:sz w:val="24"/>
          <w:szCs w:val="24"/>
        </w:rPr>
        <w:t xml:space="preserve">, P., Bond, W. J., Carlson, J. M., Cochrane, M. A., D’Antonio, C. M., DeFries, R. S., Doyle, J. C., Harrison, S. P., Johnston, F. H., Keeley, J. E., Krawchuk, M. A., Kull, C. A., Marston, J. B., Moritz, M. A., Prentice, I. C., </w:t>
      </w:r>
      <w:proofErr w:type="spellStart"/>
      <w:r w:rsidRPr="00921301">
        <w:rPr>
          <w:rFonts w:ascii="Times New Roman" w:hAnsi="Times New Roman" w:cs="Times New Roman"/>
          <w:sz w:val="24"/>
          <w:szCs w:val="24"/>
        </w:rPr>
        <w:t>Roos</w:t>
      </w:r>
      <w:proofErr w:type="spellEnd"/>
      <w:r w:rsidRPr="00921301">
        <w:rPr>
          <w:rFonts w:ascii="Times New Roman" w:hAnsi="Times New Roman" w:cs="Times New Roman"/>
          <w:sz w:val="24"/>
          <w:szCs w:val="24"/>
        </w:rPr>
        <w:t xml:space="preserve">, C. I., Scott, A. C., … Pyne, S. J. (2009). Fire in the Earth System. </w:t>
      </w:r>
      <w:r w:rsidRPr="00921301">
        <w:rPr>
          <w:rFonts w:ascii="Times New Roman" w:hAnsi="Times New Roman" w:cs="Times New Roman"/>
          <w:i/>
          <w:iCs/>
          <w:sz w:val="24"/>
          <w:szCs w:val="24"/>
        </w:rPr>
        <w:t>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324</w:t>
      </w:r>
      <w:r w:rsidRPr="00921301">
        <w:rPr>
          <w:rFonts w:ascii="Times New Roman" w:hAnsi="Times New Roman" w:cs="Times New Roman"/>
          <w:sz w:val="24"/>
          <w:szCs w:val="24"/>
        </w:rPr>
        <w:t xml:space="preserve">(5926), 481–484. </w:t>
      </w:r>
      <w:hyperlink r:id="rId26" w:history="1">
        <w:r w:rsidRPr="00921301">
          <w:rPr>
            <w:rStyle w:val="Hyperlink"/>
            <w:rFonts w:ascii="Times New Roman" w:hAnsi="Times New Roman" w:cs="Times New Roman"/>
            <w:sz w:val="24"/>
            <w:szCs w:val="24"/>
          </w:rPr>
          <w:t>https://doi.org/10.1126/science.1163886</w:t>
        </w:r>
      </w:hyperlink>
    </w:p>
    <w:p w14:paraId="7156C25C" w14:textId="6C6A42F6" w:rsidR="00E35A0F" w:rsidRPr="00921301" w:rsidRDefault="00E35A0F"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Branson, F. A., Miller, R. F., &amp; McQueen, I. S. (1976). Moisture Relationships in Twelve Northern Desert Shrub Communities Near Grand Junction, Colorado. </w:t>
      </w:r>
      <w:r w:rsidRPr="00921301">
        <w:rPr>
          <w:rFonts w:ascii="Times New Roman" w:hAnsi="Times New Roman" w:cs="Times New Roman"/>
          <w:i/>
          <w:iCs/>
          <w:sz w:val="24"/>
          <w:szCs w:val="24"/>
        </w:rPr>
        <w:t>Ecology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57</w:t>
      </w:r>
      <w:r w:rsidRPr="00921301">
        <w:rPr>
          <w:rFonts w:ascii="Times New Roman" w:hAnsi="Times New Roman" w:cs="Times New Roman"/>
          <w:sz w:val="24"/>
          <w:szCs w:val="24"/>
        </w:rPr>
        <w:t xml:space="preserve">(6), 1104–1124. </w:t>
      </w:r>
      <w:hyperlink r:id="rId27" w:history="1">
        <w:r w:rsidRPr="00921301">
          <w:rPr>
            <w:rStyle w:val="Hyperlink"/>
            <w:rFonts w:ascii="Times New Roman" w:hAnsi="Times New Roman" w:cs="Times New Roman"/>
            <w:sz w:val="24"/>
            <w:szCs w:val="24"/>
          </w:rPr>
          <w:t>https://doi.org/10.2307/1935039</w:t>
        </w:r>
      </w:hyperlink>
    </w:p>
    <w:p w14:paraId="5309889C" w14:textId="77777777" w:rsidR="00E4634B" w:rsidRPr="00921301" w:rsidRDefault="00E4634B" w:rsidP="00E463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Briles, C. E., Whitlock, C., &amp; Meltzer, D. J. (2012). Last glacial–interglacial environments in the southern Rocky Mountains, </w:t>
      </w:r>
      <w:proofErr w:type="gramStart"/>
      <w:r w:rsidRPr="00921301">
        <w:rPr>
          <w:rFonts w:ascii="Times New Roman" w:hAnsi="Times New Roman" w:cs="Times New Roman"/>
          <w:sz w:val="24"/>
          <w:szCs w:val="24"/>
        </w:rPr>
        <w:t>USA</w:t>
      </w:r>
      <w:proofErr w:type="gramEnd"/>
      <w:r w:rsidRPr="00921301">
        <w:rPr>
          <w:rFonts w:ascii="Times New Roman" w:hAnsi="Times New Roman" w:cs="Times New Roman"/>
          <w:sz w:val="24"/>
          <w:szCs w:val="24"/>
        </w:rPr>
        <w:t xml:space="preserve"> and implications for Younger Dryas-age human occupation. </w:t>
      </w:r>
      <w:r w:rsidRPr="00921301">
        <w:rPr>
          <w:rFonts w:ascii="Times New Roman" w:hAnsi="Times New Roman" w:cs="Times New Roman"/>
          <w:i/>
          <w:iCs/>
          <w:sz w:val="24"/>
          <w:szCs w:val="24"/>
        </w:rPr>
        <w:t>Quaternary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77</w:t>
      </w:r>
      <w:r w:rsidRPr="00921301">
        <w:rPr>
          <w:rFonts w:ascii="Times New Roman" w:hAnsi="Times New Roman" w:cs="Times New Roman"/>
          <w:sz w:val="24"/>
          <w:szCs w:val="24"/>
        </w:rPr>
        <w:t xml:space="preserve">(1), 96–103. </w:t>
      </w:r>
      <w:hyperlink r:id="rId28" w:history="1">
        <w:r w:rsidRPr="00921301">
          <w:rPr>
            <w:rStyle w:val="Hyperlink"/>
            <w:rFonts w:ascii="Times New Roman" w:hAnsi="Times New Roman" w:cs="Times New Roman"/>
            <w:sz w:val="24"/>
            <w:szCs w:val="24"/>
          </w:rPr>
          <w:t>https://doi.org/10.1016/j.yqres.2011.10.002</w:t>
        </w:r>
      </w:hyperlink>
    </w:p>
    <w:p w14:paraId="7C41CA2A" w14:textId="49B68990" w:rsidR="00996454" w:rsidRDefault="00BC0DB9" w:rsidP="00FC5C73">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Brown, K. J., Clark, J. S., Grimm, E. C., Donovan, J. J., Mueller, P. G., Hansen, B. C. S., &amp; Stefanova, I. (2005). Fire cycles in North American interior grasslands and their relation to </w:t>
      </w:r>
      <w:r w:rsidRPr="00921301">
        <w:rPr>
          <w:rFonts w:ascii="Times New Roman" w:hAnsi="Times New Roman" w:cs="Times New Roman"/>
          <w:sz w:val="24"/>
          <w:szCs w:val="24"/>
        </w:rPr>
        <w:lastRenderedPageBreak/>
        <w:t xml:space="preserve">prairie drought. </w:t>
      </w:r>
      <w:r w:rsidRPr="00921301">
        <w:rPr>
          <w:rFonts w:ascii="Times New Roman" w:hAnsi="Times New Roman" w:cs="Times New Roman"/>
          <w:i/>
          <w:iCs/>
          <w:sz w:val="24"/>
          <w:szCs w:val="24"/>
        </w:rPr>
        <w:t>Proceedings of the National Academy of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102</w:t>
      </w:r>
      <w:r w:rsidRPr="00921301">
        <w:rPr>
          <w:rFonts w:ascii="Times New Roman" w:hAnsi="Times New Roman" w:cs="Times New Roman"/>
          <w:sz w:val="24"/>
          <w:szCs w:val="24"/>
        </w:rPr>
        <w:t xml:space="preserve">(25), 8865–8870. </w:t>
      </w:r>
      <w:hyperlink r:id="rId29" w:history="1">
        <w:r w:rsidRPr="00921301">
          <w:rPr>
            <w:rStyle w:val="Hyperlink"/>
            <w:rFonts w:ascii="Times New Roman" w:hAnsi="Times New Roman" w:cs="Times New Roman"/>
            <w:sz w:val="24"/>
            <w:szCs w:val="24"/>
          </w:rPr>
          <w:t>https://doi.org/10.1073/pnas.0503621102</w:t>
        </w:r>
      </w:hyperlink>
    </w:p>
    <w:p w14:paraId="23911646" w14:textId="13847237" w:rsidR="00996454" w:rsidRDefault="00996454" w:rsidP="00B32A95">
      <w:pPr>
        <w:spacing w:line="480" w:lineRule="auto"/>
        <w:ind w:hanging="480"/>
        <w:rPr>
          <w:rFonts w:ascii="Times New Roman" w:hAnsi="Times New Roman" w:cs="Times New Roman"/>
          <w:sz w:val="24"/>
          <w:szCs w:val="24"/>
        </w:rPr>
      </w:pPr>
      <w:r w:rsidRPr="00996454">
        <w:rPr>
          <w:rFonts w:ascii="Times New Roman" w:hAnsi="Times New Roman" w:cs="Times New Roman"/>
          <w:sz w:val="24"/>
          <w:szCs w:val="24"/>
        </w:rPr>
        <w:t>Calder, W. J., Stefanova, I., &amp; Shuman, B. (2019). Climate–fire–vegetation interactions and the rise of novel landscape patterns in subalpine ecosystems, Colorado. Journal of Ecology, 107(4), 1689–1703. https://doi.org/10.1111/1365-2745.13138</w:t>
      </w:r>
    </w:p>
    <w:p w14:paraId="29F8A98E" w14:textId="146FF9C0" w:rsidR="00B32A95" w:rsidRPr="00921301" w:rsidRDefault="00EF6EA0"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Cannon, S. H., &amp; DeGraff, J. (2009). The </w:t>
      </w:r>
      <w:r w:rsidR="00901B0A">
        <w:rPr>
          <w:rFonts w:ascii="Times New Roman" w:hAnsi="Times New Roman" w:cs="Times New Roman"/>
          <w:sz w:val="24"/>
          <w:szCs w:val="24"/>
        </w:rPr>
        <w:t>i</w:t>
      </w:r>
      <w:r w:rsidRPr="00921301">
        <w:rPr>
          <w:rFonts w:ascii="Times New Roman" w:hAnsi="Times New Roman" w:cs="Times New Roman"/>
          <w:sz w:val="24"/>
          <w:szCs w:val="24"/>
        </w:rPr>
        <w:t xml:space="preserve">ncreasing </w:t>
      </w:r>
      <w:r w:rsidR="00901B0A">
        <w:rPr>
          <w:rFonts w:ascii="Times New Roman" w:hAnsi="Times New Roman" w:cs="Times New Roman"/>
          <w:sz w:val="24"/>
          <w:szCs w:val="24"/>
        </w:rPr>
        <w:t>w</w:t>
      </w:r>
      <w:r w:rsidRPr="00921301">
        <w:rPr>
          <w:rFonts w:ascii="Times New Roman" w:hAnsi="Times New Roman" w:cs="Times New Roman"/>
          <w:sz w:val="24"/>
          <w:szCs w:val="24"/>
        </w:rPr>
        <w:t xml:space="preserve">ildfire and </w:t>
      </w:r>
      <w:r w:rsidR="00901B0A">
        <w:rPr>
          <w:rFonts w:ascii="Times New Roman" w:hAnsi="Times New Roman" w:cs="Times New Roman"/>
          <w:sz w:val="24"/>
          <w:szCs w:val="24"/>
        </w:rPr>
        <w:t>p</w:t>
      </w:r>
      <w:r w:rsidRPr="00921301">
        <w:rPr>
          <w:rFonts w:ascii="Times New Roman" w:hAnsi="Times New Roman" w:cs="Times New Roman"/>
          <w:sz w:val="24"/>
          <w:szCs w:val="24"/>
        </w:rPr>
        <w:t>ost-</w:t>
      </w:r>
      <w:r w:rsidR="00901B0A">
        <w:rPr>
          <w:rFonts w:ascii="Times New Roman" w:hAnsi="Times New Roman" w:cs="Times New Roman"/>
          <w:sz w:val="24"/>
          <w:szCs w:val="24"/>
        </w:rPr>
        <w:t>f</w:t>
      </w:r>
      <w:r w:rsidRPr="00921301">
        <w:rPr>
          <w:rFonts w:ascii="Times New Roman" w:hAnsi="Times New Roman" w:cs="Times New Roman"/>
          <w:sz w:val="24"/>
          <w:szCs w:val="24"/>
        </w:rPr>
        <w:t xml:space="preserve">ire </w:t>
      </w:r>
      <w:r w:rsidR="00901B0A">
        <w:rPr>
          <w:rFonts w:ascii="Times New Roman" w:hAnsi="Times New Roman" w:cs="Times New Roman"/>
          <w:sz w:val="24"/>
          <w:szCs w:val="24"/>
        </w:rPr>
        <w:t>d</w:t>
      </w:r>
      <w:r w:rsidRPr="00921301">
        <w:rPr>
          <w:rFonts w:ascii="Times New Roman" w:hAnsi="Times New Roman" w:cs="Times New Roman"/>
          <w:sz w:val="24"/>
          <w:szCs w:val="24"/>
        </w:rPr>
        <w:t>ebris-</w:t>
      </w:r>
      <w:r w:rsidR="00901B0A">
        <w:rPr>
          <w:rFonts w:ascii="Times New Roman" w:hAnsi="Times New Roman" w:cs="Times New Roman"/>
          <w:sz w:val="24"/>
          <w:szCs w:val="24"/>
        </w:rPr>
        <w:t>f</w:t>
      </w:r>
      <w:r w:rsidRPr="00921301">
        <w:rPr>
          <w:rFonts w:ascii="Times New Roman" w:hAnsi="Times New Roman" w:cs="Times New Roman"/>
          <w:sz w:val="24"/>
          <w:szCs w:val="24"/>
        </w:rPr>
        <w:t xml:space="preserve">low </w:t>
      </w:r>
      <w:r w:rsidR="00901B0A">
        <w:rPr>
          <w:rFonts w:ascii="Times New Roman" w:hAnsi="Times New Roman" w:cs="Times New Roman"/>
          <w:sz w:val="24"/>
          <w:szCs w:val="24"/>
        </w:rPr>
        <w:t>t</w:t>
      </w:r>
      <w:r w:rsidRPr="00921301">
        <w:rPr>
          <w:rFonts w:ascii="Times New Roman" w:hAnsi="Times New Roman" w:cs="Times New Roman"/>
          <w:sz w:val="24"/>
          <w:szCs w:val="24"/>
        </w:rPr>
        <w:t xml:space="preserve">hreat in </w:t>
      </w:r>
      <w:r w:rsidR="00901B0A">
        <w:rPr>
          <w:rFonts w:ascii="Times New Roman" w:hAnsi="Times New Roman" w:cs="Times New Roman"/>
          <w:sz w:val="24"/>
          <w:szCs w:val="24"/>
        </w:rPr>
        <w:t>w</w:t>
      </w:r>
      <w:r w:rsidRPr="00921301">
        <w:rPr>
          <w:rFonts w:ascii="Times New Roman" w:hAnsi="Times New Roman" w:cs="Times New Roman"/>
          <w:sz w:val="24"/>
          <w:szCs w:val="24"/>
        </w:rPr>
        <w:t xml:space="preserve">estern USA, and </w:t>
      </w:r>
      <w:r w:rsidR="00901B0A">
        <w:rPr>
          <w:rFonts w:ascii="Times New Roman" w:hAnsi="Times New Roman" w:cs="Times New Roman"/>
          <w:sz w:val="24"/>
          <w:szCs w:val="24"/>
        </w:rPr>
        <w:t>i</w:t>
      </w:r>
      <w:r w:rsidRPr="00921301">
        <w:rPr>
          <w:rFonts w:ascii="Times New Roman" w:hAnsi="Times New Roman" w:cs="Times New Roman"/>
          <w:sz w:val="24"/>
          <w:szCs w:val="24"/>
        </w:rPr>
        <w:t xml:space="preserve">mplications for </w:t>
      </w:r>
      <w:r w:rsidR="00901B0A">
        <w:rPr>
          <w:rFonts w:ascii="Times New Roman" w:hAnsi="Times New Roman" w:cs="Times New Roman"/>
          <w:sz w:val="24"/>
          <w:szCs w:val="24"/>
        </w:rPr>
        <w:t>c</w:t>
      </w:r>
      <w:r w:rsidRPr="00921301">
        <w:rPr>
          <w:rFonts w:ascii="Times New Roman" w:hAnsi="Times New Roman" w:cs="Times New Roman"/>
          <w:sz w:val="24"/>
          <w:szCs w:val="24"/>
        </w:rPr>
        <w:t xml:space="preserve">onsequences of </w:t>
      </w:r>
      <w:r w:rsidR="00901B0A">
        <w:rPr>
          <w:rFonts w:ascii="Times New Roman" w:hAnsi="Times New Roman" w:cs="Times New Roman"/>
          <w:sz w:val="24"/>
          <w:szCs w:val="24"/>
        </w:rPr>
        <w:t>c</w:t>
      </w:r>
      <w:r w:rsidRPr="00921301">
        <w:rPr>
          <w:rFonts w:ascii="Times New Roman" w:hAnsi="Times New Roman" w:cs="Times New Roman"/>
          <w:sz w:val="24"/>
          <w:szCs w:val="24"/>
        </w:rPr>
        <w:t xml:space="preserve">limate </w:t>
      </w:r>
      <w:r w:rsidR="00901B0A">
        <w:rPr>
          <w:rFonts w:ascii="Times New Roman" w:hAnsi="Times New Roman" w:cs="Times New Roman"/>
          <w:sz w:val="24"/>
          <w:szCs w:val="24"/>
        </w:rPr>
        <w:t>c</w:t>
      </w:r>
      <w:r w:rsidRPr="00921301">
        <w:rPr>
          <w:rFonts w:ascii="Times New Roman" w:hAnsi="Times New Roman" w:cs="Times New Roman"/>
          <w:sz w:val="24"/>
          <w:szCs w:val="24"/>
        </w:rPr>
        <w:t xml:space="preserve">hange. In K. Sassa &amp; P. </w:t>
      </w:r>
      <w:proofErr w:type="spellStart"/>
      <w:r w:rsidRPr="00921301">
        <w:rPr>
          <w:rFonts w:ascii="Times New Roman" w:hAnsi="Times New Roman" w:cs="Times New Roman"/>
          <w:sz w:val="24"/>
          <w:szCs w:val="24"/>
        </w:rPr>
        <w:t>Canuti</w:t>
      </w:r>
      <w:proofErr w:type="spellEnd"/>
      <w:r w:rsidRPr="00921301">
        <w:rPr>
          <w:rFonts w:ascii="Times New Roman" w:hAnsi="Times New Roman" w:cs="Times New Roman"/>
          <w:sz w:val="24"/>
          <w:szCs w:val="24"/>
        </w:rPr>
        <w:t xml:space="preserve"> (Eds.), </w:t>
      </w:r>
      <w:r w:rsidRPr="00921301">
        <w:rPr>
          <w:rFonts w:ascii="Times New Roman" w:hAnsi="Times New Roman" w:cs="Times New Roman"/>
          <w:i/>
          <w:iCs/>
          <w:sz w:val="24"/>
          <w:szCs w:val="24"/>
        </w:rPr>
        <w:t>Landslides – Disaster Risk Reduction</w:t>
      </w:r>
      <w:r w:rsidRPr="00921301">
        <w:rPr>
          <w:rFonts w:ascii="Times New Roman" w:hAnsi="Times New Roman" w:cs="Times New Roman"/>
          <w:sz w:val="24"/>
          <w:szCs w:val="24"/>
        </w:rPr>
        <w:t xml:space="preserve"> (pp. 177–190). Springer Berlin Heidelberg. </w:t>
      </w:r>
      <w:hyperlink r:id="rId30" w:history="1">
        <w:r w:rsidRPr="00921301">
          <w:rPr>
            <w:rStyle w:val="Hyperlink"/>
            <w:rFonts w:ascii="Times New Roman" w:hAnsi="Times New Roman" w:cs="Times New Roman"/>
            <w:sz w:val="24"/>
            <w:szCs w:val="24"/>
          </w:rPr>
          <w:t>https://doi.org/10.1007/978-3-540-69970-5_9</w:t>
        </w:r>
      </w:hyperlink>
    </w:p>
    <w:p w14:paraId="19D79589" w14:textId="77777777" w:rsidR="00B32A95" w:rsidRPr="00921301" w:rsidRDefault="00B32A95"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Chalk, T. B., Hain, M. P., Foster, G. L., Rohling, E. J., Sexton, P. F., Badger, M. P. S., Cherry, S. G., Hasenfratz, A. P., Haug, G. H., Jaccard, S. L., Martínez-García, A., </w:t>
      </w:r>
      <w:proofErr w:type="spellStart"/>
      <w:r w:rsidRPr="00921301">
        <w:rPr>
          <w:rFonts w:ascii="Times New Roman" w:hAnsi="Times New Roman" w:cs="Times New Roman"/>
          <w:sz w:val="24"/>
          <w:szCs w:val="24"/>
        </w:rPr>
        <w:t>Pälike</w:t>
      </w:r>
      <w:proofErr w:type="spellEnd"/>
      <w:r w:rsidRPr="00921301">
        <w:rPr>
          <w:rFonts w:ascii="Times New Roman" w:hAnsi="Times New Roman" w:cs="Times New Roman"/>
          <w:sz w:val="24"/>
          <w:szCs w:val="24"/>
        </w:rPr>
        <w:t xml:space="preserve">, H., Pancost, R. D., &amp; Wilson, P. A. (2017). Causes of ice age intensification across the Mid-Pleistocene Transition. </w:t>
      </w:r>
      <w:r w:rsidRPr="00921301">
        <w:rPr>
          <w:rFonts w:ascii="Times New Roman" w:hAnsi="Times New Roman" w:cs="Times New Roman"/>
          <w:i/>
          <w:iCs/>
          <w:sz w:val="24"/>
          <w:szCs w:val="24"/>
        </w:rPr>
        <w:t>Proceedings of the National Academy of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114</w:t>
      </w:r>
      <w:r w:rsidRPr="00921301">
        <w:rPr>
          <w:rFonts w:ascii="Times New Roman" w:hAnsi="Times New Roman" w:cs="Times New Roman"/>
          <w:sz w:val="24"/>
          <w:szCs w:val="24"/>
        </w:rPr>
        <w:t xml:space="preserve">(50), 13114–13119. </w:t>
      </w:r>
      <w:hyperlink r:id="rId31" w:history="1">
        <w:r w:rsidRPr="00921301">
          <w:rPr>
            <w:rStyle w:val="Hyperlink"/>
            <w:rFonts w:ascii="Times New Roman" w:hAnsi="Times New Roman" w:cs="Times New Roman"/>
            <w:sz w:val="24"/>
            <w:szCs w:val="24"/>
          </w:rPr>
          <w:t>https://doi.org/10.1073/pnas.1702143114</w:t>
        </w:r>
      </w:hyperlink>
    </w:p>
    <w:p w14:paraId="65F0B81A" w14:textId="77777777" w:rsidR="001C16AF" w:rsidRPr="00921301" w:rsidRDefault="001C16AF" w:rsidP="001C16A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Clark, J. S., Lynch, J., Stocks, B. J., &amp; Goldammer, J. G. (1998). Relationships between charcoal particles in air and sediments in west-central Siberia.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8</w:t>
      </w:r>
      <w:r w:rsidRPr="00921301">
        <w:rPr>
          <w:rFonts w:ascii="Times New Roman" w:hAnsi="Times New Roman" w:cs="Times New Roman"/>
          <w:sz w:val="24"/>
          <w:szCs w:val="24"/>
        </w:rPr>
        <w:t xml:space="preserve">(1), 19–29. </w:t>
      </w:r>
      <w:hyperlink r:id="rId32" w:history="1">
        <w:r w:rsidRPr="00921301">
          <w:rPr>
            <w:rStyle w:val="Hyperlink"/>
            <w:rFonts w:ascii="Times New Roman" w:hAnsi="Times New Roman" w:cs="Times New Roman"/>
            <w:sz w:val="24"/>
            <w:szCs w:val="24"/>
          </w:rPr>
          <w:t>https://doi.org/10.1191/095968398672501165</w:t>
        </w:r>
      </w:hyperlink>
    </w:p>
    <w:p w14:paraId="677426D5" w14:textId="7DFBE9B4" w:rsidR="00901B0A" w:rsidRDefault="00901B0A" w:rsidP="00921301">
      <w:pPr>
        <w:spacing w:line="480" w:lineRule="auto"/>
        <w:ind w:hanging="480"/>
        <w:rPr>
          <w:rFonts w:ascii="Times New Roman" w:hAnsi="Times New Roman" w:cs="Times New Roman"/>
          <w:sz w:val="24"/>
          <w:szCs w:val="24"/>
        </w:rPr>
      </w:pPr>
      <w:r w:rsidRPr="00901B0A">
        <w:rPr>
          <w:rFonts w:ascii="Times New Roman" w:hAnsi="Times New Roman" w:cs="Times New Roman"/>
          <w:sz w:val="24"/>
          <w:szCs w:val="24"/>
        </w:rPr>
        <w:t>Cole, R. D., &amp; Sexton, J. L. (1981). Pleistocene surficial deposits of the Grand Mesa area, Colorado. Western Slope (Western Colorado), 121–126. https://doi.org/10.56577/FFC-32.121</w:t>
      </w:r>
    </w:p>
    <w:p w14:paraId="4E7AA1D6" w14:textId="22EC89EE" w:rsidR="001C16AF" w:rsidRPr="00921301" w:rsidRDefault="00EC4619"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Cole, R. D., &amp; Young, R. G. (1983). Evidence for glaciation in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 Mesa County, Colorado. In Averett W.R. (Ed.), Northern Paradox Basin</w:t>
      </w:r>
      <w:r w:rsidRPr="00921301">
        <w:rPr>
          <w:rFonts w:ascii="Times New Roman" w:hAnsi="Times New Roman" w:cs="Times New Roman"/>
          <w:i/>
          <w:iCs/>
          <w:sz w:val="24"/>
          <w:szCs w:val="24"/>
        </w:rPr>
        <w:t xml:space="preserve"> – Uncompahgre Uplift (Grand </w:t>
      </w:r>
      <w:r w:rsidRPr="00921301">
        <w:rPr>
          <w:rFonts w:ascii="Times New Roman" w:hAnsi="Times New Roman" w:cs="Times New Roman"/>
          <w:i/>
          <w:iCs/>
          <w:sz w:val="24"/>
          <w:szCs w:val="24"/>
        </w:rPr>
        <w:lastRenderedPageBreak/>
        <w:t xml:space="preserve">Junction Geological Society Field Trip Guidebook): Grand Junction, Colorado, Grand Junction Geological Society, </w:t>
      </w:r>
      <w:r w:rsidRPr="00901B0A">
        <w:rPr>
          <w:rFonts w:ascii="Times New Roman" w:hAnsi="Times New Roman" w:cs="Times New Roman"/>
          <w:sz w:val="24"/>
          <w:szCs w:val="24"/>
        </w:rPr>
        <w:t>p. 73-80</w:t>
      </w:r>
      <w:r w:rsidRPr="00921301">
        <w:rPr>
          <w:rFonts w:ascii="Times New Roman" w:hAnsi="Times New Roman" w:cs="Times New Roman"/>
          <w:i/>
          <w:iCs/>
          <w:sz w:val="24"/>
          <w:szCs w:val="24"/>
        </w:rPr>
        <w:t xml:space="preserve">. </w:t>
      </w:r>
    </w:p>
    <w:p w14:paraId="4A7F601F" w14:textId="77777777" w:rsidR="00E4634B" w:rsidRPr="00921301" w:rsidRDefault="00E4634B" w:rsidP="00E463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Collinson, M. E., </w:t>
      </w:r>
      <w:proofErr w:type="spellStart"/>
      <w:r w:rsidRPr="00921301">
        <w:rPr>
          <w:rFonts w:ascii="Times New Roman" w:hAnsi="Times New Roman" w:cs="Times New Roman"/>
          <w:sz w:val="24"/>
          <w:szCs w:val="24"/>
        </w:rPr>
        <w:t>Steart</w:t>
      </w:r>
      <w:proofErr w:type="spellEnd"/>
      <w:r w:rsidRPr="00921301">
        <w:rPr>
          <w:rFonts w:ascii="Times New Roman" w:hAnsi="Times New Roman" w:cs="Times New Roman"/>
          <w:sz w:val="24"/>
          <w:szCs w:val="24"/>
        </w:rPr>
        <w:t xml:space="preserve">, D. C., Scott, A. C., Glasspool, I. J., &amp; Hooker, J. J. (2007). Episodic fire, </w:t>
      </w:r>
      <w:proofErr w:type="gramStart"/>
      <w:r w:rsidRPr="00921301">
        <w:rPr>
          <w:rFonts w:ascii="Times New Roman" w:hAnsi="Times New Roman" w:cs="Times New Roman"/>
          <w:sz w:val="24"/>
          <w:szCs w:val="24"/>
        </w:rPr>
        <w:t>runoff</w:t>
      </w:r>
      <w:proofErr w:type="gramEnd"/>
      <w:r w:rsidRPr="00921301">
        <w:rPr>
          <w:rFonts w:ascii="Times New Roman" w:hAnsi="Times New Roman" w:cs="Times New Roman"/>
          <w:sz w:val="24"/>
          <w:szCs w:val="24"/>
        </w:rPr>
        <w:t xml:space="preserve"> and deposition at the </w:t>
      </w:r>
      <w:proofErr w:type="spellStart"/>
      <w:r w:rsidRPr="00921301">
        <w:rPr>
          <w:rFonts w:ascii="Times New Roman" w:hAnsi="Times New Roman" w:cs="Times New Roman"/>
          <w:sz w:val="24"/>
          <w:szCs w:val="24"/>
        </w:rPr>
        <w:t>Palaeocene</w:t>
      </w:r>
      <w:proofErr w:type="spellEnd"/>
      <w:r w:rsidRPr="00921301">
        <w:rPr>
          <w:rFonts w:ascii="Times New Roman" w:hAnsi="Times New Roman" w:cs="Times New Roman"/>
          <w:sz w:val="24"/>
          <w:szCs w:val="24"/>
        </w:rPr>
        <w:t xml:space="preserve">–Eocene boundary. </w:t>
      </w:r>
      <w:r w:rsidRPr="00921301">
        <w:rPr>
          <w:rFonts w:ascii="Times New Roman" w:hAnsi="Times New Roman" w:cs="Times New Roman"/>
          <w:i/>
          <w:iCs/>
          <w:sz w:val="24"/>
          <w:szCs w:val="24"/>
        </w:rPr>
        <w:t>Journal of the Geological Society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164</w:t>
      </w:r>
      <w:r w:rsidRPr="00921301">
        <w:rPr>
          <w:rFonts w:ascii="Times New Roman" w:hAnsi="Times New Roman" w:cs="Times New Roman"/>
          <w:sz w:val="24"/>
          <w:szCs w:val="24"/>
        </w:rPr>
        <w:t xml:space="preserve">(1), 87–97. </w:t>
      </w:r>
      <w:hyperlink r:id="rId33" w:history="1">
        <w:r w:rsidRPr="00921301">
          <w:rPr>
            <w:rStyle w:val="Hyperlink"/>
            <w:rFonts w:ascii="Times New Roman" w:hAnsi="Times New Roman" w:cs="Times New Roman"/>
            <w:sz w:val="24"/>
            <w:szCs w:val="24"/>
          </w:rPr>
          <w:t>https://doi.org/10.1144/0016-76492005-185</w:t>
        </w:r>
      </w:hyperlink>
    </w:p>
    <w:p w14:paraId="58F71D22" w14:textId="58BBB647" w:rsidR="00B32A95" w:rsidRPr="00921301" w:rsidRDefault="00461BDC" w:rsidP="00921301">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Conedera</w:t>
      </w:r>
      <w:proofErr w:type="spellEnd"/>
      <w:r w:rsidRPr="00921301">
        <w:rPr>
          <w:rFonts w:ascii="Times New Roman" w:hAnsi="Times New Roman" w:cs="Times New Roman"/>
          <w:sz w:val="24"/>
          <w:szCs w:val="24"/>
        </w:rPr>
        <w:t xml:space="preserve">, M., Tinner, W., Neff, C., Meurer, M., Dickens, A. F., &amp; Krebs, P. (2009). Reconstructing past fire regimes: Methods, applications, and relevance to fire management and conservation.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28</w:t>
      </w:r>
      <w:r w:rsidRPr="00921301">
        <w:rPr>
          <w:rFonts w:ascii="Times New Roman" w:hAnsi="Times New Roman" w:cs="Times New Roman"/>
          <w:sz w:val="24"/>
          <w:szCs w:val="24"/>
        </w:rPr>
        <w:t xml:space="preserve">(5–6), 555–576. </w:t>
      </w:r>
      <w:hyperlink r:id="rId34" w:history="1">
        <w:r w:rsidRPr="00921301">
          <w:rPr>
            <w:rStyle w:val="Hyperlink"/>
            <w:rFonts w:ascii="Times New Roman" w:hAnsi="Times New Roman" w:cs="Times New Roman"/>
            <w:sz w:val="24"/>
            <w:szCs w:val="24"/>
          </w:rPr>
          <w:t>https://doi.org/10.1016/j.quascirev.2008.11.005</w:t>
        </w:r>
      </w:hyperlink>
    </w:p>
    <w:p w14:paraId="6E3391F4" w14:textId="2648498E" w:rsidR="009F5FBD" w:rsidRPr="00E244AC" w:rsidRDefault="00B32A95" w:rsidP="00E244AC">
      <w:pPr>
        <w:spacing w:line="480" w:lineRule="auto"/>
        <w:ind w:hanging="480"/>
        <w:rPr>
          <w:rFonts w:ascii="Times New Roman" w:hAnsi="Times New Roman" w:cs="Times New Roman"/>
          <w:color w:val="467886" w:themeColor="hyperlink"/>
          <w:sz w:val="24"/>
          <w:szCs w:val="24"/>
          <w:u w:val="single"/>
        </w:rPr>
      </w:pPr>
      <w:r w:rsidRPr="00921301">
        <w:rPr>
          <w:rFonts w:ascii="Times New Roman" w:hAnsi="Times New Roman" w:cs="Times New Roman"/>
          <w:sz w:val="24"/>
          <w:szCs w:val="24"/>
        </w:rPr>
        <w:t>Da, J., Zhang, Y. G., Li, G., Meng, X., &amp; Ji, J. (2019). Low CO</w:t>
      </w:r>
      <w:r w:rsidR="00901B0A">
        <w:rPr>
          <w:rFonts w:ascii="Times New Roman" w:hAnsi="Times New Roman" w:cs="Times New Roman"/>
          <w:sz w:val="24"/>
          <w:szCs w:val="24"/>
          <w:vertAlign w:val="subscript"/>
        </w:rPr>
        <w:t>2</w:t>
      </w:r>
      <w:r w:rsidRPr="00921301">
        <w:rPr>
          <w:rFonts w:ascii="Times New Roman" w:hAnsi="Times New Roman" w:cs="Times New Roman"/>
          <w:sz w:val="24"/>
          <w:szCs w:val="24"/>
        </w:rPr>
        <w:t xml:space="preserve"> levels of the entire Pleistocene epoch. </w:t>
      </w:r>
      <w:r w:rsidRPr="00921301">
        <w:rPr>
          <w:rFonts w:ascii="Times New Roman" w:hAnsi="Times New Roman" w:cs="Times New Roman"/>
          <w:i/>
          <w:iCs/>
          <w:sz w:val="24"/>
          <w:szCs w:val="24"/>
        </w:rPr>
        <w:t>Nature Communications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10</w:t>
      </w:r>
      <w:r w:rsidRPr="00921301">
        <w:rPr>
          <w:rFonts w:ascii="Times New Roman" w:hAnsi="Times New Roman" w:cs="Times New Roman"/>
          <w:sz w:val="24"/>
          <w:szCs w:val="24"/>
        </w:rPr>
        <w:t xml:space="preserve">(1), 4342. </w:t>
      </w:r>
      <w:hyperlink r:id="rId35" w:history="1">
        <w:r w:rsidRPr="00921301">
          <w:rPr>
            <w:rStyle w:val="Hyperlink"/>
            <w:rFonts w:ascii="Times New Roman" w:hAnsi="Times New Roman" w:cs="Times New Roman"/>
            <w:sz w:val="24"/>
            <w:szCs w:val="24"/>
          </w:rPr>
          <w:t>https://doi.org/10.1038/s41467-019-12357-5</w:t>
        </w:r>
      </w:hyperlink>
    </w:p>
    <w:p w14:paraId="6708C4A0" w14:textId="5D81705B" w:rsidR="00940DE7" w:rsidRPr="009F5FBD" w:rsidRDefault="00E4634B" w:rsidP="009F5FBD">
      <w:pPr>
        <w:spacing w:line="480" w:lineRule="auto"/>
        <w:ind w:hanging="480"/>
        <w:rPr>
          <w:rFonts w:ascii="Times New Roman" w:hAnsi="Times New Roman" w:cs="Times New Roman"/>
          <w:color w:val="467886" w:themeColor="hyperlink"/>
          <w:sz w:val="24"/>
          <w:szCs w:val="24"/>
          <w:u w:val="single"/>
        </w:rPr>
      </w:pPr>
      <w:r w:rsidRPr="00921301">
        <w:rPr>
          <w:rFonts w:ascii="Times New Roman" w:hAnsi="Times New Roman" w:cs="Times New Roman"/>
          <w:sz w:val="24"/>
          <w:szCs w:val="24"/>
        </w:rPr>
        <w:t xml:space="preserve">Daniau, A.-L., Sánchez-Goñi, M. F., Beaufort, L., </w:t>
      </w:r>
      <w:proofErr w:type="spellStart"/>
      <w:r w:rsidRPr="00921301">
        <w:rPr>
          <w:rFonts w:ascii="Times New Roman" w:hAnsi="Times New Roman" w:cs="Times New Roman"/>
          <w:sz w:val="24"/>
          <w:szCs w:val="24"/>
        </w:rPr>
        <w:t>Laggoun-Défarge</w:t>
      </w:r>
      <w:proofErr w:type="spellEnd"/>
      <w:r w:rsidRPr="00921301">
        <w:rPr>
          <w:rFonts w:ascii="Times New Roman" w:hAnsi="Times New Roman" w:cs="Times New Roman"/>
          <w:sz w:val="24"/>
          <w:szCs w:val="24"/>
        </w:rPr>
        <w:t xml:space="preserve">, F., </w:t>
      </w:r>
      <w:proofErr w:type="spellStart"/>
      <w:r w:rsidRPr="00921301">
        <w:rPr>
          <w:rFonts w:ascii="Times New Roman" w:hAnsi="Times New Roman" w:cs="Times New Roman"/>
          <w:sz w:val="24"/>
          <w:szCs w:val="24"/>
        </w:rPr>
        <w:t>Loutre</w:t>
      </w:r>
      <w:proofErr w:type="spellEnd"/>
      <w:r w:rsidRPr="00921301">
        <w:rPr>
          <w:rFonts w:ascii="Times New Roman" w:hAnsi="Times New Roman" w:cs="Times New Roman"/>
          <w:sz w:val="24"/>
          <w:szCs w:val="24"/>
        </w:rPr>
        <w:t xml:space="preserve">, M.-F., &amp; Duprat, J. (2007). Dansgaard–Oeschger climatic variability revealed by fire emissions in southwestern Iberia.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26</w:t>
      </w:r>
      <w:r w:rsidRPr="00921301">
        <w:rPr>
          <w:rFonts w:ascii="Times New Roman" w:hAnsi="Times New Roman" w:cs="Times New Roman"/>
          <w:sz w:val="24"/>
          <w:szCs w:val="24"/>
        </w:rPr>
        <w:t xml:space="preserve">(9–10), 1369–1383. </w:t>
      </w:r>
      <w:hyperlink r:id="rId36" w:history="1">
        <w:r w:rsidRPr="00921301">
          <w:rPr>
            <w:rStyle w:val="Hyperlink"/>
            <w:rFonts w:ascii="Times New Roman" w:hAnsi="Times New Roman" w:cs="Times New Roman"/>
            <w:sz w:val="24"/>
            <w:szCs w:val="24"/>
          </w:rPr>
          <w:t>https://doi.org/10.1016/j.quascirev.2007.02.005</w:t>
        </w:r>
      </w:hyperlink>
    </w:p>
    <w:p w14:paraId="0D45F4B2" w14:textId="1D927A0B" w:rsidR="00940DE7" w:rsidRDefault="00940DE7" w:rsidP="00921301">
      <w:pPr>
        <w:spacing w:line="480" w:lineRule="auto"/>
        <w:ind w:hanging="480"/>
        <w:rPr>
          <w:rFonts w:ascii="Times New Roman" w:hAnsi="Times New Roman" w:cs="Times New Roman"/>
          <w:sz w:val="24"/>
          <w:szCs w:val="24"/>
        </w:rPr>
      </w:pPr>
      <w:r w:rsidRPr="00940DE7">
        <w:rPr>
          <w:rFonts w:ascii="Times New Roman" w:hAnsi="Times New Roman" w:cs="Times New Roman"/>
          <w:sz w:val="24"/>
          <w:szCs w:val="24"/>
        </w:rPr>
        <w:t xml:space="preserve">Daniau, A.-L., Harrison, S. P., &amp; Bartlein, P. J. (2010). Fire regimes during the Last Glacial. Quaternary Science Reviews, 29(21–22), 2918–2930. </w:t>
      </w:r>
      <w:hyperlink r:id="rId37" w:history="1">
        <w:r w:rsidRPr="00D9545E">
          <w:rPr>
            <w:rStyle w:val="Hyperlink"/>
            <w:rFonts w:ascii="Times New Roman" w:hAnsi="Times New Roman" w:cs="Times New Roman"/>
            <w:sz w:val="24"/>
            <w:szCs w:val="24"/>
          </w:rPr>
          <w:t>https://doi.org/10.1016/j.quascirev.2009.11.008</w:t>
        </w:r>
      </w:hyperlink>
      <w:r>
        <w:rPr>
          <w:rFonts w:ascii="Times New Roman" w:hAnsi="Times New Roman" w:cs="Times New Roman"/>
          <w:sz w:val="24"/>
          <w:szCs w:val="24"/>
        </w:rPr>
        <w:t xml:space="preserve"> </w:t>
      </w:r>
    </w:p>
    <w:p w14:paraId="1D1B2BDA" w14:textId="566C214A" w:rsidR="00E4634B" w:rsidRPr="00921301" w:rsidRDefault="00F01B8B"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Daniau, A.-L., Sánchez Goñi, M. F., Martinez, P., Urrego, D. H., Bout-</w:t>
      </w:r>
      <w:proofErr w:type="spellStart"/>
      <w:r w:rsidRPr="00921301">
        <w:rPr>
          <w:rFonts w:ascii="Times New Roman" w:hAnsi="Times New Roman" w:cs="Times New Roman"/>
          <w:sz w:val="24"/>
          <w:szCs w:val="24"/>
        </w:rPr>
        <w:t>Roumazeilles</w:t>
      </w:r>
      <w:proofErr w:type="spellEnd"/>
      <w:r w:rsidRPr="00921301">
        <w:rPr>
          <w:rFonts w:ascii="Times New Roman" w:hAnsi="Times New Roman" w:cs="Times New Roman"/>
          <w:sz w:val="24"/>
          <w:szCs w:val="24"/>
        </w:rPr>
        <w:t xml:space="preserve">, V., </w:t>
      </w:r>
      <w:proofErr w:type="spellStart"/>
      <w:r w:rsidRPr="00921301">
        <w:rPr>
          <w:rFonts w:ascii="Times New Roman" w:hAnsi="Times New Roman" w:cs="Times New Roman"/>
          <w:sz w:val="24"/>
          <w:szCs w:val="24"/>
        </w:rPr>
        <w:t>Desprat</w:t>
      </w:r>
      <w:proofErr w:type="spellEnd"/>
      <w:r w:rsidRPr="00921301">
        <w:rPr>
          <w:rFonts w:ascii="Times New Roman" w:hAnsi="Times New Roman" w:cs="Times New Roman"/>
          <w:sz w:val="24"/>
          <w:szCs w:val="24"/>
        </w:rPr>
        <w:t xml:space="preserve">, S., &amp; Marlon, J. R. (2013). Orbital-scale climate </w:t>
      </w:r>
      <w:proofErr w:type="gramStart"/>
      <w:r w:rsidRPr="00921301">
        <w:rPr>
          <w:rFonts w:ascii="Times New Roman" w:hAnsi="Times New Roman" w:cs="Times New Roman"/>
          <w:sz w:val="24"/>
          <w:szCs w:val="24"/>
        </w:rPr>
        <w:t>forcing of</w:t>
      </w:r>
      <w:proofErr w:type="gramEnd"/>
      <w:r w:rsidRPr="00921301">
        <w:rPr>
          <w:rFonts w:ascii="Times New Roman" w:hAnsi="Times New Roman" w:cs="Times New Roman"/>
          <w:sz w:val="24"/>
          <w:szCs w:val="24"/>
        </w:rPr>
        <w:t xml:space="preserve"> grassland burning in southern Africa. </w:t>
      </w:r>
      <w:r w:rsidRPr="00921301">
        <w:rPr>
          <w:rFonts w:ascii="Times New Roman" w:hAnsi="Times New Roman" w:cs="Times New Roman"/>
          <w:i/>
          <w:iCs/>
          <w:sz w:val="24"/>
          <w:szCs w:val="24"/>
        </w:rPr>
        <w:t>Proceedings of the National Academy of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110</w:t>
      </w:r>
      <w:r w:rsidRPr="00921301">
        <w:rPr>
          <w:rFonts w:ascii="Times New Roman" w:hAnsi="Times New Roman" w:cs="Times New Roman"/>
          <w:sz w:val="24"/>
          <w:szCs w:val="24"/>
        </w:rPr>
        <w:t xml:space="preserve">(13), 5069–5073. </w:t>
      </w:r>
      <w:hyperlink r:id="rId38" w:history="1">
        <w:r w:rsidRPr="00921301">
          <w:rPr>
            <w:rStyle w:val="Hyperlink"/>
            <w:rFonts w:ascii="Times New Roman" w:hAnsi="Times New Roman" w:cs="Times New Roman"/>
            <w:sz w:val="24"/>
            <w:szCs w:val="24"/>
          </w:rPr>
          <w:t>https://doi.org/10.1073/pnas.1214292110</w:t>
        </w:r>
      </w:hyperlink>
    </w:p>
    <w:p w14:paraId="0BF1FDBF" w14:textId="6195BF06" w:rsidR="008028E0" w:rsidRDefault="008028E0" w:rsidP="00B32A95">
      <w:pPr>
        <w:spacing w:line="480" w:lineRule="auto"/>
        <w:ind w:hanging="480"/>
        <w:rPr>
          <w:rFonts w:ascii="Times New Roman" w:hAnsi="Times New Roman" w:cs="Times New Roman"/>
          <w:sz w:val="24"/>
          <w:szCs w:val="24"/>
        </w:rPr>
      </w:pPr>
      <w:r w:rsidRPr="008028E0">
        <w:rPr>
          <w:rFonts w:ascii="Times New Roman" w:hAnsi="Times New Roman" w:cs="Times New Roman"/>
          <w:sz w:val="24"/>
          <w:szCs w:val="24"/>
        </w:rPr>
        <w:lastRenderedPageBreak/>
        <w:t xml:space="preserve">Da Silva, A. C., Whalen, M. T., </w:t>
      </w:r>
      <w:proofErr w:type="spellStart"/>
      <w:r w:rsidRPr="008028E0">
        <w:rPr>
          <w:rFonts w:ascii="Times New Roman" w:hAnsi="Times New Roman" w:cs="Times New Roman"/>
          <w:sz w:val="24"/>
          <w:szCs w:val="24"/>
        </w:rPr>
        <w:t>Hladil</w:t>
      </w:r>
      <w:proofErr w:type="spellEnd"/>
      <w:r w:rsidRPr="008028E0">
        <w:rPr>
          <w:rFonts w:ascii="Times New Roman" w:hAnsi="Times New Roman" w:cs="Times New Roman"/>
          <w:sz w:val="24"/>
          <w:szCs w:val="24"/>
        </w:rPr>
        <w:t xml:space="preserve">, J., </w:t>
      </w:r>
      <w:proofErr w:type="spellStart"/>
      <w:r w:rsidRPr="008028E0">
        <w:rPr>
          <w:rFonts w:ascii="Times New Roman" w:hAnsi="Times New Roman" w:cs="Times New Roman"/>
          <w:sz w:val="24"/>
          <w:szCs w:val="24"/>
        </w:rPr>
        <w:t>Chadimova</w:t>
      </w:r>
      <w:proofErr w:type="spellEnd"/>
      <w:r w:rsidRPr="008028E0">
        <w:rPr>
          <w:rFonts w:ascii="Times New Roman" w:hAnsi="Times New Roman" w:cs="Times New Roman"/>
          <w:sz w:val="24"/>
          <w:szCs w:val="24"/>
        </w:rPr>
        <w:t xml:space="preserve">, L., Chen, D., </w:t>
      </w:r>
      <w:proofErr w:type="spellStart"/>
      <w:r w:rsidRPr="008028E0">
        <w:rPr>
          <w:rFonts w:ascii="Times New Roman" w:hAnsi="Times New Roman" w:cs="Times New Roman"/>
          <w:sz w:val="24"/>
          <w:szCs w:val="24"/>
        </w:rPr>
        <w:t>Spassov</w:t>
      </w:r>
      <w:proofErr w:type="spellEnd"/>
      <w:r w:rsidRPr="008028E0">
        <w:rPr>
          <w:rFonts w:ascii="Times New Roman" w:hAnsi="Times New Roman" w:cs="Times New Roman"/>
          <w:sz w:val="24"/>
          <w:szCs w:val="24"/>
        </w:rPr>
        <w:t xml:space="preserve">, S., </w:t>
      </w:r>
      <w:proofErr w:type="spellStart"/>
      <w:r w:rsidRPr="008028E0">
        <w:rPr>
          <w:rFonts w:ascii="Times New Roman" w:hAnsi="Times New Roman" w:cs="Times New Roman"/>
          <w:sz w:val="24"/>
          <w:szCs w:val="24"/>
        </w:rPr>
        <w:t>Boulvain</w:t>
      </w:r>
      <w:proofErr w:type="spellEnd"/>
      <w:r w:rsidRPr="008028E0">
        <w:rPr>
          <w:rFonts w:ascii="Times New Roman" w:hAnsi="Times New Roman" w:cs="Times New Roman"/>
          <w:sz w:val="24"/>
          <w:szCs w:val="24"/>
        </w:rPr>
        <w:t xml:space="preserve">, F., &amp; </w:t>
      </w:r>
      <w:proofErr w:type="spellStart"/>
      <w:r w:rsidRPr="008028E0">
        <w:rPr>
          <w:rFonts w:ascii="Times New Roman" w:hAnsi="Times New Roman" w:cs="Times New Roman"/>
          <w:sz w:val="24"/>
          <w:szCs w:val="24"/>
        </w:rPr>
        <w:t>Devleeschouwer</w:t>
      </w:r>
      <w:proofErr w:type="spellEnd"/>
      <w:r w:rsidRPr="008028E0">
        <w:rPr>
          <w:rFonts w:ascii="Times New Roman" w:hAnsi="Times New Roman" w:cs="Times New Roman"/>
          <w:sz w:val="24"/>
          <w:szCs w:val="24"/>
        </w:rPr>
        <w:t xml:space="preserve">, X. (2015). Magnetic susceptibility application: A window onto ancient environments and climatic variations: </w:t>
      </w:r>
      <w:proofErr w:type="gramStart"/>
      <w:r w:rsidRPr="008028E0">
        <w:rPr>
          <w:rFonts w:ascii="Times New Roman" w:hAnsi="Times New Roman" w:cs="Times New Roman"/>
          <w:sz w:val="24"/>
          <w:szCs w:val="24"/>
        </w:rPr>
        <w:t>foreword</w:t>
      </w:r>
      <w:proofErr w:type="gramEnd"/>
      <w:r w:rsidRPr="008028E0">
        <w:rPr>
          <w:rFonts w:ascii="Times New Roman" w:hAnsi="Times New Roman" w:cs="Times New Roman"/>
          <w:sz w:val="24"/>
          <w:szCs w:val="24"/>
        </w:rPr>
        <w:t>. Geological Society, London, Special Publications, 414(1), 1–13. https://doi.org/10.1144/SP414.12</w:t>
      </w:r>
    </w:p>
    <w:p w14:paraId="62D7CCF6" w14:textId="63493E90" w:rsidR="00B32A95" w:rsidRPr="00921301" w:rsidRDefault="00B32A95"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Davis, O. K. (1998). Palynological evidence for vegetation cycles in a </w:t>
      </w:r>
      <w:proofErr w:type="gramStart"/>
      <w:r w:rsidRPr="00921301">
        <w:rPr>
          <w:rFonts w:ascii="Times New Roman" w:hAnsi="Times New Roman" w:cs="Times New Roman"/>
          <w:sz w:val="24"/>
          <w:szCs w:val="24"/>
        </w:rPr>
        <w:t>1.5 million year</w:t>
      </w:r>
      <w:proofErr w:type="gramEnd"/>
      <w:r w:rsidRPr="00921301">
        <w:rPr>
          <w:rFonts w:ascii="Times New Roman" w:hAnsi="Times New Roman" w:cs="Times New Roman"/>
          <w:sz w:val="24"/>
          <w:szCs w:val="24"/>
        </w:rPr>
        <w:t xml:space="preserve"> pollen record from the Great Salt Lake, Utah, USA. </w:t>
      </w:r>
      <w:proofErr w:type="spellStart"/>
      <w:r w:rsidRPr="00921301">
        <w:rPr>
          <w:rFonts w:ascii="Times New Roman" w:hAnsi="Times New Roman" w:cs="Times New Roman"/>
          <w:i/>
          <w:iCs/>
          <w:sz w:val="24"/>
          <w:szCs w:val="24"/>
        </w:rPr>
        <w:t>Palaeogeography</w:t>
      </w:r>
      <w:proofErr w:type="spellEnd"/>
      <w:r w:rsidRPr="00921301">
        <w:rPr>
          <w:rFonts w:ascii="Times New Roman" w:hAnsi="Times New Roman" w:cs="Times New Roman"/>
          <w:i/>
          <w:iCs/>
          <w:sz w:val="24"/>
          <w:szCs w:val="24"/>
        </w:rPr>
        <w:t xml:space="preserve">, Palaeoclimatology, </w:t>
      </w:r>
      <w:proofErr w:type="spellStart"/>
      <w:r w:rsidRPr="00921301">
        <w:rPr>
          <w:rFonts w:ascii="Times New Roman" w:hAnsi="Times New Roman" w:cs="Times New Roman"/>
          <w:i/>
          <w:iCs/>
          <w:sz w:val="24"/>
          <w:szCs w:val="24"/>
        </w:rPr>
        <w:t>Palaeoecology</w:t>
      </w:r>
      <w:proofErr w:type="spellEnd"/>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138</w:t>
      </w:r>
      <w:r w:rsidRPr="00921301">
        <w:rPr>
          <w:rFonts w:ascii="Times New Roman" w:hAnsi="Times New Roman" w:cs="Times New Roman"/>
          <w:sz w:val="24"/>
          <w:szCs w:val="24"/>
        </w:rPr>
        <w:t xml:space="preserve">(1–4), 175–185. </w:t>
      </w:r>
      <w:hyperlink r:id="rId39" w:history="1">
        <w:r w:rsidRPr="00921301">
          <w:rPr>
            <w:rStyle w:val="Hyperlink"/>
            <w:rFonts w:ascii="Times New Roman" w:hAnsi="Times New Roman" w:cs="Times New Roman"/>
            <w:sz w:val="24"/>
            <w:szCs w:val="24"/>
          </w:rPr>
          <w:t>https://doi.org/10.1016/S0031-0182(97)00105-3</w:t>
        </w:r>
      </w:hyperlink>
    </w:p>
    <w:p w14:paraId="327523D8" w14:textId="7C684B96" w:rsidR="001C16AF" w:rsidRPr="00921301" w:rsidRDefault="001C16AF"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De Jonge, C., Hopmans, E. C., Zell, C. I., Kim, J.-H., Schouten, S., &amp; </w:t>
      </w:r>
      <w:proofErr w:type="spellStart"/>
      <w:r w:rsidRPr="00921301">
        <w:rPr>
          <w:rFonts w:ascii="Times New Roman" w:hAnsi="Times New Roman" w:cs="Times New Roman"/>
          <w:sz w:val="24"/>
          <w:szCs w:val="24"/>
        </w:rPr>
        <w:t>Sinninghe</w:t>
      </w:r>
      <w:proofErr w:type="spellEnd"/>
      <w:r w:rsidRPr="00921301">
        <w:rPr>
          <w:rFonts w:ascii="Times New Roman" w:hAnsi="Times New Roman" w:cs="Times New Roman"/>
          <w:sz w:val="24"/>
          <w:szCs w:val="24"/>
        </w:rPr>
        <w:t xml:space="preserve"> </w:t>
      </w:r>
      <w:proofErr w:type="spellStart"/>
      <w:r w:rsidRPr="00921301">
        <w:rPr>
          <w:rFonts w:ascii="Times New Roman" w:hAnsi="Times New Roman" w:cs="Times New Roman"/>
          <w:sz w:val="24"/>
          <w:szCs w:val="24"/>
        </w:rPr>
        <w:t>Damsté</w:t>
      </w:r>
      <w:proofErr w:type="spellEnd"/>
      <w:r w:rsidRPr="00921301">
        <w:rPr>
          <w:rFonts w:ascii="Times New Roman" w:hAnsi="Times New Roman" w:cs="Times New Roman"/>
          <w:sz w:val="24"/>
          <w:szCs w:val="24"/>
        </w:rPr>
        <w:t xml:space="preserve">, J. S. (2014). Occurrence and abundance of 6-methyl branched glycerol </w:t>
      </w:r>
      <w:proofErr w:type="spellStart"/>
      <w:r w:rsidRPr="00921301">
        <w:rPr>
          <w:rFonts w:ascii="Times New Roman" w:hAnsi="Times New Roman" w:cs="Times New Roman"/>
          <w:sz w:val="24"/>
          <w:szCs w:val="24"/>
        </w:rPr>
        <w:t>dialkyl</w:t>
      </w:r>
      <w:proofErr w:type="spellEnd"/>
      <w:r w:rsidRPr="00921301">
        <w:rPr>
          <w:rFonts w:ascii="Times New Roman" w:hAnsi="Times New Roman" w:cs="Times New Roman"/>
          <w:sz w:val="24"/>
          <w:szCs w:val="24"/>
        </w:rPr>
        <w:t xml:space="preserve"> glycerol tetraethers in soils: Implications for </w:t>
      </w:r>
      <w:proofErr w:type="spellStart"/>
      <w:r w:rsidRPr="00921301">
        <w:rPr>
          <w:rFonts w:ascii="Times New Roman" w:hAnsi="Times New Roman" w:cs="Times New Roman"/>
          <w:sz w:val="24"/>
          <w:szCs w:val="24"/>
        </w:rPr>
        <w:t>palaeoclimate</w:t>
      </w:r>
      <w:proofErr w:type="spellEnd"/>
      <w:r w:rsidRPr="00921301">
        <w:rPr>
          <w:rFonts w:ascii="Times New Roman" w:hAnsi="Times New Roman" w:cs="Times New Roman"/>
          <w:sz w:val="24"/>
          <w:szCs w:val="24"/>
        </w:rPr>
        <w:t xml:space="preserve"> reconstruction. </w:t>
      </w:r>
      <w:proofErr w:type="spellStart"/>
      <w:r w:rsidRPr="00921301">
        <w:rPr>
          <w:rFonts w:ascii="Times New Roman" w:hAnsi="Times New Roman" w:cs="Times New Roman"/>
          <w:i/>
          <w:iCs/>
          <w:sz w:val="24"/>
          <w:szCs w:val="24"/>
        </w:rPr>
        <w:t>Geochimica</w:t>
      </w:r>
      <w:proofErr w:type="spellEnd"/>
      <w:r w:rsidRPr="00921301">
        <w:rPr>
          <w:rFonts w:ascii="Times New Roman" w:hAnsi="Times New Roman" w:cs="Times New Roman"/>
          <w:i/>
          <w:iCs/>
          <w:sz w:val="24"/>
          <w:szCs w:val="24"/>
        </w:rPr>
        <w:t xml:space="preserve"> et </w:t>
      </w:r>
      <w:proofErr w:type="spellStart"/>
      <w:r w:rsidRPr="00921301">
        <w:rPr>
          <w:rFonts w:ascii="Times New Roman" w:hAnsi="Times New Roman" w:cs="Times New Roman"/>
          <w:i/>
          <w:iCs/>
          <w:sz w:val="24"/>
          <w:szCs w:val="24"/>
        </w:rPr>
        <w:t>Cosmochimica</w:t>
      </w:r>
      <w:proofErr w:type="spellEnd"/>
      <w:r w:rsidRPr="00921301">
        <w:rPr>
          <w:rFonts w:ascii="Times New Roman" w:hAnsi="Times New Roman" w:cs="Times New Roman"/>
          <w:i/>
          <w:iCs/>
          <w:sz w:val="24"/>
          <w:szCs w:val="24"/>
        </w:rPr>
        <w:t xml:space="preserve"> Acta</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141</w:t>
      </w:r>
      <w:r w:rsidRPr="00921301">
        <w:rPr>
          <w:rFonts w:ascii="Times New Roman" w:hAnsi="Times New Roman" w:cs="Times New Roman"/>
          <w:sz w:val="24"/>
          <w:szCs w:val="24"/>
        </w:rPr>
        <w:t xml:space="preserve">, 97–112. </w:t>
      </w:r>
      <w:hyperlink r:id="rId40" w:history="1">
        <w:r w:rsidRPr="00921301">
          <w:rPr>
            <w:rStyle w:val="Hyperlink"/>
            <w:rFonts w:ascii="Times New Roman" w:hAnsi="Times New Roman" w:cs="Times New Roman"/>
            <w:sz w:val="24"/>
            <w:szCs w:val="24"/>
          </w:rPr>
          <w:t>https://doi.org/10.1016/j.gca.2014.06.013</w:t>
        </w:r>
      </w:hyperlink>
    </w:p>
    <w:p w14:paraId="0BED6856" w14:textId="063E4813" w:rsidR="001D195B" w:rsidRDefault="001D195B" w:rsidP="00D65891">
      <w:pPr>
        <w:spacing w:line="480" w:lineRule="auto"/>
        <w:ind w:hanging="480"/>
        <w:rPr>
          <w:rFonts w:ascii="Times New Roman" w:hAnsi="Times New Roman" w:cs="Times New Roman"/>
          <w:sz w:val="24"/>
          <w:szCs w:val="24"/>
        </w:rPr>
      </w:pPr>
      <w:r w:rsidRPr="001D195B">
        <w:rPr>
          <w:rFonts w:ascii="Times New Roman" w:hAnsi="Times New Roman" w:cs="Times New Roman"/>
          <w:sz w:val="24"/>
          <w:szCs w:val="24"/>
        </w:rPr>
        <w:t xml:space="preserve">de la Vega, E., Chalk, T. B., Wilson, P. A., </w:t>
      </w:r>
      <w:proofErr w:type="spellStart"/>
      <w:r w:rsidRPr="001D195B">
        <w:rPr>
          <w:rFonts w:ascii="Times New Roman" w:hAnsi="Times New Roman" w:cs="Times New Roman"/>
          <w:sz w:val="24"/>
          <w:szCs w:val="24"/>
        </w:rPr>
        <w:t>Bysani</w:t>
      </w:r>
      <w:proofErr w:type="spellEnd"/>
      <w:r w:rsidRPr="001D195B">
        <w:rPr>
          <w:rFonts w:ascii="Times New Roman" w:hAnsi="Times New Roman" w:cs="Times New Roman"/>
          <w:sz w:val="24"/>
          <w:szCs w:val="24"/>
        </w:rPr>
        <w:t>, R., and Foster, G. L.: Atmospheric CO</w:t>
      </w:r>
      <w:r>
        <w:rPr>
          <w:rFonts w:ascii="Times New Roman" w:hAnsi="Times New Roman" w:cs="Times New Roman"/>
          <w:sz w:val="24"/>
          <w:szCs w:val="24"/>
          <w:vertAlign w:val="subscript"/>
        </w:rPr>
        <w:t>2</w:t>
      </w:r>
      <w:r w:rsidRPr="001D195B">
        <w:rPr>
          <w:rFonts w:ascii="Times New Roman" w:hAnsi="Times New Roman" w:cs="Times New Roman"/>
          <w:sz w:val="24"/>
          <w:szCs w:val="24"/>
        </w:rPr>
        <w:t xml:space="preserve"> during the Mid-Piacenzian Warm Period and the M2 glaciation., EGU General Assembly 2020, Online, 4–8 May 2020, EGU</w:t>
      </w:r>
      <w:r>
        <w:rPr>
          <w:rFonts w:ascii="Times New Roman" w:hAnsi="Times New Roman" w:cs="Times New Roman"/>
          <w:sz w:val="24"/>
          <w:szCs w:val="24"/>
        </w:rPr>
        <w:t xml:space="preserve"> </w:t>
      </w:r>
      <w:r w:rsidRPr="001D195B">
        <w:rPr>
          <w:rFonts w:ascii="Times New Roman" w:hAnsi="Times New Roman" w:cs="Times New Roman"/>
          <w:sz w:val="24"/>
          <w:szCs w:val="24"/>
        </w:rPr>
        <w:t>2020-11480</w:t>
      </w:r>
      <w:r>
        <w:rPr>
          <w:rFonts w:ascii="Times New Roman" w:hAnsi="Times New Roman" w:cs="Times New Roman"/>
          <w:sz w:val="24"/>
          <w:szCs w:val="24"/>
        </w:rPr>
        <w:t>.</w:t>
      </w:r>
      <w:r w:rsidRPr="001D195B">
        <w:rPr>
          <w:rFonts w:ascii="Times New Roman" w:hAnsi="Times New Roman" w:cs="Times New Roman"/>
          <w:sz w:val="24"/>
          <w:szCs w:val="24"/>
        </w:rPr>
        <w:t xml:space="preserve"> https://doi.org/10.5194/egusphere-egu2020-11480</w:t>
      </w:r>
    </w:p>
    <w:p w14:paraId="0D86200E" w14:textId="6EA00504" w:rsidR="00D65891" w:rsidRPr="00D65891" w:rsidRDefault="00D65891" w:rsidP="00D65891">
      <w:pPr>
        <w:spacing w:line="480" w:lineRule="auto"/>
        <w:ind w:hanging="480"/>
        <w:rPr>
          <w:rFonts w:ascii="Times New Roman" w:hAnsi="Times New Roman" w:cs="Times New Roman"/>
          <w:sz w:val="24"/>
          <w:szCs w:val="24"/>
        </w:rPr>
      </w:pPr>
      <w:r w:rsidRPr="00D65891">
        <w:rPr>
          <w:rFonts w:ascii="Times New Roman" w:hAnsi="Times New Roman" w:cs="Times New Roman"/>
          <w:sz w:val="24"/>
          <w:szCs w:val="24"/>
        </w:rPr>
        <w:t xml:space="preserve">Dilts, T. E., Weisberg, P. J., Dencker, C. M., &amp; Chambers, J. C. (2015). Functionally relevant climate variables for arid lands: A climatic water deficit approach for modelling desert shrub distributions. </w:t>
      </w:r>
      <w:r w:rsidRPr="00D65891">
        <w:rPr>
          <w:rFonts w:ascii="Times New Roman" w:hAnsi="Times New Roman" w:cs="Times New Roman"/>
          <w:i/>
          <w:iCs/>
          <w:sz w:val="24"/>
          <w:szCs w:val="24"/>
        </w:rPr>
        <w:t>Journal of Biogeography</w:t>
      </w:r>
      <w:r w:rsidRPr="00D65891">
        <w:rPr>
          <w:rFonts w:ascii="Times New Roman" w:hAnsi="Times New Roman" w:cs="Times New Roman"/>
          <w:sz w:val="24"/>
          <w:szCs w:val="24"/>
        </w:rPr>
        <w:t xml:space="preserve">, </w:t>
      </w:r>
      <w:r w:rsidRPr="00D65891">
        <w:rPr>
          <w:rFonts w:ascii="Times New Roman" w:hAnsi="Times New Roman" w:cs="Times New Roman"/>
          <w:i/>
          <w:iCs/>
          <w:sz w:val="24"/>
          <w:szCs w:val="24"/>
        </w:rPr>
        <w:t>42</w:t>
      </w:r>
      <w:r w:rsidRPr="00D65891">
        <w:rPr>
          <w:rFonts w:ascii="Times New Roman" w:hAnsi="Times New Roman" w:cs="Times New Roman"/>
          <w:sz w:val="24"/>
          <w:szCs w:val="24"/>
        </w:rPr>
        <w:t xml:space="preserve">(10), 1986–1997. </w:t>
      </w:r>
      <w:hyperlink r:id="rId41" w:history="1">
        <w:r w:rsidRPr="00D65891">
          <w:rPr>
            <w:rStyle w:val="Hyperlink"/>
            <w:rFonts w:ascii="Times New Roman" w:hAnsi="Times New Roman" w:cs="Times New Roman"/>
            <w:sz w:val="24"/>
            <w:szCs w:val="24"/>
          </w:rPr>
          <w:t>https://doi.org/10.1111/jbi.12561</w:t>
        </w:r>
      </w:hyperlink>
    </w:p>
    <w:p w14:paraId="77B5B601" w14:textId="77777777" w:rsidR="00CC7E5C" w:rsidRPr="00921301" w:rsidRDefault="00CC7E5C" w:rsidP="00CC7E5C">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Douglas, M. W., Maddox, R. A., Howard, K., &amp; Reyes, S. (1993). The Mexican Monsoon. </w:t>
      </w:r>
      <w:r w:rsidRPr="00921301">
        <w:rPr>
          <w:rFonts w:ascii="Times New Roman" w:hAnsi="Times New Roman" w:cs="Times New Roman"/>
          <w:i/>
          <w:iCs/>
          <w:sz w:val="24"/>
          <w:szCs w:val="24"/>
        </w:rPr>
        <w:t>Journal of Climate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w:t>
      </w:r>
      <w:r w:rsidRPr="00921301">
        <w:rPr>
          <w:rFonts w:ascii="Times New Roman" w:hAnsi="Times New Roman" w:cs="Times New Roman"/>
          <w:sz w:val="24"/>
          <w:szCs w:val="24"/>
        </w:rPr>
        <w:t xml:space="preserve">(8), 1665–1677. </w:t>
      </w:r>
      <w:hyperlink r:id="rId42" w:history="1">
        <w:r w:rsidRPr="00921301">
          <w:rPr>
            <w:rStyle w:val="Hyperlink"/>
            <w:rFonts w:ascii="Times New Roman" w:hAnsi="Times New Roman" w:cs="Times New Roman"/>
            <w:sz w:val="24"/>
            <w:szCs w:val="24"/>
          </w:rPr>
          <w:t>https://doi.org/10.1175/1520-0442(1993)006&lt;1665:TMM&gt;2.0.CO;2</w:t>
        </w:r>
      </w:hyperlink>
    </w:p>
    <w:p w14:paraId="40F09A8A" w14:textId="5C2C81A3" w:rsidR="00BC0DB9" w:rsidRPr="00921301" w:rsidRDefault="00BC0DB9"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Duffin, K. I., Gillson, L., &amp; Willis, K. J. (2008). Testing the sensitivity of charcoal as an indicator of fire events in savanna environments: Quantitative predictions of fire proximity, </w:t>
      </w:r>
      <w:proofErr w:type="gramStart"/>
      <w:r w:rsidRPr="00921301">
        <w:rPr>
          <w:rFonts w:ascii="Times New Roman" w:hAnsi="Times New Roman" w:cs="Times New Roman"/>
          <w:sz w:val="24"/>
          <w:szCs w:val="24"/>
        </w:rPr>
        <w:t>area</w:t>
      </w:r>
      <w:proofErr w:type="gramEnd"/>
      <w:r w:rsidRPr="00921301">
        <w:rPr>
          <w:rFonts w:ascii="Times New Roman" w:hAnsi="Times New Roman" w:cs="Times New Roman"/>
          <w:sz w:val="24"/>
          <w:szCs w:val="24"/>
        </w:rPr>
        <w:t xml:space="preserve"> and intensity.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18</w:t>
      </w:r>
      <w:r w:rsidRPr="00921301">
        <w:rPr>
          <w:rFonts w:ascii="Times New Roman" w:hAnsi="Times New Roman" w:cs="Times New Roman"/>
          <w:sz w:val="24"/>
          <w:szCs w:val="24"/>
        </w:rPr>
        <w:t xml:space="preserve">(2), 279–291. </w:t>
      </w:r>
      <w:hyperlink r:id="rId43" w:history="1">
        <w:r w:rsidRPr="00921301">
          <w:rPr>
            <w:rStyle w:val="Hyperlink"/>
            <w:rFonts w:ascii="Times New Roman" w:hAnsi="Times New Roman" w:cs="Times New Roman"/>
            <w:sz w:val="24"/>
            <w:szCs w:val="24"/>
          </w:rPr>
          <w:t>https://doi.org/10.1177/0959683607086766</w:t>
        </w:r>
      </w:hyperlink>
    </w:p>
    <w:p w14:paraId="019C5F3B" w14:textId="6B17FB8F" w:rsidR="007B6102" w:rsidRDefault="007B6102" w:rsidP="007B6102">
      <w:pPr>
        <w:spacing w:line="480" w:lineRule="auto"/>
        <w:ind w:hanging="480"/>
        <w:rPr>
          <w:rFonts w:ascii="Times New Roman" w:hAnsi="Times New Roman" w:cs="Times New Roman"/>
          <w:sz w:val="24"/>
          <w:szCs w:val="24"/>
        </w:rPr>
      </w:pPr>
      <w:proofErr w:type="spellStart"/>
      <w:r w:rsidRPr="007B6102">
        <w:rPr>
          <w:rFonts w:ascii="Times New Roman" w:hAnsi="Times New Roman" w:cs="Times New Roman"/>
          <w:sz w:val="24"/>
          <w:szCs w:val="24"/>
        </w:rPr>
        <w:lastRenderedPageBreak/>
        <w:t>Feurdean</w:t>
      </w:r>
      <w:proofErr w:type="spellEnd"/>
      <w:r w:rsidRPr="007B6102">
        <w:rPr>
          <w:rFonts w:ascii="Times New Roman" w:hAnsi="Times New Roman" w:cs="Times New Roman"/>
          <w:sz w:val="24"/>
          <w:szCs w:val="24"/>
        </w:rPr>
        <w:t xml:space="preserve">, A., Veski, S., Florescu, G., </w:t>
      </w:r>
      <w:proofErr w:type="spellStart"/>
      <w:r w:rsidRPr="007B6102">
        <w:rPr>
          <w:rFonts w:ascii="Times New Roman" w:hAnsi="Times New Roman" w:cs="Times New Roman"/>
          <w:sz w:val="24"/>
          <w:szCs w:val="24"/>
        </w:rPr>
        <w:t>Vannière</w:t>
      </w:r>
      <w:proofErr w:type="spellEnd"/>
      <w:r w:rsidRPr="007B6102">
        <w:rPr>
          <w:rFonts w:ascii="Times New Roman" w:hAnsi="Times New Roman" w:cs="Times New Roman"/>
          <w:sz w:val="24"/>
          <w:szCs w:val="24"/>
        </w:rPr>
        <w:t xml:space="preserve">, B., Pfeiffer, M., O’Hara, R. B., Stivrins, N., Amon, L., Heinsalu, A., </w:t>
      </w:r>
      <w:proofErr w:type="spellStart"/>
      <w:r w:rsidRPr="007B6102">
        <w:rPr>
          <w:rFonts w:ascii="Times New Roman" w:hAnsi="Times New Roman" w:cs="Times New Roman"/>
          <w:sz w:val="24"/>
          <w:szCs w:val="24"/>
        </w:rPr>
        <w:t>Vassiljev</w:t>
      </w:r>
      <w:proofErr w:type="spellEnd"/>
      <w:r w:rsidRPr="007B6102">
        <w:rPr>
          <w:rFonts w:ascii="Times New Roman" w:hAnsi="Times New Roman" w:cs="Times New Roman"/>
          <w:sz w:val="24"/>
          <w:szCs w:val="24"/>
        </w:rPr>
        <w:t xml:space="preserve">, J., &amp; </w:t>
      </w:r>
      <w:proofErr w:type="spellStart"/>
      <w:r w:rsidRPr="007B6102">
        <w:rPr>
          <w:rFonts w:ascii="Times New Roman" w:hAnsi="Times New Roman" w:cs="Times New Roman"/>
          <w:sz w:val="24"/>
          <w:szCs w:val="24"/>
        </w:rPr>
        <w:t>Hickler</w:t>
      </w:r>
      <w:proofErr w:type="spellEnd"/>
      <w:r w:rsidRPr="007B6102">
        <w:rPr>
          <w:rFonts w:ascii="Times New Roman" w:hAnsi="Times New Roman" w:cs="Times New Roman"/>
          <w:sz w:val="24"/>
          <w:szCs w:val="24"/>
        </w:rPr>
        <w:t xml:space="preserve">, T. (2017). Broadleaf deciduous forest counterbalanced the direct effect of climate on Holocene fire regime in </w:t>
      </w:r>
      <w:proofErr w:type="spellStart"/>
      <w:r w:rsidRPr="007B6102">
        <w:rPr>
          <w:rFonts w:ascii="Times New Roman" w:hAnsi="Times New Roman" w:cs="Times New Roman"/>
          <w:sz w:val="24"/>
          <w:szCs w:val="24"/>
        </w:rPr>
        <w:t>hemiboreal</w:t>
      </w:r>
      <w:proofErr w:type="spellEnd"/>
      <w:r w:rsidRPr="007B6102">
        <w:rPr>
          <w:rFonts w:ascii="Times New Roman" w:hAnsi="Times New Roman" w:cs="Times New Roman"/>
          <w:sz w:val="24"/>
          <w:szCs w:val="24"/>
        </w:rPr>
        <w:t>/boreal region (NE Europe). Quaternary Science Reviews, 169, 378–390. https://doi.org/10.1016/j.quascirev.2017.05.024</w:t>
      </w:r>
    </w:p>
    <w:p w14:paraId="42CF7320" w14:textId="7A614B8D" w:rsidR="00B32A95" w:rsidRPr="00921301" w:rsidRDefault="00F01B8B" w:rsidP="007B6102">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Finsinger</w:t>
      </w:r>
      <w:proofErr w:type="spellEnd"/>
      <w:r w:rsidRPr="00921301">
        <w:rPr>
          <w:rFonts w:ascii="Times New Roman" w:hAnsi="Times New Roman" w:cs="Times New Roman"/>
          <w:sz w:val="24"/>
          <w:szCs w:val="24"/>
        </w:rPr>
        <w:t xml:space="preserve">, W., Kelly, R., Fevre, J., &amp; Magyari, E. K. (2014). A guide to screening charcoal peaks in </w:t>
      </w:r>
      <w:proofErr w:type="spellStart"/>
      <w:r w:rsidRPr="00921301">
        <w:rPr>
          <w:rFonts w:ascii="Times New Roman" w:hAnsi="Times New Roman" w:cs="Times New Roman"/>
          <w:sz w:val="24"/>
          <w:szCs w:val="24"/>
        </w:rPr>
        <w:t>macrocharcoal</w:t>
      </w:r>
      <w:proofErr w:type="spellEnd"/>
      <w:r w:rsidRPr="00921301">
        <w:rPr>
          <w:rFonts w:ascii="Times New Roman" w:hAnsi="Times New Roman" w:cs="Times New Roman"/>
          <w:sz w:val="24"/>
          <w:szCs w:val="24"/>
        </w:rPr>
        <w:t xml:space="preserve">-area records for fire-episode reconstructions.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24</w:t>
      </w:r>
      <w:r w:rsidRPr="00921301">
        <w:rPr>
          <w:rFonts w:ascii="Times New Roman" w:hAnsi="Times New Roman" w:cs="Times New Roman"/>
          <w:sz w:val="24"/>
          <w:szCs w:val="24"/>
        </w:rPr>
        <w:t xml:space="preserve">(8), 1002–1008. </w:t>
      </w:r>
      <w:hyperlink r:id="rId44" w:history="1">
        <w:r w:rsidRPr="00921301">
          <w:rPr>
            <w:rStyle w:val="Hyperlink"/>
            <w:rFonts w:ascii="Times New Roman" w:hAnsi="Times New Roman" w:cs="Times New Roman"/>
            <w:sz w:val="24"/>
            <w:szCs w:val="24"/>
          </w:rPr>
          <w:t>https://doi.org/10.1177/0959683614534737</w:t>
        </w:r>
      </w:hyperlink>
    </w:p>
    <w:p w14:paraId="5A1DA0F8" w14:textId="40742BD1" w:rsidR="00D038ED" w:rsidRPr="00921301" w:rsidRDefault="00D038ED" w:rsidP="00D038ED">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Fritz, S. C. (1996). Paleolimnological records of climatic change in North America. </w:t>
      </w:r>
      <w:r w:rsidRPr="00921301">
        <w:rPr>
          <w:rFonts w:ascii="Times New Roman" w:hAnsi="Times New Roman" w:cs="Times New Roman"/>
          <w:i/>
          <w:iCs/>
          <w:sz w:val="24"/>
          <w:szCs w:val="24"/>
        </w:rPr>
        <w:t>Limnology and Oceanography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41</w:t>
      </w:r>
      <w:r w:rsidRPr="00921301">
        <w:rPr>
          <w:rFonts w:ascii="Times New Roman" w:hAnsi="Times New Roman" w:cs="Times New Roman"/>
          <w:sz w:val="24"/>
          <w:szCs w:val="24"/>
        </w:rPr>
        <w:t xml:space="preserve">(5), 882–889. </w:t>
      </w:r>
      <w:hyperlink r:id="rId45" w:history="1">
        <w:r w:rsidRPr="00921301">
          <w:rPr>
            <w:rStyle w:val="Hyperlink"/>
            <w:rFonts w:ascii="Times New Roman" w:hAnsi="Times New Roman" w:cs="Times New Roman"/>
            <w:sz w:val="24"/>
            <w:szCs w:val="24"/>
          </w:rPr>
          <w:t>https://doi.org/10.4319/lo.1996.41.5.0882</w:t>
        </w:r>
      </w:hyperlink>
    </w:p>
    <w:p w14:paraId="5E2A8218" w14:textId="77777777" w:rsidR="009F3823" w:rsidRPr="00921301" w:rsidRDefault="009F3823" w:rsidP="009F3823">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Galloway, J. M., &amp; Lindström, S. (2023). Wildfire in the geological record: Application of Quaternary methods to deep time studies. </w:t>
      </w:r>
      <w:r w:rsidRPr="00921301">
        <w:rPr>
          <w:rFonts w:ascii="Times New Roman" w:hAnsi="Times New Roman" w:cs="Times New Roman"/>
          <w:i/>
          <w:iCs/>
          <w:sz w:val="24"/>
          <w:szCs w:val="24"/>
        </w:rPr>
        <w:t>Evolving Earth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w:t>
      </w:r>
      <w:r w:rsidRPr="00921301">
        <w:rPr>
          <w:rFonts w:ascii="Times New Roman" w:hAnsi="Times New Roman" w:cs="Times New Roman"/>
          <w:sz w:val="24"/>
          <w:szCs w:val="24"/>
        </w:rPr>
        <w:t xml:space="preserve">, 100025. </w:t>
      </w:r>
      <w:hyperlink r:id="rId46" w:history="1">
        <w:r w:rsidRPr="00921301">
          <w:rPr>
            <w:rStyle w:val="Hyperlink"/>
            <w:rFonts w:ascii="Times New Roman" w:hAnsi="Times New Roman" w:cs="Times New Roman"/>
            <w:sz w:val="24"/>
            <w:szCs w:val="24"/>
          </w:rPr>
          <w:t>https://doi.org/10.1016/j.eve.2023.100025</w:t>
        </w:r>
      </w:hyperlink>
    </w:p>
    <w:p w14:paraId="6852A890" w14:textId="22F54CF0" w:rsidR="009F3823" w:rsidRPr="00921301" w:rsidRDefault="00C92CDB" w:rsidP="0092130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Gardner, J. J., &amp; Whitlock, C. (2001). Charcoal accumulation following a recent fire in the Cascade Range, northwestern USA, and its relevance for fire-history studies.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11</w:t>
      </w:r>
      <w:r w:rsidRPr="00921301">
        <w:rPr>
          <w:rFonts w:ascii="Times New Roman" w:hAnsi="Times New Roman" w:cs="Times New Roman"/>
          <w:sz w:val="24"/>
          <w:szCs w:val="24"/>
        </w:rPr>
        <w:t xml:space="preserve">(5), 541–549. </w:t>
      </w:r>
      <w:hyperlink r:id="rId47" w:history="1">
        <w:r w:rsidRPr="00921301">
          <w:rPr>
            <w:rStyle w:val="Hyperlink"/>
            <w:rFonts w:ascii="Times New Roman" w:hAnsi="Times New Roman" w:cs="Times New Roman"/>
            <w:sz w:val="24"/>
            <w:szCs w:val="24"/>
          </w:rPr>
          <w:t>https://doi.org/10.1191/095968301680223495</w:t>
        </w:r>
      </w:hyperlink>
    </w:p>
    <w:p w14:paraId="0EDB949A" w14:textId="02FB2169" w:rsidR="00E35A0F" w:rsidRPr="00921301" w:rsidRDefault="00E35A0F" w:rsidP="00E35A0F">
      <w:pPr>
        <w:spacing w:after="0" w:line="480" w:lineRule="auto"/>
        <w:ind w:hanging="480"/>
        <w:rPr>
          <w:rFonts w:ascii="Times New Roman" w:eastAsia="Times New Roman" w:hAnsi="Times New Roman" w:cs="Times New Roman"/>
          <w:kern w:val="0"/>
          <w:sz w:val="24"/>
          <w:szCs w:val="24"/>
          <w14:ligatures w14:val="none"/>
        </w:rPr>
      </w:pPr>
      <w:r w:rsidRPr="00921301">
        <w:rPr>
          <w:rFonts w:ascii="Times New Roman" w:eastAsia="Times New Roman" w:hAnsi="Times New Roman" w:cs="Times New Roman"/>
          <w:kern w:val="0"/>
          <w:sz w:val="24"/>
          <w:szCs w:val="24"/>
          <w14:ligatures w14:val="none"/>
        </w:rPr>
        <w:t>Gillam, M. L. (</w:t>
      </w:r>
      <w:r w:rsidR="00921301">
        <w:rPr>
          <w:rFonts w:ascii="Times New Roman" w:eastAsia="Times New Roman" w:hAnsi="Times New Roman" w:cs="Times New Roman"/>
          <w:kern w:val="0"/>
          <w:sz w:val="24"/>
          <w:szCs w:val="24"/>
          <w14:ligatures w14:val="none"/>
        </w:rPr>
        <w:t>1998</w:t>
      </w:r>
      <w:r w:rsidRPr="00921301">
        <w:rPr>
          <w:rFonts w:ascii="Times New Roman" w:eastAsia="Times New Roman" w:hAnsi="Times New Roman" w:cs="Times New Roman"/>
          <w:kern w:val="0"/>
          <w:sz w:val="24"/>
          <w:szCs w:val="24"/>
          <w14:ligatures w14:val="none"/>
        </w:rPr>
        <w:t xml:space="preserve">). </w:t>
      </w:r>
      <w:r w:rsidRPr="00F83452">
        <w:rPr>
          <w:rFonts w:ascii="Times New Roman" w:eastAsia="Times New Roman" w:hAnsi="Times New Roman" w:cs="Times New Roman"/>
          <w:kern w:val="0"/>
          <w:sz w:val="24"/>
          <w:szCs w:val="24"/>
          <w14:ligatures w14:val="none"/>
        </w:rPr>
        <w:t>L</w:t>
      </w:r>
      <w:r w:rsidR="00921301" w:rsidRPr="00F83452">
        <w:rPr>
          <w:rFonts w:ascii="Times New Roman" w:eastAsia="Times New Roman" w:hAnsi="Times New Roman" w:cs="Times New Roman"/>
          <w:kern w:val="0"/>
          <w:sz w:val="24"/>
          <w:szCs w:val="24"/>
          <w14:ligatures w14:val="none"/>
        </w:rPr>
        <w:t xml:space="preserve">ate Cenozoic Geology and Soils of the Lower Animas River Valley, </w:t>
      </w:r>
      <w:proofErr w:type="gramStart"/>
      <w:r w:rsidR="00921301" w:rsidRPr="00F83452">
        <w:rPr>
          <w:rFonts w:ascii="Times New Roman" w:eastAsia="Times New Roman" w:hAnsi="Times New Roman" w:cs="Times New Roman"/>
          <w:kern w:val="0"/>
          <w:sz w:val="24"/>
          <w:szCs w:val="24"/>
          <w14:ligatures w14:val="none"/>
        </w:rPr>
        <w:t>Colorado</w:t>
      </w:r>
      <w:proofErr w:type="gramEnd"/>
      <w:r w:rsidR="00921301" w:rsidRPr="00F83452">
        <w:rPr>
          <w:rFonts w:ascii="Times New Roman" w:eastAsia="Times New Roman" w:hAnsi="Times New Roman" w:cs="Times New Roman"/>
          <w:kern w:val="0"/>
          <w:sz w:val="24"/>
          <w:szCs w:val="24"/>
          <w14:ligatures w14:val="none"/>
        </w:rPr>
        <w:t xml:space="preserve"> and New Mexico</w:t>
      </w:r>
      <w:r w:rsidR="00F83452" w:rsidRPr="00F83452">
        <w:rPr>
          <w:rFonts w:ascii="Times New Roman" w:eastAsia="Times New Roman" w:hAnsi="Times New Roman" w:cs="Times New Roman"/>
          <w:kern w:val="0"/>
          <w:sz w:val="24"/>
          <w:szCs w:val="24"/>
          <w14:ligatures w14:val="none"/>
        </w:rPr>
        <w:t>: PhD Thesis. University of Colorado, 590 p.</w:t>
      </w:r>
    </w:p>
    <w:p w14:paraId="518FC5DD" w14:textId="6DEE6962" w:rsidR="00BE15FF" w:rsidRPr="00F83452" w:rsidRDefault="00BE15F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Graves, B. P., Ralph, T. J., Hesse, P. P., Westaway, K. E., Kobayashi, T., Gadd, P. S., &amp; Mazumder, D. (2019). Macro-charcoal accumulation in floodplain wetlands: Problems and prospects for reconstruction of fire regimes and environmental conditions. </w:t>
      </w:r>
      <w:r w:rsidRPr="00921301">
        <w:rPr>
          <w:rFonts w:ascii="Times New Roman" w:hAnsi="Times New Roman" w:cs="Times New Roman"/>
          <w:i/>
          <w:iCs/>
          <w:sz w:val="24"/>
          <w:szCs w:val="24"/>
        </w:rPr>
        <w:t>PLOS ONE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14</w:t>
      </w:r>
      <w:r w:rsidRPr="00921301">
        <w:rPr>
          <w:rFonts w:ascii="Times New Roman" w:hAnsi="Times New Roman" w:cs="Times New Roman"/>
          <w:sz w:val="24"/>
          <w:szCs w:val="24"/>
        </w:rPr>
        <w:t xml:space="preserve">(10), e0224011. </w:t>
      </w:r>
      <w:hyperlink r:id="rId48" w:history="1">
        <w:r w:rsidRPr="00921301">
          <w:rPr>
            <w:rStyle w:val="Hyperlink"/>
            <w:rFonts w:ascii="Times New Roman" w:hAnsi="Times New Roman" w:cs="Times New Roman"/>
            <w:sz w:val="24"/>
            <w:szCs w:val="24"/>
          </w:rPr>
          <w:t>https://doi.org/10.1371/journal.pone.0224011</w:t>
        </w:r>
      </w:hyperlink>
    </w:p>
    <w:p w14:paraId="58BBD8B6" w14:textId="2F305F3F" w:rsidR="00E35A0F" w:rsidRPr="00921301" w:rsidRDefault="001C16A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Groot, J. J. (1991). Palynological evidence for late </w:t>
      </w:r>
      <w:r w:rsidR="00A341A1">
        <w:rPr>
          <w:rFonts w:ascii="Times New Roman" w:hAnsi="Times New Roman" w:cs="Times New Roman"/>
          <w:sz w:val="24"/>
          <w:szCs w:val="24"/>
        </w:rPr>
        <w:t>M</w:t>
      </w:r>
      <w:r w:rsidRPr="00921301">
        <w:rPr>
          <w:rFonts w:ascii="Times New Roman" w:hAnsi="Times New Roman" w:cs="Times New Roman"/>
          <w:sz w:val="24"/>
          <w:szCs w:val="24"/>
        </w:rPr>
        <w:t xml:space="preserve">iocene, </w:t>
      </w:r>
      <w:proofErr w:type="gramStart"/>
      <w:r w:rsidR="00A341A1">
        <w:rPr>
          <w:rFonts w:ascii="Times New Roman" w:hAnsi="Times New Roman" w:cs="Times New Roman"/>
          <w:sz w:val="24"/>
          <w:szCs w:val="24"/>
        </w:rPr>
        <w:t>P</w:t>
      </w:r>
      <w:r w:rsidRPr="00921301">
        <w:rPr>
          <w:rFonts w:ascii="Times New Roman" w:hAnsi="Times New Roman" w:cs="Times New Roman"/>
          <w:sz w:val="24"/>
          <w:szCs w:val="24"/>
        </w:rPr>
        <w:t>liocene</w:t>
      </w:r>
      <w:proofErr w:type="gramEnd"/>
      <w:r w:rsidRPr="00921301">
        <w:rPr>
          <w:rFonts w:ascii="Times New Roman" w:hAnsi="Times New Roman" w:cs="Times New Roman"/>
          <w:sz w:val="24"/>
          <w:szCs w:val="24"/>
        </w:rPr>
        <w:t xml:space="preserve"> and early </w:t>
      </w:r>
      <w:r w:rsidR="00A341A1" w:rsidRPr="00921301">
        <w:rPr>
          <w:rFonts w:ascii="Times New Roman" w:hAnsi="Times New Roman" w:cs="Times New Roman"/>
          <w:sz w:val="24"/>
          <w:szCs w:val="24"/>
        </w:rPr>
        <w:t>Pleistocene</w:t>
      </w:r>
      <w:r w:rsidRPr="00921301">
        <w:rPr>
          <w:rFonts w:ascii="Times New Roman" w:hAnsi="Times New Roman" w:cs="Times New Roman"/>
          <w:sz w:val="24"/>
          <w:szCs w:val="24"/>
        </w:rPr>
        <w:t xml:space="preserve"> climate changes in the middle U.S. Atlantic Coastal Plain.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10</w:t>
      </w:r>
      <w:r w:rsidRPr="00921301">
        <w:rPr>
          <w:rFonts w:ascii="Times New Roman" w:hAnsi="Times New Roman" w:cs="Times New Roman"/>
          <w:sz w:val="24"/>
          <w:szCs w:val="24"/>
        </w:rPr>
        <w:t xml:space="preserve">(2–3), 147–162. </w:t>
      </w:r>
      <w:hyperlink r:id="rId49" w:history="1">
        <w:r w:rsidRPr="00921301">
          <w:rPr>
            <w:rStyle w:val="Hyperlink"/>
            <w:rFonts w:ascii="Times New Roman" w:hAnsi="Times New Roman" w:cs="Times New Roman"/>
            <w:sz w:val="24"/>
            <w:szCs w:val="24"/>
          </w:rPr>
          <w:t>https://doi.org/10.1016/0277-3791(91)90015-M</w:t>
        </w:r>
      </w:hyperlink>
    </w:p>
    <w:p w14:paraId="4B6C4FCA" w14:textId="3917D822" w:rsidR="00793A35" w:rsidRPr="00793A35" w:rsidRDefault="00793A35" w:rsidP="00793A35">
      <w:pPr>
        <w:spacing w:line="480" w:lineRule="auto"/>
        <w:ind w:hanging="480"/>
        <w:rPr>
          <w:rFonts w:ascii="Times New Roman" w:hAnsi="Times New Roman" w:cs="Times New Roman"/>
          <w:sz w:val="24"/>
          <w:szCs w:val="24"/>
        </w:rPr>
      </w:pPr>
      <w:r w:rsidRPr="00793A35">
        <w:rPr>
          <w:rFonts w:ascii="Times New Roman" w:hAnsi="Times New Roman" w:cs="Times New Roman"/>
          <w:sz w:val="24"/>
          <w:szCs w:val="24"/>
        </w:rPr>
        <w:t xml:space="preserve">Han, Y. M., Peteet, D. M., Arimoto, R., Cao, J. J., An, Z. S., </w:t>
      </w:r>
      <w:proofErr w:type="spellStart"/>
      <w:r w:rsidRPr="00793A35">
        <w:rPr>
          <w:rFonts w:ascii="Times New Roman" w:hAnsi="Times New Roman" w:cs="Times New Roman"/>
          <w:sz w:val="24"/>
          <w:szCs w:val="24"/>
        </w:rPr>
        <w:t>Sritrairat</w:t>
      </w:r>
      <w:proofErr w:type="spellEnd"/>
      <w:r w:rsidRPr="00793A35">
        <w:rPr>
          <w:rFonts w:ascii="Times New Roman" w:hAnsi="Times New Roman" w:cs="Times New Roman"/>
          <w:sz w:val="24"/>
          <w:szCs w:val="24"/>
        </w:rPr>
        <w:t xml:space="preserve">, S., &amp; Yan, B. Z. (2016). Climate and Fuel Controls on North American </w:t>
      </w:r>
      <w:proofErr w:type="spellStart"/>
      <w:r w:rsidRPr="00793A35">
        <w:rPr>
          <w:rFonts w:ascii="Times New Roman" w:hAnsi="Times New Roman" w:cs="Times New Roman"/>
          <w:sz w:val="24"/>
          <w:szCs w:val="24"/>
        </w:rPr>
        <w:t>Paleofires</w:t>
      </w:r>
      <w:proofErr w:type="spellEnd"/>
      <w:r w:rsidRPr="00793A35">
        <w:rPr>
          <w:rFonts w:ascii="Times New Roman" w:hAnsi="Times New Roman" w:cs="Times New Roman"/>
          <w:sz w:val="24"/>
          <w:szCs w:val="24"/>
        </w:rPr>
        <w:t xml:space="preserve">: Smoldering to Flaming in the Late-glacial-Holocene Transition. </w:t>
      </w:r>
      <w:r w:rsidRPr="00793A35">
        <w:rPr>
          <w:rFonts w:ascii="Times New Roman" w:hAnsi="Times New Roman" w:cs="Times New Roman"/>
          <w:i/>
          <w:iCs/>
          <w:sz w:val="24"/>
          <w:szCs w:val="24"/>
        </w:rPr>
        <w:t>Scientific Reports</w:t>
      </w:r>
      <w:r w:rsidRPr="00793A35">
        <w:rPr>
          <w:rFonts w:ascii="Times New Roman" w:hAnsi="Times New Roman" w:cs="Times New Roman"/>
          <w:sz w:val="24"/>
          <w:szCs w:val="24"/>
        </w:rPr>
        <w:t xml:space="preserve">, </w:t>
      </w:r>
      <w:r w:rsidRPr="00793A35">
        <w:rPr>
          <w:rFonts w:ascii="Times New Roman" w:hAnsi="Times New Roman" w:cs="Times New Roman"/>
          <w:i/>
          <w:iCs/>
          <w:sz w:val="24"/>
          <w:szCs w:val="24"/>
        </w:rPr>
        <w:t>6</w:t>
      </w:r>
      <w:r w:rsidRPr="00793A35">
        <w:rPr>
          <w:rFonts w:ascii="Times New Roman" w:hAnsi="Times New Roman" w:cs="Times New Roman"/>
          <w:sz w:val="24"/>
          <w:szCs w:val="24"/>
        </w:rPr>
        <w:t xml:space="preserve">(1), 20719. </w:t>
      </w:r>
      <w:hyperlink r:id="rId50" w:history="1">
        <w:r w:rsidRPr="00793A35">
          <w:rPr>
            <w:rStyle w:val="Hyperlink"/>
            <w:rFonts w:ascii="Times New Roman" w:hAnsi="Times New Roman" w:cs="Times New Roman"/>
            <w:sz w:val="24"/>
            <w:szCs w:val="24"/>
          </w:rPr>
          <w:t>https://doi.org/10.1038/srep20719</w:t>
        </w:r>
      </w:hyperlink>
    </w:p>
    <w:p w14:paraId="47B3489A" w14:textId="32120BEC" w:rsidR="001B374B" w:rsidRPr="00921301" w:rsidRDefault="001B374B" w:rsidP="001B37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Harris, B. (20</w:t>
      </w:r>
      <w:r w:rsidR="00A341A1">
        <w:rPr>
          <w:rFonts w:ascii="Times New Roman" w:hAnsi="Times New Roman" w:cs="Times New Roman"/>
          <w:sz w:val="24"/>
          <w:szCs w:val="24"/>
        </w:rPr>
        <w:t>23</w:t>
      </w:r>
      <w:r w:rsidRPr="00921301">
        <w:rPr>
          <w:rFonts w:ascii="Times New Roman" w:hAnsi="Times New Roman" w:cs="Times New Roman"/>
          <w:sz w:val="24"/>
          <w:szCs w:val="24"/>
        </w:rPr>
        <w:t xml:space="preserve">). Sedimentological Study of an Early Pleistocene Upland Lake Core,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 Colorado: M.S. Thesis, University of Oklahoma, 186 p.</w:t>
      </w:r>
    </w:p>
    <w:p w14:paraId="746FBFA3" w14:textId="77777777" w:rsidR="00B32A95" w:rsidRPr="00921301" w:rsidRDefault="00B32A95"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Herbert, T. D. (2023). The Mid-Pleistocene Climate Transition. </w:t>
      </w:r>
      <w:r w:rsidRPr="00921301">
        <w:rPr>
          <w:rFonts w:ascii="Times New Roman" w:hAnsi="Times New Roman" w:cs="Times New Roman"/>
          <w:i/>
          <w:iCs/>
          <w:sz w:val="24"/>
          <w:szCs w:val="24"/>
        </w:rPr>
        <w:t>Annual Review of Earth and Planetary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51</w:t>
      </w:r>
      <w:r w:rsidRPr="00921301">
        <w:rPr>
          <w:rFonts w:ascii="Times New Roman" w:hAnsi="Times New Roman" w:cs="Times New Roman"/>
          <w:sz w:val="24"/>
          <w:szCs w:val="24"/>
        </w:rPr>
        <w:t xml:space="preserve">(1), 389–418. </w:t>
      </w:r>
      <w:hyperlink r:id="rId51" w:history="1">
        <w:r w:rsidRPr="00921301">
          <w:rPr>
            <w:rStyle w:val="Hyperlink"/>
            <w:rFonts w:ascii="Times New Roman" w:hAnsi="Times New Roman" w:cs="Times New Roman"/>
            <w:sz w:val="24"/>
            <w:szCs w:val="24"/>
          </w:rPr>
          <w:t>https://doi.org/10.1146/annurev-earth-032320-104209</w:t>
        </w:r>
      </w:hyperlink>
    </w:p>
    <w:p w14:paraId="47DC6C41" w14:textId="77777777" w:rsidR="00E4634B" w:rsidRPr="00921301" w:rsidRDefault="00E4634B" w:rsidP="00E4634B">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Higuera, P., Peters, M., Brubaker, L., &amp; Gavin, D. (2007). Understanding the origin and analysis of sediment-charcoal records with a simulation model.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26</w:t>
      </w:r>
      <w:r w:rsidRPr="00921301">
        <w:rPr>
          <w:rFonts w:ascii="Times New Roman" w:hAnsi="Times New Roman" w:cs="Times New Roman"/>
          <w:sz w:val="24"/>
          <w:szCs w:val="24"/>
        </w:rPr>
        <w:t xml:space="preserve">(13–14), 1790–1809. </w:t>
      </w:r>
      <w:hyperlink r:id="rId52" w:history="1">
        <w:r w:rsidRPr="00921301">
          <w:rPr>
            <w:rStyle w:val="Hyperlink"/>
            <w:rFonts w:ascii="Times New Roman" w:hAnsi="Times New Roman" w:cs="Times New Roman"/>
            <w:sz w:val="24"/>
            <w:szCs w:val="24"/>
          </w:rPr>
          <w:t>https://doi.org/10.1016/j.quascirev.2007.03.010</w:t>
        </w:r>
      </w:hyperlink>
    </w:p>
    <w:p w14:paraId="3E664F09" w14:textId="3A17DE19" w:rsidR="00E4634B" w:rsidRPr="00921301" w:rsidRDefault="00A65E44"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Higuera, P. E., Brubaker, L. B., Anderson, P. M., Hu, F. S., &amp; Brown, T. A. (2009). Vegetation mediated the impacts of postglacial climate change on fire regimes in the south‐central Brooks Range, Alaska. </w:t>
      </w:r>
      <w:r w:rsidRPr="00921301">
        <w:rPr>
          <w:rFonts w:ascii="Times New Roman" w:hAnsi="Times New Roman" w:cs="Times New Roman"/>
          <w:i/>
          <w:iCs/>
          <w:sz w:val="24"/>
          <w:szCs w:val="24"/>
        </w:rPr>
        <w:t>Ecological Monographs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79</w:t>
      </w:r>
      <w:r w:rsidRPr="00921301">
        <w:rPr>
          <w:rFonts w:ascii="Times New Roman" w:hAnsi="Times New Roman" w:cs="Times New Roman"/>
          <w:sz w:val="24"/>
          <w:szCs w:val="24"/>
        </w:rPr>
        <w:t xml:space="preserve">(2), 201–219. </w:t>
      </w:r>
      <w:hyperlink r:id="rId53" w:history="1">
        <w:r w:rsidRPr="00921301">
          <w:rPr>
            <w:rStyle w:val="Hyperlink"/>
            <w:rFonts w:ascii="Times New Roman" w:hAnsi="Times New Roman" w:cs="Times New Roman"/>
            <w:sz w:val="24"/>
            <w:szCs w:val="24"/>
          </w:rPr>
          <w:t>https://doi.org/10.1890/07-2019.1</w:t>
        </w:r>
      </w:hyperlink>
    </w:p>
    <w:p w14:paraId="3F1B138A" w14:textId="40B0466A" w:rsidR="00E4634B" w:rsidRPr="00921301" w:rsidRDefault="00E4634B"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Huang, Z., Ma, C., </w:t>
      </w:r>
      <w:proofErr w:type="spellStart"/>
      <w:r w:rsidRPr="00921301">
        <w:rPr>
          <w:rFonts w:ascii="Times New Roman" w:hAnsi="Times New Roman" w:cs="Times New Roman"/>
          <w:sz w:val="24"/>
          <w:szCs w:val="24"/>
        </w:rPr>
        <w:t>Chyi</w:t>
      </w:r>
      <w:proofErr w:type="spellEnd"/>
      <w:r w:rsidRPr="00921301">
        <w:rPr>
          <w:rFonts w:ascii="Times New Roman" w:hAnsi="Times New Roman" w:cs="Times New Roman"/>
          <w:sz w:val="24"/>
          <w:szCs w:val="24"/>
        </w:rPr>
        <w:t xml:space="preserve">, S., Tang, L., &amp; Zhao, L. (2020). </w:t>
      </w:r>
      <w:proofErr w:type="spellStart"/>
      <w:r w:rsidRPr="00921301">
        <w:rPr>
          <w:rFonts w:ascii="Times New Roman" w:hAnsi="Times New Roman" w:cs="Times New Roman"/>
          <w:sz w:val="24"/>
          <w:szCs w:val="24"/>
        </w:rPr>
        <w:t>Paleofire</w:t>
      </w:r>
      <w:proofErr w:type="spellEnd"/>
      <w:r w:rsidRPr="00921301">
        <w:rPr>
          <w:rFonts w:ascii="Times New Roman" w:hAnsi="Times New Roman" w:cs="Times New Roman"/>
          <w:sz w:val="24"/>
          <w:szCs w:val="24"/>
        </w:rPr>
        <w:t xml:space="preserve">, Vegetation, and Climate Reconstructions of the Middle to Late Holocene </w:t>
      </w:r>
      <w:proofErr w:type="gramStart"/>
      <w:r w:rsidRPr="00921301">
        <w:rPr>
          <w:rFonts w:ascii="Times New Roman" w:hAnsi="Times New Roman" w:cs="Times New Roman"/>
          <w:sz w:val="24"/>
          <w:szCs w:val="24"/>
        </w:rPr>
        <w:t>From</w:t>
      </w:r>
      <w:proofErr w:type="gramEnd"/>
      <w:r w:rsidRPr="00921301">
        <w:rPr>
          <w:rFonts w:ascii="Times New Roman" w:hAnsi="Times New Roman" w:cs="Times New Roman"/>
          <w:sz w:val="24"/>
          <w:szCs w:val="24"/>
        </w:rPr>
        <w:t xml:space="preserve"> Lacustrine Sediments of the </w:t>
      </w:r>
      <w:proofErr w:type="spellStart"/>
      <w:r w:rsidRPr="00921301">
        <w:rPr>
          <w:rFonts w:ascii="Times New Roman" w:hAnsi="Times New Roman" w:cs="Times New Roman"/>
          <w:sz w:val="24"/>
          <w:szCs w:val="24"/>
        </w:rPr>
        <w:t>Toushe</w:t>
      </w:r>
      <w:proofErr w:type="spellEnd"/>
      <w:r w:rsidRPr="00921301">
        <w:rPr>
          <w:rFonts w:ascii="Times New Roman" w:hAnsi="Times New Roman" w:cs="Times New Roman"/>
          <w:sz w:val="24"/>
          <w:szCs w:val="24"/>
        </w:rPr>
        <w:t xml:space="preserve"> Basin, Taiwan. </w:t>
      </w:r>
      <w:r w:rsidRPr="00921301">
        <w:rPr>
          <w:rFonts w:ascii="Times New Roman" w:hAnsi="Times New Roman" w:cs="Times New Roman"/>
          <w:i/>
          <w:iCs/>
          <w:sz w:val="24"/>
          <w:szCs w:val="24"/>
        </w:rPr>
        <w:t>Geophysical Research Letters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47</w:t>
      </w:r>
      <w:r w:rsidRPr="00921301">
        <w:rPr>
          <w:rFonts w:ascii="Times New Roman" w:hAnsi="Times New Roman" w:cs="Times New Roman"/>
          <w:sz w:val="24"/>
          <w:szCs w:val="24"/>
        </w:rPr>
        <w:t xml:space="preserve">(20), e2020GL090401. </w:t>
      </w:r>
      <w:hyperlink r:id="rId54" w:history="1">
        <w:r w:rsidRPr="00921301">
          <w:rPr>
            <w:rStyle w:val="Hyperlink"/>
            <w:rFonts w:ascii="Times New Roman" w:hAnsi="Times New Roman" w:cs="Times New Roman"/>
            <w:sz w:val="24"/>
            <w:szCs w:val="24"/>
          </w:rPr>
          <w:t>https://doi.org/10.1029/2020GL090401</w:t>
        </w:r>
      </w:hyperlink>
    </w:p>
    <w:p w14:paraId="11D99405" w14:textId="77777777"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Iglesias, V., </w:t>
      </w:r>
      <w:proofErr w:type="spellStart"/>
      <w:r w:rsidRPr="00921301">
        <w:rPr>
          <w:rFonts w:ascii="Times New Roman" w:hAnsi="Times New Roman" w:cs="Times New Roman"/>
          <w:sz w:val="24"/>
          <w:szCs w:val="24"/>
        </w:rPr>
        <w:t>Yospin</w:t>
      </w:r>
      <w:proofErr w:type="spellEnd"/>
      <w:r w:rsidRPr="00921301">
        <w:rPr>
          <w:rFonts w:ascii="Times New Roman" w:hAnsi="Times New Roman" w:cs="Times New Roman"/>
          <w:sz w:val="24"/>
          <w:szCs w:val="24"/>
        </w:rPr>
        <w:t xml:space="preserve">, G. I., &amp; Whitlock, C. (2015). Reconstruction of fire regimes through integrated </w:t>
      </w:r>
      <w:proofErr w:type="spellStart"/>
      <w:r w:rsidRPr="00921301">
        <w:rPr>
          <w:rFonts w:ascii="Times New Roman" w:hAnsi="Times New Roman" w:cs="Times New Roman"/>
          <w:sz w:val="24"/>
          <w:szCs w:val="24"/>
        </w:rPr>
        <w:t>paleoecological</w:t>
      </w:r>
      <w:proofErr w:type="spellEnd"/>
      <w:r w:rsidRPr="00921301">
        <w:rPr>
          <w:rFonts w:ascii="Times New Roman" w:hAnsi="Times New Roman" w:cs="Times New Roman"/>
          <w:sz w:val="24"/>
          <w:szCs w:val="24"/>
        </w:rPr>
        <w:t xml:space="preserve"> proxy data and ecological modeling. </w:t>
      </w:r>
      <w:r w:rsidRPr="00921301">
        <w:rPr>
          <w:rFonts w:ascii="Times New Roman" w:hAnsi="Times New Roman" w:cs="Times New Roman"/>
          <w:i/>
          <w:iCs/>
          <w:sz w:val="24"/>
          <w:szCs w:val="24"/>
        </w:rPr>
        <w:t>Frontiers in Plant 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w:t>
      </w:r>
      <w:r w:rsidRPr="00921301">
        <w:rPr>
          <w:rFonts w:ascii="Times New Roman" w:hAnsi="Times New Roman" w:cs="Times New Roman"/>
          <w:sz w:val="24"/>
          <w:szCs w:val="24"/>
        </w:rPr>
        <w:t xml:space="preserve">. </w:t>
      </w:r>
      <w:hyperlink r:id="rId55" w:history="1">
        <w:r w:rsidRPr="00921301">
          <w:rPr>
            <w:rStyle w:val="Hyperlink"/>
            <w:rFonts w:ascii="Times New Roman" w:hAnsi="Times New Roman" w:cs="Times New Roman"/>
            <w:sz w:val="24"/>
            <w:szCs w:val="24"/>
          </w:rPr>
          <w:t>https://doi.org/10.3389/fpls.2014.00785</w:t>
        </w:r>
      </w:hyperlink>
    </w:p>
    <w:p w14:paraId="73C9D70C" w14:textId="77777777" w:rsidR="00CC7E5C" w:rsidRPr="00921301" w:rsidRDefault="00CC7E5C" w:rsidP="00CC7E5C">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Jasper, A., </w:t>
      </w:r>
      <w:proofErr w:type="spellStart"/>
      <w:r w:rsidRPr="00921301">
        <w:rPr>
          <w:rFonts w:ascii="Times New Roman" w:hAnsi="Times New Roman" w:cs="Times New Roman"/>
          <w:sz w:val="24"/>
          <w:szCs w:val="24"/>
        </w:rPr>
        <w:t>Pozzebon</w:t>
      </w:r>
      <w:proofErr w:type="spellEnd"/>
      <w:r w:rsidRPr="00921301">
        <w:rPr>
          <w:rFonts w:ascii="Times New Roman" w:hAnsi="Times New Roman" w:cs="Times New Roman"/>
          <w:sz w:val="24"/>
          <w:szCs w:val="24"/>
        </w:rPr>
        <w:t xml:space="preserve">–Silva, Â., Siqueira </w:t>
      </w:r>
      <w:proofErr w:type="spellStart"/>
      <w:r w:rsidRPr="00921301">
        <w:rPr>
          <w:rFonts w:ascii="Times New Roman" w:hAnsi="Times New Roman" w:cs="Times New Roman"/>
          <w:sz w:val="24"/>
          <w:szCs w:val="24"/>
        </w:rPr>
        <w:t>Carniere</w:t>
      </w:r>
      <w:proofErr w:type="spellEnd"/>
      <w:r w:rsidRPr="00921301">
        <w:rPr>
          <w:rFonts w:ascii="Times New Roman" w:hAnsi="Times New Roman" w:cs="Times New Roman"/>
          <w:sz w:val="24"/>
          <w:szCs w:val="24"/>
        </w:rPr>
        <w:t xml:space="preserve">, J., &amp; Uhl, D. (2021). </w:t>
      </w:r>
      <w:proofErr w:type="spellStart"/>
      <w:r w:rsidRPr="00921301">
        <w:rPr>
          <w:rFonts w:ascii="Times New Roman" w:hAnsi="Times New Roman" w:cs="Times New Roman"/>
          <w:sz w:val="24"/>
          <w:szCs w:val="24"/>
        </w:rPr>
        <w:t>Palaeozoic</w:t>
      </w:r>
      <w:proofErr w:type="spellEnd"/>
      <w:r w:rsidRPr="00921301">
        <w:rPr>
          <w:rFonts w:ascii="Times New Roman" w:hAnsi="Times New Roman" w:cs="Times New Roman"/>
          <w:sz w:val="24"/>
          <w:szCs w:val="24"/>
        </w:rPr>
        <w:t xml:space="preserve"> and Mesozoic </w:t>
      </w:r>
      <w:proofErr w:type="spellStart"/>
      <w:r w:rsidRPr="00921301">
        <w:rPr>
          <w:rFonts w:ascii="Times New Roman" w:hAnsi="Times New Roman" w:cs="Times New Roman"/>
          <w:sz w:val="24"/>
          <w:szCs w:val="24"/>
        </w:rPr>
        <w:t>palaeo</w:t>
      </w:r>
      <w:proofErr w:type="spellEnd"/>
      <w:r w:rsidRPr="00921301">
        <w:rPr>
          <w:rFonts w:ascii="Times New Roman" w:hAnsi="Times New Roman" w:cs="Times New Roman"/>
          <w:sz w:val="24"/>
          <w:szCs w:val="24"/>
        </w:rPr>
        <w:t xml:space="preserve">–wildfires: An overview on advances in the 21st Century. </w:t>
      </w:r>
      <w:r w:rsidRPr="00921301">
        <w:rPr>
          <w:rFonts w:ascii="Times New Roman" w:hAnsi="Times New Roman" w:cs="Times New Roman"/>
          <w:i/>
          <w:iCs/>
          <w:sz w:val="24"/>
          <w:szCs w:val="24"/>
        </w:rPr>
        <w:t xml:space="preserve">Journal of </w:t>
      </w:r>
      <w:proofErr w:type="spellStart"/>
      <w:r w:rsidRPr="00921301">
        <w:rPr>
          <w:rFonts w:ascii="Times New Roman" w:hAnsi="Times New Roman" w:cs="Times New Roman"/>
          <w:i/>
          <w:iCs/>
          <w:sz w:val="24"/>
          <w:szCs w:val="24"/>
        </w:rPr>
        <w:t>Palaeosciences</w:t>
      </w:r>
      <w:proofErr w:type="spellEnd"/>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70</w:t>
      </w:r>
      <w:r w:rsidRPr="00921301">
        <w:rPr>
          <w:rFonts w:ascii="Times New Roman" w:hAnsi="Times New Roman" w:cs="Times New Roman"/>
          <w:sz w:val="24"/>
          <w:szCs w:val="24"/>
        </w:rPr>
        <w:t xml:space="preserve">((1-2)), 159–172. </w:t>
      </w:r>
      <w:hyperlink r:id="rId56" w:history="1">
        <w:r w:rsidRPr="00921301">
          <w:rPr>
            <w:rStyle w:val="Hyperlink"/>
            <w:rFonts w:ascii="Times New Roman" w:hAnsi="Times New Roman" w:cs="Times New Roman"/>
            <w:sz w:val="24"/>
            <w:szCs w:val="24"/>
          </w:rPr>
          <w:t>https://doi.org/10.54991/jop.2021.13</w:t>
        </w:r>
      </w:hyperlink>
    </w:p>
    <w:p w14:paraId="2295ED8B" w14:textId="576C14F8" w:rsidR="003D4F72" w:rsidRDefault="003D4F72" w:rsidP="001C16AF">
      <w:pPr>
        <w:spacing w:line="480" w:lineRule="auto"/>
        <w:ind w:hanging="480"/>
        <w:rPr>
          <w:rFonts w:ascii="Times New Roman" w:hAnsi="Times New Roman" w:cs="Times New Roman"/>
          <w:sz w:val="24"/>
          <w:szCs w:val="24"/>
        </w:rPr>
      </w:pPr>
      <w:r w:rsidRPr="003D4F72">
        <w:rPr>
          <w:rFonts w:ascii="Times New Roman" w:hAnsi="Times New Roman" w:cs="Times New Roman"/>
          <w:sz w:val="24"/>
          <w:szCs w:val="24"/>
        </w:rPr>
        <w:t>Jiménez-Espejo, F. J., Martínez-Ruiz, F., Finlayson, C., Paytan, A., Sakamoto, T., Ortega-Huertas, M., Finlayson, G., Iijima, K., Gallego-Torres, D., &amp; Fa, D. (2007). Climate forcing and Neanderthal extinction in Southern Iberia: Insights from a multiproxy marine record. Quaternary Science Reviews, 26(7–8), 836–852. https://doi.org/10.1016/j.quascirev.2006.12.013</w:t>
      </w:r>
    </w:p>
    <w:p w14:paraId="7CD9C0A0" w14:textId="749C131B" w:rsidR="001C16AF" w:rsidRPr="00921301" w:rsidRDefault="001C16AF" w:rsidP="001C16A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Jiménez‐Moreno, G., </w:t>
      </w:r>
      <w:proofErr w:type="spellStart"/>
      <w:r w:rsidRPr="00921301">
        <w:rPr>
          <w:rFonts w:ascii="Times New Roman" w:hAnsi="Times New Roman" w:cs="Times New Roman"/>
          <w:sz w:val="24"/>
          <w:szCs w:val="24"/>
        </w:rPr>
        <w:t>Fauquette</w:t>
      </w:r>
      <w:proofErr w:type="spellEnd"/>
      <w:r w:rsidRPr="00921301">
        <w:rPr>
          <w:rFonts w:ascii="Times New Roman" w:hAnsi="Times New Roman" w:cs="Times New Roman"/>
          <w:sz w:val="24"/>
          <w:szCs w:val="24"/>
        </w:rPr>
        <w:t xml:space="preserve">, S., &amp; </w:t>
      </w:r>
      <w:proofErr w:type="spellStart"/>
      <w:r w:rsidRPr="00921301">
        <w:rPr>
          <w:rFonts w:ascii="Times New Roman" w:hAnsi="Times New Roman" w:cs="Times New Roman"/>
          <w:sz w:val="24"/>
          <w:szCs w:val="24"/>
        </w:rPr>
        <w:t>Suc</w:t>
      </w:r>
      <w:proofErr w:type="spellEnd"/>
      <w:r w:rsidRPr="00921301">
        <w:rPr>
          <w:rFonts w:ascii="Times New Roman" w:hAnsi="Times New Roman" w:cs="Times New Roman"/>
          <w:sz w:val="24"/>
          <w:szCs w:val="24"/>
        </w:rPr>
        <w:t xml:space="preserve">, J. (2008). Vegetation, climate and </w:t>
      </w:r>
      <w:proofErr w:type="spellStart"/>
      <w:r w:rsidRPr="00921301">
        <w:rPr>
          <w:rFonts w:ascii="Times New Roman" w:hAnsi="Times New Roman" w:cs="Times New Roman"/>
          <w:sz w:val="24"/>
          <w:szCs w:val="24"/>
        </w:rPr>
        <w:t>palaeoaltitude</w:t>
      </w:r>
      <w:proofErr w:type="spellEnd"/>
      <w:r w:rsidRPr="00921301">
        <w:rPr>
          <w:rFonts w:ascii="Times New Roman" w:hAnsi="Times New Roman" w:cs="Times New Roman"/>
          <w:sz w:val="24"/>
          <w:szCs w:val="24"/>
        </w:rPr>
        <w:t xml:space="preserve"> reconstructions of the Eastern Alps during the Miocene based on pollen records from Austria, Central Europe. </w:t>
      </w:r>
      <w:r w:rsidRPr="00921301">
        <w:rPr>
          <w:rFonts w:ascii="Times New Roman" w:hAnsi="Times New Roman" w:cs="Times New Roman"/>
          <w:i/>
          <w:iCs/>
          <w:sz w:val="24"/>
          <w:szCs w:val="24"/>
        </w:rPr>
        <w:t>Journal of Biogeography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35</w:t>
      </w:r>
      <w:r w:rsidRPr="00921301">
        <w:rPr>
          <w:rFonts w:ascii="Times New Roman" w:hAnsi="Times New Roman" w:cs="Times New Roman"/>
          <w:sz w:val="24"/>
          <w:szCs w:val="24"/>
        </w:rPr>
        <w:t xml:space="preserve">(9), 1638–1649. </w:t>
      </w:r>
      <w:hyperlink r:id="rId57" w:history="1">
        <w:r w:rsidRPr="00921301">
          <w:rPr>
            <w:rStyle w:val="Hyperlink"/>
            <w:rFonts w:ascii="Times New Roman" w:hAnsi="Times New Roman" w:cs="Times New Roman"/>
            <w:sz w:val="24"/>
            <w:szCs w:val="24"/>
          </w:rPr>
          <w:t>https://doi.org/10.1111/j.1365-2699.2008.01911.x</w:t>
        </w:r>
      </w:hyperlink>
    </w:p>
    <w:p w14:paraId="7BD892C6" w14:textId="77777777" w:rsidR="001C16AF" w:rsidRPr="00921301" w:rsidRDefault="001C16AF" w:rsidP="001C16A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Jimenez-Moreno, G., Anderson, R. S., </w:t>
      </w:r>
      <w:proofErr w:type="spellStart"/>
      <w:r w:rsidRPr="00921301">
        <w:rPr>
          <w:rFonts w:ascii="Times New Roman" w:hAnsi="Times New Roman" w:cs="Times New Roman"/>
          <w:sz w:val="24"/>
          <w:szCs w:val="24"/>
        </w:rPr>
        <w:t>Atudorei</w:t>
      </w:r>
      <w:proofErr w:type="spellEnd"/>
      <w:r w:rsidRPr="00921301">
        <w:rPr>
          <w:rFonts w:ascii="Times New Roman" w:hAnsi="Times New Roman" w:cs="Times New Roman"/>
          <w:sz w:val="24"/>
          <w:szCs w:val="24"/>
        </w:rPr>
        <w:t xml:space="preserve">, V., &amp; Toney, J. L. (2011). A high-resolution record of climate, vegetation, and fire in the mixed conifer forest of northern Colorado, USA. </w:t>
      </w:r>
      <w:r w:rsidRPr="00921301">
        <w:rPr>
          <w:rFonts w:ascii="Times New Roman" w:hAnsi="Times New Roman" w:cs="Times New Roman"/>
          <w:i/>
          <w:iCs/>
          <w:sz w:val="24"/>
          <w:szCs w:val="24"/>
        </w:rPr>
        <w:t>Geological Society of America Bulletin</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123</w:t>
      </w:r>
      <w:r w:rsidRPr="00921301">
        <w:rPr>
          <w:rFonts w:ascii="Times New Roman" w:hAnsi="Times New Roman" w:cs="Times New Roman"/>
          <w:sz w:val="24"/>
          <w:szCs w:val="24"/>
        </w:rPr>
        <w:t xml:space="preserve">(1–2), 240–254. </w:t>
      </w:r>
      <w:hyperlink r:id="rId58" w:history="1">
        <w:r w:rsidRPr="00921301">
          <w:rPr>
            <w:rStyle w:val="Hyperlink"/>
            <w:rFonts w:ascii="Times New Roman" w:hAnsi="Times New Roman" w:cs="Times New Roman"/>
            <w:sz w:val="24"/>
            <w:szCs w:val="24"/>
          </w:rPr>
          <w:t>https://doi.org/10.1130/B30240.1</w:t>
        </w:r>
      </w:hyperlink>
    </w:p>
    <w:p w14:paraId="24D11A04" w14:textId="458A2879" w:rsidR="00CC7E5C" w:rsidRPr="00921301" w:rsidRDefault="001C16A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Jiménez-Moreno, G., Anderson, R. S., Markgraf, V., Staley, S. E., &amp; Fawcett, P. J. (2023). Environmental and climate evolution in the Southwest USA since the last interglacial deduced from the pollen record from </w:t>
      </w:r>
      <w:proofErr w:type="gramStart"/>
      <w:r w:rsidRPr="00921301">
        <w:rPr>
          <w:rFonts w:ascii="Times New Roman" w:hAnsi="Times New Roman" w:cs="Times New Roman"/>
          <w:sz w:val="24"/>
          <w:szCs w:val="24"/>
        </w:rPr>
        <w:t>Stoneman lake</w:t>
      </w:r>
      <w:proofErr w:type="gramEnd"/>
      <w:r w:rsidRPr="00921301">
        <w:rPr>
          <w:rFonts w:ascii="Times New Roman" w:hAnsi="Times New Roman" w:cs="Times New Roman"/>
          <w:sz w:val="24"/>
          <w:szCs w:val="24"/>
        </w:rPr>
        <w:t xml:space="preserve">, Arizona.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300</w:t>
      </w:r>
      <w:r w:rsidRPr="00921301">
        <w:rPr>
          <w:rFonts w:ascii="Times New Roman" w:hAnsi="Times New Roman" w:cs="Times New Roman"/>
          <w:sz w:val="24"/>
          <w:szCs w:val="24"/>
        </w:rPr>
        <w:t xml:space="preserve">, 107883. </w:t>
      </w:r>
      <w:hyperlink r:id="rId59" w:history="1">
        <w:r w:rsidRPr="00921301">
          <w:rPr>
            <w:rStyle w:val="Hyperlink"/>
            <w:rFonts w:ascii="Times New Roman" w:hAnsi="Times New Roman" w:cs="Times New Roman"/>
            <w:sz w:val="24"/>
            <w:szCs w:val="24"/>
          </w:rPr>
          <w:t>https://doi.org/10.1016/j.quascirev.2022.107883</w:t>
        </w:r>
      </w:hyperlink>
    </w:p>
    <w:p w14:paraId="1D60749C" w14:textId="77777777" w:rsidR="00E4634B" w:rsidRPr="00921301" w:rsidRDefault="00E4634B" w:rsidP="00E463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Jenkins, S. E., Hull Sieg, C., Anderson, D. E., Kaufman, D. S., &amp; </w:t>
      </w:r>
      <w:proofErr w:type="spellStart"/>
      <w:r w:rsidRPr="00921301">
        <w:rPr>
          <w:rFonts w:ascii="Times New Roman" w:hAnsi="Times New Roman" w:cs="Times New Roman"/>
          <w:sz w:val="24"/>
          <w:szCs w:val="24"/>
        </w:rPr>
        <w:t>Pearthree</w:t>
      </w:r>
      <w:proofErr w:type="spellEnd"/>
      <w:r w:rsidRPr="00921301">
        <w:rPr>
          <w:rFonts w:ascii="Times New Roman" w:hAnsi="Times New Roman" w:cs="Times New Roman"/>
          <w:sz w:val="24"/>
          <w:szCs w:val="24"/>
        </w:rPr>
        <w:t xml:space="preserve">, P. A. (2011). Late Holocene geomorphic record of fire in ponderosa pine and mixed-conifer forests, Kendrick Mountain, northern Arizona, USA. </w:t>
      </w:r>
      <w:r w:rsidRPr="00921301">
        <w:rPr>
          <w:rFonts w:ascii="Times New Roman" w:hAnsi="Times New Roman" w:cs="Times New Roman"/>
          <w:i/>
          <w:iCs/>
          <w:sz w:val="24"/>
          <w:szCs w:val="24"/>
        </w:rPr>
        <w:t>International Journal of Wildland Fire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20</w:t>
      </w:r>
      <w:r w:rsidRPr="00921301">
        <w:rPr>
          <w:rFonts w:ascii="Times New Roman" w:hAnsi="Times New Roman" w:cs="Times New Roman"/>
          <w:sz w:val="24"/>
          <w:szCs w:val="24"/>
        </w:rPr>
        <w:t xml:space="preserve">(1), 125. </w:t>
      </w:r>
      <w:hyperlink r:id="rId60" w:history="1">
        <w:r w:rsidRPr="00921301">
          <w:rPr>
            <w:rStyle w:val="Hyperlink"/>
            <w:rFonts w:ascii="Times New Roman" w:hAnsi="Times New Roman" w:cs="Times New Roman"/>
            <w:sz w:val="24"/>
            <w:szCs w:val="24"/>
          </w:rPr>
          <w:t>https://doi.org/10.1071/WF09093</w:t>
        </w:r>
      </w:hyperlink>
    </w:p>
    <w:p w14:paraId="3A04E383" w14:textId="603F8D3C" w:rsidR="001C16AF" w:rsidRPr="00921301" w:rsidRDefault="001C16A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Johnson, B. G., Jiménez-Moreno, G., Eppes, M. C., Diemer, J. A., &amp; Stone, J. R. (2013). A multiproxy record of postglacial climate variability from a shallowing, 12-m deep sub-alpine bog in the southeastern San Juan Mountains of Colorado, USA.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23</w:t>
      </w:r>
      <w:r w:rsidRPr="00921301">
        <w:rPr>
          <w:rFonts w:ascii="Times New Roman" w:hAnsi="Times New Roman" w:cs="Times New Roman"/>
          <w:sz w:val="24"/>
          <w:szCs w:val="24"/>
        </w:rPr>
        <w:t xml:space="preserve">(7), 1028–1038. </w:t>
      </w:r>
      <w:hyperlink r:id="rId61" w:history="1">
        <w:r w:rsidRPr="00921301">
          <w:rPr>
            <w:rStyle w:val="Hyperlink"/>
            <w:rFonts w:ascii="Times New Roman" w:hAnsi="Times New Roman" w:cs="Times New Roman"/>
            <w:sz w:val="24"/>
            <w:szCs w:val="24"/>
          </w:rPr>
          <w:t>https://doi.org/10.1177/0959683613479682</w:t>
        </w:r>
      </w:hyperlink>
    </w:p>
    <w:p w14:paraId="0BB99E3A" w14:textId="011A2A7E" w:rsidR="00EF6EA0" w:rsidRPr="00921301" w:rsidRDefault="00E35A0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Johnson, B., Gillam, M., &amp; Beeton, J. (2017). Glaciations of the San Juan Mountains: A review of work since Atwood and Mather. </w:t>
      </w:r>
      <w:r w:rsidRPr="00921301">
        <w:rPr>
          <w:rFonts w:ascii="Times New Roman" w:hAnsi="Times New Roman" w:cs="Times New Roman"/>
          <w:i/>
          <w:iCs/>
          <w:sz w:val="24"/>
          <w:szCs w:val="24"/>
        </w:rPr>
        <w:t>The Geology of the Ouray-Silverton Area</w:t>
      </w:r>
      <w:r w:rsidRPr="00921301">
        <w:rPr>
          <w:rFonts w:ascii="Times New Roman" w:hAnsi="Times New Roman" w:cs="Times New Roman"/>
          <w:sz w:val="24"/>
          <w:szCs w:val="24"/>
        </w:rPr>
        <w:t xml:space="preserve">, 195–204. </w:t>
      </w:r>
      <w:hyperlink r:id="rId62" w:history="1">
        <w:r w:rsidRPr="00921301">
          <w:rPr>
            <w:rStyle w:val="Hyperlink"/>
            <w:rFonts w:ascii="Times New Roman" w:hAnsi="Times New Roman" w:cs="Times New Roman"/>
            <w:sz w:val="24"/>
            <w:szCs w:val="24"/>
          </w:rPr>
          <w:t>https://doi.org/10.56577/FFC-68.195</w:t>
        </w:r>
      </w:hyperlink>
    </w:p>
    <w:p w14:paraId="59975FF6" w14:textId="77777777"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Jolly, W. M., Cochrane, M. A., Freeborn, P. H., Holden, Z. A., Brown, T. J., Williamson, G. J., &amp; Bowman, D. M. J. S. (2015). Climate-induced variations in global wildfire danger from 1979 to 2013. </w:t>
      </w:r>
      <w:r w:rsidRPr="00921301">
        <w:rPr>
          <w:rFonts w:ascii="Times New Roman" w:hAnsi="Times New Roman" w:cs="Times New Roman"/>
          <w:i/>
          <w:iCs/>
          <w:sz w:val="24"/>
          <w:szCs w:val="24"/>
        </w:rPr>
        <w:t>Nature Communications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w:t>
      </w:r>
      <w:r w:rsidRPr="00921301">
        <w:rPr>
          <w:rFonts w:ascii="Times New Roman" w:hAnsi="Times New Roman" w:cs="Times New Roman"/>
          <w:sz w:val="24"/>
          <w:szCs w:val="24"/>
        </w:rPr>
        <w:t xml:space="preserve">(1), 7537. </w:t>
      </w:r>
      <w:hyperlink r:id="rId63" w:history="1">
        <w:r w:rsidRPr="00921301">
          <w:rPr>
            <w:rStyle w:val="Hyperlink"/>
            <w:rFonts w:ascii="Times New Roman" w:hAnsi="Times New Roman" w:cs="Times New Roman"/>
            <w:sz w:val="24"/>
            <w:szCs w:val="24"/>
          </w:rPr>
          <w:t>https://doi.org/10.1038/ncomms8537</w:t>
        </w:r>
      </w:hyperlink>
    </w:p>
    <w:p w14:paraId="7780EA77" w14:textId="331FD824" w:rsidR="00184D9D" w:rsidRPr="00921301" w:rsidRDefault="00EF6EA0" w:rsidP="00184D9D">
      <w:pPr>
        <w:spacing w:line="480" w:lineRule="auto"/>
        <w:ind w:hanging="480"/>
        <w:rPr>
          <w:rStyle w:val="Hyperlink"/>
          <w:rFonts w:ascii="Times New Roman" w:hAnsi="Times New Roman" w:cs="Times New Roman"/>
          <w:sz w:val="24"/>
          <w:szCs w:val="24"/>
        </w:rPr>
      </w:pPr>
      <w:proofErr w:type="spellStart"/>
      <w:r w:rsidRPr="00921301">
        <w:rPr>
          <w:rFonts w:ascii="Times New Roman" w:hAnsi="Times New Roman" w:cs="Times New Roman"/>
          <w:sz w:val="24"/>
          <w:szCs w:val="24"/>
        </w:rPr>
        <w:t>Jurvélius</w:t>
      </w:r>
      <w:proofErr w:type="spellEnd"/>
      <w:r w:rsidRPr="00921301">
        <w:rPr>
          <w:rFonts w:ascii="Times New Roman" w:hAnsi="Times New Roman" w:cs="Times New Roman"/>
          <w:sz w:val="24"/>
          <w:szCs w:val="24"/>
        </w:rPr>
        <w:t>, M. (2004). H</w:t>
      </w:r>
      <w:r w:rsidR="00976BEB">
        <w:rPr>
          <w:rFonts w:ascii="Times New Roman" w:hAnsi="Times New Roman" w:cs="Times New Roman"/>
          <w:sz w:val="24"/>
          <w:szCs w:val="24"/>
        </w:rPr>
        <w:t>ealth &amp; Protection</w:t>
      </w:r>
      <w:r w:rsidRPr="00921301">
        <w:rPr>
          <w:rFonts w:ascii="Times New Roman" w:hAnsi="Times New Roman" w:cs="Times New Roman"/>
          <w:sz w:val="24"/>
          <w:szCs w:val="24"/>
        </w:rPr>
        <w:t xml:space="preserve"> | Forest Fires (Prediction, Prevention, Preparedness and Suppression). In </w:t>
      </w:r>
      <w:r w:rsidRPr="00921301">
        <w:rPr>
          <w:rFonts w:ascii="Times New Roman" w:hAnsi="Times New Roman" w:cs="Times New Roman"/>
          <w:i/>
          <w:iCs/>
          <w:sz w:val="24"/>
          <w:szCs w:val="24"/>
        </w:rPr>
        <w:t>Encyclopedia of Forest Sciences</w:t>
      </w:r>
      <w:r w:rsidRPr="00921301">
        <w:rPr>
          <w:rFonts w:ascii="Times New Roman" w:hAnsi="Times New Roman" w:cs="Times New Roman"/>
          <w:sz w:val="24"/>
          <w:szCs w:val="24"/>
        </w:rPr>
        <w:t xml:space="preserve"> (pp. 334–339). Elsevier. </w:t>
      </w:r>
      <w:hyperlink r:id="rId64" w:history="1">
        <w:r w:rsidRPr="00921301">
          <w:rPr>
            <w:rStyle w:val="Hyperlink"/>
            <w:rFonts w:ascii="Times New Roman" w:hAnsi="Times New Roman" w:cs="Times New Roman"/>
            <w:sz w:val="24"/>
            <w:szCs w:val="24"/>
          </w:rPr>
          <w:t>https://doi.org/10.1016/B0-12-145160-7/00277-5</w:t>
        </w:r>
      </w:hyperlink>
    </w:p>
    <w:p w14:paraId="510B38CE" w14:textId="77777777" w:rsidR="00184D9D" w:rsidRPr="00184D9D" w:rsidRDefault="00184D9D" w:rsidP="00184D9D">
      <w:pPr>
        <w:spacing w:line="480" w:lineRule="auto"/>
        <w:ind w:hanging="480"/>
        <w:rPr>
          <w:rFonts w:ascii="Times New Roman" w:hAnsi="Times New Roman" w:cs="Times New Roman"/>
          <w:sz w:val="24"/>
          <w:szCs w:val="24"/>
        </w:rPr>
      </w:pPr>
      <w:r w:rsidRPr="00184D9D">
        <w:rPr>
          <w:rFonts w:ascii="Times New Roman" w:hAnsi="Times New Roman" w:cs="Times New Roman"/>
          <w:sz w:val="24"/>
          <w:szCs w:val="24"/>
        </w:rPr>
        <w:t xml:space="preserve">Kaplan, S.A., 2006. Revealing </w:t>
      </w:r>
      <w:proofErr w:type="spellStart"/>
      <w:r w:rsidRPr="00184D9D">
        <w:rPr>
          <w:rFonts w:ascii="Times New Roman" w:hAnsi="Times New Roman" w:cs="Times New Roman"/>
          <w:sz w:val="24"/>
          <w:szCs w:val="24"/>
        </w:rPr>
        <w:t>Unaweep</w:t>
      </w:r>
      <w:proofErr w:type="spellEnd"/>
      <w:r w:rsidRPr="00184D9D">
        <w:rPr>
          <w:rFonts w:ascii="Times New Roman" w:hAnsi="Times New Roman" w:cs="Times New Roman"/>
          <w:sz w:val="24"/>
          <w:szCs w:val="24"/>
        </w:rPr>
        <w:t xml:space="preserve"> Canyon: The Late Cenozoic Exhumation History of</w:t>
      </w:r>
    </w:p>
    <w:p w14:paraId="368F12D9" w14:textId="77777777" w:rsidR="00184D9D" w:rsidRPr="00184D9D" w:rsidRDefault="00184D9D" w:rsidP="00184D9D">
      <w:pPr>
        <w:spacing w:line="480" w:lineRule="auto"/>
        <w:rPr>
          <w:rFonts w:ascii="Times New Roman" w:hAnsi="Times New Roman" w:cs="Times New Roman"/>
          <w:sz w:val="24"/>
          <w:szCs w:val="24"/>
        </w:rPr>
      </w:pPr>
      <w:proofErr w:type="spellStart"/>
      <w:r w:rsidRPr="00184D9D">
        <w:rPr>
          <w:rFonts w:ascii="Times New Roman" w:hAnsi="Times New Roman" w:cs="Times New Roman"/>
          <w:sz w:val="24"/>
          <w:szCs w:val="24"/>
        </w:rPr>
        <w:t>Unaweep</w:t>
      </w:r>
      <w:proofErr w:type="spellEnd"/>
      <w:r w:rsidRPr="00184D9D">
        <w:rPr>
          <w:rFonts w:ascii="Times New Roman" w:hAnsi="Times New Roman" w:cs="Times New Roman"/>
          <w:sz w:val="24"/>
          <w:szCs w:val="24"/>
        </w:rPr>
        <w:t xml:space="preserve"> Canyon as Recorded by Gravels in Gateway, Colorado: M.S. Thesis, University</w:t>
      </w:r>
    </w:p>
    <w:p w14:paraId="7D4028F2" w14:textId="29D2EAC5" w:rsidR="00184D9D" w:rsidRDefault="00184D9D" w:rsidP="00184D9D">
      <w:pPr>
        <w:spacing w:line="480" w:lineRule="auto"/>
        <w:rPr>
          <w:rFonts w:ascii="Times New Roman" w:hAnsi="Times New Roman" w:cs="Times New Roman"/>
          <w:sz w:val="24"/>
          <w:szCs w:val="24"/>
        </w:rPr>
      </w:pPr>
      <w:r w:rsidRPr="00184D9D">
        <w:rPr>
          <w:rFonts w:ascii="Times New Roman" w:hAnsi="Times New Roman" w:cs="Times New Roman"/>
          <w:sz w:val="24"/>
          <w:szCs w:val="24"/>
        </w:rPr>
        <w:t>of Oklahoma 52 p.</w:t>
      </w:r>
    </w:p>
    <w:p w14:paraId="1850866C" w14:textId="010378DB" w:rsidR="00B32A95" w:rsidRPr="00921301" w:rsidRDefault="00F01B8B"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Kappenberg, A., </w:t>
      </w:r>
      <w:proofErr w:type="spellStart"/>
      <w:r w:rsidRPr="00921301">
        <w:rPr>
          <w:rFonts w:ascii="Times New Roman" w:hAnsi="Times New Roman" w:cs="Times New Roman"/>
          <w:sz w:val="24"/>
          <w:szCs w:val="24"/>
        </w:rPr>
        <w:t>Lehndorff</w:t>
      </w:r>
      <w:proofErr w:type="spellEnd"/>
      <w:r w:rsidRPr="00921301">
        <w:rPr>
          <w:rFonts w:ascii="Times New Roman" w:hAnsi="Times New Roman" w:cs="Times New Roman"/>
          <w:sz w:val="24"/>
          <w:szCs w:val="24"/>
        </w:rPr>
        <w:t xml:space="preserve">, E., </w:t>
      </w:r>
      <w:proofErr w:type="spellStart"/>
      <w:r w:rsidRPr="00921301">
        <w:rPr>
          <w:rFonts w:ascii="Times New Roman" w:hAnsi="Times New Roman" w:cs="Times New Roman"/>
          <w:sz w:val="24"/>
          <w:szCs w:val="24"/>
        </w:rPr>
        <w:t>Pickarski</w:t>
      </w:r>
      <w:proofErr w:type="spellEnd"/>
      <w:r w:rsidRPr="00921301">
        <w:rPr>
          <w:rFonts w:ascii="Times New Roman" w:hAnsi="Times New Roman" w:cs="Times New Roman"/>
          <w:sz w:val="24"/>
          <w:szCs w:val="24"/>
        </w:rPr>
        <w:t xml:space="preserve">, N., Litt, T., &amp; Amelung, W. (2019). Solar controls of fire events during the past 600,000 years.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208</w:t>
      </w:r>
      <w:r w:rsidRPr="00921301">
        <w:rPr>
          <w:rFonts w:ascii="Times New Roman" w:hAnsi="Times New Roman" w:cs="Times New Roman"/>
          <w:sz w:val="24"/>
          <w:szCs w:val="24"/>
        </w:rPr>
        <w:t xml:space="preserve">, 97–104. </w:t>
      </w:r>
      <w:hyperlink r:id="rId65" w:history="1">
        <w:r w:rsidRPr="00921301">
          <w:rPr>
            <w:rStyle w:val="Hyperlink"/>
            <w:rFonts w:ascii="Times New Roman" w:hAnsi="Times New Roman" w:cs="Times New Roman"/>
            <w:sz w:val="24"/>
            <w:szCs w:val="24"/>
          </w:rPr>
          <w:t>https://doi.org/10.1016/j.quascirev.2019.02.008</w:t>
        </w:r>
      </w:hyperlink>
    </w:p>
    <w:p w14:paraId="360C0890" w14:textId="77777777" w:rsidR="00D038ED" w:rsidRPr="00921301" w:rsidRDefault="00D038ED" w:rsidP="00D038ED">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Kaufman, D., McKay, N., Routson, C., </w:t>
      </w:r>
      <w:proofErr w:type="spellStart"/>
      <w:r w:rsidRPr="00921301">
        <w:rPr>
          <w:rFonts w:ascii="Times New Roman" w:hAnsi="Times New Roman" w:cs="Times New Roman"/>
          <w:sz w:val="24"/>
          <w:szCs w:val="24"/>
        </w:rPr>
        <w:t>Erb</w:t>
      </w:r>
      <w:proofErr w:type="spellEnd"/>
      <w:r w:rsidRPr="00921301">
        <w:rPr>
          <w:rFonts w:ascii="Times New Roman" w:hAnsi="Times New Roman" w:cs="Times New Roman"/>
          <w:sz w:val="24"/>
          <w:szCs w:val="24"/>
        </w:rPr>
        <w:t xml:space="preserve">, M., Davis, B., </w:t>
      </w:r>
      <w:proofErr w:type="spellStart"/>
      <w:r w:rsidRPr="00921301">
        <w:rPr>
          <w:rFonts w:ascii="Times New Roman" w:hAnsi="Times New Roman" w:cs="Times New Roman"/>
          <w:sz w:val="24"/>
          <w:szCs w:val="24"/>
        </w:rPr>
        <w:t>Heiri</w:t>
      </w:r>
      <w:proofErr w:type="spellEnd"/>
      <w:r w:rsidRPr="00921301">
        <w:rPr>
          <w:rFonts w:ascii="Times New Roman" w:hAnsi="Times New Roman" w:cs="Times New Roman"/>
          <w:sz w:val="24"/>
          <w:szCs w:val="24"/>
        </w:rPr>
        <w:t xml:space="preserve">, O., Jaccard, S., Tierney, J., </w:t>
      </w:r>
      <w:proofErr w:type="spellStart"/>
      <w:r w:rsidRPr="00921301">
        <w:rPr>
          <w:rFonts w:ascii="Times New Roman" w:hAnsi="Times New Roman" w:cs="Times New Roman"/>
          <w:sz w:val="24"/>
          <w:szCs w:val="24"/>
        </w:rPr>
        <w:t>Dätwyler</w:t>
      </w:r>
      <w:proofErr w:type="spellEnd"/>
      <w:r w:rsidRPr="00921301">
        <w:rPr>
          <w:rFonts w:ascii="Times New Roman" w:hAnsi="Times New Roman" w:cs="Times New Roman"/>
          <w:sz w:val="24"/>
          <w:szCs w:val="24"/>
        </w:rPr>
        <w:t xml:space="preserve">, C., Axford, Y., Brussel, T., </w:t>
      </w:r>
      <w:proofErr w:type="spellStart"/>
      <w:r w:rsidRPr="00921301">
        <w:rPr>
          <w:rFonts w:ascii="Times New Roman" w:hAnsi="Times New Roman" w:cs="Times New Roman"/>
          <w:sz w:val="24"/>
          <w:szCs w:val="24"/>
        </w:rPr>
        <w:t>Cartapanis</w:t>
      </w:r>
      <w:proofErr w:type="spellEnd"/>
      <w:r w:rsidRPr="00921301">
        <w:rPr>
          <w:rFonts w:ascii="Times New Roman" w:hAnsi="Times New Roman" w:cs="Times New Roman"/>
          <w:sz w:val="24"/>
          <w:szCs w:val="24"/>
        </w:rPr>
        <w:t xml:space="preserve">, O., Chase, B., Dawson, A., De Vernal, A., Engels, S., Jonkers, L., Marsicek, J., Moffa-Sánchez, P., … </w:t>
      </w:r>
      <w:proofErr w:type="spellStart"/>
      <w:r w:rsidRPr="00921301">
        <w:rPr>
          <w:rFonts w:ascii="Times New Roman" w:hAnsi="Times New Roman" w:cs="Times New Roman"/>
          <w:sz w:val="24"/>
          <w:szCs w:val="24"/>
        </w:rPr>
        <w:t>Zhilich</w:t>
      </w:r>
      <w:proofErr w:type="spellEnd"/>
      <w:r w:rsidRPr="00921301">
        <w:rPr>
          <w:rFonts w:ascii="Times New Roman" w:hAnsi="Times New Roman" w:cs="Times New Roman"/>
          <w:sz w:val="24"/>
          <w:szCs w:val="24"/>
        </w:rPr>
        <w:t xml:space="preserve">, S. (2020). A global database of Holocene paleotemperature records. </w:t>
      </w:r>
      <w:r w:rsidRPr="00921301">
        <w:rPr>
          <w:rFonts w:ascii="Times New Roman" w:hAnsi="Times New Roman" w:cs="Times New Roman"/>
          <w:i/>
          <w:iCs/>
          <w:sz w:val="24"/>
          <w:szCs w:val="24"/>
        </w:rPr>
        <w:t>Scientific Data</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w:t>
      </w:r>
      <w:r w:rsidRPr="00921301">
        <w:rPr>
          <w:rFonts w:ascii="Times New Roman" w:hAnsi="Times New Roman" w:cs="Times New Roman"/>
          <w:sz w:val="24"/>
          <w:szCs w:val="24"/>
        </w:rPr>
        <w:t xml:space="preserve">(1), 115. </w:t>
      </w:r>
      <w:hyperlink r:id="rId66" w:history="1">
        <w:r w:rsidRPr="00921301">
          <w:rPr>
            <w:rStyle w:val="Hyperlink"/>
            <w:rFonts w:ascii="Times New Roman" w:hAnsi="Times New Roman" w:cs="Times New Roman"/>
            <w:sz w:val="24"/>
            <w:szCs w:val="24"/>
          </w:rPr>
          <w:t>https://doi.org/10.1038/s41597-020-0445-3</w:t>
        </w:r>
      </w:hyperlink>
    </w:p>
    <w:p w14:paraId="1B039FB5" w14:textId="77777777" w:rsidR="001C16AF" w:rsidRPr="00921301" w:rsidRDefault="001C16AF" w:rsidP="001C16A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Kim, Y., Yi, S., Jun, C.-P., Saavedra-Pellitero, M., Lee, G.-S., &amp; Kim, G. Y. (2023). Palynological implications for the paleoclimate and </w:t>
      </w:r>
      <w:proofErr w:type="spellStart"/>
      <w:r w:rsidRPr="00921301">
        <w:rPr>
          <w:rFonts w:ascii="Times New Roman" w:hAnsi="Times New Roman" w:cs="Times New Roman"/>
          <w:sz w:val="24"/>
          <w:szCs w:val="24"/>
        </w:rPr>
        <w:t>paleoceanographic</w:t>
      </w:r>
      <w:proofErr w:type="spellEnd"/>
      <w:r w:rsidRPr="00921301">
        <w:rPr>
          <w:rFonts w:ascii="Times New Roman" w:hAnsi="Times New Roman" w:cs="Times New Roman"/>
          <w:sz w:val="24"/>
          <w:szCs w:val="24"/>
        </w:rPr>
        <w:t xml:space="preserve"> reconstruction of the East Sea since the early Pleistocene at IODP site U1430.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315</w:t>
      </w:r>
      <w:r w:rsidRPr="00921301">
        <w:rPr>
          <w:rFonts w:ascii="Times New Roman" w:hAnsi="Times New Roman" w:cs="Times New Roman"/>
          <w:sz w:val="24"/>
          <w:szCs w:val="24"/>
        </w:rPr>
        <w:t xml:space="preserve">, 108252. </w:t>
      </w:r>
      <w:hyperlink r:id="rId67" w:history="1">
        <w:r w:rsidRPr="00921301">
          <w:rPr>
            <w:rStyle w:val="Hyperlink"/>
            <w:rFonts w:ascii="Times New Roman" w:hAnsi="Times New Roman" w:cs="Times New Roman"/>
            <w:sz w:val="24"/>
            <w:szCs w:val="24"/>
          </w:rPr>
          <w:t>https://doi.org/10.1016/j.quascirev.2023.108252</w:t>
        </w:r>
      </w:hyperlink>
    </w:p>
    <w:p w14:paraId="13F7AADF" w14:textId="2A7415EC" w:rsidR="001C16AF" w:rsidRPr="00921301" w:rsidRDefault="00715DB9" w:rsidP="00D038ED">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Kolb, P. F., &amp; </w:t>
      </w:r>
      <w:proofErr w:type="spellStart"/>
      <w:r w:rsidRPr="00921301">
        <w:rPr>
          <w:rFonts w:ascii="Times New Roman" w:hAnsi="Times New Roman" w:cs="Times New Roman"/>
          <w:sz w:val="24"/>
          <w:szCs w:val="24"/>
        </w:rPr>
        <w:t>Robberecht</w:t>
      </w:r>
      <w:proofErr w:type="spellEnd"/>
      <w:r w:rsidRPr="00921301">
        <w:rPr>
          <w:rFonts w:ascii="Times New Roman" w:hAnsi="Times New Roman" w:cs="Times New Roman"/>
          <w:sz w:val="24"/>
          <w:szCs w:val="24"/>
        </w:rPr>
        <w:t xml:space="preserve">, R. (1996). </w:t>
      </w:r>
      <w:r w:rsidRPr="00F25FBB">
        <w:rPr>
          <w:rFonts w:ascii="Times New Roman" w:hAnsi="Times New Roman" w:cs="Times New Roman"/>
          <w:i/>
          <w:iCs/>
          <w:sz w:val="24"/>
          <w:szCs w:val="24"/>
        </w:rPr>
        <w:t>Pinus</w:t>
      </w:r>
      <w:r w:rsidRPr="00921301">
        <w:rPr>
          <w:rFonts w:ascii="Times New Roman" w:hAnsi="Times New Roman" w:cs="Times New Roman"/>
          <w:sz w:val="24"/>
          <w:szCs w:val="24"/>
        </w:rPr>
        <w:t xml:space="preserve"> </w:t>
      </w:r>
      <w:r w:rsidRPr="00F25FBB">
        <w:rPr>
          <w:rFonts w:ascii="Times New Roman" w:hAnsi="Times New Roman" w:cs="Times New Roman"/>
          <w:i/>
          <w:iCs/>
          <w:sz w:val="24"/>
          <w:szCs w:val="24"/>
        </w:rPr>
        <w:t>ponderosa</w:t>
      </w:r>
      <w:r w:rsidRPr="00921301">
        <w:rPr>
          <w:rFonts w:ascii="Times New Roman" w:hAnsi="Times New Roman" w:cs="Times New Roman"/>
          <w:sz w:val="24"/>
          <w:szCs w:val="24"/>
        </w:rPr>
        <w:t xml:space="preserve"> Seedling Establishment and the Influence of Competition with the Bunchgrass Agropyron spicatum. International Journal of Plant Sciences, 157(4), 509–515. http://www.jstor.org/stable/2475256</w:t>
      </w:r>
    </w:p>
    <w:p w14:paraId="5B7831EA" w14:textId="61F306A1" w:rsidR="00B32A95" w:rsidRPr="00921301" w:rsidRDefault="00B32A95" w:rsidP="00B32A95">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Legrain</w:t>
      </w:r>
      <w:proofErr w:type="spellEnd"/>
      <w:r w:rsidRPr="00921301">
        <w:rPr>
          <w:rFonts w:ascii="Times New Roman" w:hAnsi="Times New Roman" w:cs="Times New Roman"/>
          <w:sz w:val="24"/>
          <w:szCs w:val="24"/>
        </w:rPr>
        <w:t xml:space="preserve">, E., </w:t>
      </w:r>
      <w:proofErr w:type="spellStart"/>
      <w:r w:rsidRPr="00921301">
        <w:rPr>
          <w:rFonts w:ascii="Times New Roman" w:hAnsi="Times New Roman" w:cs="Times New Roman"/>
          <w:sz w:val="24"/>
          <w:szCs w:val="24"/>
        </w:rPr>
        <w:t>Parrenin</w:t>
      </w:r>
      <w:proofErr w:type="spellEnd"/>
      <w:r w:rsidRPr="00921301">
        <w:rPr>
          <w:rFonts w:ascii="Times New Roman" w:hAnsi="Times New Roman" w:cs="Times New Roman"/>
          <w:sz w:val="24"/>
          <w:szCs w:val="24"/>
        </w:rPr>
        <w:t xml:space="preserve">, F., &amp; Capron, E. (2023). A gradual change is more likely to have caused the Mid-Pleistocene Transition than an abrupt event. </w:t>
      </w:r>
      <w:r w:rsidRPr="00921301">
        <w:rPr>
          <w:rFonts w:ascii="Times New Roman" w:hAnsi="Times New Roman" w:cs="Times New Roman"/>
          <w:i/>
          <w:iCs/>
          <w:sz w:val="24"/>
          <w:szCs w:val="24"/>
        </w:rPr>
        <w:t>Communications Earth &amp; Environment</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w:t>
      </w:r>
      <w:r w:rsidRPr="00921301">
        <w:rPr>
          <w:rFonts w:ascii="Times New Roman" w:hAnsi="Times New Roman" w:cs="Times New Roman"/>
          <w:sz w:val="24"/>
          <w:szCs w:val="24"/>
        </w:rPr>
        <w:t xml:space="preserve">(1), 90. </w:t>
      </w:r>
      <w:hyperlink r:id="rId68" w:history="1">
        <w:r w:rsidRPr="00921301">
          <w:rPr>
            <w:rStyle w:val="Hyperlink"/>
            <w:rFonts w:ascii="Times New Roman" w:hAnsi="Times New Roman" w:cs="Times New Roman"/>
            <w:sz w:val="24"/>
            <w:szCs w:val="24"/>
          </w:rPr>
          <w:t>https://doi.org/10.1038/s43247-023-00754-0</w:t>
        </w:r>
      </w:hyperlink>
    </w:p>
    <w:p w14:paraId="36DC9B73" w14:textId="2715A823" w:rsidR="00E35A0F" w:rsidRPr="00921301" w:rsidRDefault="00E35A0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Leonard, E. M. (1984). Late Pleistocene Equilibrium-Line Altitudes and Modern Snow Accumulation Patterns, San Juan Mountains, Colorado, U.S.A. </w:t>
      </w:r>
      <w:proofErr w:type="gramStart"/>
      <w:r w:rsidRPr="00921301">
        <w:rPr>
          <w:rFonts w:ascii="Times New Roman" w:hAnsi="Times New Roman" w:cs="Times New Roman"/>
          <w:i/>
          <w:iCs/>
          <w:sz w:val="24"/>
          <w:szCs w:val="24"/>
        </w:rPr>
        <w:t>Arctic</w:t>
      </w:r>
      <w:proofErr w:type="gramEnd"/>
      <w:r w:rsidRPr="00921301">
        <w:rPr>
          <w:rFonts w:ascii="Times New Roman" w:hAnsi="Times New Roman" w:cs="Times New Roman"/>
          <w:i/>
          <w:iCs/>
          <w:sz w:val="24"/>
          <w:szCs w:val="24"/>
        </w:rPr>
        <w:t xml:space="preserve"> and Alpine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16</w:t>
      </w:r>
      <w:r w:rsidRPr="00921301">
        <w:rPr>
          <w:rFonts w:ascii="Times New Roman" w:hAnsi="Times New Roman" w:cs="Times New Roman"/>
          <w:sz w:val="24"/>
          <w:szCs w:val="24"/>
        </w:rPr>
        <w:t xml:space="preserve">(1), 65. </w:t>
      </w:r>
      <w:hyperlink r:id="rId69" w:history="1">
        <w:r w:rsidRPr="00921301">
          <w:rPr>
            <w:rStyle w:val="Hyperlink"/>
            <w:rFonts w:ascii="Times New Roman" w:hAnsi="Times New Roman" w:cs="Times New Roman"/>
            <w:sz w:val="24"/>
            <w:szCs w:val="24"/>
          </w:rPr>
          <w:t>https://doi.org/10.2307/1551173</w:t>
        </w:r>
      </w:hyperlink>
    </w:p>
    <w:p w14:paraId="1800E8C6" w14:textId="04E00835" w:rsidR="006B7527" w:rsidRPr="00921301" w:rsidRDefault="006B7527"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Leonard, E. M. (1989). Climatic Change in the Colorado Rocky Mountains: Estimates Based on Modern Climate at Late Pleistocene Equilibrium Lines. </w:t>
      </w:r>
      <w:r w:rsidRPr="00921301">
        <w:rPr>
          <w:rFonts w:ascii="Times New Roman" w:hAnsi="Times New Roman" w:cs="Times New Roman"/>
          <w:i/>
          <w:iCs/>
          <w:sz w:val="24"/>
          <w:szCs w:val="24"/>
        </w:rPr>
        <w:t>Arctic and Alpine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21</w:t>
      </w:r>
      <w:r w:rsidRPr="00921301">
        <w:rPr>
          <w:rFonts w:ascii="Times New Roman" w:hAnsi="Times New Roman" w:cs="Times New Roman"/>
          <w:sz w:val="24"/>
          <w:szCs w:val="24"/>
        </w:rPr>
        <w:t xml:space="preserve">(3), 245. </w:t>
      </w:r>
      <w:hyperlink r:id="rId70" w:history="1">
        <w:r w:rsidRPr="00921301">
          <w:rPr>
            <w:rStyle w:val="Hyperlink"/>
            <w:rFonts w:ascii="Times New Roman" w:hAnsi="Times New Roman" w:cs="Times New Roman"/>
            <w:sz w:val="24"/>
            <w:szCs w:val="24"/>
          </w:rPr>
          <w:t>https://doi.org/10.2307/1551563</w:t>
        </w:r>
      </w:hyperlink>
    </w:p>
    <w:p w14:paraId="58348FFF" w14:textId="77777777"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Liu, Y., L. Goodrick, S., &amp; A. </w:t>
      </w:r>
      <w:proofErr w:type="spellStart"/>
      <w:r w:rsidRPr="00921301">
        <w:rPr>
          <w:rFonts w:ascii="Times New Roman" w:hAnsi="Times New Roman" w:cs="Times New Roman"/>
          <w:sz w:val="24"/>
          <w:szCs w:val="24"/>
        </w:rPr>
        <w:t>Stanturf</w:t>
      </w:r>
      <w:proofErr w:type="spellEnd"/>
      <w:r w:rsidRPr="00921301">
        <w:rPr>
          <w:rFonts w:ascii="Times New Roman" w:hAnsi="Times New Roman" w:cs="Times New Roman"/>
          <w:sz w:val="24"/>
          <w:szCs w:val="24"/>
        </w:rPr>
        <w:t xml:space="preserve">, J. (2013). Future U.S. wildfire potential trends projected using a dynamically downscaled climate change scenario. </w:t>
      </w:r>
      <w:r w:rsidRPr="00921301">
        <w:rPr>
          <w:rFonts w:ascii="Times New Roman" w:hAnsi="Times New Roman" w:cs="Times New Roman"/>
          <w:i/>
          <w:iCs/>
          <w:sz w:val="24"/>
          <w:szCs w:val="24"/>
        </w:rPr>
        <w:t>Forest Ecology and Management</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294</w:t>
      </w:r>
      <w:r w:rsidRPr="00921301">
        <w:rPr>
          <w:rFonts w:ascii="Times New Roman" w:hAnsi="Times New Roman" w:cs="Times New Roman"/>
          <w:sz w:val="24"/>
          <w:szCs w:val="24"/>
        </w:rPr>
        <w:t xml:space="preserve">, 120–135. </w:t>
      </w:r>
      <w:hyperlink r:id="rId71" w:history="1">
        <w:r w:rsidRPr="00921301">
          <w:rPr>
            <w:rStyle w:val="Hyperlink"/>
            <w:rFonts w:ascii="Times New Roman" w:hAnsi="Times New Roman" w:cs="Times New Roman"/>
            <w:sz w:val="24"/>
            <w:szCs w:val="24"/>
          </w:rPr>
          <w:t>https://doi.org/10.1016/j.foreco.2012.06.049</w:t>
        </w:r>
      </w:hyperlink>
    </w:p>
    <w:p w14:paraId="3F5C35D0" w14:textId="77777777" w:rsidR="00E35A0F" w:rsidRPr="00921301" w:rsidRDefault="00E35A0F" w:rsidP="00E35A0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Lohman, S. W. (1981). Ancient drainage changes in and south of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 southwestern Colorado. </w:t>
      </w:r>
      <w:r w:rsidRPr="00921301">
        <w:rPr>
          <w:rFonts w:ascii="Times New Roman" w:hAnsi="Times New Roman" w:cs="Times New Roman"/>
          <w:i/>
          <w:iCs/>
          <w:sz w:val="24"/>
          <w:szCs w:val="24"/>
        </w:rPr>
        <w:t>Western Slope (Western Colorado)</w:t>
      </w:r>
      <w:r w:rsidRPr="00921301">
        <w:rPr>
          <w:rFonts w:ascii="Times New Roman" w:hAnsi="Times New Roman" w:cs="Times New Roman"/>
          <w:sz w:val="24"/>
          <w:szCs w:val="24"/>
        </w:rPr>
        <w:t xml:space="preserve">, 137–144. </w:t>
      </w:r>
      <w:hyperlink r:id="rId72" w:history="1">
        <w:r w:rsidRPr="00921301">
          <w:rPr>
            <w:rStyle w:val="Hyperlink"/>
            <w:rFonts w:ascii="Times New Roman" w:hAnsi="Times New Roman" w:cs="Times New Roman"/>
            <w:sz w:val="24"/>
            <w:szCs w:val="24"/>
          </w:rPr>
          <w:t>https://doi.org/10.56577/FFC-32.137</w:t>
        </w:r>
      </w:hyperlink>
    </w:p>
    <w:p w14:paraId="6B1297F0" w14:textId="21A7834A" w:rsidR="00E35A0F" w:rsidRPr="00921301" w:rsidRDefault="00461BDC"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Long, C. J., Whitlock, C., Bartlein, P. J., &amp; Millspaugh, S. H. (1998). A 9000-year fire history from the Oregon Coast Range, based on a high-resolution charcoal study. </w:t>
      </w:r>
      <w:r w:rsidRPr="00921301">
        <w:rPr>
          <w:rFonts w:ascii="Times New Roman" w:hAnsi="Times New Roman" w:cs="Times New Roman"/>
          <w:i/>
          <w:iCs/>
          <w:sz w:val="24"/>
          <w:szCs w:val="24"/>
        </w:rPr>
        <w:t>Canadian Journal of Forest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28</w:t>
      </w:r>
      <w:r w:rsidRPr="00921301">
        <w:rPr>
          <w:rFonts w:ascii="Times New Roman" w:hAnsi="Times New Roman" w:cs="Times New Roman"/>
          <w:sz w:val="24"/>
          <w:szCs w:val="24"/>
        </w:rPr>
        <w:t xml:space="preserve">(5), 774–787. </w:t>
      </w:r>
      <w:hyperlink r:id="rId73" w:history="1">
        <w:r w:rsidRPr="00921301">
          <w:rPr>
            <w:rStyle w:val="Hyperlink"/>
            <w:rFonts w:ascii="Times New Roman" w:hAnsi="Times New Roman" w:cs="Times New Roman"/>
            <w:sz w:val="24"/>
            <w:szCs w:val="24"/>
          </w:rPr>
          <w:t>https://doi.org/10.1139/x98-051</w:t>
        </w:r>
      </w:hyperlink>
    </w:p>
    <w:p w14:paraId="2DC12C55" w14:textId="324B58D6" w:rsidR="00F80BE3" w:rsidRDefault="00F80BE3" w:rsidP="00F83452">
      <w:pPr>
        <w:spacing w:line="480" w:lineRule="auto"/>
        <w:ind w:hanging="480"/>
        <w:rPr>
          <w:rFonts w:ascii="Times New Roman" w:hAnsi="Times New Roman" w:cs="Times New Roman"/>
          <w:sz w:val="24"/>
          <w:szCs w:val="24"/>
        </w:rPr>
      </w:pPr>
      <w:r w:rsidRPr="00F80BE3">
        <w:rPr>
          <w:rFonts w:ascii="Times New Roman" w:hAnsi="Times New Roman" w:cs="Times New Roman"/>
          <w:sz w:val="24"/>
          <w:szCs w:val="24"/>
        </w:rPr>
        <w:t xml:space="preserve">Lu, M., </w:t>
      </w:r>
      <w:proofErr w:type="spellStart"/>
      <w:r w:rsidRPr="00F80BE3">
        <w:rPr>
          <w:rFonts w:ascii="Times New Roman" w:hAnsi="Times New Roman" w:cs="Times New Roman"/>
          <w:sz w:val="24"/>
          <w:szCs w:val="24"/>
        </w:rPr>
        <w:t>Ikejiri</w:t>
      </w:r>
      <w:proofErr w:type="spellEnd"/>
      <w:r w:rsidRPr="00F80BE3">
        <w:rPr>
          <w:rFonts w:ascii="Times New Roman" w:hAnsi="Times New Roman" w:cs="Times New Roman"/>
          <w:sz w:val="24"/>
          <w:szCs w:val="24"/>
        </w:rPr>
        <w:t xml:space="preserve">, T., &amp; Lu, Y. (2021). A synthesis of the Devonian wildfire record: Implications for paleogeography, fossil flora, and paleoclimate. </w:t>
      </w:r>
      <w:proofErr w:type="spellStart"/>
      <w:r w:rsidRPr="00F80BE3">
        <w:rPr>
          <w:rFonts w:ascii="Times New Roman" w:hAnsi="Times New Roman" w:cs="Times New Roman"/>
          <w:sz w:val="24"/>
          <w:szCs w:val="24"/>
        </w:rPr>
        <w:t>Palaeogeography</w:t>
      </w:r>
      <w:proofErr w:type="spellEnd"/>
      <w:r w:rsidRPr="00F80BE3">
        <w:rPr>
          <w:rFonts w:ascii="Times New Roman" w:hAnsi="Times New Roman" w:cs="Times New Roman"/>
          <w:sz w:val="24"/>
          <w:szCs w:val="24"/>
        </w:rPr>
        <w:t xml:space="preserve">, Palaeoclimatology, </w:t>
      </w:r>
      <w:proofErr w:type="spellStart"/>
      <w:r w:rsidRPr="00F80BE3">
        <w:rPr>
          <w:rFonts w:ascii="Times New Roman" w:hAnsi="Times New Roman" w:cs="Times New Roman"/>
          <w:sz w:val="24"/>
          <w:szCs w:val="24"/>
        </w:rPr>
        <w:t>Palaeoecology</w:t>
      </w:r>
      <w:proofErr w:type="spellEnd"/>
      <w:r w:rsidRPr="00F80BE3">
        <w:rPr>
          <w:rFonts w:ascii="Times New Roman" w:hAnsi="Times New Roman" w:cs="Times New Roman"/>
          <w:sz w:val="24"/>
          <w:szCs w:val="24"/>
        </w:rPr>
        <w:t>, 571, 110321. https://doi.org/10.1016/j.palaeo.2021.110321</w:t>
      </w:r>
    </w:p>
    <w:p w14:paraId="66348B19" w14:textId="16BEB8B8" w:rsidR="00EF6EA0" w:rsidRPr="00921301" w:rsidRDefault="006B7527"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Marchetti, D. W., Harris, M. S., Bailey, C. M., </w:t>
      </w:r>
      <w:proofErr w:type="spellStart"/>
      <w:r w:rsidRPr="00921301">
        <w:rPr>
          <w:rFonts w:ascii="Times New Roman" w:hAnsi="Times New Roman" w:cs="Times New Roman"/>
          <w:sz w:val="24"/>
          <w:szCs w:val="24"/>
        </w:rPr>
        <w:t>Cerling</w:t>
      </w:r>
      <w:proofErr w:type="spellEnd"/>
      <w:r w:rsidRPr="00921301">
        <w:rPr>
          <w:rFonts w:ascii="Times New Roman" w:hAnsi="Times New Roman" w:cs="Times New Roman"/>
          <w:sz w:val="24"/>
          <w:szCs w:val="24"/>
        </w:rPr>
        <w:t xml:space="preserve">, T. E., &amp; Bergman, S. (2011). Timing of glaciation and last glacial maximum paleoclimate estimates from the Fish Lake Plateau, Utah. </w:t>
      </w:r>
      <w:r w:rsidRPr="00921301">
        <w:rPr>
          <w:rFonts w:ascii="Times New Roman" w:hAnsi="Times New Roman" w:cs="Times New Roman"/>
          <w:i/>
          <w:iCs/>
          <w:sz w:val="24"/>
          <w:szCs w:val="24"/>
        </w:rPr>
        <w:t>Quaternary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75</w:t>
      </w:r>
      <w:r w:rsidRPr="00921301">
        <w:rPr>
          <w:rFonts w:ascii="Times New Roman" w:hAnsi="Times New Roman" w:cs="Times New Roman"/>
          <w:sz w:val="24"/>
          <w:szCs w:val="24"/>
        </w:rPr>
        <w:t xml:space="preserve">(1), 183–195. </w:t>
      </w:r>
      <w:hyperlink r:id="rId74" w:history="1">
        <w:r w:rsidRPr="00921301">
          <w:rPr>
            <w:rStyle w:val="Hyperlink"/>
            <w:rFonts w:ascii="Times New Roman" w:hAnsi="Times New Roman" w:cs="Times New Roman"/>
            <w:sz w:val="24"/>
            <w:szCs w:val="24"/>
          </w:rPr>
          <w:t>https://doi.org/10.1016/j.yqres.2010.09.009</w:t>
        </w:r>
      </w:hyperlink>
    </w:p>
    <w:p w14:paraId="3D3FDB46" w14:textId="77777777"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Marlon, J. R., Bartlein, P. J., </w:t>
      </w:r>
      <w:proofErr w:type="spellStart"/>
      <w:r w:rsidRPr="00921301">
        <w:rPr>
          <w:rFonts w:ascii="Times New Roman" w:hAnsi="Times New Roman" w:cs="Times New Roman"/>
          <w:sz w:val="24"/>
          <w:szCs w:val="24"/>
        </w:rPr>
        <w:t>Carcaillet</w:t>
      </w:r>
      <w:proofErr w:type="spellEnd"/>
      <w:r w:rsidRPr="00921301">
        <w:rPr>
          <w:rFonts w:ascii="Times New Roman" w:hAnsi="Times New Roman" w:cs="Times New Roman"/>
          <w:sz w:val="24"/>
          <w:szCs w:val="24"/>
        </w:rPr>
        <w:t xml:space="preserve">, C., Gavin, D. G., Harrison, S. P., Higuera, P. E., Joos, F., Power, M. J., &amp; Prentice, I. C. (2008). Climate and human influences on global biomass burning over the past two millennia. </w:t>
      </w:r>
      <w:r w:rsidRPr="00921301">
        <w:rPr>
          <w:rFonts w:ascii="Times New Roman" w:hAnsi="Times New Roman" w:cs="Times New Roman"/>
          <w:i/>
          <w:iCs/>
          <w:sz w:val="24"/>
          <w:szCs w:val="24"/>
        </w:rPr>
        <w:t>Nature Geoscience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w:t>
      </w:r>
      <w:r w:rsidRPr="00921301">
        <w:rPr>
          <w:rFonts w:ascii="Times New Roman" w:hAnsi="Times New Roman" w:cs="Times New Roman"/>
          <w:sz w:val="24"/>
          <w:szCs w:val="24"/>
        </w:rPr>
        <w:t xml:space="preserve">(10), 697–702. </w:t>
      </w:r>
      <w:hyperlink r:id="rId75" w:history="1">
        <w:r w:rsidRPr="00921301">
          <w:rPr>
            <w:rStyle w:val="Hyperlink"/>
            <w:rFonts w:ascii="Times New Roman" w:hAnsi="Times New Roman" w:cs="Times New Roman"/>
            <w:sz w:val="24"/>
            <w:szCs w:val="24"/>
          </w:rPr>
          <w:t>https://doi.org/10.1038/ngeo313</w:t>
        </w:r>
      </w:hyperlink>
    </w:p>
    <w:p w14:paraId="0437DC6F" w14:textId="5524FC79" w:rsidR="00EF6EA0" w:rsidRPr="00921301" w:rsidRDefault="00E4634B"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Marlon, J. R., Bartlein, P. J., Daniau, A.-L., Harrison, S. P., </w:t>
      </w:r>
      <w:proofErr w:type="spellStart"/>
      <w:r w:rsidRPr="00921301">
        <w:rPr>
          <w:rFonts w:ascii="Times New Roman" w:hAnsi="Times New Roman" w:cs="Times New Roman"/>
          <w:sz w:val="24"/>
          <w:szCs w:val="24"/>
        </w:rPr>
        <w:t>Maezumi</w:t>
      </w:r>
      <w:proofErr w:type="spellEnd"/>
      <w:r w:rsidRPr="00921301">
        <w:rPr>
          <w:rFonts w:ascii="Times New Roman" w:hAnsi="Times New Roman" w:cs="Times New Roman"/>
          <w:sz w:val="24"/>
          <w:szCs w:val="24"/>
        </w:rPr>
        <w:t xml:space="preserve">, S. Y., Power, M. J., Tinner, W., &amp; </w:t>
      </w:r>
      <w:proofErr w:type="spellStart"/>
      <w:r w:rsidRPr="00921301">
        <w:rPr>
          <w:rFonts w:ascii="Times New Roman" w:hAnsi="Times New Roman" w:cs="Times New Roman"/>
          <w:sz w:val="24"/>
          <w:szCs w:val="24"/>
        </w:rPr>
        <w:t>Vanniére</w:t>
      </w:r>
      <w:proofErr w:type="spellEnd"/>
      <w:r w:rsidRPr="00921301">
        <w:rPr>
          <w:rFonts w:ascii="Times New Roman" w:hAnsi="Times New Roman" w:cs="Times New Roman"/>
          <w:sz w:val="24"/>
          <w:szCs w:val="24"/>
        </w:rPr>
        <w:t xml:space="preserve">, B. (2013). Global biomass burning: A synthesis and review of Holocene </w:t>
      </w:r>
      <w:proofErr w:type="spellStart"/>
      <w:r w:rsidRPr="00921301">
        <w:rPr>
          <w:rFonts w:ascii="Times New Roman" w:hAnsi="Times New Roman" w:cs="Times New Roman"/>
          <w:sz w:val="24"/>
          <w:szCs w:val="24"/>
        </w:rPr>
        <w:t>paleofire</w:t>
      </w:r>
      <w:proofErr w:type="spellEnd"/>
      <w:r w:rsidRPr="00921301">
        <w:rPr>
          <w:rFonts w:ascii="Times New Roman" w:hAnsi="Times New Roman" w:cs="Times New Roman"/>
          <w:sz w:val="24"/>
          <w:szCs w:val="24"/>
        </w:rPr>
        <w:t xml:space="preserve"> records and their controls.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65</w:t>
      </w:r>
      <w:r w:rsidRPr="00921301">
        <w:rPr>
          <w:rFonts w:ascii="Times New Roman" w:hAnsi="Times New Roman" w:cs="Times New Roman"/>
          <w:sz w:val="24"/>
          <w:szCs w:val="24"/>
        </w:rPr>
        <w:t xml:space="preserve">, 5–25. </w:t>
      </w:r>
      <w:hyperlink r:id="rId76" w:history="1">
        <w:r w:rsidRPr="00921301">
          <w:rPr>
            <w:rStyle w:val="Hyperlink"/>
            <w:rFonts w:ascii="Times New Roman" w:hAnsi="Times New Roman" w:cs="Times New Roman"/>
            <w:sz w:val="24"/>
            <w:szCs w:val="24"/>
          </w:rPr>
          <w:t>https://doi.org/10.1016/j.quascirev.2012.11.029</w:t>
        </w:r>
      </w:hyperlink>
    </w:p>
    <w:p w14:paraId="2C60AEED" w14:textId="77777777" w:rsidR="00EF6EA0" w:rsidRPr="00921301" w:rsidRDefault="00EF6EA0" w:rsidP="00EF6EA0">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Marlon, J. R. (2020). What the past can say about the present and future of fire. </w:t>
      </w:r>
      <w:r w:rsidRPr="00921301">
        <w:rPr>
          <w:rFonts w:ascii="Times New Roman" w:hAnsi="Times New Roman" w:cs="Times New Roman"/>
          <w:i/>
          <w:iCs/>
          <w:sz w:val="24"/>
          <w:szCs w:val="24"/>
        </w:rPr>
        <w:t>Quaternary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96</w:t>
      </w:r>
      <w:r w:rsidRPr="00921301">
        <w:rPr>
          <w:rFonts w:ascii="Times New Roman" w:hAnsi="Times New Roman" w:cs="Times New Roman"/>
          <w:sz w:val="24"/>
          <w:szCs w:val="24"/>
        </w:rPr>
        <w:t xml:space="preserve">, 66–87. </w:t>
      </w:r>
      <w:hyperlink r:id="rId77" w:history="1">
        <w:r w:rsidRPr="00921301">
          <w:rPr>
            <w:rStyle w:val="Hyperlink"/>
            <w:rFonts w:ascii="Times New Roman" w:hAnsi="Times New Roman" w:cs="Times New Roman"/>
            <w:sz w:val="24"/>
            <w:szCs w:val="24"/>
          </w:rPr>
          <w:t>https://doi.org/10.1017/qua.2020.48</w:t>
        </w:r>
      </w:hyperlink>
    </w:p>
    <w:p w14:paraId="74F9E75E" w14:textId="6F6C83C1" w:rsidR="00E10613" w:rsidRDefault="00E10613" w:rsidP="001B374B">
      <w:pPr>
        <w:spacing w:line="480" w:lineRule="auto"/>
        <w:ind w:hanging="480"/>
        <w:rPr>
          <w:rFonts w:ascii="Times New Roman" w:hAnsi="Times New Roman" w:cs="Times New Roman"/>
          <w:sz w:val="24"/>
          <w:szCs w:val="24"/>
        </w:rPr>
      </w:pPr>
      <w:r w:rsidRPr="00E10613">
        <w:rPr>
          <w:rFonts w:ascii="Times New Roman" w:hAnsi="Times New Roman" w:cs="Times New Roman"/>
          <w:sz w:val="24"/>
          <w:szCs w:val="24"/>
        </w:rPr>
        <w:t>Martín-Puertas, C., Jiménez-Espejo, F., Martínez-Ruiz, F., Nieto-Moreno, V., Rodrigo, M., Mata, M. P., &amp; Valero-</w:t>
      </w:r>
      <w:proofErr w:type="spellStart"/>
      <w:r w:rsidRPr="00E10613">
        <w:rPr>
          <w:rFonts w:ascii="Times New Roman" w:hAnsi="Times New Roman" w:cs="Times New Roman"/>
          <w:sz w:val="24"/>
          <w:szCs w:val="24"/>
        </w:rPr>
        <w:t>Garcés</w:t>
      </w:r>
      <w:proofErr w:type="spellEnd"/>
      <w:r w:rsidRPr="00E10613">
        <w:rPr>
          <w:rFonts w:ascii="Times New Roman" w:hAnsi="Times New Roman" w:cs="Times New Roman"/>
          <w:sz w:val="24"/>
          <w:szCs w:val="24"/>
        </w:rPr>
        <w:t>, B. L. (2010). Late Holocene climate variability in the southwestern Mediterranean region: An integrated marine and terrestrial geochemical approach. https://doi.org/10.5194/cpd-6-1655-2010</w:t>
      </w:r>
    </w:p>
    <w:p w14:paraId="446805F8" w14:textId="694E1EA1" w:rsidR="001B374B" w:rsidRPr="00921301" w:rsidRDefault="001B374B" w:rsidP="001B37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Marra, K.R. </w:t>
      </w:r>
      <w:r w:rsidR="00D20983" w:rsidRPr="00921301">
        <w:rPr>
          <w:rFonts w:ascii="Times New Roman" w:hAnsi="Times New Roman" w:cs="Times New Roman"/>
          <w:sz w:val="24"/>
          <w:szCs w:val="24"/>
        </w:rPr>
        <w:t>(</w:t>
      </w:r>
      <w:r w:rsidRPr="00921301">
        <w:rPr>
          <w:rFonts w:ascii="Times New Roman" w:hAnsi="Times New Roman" w:cs="Times New Roman"/>
          <w:sz w:val="24"/>
          <w:szCs w:val="24"/>
        </w:rPr>
        <w:t>2008</w:t>
      </w:r>
      <w:r w:rsidR="00D20983" w:rsidRPr="00921301">
        <w:rPr>
          <w:rFonts w:ascii="Times New Roman" w:hAnsi="Times New Roman" w:cs="Times New Roman"/>
          <w:sz w:val="24"/>
          <w:szCs w:val="24"/>
        </w:rPr>
        <w:t>)</w:t>
      </w:r>
      <w:r w:rsidRPr="00921301">
        <w:rPr>
          <w:rFonts w:ascii="Times New Roman" w:hAnsi="Times New Roman" w:cs="Times New Roman"/>
          <w:sz w:val="24"/>
          <w:szCs w:val="24"/>
        </w:rPr>
        <w:t>. Late Cenozoic Geomorphic and Climatic Evolution of the Northeastern</w:t>
      </w:r>
    </w:p>
    <w:p w14:paraId="65B9C499" w14:textId="77777777" w:rsidR="001B374B" w:rsidRPr="00921301" w:rsidRDefault="001B374B" w:rsidP="001B374B">
      <w:pPr>
        <w:spacing w:line="480" w:lineRule="auto"/>
        <w:rPr>
          <w:rFonts w:ascii="Times New Roman" w:hAnsi="Times New Roman" w:cs="Times New Roman"/>
          <w:sz w:val="24"/>
          <w:szCs w:val="24"/>
        </w:rPr>
      </w:pPr>
      <w:r w:rsidRPr="00921301">
        <w:rPr>
          <w:rFonts w:ascii="Times New Roman" w:hAnsi="Times New Roman" w:cs="Times New Roman"/>
          <w:sz w:val="24"/>
          <w:szCs w:val="24"/>
        </w:rPr>
        <w:t xml:space="preserve">Colorado Plateau as Recorded by </w:t>
      </w:r>
      <w:proofErr w:type="spellStart"/>
      <w:r w:rsidRPr="00921301">
        <w:rPr>
          <w:rFonts w:ascii="Times New Roman" w:hAnsi="Times New Roman" w:cs="Times New Roman"/>
          <w:sz w:val="24"/>
          <w:szCs w:val="24"/>
        </w:rPr>
        <w:t>Plio</w:t>
      </w:r>
      <w:proofErr w:type="spellEnd"/>
      <w:r w:rsidRPr="00921301">
        <w:rPr>
          <w:rFonts w:ascii="Times New Roman" w:hAnsi="Times New Roman" w:cs="Times New Roman"/>
          <w:sz w:val="24"/>
          <w:szCs w:val="24"/>
        </w:rPr>
        <w:t xml:space="preserve">-Pleistocene Sediment Fill in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w:t>
      </w:r>
    </w:p>
    <w:p w14:paraId="1455A7BB" w14:textId="35107DBC" w:rsidR="001B374B" w:rsidRPr="00921301" w:rsidRDefault="001B374B" w:rsidP="001B374B">
      <w:pPr>
        <w:spacing w:line="480" w:lineRule="auto"/>
        <w:rPr>
          <w:rFonts w:ascii="Times New Roman" w:hAnsi="Times New Roman" w:cs="Times New Roman"/>
          <w:sz w:val="24"/>
          <w:szCs w:val="24"/>
        </w:rPr>
      </w:pPr>
      <w:r w:rsidRPr="00921301">
        <w:rPr>
          <w:rFonts w:ascii="Times New Roman" w:hAnsi="Times New Roman" w:cs="Times New Roman"/>
          <w:sz w:val="24"/>
          <w:szCs w:val="24"/>
        </w:rPr>
        <w:t>Colorado: M.S. Thesis, University of Oklahoma 160 p.</w:t>
      </w:r>
    </w:p>
    <w:p w14:paraId="2DF10CC2" w14:textId="0D5410A7" w:rsidR="00B32A95" w:rsidRPr="00921301" w:rsidRDefault="00B32A95"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Maslin, M. A., Li, X. S., </w:t>
      </w:r>
      <w:proofErr w:type="spellStart"/>
      <w:r w:rsidRPr="00921301">
        <w:rPr>
          <w:rFonts w:ascii="Times New Roman" w:hAnsi="Times New Roman" w:cs="Times New Roman"/>
          <w:sz w:val="24"/>
          <w:szCs w:val="24"/>
        </w:rPr>
        <w:t>Loutre</w:t>
      </w:r>
      <w:proofErr w:type="spellEnd"/>
      <w:r w:rsidRPr="00921301">
        <w:rPr>
          <w:rFonts w:ascii="Times New Roman" w:hAnsi="Times New Roman" w:cs="Times New Roman"/>
          <w:sz w:val="24"/>
          <w:szCs w:val="24"/>
        </w:rPr>
        <w:t>, M.-F., &amp; Berger, A. (1998). T</w:t>
      </w:r>
      <w:r w:rsidR="00D20983" w:rsidRPr="00921301">
        <w:rPr>
          <w:rFonts w:ascii="Times New Roman" w:hAnsi="Times New Roman" w:cs="Times New Roman"/>
          <w:sz w:val="24"/>
          <w:szCs w:val="24"/>
        </w:rPr>
        <w:t>he Contribution of Orbital Forcing to the Progressive Intensification of Northern Hemisphere Glaciation</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17</w:t>
      </w:r>
      <w:r w:rsidRPr="00921301">
        <w:rPr>
          <w:rFonts w:ascii="Times New Roman" w:hAnsi="Times New Roman" w:cs="Times New Roman"/>
          <w:sz w:val="24"/>
          <w:szCs w:val="24"/>
        </w:rPr>
        <w:t xml:space="preserve">(4–5), 411–426. </w:t>
      </w:r>
      <w:hyperlink r:id="rId78" w:history="1">
        <w:r w:rsidRPr="00921301">
          <w:rPr>
            <w:rStyle w:val="Hyperlink"/>
            <w:rFonts w:ascii="Times New Roman" w:hAnsi="Times New Roman" w:cs="Times New Roman"/>
            <w:sz w:val="24"/>
            <w:szCs w:val="24"/>
          </w:rPr>
          <w:t>https://doi.org/10.1016/S0277-3791(97)00047-4</w:t>
        </w:r>
      </w:hyperlink>
    </w:p>
    <w:p w14:paraId="2474C6B3" w14:textId="5665020D" w:rsidR="00B913FC" w:rsidRDefault="00B913FC" w:rsidP="001F7D9C">
      <w:pPr>
        <w:spacing w:line="480" w:lineRule="auto"/>
        <w:ind w:hanging="480"/>
        <w:rPr>
          <w:rFonts w:ascii="Times New Roman" w:hAnsi="Times New Roman" w:cs="Times New Roman"/>
          <w:sz w:val="24"/>
          <w:szCs w:val="24"/>
        </w:rPr>
      </w:pPr>
      <w:r w:rsidRPr="00B913FC">
        <w:rPr>
          <w:rFonts w:ascii="Times New Roman" w:hAnsi="Times New Roman" w:cs="Times New Roman"/>
          <w:sz w:val="24"/>
          <w:szCs w:val="24"/>
        </w:rPr>
        <w:t>McGee, D. (2020). Glacial–Interglacial Precipitation Changes. Annual Review of Marine Science, 12(1), 525–557. https://doi.org/10.1146/annurev-marine-010419-010859</w:t>
      </w:r>
    </w:p>
    <w:p w14:paraId="4844EAD2" w14:textId="7C745DDD" w:rsidR="00C8061D" w:rsidRDefault="00C8061D" w:rsidP="00C8061D">
      <w:pPr>
        <w:spacing w:line="480" w:lineRule="auto"/>
        <w:ind w:hanging="480"/>
        <w:rPr>
          <w:rFonts w:ascii="Times New Roman" w:hAnsi="Times New Roman" w:cs="Times New Roman"/>
          <w:sz w:val="24"/>
          <w:szCs w:val="24"/>
        </w:rPr>
      </w:pPr>
      <w:r w:rsidRPr="00C8061D">
        <w:rPr>
          <w:rFonts w:ascii="Times New Roman" w:hAnsi="Times New Roman" w:cs="Times New Roman"/>
          <w:sz w:val="24"/>
          <w:szCs w:val="24"/>
        </w:rPr>
        <w:t xml:space="preserve">Milliman, J. D., &amp; </w:t>
      </w:r>
      <w:proofErr w:type="spellStart"/>
      <w:r w:rsidRPr="00C8061D">
        <w:rPr>
          <w:rFonts w:ascii="Times New Roman" w:hAnsi="Times New Roman" w:cs="Times New Roman"/>
          <w:sz w:val="24"/>
          <w:szCs w:val="24"/>
        </w:rPr>
        <w:t>Syvitski</w:t>
      </w:r>
      <w:proofErr w:type="spellEnd"/>
      <w:r w:rsidRPr="00C8061D">
        <w:rPr>
          <w:rFonts w:ascii="Times New Roman" w:hAnsi="Times New Roman" w:cs="Times New Roman"/>
          <w:sz w:val="24"/>
          <w:szCs w:val="24"/>
        </w:rPr>
        <w:t>, J. P. M. (1992). Geomorphic/Tectonic Control of Sediment Discharge to the Ocean: The Importance of Small Mountainous Rivers. The Journal of Geology, 100(5), 525–544. http://www.jstor.org/stable/30068527</w:t>
      </w:r>
    </w:p>
    <w:p w14:paraId="679824DB" w14:textId="2716EEA3" w:rsidR="00976BEB" w:rsidRDefault="00976BEB" w:rsidP="00C8061D">
      <w:pPr>
        <w:spacing w:line="480" w:lineRule="auto"/>
        <w:ind w:hanging="480"/>
        <w:rPr>
          <w:rFonts w:ascii="Times New Roman" w:hAnsi="Times New Roman" w:cs="Times New Roman"/>
          <w:sz w:val="24"/>
          <w:szCs w:val="24"/>
        </w:rPr>
      </w:pPr>
      <w:proofErr w:type="spellStart"/>
      <w:r w:rsidRPr="00976BEB">
        <w:rPr>
          <w:rFonts w:ascii="Times New Roman" w:hAnsi="Times New Roman" w:cs="Times New Roman"/>
          <w:sz w:val="24"/>
          <w:szCs w:val="24"/>
        </w:rPr>
        <w:lastRenderedPageBreak/>
        <w:t>Minckley</w:t>
      </w:r>
      <w:proofErr w:type="spellEnd"/>
      <w:r w:rsidRPr="00976BEB">
        <w:rPr>
          <w:rFonts w:ascii="Times New Roman" w:hAnsi="Times New Roman" w:cs="Times New Roman"/>
          <w:sz w:val="24"/>
          <w:szCs w:val="24"/>
        </w:rPr>
        <w:t xml:space="preserve">, T. A., &amp; Long, C. J. (2016). </w:t>
      </w:r>
      <w:proofErr w:type="spellStart"/>
      <w:r w:rsidRPr="00976BEB">
        <w:rPr>
          <w:rFonts w:ascii="Times New Roman" w:hAnsi="Times New Roman" w:cs="Times New Roman"/>
          <w:sz w:val="24"/>
          <w:szCs w:val="24"/>
        </w:rPr>
        <w:t>Paleofire</w:t>
      </w:r>
      <w:proofErr w:type="spellEnd"/>
      <w:r w:rsidRPr="00976BEB">
        <w:rPr>
          <w:rFonts w:ascii="Times New Roman" w:hAnsi="Times New Roman" w:cs="Times New Roman"/>
          <w:sz w:val="24"/>
          <w:szCs w:val="24"/>
        </w:rPr>
        <w:t xml:space="preserve"> severity and vegetation change in the Cascade Range, Oregon, USA. Quaternary Research, 85(2), 211–217. https://doi.org/10.1016/j.yqres.2015.12.010</w:t>
      </w:r>
    </w:p>
    <w:p w14:paraId="7992101F" w14:textId="7BAAEECD" w:rsidR="00C8061D" w:rsidRPr="00921301" w:rsidRDefault="00C8061D" w:rsidP="00C8061D">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Mishra, P. K. (2023). Lake Sediments and Climate Studies. In P. K. Mishra, </w:t>
      </w:r>
      <w:r w:rsidRPr="00921301">
        <w:rPr>
          <w:rFonts w:ascii="Times New Roman" w:hAnsi="Times New Roman" w:cs="Times New Roman"/>
          <w:i/>
          <w:iCs/>
          <w:sz w:val="24"/>
          <w:szCs w:val="24"/>
        </w:rPr>
        <w:t>The Application of Lake Sediments for Climate Studies</w:t>
      </w:r>
      <w:r w:rsidRPr="00921301">
        <w:rPr>
          <w:rFonts w:ascii="Times New Roman" w:hAnsi="Times New Roman" w:cs="Times New Roman"/>
          <w:sz w:val="24"/>
          <w:szCs w:val="24"/>
        </w:rPr>
        <w:t xml:space="preserve"> (pp. 1–13). Springer International Publishing. </w:t>
      </w:r>
      <w:hyperlink r:id="rId79" w:history="1">
        <w:r w:rsidRPr="00921301">
          <w:rPr>
            <w:rStyle w:val="Hyperlink"/>
            <w:rFonts w:ascii="Times New Roman" w:hAnsi="Times New Roman" w:cs="Times New Roman"/>
            <w:sz w:val="24"/>
            <w:szCs w:val="24"/>
          </w:rPr>
          <w:t>https://doi.org/10.1007/978-3-031-34709-2_1</w:t>
        </w:r>
      </w:hyperlink>
    </w:p>
    <w:p w14:paraId="224563A7" w14:textId="7013035C" w:rsidR="001F7D9C" w:rsidRPr="00921301" w:rsidRDefault="001F7D9C" w:rsidP="001F7D9C">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Mogen, C. T. (2018) The Paleoecology and Fire History from Crater Lake, Colorado: The Last 1000 Years: M.S. Thesis, Northern Arizona University 123 p.</w:t>
      </w:r>
    </w:p>
    <w:p w14:paraId="6F959803" w14:textId="5F19A804" w:rsidR="00795D72" w:rsidRDefault="00795D72" w:rsidP="00CC7E5C">
      <w:pPr>
        <w:spacing w:line="480" w:lineRule="auto"/>
        <w:ind w:hanging="480"/>
        <w:rPr>
          <w:rFonts w:ascii="Times New Roman" w:hAnsi="Times New Roman" w:cs="Times New Roman"/>
          <w:sz w:val="24"/>
          <w:szCs w:val="24"/>
        </w:rPr>
      </w:pPr>
      <w:r w:rsidRPr="00795D72">
        <w:rPr>
          <w:rFonts w:ascii="Times New Roman" w:hAnsi="Times New Roman" w:cs="Times New Roman"/>
          <w:sz w:val="24"/>
          <w:szCs w:val="24"/>
        </w:rPr>
        <w:t xml:space="preserve">Moreno, P. I. (2004). Millennial‐scale climate variability in northwest Patagonia over the last </w:t>
      </w:r>
      <w:r>
        <w:rPr>
          <w:rFonts w:ascii="Times New Roman" w:hAnsi="Times New Roman" w:cs="Times New Roman"/>
          <w:sz w:val="24"/>
          <w:szCs w:val="24"/>
        </w:rPr>
        <w:t>1</w:t>
      </w:r>
      <w:r w:rsidRPr="00795D72">
        <w:rPr>
          <w:rFonts w:ascii="Times New Roman" w:hAnsi="Times New Roman" w:cs="Times New Roman"/>
          <w:sz w:val="24"/>
          <w:szCs w:val="24"/>
        </w:rPr>
        <w:t>5</w:t>
      </w:r>
      <w:r>
        <w:rPr>
          <w:rFonts w:ascii="Times New Roman" w:hAnsi="Times New Roman" w:cs="Times New Roman"/>
          <w:sz w:val="24"/>
          <w:szCs w:val="24"/>
        </w:rPr>
        <w:t>,</w:t>
      </w:r>
      <w:r w:rsidRPr="00795D72">
        <w:rPr>
          <w:rFonts w:ascii="Times New Roman" w:hAnsi="Times New Roman" w:cs="Times New Roman"/>
          <w:sz w:val="24"/>
          <w:szCs w:val="24"/>
        </w:rPr>
        <w:t>000 yr</w:t>
      </w:r>
      <w:r>
        <w:rPr>
          <w:rFonts w:ascii="Times New Roman" w:hAnsi="Times New Roman" w:cs="Times New Roman"/>
          <w:sz w:val="24"/>
          <w:szCs w:val="24"/>
        </w:rPr>
        <w:t>s</w:t>
      </w:r>
      <w:r w:rsidRPr="00795D72">
        <w:rPr>
          <w:rFonts w:ascii="Times New Roman" w:hAnsi="Times New Roman" w:cs="Times New Roman"/>
          <w:sz w:val="24"/>
          <w:szCs w:val="24"/>
        </w:rPr>
        <w:t xml:space="preserve">. </w:t>
      </w:r>
      <w:r w:rsidRPr="00795D72">
        <w:rPr>
          <w:rFonts w:ascii="Times New Roman" w:hAnsi="Times New Roman" w:cs="Times New Roman"/>
          <w:i/>
          <w:iCs/>
          <w:sz w:val="24"/>
          <w:szCs w:val="24"/>
        </w:rPr>
        <w:t>Journal of Quaternary Science</w:t>
      </w:r>
      <w:r w:rsidRPr="00795D72">
        <w:rPr>
          <w:rFonts w:ascii="Times New Roman" w:hAnsi="Times New Roman" w:cs="Times New Roman"/>
          <w:sz w:val="24"/>
          <w:szCs w:val="24"/>
        </w:rPr>
        <w:t>, 19(1), 35–47. https://doi.org/10.1002/jqs.813</w:t>
      </w:r>
    </w:p>
    <w:p w14:paraId="06C74DF6" w14:textId="2D457EAE" w:rsidR="00795D72" w:rsidRDefault="00795D72" w:rsidP="00CC7E5C">
      <w:pPr>
        <w:spacing w:line="480" w:lineRule="auto"/>
        <w:ind w:hanging="480"/>
        <w:rPr>
          <w:rFonts w:ascii="Times New Roman" w:hAnsi="Times New Roman" w:cs="Times New Roman"/>
          <w:sz w:val="24"/>
          <w:szCs w:val="24"/>
        </w:rPr>
      </w:pPr>
      <w:r w:rsidRPr="00795D72">
        <w:rPr>
          <w:rFonts w:ascii="Times New Roman" w:hAnsi="Times New Roman" w:cs="Times New Roman"/>
          <w:sz w:val="24"/>
          <w:szCs w:val="24"/>
        </w:rPr>
        <w:t>Moreno, P. I., Videla, J., Valero-</w:t>
      </w:r>
      <w:proofErr w:type="spellStart"/>
      <w:r w:rsidRPr="00795D72">
        <w:rPr>
          <w:rFonts w:ascii="Times New Roman" w:hAnsi="Times New Roman" w:cs="Times New Roman"/>
          <w:sz w:val="24"/>
          <w:szCs w:val="24"/>
        </w:rPr>
        <w:t>Garcés</w:t>
      </w:r>
      <w:proofErr w:type="spellEnd"/>
      <w:r w:rsidRPr="00795D72">
        <w:rPr>
          <w:rFonts w:ascii="Times New Roman" w:hAnsi="Times New Roman" w:cs="Times New Roman"/>
          <w:sz w:val="24"/>
          <w:szCs w:val="24"/>
        </w:rPr>
        <w:t xml:space="preserve">, B., Alloway, B. V., &amp; Heusser, L. E. (2018). A continuous record of vegetation, fire-regime and climatic changes in northwestern Patagonia spanning the last 25,000 years. </w:t>
      </w:r>
      <w:r w:rsidRPr="00795D72">
        <w:rPr>
          <w:rFonts w:ascii="Times New Roman" w:hAnsi="Times New Roman" w:cs="Times New Roman"/>
          <w:i/>
          <w:iCs/>
          <w:sz w:val="24"/>
          <w:szCs w:val="24"/>
        </w:rPr>
        <w:t>Quaternary Science Reviews</w:t>
      </w:r>
      <w:r w:rsidRPr="00795D72">
        <w:rPr>
          <w:rFonts w:ascii="Times New Roman" w:hAnsi="Times New Roman" w:cs="Times New Roman"/>
          <w:sz w:val="24"/>
          <w:szCs w:val="24"/>
        </w:rPr>
        <w:t>, 198, 15–36. https://doi.org/10.1016/j.quascirev.2018.08.013</w:t>
      </w:r>
    </w:p>
    <w:p w14:paraId="6392AE66" w14:textId="637F4829" w:rsidR="00795D72" w:rsidRDefault="00795D72" w:rsidP="00CC7E5C">
      <w:pPr>
        <w:spacing w:line="480" w:lineRule="auto"/>
        <w:ind w:hanging="480"/>
        <w:rPr>
          <w:rFonts w:ascii="Times New Roman" w:hAnsi="Times New Roman" w:cs="Times New Roman"/>
          <w:sz w:val="24"/>
          <w:szCs w:val="24"/>
        </w:rPr>
      </w:pPr>
      <w:r w:rsidRPr="00795D72">
        <w:rPr>
          <w:rFonts w:ascii="Times New Roman" w:hAnsi="Times New Roman" w:cs="Times New Roman"/>
          <w:sz w:val="24"/>
          <w:szCs w:val="24"/>
        </w:rPr>
        <w:t>Nelson Jr, R. M. (2000). Prediction of diurnal change in 10-h fuel stick moisture content</w:t>
      </w:r>
      <w:r w:rsidRPr="00795D72">
        <w:rPr>
          <w:rFonts w:ascii="Times New Roman" w:hAnsi="Times New Roman" w:cs="Times New Roman"/>
          <w:i/>
          <w:iCs/>
          <w:sz w:val="24"/>
          <w:szCs w:val="24"/>
        </w:rPr>
        <w:t>. Canadian Journal of Forest Research</w:t>
      </w:r>
      <w:r w:rsidRPr="00795D72">
        <w:rPr>
          <w:rFonts w:ascii="Times New Roman" w:hAnsi="Times New Roman" w:cs="Times New Roman"/>
          <w:sz w:val="24"/>
          <w:szCs w:val="24"/>
        </w:rPr>
        <w:t>, 30(7), 1071–1087. https://doi.org/10.1139/x00-032</w:t>
      </w:r>
    </w:p>
    <w:p w14:paraId="69F47DC2" w14:textId="764F8448" w:rsidR="00CC7E5C" w:rsidRPr="00921301" w:rsidRDefault="00CC7E5C" w:rsidP="00CC7E5C">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Oster, J. L., Ibarra, D. E., Winnick, M. J., &amp; Maher, K. (2015). Steering of westerly storms over western North America at the Last Glacial Maximum. </w:t>
      </w:r>
      <w:r w:rsidRPr="00921301">
        <w:rPr>
          <w:rFonts w:ascii="Times New Roman" w:hAnsi="Times New Roman" w:cs="Times New Roman"/>
          <w:i/>
          <w:iCs/>
          <w:sz w:val="24"/>
          <w:szCs w:val="24"/>
        </w:rPr>
        <w:t>Nature Geoscience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8</w:t>
      </w:r>
      <w:r w:rsidRPr="00921301">
        <w:rPr>
          <w:rFonts w:ascii="Times New Roman" w:hAnsi="Times New Roman" w:cs="Times New Roman"/>
          <w:sz w:val="24"/>
          <w:szCs w:val="24"/>
        </w:rPr>
        <w:t xml:space="preserve">(3), 201–205. </w:t>
      </w:r>
      <w:hyperlink r:id="rId80" w:history="1">
        <w:r w:rsidRPr="00921301">
          <w:rPr>
            <w:rStyle w:val="Hyperlink"/>
            <w:rFonts w:ascii="Times New Roman" w:hAnsi="Times New Roman" w:cs="Times New Roman"/>
            <w:sz w:val="24"/>
            <w:szCs w:val="24"/>
          </w:rPr>
          <w:t>https://doi.org/10.1038/ngeo2365</w:t>
        </w:r>
      </w:hyperlink>
    </w:p>
    <w:p w14:paraId="20F1F506" w14:textId="77777777" w:rsidR="001C16AF" w:rsidRPr="00921301" w:rsidRDefault="001C16AF" w:rsidP="001C16A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Otterman, J., &amp; Chou, M.-D. (1992). Simulation of desert-scrub growth: A forcing to warmer and more pluvial climate. </w:t>
      </w:r>
      <w:r w:rsidRPr="00921301">
        <w:rPr>
          <w:rFonts w:ascii="Times New Roman" w:hAnsi="Times New Roman" w:cs="Times New Roman"/>
          <w:i/>
          <w:iCs/>
          <w:sz w:val="24"/>
          <w:szCs w:val="24"/>
        </w:rPr>
        <w:t>Advances in Atmospheric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9</w:t>
      </w:r>
      <w:r w:rsidRPr="00921301">
        <w:rPr>
          <w:rFonts w:ascii="Times New Roman" w:hAnsi="Times New Roman" w:cs="Times New Roman"/>
          <w:sz w:val="24"/>
          <w:szCs w:val="24"/>
        </w:rPr>
        <w:t xml:space="preserve">(4), 441–450. </w:t>
      </w:r>
      <w:hyperlink r:id="rId81" w:history="1">
        <w:r w:rsidRPr="00921301">
          <w:rPr>
            <w:rStyle w:val="Hyperlink"/>
            <w:rFonts w:ascii="Times New Roman" w:hAnsi="Times New Roman" w:cs="Times New Roman"/>
            <w:sz w:val="24"/>
            <w:szCs w:val="24"/>
          </w:rPr>
          <w:t>https://doi.org/10.1007/BF02677076</w:t>
        </w:r>
      </w:hyperlink>
    </w:p>
    <w:p w14:paraId="0E18A922" w14:textId="3D736FDF" w:rsidR="00CC7E5C" w:rsidRPr="00921301" w:rsidRDefault="0041400E"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Patterson, A., Behm, M., </w:t>
      </w:r>
      <w:proofErr w:type="spellStart"/>
      <w:r w:rsidRPr="00921301">
        <w:rPr>
          <w:rFonts w:ascii="Times New Roman" w:hAnsi="Times New Roman" w:cs="Times New Roman"/>
          <w:sz w:val="24"/>
          <w:szCs w:val="24"/>
        </w:rPr>
        <w:t>Chwatal</w:t>
      </w:r>
      <w:proofErr w:type="spellEnd"/>
      <w:r w:rsidRPr="00921301">
        <w:rPr>
          <w:rFonts w:ascii="Times New Roman" w:hAnsi="Times New Roman" w:cs="Times New Roman"/>
          <w:sz w:val="24"/>
          <w:szCs w:val="24"/>
        </w:rPr>
        <w:t>, W., Flores‐Orozco, A., Wang, Y., &amp; Soreghan, G. S. (2021). Seismic Reflection and Electrical Resistivity Imaging Support Pre‐Quaternary Glaciation in the Rocky Mountains (</w:t>
      </w:r>
      <w:proofErr w:type="spellStart"/>
      <w:r w:rsidRPr="00921301">
        <w:rPr>
          <w:rFonts w:ascii="Times New Roman" w:hAnsi="Times New Roman" w:cs="Times New Roman"/>
          <w:sz w:val="24"/>
          <w:szCs w:val="24"/>
        </w:rPr>
        <w:t>Unaweep</w:t>
      </w:r>
      <w:proofErr w:type="spellEnd"/>
      <w:r w:rsidRPr="00921301">
        <w:rPr>
          <w:rFonts w:ascii="Times New Roman" w:hAnsi="Times New Roman" w:cs="Times New Roman"/>
          <w:sz w:val="24"/>
          <w:szCs w:val="24"/>
        </w:rPr>
        <w:t xml:space="preserve"> Canyon, Colorado). </w:t>
      </w:r>
      <w:r w:rsidRPr="00921301">
        <w:rPr>
          <w:rFonts w:ascii="Times New Roman" w:hAnsi="Times New Roman" w:cs="Times New Roman"/>
          <w:i/>
          <w:iCs/>
          <w:sz w:val="24"/>
          <w:szCs w:val="24"/>
        </w:rPr>
        <w:t>Geophysical Research Letters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48</w:t>
      </w:r>
      <w:r w:rsidRPr="00921301">
        <w:rPr>
          <w:rFonts w:ascii="Times New Roman" w:hAnsi="Times New Roman" w:cs="Times New Roman"/>
          <w:sz w:val="24"/>
          <w:szCs w:val="24"/>
        </w:rPr>
        <w:t xml:space="preserve">(18), e2021GL094706. </w:t>
      </w:r>
      <w:hyperlink r:id="rId82" w:history="1">
        <w:r w:rsidRPr="00921301">
          <w:rPr>
            <w:rStyle w:val="Hyperlink"/>
            <w:rFonts w:ascii="Times New Roman" w:hAnsi="Times New Roman" w:cs="Times New Roman"/>
            <w:sz w:val="24"/>
            <w:szCs w:val="24"/>
          </w:rPr>
          <w:t>https://doi.org/10.1029/2021GL094706</w:t>
        </w:r>
      </w:hyperlink>
    </w:p>
    <w:p w14:paraId="001D28C3" w14:textId="3C177C4B" w:rsidR="001C16AF" w:rsidRPr="00921301" w:rsidRDefault="001C16AF" w:rsidP="00F83452">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Peaple</w:t>
      </w:r>
      <w:proofErr w:type="spellEnd"/>
      <w:r w:rsidRPr="00921301">
        <w:rPr>
          <w:rFonts w:ascii="Times New Roman" w:hAnsi="Times New Roman" w:cs="Times New Roman"/>
          <w:sz w:val="24"/>
          <w:szCs w:val="24"/>
        </w:rPr>
        <w:t xml:space="preserve">, M. D., Bhattacharya, T., Lowenstein, T. K., McGee, D., Olson, K. J., Stroup, J. S., Tierney, J. E., &amp; </w:t>
      </w:r>
      <w:proofErr w:type="spellStart"/>
      <w:r w:rsidRPr="00921301">
        <w:rPr>
          <w:rFonts w:ascii="Times New Roman" w:hAnsi="Times New Roman" w:cs="Times New Roman"/>
          <w:sz w:val="24"/>
          <w:szCs w:val="24"/>
        </w:rPr>
        <w:t>Feakins</w:t>
      </w:r>
      <w:proofErr w:type="spellEnd"/>
      <w:r w:rsidRPr="00921301">
        <w:rPr>
          <w:rFonts w:ascii="Times New Roman" w:hAnsi="Times New Roman" w:cs="Times New Roman"/>
          <w:sz w:val="24"/>
          <w:szCs w:val="24"/>
        </w:rPr>
        <w:t xml:space="preserve">, S. J. (2022). Biomarker and </w:t>
      </w:r>
      <w:r w:rsidR="00795D72">
        <w:rPr>
          <w:rFonts w:ascii="Times New Roman" w:hAnsi="Times New Roman" w:cs="Times New Roman"/>
          <w:sz w:val="24"/>
          <w:szCs w:val="24"/>
        </w:rPr>
        <w:t>p</w:t>
      </w:r>
      <w:r w:rsidRPr="00921301">
        <w:rPr>
          <w:rFonts w:ascii="Times New Roman" w:hAnsi="Times New Roman" w:cs="Times New Roman"/>
          <w:sz w:val="24"/>
          <w:szCs w:val="24"/>
        </w:rPr>
        <w:t xml:space="preserve">ollen </w:t>
      </w:r>
      <w:r w:rsidR="00795D72">
        <w:rPr>
          <w:rFonts w:ascii="Times New Roman" w:hAnsi="Times New Roman" w:cs="Times New Roman"/>
          <w:sz w:val="24"/>
          <w:szCs w:val="24"/>
        </w:rPr>
        <w:t>e</w:t>
      </w:r>
      <w:r w:rsidRPr="00921301">
        <w:rPr>
          <w:rFonts w:ascii="Times New Roman" w:hAnsi="Times New Roman" w:cs="Times New Roman"/>
          <w:sz w:val="24"/>
          <w:szCs w:val="24"/>
        </w:rPr>
        <w:t xml:space="preserve">vidence for Late Pleistocene </w:t>
      </w:r>
      <w:proofErr w:type="spellStart"/>
      <w:r w:rsidR="00795D72">
        <w:rPr>
          <w:rFonts w:ascii="Times New Roman" w:hAnsi="Times New Roman" w:cs="Times New Roman"/>
          <w:sz w:val="24"/>
          <w:szCs w:val="24"/>
        </w:rPr>
        <w:t>p</w:t>
      </w:r>
      <w:r w:rsidRPr="00921301">
        <w:rPr>
          <w:rFonts w:ascii="Times New Roman" w:hAnsi="Times New Roman" w:cs="Times New Roman"/>
          <w:sz w:val="24"/>
          <w:szCs w:val="24"/>
        </w:rPr>
        <w:t>luvials</w:t>
      </w:r>
      <w:proofErr w:type="spellEnd"/>
      <w:r w:rsidRPr="00921301">
        <w:rPr>
          <w:rFonts w:ascii="Times New Roman" w:hAnsi="Times New Roman" w:cs="Times New Roman"/>
          <w:sz w:val="24"/>
          <w:szCs w:val="24"/>
        </w:rPr>
        <w:t xml:space="preserve"> in the Mojave Desert. </w:t>
      </w:r>
      <w:r w:rsidRPr="00921301">
        <w:rPr>
          <w:rFonts w:ascii="Times New Roman" w:hAnsi="Times New Roman" w:cs="Times New Roman"/>
          <w:i/>
          <w:iCs/>
          <w:sz w:val="24"/>
          <w:szCs w:val="24"/>
        </w:rPr>
        <w:t>Paleoceanography and Paleoclimatology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37</w:t>
      </w:r>
      <w:r w:rsidRPr="00921301">
        <w:rPr>
          <w:rFonts w:ascii="Times New Roman" w:hAnsi="Times New Roman" w:cs="Times New Roman"/>
          <w:sz w:val="24"/>
          <w:szCs w:val="24"/>
        </w:rPr>
        <w:t xml:space="preserve">(10), e2022PA004471. </w:t>
      </w:r>
      <w:hyperlink r:id="rId83" w:history="1">
        <w:r w:rsidRPr="00921301">
          <w:rPr>
            <w:rStyle w:val="Hyperlink"/>
            <w:rFonts w:ascii="Times New Roman" w:hAnsi="Times New Roman" w:cs="Times New Roman"/>
            <w:sz w:val="24"/>
            <w:szCs w:val="24"/>
          </w:rPr>
          <w:t>https://doi.org/10.1029/2022PA004471</w:t>
        </w:r>
      </w:hyperlink>
    </w:p>
    <w:p w14:paraId="299276A4" w14:textId="5762B095"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Pierce, J. L., Meyer, G. A., &amp; Timothy Jull, A. J. (2004). Fire-induced erosion and millennial-scale climate change in northern ponderosa pine forests. </w:t>
      </w:r>
      <w:r w:rsidRPr="00921301">
        <w:rPr>
          <w:rFonts w:ascii="Times New Roman" w:hAnsi="Times New Roman" w:cs="Times New Roman"/>
          <w:i/>
          <w:iCs/>
          <w:sz w:val="24"/>
          <w:szCs w:val="24"/>
        </w:rPr>
        <w:t>Nature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432</w:t>
      </w:r>
      <w:r w:rsidRPr="00921301">
        <w:rPr>
          <w:rFonts w:ascii="Times New Roman" w:hAnsi="Times New Roman" w:cs="Times New Roman"/>
          <w:sz w:val="24"/>
          <w:szCs w:val="24"/>
        </w:rPr>
        <w:t xml:space="preserve">(7013), 87–90. </w:t>
      </w:r>
      <w:hyperlink r:id="rId84" w:history="1">
        <w:r w:rsidRPr="00921301">
          <w:rPr>
            <w:rStyle w:val="Hyperlink"/>
            <w:rFonts w:ascii="Times New Roman" w:hAnsi="Times New Roman" w:cs="Times New Roman"/>
            <w:sz w:val="24"/>
            <w:szCs w:val="24"/>
          </w:rPr>
          <w:t>https://doi.org/10.1038/nature03058</w:t>
        </w:r>
      </w:hyperlink>
    </w:p>
    <w:p w14:paraId="2A434848" w14:textId="77777777" w:rsidR="00A82711" w:rsidRPr="00F80BE3" w:rsidRDefault="00A82711" w:rsidP="00A82711">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Power, M. J., Marlon, J., Ortiz, N., Bartlein, P. J., Harrison, S. P., Mayle, F. E., </w:t>
      </w:r>
      <w:proofErr w:type="spellStart"/>
      <w:r w:rsidRPr="00921301">
        <w:rPr>
          <w:rFonts w:ascii="Times New Roman" w:hAnsi="Times New Roman" w:cs="Times New Roman"/>
          <w:sz w:val="24"/>
          <w:szCs w:val="24"/>
        </w:rPr>
        <w:t>Ballouche</w:t>
      </w:r>
      <w:proofErr w:type="spellEnd"/>
      <w:r w:rsidRPr="00921301">
        <w:rPr>
          <w:rFonts w:ascii="Times New Roman" w:hAnsi="Times New Roman" w:cs="Times New Roman"/>
          <w:sz w:val="24"/>
          <w:szCs w:val="24"/>
        </w:rPr>
        <w:t xml:space="preserve">, A., Bradshaw, R. H. W., </w:t>
      </w:r>
      <w:proofErr w:type="spellStart"/>
      <w:r w:rsidRPr="00921301">
        <w:rPr>
          <w:rFonts w:ascii="Times New Roman" w:hAnsi="Times New Roman" w:cs="Times New Roman"/>
          <w:sz w:val="24"/>
          <w:szCs w:val="24"/>
        </w:rPr>
        <w:t>Carcaillet</w:t>
      </w:r>
      <w:proofErr w:type="spellEnd"/>
      <w:r w:rsidRPr="00921301">
        <w:rPr>
          <w:rFonts w:ascii="Times New Roman" w:hAnsi="Times New Roman" w:cs="Times New Roman"/>
          <w:sz w:val="24"/>
          <w:szCs w:val="24"/>
        </w:rPr>
        <w:t xml:space="preserve">, C., Cordova, C., Mooney, S., Moreno, P. I., Prentice, I. C., </w:t>
      </w:r>
      <w:proofErr w:type="spellStart"/>
      <w:r w:rsidRPr="00921301">
        <w:rPr>
          <w:rFonts w:ascii="Times New Roman" w:hAnsi="Times New Roman" w:cs="Times New Roman"/>
          <w:sz w:val="24"/>
          <w:szCs w:val="24"/>
        </w:rPr>
        <w:t>Thonicke</w:t>
      </w:r>
      <w:proofErr w:type="spellEnd"/>
      <w:r w:rsidRPr="00921301">
        <w:rPr>
          <w:rFonts w:ascii="Times New Roman" w:hAnsi="Times New Roman" w:cs="Times New Roman"/>
          <w:sz w:val="24"/>
          <w:szCs w:val="24"/>
        </w:rPr>
        <w:t xml:space="preserve">, K., Tinner, W., Whitlock, C., Zhang, Y., Zhao, Y., Ali, A. A., … Zhang, J. H. (2008). Changes in fire regimes since the Last Glacial Maximum: An assessment based on a global synthesis and analysis of charcoal data. </w:t>
      </w:r>
      <w:r w:rsidRPr="00921301">
        <w:rPr>
          <w:rFonts w:ascii="Times New Roman" w:hAnsi="Times New Roman" w:cs="Times New Roman"/>
          <w:i/>
          <w:iCs/>
          <w:sz w:val="24"/>
          <w:szCs w:val="24"/>
        </w:rPr>
        <w:t>Climate Dynamics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30</w:t>
      </w:r>
      <w:r w:rsidRPr="00921301">
        <w:rPr>
          <w:rFonts w:ascii="Times New Roman" w:hAnsi="Times New Roman" w:cs="Times New Roman"/>
          <w:sz w:val="24"/>
          <w:szCs w:val="24"/>
        </w:rPr>
        <w:t xml:space="preserve">(7–8), 887–907. </w:t>
      </w:r>
      <w:hyperlink r:id="rId85" w:history="1">
        <w:r w:rsidRPr="00F80BE3">
          <w:rPr>
            <w:rStyle w:val="Hyperlink"/>
            <w:rFonts w:ascii="Times New Roman" w:hAnsi="Times New Roman" w:cs="Times New Roman"/>
            <w:sz w:val="24"/>
            <w:szCs w:val="24"/>
          </w:rPr>
          <w:t>https://doi.org/10.1007/s00382-007-0334-x</w:t>
        </w:r>
      </w:hyperlink>
    </w:p>
    <w:p w14:paraId="1B2F2407" w14:textId="6E667FC6" w:rsidR="00EF6EA0" w:rsidRPr="00F80BE3" w:rsidRDefault="00F80BE3" w:rsidP="00B32A95">
      <w:pPr>
        <w:spacing w:line="480" w:lineRule="auto"/>
        <w:ind w:hanging="480"/>
        <w:rPr>
          <w:rFonts w:ascii="Times New Roman" w:hAnsi="Times New Roman" w:cs="Times New Roman"/>
          <w:sz w:val="24"/>
          <w:szCs w:val="24"/>
        </w:rPr>
      </w:pPr>
      <w:r w:rsidRPr="00F80BE3">
        <w:rPr>
          <w:rFonts w:ascii="Times New Roman" w:hAnsi="Times New Roman" w:cs="Times New Roman"/>
          <w:sz w:val="24"/>
          <w:szCs w:val="24"/>
        </w:rPr>
        <w:t xml:space="preserve">Power, M. J., Bush, M., Behling, H., Horn, S., Mayle, F., &amp; Urrego, D. (2010). </w:t>
      </w:r>
      <w:proofErr w:type="spellStart"/>
      <w:r w:rsidRPr="00F80BE3">
        <w:rPr>
          <w:rFonts w:ascii="Times New Roman" w:hAnsi="Times New Roman" w:cs="Times New Roman"/>
          <w:sz w:val="24"/>
          <w:szCs w:val="24"/>
        </w:rPr>
        <w:t>Paleofire</w:t>
      </w:r>
      <w:proofErr w:type="spellEnd"/>
      <w:r w:rsidRPr="00F80BE3">
        <w:rPr>
          <w:rFonts w:ascii="Times New Roman" w:hAnsi="Times New Roman" w:cs="Times New Roman"/>
          <w:sz w:val="24"/>
          <w:szCs w:val="24"/>
        </w:rPr>
        <w:t xml:space="preserve"> activity in tropical America during the last 21 ka: A regional synthesis based on sedimentary charcoal. </w:t>
      </w:r>
      <w:r w:rsidRPr="00795D72">
        <w:rPr>
          <w:rFonts w:ascii="Times New Roman" w:hAnsi="Times New Roman" w:cs="Times New Roman"/>
          <w:i/>
          <w:iCs/>
          <w:sz w:val="24"/>
          <w:szCs w:val="24"/>
        </w:rPr>
        <w:t>PAGES News</w:t>
      </w:r>
      <w:r w:rsidRPr="00F80BE3">
        <w:rPr>
          <w:rFonts w:ascii="Times New Roman" w:hAnsi="Times New Roman" w:cs="Times New Roman"/>
          <w:sz w:val="24"/>
          <w:szCs w:val="24"/>
        </w:rPr>
        <w:t>, 18(2), 73–75. https://doi.org/10.22498/pages.18.2.73</w:t>
      </w:r>
    </w:p>
    <w:p w14:paraId="48B78B5F" w14:textId="2478230C" w:rsidR="001B374B" w:rsidRPr="00921301" w:rsidRDefault="00B32A95"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Raymo, M. E., Lisiecki, L. E., &amp; </w:t>
      </w:r>
      <w:proofErr w:type="spellStart"/>
      <w:r w:rsidRPr="00921301">
        <w:rPr>
          <w:rFonts w:ascii="Times New Roman" w:hAnsi="Times New Roman" w:cs="Times New Roman"/>
          <w:sz w:val="24"/>
          <w:szCs w:val="24"/>
        </w:rPr>
        <w:t>Nisancioglu</w:t>
      </w:r>
      <w:proofErr w:type="spellEnd"/>
      <w:r w:rsidRPr="00921301">
        <w:rPr>
          <w:rFonts w:ascii="Times New Roman" w:hAnsi="Times New Roman" w:cs="Times New Roman"/>
          <w:sz w:val="24"/>
          <w:szCs w:val="24"/>
        </w:rPr>
        <w:t xml:space="preserve">, K. H. (2006). </w:t>
      </w:r>
      <w:proofErr w:type="spellStart"/>
      <w:r w:rsidRPr="00921301">
        <w:rPr>
          <w:rFonts w:ascii="Times New Roman" w:hAnsi="Times New Roman" w:cs="Times New Roman"/>
          <w:sz w:val="24"/>
          <w:szCs w:val="24"/>
        </w:rPr>
        <w:t>Plio</w:t>
      </w:r>
      <w:proofErr w:type="spellEnd"/>
      <w:r w:rsidRPr="00921301">
        <w:rPr>
          <w:rFonts w:ascii="Times New Roman" w:hAnsi="Times New Roman" w:cs="Times New Roman"/>
          <w:sz w:val="24"/>
          <w:szCs w:val="24"/>
        </w:rPr>
        <w:t xml:space="preserve">-Pleistocene Ice Volume, Antarctic Climate, and the Global δ </w:t>
      </w:r>
      <w:r w:rsidRPr="00921301">
        <w:rPr>
          <w:rFonts w:ascii="Times New Roman" w:hAnsi="Times New Roman" w:cs="Times New Roman"/>
          <w:sz w:val="24"/>
          <w:szCs w:val="24"/>
          <w:vertAlign w:val="superscript"/>
        </w:rPr>
        <w:t>18</w:t>
      </w:r>
      <w:r w:rsidRPr="00921301">
        <w:rPr>
          <w:rFonts w:ascii="Times New Roman" w:hAnsi="Times New Roman" w:cs="Times New Roman"/>
          <w:sz w:val="24"/>
          <w:szCs w:val="24"/>
        </w:rPr>
        <w:t xml:space="preserve"> O Record. </w:t>
      </w:r>
      <w:r w:rsidRPr="00921301">
        <w:rPr>
          <w:rFonts w:ascii="Times New Roman" w:hAnsi="Times New Roman" w:cs="Times New Roman"/>
          <w:i/>
          <w:iCs/>
          <w:sz w:val="24"/>
          <w:szCs w:val="24"/>
        </w:rPr>
        <w:t>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313</w:t>
      </w:r>
      <w:r w:rsidRPr="00921301">
        <w:rPr>
          <w:rFonts w:ascii="Times New Roman" w:hAnsi="Times New Roman" w:cs="Times New Roman"/>
          <w:sz w:val="24"/>
          <w:szCs w:val="24"/>
        </w:rPr>
        <w:t xml:space="preserve">(5786), 492–495. </w:t>
      </w:r>
      <w:hyperlink r:id="rId86" w:history="1">
        <w:r w:rsidRPr="00921301">
          <w:rPr>
            <w:rStyle w:val="Hyperlink"/>
            <w:rFonts w:ascii="Times New Roman" w:hAnsi="Times New Roman" w:cs="Times New Roman"/>
            <w:sz w:val="24"/>
            <w:szCs w:val="24"/>
          </w:rPr>
          <w:t>https://doi.org/10.1126/science.1123296</w:t>
        </w:r>
      </w:hyperlink>
    </w:p>
    <w:p w14:paraId="4AC4CEC7" w14:textId="63D62274" w:rsidR="001B374B" w:rsidRPr="00921301" w:rsidRDefault="001B374B" w:rsidP="006B7527">
      <w:pPr>
        <w:spacing w:line="480" w:lineRule="auto"/>
        <w:ind w:hanging="480"/>
        <w:rPr>
          <w:rFonts w:ascii="Times New Roman" w:hAnsi="Times New Roman" w:cs="Times New Roman"/>
          <w:sz w:val="24"/>
          <w:szCs w:val="24"/>
        </w:rPr>
      </w:pPr>
      <w:r w:rsidRPr="00921301">
        <w:rPr>
          <w:rFonts w:ascii="Times New Roman" w:hAnsi="Times New Roman" w:cs="Times New Roman"/>
          <w:color w:val="000000"/>
          <w:sz w:val="24"/>
          <w:szCs w:val="24"/>
          <w:shd w:val="clear" w:color="auto" w:fill="FFFFFF"/>
        </w:rPr>
        <w:t xml:space="preserve">Richmond, G.M., </w:t>
      </w:r>
      <w:r w:rsidR="008C7A77">
        <w:rPr>
          <w:rFonts w:ascii="Times New Roman" w:hAnsi="Times New Roman" w:cs="Times New Roman"/>
          <w:color w:val="000000"/>
          <w:sz w:val="24"/>
          <w:szCs w:val="24"/>
          <w:shd w:val="clear" w:color="auto" w:fill="FFFFFF"/>
        </w:rPr>
        <w:t>(</w:t>
      </w:r>
      <w:r w:rsidRPr="00921301">
        <w:rPr>
          <w:rFonts w:ascii="Times New Roman" w:hAnsi="Times New Roman" w:cs="Times New Roman"/>
          <w:color w:val="000000"/>
          <w:sz w:val="24"/>
          <w:szCs w:val="24"/>
          <w:shd w:val="clear" w:color="auto" w:fill="FFFFFF"/>
        </w:rPr>
        <w:t>1962</w:t>
      </w:r>
      <w:r w:rsidR="008C7A77">
        <w:rPr>
          <w:rFonts w:ascii="Times New Roman" w:hAnsi="Times New Roman" w:cs="Times New Roman"/>
          <w:color w:val="000000"/>
          <w:sz w:val="24"/>
          <w:szCs w:val="24"/>
          <w:shd w:val="clear" w:color="auto" w:fill="FFFFFF"/>
        </w:rPr>
        <w:t>)</w:t>
      </w:r>
      <w:r w:rsidRPr="00921301">
        <w:rPr>
          <w:rFonts w:ascii="Times New Roman" w:hAnsi="Times New Roman" w:cs="Times New Roman"/>
          <w:color w:val="000000"/>
          <w:sz w:val="24"/>
          <w:szCs w:val="24"/>
          <w:shd w:val="clear" w:color="auto" w:fill="FFFFFF"/>
        </w:rPr>
        <w:t xml:space="preserve"> Quaternary stratigraphy of the La Sal Mountains, Utah: U.S. Geological Survey Professional Paper 324, 135 p.</w:t>
      </w:r>
    </w:p>
    <w:p w14:paraId="2139AF3F" w14:textId="2FE55170" w:rsidR="006B7527" w:rsidRPr="00921301" w:rsidRDefault="006B7527"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Richmond, G. (1986). Stratigraphy and correlation of glacial deposits of the Rocky Mountains, the Colorado </w:t>
      </w:r>
      <w:proofErr w:type="gramStart"/>
      <w:r w:rsidRPr="00921301">
        <w:rPr>
          <w:rFonts w:ascii="Times New Roman" w:hAnsi="Times New Roman" w:cs="Times New Roman"/>
          <w:sz w:val="24"/>
          <w:szCs w:val="24"/>
        </w:rPr>
        <w:t>Plateau</w:t>
      </w:r>
      <w:proofErr w:type="gramEnd"/>
      <w:r w:rsidRPr="00921301">
        <w:rPr>
          <w:rFonts w:ascii="Times New Roman" w:hAnsi="Times New Roman" w:cs="Times New Roman"/>
          <w:sz w:val="24"/>
          <w:szCs w:val="24"/>
        </w:rPr>
        <w:t xml:space="preserve"> and the ranges of the Great Basin.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w:t>
      </w:r>
      <w:r w:rsidRPr="00921301">
        <w:rPr>
          <w:rFonts w:ascii="Times New Roman" w:hAnsi="Times New Roman" w:cs="Times New Roman"/>
          <w:sz w:val="24"/>
          <w:szCs w:val="24"/>
        </w:rPr>
        <w:t xml:space="preserve">, 99–127. </w:t>
      </w:r>
      <w:hyperlink r:id="rId87" w:history="1">
        <w:r w:rsidRPr="00921301">
          <w:rPr>
            <w:rStyle w:val="Hyperlink"/>
            <w:rFonts w:ascii="Times New Roman" w:hAnsi="Times New Roman" w:cs="Times New Roman"/>
            <w:sz w:val="24"/>
            <w:szCs w:val="24"/>
          </w:rPr>
          <w:t>https://doi.org/10.1016/S0277-3791(86)80013-0</w:t>
        </w:r>
      </w:hyperlink>
    </w:p>
    <w:p w14:paraId="4C2A38D6" w14:textId="3AE055DF" w:rsidR="008C7A77" w:rsidRDefault="008C7A77" w:rsidP="008C7A77">
      <w:pPr>
        <w:spacing w:line="480" w:lineRule="auto"/>
        <w:ind w:hanging="480"/>
        <w:rPr>
          <w:rFonts w:ascii="Times New Roman" w:hAnsi="Times New Roman" w:cs="Times New Roman"/>
          <w:sz w:val="24"/>
          <w:szCs w:val="24"/>
        </w:rPr>
      </w:pPr>
      <w:r w:rsidRPr="008C7A77">
        <w:rPr>
          <w:rFonts w:ascii="Times New Roman" w:hAnsi="Times New Roman" w:cs="Times New Roman"/>
          <w:sz w:val="24"/>
          <w:szCs w:val="24"/>
        </w:rPr>
        <w:t>Richmond</w:t>
      </w:r>
      <w:r>
        <w:rPr>
          <w:rFonts w:ascii="Times New Roman" w:hAnsi="Times New Roman" w:cs="Times New Roman"/>
          <w:sz w:val="24"/>
          <w:szCs w:val="24"/>
        </w:rPr>
        <w:t xml:space="preserve"> G. M. &amp; </w:t>
      </w:r>
      <w:r w:rsidRPr="008C7A77">
        <w:rPr>
          <w:rFonts w:ascii="Times New Roman" w:hAnsi="Times New Roman" w:cs="Times New Roman"/>
          <w:sz w:val="24"/>
          <w:szCs w:val="24"/>
        </w:rPr>
        <w:t>Fullerton,</w:t>
      </w:r>
      <w:r>
        <w:rPr>
          <w:rFonts w:ascii="Times New Roman" w:hAnsi="Times New Roman" w:cs="Times New Roman"/>
          <w:sz w:val="24"/>
          <w:szCs w:val="24"/>
        </w:rPr>
        <w:t xml:space="preserve"> D.S. (1986) </w:t>
      </w:r>
      <w:r w:rsidRPr="008C7A77">
        <w:rPr>
          <w:rFonts w:ascii="Times New Roman" w:hAnsi="Times New Roman" w:cs="Times New Roman"/>
          <w:sz w:val="24"/>
          <w:szCs w:val="24"/>
        </w:rPr>
        <w:t>Summation of quaternary glaciations in the United States of America,</w:t>
      </w:r>
      <w:r>
        <w:rPr>
          <w:rFonts w:ascii="Times New Roman" w:hAnsi="Times New Roman" w:cs="Times New Roman"/>
          <w:sz w:val="24"/>
          <w:szCs w:val="24"/>
        </w:rPr>
        <w:t xml:space="preserve"> </w:t>
      </w:r>
      <w:r w:rsidRPr="008C7A77">
        <w:rPr>
          <w:rFonts w:ascii="Times New Roman" w:hAnsi="Times New Roman" w:cs="Times New Roman"/>
          <w:i/>
          <w:iCs/>
          <w:sz w:val="24"/>
          <w:szCs w:val="24"/>
        </w:rPr>
        <w:t>Quaternary Science Reviews</w:t>
      </w:r>
      <w:r w:rsidRPr="008C7A77">
        <w:rPr>
          <w:rFonts w:ascii="Times New Roman" w:hAnsi="Times New Roman" w:cs="Times New Roman"/>
          <w:sz w:val="24"/>
          <w:szCs w:val="24"/>
        </w:rPr>
        <w:t>,</w:t>
      </w:r>
      <w:r>
        <w:rPr>
          <w:rFonts w:ascii="Times New Roman" w:hAnsi="Times New Roman" w:cs="Times New Roman"/>
          <w:sz w:val="24"/>
          <w:szCs w:val="24"/>
        </w:rPr>
        <w:t xml:space="preserve"> </w:t>
      </w:r>
      <w:r w:rsidRPr="008C7A77">
        <w:rPr>
          <w:rFonts w:ascii="Times New Roman" w:hAnsi="Times New Roman" w:cs="Times New Roman"/>
          <w:sz w:val="24"/>
          <w:szCs w:val="24"/>
        </w:rPr>
        <w:t>Volume 5,</w:t>
      </w:r>
      <w:r>
        <w:rPr>
          <w:rFonts w:ascii="Times New Roman" w:hAnsi="Times New Roman" w:cs="Times New Roman"/>
          <w:sz w:val="24"/>
          <w:szCs w:val="24"/>
        </w:rPr>
        <w:t xml:space="preserve"> p.</w:t>
      </w:r>
      <w:r w:rsidRPr="008C7A77">
        <w:rPr>
          <w:rFonts w:ascii="Times New Roman" w:hAnsi="Times New Roman" w:cs="Times New Roman"/>
          <w:sz w:val="24"/>
          <w:szCs w:val="24"/>
        </w:rPr>
        <w:t xml:space="preserve"> 183-196,</w:t>
      </w:r>
      <w:r>
        <w:rPr>
          <w:rFonts w:ascii="Times New Roman" w:hAnsi="Times New Roman" w:cs="Times New Roman"/>
          <w:sz w:val="24"/>
          <w:szCs w:val="24"/>
        </w:rPr>
        <w:t xml:space="preserve"> </w:t>
      </w:r>
      <w:r w:rsidRPr="008C7A77">
        <w:rPr>
          <w:rFonts w:ascii="Times New Roman" w:hAnsi="Times New Roman" w:cs="Times New Roman"/>
          <w:sz w:val="24"/>
          <w:szCs w:val="24"/>
        </w:rPr>
        <w:t>https://doi.org/10.1016/0277-3791(86)90184-8.</w:t>
      </w:r>
    </w:p>
    <w:p w14:paraId="327927B8" w14:textId="28F4A352" w:rsidR="006B7527" w:rsidRPr="00921301" w:rsidRDefault="00EF6EA0"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Riley, K. L., &amp; Loehman, R. A. (2016). Mid‐21st‐century climate changes increase predicted fire occurrence and fire season length, Northern Rocky Mountains, United States. </w:t>
      </w:r>
      <w:r w:rsidRPr="00921301">
        <w:rPr>
          <w:rFonts w:ascii="Times New Roman" w:hAnsi="Times New Roman" w:cs="Times New Roman"/>
          <w:i/>
          <w:iCs/>
          <w:sz w:val="24"/>
          <w:szCs w:val="24"/>
        </w:rPr>
        <w:t>Ecosphere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7</w:t>
      </w:r>
      <w:r w:rsidRPr="00921301">
        <w:rPr>
          <w:rFonts w:ascii="Times New Roman" w:hAnsi="Times New Roman" w:cs="Times New Roman"/>
          <w:sz w:val="24"/>
          <w:szCs w:val="24"/>
        </w:rPr>
        <w:t xml:space="preserve">(11), e01543. </w:t>
      </w:r>
      <w:hyperlink r:id="rId88" w:history="1">
        <w:r w:rsidRPr="00921301">
          <w:rPr>
            <w:rStyle w:val="Hyperlink"/>
            <w:rFonts w:ascii="Times New Roman" w:hAnsi="Times New Roman" w:cs="Times New Roman"/>
            <w:sz w:val="24"/>
            <w:szCs w:val="24"/>
          </w:rPr>
          <w:t>https://doi.org/10.1002/ecs2.1543</w:t>
        </w:r>
      </w:hyperlink>
    </w:p>
    <w:p w14:paraId="5A8E052A" w14:textId="2D977016" w:rsidR="00EF6EA0" w:rsidRPr="00921301" w:rsidRDefault="00E4634B" w:rsidP="00F83452">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Roos</w:t>
      </w:r>
      <w:proofErr w:type="spellEnd"/>
      <w:r w:rsidRPr="00921301">
        <w:rPr>
          <w:rFonts w:ascii="Times New Roman" w:hAnsi="Times New Roman" w:cs="Times New Roman"/>
          <w:sz w:val="24"/>
          <w:szCs w:val="24"/>
        </w:rPr>
        <w:t xml:space="preserve">, C. I., &amp; Swetnam, T. W. (2012). A 1416-year reconstruction of annual, multidecadal, and centennial variability in area burned for ponderosa pine forests of the southern Colorado Plateau region, Southwest USA.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22</w:t>
      </w:r>
      <w:r w:rsidRPr="00921301">
        <w:rPr>
          <w:rFonts w:ascii="Times New Roman" w:hAnsi="Times New Roman" w:cs="Times New Roman"/>
          <w:sz w:val="24"/>
          <w:szCs w:val="24"/>
        </w:rPr>
        <w:t xml:space="preserve">(3), 281–290. </w:t>
      </w:r>
      <w:hyperlink r:id="rId89" w:history="1">
        <w:r w:rsidRPr="00921301">
          <w:rPr>
            <w:rStyle w:val="Hyperlink"/>
            <w:rFonts w:ascii="Times New Roman" w:hAnsi="Times New Roman" w:cs="Times New Roman"/>
            <w:sz w:val="24"/>
            <w:szCs w:val="24"/>
          </w:rPr>
          <w:t>https://doi.org/10.1177/0959683611423694</w:t>
        </w:r>
      </w:hyperlink>
    </w:p>
    <w:p w14:paraId="14B1B10D" w14:textId="77777777" w:rsidR="00B32A95" w:rsidRPr="00921301" w:rsidRDefault="00B32A95" w:rsidP="00B32A95">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Ruggieri, E., Herbert, T., Lawrence, K. T., &amp; Lawrence, C. E. (2009). Change point method for detecting regime shifts in paleoclimatic time series: Application to </w:t>
      </w:r>
      <w:r w:rsidRPr="00921301">
        <w:rPr>
          <w:rFonts w:ascii="Times New Roman" w:hAnsi="Times New Roman" w:cs="Times New Roman"/>
          <w:i/>
          <w:iCs/>
          <w:sz w:val="24"/>
          <w:szCs w:val="24"/>
        </w:rPr>
        <w:t>δ</w:t>
      </w:r>
      <w:r w:rsidRPr="00921301">
        <w:rPr>
          <w:rFonts w:ascii="Times New Roman" w:hAnsi="Times New Roman" w:cs="Times New Roman"/>
          <w:sz w:val="24"/>
          <w:szCs w:val="24"/>
        </w:rPr>
        <w:t xml:space="preserve"> </w:t>
      </w:r>
      <w:r w:rsidRPr="00921301">
        <w:rPr>
          <w:rFonts w:ascii="Times New Roman" w:hAnsi="Times New Roman" w:cs="Times New Roman"/>
          <w:sz w:val="24"/>
          <w:szCs w:val="24"/>
          <w:vertAlign w:val="superscript"/>
        </w:rPr>
        <w:t>18</w:t>
      </w:r>
      <w:r w:rsidRPr="00921301">
        <w:rPr>
          <w:rFonts w:ascii="Times New Roman" w:hAnsi="Times New Roman" w:cs="Times New Roman"/>
          <w:sz w:val="24"/>
          <w:szCs w:val="24"/>
        </w:rPr>
        <w:t xml:space="preserve"> O time series of the </w:t>
      </w:r>
      <w:proofErr w:type="spellStart"/>
      <w:r w:rsidRPr="00921301">
        <w:rPr>
          <w:rFonts w:ascii="Times New Roman" w:hAnsi="Times New Roman" w:cs="Times New Roman"/>
          <w:sz w:val="24"/>
          <w:szCs w:val="24"/>
        </w:rPr>
        <w:t>Plio</w:t>
      </w:r>
      <w:proofErr w:type="spellEnd"/>
      <w:r w:rsidRPr="00921301">
        <w:rPr>
          <w:rFonts w:ascii="Times New Roman" w:hAnsi="Times New Roman" w:cs="Times New Roman"/>
          <w:sz w:val="24"/>
          <w:szCs w:val="24"/>
        </w:rPr>
        <w:t xml:space="preserve">‐Pleistocene. </w:t>
      </w:r>
      <w:r w:rsidRPr="00921301">
        <w:rPr>
          <w:rFonts w:ascii="Times New Roman" w:hAnsi="Times New Roman" w:cs="Times New Roman"/>
          <w:i/>
          <w:iCs/>
          <w:sz w:val="24"/>
          <w:szCs w:val="24"/>
        </w:rPr>
        <w:t>Paleoceanography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24</w:t>
      </w:r>
      <w:r w:rsidRPr="00921301">
        <w:rPr>
          <w:rFonts w:ascii="Times New Roman" w:hAnsi="Times New Roman" w:cs="Times New Roman"/>
          <w:sz w:val="24"/>
          <w:szCs w:val="24"/>
        </w:rPr>
        <w:t xml:space="preserve">(1), 2007PA001568. </w:t>
      </w:r>
      <w:hyperlink r:id="rId90" w:history="1">
        <w:r w:rsidRPr="00921301">
          <w:rPr>
            <w:rStyle w:val="Hyperlink"/>
            <w:rFonts w:ascii="Times New Roman" w:hAnsi="Times New Roman" w:cs="Times New Roman"/>
            <w:sz w:val="24"/>
            <w:szCs w:val="24"/>
          </w:rPr>
          <w:t>https://doi.org/10.1029/2007PA001568</w:t>
        </w:r>
      </w:hyperlink>
    </w:p>
    <w:p w14:paraId="51739853" w14:textId="25B3B5C4" w:rsidR="00E4634B" w:rsidRPr="00921301" w:rsidRDefault="00E4634B"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Sánchez Goñi, M. F., </w:t>
      </w:r>
      <w:proofErr w:type="spellStart"/>
      <w:r w:rsidRPr="00921301">
        <w:rPr>
          <w:rFonts w:ascii="Times New Roman" w:hAnsi="Times New Roman" w:cs="Times New Roman"/>
          <w:sz w:val="24"/>
          <w:szCs w:val="24"/>
        </w:rPr>
        <w:t>Desprat</w:t>
      </w:r>
      <w:proofErr w:type="spellEnd"/>
      <w:r w:rsidRPr="00921301">
        <w:rPr>
          <w:rFonts w:ascii="Times New Roman" w:hAnsi="Times New Roman" w:cs="Times New Roman"/>
          <w:sz w:val="24"/>
          <w:szCs w:val="24"/>
        </w:rPr>
        <w:t xml:space="preserve">, S., Daniau, A.-L., </w:t>
      </w:r>
      <w:proofErr w:type="spellStart"/>
      <w:r w:rsidRPr="00921301">
        <w:rPr>
          <w:rFonts w:ascii="Times New Roman" w:hAnsi="Times New Roman" w:cs="Times New Roman"/>
          <w:sz w:val="24"/>
          <w:szCs w:val="24"/>
        </w:rPr>
        <w:t>Bassinot</w:t>
      </w:r>
      <w:proofErr w:type="spellEnd"/>
      <w:r w:rsidRPr="00921301">
        <w:rPr>
          <w:rFonts w:ascii="Times New Roman" w:hAnsi="Times New Roman" w:cs="Times New Roman"/>
          <w:sz w:val="24"/>
          <w:szCs w:val="24"/>
        </w:rPr>
        <w:t xml:space="preserve">, F. C., Polanco-Martínez, J. M., Harrison, S. P., Allen, J. R. M., Anderson, R. S., Behling, H., </w:t>
      </w:r>
      <w:proofErr w:type="spellStart"/>
      <w:r w:rsidRPr="00921301">
        <w:rPr>
          <w:rFonts w:ascii="Times New Roman" w:hAnsi="Times New Roman" w:cs="Times New Roman"/>
          <w:sz w:val="24"/>
          <w:szCs w:val="24"/>
        </w:rPr>
        <w:t>Bonnefille</w:t>
      </w:r>
      <w:proofErr w:type="spellEnd"/>
      <w:r w:rsidRPr="00921301">
        <w:rPr>
          <w:rFonts w:ascii="Times New Roman" w:hAnsi="Times New Roman" w:cs="Times New Roman"/>
          <w:sz w:val="24"/>
          <w:szCs w:val="24"/>
        </w:rPr>
        <w:t xml:space="preserve">, R., </w:t>
      </w:r>
      <w:proofErr w:type="spellStart"/>
      <w:r w:rsidRPr="00921301">
        <w:rPr>
          <w:rFonts w:ascii="Times New Roman" w:hAnsi="Times New Roman" w:cs="Times New Roman"/>
          <w:sz w:val="24"/>
          <w:szCs w:val="24"/>
        </w:rPr>
        <w:t>Burjachs</w:t>
      </w:r>
      <w:proofErr w:type="spellEnd"/>
      <w:r w:rsidRPr="00921301">
        <w:rPr>
          <w:rFonts w:ascii="Times New Roman" w:hAnsi="Times New Roman" w:cs="Times New Roman"/>
          <w:sz w:val="24"/>
          <w:szCs w:val="24"/>
        </w:rPr>
        <w:t xml:space="preserve">, F., Carrión, J. S., </w:t>
      </w:r>
      <w:proofErr w:type="spellStart"/>
      <w:r w:rsidRPr="00921301">
        <w:rPr>
          <w:rFonts w:ascii="Times New Roman" w:hAnsi="Times New Roman" w:cs="Times New Roman"/>
          <w:sz w:val="24"/>
          <w:szCs w:val="24"/>
        </w:rPr>
        <w:t>Cheddadi</w:t>
      </w:r>
      <w:proofErr w:type="spellEnd"/>
      <w:r w:rsidRPr="00921301">
        <w:rPr>
          <w:rFonts w:ascii="Times New Roman" w:hAnsi="Times New Roman" w:cs="Times New Roman"/>
          <w:sz w:val="24"/>
          <w:szCs w:val="24"/>
        </w:rPr>
        <w:t xml:space="preserve">, R., Clark, J. S., </w:t>
      </w:r>
      <w:proofErr w:type="spellStart"/>
      <w:r w:rsidRPr="00921301">
        <w:rPr>
          <w:rFonts w:ascii="Times New Roman" w:hAnsi="Times New Roman" w:cs="Times New Roman"/>
          <w:sz w:val="24"/>
          <w:szCs w:val="24"/>
        </w:rPr>
        <w:t>Combourieu-Nebout</w:t>
      </w:r>
      <w:proofErr w:type="spellEnd"/>
      <w:r w:rsidRPr="00921301">
        <w:rPr>
          <w:rFonts w:ascii="Times New Roman" w:hAnsi="Times New Roman" w:cs="Times New Roman"/>
          <w:sz w:val="24"/>
          <w:szCs w:val="24"/>
        </w:rPr>
        <w:t xml:space="preserve">, N., </w:t>
      </w:r>
      <w:proofErr w:type="spellStart"/>
      <w:r w:rsidRPr="00921301">
        <w:rPr>
          <w:rFonts w:ascii="Times New Roman" w:hAnsi="Times New Roman" w:cs="Times New Roman"/>
          <w:sz w:val="24"/>
          <w:szCs w:val="24"/>
        </w:rPr>
        <w:t>Mustaphi</w:t>
      </w:r>
      <w:proofErr w:type="spellEnd"/>
      <w:r w:rsidRPr="00921301">
        <w:rPr>
          <w:rFonts w:ascii="Times New Roman" w:hAnsi="Times New Roman" w:cs="Times New Roman"/>
          <w:sz w:val="24"/>
          <w:szCs w:val="24"/>
        </w:rPr>
        <w:t xml:space="preserve">, Colin. J. C., Debusk, G. H., Dupont, L. M., Finch, J. M., … Yamamoto, M. (2017). The ACER pollen and charcoal database: A global resource to document vegetation and fire response to abrupt climate changes during the last glacial period. </w:t>
      </w:r>
      <w:r w:rsidRPr="00921301">
        <w:rPr>
          <w:rFonts w:ascii="Times New Roman" w:hAnsi="Times New Roman" w:cs="Times New Roman"/>
          <w:i/>
          <w:iCs/>
          <w:sz w:val="24"/>
          <w:szCs w:val="24"/>
        </w:rPr>
        <w:t>Earth System Science Data</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9</w:t>
      </w:r>
      <w:r w:rsidRPr="00921301">
        <w:rPr>
          <w:rFonts w:ascii="Times New Roman" w:hAnsi="Times New Roman" w:cs="Times New Roman"/>
          <w:sz w:val="24"/>
          <w:szCs w:val="24"/>
        </w:rPr>
        <w:t xml:space="preserve">(2), 679–695. </w:t>
      </w:r>
      <w:hyperlink r:id="rId91" w:history="1">
        <w:r w:rsidRPr="00921301">
          <w:rPr>
            <w:rStyle w:val="Hyperlink"/>
            <w:rFonts w:ascii="Times New Roman" w:hAnsi="Times New Roman" w:cs="Times New Roman"/>
            <w:sz w:val="24"/>
            <w:szCs w:val="24"/>
          </w:rPr>
          <w:t>https://doi.org/10.5194/essd-9-679-2017</w:t>
        </w:r>
      </w:hyperlink>
    </w:p>
    <w:p w14:paraId="2768C236" w14:textId="7A50D566" w:rsidR="00A82711" w:rsidRPr="00921301" w:rsidRDefault="00A82711" w:rsidP="00F83452">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Schoennagel</w:t>
      </w:r>
      <w:proofErr w:type="spellEnd"/>
      <w:r w:rsidRPr="00921301">
        <w:rPr>
          <w:rFonts w:ascii="Times New Roman" w:hAnsi="Times New Roman" w:cs="Times New Roman"/>
          <w:sz w:val="24"/>
          <w:szCs w:val="24"/>
        </w:rPr>
        <w:t xml:space="preserve">, T., Balch, J. K., </w:t>
      </w:r>
      <w:proofErr w:type="spellStart"/>
      <w:r w:rsidRPr="00921301">
        <w:rPr>
          <w:rFonts w:ascii="Times New Roman" w:hAnsi="Times New Roman" w:cs="Times New Roman"/>
          <w:sz w:val="24"/>
          <w:szCs w:val="24"/>
        </w:rPr>
        <w:t>Brenkert</w:t>
      </w:r>
      <w:proofErr w:type="spellEnd"/>
      <w:r w:rsidRPr="00921301">
        <w:rPr>
          <w:rFonts w:ascii="Times New Roman" w:hAnsi="Times New Roman" w:cs="Times New Roman"/>
          <w:sz w:val="24"/>
          <w:szCs w:val="24"/>
        </w:rPr>
        <w:t xml:space="preserve">-Smith, H., Dennison, P. E., Harvey, B. J., Krawchuk, M. A., </w:t>
      </w:r>
      <w:proofErr w:type="spellStart"/>
      <w:r w:rsidRPr="00921301">
        <w:rPr>
          <w:rFonts w:ascii="Times New Roman" w:hAnsi="Times New Roman" w:cs="Times New Roman"/>
          <w:sz w:val="24"/>
          <w:szCs w:val="24"/>
        </w:rPr>
        <w:t>Mietkiewicz</w:t>
      </w:r>
      <w:proofErr w:type="spellEnd"/>
      <w:r w:rsidRPr="00921301">
        <w:rPr>
          <w:rFonts w:ascii="Times New Roman" w:hAnsi="Times New Roman" w:cs="Times New Roman"/>
          <w:sz w:val="24"/>
          <w:szCs w:val="24"/>
        </w:rPr>
        <w:t xml:space="preserve">, N., Morgan, P., Moritz, M. A., </w:t>
      </w:r>
      <w:proofErr w:type="spellStart"/>
      <w:r w:rsidRPr="00921301">
        <w:rPr>
          <w:rFonts w:ascii="Times New Roman" w:hAnsi="Times New Roman" w:cs="Times New Roman"/>
          <w:sz w:val="24"/>
          <w:szCs w:val="24"/>
        </w:rPr>
        <w:t>Rasker</w:t>
      </w:r>
      <w:proofErr w:type="spellEnd"/>
      <w:r w:rsidRPr="00921301">
        <w:rPr>
          <w:rFonts w:ascii="Times New Roman" w:hAnsi="Times New Roman" w:cs="Times New Roman"/>
          <w:sz w:val="24"/>
          <w:szCs w:val="24"/>
        </w:rPr>
        <w:t xml:space="preserve">, R., Turner, M. G., &amp; Whitlock, C. (2017). Adapt to more wildfire in western North American forests as climate changes. </w:t>
      </w:r>
      <w:r w:rsidRPr="00921301">
        <w:rPr>
          <w:rFonts w:ascii="Times New Roman" w:hAnsi="Times New Roman" w:cs="Times New Roman"/>
          <w:i/>
          <w:iCs/>
          <w:sz w:val="24"/>
          <w:szCs w:val="24"/>
        </w:rPr>
        <w:t>Proceedings of the National Academy of Sciences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114</w:t>
      </w:r>
      <w:r w:rsidRPr="00921301">
        <w:rPr>
          <w:rFonts w:ascii="Times New Roman" w:hAnsi="Times New Roman" w:cs="Times New Roman"/>
          <w:sz w:val="24"/>
          <w:szCs w:val="24"/>
        </w:rPr>
        <w:t xml:space="preserve">(18), 4582–4590. </w:t>
      </w:r>
      <w:hyperlink r:id="rId92" w:history="1">
        <w:r w:rsidRPr="00921301">
          <w:rPr>
            <w:rStyle w:val="Hyperlink"/>
            <w:rFonts w:ascii="Times New Roman" w:hAnsi="Times New Roman" w:cs="Times New Roman"/>
            <w:sz w:val="24"/>
            <w:szCs w:val="24"/>
          </w:rPr>
          <w:t>https://doi.org/10.1073/pnas.1617464114</w:t>
        </w:r>
      </w:hyperlink>
    </w:p>
    <w:p w14:paraId="57E49AA9" w14:textId="0A17A8E9" w:rsidR="00B32A95" w:rsidRPr="00921301" w:rsidRDefault="000467E6"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Schouten, S., Hopmans, E. C., &amp; </w:t>
      </w:r>
      <w:proofErr w:type="spellStart"/>
      <w:r w:rsidRPr="00921301">
        <w:rPr>
          <w:rFonts w:ascii="Times New Roman" w:hAnsi="Times New Roman" w:cs="Times New Roman"/>
          <w:sz w:val="24"/>
          <w:szCs w:val="24"/>
        </w:rPr>
        <w:t>Sinninghe</w:t>
      </w:r>
      <w:proofErr w:type="spellEnd"/>
      <w:r w:rsidRPr="00921301">
        <w:rPr>
          <w:rFonts w:ascii="Times New Roman" w:hAnsi="Times New Roman" w:cs="Times New Roman"/>
          <w:sz w:val="24"/>
          <w:szCs w:val="24"/>
        </w:rPr>
        <w:t xml:space="preserve"> </w:t>
      </w:r>
      <w:proofErr w:type="spellStart"/>
      <w:r w:rsidRPr="00921301">
        <w:rPr>
          <w:rFonts w:ascii="Times New Roman" w:hAnsi="Times New Roman" w:cs="Times New Roman"/>
          <w:sz w:val="24"/>
          <w:szCs w:val="24"/>
        </w:rPr>
        <w:t>Damsté</w:t>
      </w:r>
      <w:proofErr w:type="spellEnd"/>
      <w:r w:rsidRPr="00921301">
        <w:rPr>
          <w:rFonts w:ascii="Times New Roman" w:hAnsi="Times New Roman" w:cs="Times New Roman"/>
          <w:sz w:val="24"/>
          <w:szCs w:val="24"/>
        </w:rPr>
        <w:t xml:space="preserve">, J. S. (2013). The organic geochemistry of glycerol </w:t>
      </w:r>
      <w:proofErr w:type="spellStart"/>
      <w:r w:rsidRPr="00921301">
        <w:rPr>
          <w:rFonts w:ascii="Times New Roman" w:hAnsi="Times New Roman" w:cs="Times New Roman"/>
          <w:sz w:val="24"/>
          <w:szCs w:val="24"/>
        </w:rPr>
        <w:t>dialkyl</w:t>
      </w:r>
      <w:proofErr w:type="spellEnd"/>
      <w:r w:rsidRPr="00921301">
        <w:rPr>
          <w:rFonts w:ascii="Times New Roman" w:hAnsi="Times New Roman" w:cs="Times New Roman"/>
          <w:sz w:val="24"/>
          <w:szCs w:val="24"/>
        </w:rPr>
        <w:t xml:space="preserve"> glycerol tetraether lipids: A review. </w:t>
      </w:r>
      <w:r w:rsidRPr="00921301">
        <w:rPr>
          <w:rFonts w:ascii="Times New Roman" w:hAnsi="Times New Roman" w:cs="Times New Roman"/>
          <w:i/>
          <w:iCs/>
          <w:sz w:val="24"/>
          <w:szCs w:val="24"/>
        </w:rPr>
        <w:t>Organic Geochemistry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54</w:t>
      </w:r>
      <w:r w:rsidRPr="00921301">
        <w:rPr>
          <w:rFonts w:ascii="Times New Roman" w:hAnsi="Times New Roman" w:cs="Times New Roman"/>
          <w:sz w:val="24"/>
          <w:szCs w:val="24"/>
        </w:rPr>
        <w:t xml:space="preserve">, 19–61. </w:t>
      </w:r>
      <w:hyperlink r:id="rId93" w:history="1">
        <w:r w:rsidRPr="00921301">
          <w:rPr>
            <w:rStyle w:val="Hyperlink"/>
            <w:rFonts w:ascii="Times New Roman" w:hAnsi="Times New Roman" w:cs="Times New Roman"/>
            <w:sz w:val="24"/>
            <w:szCs w:val="24"/>
          </w:rPr>
          <w:t>https://doi.org/10.1016/j.orggeochem.2012.09.006</w:t>
        </w:r>
      </w:hyperlink>
    </w:p>
    <w:p w14:paraId="4C4C1CE3" w14:textId="12E1FDF7" w:rsidR="00513703" w:rsidRDefault="00513703" w:rsidP="00B32A95">
      <w:pPr>
        <w:spacing w:line="480" w:lineRule="auto"/>
        <w:ind w:hanging="480"/>
        <w:rPr>
          <w:rFonts w:ascii="Times New Roman" w:hAnsi="Times New Roman" w:cs="Times New Roman"/>
          <w:sz w:val="24"/>
          <w:szCs w:val="24"/>
        </w:rPr>
      </w:pPr>
      <w:r w:rsidRPr="00513703">
        <w:rPr>
          <w:rFonts w:ascii="Times New Roman" w:hAnsi="Times New Roman" w:cs="Times New Roman"/>
          <w:sz w:val="24"/>
          <w:szCs w:val="24"/>
        </w:rPr>
        <w:t>Sharples, J. J., McRae, R. H. D., Weber, R. O., &amp; Gill, A. M. (2009). A simple index for assessing fuel moisture content. Environmental Modelling &amp; Software, 24(5), 637–646. https://doi.org/10.1016/j.envsoft.2008.10.012</w:t>
      </w:r>
    </w:p>
    <w:p w14:paraId="08E0806A" w14:textId="4DCCFE7F" w:rsidR="00513703" w:rsidRDefault="00513703" w:rsidP="00B32A95">
      <w:pPr>
        <w:spacing w:line="480" w:lineRule="auto"/>
        <w:ind w:hanging="480"/>
        <w:rPr>
          <w:rFonts w:ascii="Times New Roman" w:hAnsi="Times New Roman" w:cs="Times New Roman"/>
          <w:sz w:val="24"/>
          <w:szCs w:val="24"/>
        </w:rPr>
      </w:pPr>
      <w:r>
        <w:rPr>
          <w:rFonts w:ascii="Times New Roman" w:hAnsi="Times New Roman" w:cs="Times New Roman"/>
          <w:sz w:val="24"/>
          <w:szCs w:val="24"/>
        </w:rPr>
        <w:t>Sinnock, S. (1978). Geomorphology of the Uncompahgre Plateau and Grand Valley, western Colorado, U.S.A. (Ph.D. dissertation): West Lafayette, Indiana, Purdue University, p. 196</w:t>
      </w:r>
    </w:p>
    <w:p w14:paraId="3C70583B" w14:textId="77777777" w:rsidR="0011693E" w:rsidRPr="0011693E" w:rsidRDefault="0011693E" w:rsidP="0011693E">
      <w:pPr>
        <w:spacing w:line="480" w:lineRule="auto"/>
        <w:ind w:hanging="480"/>
        <w:rPr>
          <w:rFonts w:ascii="Times New Roman" w:hAnsi="Times New Roman" w:cs="Times New Roman"/>
          <w:sz w:val="24"/>
          <w:szCs w:val="24"/>
        </w:rPr>
      </w:pPr>
      <w:proofErr w:type="spellStart"/>
      <w:r w:rsidRPr="0011693E">
        <w:rPr>
          <w:rFonts w:ascii="Times New Roman" w:hAnsi="Times New Roman" w:cs="Times New Roman"/>
          <w:sz w:val="24"/>
          <w:szCs w:val="24"/>
        </w:rPr>
        <w:t>Soreghan</w:t>
      </w:r>
      <w:proofErr w:type="spellEnd"/>
      <w:r w:rsidRPr="0011693E">
        <w:rPr>
          <w:rFonts w:ascii="Times New Roman" w:hAnsi="Times New Roman" w:cs="Times New Roman"/>
          <w:sz w:val="24"/>
          <w:szCs w:val="24"/>
        </w:rPr>
        <w:t xml:space="preserve">, G., Sweet, D., Marra, K., Eble, C., </w:t>
      </w:r>
      <w:proofErr w:type="spellStart"/>
      <w:r w:rsidRPr="0011693E">
        <w:rPr>
          <w:rFonts w:ascii="Times New Roman" w:hAnsi="Times New Roman" w:cs="Times New Roman"/>
          <w:sz w:val="24"/>
          <w:szCs w:val="24"/>
        </w:rPr>
        <w:t>Soreghan</w:t>
      </w:r>
      <w:proofErr w:type="spellEnd"/>
      <w:r w:rsidRPr="0011693E">
        <w:rPr>
          <w:rFonts w:ascii="Times New Roman" w:hAnsi="Times New Roman" w:cs="Times New Roman"/>
          <w:sz w:val="24"/>
          <w:szCs w:val="24"/>
        </w:rPr>
        <w:t>, M., Elmore, R., Kaplan, S.,</w:t>
      </w:r>
    </w:p>
    <w:p w14:paraId="3CF5A48D" w14:textId="097AFBDE" w:rsidR="0011693E" w:rsidRPr="0011693E" w:rsidRDefault="0011693E" w:rsidP="0011693E">
      <w:pPr>
        <w:spacing w:line="480" w:lineRule="auto"/>
        <w:rPr>
          <w:rFonts w:ascii="Times New Roman" w:hAnsi="Times New Roman" w:cs="Times New Roman"/>
          <w:sz w:val="24"/>
          <w:szCs w:val="24"/>
        </w:rPr>
      </w:pPr>
      <w:r w:rsidRPr="0011693E">
        <w:rPr>
          <w:rFonts w:ascii="Times New Roman" w:hAnsi="Times New Roman" w:cs="Times New Roman"/>
          <w:sz w:val="24"/>
          <w:szCs w:val="24"/>
        </w:rPr>
        <w:t xml:space="preserve">Blum, M. </w:t>
      </w:r>
      <w:r>
        <w:rPr>
          <w:rFonts w:ascii="Times New Roman" w:hAnsi="Times New Roman" w:cs="Times New Roman"/>
          <w:sz w:val="24"/>
          <w:szCs w:val="24"/>
        </w:rPr>
        <w:t>(</w:t>
      </w:r>
      <w:r w:rsidRPr="0011693E">
        <w:rPr>
          <w:rFonts w:ascii="Times New Roman" w:hAnsi="Times New Roman" w:cs="Times New Roman"/>
          <w:sz w:val="24"/>
          <w:szCs w:val="24"/>
        </w:rPr>
        <w:t>2007</w:t>
      </w:r>
      <w:r>
        <w:rPr>
          <w:rFonts w:ascii="Times New Roman" w:hAnsi="Times New Roman" w:cs="Times New Roman"/>
          <w:sz w:val="24"/>
          <w:szCs w:val="24"/>
        </w:rPr>
        <w:t>)</w:t>
      </w:r>
      <w:r w:rsidRPr="0011693E">
        <w:rPr>
          <w:rFonts w:ascii="Times New Roman" w:hAnsi="Times New Roman" w:cs="Times New Roman"/>
          <w:sz w:val="24"/>
          <w:szCs w:val="24"/>
        </w:rPr>
        <w:t>. An exhumed late Paleozoic canyon in the Rocky Mountains.</w:t>
      </w:r>
    </w:p>
    <w:p w14:paraId="6E61149D" w14:textId="1D60AAB9" w:rsidR="0042717F" w:rsidRDefault="0011693E" w:rsidP="0042717F">
      <w:pPr>
        <w:spacing w:line="480" w:lineRule="auto"/>
        <w:rPr>
          <w:rFonts w:ascii="Times New Roman" w:hAnsi="Times New Roman" w:cs="Times New Roman"/>
          <w:sz w:val="24"/>
          <w:szCs w:val="24"/>
        </w:rPr>
      </w:pPr>
      <w:r w:rsidRPr="0011693E">
        <w:rPr>
          <w:rFonts w:ascii="Times New Roman" w:hAnsi="Times New Roman" w:cs="Times New Roman"/>
          <w:sz w:val="24"/>
          <w:szCs w:val="24"/>
        </w:rPr>
        <w:lastRenderedPageBreak/>
        <w:t xml:space="preserve">Journal of Geology 115, 473e481. </w:t>
      </w:r>
    </w:p>
    <w:p w14:paraId="3F176C4C" w14:textId="0EC9E11A" w:rsidR="0042717F" w:rsidRDefault="0042717F" w:rsidP="0011693E">
      <w:pPr>
        <w:spacing w:line="480" w:lineRule="auto"/>
        <w:ind w:hanging="480"/>
        <w:rPr>
          <w:rFonts w:ascii="Times New Roman" w:hAnsi="Times New Roman" w:cs="Times New Roman"/>
          <w:sz w:val="24"/>
          <w:szCs w:val="24"/>
        </w:rPr>
      </w:pPr>
      <w:proofErr w:type="spellStart"/>
      <w:r w:rsidRPr="0042717F">
        <w:rPr>
          <w:rFonts w:ascii="Times New Roman" w:hAnsi="Times New Roman" w:cs="Times New Roman"/>
          <w:sz w:val="24"/>
          <w:szCs w:val="24"/>
        </w:rPr>
        <w:t>Soreghan</w:t>
      </w:r>
      <w:proofErr w:type="spellEnd"/>
      <w:r w:rsidRPr="0042717F">
        <w:rPr>
          <w:rFonts w:ascii="Times New Roman" w:hAnsi="Times New Roman" w:cs="Times New Roman"/>
          <w:sz w:val="24"/>
          <w:szCs w:val="24"/>
        </w:rPr>
        <w:t xml:space="preserve">, </w:t>
      </w:r>
      <w:r>
        <w:rPr>
          <w:rFonts w:ascii="Times New Roman" w:hAnsi="Times New Roman" w:cs="Times New Roman"/>
          <w:sz w:val="24"/>
          <w:szCs w:val="24"/>
        </w:rPr>
        <w:t xml:space="preserve">G.S., </w:t>
      </w:r>
      <w:proofErr w:type="spellStart"/>
      <w:r w:rsidRPr="0042717F">
        <w:rPr>
          <w:rFonts w:ascii="Times New Roman" w:hAnsi="Times New Roman" w:cs="Times New Roman"/>
          <w:sz w:val="24"/>
          <w:szCs w:val="24"/>
        </w:rPr>
        <w:t>Soreghan</w:t>
      </w:r>
      <w:proofErr w:type="spellEnd"/>
      <w:r w:rsidRPr="0042717F">
        <w:rPr>
          <w:rFonts w:ascii="Times New Roman" w:hAnsi="Times New Roman" w:cs="Times New Roman"/>
          <w:sz w:val="24"/>
          <w:szCs w:val="24"/>
        </w:rPr>
        <w:t>,</w:t>
      </w:r>
      <w:r>
        <w:rPr>
          <w:rFonts w:ascii="Times New Roman" w:hAnsi="Times New Roman" w:cs="Times New Roman"/>
          <w:sz w:val="24"/>
          <w:szCs w:val="24"/>
        </w:rPr>
        <w:t xml:space="preserve"> M. J.,</w:t>
      </w:r>
      <w:r w:rsidRPr="0042717F">
        <w:rPr>
          <w:rFonts w:ascii="Times New Roman" w:hAnsi="Times New Roman" w:cs="Times New Roman"/>
          <w:sz w:val="24"/>
          <w:szCs w:val="24"/>
        </w:rPr>
        <w:t xml:space="preserve"> Poulsen,</w:t>
      </w:r>
      <w:r>
        <w:rPr>
          <w:rFonts w:ascii="Times New Roman" w:hAnsi="Times New Roman" w:cs="Times New Roman"/>
          <w:sz w:val="24"/>
          <w:szCs w:val="24"/>
        </w:rPr>
        <w:t xml:space="preserve"> C.J.,</w:t>
      </w:r>
      <w:r w:rsidRPr="0042717F">
        <w:rPr>
          <w:rFonts w:ascii="Times New Roman" w:hAnsi="Times New Roman" w:cs="Times New Roman"/>
          <w:sz w:val="24"/>
          <w:szCs w:val="24"/>
        </w:rPr>
        <w:t xml:space="preserve"> Young,</w:t>
      </w:r>
      <w:r>
        <w:rPr>
          <w:rFonts w:ascii="Times New Roman" w:hAnsi="Times New Roman" w:cs="Times New Roman"/>
          <w:sz w:val="24"/>
          <w:szCs w:val="24"/>
        </w:rPr>
        <w:t xml:space="preserve"> R. A., </w:t>
      </w:r>
      <w:r w:rsidRPr="0042717F">
        <w:rPr>
          <w:rFonts w:ascii="Times New Roman" w:hAnsi="Times New Roman" w:cs="Times New Roman"/>
          <w:sz w:val="24"/>
          <w:szCs w:val="24"/>
        </w:rPr>
        <w:t>Eble,</w:t>
      </w:r>
      <w:r>
        <w:rPr>
          <w:rFonts w:ascii="Times New Roman" w:hAnsi="Times New Roman" w:cs="Times New Roman"/>
          <w:sz w:val="24"/>
          <w:szCs w:val="24"/>
        </w:rPr>
        <w:t xml:space="preserve"> C. F., </w:t>
      </w:r>
      <w:r w:rsidRPr="0042717F">
        <w:rPr>
          <w:rFonts w:ascii="Times New Roman" w:hAnsi="Times New Roman" w:cs="Times New Roman"/>
          <w:sz w:val="24"/>
          <w:szCs w:val="24"/>
        </w:rPr>
        <w:t>Sweet,</w:t>
      </w:r>
      <w:r>
        <w:rPr>
          <w:rFonts w:ascii="Times New Roman" w:hAnsi="Times New Roman" w:cs="Times New Roman"/>
          <w:sz w:val="24"/>
          <w:szCs w:val="24"/>
        </w:rPr>
        <w:t xml:space="preserve"> D. E., &amp; </w:t>
      </w:r>
      <w:proofErr w:type="spellStart"/>
      <w:r w:rsidRPr="0042717F">
        <w:rPr>
          <w:rFonts w:ascii="Times New Roman" w:hAnsi="Times New Roman" w:cs="Times New Roman"/>
          <w:sz w:val="24"/>
          <w:szCs w:val="24"/>
        </w:rPr>
        <w:t>Davogustto</w:t>
      </w:r>
      <w:proofErr w:type="spellEnd"/>
      <w:r>
        <w:rPr>
          <w:rFonts w:ascii="Times New Roman" w:hAnsi="Times New Roman" w:cs="Times New Roman"/>
          <w:sz w:val="24"/>
          <w:szCs w:val="24"/>
        </w:rPr>
        <w:t>, O. C. (2008).</w:t>
      </w:r>
      <w:r w:rsidRPr="0042717F">
        <w:rPr>
          <w:rFonts w:ascii="Times New Roman" w:hAnsi="Times New Roman" w:cs="Times New Roman"/>
          <w:sz w:val="24"/>
          <w:szCs w:val="24"/>
        </w:rPr>
        <w:t xml:space="preserve"> Anomalous cold in the </w:t>
      </w:r>
      <w:proofErr w:type="spellStart"/>
      <w:r w:rsidRPr="0042717F">
        <w:rPr>
          <w:rFonts w:ascii="Times New Roman" w:hAnsi="Times New Roman" w:cs="Times New Roman"/>
          <w:sz w:val="24"/>
          <w:szCs w:val="24"/>
        </w:rPr>
        <w:t>Pangaean</w:t>
      </w:r>
      <w:proofErr w:type="spellEnd"/>
      <w:r w:rsidRPr="0042717F">
        <w:rPr>
          <w:rFonts w:ascii="Times New Roman" w:hAnsi="Times New Roman" w:cs="Times New Roman"/>
          <w:sz w:val="24"/>
          <w:szCs w:val="24"/>
        </w:rPr>
        <w:t xml:space="preserve"> tropics. </w:t>
      </w:r>
      <w:r w:rsidRPr="0042717F">
        <w:rPr>
          <w:rFonts w:ascii="Times New Roman" w:hAnsi="Times New Roman" w:cs="Times New Roman"/>
          <w:i/>
          <w:iCs/>
          <w:sz w:val="24"/>
          <w:szCs w:val="24"/>
        </w:rPr>
        <w:t>Geology</w:t>
      </w:r>
      <w:r>
        <w:rPr>
          <w:rFonts w:ascii="Times New Roman" w:hAnsi="Times New Roman" w:cs="Times New Roman"/>
          <w:sz w:val="24"/>
          <w:szCs w:val="24"/>
        </w:rPr>
        <w:t>,</w:t>
      </w:r>
      <w:r w:rsidRPr="0042717F">
        <w:rPr>
          <w:rFonts w:ascii="Times New Roman" w:hAnsi="Times New Roman" w:cs="Times New Roman"/>
          <w:sz w:val="24"/>
          <w:szCs w:val="24"/>
        </w:rPr>
        <w:t xml:space="preserve"> 36 (8): 659–662. https://doi-org.ezproxy.lib.ou.edu/10.1130/G24822A.1</w:t>
      </w:r>
    </w:p>
    <w:p w14:paraId="71DAFCD0" w14:textId="20823AD3" w:rsidR="00513703" w:rsidRDefault="0011693E" w:rsidP="0011693E">
      <w:pPr>
        <w:spacing w:line="480" w:lineRule="auto"/>
        <w:ind w:hanging="480"/>
        <w:rPr>
          <w:rFonts w:ascii="Times New Roman" w:hAnsi="Times New Roman" w:cs="Times New Roman"/>
          <w:sz w:val="24"/>
          <w:szCs w:val="24"/>
        </w:rPr>
      </w:pPr>
      <w:proofErr w:type="spellStart"/>
      <w:r w:rsidRPr="0011693E">
        <w:rPr>
          <w:rFonts w:ascii="Times New Roman" w:hAnsi="Times New Roman" w:cs="Times New Roman"/>
          <w:sz w:val="24"/>
          <w:szCs w:val="24"/>
        </w:rPr>
        <w:t>Soreghan</w:t>
      </w:r>
      <w:proofErr w:type="spellEnd"/>
      <w:r w:rsidRPr="0011693E">
        <w:rPr>
          <w:rFonts w:ascii="Times New Roman" w:hAnsi="Times New Roman" w:cs="Times New Roman"/>
          <w:sz w:val="24"/>
          <w:szCs w:val="24"/>
        </w:rPr>
        <w:t>, G. S., Sweet, D. E., &amp; Heavens, N. G. (2014). Upland Glaciation in Tropical Pangaea: Geologic Evidence and Implications for Late Paleozoic Climate Modeling. The Journal of Geology, 122(2), 137–163. https://doi.org/10.1086/675255</w:t>
      </w:r>
    </w:p>
    <w:p w14:paraId="4DC2E930" w14:textId="73A73CF8" w:rsidR="00513703" w:rsidRDefault="00513703" w:rsidP="00F83452">
      <w:pPr>
        <w:spacing w:line="480" w:lineRule="auto"/>
        <w:ind w:hanging="480"/>
        <w:rPr>
          <w:rFonts w:ascii="Times New Roman" w:hAnsi="Times New Roman" w:cs="Times New Roman"/>
          <w:sz w:val="24"/>
          <w:szCs w:val="24"/>
        </w:rPr>
      </w:pPr>
      <w:proofErr w:type="spellStart"/>
      <w:r w:rsidRPr="00513703">
        <w:rPr>
          <w:rFonts w:ascii="Times New Roman" w:hAnsi="Times New Roman" w:cs="Times New Roman"/>
          <w:sz w:val="24"/>
          <w:szCs w:val="24"/>
        </w:rPr>
        <w:t>Soreghan</w:t>
      </w:r>
      <w:proofErr w:type="spellEnd"/>
      <w:r w:rsidRPr="00513703">
        <w:rPr>
          <w:rFonts w:ascii="Times New Roman" w:hAnsi="Times New Roman" w:cs="Times New Roman"/>
          <w:sz w:val="24"/>
          <w:szCs w:val="24"/>
        </w:rPr>
        <w:t xml:space="preserve">, G. S., Sweet, D. E., Thomson, S. N., Kaplan, S. A., Marra, K. R., Balco, G., &amp; Eccles, T. M. (2015). Geology of </w:t>
      </w:r>
      <w:proofErr w:type="spellStart"/>
      <w:r w:rsidRPr="00513703">
        <w:rPr>
          <w:rFonts w:ascii="Times New Roman" w:hAnsi="Times New Roman" w:cs="Times New Roman"/>
          <w:sz w:val="24"/>
          <w:szCs w:val="24"/>
        </w:rPr>
        <w:t>Unaweep</w:t>
      </w:r>
      <w:proofErr w:type="spellEnd"/>
      <w:r w:rsidRPr="00513703">
        <w:rPr>
          <w:rFonts w:ascii="Times New Roman" w:hAnsi="Times New Roman" w:cs="Times New Roman"/>
          <w:sz w:val="24"/>
          <w:szCs w:val="24"/>
        </w:rPr>
        <w:t xml:space="preserve"> Canyon and its role in the drainage evolution of the northern Colorado Plateau. Geosphere, 11(2), 320–341. https://doi.org/10.1130/GES01112.1</w:t>
      </w:r>
    </w:p>
    <w:p w14:paraId="2C21EDD3" w14:textId="77777777" w:rsidR="0042717F" w:rsidRPr="00921301" w:rsidRDefault="0042717F" w:rsidP="0042717F">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Sosdian</w:t>
      </w:r>
      <w:proofErr w:type="spellEnd"/>
      <w:r w:rsidRPr="00921301">
        <w:rPr>
          <w:rFonts w:ascii="Times New Roman" w:hAnsi="Times New Roman" w:cs="Times New Roman"/>
          <w:sz w:val="24"/>
          <w:szCs w:val="24"/>
        </w:rPr>
        <w:t xml:space="preserve">, S., &amp; Rosenthal, Y. (2009). Deep-Sea Temperature and Ice Volume Changes Across the Pliocene-Pleistocene Climate Transitions. </w:t>
      </w:r>
      <w:r w:rsidRPr="00921301">
        <w:rPr>
          <w:rFonts w:ascii="Times New Roman" w:hAnsi="Times New Roman" w:cs="Times New Roman"/>
          <w:i/>
          <w:iCs/>
          <w:sz w:val="24"/>
          <w:szCs w:val="24"/>
        </w:rPr>
        <w:t>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325</w:t>
      </w:r>
      <w:r w:rsidRPr="00921301">
        <w:rPr>
          <w:rFonts w:ascii="Times New Roman" w:hAnsi="Times New Roman" w:cs="Times New Roman"/>
          <w:sz w:val="24"/>
          <w:szCs w:val="24"/>
        </w:rPr>
        <w:t xml:space="preserve">(5938), 306–310. </w:t>
      </w:r>
      <w:hyperlink r:id="rId94" w:history="1">
        <w:r w:rsidRPr="00921301">
          <w:rPr>
            <w:rStyle w:val="Hyperlink"/>
            <w:rFonts w:ascii="Times New Roman" w:hAnsi="Times New Roman" w:cs="Times New Roman"/>
            <w:sz w:val="24"/>
            <w:szCs w:val="24"/>
          </w:rPr>
          <w:t>https://doi.org/10.1126/science.1169938</w:t>
        </w:r>
      </w:hyperlink>
    </w:p>
    <w:p w14:paraId="13D11E0B" w14:textId="02D8AF1F" w:rsidR="00F01B8B" w:rsidRPr="00921301" w:rsidRDefault="00F01B8B"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Staley, S. E., Fawcett, P. J., Anderson, R. S., &amp; Jiménez-Moreno, G. (2022). Early Pleistocene–to–present paleoclimate archive for the American Southwest from Stoneman Lake, Arizona, USA. </w:t>
      </w:r>
      <w:r w:rsidRPr="00921301">
        <w:rPr>
          <w:rFonts w:ascii="Times New Roman" w:hAnsi="Times New Roman" w:cs="Times New Roman"/>
          <w:i/>
          <w:iCs/>
          <w:sz w:val="24"/>
          <w:szCs w:val="24"/>
        </w:rPr>
        <w:t>GSA Bulletin</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134</w:t>
      </w:r>
      <w:r w:rsidRPr="00921301">
        <w:rPr>
          <w:rFonts w:ascii="Times New Roman" w:hAnsi="Times New Roman" w:cs="Times New Roman"/>
          <w:sz w:val="24"/>
          <w:szCs w:val="24"/>
        </w:rPr>
        <w:t xml:space="preserve">(3–4), 791–814. </w:t>
      </w:r>
      <w:hyperlink r:id="rId95" w:history="1">
        <w:r w:rsidRPr="00921301">
          <w:rPr>
            <w:rStyle w:val="Hyperlink"/>
            <w:rFonts w:ascii="Times New Roman" w:hAnsi="Times New Roman" w:cs="Times New Roman"/>
            <w:sz w:val="24"/>
            <w:szCs w:val="24"/>
          </w:rPr>
          <w:t>https://doi.org/10.1130/B36038.1</w:t>
        </w:r>
      </w:hyperlink>
    </w:p>
    <w:p w14:paraId="36DB6E33" w14:textId="2C3A104A" w:rsidR="00B32A95" w:rsidRPr="00921301" w:rsidRDefault="00B32A95" w:rsidP="00C8061D">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Sun, Y., Yin, Q., Crucifix, M., Clemens, S. C., Araya-Melo, P., Liu, W., Qiang, X., Liu, Q., Zhao, H., Liang, L., Chen, H., Li, Y., Zhang, L., Dong, G., Li, M., Zhou, W., Berger, A., &amp; An, Z. (2019). Diverse manifestations of the mid-Pleistocene climate transition. </w:t>
      </w:r>
      <w:r w:rsidRPr="00921301">
        <w:rPr>
          <w:rFonts w:ascii="Times New Roman" w:hAnsi="Times New Roman" w:cs="Times New Roman"/>
          <w:i/>
          <w:iCs/>
          <w:sz w:val="24"/>
          <w:szCs w:val="24"/>
        </w:rPr>
        <w:t>Nature Communications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10</w:t>
      </w:r>
      <w:r w:rsidRPr="00921301">
        <w:rPr>
          <w:rFonts w:ascii="Times New Roman" w:hAnsi="Times New Roman" w:cs="Times New Roman"/>
          <w:sz w:val="24"/>
          <w:szCs w:val="24"/>
        </w:rPr>
        <w:t xml:space="preserve">(1), 352. </w:t>
      </w:r>
      <w:hyperlink r:id="rId96" w:history="1">
        <w:r w:rsidRPr="00921301">
          <w:rPr>
            <w:rStyle w:val="Hyperlink"/>
            <w:rFonts w:ascii="Times New Roman" w:hAnsi="Times New Roman" w:cs="Times New Roman"/>
            <w:sz w:val="24"/>
            <w:szCs w:val="24"/>
          </w:rPr>
          <w:t>https://doi.org/10.1038/s41467-018-08257-9</w:t>
        </w:r>
      </w:hyperlink>
    </w:p>
    <w:p w14:paraId="039FDBE6" w14:textId="0B3C3024" w:rsidR="00C8061D" w:rsidRDefault="00C8061D" w:rsidP="00B32A95">
      <w:pPr>
        <w:spacing w:line="480" w:lineRule="auto"/>
        <w:ind w:hanging="480"/>
        <w:rPr>
          <w:rFonts w:ascii="Times New Roman" w:hAnsi="Times New Roman" w:cs="Times New Roman"/>
          <w:sz w:val="24"/>
          <w:szCs w:val="24"/>
        </w:rPr>
      </w:pPr>
      <w:proofErr w:type="spellStart"/>
      <w:r w:rsidRPr="00C8061D">
        <w:rPr>
          <w:rFonts w:ascii="Times New Roman" w:hAnsi="Times New Roman" w:cs="Times New Roman"/>
          <w:sz w:val="24"/>
          <w:szCs w:val="24"/>
        </w:rPr>
        <w:lastRenderedPageBreak/>
        <w:t>Syvitski</w:t>
      </w:r>
      <w:proofErr w:type="spellEnd"/>
      <w:r w:rsidRPr="00C8061D">
        <w:rPr>
          <w:rFonts w:ascii="Times New Roman" w:hAnsi="Times New Roman" w:cs="Times New Roman"/>
          <w:sz w:val="24"/>
          <w:szCs w:val="24"/>
        </w:rPr>
        <w:t>, J. P. M. (2003). Sediment fluxes and rates of sedimentation. In Sedimentology (pp. 980–992). Springer Netherlands. https://doi.org/10.1007/978-1-4020-3609-5_180</w:t>
      </w:r>
    </w:p>
    <w:p w14:paraId="2CB29E91" w14:textId="4A8FA453" w:rsidR="00B32A95" w:rsidRPr="00921301" w:rsidRDefault="00B32A95" w:rsidP="00B32A95">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Wang, Y., Momohara, A., Ito, A., Fukushima, T., &amp; Huang, Y.-J. (2018). Warm climate under high CO2 level in the early Pleistocene based on a leaf fossil assemblage in central Japan. </w:t>
      </w:r>
      <w:r w:rsidRPr="00921301">
        <w:rPr>
          <w:rFonts w:ascii="Times New Roman" w:hAnsi="Times New Roman" w:cs="Times New Roman"/>
          <w:i/>
          <w:iCs/>
          <w:sz w:val="24"/>
          <w:szCs w:val="24"/>
        </w:rPr>
        <w:t>Review of</w:t>
      </w:r>
      <w:r w:rsidR="00BC0DB9" w:rsidRPr="00921301">
        <w:rPr>
          <w:rFonts w:ascii="Times New Roman" w:hAnsi="Times New Roman" w:cs="Times New Roman"/>
          <w:i/>
          <w:iCs/>
          <w:sz w:val="24"/>
          <w:szCs w:val="24"/>
        </w:rPr>
        <w:t xml:space="preserve"> </w:t>
      </w:r>
      <w:proofErr w:type="spellStart"/>
      <w:r w:rsidRPr="00921301">
        <w:rPr>
          <w:rFonts w:ascii="Times New Roman" w:hAnsi="Times New Roman" w:cs="Times New Roman"/>
          <w:i/>
          <w:iCs/>
          <w:sz w:val="24"/>
          <w:szCs w:val="24"/>
        </w:rPr>
        <w:t>Palaeobotany</w:t>
      </w:r>
      <w:proofErr w:type="spellEnd"/>
      <w:r w:rsidRPr="00921301">
        <w:rPr>
          <w:rFonts w:ascii="Times New Roman" w:hAnsi="Times New Roman" w:cs="Times New Roman"/>
          <w:i/>
          <w:iCs/>
          <w:sz w:val="24"/>
          <w:szCs w:val="24"/>
        </w:rPr>
        <w:t xml:space="preserve"> and Palynology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258</w:t>
      </w:r>
      <w:r w:rsidRPr="00921301">
        <w:rPr>
          <w:rFonts w:ascii="Times New Roman" w:hAnsi="Times New Roman" w:cs="Times New Roman"/>
          <w:sz w:val="24"/>
          <w:szCs w:val="24"/>
        </w:rPr>
        <w:t xml:space="preserve">, 146–153. </w:t>
      </w:r>
      <w:hyperlink r:id="rId97" w:history="1">
        <w:r w:rsidRPr="00921301">
          <w:rPr>
            <w:rStyle w:val="Hyperlink"/>
            <w:rFonts w:ascii="Times New Roman" w:hAnsi="Times New Roman" w:cs="Times New Roman"/>
            <w:sz w:val="24"/>
            <w:szCs w:val="24"/>
          </w:rPr>
          <w:t>https://doi.org/10.1016/j.revpalbo.2018.08.001</w:t>
        </w:r>
      </w:hyperlink>
    </w:p>
    <w:p w14:paraId="47756DF4" w14:textId="77777777" w:rsidR="00BC0DB9" w:rsidRPr="00921301" w:rsidRDefault="00BC0DB9" w:rsidP="00BC0DB9">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Ward, D. E., &amp; Hardy, C. C. (1991). Smoke emissions from wildland fires. </w:t>
      </w:r>
      <w:r w:rsidRPr="00921301">
        <w:rPr>
          <w:rFonts w:ascii="Times New Roman" w:hAnsi="Times New Roman" w:cs="Times New Roman"/>
          <w:i/>
          <w:iCs/>
          <w:sz w:val="24"/>
          <w:szCs w:val="24"/>
        </w:rPr>
        <w:t>Environment International</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17</w:t>
      </w:r>
      <w:r w:rsidRPr="00921301">
        <w:rPr>
          <w:rFonts w:ascii="Times New Roman" w:hAnsi="Times New Roman" w:cs="Times New Roman"/>
          <w:sz w:val="24"/>
          <w:szCs w:val="24"/>
        </w:rPr>
        <w:t xml:space="preserve">(2–3), 117–134. </w:t>
      </w:r>
      <w:hyperlink r:id="rId98" w:history="1">
        <w:r w:rsidRPr="00921301">
          <w:rPr>
            <w:rStyle w:val="Hyperlink"/>
            <w:rFonts w:ascii="Times New Roman" w:hAnsi="Times New Roman" w:cs="Times New Roman"/>
            <w:sz w:val="24"/>
            <w:szCs w:val="24"/>
          </w:rPr>
          <w:t>https://doi.org/10.1016/0160-4120(91)90095-8</w:t>
        </w:r>
      </w:hyperlink>
    </w:p>
    <w:p w14:paraId="0B5E2DB2" w14:textId="4B696288" w:rsidR="00BC0DB9" w:rsidRPr="00921301" w:rsidRDefault="00EC4619"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Wardle, P. (1968). Engelmann Spruce (</w:t>
      </w:r>
      <w:r w:rsidRPr="00F25FBB">
        <w:rPr>
          <w:rFonts w:ascii="Times New Roman" w:hAnsi="Times New Roman" w:cs="Times New Roman"/>
          <w:i/>
          <w:iCs/>
          <w:sz w:val="24"/>
          <w:szCs w:val="24"/>
        </w:rPr>
        <w:t>Picea</w:t>
      </w:r>
      <w:r w:rsidRPr="00921301">
        <w:rPr>
          <w:rFonts w:ascii="Times New Roman" w:hAnsi="Times New Roman" w:cs="Times New Roman"/>
          <w:sz w:val="24"/>
          <w:szCs w:val="24"/>
        </w:rPr>
        <w:t xml:space="preserve"> </w:t>
      </w:r>
      <w:proofErr w:type="spellStart"/>
      <w:r w:rsidRPr="00F25FBB">
        <w:rPr>
          <w:rFonts w:ascii="Times New Roman" w:hAnsi="Times New Roman" w:cs="Times New Roman"/>
          <w:i/>
          <w:iCs/>
          <w:sz w:val="24"/>
          <w:szCs w:val="24"/>
        </w:rPr>
        <w:t>Engelmannii</w:t>
      </w:r>
      <w:proofErr w:type="spellEnd"/>
      <w:r w:rsidRPr="00921301">
        <w:rPr>
          <w:rFonts w:ascii="Times New Roman" w:hAnsi="Times New Roman" w:cs="Times New Roman"/>
          <w:sz w:val="24"/>
          <w:szCs w:val="24"/>
        </w:rPr>
        <w:t xml:space="preserve"> </w:t>
      </w:r>
      <w:r w:rsidRPr="007C2DF7">
        <w:rPr>
          <w:rFonts w:ascii="Times New Roman" w:hAnsi="Times New Roman" w:cs="Times New Roman"/>
          <w:sz w:val="24"/>
          <w:szCs w:val="24"/>
        </w:rPr>
        <w:t>Engel</w:t>
      </w:r>
      <w:r w:rsidRPr="00921301">
        <w:rPr>
          <w:rFonts w:ascii="Times New Roman" w:hAnsi="Times New Roman" w:cs="Times New Roman"/>
          <w:sz w:val="24"/>
          <w:szCs w:val="24"/>
        </w:rPr>
        <w:t xml:space="preserve">.) at Its Upper Limits on the Front Range, Colorado. </w:t>
      </w:r>
      <w:r w:rsidRPr="00921301">
        <w:rPr>
          <w:rFonts w:ascii="Times New Roman" w:hAnsi="Times New Roman" w:cs="Times New Roman"/>
          <w:i/>
          <w:iCs/>
          <w:sz w:val="24"/>
          <w:szCs w:val="24"/>
        </w:rPr>
        <w:t>Ecology</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49</w:t>
      </w:r>
      <w:r w:rsidRPr="00921301">
        <w:rPr>
          <w:rFonts w:ascii="Times New Roman" w:hAnsi="Times New Roman" w:cs="Times New Roman"/>
          <w:sz w:val="24"/>
          <w:szCs w:val="24"/>
        </w:rPr>
        <w:t xml:space="preserve">(3), 483–495. </w:t>
      </w:r>
      <w:hyperlink r:id="rId99" w:history="1">
        <w:r w:rsidRPr="00921301">
          <w:rPr>
            <w:rStyle w:val="Hyperlink"/>
            <w:rFonts w:ascii="Times New Roman" w:hAnsi="Times New Roman" w:cs="Times New Roman"/>
            <w:sz w:val="24"/>
            <w:szCs w:val="24"/>
          </w:rPr>
          <w:t>https://doi.org/10.2307/1934115</w:t>
        </w:r>
      </w:hyperlink>
    </w:p>
    <w:p w14:paraId="26AB1F44" w14:textId="77777777" w:rsidR="0042717F" w:rsidRPr="00921301" w:rsidRDefault="0042717F" w:rsidP="0042717F">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Weijers</w:t>
      </w:r>
      <w:proofErr w:type="spellEnd"/>
      <w:r w:rsidRPr="00921301">
        <w:rPr>
          <w:rFonts w:ascii="Times New Roman" w:hAnsi="Times New Roman" w:cs="Times New Roman"/>
          <w:sz w:val="24"/>
          <w:szCs w:val="24"/>
        </w:rPr>
        <w:t xml:space="preserve">, J. W. H., Schouten, S., Sluijs, A., </w:t>
      </w:r>
      <w:proofErr w:type="spellStart"/>
      <w:r w:rsidRPr="00921301">
        <w:rPr>
          <w:rFonts w:ascii="Times New Roman" w:hAnsi="Times New Roman" w:cs="Times New Roman"/>
          <w:sz w:val="24"/>
          <w:szCs w:val="24"/>
        </w:rPr>
        <w:t>Brinkhuis</w:t>
      </w:r>
      <w:proofErr w:type="spellEnd"/>
      <w:r w:rsidRPr="00921301">
        <w:rPr>
          <w:rFonts w:ascii="Times New Roman" w:hAnsi="Times New Roman" w:cs="Times New Roman"/>
          <w:sz w:val="24"/>
          <w:szCs w:val="24"/>
        </w:rPr>
        <w:t xml:space="preserve">, H., &amp; </w:t>
      </w:r>
      <w:proofErr w:type="spellStart"/>
      <w:r w:rsidRPr="00921301">
        <w:rPr>
          <w:rFonts w:ascii="Times New Roman" w:hAnsi="Times New Roman" w:cs="Times New Roman"/>
          <w:sz w:val="24"/>
          <w:szCs w:val="24"/>
        </w:rPr>
        <w:t>Sinninghe</w:t>
      </w:r>
      <w:proofErr w:type="spellEnd"/>
      <w:r w:rsidRPr="00921301">
        <w:rPr>
          <w:rFonts w:ascii="Times New Roman" w:hAnsi="Times New Roman" w:cs="Times New Roman"/>
          <w:sz w:val="24"/>
          <w:szCs w:val="24"/>
        </w:rPr>
        <w:t xml:space="preserve"> </w:t>
      </w:r>
      <w:proofErr w:type="spellStart"/>
      <w:r w:rsidRPr="00921301">
        <w:rPr>
          <w:rFonts w:ascii="Times New Roman" w:hAnsi="Times New Roman" w:cs="Times New Roman"/>
          <w:sz w:val="24"/>
          <w:szCs w:val="24"/>
        </w:rPr>
        <w:t>Damsté</w:t>
      </w:r>
      <w:proofErr w:type="spellEnd"/>
      <w:r w:rsidRPr="00921301">
        <w:rPr>
          <w:rFonts w:ascii="Times New Roman" w:hAnsi="Times New Roman" w:cs="Times New Roman"/>
          <w:sz w:val="24"/>
          <w:szCs w:val="24"/>
        </w:rPr>
        <w:t xml:space="preserve">, J. S. (2007). Warm arctic continents during the </w:t>
      </w:r>
      <w:proofErr w:type="spellStart"/>
      <w:r w:rsidRPr="00921301">
        <w:rPr>
          <w:rFonts w:ascii="Times New Roman" w:hAnsi="Times New Roman" w:cs="Times New Roman"/>
          <w:sz w:val="24"/>
          <w:szCs w:val="24"/>
        </w:rPr>
        <w:t>Palaeocene</w:t>
      </w:r>
      <w:proofErr w:type="spellEnd"/>
      <w:r w:rsidRPr="00921301">
        <w:rPr>
          <w:rFonts w:ascii="Times New Roman" w:hAnsi="Times New Roman" w:cs="Times New Roman"/>
          <w:sz w:val="24"/>
          <w:szCs w:val="24"/>
        </w:rPr>
        <w:t xml:space="preserve">–Eocene thermal maximum. </w:t>
      </w:r>
      <w:r w:rsidRPr="00921301">
        <w:rPr>
          <w:rFonts w:ascii="Times New Roman" w:hAnsi="Times New Roman" w:cs="Times New Roman"/>
          <w:i/>
          <w:iCs/>
          <w:sz w:val="24"/>
          <w:szCs w:val="24"/>
        </w:rPr>
        <w:t>Earth and Planetary Science Letters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261</w:t>
      </w:r>
      <w:r w:rsidRPr="00921301">
        <w:rPr>
          <w:rFonts w:ascii="Times New Roman" w:hAnsi="Times New Roman" w:cs="Times New Roman"/>
          <w:sz w:val="24"/>
          <w:szCs w:val="24"/>
        </w:rPr>
        <w:t xml:space="preserve">(1–2), 230–238. </w:t>
      </w:r>
      <w:hyperlink r:id="rId100" w:history="1">
        <w:r w:rsidRPr="00921301">
          <w:rPr>
            <w:rStyle w:val="Hyperlink"/>
            <w:rFonts w:ascii="Times New Roman" w:hAnsi="Times New Roman" w:cs="Times New Roman"/>
            <w:sz w:val="24"/>
            <w:szCs w:val="24"/>
          </w:rPr>
          <w:t>https://doi.org/10.1016/j.epsl.2007.06.033</w:t>
        </w:r>
      </w:hyperlink>
    </w:p>
    <w:p w14:paraId="0DDB418F" w14:textId="77777777" w:rsidR="0042717F" w:rsidRDefault="0042717F" w:rsidP="0042717F">
      <w:pPr>
        <w:spacing w:line="480" w:lineRule="auto"/>
        <w:ind w:hanging="480"/>
        <w:rPr>
          <w:rFonts w:ascii="Times New Roman" w:hAnsi="Times New Roman" w:cs="Times New Roman"/>
          <w:sz w:val="24"/>
          <w:szCs w:val="24"/>
        </w:rPr>
      </w:pPr>
      <w:r w:rsidRPr="00B913FC">
        <w:rPr>
          <w:rFonts w:ascii="Times New Roman" w:hAnsi="Times New Roman" w:cs="Times New Roman"/>
          <w:sz w:val="24"/>
          <w:szCs w:val="24"/>
        </w:rPr>
        <w:t xml:space="preserve">Wendt, K. A., </w:t>
      </w:r>
      <w:proofErr w:type="spellStart"/>
      <w:r w:rsidRPr="00B913FC">
        <w:rPr>
          <w:rFonts w:ascii="Times New Roman" w:hAnsi="Times New Roman" w:cs="Times New Roman"/>
          <w:sz w:val="24"/>
          <w:szCs w:val="24"/>
        </w:rPr>
        <w:t>Dublyansky</w:t>
      </w:r>
      <w:proofErr w:type="spellEnd"/>
      <w:r w:rsidRPr="00B913FC">
        <w:rPr>
          <w:rFonts w:ascii="Times New Roman" w:hAnsi="Times New Roman" w:cs="Times New Roman"/>
          <w:sz w:val="24"/>
          <w:szCs w:val="24"/>
        </w:rPr>
        <w:t xml:space="preserve">, Y. V., Moseley, G. E., Edwards, R. L., Cheng, H., &amp; </w:t>
      </w:r>
      <w:proofErr w:type="spellStart"/>
      <w:r w:rsidRPr="00B913FC">
        <w:rPr>
          <w:rFonts w:ascii="Times New Roman" w:hAnsi="Times New Roman" w:cs="Times New Roman"/>
          <w:sz w:val="24"/>
          <w:szCs w:val="24"/>
        </w:rPr>
        <w:t>Spötl</w:t>
      </w:r>
      <w:proofErr w:type="spellEnd"/>
      <w:r w:rsidRPr="00B913FC">
        <w:rPr>
          <w:rFonts w:ascii="Times New Roman" w:hAnsi="Times New Roman" w:cs="Times New Roman"/>
          <w:sz w:val="24"/>
          <w:szCs w:val="24"/>
        </w:rPr>
        <w:t>, C. (2018). Moisture availability in the southwest United States over the last three glacial-interglacial cycles. Science Advances, 4(10), eaau1375. https://doi.org/10.1126/sciadv.aau1375</w:t>
      </w:r>
    </w:p>
    <w:p w14:paraId="2F6EB3DD" w14:textId="317912DF" w:rsidR="0042717F" w:rsidRPr="00921301" w:rsidRDefault="0042717F" w:rsidP="0042717F">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Westerling, A. L., Hidalgo, H. G., Cayan, D. R., &amp; Swetnam, T. W. (2006). Warming and </w:t>
      </w:r>
      <w:r>
        <w:rPr>
          <w:rFonts w:ascii="Times New Roman" w:hAnsi="Times New Roman" w:cs="Times New Roman"/>
          <w:sz w:val="24"/>
          <w:szCs w:val="24"/>
        </w:rPr>
        <w:t>e</w:t>
      </w:r>
      <w:r w:rsidRPr="00921301">
        <w:rPr>
          <w:rFonts w:ascii="Times New Roman" w:hAnsi="Times New Roman" w:cs="Times New Roman"/>
          <w:sz w:val="24"/>
          <w:szCs w:val="24"/>
        </w:rPr>
        <w:t xml:space="preserve">arlier </w:t>
      </w:r>
      <w:r>
        <w:rPr>
          <w:rFonts w:ascii="Times New Roman" w:hAnsi="Times New Roman" w:cs="Times New Roman"/>
          <w:sz w:val="24"/>
          <w:szCs w:val="24"/>
        </w:rPr>
        <w:t>s</w:t>
      </w:r>
      <w:r w:rsidRPr="00921301">
        <w:rPr>
          <w:rFonts w:ascii="Times New Roman" w:hAnsi="Times New Roman" w:cs="Times New Roman"/>
          <w:sz w:val="24"/>
          <w:szCs w:val="24"/>
        </w:rPr>
        <w:t xml:space="preserve">pring </w:t>
      </w:r>
      <w:r>
        <w:rPr>
          <w:rFonts w:ascii="Times New Roman" w:hAnsi="Times New Roman" w:cs="Times New Roman"/>
          <w:sz w:val="24"/>
          <w:szCs w:val="24"/>
        </w:rPr>
        <w:t>i</w:t>
      </w:r>
      <w:r w:rsidRPr="00921301">
        <w:rPr>
          <w:rFonts w:ascii="Times New Roman" w:hAnsi="Times New Roman" w:cs="Times New Roman"/>
          <w:sz w:val="24"/>
          <w:szCs w:val="24"/>
        </w:rPr>
        <w:t xml:space="preserve">ncrease </w:t>
      </w:r>
      <w:r>
        <w:rPr>
          <w:rFonts w:ascii="Times New Roman" w:hAnsi="Times New Roman" w:cs="Times New Roman"/>
          <w:sz w:val="24"/>
          <w:szCs w:val="24"/>
        </w:rPr>
        <w:t>w</w:t>
      </w:r>
      <w:r w:rsidRPr="00921301">
        <w:rPr>
          <w:rFonts w:ascii="Times New Roman" w:hAnsi="Times New Roman" w:cs="Times New Roman"/>
          <w:sz w:val="24"/>
          <w:szCs w:val="24"/>
        </w:rPr>
        <w:t xml:space="preserve">estern </w:t>
      </w:r>
      <w:proofErr w:type="gramStart"/>
      <w:r w:rsidRPr="00921301">
        <w:rPr>
          <w:rFonts w:ascii="Times New Roman" w:hAnsi="Times New Roman" w:cs="Times New Roman"/>
          <w:sz w:val="24"/>
          <w:szCs w:val="24"/>
        </w:rPr>
        <w:t xml:space="preserve">U.S. </w:t>
      </w:r>
      <w:r>
        <w:rPr>
          <w:rFonts w:ascii="Times New Roman" w:hAnsi="Times New Roman" w:cs="Times New Roman"/>
          <w:sz w:val="24"/>
          <w:szCs w:val="24"/>
        </w:rPr>
        <w:t>f</w:t>
      </w:r>
      <w:r w:rsidRPr="00921301">
        <w:rPr>
          <w:rFonts w:ascii="Times New Roman" w:hAnsi="Times New Roman" w:cs="Times New Roman"/>
          <w:sz w:val="24"/>
          <w:szCs w:val="24"/>
        </w:rPr>
        <w:t>orest</w:t>
      </w:r>
      <w:proofErr w:type="gramEnd"/>
      <w:r w:rsidRPr="00921301">
        <w:rPr>
          <w:rFonts w:ascii="Times New Roman" w:hAnsi="Times New Roman" w:cs="Times New Roman"/>
          <w:sz w:val="24"/>
          <w:szCs w:val="24"/>
        </w:rPr>
        <w:t xml:space="preserve"> </w:t>
      </w:r>
      <w:r>
        <w:rPr>
          <w:rFonts w:ascii="Times New Roman" w:hAnsi="Times New Roman" w:cs="Times New Roman"/>
          <w:sz w:val="24"/>
          <w:szCs w:val="24"/>
        </w:rPr>
        <w:t>w</w:t>
      </w:r>
      <w:r w:rsidRPr="00921301">
        <w:rPr>
          <w:rFonts w:ascii="Times New Roman" w:hAnsi="Times New Roman" w:cs="Times New Roman"/>
          <w:sz w:val="24"/>
          <w:szCs w:val="24"/>
        </w:rPr>
        <w:t xml:space="preserve">ildfire </w:t>
      </w:r>
      <w:r>
        <w:rPr>
          <w:rFonts w:ascii="Times New Roman" w:hAnsi="Times New Roman" w:cs="Times New Roman"/>
          <w:sz w:val="24"/>
          <w:szCs w:val="24"/>
        </w:rPr>
        <w:t>a</w:t>
      </w:r>
      <w:r w:rsidRPr="00921301">
        <w:rPr>
          <w:rFonts w:ascii="Times New Roman" w:hAnsi="Times New Roman" w:cs="Times New Roman"/>
          <w:sz w:val="24"/>
          <w:szCs w:val="24"/>
        </w:rPr>
        <w:t xml:space="preserve">ctivity. </w:t>
      </w:r>
      <w:r w:rsidRPr="00921301">
        <w:rPr>
          <w:rFonts w:ascii="Times New Roman" w:hAnsi="Times New Roman" w:cs="Times New Roman"/>
          <w:i/>
          <w:iCs/>
          <w:sz w:val="24"/>
          <w:szCs w:val="24"/>
        </w:rPr>
        <w:t>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313</w:t>
      </w:r>
      <w:r w:rsidRPr="00921301">
        <w:rPr>
          <w:rFonts w:ascii="Times New Roman" w:hAnsi="Times New Roman" w:cs="Times New Roman"/>
          <w:sz w:val="24"/>
          <w:szCs w:val="24"/>
        </w:rPr>
        <w:t xml:space="preserve">(5789), 940–943. </w:t>
      </w:r>
      <w:hyperlink r:id="rId101" w:history="1">
        <w:r w:rsidRPr="00921301">
          <w:rPr>
            <w:rStyle w:val="Hyperlink"/>
            <w:rFonts w:ascii="Times New Roman" w:hAnsi="Times New Roman" w:cs="Times New Roman"/>
            <w:sz w:val="24"/>
            <w:szCs w:val="24"/>
          </w:rPr>
          <w:t>https://doi.org/10.1126/science.1128834</w:t>
        </w:r>
      </w:hyperlink>
    </w:p>
    <w:p w14:paraId="45483D28" w14:textId="24F5E522" w:rsidR="001C16AF" w:rsidRPr="00921301" w:rsidRDefault="001C16AF"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Whitlock, C., &amp; Millspaugh, S. H. (1996). Testing the assumptions of fire-history studies: An examination of modern charcoal accumulation in Yellowstone National Park, USA. </w:t>
      </w:r>
      <w:r w:rsidRPr="00921301">
        <w:rPr>
          <w:rFonts w:ascii="Times New Roman" w:hAnsi="Times New Roman" w:cs="Times New Roman"/>
          <w:i/>
          <w:iCs/>
          <w:sz w:val="24"/>
          <w:szCs w:val="24"/>
        </w:rPr>
        <w:t>The Holocene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w:t>
      </w:r>
      <w:r w:rsidRPr="00921301">
        <w:rPr>
          <w:rFonts w:ascii="Times New Roman" w:hAnsi="Times New Roman" w:cs="Times New Roman"/>
          <w:sz w:val="24"/>
          <w:szCs w:val="24"/>
        </w:rPr>
        <w:t xml:space="preserve">(1), 7–15. </w:t>
      </w:r>
      <w:hyperlink r:id="rId102" w:history="1">
        <w:r w:rsidRPr="00921301">
          <w:rPr>
            <w:rStyle w:val="Hyperlink"/>
            <w:rFonts w:ascii="Times New Roman" w:hAnsi="Times New Roman" w:cs="Times New Roman"/>
            <w:sz w:val="24"/>
            <w:szCs w:val="24"/>
          </w:rPr>
          <w:t>https://doi.org/10.1177/095968369600600102</w:t>
        </w:r>
      </w:hyperlink>
    </w:p>
    <w:p w14:paraId="6E876C80" w14:textId="0883D9D4" w:rsidR="00EF6EA0" w:rsidRPr="00921301" w:rsidRDefault="00EF6EA0" w:rsidP="00EF6EA0">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lastRenderedPageBreak/>
        <w:t xml:space="preserve">Whitlock, C., &amp; Larsen, C. (2002). Charcoal as a Fire Proxy. In J. P. </w:t>
      </w:r>
      <w:proofErr w:type="spellStart"/>
      <w:r w:rsidRPr="00921301">
        <w:rPr>
          <w:rFonts w:ascii="Times New Roman" w:hAnsi="Times New Roman" w:cs="Times New Roman"/>
          <w:sz w:val="24"/>
          <w:szCs w:val="24"/>
        </w:rPr>
        <w:t>Smol</w:t>
      </w:r>
      <w:proofErr w:type="spellEnd"/>
      <w:r w:rsidRPr="00921301">
        <w:rPr>
          <w:rFonts w:ascii="Times New Roman" w:hAnsi="Times New Roman" w:cs="Times New Roman"/>
          <w:sz w:val="24"/>
          <w:szCs w:val="24"/>
        </w:rPr>
        <w:t xml:space="preserve">, H. J. B. Birks, W. M. Last, R. S. Bradley, &amp; K. Alverson (Eds.), </w:t>
      </w:r>
      <w:r w:rsidRPr="00921301">
        <w:rPr>
          <w:rFonts w:ascii="Times New Roman" w:hAnsi="Times New Roman" w:cs="Times New Roman"/>
          <w:i/>
          <w:iCs/>
          <w:sz w:val="24"/>
          <w:szCs w:val="24"/>
        </w:rPr>
        <w:t>Tracking Environmental Change Using Lake Sediments</w:t>
      </w:r>
      <w:r w:rsidRPr="00921301">
        <w:rPr>
          <w:rFonts w:ascii="Times New Roman" w:hAnsi="Times New Roman" w:cs="Times New Roman"/>
          <w:sz w:val="24"/>
          <w:szCs w:val="24"/>
        </w:rPr>
        <w:t xml:space="preserve"> (Vol. 3, pp. 75–97). Springer Netherlands. </w:t>
      </w:r>
      <w:hyperlink r:id="rId103" w:history="1">
        <w:r w:rsidRPr="00921301">
          <w:rPr>
            <w:rStyle w:val="Hyperlink"/>
            <w:rFonts w:ascii="Times New Roman" w:hAnsi="Times New Roman" w:cs="Times New Roman"/>
            <w:sz w:val="24"/>
            <w:szCs w:val="24"/>
          </w:rPr>
          <w:t>https://doi.org/10.1007/0-306-47668-1_5</w:t>
        </w:r>
      </w:hyperlink>
    </w:p>
    <w:p w14:paraId="112683D8" w14:textId="020E1800" w:rsidR="00BC0DB9" w:rsidRPr="00921301" w:rsidRDefault="00BC0DB9"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Whitlock, C., Moreno, P. I., &amp; Bartlein, P. (2007). Climatic controls of Holocene fire patterns in southern South America. </w:t>
      </w:r>
      <w:r w:rsidRPr="00921301">
        <w:rPr>
          <w:rFonts w:ascii="Times New Roman" w:hAnsi="Times New Roman" w:cs="Times New Roman"/>
          <w:i/>
          <w:iCs/>
          <w:sz w:val="24"/>
          <w:szCs w:val="24"/>
        </w:rPr>
        <w:t>Quaternary Research</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68</w:t>
      </w:r>
      <w:r w:rsidRPr="00921301">
        <w:rPr>
          <w:rFonts w:ascii="Times New Roman" w:hAnsi="Times New Roman" w:cs="Times New Roman"/>
          <w:sz w:val="24"/>
          <w:szCs w:val="24"/>
        </w:rPr>
        <w:t xml:space="preserve">(1), 28–36. </w:t>
      </w:r>
      <w:hyperlink r:id="rId104" w:history="1">
        <w:r w:rsidRPr="00921301">
          <w:rPr>
            <w:rStyle w:val="Hyperlink"/>
            <w:rFonts w:ascii="Times New Roman" w:hAnsi="Times New Roman" w:cs="Times New Roman"/>
            <w:sz w:val="24"/>
            <w:szCs w:val="24"/>
          </w:rPr>
          <w:t>https://doi.org/10.1016/j.yqres.2007.01.012</w:t>
        </w:r>
      </w:hyperlink>
    </w:p>
    <w:p w14:paraId="54D167C1" w14:textId="1D0EFE3A" w:rsidR="000467E6" w:rsidRPr="00921301" w:rsidRDefault="00B32A95" w:rsidP="00F83452">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Willeit</w:t>
      </w:r>
      <w:proofErr w:type="spellEnd"/>
      <w:r w:rsidRPr="00921301">
        <w:rPr>
          <w:rFonts w:ascii="Times New Roman" w:hAnsi="Times New Roman" w:cs="Times New Roman"/>
          <w:sz w:val="24"/>
          <w:szCs w:val="24"/>
        </w:rPr>
        <w:t xml:space="preserve">, M., </w:t>
      </w:r>
      <w:proofErr w:type="spellStart"/>
      <w:r w:rsidRPr="00921301">
        <w:rPr>
          <w:rFonts w:ascii="Times New Roman" w:hAnsi="Times New Roman" w:cs="Times New Roman"/>
          <w:sz w:val="24"/>
          <w:szCs w:val="24"/>
        </w:rPr>
        <w:t>Ganopolski</w:t>
      </w:r>
      <w:proofErr w:type="spellEnd"/>
      <w:r w:rsidRPr="00921301">
        <w:rPr>
          <w:rFonts w:ascii="Times New Roman" w:hAnsi="Times New Roman" w:cs="Times New Roman"/>
          <w:sz w:val="24"/>
          <w:szCs w:val="24"/>
        </w:rPr>
        <w:t xml:space="preserve">, A., Calov, R., &amp; </w:t>
      </w:r>
      <w:proofErr w:type="spellStart"/>
      <w:r w:rsidRPr="00921301">
        <w:rPr>
          <w:rFonts w:ascii="Times New Roman" w:hAnsi="Times New Roman" w:cs="Times New Roman"/>
          <w:sz w:val="24"/>
          <w:szCs w:val="24"/>
        </w:rPr>
        <w:t>Brovkin</w:t>
      </w:r>
      <w:proofErr w:type="spellEnd"/>
      <w:r w:rsidRPr="00921301">
        <w:rPr>
          <w:rFonts w:ascii="Times New Roman" w:hAnsi="Times New Roman" w:cs="Times New Roman"/>
          <w:sz w:val="24"/>
          <w:szCs w:val="24"/>
        </w:rPr>
        <w:t xml:space="preserve">, V. (2019). Mid-Pleistocene transition in glacial cycles </w:t>
      </w:r>
      <w:proofErr w:type="gramStart"/>
      <w:r w:rsidRPr="00921301">
        <w:rPr>
          <w:rFonts w:ascii="Times New Roman" w:hAnsi="Times New Roman" w:cs="Times New Roman"/>
          <w:sz w:val="24"/>
          <w:szCs w:val="24"/>
        </w:rPr>
        <w:t>explained</w:t>
      </w:r>
      <w:proofErr w:type="gramEnd"/>
      <w:r w:rsidRPr="00921301">
        <w:rPr>
          <w:rFonts w:ascii="Times New Roman" w:hAnsi="Times New Roman" w:cs="Times New Roman"/>
          <w:sz w:val="24"/>
          <w:szCs w:val="24"/>
        </w:rPr>
        <w:t xml:space="preserve"> by declining CO </w:t>
      </w:r>
      <w:r w:rsidRPr="00921301">
        <w:rPr>
          <w:rFonts w:ascii="Times New Roman" w:hAnsi="Times New Roman" w:cs="Times New Roman"/>
          <w:sz w:val="24"/>
          <w:szCs w:val="24"/>
          <w:vertAlign w:val="subscript"/>
        </w:rPr>
        <w:t>2</w:t>
      </w:r>
      <w:r w:rsidRPr="00921301">
        <w:rPr>
          <w:rFonts w:ascii="Times New Roman" w:hAnsi="Times New Roman" w:cs="Times New Roman"/>
          <w:sz w:val="24"/>
          <w:szCs w:val="24"/>
        </w:rPr>
        <w:t xml:space="preserve"> and regolith removal. </w:t>
      </w:r>
      <w:r w:rsidRPr="00921301">
        <w:rPr>
          <w:rFonts w:ascii="Times New Roman" w:hAnsi="Times New Roman" w:cs="Times New Roman"/>
          <w:i/>
          <w:iCs/>
          <w:sz w:val="24"/>
          <w:szCs w:val="24"/>
        </w:rPr>
        <w:t>Science Advances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5</w:t>
      </w:r>
      <w:r w:rsidRPr="00921301">
        <w:rPr>
          <w:rFonts w:ascii="Times New Roman" w:hAnsi="Times New Roman" w:cs="Times New Roman"/>
          <w:sz w:val="24"/>
          <w:szCs w:val="24"/>
        </w:rPr>
        <w:t xml:space="preserve">(4), eaav7337. </w:t>
      </w:r>
      <w:hyperlink r:id="rId105" w:history="1">
        <w:r w:rsidRPr="00921301">
          <w:rPr>
            <w:rStyle w:val="Hyperlink"/>
            <w:rFonts w:ascii="Times New Roman" w:hAnsi="Times New Roman" w:cs="Times New Roman"/>
            <w:sz w:val="24"/>
            <w:szCs w:val="24"/>
          </w:rPr>
          <w:t>https://doi.org/10.1126/sciadv.aav7337</w:t>
        </w:r>
      </w:hyperlink>
    </w:p>
    <w:p w14:paraId="57ED39EF" w14:textId="633BA6CC" w:rsidR="00B32A95" w:rsidRPr="00921301" w:rsidRDefault="00EF6EA0"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Yamamoto, M., Clemens, S. C., Seki, O., Tsuchiya, Y., Huang, Y., </w:t>
      </w:r>
      <w:proofErr w:type="spellStart"/>
      <w:r w:rsidRPr="00921301">
        <w:rPr>
          <w:rFonts w:ascii="Times New Roman" w:hAnsi="Times New Roman" w:cs="Times New Roman"/>
          <w:sz w:val="24"/>
          <w:szCs w:val="24"/>
        </w:rPr>
        <w:t>O’ishi</w:t>
      </w:r>
      <w:proofErr w:type="spellEnd"/>
      <w:r w:rsidRPr="00921301">
        <w:rPr>
          <w:rFonts w:ascii="Times New Roman" w:hAnsi="Times New Roman" w:cs="Times New Roman"/>
          <w:sz w:val="24"/>
          <w:szCs w:val="24"/>
        </w:rPr>
        <w:t xml:space="preserve">, R., &amp; Abe-Ouchi, A. (2022). Increased interglacial atmospheric CO2 levels followed the mid-Pleistocene Transition. </w:t>
      </w:r>
      <w:r w:rsidRPr="00921301">
        <w:rPr>
          <w:rFonts w:ascii="Times New Roman" w:hAnsi="Times New Roman" w:cs="Times New Roman"/>
          <w:i/>
          <w:iCs/>
          <w:sz w:val="24"/>
          <w:szCs w:val="24"/>
        </w:rPr>
        <w:t>Nature Geoscience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15</w:t>
      </w:r>
      <w:r w:rsidRPr="00921301">
        <w:rPr>
          <w:rFonts w:ascii="Times New Roman" w:hAnsi="Times New Roman" w:cs="Times New Roman"/>
          <w:sz w:val="24"/>
          <w:szCs w:val="24"/>
        </w:rPr>
        <w:t xml:space="preserve">(4), 307–313. </w:t>
      </w:r>
      <w:hyperlink r:id="rId106" w:history="1">
        <w:r w:rsidRPr="00921301">
          <w:rPr>
            <w:rStyle w:val="Hyperlink"/>
            <w:rFonts w:ascii="Times New Roman" w:hAnsi="Times New Roman" w:cs="Times New Roman"/>
            <w:sz w:val="24"/>
            <w:szCs w:val="24"/>
          </w:rPr>
          <w:t>https://doi.org/10.1038/s41561-022-00918-1</w:t>
        </w:r>
      </w:hyperlink>
    </w:p>
    <w:p w14:paraId="22D18647" w14:textId="77777777" w:rsidR="00B32A95" w:rsidRPr="00921301" w:rsidRDefault="00B32A95" w:rsidP="00B32A95">
      <w:pPr>
        <w:spacing w:line="480" w:lineRule="auto"/>
        <w:ind w:hanging="480"/>
        <w:rPr>
          <w:rStyle w:val="Hyperlink"/>
          <w:rFonts w:ascii="Times New Roman" w:hAnsi="Times New Roman" w:cs="Times New Roman"/>
          <w:sz w:val="24"/>
          <w:szCs w:val="24"/>
        </w:rPr>
      </w:pPr>
      <w:r w:rsidRPr="00921301">
        <w:rPr>
          <w:rFonts w:ascii="Times New Roman" w:hAnsi="Times New Roman" w:cs="Times New Roman"/>
          <w:sz w:val="24"/>
          <w:szCs w:val="24"/>
        </w:rPr>
        <w:t xml:space="preserve">Yan, Y., Kurbatov, A. V., Mayewski, P. A., Shackleton, S., &amp; Higgins, J. A. (2023). Early Pleistocene East Antarctic temperature in phase with local insolation. </w:t>
      </w:r>
      <w:r w:rsidRPr="00921301">
        <w:rPr>
          <w:rFonts w:ascii="Times New Roman" w:hAnsi="Times New Roman" w:cs="Times New Roman"/>
          <w:i/>
          <w:iCs/>
          <w:sz w:val="24"/>
          <w:szCs w:val="24"/>
        </w:rPr>
        <w:t>Nature Geoscience</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16</w:t>
      </w:r>
      <w:r w:rsidRPr="00921301">
        <w:rPr>
          <w:rFonts w:ascii="Times New Roman" w:hAnsi="Times New Roman" w:cs="Times New Roman"/>
          <w:sz w:val="24"/>
          <w:szCs w:val="24"/>
        </w:rPr>
        <w:t xml:space="preserve">(1), 50–55. </w:t>
      </w:r>
      <w:hyperlink r:id="rId107" w:history="1">
        <w:r w:rsidRPr="00921301">
          <w:rPr>
            <w:rStyle w:val="Hyperlink"/>
            <w:rFonts w:ascii="Times New Roman" w:hAnsi="Times New Roman" w:cs="Times New Roman"/>
            <w:sz w:val="24"/>
            <w:szCs w:val="24"/>
          </w:rPr>
          <w:t>https://doi.org/10.1038/s41561-022-01095-x</w:t>
        </w:r>
      </w:hyperlink>
    </w:p>
    <w:p w14:paraId="7D48A296" w14:textId="444F460A" w:rsidR="0042717F" w:rsidRDefault="0042717F" w:rsidP="00F83452">
      <w:pPr>
        <w:spacing w:line="480" w:lineRule="auto"/>
        <w:ind w:hanging="480"/>
        <w:rPr>
          <w:rFonts w:ascii="Times New Roman" w:hAnsi="Times New Roman" w:cs="Times New Roman"/>
          <w:sz w:val="24"/>
          <w:szCs w:val="24"/>
        </w:rPr>
      </w:pPr>
      <w:r>
        <w:rPr>
          <w:rFonts w:ascii="Times New Roman" w:hAnsi="Times New Roman" w:cs="Times New Roman"/>
          <w:sz w:val="24"/>
          <w:szCs w:val="24"/>
        </w:rPr>
        <w:t>Yeend, W. E., 1969, Quaternary geology of the Grand and Battlement Mesas area, Colorado: U.S. Geological Survey Professional Paper 617, p. 50</w:t>
      </w:r>
    </w:p>
    <w:p w14:paraId="64EB4ACC" w14:textId="0CD5B335" w:rsidR="00EC4619" w:rsidRPr="00921301" w:rsidRDefault="00EC4619" w:rsidP="00F83452">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Young, J. W. (1983). Vegetation Zones of Western Colorado – Eastern Utah. In Averett W.R. (Ed.), Northern Paradox Basin</w:t>
      </w:r>
      <w:r w:rsidRPr="00921301">
        <w:rPr>
          <w:rFonts w:ascii="Times New Roman" w:hAnsi="Times New Roman" w:cs="Times New Roman"/>
          <w:i/>
          <w:iCs/>
          <w:sz w:val="24"/>
          <w:szCs w:val="24"/>
        </w:rPr>
        <w:t xml:space="preserve"> – Uncompahgre Uplift (Grand Junction Geological Society Field Trip Guidebook): Grand Junction, Colorado, Grand Junction Geological Society, p. 73-80. </w:t>
      </w:r>
    </w:p>
    <w:p w14:paraId="74C4A534" w14:textId="010D41A5" w:rsidR="003D4F72" w:rsidRDefault="003D4F72" w:rsidP="00E4634B">
      <w:pPr>
        <w:spacing w:line="480" w:lineRule="auto"/>
        <w:ind w:hanging="480"/>
        <w:rPr>
          <w:rFonts w:ascii="Times New Roman" w:hAnsi="Times New Roman" w:cs="Times New Roman"/>
          <w:sz w:val="24"/>
          <w:szCs w:val="24"/>
        </w:rPr>
      </w:pPr>
      <w:r w:rsidRPr="003D4F72">
        <w:rPr>
          <w:rFonts w:ascii="Times New Roman" w:hAnsi="Times New Roman" w:cs="Times New Roman"/>
          <w:sz w:val="24"/>
          <w:szCs w:val="24"/>
        </w:rPr>
        <w:lastRenderedPageBreak/>
        <w:t xml:space="preserve">Ziegler, M., Lourens, L. J., </w:t>
      </w:r>
      <w:proofErr w:type="spellStart"/>
      <w:r w:rsidRPr="003D4F72">
        <w:rPr>
          <w:rFonts w:ascii="Times New Roman" w:hAnsi="Times New Roman" w:cs="Times New Roman"/>
          <w:sz w:val="24"/>
          <w:szCs w:val="24"/>
        </w:rPr>
        <w:t>Tuenter</w:t>
      </w:r>
      <w:proofErr w:type="spellEnd"/>
      <w:r w:rsidRPr="003D4F72">
        <w:rPr>
          <w:rFonts w:ascii="Times New Roman" w:hAnsi="Times New Roman" w:cs="Times New Roman"/>
          <w:sz w:val="24"/>
          <w:szCs w:val="24"/>
        </w:rPr>
        <w:t>, E., &amp; Reichart, G.-J. (2010). High Arabian Sea productivity conditions during MIS 13 – odd monsoon event or intensified overturning circulation at the end of the Mid-Pleistocene transition? Climate of the Past, 6(1), 63–76. https://doi.org/10.5194/cp-6-63-2010</w:t>
      </w:r>
    </w:p>
    <w:p w14:paraId="0E67C398" w14:textId="52F74FFE" w:rsidR="00E4634B" w:rsidRPr="00921301" w:rsidRDefault="00E4634B" w:rsidP="00E4634B">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Zhao, L., Lu, H., Wang, H., Zhang, H., Lei, F., &amp; Tang, L. (2023). </w:t>
      </w:r>
      <w:proofErr w:type="spellStart"/>
      <w:r w:rsidRPr="00921301">
        <w:rPr>
          <w:rFonts w:ascii="Times New Roman" w:hAnsi="Times New Roman" w:cs="Times New Roman"/>
          <w:sz w:val="24"/>
          <w:szCs w:val="24"/>
        </w:rPr>
        <w:t>Paleofire</w:t>
      </w:r>
      <w:proofErr w:type="spellEnd"/>
      <w:r w:rsidRPr="00921301">
        <w:rPr>
          <w:rFonts w:ascii="Times New Roman" w:hAnsi="Times New Roman" w:cs="Times New Roman"/>
          <w:sz w:val="24"/>
          <w:szCs w:val="24"/>
        </w:rPr>
        <w:t xml:space="preserve"> dynamics in response to climate change during late Miocene derived from microcharcoal records in the Weihe Basin. </w:t>
      </w:r>
      <w:r w:rsidRPr="00921301">
        <w:rPr>
          <w:rFonts w:ascii="Times New Roman" w:hAnsi="Times New Roman" w:cs="Times New Roman"/>
          <w:i/>
          <w:iCs/>
          <w:sz w:val="24"/>
          <w:szCs w:val="24"/>
        </w:rPr>
        <w:t>Quaternary International</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671</w:t>
      </w:r>
      <w:r w:rsidRPr="00921301">
        <w:rPr>
          <w:rFonts w:ascii="Times New Roman" w:hAnsi="Times New Roman" w:cs="Times New Roman"/>
          <w:sz w:val="24"/>
          <w:szCs w:val="24"/>
        </w:rPr>
        <w:t xml:space="preserve">, 44–51. </w:t>
      </w:r>
      <w:hyperlink r:id="rId108" w:history="1">
        <w:r w:rsidRPr="00921301">
          <w:rPr>
            <w:rStyle w:val="Hyperlink"/>
            <w:rFonts w:ascii="Times New Roman" w:hAnsi="Times New Roman" w:cs="Times New Roman"/>
            <w:sz w:val="24"/>
            <w:szCs w:val="24"/>
          </w:rPr>
          <w:t>https://doi.org/10.1016/j.quaint.2023.08.010</w:t>
        </w:r>
      </w:hyperlink>
    </w:p>
    <w:p w14:paraId="33B5A65F" w14:textId="77777777" w:rsidR="00D038ED" w:rsidRPr="00921301" w:rsidRDefault="00D038ED" w:rsidP="00D038ED">
      <w:pPr>
        <w:spacing w:line="480" w:lineRule="auto"/>
        <w:ind w:hanging="480"/>
        <w:rPr>
          <w:rFonts w:ascii="Times New Roman" w:hAnsi="Times New Roman" w:cs="Times New Roman"/>
          <w:sz w:val="24"/>
          <w:szCs w:val="24"/>
        </w:rPr>
      </w:pPr>
      <w:r w:rsidRPr="00921301">
        <w:rPr>
          <w:rFonts w:ascii="Times New Roman" w:hAnsi="Times New Roman" w:cs="Times New Roman"/>
          <w:sz w:val="24"/>
          <w:szCs w:val="24"/>
        </w:rPr>
        <w:t xml:space="preserve">Zimmerman, S. R. H., &amp; Wahl, D. B. (2020). Holocene </w:t>
      </w:r>
      <w:proofErr w:type="gramStart"/>
      <w:r w:rsidRPr="00921301">
        <w:rPr>
          <w:rFonts w:ascii="Times New Roman" w:hAnsi="Times New Roman" w:cs="Times New Roman"/>
          <w:sz w:val="24"/>
          <w:szCs w:val="24"/>
        </w:rPr>
        <w:t>paleoclimate</w:t>
      </w:r>
      <w:proofErr w:type="gramEnd"/>
      <w:r w:rsidRPr="00921301">
        <w:rPr>
          <w:rFonts w:ascii="Times New Roman" w:hAnsi="Times New Roman" w:cs="Times New Roman"/>
          <w:sz w:val="24"/>
          <w:szCs w:val="24"/>
        </w:rPr>
        <w:t xml:space="preserve"> change in the western US: The importance of chronology in discerning patterns and drivers. </w:t>
      </w:r>
      <w:r w:rsidRPr="00921301">
        <w:rPr>
          <w:rFonts w:ascii="Times New Roman" w:hAnsi="Times New Roman" w:cs="Times New Roman"/>
          <w:i/>
          <w:iCs/>
          <w:sz w:val="24"/>
          <w:szCs w:val="24"/>
        </w:rPr>
        <w:t>Quaternary Science Reviews</w:t>
      </w:r>
      <w:r w:rsidRPr="00921301">
        <w:rPr>
          <w:rFonts w:ascii="Times New Roman" w:hAnsi="Times New Roman" w:cs="Times New Roman"/>
          <w:sz w:val="24"/>
          <w:szCs w:val="24"/>
        </w:rPr>
        <w:t xml:space="preserve">, </w:t>
      </w:r>
      <w:r w:rsidRPr="00921301">
        <w:rPr>
          <w:rFonts w:ascii="Times New Roman" w:hAnsi="Times New Roman" w:cs="Times New Roman"/>
          <w:i/>
          <w:iCs/>
          <w:sz w:val="24"/>
          <w:szCs w:val="24"/>
        </w:rPr>
        <w:t>246</w:t>
      </w:r>
      <w:r w:rsidRPr="00921301">
        <w:rPr>
          <w:rFonts w:ascii="Times New Roman" w:hAnsi="Times New Roman" w:cs="Times New Roman"/>
          <w:sz w:val="24"/>
          <w:szCs w:val="24"/>
        </w:rPr>
        <w:t xml:space="preserve">, 106487. </w:t>
      </w:r>
      <w:hyperlink r:id="rId109" w:history="1">
        <w:r w:rsidRPr="00921301">
          <w:rPr>
            <w:rStyle w:val="Hyperlink"/>
            <w:rFonts w:ascii="Times New Roman" w:hAnsi="Times New Roman" w:cs="Times New Roman"/>
            <w:sz w:val="24"/>
            <w:szCs w:val="24"/>
          </w:rPr>
          <w:t>https://doi.org/10.1016/j.quascirev.2020.106487</w:t>
        </w:r>
      </w:hyperlink>
    </w:p>
    <w:p w14:paraId="6FE3E8F7" w14:textId="77777777" w:rsidR="00D038ED" w:rsidRPr="00921301" w:rsidRDefault="00D038ED" w:rsidP="00D038ED">
      <w:pPr>
        <w:spacing w:line="480" w:lineRule="auto"/>
        <w:ind w:hanging="480"/>
        <w:rPr>
          <w:rFonts w:ascii="Times New Roman" w:hAnsi="Times New Roman" w:cs="Times New Roman"/>
          <w:sz w:val="24"/>
          <w:szCs w:val="24"/>
        </w:rPr>
      </w:pPr>
      <w:proofErr w:type="spellStart"/>
      <w:r w:rsidRPr="00921301">
        <w:rPr>
          <w:rFonts w:ascii="Times New Roman" w:hAnsi="Times New Roman" w:cs="Times New Roman"/>
          <w:sz w:val="24"/>
          <w:szCs w:val="24"/>
        </w:rPr>
        <w:t>Zolitschka</w:t>
      </w:r>
      <w:proofErr w:type="spellEnd"/>
      <w:r w:rsidRPr="00921301">
        <w:rPr>
          <w:rFonts w:ascii="Times New Roman" w:hAnsi="Times New Roman" w:cs="Times New Roman"/>
          <w:sz w:val="24"/>
          <w:szCs w:val="24"/>
        </w:rPr>
        <w:t xml:space="preserve">, B., &amp; Enters, D. (2009). Lacustrine Sediments. In V. </w:t>
      </w:r>
      <w:proofErr w:type="spellStart"/>
      <w:r w:rsidRPr="00921301">
        <w:rPr>
          <w:rFonts w:ascii="Times New Roman" w:hAnsi="Times New Roman" w:cs="Times New Roman"/>
          <w:sz w:val="24"/>
          <w:szCs w:val="24"/>
        </w:rPr>
        <w:t>Gornitz</w:t>
      </w:r>
      <w:proofErr w:type="spellEnd"/>
      <w:r w:rsidRPr="00921301">
        <w:rPr>
          <w:rFonts w:ascii="Times New Roman" w:hAnsi="Times New Roman" w:cs="Times New Roman"/>
          <w:sz w:val="24"/>
          <w:szCs w:val="24"/>
        </w:rPr>
        <w:t xml:space="preserve"> (Ed.), </w:t>
      </w:r>
      <w:r w:rsidRPr="00921301">
        <w:rPr>
          <w:rFonts w:ascii="Times New Roman" w:hAnsi="Times New Roman" w:cs="Times New Roman"/>
          <w:i/>
          <w:iCs/>
          <w:sz w:val="24"/>
          <w:szCs w:val="24"/>
        </w:rPr>
        <w:t>Encyclopedia of Paleoclimatology and Ancient Environments</w:t>
      </w:r>
      <w:r w:rsidRPr="00921301">
        <w:rPr>
          <w:rFonts w:ascii="Times New Roman" w:hAnsi="Times New Roman" w:cs="Times New Roman"/>
          <w:sz w:val="24"/>
          <w:szCs w:val="24"/>
        </w:rPr>
        <w:t xml:space="preserve"> (pp. 486–488). Springer Netherlands. </w:t>
      </w:r>
      <w:hyperlink r:id="rId110" w:history="1">
        <w:r w:rsidRPr="00921301">
          <w:rPr>
            <w:rStyle w:val="Hyperlink"/>
            <w:rFonts w:ascii="Times New Roman" w:hAnsi="Times New Roman" w:cs="Times New Roman"/>
            <w:sz w:val="24"/>
            <w:szCs w:val="24"/>
          </w:rPr>
          <w:t>https://doi.org/10.1007/978-1-4020-4411-3_120</w:t>
        </w:r>
      </w:hyperlink>
    </w:p>
    <w:p w14:paraId="0AB85875" w14:textId="77777777" w:rsidR="00D038ED" w:rsidRDefault="00D038ED" w:rsidP="00041D36">
      <w:pPr>
        <w:spacing w:line="480" w:lineRule="auto"/>
        <w:rPr>
          <w:rFonts w:ascii="Times New Roman" w:hAnsi="Times New Roman" w:cs="Times New Roman"/>
          <w:b/>
          <w:bCs/>
          <w:sz w:val="24"/>
          <w:szCs w:val="24"/>
        </w:rPr>
      </w:pPr>
    </w:p>
    <w:p w14:paraId="228F8D17" w14:textId="77777777" w:rsidR="00A018F7" w:rsidRDefault="00A018F7" w:rsidP="00041D36">
      <w:pPr>
        <w:spacing w:line="480" w:lineRule="auto"/>
        <w:rPr>
          <w:rFonts w:ascii="Times New Roman" w:hAnsi="Times New Roman" w:cs="Times New Roman"/>
          <w:b/>
          <w:bCs/>
          <w:sz w:val="24"/>
          <w:szCs w:val="24"/>
        </w:rPr>
      </w:pPr>
    </w:p>
    <w:p w14:paraId="28F784CA" w14:textId="77777777" w:rsidR="00A018F7" w:rsidRDefault="00A018F7" w:rsidP="00041D36">
      <w:pPr>
        <w:spacing w:line="480" w:lineRule="auto"/>
        <w:rPr>
          <w:rFonts w:ascii="Times New Roman" w:hAnsi="Times New Roman" w:cs="Times New Roman"/>
          <w:b/>
          <w:bCs/>
          <w:sz w:val="24"/>
          <w:szCs w:val="24"/>
        </w:rPr>
      </w:pPr>
    </w:p>
    <w:p w14:paraId="4249CD35" w14:textId="77777777" w:rsidR="00A018F7" w:rsidRDefault="00A018F7" w:rsidP="00041D36">
      <w:pPr>
        <w:spacing w:line="480" w:lineRule="auto"/>
        <w:rPr>
          <w:rFonts w:ascii="Times New Roman" w:hAnsi="Times New Roman" w:cs="Times New Roman"/>
          <w:b/>
          <w:bCs/>
          <w:sz w:val="24"/>
          <w:szCs w:val="24"/>
        </w:rPr>
      </w:pPr>
    </w:p>
    <w:p w14:paraId="03EB544F" w14:textId="77777777" w:rsidR="00A018F7" w:rsidRDefault="00A018F7" w:rsidP="00041D36">
      <w:pPr>
        <w:spacing w:line="480" w:lineRule="auto"/>
        <w:rPr>
          <w:rFonts w:ascii="Times New Roman" w:hAnsi="Times New Roman" w:cs="Times New Roman"/>
          <w:b/>
          <w:bCs/>
          <w:sz w:val="24"/>
          <w:szCs w:val="24"/>
        </w:rPr>
      </w:pPr>
    </w:p>
    <w:p w14:paraId="01127BC9" w14:textId="77777777" w:rsidR="00A018F7" w:rsidRDefault="00A018F7" w:rsidP="00041D36">
      <w:pPr>
        <w:spacing w:line="480" w:lineRule="auto"/>
        <w:rPr>
          <w:rFonts w:ascii="Times New Roman" w:hAnsi="Times New Roman" w:cs="Times New Roman"/>
          <w:b/>
          <w:bCs/>
          <w:sz w:val="24"/>
          <w:szCs w:val="24"/>
        </w:rPr>
      </w:pPr>
    </w:p>
    <w:p w14:paraId="1784A74B" w14:textId="77777777" w:rsidR="00A018F7" w:rsidRDefault="00A018F7" w:rsidP="00041D36">
      <w:pPr>
        <w:spacing w:line="480" w:lineRule="auto"/>
        <w:rPr>
          <w:rFonts w:ascii="Times New Roman" w:hAnsi="Times New Roman" w:cs="Times New Roman"/>
          <w:b/>
          <w:bCs/>
          <w:sz w:val="24"/>
          <w:szCs w:val="24"/>
        </w:rPr>
      </w:pPr>
    </w:p>
    <w:p w14:paraId="02345FA1" w14:textId="77777777" w:rsidR="00A018F7" w:rsidRDefault="00A018F7" w:rsidP="00041D36">
      <w:pPr>
        <w:spacing w:line="480" w:lineRule="auto"/>
        <w:rPr>
          <w:rFonts w:ascii="Times New Roman" w:hAnsi="Times New Roman" w:cs="Times New Roman"/>
          <w:b/>
          <w:bCs/>
          <w:sz w:val="24"/>
          <w:szCs w:val="24"/>
        </w:rPr>
      </w:pPr>
    </w:p>
    <w:p w14:paraId="36316761" w14:textId="77777777" w:rsidR="00A018F7" w:rsidRDefault="00A018F7" w:rsidP="00041D36">
      <w:pPr>
        <w:spacing w:line="480" w:lineRule="auto"/>
        <w:rPr>
          <w:rFonts w:ascii="Times New Roman" w:hAnsi="Times New Roman" w:cs="Times New Roman"/>
          <w:b/>
          <w:bCs/>
          <w:sz w:val="24"/>
          <w:szCs w:val="24"/>
        </w:rPr>
      </w:pPr>
    </w:p>
    <w:p w14:paraId="61398194" w14:textId="77777777" w:rsidR="00A018F7" w:rsidRDefault="00A018F7" w:rsidP="00041D36">
      <w:pPr>
        <w:spacing w:line="480" w:lineRule="auto"/>
        <w:rPr>
          <w:rFonts w:ascii="Times New Roman" w:hAnsi="Times New Roman" w:cs="Times New Roman"/>
          <w:b/>
          <w:bCs/>
          <w:sz w:val="24"/>
          <w:szCs w:val="24"/>
        </w:rPr>
      </w:pPr>
    </w:p>
    <w:p w14:paraId="33F75839" w14:textId="77777777" w:rsidR="00A018F7" w:rsidRDefault="00A018F7" w:rsidP="00041D36">
      <w:pPr>
        <w:spacing w:line="480" w:lineRule="auto"/>
        <w:rPr>
          <w:rFonts w:ascii="Times New Roman" w:hAnsi="Times New Roman" w:cs="Times New Roman"/>
          <w:b/>
          <w:bCs/>
          <w:sz w:val="24"/>
          <w:szCs w:val="24"/>
        </w:rPr>
      </w:pPr>
    </w:p>
    <w:tbl>
      <w:tblPr>
        <w:tblStyle w:val="PlainTable21"/>
        <w:tblpPr w:leftFromText="180" w:rightFromText="180" w:horzAnchor="margin" w:tblpY="948"/>
        <w:tblW w:w="0" w:type="auto"/>
        <w:tblLayout w:type="fixed"/>
        <w:tblLook w:val="06A0" w:firstRow="1" w:lastRow="0" w:firstColumn="1" w:lastColumn="0" w:noHBand="1" w:noVBand="1"/>
      </w:tblPr>
      <w:tblGrid>
        <w:gridCol w:w="1078"/>
        <w:gridCol w:w="107"/>
        <w:gridCol w:w="1245"/>
        <w:gridCol w:w="1080"/>
        <w:gridCol w:w="1170"/>
        <w:gridCol w:w="1440"/>
        <w:gridCol w:w="482"/>
        <w:gridCol w:w="465"/>
        <w:gridCol w:w="1111"/>
        <w:gridCol w:w="1182"/>
      </w:tblGrid>
      <w:tr w:rsidR="00A018F7" w:rsidRPr="00A018F7" w14:paraId="183F0878" w14:textId="77777777" w:rsidTr="00A018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8" w:type="dxa"/>
            <w:tcBorders>
              <w:top w:val="single" w:sz="4" w:space="0" w:color="7F7F7F"/>
              <w:bottom w:val="single" w:sz="4" w:space="0" w:color="auto"/>
            </w:tcBorders>
          </w:tcPr>
          <w:p w14:paraId="798B8294" w14:textId="77777777" w:rsidR="00A018F7" w:rsidRPr="00A018F7" w:rsidRDefault="00A018F7" w:rsidP="00A018F7">
            <w:pPr>
              <w:jc w:val="center"/>
              <w:rPr>
                <w:rFonts w:ascii="Calibri" w:eastAsia="Times New Roman" w:hAnsi="Calibri" w:cs="Times New Roman"/>
              </w:rPr>
            </w:pPr>
          </w:p>
        </w:tc>
        <w:tc>
          <w:tcPr>
            <w:tcW w:w="8282" w:type="dxa"/>
            <w:gridSpan w:val="9"/>
            <w:tcBorders>
              <w:top w:val="single" w:sz="4" w:space="0" w:color="7F7F7F"/>
              <w:bottom w:val="single" w:sz="4" w:space="0" w:color="auto"/>
            </w:tcBorders>
          </w:tcPr>
          <w:p w14:paraId="781D547C" w14:textId="77777777" w:rsidR="00A018F7" w:rsidRPr="00A018F7" w:rsidRDefault="00A018F7" w:rsidP="00A018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TABLE 1 CORE DRILLING WELL SITE LOCATIONS, UNAWEEP CANYON, COLORADO</w:t>
            </w:r>
          </w:p>
        </w:tc>
      </w:tr>
      <w:tr w:rsidR="00A018F7" w:rsidRPr="00A018F7" w14:paraId="79B5BB4E" w14:textId="77777777" w:rsidTr="00EE1176">
        <w:trPr>
          <w:trHeight w:val="300"/>
        </w:trPr>
        <w:tc>
          <w:tcPr>
            <w:cnfStyle w:val="001000000000" w:firstRow="0" w:lastRow="0" w:firstColumn="1" w:lastColumn="0" w:oddVBand="0" w:evenVBand="0" w:oddHBand="0" w:evenHBand="0" w:firstRowFirstColumn="0" w:firstRowLastColumn="0" w:lastRowFirstColumn="0" w:lastRowLastColumn="0"/>
            <w:tcW w:w="1185" w:type="dxa"/>
            <w:gridSpan w:val="2"/>
            <w:tcBorders>
              <w:top w:val="single" w:sz="4" w:space="0" w:color="auto"/>
              <w:left w:val="single" w:sz="4" w:space="0" w:color="auto"/>
              <w:bottom w:val="single" w:sz="4" w:space="0" w:color="auto"/>
              <w:right w:val="single" w:sz="4" w:space="0" w:color="auto"/>
            </w:tcBorders>
          </w:tcPr>
          <w:p w14:paraId="45349AF7" w14:textId="77777777" w:rsidR="00A018F7" w:rsidRPr="00A018F7" w:rsidRDefault="00A018F7" w:rsidP="00A018F7">
            <w:pPr>
              <w:jc w:val="center"/>
              <w:rPr>
                <w:rFonts w:ascii="Calibri" w:eastAsia="Times New Roman" w:hAnsi="Calibri" w:cs="Times New Roman"/>
                <w:sz w:val="16"/>
                <w:szCs w:val="16"/>
              </w:rPr>
            </w:pPr>
            <w:r w:rsidRPr="00A018F7">
              <w:rPr>
                <w:rFonts w:ascii="Calibri" w:eastAsia="Times New Roman" w:hAnsi="Calibri" w:cs="Times New Roman"/>
                <w:sz w:val="16"/>
                <w:szCs w:val="16"/>
              </w:rPr>
              <w:t>Well Site Name</w:t>
            </w:r>
          </w:p>
        </w:tc>
        <w:tc>
          <w:tcPr>
            <w:tcW w:w="1245" w:type="dxa"/>
            <w:tcBorders>
              <w:top w:val="single" w:sz="4" w:space="0" w:color="auto"/>
              <w:left w:val="single" w:sz="4" w:space="0" w:color="auto"/>
              <w:bottom w:val="single" w:sz="4" w:space="0" w:color="auto"/>
              <w:right w:val="single" w:sz="4" w:space="0" w:color="auto"/>
            </w:tcBorders>
          </w:tcPr>
          <w:p w14:paraId="0E29D87D"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Latitude, Longitude</w:t>
            </w:r>
          </w:p>
        </w:tc>
        <w:tc>
          <w:tcPr>
            <w:tcW w:w="1080" w:type="dxa"/>
            <w:tcBorders>
              <w:top w:val="single" w:sz="4" w:space="0" w:color="auto"/>
              <w:left w:val="single" w:sz="4" w:space="0" w:color="auto"/>
              <w:bottom w:val="single" w:sz="4" w:space="0" w:color="auto"/>
              <w:right w:val="single" w:sz="4" w:space="0" w:color="auto"/>
            </w:tcBorders>
          </w:tcPr>
          <w:p w14:paraId="7662F651"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Total Drilling Depth (</w:t>
            </w:r>
            <w:proofErr w:type="spellStart"/>
            <w:r w:rsidRPr="00A018F7">
              <w:rPr>
                <w:rFonts w:ascii="Calibri" w:eastAsia="Times New Roman" w:hAnsi="Calibri" w:cs="Times New Roman"/>
                <w:sz w:val="16"/>
                <w:szCs w:val="16"/>
              </w:rPr>
              <w:t>mbs</w:t>
            </w:r>
            <w:proofErr w:type="spellEnd"/>
            <w:r w:rsidRPr="00A018F7">
              <w:rPr>
                <w:rFonts w:ascii="Calibri" w:eastAsia="Times New Roman" w:hAnsi="Calibri" w:cs="Times New Roman"/>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4D90897F"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Total Destructive Drilling (</w:t>
            </w:r>
            <w:proofErr w:type="spellStart"/>
            <w:r w:rsidRPr="00A018F7">
              <w:rPr>
                <w:rFonts w:ascii="Calibri" w:eastAsia="Times New Roman" w:hAnsi="Calibri" w:cs="Times New Roman"/>
                <w:sz w:val="16"/>
                <w:szCs w:val="16"/>
              </w:rPr>
              <w:t>mbs</w:t>
            </w:r>
            <w:proofErr w:type="spellEnd"/>
            <w:r w:rsidRPr="00A018F7">
              <w:rPr>
                <w:rFonts w:ascii="Calibri" w:eastAsia="Times New Roman" w:hAnsi="Calibri" w:cs="Times New Roman"/>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CF7A195"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Percentage of Recovered Lacustrine Interval</w:t>
            </w:r>
          </w:p>
        </w:tc>
        <w:tc>
          <w:tcPr>
            <w:tcW w:w="947" w:type="dxa"/>
            <w:gridSpan w:val="2"/>
            <w:tcBorders>
              <w:top w:val="single" w:sz="4" w:space="0" w:color="auto"/>
              <w:left w:val="single" w:sz="4" w:space="0" w:color="auto"/>
              <w:bottom w:val="single" w:sz="4" w:space="0" w:color="auto"/>
              <w:right w:val="single" w:sz="4" w:space="0" w:color="auto"/>
            </w:tcBorders>
          </w:tcPr>
          <w:p w14:paraId="02FE9FCF"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Basement Reached?</w:t>
            </w:r>
          </w:p>
        </w:tc>
        <w:tc>
          <w:tcPr>
            <w:tcW w:w="1111" w:type="dxa"/>
            <w:tcBorders>
              <w:top w:val="single" w:sz="4" w:space="0" w:color="auto"/>
              <w:left w:val="single" w:sz="4" w:space="0" w:color="auto"/>
              <w:bottom w:val="single" w:sz="4" w:space="0" w:color="auto"/>
              <w:right w:val="single" w:sz="4" w:space="0" w:color="auto"/>
            </w:tcBorders>
          </w:tcPr>
          <w:p w14:paraId="7D457108"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Basement Depth (</w:t>
            </w:r>
            <w:proofErr w:type="spellStart"/>
            <w:r w:rsidRPr="00A018F7">
              <w:rPr>
                <w:rFonts w:ascii="Calibri" w:eastAsia="Times New Roman" w:hAnsi="Calibri" w:cs="Times New Roman"/>
                <w:sz w:val="16"/>
                <w:szCs w:val="16"/>
              </w:rPr>
              <w:t>mbs</w:t>
            </w:r>
            <w:proofErr w:type="spellEnd"/>
            <w:r w:rsidRPr="00A018F7">
              <w:rPr>
                <w:rFonts w:ascii="Calibri" w:eastAsia="Times New Roman" w:hAnsi="Calibri" w:cs="Times New Roman"/>
                <w:sz w:val="16"/>
                <w:szCs w:val="16"/>
              </w:rPr>
              <w:t>)</w:t>
            </w:r>
          </w:p>
        </w:tc>
        <w:tc>
          <w:tcPr>
            <w:tcW w:w="1182" w:type="dxa"/>
            <w:tcBorders>
              <w:top w:val="single" w:sz="4" w:space="0" w:color="auto"/>
              <w:left w:val="single" w:sz="4" w:space="0" w:color="auto"/>
              <w:bottom w:val="single" w:sz="4" w:space="0" w:color="auto"/>
              <w:right w:val="single" w:sz="4" w:space="0" w:color="auto"/>
            </w:tcBorders>
          </w:tcPr>
          <w:p w14:paraId="6C0E3FE2"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 xml:space="preserve">Elevation of Well Site </w:t>
            </w:r>
          </w:p>
        </w:tc>
      </w:tr>
      <w:tr w:rsidR="00A018F7" w:rsidRPr="00A018F7" w14:paraId="5C3AB473" w14:textId="77777777" w:rsidTr="00EE1176">
        <w:trPr>
          <w:trHeight w:val="450"/>
        </w:trPr>
        <w:tc>
          <w:tcPr>
            <w:cnfStyle w:val="001000000000" w:firstRow="0" w:lastRow="0" w:firstColumn="1" w:lastColumn="0" w:oddVBand="0" w:evenVBand="0" w:oddHBand="0" w:evenHBand="0" w:firstRowFirstColumn="0" w:firstRowLastColumn="0" w:lastRowFirstColumn="0" w:lastRowLastColumn="0"/>
            <w:tcW w:w="1185" w:type="dxa"/>
            <w:gridSpan w:val="2"/>
            <w:tcBorders>
              <w:top w:val="single" w:sz="4" w:space="0" w:color="auto"/>
              <w:left w:val="single" w:sz="4" w:space="0" w:color="auto"/>
              <w:bottom w:val="single" w:sz="4" w:space="0" w:color="auto"/>
              <w:right w:val="single" w:sz="4" w:space="0" w:color="auto"/>
            </w:tcBorders>
          </w:tcPr>
          <w:p w14:paraId="4BDFA96E" w14:textId="77777777" w:rsidR="00A018F7" w:rsidRPr="00A018F7" w:rsidRDefault="00A018F7" w:rsidP="00A018F7">
            <w:pPr>
              <w:jc w:val="center"/>
              <w:rPr>
                <w:rFonts w:ascii="Calibri" w:eastAsia="Times New Roman" w:hAnsi="Calibri" w:cs="Times New Roman"/>
                <w:sz w:val="16"/>
                <w:szCs w:val="16"/>
              </w:rPr>
            </w:pPr>
            <w:r w:rsidRPr="00A018F7">
              <w:rPr>
                <w:rFonts w:ascii="Calibri" w:eastAsia="Times New Roman" w:hAnsi="Calibri" w:cs="Times New Roman"/>
                <w:sz w:val="16"/>
                <w:szCs w:val="16"/>
              </w:rPr>
              <w:t>Massey #1</w:t>
            </w:r>
          </w:p>
        </w:tc>
        <w:tc>
          <w:tcPr>
            <w:tcW w:w="1245" w:type="dxa"/>
            <w:tcBorders>
              <w:top w:val="single" w:sz="4" w:space="0" w:color="auto"/>
              <w:left w:val="single" w:sz="4" w:space="0" w:color="auto"/>
              <w:bottom w:val="single" w:sz="4" w:space="0" w:color="auto"/>
              <w:right w:val="single" w:sz="4" w:space="0" w:color="auto"/>
            </w:tcBorders>
          </w:tcPr>
          <w:p w14:paraId="5E73B1CF" w14:textId="4ABA08F1"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color w:val="000000"/>
                <w:sz w:val="16"/>
                <w:szCs w:val="16"/>
              </w:rPr>
              <w:t>38.76</w:t>
            </w:r>
            <w:r w:rsidR="00BE33C1">
              <w:rPr>
                <w:rFonts w:ascii="Calibri" w:eastAsia="Times New Roman" w:hAnsi="Calibri" w:cs="Times New Roman"/>
                <w:color w:val="000000"/>
                <w:sz w:val="16"/>
                <w:szCs w:val="16"/>
              </w:rPr>
              <w:t>75333</w:t>
            </w:r>
            <w:r w:rsidRPr="00A018F7">
              <w:rPr>
                <w:rFonts w:ascii="Calibri" w:eastAsia="Times New Roman" w:hAnsi="Calibri" w:cs="Times New Roman"/>
                <w:color w:val="000000"/>
                <w:sz w:val="16"/>
                <w:szCs w:val="16"/>
              </w:rPr>
              <w:t xml:space="preserve"> </w:t>
            </w:r>
            <w:r w:rsidR="00BE33C1">
              <w:rPr>
                <w:rFonts w:ascii="Calibri" w:eastAsia="Times New Roman" w:hAnsi="Calibri" w:cs="Times New Roman"/>
                <w:color w:val="000000"/>
                <w:sz w:val="16"/>
                <w:szCs w:val="16"/>
              </w:rPr>
              <w:t>N</w:t>
            </w:r>
            <w:r w:rsidRPr="00A018F7">
              <w:rPr>
                <w:rFonts w:ascii="Calibri" w:eastAsia="Times New Roman" w:hAnsi="Calibri" w:cs="Times New Roman"/>
                <w:color w:val="000000"/>
                <w:sz w:val="16"/>
                <w:szCs w:val="16"/>
              </w:rPr>
              <w:t>, 108.8</w:t>
            </w:r>
            <w:r w:rsidR="00BE33C1">
              <w:rPr>
                <w:rFonts w:ascii="Calibri" w:eastAsia="Times New Roman" w:hAnsi="Calibri" w:cs="Times New Roman"/>
                <w:color w:val="000000"/>
                <w:sz w:val="16"/>
                <w:szCs w:val="16"/>
              </w:rPr>
              <w:t>1453</w:t>
            </w:r>
            <w:r w:rsidRPr="00A018F7">
              <w:rPr>
                <w:rFonts w:ascii="Calibri" w:eastAsia="Times New Roman" w:hAnsi="Calibri" w:cs="Times New Roman"/>
                <w:color w:val="000000"/>
                <w:sz w:val="16"/>
                <w:szCs w:val="16"/>
              </w:rPr>
              <w:t xml:space="preserve"> </w:t>
            </w:r>
            <w:r w:rsidR="00BE33C1">
              <w:rPr>
                <w:rFonts w:ascii="Calibri" w:eastAsia="Times New Roman" w:hAnsi="Calibri" w:cs="Times New Roman"/>
                <w:color w:val="000000"/>
                <w:sz w:val="16"/>
                <w:szCs w:val="16"/>
              </w:rPr>
              <w:t>W</w:t>
            </w:r>
          </w:p>
        </w:tc>
        <w:tc>
          <w:tcPr>
            <w:tcW w:w="1080" w:type="dxa"/>
            <w:tcBorders>
              <w:top w:val="single" w:sz="4" w:space="0" w:color="auto"/>
              <w:left w:val="single" w:sz="4" w:space="0" w:color="auto"/>
              <w:bottom w:val="single" w:sz="4" w:space="0" w:color="auto"/>
              <w:right w:val="single" w:sz="4" w:space="0" w:color="auto"/>
            </w:tcBorders>
          </w:tcPr>
          <w:p w14:paraId="17792BAB" w14:textId="77777777"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sz w:val="16"/>
                <w:szCs w:val="16"/>
              </w:rPr>
              <w:t>320.3 m</w:t>
            </w:r>
          </w:p>
        </w:tc>
        <w:tc>
          <w:tcPr>
            <w:tcW w:w="1170" w:type="dxa"/>
            <w:tcBorders>
              <w:top w:val="single" w:sz="4" w:space="0" w:color="auto"/>
              <w:left w:val="single" w:sz="4" w:space="0" w:color="auto"/>
              <w:bottom w:val="single" w:sz="4" w:space="0" w:color="auto"/>
              <w:right w:val="single" w:sz="4" w:space="0" w:color="auto"/>
            </w:tcBorders>
          </w:tcPr>
          <w:p w14:paraId="1E8CEDF4"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 xml:space="preserve">0 </w:t>
            </w:r>
            <w:proofErr w:type="spellStart"/>
            <w:r w:rsidRPr="00A018F7">
              <w:rPr>
                <w:rFonts w:ascii="Calibri" w:eastAsia="Times New Roman" w:hAnsi="Calibri" w:cs="Times New Roman"/>
                <w:sz w:val="16"/>
                <w:szCs w:val="16"/>
              </w:rPr>
              <w:t>mbs</w:t>
            </w:r>
            <w:proofErr w:type="spellEnd"/>
          </w:p>
        </w:tc>
        <w:tc>
          <w:tcPr>
            <w:tcW w:w="1440" w:type="dxa"/>
            <w:tcBorders>
              <w:top w:val="single" w:sz="4" w:space="0" w:color="auto"/>
              <w:left w:val="single" w:sz="4" w:space="0" w:color="auto"/>
              <w:bottom w:val="single" w:sz="4" w:space="0" w:color="auto"/>
              <w:right w:val="single" w:sz="4" w:space="0" w:color="auto"/>
            </w:tcBorders>
          </w:tcPr>
          <w:p w14:paraId="1F917146"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92%</w:t>
            </w:r>
          </w:p>
        </w:tc>
        <w:tc>
          <w:tcPr>
            <w:tcW w:w="947" w:type="dxa"/>
            <w:gridSpan w:val="2"/>
            <w:tcBorders>
              <w:top w:val="single" w:sz="4" w:space="0" w:color="auto"/>
              <w:left w:val="single" w:sz="4" w:space="0" w:color="auto"/>
              <w:bottom w:val="single" w:sz="4" w:space="0" w:color="auto"/>
              <w:right w:val="single" w:sz="4" w:space="0" w:color="auto"/>
            </w:tcBorders>
          </w:tcPr>
          <w:p w14:paraId="29B356C9"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No</w:t>
            </w:r>
          </w:p>
        </w:tc>
        <w:tc>
          <w:tcPr>
            <w:tcW w:w="1111" w:type="dxa"/>
            <w:tcBorders>
              <w:top w:val="single" w:sz="4" w:space="0" w:color="auto"/>
              <w:left w:val="single" w:sz="4" w:space="0" w:color="auto"/>
              <w:bottom w:val="single" w:sz="4" w:space="0" w:color="auto"/>
              <w:right w:val="single" w:sz="4" w:space="0" w:color="auto"/>
            </w:tcBorders>
          </w:tcPr>
          <w:p w14:paraId="60151404"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N/A</w:t>
            </w:r>
          </w:p>
        </w:tc>
        <w:tc>
          <w:tcPr>
            <w:tcW w:w="1182" w:type="dxa"/>
            <w:tcBorders>
              <w:top w:val="single" w:sz="4" w:space="0" w:color="auto"/>
              <w:left w:val="single" w:sz="4" w:space="0" w:color="auto"/>
              <w:bottom w:val="single" w:sz="4" w:space="0" w:color="auto"/>
              <w:right w:val="single" w:sz="4" w:space="0" w:color="auto"/>
            </w:tcBorders>
          </w:tcPr>
          <w:p w14:paraId="23ADC3BB"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1993 m</w:t>
            </w:r>
          </w:p>
        </w:tc>
      </w:tr>
      <w:tr w:rsidR="00A018F7" w:rsidRPr="00A018F7" w14:paraId="0919A387" w14:textId="77777777" w:rsidTr="00EE1176">
        <w:trPr>
          <w:trHeight w:val="422"/>
        </w:trPr>
        <w:tc>
          <w:tcPr>
            <w:cnfStyle w:val="001000000000" w:firstRow="0" w:lastRow="0" w:firstColumn="1" w:lastColumn="0" w:oddVBand="0" w:evenVBand="0" w:oddHBand="0" w:evenHBand="0" w:firstRowFirstColumn="0" w:firstRowLastColumn="0" w:lastRowFirstColumn="0" w:lastRowLastColumn="0"/>
            <w:tcW w:w="1185" w:type="dxa"/>
            <w:gridSpan w:val="2"/>
            <w:tcBorders>
              <w:top w:val="single" w:sz="4" w:space="0" w:color="auto"/>
              <w:left w:val="single" w:sz="4" w:space="0" w:color="auto"/>
              <w:bottom w:val="single" w:sz="4" w:space="0" w:color="auto"/>
              <w:right w:val="single" w:sz="4" w:space="0" w:color="auto"/>
            </w:tcBorders>
          </w:tcPr>
          <w:p w14:paraId="53297F9C" w14:textId="77777777" w:rsidR="00A018F7" w:rsidRPr="00A018F7" w:rsidRDefault="00A018F7" w:rsidP="00A018F7">
            <w:pPr>
              <w:jc w:val="center"/>
              <w:rPr>
                <w:rFonts w:ascii="Calibri" w:eastAsia="Times New Roman" w:hAnsi="Calibri" w:cs="Times New Roman"/>
                <w:sz w:val="16"/>
                <w:szCs w:val="16"/>
              </w:rPr>
            </w:pPr>
            <w:r w:rsidRPr="00A018F7">
              <w:rPr>
                <w:rFonts w:ascii="Calibri" w:eastAsia="Times New Roman" w:hAnsi="Calibri" w:cs="Times New Roman"/>
                <w:sz w:val="16"/>
                <w:szCs w:val="16"/>
              </w:rPr>
              <w:t>Massey #2</w:t>
            </w:r>
          </w:p>
        </w:tc>
        <w:tc>
          <w:tcPr>
            <w:tcW w:w="1245" w:type="dxa"/>
            <w:tcBorders>
              <w:top w:val="single" w:sz="4" w:space="0" w:color="auto"/>
              <w:left w:val="single" w:sz="4" w:space="0" w:color="auto"/>
              <w:bottom w:val="single" w:sz="4" w:space="0" w:color="auto"/>
              <w:right w:val="single" w:sz="4" w:space="0" w:color="auto"/>
            </w:tcBorders>
          </w:tcPr>
          <w:p w14:paraId="7A1169B9" w14:textId="7770AC6E"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color w:val="000000"/>
                <w:sz w:val="16"/>
                <w:szCs w:val="16"/>
              </w:rPr>
              <w:t>38.</w:t>
            </w:r>
            <w:r w:rsidR="00BE33C1">
              <w:rPr>
                <w:rFonts w:ascii="Calibri" w:eastAsia="Times New Roman" w:hAnsi="Calibri" w:cs="Times New Roman"/>
                <w:color w:val="000000"/>
                <w:sz w:val="16"/>
                <w:szCs w:val="16"/>
              </w:rPr>
              <w:t>767429</w:t>
            </w:r>
            <w:r w:rsidRPr="00A018F7">
              <w:rPr>
                <w:rFonts w:ascii="Calibri" w:eastAsia="Times New Roman" w:hAnsi="Calibri" w:cs="Times New Roman"/>
                <w:color w:val="000000"/>
                <w:sz w:val="16"/>
                <w:szCs w:val="16"/>
              </w:rPr>
              <w:t xml:space="preserve"> </w:t>
            </w:r>
            <w:r w:rsidR="00BE33C1">
              <w:rPr>
                <w:rFonts w:ascii="Calibri" w:eastAsia="Times New Roman" w:hAnsi="Calibri" w:cs="Times New Roman"/>
                <w:color w:val="000000"/>
                <w:sz w:val="16"/>
                <w:szCs w:val="16"/>
              </w:rPr>
              <w:t>N</w:t>
            </w:r>
            <w:r w:rsidRPr="00A018F7">
              <w:rPr>
                <w:rFonts w:ascii="Calibri" w:eastAsia="Times New Roman" w:hAnsi="Calibri" w:cs="Times New Roman"/>
                <w:color w:val="000000"/>
                <w:sz w:val="16"/>
                <w:szCs w:val="16"/>
              </w:rPr>
              <w:t>, 108.8</w:t>
            </w:r>
            <w:r w:rsidR="00BE33C1">
              <w:rPr>
                <w:rFonts w:ascii="Calibri" w:eastAsia="Times New Roman" w:hAnsi="Calibri" w:cs="Times New Roman"/>
                <w:color w:val="000000"/>
                <w:sz w:val="16"/>
                <w:szCs w:val="16"/>
              </w:rPr>
              <w:t>14722</w:t>
            </w:r>
            <w:r w:rsidRPr="00A018F7">
              <w:rPr>
                <w:rFonts w:ascii="Calibri" w:eastAsia="Times New Roman" w:hAnsi="Calibri" w:cs="Times New Roman"/>
                <w:color w:val="000000"/>
                <w:sz w:val="16"/>
                <w:szCs w:val="16"/>
              </w:rPr>
              <w:t xml:space="preserve"> </w:t>
            </w:r>
            <w:r w:rsidR="00BE33C1">
              <w:rPr>
                <w:rFonts w:ascii="Calibri" w:eastAsia="Times New Roman" w:hAnsi="Calibri" w:cs="Times New Roman"/>
                <w:color w:val="000000"/>
                <w:sz w:val="16"/>
                <w:szCs w:val="16"/>
              </w:rPr>
              <w:t>W</w:t>
            </w:r>
          </w:p>
        </w:tc>
        <w:tc>
          <w:tcPr>
            <w:tcW w:w="1080" w:type="dxa"/>
            <w:tcBorders>
              <w:top w:val="single" w:sz="4" w:space="0" w:color="auto"/>
              <w:left w:val="single" w:sz="4" w:space="0" w:color="auto"/>
              <w:bottom w:val="single" w:sz="4" w:space="0" w:color="auto"/>
              <w:right w:val="single" w:sz="4" w:space="0" w:color="auto"/>
            </w:tcBorders>
          </w:tcPr>
          <w:p w14:paraId="0911C72F" w14:textId="77777777"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sz w:val="16"/>
                <w:szCs w:val="16"/>
              </w:rPr>
              <w:t>343.2 m</w:t>
            </w:r>
          </w:p>
        </w:tc>
        <w:tc>
          <w:tcPr>
            <w:tcW w:w="1170" w:type="dxa"/>
            <w:tcBorders>
              <w:top w:val="single" w:sz="4" w:space="0" w:color="auto"/>
              <w:left w:val="single" w:sz="4" w:space="0" w:color="auto"/>
              <w:bottom w:val="single" w:sz="4" w:space="0" w:color="auto"/>
              <w:right w:val="single" w:sz="4" w:space="0" w:color="auto"/>
            </w:tcBorders>
          </w:tcPr>
          <w:p w14:paraId="0A131BFC"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 xml:space="preserve">280 </w:t>
            </w:r>
            <w:proofErr w:type="spellStart"/>
            <w:r w:rsidRPr="00A018F7">
              <w:rPr>
                <w:rFonts w:ascii="Calibri" w:eastAsia="Times New Roman" w:hAnsi="Calibri" w:cs="Times New Roman"/>
                <w:sz w:val="16"/>
                <w:szCs w:val="16"/>
              </w:rPr>
              <w:t>mbs</w:t>
            </w:r>
            <w:proofErr w:type="spellEnd"/>
          </w:p>
        </w:tc>
        <w:tc>
          <w:tcPr>
            <w:tcW w:w="1440" w:type="dxa"/>
            <w:tcBorders>
              <w:top w:val="single" w:sz="4" w:space="0" w:color="auto"/>
              <w:left w:val="single" w:sz="4" w:space="0" w:color="auto"/>
              <w:bottom w:val="single" w:sz="4" w:space="0" w:color="auto"/>
              <w:right w:val="single" w:sz="4" w:space="0" w:color="auto"/>
            </w:tcBorders>
          </w:tcPr>
          <w:p w14:paraId="1A255815"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25%</w:t>
            </w:r>
          </w:p>
        </w:tc>
        <w:tc>
          <w:tcPr>
            <w:tcW w:w="947" w:type="dxa"/>
            <w:gridSpan w:val="2"/>
            <w:tcBorders>
              <w:top w:val="single" w:sz="4" w:space="0" w:color="auto"/>
              <w:left w:val="single" w:sz="4" w:space="0" w:color="auto"/>
              <w:bottom w:val="single" w:sz="4" w:space="0" w:color="auto"/>
              <w:right w:val="single" w:sz="4" w:space="0" w:color="auto"/>
            </w:tcBorders>
          </w:tcPr>
          <w:p w14:paraId="25B0E6B0"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Yes</w:t>
            </w:r>
          </w:p>
        </w:tc>
        <w:tc>
          <w:tcPr>
            <w:tcW w:w="1111" w:type="dxa"/>
            <w:tcBorders>
              <w:top w:val="single" w:sz="4" w:space="0" w:color="auto"/>
              <w:left w:val="single" w:sz="4" w:space="0" w:color="auto"/>
              <w:bottom w:val="single" w:sz="4" w:space="0" w:color="auto"/>
              <w:right w:val="single" w:sz="4" w:space="0" w:color="auto"/>
            </w:tcBorders>
          </w:tcPr>
          <w:p w14:paraId="0E8EA53D"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328.6 m</w:t>
            </w:r>
          </w:p>
        </w:tc>
        <w:tc>
          <w:tcPr>
            <w:tcW w:w="1182" w:type="dxa"/>
            <w:tcBorders>
              <w:top w:val="single" w:sz="4" w:space="0" w:color="auto"/>
              <w:left w:val="single" w:sz="4" w:space="0" w:color="auto"/>
              <w:bottom w:val="single" w:sz="4" w:space="0" w:color="auto"/>
              <w:right w:val="single" w:sz="4" w:space="0" w:color="auto"/>
            </w:tcBorders>
          </w:tcPr>
          <w:p w14:paraId="1165CA96"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1993</w:t>
            </w:r>
          </w:p>
        </w:tc>
      </w:tr>
      <w:tr w:rsidR="00A018F7" w:rsidRPr="00A018F7" w14:paraId="16617E29" w14:textId="77777777" w:rsidTr="00EE1176">
        <w:trPr>
          <w:trHeight w:val="440"/>
        </w:trPr>
        <w:tc>
          <w:tcPr>
            <w:cnfStyle w:val="001000000000" w:firstRow="0" w:lastRow="0" w:firstColumn="1" w:lastColumn="0" w:oddVBand="0" w:evenVBand="0" w:oddHBand="0" w:evenHBand="0" w:firstRowFirstColumn="0" w:firstRowLastColumn="0" w:lastRowFirstColumn="0" w:lastRowLastColumn="0"/>
            <w:tcW w:w="1185" w:type="dxa"/>
            <w:gridSpan w:val="2"/>
            <w:tcBorders>
              <w:top w:val="single" w:sz="4" w:space="0" w:color="auto"/>
              <w:left w:val="single" w:sz="4" w:space="0" w:color="auto"/>
              <w:bottom w:val="single" w:sz="4" w:space="0" w:color="auto"/>
              <w:right w:val="single" w:sz="4" w:space="0" w:color="auto"/>
            </w:tcBorders>
          </w:tcPr>
          <w:p w14:paraId="37A32D03" w14:textId="77777777" w:rsidR="00A018F7" w:rsidRPr="00A018F7" w:rsidRDefault="00A018F7" w:rsidP="00A018F7">
            <w:pPr>
              <w:jc w:val="center"/>
              <w:rPr>
                <w:rFonts w:ascii="Calibri" w:eastAsia="Times New Roman" w:hAnsi="Calibri" w:cs="Times New Roman"/>
                <w:sz w:val="16"/>
                <w:szCs w:val="16"/>
              </w:rPr>
            </w:pPr>
            <w:r w:rsidRPr="00A018F7">
              <w:rPr>
                <w:rFonts w:ascii="Calibri" w:eastAsia="Times New Roman" w:hAnsi="Calibri" w:cs="Times New Roman"/>
                <w:sz w:val="16"/>
                <w:szCs w:val="16"/>
              </w:rPr>
              <w:t>UDR 1A</w:t>
            </w:r>
          </w:p>
        </w:tc>
        <w:tc>
          <w:tcPr>
            <w:tcW w:w="1245" w:type="dxa"/>
            <w:tcBorders>
              <w:top w:val="single" w:sz="4" w:space="0" w:color="auto"/>
              <w:left w:val="single" w:sz="4" w:space="0" w:color="auto"/>
              <w:bottom w:val="single" w:sz="4" w:space="0" w:color="auto"/>
              <w:right w:val="single" w:sz="4" w:space="0" w:color="auto"/>
            </w:tcBorders>
          </w:tcPr>
          <w:p w14:paraId="0A02A40F" w14:textId="0B76EF98"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color w:val="000000"/>
                <w:sz w:val="16"/>
                <w:szCs w:val="16"/>
              </w:rPr>
              <w:t>38.78</w:t>
            </w:r>
            <w:r w:rsidR="00BE33C1">
              <w:rPr>
                <w:rFonts w:ascii="Calibri" w:eastAsia="Times New Roman" w:hAnsi="Calibri" w:cs="Times New Roman"/>
                <w:color w:val="000000"/>
                <w:sz w:val="16"/>
                <w:szCs w:val="16"/>
              </w:rPr>
              <w:t>0381</w:t>
            </w:r>
            <w:r w:rsidRPr="00A018F7">
              <w:rPr>
                <w:rFonts w:ascii="Calibri" w:eastAsia="Times New Roman" w:hAnsi="Calibri" w:cs="Times New Roman"/>
                <w:color w:val="000000"/>
                <w:sz w:val="16"/>
                <w:szCs w:val="16"/>
              </w:rPr>
              <w:t xml:space="preserve"> </w:t>
            </w:r>
            <w:r w:rsidR="00BE33C1">
              <w:rPr>
                <w:rFonts w:ascii="Calibri" w:eastAsia="Times New Roman" w:hAnsi="Calibri" w:cs="Times New Roman"/>
                <w:color w:val="000000"/>
                <w:sz w:val="16"/>
                <w:szCs w:val="16"/>
              </w:rPr>
              <w:t>N</w:t>
            </w:r>
            <w:r w:rsidRPr="00A018F7">
              <w:rPr>
                <w:rFonts w:ascii="Calibri" w:eastAsia="Times New Roman" w:hAnsi="Calibri" w:cs="Times New Roman"/>
                <w:color w:val="000000"/>
                <w:sz w:val="16"/>
                <w:szCs w:val="16"/>
              </w:rPr>
              <w:t xml:space="preserve">, </w:t>
            </w:r>
          </w:p>
          <w:p w14:paraId="225C905E" w14:textId="1EF15627"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color w:val="000000"/>
                <w:sz w:val="16"/>
                <w:szCs w:val="16"/>
              </w:rPr>
              <w:t>108.870</w:t>
            </w:r>
            <w:r w:rsidR="00BE33C1">
              <w:rPr>
                <w:rFonts w:ascii="Calibri" w:eastAsia="Times New Roman" w:hAnsi="Calibri" w:cs="Times New Roman"/>
                <w:color w:val="000000"/>
                <w:sz w:val="16"/>
                <w:szCs w:val="16"/>
              </w:rPr>
              <w:t>376 W</w:t>
            </w:r>
          </w:p>
        </w:tc>
        <w:tc>
          <w:tcPr>
            <w:tcW w:w="1080" w:type="dxa"/>
            <w:tcBorders>
              <w:top w:val="single" w:sz="4" w:space="0" w:color="auto"/>
              <w:left w:val="single" w:sz="4" w:space="0" w:color="auto"/>
              <w:bottom w:val="single" w:sz="4" w:space="0" w:color="auto"/>
              <w:right w:val="single" w:sz="4" w:space="0" w:color="auto"/>
            </w:tcBorders>
          </w:tcPr>
          <w:p w14:paraId="541B3379" w14:textId="77777777" w:rsidR="00A018F7" w:rsidRPr="00A018F7" w:rsidRDefault="00A018F7" w:rsidP="00A018F7">
            <w:pPr>
              <w:ind w:left="-20" w:right="-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A018F7">
              <w:rPr>
                <w:rFonts w:ascii="Calibri" w:eastAsia="Times New Roman" w:hAnsi="Calibri" w:cs="Times New Roman"/>
                <w:sz w:val="16"/>
                <w:szCs w:val="16"/>
              </w:rPr>
              <w:t>426 m</w:t>
            </w:r>
          </w:p>
        </w:tc>
        <w:tc>
          <w:tcPr>
            <w:tcW w:w="1170" w:type="dxa"/>
            <w:tcBorders>
              <w:top w:val="single" w:sz="4" w:space="0" w:color="auto"/>
              <w:left w:val="single" w:sz="4" w:space="0" w:color="auto"/>
              <w:bottom w:val="single" w:sz="4" w:space="0" w:color="auto"/>
              <w:right w:val="single" w:sz="4" w:space="0" w:color="auto"/>
            </w:tcBorders>
          </w:tcPr>
          <w:p w14:paraId="3292942E"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 xml:space="preserve">200 </w:t>
            </w:r>
            <w:proofErr w:type="spellStart"/>
            <w:r w:rsidRPr="00A018F7">
              <w:rPr>
                <w:rFonts w:ascii="Calibri" w:eastAsia="Times New Roman" w:hAnsi="Calibri" w:cs="Times New Roman"/>
                <w:sz w:val="16"/>
                <w:szCs w:val="16"/>
              </w:rPr>
              <w:t>mbs</w:t>
            </w:r>
            <w:proofErr w:type="spellEnd"/>
          </w:p>
        </w:tc>
        <w:tc>
          <w:tcPr>
            <w:tcW w:w="1440" w:type="dxa"/>
            <w:tcBorders>
              <w:top w:val="single" w:sz="4" w:space="0" w:color="auto"/>
              <w:left w:val="single" w:sz="4" w:space="0" w:color="auto"/>
              <w:bottom w:val="single" w:sz="4" w:space="0" w:color="auto"/>
              <w:right w:val="single" w:sz="4" w:space="0" w:color="auto"/>
            </w:tcBorders>
          </w:tcPr>
          <w:p w14:paraId="3C4B7FC7"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60%</w:t>
            </w:r>
          </w:p>
        </w:tc>
        <w:tc>
          <w:tcPr>
            <w:tcW w:w="947" w:type="dxa"/>
            <w:gridSpan w:val="2"/>
            <w:tcBorders>
              <w:top w:val="single" w:sz="4" w:space="0" w:color="auto"/>
              <w:left w:val="single" w:sz="4" w:space="0" w:color="auto"/>
              <w:bottom w:val="single" w:sz="4" w:space="0" w:color="auto"/>
              <w:right w:val="single" w:sz="4" w:space="0" w:color="auto"/>
            </w:tcBorders>
          </w:tcPr>
          <w:p w14:paraId="3771D1AE"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Yes</w:t>
            </w:r>
          </w:p>
        </w:tc>
        <w:tc>
          <w:tcPr>
            <w:tcW w:w="1111" w:type="dxa"/>
            <w:tcBorders>
              <w:top w:val="single" w:sz="4" w:space="0" w:color="auto"/>
              <w:left w:val="single" w:sz="4" w:space="0" w:color="auto"/>
              <w:bottom w:val="single" w:sz="4" w:space="0" w:color="auto"/>
              <w:right w:val="single" w:sz="4" w:space="0" w:color="auto"/>
            </w:tcBorders>
          </w:tcPr>
          <w:p w14:paraId="2485D8A1" w14:textId="1C14FCC3" w:rsidR="00A018F7" w:rsidRPr="00A018F7" w:rsidRDefault="00BE33C1"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Pr>
                <w:rFonts w:ascii="Calibri" w:eastAsia="Times New Roman" w:hAnsi="Calibri" w:cs="Times New Roman"/>
                <w:sz w:val="16"/>
                <w:szCs w:val="16"/>
              </w:rPr>
              <w:t>Under study</w:t>
            </w:r>
          </w:p>
        </w:tc>
        <w:tc>
          <w:tcPr>
            <w:tcW w:w="1182" w:type="dxa"/>
            <w:tcBorders>
              <w:top w:val="single" w:sz="4" w:space="0" w:color="auto"/>
              <w:left w:val="single" w:sz="4" w:space="0" w:color="auto"/>
              <w:bottom w:val="single" w:sz="4" w:space="0" w:color="auto"/>
              <w:right w:val="single" w:sz="4" w:space="0" w:color="auto"/>
            </w:tcBorders>
          </w:tcPr>
          <w:p w14:paraId="3DD458DA"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1924 m</w:t>
            </w:r>
          </w:p>
        </w:tc>
      </w:tr>
      <w:tr w:rsidR="00A018F7" w:rsidRPr="00A018F7" w14:paraId="73C92035" w14:textId="77777777" w:rsidTr="00EE1176">
        <w:trPr>
          <w:trHeight w:val="413"/>
        </w:trPr>
        <w:tc>
          <w:tcPr>
            <w:cnfStyle w:val="001000000000" w:firstRow="0" w:lastRow="0" w:firstColumn="1" w:lastColumn="0" w:oddVBand="0" w:evenVBand="0" w:oddHBand="0" w:evenHBand="0" w:firstRowFirstColumn="0" w:firstRowLastColumn="0" w:lastRowFirstColumn="0" w:lastRowLastColumn="0"/>
            <w:tcW w:w="1185" w:type="dxa"/>
            <w:gridSpan w:val="2"/>
            <w:tcBorders>
              <w:top w:val="single" w:sz="4" w:space="0" w:color="auto"/>
              <w:left w:val="single" w:sz="4" w:space="0" w:color="auto"/>
              <w:bottom w:val="single" w:sz="4" w:space="0" w:color="auto"/>
              <w:right w:val="single" w:sz="4" w:space="0" w:color="auto"/>
            </w:tcBorders>
          </w:tcPr>
          <w:p w14:paraId="3531B201" w14:textId="77777777" w:rsidR="00A018F7" w:rsidRPr="00A018F7" w:rsidRDefault="00A018F7" w:rsidP="00A018F7">
            <w:pPr>
              <w:jc w:val="center"/>
              <w:rPr>
                <w:rFonts w:ascii="Calibri" w:eastAsia="Times New Roman" w:hAnsi="Calibri" w:cs="Times New Roman"/>
                <w:sz w:val="16"/>
                <w:szCs w:val="16"/>
              </w:rPr>
            </w:pPr>
            <w:r w:rsidRPr="00A018F7">
              <w:rPr>
                <w:rFonts w:ascii="Calibri" w:eastAsia="Times New Roman" w:hAnsi="Calibri" w:cs="Times New Roman"/>
                <w:sz w:val="16"/>
                <w:szCs w:val="16"/>
              </w:rPr>
              <w:t>UDR 2A</w:t>
            </w:r>
          </w:p>
        </w:tc>
        <w:tc>
          <w:tcPr>
            <w:tcW w:w="1245" w:type="dxa"/>
            <w:tcBorders>
              <w:top w:val="single" w:sz="4" w:space="0" w:color="auto"/>
              <w:left w:val="single" w:sz="4" w:space="0" w:color="auto"/>
              <w:bottom w:val="single" w:sz="4" w:space="0" w:color="auto"/>
              <w:right w:val="single" w:sz="4" w:space="0" w:color="auto"/>
            </w:tcBorders>
          </w:tcPr>
          <w:p w14:paraId="4E86924D" w14:textId="2C3F0F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38.782</w:t>
            </w:r>
            <w:r w:rsidR="00040D14">
              <w:rPr>
                <w:rFonts w:ascii="Calibri" w:eastAsia="Times New Roman" w:hAnsi="Calibri" w:cs="Times New Roman"/>
                <w:sz w:val="16"/>
                <w:szCs w:val="16"/>
              </w:rPr>
              <w:t>692</w:t>
            </w:r>
            <w:r w:rsidRPr="00A018F7">
              <w:rPr>
                <w:rFonts w:ascii="Calibri" w:eastAsia="Times New Roman" w:hAnsi="Calibri" w:cs="Times New Roman"/>
                <w:sz w:val="16"/>
                <w:szCs w:val="16"/>
              </w:rPr>
              <w:t xml:space="preserve"> </w:t>
            </w:r>
            <w:r w:rsidR="00BE33C1">
              <w:rPr>
                <w:rFonts w:ascii="Calibri" w:eastAsia="Times New Roman" w:hAnsi="Calibri" w:cs="Times New Roman"/>
                <w:sz w:val="16"/>
                <w:szCs w:val="16"/>
              </w:rPr>
              <w:t>N</w:t>
            </w:r>
            <w:r w:rsidRPr="00A018F7">
              <w:rPr>
                <w:rFonts w:ascii="Calibri" w:eastAsia="Times New Roman" w:hAnsi="Calibri" w:cs="Times New Roman"/>
                <w:sz w:val="16"/>
                <w:szCs w:val="16"/>
              </w:rPr>
              <w:t>, 108.85</w:t>
            </w:r>
            <w:r w:rsidR="00040D14">
              <w:rPr>
                <w:rFonts w:ascii="Calibri" w:eastAsia="Times New Roman" w:hAnsi="Calibri" w:cs="Times New Roman"/>
                <w:sz w:val="16"/>
                <w:szCs w:val="16"/>
              </w:rPr>
              <w:t>1083</w:t>
            </w:r>
            <w:r w:rsidRPr="00A018F7">
              <w:rPr>
                <w:rFonts w:ascii="Calibri" w:eastAsia="Times New Roman" w:hAnsi="Calibri" w:cs="Times New Roman"/>
                <w:sz w:val="16"/>
                <w:szCs w:val="16"/>
              </w:rPr>
              <w:t xml:space="preserve"> </w:t>
            </w:r>
            <w:r w:rsidR="00BE33C1">
              <w:rPr>
                <w:rFonts w:ascii="Calibri" w:eastAsia="Times New Roman" w:hAnsi="Calibri" w:cs="Times New Roman"/>
                <w:sz w:val="16"/>
                <w:szCs w:val="16"/>
              </w:rPr>
              <w:t>W</w:t>
            </w:r>
          </w:p>
        </w:tc>
        <w:tc>
          <w:tcPr>
            <w:tcW w:w="1080" w:type="dxa"/>
            <w:tcBorders>
              <w:top w:val="single" w:sz="4" w:space="0" w:color="auto"/>
              <w:left w:val="single" w:sz="4" w:space="0" w:color="auto"/>
              <w:bottom w:val="single" w:sz="4" w:space="0" w:color="auto"/>
              <w:right w:val="single" w:sz="4" w:space="0" w:color="auto"/>
            </w:tcBorders>
          </w:tcPr>
          <w:p w14:paraId="1BA767D2"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359.6 m</w:t>
            </w:r>
          </w:p>
        </w:tc>
        <w:tc>
          <w:tcPr>
            <w:tcW w:w="1170" w:type="dxa"/>
            <w:tcBorders>
              <w:top w:val="single" w:sz="4" w:space="0" w:color="auto"/>
              <w:left w:val="single" w:sz="4" w:space="0" w:color="auto"/>
              <w:bottom w:val="single" w:sz="4" w:space="0" w:color="auto"/>
              <w:right w:val="single" w:sz="4" w:space="0" w:color="auto"/>
            </w:tcBorders>
          </w:tcPr>
          <w:p w14:paraId="0046A096"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 xml:space="preserve">262 </w:t>
            </w:r>
            <w:proofErr w:type="spellStart"/>
            <w:r w:rsidRPr="00A018F7">
              <w:rPr>
                <w:rFonts w:ascii="Calibri" w:eastAsia="Times New Roman" w:hAnsi="Calibri" w:cs="Times New Roman"/>
                <w:sz w:val="16"/>
                <w:szCs w:val="16"/>
              </w:rPr>
              <w:t>mbs</w:t>
            </w:r>
            <w:proofErr w:type="spellEnd"/>
          </w:p>
        </w:tc>
        <w:tc>
          <w:tcPr>
            <w:tcW w:w="1440" w:type="dxa"/>
            <w:tcBorders>
              <w:top w:val="single" w:sz="4" w:space="0" w:color="auto"/>
              <w:left w:val="single" w:sz="4" w:space="0" w:color="auto"/>
              <w:bottom w:val="single" w:sz="4" w:space="0" w:color="auto"/>
              <w:right w:val="single" w:sz="4" w:space="0" w:color="auto"/>
            </w:tcBorders>
          </w:tcPr>
          <w:p w14:paraId="308B3DEF"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p>
        </w:tc>
        <w:tc>
          <w:tcPr>
            <w:tcW w:w="947" w:type="dxa"/>
            <w:gridSpan w:val="2"/>
            <w:tcBorders>
              <w:top w:val="single" w:sz="4" w:space="0" w:color="auto"/>
              <w:left w:val="single" w:sz="4" w:space="0" w:color="auto"/>
              <w:bottom w:val="single" w:sz="4" w:space="0" w:color="auto"/>
              <w:right w:val="single" w:sz="4" w:space="0" w:color="auto"/>
            </w:tcBorders>
          </w:tcPr>
          <w:p w14:paraId="68D3D071"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Yes</w:t>
            </w:r>
          </w:p>
        </w:tc>
        <w:tc>
          <w:tcPr>
            <w:tcW w:w="1111" w:type="dxa"/>
            <w:tcBorders>
              <w:top w:val="single" w:sz="4" w:space="0" w:color="auto"/>
              <w:left w:val="single" w:sz="4" w:space="0" w:color="auto"/>
              <w:bottom w:val="single" w:sz="4" w:space="0" w:color="auto"/>
              <w:right w:val="single" w:sz="4" w:space="0" w:color="auto"/>
            </w:tcBorders>
          </w:tcPr>
          <w:p w14:paraId="20F06661"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314</w:t>
            </w:r>
          </w:p>
        </w:tc>
        <w:tc>
          <w:tcPr>
            <w:tcW w:w="1182" w:type="dxa"/>
            <w:tcBorders>
              <w:top w:val="single" w:sz="4" w:space="0" w:color="auto"/>
              <w:left w:val="single" w:sz="4" w:space="0" w:color="auto"/>
              <w:bottom w:val="single" w:sz="4" w:space="0" w:color="auto"/>
              <w:right w:val="single" w:sz="4" w:space="0" w:color="auto"/>
            </w:tcBorders>
          </w:tcPr>
          <w:p w14:paraId="41945D39" w14:textId="47B5F66E"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A018F7">
              <w:rPr>
                <w:rFonts w:ascii="Calibri" w:eastAsia="Times New Roman" w:hAnsi="Calibri" w:cs="Times New Roman"/>
                <w:sz w:val="16"/>
                <w:szCs w:val="16"/>
              </w:rPr>
              <w:t>197</w:t>
            </w:r>
            <w:r w:rsidR="00040D14">
              <w:rPr>
                <w:rFonts w:ascii="Calibri" w:eastAsia="Times New Roman" w:hAnsi="Calibri" w:cs="Times New Roman"/>
                <w:sz w:val="16"/>
                <w:szCs w:val="16"/>
              </w:rPr>
              <w:t>4</w:t>
            </w:r>
          </w:p>
        </w:tc>
      </w:tr>
      <w:tr w:rsidR="00A018F7" w:rsidRPr="00A018F7" w14:paraId="4FE80B42" w14:textId="77777777" w:rsidTr="00EE1176">
        <w:trPr>
          <w:trHeight w:val="375"/>
        </w:trPr>
        <w:tc>
          <w:tcPr>
            <w:cnfStyle w:val="001000000000" w:firstRow="0" w:lastRow="0" w:firstColumn="1" w:lastColumn="0" w:oddVBand="0" w:evenVBand="0" w:oddHBand="0" w:evenHBand="0" w:firstRowFirstColumn="0" w:firstRowLastColumn="0" w:lastRowFirstColumn="0" w:lastRowLastColumn="0"/>
            <w:tcW w:w="9360" w:type="dxa"/>
            <w:gridSpan w:val="10"/>
            <w:tcBorders>
              <w:top w:val="single" w:sz="4" w:space="0" w:color="auto"/>
              <w:bottom w:val="single" w:sz="4" w:space="0" w:color="auto"/>
            </w:tcBorders>
          </w:tcPr>
          <w:p w14:paraId="05E57C8E"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ESTIMATED* PALEO-RELIEF OF WELL SITE LOCATIONS</w:t>
            </w:r>
          </w:p>
        </w:tc>
      </w:tr>
      <w:tr w:rsidR="00A018F7" w:rsidRPr="00A018F7" w14:paraId="14C89F6D" w14:textId="77777777" w:rsidTr="00EE1176">
        <w:trPr>
          <w:trHeight w:val="375"/>
        </w:trPr>
        <w:tc>
          <w:tcPr>
            <w:cnfStyle w:val="001000000000" w:firstRow="0" w:lastRow="0" w:firstColumn="1" w:lastColumn="0" w:oddVBand="0" w:evenVBand="0" w:oddHBand="0" w:evenHBand="0" w:firstRowFirstColumn="0" w:firstRowLastColumn="0" w:lastRowFirstColumn="0" w:lastRowLastColumn="0"/>
            <w:tcW w:w="3510" w:type="dxa"/>
            <w:gridSpan w:val="4"/>
            <w:tcBorders>
              <w:top w:val="single" w:sz="4" w:space="0" w:color="auto"/>
              <w:left w:val="single" w:sz="4" w:space="0" w:color="auto"/>
              <w:bottom w:val="single" w:sz="4" w:space="0" w:color="auto"/>
              <w:right w:val="single" w:sz="4" w:space="0" w:color="auto"/>
            </w:tcBorders>
          </w:tcPr>
          <w:p w14:paraId="1404BB3F"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 xml:space="preserve"> </w:t>
            </w:r>
          </w:p>
        </w:tc>
        <w:tc>
          <w:tcPr>
            <w:tcW w:w="3092" w:type="dxa"/>
            <w:gridSpan w:val="3"/>
            <w:tcBorders>
              <w:top w:val="single" w:sz="4" w:space="0" w:color="auto"/>
              <w:left w:val="single" w:sz="4" w:space="0" w:color="auto"/>
              <w:bottom w:val="single" w:sz="4" w:space="0" w:color="auto"/>
              <w:right w:val="single" w:sz="4" w:space="0" w:color="auto"/>
            </w:tcBorders>
          </w:tcPr>
          <w:p w14:paraId="14901251"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A018F7">
              <w:rPr>
                <w:rFonts w:ascii="Calibri" w:eastAsia="Times New Roman" w:hAnsi="Calibri" w:cs="Times New Roman"/>
                <w:b/>
                <w:bCs/>
              </w:rPr>
              <w:t>North Rim**</w:t>
            </w:r>
          </w:p>
        </w:tc>
        <w:tc>
          <w:tcPr>
            <w:tcW w:w="2758" w:type="dxa"/>
            <w:gridSpan w:val="3"/>
            <w:tcBorders>
              <w:top w:val="single" w:sz="4" w:space="0" w:color="auto"/>
              <w:left w:val="single" w:sz="4" w:space="0" w:color="auto"/>
              <w:bottom w:val="single" w:sz="4" w:space="0" w:color="auto"/>
              <w:right w:val="single" w:sz="4" w:space="0" w:color="auto"/>
            </w:tcBorders>
          </w:tcPr>
          <w:p w14:paraId="761B6A44"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A018F7">
              <w:rPr>
                <w:rFonts w:ascii="Calibri" w:eastAsia="Times New Roman" w:hAnsi="Calibri" w:cs="Times New Roman"/>
                <w:b/>
                <w:bCs/>
              </w:rPr>
              <w:t>South Rim***</w:t>
            </w:r>
          </w:p>
        </w:tc>
      </w:tr>
      <w:tr w:rsidR="00A018F7" w:rsidRPr="00A018F7" w14:paraId="31210A1C" w14:textId="77777777" w:rsidTr="00EE1176">
        <w:trPr>
          <w:trHeight w:val="378"/>
        </w:trPr>
        <w:tc>
          <w:tcPr>
            <w:cnfStyle w:val="001000000000" w:firstRow="0" w:lastRow="0" w:firstColumn="1" w:lastColumn="0" w:oddVBand="0" w:evenVBand="0" w:oddHBand="0" w:evenHBand="0" w:firstRowFirstColumn="0" w:firstRowLastColumn="0" w:lastRowFirstColumn="0" w:lastRowLastColumn="0"/>
            <w:tcW w:w="3510" w:type="dxa"/>
            <w:gridSpan w:val="4"/>
            <w:tcBorders>
              <w:top w:val="single" w:sz="4" w:space="0" w:color="auto"/>
              <w:left w:val="single" w:sz="4" w:space="0" w:color="auto"/>
              <w:bottom w:val="single" w:sz="4" w:space="0" w:color="auto"/>
              <w:right w:val="single" w:sz="4" w:space="0" w:color="auto"/>
            </w:tcBorders>
          </w:tcPr>
          <w:p w14:paraId="6F98E1A6"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Massey #1</w:t>
            </w:r>
          </w:p>
        </w:tc>
        <w:tc>
          <w:tcPr>
            <w:tcW w:w="3092" w:type="dxa"/>
            <w:gridSpan w:val="3"/>
            <w:tcBorders>
              <w:top w:val="single" w:sz="4" w:space="0" w:color="auto"/>
              <w:left w:val="single" w:sz="4" w:space="0" w:color="auto"/>
              <w:bottom w:val="single" w:sz="4" w:space="0" w:color="auto"/>
              <w:right w:val="single" w:sz="4" w:space="0" w:color="auto"/>
            </w:tcBorders>
          </w:tcPr>
          <w:p w14:paraId="5715A154" w14:textId="183D53A3"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887 m</w:t>
            </w:r>
          </w:p>
        </w:tc>
        <w:tc>
          <w:tcPr>
            <w:tcW w:w="2758" w:type="dxa"/>
            <w:gridSpan w:val="3"/>
            <w:tcBorders>
              <w:top w:val="single" w:sz="4" w:space="0" w:color="auto"/>
              <w:left w:val="single" w:sz="4" w:space="0" w:color="auto"/>
              <w:bottom w:val="single" w:sz="4" w:space="0" w:color="auto"/>
              <w:right w:val="single" w:sz="4" w:space="0" w:color="auto"/>
            </w:tcBorders>
          </w:tcPr>
          <w:p w14:paraId="73DAEF73" w14:textId="6F266C9C"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1131 m</w:t>
            </w:r>
          </w:p>
        </w:tc>
      </w:tr>
      <w:tr w:rsidR="00A018F7" w:rsidRPr="00A018F7" w14:paraId="45FA7809" w14:textId="77777777" w:rsidTr="00EE1176">
        <w:trPr>
          <w:trHeight w:val="378"/>
        </w:trPr>
        <w:tc>
          <w:tcPr>
            <w:cnfStyle w:val="001000000000" w:firstRow="0" w:lastRow="0" w:firstColumn="1" w:lastColumn="0" w:oddVBand="0" w:evenVBand="0" w:oddHBand="0" w:evenHBand="0" w:firstRowFirstColumn="0" w:firstRowLastColumn="0" w:lastRowFirstColumn="0" w:lastRowLastColumn="0"/>
            <w:tcW w:w="3510" w:type="dxa"/>
            <w:gridSpan w:val="4"/>
            <w:tcBorders>
              <w:top w:val="single" w:sz="4" w:space="0" w:color="auto"/>
              <w:left w:val="single" w:sz="4" w:space="0" w:color="auto"/>
              <w:bottom w:val="single" w:sz="4" w:space="0" w:color="auto"/>
              <w:right w:val="single" w:sz="4" w:space="0" w:color="auto"/>
            </w:tcBorders>
          </w:tcPr>
          <w:p w14:paraId="5B8DAD69"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Massey #2</w:t>
            </w:r>
          </w:p>
        </w:tc>
        <w:tc>
          <w:tcPr>
            <w:tcW w:w="3092" w:type="dxa"/>
            <w:gridSpan w:val="3"/>
            <w:tcBorders>
              <w:top w:val="single" w:sz="4" w:space="0" w:color="auto"/>
              <w:left w:val="single" w:sz="4" w:space="0" w:color="auto"/>
              <w:bottom w:val="single" w:sz="4" w:space="0" w:color="auto"/>
              <w:right w:val="single" w:sz="4" w:space="0" w:color="auto"/>
            </w:tcBorders>
          </w:tcPr>
          <w:p w14:paraId="65427BCB" w14:textId="1DF1C8C5"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895 m</w:t>
            </w:r>
          </w:p>
        </w:tc>
        <w:tc>
          <w:tcPr>
            <w:tcW w:w="2758" w:type="dxa"/>
            <w:gridSpan w:val="3"/>
            <w:tcBorders>
              <w:top w:val="single" w:sz="4" w:space="0" w:color="auto"/>
              <w:left w:val="single" w:sz="4" w:space="0" w:color="auto"/>
              <w:bottom w:val="single" w:sz="4" w:space="0" w:color="auto"/>
              <w:right w:val="single" w:sz="4" w:space="0" w:color="auto"/>
            </w:tcBorders>
          </w:tcPr>
          <w:p w14:paraId="4294151B" w14:textId="7429BC3C"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11</w:t>
            </w:r>
            <w:r w:rsidR="00040D14">
              <w:rPr>
                <w:rFonts w:ascii="Calibri" w:eastAsia="Times New Roman" w:hAnsi="Calibri" w:cs="Times New Roman"/>
              </w:rPr>
              <w:t>40</w:t>
            </w:r>
            <w:r w:rsidRPr="00A018F7">
              <w:rPr>
                <w:rFonts w:ascii="Calibri" w:eastAsia="Times New Roman" w:hAnsi="Calibri" w:cs="Times New Roman"/>
              </w:rPr>
              <w:t xml:space="preserve"> m</w:t>
            </w:r>
          </w:p>
        </w:tc>
      </w:tr>
      <w:tr w:rsidR="00A018F7" w:rsidRPr="00A018F7" w14:paraId="3944F958" w14:textId="77777777" w:rsidTr="00EE1176">
        <w:trPr>
          <w:trHeight w:val="378"/>
        </w:trPr>
        <w:tc>
          <w:tcPr>
            <w:cnfStyle w:val="001000000000" w:firstRow="0" w:lastRow="0" w:firstColumn="1" w:lastColumn="0" w:oddVBand="0" w:evenVBand="0" w:oddHBand="0" w:evenHBand="0" w:firstRowFirstColumn="0" w:firstRowLastColumn="0" w:lastRowFirstColumn="0" w:lastRowLastColumn="0"/>
            <w:tcW w:w="3510" w:type="dxa"/>
            <w:gridSpan w:val="4"/>
            <w:tcBorders>
              <w:top w:val="single" w:sz="4" w:space="0" w:color="auto"/>
              <w:left w:val="single" w:sz="4" w:space="0" w:color="auto"/>
              <w:bottom w:val="single" w:sz="4" w:space="0" w:color="auto"/>
              <w:right w:val="single" w:sz="4" w:space="0" w:color="auto"/>
            </w:tcBorders>
          </w:tcPr>
          <w:p w14:paraId="34DBD932"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UDR 1A</w:t>
            </w:r>
          </w:p>
        </w:tc>
        <w:tc>
          <w:tcPr>
            <w:tcW w:w="3092" w:type="dxa"/>
            <w:gridSpan w:val="3"/>
            <w:tcBorders>
              <w:top w:val="single" w:sz="4" w:space="0" w:color="auto"/>
              <w:left w:val="single" w:sz="4" w:space="0" w:color="auto"/>
              <w:bottom w:val="single" w:sz="4" w:space="0" w:color="auto"/>
              <w:right w:val="single" w:sz="4" w:space="0" w:color="auto"/>
            </w:tcBorders>
          </w:tcPr>
          <w:p w14:paraId="71282A87"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1000 m</w:t>
            </w:r>
          </w:p>
        </w:tc>
        <w:tc>
          <w:tcPr>
            <w:tcW w:w="2758" w:type="dxa"/>
            <w:gridSpan w:val="3"/>
            <w:tcBorders>
              <w:top w:val="single" w:sz="4" w:space="0" w:color="auto"/>
              <w:left w:val="single" w:sz="4" w:space="0" w:color="auto"/>
              <w:bottom w:val="single" w:sz="4" w:space="0" w:color="auto"/>
              <w:right w:val="single" w:sz="4" w:space="0" w:color="auto"/>
            </w:tcBorders>
          </w:tcPr>
          <w:p w14:paraId="2CF4754E"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1250 m</w:t>
            </w:r>
          </w:p>
        </w:tc>
      </w:tr>
      <w:tr w:rsidR="00A018F7" w:rsidRPr="00A018F7" w14:paraId="33C94FC4" w14:textId="77777777" w:rsidTr="00EE1176">
        <w:trPr>
          <w:trHeight w:val="378"/>
        </w:trPr>
        <w:tc>
          <w:tcPr>
            <w:cnfStyle w:val="001000000000" w:firstRow="0" w:lastRow="0" w:firstColumn="1" w:lastColumn="0" w:oddVBand="0" w:evenVBand="0" w:oddHBand="0" w:evenHBand="0" w:firstRowFirstColumn="0" w:firstRowLastColumn="0" w:lastRowFirstColumn="0" w:lastRowLastColumn="0"/>
            <w:tcW w:w="3510" w:type="dxa"/>
            <w:gridSpan w:val="4"/>
            <w:tcBorders>
              <w:top w:val="single" w:sz="4" w:space="0" w:color="auto"/>
              <w:left w:val="single" w:sz="4" w:space="0" w:color="auto"/>
              <w:bottom w:val="single" w:sz="4" w:space="0" w:color="auto"/>
              <w:right w:val="single" w:sz="4" w:space="0" w:color="auto"/>
            </w:tcBorders>
          </w:tcPr>
          <w:p w14:paraId="261E6DCD" w14:textId="77777777" w:rsidR="00A018F7" w:rsidRPr="00A018F7" w:rsidRDefault="00A018F7" w:rsidP="00A018F7">
            <w:pPr>
              <w:jc w:val="center"/>
              <w:rPr>
                <w:rFonts w:ascii="Calibri" w:eastAsia="Times New Roman" w:hAnsi="Calibri" w:cs="Times New Roman"/>
              </w:rPr>
            </w:pPr>
            <w:r w:rsidRPr="00A018F7">
              <w:rPr>
                <w:rFonts w:ascii="Calibri" w:eastAsia="Times New Roman" w:hAnsi="Calibri" w:cs="Times New Roman"/>
              </w:rPr>
              <w:t>UDR 2A</w:t>
            </w:r>
          </w:p>
        </w:tc>
        <w:tc>
          <w:tcPr>
            <w:tcW w:w="3092" w:type="dxa"/>
            <w:gridSpan w:val="3"/>
            <w:tcBorders>
              <w:top w:val="single" w:sz="4" w:space="0" w:color="auto"/>
              <w:left w:val="single" w:sz="4" w:space="0" w:color="auto"/>
              <w:bottom w:val="single" w:sz="4" w:space="0" w:color="auto"/>
              <w:right w:val="single" w:sz="4" w:space="0" w:color="auto"/>
            </w:tcBorders>
          </w:tcPr>
          <w:p w14:paraId="78671A3A"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902 m</w:t>
            </w:r>
          </w:p>
        </w:tc>
        <w:tc>
          <w:tcPr>
            <w:tcW w:w="2758" w:type="dxa"/>
            <w:gridSpan w:val="3"/>
            <w:tcBorders>
              <w:top w:val="single" w:sz="4" w:space="0" w:color="auto"/>
              <w:left w:val="single" w:sz="4" w:space="0" w:color="auto"/>
              <w:bottom w:val="single" w:sz="4" w:space="0" w:color="auto"/>
              <w:right w:val="single" w:sz="4" w:space="0" w:color="auto"/>
            </w:tcBorders>
          </w:tcPr>
          <w:p w14:paraId="26660B39" w14:textId="77777777" w:rsidR="00A018F7" w:rsidRPr="00A018F7" w:rsidRDefault="00A018F7" w:rsidP="00A018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rPr>
              <w:t>1146 m</w:t>
            </w:r>
          </w:p>
        </w:tc>
      </w:tr>
      <w:tr w:rsidR="00A018F7" w:rsidRPr="00A018F7" w14:paraId="3F9AEE50" w14:textId="77777777" w:rsidTr="00A018F7">
        <w:trPr>
          <w:trHeight w:val="378"/>
        </w:trPr>
        <w:tc>
          <w:tcPr>
            <w:cnfStyle w:val="001000000000" w:firstRow="0" w:lastRow="0" w:firstColumn="1" w:lastColumn="0" w:oddVBand="0" w:evenVBand="0" w:oddHBand="0" w:evenHBand="0" w:firstRowFirstColumn="0" w:firstRowLastColumn="0" w:lastRowFirstColumn="0" w:lastRowLastColumn="0"/>
            <w:tcW w:w="1078" w:type="dxa"/>
            <w:tcBorders>
              <w:top w:val="single" w:sz="4" w:space="0" w:color="auto"/>
              <w:bottom w:val="single" w:sz="4" w:space="0" w:color="7F7F7F"/>
            </w:tcBorders>
          </w:tcPr>
          <w:p w14:paraId="4D05E5AC" w14:textId="77777777" w:rsidR="00A018F7" w:rsidRPr="00A018F7" w:rsidRDefault="00A018F7" w:rsidP="00A018F7">
            <w:pPr>
              <w:rPr>
                <w:rFonts w:ascii="Calibri" w:eastAsia="Times New Roman" w:hAnsi="Calibri" w:cs="Times New Roman"/>
                <w:i/>
                <w:iCs/>
              </w:rPr>
            </w:pPr>
          </w:p>
        </w:tc>
        <w:tc>
          <w:tcPr>
            <w:tcW w:w="8282" w:type="dxa"/>
            <w:gridSpan w:val="9"/>
            <w:tcBorders>
              <w:top w:val="single" w:sz="4" w:space="0" w:color="auto"/>
              <w:bottom w:val="single" w:sz="4" w:space="0" w:color="7F7F7F"/>
            </w:tcBorders>
          </w:tcPr>
          <w:p w14:paraId="7648DEA8" w14:textId="1AAC37CA"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rPr>
            </w:pPr>
            <w:r w:rsidRPr="00A018F7">
              <w:rPr>
                <w:rFonts w:ascii="Calibri" w:eastAsia="Times New Roman" w:hAnsi="Calibri" w:cs="Times New Roman"/>
                <w:i/>
                <w:iCs/>
              </w:rPr>
              <w:t xml:space="preserve">*Based on lowest known base elevation of </w:t>
            </w:r>
            <w:r w:rsidR="00040D14">
              <w:rPr>
                <w:rFonts w:ascii="Calibri" w:eastAsia="Times New Roman" w:hAnsi="Calibri" w:cs="Times New Roman"/>
                <w:i/>
                <w:iCs/>
              </w:rPr>
              <w:t>approximate</w:t>
            </w:r>
            <w:r w:rsidRPr="00A018F7">
              <w:rPr>
                <w:rFonts w:ascii="Calibri" w:eastAsia="Times New Roman" w:hAnsi="Calibri" w:cs="Times New Roman"/>
                <w:i/>
                <w:iCs/>
              </w:rPr>
              <w:t xml:space="preserve"> basement contact and modern elevation at each well site location</w:t>
            </w:r>
          </w:p>
          <w:p w14:paraId="6492D7CD"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rPr>
            </w:pPr>
            <w:r w:rsidRPr="00A018F7">
              <w:rPr>
                <w:rFonts w:ascii="Calibri" w:eastAsia="Times New Roman" w:hAnsi="Calibri" w:cs="Times New Roman"/>
                <w:i/>
                <w:iCs/>
              </w:rPr>
              <w:t xml:space="preserve">**2560 m Elevation </w:t>
            </w:r>
          </w:p>
          <w:p w14:paraId="706DCE94" w14:textId="77777777" w:rsidR="00A018F7" w:rsidRPr="00A018F7" w:rsidRDefault="00A018F7" w:rsidP="00A018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A018F7">
              <w:rPr>
                <w:rFonts w:ascii="Calibri" w:eastAsia="Times New Roman" w:hAnsi="Calibri" w:cs="Times New Roman"/>
                <w:i/>
                <w:iCs/>
              </w:rPr>
              <w:t>***2804 m Elevation</w:t>
            </w:r>
          </w:p>
        </w:tc>
      </w:tr>
    </w:tbl>
    <w:p w14:paraId="1328E861" w14:textId="77777777" w:rsidR="00A018F7" w:rsidRPr="00A018F7" w:rsidRDefault="00A018F7" w:rsidP="00A018F7">
      <w:pPr>
        <w:rPr>
          <w:rFonts w:ascii="Calibri" w:eastAsia="Times New Roman" w:hAnsi="Calibri" w:cs="Times New Roman"/>
          <w:kern w:val="0"/>
          <w14:ligatures w14:val="none"/>
        </w:rPr>
      </w:pPr>
    </w:p>
    <w:p w14:paraId="236784A4" w14:textId="77777777" w:rsidR="00A018F7" w:rsidRPr="00A018F7" w:rsidRDefault="00A018F7" w:rsidP="00A018F7">
      <w:pPr>
        <w:rPr>
          <w:rFonts w:ascii="Calibri" w:eastAsia="Times New Roman" w:hAnsi="Calibri" w:cs="Times New Roman"/>
          <w:kern w:val="0"/>
          <w14:ligatures w14:val="none"/>
        </w:rPr>
      </w:pPr>
    </w:p>
    <w:p w14:paraId="55585248" w14:textId="77777777" w:rsidR="00A018F7" w:rsidRPr="00A018F7" w:rsidRDefault="00A018F7" w:rsidP="00A018F7">
      <w:pPr>
        <w:rPr>
          <w:rFonts w:ascii="Calibri" w:eastAsia="Times New Roman" w:hAnsi="Calibri" w:cs="Times New Roman"/>
          <w:kern w:val="0"/>
          <w14:ligatures w14:val="none"/>
        </w:rPr>
      </w:pPr>
    </w:p>
    <w:p w14:paraId="385971AB" w14:textId="77777777" w:rsidR="00A018F7" w:rsidRPr="00A018F7" w:rsidRDefault="00A018F7" w:rsidP="00A018F7">
      <w:pPr>
        <w:rPr>
          <w:rFonts w:ascii="Calibri" w:eastAsia="Times New Roman" w:hAnsi="Calibri" w:cs="Times New Roman"/>
          <w:kern w:val="0"/>
          <w14:ligatures w14:val="none"/>
        </w:rPr>
      </w:pPr>
    </w:p>
    <w:p w14:paraId="5A6A7AF8" w14:textId="77777777" w:rsidR="00A018F7" w:rsidRPr="00A018F7" w:rsidRDefault="00A018F7" w:rsidP="00A018F7">
      <w:pPr>
        <w:rPr>
          <w:rFonts w:ascii="Calibri" w:eastAsia="Times New Roman" w:hAnsi="Calibri" w:cs="Times New Roman"/>
          <w:kern w:val="0"/>
          <w14:ligatures w14:val="none"/>
        </w:rPr>
      </w:pPr>
    </w:p>
    <w:p w14:paraId="41FC71BB" w14:textId="77777777" w:rsidR="00A018F7" w:rsidRDefault="00A018F7" w:rsidP="00A018F7">
      <w:pPr>
        <w:rPr>
          <w:rFonts w:ascii="Calibri" w:eastAsia="Times New Roman" w:hAnsi="Calibri" w:cs="Times New Roman"/>
          <w:kern w:val="0"/>
          <w14:ligatures w14:val="none"/>
        </w:rPr>
      </w:pPr>
    </w:p>
    <w:p w14:paraId="6986DFBB" w14:textId="77777777" w:rsidR="00A018F7" w:rsidRDefault="00A018F7" w:rsidP="00A018F7">
      <w:pPr>
        <w:rPr>
          <w:rFonts w:ascii="Calibri" w:eastAsia="Times New Roman" w:hAnsi="Calibri" w:cs="Times New Roman"/>
          <w:kern w:val="0"/>
          <w14:ligatures w14:val="none"/>
        </w:rPr>
      </w:pPr>
    </w:p>
    <w:p w14:paraId="596ECE8C" w14:textId="77777777" w:rsidR="00A018F7" w:rsidRDefault="00A018F7" w:rsidP="00A018F7">
      <w:pPr>
        <w:rPr>
          <w:rFonts w:ascii="Calibri" w:eastAsia="Times New Roman" w:hAnsi="Calibri" w:cs="Times New Roman"/>
          <w:kern w:val="0"/>
          <w14:ligatures w14:val="none"/>
        </w:rPr>
      </w:pPr>
    </w:p>
    <w:p w14:paraId="36B147A9" w14:textId="77777777" w:rsidR="00A018F7" w:rsidRDefault="00A018F7" w:rsidP="00A018F7">
      <w:pPr>
        <w:rPr>
          <w:rFonts w:ascii="Calibri" w:eastAsia="Times New Roman" w:hAnsi="Calibri" w:cs="Times New Roman"/>
          <w:kern w:val="0"/>
          <w14:ligatures w14:val="none"/>
        </w:rPr>
      </w:pPr>
    </w:p>
    <w:p w14:paraId="6F6E99C2" w14:textId="77777777" w:rsidR="00A018F7" w:rsidRDefault="00A018F7" w:rsidP="00A018F7">
      <w:pPr>
        <w:rPr>
          <w:rFonts w:ascii="Calibri" w:eastAsia="Times New Roman" w:hAnsi="Calibri" w:cs="Times New Roman"/>
          <w:kern w:val="0"/>
          <w14:ligatures w14:val="none"/>
        </w:rPr>
      </w:pPr>
    </w:p>
    <w:p w14:paraId="019C2A58" w14:textId="77777777" w:rsidR="00A018F7" w:rsidRDefault="00A018F7" w:rsidP="00A018F7">
      <w:pPr>
        <w:rPr>
          <w:rFonts w:ascii="Calibri" w:eastAsia="Times New Roman" w:hAnsi="Calibri" w:cs="Times New Roman"/>
          <w:kern w:val="0"/>
          <w14:ligatures w14:val="none"/>
        </w:rPr>
      </w:pPr>
    </w:p>
    <w:p w14:paraId="3051FE06" w14:textId="77777777" w:rsidR="00A018F7" w:rsidRDefault="00A018F7" w:rsidP="00A018F7">
      <w:pPr>
        <w:rPr>
          <w:rFonts w:ascii="Calibri" w:eastAsia="Times New Roman" w:hAnsi="Calibri" w:cs="Times New Roman"/>
          <w:kern w:val="0"/>
          <w14:ligatures w14:val="none"/>
        </w:rPr>
      </w:pPr>
    </w:p>
    <w:p w14:paraId="7552F566" w14:textId="77777777" w:rsidR="00A018F7" w:rsidRDefault="00A018F7" w:rsidP="00A018F7">
      <w:pPr>
        <w:rPr>
          <w:rFonts w:ascii="Calibri" w:eastAsia="Times New Roman" w:hAnsi="Calibri" w:cs="Times New Roman"/>
          <w:kern w:val="0"/>
          <w14:ligatures w14:val="none"/>
        </w:rPr>
      </w:pPr>
    </w:p>
    <w:p w14:paraId="4CF7B197" w14:textId="77777777" w:rsidR="00A018F7" w:rsidRDefault="00A018F7" w:rsidP="00A018F7">
      <w:pPr>
        <w:rPr>
          <w:rFonts w:ascii="Calibri" w:eastAsia="Times New Roman" w:hAnsi="Calibri" w:cs="Times New Roman"/>
          <w:kern w:val="0"/>
          <w14:ligatures w14:val="none"/>
        </w:rPr>
      </w:pPr>
    </w:p>
    <w:p w14:paraId="1451003B" w14:textId="77777777" w:rsidR="00A018F7" w:rsidRDefault="00A018F7" w:rsidP="00A018F7">
      <w:pPr>
        <w:rPr>
          <w:rFonts w:ascii="Calibri" w:eastAsia="Times New Roman" w:hAnsi="Calibri" w:cs="Times New Roman"/>
          <w:kern w:val="0"/>
          <w14:ligatures w14:val="none"/>
        </w:rPr>
      </w:pPr>
    </w:p>
    <w:p w14:paraId="25C767F4" w14:textId="77777777" w:rsidR="005A6D33" w:rsidRDefault="00312887" w:rsidP="005A6D33">
      <w:pPr>
        <w:keepNext/>
      </w:pPr>
      <w:r>
        <w:rPr>
          <w:rFonts w:ascii="Calibri" w:eastAsia="Times New Roman" w:hAnsi="Calibri" w:cs="Times New Roman"/>
          <w:noProof/>
          <w:kern w:val="0"/>
        </w:rPr>
        <w:drawing>
          <wp:inline distT="0" distB="0" distL="0" distR="0" wp14:anchorId="796B88EF" wp14:editId="3D6BDF80">
            <wp:extent cx="5943600" cy="4592955"/>
            <wp:effectExtent l="0" t="0" r="0" b="0"/>
            <wp:docPr id="1058833721" name="Picture 2" descr="A close-up of a topographical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33721" name="Picture 2" descr="A close-up of a topographical map&#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0B021964" w14:textId="3CD00EC3" w:rsidR="00A018F7" w:rsidRPr="00A018F7" w:rsidRDefault="005A6D33" w:rsidP="005A6D33">
      <w:pPr>
        <w:pStyle w:val="Caption"/>
        <w:rPr>
          <w:rFonts w:ascii="Calibri" w:eastAsia="Times New Roman" w:hAnsi="Calibri" w:cs="Times New Roman"/>
          <w:kern w:val="0"/>
          <w14:ligatures w14:val="none"/>
        </w:rPr>
      </w:pPr>
      <w:r>
        <w:t xml:space="preserve">Figure </w:t>
      </w:r>
      <w:r>
        <w:fldChar w:fldCharType="begin"/>
      </w:r>
      <w:r>
        <w:instrText xml:space="preserve"> SEQ Figure \* ARABIC </w:instrText>
      </w:r>
      <w:r>
        <w:fldChar w:fldCharType="separate"/>
      </w:r>
      <w:r w:rsidR="00275855">
        <w:rPr>
          <w:noProof/>
        </w:rPr>
        <w:t>1</w:t>
      </w:r>
      <w:r>
        <w:fldChar w:fldCharType="end"/>
      </w:r>
      <w:r w:rsidRPr="00C312FC">
        <w:t xml:space="preserve">: Locations of </w:t>
      </w:r>
      <w:proofErr w:type="spellStart"/>
      <w:r w:rsidRPr="00C312FC">
        <w:t>Unaweep</w:t>
      </w:r>
      <w:proofErr w:type="spellEnd"/>
      <w:r w:rsidRPr="00C312FC">
        <w:t xml:space="preserve"> Canyon drilling well sites (Massey #1 and #2, UDR 1A, UDR 2A).</w:t>
      </w:r>
    </w:p>
    <w:p w14:paraId="0CA3F385" w14:textId="77777777" w:rsidR="00A018F7" w:rsidRDefault="00A018F7" w:rsidP="00A018F7">
      <w:pPr>
        <w:rPr>
          <w:rFonts w:ascii="Calibri" w:eastAsia="Times New Roman" w:hAnsi="Calibri" w:cs="Times New Roman"/>
          <w:kern w:val="0"/>
          <w14:ligatures w14:val="none"/>
        </w:rPr>
      </w:pPr>
    </w:p>
    <w:p w14:paraId="6620B0F9" w14:textId="77777777" w:rsidR="00A018F7" w:rsidRDefault="00A018F7" w:rsidP="00A018F7">
      <w:pPr>
        <w:rPr>
          <w:rFonts w:ascii="Calibri" w:eastAsia="Times New Roman" w:hAnsi="Calibri" w:cs="Times New Roman"/>
          <w:kern w:val="0"/>
          <w14:ligatures w14:val="none"/>
        </w:rPr>
      </w:pPr>
    </w:p>
    <w:p w14:paraId="118377A3" w14:textId="77777777" w:rsidR="00A018F7" w:rsidRDefault="00A018F7" w:rsidP="00A018F7">
      <w:pPr>
        <w:rPr>
          <w:rFonts w:ascii="Calibri" w:eastAsia="Times New Roman" w:hAnsi="Calibri" w:cs="Times New Roman"/>
          <w:kern w:val="0"/>
          <w14:ligatures w14:val="none"/>
        </w:rPr>
      </w:pPr>
    </w:p>
    <w:p w14:paraId="1269079F" w14:textId="77777777" w:rsidR="00A018F7" w:rsidRDefault="00A018F7" w:rsidP="00A018F7">
      <w:pPr>
        <w:rPr>
          <w:rFonts w:ascii="Calibri" w:eastAsia="Times New Roman" w:hAnsi="Calibri" w:cs="Times New Roman"/>
          <w:kern w:val="0"/>
          <w14:ligatures w14:val="none"/>
        </w:rPr>
      </w:pPr>
    </w:p>
    <w:p w14:paraId="73AA47F5" w14:textId="77777777" w:rsidR="00A018F7" w:rsidRDefault="00A018F7" w:rsidP="00A018F7">
      <w:pPr>
        <w:rPr>
          <w:rFonts w:ascii="Calibri" w:eastAsia="Times New Roman" w:hAnsi="Calibri" w:cs="Times New Roman"/>
          <w:kern w:val="0"/>
          <w14:ligatures w14:val="none"/>
        </w:rPr>
      </w:pPr>
    </w:p>
    <w:p w14:paraId="59E7458E" w14:textId="10070F8D" w:rsidR="00A018F7" w:rsidRDefault="00A018F7" w:rsidP="00A018F7">
      <w:pPr>
        <w:rPr>
          <w:rFonts w:ascii="Calibri" w:eastAsia="Times New Roman" w:hAnsi="Calibri" w:cs="Times New Roman"/>
          <w:kern w:val="0"/>
          <w14:ligatures w14:val="none"/>
        </w:rPr>
      </w:pPr>
    </w:p>
    <w:p w14:paraId="15BFA535" w14:textId="77777777" w:rsidR="005A6D33" w:rsidRDefault="00312887" w:rsidP="005A6D33">
      <w:pPr>
        <w:keepNext/>
      </w:pPr>
      <w:r>
        <w:rPr>
          <w:rFonts w:ascii="Calibri" w:eastAsia="Times New Roman" w:hAnsi="Calibri" w:cs="Times New Roman"/>
          <w:noProof/>
          <w:kern w:val="0"/>
        </w:rPr>
        <w:drawing>
          <wp:inline distT="0" distB="0" distL="0" distR="0" wp14:anchorId="56352DE1" wp14:editId="0000E55D">
            <wp:extent cx="5943600" cy="4592955"/>
            <wp:effectExtent l="0" t="0" r="0" b="0"/>
            <wp:docPr id="356548214" name="Picture 1" descr="A map with red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48214" name="Picture 1" descr="A map with red triangles&#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6CCC39D" w14:textId="2388B2F2" w:rsidR="00312887" w:rsidRDefault="005A6D33" w:rsidP="005A6D33">
      <w:pPr>
        <w:pStyle w:val="Caption"/>
        <w:rPr>
          <w:rFonts w:ascii="Calibri" w:eastAsia="Times New Roman" w:hAnsi="Calibri" w:cs="Times New Roman"/>
          <w:kern w:val="0"/>
          <w14:ligatures w14:val="none"/>
        </w:rPr>
      </w:pPr>
      <w:r>
        <w:t xml:space="preserve">Figure </w:t>
      </w:r>
      <w:r>
        <w:fldChar w:fldCharType="begin"/>
      </w:r>
      <w:r>
        <w:instrText xml:space="preserve"> SEQ Figure \* ARABIC </w:instrText>
      </w:r>
      <w:r>
        <w:fldChar w:fldCharType="separate"/>
      </w:r>
      <w:r w:rsidR="00275855">
        <w:rPr>
          <w:noProof/>
        </w:rPr>
        <w:t>2</w:t>
      </w:r>
      <w:r>
        <w:fldChar w:fldCharType="end"/>
      </w:r>
      <w:r>
        <w:t xml:space="preserve">: </w:t>
      </w:r>
      <w:r w:rsidRPr="00A41514">
        <w:t>Locations with recent alpine glaciation in regions surrounding the study area.</w:t>
      </w:r>
    </w:p>
    <w:p w14:paraId="5E41E5CA" w14:textId="42F250DE" w:rsidR="00A018F7" w:rsidRDefault="00A018F7" w:rsidP="00A018F7">
      <w:pPr>
        <w:rPr>
          <w:rFonts w:ascii="Calibri" w:eastAsia="Times New Roman" w:hAnsi="Calibri" w:cs="Times New Roman"/>
          <w:kern w:val="0"/>
          <w14:ligatures w14:val="none"/>
        </w:rPr>
      </w:pPr>
    </w:p>
    <w:p w14:paraId="78015648" w14:textId="77777777" w:rsidR="00A018F7" w:rsidRDefault="00A018F7" w:rsidP="00A018F7">
      <w:pPr>
        <w:rPr>
          <w:rFonts w:ascii="Calibri" w:eastAsia="Times New Roman" w:hAnsi="Calibri" w:cs="Times New Roman"/>
          <w:kern w:val="0"/>
          <w14:ligatures w14:val="none"/>
        </w:rPr>
      </w:pPr>
    </w:p>
    <w:p w14:paraId="57CD1F9F" w14:textId="77777777" w:rsidR="00A018F7" w:rsidRDefault="00A018F7" w:rsidP="00A018F7">
      <w:pPr>
        <w:rPr>
          <w:rFonts w:ascii="Calibri" w:eastAsia="Times New Roman" w:hAnsi="Calibri" w:cs="Times New Roman"/>
          <w:kern w:val="0"/>
          <w14:ligatures w14:val="none"/>
        </w:rPr>
      </w:pPr>
    </w:p>
    <w:p w14:paraId="1AEFCE2B" w14:textId="77777777" w:rsidR="004E1DAC" w:rsidRDefault="004E1DAC" w:rsidP="00A018F7">
      <w:pPr>
        <w:rPr>
          <w:rFonts w:ascii="Calibri" w:eastAsia="Times New Roman" w:hAnsi="Calibri" w:cs="Times New Roman"/>
          <w:kern w:val="0"/>
          <w14:ligatures w14:val="none"/>
        </w:rPr>
      </w:pPr>
    </w:p>
    <w:p w14:paraId="2F937535" w14:textId="77777777" w:rsidR="004E1DAC" w:rsidRDefault="004E1DAC" w:rsidP="00A018F7">
      <w:pPr>
        <w:rPr>
          <w:rFonts w:ascii="Calibri" w:eastAsia="Times New Roman" w:hAnsi="Calibri" w:cs="Times New Roman"/>
          <w:kern w:val="0"/>
          <w14:ligatures w14:val="none"/>
        </w:rPr>
      </w:pPr>
    </w:p>
    <w:p w14:paraId="08E29DAC" w14:textId="77777777" w:rsidR="004E1DAC" w:rsidRDefault="004E1DAC" w:rsidP="00A018F7">
      <w:pPr>
        <w:rPr>
          <w:rFonts w:ascii="Calibri" w:eastAsia="Times New Roman" w:hAnsi="Calibri" w:cs="Times New Roman"/>
          <w:kern w:val="0"/>
          <w14:ligatures w14:val="none"/>
        </w:rPr>
      </w:pPr>
    </w:p>
    <w:p w14:paraId="1AD51393" w14:textId="77777777" w:rsidR="004E1DAC" w:rsidRDefault="004E1DAC" w:rsidP="00A018F7">
      <w:pPr>
        <w:rPr>
          <w:rFonts w:ascii="Calibri" w:eastAsia="Times New Roman" w:hAnsi="Calibri" w:cs="Times New Roman"/>
          <w:kern w:val="0"/>
          <w14:ligatures w14:val="none"/>
        </w:rPr>
      </w:pPr>
    </w:p>
    <w:p w14:paraId="2CA0FC11" w14:textId="77777777" w:rsidR="004E1DAC" w:rsidRDefault="004E1DAC" w:rsidP="00A018F7">
      <w:pPr>
        <w:rPr>
          <w:rFonts w:ascii="Calibri" w:eastAsia="Times New Roman" w:hAnsi="Calibri" w:cs="Times New Roman"/>
          <w:kern w:val="0"/>
          <w14:ligatures w14:val="none"/>
        </w:rPr>
      </w:pPr>
    </w:p>
    <w:p w14:paraId="1DC5FCF6" w14:textId="77777777" w:rsidR="004E1DAC" w:rsidRDefault="004E1DAC" w:rsidP="00A018F7">
      <w:pPr>
        <w:rPr>
          <w:rFonts w:ascii="Calibri" w:eastAsia="Times New Roman" w:hAnsi="Calibri" w:cs="Times New Roman"/>
          <w:kern w:val="0"/>
          <w14:ligatures w14:val="none"/>
        </w:rPr>
      </w:pPr>
    </w:p>
    <w:p w14:paraId="677A9739" w14:textId="77777777" w:rsidR="004E1DAC" w:rsidRDefault="004E1DAC" w:rsidP="00A018F7">
      <w:pPr>
        <w:rPr>
          <w:rFonts w:ascii="Calibri" w:eastAsia="Times New Roman" w:hAnsi="Calibri" w:cs="Times New Roman"/>
          <w:kern w:val="0"/>
          <w14:ligatures w14:val="none"/>
        </w:rPr>
      </w:pPr>
    </w:p>
    <w:p w14:paraId="68D9D97F" w14:textId="77777777" w:rsidR="004E1DAC" w:rsidRDefault="004E1DAC" w:rsidP="004E1DAC">
      <w:pPr>
        <w:keepNext/>
      </w:pPr>
      <w:r w:rsidRPr="004E1DAC">
        <w:rPr>
          <w:rFonts w:ascii="Calibri" w:eastAsia="Times New Roman" w:hAnsi="Calibri" w:cs="Times New Roman"/>
          <w:noProof/>
          <w:kern w:val="0"/>
          <w14:ligatures w14:val="none"/>
        </w:rPr>
        <w:drawing>
          <wp:inline distT="0" distB="0" distL="0" distR="0" wp14:anchorId="6DA30448" wp14:editId="68D728C1">
            <wp:extent cx="4962201" cy="6124713"/>
            <wp:effectExtent l="0" t="0" r="0" b="0"/>
            <wp:docPr id="4" name="Picture 3" descr="A diagram of the different types of lacustine&#10;&#10;Description automatically generated">
              <a:extLst xmlns:a="http://schemas.openxmlformats.org/drawingml/2006/main">
                <a:ext uri="{FF2B5EF4-FFF2-40B4-BE49-F238E27FC236}">
                  <a16:creationId xmlns:a16="http://schemas.microsoft.com/office/drawing/2014/main" id="{FCE219FF-2AF2-58F8-E22D-97E0FA03D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the different types of lacustine&#10;&#10;Description automatically generated">
                      <a:extLst>
                        <a:ext uri="{FF2B5EF4-FFF2-40B4-BE49-F238E27FC236}">
                          <a16:creationId xmlns:a16="http://schemas.microsoft.com/office/drawing/2014/main" id="{FCE219FF-2AF2-58F8-E22D-97E0FA03DBB6}"/>
                        </a:ext>
                      </a:extLst>
                    </pic:cNvPr>
                    <pic:cNvPicPr>
                      <a:picLocks noChangeAspect="1"/>
                    </pic:cNvPicPr>
                  </pic:nvPicPr>
                  <pic:blipFill>
                    <a:blip r:embed="rId113"/>
                    <a:stretch>
                      <a:fillRect/>
                    </a:stretch>
                  </pic:blipFill>
                  <pic:spPr>
                    <a:xfrm>
                      <a:off x="0" y="0"/>
                      <a:ext cx="4962201" cy="6124713"/>
                    </a:xfrm>
                    <a:prstGeom prst="rect">
                      <a:avLst/>
                    </a:prstGeom>
                  </pic:spPr>
                </pic:pic>
              </a:graphicData>
            </a:graphic>
          </wp:inline>
        </w:drawing>
      </w:r>
    </w:p>
    <w:p w14:paraId="0DB07387" w14:textId="1096B338" w:rsidR="004E1DAC" w:rsidRDefault="004E1DAC" w:rsidP="004E1DAC">
      <w:pPr>
        <w:pStyle w:val="Caption"/>
        <w:rPr>
          <w:rFonts w:ascii="Calibri" w:eastAsia="Times New Roman" w:hAnsi="Calibri" w:cs="Times New Roman"/>
          <w:kern w:val="0"/>
          <w14:ligatures w14:val="none"/>
        </w:rPr>
      </w:pPr>
      <w:r>
        <w:t xml:space="preserve">Figure </w:t>
      </w:r>
      <w:r>
        <w:fldChar w:fldCharType="begin"/>
      </w:r>
      <w:r>
        <w:instrText xml:space="preserve"> SEQ Figure \* ARABIC </w:instrText>
      </w:r>
      <w:r>
        <w:fldChar w:fldCharType="separate"/>
      </w:r>
      <w:r w:rsidR="00275855">
        <w:rPr>
          <w:noProof/>
        </w:rPr>
        <w:t>3</w:t>
      </w:r>
      <w:r>
        <w:fldChar w:fldCharType="end"/>
      </w:r>
      <w:r>
        <w:t>: Massey #1 and UDR 1A Core Depths</w:t>
      </w:r>
    </w:p>
    <w:p w14:paraId="68F2C2AD" w14:textId="77777777" w:rsidR="00A018F7" w:rsidRDefault="00A018F7" w:rsidP="00A018F7">
      <w:pPr>
        <w:rPr>
          <w:rFonts w:ascii="Calibri" w:eastAsia="Times New Roman" w:hAnsi="Calibri" w:cs="Times New Roman"/>
          <w:kern w:val="0"/>
          <w14:ligatures w14:val="none"/>
        </w:rPr>
      </w:pPr>
    </w:p>
    <w:p w14:paraId="1C497A00" w14:textId="77777777" w:rsidR="00A018F7" w:rsidRDefault="00A018F7" w:rsidP="00A018F7">
      <w:pPr>
        <w:rPr>
          <w:rFonts w:ascii="Calibri" w:eastAsia="Times New Roman" w:hAnsi="Calibri" w:cs="Times New Roman"/>
          <w:kern w:val="0"/>
          <w14:ligatures w14:val="none"/>
        </w:rPr>
      </w:pPr>
    </w:p>
    <w:p w14:paraId="50A5B63A" w14:textId="77777777" w:rsidR="00A018F7" w:rsidRDefault="00A018F7" w:rsidP="00A018F7">
      <w:pPr>
        <w:rPr>
          <w:rFonts w:ascii="Calibri" w:eastAsia="Times New Roman" w:hAnsi="Calibri" w:cs="Times New Roman"/>
          <w:kern w:val="0"/>
          <w14:ligatures w14:val="none"/>
        </w:rPr>
      </w:pPr>
    </w:p>
    <w:p w14:paraId="18E479B7" w14:textId="77777777" w:rsidR="00A018F7" w:rsidRDefault="00A018F7" w:rsidP="00A018F7">
      <w:pPr>
        <w:rPr>
          <w:rFonts w:ascii="Calibri" w:eastAsia="Times New Roman" w:hAnsi="Calibri" w:cs="Times New Roman"/>
          <w:kern w:val="0"/>
          <w14:ligatures w14:val="none"/>
        </w:rPr>
      </w:pPr>
    </w:p>
    <w:p w14:paraId="6E1F4F25" w14:textId="77777777" w:rsidR="00A018F7" w:rsidRDefault="00A018F7" w:rsidP="00A018F7">
      <w:pPr>
        <w:rPr>
          <w:rFonts w:ascii="Calibri" w:eastAsia="Times New Roman" w:hAnsi="Calibri" w:cs="Times New Roman"/>
          <w:kern w:val="0"/>
          <w14:ligatures w14:val="none"/>
        </w:rPr>
      </w:pPr>
    </w:p>
    <w:p w14:paraId="31BCAFAB" w14:textId="26B49C46" w:rsidR="00A018F7" w:rsidRDefault="00A018F7" w:rsidP="00A018F7">
      <w:pPr>
        <w:rPr>
          <w:rFonts w:ascii="Calibri" w:eastAsia="Times New Roman" w:hAnsi="Calibri" w:cs="Times New Roman"/>
          <w:kern w:val="0"/>
          <w14:ligatures w14:val="none"/>
        </w:rPr>
      </w:pPr>
    </w:p>
    <w:p w14:paraId="16E9F501" w14:textId="77777777" w:rsidR="005A6D33" w:rsidRDefault="00A018F7" w:rsidP="005A6D33">
      <w:pPr>
        <w:keepNext/>
        <w:spacing w:line="480" w:lineRule="auto"/>
      </w:pPr>
      <w:r w:rsidRPr="005C2DF7">
        <w:rPr>
          <w:rFonts w:eastAsiaTheme="minorEastAsia"/>
          <w:noProof/>
        </w:rPr>
        <w:drawing>
          <wp:inline distT="0" distB="0" distL="0" distR="0" wp14:anchorId="09DC778A" wp14:editId="1EC20FDB">
            <wp:extent cx="5369041" cy="6108700"/>
            <wp:effectExtent l="0" t="0" r="3175" b="6350"/>
            <wp:docPr id="107522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28566" name=""/>
                    <pic:cNvPicPr/>
                  </pic:nvPicPr>
                  <pic:blipFill>
                    <a:blip r:embed="rId114"/>
                    <a:stretch>
                      <a:fillRect/>
                    </a:stretch>
                  </pic:blipFill>
                  <pic:spPr>
                    <a:xfrm>
                      <a:off x="0" y="0"/>
                      <a:ext cx="5376006" cy="6116625"/>
                    </a:xfrm>
                    <a:prstGeom prst="rect">
                      <a:avLst/>
                    </a:prstGeom>
                  </pic:spPr>
                </pic:pic>
              </a:graphicData>
            </a:graphic>
          </wp:inline>
        </w:drawing>
      </w:r>
    </w:p>
    <w:p w14:paraId="77B7BB4A" w14:textId="526E9F3A" w:rsidR="00A018F7" w:rsidRDefault="005A6D33" w:rsidP="005A6D33">
      <w:pPr>
        <w:pStyle w:val="Caption"/>
        <w:rPr>
          <w:rFonts w:ascii="Times New Roman" w:hAnsi="Times New Roman" w:cs="Times New Roman"/>
          <w:b/>
          <w:bCs/>
          <w:sz w:val="24"/>
          <w:szCs w:val="24"/>
        </w:rPr>
      </w:pPr>
      <w:r>
        <w:t xml:space="preserve">Figure 4: </w:t>
      </w:r>
      <w:r w:rsidR="00B81C88" w:rsidRPr="00B81C88">
        <w:t>UDR 1A condensed core sedimentology from Harris (2023).</w:t>
      </w:r>
    </w:p>
    <w:p w14:paraId="6D54AFBC" w14:textId="78DF54CD" w:rsidR="00A018F7" w:rsidRPr="00B74188" w:rsidRDefault="00A018F7" w:rsidP="00B81C88">
      <w:pPr>
        <w:spacing w:line="480" w:lineRule="auto"/>
        <w:rPr>
          <w:rFonts w:ascii="Times New Roman" w:hAnsi="Times New Roman" w:cs="Times New Roman"/>
          <w:sz w:val="24"/>
          <w:szCs w:val="24"/>
        </w:rPr>
      </w:pPr>
      <w:r w:rsidRPr="00A018F7">
        <w:rPr>
          <w:rFonts w:ascii="Times New Roman" w:hAnsi="Times New Roman" w:cs="Times New Roman"/>
          <w:b/>
          <w:bCs/>
          <w:noProof/>
          <w:sz w:val="24"/>
          <w:szCs w:val="24"/>
        </w:rPr>
        <w:drawing>
          <wp:inline distT="0" distB="0" distL="0" distR="0" wp14:anchorId="25FBDDA0" wp14:editId="4A71FA7F">
            <wp:extent cx="1577477" cy="594412"/>
            <wp:effectExtent l="0" t="0" r="3810" b="0"/>
            <wp:docPr id="1702910579" name="Picture 1" descr="A list of different types of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10579" name="Picture 1" descr="A list of different types of sand&#10;&#10;Description automatically generated"/>
                    <pic:cNvPicPr/>
                  </pic:nvPicPr>
                  <pic:blipFill>
                    <a:blip r:embed="rId115"/>
                    <a:stretch>
                      <a:fillRect/>
                    </a:stretch>
                  </pic:blipFill>
                  <pic:spPr>
                    <a:xfrm>
                      <a:off x="0" y="0"/>
                      <a:ext cx="1577477" cy="594412"/>
                    </a:xfrm>
                    <a:prstGeom prst="rect">
                      <a:avLst/>
                    </a:prstGeom>
                  </pic:spPr>
                </pic:pic>
              </a:graphicData>
            </a:graphic>
          </wp:inline>
        </w:drawing>
      </w:r>
      <w:bookmarkStart w:id="6" w:name="_Hlk165644291"/>
    </w:p>
    <w:bookmarkEnd w:id="6"/>
    <w:p w14:paraId="24B4249D" w14:textId="77777777" w:rsidR="00B81C88" w:rsidRDefault="00A018F7" w:rsidP="00B81C88">
      <w:pPr>
        <w:keepNext/>
        <w:spacing w:line="480" w:lineRule="auto"/>
      </w:pPr>
      <w:r w:rsidRPr="004E5C30">
        <w:rPr>
          <w:rFonts w:eastAsiaTheme="minorEastAsia"/>
          <w:noProof/>
        </w:rPr>
        <w:lastRenderedPageBreak/>
        <w:drawing>
          <wp:inline distT="0" distB="0" distL="0" distR="0" wp14:anchorId="2E438B64" wp14:editId="006635E7">
            <wp:extent cx="5943600" cy="5165379"/>
            <wp:effectExtent l="0" t="0" r="0" b="0"/>
            <wp:docPr id="534206724" name="Picture 2" descr="A graph of different colored lines&#10;&#10;Description automatically generated">
              <a:extLst xmlns:a="http://schemas.openxmlformats.org/drawingml/2006/main">
                <a:ext uri="{FF2B5EF4-FFF2-40B4-BE49-F238E27FC236}">
                  <a16:creationId xmlns:a16="http://schemas.microsoft.com/office/drawing/2014/main" id="{7EA2C331-CCC5-DAA0-4734-0F1431F40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6724" name="Picture 2" descr="A graph of different colored lines&#10;&#10;Description automatically generated">
                      <a:extLst>
                        <a:ext uri="{FF2B5EF4-FFF2-40B4-BE49-F238E27FC236}">
                          <a16:creationId xmlns:a16="http://schemas.microsoft.com/office/drawing/2014/main" id="{7EA2C331-CCC5-DAA0-4734-0F1431F40898}"/>
                        </a:ext>
                      </a:extLst>
                    </pic:cNvPr>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43600" cy="5165379"/>
                    </a:xfrm>
                    <a:prstGeom prst="rect">
                      <a:avLst/>
                    </a:prstGeom>
                    <a:noFill/>
                  </pic:spPr>
                </pic:pic>
              </a:graphicData>
            </a:graphic>
          </wp:inline>
        </w:drawing>
      </w:r>
    </w:p>
    <w:p w14:paraId="437271A0" w14:textId="7B3EFBE0" w:rsidR="00A018F7" w:rsidRDefault="00B81C88" w:rsidP="00B81C88">
      <w:pPr>
        <w:pStyle w:val="Caption"/>
        <w:rPr>
          <w:rFonts w:ascii="Times New Roman" w:hAnsi="Times New Roman" w:cs="Times New Roman"/>
          <w:b/>
          <w:bCs/>
          <w:sz w:val="24"/>
          <w:szCs w:val="24"/>
        </w:rPr>
      </w:pPr>
      <w:r>
        <w:t xml:space="preserve">Figure 5: </w:t>
      </w:r>
      <w:r w:rsidRPr="00304B59">
        <w:t xml:space="preserve"> Preliminary palynology assemblages analysis used for paleoclimate inferences. Artemisia/Picea ratio and P. edulis percentages showcasing two cold and two warm cycles (From G. Jimenez-Moreno).</w:t>
      </w:r>
    </w:p>
    <w:p w14:paraId="377B7218" w14:textId="625CBF51" w:rsidR="007527D3" w:rsidRDefault="007527D3" w:rsidP="00041D36">
      <w:pPr>
        <w:spacing w:line="480" w:lineRule="auto"/>
        <w:rPr>
          <w:rFonts w:ascii="Times New Roman" w:hAnsi="Times New Roman" w:cs="Times New Roman"/>
          <w:sz w:val="24"/>
          <w:szCs w:val="24"/>
        </w:rPr>
      </w:pPr>
    </w:p>
    <w:p w14:paraId="6E91F149" w14:textId="77777777" w:rsidR="00B81C88" w:rsidRDefault="00B81C88" w:rsidP="00041D36">
      <w:pPr>
        <w:spacing w:line="480" w:lineRule="auto"/>
        <w:rPr>
          <w:rFonts w:ascii="Times New Roman" w:hAnsi="Times New Roman" w:cs="Times New Roman"/>
          <w:b/>
          <w:bCs/>
          <w:noProof/>
          <w:sz w:val="24"/>
          <w:szCs w:val="24"/>
        </w:rPr>
      </w:pPr>
    </w:p>
    <w:p w14:paraId="1FD3C601" w14:textId="3B7D06AD" w:rsidR="007527D3" w:rsidRDefault="007527D3" w:rsidP="00041D36">
      <w:pPr>
        <w:spacing w:line="480" w:lineRule="auto"/>
        <w:rPr>
          <w:rFonts w:ascii="Times New Roman" w:hAnsi="Times New Roman" w:cs="Times New Roman"/>
          <w:b/>
          <w:bCs/>
          <w:noProof/>
          <w:sz w:val="24"/>
          <w:szCs w:val="24"/>
        </w:rPr>
      </w:pPr>
    </w:p>
    <w:p w14:paraId="6CB25907" w14:textId="0FFD4F5D" w:rsidR="007527D3" w:rsidRDefault="007527D3" w:rsidP="00041D36">
      <w:pPr>
        <w:spacing w:line="480" w:lineRule="auto"/>
        <w:rPr>
          <w:rFonts w:ascii="Times New Roman" w:hAnsi="Times New Roman" w:cs="Times New Roman"/>
          <w:b/>
          <w:bCs/>
          <w:noProof/>
          <w:sz w:val="24"/>
          <w:szCs w:val="24"/>
        </w:rPr>
      </w:pPr>
    </w:p>
    <w:p w14:paraId="5F02FAC1" w14:textId="39A5EA19" w:rsidR="007527D3" w:rsidRDefault="007527D3" w:rsidP="00041D36">
      <w:pPr>
        <w:spacing w:line="480" w:lineRule="auto"/>
        <w:rPr>
          <w:rFonts w:ascii="Times New Roman" w:hAnsi="Times New Roman" w:cs="Times New Roman"/>
          <w:b/>
          <w:bCs/>
          <w:sz w:val="24"/>
          <w:szCs w:val="24"/>
        </w:rPr>
      </w:pPr>
    </w:p>
    <w:p w14:paraId="7872709F" w14:textId="2E00B3B3" w:rsidR="00FC5C73" w:rsidRDefault="00B81C88" w:rsidP="00B74188">
      <w:pPr>
        <w:spacing w:line="480" w:lineRule="auto"/>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3360" behindDoc="0" locked="0" layoutInCell="1" allowOverlap="1" wp14:anchorId="6BFAA1CE" wp14:editId="11FB22E8">
                <wp:simplePos x="0" y="0"/>
                <wp:positionH relativeFrom="column">
                  <wp:posOffset>0</wp:posOffset>
                </wp:positionH>
                <wp:positionV relativeFrom="paragraph">
                  <wp:posOffset>5581650</wp:posOffset>
                </wp:positionV>
                <wp:extent cx="5749290" cy="635"/>
                <wp:effectExtent l="0" t="0" r="0" b="0"/>
                <wp:wrapNone/>
                <wp:docPr id="48567097" name="Text Box 1"/>
                <wp:cNvGraphicFramePr/>
                <a:graphic xmlns:a="http://schemas.openxmlformats.org/drawingml/2006/main">
                  <a:graphicData uri="http://schemas.microsoft.com/office/word/2010/wordprocessingShape">
                    <wps:wsp>
                      <wps:cNvSpPr txBox="1"/>
                      <wps:spPr>
                        <a:xfrm>
                          <a:off x="0" y="0"/>
                          <a:ext cx="5749290" cy="635"/>
                        </a:xfrm>
                        <a:prstGeom prst="rect">
                          <a:avLst/>
                        </a:prstGeom>
                        <a:solidFill>
                          <a:prstClr val="white"/>
                        </a:solidFill>
                        <a:ln>
                          <a:noFill/>
                        </a:ln>
                      </wps:spPr>
                      <wps:txbx>
                        <w:txbxContent>
                          <w:p w14:paraId="25A55803" w14:textId="76A31762" w:rsidR="00B81C88" w:rsidRPr="00B4426B" w:rsidRDefault="00B81C88" w:rsidP="00B81C88">
                            <w:pPr>
                              <w:pStyle w:val="Caption"/>
                              <w:rPr>
                                <w:rFonts w:ascii="Times New Roman" w:hAnsi="Times New Roman" w:cs="Times New Roman"/>
                                <w:b/>
                                <w:bCs/>
                                <w:noProof/>
                              </w:rPr>
                            </w:pPr>
                            <w:r>
                              <w:t>Figure</w:t>
                            </w:r>
                            <w:r w:rsidR="004E1DAC">
                              <w:t xml:space="preserve"> 6</w:t>
                            </w:r>
                            <w:r>
                              <w:t xml:space="preserve">: </w:t>
                            </w:r>
                            <w:r w:rsidRPr="005C2689">
                              <w:t>Macro charcoal concentrations and total charcoal concentrations (particles/cm2) (right plot) throughout the UDR 1A core.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FAA1CE" id="_x0000_t202" coordsize="21600,21600" o:spt="202" path="m,l,21600r21600,l21600,xe">
                <v:stroke joinstyle="miter"/>
                <v:path gradientshapeok="t" o:connecttype="rect"/>
              </v:shapetype>
              <v:shape id="Text Box 1" o:spid="_x0000_s1026" type="#_x0000_t202" style="position:absolute;margin-left:0;margin-top:439.5pt;width:452.7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" stroked="f">
                <v:textbox style="mso-fit-shape-to-text:t" inset="0,0,0,0">
                  <w:txbxContent>
                    <w:p w14:paraId="25A55803" w14:textId="76A31762" w:rsidR="00B81C88" w:rsidRPr="00B4426B" w:rsidRDefault="00B81C88" w:rsidP="00B81C88">
                      <w:pPr>
                        <w:pStyle w:val="Caption"/>
                        <w:rPr>
                          <w:rFonts w:ascii="Times New Roman" w:hAnsi="Times New Roman" w:cs="Times New Roman"/>
                          <w:b/>
                          <w:bCs/>
                          <w:noProof/>
                        </w:rPr>
                      </w:pPr>
                      <w:r>
                        <w:t>Figure</w:t>
                      </w:r>
                      <w:r w:rsidR="004E1DAC">
                        <w:t xml:space="preserve"> 6</w:t>
                      </w:r>
                      <w:r>
                        <w:t xml:space="preserve">: </w:t>
                      </w:r>
                      <w:r w:rsidRPr="005C2689">
                        <w:t>Macro charcoal concentrations and total charcoal concentrations (particles/cm2) (right plot) throughout the UDR 1A core.</w:t>
                      </w:r>
                    </w:p>
                  </w:txbxContent>
                </v:textbox>
              </v:shape>
            </w:pict>
          </mc:Fallback>
        </mc:AlternateContent>
      </w:r>
      <w:r w:rsidR="00FC5C73" w:rsidRPr="00FC5C73">
        <w:rPr>
          <w:rFonts w:ascii="Times New Roman" w:hAnsi="Times New Roman" w:cs="Times New Roman"/>
          <w:b/>
          <w:bCs/>
          <w:noProof/>
          <w:sz w:val="24"/>
          <w:szCs w:val="24"/>
        </w:rPr>
        <mc:AlternateContent>
          <mc:Choice Requires="wpg">
            <w:drawing>
              <wp:anchor distT="0" distB="0" distL="114300" distR="114300" simplePos="0" relativeHeight="251659264" behindDoc="0" locked="0" layoutInCell="1" allowOverlap="1" wp14:anchorId="15E0E362" wp14:editId="018CB9DE">
                <wp:simplePos x="0" y="0"/>
                <wp:positionH relativeFrom="column">
                  <wp:posOffset>0</wp:posOffset>
                </wp:positionH>
                <wp:positionV relativeFrom="paragraph">
                  <wp:posOffset>59690</wp:posOffset>
                </wp:positionV>
                <wp:extent cx="5749902" cy="5465182"/>
                <wp:effectExtent l="0" t="0" r="3810" b="2540"/>
                <wp:wrapNone/>
                <wp:docPr id="29" name="Group 28">
                  <a:extLst xmlns:a="http://schemas.openxmlformats.org/drawingml/2006/main">
                    <a:ext uri="{FF2B5EF4-FFF2-40B4-BE49-F238E27FC236}">
                      <a16:creationId xmlns:a16="http://schemas.microsoft.com/office/drawing/2014/main" id="{6C7854D8-D77C-7211-10C1-18742C141F4B}"/>
                    </a:ext>
                  </a:extLst>
                </wp:docPr>
                <wp:cNvGraphicFramePr/>
                <a:graphic xmlns:a="http://schemas.openxmlformats.org/drawingml/2006/main">
                  <a:graphicData uri="http://schemas.microsoft.com/office/word/2010/wordprocessingGroup">
                    <wpg:wgp>
                      <wpg:cNvGrpSpPr/>
                      <wpg:grpSpPr>
                        <a:xfrm>
                          <a:off x="0" y="0"/>
                          <a:ext cx="5749902" cy="5465182"/>
                          <a:chOff x="0" y="0"/>
                          <a:chExt cx="5749902" cy="5465182"/>
                        </a:xfrm>
                      </wpg:grpSpPr>
                      <pic:pic xmlns:pic="http://schemas.openxmlformats.org/drawingml/2006/picture">
                        <pic:nvPicPr>
                          <pic:cNvPr id="209339312" name="Picture 209339312">
                            <a:extLst>
                              <a:ext uri="{FF2B5EF4-FFF2-40B4-BE49-F238E27FC236}">
                                <a16:creationId xmlns:a16="http://schemas.microsoft.com/office/drawing/2014/main" id="{8DF58CD1-4E81-4410-C111-613E56497CA6}"/>
                              </a:ext>
                            </a:extLst>
                          </pic:cNvPr>
                          <pic:cNvPicPr>
                            <a:picLocks noChangeAspect="1"/>
                          </pic:cNvPicPr>
                        </pic:nvPicPr>
                        <pic:blipFill rotWithShape="1">
                          <a:blip r:embed="rId117"/>
                          <a:srcRect r="88863" b="8885"/>
                          <a:stretch/>
                        </pic:blipFill>
                        <pic:spPr>
                          <a:xfrm>
                            <a:off x="0" y="0"/>
                            <a:ext cx="913859" cy="4979575"/>
                          </a:xfrm>
                          <a:prstGeom prst="rect">
                            <a:avLst/>
                          </a:prstGeom>
                        </pic:spPr>
                      </pic:pic>
                      <pic:pic xmlns:pic="http://schemas.openxmlformats.org/drawingml/2006/picture">
                        <pic:nvPicPr>
                          <pic:cNvPr id="207218608" name="Picture 207218608">
                            <a:extLst>
                              <a:ext uri="{FF2B5EF4-FFF2-40B4-BE49-F238E27FC236}">
                                <a16:creationId xmlns:a16="http://schemas.microsoft.com/office/drawing/2014/main" id="{8CC6518C-2EEF-A5E1-E320-82C833EDF337}"/>
                              </a:ext>
                            </a:extLst>
                          </pic:cNvPr>
                          <pic:cNvPicPr>
                            <a:picLocks noChangeAspect="1"/>
                          </pic:cNvPicPr>
                        </pic:nvPicPr>
                        <pic:blipFill rotWithShape="1">
                          <a:blip r:embed="rId117"/>
                          <a:srcRect l="38863" r="116"/>
                          <a:stretch/>
                        </pic:blipFill>
                        <pic:spPr>
                          <a:xfrm>
                            <a:off x="742950" y="0"/>
                            <a:ext cx="5006952" cy="5465182"/>
                          </a:xfrm>
                          <a:prstGeom prst="rect">
                            <a:avLst/>
                          </a:prstGeom>
                        </pic:spPr>
                      </pic:pic>
                    </wpg:wgp>
                  </a:graphicData>
                </a:graphic>
              </wp:anchor>
            </w:drawing>
          </mc:Choice>
          <mc:Fallback>
            <w:pict>
              <v:group w14:anchorId="5263CE37" id="Group 28" o:spid="_x0000_s1026" style="position:absolute;margin-left:0;margin-top:4.7pt;width:452.75pt;height:430.35pt;z-index:251659264" coordsize="57499,54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Ao8P3hwYWNrZXQgZW5kPSJ3Ij8+/+IMWElDQ19QUk9G&#10;SUxFAAEBAAAMSExpbm8CEAAAbW50clJHQiBYWVogB84AAgAJAAYAMQAAYWNzcE1TRlQAAAAASUVD&#10;IHNSR0IAAAAAAAAAAAAAAAA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oDr8fubeoT+QCX+/sC&#10;AHQH/c29Pb8gER9/Z4AW/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gOvx+5t6hP5AJf7+wIAdAf9zb09vyARH39ngBb+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339312" o:spid="_x0000_s1027" type="#_x0000_t75" style="position:absolute;width:9138;height:49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">
                  <v:imagedata r:id="rId122" o:title="" cropbottom="5823f" cropright="58237f"/>
                </v:shape>
                <v:shape id="Picture 207218608" o:spid="_x0000_s1028" type="#_x0000_t75" style="position:absolute;left:7429;width:50070;height:54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">
                  <v:imagedata r:id="rId122" o:title="" cropleft="25469f" cropright="76f"/>
                </v:shape>
              </v:group>
            </w:pict>
          </mc:Fallback>
        </mc:AlternateContent>
      </w:r>
    </w:p>
    <w:p w14:paraId="6E3DB038" w14:textId="4F73D836" w:rsidR="00FC5C73" w:rsidRDefault="00FC5C73" w:rsidP="00B74188">
      <w:pPr>
        <w:spacing w:line="480" w:lineRule="auto"/>
        <w:rPr>
          <w:rFonts w:ascii="Times New Roman" w:hAnsi="Times New Roman" w:cs="Times New Roman"/>
          <w:sz w:val="24"/>
          <w:szCs w:val="24"/>
        </w:rPr>
      </w:pPr>
    </w:p>
    <w:p w14:paraId="3EAFF960" w14:textId="0D645917" w:rsidR="00B74188" w:rsidRDefault="00B74188" w:rsidP="00041D36">
      <w:pPr>
        <w:spacing w:line="480" w:lineRule="auto"/>
        <w:rPr>
          <w:rFonts w:ascii="Times New Roman" w:hAnsi="Times New Roman" w:cs="Times New Roman"/>
          <w:b/>
          <w:bCs/>
          <w:sz w:val="24"/>
          <w:szCs w:val="24"/>
        </w:rPr>
      </w:pPr>
    </w:p>
    <w:p w14:paraId="271BA5BF" w14:textId="3BA3B304" w:rsidR="00B21167" w:rsidRDefault="00B21167" w:rsidP="00041D36">
      <w:pPr>
        <w:spacing w:line="480" w:lineRule="auto"/>
        <w:rPr>
          <w:rFonts w:ascii="Times New Roman" w:hAnsi="Times New Roman" w:cs="Times New Roman"/>
          <w:b/>
          <w:bCs/>
          <w:sz w:val="24"/>
          <w:szCs w:val="24"/>
        </w:rPr>
      </w:pPr>
    </w:p>
    <w:p w14:paraId="5FC15F26" w14:textId="73705B7C" w:rsidR="00FC5C73" w:rsidRDefault="00FC5C73" w:rsidP="00FC5C73">
      <w:pPr>
        <w:spacing w:line="480" w:lineRule="auto"/>
        <w:rPr>
          <w:rFonts w:ascii="Times New Roman" w:hAnsi="Times New Roman" w:cs="Times New Roman"/>
          <w:sz w:val="24"/>
          <w:szCs w:val="24"/>
        </w:rPr>
      </w:pPr>
    </w:p>
    <w:p w14:paraId="086FE3FE" w14:textId="1F0E3C29" w:rsidR="00FC5C73" w:rsidRDefault="00FC5C73" w:rsidP="00FC5C73">
      <w:pPr>
        <w:spacing w:line="480" w:lineRule="auto"/>
        <w:rPr>
          <w:rFonts w:ascii="Times New Roman" w:hAnsi="Times New Roman" w:cs="Times New Roman"/>
          <w:sz w:val="24"/>
          <w:szCs w:val="24"/>
        </w:rPr>
      </w:pPr>
    </w:p>
    <w:p w14:paraId="1D2AA75B" w14:textId="4F8EF668" w:rsidR="00FC5C73" w:rsidRDefault="00FC5C73" w:rsidP="00FC5C73">
      <w:pPr>
        <w:spacing w:line="480" w:lineRule="auto"/>
        <w:rPr>
          <w:rFonts w:ascii="Times New Roman" w:hAnsi="Times New Roman" w:cs="Times New Roman"/>
          <w:sz w:val="24"/>
          <w:szCs w:val="24"/>
        </w:rPr>
      </w:pPr>
    </w:p>
    <w:p w14:paraId="5ACB6498" w14:textId="77777777" w:rsidR="00FC5C73" w:rsidRDefault="00FC5C73" w:rsidP="00FC5C73">
      <w:pPr>
        <w:spacing w:line="480" w:lineRule="auto"/>
        <w:rPr>
          <w:rFonts w:ascii="Times New Roman" w:hAnsi="Times New Roman" w:cs="Times New Roman"/>
          <w:sz w:val="24"/>
          <w:szCs w:val="24"/>
        </w:rPr>
      </w:pPr>
    </w:p>
    <w:p w14:paraId="505D8742" w14:textId="22DA1045" w:rsidR="00FC5C73" w:rsidRDefault="00FC5C73" w:rsidP="00FC5C73">
      <w:pPr>
        <w:spacing w:line="480" w:lineRule="auto"/>
        <w:rPr>
          <w:rFonts w:ascii="Times New Roman" w:hAnsi="Times New Roman" w:cs="Times New Roman"/>
          <w:sz w:val="24"/>
          <w:szCs w:val="24"/>
        </w:rPr>
      </w:pPr>
    </w:p>
    <w:p w14:paraId="31630DED" w14:textId="77777777" w:rsidR="00FC5C73" w:rsidRDefault="00FC5C73" w:rsidP="00FC5C73">
      <w:pPr>
        <w:spacing w:line="480" w:lineRule="auto"/>
        <w:rPr>
          <w:rFonts w:ascii="Times New Roman" w:hAnsi="Times New Roman" w:cs="Times New Roman"/>
          <w:sz w:val="24"/>
          <w:szCs w:val="24"/>
        </w:rPr>
      </w:pPr>
    </w:p>
    <w:p w14:paraId="43D176C2" w14:textId="77777777" w:rsidR="00FC5C73" w:rsidRDefault="00FC5C73" w:rsidP="00FC5C73">
      <w:pPr>
        <w:spacing w:line="480" w:lineRule="auto"/>
        <w:rPr>
          <w:rFonts w:ascii="Times New Roman" w:hAnsi="Times New Roman" w:cs="Times New Roman"/>
          <w:sz w:val="24"/>
          <w:szCs w:val="24"/>
        </w:rPr>
      </w:pPr>
    </w:p>
    <w:p w14:paraId="2250BBAF" w14:textId="77777777" w:rsidR="00FC5C73" w:rsidRDefault="00FC5C73" w:rsidP="00FC5C73">
      <w:pPr>
        <w:spacing w:line="480" w:lineRule="auto"/>
        <w:rPr>
          <w:rFonts w:ascii="Times New Roman" w:hAnsi="Times New Roman" w:cs="Times New Roman"/>
          <w:sz w:val="24"/>
          <w:szCs w:val="24"/>
        </w:rPr>
      </w:pPr>
    </w:p>
    <w:p w14:paraId="510EE22B" w14:textId="77777777" w:rsidR="00FC5C73" w:rsidRDefault="00FC5C73" w:rsidP="00FC5C73">
      <w:pPr>
        <w:spacing w:line="480" w:lineRule="auto"/>
        <w:rPr>
          <w:rFonts w:ascii="Times New Roman" w:hAnsi="Times New Roman" w:cs="Times New Roman"/>
          <w:sz w:val="24"/>
          <w:szCs w:val="24"/>
        </w:rPr>
      </w:pPr>
    </w:p>
    <w:p w14:paraId="455C481B" w14:textId="77777777" w:rsidR="004E1DAC" w:rsidRDefault="004E1DAC" w:rsidP="00FC5C73">
      <w:pPr>
        <w:spacing w:line="480" w:lineRule="auto"/>
        <w:rPr>
          <w:rFonts w:ascii="Times New Roman" w:hAnsi="Times New Roman" w:cs="Times New Roman"/>
          <w:sz w:val="24"/>
          <w:szCs w:val="24"/>
        </w:rPr>
      </w:pPr>
    </w:p>
    <w:p w14:paraId="56DC04AF" w14:textId="51463E69" w:rsidR="00B21167" w:rsidRDefault="00B21167" w:rsidP="00041D36">
      <w:pPr>
        <w:spacing w:line="480" w:lineRule="auto"/>
        <w:rPr>
          <w:rFonts w:ascii="Times New Roman" w:hAnsi="Times New Roman" w:cs="Times New Roman"/>
          <w:b/>
          <w:bCs/>
          <w:sz w:val="24"/>
          <w:szCs w:val="24"/>
        </w:rPr>
      </w:pPr>
    </w:p>
    <w:p w14:paraId="6941D834" w14:textId="77777777" w:rsidR="004E1DAC" w:rsidRDefault="000E6AE3" w:rsidP="004E1DAC">
      <w:pPr>
        <w:keepNext/>
        <w:spacing w:line="480" w:lineRule="auto"/>
      </w:pPr>
      <w:r w:rsidRPr="000E6AE3">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0F78B202" wp14:editId="0CAE2A5D">
            <wp:simplePos x="0" y="0"/>
            <wp:positionH relativeFrom="column">
              <wp:posOffset>1150620</wp:posOffset>
            </wp:positionH>
            <wp:positionV relativeFrom="paragraph">
              <wp:posOffset>5537241</wp:posOffset>
            </wp:positionV>
            <wp:extent cx="1720015" cy="161925"/>
            <wp:effectExtent l="0" t="0" r="0" b="0"/>
            <wp:wrapNone/>
            <wp:docPr id="6" name="Picture 5">
              <a:extLst xmlns:a="http://schemas.openxmlformats.org/drawingml/2006/main">
                <a:ext uri="{FF2B5EF4-FFF2-40B4-BE49-F238E27FC236}">
                  <a16:creationId xmlns:a16="http://schemas.microsoft.com/office/drawing/2014/main" id="{30A28547-C54F-FF2B-F540-8F532F095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0A28547-C54F-FF2B-F540-8F532F095B5F}"/>
                        </a:ext>
                      </a:extLst>
                    </pic:cNvPr>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1720015" cy="161925"/>
                    </a:xfrm>
                    <a:prstGeom prst="rect">
                      <a:avLst/>
                    </a:prstGeom>
                  </pic:spPr>
                </pic:pic>
              </a:graphicData>
            </a:graphic>
          </wp:anchor>
        </w:drawing>
      </w:r>
      <w:r w:rsidR="00EF58F8" w:rsidRPr="00EF58F8">
        <w:rPr>
          <w:rFonts w:ascii="Times New Roman" w:hAnsi="Times New Roman" w:cs="Times New Roman"/>
          <w:b/>
          <w:bCs/>
          <w:noProof/>
          <w:sz w:val="24"/>
          <w:szCs w:val="24"/>
        </w:rPr>
        <w:drawing>
          <wp:inline distT="0" distB="0" distL="0" distR="0" wp14:anchorId="1DFCFC5C" wp14:editId="4EBABC0B">
            <wp:extent cx="3305175" cy="5699713"/>
            <wp:effectExtent l="0" t="0" r="0" b="0"/>
            <wp:docPr id="7" name="Picture 6" descr="A diagram of a graph&#10;&#10;Description automatically generated with medium confidence">
              <a:extLst xmlns:a="http://schemas.openxmlformats.org/drawingml/2006/main">
                <a:ext uri="{FF2B5EF4-FFF2-40B4-BE49-F238E27FC236}">
                  <a16:creationId xmlns:a16="http://schemas.microsoft.com/office/drawing/2014/main" id="{99041536-7295-0680-0FE4-84FED020F9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graph&#10;&#10;Description automatically generated with medium confidence">
                      <a:extLst>
                        <a:ext uri="{FF2B5EF4-FFF2-40B4-BE49-F238E27FC236}">
                          <a16:creationId xmlns:a16="http://schemas.microsoft.com/office/drawing/2014/main" id="{99041536-7295-0680-0FE4-84FED020F9C0}"/>
                        </a:ext>
                      </a:extLst>
                    </pic:cNvPr>
                    <pic:cNvPicPr>
                      <a:picLocks noChangeAspect="1"/>
                    </pic:cNvPicPr>
                  </pic:nvPicPr>
                  <pic:blipFill rotWithShape="1">
                    <a:blip r:embed="rId117"/>
                    <a:srcRect r="61378"/>
                    <a:stretch/>
                  </pic:blipFill>
                  <pic:spPr bwMode="auto">
                    <a:xfrm>
                      <a:off x="0" y="0"/>
                      <a:ext cx="3308953" cy="5706229"/>
                    </a:xfrm>
                    <a:prstGeom prst="rect">
                      <a:avLst/>
                    </a:prstGeom>
                    <a:ln>
                      <a:noFill/>
                    </a:ln>
                    <a:extLst>
                      <a:ext uri="{53640926-AAD7-44D8-BBD7-CCE9431645EC}">
                        <a14:shadowObscured xmlns:a14="http://schemas.microsoft.com/office/drawing/2010/main"/>
                      </a:ext>
                    </a:extLst>
                  </pic:spPr>
                </pic:pic>
              </a:graphicData>
            </a:graphic>
          </wp:inline>
        </w:drawing>
      </w:r>
    </w:p>
    <w:p w14:paraId="65D33CA6" w14:textId="3B7CB067" w:rsidR="00B21167" w:rsidRDefault="004E1DAC" w:rsidP="004E1DAC">
      <w:pPr>
        <w:pStyle w:val="Caption"/>
        <w:rPr>
          <w:rFonts w:ascii="Times New Roman" w:hAnsi="Times New Roman" w:cs="Times New Roman"/>
          <w:b/>
          <w:bCs/>
          <w:sz w:val="24"/>
          <w:szCs w:val="24"/>
        </w:rPr>
      </w:pPr>
      <w:r>
        <w:t xml:space="preserve">Figure 7: </w:t>
      </w:r>
      <w:r w:rsidRPr="00360569">
        <w:t xml:space="preserve">Magnetic Susceptibility throughout the UDR 1A core. Depths 339.26 – 340.04 </w:t>
      </w:r>
      <w:proofErr w:type="spellStart"/>
      <w:r w:rsidRPr="00360569">
        <w:t>mbs</w:t>
      </w:r>
      <w:proofErr w:type="spellEnd"/>
      <w:r w:rsidRPr="00360569">
        <w:t xml:space="preserve"> are not displayed in this figure due to high MS values and scale proportions of lower values.</w:t>
      </w:r>
    </w:p>
    <w:p w14:paraId="3D3CEF4F" w14:textId="4AEAB54A" w:rsidR="00FC5C73" w:rsidRDefault="00FC5C73" w:rsidP="00041D36">
      <w:pPr>
        <w:spacing w:line="480" w:lineRule="auto"/>
        <w:rPr>
          <w:rFonts w:ascii="Times New Roman" w:hAnsi="Times New Roman" w:cs="Times New Roman"/>
          <w:sz w:val="24"/>
          <w:szCs w:val="24"/>
        </w:rPr>
      </w:pPr>
    </w:p>
    <w:p w14:paraId="7EFFDCC0" w14:textId="25FA610F" w:rsidR="00FC5C73" w:rsidRDefault="00FC5C73" w:rsidP="00041D36">
      <w:pPr>
        <w:spacing w:line="480" w:lineRule="auto"/>
        <w:rPr>
          <w:rFonts w:ascii="Times New Roman" w:hAnsi="Times New Roman" w:cs="Times New Roman"/>
          <w:sz w:val="24"/>
          <w:szCs w:val="24"/>
        </w:rPr>
      </w:pPr>
    </w:p>
    <w:p w14:paraId="6C84340A" w14:textId="77777777" w:rsidR="00FC5C73" w:rsidRDefault="00FC5C73" w:rsidP="00041D36">
      <w:pPr>
        <w:spacing w:line="480" w:lineRule="auto"/>
        <w:rPr>
          <w:rFonts w:ascii="Times New Roman" w:hAnsi="Times New Roman" w:cs="Times New Roman"/>
          <w:sz w:val="24"/>
          <w:szCs w:val="24"/>
        </w:rPr>
      </w:pPr>
    </w:p>
    <w:p w14:paraId="7239CD7D" w14:textId="651ABB5C" w:rsidR="00FA1BF2" w:rsidRPr="00B74188" w:rsidRDefault="004E1DAC" w:rsidP="00041D36">
      <w:pPr>
        <w:spacing w:line="480" w:lineRule="auto"/>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5408" behindDoc="0" locked="0" layoutInCell="1" allowOverlap="1" wp14:anchorId="4D92B1F4" wp14:editId="4FCB1602">
                <wp:simplePos x="0" y="0"/>
                <wp:positionH relativeFrom="column">
                  <wp:posOffset>135255</wp:posOffset>
                </wp:positionH>
                <wp:positionV relativeFrom="paragraph">
                  <wp:posOffset>7381875</wp:posOffset>
                </wp:positionV>
                <wp:extent cx="2794000" cy="635"/>
                <wp:effectExtent l="0" t="0" r="6350" b="0"/>
                <wp:wrapSquare wrapText="bothSides"/>
                <wp:docPr id="406065874" name="Text Box 1"/>
                <wp:cNvGraphicFramePr/>
                <a:graphic xmlns:a="http://schemas.openxmlformats.org/drawingml/2006/main">
                  <a:graphicData uri="http://schemas.microsoft.com/office/word/2010/wordprocessingShape">
                    <wps:wsp>
                      <wps:cNvSpPr txBox="1"/>
                      <wps:spPr>
                        <a:xfrm>
                          <a:off x="0" y="0"/>
                          <a:ext cx="2794000" cy="635"/>
                        </a:xfrm>
                        <a:prstGeom prst="rect">
                          <a:avLst/>
                        </a:prstGeom>
                        <a:solidFill>
                          <a:prstClr val="white"/>
                        </a:solidFill>
                        <a:ln>
                          <a:noFill/>
                        </a:ln>
                      </wps:spPr>
                      <wps:txbx>
                        <w:txbxContent>
                          <w:p w14:paraId="7539BCA1" w14:textId="318213E8" w:rsidR="004E1DAC" w:rsidRPr="007E6B4F" w:rsidRDefault="004E1DAC" w:rsidP="004E1DAC">
                            <w:pPr>
                              <w:pStyle w:val="Caption"/>
                              <w:rPr>
                                <w:rFonts w:ascii="Times New Roman" w:hAnsi="Times New Roman" w:cs="Times New Roman"/>
                                <w:noProof/>
                              </w:rPr>
                            </w:pPr>
                            <w:r w:rsidRPr="00957B33">
                              <w:t>Figure 8: Paleoclimate and paleofire indicators of core</w:t>
                            </w:r>
                            <w:r>
                              <w:t xml:space="preserve"> UDR 1A.</w:t>
                            </w:r>
                            <w:r w:rsidR="007E6B4F">
                              <w:t xml:space="preserve"> From bottom to top: XRF Zr (counts), XRF Mg/Al (counts), XRF Ti/Al (counts), Magnetic Susceptibility SI x 10</w:t>
                            </w:r>
                            <w:r w:rsidR="007E6B4F">
                              <w:rPr>
                                <w:vertAlign w:val="superscript"/>
                              </w:rPr>
                              <w:t>-5</w:t>
                            </w:r>
                            <w:r w:rsidR="007E6B4F">
                              <w:t xml:space="preserve">, Macro CHAR (&gt;250 </w:t>
                            </w:r>
                            <w:r w:rsidR="007E6B4F" w:rsidRPr="007E6B4F">
                              <w:t>μm</w:t>
                            </w:r>
                            <w:r w:rsidR="007E6B4F">
                              <w:t>) particles/cm</w:t>
                            </w:r>
                            <w:r w:rsidR="007E6B4F">
                              <w:rPr>
                                <w:vertAlign w:val="superscript"/>
                              </w:rPr>
                              <w:t>2</w:t>
                            </w:r>
                            <w:r w:rsidR="007E6B4F">
                              <w:t xml:space="preserve">, Total CHAR (&gt;250 </w:t>
                            </w:r>
                            <w:r w:rsidR="007E6B4F" w:rsidRPr="007E6B4F">
                              <w:t>μm</w:t>
                            </w:r>
                            <w:r w:rsidR="007E6B4F">
                              <w:t xml:space="preserve"> &amp; 125 </w:t>
                            </w:r>
                            <w:r w:rsidR="007E6B4F" w:rsidRPr="007E6B4F">
                              <w:t>μm</w:t>
                            </w:r>
                            <w:r w:rsidR="007E6B4F">
                              <w:t>) particles/cm</w:t>
                            </w:r>
                            <w:r w:rsidR="007E6B4F">
                              <w:rPr>
                                <w:vertAlign w:val="superscript"/>
                              </w:rPr>
                              <w:t>2</w:t>
                            </w:r>
                            <w:r w:rsidR="007E6B4F">
                              <w:t xml:space="preserve">, </w:t>
                            </w:r>
                            <w:r w:rsidR="004C66BE">
                              <w:t>Desert Shrub (%), Artemisia/ Spruce and Pinus/Picea+Abies ratios, Insolation (watts/metre</w:t>
                            </w:r>
                            <w:r w:rsidR="004C66BE">
                              <w:rPr>
                                <w:vertAlign w:val="superscript"/>
                              </w:rPr>
                              <w:t>2</w:t>
                            </w:r>
                            <w:r w:rsidR="004C66B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92B1F4" id="_x0000_s1027" type="#_x0000_t202" style="position:absolute;margin-left:10.65pt;margin-top:581.25pt;width:220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" stroked="f">
                <v:textbox style="mso-fit-shape-to-text:t" inset="0,0,0,0">
                  <w:txbxContent>
                    <w:p w14:paraId="7539BCA1" w14:textId="318213E8" w:rsidR="004E1DAC" w:rsidRPr="007E6B4F" w:rsidRDefault="004E1DAC" w:rsidP="004E1DAC">
                      <w:pPr>
                        <w:pStyle w:val="Caption"/>
                        <w:rPr>
                          <w:rFonts w:ascii="Times New Roman" w:hAnsi="Times New Roman" w:cs="Times New Roman"/>
                          <w:noProof/>
                        </w:rPr>
                      </w:pPr>
                      <w:r w:rsidRPr="00957B33">
                        <w:t>Figure 8: Paleoclimate and paleofire indicators of core</w:t>
                      </w:r>
                      <w:r>
                        <w:t xml:space="preserve"> UDR 1A.</w:t>
                      </w:r>
                      <w:r w:rsidR="007E6B4F">
                        <w:t xml:space="preserve"> From bottom to top: XRF Zr (counts), XRF Mg/Al (counts), XRF Ti/Al (counts), Magnetic Susceptibility SI x 10</w:t>
                      </w:r>
                      <w:r w:rsidR="007E6B4F">
                        <w:rPr>
                          <w:vertAlign w:val="superscript"/>
                        </w:rPr>
                        <w:t>-5</w:t>
                      </w:r>
                      <w:r w:rsidR="007E6B4F">
                        <w:t xml:space="preserve">, Macro CHAR (&gt;250 </w:t>
                      </w:r>
                      <w:r w:rsidR="007E6B4F" w:rsidRPr="007E6B4F">
                        <w:t>μm</w:t>
                      </w:r>
                      <w:r w:rsidR="007E6B4F">
                        <w:t>) particles/cm</w:t>
                      </w:r>
                      <w:r w:rsidR="007E6B4F">
                        <w:rPr>
                          <w:vertAlign w:val="superscript"/>
                        </w:rPr>
                        <w:t>2</w:t>
                      </w:r>
                      <w:r w:rsidR="007E6B4F">
                        <w:t xml:space="preserve">, Total CHAR (&gt;250 </w:t>
                      </w:r>
                      <w:r w:rsidR="007E6B4F" w:rsidRPr="007E6B4F">
                        <w:t>μm</w:t>
                      </w:r>
                      <w:r w:rsidR="007E6B4F">
                        <w:t xml:space="preserve"> &amp; 125 </w:t>
                      </w:r>
                      <w:r w:rsidR="007E6B4F" w:rsidRPr="007E6B4F">
                        <w:t>μm</w:t>
                      </w:r>
                      <w:r w:rsidR="007E6B4F">
                        <w:t>) particles/cm</w:t>
                      </w:r>
                      <w:r w:rsidR="007E6B4F">
                        <w:rPr>
                          <w:vertAlign w:val="superscript"/>
                        </w:rPr>
                        <w:t>2</w:t>
                      </w:r>
                      <w:r w:rsidR="007E6B4F">
                        <w:t xml:space="preserve">, </w:t>
                      </w:r>
                      <w:r w:rsidR="004C66BE">
                        <w:t>Desert Shrub (%), Artemisia/ Spruce and Pinus/Picea+Abies ratios, Insolation (watts/metre</w:t>
                      </w:r>
                      <w:r w:rsidR="004C66BE">
                        <w:rPr>
                          <w:vertAlign w:val="superscript"/>
                        </w:rPr>
                        <w:t>2</w:t>
                      </w:r>
                      <w:r w:rsidR="004C66BE">
                        <w:t xml:space="preserve">) </w:t>
                      </w:r>
                    </w:p>
                  </w:txbxContent>
                </v:textbox>
                <w10:wrap type="square"/>
              </v:shape>
            </w:pict>
          </mc:Fallback>
        </mc:AlternateContent>
      </w:r>
      <w:r w:rsidR="006D1C0A">
        <w:rPr>
          <w:rFonts w:ascii="Times New Roman" w:hAnsi="Times New Roman" w:cs="Times New Roman"/>
          <w:noProof/>
          <w:sz w:val="24"/>
          <w:szCs w:val="24"/>
        </w:rPr>
        <w:drawing>
          <wp:anchor distT="0" distB="0" distL="114300" distR="114300" simplePos="0" relativeHeight="251661312" behindDoc="0" locked="0" layoutInCell="1" allowOverlap="1" wp14:anchorId="758CAA4B" wp14:editId="5B8EF882">
            <wp:simplePos x="0" y="0"/>
            <wp:positionH relativeFrom="column">
              <wp:posOffset>467995</wp:posOffset>
            </wp:positionH>
            <wp:positionV relativeFrom="paragraph">
              <wp:posOffset>2732405</wp:posOffset>
            </wp:positionV>
            <wp:extent cx="8258175" cy="2794000"/>
            <wp:effectExtent l="7938" t="0" r="0" b="0"/>
            <wp:wrapThrough wrapText="bothSides">
              <wp:wrapPolygon edited="0">
                <wp:start x="21579" y="-61"/>
                <wp:lineTo x="54" y="-61"/>
                <wp:lineTo x="54" y="21440"/>
                <wp:lineTo x="21579" y="21440"/>
                <wp:lineTo x="21579" y="-61"/>
              </wp:wrapPolygon>
            </wp:wrapThrough>
            <wp:docPr id="134528478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84783" name="Picture 3" descr="A screenshot of a graph&#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rot="16200000">
                      <a:off x="0" y="0"/>
                      <a:ext cx="8258175" cy="2794000"/>
                    </a:xfrm>
                    <a:prstGeom prst="rect">
                      <a:avLst/>
                    </a:prstGeom>
                  </pic:spPr>
                </pic:pic>
              </a:graphicData>
            </a:graphic>
          </wp:anchor>
        </w:drawing>
      </w:r>
    </w:p>
    <w:sectPr w:rsidR="00FA1BF2" w:rsidRPr="00B74188" w:rsidSect="004334E4">
      <w:footerReference w:type="default" r:id="rId1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D4A22" w14:textId="77777777" w:rsidR="004334E4" w:rsidRDefault="004334E4" w:rsidP="00067A81">
      <w:pPr>
        <w:spacing w:after="0" w:line="240" w:lineRule="auto"/>
      </w:pPr>
      <w:r>
        <w:separator/>
      </w:r>
    </w:p>
  </w:endnote>
  <w:endnote w:type="continuationSeparator" w:id="0">
    <w:p w14:paraId="5278DD95" w14:textId="77777777" w:rsidR="004334E4" w:rsidRDefault="004334E4" w:rsidP="00067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98A01" w14:textId="6918562D" w:rsidR="00594824" w:rsidRDefault="00594824">
    <w:pPr>
      <w:pStyle w:val="Footer"/>
      <w:jc w:val="center"/>
    </w:pPr>
  </w:p>
  <w:p w14:paraId="06E84E91" w14:textId="37AA04FE" w:rsidR="00E77DF4" w:rsidRDefault="00E77DF4" w:rsidP="00267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820FB" w14:textId="3EC75262" w:rsidR="00267F5D" w:rsidRDefault="00267F5D">
    <w:pPr>
      <w:pStyle w:val="Footer"/>
      <w:jc w:val="center"/>
    </w:pPr>
    <w:r>
      <w:t>iv</w:t>
    </w:r>
  </w:p>
  <w:p w14:paraId="088642EF" w14:textId="2C49D308" w:rsidR="00267F5D" w:rsidRDefault="00267F5D" w:rsidP="00267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4243237"/>
      <w:docPartObj>
        <w:docPartGallery w:val="Page Numbers (Bottom of Page)"/>
        <w:docPartUnique/>
      </w:docPartObj>
    </w:sdtPr>
    <w:sdtEndPr>
      <w:rPr>
        <w:noProof/>
      </w:rPr>
    </w:sdtEndPr>
    <w:sdtContent>
      <w:p w14:paraId="5934ECF2" w14:textId="3A0AE6FC" w:rsidR="00267F5D" w:rsidRDefault="00267F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0EDDF6" w14:textId="77777777" w:rsidR="00594824" w:rsidRDefault="00594824" w:rsidP="0059482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3555450"/>
      <w:docPartObj>
        <w:docPartGallery w:val="Page Numbers (Bottom of Page)"/>
        <w:docPartUnique/>
      </w:docPartObj>
    </w:sdtPr>
    <w:sdtEndPr>
      <w:rPr>
        <w:noProof/>
      </w:rPr>
    </w:sdtEndPr>
    <w:sdtContent>
      <w:p w14:paraId="570730FE" w14:textId="77777777" w:rsidR="00594824" w:rsidRDefault="005948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EF65CD" w14:textId="77777777" w:rsidR="00594824" w:rsidRDefault="00594824" w:rsidP="0059482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48917" w14:textId="77777777" w:rsidR="004334E4" w:rsidRDefault="004334E4" w:rsidP="00067A81">
      <w:pPr>
        <w:spacing w:after="0" w:line="240" w:lineRule="auto"/>
      </w:pPr>
      <w:r>
        <w:separator/>
      </w:r>
    </w:p>
  </w:footnote>
  <w:footnote w:type="continuationSeparator" w:id="0">
    <w:p w14:paraId="1CAB62F9" w14:textId="77777777" w:rsidR="004334E4" w:rsidRDefault="004334E4" w:rsidP="00067A8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034C2"/>
    <w:multiLevelType w:val="multilevel"/>
    <w:tmpl w:val="8B84BD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D4682D"/>
    <w:multiLevelType w:val="hybridMultilevel"/>
    <w:tmpl w:val="F2A8B820"/>
    <w:lvl w:ilvl="0" w:tplc="11761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5109C1"/>
    <w:multiLevelType w:val="hybridMultilevel"/>
    <w:tmpl w:val="162CE66A"/>
    <w:lvl w:ilvl="0" w:tplc="486E0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150A35"/>
    <w:multiLevelType w:val="hybridMultilevel"/>
    <w:tmpl w:val="8676C8F0"/>
    <w:lvl w:ilvl="0" w:tplc="2AF8C94C">
      <w:start w:val="1"/>
      <w:numFmt w:val="decimal"/>
      <w:lvlText w:val="%1)"/>
      <w:lvlJc w:val="left"/>
      <w:pPr>
        <w:ind w:left="1020" w:hanging="360"/>
      </w:pPr>
    </w:lvl>
    <w:lvl w:ilvl="1" w:tplc="07A0D99E">
      <w:start w:val="1"/>
      <w:numFmt w:val="decimal"/>
      <w:lvlText w:val="%2)"/>
      <w:lvlJc w:val="left"/>
      <w:pPr>
        <w:ind w:left="1020" w:hanging="360"/>
      </w:pPr>
    </w:lvl>
    <w:lvl w:ilvl="2" w:tplc="FE8A96D2">
      <w:start w:val="1"/>
      <w:numFmt w:val="decimal"/>
      <w:lvlText w:val="%3)"/>
      <w:lvlJc w:val="left"/>
      <w:pPr>
        <w:ind w:left="1020" w:hanging="360"/>
      </w:pPr>
    </w:lvl>
    <w:lvl w:ilvl="3" w:tplc="65C0E39C">
      <w:start w:val="1"/>
      <w:numFmt w:val="decimal"/>
      <w:lvlText w:val="%4)"/>
      <w:lvlJc w:val="left"/>
      <w:pPr>
        <w:ind w:left="1020" w:hanging="360"/>
      </w:pPr>
    </w:lvl>
    <w:lvl w:ilvl="4" w:tplc="8A4E768A">
      <w:start w:val="1"/>
      <w:numFmt w:val="decimal"/>
      <w:lvlText w:val="%5)"/>
      <w:lvlJc w:val="left"/>
      <w:pPr>
        <w:ind w:left="1020" w:hanging="360"/>
      </w:pPr>
    </w:lvl>
    <w:lvl w:ilvl="5" w:tplc="1090A5D4">
      <w:start w:val="1"/>
      <w:numFmt w:val="decimal"/>
      <w:lvlText w:val="%6)"/>
      <w:lvlJc w:val="left"/>
      <w:pPr>
        <w:ind w:left="1020" w:hanging="360"/>
      </w:pPr>
    </w:lvl>
    <w:lvl w:ilvl="6" w:tplc="31504372">
      <w:start w:val="1"/>
      <w:numFmt w:val="decimal"/>
      <w:lvlText w:val="%7)"/>
      <w:lvlJc w:val="left"/>
      <w:pPr>
        <w:ind w:left="1020" w:hanging="360"/>
      </w:pPr>
    </w:lvl>
    <w:lvl w:ilvl="7" w:tplc="F5A69B6E">
      <w:start w:val="1"/>
      <w:numFmt w:val="decimal"/>
      <w:lvlText w:val="%8)"/>
      <w:lvlJc w:val="left"/>
      <w:pPr>
        <w:ind w:left="1020" w:hanging="360"/>
      </w:pPr>
    </w:lvl>
    <w:lvl w:ilvl="8" w:tplc="5D40DECC">
      <w:start w:val="1"/>
      <w:numFmt w:val="decimal"/>
      <w:lvlText w:val="%9)"/>
      <w:lvlJc w:val="left"/>
      <w:pPr>
        <w:ind w:left="1020" w:hanging="360"/>
      </w:pPr>
    </w:lvl>
  </w:abstractNum>
  <w:abstractNum w:abstractNumId="4" w15:restartNumberingAfterBreak="0">
    <w:nsid w:val="66494B53"/>
    <w:multiLevelType w:val="multilevel"/>
    <w:tmpl w:val="04D83E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4C16877"/>
    <w:multiLevelType w:val="multilevel"/>
    <w:tmpl w:val="D3BC53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A1D6E9B"/>
    <w:multiLevelType w:val="multilevel"/>
    <w:tmpl w:val="E1B442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66185">
    <w:abstractNumId w:val="5"/>
  </w:num>
  <w:num w:numId="2" w16cid:durableId="844397778">
    <w:abstractNumId w:val="4"/>
  </w:num>
  <w:num w:numId="3" w16cid:durableId="941112602">
    <w:abstractNumId w:val="0"/>
  </w:num>
  <w:num w:numId="4" w16cid:durableId="1547253470">
    <w:abstractNumId w:val="2"/>
  </w:num>
  <w:num w:numId="5" w16cid:durableId="1053189987">
    <w:abstractNumId w:val="1"/>
  </w:num>
  <w:num w:numId="6" w16cid:durableId="2043168113">
    <w:abstractNumId w:val="3"/>
  </w:num>
  <w:num w:numId="7" w16cid:durableId="1141921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39"/>
    <w:rsid w:val="00000620"/>
    <w:rsid w:val="00000E02"/>
    <w:rsid w:val="00000F2A"/>
    <w:rsid w:val="00001130"/>
    <w:rsid w:val="00001F10"/>
    <w:rsid w:val="000020EF"/>
    <w:rsid w:val="00002AB5"/>
    <w:rsid w:val="00002D62"/>
    <w:rsid w:val="000030F1"/>
    <w:rsid w:val="000033CD"/>
    <w:rsid w:val="0000349E"/>
    <w:rsid w:val="00004DDF"/>
    <w:rsid w:val="00005131"/>
    <w:rsid w:val="000063B4"/>
    <w:rsid w:val="00010430"/>
    <w:rsid w:val="000105D5"/>
    <w:rsid w:val="00010CE9"/>
    <w:rsid w:val="00011168"/>
    <w:rsid w:val="000131AC"/>
    <w:rsid w:val="0001365D"/>
    <w:rsid w:val="00014733"/>
    <w:rsid w:val="00014D2F"/>
    <w:rsid w:val="00015733"/>
    <w:rsid w:val="00017A5F"/>
    <w:rsid w:val="00020033"/>
    <w:rsid w:val="00021131"/>
    <w:rsid w:val="00021AEB"/>
    <w:rsid w:val="00022CE5"/>
    <w:rsid w:val="000235AF"/>
    <w:rsid w:val="00024BA3"/>
    <w:rsid w:val="00025719"/>
    <w:rsid w:val="00026A26"/>
    <w:rsid w:val="00027452"/>
    <w:rsid w:val="00033CAD"/>
    <w:rsid w:val="00034714"/>
    <w:rsid w:val="00035573"/>
    <w:rsid w:val="0003561D"/>
    <w:rsid w:val="00036520"/>
    <w:rsid w:val="000407C3"/>
    <w:rsid w:val="00040D14"/>
    <w:rsid w:val="00040D25"/>
    <w:rsid w:val="00041D36"/>
    <w:rsid w:val="00041DDF"/>
    <w:rsid w:val="0004231E"/>
    <w:rsid w:val="00042C47"/>
    <w:rsid w:val="00042FFC"/>
    <w:rsid w:val="000441DA"/>
    <w:rsid w:val="0004462B"/>
    <w:rsid w:val="000446FC"/>
    <w:rsid w:val="000449F6"/>
    <w:rsid w:val="0004517D"/>
    <w:rsid w:val="00045B2F"/>
    <w:rsid w:val="000461A4"/>
    <w:rsid w:val="00046599"/>
    <w:rsid w:val="000467E6"/>
    <w:rsid w:val="00047B67"/>
    <w:rsid w:val="00047CE4"/>
    <w:rsid w:val="0005102C"/>
    <w:rsid w:val="000511AC"/>
    <w:rsid w:val="0005135B"/>
    <w:rsid w:val="00051662"/>
    <w:rsid w:val="00052F06"/>
    <w:rsid w:val="00053677"/>
    <w:rsid w:val="000545EC"/>
    <w:rsid w:val="00054983"/>
    <w:rsid w:val="00055585"/>
    <w:rsid w:val="000561E5"/>
    <w:rsid w:val="00056B34"/>
    <w:rsid w:val="00057FEF"/>
    <w:rsid w:val="00060323"/>
    <w:rsid w:val="000611A9"/>
    <w:rsid w:val="00063690"/>
    <w:rsid w:val="00063A00"/>
    <w:rsid w:val="00063F98"/>
    <w:rsid w:val="0006507D"/>
    <w:rsid w:val="0006690D"/>
    <w:rsid w:val="00067A81"/>
    <w:rsid w:val="00067B12"/>
    <w:rsid w:val="00070768"/>
    <w:rsid w:val="000707E8"/>
    <w:rsid w:val="00070F39"/>
    <w:rsid w:val="00071492"/>
    <w:rsid w:val="00071D3C"/>
    <w:rsid w:val="00072178"/>
    <w:rsid w:val="00072EEB"/>
    <w:rsid w:val="000734D8"/>
    <w:rsid w:val="000736AD"/>
    <w:rsid w:val="00073946"/>
    <w:rsid w:val="00073C5D"/>
    <w:rsid w:val="00074B9B"/>
    <w:rsid w:val="0007540A"/>
    <w:rsid w:val="00075BBF"/>
    <w:rsid w:val="00075C19"/>
    <w:rsid w:val="000760F6"/>
    <w:rsid w:val="000768FF"/>
    <w:rsid w:val="00076EC3"/>
    <w:rsid w:val="000779E7"/>
    <w:rsid w:val="000810E8"/>
    <w:rsid w:val="00081F95"/>
    <w:rsid w:val="00082C31"/>
    <w:rsid w:val="00084CFE"/>
    <w:rsid w:val="00086209"/>
    <w:rsid w:val="00092B0E"/>
    <w:rsid w:val="00093A3C"/>
    <w:rsid w:val="00093BA5"/>
    <w:rsid w:val="0009413F"/>
    <w:rsid w:val="0009469E"/>
    <w:rsid w:val="00094B8B"/>
    <w:rsid w:val="00094F2A"/>
    <w:rsid w:val="000970D1"/>
    <w:rsid w:val="00097F6E"/>
    <w:rsid w:val="000A0244"/>
    <w:rsid w:val="000A283D"/>
    <w:rsid w:val="000A299D"/>
    <w:rsid w:val="000A2AD1"/>
    <w:rsid w:val="000A2ED8"/>
    <w:rsid w:val="000A4192"/>
    <w:rsid w:val="000A509D"/>
    <w:rsid w:val="000A7429"/>
    <w:rsid w:val="000A77B9"/>
    <w:rsid w:val="000A7B0E"/>
    <w:rsid w:val="000B0AF2"/>
    <w:rsid w:val="000B1EED"/>
    <w:rsid w:val="000B2055"/>
    <w:rsid w:val="000B205D"/>
    <w:rsid w:val="000B2CEE"/>
    <w:rsid w:val="000B3138"/>
    <w:rsid w:val="000B3C75"/>
    <w:rsid w:val="000B426F"/>
    <w:rsid w:val="000B4850"/>
    <w:rsid w:val="000B6449"/>
    <w:rsid w:val="000B6F31"/>
    <w:rsid w:val="000C00D7"/>
    <w:rsid w:val="000C0C8A"/>
    <w:rsid w:val="000C1C96"/>
    <w:rsid w:val="000C2CB9"/>
    <w:rsid w:val="000C3730"/>
    <w:rsid w:val="000C390A"/>
    <w:rsid w:val="000C6B69"/>
    <w:rsid w:val="000C76CA"/>
    <w:rsid w:val="000C7C55"/>
    <w:rsid w:val="000D0A53"/>
    <w:rsid w:val="000D2215"/>
    <w:rsid w:val="000D3E43"/>
    <w:rsid w:val="000D4148"/>
    <w:rsid w:val="000D50C2"/>
    <w:rsid w:val="000D5FB1"/>
    <w:rsid w:val="000D606A"/>
    <w:rsid w:val="000D6C9B"/>
    <w:rsid w:val="000D6DD9"/>
    <w:rsid w:val="000E00FD"/>
    <w:rsid w:val="000E1248"/>
    <w:rsid w:val="000E1CF4"/>
    <w:rsid w:val="000E28DE"/>
    <w:rsid w:val="000E2BC5"/>
    <w:rsid w:val="000E47C8"/>
    <w:rsid w:val="000E6AE3"/>
    <w:rsid w:val="000E78CE"/>
    <w:rsid w:val="000E7E7C"/>
    <w:rsid w:val="000F0E7A"/>
    <w:rsid w:val="000F265C"/>
    <w:rsid w:val="000F2882"/>
    <w:rsid w:val="000F2C8A"/>
    <w:rsid w:val="000F3BD4"/>
    <w:rsid w:val="000F4882"/>
    <w:rsid w:val="000F6A23"/>
    <w:rsid w:val="000F6FA1"/>
    <w:rsid w:val="000F70C5"/>
    <w:rsid w:val="001000F2"/>
    <w:rsid w:val="00100E0A"/>
    <w:rsid w:val="00101383"/>
    <w:rsid w:val="00101DF4"/>
    <w:rsid w:val="0010326B"/>
    <w:rsid w:val="0010369E"/>
    <w:rsid w:val="001051FD"/>
    <w:rsid w:val="001061D0"/>
    <w:rsid w:val="00107065"/>
    <w:rsid w:val="00107FE1"/>
    <w:rsid w:val="001103FD"/>
    <w:rsid w:val="0011056D"/>
    <w:rsid w:val="00110B62"/>
    <w:rsid w:val="00111D2D"/>
    <w:rsid w:val="00111D5C"/>
    <w:rsid w:val="0011256D"/>
    <w:rsid w:val="001132AF"/>
    <w:rsid w:val="0011494B"/>
    <w:rsid w:val="00115391"/>
    <w:rsid w:val="00116212"/>
    <w:rsid w:val="0011693E"/>
    <w:rsid w:val="0011712A"/>
    <w:rsid w:val="00117A69"/>
    <w:rsid w:val="00121E22"/>
    <w:rsid w:val="001222CA"/>
    <w:rsid w:val="00123C8C"/>
    <w:rsid w:val="00124540"/>
    <w:rsid w:val="001247E1"/>
    <w:rsid w:val="00124CA7"/>
    <w:rsid w:val="001270DB"/>
    <w:rsid w:val="0012718A"/>
    <w:rsid w:val="00131611"/>
    <w:rsid w:val="0013170A"/>
    <w:rsid w:val="00134B56"/>
    <w:rsid w:val="0013567B"/>
    <w:rsid w:val="0013773C"/>
    <w:rsid w:val="00137D35"/>
    <w:rsid w:val="001417ED"/>
    <w:rsid w:val="00142B71"/>
    <w:rsid w:val="00143640"/>
    <w:rsid w:val="0014415F"/>
    <w:rsid w:val="00144738"/>
    <w:rsid w:val="001458D3"/>
    <w:rsid w:val="001500A6"/>
    <w:rsid w:val="00150898"/>
    <w:rsid w:val="00151ED2"/>
    <w:rsid w:val="00152BCD"/>
    <w:rsid w:val="00153BA1"/>
    <w:rsid w:val="00153E18"/>
    <w:rsid w:val="001553FC"/>
    <w:rsid w:val="001559D8"/>
    <w:rsid w:val="00155AB4"/>
    <w:rsid w:val="00155CBF"/>
    <w:rsid w:val="00155ECC"/>
    <w:rsid w:val="00157132"/>
    <w:rsid w:val="00157A27"/>
    <w:rsid w:val="00160DFB"/>
    <w:rsid w:val="00162087"/>
    <w:rsid w:val="001622D6"/>
    <w:rsid w:val="0016327E"/>
    <w:rsid w:val="001642B5"/>
    <w:rsid w:val="00164457"/>
    <w:rsid w:val="001661D4"/>
    <w:rsid w:val="00167B93"/>
    <w:rsid w:val="001708E9"/>
    <w:rsid w:val="00170F3B"/>
    <w:rsid w:val="00171755"/>
    <w:rsid w:val="00171A18"/>
    <w:rsid w:val="001724AE"/>
    <w:rsid w:val="001735AD"/>
    <w:rsid w:val="00176836"/>
    <w:rsid w:val="00177B0E"/>
    <w:rsid w:val="001808C7"/>
    <w:rsid w:val="001817F8"/>
    <w:rsid w:val="00183E02"/>
    <w:rsid w:val="00183EDC"/>
    <w:rsid w:val="00184B3B"/>
    <w:rsid w:val="00184BD8"/>
    <w:rsid w:val="00184D9D"/>
    <w:rsid w:val="00186714"/>
    <w:rsid w:val="001900A3"/>
    <w:rsid w:val="00192384"/>
    <w:rsid w:val="00192D8D"/>
    <w:rsid w:val="0019470A"/>
    <w:rsid w:val="001949BF"/>
    <w:rsid w:val="0019595C"/>
    <w:rsid w:val="00196128"/>
    <w:rsid w:val="00197D8E"/>
    <w:rsid w:val="001A0E0C"/>
    <w:rsid w:val="001A312A"/>
    <w:rsid w:val="001A5A98"/>
    <w:rsid w:val="001A5C64"/>
    <w:rsid w:val="001A6F52"/>
    <w:rsid w:val="001A7091"/>
    <w:rsid w:val="001B038A"/>
    <w:rsid w:val="001B10B9"/>
    <w:rsid w:val="001B2E60"/>
    <w:rsid w:val="001B374B"/>
    <w:rsid w:val="001B3B66"/>
    <w:rsid w:val="001B44F2"/>
    <w:rsid w:val="001B6AE7"/>
    <w:rsid w:val="001B7FB6"/>
    <w:rsid w:val="001B7FF1"/>
    <w:rsid w:val="001C165C"/>
    <w:rsid w:val="001C16AF"/>
    <w:rsid w:val="001C27BD"/>
    <w:rsid w:val="001C29AA"/>
    <w:rsid w:val="001C2EBB"/>
    <w:rsid w:val="001C4B8D"/>
    <w:rsid w:val="001C5863"/>
    <w:rsid w:val="001C5B36"/>
    <w:rsid w:val="001C667A"/>
    <w:rsid w:val="001C7C8C"/>
    <w:rsid w:val="001D00E3"/>
    <w:rsid w:val="001D0FCB"/>
    <w:rsid w:val="001D12A0"/>
    <w:rsid w:val="001D195B"/>
    <w:rsid w:val="001D1AC4"/>
    <w:rsid w:val="001D1FEE"/>
    <w:rsid w:val="001D3D24"/>
    <w:rsid w:val="001D461C"/>
    <w:rsid w:val="001D4F8A"/>
    <w:rsid w:val="001D5282"/>
    <w:rsid w:val="001E18C1"/>
    <w:rsid w:val="001E4686"/>
    <w:rsid w:val="001E486C"/>
    <w:rsid w:val="001E4E6C"/>
    <w:rsid w:val="001E7792"/>
    <w:rsid w:val="001F0B7F"/>
    <w:rsid w:val="001F0DB8"/>
    <w:rsid w:val="001F1323"/>
    <w:rsid w:val="001F345A"/>
    <w:rsid w:val="001F35C4"/>
    <w:rsid w:val="001F4A1D"/>
    <w:rsid w:val="001F52C0"/>
    <w:rsid w:val="001F5693"/>
    <w:rsid w:val="001F5D64"/>
    <w:rsid w:val="001F6EC6"/>
    <w:rsid w:val="001F7D9C"/>
    <w:rsid w:val="001F7FC1"/>
    <w:rsid w:val="002002E8"/>
    <w:rsid w:val="002006BF"/>
    <w:rsid w:val="00200EDA"/>
    <w:rsid w:val="002014C0"/>
    <w:rsid w:val="00201C62"/>
    <w:rsid w:val="0020320B"/>
    <w:rsid w:val="00203F07"/>
    <w:rsid w:val="00204A74"/>
    <w:rsid w:val="00207189"/>
    <w:rsid w:val="00207426"/>
    <w:rsid w:val="00211AF5"/>
    <w:rsid w:val="002159F8"/>
    <w:rsid w:val="00215C27"/>
    <w:rsid w:val="00215D5B"/>
    <w:rsid w:val="00217503"/>
    <w:rsid w:val="002204F5"/>
    <w:rsid w:val="00220643"/>
    <w:rsid w:val="00221223"/>
    <w:rsid w:val="0022199C"/>
    <w:rsid w:val="00222333"/>
    <w:rsid w:val="00222A5C"/>
    <w:rsid w:val="002237DD"/>
    <w:rsid w:val="00223D38"/>
    <w:rsid w:val="00224479"/>
    <w:rsid w:val="002256CB"/>
    <w:rsid w:val="0022650B"/>
    <w:rsid w:val="00227A95"/>
    <w:rsid w:val="00231398"/>
    <w:rsid w:val="00231828"/>
    <w:rsid w:val="0023276F"/>
    <w:rsid w:val="00232C97"/>
    <w:rsid w:val="00234A33"/>
    <w:rsid w:val="00235280"/>
    <w:rsid w:val="002359DC"/>
    <w:rsid w:val="00236B0B"/>
    <w:rsid w:val="002378BD"/>
    <w:rsid w:val="00240022"/>
    <w:rsid w:val="0024044E"/>
    <w:rsid w:val="0024308A"/>
    <w:rsid w:val="00243604"/>
    <w:rsid w:val="00243E9B"/>
    <w:rsid w:val="00244258"/>
    <w:rsid w:val="00244814"/>
    <w:rsid w:val="00247B7D"/>
    <w:rsid w:val="00247F6F"/>
    <w:rsid w:val="00252087"/>
    <w:rsid w:val="0025211F"/>
    <w:rsid w:val="00253B17"/>
    <w:rsid w:val="00253B30"/>
    <w:rsid w:val="00253CE1"/>
    <w:rsid w:val="00254003"/>
    <w:rsid w:val="00255CA2"/>
    <w:rsid w:val="0025632E"/>
    <w:rsid w:val="0026088A"/>
    <w:rsid w:val="002613E2"/>
    <w:rsid w:val="00261E40"/>
    <w:rsid w:val="00262DB1"/>
    <w:rsid w:val="00263545"/>
    <w:rsid w:val="00264502"/>
    <w:rsid w:val="002674A4"/>
    <w:rsid w:val="00267F5D"/>
    <w:rsid w:val="002702DA"/>
    <w:rsid w:val="002705CF"/>
    <w:rsid w:val="00271036"/>
    <w:rsid w:val="002718C4"/>
    <w:rsid w:val="00272100"/>
    <w:rsid w:val="0027240B"/>
    <w:rsid w:val="00272A8C"/>
    <w:rsid w:val="00275232"/>
    <w:rsid w:val="00275855"/>
    <w:rsid w:val="00275BB7"/>
    <w:rsid w:val="00276970"/>
    <w:rsid w:val="00280164"/>
    <w:rsid w:val="00280D11"/>
    <w:rsid w:val="00281452"/>
    <w:rsid w:val="00282A9F"/>
    <w:rsid w:val="0028547D"/>
    <w:rsid w:val="00285A71"/>
    <w:rsid w:val="00285D3A"/>
    <w:rsid w:val="002860CE"/>
    <w:rsid w:val="00286226"/>
    <w:rsid w:val="0028698D"/>
    <w:rsid w:val="0028722A"/>
    <w:rsid w:val="00290221"/>
    <w:rsid w:val="00291A53"/>
    <w:rsid w:val="00292278"/>
    <w:rsid w:val="0029269B"/>
    <w:rsid w:val="00292DEE"/>
    <w:rsid w:val="00294C85"/>
    <w:rsid w:val="00295E59"/>
    <w:rsid w:val="00296BF3"/>
    <w:rsid w:val="00297219"/>
    <w:rsid w:val="002A0069"/>
    <w:rsid w:val="002A00EB"/>
    <w:rsid w:val="002A38E0"/>
    <w:rsid w:val="002A3BE0"/>
    <w:rsid w:val="002A760E"/>
    <w:rsid w:val="002A7B7C"/>
    <w:rsid w:val="002B0045"/>
    <w:rsid w:val="002B0338"/>
    <w:rsid w:val="002B1A5E"/>
    <w:rsid w:val="002B2F8B"/>
    <w:rsid w:val="002B427E"/>
    <w:rsid w:val="002B4296"/>
    <w:rsid w:val="002B4A2C"/>
    <w:rsid w:val="002B5460"/>
    <w:rsid w:val="002B7DE3"/>
    <w:rsid w:val="002C0CAF"/>
    <w:rsid w:val="002C1A3A"/>
    <w:rsid w:val="002C2A58"/>
    <w:rsid w:val="002C3D79"/>
    <w:rsid w:val="002C3FA4"/>
    <w:rsid w:val="002C43D9"/>
    <w:rsid w:val="002C4684"/>
    <w:rsid w:val="002C4918"/>
    <w:rsid w:val="002C4C2B"/>
    <w:rsid w:val="002C6243"/>
    <w:rsid w:val="002C6CB7"/>
    <w:rsid w:val="002C703E"/>
    <w:rsid w:val="002D12CA"/>
    <w:rsid w:val="002D1C50"/>
    <w:rsid w:val="002D1F97"/>
    <w:rsid w:val="002D28DD"/>
    <w:rsid w:val="002D3F72"/>
    <w:rsid w:val="002D427D"/>
    <w:rsid w:val="002D4A28"/>
    <w:rsid w:val="002D4BEA"/>
    <w:rsid w:val="002D7D8F"/>
    <w:rsid w:val="002E0FF3"/>
    <w:rsid w:val="002E17C3"/>
    <w:rsid w:val="002E20F8"/>
    <w:rsid w:val="002E3E57"/>
    <w:rsid w:val="002E4C77"/>
    <w:rsid w:val="002E7F60"/>
    <w:rsid w:val="002F01AB"/>
    <w:rsid w:val="002F33BF"/>
    <w:rsid w:val="002F384D"/>
    <w:rsid w:val="002F4F73"/>
    <w:rsid w:val="002F5259"/>
    <w:rsid w:val="002F556F"/>
    <w:rsid w:val="002F587C"/>
    <w:rsid w:val="002F5D52"/>
    <w:rsid w:val="002F7055"/>
    <w:rsid w:val="003002B1"/>
    <w:rsid w:val="00300345"/>
    <w:rsid w:val="00300413"/>
    <w:rsid w:val="003007A6"/>
    <w:rsid w:val="00302708"/>
    <w:rsid w:val="00302CBE"/>
    <w:rsid w:val="00304CA0"/>
    <w:rsid w:val="0030616F"/>
    <w:rsid w:val="00306C6D"/>
    <w:rsid w:val="003072DB"/>
    <w:rsid w:val="00307524"/>
    <w:rsid w:val="00311C53"/>
    <w:rsid w:val="00312887"/>
    <w:rsid w:val="00313F51"/>
    <w:rsid w:val="003144FA"/>
    <w:rsid w:val="00314C16"/>
    <w:rsid w:val="0031627F"/>
    <w:rsid w:val="0031640A"/>
    <w:rsid w:val="00316CB6"/>
    <w:rsid w:val="0032078B"/>
    <w:rsid w:val="00320B8D"/>
    <w:rsid w:val="0032153B"/>
    <w:rsid w:val="00322056"/>
    <w:rsid w:val="00322FF4"/>
    <w:rsid w:val="00323427"/>
    <w:rsid w:val="0032409E"/>
    <w:rsid w:val="0032480D"/>
    <w:rsid w:val="00324D0F"/>
    <w:rsid w:val="00325733"/>
    <w:rsid w:val="0032582A"/>
    <w:rsid w:val="00325916"/>
    <w:rsid w:val="00326905"/>
    <w:rsid w:val="0032737E"/>
    <w:rsid w:val="003277C4"/>
    <w:rsid w:val="00331A44"/>
    <w:rsid w:val="00331FBC"/>
    <w:rsid w:val="00332AA9"/>
    <w:rsid w:val="00332AF9"/>
    <w:rsid w:val="00334630"/>
    <w:rsid w:val="00340B0B"/>
    <w:rsid w:val="0034125A"/>
    <w:rsid w:val="00341497"/>
    <w:rsid w:val="0034149A"/>
    <w:rsid w:val="00341B8D"/>
    <w:rsid w:val="0034233F"/>
    <w:rsid w:val="003435BC"/>
    <w:rsid w:val="00344FFF"/>
    <w:rsid w:val="00345765"/>
    <w:rsid w:val="00345A82"/>
    <w:rsid w:val="00350243"/>
    <w:rsid w:val="00350E0C"/>
    <w:rsid w:val="00351388"/>
    <w:rsid w:val="00353725"/>
    <w:rsid w:val="003552B8"/>
    <w:rsid w:val="003565F1"/>
    <w:rsid w:val="003572B0"/>
    <w:rsid w:val="00362034"/>
    <w:rsid w:val="00362159"/>
    <w:rsid w:val="00366261"/>
    <w:rsid w:val="00366B16"/>
    <w:rsid w:val="00366BAA"/>
    <w:rsid w:val="003677DA"/>
    <w:rsid w:val="00367987"/>
    <w:rsid w:val="003700DB"/>
    <w:rsid w:val="003700F7"/>
    <w:rsid w:val="003706B6"/>
    <w:rsid w:val="0037096F"/>
    <w:rsid w:val="00372A75"/>
    <w:rsid w:val="00372D8E"/>
    <w:rsid w:val="00373636"/>
    <w:rsid w:val="00376DCE"/>
    <w:rsid w:val="00377265"/>
    <w:rsid w:val="00380BEB"/>
    <w:rsid w:val="00380ECE"/>
    <w:rsid w:val="00381BC2"/>
    <w:rsid w:val="0038258C"/>
    <w:rsid w:val="003843A5"/>
    <w:rsid w:val="00386E9E"/>
    <w:rsid w:val="003969E8"/>
    <w:rsid w:val="00396E66"/>
    <w:rsid w:val="00397BA0"/>
    <w:rsid w:val="003A01DA"/>
    <w:rsid w:val="003A061A"/>
    <w:rsid w:val="003A20B6"/>
    <w:rsid w:val="003A212F"/>
    <w:rsid w:val="003A2E5F"/>
    <w:rsid w:val="003A3AC4"/>
    <w:rsid w:val="003A3EB2"/>
    <w:rsid w:val="003A4DA8"/>
    <w:rsid w:val="003A5309"/>
    <w:rsid w:val="003A5922"/>
    <w:rsid w:val="003A6430"/>
    <w:rsid w:val="003A781A"/>
    <w:rsid w:val="003A7C62"/>
    <w:rsid w:val="003B05C0"/>
    <w:rsid w:val="003B0AF2"/>
    <w:rsid w:val="003B1E55"/>
    <w:rsid w:val="003B4E65"/>
    <w:rsid w:val="003B65E7"/>
    <w:rsid w:val="003B6F8D"/>
    <w:rsid w:val="003C0267"/>
    <w:rsid w:val="003C18B1"/>
    <w:rsid w:val="003C21E0"/>
    <w:rsid w:val="003C243F"/>
    <w:rsid w:val="003C25B4"/>
    <w:rsid w:val="003C376C"/>
    <w:rsid w:val="003C37FE"/>
    <w:rsid w:val="003C4E84"/>
    <w:rsid w:val="003C747A"/>
    <w:rsid w:val="003C752F"/>
    <w:rsid w:val="003D0758"/>
    <w:rsid w:val="003D0837"/>
    <w:rsid w:val="003D0BEF"/>
    <w:rsid w:val="003D10BF"/>
    <w:rsid w:val="003D11A5"/>
    <w:rsid w:val="003D1FE2"/>
    <w:rsid w:val="003D26F8"/>
    <w:rsid w:val="003D4F72"/>
    <w:rsid w:val="003D588E"/>
    <w:rsid w:val="003D642E"/>
    <w:rsid w:val="003D7993"/>
    <w:rsid w:val="003E0F95"/>
    <w:rsid w:val="003E1E44"/>
    <w:rsid w:val="003E28DD"/>
    <w:rsid w:val="003E3C73"/>
    <w:rsid w:val="003E3F04"/>
    <w:rsid w:val="003E540C"/>
    <w:rsid w:val="003E65CB"/>
    <w:rsid w:val="003E66FB"/>
    <w:rsid w:val="003E6C09"/>
    <w:rsid w:val="003E6CE9"/>
    <w:rsid w:val="003E7D51"/>
    <w:rsid w:val="003E7F11"/>
    <w:rsid w:val="003E7FC5"/>
    <w:rsid w:val="003F0320"/>
    <w:rsid w:val="003F1414"/>
    <w:rsid w:val="003F24DA"/>
    <w:rsid w:val="003F2D22"/>
    <w:rsid w:val="003F2E6E"/>
    <w:rsid w:val="003F4CB9"/>
    <w:rsid w:val="003F6DF5"/>
    <w:rsid w:val="003F7FB1"/>
    <w:rsid w:val="00400441"/>
    <w:rsid w:val="00401187"/>
    <w:rsid w:val="00402A6D"/>
    <w:rsid w:val="00403F74"/>
    <w:rsid w:val="00405573"/>
    <w:rsid w:val="00406735"/>
    <w:rsid w:val="00407E7A"/>
    <w:rsid w:val="00410384"/>
    <w:rsid w:val="0041131F"/>
    <w:rsid w:val="004113C8"/>
    <w:rsid w:val="004114F4"/>
    <w:rsid w:val="00411BAC"/>
    <w:rsid w:val="0041265C"/>
    <w:rsid w:val="00412ADB"/>
    <w:rsid w:val="0041400E"/>
    <w:rsid w:val="00415B16"/>
    <w:rsid w:val="00415F06"/>
    <w:rsid w:val="00416308"/>
    <w:rsid w:val="004177E8"/>
    <w:rsid w:val="00417898"/>
    <w:rsid w:val="00420B57"/>
    <w:rsid w:val="00421628"/>
    <w:rsid w:val="00424503"/>
    <w:rsid w:val="004254AB"/>
    <w:rsid w:val="004255A3"/>
    <w:rsid w:val="00425F70"/>
    <w:rsid w:val="00426084"/>
    <w:rsid w:val="00426206"/>
    <w:rsid w:val="004263FE"/>
    <w:rsid w:val="00426430"/>
    <w:rsid w:val="00426E31"/>
    <w:rsid w:val="00427140"/>
    <w:rsid w:val="0042717F"/>
    <w:rsid w:val="004275B2"/>
    <w:rsid w:val="004278EA"/>
    <w:rsid w:val="00430266"/>
    <w:rsid w:val="00431A1C"/>
    <w:rsid w:val="004333D4"/>
    <w:rsid w:val="004334E4"/>
    <w:rsid w:val="00433561"/>
    <w:rsid w:val="00433810"/>
    <w:rsid w:val="00434426"/>
    <w:rsid w:val="004355DC"/>
    <w:rsid w:val="00435B01"/>
    <w:rsid w:val="00435F44"/>
    <w:rsid w:val="004369EF"/>
    <w:rsid w:val="00437042"/>
    <w:rsid w:val="0043725C"/>
    <w:rsid w:val="00437B41"/>
    <w:rsid w:val="00440047"/>
    <w:rsid w:val="00440112"/>
    <w:rsid w:val="00440F48"/>
    <w:rsid w:val="00441779"/>
    <w:rsid w:val="00441A95"/>
    <w:rsid w:val="00441E19"/>
    <w:rsid w:val="00442513"/>
    <w:rsid w:val="004434EF"/>
    <w:rsid w:val="00443B7D"/>
    <w:rsid w:val="00443FEB"/>
    <w:rsid w:val="004447D5"/>
    <w:rsid w:val="00444B45"/>
    <w:rsid w:val="00445A4D"/>
    <w:rsid w:val="0044620A"/>
    <w:rsid w:val="00446D24"/>
    <w:rsid w:val="004478FC"/>
    <w:rsid w:val="00450CCE"/>
    <w:rsid w:val="004515FE"/>
    <w:rsid w:val="004521AB"/>
    <w:rsid w:val="0045290A"/>
    <w:rsid w:val="0045292C"/>
    <w:rsid w:val="00452A1D"/>
    <w:rsid w:val="00453C21"/>
    <w:rsid w:val="004548EB"/>
    <w:rsid w:val="00454F58"/>
    <w:rsid w:val="004554C9"/>
    <w:rsid w:val="00455D5A"/>
    <w:rsid w:val="00456C23"/>
    <w:rsid w:val="00457025"/>
    <w:rsid w:val="004576AC"/>
    <w:rsid w:val="0046126D"/>
    <w:rsid w:val="00461BDC"/>
    <w:rsid w:val="00461E8F"/>
    <w:rsid w:val="00462264"/>
    <w:rsid w:val="00462D3B"/>
    <w:rsid w:val="00463922"/>
    <w:rsid w:val="00463A82"/>
    <w:rsid w:val="00471544"/>
    <w:rsid w:val="004727C5"/>
    <w:rsid w:val="00472C33"/>
    <w:rsid w:val="00472C35"/>
    <w:rsid w:val="00473C17"/>
    <w:rsid w:val="004746BD"/>
    <w:rsid w:val="00474DA1"/>
    <w:rsid w:val="004762AA"/>
    <w:rsid w:val="00476AE3"/>
    <w:rsid w:val="0047724D"/>
    <w:rsid w:val="004772E7"/>
    <w:rsid w:val="00477EDA"/>
    <w:rsid w:val="0048088A"/>
    <w:rsid w:val="00483B82"/>
    <w:rsid w:val="00483E54"/>
    <w:rsid w:val="0048585A"/>
    <w:rsid w:val="004858B6"/>
    <w:rsid w:val="00486BA1"/>
    <w:rsid w:val="00492385"/>
    <w:rsid w:val="004953F1"/>
    <w:rsid w:val="0049785F"/>
    <w:rsid w:val="004A1250"/>
    <w:rsid w:val="004A2F03"/>
    <w:rsid w:val="004A3569"/>
    <w:rsid w:val="004A3620"/>
    <w:rsid w:val="004A5724"/>
    <w:rsid w:val="004A6B35"/>
    <w:rsid w:val="004B0081"/>
    <w:rsid w:val="004B1013"/>
    <w:rsid w:val="004B19FA"/>
    <w:rsid w:val="004B2B74"/>
    <w:rsid w:val="004B46B7"/>
    <w:rsid w:val="004B50D4"/>
    <w:rsid w:val="004B55DF"/>
    <w:rsid w:val="004B7158"/>
    <w:rsid w:val="004B71E0"/>
    <w:rsid w:val="004C0927"/>
    <w:rsid w:val="004C146F"/>
    <w:rsid w:val="004C224B"/>
    <w:rsid w:val="004C22DA"/>
    <w:rsid w:val="004C3430"/>
    <w:rsid w:val="004C436F"/>
    <w:rsid w:val="004C49FD"/>
    <w:rsid w:val="004C4DE7"/>
    <w:rsid w:val="004C5299"/>
    <w:rsid w:val="004C57A6"/>
    <w:rsid w:val="004C66BE"/>
    <w:rsid w:val="004C7BD9"/>
    <w:rsid w:val="004D11C7"/>
    <w:rsid w:val="004D21BF"/>
    <w:rsid w:val="004D3661"/>
    <w:rsid w:val="004D47CA"/>
    <w:rsid w:val="004D54CF"/>
    <w:rsid w:val="004D62E9"/>
    <w:rsid w:val="004D7312"/>
    <w:rsid w:val="004D7796"/>
    <w:rsid w:val="004D7C64"/>
    <w:rsid w:val="004E0071"/>
    <w:rsid w:val="004E00A5"/>
    <w:rsid w:val="004E0972"/>
    <w:rsid w:val="004E1127"/>
    <w:rsid w:val="004E1828"/>
    <w:rsid w:val="004E1DAC"/>
    <w:rsid w:val="004E1FB0"/>
    <w:rsid w:val="004E2BA8"/>
    <w:rsid w:val="004E2EFA"/>
    <w:rsid w:val="004E4906"/>
    <w:rsid w:val="004E4AC8"/>
    <w:rsid w:val="004E4CEC"/>
    <w:rsid w:val="004E4DE4"/>
    <w:rsid w:val="004E7D6E"/>
    <w:rsid w:val="004F02DF"/>
    <w:rsid w:val="004F07B0"/>
    <w:rsid w:val="004F23B8"/>
    <w:rsid w:val="004F2E81"/>
    <w:rsid w:val="004F323C"/>
    <w:rsid w:val="004F391D"/>
    <w:rsid w:val="004F3B54"/>
    <w:rsid w:val="004F423C"/>
    <w:rsid w:val="004F49C1"/>
    <w:rsid w:val="004F53F5"/>
    <w:rsid w:val="004F5DF2"/>
    <w:rsid w:val="00500BAC"/>
    <w:rsid w:val="005011F1"/>
    <w:rsid w:val="00502958"/>
    <w:rsid w:val="0050305D"/>
    <w:rsid w:val="0050454A"/>
    <w:rsid w:val="00505FD7"/>
    <w:rsid w:val="0050618D"/>
    <w:rsid w:val="00506D80"/>
    <w:rsid w:val="00506F7C"/>
    <w:rsid w:val="005107A7"/>
    <w:rsid w:val="00513020"/>
    <w:rsid w:val="00513703"/>
    <w:rsid w:val="00513C95"/>
    <w:rsid w:val="00514CE0"/>
    <w:rsid w:val="005156A8"/>
    <w:rsid w:val="00515AFC"/>
    <w:rsid w:val="00516E8B"/>
    <w:rsid w:val="00516F7B"/>
    <w:rsid w:val="00517627"/>
    <w:rsid w:val="00520025"/>
    <w:rsid w:val="00520143"/>
    <w:rsid w:val="0052069E"/>
    <w:rsid w:val="005210AC"/>
    <w:rsid w:val="00521DB7"/>
    <w:rsid w:val="005222DA"/>
    <w:rsid w:val="005253EA"/>
    <w:rsid w:val="00525497"/>
    <w:rsid w:val="00525B5C"/>
    <w:rsid w:val="00531E42"/>
    <w:rsid w:val="00532B1D"/>
    <w:rsid w:val="005330E3"/>
    <w:rsid w:val="00533399"/>
    <w:rsid w:val="00533C96"/>
    <w:rsid w:val="00534C00"/>
    <w:rsid w:val="005357D8"/>
    <w:rsid w:val="00540C24"/>
    <w:rsid w:val="00540E69"/>
    <w:rsid w:val="00542BCA"/>
    <w:rsid w:val="00543005"/>
    <w:rsid w:val="00543BCA"/>
    <w:rsid w:val="00545795"/>
    <w:rsid w:val="00550533"/>
    <w:rsid w:val="00551A76"/>
    <w:rsid w:val="00553DEB"/>
    <w:rsid w:val="005564AA"/>
    <w:rsid w:val="00556A68"/>
    <w:rsid w:val="00557C11"/>
    <w:rsid w:val="00560558"/>
    <w:rsid w:val="0056073C"/>
    <w:rsid w:val="00561843"/>
    <w:rsid w:val="00562D0D"/>
    <w:rsid w:val="00563685"/>
    <w:rsid w:val="00564CA7"/>
    <w:rsid w:val="005659E3"/>
    <w:rsid w:val="0056648C"/>
    <w:rsid w:val="005666B5"/>
    <w:rsid w:val="005705D4"/>
    <w:rsid w:val="005705DC"/>
    <w:rsid w:val="0057081E"/>
    <w:rsid w:val="00571251"/>
    <w:rsid w:val="0057291B"/>
    <w:rsid w:val="00572A61"/>
    <w:rsid w:val="00572E94"/>
    <w:rsid w:val="00573785"/>
    <w:rsid w:val="00573C90"/>
    <w:rsid w:val="00573DA6"/>
    <w:rsid w:val="005740F2"/>
    <w:rsid w:val="00575807"/>
    <w:rsid w:val="00575B1A"/>
    <w:rsid w:val="00576823"/>
    <w:rsid w:val="0058026C"/>
    <w:rsid w:val="0058134E"/>
    <w:rsid w:val="005813AE"/>
    <w:rsid w:val="00581A6A"/>
    <w:rsid w:val="00582E5C"/>
    <w:rsid w:val="00587F6E"/>
    <w:rsid w:val="005906A2"/>
    <w:rsid w:val="00590B63"/>
    <w:rsid w:val="00592969"/>
    <w:rsid w:val="0059297A"/>
    <w:rsid w:val="00592FEE"/>
    <w:rsid w:val="00594824"/>
    <w:rsid w:val="00594C77"/>
    <w:rsid w:val="00595415"/>
    <w:rsid w:val="00595A32"/>
    <w:rsid w:val="005A018F"/>
    <w:rsid w:val="005A2871"/>
    <w:rsid w:val="005A3026"/>
    <w:rsid w:val="005A32AB"/>
    <w:rsid w:val="005A4328"/>
    <w:rsid w:val="005A5496"/>
    <w:rsid w:val="005A5971"/>
    <w:rsid w:val="005A623A"/>
    <w:rsid w:val="005A62DE"/>
    <w:rsid w:val="005A6D33"/>
    <w:rsid w:val="005B1583"/>
    <w:rsid w:val="005B1628"/>
    <w:rsid w:val="005B1D97"/>
    <w:rsid w:val="005B34CD"/>
    <w:rsid w:val="005B4344"/>
    <w:rsid w:val="005C1DB4"/>
    <w:rsid w:val="005C4436"/>
    <w:rsid w:val="005C51BD"/>
    <w:rsid w:val="005C58A9"/>
    <w:rsid w:val="005D021D"/>
    <w:rsid w:val="005D05B2"/>
    <w:rsid w:val="005D1964"/>
    <w:rsid w:val="005D27B3"/>
    <w:rsid w:val="005D2D3E"/>
    <w:rsid w:val="005D2FAD"/>
    <w:rsid w:val="005D3784"/>
    <w:rsid w:val="005D4EB8"/>
    <w:rsid w:val="005D5553"/>
    <w:rsid w:val="005D6E19"/>
    <w:rsid w:val="005D737C"/>
    <w:rsid w:val="005D7691"/>
    <w:rsid w:val="005E02C6"/>
    <w:rsid w:val="005E1CE5"/>
    <w:rsid w:val="005E2456"/>
    <w:rsid w:val="005E27D8"/>
    <w:rsid w:val="005E367C"/>
    <w:rsid w:val="005E62C9"/>
    <w:rsid w:val="005F226E"/>
    <w:rsid w:val="005F33A0"/>
    <w:rsid w:val="005F45AE"/>
    <w:rsid w:val="005F4757"/>
    <w:rsid w:val="005F49BE"/>
    <w:rsid w:val="005F59EE"/>
    <w:rsid w:val="005F5BA8"/>
    <w:rsid w:val="005F628F"/>
    <w:rsid w:val="005F6A7F"/>
    <w:rsid w:val="005F6C43"/>
    <w:rsid w:val="00600E07"/>
    <w:rsid w:val="00601334"/>
    <w:rsid w:val="00601A63"/>
    <w:rsid w:val="00602021"/>
    <w:rsid w:val="006041AF"/>
    <w:rsid w:val="00604E35"/>
    <w:rsid w:val="0060603D"/>
    <w:rsid w:val="0060704C"/>
    <w:rsid w:val="0060736B"/>
    <w:rsid w:val="006108DE"/>
    <w:rsid w:val="00610D2C"/>
    <w:rsid w:val="00610DB9"/>
    <w:rsid w:val="0061181A"/>
    <w:rsid w:val="00611A29"/>
    <w:rsid w:val="006128AA"/>
    <w:rsid w:val="00612B4C"/>
    <w:rsid w:val="00616205"/>
    <w:rsid w:val="00616681"/>
    <w:rsid w:val="006171F4"/>
    <w:rsid w:val="00617F3C"/>
    <w:rsid w:val="0062171A"/>
    <w:rsid w:val="00623533"/>
    <w:rsid w:val="006235CB"/>
    <w:rsid w:val="006245C2"/>
    <w:rsid w:val="006251B7"/>
    <w:rsid w:val="00625472"/>
    <w:rsid w:val="00625765"/>
    <w:rsid w:val="00630053"/>
    <w:rsid w:val="00632216"/>
    <w:rsid w:val="0063580B"/>
    <w:rsid w:val="00635E0B"/>
    <w:rsid w:val="006370C1"/>
    <w:rsid w:val="0063732E"/>
    <w:rsid w:val="00643CAB"/>
    <w:rsid w:val="0064489C"/>
    <w:rsid w:val="00646629"/>
    <w:rsid w:val="00647664"/>
    <w:rsid w:val="00652DDF"/>
    <w:rsid w:val="00653F4E"/>
    <w:rsid w:val="0065484A"/>
    <w:rsid w:val="00654EEF"/>
    <w:rsid w:val="00656547"/>
    <w:rsid w:val="006569B8"/>
    <w:rsid w:val="00656A36"/>
    <w:rsid w:val="00656ECD"/>
    <w:rsid w:val="00667128"/>
    <w:rsid w:val="00667770"/>
    <w:rsid w:val="006712D8"/>
    <w:rsid w:val="006721FF"/>
    <w:rsid w:val="0067277D"/>
    <w:rsid w:val="00672CF4"/>
    <w:rsid w:val="00672DEA"/>
    <w:rsid w:val="006730A9"/>
    <w:rsid w:val="00673C57"/>
    <w:rsid w:val="00673E04"/>
    <w:rsid w:val="006759ED"/>
    <w:rsid w:val="00675D01"/>
    <w:rsid w:val="0067691B"/>
    <w:rsid w:val="00676E68"/>
    <w:rsid w:val="00680272"/>
    <w:rsid w:val="006808FB"/>
    <w:rsid w:val="006824CE"/>
    <w:rsid w:val="00683810"/>
    <w:rsid w:val="0068428A"/>
    <w:rsid w:val="006845DD"/>
    <w:rsid w:val="00685536"/>
    <w:rsid w:val="0068699A"/>
    <w:rsid w:val="00691152"/>
    <w:rsid w:val="006936D6"/>
    <w:rsid w:val="006936F9"/>
    <w:rsid w:val="006938D3"/>
    <w:rsid w:val="00694442"/>
    <w:rsid w:val="0069471B"/>
    <w:rsid w:val="00694D5E"/>
    <w:rsid w:val="00694E9D"/>
    <w:rsid w:val="006957A8"/>
    <w:rsid w:val="00696F67"/>
    <w:rsid w:val="00697656"/>
    <w:rsid w:val="00697711"/>
    <w:rsid w:val="00697B68"/>
    <w:rsid w:val="006A1345"/>
    <w:rsid w:val="006A143E"/>
    <w:rsid w:val="006A1AC9"/>
    <w:rsid w:val="006A2DC9"/>
    <w:rsid w:val="006A3D79"/>
    <w:rsid w:val="006A3E03"/>
    <w:rsid w:val="006A4550"/>
    <w:rsid w:val="006A4828"/>
    <w:rsid w:val="006A4D66"/>
    <w:rsid w:val="006A68F9"/>
    <w:rsid w:val="006A6A57"/>
    <w:rsid w:val="006B0672"/>
    <w:rsid w:val="006B217E"/>
    <w:rsid w:val="006B279C"/>
    <w:rsid w:val="006B6159"/>
    <w:rsid w:val="006B6897"/>
    <w:rsid w:val="006B7527"/>
    <w:rsid w:val="006B78BE"/>
    <w:rsid w:val="006B7C3A"/>
    <w:rsid w:val="006C1255"/>
    <w:rsid w:val="006C1AD2"/>
    <w:rsid w:val="006C3457"/>
    <w:rsid w:val="006C36A9"/>
    <w:rsid w:val="006C5244"/>
    <w:rsid w:val="006C5B3E"/>
    <w:rsid w:val="006C6BCC"/>
    <w:rsid w:val="006D0367"/>
    <w:rsid w:val="006D1A87"/>
    <w:rsid w:val="006D1C0A"/>
    <w:rsid w:val="006D21DE"/>
    <w:rsid w:val="006D2702"/>
    <w:rsid w:val="006D4545"/>
    <w:rsid w:val="006D51B2"/>
    <w:rsid w:val="006D52E5"/>
    <w:rsid w:val="006D75BB"/>
    <w:rsid w:val="006D782B"/>
    <w:rsid w:val="006E089A"/>
    <w:rsid w:val="006E08A1"/>
    <w:rsid w:val="006E0EEF"/>
    <w:rsid w:val="006E1674"/>
    <w:rsid w:val="006E1ED7"/>
    <w:rsid w:val="006E2BAD"/>
    <w:rsid w:val="006E4C5E"/>
    <w:rsid w:val="006E55C7"/>
    <w:rsid w:val="006E616A"/>
    <w:rsid w:val="006E7303"/>
    <w:rsid w:val="006F0070"/>
    <w:rsid w:val="006F1BD6"/>
    <w:rsid w:val="006F3194"/>
    <w:rsid w:val="006F4929"/>
    <w:rsid w:val="006F68F1"/>
    <w:rsid w:val="006F702B"/>
    <w:rsid w:val="006F7AA8"/>
    <w:rsid w:val="00704BAB"/>
    <w:rsid w:val="00706A53"/>
    <w:rsid w:val="0071233D"/>
    <w:rsid w:val="00713821"/>
    <w:rsid w:val="00715DB9"/>
    <w:rsid w:val="00715F25"/>
    <w:rsid w:val="00717D5F"/>
    <w:rsid w:val="00717D61"/>
    <w:rsid w:val="0072047A"/>
    <w:rsid w:val="00720714"/>
    <w:rsid w:val="00720DFC"/>
    <w:rsid w:val="00721ABD"/>
    <w:rsid w:val="007246FE"/>
    <w:rsid w:val="00726C9A"/>
    <w:rsid w:val="00727A2B"/>
    <w:rsid w:val="00732FDA"/>
    <w:rsid w:val="00733506"/>
    <w:rsid w:val="00733EF5"/>
    <w:rsid w:val="00737904"/>
    <w:rsid w:val="00743453"/>
    <w:rsid w:val="00743B96"/>
    <w:rsid w:val="00743E79"/>
    <w:rsid w:val="00745786"/>
    <w:rsid w:val="00745F86"/>
    <w:rsid w:val="00747F37"/>
    <w:rsid w:val="0075011B"/>
    <w:rsid w:val="00752060"/>
    <w:rsid w:val="007527D3"/>
    <w:rsid w:val="007540C2"/>
    <w:rsid w:val="00754540"/>
    <w:rsid w:val="00754F11"/>
    <w:rsid w:val="0075530A"/>
    <w:rsid w:val="00755360"/>
    <w:rsid w:val="007561C1"/>
    <w:rsid w:val="0075691C"/>
    <w:rsid w:val="00757962"/>
    <w:rsid w:val="00760955"/>
    <w:rsid w:val="00760AAF"/>
    <w:rsid w:val="00762B86"/>
    <w:rsid w:val="0076398B"/>
    <w:rsid w:val="00767DB6"/>
    <w:rsid w:val="00770B35"/>
    <w:rsid w:val="007715EF"/>
    <w:rsid w:val="00771614"/>
    <w:rsid w:val="00772876"/>
    <w:rsid w:val="00772B46"/>
    <w:rsid w:val="00772BD0"/>
    <w:rsid w:val="0077384D"/>
    <w:rsid w:val="007741FE"/>
    <w:rsid w:val="00774840"/>
    <w:rsid w:val="007748E1"/>
    <w:rsid w:val="00775E6B"/>
    <w:rsid w:val="00776D00"/>
    <w:rsid w:val="007777F0"/>
    <w:rsid w:val="00777D4A"/>
    <w:rsid w:val="00777E84"/>
    <w:rsid w:val="00783872"/>
    <w:rsid w:val="00783CC1"/>
    <w:rsid w:val="007844C0"/>
    <w:rsid w:val="00786862"/>
    <w:rsid w:val="00786D9F"/>
    <w:rsid w:val="00790182"/>
    <w:rsid w:val="0079082E"/>
    <w:rsid w:val="00791A96"/>
    <w:rsid w:val="007921E6"/>
    <w:rsid w:val="00792D81"/>
    <w:rsid w:val="0079346A"/>
    <w:rsid w:val="007938D5"/>
    <w:rsid w:val="00793A35"/>
    <w:rsid w:val="00795D72"/>
    <w:rsid w:val="00796332"/>
    <w:rsid w:val="007A1160"/>
    <w:rsid w:val="007A1539"/>
    <w:rsid w:val="007A2FFA"/>
    <w:rsid w:val="007A3849"/>
    <w:rsid w:val="007A3DA9"/>
    <w:rsid w:val="007A451F"/>
    <w:rsid w:val="007A4822"/>
    <w:rsid w:val="007A511E"/>
    <w:rsid w:val="007A58C9"/>
    <w:rsid w:val="007B359B"/>
    <w:rsid w:val="007B529C"/>
    <w:rsid w:val="007B5659"/>
    <w:rsid w:val="007B5B0A"/>
    <w:rsid w:val="007B5C3C"/>
    <w:rsid w:val="007B6102"/>
    <w:rsid w:val="007B622A"/>
    <w:rsid w:val="007B6ED6"/>
    <w:rsid w:val="007B737E"/>
    <w:rsid w:val="007C0DBD"/>
    <w:rsid w:val="007C2137"/>
    <w:rsid w:val="007C2DF7"/>
    <w:rsid w:val="007C3C2C"/>
    <w:rsid w:val="007C49DC"/>
    <w:rsid w:val="007C49F7"/>
    <w:rsid w:val="007C4B14"/>
    <w:rsid w:val="007C63B4"/>
    <w:rsid w:val="007C7A92"/>
    <w:rsid w:val="007D25FC"/>
    <w:rsid w:val="007D2653"/>
    <w:rsid w:val="007D391A"/>
    <w:rsid w:val="007D3F0C"/>
    <w:rsid w:val="007D4A3C"/>
    <w:rsid w:val="007D579A"/>
    <w:rsid w:val="007D6146"/>
    <w:rsid w:val="007D79DF"/>
    <w:rsid w:val="007E1DCC"/>
    <w:rsid w:val="007E21D8"/>
    <w:rsid w:val="007E251B"/>
    <w:rsid w:val="007E2E80"/>
    <w:rsid w:val="007E2EF6"/>
    <w:rsid w:val="007E3B1C"/>
    <w:rsid w:val="007E462A"/>
    <w:rsid w:val="007E5206"/>
    <w:rsid w:val="007E596E"/>
    <w:rsid w:val="007E6B4F"/>
    <w:rsid w:val="007F0764"/>
    <w:rsid w:val="007F1A34"/>
    <w:rsid w:val="007F29F0"/>
    <w:rsid w:val="007F3785"/>
    <w:rsid w:val="007F496E"/>
    <w:rsid w:val="007F4FF3"/>
    <w:rsid w:val="007F54A0"/>
    <w:rsid w:val="007F5511"/>
    <w:rsid w:val="007F7900"/>
    <w:rsid w:val="00801715"/>
    <w:rsid w:val="008020AE"/>
    <w:rsid w:val="008021BA"/>
    <w:rsid w:val="008028E0"/>
    <w:rsid w:val="00803E9C"/>
    <w:rsid w:val="0080422F"/>
    <w:rsid w:val="00804376"/>
    <w:rsid w:val="00804738"/>
    <w:rsid w:val="008057F0"/>
    <w:rsid w:val="00805E21"/>
    <w:rsid w:val="0080608B"/>
    <w:rsid w:val="0080711B"/>
    <w:rsid w:val="008078BF"/>
    <w:rsid w:val="008079FB"/>
    <w:rsid w:val="0081000A"/>
    <w:rsid w:val="008100DB"/>
    <w:rsid w:val="00810767"/>
    <w:rsid w:val="00810FF9"/>
    <w:rsid w:val="008117E6"/>
    <w:rsid w:val="0081191C"/>
    <w:rsid w:val="00812759"/>
    <w:rsid w:val="00814C24"/>
    <w:rsid w:val="00814F44"/>
    <w:rsid w:val="008157F4"/>
    <w:rsid w:val="00815D48"/>
    <w:rsid w:val="0081611E"/>
    <w:rsid w:val="00816BDA"/>
    <w:rsid w:val="00816C8C"/>
    <w:rsid w:val="0081709C"/>
    <w:rsid w:val="00820059"/>
    <w:rsid w:val="008211DF"/>
    <w:rsid w:val="008219DA"/>
    <w:rsid w:val="00821D32"/>
    <w:rsid w:val="0082225E"/>
    <w:rsid w:val="00825F59"/>
    <w:rsid w:val="00826E0D"/>
    <w:rsid w:val="00827E60"/>
    <w:rsid w:val="008324B9"/>
    <w:rsid w:val="00833095"/>
    <w:rsid w:val="00835970"/>
    <w:rsid w:val="008379AA"/>
    <w:rsid w:val="00837AF0"/>
    <w:rsid w:val="008413AF"/>
    <w:rsid w:val="00841A86"/>
    <w:rsid w:val="00843D37"/>
    <w:rsid w:val="00845686"/>
    <w:rsid w:val="00846246"/>
    <w:rsid w:val="00846C59"/>
    <w:rsid w:val="008475DC"/>
    <w:rsid w:val="00850524"/>
    <w:rsid w:val="00850E18"/>
    <w:rsid w:val="00851234"/>
    <w:rsid w:val="008515AA"/>
    <w:rsid w:val="008519F3"/>
    <w:rsid w:val="008537ED"/>
    <w:rsid w:val="0085390F"/>
    <w:rsid w:val="00854636"/>
    <w:rsid w:val="00854CBB"/>
    <w:rsid w:val="00855126"/>
    <w:rsid w:val="00856AC9"/>
    <w:rsid w:val="00856C07"/>
    <w:rsid w:val="00856FB5"/>
    <w:rsid w:val="00857EF7"/>
    <w:rsid w:val="00860A9E"/>
    <w:rsid w:val="008615D5"/>
    <w:rsid w:val="0086272A"/>
    <w:rsid w:val="008639D2"/>
    <w:rsid w:val="008642BF"/>
    <w:rsid w:val="00864950"/>
    <w:rsid w:val="00864AFC"/>
    <w:rsid w:val="00864D98"/>
    <w:rsid w:val="00865751"/>
    <w:rsid w:val="00865AEA"/>
    <w:rsid w:val="008668FA"/>
    <w:rsid w:val="00870A23"/>
    <w:rsid w:val="008717CA"/>
    <w:rsid w:val="008720DC"/>
    <w:rsid w:val="00873E75"/>
    <w:rsid w:val="008745C9"/>
    <w:rsid w:val="00874BF7"/>
    <w:rsid w:val="00877AFC"/>
    <w:rsid w:val="00880521"/>
    <w:rsid w:val="00881B4F"/>
    <w:rsid w:val="008820A8"/>
    <w:rsid w:val="00882E79"/>
    <w:rsid w:val="008848AA"/>
    <w:rsid w:val="00884F61"/>
    <w:rsid w:val="00884FED"/>
    <w:rsid w:val="00885AA2"/>
    <w:rsid w:val="008876B8"/>
    <w:rsid w:val="00887C88"/>
    <w:rsid w:val="00887E1C"/>
    <w:rsid w:val="0089113B"/>
    <w:rsid w:val="00892E81"/>
    <w:rsid w:val="008963B9"/>
    <w:rsid w:val="00896E63"/>
    <w:rsid w:val="0089729B"/>
    <w:rsid w:val="008A041F"/>
    <w:rsid w:val="008A0A32"/>
    <w:rsid w:val="008A1770"/>
    <w:rsid w:val="008A2AAD"/>
    <w:rsid w:val="008A348A"/>
    <w:rsid w:val="008A403B"/>
    <w:rsid w:val="008A546A"/>
    <w:rsid w:val="008A5497"/>
    <w:rsid w:val="008A5598"/>
    <w:rsid w:val="008A57E0"/>
    <w:rsid w:val="008A5BE8"/>
    <w:rsid w:val="008B0CE6"/>
    <w:rsid w:val="008B12D4"/>
    <w:rsid w:val="008B1B39"/>
    <w:rsid w:val="008B21AE"/>
    <w:rsid w:val="008B2C07"/>
    <w:rsid w:val="008B44D2"/>
    <w:rsid w:val="008C2F3E"/>
    <w:rsid w:val="008C3956"/>
    <w:rsid w:val="008C3E63"/>
    <w:rsid w:val="008C3EF4"/>
    <w:rsid w:val="008C7A77"/>
    <w:rsid w:val="008D14E9"/>
    <w:rsid w:val="008D189F"/>
    <w:rsid w:val="008D1CD1"/>
    <w:rsid w:val="008D2079"/>
    <w:rsid w:val="008D398F"/>
    <w:rsid w:val="008D4456"/>
    <w:rsid w:val="008D5453"/>
    <w:rsid w:val="008D5CBD"/>
    <w:rsid w:val="008D63A4"/>
    <w:rsid w:val="008D6F3B"/>
    <w:rsid w:val="008E0F64"/>
    <w:rsid w:val="008E1681"/>
    <w:rsid w:val="008E19B9"/>
    <w:rsid w:val="008E20D3"/>
    <w:rsid w:val="008E273E"/>
    <w:rsid w:val="008E2E43"/>
    <w:rsid w:val="008E348C"/>
    <w:rsid w:val="008E3DFE"/>
    <w:rsid w:val="008E4C61"/>
    <w:rsid w:val="008E4D4F"/>
    <w:rsid w:val="008E55EA"/>
    <w:rsid w:val="008E58A0"/>
    <w:rsid w:val="008E758E"/>
    <w:rsid w:val="008F0BE0"/>
    <w:rsid w:val="008F0C33"/>
    <w:rsid w:val="008F1052"/>
    <w:rsid w:val="008F3336"/>
    <w:rsid w:val="008F3893"/>
    <w:rsid w:val="008F3E34"/>
    <w:rsid w:val="008F44AE"/>
    <w:rsid w:val="008F5D89"/>
    <w:rsid w:val="008F66E4"/>
    <w:rsid w:val="008F7673"/>
    <w:rsid w:val="00900402"/>
    <w:rsid w:val="009008E7"/>
    <w:rsid w:val="009018C6"/>
    <w:rsid w:val="00901B0A"/>
    <w:rsid w:val="0090264F"/>
    <w:rsid w:val="009026F6"/>
    <w:rsid w:val="009041FF"/>
    <w:rsid w:val="00905536"/>
    <w:rsid w:val="009058C5"/>
    <w:rsid w:val="00905BE2"/>
    <w:rsid w:val="009074F0"/>
    <w:rsid w:val="009078AF"/>
    <w:rsid w:val="00911BD3"/>
    <w:rsid w:val="00911C8C"/>
    <w:rsid w:val="0091202D"/>
    <w:rsid w:val="00912F61"/>
    <w:rsid w:val="00913BDB"/>
    <w:rsid w:val="00913CE9"/>
    <w:rsid w:val="009161B4"/>
    <w:rsid w:val="00916E04"/>
    <w:rsid w:val="00920D5C"/>
    <w:rsid w:val="00921301"/>
    <w:rsid w:val="00921773"/>
    <w:rsid w:val="00921E45"/>
    <w:rsid w:val="0092236C"/>
    <w:rsid w:val="0092273D"/>
    <w:rsid w:val="00923327"/>
    <w:rsid w:val="009239B2"/>
    <w:rsid w:val="00927324"/>
    <w:rsid w:val="00930B4F"/>
    <w:rsid w:val="00931B35"/>
    <w:rsid w:val="00934192"/>
    <w:rsid w:val="00934503"/>
    <w:rsid w:val="00934D19"/>
    <w:rsid w:val="0093508F"/>
    <w:rsid w:val="00936CAC"/>
    <w:rsid w:val="00936E93"/>
    <w:rsid w:val="00937A7D"/>
    <w:rsid w:val="00940DE7"/>
    <w:rsid w:val="009411B2"/>
    <w:rsid w:val="00944408"/>
    <w:rsid w:val="0094604B"/>
    <w:rsid w:val="00947137"/>
    <w:rsid w:val="00947C26"/>
    <w:rsid w:val="00947CFD"/>
    <w:rsid w:val="009532E7"/>
    <w:rsid w:val="0095395C"/>
    <w:rsid w:val="00954A9D"/>
    <w:rsid w:val="00955337"/>
    <w:rsid w:val="00955D56"/>
    <w:rsid w:val="0095743D"/>
    <w:rsid w:val="009604B3"/>
    <w:rsid w:val="0096099E"/>
    <w:rsid w:val="009614AA"/>
    <w:rsid w:val="009620B0"/>
    <w:rsid w:val="0096444C"/>
    <w:rsid w:val="00964A13"/>
    <w:rsid w:val="00964A44"/>
    <w:rsid w:val="00964BCD"/>
    <w:rsid w:val="00965276"/>
    <w:rsid w:val="00966FB1"/>
    <w:rsid w:val="00967374"/>
    <w:rsid w:val="00967443"/>
    <w:rsid w:val="00970541"/>
    <w:rsid w:val="00972273"/>
    <w:rsid w:val="009731FC"/>
    <w:rsid w:val="0097455D"/>
    <w:rsid w:val="009755E6"/>
    <w:rsid w:val="00976BEB"/>
    <w:rsid w:val="00976F71"/>
    <w:rsid w:val="009773EA"/>
    <w:rsid w:val="00980DA0"/>
    <w:rsid w:val="0098161E"/>
    <w:rsid w:val="00982EB8"/>
    <w:rsid w:val="009854DE"/>
    <w:rsid w:val="00987A7B"/>
    <w:rsid w:val="00991903"/>
    <w:rsid w:val="009929BA"/>
    <w:rsid w:val="00996454"/>
    <w:rsid w:val="009970CD"/>
    <w:rsid w:val="009A01A1"/>
    <w:rsid w:val="009A0986"/>
    <w:rsid w:val="009A1EDD"/>
    <w:rsid w:val="009A284B"/>
    <w:rsid w:val="009A2CB7"/>
    <w:rsid w:val="009A3978"/>
    <w:rsid w:val="009A3F54"/>
    <w:rsid w:val="009A45A7"/>
    <w:rsid w:val="009A4C3C"/>
    <w:rsid w:val="009A5181"/>
    <w:rsid w:val="009A5471"/>
    <w:rsid w:val="009A6D33"/>
    <w:rsid w:val="009A74C8"/>
    <w:rsid w:val="009A759E"/>
    <w:rsid w:val="009B04E1"/>
    <w:rsid w:val="009B12FA"/>
    <w:rsid w:val="009B13A7"/>
    <w:rsid w:val="009B2A0F"/>
    <w:rsid w:val="009B39E0"/>
    <w:rsid w:val="009B5B1F"/>
    <w:rsid w:val="009B6503"/>
    <w:rsid w:val="009B6537"/>
    <w:rsid w:val="009B694D"/>
    <w:rsid w:val="009B6DD0"/>
    <w:rsid w:val="009B71BE"/>
    <w:rsid w:val="009B7531"/>
    <w:rsid w:val="009C0003"/>
    <w:rsid w:val="009C2162"/>
    <w:rsid w:val="009C2627"/>
    <w:rsid w:val="009C2D4D"/>
    <w:rsid w:val="009C2EEB"/>
    <w:rsid w:val="009C2F8A"/>
    <w:rsid w:val="009C37A8"/>
    <w:rsid w:val="009C46B8"/>
    <w:rsid w:val="009C5E7E"/>
    <w:rsid w:val="009C62D0"/>
    <w:rsid w:val="009C7EFE"/>
    <w:rsid w:val="009D0057"/>
    <w:rsid w:val="009D2D9C"/>
    <w:rsid w:val="009D3820"/>
    <w:rsid w:val="009D394D"/>
    <w:rsid w:val="009D45CD"/>
    <w:rsid w:val="009D4BAD"/>
    <w:rsid w:val="009D5545"/>
    <w:rsid w:val="009D5E5A"/>
    <w:rsid w:val="009D632D"/>
    <w:rsid w:val="009D6D41"/>
    <w:rsid w:val="009E0348"/>
    <w:rsid w:val="009E06D8"/>
    <w:rsid w:val="009E17C8"/>
    <w:rsid w:val="009E2459"/>
    <w:rsid w:val="009E2809"/>
    <w:rsid w:val="009E5E99"/>
    <w:rsid w:val="009E618C"/>
    <w:rsid w:val="009E62A7"/>
    <w:rsid w:val="009E6E9F"/>
    <w:rsid w:val="009E7564"/>
    <w:rsid w:val="009E785E"/>
    <w:rsid w:val="009F06D8"/>
    <w:rsid w:val="009F1B54"/>
    <w:rsid w:val="009F3823"/>
    <w:rsid w:val="009F41D9"/>
    <w:rsid w:val="009F494C"/>
    <w:rsid w:val="009F496C"/>
    <w:rsid w:val="009F4D36"/>
    <w:rsid w:val="009F4DDA"/>
    <w:rsid w:val="009F503B"/>
    <w:rsid w:val="009F5FBD"/>
    <w:rsid w:val="009F6385"/>
    <w:rsid w:val="009F6BC4"/>
    <w:rsid w:val="009F7318"/>
    <w:rsid w:val="009F7EF0"/>
    <w:rsid w:val="00A00086"/>
    <w:rsid w:val="00A00313"/>
    <w:rsid w:val="00A018F7"/>
    <w:rsid w:val="00A01E63"/>
    <w:rsid w:val="00A024E2"/>
    <w:rsid w:val="00A05592"/>
    <w:rsid w:val="00A05933"/>
    <w:rsid w:val="00A05F4B"/>
    <w:rsid w:val="00A0779F"/>
    <w:rsid w:val="00A100A7"/>
    <w:rsid w:val="00A11472"/>
    <w:rsid w:val="00A116E9"/>
    <w:rsid w:val="00A11BC2"/>
    <w:rsid w:val="00A12023"/>
    <w:rsid w:val="00A127BF"/>
    <w:rsid w:val="00A129ED"/>
    <w:rsid w:val="00A14879"/>
    <w:rsid w:val="00A14CFF"/>
    <w:rsid w:val="00A16306"/>
    <w:rsid w:val="00A171DF"/>
    <w:rsid w:val="00A175D4"/>
    <w:rsid w:val="00A17636"/>
    <w:rsid w:val="00A207B7"/>
    <w:rsid w:val="00A20E4C"/>
    <w:rsid w:val="00A23EA5"/>
    <w:rsid w:val="00A242FD"/>
    <w:rsid w:val="00A24919"/>
    <w:rsid w:val="00A24CB4"/>
    <w:rsid w:val="00A2543B"/>
    <w:rsid w:val="00A25633"/>
    <w:rsid w:val="00A258D1"/>
    <w:rsid w:val="00A27042"/>
    <w:rsid w:val="00A277C4"/>
    <w:rsid w:val="00A27A76"/>
    <w:rsid w:val="00A30161"/>
    <w:rsid w:val="00A32375"/>
    <w:rsid w:val="00A326E2"/>
    <w:rsid w:val="00A3363F"/>
    <w:rsid w:val="00A341A1"/>
    <w:rsid w:val="00A3430D"/>
    <w:rsid w:val="00A34D42"/>
    <w:rsid w:val="00A36961"/>
    <w:rsid w:val="00A36FEA"/>
    <w:rsid w:val="00A40CA7"/>
    <w:rsid w:val="00A41D98"/>
    <w:rsid w:val="00A42944"/>
    <w:rsid w:val="00A4314A"/>
    <w:rsid w:val="00A43194"/>
    <w:rsid w:val="00A43499"/>
    <w:rsid w:val="00A443B5"/>
    <w:rsid w:val="00A4485C"/>
    <w:rsid w:val="00A45BCE"/>
    <w:rsid w:val="00A47455"/>
    <w:rsid w:val="00A47EB5"/>
    <w:rsid w:val="00A47F9F"/>
    <w:rsid w:val="00A506BE"/>
    <w:rsid w:val="00A50FE8"/>
    <w:rsid w:val="00A519C4"/>
    <w:rsid w:val="00A51E78"/>
    <w:rsid w:val="00A52462"/>
    <w:rsid w:val="00A52EF2"/>
    <w:rsid w:val="00A536F1"/>
    <w:rsid w:val="00A53FA2"/>
    <w:rsid w:val="00A60D7B"/>
    <w:rsid w:val="00A6200F"/>
    <w:rsid w:val="00A62E34"/>
    <w:rsid w:val="00A63030"/>
    <w:rsid w:val="00A6349C"/>
    <w:rsid w:val="00A63776"/>
    <w:rsid w:val="00A64B6A"/>
    <w:rsid w:val="00A65E44"/>
    <w:rsid w:val="00A66529"/>
    <w:rsid w:val="00A66BB1"/>
    <w:rsid w:val="00A674EF"/>
    <w:rsid w:val="00A67562"/>
    <w:rsid w:val="00A703A0"/>
    <w:rsid w:val="00A71282"/>
    <w:rsid w:val="00A7269C"/>
    <w:rsid w:val="00A7399C"/>
    <w:rsid w:val="00A746F1"/>
    <w:rsid w:val="00A74D36"/>
    <w:rsid w:val="00A76BA7"/>
    <w:rsid w:val="00A7773A"/>
    <w:rsid w:val="00A77F31"/>
    <w:rsid w:val="00A8200A"/>
    <w:rsid w:val="00A82711"/>
    <w:rsid w:val="00A82CCA"/>
    <w:rsid w:val="00A82E48"/>
    <w:rsid w:val="00A84FFB"/>
    <w:rsid w:val="00A865C0"/>
    <w:rsid w:val="00A8686E"/>
    <w:rsid w:val="00A86FE1"/>
    <w:rsid w:val="00A873B7"/>
    <w:rsid w:val="00A87B40"/>
    <w:rsid w:val="00A90F5B"/>
    <w:rsid w:val="00A91944"/>
    <w:rsid w:val="00A91BDD"/>
    <w:rsid w:val="00A92D66"/>
    <w:rsid w:val="00A94F01"/>
    <w:rsid w:val="00A957C5"/>
    <w:rsid w:val="00A95DD5"/>
    <w:rsid w:val="00A97B3F"/>
    <w:rsid w:val="00AA0501"/>
    <w:rsid w:val="00AA0E7E"/>
    <w:rsid w:val="00AA1856"/>
    <w:rsid w:val="00AA1893"/>
    <w:rsid w:val="00AA2051"/>
    <w:rsid w:val="00AA2140"/>
    <w:rsid w:val="00AA2157"/>
    <w:rsid w:val="00AA32C6"/>
    <w:rsid w:val="00AA3DC2"/>
    <w:rsid w:val="00AA3F50"/>
    <w:rsid w:val="00AA5FEB"/>
    <w:rsid w:val="00AA6F87"/>
    <w:rsid w:val="00AA73AA"/>
    <w:rsid w:val="00AA7509"/>
    <w:rsid w:val="00AA7783"/>
    <w:rsid w:val="00AA7E97"/>
    <w:rsid w:val="00AB02CC"/>
    <w:rsid w:val="00AB05D3"/>
    <w:rsid w:val="00AB2B61"/>
    <w:rsid w:val="00AB2DC0"/>
    <w:rsid w:val="00AB30C7"/>
    <w:rsid w:val="00AB4FAC"/>
    <w:rsid w:val="00AB5F62"/>
    <w:rsid w:val="00AB6FBF"/>
    <w:rsid w:val="00AB7290"/>
    <w:rsid w:val="00AB73E6"/>
    <w:rsid w:val="00AB7460"/>
    <w:rsid w:val="00AB7517"/>
    <w:rsid w:val="00AB7886"/>
    <w:rsid w:val="00AC00F5"/>
    <w:rsid w:val="00AC0DC8"/>
    <w:rsid w:val="00AC1F80"/>
    <w:rsid w:val="00AC2933"/>
    <w:rsid w:val="00AC2C98"/>
    <w:rsid w:val="00AC3663"/>
    <w:rsid w:val="00AC5368"/>
    <w:rsid w:val="00AC58F8"/>
    <w:rsid w:val="00AC5F44"/>
    <w:rsid w:val="00AC6D37"/>
    <w:rsid w:val="00AD0BD3"/>
    <w:rsid w:val="00AD0FC1"/>
    <w:rsid w:val="00AD3A2C"/>
    <w:rsid w:val="00AD3DB5"/>
    <w:rsid w:val="00AD4461"/>
    <w:rsid w:val="00AD4BB9"/>
    <w:rsid w:val="00AD5C3F"/>
    <w:rsid w:val="00AD758A"/>
    <w:rsid w:val="00AE1A70"/>
    <w:rsid w:val="00AE31D4"/>
    <w:rsid w:val="00AE4131"/>
    <w:rsid w:val="00AE47FC"/>
    <w:rsid w:val="00AE4806"/>
    <w:rsid w:val="00AE49C6"/>
    <w:rsid w:val="00AE4F6E"/>
    <w:rsid w:val="00AE50ED"/>
    <w:rsid w:val="00AE55E4"/>
    <w:rsid w:val="00AE590E"/>
    <w:rsid w:val="00AE7197"/>
    <w:rsid w:val="00AE71C4"/>
    <w:rsid w:val="00AE7A2C"/>
    <w:rsid w:val="00AF0555"/>
    <w:rsid w:val="00AF111F"/>
    <w:rsid w:val="00AF14D7"/>
    <w:rsid w:val="00AF1F69"/>
    <w:rsid w:val="00AF251E"/>
    <w:rsid w:val="00AF31DB"/>
    <w:rsid w:val="00AF32FF"/>
    <w:rsid w:val="00AF36E0"/>
    <w:rsid w:val="00AF3C63"/>
    <w:rsid w:val="00AF4F66"/>
    <w:rsid w:val="00AF5845"/>
    <w:rsid w:val="00AF7175"/>
    <w:rsid w:val="00AF7F38"/>
    <w:rsid w:val="00B0117A"/>
    <w:rsid w:val="00B025B4"/>
    <w:rsid w:val="00B032DE"/>
    <w:rsid w:val="00B03D03"/>
    <w:rsid w:val="00B04351"/>
    <w:rsid w:val="00B05411"/>
    <w:rsid w:val="00B05741"/>
    <w:rsid w:val="00B05976"/>
    <w:rsid w:val="00B05E7C"/>
    <w:rsid w:val="00B06FB8"/>
    <w:rsid w:val="00B109EC"/>
    <w:rsid w:val="00B10AB8"/>
    <w:rsid w:val="00B1213A"/>
    <w:rsid w:val="00B121BC"/>
    <w:rsid w:val="00B134F4"/>
    <w:rsid w:val="00B16318"/>
    <w:rsid w:val="00B164D9"/>
    <w:rsid w:val="00B1704C"/>
    <w:rsid w:val="00B17BFA"/>
    <w:rsid w:val="00B2094E"/>
    <w:rsid w:val="00B21167"/>
    <w:rsid w:val="00B2144E"/>
    <w:rsid w:val="00B216CC"/>
    <w:rsid w:val="00B23CEB"/>
    <w:rsid w:val="00B244F0"/>
    <w:rsid w:val="00B250D3"/>
    <w:rsid w:val="00B26E0E"/>
    <w:rsid w:val="00B2706B"/>
    <w:rsid w:val="00B2735E"/>
    <w:rsid w:val="00B306CC"/>
    <w:rsid w:val="00B30719"/>
    <w:rsid w:val="00B308CF"/>
    <w:rsid w:val="00B30ABF"/>
    <w:rsid w:val="00B314AB"/>
    <w:rsid w:val="00B32248"/>
    <w:rsid w:val="00B326FC"/>
    <w:rsid w:val="00B32A95"/>
    <w:rsid w:val="00B36DAB"/>
    <w:rsid w:val="00B40A81"/>
    <w:rsid w:val="00B411DF"/>
    <w:rsid w:val="00B41A90"/>
    <w:rsid w:val="00B43348"/>
    <w:rsid w:val="00B436A3"/>
    <w:rsid w:val="00B43B07"/>
    <w:rsid w:val="00B442A8"/>
    <w:rsid w:val="00B4778E"/>
    <w:rsid w:val="00B51553"/>
    <w:rsid w:val="00B51A2C"/>
    <w:rsid w:val="00B52DF3"/>
    <w:rsid w:val="00B53DCA"/>
    <w:rsid w:val="00B54601"/>
    <w:rsid w:val="00B54D28"/>
    <w:rsid w:val="00B558ED"/>
    <w:rsid w:val="00B55CE1"/>
    <w:rsid w:val="00B56120"/>
    <w:rsid w:val="00B566CC"/>
    <w:rsid w:val="00B56F2B"/>
    <w:rsid w:val="00B60203"/>
    <w:rsid w:val="00B60334"/>
    <w:rsid w:val="00B618EF"/>
    <w:rsid w:val="00B62397"/>
    <w:rsid w:val="00B6248A"/>
    <w:rsid w:val="00B62FC7"/>
    <w:rsid w:val="00B64CC6"/>
    <w:rsid w:val="00B64F99"/>
    <w:rsid w:val="00B65D55"/>
    <w:rsid w:val="00B65FBB"/>
    <w:rsid w:val="00B71F55"/>
    <w:rsid w:val="00B726D7"/>
    <w:rsid w:val="00B73743"/>
    <w:rsid w:val="00B74188"/>
    <w:rsid w:val="00B74AD5"/>
    <w:rsid w:val="00B7545A"/>
    <w:rsid w:val="00B75B00"/>
    <w:rsid w:val="00B76CD8"/>
    <w:rsid w:val="00B81C88"/>
    <w:rsid w:val="00B81CDD"/>
    <w:rsid w:val="00B8393F"/>
    <w:rsid w:val="00B85346"/>
    <w:rsid w:val="00B8556C"/>
    <w:rsid w:val="00B8582C"/>
    <w:rsid w:val="00B85888"/>
    <w:rsid w:val="00B85AE2"/>
    <w:rsid w:val="00B86887"/>
    <w:rsid w:val="00B86E75"/>
    <w:rsid w:val="00B875B0"/>
    <w:rsid w:val="00B87F0F"/>
    <w:rsid w:val="00B907C7"/>
    <w:rsid w:val="00B90DEB"/>
    <w:rsid w:val="00B913FC"/>
    <w:rsid w:val="00B91730"/>
    <w:rsid w:val="00B91811"/>
    <w:rsid w:val="00B934DB"/>
    <w:rsid w:val="00B941A7"/>
    <w:rsid w:val="00B952AA"/>
    <w:rsid w:val="00B96609"/>
    <w:rsid w:val="00B96910"/>
    <w:rsid w:val="00B97BF7"/>
    <w:rsid w:val="00B97DCB"/>
    <w:rsid w:val="00BA067C"/>
    <w:rsid w:val="00BA070F"/>
    <w:rsid w:val="00BA0EB7"/>
    <w:rsid w:val="00BA3457"/>
    <w:rsid w:val="00BA3654"/>
    <w:rsid w:val="00BA3B1E"/>
    <w:rsid w:val="00BA5591"/>
    <w:rsid w:val="00BA55B1"/>
    <w:rsid w:val="00BA63CD"/>
    <w:rsid w:val="00BA6708"/>
    <w:rsid w:val="00BB01F2"/>
    <w:rsid w:val="00BB0825"/>
    <w:rsid w:val="00BB0B55"/>
    <w:rsid w:val="00BB28BC"/>
    <w:rsid w:val="00BB2A3E"/>
    <w:rsid w:val="00BB3381"/>
    <w:rsid w:val="00BB3737"/>
    <w:rsid w:val="00BB4DEA"/>
    <w:rsid w:val="00BB4E57"/>
    <w:rsid w:val="00BB66E7"/>
    <w:rsid w:val="00BC0B70"/>
    <w:rsid w:val="00BC0DB9"/>
    <w:rsid w:val="00BC3F8D"/>
    <w:rsid w:val="00BC4B1F"/>
    <w:rsid w:val="00BC549A"/>
    <w:rsid w:val="00BC58D0"/>
    <w:rsid w:val="00BC5917"/>
    <w:rsid w:val="00BC5B1E"/>
    <w:rsid w:val="00BC5EFE"/>
    <w:rsid w:val="00BC6AC6"/>
    <w:rsid w:val="00BC6CAD"/>
    <w:rsid w:val="00BC6DD4"/>
    <w:rsid w:val="00BD0960"/>
    <w:rsid w:val="00BD18D0"/>
    <w:rsid w:val="00BD3C3E"/>
    <w:rsid w:val="00BD3FD7"/>
    <w:rsid w:val="00BD7AC1"/>
    <w:rsid w:val="00BE15FF"/>
    <w:rsid w:val="00BE17A6"/>
    <w:rsid w:val="00BE19B1"/>
    <w:rsid w:val="00BE1AAE"/>
    <w:rsid w:val="00BE2153"/>
    <w:rsid w:val="00BE2467"/>
    <w:rsid w:val="00BE27DC"/>
    <w:rsid w:val="00BE2A3C"/>
    <w:rsid w:val="00BE2D77"/>
    <w:rsid w:val="00BE33C1"/>
    <w:rsid w:val="00BE377B"/>
    <w:rsid w:val="00BE51E9"/>
    <w:rsid w:val="00BE53DB"/>
    <w:rsid w:val="00BF0718"/>
    <w:rsid w:val="00BF4236"/>
    <w:rsid w:val="00C003AE"/>
    <w:rsid w:val="00C003F2"/>
    <w:rsid w:val="00C00E3D"/>
    <w:rsid w:val="00C017B3"/>
    <w:rsid w:val="00C02B0F"/>
    <w:rsid w:val="00C05022"/>
    <w:rsid w:val="00C0517B"/>
    <w:rsid w:val="00C0583B"/>
    <w:rsid w:val="00C10C59"/>
    <w:rsid w:val="00C13328"/>
    <w:rsid w:val="00C14FE9"/>
    <w:rsid w:val="00C152B9"/>
    <w:rsid w:val="00C15506"/>
    <w:rsid w:val="00C167A9"/>
    <w:rsid w:val="00C16EF8"/>
    <w:rsid w:val="00C21A75"/>
    <w:rsid w:val="00C22333"/>
    <w:rsid w:val="00C24649"/>
    <w:rsid w:val="00C26837"/>
    <w:rsid w:val="00C268E8"/>
    <w:rsid w:val="00C27367"/>
    <w:rsid w:val="00C3038F"/>
    <w:rsid w:val="00C31104"/>
    <w:rsid w:val="00C329A1"/>
    <w:rsid w:val="00C32B3C"/>
    <w:rsid w:val="00C34A4C"/>
    <w:rsid w:val="00C35264"/>
    <w:rsid w:val="00C35267"/>
    <w:rsid w:val="00C35596"/>
    <w:rsid w:val="00C35DFB"/>
    <w:rsid w:val="00C36080"/>
    <w:rsid w:val="00C36313"/>
    <w:rsid w:val="00C41130"/>
    <w:rsid w:val="00C41CF6"/>
    <w:rsid w:val="00C436BB"/>
    <w:rsid w:val="00C43B5E"/>
    <w:rsid w:val="00C440B3"/>
    <w:rsid w:val="00C445F1"/>
    <w:rsid w:val="00C47D8D"/>
    <w:rsid w:val="00C50174"/>
    <w:rsid w:val="00C5020F"/>
    <w:rsid w:val="00C5099F"/>
    <w:rsid w:val="00C50F91"/>
    <w:rsid w:val="00C51243"/>
    <w:rsid w:val="00C52031"/>
    <w:rsid w:val="00C52248"/>
    <w:rsid w:val="00C535B3"/>
    <w:rsid w:val="00C53AB1"/>
    <w:rsid w:val="00C56A84"/>
    <w:rsid w:val="00C56B31"/>
    <w:rsid w:val="00C56FDA"/>
    <w:rsid w:val="00C57498"/>
    <w:rsid w:val="00C57F34"/>
    <w:rsid w:val="00C57FA6"/>
    <w:rsid w:val="00C60825"/>
    <w:rsid w:val="00C6082A"/>
    <w:rsid w:val="00C611CD"/>
    <w:rsid w:val="00C61664"/>
    <w:rsid w:val="00C6272A"/>
    <w:rsid w:val="00C63B42"/>
    <w:rsid w:val="00C64DB9"/>
    <w:rsid w:val="00C655BB"/>
    <w:rsid w:val="00C65AA4"/>
    <w:rsid w:val="00C65CC8"/>
    <w:rsid w:val="00C65D16"/>
    <w:rsid w:val="00C672D1"/>
    <w:rsid w:val="00C704B2"/>
    <w:rsid w:val="00C70DF7"/>
    <w:rsid w:val="00C71FDD"/>
    <w:rsid w:val="00C7427F"/>
    <w:rsid w:val="00C74426"/>
    <w:rsid w:val="00C7695A"/>
    <w:rsid w:val="00C77692"/>
    <w:rsid w:val="00C7789B"/>
    <w:rsid w:val="00C8061D"/>
    <w:rsid w:val="00C80A9F"/>
    <w:rsid w:val="00C80F7C"/>
    <w:rsid w:val="00C81B9B"/>
    <w:rsid w:val="00C82A60"/>
    <w:rsid w:val="00C82CB5"/>
    <w:rsid w:val="00C832E3"/>
    <w:rsid w:val="00C83473"/>
    <w:rsid w:val="00C839B4"/>
    <w:rsid w:val="00C83CAE"/>
    <w:rsid w:val="00C91333"/>
    <w:rsid w:val="00C92CDB"/>
    <w:rsid w:val="00C93AA6"/>
    <w:rsid w:val="00C949EB"/>
    <w:rsid w:val="00C95608"/>
    <w:rsid w:val="00C95B27"/>
    <w:rsid w:val="00C95D5F"/>
    <w:rsid w:val="00C9661F"/>
    <w:rsid w:val="00C96BF9"/>
    <w:rsid w:val="00C976CA"/>
    <w:rsid w:val="00C97C6D"/>
    <w:rsid w:val="00CA0434"/>
    <w:rsid w:val="00CA0549"/>
    <w:rsid w:val="00CA082F"/>
    <w:rsid w:val="00CA09F4"/>
    <w:rsid w:val="00CA0A5E"/>
    <w:rsid w:val="00CA0F8F"/>
    <w:rsid w:val="00CA10B3"/>
    <w:rsid w:val="00CA1F9D"/>
    <w:rsid w:val="00CA348C"/>
    <w:rsid w:val="00CA360B"/>
    <w:rsid w:val="00CA49C6"/>
    <w:rsid w:val="00CA4DDC"/>
    <w:rsid w:val="00CA6149"/>
    <w:rsid w:val="00CA69C4"/>
    <w:rsid w:val="00CA6C8B"/>
    <w:rsid w:val="00CA6CE9"/>
    <w:rsid w:val="00CA70EA"/>
    <w:rsid w:val="00CB11A0"/>
    <w:rsid w:val="00CB1535"/>
    <w:rsid w:val="00CB165D"/>
    <w:rsid w:val="00CB1DF3"/>
    <w:rsid w:val="00CB275C"/>
    <w:rsid w:val="00CB3EB4"/>
    <w:rsid w:val="00CB6DE6"/>
    <w:rsid w:val="00CB7BAC"/>
    <w:rsid w:val="00CC0039"/>
    <w:rsid w:val="00CC0FBC"/>
    <w:rsid w:val="00CC22B4"/>
    <w:rsid w:val="00CC2FB5"/>
    <w:rsid w:val="00CC317B"/>
    <w:rsid w:val="00CC3577"/>
    <w:rsid w:val="00CC3E55"/>
    <w:rsid w:val="00CC6A39"/>
    <w:rsid w:val="00CC7E5C"/>
    <w:rsid w:val="00CD0885"/>
    <w:rsid w:val="00CD1B3F"/>
    <w:rsid w:val="00CD204C"/>
    <w:rsid w:val="00CD22DF"/>
    <w:rsid w:val="00CD2C95"/>
    <w:rsid w:val="00CD3B83"/>
    <w:rsid w:val="00CD48FF"/>
    <w:rsid w:val="00CD7B40"/>
    <w:rsid w:val="00CE0E21"/>
    <w:rsid w:val="00CE24B1"/>
    <w:rsid w:val="00CE2C7E"/>
    <w:rsid w:val="00CE3AC2"/>
    <w:rsid w:val="00CE3EED"/>
    <w:rsid w:val="00CE4DBD"/>
    <w:rsid w:val="00CE5AF7"/>
    <w:rsid w:val="00CE6034"/>
    <w:rsid w:val="00CE6510"/>
    <w:rsid w:val="00CE6ED8"/>
    <w:rsid w:val="00CE7624"/>
    <w:rsid w:val="00CE799A"/>
    <w:rsid w:val="00CF2D63"/>
    <w:rsid w:val="00CF3C46"/>
    <w:rsid w:val="00CF6695"/>
    <w:rsid w:val="00CF6A79"/>
    <w:rsid w:val="00CF71B6"/>
    <w:rsid w:val="00CF7202"/>
    <w:rsid w:val="00CF7DB9"/>
    <w:rsid w:val="00D00203"/>
    <w:rsid w:val="00D0079F"/>
    <w:rsid w:val="00D0139A"/>
    <w:rsid w:val="00D02C19"/>
    <w:rsid w:val="00D038ED"/>
    <w:rsid w:val="00D04C52"/>
    <w:rsid w:val="00D05E51"/>
    <w:rsid w:val="00D07167"/>
    <w:rsid w:val="00D074C9"/>
    <w:rsid w:val="00D101C0"/>
    <w:rsid w:val="00D108BC"/>
    <w:rsid w:val="00D11246"/>
    <w:rsid w:val="00D1187D"/>
    <w:rsid w:val="00D12AC3"/>
    <w:rsid w:val="00D13991"/>
    <w:rsid w:val="00D161A5"/>
    <w:rsid w:val="00D1698C"/>
    <w:rsid w:val="00D203AA"/>
    <w:rsid w:val="00D205D8"/>
    <w:rsid w:val="00D20983"/>
    <w:rsid w:val="00D2214F"/>
    <w:rsid w:val="00D2228D"/>
    <w:rsid w:val="00D26804"/>
    <w:rsid w:val="00D27F88"/>
    <w:rsid w:val="00D30A6D"/>
    <w:rsid w:val="00D30B6A"/>
    <w:rsid w:val="00D31F1C"/>
    <w:rsid w:val="00D33877"/>
    <w:rsid w:val="00D34454"/>
    <w:rsid w:val="00D35BCD"/>
    <w:rsid w:val="00D376C2"/>
    <w:rsid w:val="00D3783C"/>
    <w:rsid w:val="00D37E10"/>
    <w:rsid w:val="00D40964"/>
    <w:rsid w:val="00D42D44"/>
    <w:rsid w:val="00D43715"/>
    <w:rsid w:val="00D43B17"/>
    <w:rsid w:val="00D43F46"/>
    <w:rsid w:val="00D44F89"/>
    <w:rsid w:val="00D46004"/>
    <w:rsid w:val="00D46C75"/>
    <w:rsid w:val="00D50ED9"/>
    <w:rsid w:val="00D52AF2"/>
    <w:rsid w:val="00D53386"/>
    <w:rsid w:val="00D56274"/>
    <w:rsid w:val="00D570FC"/>
    <w:rsid w:val="00D57278"/>
    <w:rsid w:val="00D57691"/>
    <w:rsid w:val="00D579F4"/>
    <w:rsid w:val="00D57F80"/>
    <w:rsid w:val="00D63488"/>
    <w:rsid w:val="00D64256"/>
    <w:rsid w:val="00D642D2"/>
    <w:rsid w:val="00D65891"/>
    <w:rsid w:val="00D6602F"/>
    <w:rsid w:val="00D660C2"/>
    <w:rsid w:val="00D66C41"/>
    <w:rsid w:val="00D6775B"/>
    <w:rsid w:val="00D70137"/>
    <w:rsid w:val="00D7171A"/>
    <w:rsid w:val="00D737EC"/>
    <w:rsid w:val="00D745E4"/>
    <w:rsid w:val="00D75C04"/>
    <w:rsid w:val="00D8171E"/>
    <w:rsid w:val="00D826FD"/>
    <w:rsid w:val="00D82843"/>
    <w:rsid w:val="00D83570"/>
    <w:rsid w:val="00D83EE2"/>
    <w:rsid w:val="00D8484E"/>
    <w:rsid w:val="00D8488B"/>
    <w:rsid w:val="00D904C3"/>
    <w:rsid w:val="00D93C7B"/>
    <w:rsid w:val="00D96990"/>
    <w:rsid w:val="00D9719E"/>
    <w:rsid w:val="00D977F1"/>
    <w:rsid w:val="00DA2416"/>
    <w:rsid w:val="00DA3407"/>
    <w:rsid w:val="00DA3437"/>
    <w:rsid w:val="00DA3528"/>
    <w:rsid w:val="00DA396F"/>
    <w:rsid w:val="00DA4BC5"/>
    <w:rsid w:val="00DA5299"/>
    <w:rsid w:val="00DA5EC4"/>
    <w:rsid w:val="00DA6EAF"/>
    <w:rsid w:val="00DA6FA6"/>
    <w:rsid w:val="00DA7532"/>
    <w:rsid w:val="00DB2329"/>
    <w:rsid w:val="00DB3622"/>
    <w:rsid w:val="00DB5691"/>
    <w:rsid w:val="00DB594A"/>
    <w:rsid w:val="00DB686F"/>
    <w:rsid w:val="00DB6AD0"/>
    <w:rsid w:val="00DC13C8"/>
    <w:rsid w:val="00DC189F"/>
    <w:rsid w:val="00DC1E23"/>
    <w:rsid w:val="00DC1EA0"/>
    <w:rsid w:val="00DC2006"/>
    <w:rsid w:val="00DC25C9"/>
    <w:rsid w:val="00DC3DC1"/>
    <w:rsid w:val="00DC3F37"/>
    <w:rsid w:val="00DC41D2"/>
    <w:rsid w:val="00DC4206"/>
    <w:rsid w:val="00DC5FD6"/>
    <w:rsid w:val="00DC6C0A"/>
    <w:rsid w:val="00DC6F1F"/>
    <w:rsid w:val="00DC7520"/>
    <w:rsid w:val="00DC77B6"/>
    <w:rsid w:val="00DD1694"/>
    <w:rsid w:val="00DD2D7B"/>
    <w:rsid w:val="00DD2E50"/>
    <w:rsid w:val="00DD3204"/>
    <w:rsid w:val="00DD46DD"/>
    <w:rsid w:val="00DD473E"/>
    <w:rsid w:val="00DD4B53"/>
    <w:rsid w:val="00DD52BD"/>
    <w:rsid w:val="00DD63F3"/>
    <w:rsid w:val="00DD6D68"/>
    <w:rsid w:val="00DE01A2"/>
    <w:rsid w:val="00DE0A7C"/>
    <w:rsid w:val="00DE19A2"/>
    <w:rsid w:val="00DE1A76"/>
    <w:rsid w:val="00DE24C9"/>
    <w:rsid w:val="00DE25F9"/>
    <w:rsid w:val="00DE2E63"/>
    <w:rsid w:val="00DE4391"/>
    <w:rsid w:val="00DE4A81"/>
    <w:rsid w:val="00DE54BE"/>
    <w:rsid w:val="00DE67C5"/>
    <w:rsid w:val="00DE6DE0"/>
    <w:rsid w:val="00DE7424"/>
    <w:rsid w:val="00DE7503"/>
    <w:rsid w:val="00DF00A4"/>
    <w:rsid w:val="00DF04DA"/>
    <w:rsid w:val="00DF096B"/>
    <w:rsid w:val="00DF09BA"/>
    <w:rsid w:val="00DF1754"/>
    <w:rsid w:val="00DF1C89"/>
    <w:rsid w:val="00DF1D47"/>
    <w:rsid w:val="00DF2C68"/>
    <w:rsid w:val="00DF3699"/>
    <w:rsid w:val="00DF3B87"/>
    <w:rsid w:val="00DF4D77"/>
    <w:rsid w:val="00DF6F04"/>
    <w:rsid w:val="00DF7238"/>
    <w:rsid w:val="00DF750E"/>
    <w:rsid w:val="00DF7B76"/>
    <w:rsid w:val="00DF7BF4"/>
    <w:rsid w:val="00E0013F"/>
    <w:rsid w:val="00E0071C"/>
    <w:rsid w:val="00E00FFA"/>
    <w:rsid w:val="00E01112"/>
    <w:rsid w:val="00E016A3"/>
    <w:rsid w:val="00E0272E"/>
    <w:rsid w:val="00E02DFB"/>
    <w:rsid w:val="00E03457"/>
    <w:rsid w:val="00E04D24"/>
    <w:rsid w:val="00E06E71"/>
    <w:rsid w:val="00E07843"/>
    <w:rsid w:val="00E10613"/>
    <w:rsid w:val="00E10F8B"/>
    <w:rsid w:val="00E1100D"/>
    <w:rsid w:val="00E11CCC"/>
    <w:rsid w:val="00E11E74"/>
    <w:rsid w:val="00E12213"/>
    <w:rsid w:val="00E12C60"/>
    <w:rsid w:val="00E1303E"/>
    <w:rsid w:val="00E141B1"/>
    <w:rsid w:val="00E145A6"/>
    <w:rsid w:val="00E1497F"/>
    <w:rsid w:val="00E15A44"/>
    <w:rsid w:val="00E2203C"/>
    <w:rsid w:val="00E22876"/>
    <w:rsid w:val="00E22DC3"/>
    <w:rsid w:val="00E244AC"/>
    <w:rsid w:val="00E24815"/>
    <w:rsid w:val="00E260C1"/>
    <w:rsid w:val="00E262B8"/>
    <w:rsid w:val="00E267EA"/>
    <w:rsid w:val="00E268CD"/>
    <w:rsid w:val="00E26FFA"/>
    <w:rsid w:val="00E32825"/>
    <w:rsid w:val="00E33509"/>
    <w:rsid w:val="00E33CCA"/>
    <w:rsid w:val="00E33F4C"/>
    <w:rsid w:val="00E35A0F"/>
    <w:rsid w:val="00E40485"/>
    <w:rsid w:val="00E413B4"/>
    <w:rsid w:val="00E41428"/>
    <w:rsid w:val="00E4259B"/>
    <w:rsid w:val="00E428BF"/>
    <w:rsid w:val="00E42A93"/>
    <w:rsid w:val="00E42C2B"/>
    <w:rsid w:val="00E436A8"/>
    <w:rsid w:val="00E439F2"/>
    <w:rsid w:val="00E4436B"/>
    <w:rsid w:val="00E44F3D"/>
    <w:rsid w:val="00E4634B"/>
    <w:rsid w:val="00E47721"/>
    <w:rsid w:val="00E47AD9"/>
    <w:rsid w:val="00E5269E"/>
    <w:rsid w:val="00E52E72"/>
    <w:rsid w:val="00E53102"/>
    <w:rsid w:val="00E534CF"/>
    <w:rsid w:val="00E547E5"/>
    <w:rsid w:val="00E562F5"/>
    <w:rsid w:val="00E57CEE"/>
    <w:rsid w:val="00E60283"/>
    <w:rsid w:val="00E60AE7"/>
    <w:rsid w:val="00E613C4"/>
    <w:rsid w:val="00E61DED"/>
    <w:rsid w:val="00E63037"/>
    <w:rsid w:val="00E63A6E"/>
    <w:rsid w:val="00E64B71"/>
    <w:rsid w:val="00E64BCC"/>
    <w:rsid w:val="00E65E87"/>
    <w:rsid w:val="00E660ED"/>
    <w:rsid w:val="00E6630B"/>
    <w:rsid w:val="00E665DA"/>
    <w:rsid w:val="00E66D5B"/>
    <w:rsid w:val="00E67ED8"/>
    <w:rsid w:val="00E713A8"/>
    <w:rsid w:val="00E71998"/>
    <w:rsid w:val="00E73173"/>
    <w:rsid w:val="00E74E83"/>
    <w:rsid w:val="00E75A60"/>
    <w:rsid w:val="00E767AE"/>
    <w:rsid w:val="00E76F13"/>
    <w:rsid w:val="00E773E6"/>
    <w:rsid w:val="00E7762C"/>
    <w:rsid w:val="00E77743"/>
    <w:rsid w:val="00E77DF4"/>
    <w:rsid w:val="00E8073E"/>
    <w:rsid w:val="00E8090F"/>
    <w:rsid w:val="00E8171F"/>
    <w:rsid w:val="00E8178B"/>
    <w:rsid w:val="00E8181A"/>
    <w:rsid w:val="00E829B6"/>
    <w:rsid w:val="00E83DEF"/>
    <w:rsid w:val="00E84008"/>
    <w:rsid w:val="00E85491"/>
    <w:rsid w:val="00E86864"/>
    <w:rsid w:val="00E86CB4"/>
    <w:rsid w:val="00E902EE"/>
    <w:rsid w:val="00E90A27"/>
    <w:rsid w:val="00E91D8F"/>
    <w:rsid w:val="00E91EFA"/>
    <w:rsid w:val="00E923EB"/>
    <w:rsid w:val="00E92551"/>
    <w:rsid w:val="00E929F3"/>
    <w:rsid w:val="00E9444F"/>
    <w:rsid w:val="00E9503D"/>
    <w:rsid w:val="00E95991"/>
    <w:rsid w:val="00E95A20"/>
    <w:rsid w:val="00E96282"/>
    <w:rsid w:val="00E964E1"/>
    <w:rsid w:val="00E96DEF"/>
    <w:rsid w:val="00EA08BF"/>
    <w:rsid w:val="00EA23EE"/>
    <w:rsid w:val="00EA3392"/>
    <w:rsid w:val="00EA6C8B"/>
    <w:rsid w:val="00EA76F2"/>
    <w:rsid w:val="00EB0023"/>
    <w:rsid w:val="00EB1154"/>
    <w:rsid w:val="00EB20CC"/>
    <w:rsid w:val="00EB311D"/>
    <w:rsid w:val="00EB3349"/>
    <w:rsid w:val="00EB39C6"/>
    <w:rsid w:val="00EB5839"/>
    <w:rsid w:val="00EB631B"/>
    <w:rsid w:val="00EB7BCA"/>
    <w:rsid w:val="00EC0F19"/>
    <w:rsid w:val="00EC139A"/>
    <w:rsid w:val="00EC173A"/>
    <w:rsid w:val="00EC1FC1"/>
    <w:rsid w:val="00EC363A"/>
    <w:rsid w:val="00EC3D94"/>
    <w:rsid w:val="00EC4619"/>
    <w:rsid w:val="00EC5F59"/>
    <w:rsid w:val="00EC668D"/>
    <w:rsid w:val="00EC6C81"/>
    <w:rsid w:val="00EC703D"/>
    <w:rsid w:val="00EC744A"/>
    <w:rsid w:val="00ED2368"/>
    <w:rsid w:val="00ED3E95"/>
    <w:rsid w:val="00ED44CC"/>
    <w:rsid w:val="00ED457A"/>
    <w:rsid w:val="00ED7C39"/>
    <w:rsid w:val="00EE04C6"/>
    <w:rsid w:val="00EE0BB1"/>
    <w:rsid w:val="00EE2CDD"/>
    <w:rsid w:val="00EE325C"/>
    <w:rsid w:val="00EE4586"/>
    <w:rsid w:val="00EE4788"/>
    <w:rsid w:val="00EE5180"/>
    <w:rsid w:val="00EE569D"/>
    <w:rsid w:val="00EE5FCD"/>
    <w:rsid w:val="00EE74C7"/>
    <w:rsid w:val="00EF1457"/>
    <w:rsid w:val="00EF1995"/>
    <w:rsid w:val="00EF476E"/>
    <w:rsid w:val="00EF481C"/>
    <w:rsid w:val="00EF5306"/>
    <w:rsid w:val="00EF54AB"/>
    <w:rsid w:val="00EF58F8"/>
    <w:rsid w:val="00EF6C28"/>
    <w:rsid w:val="00EF6EA0"/>
    <w:rsid w:val="00F00E4D"/>
    <w:rsid w:val="00F0169E"/>
    <w:rsid w:val="00F01755"/>
    <w:rsid w:val="00F01B8B"/>
    <w:rsid w:val="00F04E5C"/>
    <w:rsid w:val="00F04ECB"/>
    <w:rsid w:val="00F04F05"/>
    <w:rsid w:val="00F04FCB"/>
    <w:rsid w:val="00F113B1"/>
    <w:rsid w:val="00F118CE"/>
    <w:rsid w:val="00F175E9"/>
    <w:rsid w:val="00F21713"/>
    <w:rsid w:val="00F22645"/>
    <w:rsid w:val="00F253C2"/>
    <w:rsid w:val="00F25FBB"/>
    <w:rsid w:val="00F2668C"/>
    <w:rsid w:val="00F27745"/>
    <w:rsid w:val="00F30793"/>
    <w:rsid w:val="00F30997"/>
    <w:rsid w:val="00F30C63"/>
    <w:rsid w:val="00F31741"/>
    <w:rsid w:val="00F32A53"/>
    <w:rsid w:val="00F33062"/>
    <w:rsid w:val="00F33E32"/>
    <w:rsid w:val="00F34628"/>
    <w:rsid w:val="00F370BD"/>
    <w:rsid w:val="00F3757E"/>
    <w:rsid w:val="00F37A71"/>
    <w:rsid w:val="00F403FC"/>
    <w:rsid w:val="00F4043C"/>
    <w:rsid w:val="00F405B6"/>
    <w:rsid w:val="00F43554"/>
    <w:rsid w:val="00F45081"/>
    <w:rsid w:val="00F45CCE"/>
    <w:rsid w:val="00F46117"/>
    <w:rsid w:val="00F5029B"/>
    <w:rsid w:val="00F514B3"/>
    <w:rsid w:val="00F51C64"/>
    <w:rsid w:val="00F52459"/>
    <w:rsid w:val="00F53141"/>
    <w:rsid w:val="00F606DE"/>
    <w:rsid w:val="00F60E9F"/>
    <w:rsid w:val="00F61AA5"/>
    <w:rsid w:val="00F631D2"/>
    <w:rsid w:val="00F63D5F"/>
    <w:rsid w:val="00F650CE"/>
    <w:rsid w:val="00F65405"/>
    <w:rsid w:val="00F70EBD"/>
    <w:rsid w:val="00F714C1"/>
    <w:rsid w:val="00F714D2"/>
    <w:rsid w:val="00F7173C"/>
    <w:rsid w:val="00F71B0E"/>
    <w:rsid w:val="00F72046"/>
    <w:rsid w:val="00F72818"/>
    <w:rsid w:val="00F728B3"/>
    <w:rsid w:val="00F72B64"/>
    <w:rsid w:val="00F72E58"/>
    <w:rsid w:val="00F759FD"/>
    <w:rsid w:val="00F768D9"/>
    <w:rsid w:val="00F76DF4"/>
    <w:rsid w:val="00F80BE3"/>
    <w:rsid w:val="00F8213E"/>
    <w:rsid w:val="00F82933"/>
    <w:rsid w:val="00F829B9"/>
    <w:rsid w:val="00F82CDB"/>
    <w:rsid w:val="00F83452"/>
    <w:rsid w:val="00F870D0"/>
    <w:rsid w:val="00F874D0"/>
    <w:rsid w:val="00F90740"/>
    <w:rsid w:val="00F90E50"/>
    <w:rsid w:val="00F91599"/>
    <w:rsid w:val="00F916A6"/>
    <w:rsid w:val="00F935EE"/>
    <w:rsid w:val="00F9374F"/>
    <w:rsid w:val="00F93FB0"/>
    <w:rsid w:val="00F94049"/>
    <w:rsid w:val="00F94246"/>
    <w:rsid w:val="00F94F74"/>
    <w:rsid w:val="00F9596D"/>
    <w:rsid w:val="00F96633"/>
    <w:rsid w:val="00F96A03"/>
    <w:rsid w:val="00F96D8E"/>
    <w:rsid w:val="00FA19AE"/>
    <w:rsid w:val="00FA1BF2"/>
    <w:rsid w:val="00FA2086"/>
    <w:rsid w:val="00FA247D"/>
    <w:rsid w:val="00FA37C8"/>
    <w:rsid w:val="00FA386F"/>
    <w:rsid w:val="00FA458E"/>
    <w:rsid w:val="00FA6074"/>
    <w:rsid w:val="00FA6181"/>
    <w:rsid w:val="00FA6239"/>
    <w:rsid w:val="00FA72B6"/>
    <w:rsid w:val="00FA7569"/>
    <w:rsid w:val="00FA7DF6"/>
    <w:rsid w:val="00FB1C5A"/>
    <w:rsid w:val="00FB46B6"/>
    <w:rsid w:val="00FB4782"/>
    <w:rsid w:val="00FB566C"/>
    <w:rsid w:val="00FB581B"/>
    <w:rsid w:val="00FB5A64"/>
    <w:rsid w:val="00FB5FF7"/>
    <w:rsid w:val="00FB6EF7"/>
    <w:rsid w:val="00FB79C7"/>
    <w:rsid w:val="00FC1C38"/>
    <w:rsid w:val="00FC3352"/>
    <w:rsid w:val="00FC37B1"/>
    <w:rsid w:val="00FC3939"/>
    <w:rsid w:val="00FC3E9C"/>
    <w:rsid w:val="00FC4004"/>
    <w:rsid w:val="00FC4329"/>
    <w:rsid w:val="00FC519A"/>
    <w:rsid w:val="00FC5227"/>
    <w:rsid w:val="00FC5606"/>
    <w:rsid w:val="00FC5C73"/>
    <w:rsid w:val="00FC6542"/>
    <w:rsid w:val="00FC7509"/>
    <w:rsid w:val="00FC7FED"/>
    <w:rsid w:val="00FD0174"/>
    <w:rsid w:val="00FD2265"/>
    <w:rsid w:val="00FD23C9"/>
    <w:rsid w:val="00FD2696"/>
    <w:rsid w:val="00FD393E"/>
    <w:rsid w:val="00FD3FE7"/>
    <w:rsid w:val="00FD4BFA"/>
    <w:rsid w:val="00FD5232"/>
    <w:rsid w:val="00FD5DDC"/>
    <w:rsid w:val="00FD5E5B"/>
    <w:rsid w:val="00FD6F1B"/>
    <w:rsid w:val="00FE055F"/>
    <w:rsid w:val="00FE4216"/>
    <w:rsid w:val="00FE6ABD"/>
    <w:rsid w:val="00FF11F0"/>
    <w:rsid w:val="00FF125A"/>
    <w:rsid w:val="00FF1E44"/>
    <w:rsid w:val="00FF3EFB"/>
    <w:rsid w:val="00FF4BB9"/>
    <w:rsid w:val="00FF6D36"/>
    <w:rsid w:val="02EC131A"/>
    <w:rsid w:val="02F5257C"/>
    <w:rsid w:val="04E1F6C0"/>
    <w:rsid w:val="054B345D"/>
    <w:rsid w:val="05C56FF3"/>
    <w:rsid w:val="08793122"/>
    <w:rsid w:val="08946FE0"/>
    <w:rsid w:val="08BAF4E2"/>
    <w:rsid w:val="08F8CF79"/>
    <w:rsid w:val="0A2E7DBC"/>
    <w:rsid w:val="0A39BD2F"/>
    <w:rsid w:val="0A7298FA"/>
    <w:rsid w:val="0C400309"/>
    <w:rsid w:val="0C77A7C5"/>
    <w:rsid w:val="0CEB65F5"/>
    <w:rsid w:val="0E5B9564"/>
    <w:rsid w:val="0EF6DEF3"/>
    <w:rsid w:val="0F1982AA"/>
    <w:rsid w:val="0F370073"/>
    <w:rsid w:val="0F677D38"/>
    <w:rsid w:val="0FA3D66A"/>
    <w:rsid w:val="0FE11C3B"/>
    <w:rsid w:val="113BC476"/>
    <w:rsid w:val="11E09291"/>
    <w:rsid w:val="12574C5F"/>
    <w:rsid w:val="12C5A968"/>
    <w:rsid w:val="12D794D7"/>
    <w:rsid w:val="12FA619F"/>
    <w:rsid w:val="135B2186"/>
    <w:rsid w:val="146179C9"/>
    <w:rsid w:val="158EED21"/>
    <w:rsid w:val="15FD4A2A"/>
    <w:rsid w:val="16D65FB1"/>
    <w:rsid w:val="16DC95F2"/>
    <w:rsid w:val="17786165"/>
    <w:rsid w:val="17F06BA1"/>
    <w:rsid w:val="183E60FA"/>
    <w:rsid w:val="193E11FA"/>
    <w:rsid w:val="1969A323"/>
    <w:rsid w:val="1B057384"/>
    <w:rsid w:val="1B492FB9"/>
    <w:rsid w:val="1D618829"/>
    <w:rsid w:val="1E1B21B8"/>
    <w:rsid w:val="1E9DDFD2"/>
    <w:rsid w:val="1EA547A6"/>
    <w:rsid w:val="1F4EE6B3"/>
    <w:rsid w:val="1F924EA6"/>
    <w:rsid w:val="21F70E55"/>
    <w:rsid w:val="224BF10D"/>
    <w:rsid w:val="225A51C9"/>
    <w:rsid w:val="2266C01B"/>
    <w:rsid w:val="22805C24"/>
    <w:rsid w:val="22A037CE"/>
    <w:rsid w:val="2402907C"/>
    <w:rsid w:val="252F6B61"/>
    <w:rsid w:val="2586F060"/>
    <w:rsid w:val="25CAE3D7"/>
    <w:rsid w:val="26CEE188"/>
    <w:rsid w:val="27FDBF24"/>
    <w:rsid w:val="28683B13"/>
    <w:rsid w:val="28D36361"/>
    <w:rsid w:val="29AC8D59"/>
    <w:rsid w:val="29B12350"/>
    <w:rsid w:val="29F102D7"/>
    <w:rsid w:val="2A479FBE"/>
    <w:rsid w:val="2A5A6183"/>
    <w:rsid w:val="2A7389E0"/>
    <w:rsid w:val="2B202661"/>
    <w:rsid w:val="2BA7CD51"/>
    <w:rsid w:val="2BCAC7F9"/>
    <w:rsid w:val="2BE55ADA"/>
    <w:rsid w:val="2C64B494"/>
    <w:rsid w:val="2CEEED05"/>
    <w:rsid w:val="2D3577EC"/>
    <w:rsid w:val="2D7F9979"/>
    <w:rsid w:val="2D904B03"/>
    <w:rsid w:val="2D920245"/>
    <w:rsid w:val="2DA21889"/>
    <w:rsid w:val="2F0268BB"/>
    <w:rsid w:val="30B73A3B"/>
    <w:rsid w:val="31085428"/>
    <w:rsid w:val="3206CC27"/>
    <w:rsid w:val="3230FA66"/>
    <w:rsid w:val="32C434C4"/>
    <w:rsid w:val="33646BBF"/>
    <w:rsid w:val="3408AEED"/>
    <w:rsid w:val="360ADD0D"/>
    <w:rsid w:val="360F2A0F"/>
    <w:rsid w:val="37EEFF34"/>
    <w:rsid w:val="38851D73"/>
    <w:rsid w:val="3946D001"/>
    <w:rsid w:val="39D25161"/>
    <w:rsid w:val="3A4CA346"/>
    <w:rsid w:val="3A526317"/>
    <w:rsid w:val="3AD21C3D"/>
    <w:rsid w:val="3B104A4C"/>
    <w:rsid w:val="3B84F48F"/>
    <w:rsid w:val="3C144334"/>
    <w:rsid w:val="3C719922"/>
    <w:rsid w:val="3DB01395"/>
    <w:rsid w:val="3E559598"/>
    <w:rsid w:val="3E6ABD9B"/>
    <w:rsid w:val="3E7DA42E"/>
    <w:rsid w:val="3E8373F5"/>
    <w:rsid w:val="3EB12334"/>
    <w:rsid w:val="3F8A1582"/>
    <w:rsid w:val="40CC2D40"/>
    <w:rsid w:val="412ED1D4"/>
    <w:rsid w:val="41F4DDC4"/>
    <w:rsid w:val="4203C794"/>
    <w:rsid w:val="441B0AE7"/>
    <w:rsid w:val="44681FEC"/>
    <w:rsid w:val="44F119CD"/>
    <w:rsid w:val="450EA85D"/>
    <w:rsid w:val="457F3055"/>
    <w:rsid w:val="45BB257A"/>
    <w:rsid w:val="45BE14CD"/>
    <w:rsid w:val="469AB83E"/>
    <w:rsid w:val="46A81D4B"/>
    <w:rsid w:val="471B00B6"/>
    <w:rsid w:val="49CB0218"/>
    <w:rsid w:val="4C2610E0"/>
    <w:rsid w:val="4D02A2DA"/>
    <w:rsid w:val="4DAB62C2"/>
    <w:rsid w:val="4DC1E141"/>
    <w:rsid w:val="4E3D5C7B"/>
    <w:rsid w:val="4E414534"/>
    <w:rsid w:val="4E65FC5E"/>
    <w:rsid w:val="500923A7"/>
    <w:rsid w:val="5105DB8D"/>
    <w:rsid w:val="519D9D20"/>
    <w:rsid w:val="520E5809"/>
    <w:rsid w:val="52228CB4"/>
    <w:rsid w:val="5315B5F5"/>
    <w:rsid w:val="5348D92D"/>
    <w:rsid w:val="5349E0A2"/>
    <w:rsid w:val="5444916E"/>
    <w:rsid w:val="544F417B"/>
    <w:rsid w:val="54E4A98E"/>
    <w:rsid w:val="550BA042"/>
    <w:rsid w:val="568079EF"/>
    <w:rsid w:val="5717B0F6"/>
    <w:rsid w:val="5834DA0E"/>
    <w:rsid w:val="5A98A096"/>
    <w:rsid w:val="5B53EB12"/>
    <w:rsid w:val="5BAC6EF7"/>
    <w:rsid w:val="5C04311E"/>
    <w:rsid w:val="5CB745F3"/>
    <w:rsid w:val="5D1B255E"/>
    <w:rsid w:val="5DF912B0"/>
    <w:rsid w:val="5DFAB822"/>
    <w:rsid w:val="5E8B8BD4"/>
    <w:rsid w:val="5F476F62"/>
    <w:rsid w:val="5FA1134C"/>
    <w:rsid w:val="5FB00B9F"/>
    <w:rsid w:val="5FC6E5DC"/>
    <w:rsid w:val="5FF3482C"/>
    <w:rsid w:val="6037C93D"/>
    <w:rsid w:val="63B56C97"/>
    <w:rsid w:val="642BE88B"/>
    <w:rsid w:val="6462A2BE"/>
    <w:rsid w:val="65C1C119"/>
    <w:rsid w:val="662540C0"/>
    <w:rsid w:val="67C11121"/>
    <w:rsid w:val="683246DC"/>
    <w:rsid w:val="69A65247"/>
    <w:rsid w:val="6A1125EE"/>
    <w:rsid w:val="6A78C81C"/>
    <w:rsid w:val="6AB393B6"/>
    <w:rsid w:val="6BA2BA8C"/>
    <w:rsid w:val="6BCA1A5D"/>
    <w:rsid w:val="6C73DB89"/>
    <w:rsid w:val="6C8102AD"/>
    <w:rsid w:val="6C8783DA"/>
    <w:rsid w:val="6D45ED84"/>
    <w:rsid w:val="6E23543B"/>
    <w:rsid w:val="6E58F029"/>
    <w:rsid w:val="6EF64902"/>
    <w:rsid w:val="6F338ED3"/>
    <w:rsid w:val="71181A95"/>
    <w:rsid w:val="713BFF10"/>
    <w:rsid w:val="715856BF"/>
    <w:rsid w:val="715AF4FD"/>
    <w:rsid w:val="715DC089"/>
    <w:rsid w:val="71B368F4"/>
    <w:rsid w:val="7253C54E"/>
    <w:rsid w:val="729BC698"/>
    <w:rsid w:val="73BA3221"/>
    <w:rsid w:val="73C3435C"/>
    <w:rsid w:val="7491A024"/>
    <w:rsid w:val="74943CB7"/>
    <w:rsid w:val="749F736E"/>
    <w:rsid w:val="753B6986"/>
    <w:rsid w:val="75B2B034"/>
    <w:rsid w:val="7623DB57"/>
    <w:rsid w:val="77011330"/>
    <w:rsid w:val="77BFABB8"/>
    <w:rsid w:val="7935319A"/>
    <w:rsid w:val="797BBA11"/>
    <w:rsid w:val="79A9A952"/>
    <w:rsid w:val="79BAF24F"/>
    <w:rsid w:val="7ABED59D"/>
    <w:rsid w:val="7D316A61"/>
    <w:rsid w:val="7D560865"/>
    <w:rsid w:val="7EC0B438"/>
    <w:rsid w:val="7F765FCC"/>
    <w:rsid w:val="7FBD7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FF824"/>
  <w15:docId w15:val="{5DCAC9B0-F409-442B-BBA5-EED1B8FE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539"/>
    <w:rPr>
      <w:rFonts w:eastAsiaTheme="majorEastAsia" w:cstheme="majorBidi"/>
      <w:color w:val="272727" w:themeColor="text1" w:themeTint="D8"/>
    </w:rPr>
  </w:style>
  <w:style w:type="paragraph" w:styleId="Title">
    <w:name w:val="Title"/>
    <w:basedOn w:val="Normal"/>
    <w:next w:val="Normal"/>
    <w:link w:val="TitleChar"/>
    <w:uiPriority w:val="10"/>
    <w:qFormat/>
    <w:rsid w:val="007A1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539"/>
    <w:pPr>
      <w:spacing w:before="160"/>
      <w:jc w:val="center"/>
    </w:pPr>
    <w:rPr>
      <w:i/>
      <w:iCs/>
      <w:color w:val="404040" w:themeColor="text1" w:themeTint="BF"/>
    </w:rPr>
  </w:style>
  <w:style w:type="character" w:customStyle="1" w:styleId="QuoteChar">
    <w:name w:val="Quote Char"/>
    <w:basedOn w:val="DefaultParagraphFont"/>
    <w:link w:val="Quote"/>
    <w:uiPriority w:val="29"/>
    <w:rsid w:val="007A1539"/>
    <w:rPr>
      <w:i/>
      <w:iCs/>
      <w:color w:val="404040" w:themeColor="text1" w:themeTint="BF"/>
    </w:rPr>
  </w:style>
  <w:style w:type="paragraph" w:styleId="ListParagraph">
    <w:name w:val="List Paragraph"/>
    <w:basedOn w:val="Normal"/>
    <w:uiPriority w:val="34"/>
    <w:qFormat/>
    <w:rsid w:val="007A1539"/>
    <w:pPr>
      <w:ind w:left="720"/>
      <w:contextualSpacing/>
    </w:pPr>
  </w:style>
  <w:style w:type="character" w:styleId="IntenseEmphasis">
    <w:name w:val="Intense Emphasis"/>
    <w:basedOn w:val="DefaultParagraphFont"/>
    <w:uiPriority w:val="21"/>
    <w:qFormat/>
    <w:rsid w:val="007A1539"/>
    <w:rPr>
      <w:i/>
      <w:iCs/>
      <w:color w:val="0F4761" w:themeColor="accent1" w:themeShade="BF"/>
    </w:rPr>
  </w:style>
  <w:style w:type="paragraph" w:styleId="IntenseQuote">
    <w:name w:val="Intense Quote"/>
    <w:basedOn w:val="Normal"/>
    <w:next w:val="Normal"/>
    <w:link w:val="IntenseQuoteChar"/>
    <w:uiPriority w:val="30"/>
    <w:qFormat/>
    <w:rsid w:val="007A1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539"/>
    <w:rPr>
      <w:i/>
      <w:iCs/>
      <w:color w:val="0F4761" w:themeColor="accent1" w:themeShade="BF"/>
    </w:rPr>
  </w:style>
  <w:style w:type="character" w:styleId="IntenseReference">
    <w:name w:val="Intense Reference"/>
    <w:basedOn w:val="DefaultParagraphFont"/>
    <w:uiPriority w:val="32"/>
    <w:qFormat/>
    <w:rsid w:val="007A1539"/>
    <w:rPr>
      <w:b/>
      <w:bCs/>
      <w:smallCaps/>
      <w:color w:val="0F4761" w:themeColor="accent1" w:themeShade="BF"/>
      <w:spacing w:val="5"/>
    </w:rPr>
  </w:style>
  <w:style w:type="paragraph" w:styleId="TOCHeading">
    <w:name w:val="TOC Heading"/>
    <w:basedOn w:val="Heading1"/>
    <w:next w:val="Normal"/>
    <w:uiPriority w:val="39"/>
    <w:unhideWhenUsed/>
    <w:qFormat/>
    <w:rsid w:val="000C7C55"/>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D5232"/>
    <w:pPr>
      <w:spacing w:after="100"/>
    </w:pPr>
  </w:style>
  <w:style w:type="character" w:styleId="Hyperlink">
    <w:name w:val="Hyperlink"/>
    <w:basedOn w:val="DefaultParagraphFont"/>
    <w:uiPriority w:val="99"/>
    <w:unhideWhenUsed/>
    <w:rsid w:val="00921E45"/>
    <w:rPr>
      <w:color w:val="467886" w:themeColor="hyperlink"/>
      <w:u w:val="single"/>
    </w:rPr>
  </w:style>
  <w:style w:type="paragraph" w:styleId="TOC2">
    <w:name w:val="toc 2"/>
    <w:basedOn w:val="Normal"/>
    <w:next w:val="Normal"/>
    <w:autoRedefine/>
    <w:uiPriority w:val="39"/>
    <w:unhideWhenUsed/>
    <w:rsid w:val="007F54A0"/>
    <w:pPr>
      <w:spacing w:after="100"/>
      <w:ind w:left="220"/>
    </w:pPr>
    <w:rPr>
      <w:rFonts w:eastAsiaTheme="minorEastAsia" w:cs="Times New Roman"/>
      <w:kern w:val="0"/>
      <w14:ligatures w14:val="none"/>
    </w:rPr>
  </w:style>
  <w:style w:type="paragraph" w:styleId="TOC3">
    <w:name w:val="toc 3"/>
    <w:basedOn w:val="Normal"/>
    <w:next w:val="Normal"/>
    <w:autoRedefine/>
    <w:uiPriority w:val="39"/>
    <w:unhideWhenUsed/>
    <w:rsid w:val="007F54A0"/>
    <w:pPr>
      <w:spacing w:after="100"/>
      <w:ind w:left="440"/>
    </w:pPr>
    <w:rPr>
      <w:rFonts w:eastAsiaTheme="minorEastAsia" w:cs="Times New Roman"/>
      <w:kern w:val="0"/>
      <w14:ligatures w14:val="none"/>
    </w:rPr>
  </w:style>
  <w:style w:type="paragraph" w:styleId="Header">
    <w:name w:val="header"/>
    <w:basedOn w:val="Normal"/>
    <w:link w:val="HeaderChar"/>
    <w:uiPriority w:val="99"/>
    <w:unhideWhenUsed/>
    <w:rsid w:val="00067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A81"/>
  </w:style>
  <w:style w:type="paragraph" w:styleId="Footer">
    <w:name w:val="footer"/>
    <w:basedOn w:val="Normal"/>
    <w:link w:val="FooterChar"/>
    <w:uiPriority w:val="99"/>
    <w:unhideWhenUsed/>
    <w:rsid w:val="00067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A81"/>
  </w:style>
  <w:style w:type="paragraph" w:styleId="Revision">
    <w:name w:val="Revision"/>
    <w:hidden/>
    <w:uiPriority w:val="99"/>
    <w:semiHidden/>
    <w:rsid w:val="00AA32C6"/>
    <w:pPr>
      <w:spacing w:after="0" w:line="240" w:lineRule="auto"/>
    </w:pPr>
  </w:style>
  <w:style w:type="character" w:styleId="CommentReference">
    <w:name w:val="annotation reference"/>
    <w:basedOn w:val="DefaultParagraphFont"/>
    <w:uiPriority w:val="99"/>
    <w:semiHidden/>
    <w:unhideWhenUsed/>
    <w:rsid w:val="00AA32C6"/>
    <w:rPr>
      <w:sz w:val="16"/>
      <w:szCs w:val="16"/>
    </w:rPr>
  </w:style>
  <w:style w:type="paragraph" w:styleId="CommentText">
    <w:name w:val="annotation text"/>
    <w:basedOn w:val="Normal"/>
    <w:link w:val="CommentTextChar"/>
    <w:uiPriority w:val="99"/>
    <w:unhideWhenUsed/>
    <w:rsid w:val="00AA32C6"/>
    <w:pPr>
      <w:spacing w:line="240" w:lineRule="auto"/>
    </w:pPr>
    <w:rPr>
      <w:sz w:val="20"/>
      <w:szCs w:val="20"/>
    </w:rPr>
  </w:style>
  <w:style w:type="character" w:customStyle="1" w:styleId="CommentTextChar">
    <w:name w:val="Comment Text Char"/>
    <w:basedOn w:val="DefaultParagraphFont"/>
    <w:link w:val="CommentText"/>
    <w:uiPriority w:val="99"/>
    <w:rsid w:val="00AA32C6"/>
    <w:rPr>
      <w:sz w:val="20"/>
      <w:szCs w:val="20"/>
    </w:rPr>
  </w:style>
  <w:style w:type="paragraph" w:styleId="CommentSubject">
    <w:name w:val="annotation subject"/>
    <w:basedOn w:val="CommentText"/>
    <w:next w:val="CommentText"/>
    <w:link w:val="CommentSubjectChar"/>
    <w:uiPriority w:val="99"/>
    <w:semiHidden/>
    <w:unhideWhenUsed/>
    <w:rsid w:val="00AA32C6"/>
    <w:rPr>
      <w:b/>
      <w:bCs/>
    </w:rPr>
  </w:style>
  <w:style w:type="character" w:customStyle="1" w:styleId="CommentSubjectChar">
    <w:name w:val="Comment Subject Char"/>
    <w:basedOn w:val="CommentTextChar"/>
    <w:link w:val="CommentSubject"/>
    <w:uiPriority w:val="99"/>
    <w:semiHidden/>
    <w:rsid w:val="00AA32C6"/>
    <w:rPr>
      <w:b/>
      <w:bCs/>
      <w:sz w:val="20"/>
      <w:szCs w:val="20"/>
    </w:rPr>
  </w:style>
  <w:style w:type="character" w:customStyle="1" w:styleId="normaltextrun">
    <w:name w:val="normaltextrun"/>
    <w:basedOn w:val="DefaultParagraphFont"/>
    <w:rsid w:val="0041131F"/>
  </w:style>
  <w:style w:type="character" w:styleId="UnresolvedMention">
    <w:name w:val="Unresolved Mention"/>
    <w:basedOn w:val="DefaultParagraphFont"/>
    <w:uiPriority w:val="99"/>
    <w:semiHidden/>
    <w:unhideWhenUsed/>
    <w:rsid w:val="00D34454"/>
    <w:rPr>
      <w:color w:val="605E5C"/>
      <w:shd w:val="clear" w:color="auto" w:fill="E1DFDD"/>
    </w:rPr>
  </w:style>
  <w:style w:type="character" w:styleId="PlaceholderText">
    <w:name w:val="Placeholder Text"/>
    <w:basedOn w:val="DefaultParagraphFont"/>
    <w:uiPriority w:val="99"/>
    <w:semiHidden/>
    <w:rsid w:val="001C5B36"/>
    <w:rPr>
      <w:color w:val="666666"/>
    </w:rPr>
  </w:style>
  <w:style w:type="character" w:styleId="FollowedHyperlink">
    <w:name w:val="FollowedHyperlink"/>
    <w:basedOn w:val="DefaultParagraphFont"/>
    <w:uiPriority w:val="99"/>
    <w:semiHidden/>
    <w:unhideWhenUsed/>
    <w:rsid w:val="00B10AB8"/>
    <w:rPr>
      <w:color w:val="96607D" w:themeColor="followedHyperlink"/>
      <w:u w:val="single"/>
    </w:rPr>
  </w:style>
  <w:style w:type="table" w:customStyle="1" w:styleId="PlainTable21">
    <w:name w:val="Plain Table 21"/>
    <w:basedOn w:val="TableNormal"/>
    <w:next w:val="PlainTable2"/>
    <w:uiPriority w:val="42"/>
    <w:rsid w:val="00A018F7"/>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A018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19470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unhideWhenUsed/>
    <w:qFormat/>
    <w:rsid w:val="005A6D3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3559">
      <w:bodyDiv w:val="1"/>
      <w:marLeft w:val="0"/>
      <w:marRight w:val="0"/>
      <w:marTop w:val="0"/>
      <w:marBottom w:val="0"/>
      <w:divBdr>
        <w:top w:val="none" w:sz="0" w:space="0" w:color="auto"/>
        <w:left w:val="none" w:sz="0" w:space="0" w:color="auto"/>
        <w:bottom w:val="none" w:sz="0" w:space="0" w:color="auto"/>
        <w:right w:val="none" w:sz="0" w:space="0" w:color="auto"/>
      </w:divBdr>
      <w:divsChild>
        <w:div w:id="276914830">
          <w:marLeft w:val="480"/>
          <w:marRight w:val="0"/>
          <w:marTop w:val="0"/>
          <w:marBottom w:val="0"/>
          <w:divBdr>
            <w:top w:val="none" w:sz="0" w:space="0" w:color="auto"/>
            <w:left w:val="none" w:sz="0" w:space="0" w:color="auto"/>
            <w:bottom w:val="none" w:sz="0" w:space="0" w:color="auto"/>
            <w:right w:val="none" w:sz="0" w:space="0" w:color="auto"/>
          </w:divBdr>
          <w:divsChild>
            <w:div w:id="18033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555">
      <w:bodyDiv w:val="1"/>
      <w:marLeft w:val="0"/>
      <w:marRight w:val="0"/>
      <w:marTop w:val="0"/>
      <w:marBottom w:val="0"/>
      <w:divBdr>
        <w:top w:val="none" w:sz="0" w:space="0" w:color="auto"/>
        <w:left w:val="none" w:sz="0" w:space="0" w:color="auto"/>
        <w:bottom w:val="none" w:sz="0" w:space="0" w:color="auto"/>
        <w:right w:val="none" w:sz="0" w:space="0" w:color="auto"/>
      </w:divBdr>
      <w:divsChild>
        <w:div w:id="449780821">
          <w:marLeft w:val="480"/>
          <w:marRight w:val="0"/>
          <w:marTop w:val="0"/>
          <w:marBottom w:val="0"/>
          <w:divBdr>
            <w:top w:val="none" w:sz="0" w:space="0" w:color="auto"/>
            <w:left w:val="none" w:sz="0" w:space="0" w:color="auto"/>
            <w:bottom w:val="none" w:sz="0" w:space="0" w:color="auto"/>
            <w:right w:val="none" w:sz="0" w:space="0" w:color="auto"/>
          </w:divBdr>
          <w:divsChild>
            <w:div w:id="13345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368">
      <w:bodyDiv w:val="1"/>
      <w:marLeft w:val="0"/>
      <w:marRight w:val="0"/>
      <w:marTop w:val="0"/>
      <w:marBottom w:val="0"/>
      <w:divBdr>
        <w:top w:val="none" w:sz="0" w:space="0" w:color="auto"/>
        <w:left w:val="none" w:sz="0" w:space="0" w:color="auto"/>
        <w:bottom w:val="none" w:sz="0" w:space="0" w:color="auto"/>
        <w:right w:val="none" w:sz="0" w:space="0" w:color="auto"/>
      </w:divBdr>
      <w:divsChild>
        <w:div w:id="1114714432">
          <w:marLeft w:val="480"/>
          <w:marRight w:val="0"/>
          <w:marTop w:val="0"/>
          <w:marBottom w:val="0"/>
          <w:divBdr>
            <w:top w:val="none" w:sz="0" w:space="0" w:color="auto"/>
            <w:left w:val="none" w:sz="0" w:space="0" w:color="auto"/>
            <w:bottom w:val="none" w:sz="0" w:space="0" w:color="auto"/>
            <w:right w:val="none" w:sz="0" w:space="0" w:color="auto"/>
          </w:divBdr>
          <w:divsChild>
            <w:div w:id="48354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0762">
      <w:bodyDiv w:val="1"/>
      <w:marLeft w:val="0"/>
      <w:marRight w:val="0"/>
      <w:marTop w:val="0"/>
      <w:marBottom w:val="0"/>
      <w:divBdr>
        <w:top w:val="none" w:sz="0" w:space="0" w:color="auto"/>
        <w:left w:val="none" w:sz="0" w:space="0" w:color="auto"/>
        <w:bottom w:val="none" w:sz="0" w:space="0" w:color="auto"/>
        <w:right w:val="none" w:sz="0" w:space="0" w:color="auto"/>
      </w:divBdr>
      <w:divsChild>
        <w:div w:id="1630936450">
          <w:marLeft w:val="480"/>
          <w:marRight w:val="0"/>
          <w:marTop w:val="0"/>
          <w:marBottom w:val="0"/>
          <w:divBdr>
            <w:top w:val="none" w:sz="0" w:space="0" w:color="auto"/>
            <w:left w:val="none" w:sz="0" w:space="0" w:color="auto"/>
            <w:bottom w:val="none" w:sz="0" w:space="0" w:color="auto"/>
            <w:right w:val="none" w:sz="0" w:space="0" w:color="auto"/>
          </w:divBdr>
          <w:divsChild>
            <w:div w:id="10048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6325">
      <w:bodyDiv w:val="1"/>
      <w:marLeft w:val="0"/>
      <w:marRight w:val="0"/>
      <w:marTop w:val="0"/>
      <w:marBottom w:val="0"/>
      <w:divBdr>
        <w:top w:val="none" w:sz="0" w:space="0" w:color="auto"/>
        <w:left w:val="none" w:sz="0" w:space="0" w:color="auto"/>
        <w:bottom w:val="none" w:sz="0" w:space="0" w:color="auto"/>
        <w:right w:val="none" w:sz="0" w:space="0" w:color="auto"/>
      </w:divBdr>
      <w:divsChild>
        <w:div w:id="904687347">
          <w:marLeft w:val="480"/>
          <w:marRight w:val="0"/>
          <w:marTop w:val="0"/>
          <w:marBottom w:val="0"/>
          <w:divBdr>
            <w:top w:val="none" w:sz="0" w:space="0" w:color="auto"/>
            <w:left w:val="none" w:sz="0" w:space="0" w:color="auto"/>
            <w:bottom w:val="none" w:sz="0" w:space="0" w:color="auto"/>
            <w:right w:val="none" w:sz="0" w:space="0" w:color="auto"/>
          </w:divBdr>
          <w:divsChild>
            <w:div w:id="3691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8360">
      <w:bodyDiv w:val="1"/>
      <w:marLeft w:val="0"/>
      <w:marRight w:val="0"/>
      <w:marTop w:val="0"/>
      <w:marBottom w:val="0"/>
      <w:divBdr>
        <w:top w:val="none" w:sz="0" w:space="0" w:color="auto"/>
        <w:left w:val="none" w:sz="0" w:space="0" w:color="auto"/>
        <w:bottom w:val="none" w:sz="0" w:space="0" w:color="auto"/>
        <w:right w:val="none" w:sz="0" w:space="0" w:color="auto"/>
      </w:divBdr>
      <w:divsChild>
        <w:div w:id="1001272978">
          <w:marLeft w:val="480"/>
          <w:marRight w:val="0"/>
          <w:marTop w:val="0"/>
          <w:marBottom w:val="0"/>
          <w:divBdr>
            <w:top w:val="none" w:sz="0" w:space="0" w:color="auto"/>
            <w:left w:val="none" w:sz="0" w:space="0" w:color="auto"/>
            <w:bottom w:val="none" w:sz="0" w:space="0" w:color="auto"/>
            <w:right w:val="none" w:sz="0" w:space="0" w:color="auto"/>
          </w:divBdr>
          <w:divsChild>
            <w:div w:id="5687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2727">
      <w:bodyDiv w:val="1"/>
      <w:marLeft w:val="0"/>
      <w:marRight w:val="0"/>
      <w:marTop w:val="0"/>
      <w:marBottom w:val="0"/>
      <w:divBdr>
        <w:top w:val="none" w:sz="0" w:space="0" w:color="auto"/>
        <w:left w:val="none" w:sz="0" w:space="0" w:color="auto"/>
        <w:bottom w:val="none" w:sz="0" w:space="0" w:color="auto"/>
        <w:right w:val="none" w:sz="0" w:space="0" w:color="auto"/>
      </w:divBdr>
      <w:divsChild>
        <w:div w:id="118688365">
          <w:marLeft w:val="480"/>
          <w:marRight w:val="0"/>
          <w:marTop w:val="0"/>
          <w:marBottom w:val="0"/>
          <w:divBdr>
            <w:top w:val="none" w:sz="0" w:space="0" w:color="auto"/>
            <w:left w:val="none" w:sz="0" w:space="0" w:color="auto"/>
            <w:bottom w:val="none" w:sz="0" w:space="0" w:color="auto"/>
            <w:right w:val="none" w:sz="0" w:space="0" w:color="auto"/>
          </w:divBdr>
          <w:divsChild>
            <w:div w:id="3789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6869">
      <w:bodyDiv w:val="1"/>
      <w:marLeft w:val="0"/>
      <w:marRight w:val="0"/>
      <w:marTop w:val="0"/>
      <w:marBottom w:val="0"/>
      <w:divBdr>
        <w:top w:val="none" w:sz="0" w:space="0" w:color="auto"/>
        <w:left w:val="none" w:sz="0" w:space="0" w:color="auto"/>
        <w:bottom w:val="none" w:sz="0" w:space="0" w:color="auto"/>
        <w:right w:val="none" w:sz="0" w:space="0" w:color="auto"/>
      </w:divBdr>
      <w:divsChild>
        <w:div w:id="891230056">
          <w:marLeft w:val="480"/>
          <w:marRight w:val="0"/>
          <w:marTop w:val="0"/>
          <w:marBottom w:val="0"/>
          <w:divBdr>
            <w:top w:val="none" w:sz="0" w:space="0" w:color="auto"/>
            <w:left w:val="none" w:sz="0" w:space="0" w:color="auto"/>
            <w:bottom w:val="none" w:sz="0" w:space="0" w:color="auto"/>
            <w:right w:val="none" w:sz="0" w:space="0" w:color="auto"/>
          </w:divBdr>
          <w:divsChild>
            <w:div w:id="17144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3076">
      <w:bodyDiv w:val="1"/>
      <w:marLeft w:val="0"/>
      <w:marRight w:val="0"/>
      <w:marTop w:val="0"/>
      <w:marBottom w:val="0"/>
      <w:divBdr>
        <w:top w:val="none" w:sz="0" w:space="0" w:color="auto"/>
        <w:left w:val="none" w:sz="0" w:space="0" w:color="auto"/>
        <w:bottom w:val="none" w:sz="0" w:space="0" w:color="auto"/>
        <w:right w:val="none" w:sz="0" w:space="0" w:color="auto"/>
      </w:divBdr>
      <w:divsChild>
        <w:div w:id="647249781">
          <w:marLeft w:val="480"/>
          <w:marRight w:val="0"/>
          <w:marTop w:val="0"/>
          <w:marBottom w:val="0"/>
          <w:divBdr>
            <w:top w:val="none" w:sz="0" w:space="0" w:color="auto"/>
            <w:left w:val="none" w:sz="0" w:space="0" w:color="auto"/>
            <w:bottom w:val="none" w:sz="0" w:space="0" w:color="auto"/>
            <w:right w:val="none" w:sz="0" w:space="0" w:color="auto"/>
          </w:divBdr>
          <w:divsChild>
            <w:div w:id="7493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3171">
      <w:bodyDiv w:val="1"/>
      <w:marLeft w:val="0"/>
      <w:marRight w:val="0"/>
      <w:marTop w:val="0"/>
      <w:marBottom w:val="0"/>
      <w:divBdr>
        <w:top w:val="none" w:sz="0" w:space="0" w:color="auto"/>
        <w:left w:val="none" w:sz="0" w:space="0" w:color="auto"/>
        <w:bottom w:val="none" w:sz="0" w:space="0" w:color="auto"/>
        <w:right w:val="none" w:sz="0" w:space="0" w:color="auto"/>
      </w:divBdr>
      <w:divsChild>
        <w:div w:id="717242149">
          <w:marLeft w:val="480"/>
          <w:marRight w:val="0"/>
          <w:marTop w:val="0"/>
          <w:marBottom w:val="0"/>
          <w:divBdr>
            <w:top w:val="none" w:sz="0" w:space="0" w:color="auto"/>
            <w:left w:val="none" w:sz="0" w:space="0" w:color="auto"/>
            <w:bottom w:val="none" w:sz="0" w:space="0" w:color="auto"/>
            <w:right w:val="none" w:sz="0" w:space="0" w:color="auto"/>
          </w:divBdr>
          <w:divsChild>
            <w:div w:id="14926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7689">
      <w:bodyDiv w:val="1"/>
      <w:marLeft w:val="0"/>
      <w:marRight w:val="0"/>
      <w:marTop w:val="0"/>
      <w:marBottom w:val="0"/>
      <w:divBdr>
        <w:top w:val="none" w:sz="0" w:space="0" w:color="auto"/>
        <w:left w:val="none" w:sz="0" w:space="0" w:color="auto"/>
        <w:bottom w:val="none" w:sz="0" w:space="0" w:color="auto"/>
        <w:right w:val="none" w:sz="0" w:space="0" w:color="auto"/>
      </w:divBdr>
      <w:divsChild>
        <w:div w:id="1392194190">
          <w:marLeft w:val="480"/>
          <w:marRight w:val="0"/>
          <w:marTop w:val="0"/>
          <w:marBottom w:val="0"/>
          <w:divBdr>
            <w:top w:val="none" w:sz="0" w:space="0" w:color="auto"/>
            <w:left w:val="none" w:sz="0" w:space="0" w:color="auto"/>
            <w:bottom w:val="none" w:sz="0" w:space="0" w:color="auto"/>
            <w:right w:val="none" w:sz="0" w:space="0" w:color="auto"/>
          </w:divBdr>
          <w:divsChild>
            <w:div w:id="5867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33943">
      <w:bodyDiv w:val="1"/>
      <w:marLeft w:val="0"/>
      <w:marRight w:val="0"/>
      <w:marTop w:val="0"/>
      <w:marBottom w:val="0"/>
      <w:divBdr>
        <w:top w:val="none" w:sz="0" w:space="0" w:color="auto"/>
        <w:left w:val="none" w:sz="0" w:space="0" w:color="auto"/>
        <w:bottom w:val="none" w:sz="0" w:space="0" w:color="auto"/>
        <w:right w:val="none" w:sz="0" w:space="0" w:color="auto"/>
      </w:divBdr>
      <w:divsChild>
        <w:div w:id="1241332814">
          <w:marLeft w:val="480"/>
          <w:marRight w:val="0"/>
          <w:marTop w:val="0"/>
          <w:marBottom w:val="0"/>
          <w:divBdr>
            <w:top w:val="none" w:sz="0" w:space="0" w:color="auto"/>
            <w:left w:val="none" w:sz="0" w:space="0" w:color="auto"/>
            <w:bottom w:val="none" w:sz="0" w:space="0" w:color="auto"/>
            <w:right w:val="none" w:sz="0" w:space="0" w:color="auto"/>
          </w:divBdr>
          <w:divsChild>
            <w:div w:id="12731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5679">
      <w:bodyDiv w:val="1"/>
      <w:marLeft w:val="0"/>
      <w:marRight w:val="0"/>
      <w:marTop w:val="0"/>
      <w:marBottom w:val="0"/>
      <w:divBdr>
        <w:top w:val="none" w:sz="0" w:space="0" w:color="auto"/>
        <w:left w:val="none" w:sz="0" w:space="0" w:color="auto"/>
        <w:bottom w:val="none" w:sz="0" w:space="0" w:color="auto"/>
        <w:right w:val="none" w:sz="0" w:space="0" w:color="auto"/>
      </w:divBdr>
      <w:divsChild>
        <w:div w:id="1590459124">
          <w:marLeft w:val="480"/>
          <w:marRight w:val="0"/>
          <w:marTop w:val="0"/>
          <w:marBottom w:val="0"/>
          <w:divBdr>
            <w:top w:val="none" w:sz="0" w:space="0" w:color="auto"/>
            <w:left w:val="none" w:sz="0" w:space="0" w:color="auto"/>
            <w:bottom w:val="none" w:sz="0" w:space="0" w:color="auto"/>
            <w:right w:val="none" w:sz="0" w:space="0" w:color="auto"/>
          </w:divBdr>
          <w:divsChild>
            <w:div w:id="102605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3238">
      <w:bodyDiv w:val="1"/>
      <w:marLeft w:val="0"/>
      <w:marRight w:val="0"/>
      <w:marTop w:val="0"/>
      <w:marBottom w:val="0"/>
      <w:divBdr>
        <w:top w:val="none" w:sz="0" w:space="0" w:color="auto"/>
        <w:left w:val="none" w:sz="0" w:space="0" w:color="auto"/>
        <w:bottom w:val="none" w:sz="0" w:space="0" w:color="auto"/>
        <w:right w:val="none" w:sz="0" w:space="0" w:color="auto"/>
      </w:divBdr>
      <w:divsChild>
        <w:div w:id="589312551">
          <w:marLeft w:val="480"/>
          <w:marRight w:val="0"/>
          <w:marTop w:val="0"/>
          <w:marBottom w:val="0"/>
          <w:divBdr>
            <w:top w:val="none" w:sz="0" w:space="0" w:color="auto"/>
            <w:left w:val="none" w:sz="0" w:space="0" w:color="auto"/>
            <w:bottom w:val="none" w:sz="0" w:space="0" w:color="auto"/>
            <w:right w:val="none" w:sz="0" w:space="0" w:color="auto"/>
          </w:divBdr>
          <w:divsChild>
            <w:div w:id="17023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49175">
      <w:bodyDiv w:val="1"/>
      <w:marLeft w:val="0"/>
      <w:marRight w:val="0"/>
      <w:marTop w:val="0"/>
      <w:marBottom w:val="0"/>
      <w:divBdr>
        <w:top w:val="none" w:sz="0" w:space="0" w:color="auto"/>
        <w:left w:val="none" w:sz="0" w:space="0" w:color="auto"/>
        <w:bottom w:val="none" w:sz="0" w:space="0" w:color="auto"/>
        <w:right w:val="none" w:sz="0" w:space="0" w:color="auto"/>
      </w:divBdr>
      <w:divsChild>
        <w:div w:id="1478911471">
          <w:marLeft w:val="480"/>
          <w:marRight w:val="0"/>
          <w:marTop w:val="0"/>
          <w:marBottom w:val="0"/>
          <w:divBdr>
            <w:top w:val="none" w:sz="0" w:space="0" w:color="auto"/>
            <w:left w:val="none" w:sz="0" w:space="0" w:color="auto"/>
            <w:bottom w:val="none" w:sz="0" w:space="0" w:color="auto"/>
            <w:right w:val="none" w:sz="0" w:space="0" w:color="auto"/>
          </w:divBdr>
          <w:divsChild>
            <w:div w:id="10770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26378">
      <w:bodyDiv w:val="1"/>
      <w:marLeft w:val="0"/>
      <w:marRight w:val="0"/>
      <w:marTop w:val="0"/>
      <w:marBottom w:val="0"/>
      <w:divBdr>
        <w:top w:val="none" w:sz="0" w:space="0" w:color="auto"/>
        <w:left w:val="none" w:sz="0" w:space="0" w:color="auto"/>
        <w:bottom w:val="none" w:sz="0" w:space="0" w:color="auto"/>
        <w:right w:val="none" w:sz="0" w:space="0" w:color="auto"/>
      </w:divBdr>
      <w:divsChild>
        <w:div w:id="255987804">
          <w:marLeft w:val="480"/>
          <w:marRight w:val="0"/>
          <w:marTop w:val="0"/>
          <w:marBottom w:val="0"/>
          <w:divBdr>
            <w:top w:val="none" w:sz="0" w:space="0" w:color="auto"/>
            <w:left w:val="none" w:sz="0" w:space="0" w:color="auto"/>
            <w:bottom w:val="none" w:sz="0" w:space="0" w:color="auto"/>
            <w:right w:val="none" w:sz="0" w:space="0" w:color="auto"/>
          </w:divBdr>
          <w:divsChild>
            <w:div w:id="7434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6827">
      <w:bodyDiv w:val="1"/>
      <w:marLeft w:val="0"/>
      <w:marRight w:val="0"/>
      <w:marTop w:val="0"/>
      <w:marBottom w:val="0"/>
      <w:divBdr>
        <w:top w:val="none" w:sz="0" w:space="0" w:color="auto"/>
        <w:left w:val="none" w:sz="0" w:space="0" w:color="auto"/>
        <w:bottom w:val="none" w:sz="0" w:space="0" w:color="auto"/>
        <w:right w:val="none" w:sz="0" w:space="0" w:color="auto"/>
      </w:divBdr>
      <w:divsChild>
        <w:div w:id="120422106">
          <w:marLeft w:val="480"/>
          <w:marRight w:val="0"/>
          <w:marTop w:val="0"/>
          <w:marBottom w:val="0"/>
          <w:divBdr>
            <w:top w:val="none" w:sz="0" w:space="0" w:color="auto"/>
            <w:left w:val="none" w:sz="0" w:space="0" w:color="auto"/>
            <w:bottom w:val="none" w:sz="0" w:space="0" w:color="auto"/>
            <w:right w:val="none" w:sz="0" w:space="0" w:color="auto"/>
          </w:divBdr>
          <w:divsChild>
            <w:div w:id="8449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0389">
      <w:bodyDiv w:val="1"/>
      <w:marLeft w:val="0"/>
      <w:marRight w:val="0"/>
      <w:marTop w:val="0"/>
      <w:marBottom w:val="0"/>
      <w:divBdr>
        <w:top w:val="none" w:sz="0" w:space="0" w:color="auto"/>
        <w:left w:val="none" w:sz="0" w:space="0" w:color="auto"/>
        <w:bottom w:val="none" w:sz="0" w:space="0" w:color="auto"/>
        <w:right w:val="none" w:sz="0" w:space="0" w:color="auto"/>
      </w:divBdr>
      <w:divsChild>
        <w:div w:id="1938251326">
          <w:marLeft w:val="480"/>
          <w:marRight w:val="0"/>
          <w:marTop w:val="0"/>
          <w:marBottom w:val="0"/>
          <w:divBdr>
            <w:top w:val="none" w:sz="0" w:space="0" w:color="auto"/>
            <w:left w:val="none" w:sz="0" w:space="0" w:color="auto"/>
            <w:bottom w:val="none" w:sz="0" w:space="0" w:color="auto"/>
            <w:right w:val="none" w:sz="0" w:space="0" w:color="auto"/>
          </w:divBdr>
          <w:divsChild>
            <w:div w:id="12014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7022">
      <w:bodyDiv w:val="1"/>
      <w:marLeft w:val="0"/>
      <w:marRight w:val="0"/>
      <w:marTop w:val="0"/>
      <w:marBottom w:val="0"/>
      <w:divBdr>
        <w:top w:val="none" w:sz="0" w:space="0" w:color="auto"/>
        <w:left w:val="none" w:sz="0" w:space="0" w:color="auto"/>
        <w:bottom w:val="none" w:sz="0" w:space="0" w:color="auto"/>
        <w:right w:val="none" w:sz="0" w:space="0" w:color="auto"/>
      </w:divBdr>
      <w:divsChild>
        <w:div w:id="1731422973">
          <w:marLeft w:val="480"/>
          <w:marRight w:val="0"/>
          <w:marTop w:val="0"/>
          <w:marBottom w:val="0"/>
          <w:divBdr>
            <w:top w:val="none" w:sz="0" w:space="0" w:color="auto"/>
            <w:left w:val="none" w:sz="0" w:space="0" w:color="auto"/>
            <w:bottom w:val="none" w:sz="0" w:space="0" w:color="auto"/>
            <w:right w:val="none" w:sz="0" w:space="0" w:color="auto"/>
          </w:divBdr>
          <w:divsChild>
            <w:div w:id="15243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2843">
      <w:bodyDiv w:val="1"/>
      <w:marLeft w:val="0"/>
      <w:marRight w:val="0"/>
      <w:marTop w:val="0"/>
      <w:marBottom w:val="0"/>
      <w:divBdr>
        <w:top w:val="none" w:sz="0" w:space="0" w:color="auto"/>
        <w:left w:val="none" w:sz="0" w:space="0" w:color="auto"/>
        <w:bottom w:val="none" w:sz="0" w:space="0" w:color="auto"/>
        <w:right w:val="none" w:sz="0" w:space="0" w:color="auto"/>
      </w:divBdr>
      <w:divsChild>
        <w:div w:id="1732918801">
          <w:marLeft w:val="480"/>
          <w:marRight w:val="0"/>
          <w:marTop w:val="0"/>
          <w:marBottom w:val="0"/>
          <w:divBdr>
            <w:top w:val="none" w:sz="0" w:space="0" w:color="auto"/>
            <w:left w:val="none" w:sz="0" w:space="0" w:color="auto"/>
            <w:bottom w:val="none" w:sz="0" w:space="0" w:color="auto"/>
            <w:right w:val="none" w:sz="0" w:space="0" w:color="auto"/>
          </w:divBdr>
          <w:divsChild>
            <w:div w:id="199560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3176">
      <w:bodyDiv w:val="1"/>
      <w:marLeft w:val="0"/>
      <w:marRight w:val="0"/>
      <w:marTop w:val="0"/>
      <w:marBottom w:val="0"/>
      <w:divBdr>
        <w:top w:val="none" w:sz="0" w:space="0" w:color="auto"/>
        <w:left w:val="none" w:sz="0" w:space="0" w:color="auto"/>
        <w:bottom w:val="none" w:sz="0" w:space="0" w:color="auto"/>
        <w:right w:val="none" w:sz="0" w:space="0" w:color="auto"/>
      </w:divBdr>
      <w:divsChild>
        <w:div w:id="943806334">
          <w:marLeft w:val="480"/>
          <w:marRight w:val="0"/>
          <w:marTop w:val="0"/>
          <w:marBottom w:val="0"/>
          <w:divBdr>
            <w:top w:val="none" w:sz="0" w:space="0" w:color="auto"/>
            <w:left w:val="none" w:sz="0" w:space="0" w:color="auto"/>
            <w:bottom w:val="none" w:sz="0" w:space="0" w:color="auto"/>
            <w:right w:val="none" w:sz="0" w:space="0" w:color="auto"/>
          </w:divBdr>
          <w:divsChild>
            <w:div w:id="2355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59785">
      <w:bodyDiv w:val="1"/>
      <w:marLeft w:val="0"/>
      <w:marRight w:val="0"/>
      <w:marTop w:val="0"/>
      <w:marBottom w:val="0"/>
      <w:divBdr>
        <w:top w:val="none" w:sz="0" w:space="0" w:color="auto"/>
        <w:left w:val="none" w:sz="0" w:space="0" w:color="auto"/>
        <w:bottom w:val="none" w:sz="0" w:space="0" w:color="auto"/>
        <w:right w:val="none" w:sz="0" w:space="0" w:color="auto"/>
      </w:divBdr>
      <w:divsChild>
        <w:div w:id="807170120">
          <w:marLeft w:val="480"/>
          <w:marRight w:val="0"/>
          <w:marTop w:val="0"/>
          <w:marBottom w:val="0"/>
          <w:divBdr>
            <w:top w:val="none" w:sz="0" w:space="0" w:color="auto"/>
            <w:left w:val="none" w:sz="0" w:space="0" w:color="auto"/>
            <w:bottom w:val="none" w:sz="0" w:space="0" w:color="auto"/>
            <w:right w:val="none" w:sz="0" w:space="0" w:color="auto"/>
          </w:divBdr>
          <w:divsChild>
            <w:div w:id="9253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49506">
      <w:bodyDiv w:val="1"/>
      <w:marLeft w:val="0"/>
      <w:marRight w:val="0"/>
      <w:marTop w:val="0"/>
      <w:marBottom w:val="0"/>
      <w:divBdr>
        <w:top w:val="none" w:sz="0" w:space="0" w:color="auto"/>
        <w:left w:val="none" w:sz="0" w:space="0" w:color="auto"/>
        <w:bottom w:val="none" w:sz="0" w:space="0" w:color="auto"/>
        <w:right w:val="none" w:sz="0" w:space="0" w:color="auto"/>
      </w:divBdr>
      <w:divsChild>
        <w:div w:id="470175350">
          <w:marLeft w:val="480"/>
          <w:marRight w:val="0"/>
          <w:marTop w:val="0"/>
          <w:marBottom w:val="0"/>
          <w:divBdr>
            <w:top w:val="none" w:sz="0" w:space="0" w:color="auto"/>
            <w:left w:val="none" w:sz="0" w:space="0" w:color="auto"/>
            <w:bottom w:val="none" w:sz="0" w:space="0" w:color="auto"/>
            <w:right w:val="none" w:sz="0" w:space="0" w:color="auto"/>
          </w:divBdr>
          <w:divsChild>
            <w:div w:id="19986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6750">
      <w:bodyDiv w:val="1"/>
      <w:marLeft w:val="0"/>
      <w:marRight w:val="0"/>
      <w:marTop w:val="0"/>
      <w:marBottom w:val="0"/>
      <w:divBdr>
        <w:top w:val="none" w:sz="0" w:space="0" w:color="auto"/>
        <w:left w:val="none" w:sz="0" w:space="0" w:color="auto"/>
        <w:bottom w:val="none" w:sz="0" w:space="0" w:color="auto"/>
        <w:right w:val="none" w:sz="0" w:space="0" w:color="auto"/>
      </w:divBdr>
      <w:divsChild>
        <w:div w:id="757482668">
          <w:marLeft w:val="480"/>
          <w:marRight w:val="0"/>
          <w:marTop w:val="0"/>
          <w:marBottom w:val="0"/>
          <w:divBdr>
            <w:top w:val="none" w:sz="0" w:space="0" w:color="auto"/>
            <w:left w:val="none" w:sz="0" w:space="0" w:color="auto"/>
            <w:bottom w:val="none" w:sz="0" w:space="0" w:color="auto"/>
            <w:right w:val="none" w:sz="0" w:space="0" w:color="auto"/>
          </w:divBdr>
          <w:divsChild>
            <w:div w:id="10702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5644">
      <w:bodyDiv w:val="1"/>
      <w:marLeft w:val="0"/>
      <w:marRight w:val="0"/>
      <w:marTop w:val="0"/>
      <w:marBottom w:val="0"/>
      <w:divBdr>
        <w:top w:val="none" w:sz="0" w:space="0" w:color="auto"/>
        <w:left w:val="none" w:sz="0" w:space="0" w:color="auto"/>
        <w:bottom w:val="none" w:sz="0" w:space="0" w:color="auto"/>
        <w:right w:val="none" w:sz="0" w:space="0" w:color="auto"/>
      </w:divBdr>
      <w:divsChild>
        <w:div w:id="1835336275">
          <w:marLeft w:val="480"/>
          <w:marRight w:val="0"/>
          <w:marTop w:val="0"/>
          <w:marBottom w:val="0"/>
          <w:divBdr>
            <w:top w:val="none" w:sz="0" w:space="0" w:color="auto"/>
            <w:left w:val="none" w:sz="0" w:space="0" w:color="auto"/>
            <w:bottom w:val="none" w:sz="0" w:space="0" w:color="auto"/>
            <w:right w:val="none" w:sz="0" w:space="0" w:color="auto"/>
          </w:divBdr>
          <w:divsChild>
            <w:div w:id="162673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61822">
      <w:bodyDiv w:val="1"/>
      <w:marLeft w:val="0"/>
      <w:marRight w:val="0"/>
      <w:marTop w:val="0"/>
      <w:marBottom w:val="0"/>
      <w:divBdr>
        <w:top w:val="none" w:sz="0" w:space="0" w:color="auto"/>
        <w:left w:val="none" w:sz="0" w:space="0" w:color="auto"/>
        <w:bottom w:val="none" w:sz="0" w:space="0" w:color="auto"/>
        <w:right w:val="none" w:sz="0" w:space="0" w:color="auto"/>
      </w:divBdr>
      <w:divsChild>
        <w:div w:id="1310668231">
          <w:marLeft w:val="480"/>
          <w:marRight w:val="0"/>
          <w:marTop w:val="0"/>
          <w:marBottom w:val="0"/>
          <w:divBdr>
            <w:top w:val="none" w:sz="0" w:space="0" w:color="auto"/>
            <w:left w:val="none" w:sz="0" w:space="0" w:color="auto"/>
            <w:bottom w:val="none" w:sz="0" w:space="0" w:color="auto"/>
            <w:right w:val="none" w:sz="0" w:space="0" w:color="auto"/>
          </w:divBdr>
          <w:divsChild>
            <w:div w:id="18434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57294">
      <w:bodyDiv w:val="1"/>
      <w:marLeft w:val="0"/>
      <w:marRight w:val="0"/>
      <w:marTop w:val="0"/>
      <w:marBottom w:val="0"/>
      <w:divBdr>
        <w:top w:val="none" w:sz="0" w:space="0" w:color="auto"/>
        <w:left w:val="none" w:sz="0" w:space="0" w:color="auto"/>
        <w:bottom w:val="none" w:sz="0" w:space="0" w:color="auto"/>
        <w:right w:val="none" w:sz="0" w:space="0" w:color="auto"/>
      </w:divBdr>
      <w:divsChild>
        <w:div w:id="1698699483">
          <w:marLeft w:val="480"/>
          <w:marRight w:val="0"/>
          <w:marTop w:val="0"/>
          <w:marBottom w:val="0"/>
          <w:divBdr>
            <w:top w:val="none" w:sz="0" w:space="0" w:color="auto"/>
            <w:left w:val="none" w:sz="0" w:space="0" w:color="auto"/>
            <w:bottom w:val="none" w:sz="0" w:space="0" w:color="auto"/>
            <w:right w:val="none" w:sz="0" w:space="0" w:color="auto"/>
          </w:divBdr>
          <w:divsChild>
            <w:div w:id="761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2971">
      <w:bodyDiv w:val="1"/>
      <w:marLeft w:val="0"/>
      <w:marRight w:val="0"/>
      <w:marTop w:val="0"/>
      <w:marBottom w:val="0"/>
      <w:divBdr>
        <w:top w:val="none" w:sz="0" w:space="0" w:color="auto"/>
        <w:left w:val="none" w:sz="0" w:space="0" w:color="auto"/>
        <w:bottom w:val="none" w:sz="0" w:space="0" w:color="auto"/>
        <w:right w:val="none" w:sz="0" w:space="0" w:color="auto"/>
      </w:divBdr>
      <w:divsChild>
        <w:div w:id="1207253351">
          <w:marLeft w:val="480"/>
          <w:marRight w:val="0"/>
          <w:marTop w:val="0"/>
          <w:marBottom w:val="0"/>
          <w:divBdr>
            <w:top w:val="none" w:sz="0" w:space="0" w:color="auto"/>
            <w:left w:val="none" w:sz="0" w:space="0" w:color="auto"/>
            <w:bottom w:val="none" w:sz="0" w:space="0" w:color="auto"/>
            <w:right w:val="none" w:sz="0" w:space="0" w:color="auto"/>
          </w:divBdr>
          <w:divsChild>
            <w:div w:id="652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7638">
      <w:bodyDiv w:val="1"/>
      <w:marLeft w:val="0"/>
      <w:marRight w:val="0"/>
      <w:marTop w:val="0"/>
      <w:marBottom w:val="0"/>
      <w:divBdr>
        <w:top w:val="none" w:sz="0" w:space="0" w:color="auto"/>
        <w:left w:val="none" w:sz="0" w:space="0" w:color="auto"/>
        <w:bottom w:val="none" w:sz="0" w:space="0" w:color="auto"/>
        <w:right w:val="none" w:sz="0" w:space="0" w:color="auto"/>
      </w:divBdr>
      <w:divsChild>
        <w:div w:id="1231847214">
          <w:marLeft w:val="480"/>
          <w:marRight w:val="0"/>
          <w:marTop w:val="0"/>
          <w:marBottom w:val="0"/>
          <w:divBdr>
            <w:top w:val="none" w:sz="0" w:space="0" w:color="auto"/>
            <w:left w:val="none" w:sz="0" w:space="0" w:color="auto"/>
            <w:bottom w:val="none" w:sz="0" w:space="0" w:color="auto"/>
            <w:right w:val="none" w:sz="0" w:space="0" w:color="auto"/>
          </w:divBdr>
          <w:divsChild>
            <w:div w:id="13659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55392">
      <w:bodyDiv w:val="1"/>
      <w:marLeft w:val="0"/>
      <w:marRight w:val="0"/>
      <w:marTop w:val="0"/>
      <w:marBottom w:val="0"/>
      <w:divBdr>
        <w:top w:val="none" w:sz="0" w:space="0" w:color="auto"/>
        <w:left w:val="none" w:sz="0" w:space="0" w:color="auto"/>
        <w:bottom w:val="none" w:sz="0" w:space="0" w:color="auto"/>
        <w:right w:val="none" w:sz="0" w:space="0" w:color="auto"/>
      </w:divBdr>
      <w:divsChild>
        <w:div w:id="2127649055">
          <w:marLeft w:val="480"/>
          <w:marRight w:val="0"/>
          <w:marTop w:val="0"/>
          <w:marBottom w:val="0"/>
          <w:divBdr>
            <w:top w:val="none" w:sz="0" w:space="0" w:color="auto"/>
            <w:left w:val="none" w:sz="0" w:space="0" w:color="auto"/>
            <w:bottom w:val="none" w:sz="0" w:space="0" w:color="auto"/>
            <w:right w:val="none" w:sz="0" w:space="0" w:color="auto"/>
          </w:divBdr>
          <w:divsChild>
            <w:div w:id="10005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7865">
      <w:bodyDiv w:val="1"/>
      <w:marLeft w:val="0"/>
      <w:marRight w:val="0"/>
      <w:marTop w:val="0"/>
      <w:marBottom w:val="0"/>
      <w:divBdr>
        <w:top w:val="none" w:sz="0" w:space="0" w:color="auto"/>
        <w:left w:val="none" w:sz="0" w:space="0" w:color="auto"/>
        <w:bottom w:val="none" w:sz="0" w:space="0" w:color="auto"/>
        <w:right w:val="none" w:sz="0" w:space="0" w:color="auto"/>
      </w:divBdr>
      <w:divsChild>
        <w:div w:id="247345186">
          <w:marLeft w:val="480"/>
          <w:marRight w:val="0"/>
          <w:marTop w:val="0"/>
          <w:marBottom w:val="0"/>
          <w:divBdr>
            <w:top w:val="none" w:sz="0" w:space="0" w:color="auto"/>
            <w:left w:val="none" w:sz="0" w:space="0" w:color="auto"/>
            <w:bottom w:val="none" w:sz="0" w:space="0" w:color="auto"/>
            <w:right w:val="none" w:sz="0" w:space="0" w:color="auto"/>
          </w:divBdr>
          <w:divsChild>
            <w:div w:id="15051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5752">
      <w:bodyDiv w:val="1"/>
      <w:marLeft w:val="0"/>
      <w:marRight w:val="0"/>
      <w:marTop w:val="0"/>
      <w:marBottom w:val="0"/>
      <w:divBdr>
        <w:top w:val="none" w:sz="0" w:space="0" w:color="auto"/>
        <w:left w:val="none" w:sz="0" w:space="0" w:color="auto"/>
        <w:bottom w:val="none" w:sz="0" w:space="0" w:color="auto"/>
        <w:right w:val="none" w:sz="0" w:space="0" w:color="auto"/>
      </w:divBdr>
      <w:divsChild>
        <w:div w:id="905648394">
          <w:marLeft w:val="480"/>
          <w:marRight w:val="0"/>
          <w:marTop w:val="0"/>
          <w:marBottom w:val="0"/>
          <w:divBdr>
            <w:top w:val="none" w:sz="0" w:space="0" w:color="auto"/>
            <w:left w:val="none" w:sz="0" w:space="0" w:color="auto"/>
            <w:bottom w:val="none" w:sz="0" w:space="0" w:color="auto"/>
            <w:right w:val="none" w:sz="0" w:space="0" w:color="auto"/>
          </w:divBdr>
          <w:divsChild>
            <w:div w:id="205646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5771">
      <w:bodyDiv w:val="1"/>
      <w:marLeft w:val="0"/>
      <w:marRight w:val="0"/>
      <w:marTop w:val="0"/>
      <w:marBottom w:val="0"/>
      <w:divBdr>
        <w:top w:val="none" w:sz="0" w:space="0" w:color="auto"/>
        <w:left w:val="none" w:sz="0" w:space="0" w:color="auto"/>
        <w:bottom w:val="none" w:sz="0" w:space="0" w:color="auto"/>
        <w:right w:val="none" w:sz="0" w:space="0" w:color="auto"/>
      </w:divBdr>
      <w:divsChild>
        <w:div w:id="1053119528">
          <w:marLeft w:val="480"/>
          <w:marRight w:val="0"/>
          <w:marTop w:val="0"/>
          <w:marBottom w:val="0"/>
          <w:divBdr>
            <w:top w:val="none" w:sz="0" w:space="0" w:color="auto"/>
            <w:left w:val="none" w:sz="0" w:space="0" w:color="auto"/>
            <w:bottom w:val="none" w:sz="0" w:space="0" w:color="auto"/>
            <w:right w:val="none" w:sz="0" w:space="0" w:color="auto"/>
          </w:divBdr>
          <w:divsChild>
            <w:div w:id="181175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3457">
      <w:bodyDiv w:val="1"/>
      <w:marLeft w:val="0"/>
      <w:marRight w:val="0"/>
      <w:marTop w:val="0"/>
      <w:marBottom w:val="0"/>
      <w:divBdr>
        <w:top w:val="none" w:sz="0" w:space="0" w:color="auto"/>
        <w:left w:val="none" w:sz="0" w:space="0" w:color="auto"/>
        <w:bottom w:val="none" w:sz="0" w:space="0" w:color="auto"/>
        <w:right w:val="none" w:sz="0" w:space="0" w:color="auto"/>
      </w:divBdr>
      <w:divsChild>
        <w:div w:id="617882454">
          <w:marLeft w:val="480"/>
          <w:marRight w:val="0"/>
          <w:marTop w:val="0"/>
          <w:marBottom w:val="0"/>
          <w:divBdr>
            <w:top w:val="none" w:sz="0" w:space="0" w:color="auto"/>
            <w:left w:val="none" w:sz="0" w:space="0" w:color="auto"/>
            <w:bottom w:val="none" w:sz="0" w:space="0" w:color="auto"/>
            <w:right w:val="none" w:sz="0" w:space="0" w:color="auto"/>
          </w:divBdr>
          <w:divsChild>
            <w:div w:id="16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44558">
      <w:bodyDiv w:val="1"/>
      <w:marLeft w:val="0"/>
      <w:marRight w:val="0"/>
      <w:marTop w:val="0"/>
      <w:marBottom w:val="0"/>
      <w:divBdr>
        <w:top w:val="none" w:sz="0" w:space="0" w:color="auto"/>
        <w:left w:val="none" w:sz="0" w:space="0" w:color="auto"/>
        <w:bottom w:val="none" w:sz="0" w:space="0" w:color="auto"/>
        <w:right w:val="none" w:sz="0" w:space="0" w:color="auto"/>
      </w:divBdr>
      <w:divsChild>
        <w:div w:id="1961953005">
          <w:marLeft w:val="480"/>
          <w:marRight w:val="0"/>
          <w:marTop w:val="0"/>
          <w:marBottom w:val="0"/>
          <w:divBdr>
            <w:top w:val="none" w:sz="0" w:space="0" w:color="auto"/>
            <w:left w:val="none" w:sz="0" w:space="0" w:color="auto"/>
            <w:bottom w:val="none" w:sz="0" w:space="0" w:color="auto"/>
            <w:right w:val="none" w:sz="0" w:space="0" w:color="auto"/>
          </w:divBdr>
          <w:divsChild>
            <w:div w:id="7281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3925">
      <w:bodyDiv w:val="1"/>
      <w:marLeft w:val="0"/>
      <w:marRight w:val="0"/>
      <w:marTop w:val="0"/>
      <w:marBottom w:val="0"/>
      <w:divBdr>
        <w:top w:val="none" w:sz="0" w:space="0" w:color="auto"/>
        <w:left w:val="none" w:sz="0" w:space="0" w:color="auto"/>
        <w:bottom w:val="none" w:sz="0" w:space="0" w:color="auto"/>
        <w:right w:val="none" w:sz="0" w:space="0" w:color="auto"/>
      </w:divBdr>
      <w:divsChild>
        <w:div w:id="251938475">
          <w:marLeft w:val="480"/>
          <w:marRight w:val="0"/>
          <w:marTop w:val="0"/>
          <w:marBottom w:val="0"/>
          <w:divBdr>
            <w:top w:val="none" w:sz="0" w:space="0" w:color="auto"/>
            <w:left w:val="none" w:sz="0" w:space="0" w:color="auto"/>
            <w:bottom w:val="none" w:sz="0" w:space="0" w:color="auto"/>
            <w:right w:val="none" w:sz="0" w:space="0" w:color="auto"/>
          </w:divBdr>
          <w:divsChild>
            <w:div w:id="145466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7140">
      <w:bodyDiv w:val="1"/>
      <w:marLeft w:val="0"/>
      <w:marRight w:val="0"/>
      <w:marTop w:val="0"/>
      <w:marBottom w:val="0"/>
      <w:divBdr>
        <w:top w:val="none" w:sz="0" w:space="0" w:color="auto"/>
        <w:left w:val="none" w:sz="0" w:space="0" w:color="auto"/>
        <w:bottom w:val="none" w:sz="0" w:space="0" w:color="auto"/>
        <w:right w:val="none" w:sz="0" w:space="0" w:color="auto"/>
      </w:divBdr>
      <w:divsChild>
        <w:div w:id="52047163">
          <w:marLeft w:val="480"/>
          <w:marRight w:val="0"/>
          <w:marTop w:val="0"/>
          <w:marBottom w:val="0"/>
          <w:divBdr>
            <w:top w:val="none" w:sz="0" w:space="0" w:color="auto"/>
            <w:left w:val="none" w:sz="0" w:space="0" w:color="auto"/>
            <w:bottom w:val="none" w:sz="0" w:space="0" w:color="auto"/>
            <w:right w:val="none" w:sz="0" w:space="0" w:color="auto"/>
          </w:divBdr>
          <w:divsChild>
            <w:div w:id="175219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85501">
      <w:bodyDiv w:val="1"/>
      <w:marLeft w:val="0"/>
      <w:marRight w:val="0"/>
      <w:marTop w:val="0"/>
      <w:marBottom w:val="0"/>
      <w:divBdr>
        <w:top w:val="none" w:sz="0" w:space="0" w:color="auto"/>
        <w:left w:val="none" w:sz="0" w:space="0" w:color="auto"/>
        <w:bottom w:val="none" w:sz="0" w:space="0" w:color="auto"/>
        <w:right w:val="none" w:sz="0" w:space="0" w:color="auto"/>
      </w:divBdr>
      <w:divsChild>
        <w:div w:id="2114083267">
          <w:marLeft w:val="480"/>
          <w:marRight w:val="0"/>
          <w:marTop w:val="0"/>
          <w:marBottom w:val="0"/>
          <w:divBdr>
            <w:top w:val="none" w:sz="0" w:space="0" w:color="auto"/>
            <w:left w:val="none" w:sz="0" w:space="0" w:color="auto"/>
            <w:bottom w:val="none" w:sz="0" w:space="0" w:color="auto"/>
            <w:right w:val="none" w:sz="0" w:space="0" w:color="auto"/>
          </w:divBdr>
          <w:divsChild>
            <w:div w:id="13820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80314">
      <w:bodyDiv w:val="1"/>
      <w:marLeft w:val="0"/>
      <w:marRight w:val="0"/>
      <w:marTop w:val="0"/>
      <w:marBottom w:val="0"/>
      <w:divBdr>
        <w:top w:val="none" w:sz="0" w:space="0" w:color="auto"/>
        <w:left w:val="none" w:sz="0" w:space="0" w:color="auto"/>
        <w:bottom w:val="none" w:sz="0" w:space="0" w:color="auto"/>
        <w:right w:val="none" w:sz="0" w:space="0" w:color="auto"/>
      </w:divBdr>
      <w:divsChild>
        <w:div w:id="1613509206">
          <w:marLeft w:val="0"/>
          <w:marRight w:val="0"/>
          <w:marTop w:val="0"/>
          <w:marBottom w:val="0"/>
          <w:divBdr>
            <w:top w:val="none" w:sz="0" w:space="0" w:color="auto"/>
            <w:left w:val="none" w:sz="0" w:space="0" w:color="auto"/>
            <w:bottom w:val="none" w:sz="0" w:space="0" w:color="auto"/>
            <w:right w:val="none" w:sz="0" w:space="0" w:color="auto"/>
          </w:divBdr>
          <w:divsChild>
            <w:div w:id="8873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59657">
      <w:bodyDiv w:val="1"/>
      <w:marLeft w:val="0"/>
      <w:marRight w:val="0"/>
      <w:marTop w:val="0"/>
      <w:marBottom w:val="0"/>
      <w:divBdr>
        <w:top w:val="none" w:sz="0" w:space="0" w:color="auto"/>
        <w:left w:val="none" w:sz="0" w:space="0" w:color="auto"/>
        <w:bottom w:val="none" w:sz="0" w:space="0" w:color="auto"/>
        <w:right w:val="none" w:sz="0" w:space="0" w:color="auto"/>
      </w:divBdr>
      <w:divsChild>
        <w:div w:id="552178">
          <w:marLeft w:val="480"/>
          <w:marRight w:val="0"/>
          <w:marTop w:val="0"/>
          <w:marBottom w:val="0"/>
          <w:divBdr>
            <w:top w:val="none" w:sz="0" w:space="0" w:color="auto"/>
            <w:left w:val="none" w:sz="0" w:space="0" w:color="auto"/>
            <w:bottom w:val="none" w:sz="0" w:space="0" w:color="auto"/>
            <w:right w:val="none" w:sz="0" w:space="0" w:color="auto"/>
          </w:divBdr>
          <w:divsChild>
            <w:div w:id="20231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4591">
      <w:bodyDiv w:val="1"/>
      <w:marLeft w:val="0"/>
      <w:marRight w:val="0"/>
      <w:marTop w:val="0"/>
      <w:marBottom w:val="0"/>
      <w:divBdr>
        <w:top w:val="none" w:sz="0" w:space="0" w:color="auto"/>
        <w:left w:val="none" w:sz="0" w:space="0" w:color="auto"/>
        <w:bottom w:val="none" w:sz="0" w:space="0" w:color="auto"/>
        <w:right w:val="none" w:sz="0" w:space="0" w:color="auto"/>
      </w:divBdr>
      <w:divsChild>
        <w:div w:id="1289438418">
          <w:marLeft w:val="480"/>
          <w:marRight w:val="0"/>
          <w:marTop w:val="0"/>
          <w:marBottom w:val="0"/>
          <w:divBdr>
            <w:top w:val="none" w:sz="0" w:space="0" w:color="auto"/>
            <w:left w:val="none" w:sz="0" w:space="0" w:color="auto"/>
            <w:bottom w:val="none" w:sz="0" w:space="0" w:color="auto"/>
            <w:right w:val="none" w:sz="0" w:space="0" w:color="auto"/>
          </w:divBdr>
          <w:divsChild>
            <w:div w:id="17612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46551">
      <w:bodyDiv w:val="1"/>
      <w:marLeft w:val="0"/>
      <w:marRight w:val="0"/>
      <w:marTop w:val="0"/>
      <w:marBottom w:val="0"/>
      <w:divBdr>
        <w:top w:val="none" w:sz="0" w:space="0" w:color="auto"/>
        <w:left w:val="none" w:sz="0" w:space="0" w:color="auto"/>
        <w:bottom w:val="none" w:sz="0" w:space="0" w:color="auto"/>
        <w:right w:val="none" w:sz="0" w:space="0" w:color="auto"/>
      </w:divBdr>
      <w:divsChild>
        <w:div w:id="685402387">
          <w:marLeft w:val="480"/>
          <w:marRight w:val="0"/>
          <w:marTop w:val="0"/>
          <w:marBottom w:val="0"/>
          <w:divBdr>
            <w:top w:val="none" w:sz="0" w:space="0" w:color="auto"/>
            <w:left w:val="none" w:sz="0" w:space="0" w:color="auto"/>
            <w:bottom w:val="none" w:sz="0" w:space="0" w:color="auto"/>
            <w:right w:val="none" w:sz="0" w:space="0" w:color="auto"/>
          </w:divBdr>
          <w:divsChild>
            <w:div w:id="16516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2667">
      <w:bodyDiv w:val="1"/>
      <w:marLeft w:val="0"/>
      <w:marRight w:val="0"/>
      <w:marTop w:val="0"/>
      <w:marBottom w:val="0"/>
      <w:divBdr>
        <w:top w:val="none" w:sz="0" w:space="0" w:color="auto"/>
        <w:left w:val="none" w:sz="0" w:space="0" w:color="auto"/>
        <w:bottom w:val="none" w:sz="0" w:space="0" w:color="auto"/>
        <w:right w:val="none" w:sz="0" w:space="0" w:color="auto"/>
      </w:divBdr>
      <w:divsChild>
        <w:div w:id="1097141157">
          <w:marLeft w:val="480"/>
          <w:marRight w:val="0"/>
          <w:marTop w:val="0"/>
          <w:marBottom w:val="0"/>
          <w:divBdr>
            <w:top w:val="none" w:sz="0" w:space="0" w:color="auto"/>
            <w:left w:val="none" w:sz="0" w:space="0" w:color="auto"/>
            <w:bottom w:val="none" w:sz="0" w:space="0" w:color="auto"/>
            <w:right w:val="none" w:sz="0" w:space="0" w:color="auto"/>
          </w:divBdr>
          <w:divsChild>
            <w:div w:id="20007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8748">
      <w:bodyDiv w:val="1"/>
      <w:marLeft w:val="0"/>
      <w:marRight w:val="0"/>
      <w:marTop w:val="0"/>
      <w:marBottom w:val="0"/>
      <w:divBdr>
        <w:top w:val="none" w:sz="0" w:space="0" w:color="auto"/>
        <w:left w:val="none" w:sz="0" w:space="0" w:color="auto"/>
        <w:bottom w:val="none" w:sz="0" w:space="0" w:color="auto"/>
        <w:right w:val="none" w:sz="0" w:space="0" w:color="auto"/>
      </w:divBdr>
      <w:divsChild>
        <w:div w:id="1299383167">
          <w:marLeft w:val="480"/>
          <w:marRight w:val="0"/>
          <w:marTop w:val="0"/>
          <w:marBottom w:val="0"/>
          <w:divBdr>
            <w:top w:val="none" w:sz="0" w:space="0" w:color="auto"/>
            <w:left w:val="none" w:sz="0" w:space="0" w:color="auto"/>
            <w:bottom w:val="none" w:sz="0" w:space="0" w:color="auto"/>
            <w:right w:val="none" w:sz="0" w:space="0" w:color="auto"/>
          </w:divBdr>
          <w:divsChild>
            <w:div w:id="15192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91393">
      <w:bodyDiv w:val="1"/>
      <w:marLeft w:val="0"/>
      <w:marRight w:val="0"/>
      <w:marTop w:val="0"/>
      <w:marBottom w:val="0"/>
      <w:divBdr>
        <w:top w:val="none" w:sz="0" w:space="0" w:color="auto"/>
        <w:left w:val="none" w:sz="0" w:space="0" w:color="auto"/>
        <w:bottom w:val="none" w:sz="0" w:space="0" w:color="auto"/>
        <w:right w:val="none" w:sz="0" w:space="0" w:color="auto"/>
      </w:divBdr>
      <w:divsChild>
        <w:div w:id="461733411">
          <w:marLeft w:val="480"/>
          <w:marRight w:val="0"/>
          <w:marTop w:val="0"/>
          <w:marBottom w:val="0"/>
          <w:divBdr>
            <w:top w:val="none" w:sz="0" w:space="0" w:color="auto"/>
            <w:left w:val="none" w:sz="0" w:space="0" w:color="auto"/>
            <w:bottom w:val="none" w:sz="0" w:space="0" w:color="auto"/>
            <w:right w:val="none" w:sz="0" w:space="0" w:color="auto"/>
          </w:divBdr>
          <w:divsChild>
            <w:div w:id="14702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3203">
      <w:bodyDiv w:val="1"/>
      <w:marLeft w:val="0"/>
      <w:marRight w:val="0"/>
      <w:marTop w:val="0"/>
      <w:marBottom w:val="0"/>
      <w:divBdr>
        <w:top w:val="none" w:sz="0" w:space="0" w:color="auto"/>
        <w:left w:val="none" w:sz="0" w:space="0" w:color="auto"/>
        <w:bottom w:val="none" w:sz="0" w:space="0" w:color="auto"/>
        <w:right w:val="none" w:sz="0" w:space="0" w:color="auto"/>
      </w:divBdr>
      <w:divsChild>
        <w:div w:id="940065958">
          <w:marLeft w:val="480"/>
          <w:marRight w:val="0"/>
          <w:marTop w:val="0"/>
          <w:marBottom w:val="0"/>
          <w:divBdr>
            <w:top w:val="none" w:sz="0" w:space="0" w:color="auto"/>
            <w:left w:val="none" w:sz="0" w:space="0" w:color="auto"/>
            <w:bottom w:val="none" w:sz="0" w:space="0" w:color="auto"/>
            <w:right w:val="none" w:sz="0" w:space="0" w:color="auto"/>
          </w:divBdr>
          <w:divsChild>
            <w:div w:id="3719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6474">
      <w:bodyDiv w:val="1"/>
      <w:marLeft w:val="0"/>
      <w:marRight w:val="0"/>
      <w:marTop w:val="0"/>
      <w:marBottom w:val="0"/>
      <w:divBdr>
        <w:top w:val="none" w:sz="0" w:space="0" w:color="auto"/>
        <w:left w:val="none" w:sz="0" w:space="0" w:color="auto"/>
        <w:bottom w:val="none" w:sz="0" w:space="0" w:color="auto"/>
        <w:right w:val="none" w:sz="0" w:space="0" w:color="auto"/>
      </w:divBdr>
      <w:divsChild>
        <w:div w:id="952781334">
          <w:marLeft w:val="480"/>
          <w:marRight w:val="0"/>
          <w:marTop w:val="0"/>
          <w:marBottom w:val="0"/>
          <w:divBdr>
            <w:top w:val="none" w:sz="0" w:space="0" w:color="auto"/>
            <w:left w:val="none" w:sz="0" w:space="0" w:color="auto"/>
            <w:bottom w:val="none" w:sz="0" w:space="0" w:color="auto"/>
            <w:right w:val="none" w:sz="0" w:space="0" w:color="auto"/>
          </w:divBdr>
          <w:divsChild>
            <w:div w:id="74730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415">
      <w:bodyDiv w:val="1"/>
      <w:marLeft w:val="0"/>
      <w:marRight w:val="0"/>
      <w:marTop w:val="0"/>
      <w:marBottom w:val="0"/>
      <w:divBdr>
        <w:top w:val="none" w:sz="0" w:space="0" w:color="auto"/>
        <w:left w:val="none" w:sz="0" w:space="0" w:color="auto"/>
        <w:bottom w:val="none" w:sz="0" w:space="0" w:color="auto"/>
        <w:right w:val="none" w:sz="0" w:space="0" w:color="auto"/>
      </w:divBdr>
      <w:divsChild>
        <w:div w:id="841120334">
          <w:marLeft w:val="480"/>
          <w:marRight w:val="0"/>
          <w:marTop w:val="0"/>
          <w:marBottom w:val="0"/>
          <w:divBdr>
            <w:top w:val="none" w:sz="0" w:space="0" w:color="auto"/>
            <w:left w:val="none" w:sz="0" w:space="0" w:color="auto"/>
            <w:bottom w:val="none" w:sz="0" w:space="0" w:color="auto"/>
            <w:right w:val="none" w:sz="0" w:space="0" w:color="auto"/>
          </w:divBdr>
          <w:divsChild>
            <w:div w:id="20884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61806">
      <w:bodyDiv w:val="1"/>
      <w:marLeft w:val="0"/>
      <w:marRight w:val="0"/>
      <w:marTop w:val="0"/>
      <w:marBottom w:val="0"/>
      <w:divBdr>
        <w:top w:val="none" w:sz="0" w:space="0" w:color="auto"/>
        <w:left w:val="none" w:sz="0" w:space="0" w:color="auto"/>
        <w:bottom w:val="none" w:sz="0" w:space="0" w:color="auto"/>
        <w:right w:val="none" w:sz="0" w:space="0" w:color="auto"/>
      </w:divBdr>
      <w:divsChild>
        <w:div w:id="385686385">
          <w:marLeft w:val="480"/>
          <w:marRight w:val="0"/>
          <w:marTop w:val="0"/>
          <w:marBottom w:val="0"/>
          <w:divBdr>
            <w:top w:val="none" w:sz="0" w:space="0" w:color="auto"/>
            <w:left w:val="none" w:sz="0" w:space="0" w:color="auto"/>
            <w:bottom w:val="none" w:sz="0" w:space="0" w:color="auto"/>
            <w:right w:val="none" w:sz="0" w:space="0" w:color="auto"/>
          </w:divBdr>
          <w:divsChild>
            <w:div w:id="2355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87652">
      <w:bodyDiv w:val="1"/>
      <w:marLeft w:val="0"/>
      <w:marRight w:val="0"/>
      <w:marTop w:val="0"/>
      <w:marBottom w:val="0"/>
      <w:divBdr>
        <w:top w:val="none" w:sz="0" w:space="0" w:color="auto"/>
        <w:left w:val="none" w:sz="0" w:space="0" w:color="auto"/>
        <w:bottom w:val="none" w:sz="0" w:space="0" w:color="auto"/>
        <w:right w:val="none" w:sz="0" w:space="0" w:color="auto"/>
      </w:divBdr>
      <w:divsChild>
        <w:div w:id="328140472">
          <w:marLeft w:val="480"/>
          <w:marRight w:val="0"/>
          <w:marTop w:val="0"/>
          <w:marBottom w:val="0"/>
          <w:divBdr>
            <w:top w:val="none" w:sz="0" w:space="0" w:color="auto"/>
            <w:left w:val="none" w:sz="0" w:space="0" w:color="auto"/>
            <w:bottom w:val="none" w:sz="0" w:space="0" w:color="auto"/>
            <w:right w:val="none" w:sz="0" w:space="0" w:color="auto"/>
          </w:divBdr>
          <w:divsChild>
            <w:div w:id="12075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4711">
      <w:bodyDiv w:val="1"/>
      <w:marLeft w:val="0"/>
      <w:marRight w:val="0"/>
      <w:marTop w:val="0"/>
      <w:marBottom w:val="0"/>
      <w:divBdr>
        <w:top w:val="none" w:sz="0" w:space="0" w:color="auto"/>
        <w:left w:val="none" w:sz="0" w:space="0" w:color="auto"/>
        <w:bottom w:val="none" w:sz="0" w:space="0" w:color="auto"/>
        <w:right w:val="none" w:sz="0" w:space="0" w:color="auto"/>
      </w:divBdr>
      <w:divsChild>
        <w:div w:id="1204830357">
          <w:marLeft w:val="480"/>
          <w:marRight w:val="0"/>
          <w:marTop w:val="0"/>
          <w:marBottom w:val="0"/>
          <w:divBdr>
            <w:top w:val="none" w:sz="0" w:space="0" w:color="auto"/>
            <w:left w:val="none" w:sz="0" w:space="0" w:color="auto"/>
            <w:bottom w:val="none" w:sz="0" w:space="0" w:color="auto"/>
            <w:right w:val="none" w:sz="0" w:space="0" w:color="auto"/>
          </w:divBdr>
          <w:divsChild>
            <w:div w:id="2248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38644">
      <w:bodyDiv w:val="1"/>
      <w:marLeft w:val="0"/>
      <w:marRight w:val="0"/>
      <w:marTop w:val="0"/>
      <w:marBottom w:val="0"/>
      <w:divBdr>
        <w:top w:val="none" w:sz="0" w:space="0" w:color="auto"/>
        <w:left w:val="none" w:sz="0" w:space="0" w:color="auto"/>
        <w:bottom w:val="none" w:sz="0" w:space="0" w:color="auto"/>
        <w:right w:val="none" w:sz="0" w:space="0" w:color="auto"/>
      </w:divBdr>
      <w:divsChild>
        <w:div w:id="342977649">
          <w:marLeft w:val="480"/>
          <w:marRight w:val="0"/>
          <w:marTop w:val="0"/>
          <w:marBottom w:val="0"/>
          <w:divBdr>
            <w:top w:val="none" w:sz="0" w:space="0" w:color="auto"/>
            <w:left w:val="none" w:sz="0" w:space="0" w:color="auto"/>
            <w:bottom w:val="none" w:sz="0" w:space="0" w:color="auto"/>
            <w:right w:val="none" w:sz="0" w:space="0" w:color="auto"/>
          </w:divBdr>
          <w:divsChild>
            <w:div w:id="9403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7247">
      <w:bodyDiv w:val="1"/>
      <w:marLeft w:val="0"/>
      <w:marRight w:val="0"/>
      <w:marTop w:val="0"/>
      <w:marBottom w:val="0"/>
      <w:divBdr>
        <w:top w:val="none" w:sz="0" w:space="0" w:color="auto"/>
        <w:left w:val="none" w:sz="0" w:space="0" w:color="auto"/>
        <w:bottom w:val="none" w:sz="0" w:space="0" w:color="auto"/>
        <w:right w:val="none" w:sz="0" w:space="0" w:color="auto"/>
      </w:divBdr>
      <w:divsChild>
        <w:div w:id="1776560746">
          <w:marLeft w:val="480"/>
          <w:marRight w:val="0"/>
          <w:marTop w:val="0"/>
          <w:marBottom w:val="0"/>
          <w:divBdr>
            <w:top w:val="none" w:sz="0" w:space="0" w:color="auto"/>
            <w:left w:val="none" w:sz="0" w:space="0" w:color="auto"/>
            <w:bottom w:val="none" w:sz="0" w:space="0" w:color="auto"/>
            <w:right w:val="none" w:sz="0" w:space="0" w:color="auto"/>
          </w:divBdr>
          <w:divsChild>
            <w:div w:id="16195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31644">
      <w:bodyDiv w:val="1"/>
      <w:marLeft w:val="0"/>
      <w:marRight w:val="0"/>
      <w:marTop w:val="0"/>
      <w:marBottom w:val="0"/>
      <w:divBdr>
        <w:top w:val="none" w:sz="0" w:space="0" w:color="auto"/>
        <w:left w:val="none" w:sz="0" w:space="0" w:color="auto"/>
        <w:bottom w:val="none" w:sz="0" w:space="0" w:color="auto"/>
        <w:right w:val="none" w:sz="0" w:space="0" w:color="auto"/>
      </w:divBdr>
      <w:divsChild>
        <w:div w:id="1928541526">
          <w:marLeft w:val="480"/>
          <w:marRight w:val="0"/>
          <w:marTop w:val="0"/>
          <w:marBottom w:val="0"/>
          <w:divBdr>
            <w:top w:val="none" w:sz="0" w:space="0" w:color="auto"/>
            <w:left w:val="none" w:sz="0" w:space="0" w:color="auto"/>
            <w:bottom w:val="none" w:sz="0" w:space="0" w:color="auto"/>
            <w:right w:val="none" w:sz="0" w:space="0" w:color="auto"/>
          </w:divBdr>
          <w:divsChild>
            <w:div w:id="20887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2548">
      <w:bodyDiv w:val="1"/>
      <w:marLeft w:val="0"/>
      <w:marRight w:val="0"/>
      <w:marTop w:val="0"/>
      <w:marBottom w:val="0"/>
      <w:divBdr>
        <w:top w:val="none" w:sz="0" w:space="0" w:color="auto"/>
        <w:left w:val="none" w:sz="0" w:space="0" w:color="auto"/>
        <w:bottom w:val="none" w:sz="0" w:space="0" w:color="auto"/>
        <w:right w:val="none" w:sz="0" w:space="0" w:color="auto"/>
      </w:divBdr>
      <w:divsChild>
        <w:div w:id="1804807773">
          <w:marLeft w:val="480"/>
          <w:marRight w:val="0"/>
          <w:marTop w:val="0"/>
          <w:marBottom w:val="0"/>
          <w:divBdr>
            <w:top w:val="none" w:sz="0" w:space="0" w:color="auto"/>
            <w:left w:val="none" w:sz="0" w:space="0" w:color="auto"/>
            <w:bottom w:val="none" w:sz="0" w:space="0" w:color="auto"/>
            <w:right w:val="none" w:sz="0" w:space="0" w:color="auto"/>
          </w:divBdr>
          <w:divsChild>
            <w:div w:id="2727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49685">
      <w:bodyDiv w:val="1"/>
      <w:marLeft w:val="0"/>
      <w:marRight w:val="0"/>
      <w:marTop w:val="0"/>
      <w:marBottom w:val="0"/>
      <w:divBdr>
        <w:top w:val="none" w:sz="0" w:space="0" w:color="auto"/>
        <w:left w:val="none" w:sz="0" w:space="0" w:color="auto"/>
        <w:bottom w:val="none" w:sz="0" w:space="0" w:color="auto"/>
        <w:right w:val="none" w:sz="0" w:space="0" w:color="auto"/>
      </w:divBdr>
      <w:divsChild>
        <w:div w:id="226378001">
          <w:marLeft w:val="480"/>
          <w:marRight w:val="0"/>
          <w:marTop w:val="0"/>
          <w:marBottom w:val="0"/>
          <w:divBdr>
            <w:top w:val="none" w:sz="0" w:space="0" w:color="auto"/>
            <w:left w:val="none" w:sz="0" w:space="0" w:color="auto"/>
            <w:bottom w:val="none" w:sz="0" w:space="0" w:color="auto"/>
            <w:right w:val="none" w:sz="0" w:space="0" w:color="auto"/>
          </w:divBdr>
          <w:divsChild>
            <w:div w:id="11490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4967">
      <w:bodyDiv w:val="1"/>
      <w:marLeft w:val="0"/>
      <w:marRight w:val="0"/>
      <w:marTop w:val="0"/>
      <w:marBottom w:val="0"/>
      <w:divBdr>
        <w:top w:val="none" w:sz="0" w:space="0" w:color="auto"/>
        <w:left w:val="none" w:sz="0" w:space="0" w:color="auto"/>
        <w:bottom w:val="none" w:sz="0" w:space="0" w:color="auto"/>
        <w:right w:val="none" w:sz="0" w:space="0" w:color="auto"/>
      </w:divBdr>
      <w:divsChild>
        <w:div w:id="1999183933">
          <w:marLeft w:val="480"/>
          <w:marRight w:val="0"/>
          <w:marTop w:val="0"/>
          <w:marBottom w:val="0"/>
          <w:divBdr>
            <w:top w:val="none" w:sz="0" w:space="0" w:color="auto"/>
            <w:left w:val="none" w:sz="0" w:space="0" w:color="auto"/>
            <w:bottom w:val="none" w:sz="0" w:space="0" w:color="auto"/>
            <w:right w:val="none" w:sz="0" w:space="0" w:color="auto"/>
          </w:divBdr>
          <w:divsChild>
            <w:div w:id="8944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1280">
      <w:bodyDiv w:val="1"/>
      <w:marLeft w:val="0"/>
      <w:marRight w:val="0"/>
      <w:marTop w:val="0"/>
      <w:marBottom w:val="0"/>
      <w:divBdr>
        <w:top w:val="none" w:sz="0" w:space="0" w:color="auto"/>
        <w:left w:val="none" w:sz="0" w:space="0" w:color="auto"/>
        <w:bottom w:val="none" w:sz="0" w:space="0" w:color="auto"/>
        <w:right w:val="none" w:sz="0" w:space="0" w:color="auto"/>
      </w:divBdr>
      <w:divsChild>
        <w:div w:id="728654066">
          <w:marLeft w:val="480"/>
          <w:marRight w:val="0"/>
          <w:marTop w:val="0"/>
          <w:marBottom w:val="0"/>
          <w:divBdr>
            <w:top w:val="none" w:sz="0" w:space="0" w:color="auto"/>
            <w:left w:val="none" w:sz="0" w:space="0" w:color="auto"/>
            <w:bottom w:val="none" w:sz="0" w:space="0" w:color="auto"/>
            <w:right w:val="none" w:sz="0" w:space="0" w:color="auto"/>
          </w:divBdr>
          <w:divsChild>
            <w:div w:id="9486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13938">
      <w:bodyDiv w:val="1"/>
      <w:marLeft w:val="0"/>
      <w:marRight w:val="0"/>
      <w:marTop w:val="0"/>
      <w:marBottom w:val="0"/>
      <w:divBdr>
        <w:top w:val="none" w:sz="0" w:space="0" w:color="auto"/>
        <w:left w:val="none" w:sz="0" w:space="0" w:color="auto"/>
        <w:bottom w:val="none" w:sz="0" w:space="0" w:color="auto"/>
        <w:right w:val="none" w:sz="0" w:space="0" w:color="auto"/>
      </w:divBdr>
      <w:divsChild>
        <w:div w:id="217783930">
          <w:marLeft w:val="480"/>
          <w:marRight w:val="0"/>
          <w:marTop w:val="0"/>
          <w:marBottom w:val="0"/>
          <w:divBdr>
            <w:top w:val="none" w:sz="0" w:space="0" w:color="auto"/>
            <w:left w:val="none" w:sz="0" w:space="0" w:color="auto"/>
            <w:bottom w:val="none" w:sz="0" w:space="0" w:color="auto"/>
            <w:right w:val="none" w:sz="0" w:space="0" w:color="auto"/>
          </w:divBdr>
          <w:divsChild>
            <w:div w:id="2124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1469">
      <w:bodyDiv w:val="1"/>
      <w:marLeft w:val="0"/>
      <w:marRight w:val="0"/>
      <w:marTop w:val="0"/>
      <w:marBottom w:val="0"/>
      <w:divBdr>
        <w:top w:val="none" w:sz="0" w:space="0" w:color="auto"/>
        <w:left w:val="none" w:sz="0" w:space="0" w:color="auto"/>
        <w:bottom w:val="none" w:sz="0" w:space="0" w:color="auto"/>
        <w:right w:val="none" w:sz="0" w:space="0" w:color="auto"/>
      </w:divBdr>
      <w:divsChild>
        <w:div w:id="2098940758">
          <w:marLeft w:val="480"/>
          <w:marRight w:val="0"/>
          <w:marTop w:val="0"/>
          <w:marBottom w:val="0"/>
          <w:divBdr>
            <w:top w:val="none" w:sz="0" w:space="0" w:color="auto"/>
            <w:left w:val="none" w:sz="0" w:space="0" w:color="auto"/>
            <w:bottom w:val="none" w:sz="0" w:space="0" w:color="auto"/>
            <w:right w:val="none" w:sz="0" w:space="0" w:color="auto"/>
          </w:divBdr>
          <w:divsChild>
            <w:div w:id="19786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6051">
      <w:bodyDiv w:val="1"/>
      <w:marLeft w:val="0"/>
      <w:marRight w:val="0"/>
      <w:marTop w:val="0"/>
      <w:marBottom w:val="0"/>
      <w:divBdr>
        <w:top w:val="none" w:sz="0" w:space="0" w:color="auto"/>
        <w:left w:val="none" w:sz="0" w:space="0" w:color="auto"/>
        <w:bottom w:val="none" w:sz="0" w:space="0" w:color="auto"/>
        <w:right w:val="none" w:sz="0" w:space="0" w:color="auto"/>
      </w:divBdr>
      <w:divsChild>
        <w:div w:id="388847894">
          <w:marLeft w:val="480"/>
          <w:marRight w:val="0"/>
          <w:marTop w:val="0"/>
          <w:marBottom w:val="0"/>
          <w:divBdr>
            <w:top w:val="none" w:sz="0" w:space="0" w:color="auto"/>
            <w:left w:val="none" w:sz="0" w:space="0" w:color="auto"/>
            <w:bottom w:val="none" w:sz="0" w:space="0" w:color="auto"/>
            <w:right w:val="none" w:sz="0" w:space="0" w:color="auto"/>
          </w:divBdr>
          <w:divsChild>
            <w:div w:id="427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6705">
      <w:bodyDiv w:val="1"/>
      <w:marLeft w:val="0"/>
      <w:marRight w:val="0"/>
      <w:marTop w:val="0"/>
      <w:marBottom w:val="0"/>
      <w:divBdr>
        <w:top w:val="none" w:sz="0" w:space="0" w:color="auto"/>
        <w:left w:val="none" w:sz="0" w:space="0" w:color="auto"/>
        <w:bottom w:val="none" w:sz="0" w:space="0" w:color="auto"/>
        <w:right w:val="none" w:sz="0" w:space="0" w:color="auto"/>
      </w:divBdr>
      <w:divsChild>
        <w:div w:id="342827819">
          <w:marLeft w:val="480"/>
          <w:marRight w:val="0"/>
          <w:marTop w:val="0"/>
          <w:marBottom w:val="0"/>
          <w:divBdr>
            <w:top w:val="none" w:sz="0" w:space="0" w:color="auto"/>
            <w:left w:val="none" w:sz="0" w:space="0" w:color="auto"/>
            <w:bottom w:val="none" w:sz="0" w:space="0" w:color="auto"/>
            <w:right w:val="none" w:sz="0" w:space="0" w:color="auto"/>
          </w:divBdr>
          <w:divsChild>
            <w:div w:id="80053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15331">
      <w:bodyDiv w:val="1"/>
      <w:marLeft w:val="0"/>
      <w:marRight w:val="0"/>
      <w:marTop w:val="0"/>
      <w:marBottom w:val="0"/>
      <w:divBdr>
        <w:top w:val="none" w:sz="0" w:space="0" w:color="auto"/>
        <w:left w:val="none" w:sz="0" w:space="0" w:color="auto"/>
        <w:bottom w:val="none" w:sz="0" w:space="0" w:color="auto"/>
        <w:right w:val="none" w:sz="0" w:space="0" w:color="auto"/>
      </w:divBdr>
      <w:divsChild>
        <w:div w:id="703674864">
          <w:marLeft w:val="480"/>
          <w:marRight w:val="0"/>
          <w:marTop w:val="0"/>
          <w:marBottom w:val="0"/>
          <w:divBdr>
            <w:top w:val="none" w:sz="0" w:space="0" w:color="auto"/>
            <w:left w:val="none" w:sz="0" w:space="0" w:color="auto"/>
            <w:bottom w:val="none" w:sz="0" w:space="0" w:color="auto"/>
            <w:right w:val="none" w:sz="0" w:space="0" w:color="auto"/>
          </w:divBdr>
          <w:divsChild>
            <w:div w:id="15469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51003">
      <w:bodyDiv w:val="1"/>
      <w:marLeft w:val="0"/>
      <w:marRight w:val="0"/>
      <w:marTop w:val="0"/>
      <w:marBottom w:val="0"/>
      <w:divBdr>
        <w:top w:val="none" w:sz="0" w:space="0" w:color="auto"/>
        <w:left w:val="none" w:sz="0" w:space="0" w:color="auto"/>
        <w:bottom w:val="none" w:sz="0" w:space="0" w:color="auto"/>
        <w:right w:val="none" w:sz="0" w:space="0" w:color="auto"/>
      </w:divBdr>
      <w:divsChild>
        <w:div w:id="1302541091">
          <w:marLeft w:val="480"/>
          <w:marRight w:val="0"/>
          <w:marTop w:val="0"/>
          <w:marBottom w:val="0"/>
          <w:divBdr>
            <w:top w:val="none" w:sz="0" w:space="0" w:color="auto"/>
            <w:left w:val="none" w:sz="0" w:space="0" w:color="auto"/>
            <w:bottom w:val="none" w:sz="0" w:space="0" w:color="auto"/>
            <w:right w:val="none" w:sz="0" w:space="0" w:color="auto"/>
          </w:divBdr>
          <w:divsChild>
            <w:div w:id="6971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4907">
      <w:bodyDiv w:val="1"/>
      <w:marLeft w:val="0"/>
      <w:marRight w:val="0"/>
      <w:marTop w:val="0"/>
      <w:marBottom w:val="0"/>
      <w:divBdr>
        <w:top w:val="none" w:sz="0" w:space="0" w:color="auto"/>
        <w:left w:val="none" w:sz="0" w:space="0" w:color="auto"/>
        <w:bottom w:val="none" w:sz="0" w:space="0" w:color="auto"/>
        <w:right w:val="none" w:sz="0" w:space="0" w:color="auto"/>
      </w:divBdr>
      <w:divsChild>
        <w:div w:id="1696345867">
          <w:marLeft w:val="480"/>
          <w:marRight w:val="0"/>
          <w:marTop w:val="0"/>
          <w:marBottom w:val="0"/>
          <w:divBdr>
            <w:top w:val="none" w:sz="0" w:space="0" w:color="auto"/>
            <w:left w:val="none" w:sz="0" w:space="0" w:color="auto"/>
            <w:bottom w:val="none" w:sz="0" w:space="0" w:color="auto"/>
            <w:right w:val="none" w:sz="0" w:space="0" w:color="auto"/>
          </w:divBdr>
          <w:divsChild>
            <w:div w:id="17915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8665">
      <w:bodyDiv w:val="1"/>
      <w:marLeft w:val="0"/>
      <w:marRight w:val="0"/>
      <w:marTop w:val="0"/>
      <w:marBottom w:val="0"/>
      <w:divBdr>
        <w:top w:val="none" w:sz="0" w:space="0" w:color="auto"/>
        <w:left w:val="none" w:sz="0" w:space="0" w:color="auto"/>
        <w:bottom w:val="none" w:sz="0" w:space="0" w:color="auto"/>
        <w:right w:val="none" w:sz="0" w:space="0" w:color="auto"/>
      </w:divBdr>
      <w:divsChild>
        <w:div w:id="1910069890">
          <w:marLeft w:val="480"/>
          <w:marRight w:val="0"/>
          <w:marTop w:val="0"/>
          <w:marBottom w:val="0"/>
          <w:divBdr>
            <w:top w:val="none" w:sz="0" w:space="0" w:color="auto"/>
            <w:left w:val="none" w:sz="0" w:space="0" w:color="auto"/>
            <w:bottom w:val="none" w:sz="0" w:space="0" w:color="auto"/>
            <w:right w:val="none" w:sz="0" w:space="0" w:color="auto"/>
          </w:divBdr>
          <w:divsChild>
            <w:div w:id="141250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59271">
      <w:bodyDiv w:val="1"/>
      <w:marLeft w:val="0"/>
      <w:marRight w:val="0"/>
      <w:marTop w:val="0"/>
      <w:marBottom w:val="0"/>
      <w:divBdr>
        <w:top w:val="none" w:sz="0" w:space="0" w:color="auto"/>
        <w:left w:val="none" w:sz="0" w:space="0" w:color="auto"/>
        <w:bottom w:val="none" w:sz="0" w:space="0" w:color="auto"/>
        <w:right w:val="none" w:sz="0" w:space="0" w:color="auto"/>
      </w:divBdr>
      <w:divsChild>
        <w:div w:id="1091388980">
          <w:marLeft w:val="480"/>
          <w:marRight w:val="0"/>
          <w:marTop w:val="0"/>
          <w:marBottom w:val="0"/>
          <w:divBdr>
            <w:top w:val="none" w:sz="0" w:space="0" w:color="auto"/>
            <w:left w:val="none" w:sz="0" w:space="0" w:color="auto"/>
            <w:bottom w:val="none" w:sz="0" w:space="0" w:color="auto"/>
            <w:right w:val="none" w:sz="0" w:space="0" w:color="auto"/>
          </w:divBdr>
          <w:divsChild>
            <w:div w:id="15841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97874">
      <w:bodyDiv w:val="1"/>
      <w:marLeft w:val="0"/>
      <w:marRight w:val="0"/>
      <w:marTop w:val="0"/>
      <w:marBottom w:val="0"/>
      <w:divBdr>
        <w:top w:val="none" w:sz="0" w:space="0" w:color="auto"/>
        <w:left w:val="none" w:sz="0" w:space="0" w:color="auto"/>
        <w:bottom w:val="none" w:sz="0" w:space="0" w:color="auto"/>
        <w:right w:val="none" w:sz="0" w:space="0" w:color="auto"/>
      </w:divBdr>
      <w:divsChild>
        <w:div w:id="1715234765">
          <w:marLeft w:val="480"/>
          <w:marRight w:val="0"/>
          <w:marTop w:val="0"/>
          <w:marBottom w:val="0"/>
          <w:divBdr>
            <w:top w:val="none" w:sz="0" w:space="0" w:color="auto"/>
            <w:left w:val="none" w:sz="0" w:space="0" w:color="auto"/>
            <w:bottom w:val="none" w:sz="0" w:space="0" w:color="auto"/>
            <w:right w:val="none" w:sz="0" w:space="0" w:color="auto"/>
          </w:divBdr>
          <w:divsChild>
            <w:div w:id="21372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69681">
      <w:bodyDiv w:val="1"/>
      <w:marLeft w:val="0"/>
      <w:marRight w:val="0"/>
      <w:marTop w:val="0"/>
      <w:marBottom w:val="0"/>
      <w:divBdr>
        <w:top w:val="none" w:sz="0" w:space="0" w:color="auto"/>
        <w:left w:val="none" w:sz="0" w:space="0" w:color="auto"/>
        <w:bottom w:val="none" w:sz="0" w:space="0" w:color="auto"/>
        <w:right w:val="none" w:sz="0" w:space="0" w:color="auto"/>
      </w:divBdr>
      <w:divsChild>
        <w:div w:id="839319764">
          <w:marLeft w:val="480"/>
          <w:marRight w:val="0"/>
          <w:marTop w:val="0"/>
          <w:marBottom w:val="0"/>
          <w:divBdr>
            <w:top w:val="none" w:sz="0" w:space="0" w:color="auto"/>
            <w:left w:val="none" w:sz="0" w:space="0" w:color="auto"/>
            <w:bottom w:val="none" w:sz="0" w:space="0" w:color="auto"/>
            <w:right w:val="none" w:sz="0" w:space="0" w:color="auto"/>
          </w:divBdr>
          <w:divsChild>
            <w:div w:id="5660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7552">
      <w:bodyDiv w:val="1"/>
      <w:marLeft w:val="0"/>
      <w:marRight w:val="0"/>
      <w:marTop w:val="0"/>
      <w:marBottom w:val="0"/>
      <w:divBdr>
        <w:top w:val="none" w:sz="0" w:space="0" w:color="auto"/>
        <w:left w:val="none" w:sz="0" w:space="0" w:color="auto"/>
        <w:bottom w:val="none" w:sz="0" w:space="0" w:color="auto"/>
        <w:right w:val="none" w:sz="0" w:space="0" w:color="auto"/>
      </w:divBdr>
      <w:divsChild>
        <w:div w:id="1288006499">
          <w:marLeft w:val="480"/>
          <w:marRight w:val="0"/>
          <w:marTop w:val="0"/>
          <w:marBottom w:val="0"/>
          <w:divBdr>
            <w:top w:val="none" w:sz="0" w:space="0" w:color="auto"/>
            <w:left w:val="none" w:sz="0" w:space="0" w:color="auto"/>
            <w:bottom w:val="none" w:sz="0" w:space="0" w:color="auto"/>
            <w:right w:val="none" w:sz="0" w:space="0" w:color="auto"/>
          </w:divBdr>
          <w:divsChild>
            <w:div w:id="1327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6269">
      <w:bodyDiv w:val="1"/>
      <w:marLeft w:val="0"/>
      <w:marRight w:val="0"/>
      <w:marTop w:val="0"/>
      <w:marBottom w:val="0"/>
      <w:divBdr>
        <w:top w:val="none" w:sz="0" w:space="0" w:color="auto"/>
        <w:left w:val="none" w:sz="0" w:space="0" w:color="auto"/>
        <w:bottom w:val="none" w:sz="0" w:space="0" w:color="auto"/>
        <w:right w:val="none" w:sz="0" w:space="0" w:color="auto"/>
      </w:divBdr>
      <w:divsChild>
        <w:div w:id="1894149463">
          <w:marLeft w:val="480"/>
          <w:marRight w:val="0"/>
          <w:marTop w:val="0"/>
          <w:marBottom w:val="0"/>
          <w:divBdr>
            <w:top w:val="none" w:sz="0" w:space="0" w:color="auto"/>
            <w:left w:val="none" w:sz="0" w:space="0" w:color="auto"/>
            <w:bottom w:val="none" w:sz="0" w:space="0" w:color="auto"/>
            <w:right w:val="none" w:sz="0" w:space="0" w:color="auto"/>
          </w:divBdr>
          <w:divsChild>
            <w:div w:id="5758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8274">
      <w:bodyDiv w:val="1"/>
      <w:marLeft w:val="0"/>
      <w:marRight w:val="0"/>
      <w:marTop w:val="0"/>
      <w:marBottom w:val="0"/>
      <w:divBdr>
        <w:top w:val="none" w:sz="0" w:space="0" w:color="auto"/>
        <w:left w:val="none" w:sz="0" w:space="0" w:color="auto"/>
        <w:bottom w:val="none" w:sz="0" w:space="0" w:color="auto"/>
        <w:right w:val="none" w:sz="0" w:space="0" w:color="auto"/>
      </w:divBdr>
      <w:divsChild>
        <w:div w:id="1673141008">
          <w:marLeft w:val="480"/>
          <w:marRight w:val="0"/>
          <w:marTop w:val="0"/>
          <w:marBottom w:val="0"/>
          <w:divBdr>
            <w:top w:val="none" w:sz="0" w:space="0" w:color="auto"/>
            <w:left w:val="none" w:sz="0" w:space="0" w:color="auto"/>
            <w:bottom w:val="none" w:sz="0" w:space="0" w:color="auto"/>
            <w:right w:val="none" w:sz="0" w:space="0" w:color="auto"/>
          </w:divBdr>
          <w:divsChild>
            <w:div w:id="5219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41259">
      <w:bodyDiv w:val="1"/>
      <w:marLeft w:val="0"/>
      <w:marRight w:val="0"/>
      <w:marTop w:val="0"/>
      <w:marBottom w:val="0"/>
      <w:divBdr>
        <w:top w:val="none" w:sz="0" w:space="0" w:color="auto"/>
        <w:left w:val="none" w:sz="0" w:space="0" w:color="auto"/>
        <w:bottom w:val="none" w:sz="0" w:space="0" w:color="auto"/>
        <w:right w:val="none" w:sz="0" w:space="0" w:color="auto"/>
      </w:divBdr>
      <w:divsChild>
        <w:div w:id="329139687">
          <w:marLeft w:val="480"/>
          <w:marRight w:val="0"/>
          <w:marTop w:val="0"/>
          <w:marBottom w:val="0"/>
          <w:divBdr>
            <w:top w:val="none" w:sz="0" w:space="0" w:color="auto"/>
            <w:left w:val="none" w:sz="0" w:space="0" w:color="auto"/>
            <w:bottom w:val="none" w:sz="0" w:space="0" w:color="auto"/>
            <w:right w:val="none" w:sz="0" w:space="0" w:color="auto"/>
          </w:divBdr>
          <w:divsChild>
            <w:div w:id="15593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0990">
      <w:bodyDiv w:val="1"/>
      <w:marLeft w:val="0"/>
      <w:marRight w:val="0"/>
      <w:marTop w:val="0"/>
      <w:marBottom w:val="0"/>
      <w:divBdr>
        <w:top w:val="none" w:sz="0" w:space="0" w:color="auto"/>
        <w:left w:val="none" w:sz="0" w:space="0" w:color="auto"/>
        <w:bottom w:val="none" w:sz="0" w:space="0" w:color="auto"/>
        <w:right w:val="none" w:sz="0" w:space="0" w:color="auto"/>
      </w:divBdr>
      <w:divsChild>
        <w:div w:id="1388064153">
          <w:marLeft w:val="480"/>
          <w:marRight w:val="0"/>
          <w:marTop w:val="0"/>
          <w:marBottom w:val="0"/>
          <w:divBdr>
            <w:top w:val="none" w:sz="0" w:space="0" w:color="auto"/>
            <w:left w:val="none" w:sz="0" w:space="0" w:color="auto"/>
            <w:bottom w:val="none" w:sz="0" w:space="0" w:color="auto"/>
            <w:right w:val="none" w:sz="0" w:space="0" w:color="auto"/>
          </w:divBdr>
          <w:divsChild>
            <w:div w:id="15703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43765">
      <w:bodyDiv w:val="1"/>
      <w:marLeft w:val="0"/>
      <w:marRight w:val="0"/>
      <w:marTop w:val="0"/>
      <w:marBottom w:val="0"/>
      <w:divBdr>
        <w:top w:val="none" w:sz="0" w:space="0" w:color="auto"/>
        <w:left w:val="none" w:sz="0" w:space="0" w:color="auto"/>
        <w:bottom w:val="none" w:sz="0" w:space="0" w:color="auto"/>
        <w:right w:val="none" w:sz="0" w:space="0" w:color="auto"/>
      </w:divBdr>
      <w:divsChild>
        <w:div w:id="1201552013">
          <w:marLeft w:val="480"/>
          <w:marRight w:val="0"/>
          <w:marTop w:val="0"/>
          <w:marBottom w:val="0"/>
          <w:divBdr>
            <w:top w:val="none" w:sz="0" w:space="0" w:color="auto"/>
            <w:left w:val="none" w:sz="0" w:space="0" w:color="auto"/>
            <w:bottom w:val="none" w:sz="0" w:space="0" w:color="auto"/>
            <w:right w:val="none" w:sz="0" w:space="0" w:color="auto"/>
          </w:divBdr>
          <w:divsChild>
            <w:div w:id="20823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2931">
      <w:bodyDiv w:val="1"/>
      <w:marLeft w:val="0"/>
      <w:marRight w:val="0"/>
      <w:marTop w:val="0"/>
      <w:marBottom w:val="0"/>
      <w:divBdr>
        <w:top w:val="none" w:sz="0" w:space="0" w:color="auto"/>
        <w:left w:val="none" w:sz="0" w:space="0" w:color="auto"/>
        <w:bottom w:val="none" w:sz="0" w:space="0" w:color="auto"/>
        <w:right w:val="none" w:sz="0" w:space="0" w:color="auto"/>
      </w:divBdr>
      <w:divsChild>
        <w:div w:id="1213344186">
          <w:marLeft w:val="480"/>
          <w:marRight w:val="0"/>
          <w:marTop w:val="0"/>
          <w:marBottom w:val="0"/>
          <w:divBdr>
            <w:top w:val="none" w:sz="0" w:space="0" w:color="auto"/>
            <w:left w:val="none" w:sz="0" w:space="0" w:color="auto"/>
            <w:bottom w:val="none" w:sz="0" w:space="0" w:color="auto"/>
            <w:right w:val="none" w:sz="0" w:space="0" w:color="auto"/>
          </w:divBdr>
          <w:divsChild>
            <w:div w:id="2951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8049">
      <w:bodyDiv w:val="1"/>
      <w:marLeft w:val="0"/>
      <w:marRight w:val="0"/>
      <w:marTop w:val="0"/>
      <w:marBottom w:val="0"/>
      <w:divBdr>
        <w:top w:val="none" w:sz="0" w:space="0" w:color="auto"/>
        <w:left w:val="none" w:sz="0" w:space="0" w:color="auto"/>
        <w:bottom w:val="none" w:sz="0" w:space="0" w:color="auto"/>
        <w:right w:val="none" w:sz="0" w:space="0" w:color="auto"/>
      </w:divBdr>
      <w:divsChild>
        <w:div w:id="333798756">
          <w:marLeft w:val="480"/>
          <w:marRight w:val="0"/>
          <w:marTop w:val="0"/>
          <w:marBottom w:val="0"/>
          <w:divBdr>
            <w:top w:val="none" w:sz="0" w:space="0" w:color="auto"/>
            <w:left w:val="none" w:sz="0" w:space="0" w:color="auto"/>
            <w:bottom w:val="none" w:sz="0" w:space="0" w:color="auto"/>
            <w:right w:val="none" w:sz="0" w:space="0" w:color="auto"/>
          </w:divBdr>
          <w:divsChild>
            <w:div w:id="26850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2598">
      <w:bodyDiv w:val="1"/>
      <w:marLeft w:val="0"/>
      <w:marRight w:val="0"/>
      <w:marTop w:val="0"/>
      <w:marBottom w:val="0"/>
      <w:divBdr>
        <w:top w:val="none" w:sz="0" w:space="0" w:color="auto"/>
        <w:left w:val="none" w:sz="0" w:space="0" w:color="auto"/>
        <w:bottom w:val="none" w:sz="0" w:space="0" w:color="auto"/>
        <w:right w:val="none" w:sz="0" w:space="0" w:color="auto"/>
      </w:divBdr>
      <w:divsChild>
        <w:div w:id="1783920010">
          <w:marLeft w:val="480"/>
          <w:marRight w:val="0"/>
          <w:marTop w:val="0"/>
          <w:marBottom w:val="0"/>
          <w:divBdr>
            <w:top w:val="none" w:sz="0" w:space="0" w:color="auto"/>
            <w:left w:val="none" w:sz="0" w:space="0" w:color="auto"/>
            <w:bottom w:val="none" w:sz="0" w:space="0" w:color="auto"/>
            <w:right w:val="none" w:sz="0" w:space="0" w:color="auto"/>
          </w:divBdr>
          <w:divsChild>
            <w:div w:id="8472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64071">
      <w:bodyDiv w:val="1"/>
      <w:marLeft w:val="0"/>
      <w:marRight w:val="0"/>
      <w:marTop w:val="0"/>
      <w:marBottom w:val="0"/>
      <w:divBdr>
        <w:top w:val="none" w:sz="0" w:space="0" w:color="auto"/>
        <w:left w:val="none" w:sz="0" w:space="0" w:color="auto"/>
        <w:bottom w:val="none" w:sz="0" w:space="0" w:color="auto"/>
        <w:right w:val="none" w:sz="0" w:space="0" w:color="auto"/>
      </w:divBdr>
      <w:divsChild>
        <w:div w:id="1503200619">
          <w:marLeft w:val="480"/>
          <w:marRight w:val="0"/>
          <w:marTop w:val="0"/>
          <w:marBottom w:val="0"/>
          <w:divBdr>
            <w:top w:val="none" w:sz="0" w:space="0" w:color="auto"/>
            <w:left w:val="none" w:sz="0" w:space="0" w:color="auto"/>
            <w:bottom w:val="none" w:sz="0" w:space="0" w:color="auto"/>
            <w:right w:val="none" w:sz="0" w:space="0" w:color="auto"/>
          </w:divBdr>
          <w:divsChild>
            <w:div w:id="5456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41086">
      <w:bodyDiv w:val="1"/>
      <w:marLeft w:val="0"/>
      <w:marRight w:val="0"/>
      <w:marTop w:val="0"/>
      <w:marBottom w:val="0"/>
      <w:divBdr>
        <w:top w:val="none" w:sz="0" w:space="0" w:color="auto"/>
        <w:left w:val="none" w:sz="0" w:space="0" w:color="auto"/>
        <w:bottom w:val="none" w:sz="0" w:space="0" w:color="auto"/>
        <w:right w:val="none" w:sz="0" w:space="0" w:color="auto"/>
      </w:divBdr>
      <w:divsChild>
        <w:div w:id="1548763833">
          <w:marLeft w:val="480"/>
          <w:marRight w:val="0"/>
          <w:marTop w:val="0"/>
          <w:marBottom w:val="0"/>
          <w:divBdr>
            <w:top w:val="none" w:sz="0" w:space="0" w:color="auto"/>
            <w:left w:val="none" w:sz="0" w:space="0" w:color="auto"/>
            <w:bottom w:val="none" w:sz="0" w:space="0" w:color="auto"/>
            <w:right w:val="none" w:sz="0" w:space="0" w:color="auto"/>
          </w:divBdr>
          <w:divsChild>
            <w:div w:id="7551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5118">
      <w:bodyDiv w:val="1"/>
      <w:marLeft w:val="0"/>
      <w:marRight w:val="0"/>
      <w:marTop w:val="0"/>
      <w:marBottom w:val="0"/>
      <w:divBdr>
        <w:top w:val="none" w:sz="0" w:space="0" w:color="auto"/>
        <w:left w:val="none" w:sz="0" w:space="0" w:color="auto"/>
        <w:bottom w:val="none" w:sz="0" w:space="0" w:color="auto"/>
        <w:right w:val="none" w:sz="0" w:space="0" w:color="auto"/>
      </w:divBdr>
      <w:divsChild>
        <w:div w:id="1019115064">
          <w:marLeft w:val="480"/>
          <w:marRight w:val="0"/>
          <w:marTop w:val="0"/>
          <w:marBottom w:val="0"/>
          <w:divBdr>
            <w:top w:val="none" w:sz="0" w:space="0" w:color="auto"/>
            <w:left w:val="none" w:sz="0" w:space="0" w:color="auto"/>
            <w:bottom w:val="none" w:sz="0" w:space="0" w:color="auto"/>
            <w:right w:val="none" w:sz="0" w:space="0" w:color="auto"/>
          </w:divBdr>
          <w:divsChild>
            <w:div w:id="20868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4108">
      <w:bodyDiv w:val="1"/>
      <w:marLeft w:val="0"/>
      <w:marRight w:val="0"/>
      <w:marTop w:val="0"/>
      <w:marBottom w:val="0"/>
      <w:divBdr>
        <w:top w:val="none" w:sz="0" w:space="0" w:color="auto"/>
        <w:left w:val="none" w:sz="0" w:space="0" w:color="auto"/>
        <w:bottom w:val="none" w:sz="0" w:space="0" w:color="auto"/>
        <w:right w:val="none" w:sz="0" w:space="0" w:color="auto"/>
      </w:divBdr>
      <w:divsChild>
        <w:div w:id="861823242">
          <w:marLeft w:val="480"/>
          <w:marRight w:val="0"/>
          <w:marTop w:val="0"/>
          <w:marBottom w:val="0"/>
          <w:divBdr>
            <w:top w:val="none" w:sz="0" w:space="0" w:color="auto"/>
            <w:left w:val="none" w:sz="0" w:space="0" w:color="auto"/>
            <w:bottom w:val="none" w:sz="0" w:space="0" w:color="auto"/>
            <w:right w:val="none" w:sz="0" w:space="0" w:color="auto"/>
          </w:divBdr>
          <w:divsChild>
            <w:div w:id="155905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460206">
      <w:bodyDiv w:val="1"/>
      <w:marLeft w:val="0"/>
      <w:marRight w:val="0"/>
      <w:marTop w:val="0"/>
      <w:marBottom w:val="0"/>
      <w:divBdr>
        <w:top w:val="none" w:sz="0" w:space="0" w:color="auto"/>
        <w:left w:val="none" w:sz="0" w:space="0" w:color="auto"/>
        <w:bottom w:val="none" w:sz="0" w:space="0" w:color="auto"/>
        <w:right w:val="none" w:sz="0" w:space="0" w:color="auto"/>
      </w:divBdr>
      <w:divsChild>
        <w:div w:id="1341159912">
          <w:marLeft w:val="480"/>
          <w:marRight w:val="0"/>
          <w:marTop w:val="0"/>
          <w:marBottom w:val="0"/>
          <w:divBdr>
            <w:top w:val="none" w:sz="0" w:space="0" w:color="auto"/>
            <w:left w:val="none" w:sz="0" w:space="0" w:color="auto"/>
            <w:bottom w:val="none" w:sz="0" w:space="0" w:color="auto"/>
            <w:right w:val="none" w:sz="0" w:space="0" w:color="auto"/>
          </w:divBdr>
          <w:divsChild>
            <w:div w:id="19653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5357">
      <w:bodyDiv w:val="1"/>
      <w:marLeft w:val="0"/>
      <w:marRight w:val="0"/>
      <w:marTop w:val="0"/>
      <w:marBottom w:val="0"/>
      <w:divBdr>
        <w:top w:val="none" w:sz="0" w:space="0" w:color="auto"/>
        <w:left w:val="none" w:sz="0" w:space="0" w:color="auto"/>
        <w:bottom w:val="none" w:sz="0" w:space="0" w:color="auto"/>
        <w:right w:val="none" w:sz="0" w:space="0" w:color="auto"/>
      </w:divBdr>
      <w:divsChild>
        <w:div w:id="2107071790">
          <w:marLeft w:val="480"/>
          <w:marRight w:val="0"/>
          <w:marTop w:val="0"/>
          <w:marBottom w:val="0"/>
          <w:divBdr>
            <w:top w:val="none" w:sz="0" w:space="0" w:color="auto"/>
            <w:left w:val="none" w:sz="0" w:space="0" w:color="auto"/>
            <w:bottom w:val="none" w:sz="0" w:space="0" w:color="auto"/>
            <w:right w:val="none" w:sz="0" w:space="0" w:color="auto"/>
          </w:divBdr>
          <w:divsChild>
            <w:div w:id="17155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6052">
      <w:bodyDiv w:val="1"/>
      <w:marLeft w:val="0"/>
      <w:marRight w:val="0"/>
      <w:marTop w:val="0"/>
      <w:marBottom w:val="0"/>
      <w:divBdr>
        <w:top w:val="none" w:sz="0" w:space="0" w:color="auto"/>
        <w:left w:val="none" w:sz="0" w:space="0" w:color="auto"/>
        <w:bottom w:val="none" w:sz="0" w:space="0" w:color="auto"/>
        <w:right w:val="none" w:sz="0" w:space="0" w:color="auto"/>
      </w:divBdr>
      <w:divsChild>
        <w:div w:id="508298046">
          <w:marLeft w:val="480"/>
          <w:marRight w:val="0"/>
          <w:marTop w:val="0"/>
          <w:marBottom w:val="0"/>
          <w:divBdr>
            <w:top w:val="none" w:sz="0" w:space="0" w:color="auto"/>
            <w:left w:val="none" w:sz="0" w:space="0" w:color="auto"/>
            <w:bottom w:val="none" w:sz="0" w:space="0" w:color="auto"/>
            <w:right w:val="none" w:sz="0" w:space="0" w:color="auto"/>
          </w:divBdr>
          <w:divsChild>
            <w:div w:id="13210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39931">
      <w:bodyDiv w:val="1"/>
      <w:marLeft w:val="0"/>
      <w:marRight w:val="0"/>
      <w:marTop w:val="0"/>
      <w:marBottom w:val="0"/>
      <w:divBdr>
        <w:top w:val="none" w:sz="0" w:space="0" w:color="auto"/>
        <w:left w:val="none" w:sz="0" w:space="0" w:color="auto"/>
        <w:bottom w:val="none" w:sz="0" w:space="0" w:color="auto"/>
        <w:right w:val="none" w:sz="0" w:space="0" w:color="auto"/>
      </w:divBdr>
      <w:divsChild>
        <w:div w:id="1545557444">
          <w:marLeft w:val="480"/>
          <w:marRight w:val="0"/>
          <w:marTop w:val="0"/>
          <w:marBottom w:val="0"/>
          <w:divBdr>
            <w:top w:val="none" w:sz="0" w:space="0" w:color="auto"/>
            <w:left w:val="none" w:sz="0" w:space="0" w:color="auto"/>
            <w:bottom w:val="none" w:sz="0" w:space="0" w:color="auto"/>
            <w:right w:val="none" w:sz="0" w:space="0" w:color="auto"/>
          </w:divBdr>
          <w:divsChild>
            <w:div w:id="12695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504">
      <w:bodyDiv w:val="1"/>
      <w:marLeft w:val="0"/>
      <w:marRight w:val="0"/>
      <w:marTop w:val="0"/>
      <w:marBottom w:val="0"/>
      <w:divBdr>
        <w:top w:val="none" w:sz="0" w:space="0" w:color="auto"/>
        <w:left w:val="none" w:sz="0" w:space="0" w:color="auto"/>
        <w:bottom w:val="none" w:sz="0" w:space="0" w:color="auto"/>
        <w:right w:val="none" w:sz="0" w:space="0" w:color="auto"/>
      </w:divBdr>
      <w:divsChild>
        <w:div w:id="544025849">
          <w:marLeft w:val="0"/>
          <w:marRight w:val="0"/>
          <w:marTop w:val="0"/>
          <w:marBottom w:val="0"/>
          <w:divBdr>
            <w:top w:val="none" w:sz="0" w:space="0" w:color="auto"/>
            <w:left w:val="none" w:sz="0" w:space="0" w:color="auto"/>
            <w:bottom w:val="none" w:sz="0" w:space="0" w:color="auto"/>
            <w:right w:val="none" w:sz="0" w:space="0" w:color="auto"/>
          </w:divBdr>
          <w:divsChild>
            <w:div w:id="1521161375">
              <w:marLeft w:val="0"/>
              <w:marRight w:val="0"/>
              <w:marTop w:val="0"/>
              <w:marBottom w:val="0"/>
              <w:divBdr>
                <w:top w:val="none" w:sz="0" w:space="0" w:color="auto"/>
                <w:left w:val="none" w:sz="0" w:space="0" w:color="auto"/>
                <w:bottom w:val="none" w:sz="0" w:space="0" w:color="auto"/>
                <w:right w:val="none" w:sz="0" w:space="0" w:color="auto"/>
              </w:divBdr>
              <w:divsChild>
                <w:div w:id="10789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65598">
      <w:bodyDiv w:val="1"/>
      <w:marLeft w:val="0"/>
      <w:marRight w:val="0"/>
      <w:marTop w:val="0"/>
      <w:marBottom w:val="0"/>
      <w:divBdr>
        <w:top w:val="none" w:sz="0" w:space="0" w:color="auto"/>
        <w:left w:val="none" w:sz="0" w:space="0" w:color="auto"/>
        <w:bottom w:val="none" w:sz="0" w:space="0" w:color="auto"/>
        <w:right w:val="none" w:sz="0" w:space="0" w:color="auto"/>
      </w:divBdr>
      <w:divsChild>
        <w:div w:id="1259024667">
          <w:marLeft w:val="480"/>
          <w:marRight w:val="0"/>
          <w:marTop w:val="0"/>
          <w:marBottom w:val="0"/>
          <w:divBdr>
            <w:top w:val="none" w:sz="0" w:space="0" w:color="auto"/>
            <w:left w:val="none" w:sz="0" w:space="0" w:color="auto"/>
            <w:bottom w:val="none" w:sz="0" w:space="0" w:color="auto"/>
            <w:right w:val="none" w:sz="0" w:space="0" w:color="auto"/>
          </w:divBdr>
          <w:divsChild>
            <w:div w:id="943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51182">
      <w:bodyDiv w:val="1"/>
      <w:marLeft w:val="0"/>
      <w:marRight w:val="0"/>
      <w:marTop w:val="0"/>
      <w:marBottom w:val="0"/>
      <w:divBdr>
        <w:top w:val="none" w:sz="0" w:space="0" w:color="auto"/>
        <w:left w:val="none" w:sz="0" w:space="0" w:color="auto"/>
        <w:bottom w:val="none" w:sz="0" w:space="0" w:color="auto"/>
        <w:right w:val="none" w:sz="0" w:space="0" w:color="auto"/>
      </w:divBdr>
      <w:divsChild>
        <w:div w:id="974141620">
          <w:marLeft w:val="480"/>
          <w:marRight w:val="0"/>
          <w:marTop w:val="0"/>
          <w:marBottom w:val="0"/>
          <w:divBdr>
            <w:top w:val="none" w:sz="0" w:space="0" w:color="auto"/>
            <w:left w:val="none" w:sz="0" w:space="0" w:color="auto"/>
            <w:bottom w:val="none" w:sz="0" w:space="0" w:color="auto"/>
            <w:right w:val="none" w:sz="0" w:space="0" w:color="auto"/>
          </w:divBdr>
          <w:divsChild>
            <w:div w:id="15991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2943">
      <w:bodyDiv w:val="1"/>
      <w:marLeft w:val="0"/>
      <w:marRight w:val="0"/>
      <w:marTop w:val="0"/>
      <w:marBottom w:val="0"/>
      <w:divBdr>
        <w:top w:val="none" w:sz="0" w:space="0" w:color="auto"/>
        <w:left w:val="none" w:sz="0" w:space="0" w:color="auto"/>
        <w:bottom w:val="none" w:sz="0" w:space="0" w:color="auto"/>
        <w:right w:val="none" w:sz="0" w:space="0" w:color="auto"/>
      </w:divBdr>
      <w:divsChild>
        <w:div w:id="185367350">
          <w:marLeft w:val="480"/>
          <w:marRight w:val="0"/>
          <w:marTop w:val="0"/>
          <w:marBottom w:val="0"/>
          <w:divBdr>
            <w:top w:val="none" w:sz="0" w:space="0" w:color="auto"/>
            <w:left w:val="none" w:sz="0" w:space="0" w:color="auto"/>
            <w:bottom w:val="none" w:sz="0" w:space="0" w:color="auto"/>
            <w:right w:val="none" w:sz="0" w:space="0" w:color="auto"/>
          </w:divBdr>
          <w:divsChild>
            <w:div w:id="6206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5309">
      <w:bodyDiv w:val="1"/>
      <w:marLeft w:val="0"/>
      <w:marRight w:val="0"/>
      <w:marTop w:val="0"/>
      <w:marBottom w:val="0"/>
      <w:divBdr>
        <w:top w:val="none" w:sz="0" w:space="0" w:color="auto"/>
        <w:left w:val="none" w:sz="0" w:space="0" w:color="auto"/>
        <w:bottom w:val="none" w:sz="0" w:space="0" w:color="auto"/>
        <w:right w:val="none" w:sz="0" w:space="0" w:color="auto"/>
      </w:divBdr>
      <w:divsChild>
        <w:div w:id="1356881826">
          <w:marLeft w:val="480"/>
          <w:marRight w:val="0"/>
          <w:marTop w:val="0"/>
          <w:marBottom w:val="0"/>
          <w:divBdr>
            <w:top w:val="none" w:sz="0" w:space="0" w:color="auto"/>
            <w:left w:val="none" w:sz="0" w:space="0" w:color="auto"/>
            <w:bottom w:val="none" w:sz="0" w:space="0" w:color="auto"/>
            <w:right w:val="none" w:sz="0" w:space="0" w:color="auto"/>
          </w:divBdr>
          <w:divsChild>
            <w:div w:id="5220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6195">
      <w:bodyDiv w:val="1"/>
      <w:marLeft w:val="0"/>
      <w:marRight w:val="0"/>
      <w:marTop w:val="0"/>
      <w:marBottom w:val="0"/>
      <w:divBdr>
        <w:top w:val="none" w:sz="0" w:space="0" w:color="auto"/>
        <w:left w:val="none" w:sz="0" w:space="0" w:color="auto"/>
        <w:bottom w:val="none" w:sz="0" w:space="0" w:color="auto"/>
        <w:right w:val="none" w:sz="0" w:space="0" w:color="auto"/>
      </w:divBdr>
      <w:divsChild>
        <w:div w:id="1487433058">
          <w:marLeft w:val="480"/>
          <w:marRight w:val="0"/>
          <w:marTop w:val="0"/>
          <w:marBottom w:val="0"/>
          <w:divBdr>
            <w:top w:val="none" w:sz="0" w:space="0" w:color="auto"/>
            <w:left w:val="none" w:sz="0" w:space="0" w:color="auto"/>
            <w:bottom w:val="none" w:sz="0" w:space="0" w:color="auto"/>
            <w:right w:val="none" w:sz="0" w:space="0" w:color="auto"/>
          </w:divBdr>
          <w:divsChild>
            <w:div w:id="1166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66991">
      <w:bodyDiv w:val="1"/>
      <w:marLeft w:val="0"/>
      <w:marRight w:val="0"/>
      <w:marTop w:val="0"/>
      <w:marBottom w:val="0"/>
      <w:divBdr>
        <w:top w:val="none" w:sz="0" w:space="0" w:color="auto"/>
        <w:left w:val="none" w:sz="0" w:space="0" w:color="auto"/>
        <w:bottom w:val="none" w:sz="0" w:space="0" w:color="auto"/>
        <w:right w:val="none" w:sz="0" w:space="0" w:color="auto"/>
      </w:divBdr>
      <w:divsChild>
        <w:div w:id="2096704875">
          <w:marLeft w:val="480"/>
          <w:marRight w:val="0"/>
          <w:marTop w:val="0"/>
          <w:marBottom w:val="0"/>
          <w:divBdr>
            <w:top w:val="none" w:sz="0" w:space="0" w:color="auto"/>
            <w:left w:val="none" w:sz="0" w:space="0" w:color="auto"/>
            <w:bottom w:val="none" w:sz="0" w:space="0" w:color="auto"/>
            <w:right w:val="none" w:sz="0" w:space="0" w:color="auto"/>
          </w:divBdr>
          <w:divsChild>
            <w:div w:id="3438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59785">
      <w:bodyDiv w:val="1"/>
      <w:marLeft w:val="0"/>
      <w:marRight w:val="0"/>
      <w:marTop w:val="0"/>
      <w:marBottom w:val="0"/>
      <w:divBdr>
        <w:top w:val="none" w:sz="0" w:space="0" w:color="auto"/>
        <w:left w:val="none" w:sz="0" w:space="0" w:color="auto"/>
        <w:bottom w:val="none" w:sz="0" w:space="0" w:color="auto"/>
        <w:right w:val="none" w:sz="0" w:space="0" w:color="auto"/>
      </w:divBdr>
      <w:divsChild>
        <w:div w:id="1920210121">
          <w:marLeft w:val="480"/>
          <w:marRight w:val="0"/>
          <w:marTop w:val="0"/>
          <w:marBottom w:val="0"/>
          <w:divBdr>
            <w:top w:val="none" w:sz="0" w:space="0" w:color="auto"/>
            <w:left w:val="none" w:sz="0" w:space="0" w:color="auto"/>
            <w:bottom w:val="none" w:sz="0" w:space="0" w:color="auto"/>
            <w:right w:val="none" w:sz="0" w:space="0" w:color="auto"/>
          </w:divBdr>
          <w:divsChild>
            <w:div w:id="6537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7872">
      <w:bodyDiv w:val="1"/>
      <w:marLeft w:val="0"/>
      <w:marRight w:val="0"/>
      <w:marTop w:val="0"/>
      <w:marBottom w:val="0"/>
      <w:divBdr>
        <w:top w:val="none" w:sz="0" w:space="0" w:color="auto"/>
        <w:left w:val="none" w:sz="0" w:space="0" w:color="auto"/>
        <w:bottom w:val="none" w:sz="0" w:space="0" w:color="auto"/>
        <w:right w:val="none" w:sz="0" w:space="0" w:color="auto"/>
      </w:divBdr>
      <w:divsChild>
        <w:div w:id="730035067">
          <w:marLeft w:val="480"/>
          <w:marRight w:val="0"/>
          <w:marTop w:val="0"/>
          <w:marBottom w:val="0"/>
          <w:divBdr>
            <w:top w:val="none" w:sz="0" w:space="0" w:color="auto"/>
            <w:left w:val="none" w:sz="0" w:space="0" w:color="auto"/>
            <w:bottom w:val="none" w:sz="0" w:space="0" w:color="auto"/>
            <w:right w:val="none" w:sz="0" w:space="0" w:color="auto"/>
          </w:divBdr>
          <w:divsChild>
            <w:div w:id="5693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7457">
      <w:bodyDiv w:val="1"/>
      <w:marLeft w:val="0"/>
      <w:marRight w:val="0"/>
      <w:marTop w:val="0"/>
      <w:marBottom w:val="0"/>
      <w:divBdr>
        <w:top w:val="none" w:sz="0" w:space="0" w:color="auto"/>
        <w:left w:val="none" w:sz="0" w:space="0" w:color="auto"/>
        <w:bottom w:val="none" w:sz="0" w:space="0" w:color="auto"/>
        <w:right w:val="none" w:sz="0" w:space="0" w:color="auto"/>
      </w:divBdr>
      <w:divsChild>
        <w:div w:id="812678002">
          <w:marLeft w:val="480"/>
          <w:marRight w:val="0"/>
          <w:marTop w:val="0"/>
          <w:marBottom w:val="0"/>
          <w:divBdr>
            <w:top w:val="none" w:sz="0" w:space="0" w:color="auto"/>
            <w:left w:val="none" w:sz="0" w:space="0" w:color="auto"/>
            <w:bottom w:val="none" w:sz="0" w:space="0" w:color="auto"/>
            <w:right w:val="none" w:sz="0" w:space="0" w:color="auto"/>
          </w:divBdr>
          <w:divsChild>
            <w:div w:id="122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1000">
      <w:bodyDiv w:val="1"/>
      <w:marLeft w:val="0"/>
      <w:marRight w:val="0"/>
      <w:marTop w:val="0"/>
      <w:marBottom w:val="0"/>
      <w:divBdr>
        <w:top w:val="none" w:sz="0" w:space="0" w:color="auto"/>
        <w:left w:val="none" w:sz="0" w:space="0" w:color="auto"/>
        <w:bottom w:val="none" w:sz="0" w:space="0" w:color="auto"/>
        <w:right w:val="none" w:sz="0" w:space="0" w:color="auto"/>
      </w:divBdr>
      <w:divsChild>
        <w:div w:id="598224398">
          <w:marLeft w:val="480"/>
          <w:marRight w:val="0"/>
          <w:marTop w:val="0"/>
          <w:marBottom w:val="0"/>
          <w:divBdr>
            <w:top w:val="none" w:sz="0" w:space="0" w:color="auto"/>
            <w:left w:val="none" w:sz="0" w:space="0" w:color="auto"/>
            <w:bottom w:val="none" w:sz="0" w:space="0" w:color="auto"/>
            <w:right w:val="none" w:sz="0" w:space="0" w:color="auto"/>
          </w:divBdr>
          <w:divsChild>
            <w:div w:id="6259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4764">
      <w:bodyDiv w:val="1"/>
      <w:marLeft w:val="0"/>
      <w:marRight w:val="0"/>
      <w:marTop w:val="0"/>
      <w:marBottom w:val="0"/>
      <w:divBdr>
        <w:top w:val="none" w:sz="0" w:space="0" w:color="auto"/>
        <w:left w:val="none" w:sz="0" w:space="0" w:color="auto"/>
        <w:bottom w:val="none" w:sz="0" w:space="0" w:color="auto"/>
        <w:right w:val="none" w:sz="0" w:space="0" w:color="auto"/>
      </w:divBdr>
      <w:divsChild>
        <w:div w:id="1375228313">
          <w:marLeft w:val="480"/>
          <w:marRight w:val="0"/>
          <w:marTop w:val="0"/>
          <w:marBottom w:val="0"/>
          <w:divBdr>
            <w:top w:val="none" w:sz="0" w:space="0" w:color="auto"/>
            <w:left w:val="none" w:sz="0" w:space="0" w:color="auto"/>
            <w:bottom w:val="none" w:sz="0" w:space="0" w:color="auto"/>
            <w:right w:val="none" w:sz="0" w:space="0" w:color="auto"/>
          </w:divBdr>
          <w:divsChild>
            <w:div w:id="11372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2959">
      <w:bodyDiv w:val="1"/>
      <w:marLeft w:val="0"/>
      <w:marRight w:val="0"/>
      <w:marTop w:val="0"/>
      <w:marBottom w:val="0"/>
      <w:divBdr>
        <w:top w:val="none" w:sz="0" w:space="0" w:color="auto"/>
        <w:left w:val="none" w:sz="0" w:space="0" w:color="auto"/>
        <w:bottom w:val="none" w:sz="0" w:space="0" w:color="auto"/>
        <w:right w:val="none" w:sz="0" w:space="0" w:color="auto"/>
      </w:divBdr>
      <w:divsChild>
        <w:div w:id="988362408">
          <w:marLeft w:val="480"/>
          <w:marRight w:val="0"/>
          <w:marTop w:val="0"/>
          <w:marBottom w:val="0"/>
          <w:divBdr>
            <w:top w:val="none" w:sz="0" w:space="0" w:color="auto"/>
            <w:left w:val="none" w:sz="0" w:space="0" w:color="auto"/>
            <w:bottom w:val="none" w:sz="0" w:space="0" w:color="auto"/>
            <w:right w:val="none" w:sz="0" w:space="0" w:color="auto"/>
          </w:divBdr>
          <w:divsChild>
            <w:div w:id="13982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7340">
      <w:bodyDiv w:val="1"/>
      <w:marLeft w:val="0"/>
      <w:marRight w:val="0"/>
      <w:marTop w:val="0"/>
      <w:marBottom w:val="0"/>
      <w:divBdr>
        <w:top w:val="none" w:sz="0" w:space="0" w:color="auto"/>
        <w:left w:val="none" w:sz="0" w:space="0" w:color="auto"/>
        <w:bottom w:val="none" w:sz="0" w:space="0" w:color="auto"/>
        <w:right w:val="none" w:sz="0" w:space="0" w:color="auto"/>
      </w:divBdr>
      <w:divsChild>
        <w:div w:id="1921207154">
          <w:marLeft w:val="480"/>
          <w:marRight w:val="0"/>
          <w:marTop w:val="0"/>
          <w:marBottom w:val="0"/>
          <w:divBdr>
            <w:top w:val="none" w:sz="0" w:space="0" w:color="auto"/>
            <w:left w:val="none" w:sz="0" w:space="0" w:color="auto"/>
            <w:bottom w:val="none" w:sz="0" w:space="0" w:color="auto"/>
            <w:right w:val="none" w:sz="0" w:space="0" w:color="auto"/>
          </w:divBdr>
          <w:divsChild>
            <w:div w:id="2769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2007">
      <w:bodyDiv w:val="1"/>
      <w:marLeft w:val="0"/>
      <w:marRight w:val="0"/>
      <w:marTop w:val="0"/>
      <w:marBottom w:val="0"/>
      <w:divBdr>
        <w:top w:val="none" w:sz="0" w:space="0" w:color="auto"/>
        <w:left w:val="none" w:sz="0" w:space="0" w:color="auto"/>
        <w:bottom w:val="none" w:sz="0" w:space="0" w:color="auto"/>
        <w:right w:val="none" w:sz="0" w:space="0" w:color="auto"/>
      </w:divBdr>
      <w:divsChild>
        <w:div w:id="407313883">
          <w:marLeft w:val="0"/>
          <w:marRight w:val="0"/>
          <w:marTop w:val="0"/>
          <w:marBottom w:val="0"/>
          <w:divBdr>
            <w:top w:val="none" w:sz="0" w:space="0" w:color="auto"/>
            <w:left w:val="none" w:sz="0" w:space="0" w:color="auto"/>
            <w:bottom w:val="none" w:sz="0" w:space="0" w:color="auto"/>
            <w:right w:val="none" w:sz="0" w:space="0" w:color="auto"/>
          </w:divBdr>
        </w:div>
      </w:divsChild>
    </w:div>
    <w:div w:id="1874342059">
      <w:bodyDiv w:val="1"/>
      <w:marLeft w:val="0"/>
      <w:marRight w:val="0"/>
      <w:marTop w:val="0"/>
      <w:marBottom w:val="0"/>
      <w:divBdr>
        <w:top w:val="none" w:sz="0" w:space="0" w:color="auto"/>
        <w:left w:val="none" w:sz="0" w:space="0" w:color="auto"/>
        <w:bottom w:val="none" w:sz="0" w:space="0" w:color="auto"/>
        <w:right w:val="none" w:sz="0" w:space="0" w:color="auto"/>
      </w:divBdr>
      <w:divsChild>
        <w:div w:id="934291458">
          <w:marLeft w:val="480"/>
          <w:marRight w:val="0"/>
          <w:marTop w:val="0"/>
          <w:marBottom w:val="0"/>
          <w:divBdr>
            <w:top w:val="none" w:sz="0" w:space="0" w:color="auto"/>
            <w:left w:val="none" w:sz="0" w:space="0" w:color="auto"/>
            <w:bottom w:val="none" w:sz="0" w:space="0" w:color="auto"/>
            <w:right w:val="none" w:sz="0" w:space="0" w:color="auto"/>
          </w:divBdr>
          <w:divsChild>
            <w:div w:id="116886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7591">
      <w:bodyDiv w:val="1"/>
      <w:marLeft w:val="0"/>
      <w:marRight w:val="0"/>
      <w:marTop w:val="0"/>
      <w:marBottom w:val="0"/>
      <w:divBdr>
        <w:top w:val="none" w:sz="0" w:space="0" w:color="auto"/>
        <w:left w:val="none" w:sz="0" w:space="0" w:color="auto"/>
        <w:bottom w:val="none" w:sz="0" w:space="0" w:color="auto"/>
        <w:right w:val="none" w:sz="0" w:space="0" w:color="auto"/>
      </w:divBdr>
      <w:divsChild>
        <w:div w:id="1340893301">
          <w:marLeft w:val="480"/>
          <w:marRight w:val="0"/>
          <w:marTop w:val="0"/>
          <w:marBottom w:val="0"/>
          <w:divBdr>
            <w:top w:val="none" w:sz="0" w:space="0" w:color="auto"/>
            <w:left w:val="none" w:sz="0" w:space="0" w:color="auto"/>
            <w:bottom w:val="none" w:sz="0" w:space="0" w:color="auto"/>
            <w:right w:val="none" w:sz="0" w:space="0" w:color="auto"/>
          </w:divBdr>
          <w:divsChild>
            <w:div w:id="6456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7679">
      <w:bodyDiv w:val="1"/>
      <w:marLeft w:val="0"/>
      <w:marRight w:val="0"/>
      <w:marTop w:val="0"/>
      <w:marBottom w:val="0"/>
      <w:divBdr>
        <w:top w:val="none" w:sz="0" w:space="0" w:color="auto"/>
        <w:left w:val="none" w:sz="0" w:space="0" w:color="auto"/>
        <w:bottom w:val="none" w:sz="0" w:space="0" w:color="auto"/>
        <w:right w:val="none" w:sz="0" w:space="0" w:color="auto"/>
      </w:divBdr>
      <w:divsChild>
        <w:div w:id="1344436339">
          <w:marLeft w:val="480"/>
          <w:marRight w:val="0"/>
          <w:marTop w:val="0"/>
          <w:marBottom w:val="0"/>
          <w:divBdr>
            <w:top w:val="none" w:sz="0" w:space="0" w:color="auto"/>
            <w:left w:val="none" w:sz="0" w:space="0" w:color="auto"/>
            <w:bottom w:val="none" w:sz="0" w:space="0" w:color="auto"/>
            <w:right w:val="none" w:sz="0" w:space="0" w:color="auto"/>
          </w:divBdr>
          <w:divsChild>
            <w:div w:id="829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399061">
      <w:bodyDiv w:val="1"/>
      <w:marLeft w:val="0"/>
      <w:marRight w:val="0"/>
      <w:marTop w:val="0"/>
      <w:marBottom w:val="0"/>
      <w:divBdr>
        <w:top w:val="none" w:sz="0" w:space="0" w:color="auto"/>
        <w:left w:val="none" w:sz="0" w:space="0" w:color="auto"/>
        <w:bottom w:val="none" w:sz="0" w:space="0" w:color="auto"/>
        <w:right w:val="none" w:sz="0" w:space="0" w:color="auto"/>
      </w:divBdr>
      <w:divsChild>
        <w:div w:id="800150183">
          <w:marLeft w:val="480"/>
          <w:marRight w:val="0"/>
          <w:marTop w:val="0"/>
          <w:marBottom w:val="0"/>
          <w:divBdr>
            <w:top w:val="none" w:sz="0" w:space="0" w:color="auto"/>
            <w:left w:val="none" w:sz="0" w:space="0" w:color="auto"/>
            <w:bottom w:val="none" w:sz="0" w:space="0" w:color="auto"/>
            <w:right w:val="none" w:sz="0" w:space="0" w:color="auto"/>
          </w:divBdr>
          <w:divsChild>
            <w:div w:id="14812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286">
      <w:bodyDiv w:val="1"/>
      <w:marLeft w:val="0"/>
      <w:marRight w:val="0"/>
      <w:marTop w:val="0"/>
      <w:marBottom w:val="0"/>
      <w:divBdr>
        <w:top w:val="none" w:sz="0" w:space="0" w:color="auto"/>
        <w:left w:val="none" w:sz="0" w:space="0" w:color="auto"/>
        <w:bottom w:val="none" w:sz="0" w:space="0" w:color="auto"/>
        <w:right w:val="none" w:sz="0" w:space="0" w:color="auto"/>
      </w:divBdr>
      <w:divsChild>
        <w:div w:id="317732861">
          <w:marLeft w:val="480"/>
          <w:marRight w:val="0"/>
          <w:marTop w:val="0"/>
          <w:marBottom w:val="0"/>
          <w:divBdr>
            <w:top w:val="none" w:sz="0" w:space="0" w:color="auto"/>
            <w:left w:val="none" w:sz="0" w:space="0" w:color="auto"/>
            <w:bottom w:val="none" w:sz="0" w:space="0" w:color="auto"/>
            <w:right w:val="none" w:sz="0" w:space="0" w:color="auto"/>
          </w:divBdr>
          <w:divsChild>
            <w:div w:id="12214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77117">
      <w:bodyDiv w:val="1"/>
      <w:marLeft w:val="0"/>
      <w:marRight w:val="0"/>
      <w:marTop w:val="0"/>
      <w:marBottom w:val="0"/>
      <w:divBdr>
        <w:top w:val="none" w:sz="0" w:space="0" w:color="auto"/>
        <w:left w:val="none" w:sz="0" w:space="0" w:color="auto"/>
        <w:bottom w:val="none" w:sz="0" w:space="0" w:color="auto"/>
        <w:right w:val="none" w:sz="0" w:space="0" w:color="auto"/>
      </w:divBdr>
      <w:divsChild>
        <w:div w:id="1225144581">
          <w:marLeft w:val="480"/>
          <w:marRight w:val="0"/>
          <w:marTop w:val="0"/>
          <w:marBottom w:val="0"/>
          <w:divBdr>
            <w:top w:val="none" w:sz="0" w:space="0" w:color="auto"/>
            <w:left w:val="none" w:sz="0" w:space="0" w:color="auto"/>
            <w:bottom w:val="none" w:sz="0" w:space="0" w:color="auto"/>
            <w:right w:val="none" w:sz="0" w:space="0" w:color="auto"/>
          </w:divBdr>
          <w:divsChild>
            <w:div w:id="19065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30926">
      <w:bodyDiv w:val="1"/>
      <w:marLeft w:val="0"/>
      <w:marRight w:val="0"/>
      <w:marTop w:val="0"/>
      <w:marBottom w:val="0"/>
      <w:divBdr>
        <w:top w:val="none" w:sz="0" w:space="0" w:color="auto"/>
        <w:left w:val="none" w:sz="0" w:space="0" w:color="auto"/>
        <w:bottom w:val="none" w:sz="0" w:space="0" w:color="auto"/>
        <w:right w:val="none" w:sz="0" w:space="0" w:color="auto"/>
      </w:divBdr>
      <w:divsChild>
        <w:div w:id="2101020559">
          <w:marLeft w:val="480"/>
          <w:marRight w:val="0"/>
          <w:marTop w:val="0"/>
          <w:marBottom w:val="0"/>
          <w:divBdr>
            <w:top w:val="none" w:sz="0" w:space="0" w:color="auto"/>
            <w:left w:val="none" w:sz="0" w:space="0" w:color="auto"/>
            <w:bottom w:val="none" w:sz="0" w:space="0" w:color="auto"/>
            <w:right w:val="none" w:sz="0" w:space="0" w:color="auto"/>
          </w:divBdr>
          <w:divsChild>
            <w:div w:id="16758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7345">
      <w:bodyDiv w:val="1"/>
      <w:marLeft w:val="0"/>
      <w:marRight w:val="0"/>
      <w:marTop w:val="0"/>
      <w:marBottom w:val="0"/>
      <w:divBdr>
        <w:top w:val="none" w:sz="0" w:space="0" w:color="auto"/>
        <w:left w:val="none" w:sz="0" w:space="0" w:color="auto"/>
        <w:bottom w:val="none" w:sz="0" w:space="0" w:color="auto"/>
        <w:right w:val="none" w:sz="0" w:space="0" w:color="auto"/>
      </w:divBdr>
      <w:divsChild>
        <w:div w:id="1764296211">
          <w:marLeft w:val="480"/>
          <w:marRight w:val="0"/>
          <w:marTop w:val="0"/>
          <w:marBottom w:val="0"/>
          <w:divBdr>
            <w:top w:val="none" w:sz="0" w:space="0" w:color="auto"/>
            <w:left w:val="none" w:sz="0" w:space="0" w:color="auto"/>
            <w:bottom w:val="none" w:sz="0" w:space="0" w:color="auto"/>
            <w:right w:val="none" w:sz="0" w:space="0" w:color="auto"/>
          </w:divBdr>
          <w:divsChild>
            <w:div w:id="16901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26/science.1163886" TargetMode="External"/><Relationship Id="rId117" Type="http://schemas.openxmlformats.org/officeDocument/2006/relationships/image" Target="media/image7.jpeg"/><Relationship Id="rId21" Type="http://schemas.openxmlformats.org/officeDocument/2006/relationships/hyperlink" Target="https://doi.org/10.1016/j.quageo.2013.02.002" TargetMode="External"/><Relationship Id="rId42" Type="http://schemas.openxmlformats.org/officeDocument/2006/relationships/hyperlink" Target="https://doi.org/10.1175/1520-0442(1993)006%3c1665:TMM%3e2.0.CO;2" TargetMode="External"/><Relationship Id="rId47" Type="http://schemas.openxmlformats.org/officeDocument/2006/relationships/hyperlink" Target="https://doi.org/10.1191/095968301680223495" TargetMode="External"/><Relationship Id="rId63" Type="http://schemas.openxmlformats.org/officeDocument/2006/relationships/hyperlink" Target="https://doi.org/10.1038/ncomms8537" TargetMode="External"/><Relationship Id="rId68" Type="http://schemas.openxmlformats.org/officeDocument/2006/relationships/hyperlink" Target="https://doi.org/10.1038/s43247-023-00754-0" TargetMode="External"/><Relationship Id="rId84" Type="http://schemas.openxmlformats.org/officeDocument/2006/relationships/hyperlink" Target="https://doi.org/10.1038/nature03058" TargetMode="External"/><Relationship Id="rId89" Type="http://schemas.openxmlformats.org/officeDocument/2006/relationships/hyperlink" Target="https://doi.org/10.1177/0959683611423694" TargetMode="External"/><Relationship Id="rId112" Type="http://schemas.openxmlformats.org/officeDocument/2006/relationships/image" Target="media/image2.jpeg"/><Relationship Id="rId16" Type="http://schemas.openxmlformats.org/officeDocument/2006/relationships/hyperlink" Target="https://doi.org/10.1016/j.yqres.2009.07.002" TargetMode="External"/><Relationship Id="rId107" Type="http://schemas.openxmlformats.org/officeDocument/2006/relationships/hyperlink" Target="https://doi.org/10.1038/s41561-022-01095-x" TargetMode="External"/><Relationship Id="rId11" Type="http://schemas.openxmlformats.org/officeDocument/2006/relationships/footer" Target="footer1.xml"/><Relationship Id="rId32" Type="http://schemas.openxmlformats.org/officeDocument/2006/relationships/hyperlink" Target="https://doi.org/10.1191/095968398672501165" TargetMode="External"/><Relationship Id="rId37" Type="http://schemas.openxmlformats.org/officeDocument/2006/relationships/hyperlink" Target="https://doi.org/10.1016/j.quascirev.2009.11.008" TargetMode="External"/><Relationship Id="rId53" Type="http://schemas.openxmlformats.org/officeDocument/2006/relationships/hyperlink" Target="https://doi.org/10.1890/07-2019.1" TargetMode="External"/><Relationship Id="rId58" Type="http://schemas.openxmlformats.org/officeDocument/2006/relationships/hyperlink" Target="https://doi.org/10.1130/B30240.1" TargetMode="External"/><Relationship Id="rId74" Type="http://schemas.openxmlformats.org/officeDocument/2006/relationships/hyperlink" Target="https://doi.org/10.1016/j.yqres.2010.09.009" TargetMode="External"/><Relationship Id="rId79" Type="http://schemas.openxmlformats.org/officeDocument/2006/relationships/hyperlink" Target="https://doi.org/10.1007/978-3-031-34709-2_1" TargetMode="External"/><Relationship Id="rId102" Type="http://schemas.openxmlformats.org/officeDocument/2006/relationships/hyperlink" Target="https://doi.org/10.1177/095968369600600102" TargetMode="External"/><Relationship Id="rId123" Type="http://schemas.openxmlformats.org/officeDocument/2006/relationships/image" Target="media/image8.png"/><Relationship Id="rId128"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hyperlink" Target="https://doi.org/10.1029/2007PA001568" TargetMode="External"/><Relationship Id="rId95" Type="http://schemas.openxmlformats.org/officeDocument/2006/relationships/hyperlink" Target="https://doi.org/10.1130/B36038.1" TargetMode="External"/><Relationship Id="rId22" Type="http://schemas.openxmlformats.org/officeDocument/2006/relationships/hyperlink" Target="https://doi.org/10.7202/032634ar" TargetMode="External"/><Relationship Id="rId27" Type="http://schemas.openxmlformats.org/officeDocument/2006/relationships/hyperlink" Target="https://doi.org/10.2307/1935039" TargetMode="External"/><Relationship Id="rId43" Type="http://schemas.openxmlformats.org/officeDocument/2006/relationships/hyperlink" Target="https://doi.org/10.1177/0959683607086766" TargetMode="External"/><Relationship Id="rId48" Type="http://schemas.openxmlformats.org/officeDocument/2006/relationships/hyperlink" Target="https://doi.org/10.1371/journal.pone.0224011" TargetMode="External"/><Relationship Id="rId64" Type="http://schemas.openxmlformats.org/officeDocument/2006/relationships/hyperlink" Target="https://doi.org/10.1016/B0-12-145160-7/00277-5" TargetMode="External"/><Relationship Id="rId69" Type="http://schemas.openxmlformats.org/officeDocument/2006/relationships/hyperlink" Target="https://doi.org/10.2307/1551173" TargetMode="External"/><Relationship Id="rId113" Type="http://schemas.openxmlformats.org/officeDocument/2006/relationships/image" Target="media/image3.jpeg"/><Relationship Id="rId80" Type="http://schemas.openxmlformats.org/officeDocument/2006/relationships/hyperlink" Target="https://doi.org/10.1038/ngeo2365" TargetMode="External"/><Relationship Id="rId85" Type="http://schemas.openxmlformats.org/officeDocument/2006/relationships/hyperlink" Target="https://doi.org/10.1007/s00382-007-0334-x" TargetMode="External"/><Relationship Id="rId12" Type="http://schemas.openxmlformats.org/officeDocument/2006/relationships/footer" Target="footer2.xml"/><Relationship Id="rId17" Type="http://schemas.openxmlformats.org/officeDocument/2006/relationships/hyperlink" Target="https://doi.org/10.1007/s12549-020-00460-1" TargetMode="External"/><Relationship Id="rId33" Type="http://schemas.openxmlformats.org/officeDocument/2006/relationships/hyperlink" Target="https://doi.org/10.1144/0016-76492005-185" TargetMode="External"/><Relationship Id="rId38" Type="http://schemas.openxmlformats.org/officeDocument/2006/relationships/hyperlink" Target="https://doi.org/10.1073/pnas.1214292110" TargetMode="External"/><Relationship Id="rId59" Type="http://schemas.openxmlformats.org/officeDocument/2006/relationships/hyperlink" Target="https://doi.org/10.1016/j.quascirev.2022.107883" TargetMode="External"/><Relationship Id="rId103" Type="http://schemas.openxmlformats.org/officeDocument/2006/relationships/hyperlink" Target="https://doi.org/10.1007/0-306-47668-1_5" TargetMode="External"/><Relationship Id="rId108" Type="http://schemas.openxmlformats.org/officeDocument/2006/relationships/hyperlink" Target="https://doi.org/10.1016/j.quaint.2023.08.010" TargetMode="External"/><Relationship Id="rId124" Type="http://schemas.openxmlformats.org/officeDocument/2006/relationships/image" Target="media/image9.jpg"/><Relationship Id="rId54" Type="http://schemas.openxmlformats.org/officeDocument/2006/relationships/hyperlink" Target="https://doi.org/10.1029/2020GL090401" TargetMode="External"/><Relationship Id="rId70" Type="http://schemas.openxmlformats.org/officeDocument/2006/relationships/hyperlink" Target="https://doi.org/10.2307/1551563" TargetMode="External"/><Relationship Id="rId75" Type="http://schemas.openxmlformats.org/officeDocument/2006/relationships/hyperlink" Target="https://doi.org/10.1038/ngeo313" TargetMode="External"/><Relationship Id="rId91" Type="http://schemas.openxmlformats.org/officeDocument/2006/relationships/hyperlink" Target="https://doi.org/10.5194/essd-9-679-2017" TargetMode="External"/><Relationship Id="rId96" Type="http://schemas.openxmlformats.org/officeDocument/2006/relationships/hyperlink" Target="https://doi.org/10.1038/s41467-018-08257-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i.org/10.1029/2020RG000727" TargetMode="External"/><Relationship Id="rId28" Type="http://schemas.openxmlformats.org/officeDocument/2006/relationships/hyperlink" Target="https://doi.org/10.1016/j.yqres.2011.10.002" TargetMode="External"/><Relationship Id="rId49" Type="http://schemas.openxmlformats.org/officeDocument/2006/relationships/hyperlink" Target="https://doi.org/10.1016/0277-3791(91)90015-M" TargetMode="External"/><Relationship Id="rId114" Type="http://schemas.openxmlformats.org/officeDocument/2006/relationships/image" Target="media/image4.png"/><Relationship Id="rId44" Type="http://schemas.openxmlformats.org/officeDocument/2006/relationships/hyperlink" Target="https://doi.org/10.1177/0959683614534737" TargetMode="External"/><Relationship Id="rId60" Type="http://schemas.openxmlformats.org/officeDocument/2006/relationships/hyperlink" Target="https://doi.org/10.1071/WF09093" TargetMode="External"/><Relationship Id="rId65" Type="http://schemas.openxmlformats.org/officeDocument/2006/relationships/hyperlink" Target="https://doi.org/10.1016/j.quascirev.2019.02.008" TargetMode="External"/><Relationship Id="rId81" Type="http://schemas.openxmlformats.org/officeDocument/2006/relationships/hyperlink" Target="https://doi.org/10.1007/BF02677076" TargetMode="External"/><Relationship Id="rId86" Type="http://schemas.openxmlformats.org/officeDocument/2006/relationships/hyperlink" Target="https://doi.org/10.1126/science.1123296"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doi.org/10.1016/j.quascirev.2020.106213" TargetMode="External"/><Relationship Id="rId39" Type="http://schemas.openxmlformats.org/officeDocument/2006/relationships/hyperlink" Target="https://doi.org/10.1016/S0031-0182(97)00105-3" TargetMode="External"/><Relationship Id="rId109" Type="http://schemas.openxmlformats.org/officeDocument/2006/relationships/hyperlink" Target="https://doi.org/10.1016/j.quascirev.2020.106487" TargetMode="External"/><Relationship Id="rId34" Type="http://schemas.openxmlformats.org/officeDocument/2006/relationships/hyperlink" Target="https://doi.org/10.1016/j.quascirev.2008.11.005" TargetMode="External"/><Relationship Id="rId50" Type="http://schemas.openxmlformats.org/officeDocument/2006/relationships/hyperlink" Target="https://doi.org/10.1038/srep20719" TargetMode="External"/><Relationship Id="rId55" Type="http://schemas.openxmlformats.org/officeDocument/2006/relationships/hyperlink" Target="https://doi.org/10.3389/fpls.2014.00785" TargetMode="External"/><Relationship Id="rId76" Type="http://schemas.openxmlformats.org/officeDocument/2006/relationships/hyperlink" Target="https://doi.org/10.1016/j.quascirev.2012.11.029" TargetMode="External"/><Relationship Id="rId97" Type="http://schemas.openxmlformats.org/officeDocument/2006/relationships/hyperlink" Target="https://doi.org/10.1016/j.revpalbo.2018.08.001" TargetMode="External"/><Relationship Id="rId104" Type="http://schemas.openxmlformats.org/officeDocument/2006/relationships/hyperlink" Target="https://doi.org/10.1016/j.yqres.2007.01.012" TargetMode="External"/><Relationship Id="rId125"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s://doi.org/10.1016/j.foreco.2012.06.049" TargetMode="External"/><Relationship Id="rId92" Type="http://schemas.openxmlformats.org/officeDocument/2006/relationships/hyperlink" Target="https://doi.org/10.1073/pnas.1617464114" TargetMode="External"/><Relationship Id="rId2" Type="http://schemas.openxmlformats.org/officeDocument/2006/relationships/customXml" Target="../customXml/item2.xml"/><Relationship Id="rId29" Type="http://schemas.openxmlformats.org/officeDocument/2006/relationships/hyperlink" Target="https://doi.org/10.1073/pnas.0503621102" TargetMode="External"/><Relationship Id="rId24" Type="http://schemas.openxmlformats.org/officeDocument/2006/relationships/hyperlink" Target="https://doi.org/10.1038/s41561-018-0220-7" TargetMode="External"/><Relationship Id="rId40" Type="http://schemas.openxmlformats.org/officeDocument/2006/relationships/hyperlink" Target="https://doi.org/10.1016/j.gca.2014.06.013" TargetMode="External"/><Relationship Id="rId45" Type="http://schemas.openxmlformats.org/officeDocument/2006/relationships/hyperlink" Target="https://doi.org/10.4319/lo.1996.41.5.0882" TargetMode="External"/><Relationship Id="rId66" Type="http://schemas.openxmlformats.org/officeDocument/2006/relationships/hyperlink" Target="https://doi.org/10.1038/s41597-020-0445-3" TargetMode="External"/><Relationship Id="rId87" Type="http://schemas.openxmlformats.org/officeDocument/2006/relationships/hyperlink" Target="https://doi.org/10.1016/S0277-3791(86)80013-0" TargetMode="External"/><Relationship Id="rId110" Type="http://schemas.openxmlformats.org/officeDocument/2006/relationships/hyperlink" Target="https://doi.org/10.1007/978-1-4020-4411-3_120" TargetMode="External"/><Relationship Id="rId115" Type="http://schemas.openxmlformats.org/officeDocument/2006/relationships/image" Target="media/image5.png"/><Relationship Id="rId61" Type="http://schemas.openxmlformats.org/officeDocument/2006/relationships/hyperlink" Target="https://doi.org/10.1177/0959683613479682" TargetMode="External"/><Relationship Id="rId82" Type="http://schemas.openxmlformats.org/officeDocument/2006/relationships/hyperlink" Target="https://doi.org/10.1029/2021GL094706" TargetMode="External"/><Relationship Id="rId19" Type="http://schemas.openxmlformats.org/officeDocument/2006/relationships/hyperlink" Target="https://doi.org/10.1086/621985" TargetMode="External"/><Relationship Id="rId14" Type="http://schemas.openxmlformats.org/officeDocument/2006/relationships/hyperlink" Target="https://doi.org/10.1016/0031-0182(89)90134-X" TargetMode="External"/><Relationship Id="rId30" Type="http://schemas.openxmlformats.org/officeDocument/2006/relationships/hyperlink" Target="https://doi.org/10.1007/978-3-540-69970-5_9" TargetMode="External"/><Relationship Id="rId35" Type="http://schemas.openxmlformats.org/officeDocument/2006/relationships/hyperlink" Target="https://doi.org/10.1038/s41467-019-12357-5" TargetMode="External"/><Relationship Id="rId56" Type="http://schemas.openxmlformats.org/officeDocument/2006/relationships/hyperlink" Target="https://doi.org/10.54991/jop.2021.13" TargetMode="External"/><Relationship Id="rId77" Type="http://schemas.openxmlformats.org/officeDocument/2006/relationships/hyperlink" Target="https://doi.org/10.1017/qua.2020.48" TargetMode="External"/><Relationship Id="rId100" Type="http://schemas.openxmlformats.org/officeDocument/2006/relationships/hyperlink" Target="https://doi.org/10.1016/j.epsl.2007.06.033" TargetMode="External"/><Relationship Id="rId105" Type="http://schemas.openxmlformats.org/officeDocument/2006/relationships/hyperlink" Target="https://doi.org/10.1126/sciadv.aav7337"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i.org/10.1146/annurev-earth-032320-104209" TargetMode="External"/><Relationship Id="rId72" Type="http://schemas.openxmlformats.org/officeDocument/2006/relationships/hyperlink" Target="https://doi.org/10.56577/FFC-32.137" TargetMode="External"/><Relationship Id="rId93" Type="http://schemas.openxmlformats.org/officeDocument/2006/relationships/hyperlink" Target="https://doi.org/10.1016/j.orggeochem.2012.09.006" TargetMode="External"/><Relationship Id="rId98" Type="http://schemas.openxmlformats.org/officeDocument/2006/relationships/hyperlink" Target="https://doi.org/10.1016/0160-4120(91)90095-8" TargetMode="External"/><Relationship Id="rId3" Type="http://schemas.openxmlformats.org/officeDocument/2006/relationships/customXml" Target="../customXml/item3.xml"/><Relationship Id="rId25" Type="http://schemas.openxmlformats.org/officeDocument/2006/relationships/hyperlink" Target="https://doi.org/10.1177/0959683610369502" TargetMode="External"/><Relationship Id="rId46" Type="http://schemas.openxmlformats.org/officeDocument/2006/relationships/hyperlink" Target="https://doi.org/10.1016/j.eve.2023.100025" TargetMode="External"/><Relationship Id="rId67" Type="http://schemas.openxmlformats.org/officeDocument/2006/relationships/hyperlink" Target="https://doi.org/10.1016/j.quascirev.2023.108252" TargetMode="External"/><Relationship Id="rId116" Type="http://schemas.openxmlformats.org/officeDocument/2006/relationships/image" Target="media/image6.png"/><Relationship Id="rId20" Type="http://schemas.openxmlformats.org/officeDocument/2006/relationships/hyperlink" Target="https://doi.org/10.1126/science.aaw1114" TargetMode="External"/><Relationship Id="rId41" Type="http://schemas.openxmlformats.org/officeDocument/2006/relationships/hyperlink" Target="https://doi.org/10.1111/jbi.12561" TargetMode="External"/><Relationship Id="rId62" Type="http://schemas.openxmlformats.org/officeDocument/2006/relationships/hyperlink" Target="https://doi.org/10.56577/FFC-68.195" TargetMode="External"/><Relationship Id="rId83" Type="http://schemas.openxmlformats.org/officeDocument/2006/relationships/hyperlink" Target="https://doi.org/10.1029/2022PA004471" TargetMode="External"/><Relationship Id="rId88" Type="http://schemas.openxmlformats.org/officeDocument/2006/relationships/hyperlink" Target="https://doi.org/10.1002/ecs2.1543" TargetMode="External"/><Relationship Id="rId111" Type="http://schemas.openxmlformats.org/officeDocument/2006/relationships/image" Target="media/image1.jpeg"/><Relationship Id="rId15" Type="http://schemas.openxmlformats.org/officeDocument/2006/relationships/hyperlink" Target="https://doi.org/10.1175/1520-0477(1997)078%3c2197:TNAM%3e2.0.CO;2" TargetMode="External"/><Relationship Id="rId36" Type="http://schemas.openxmlformats.org/officeDocument/2006/relationships/hyperlink" Target="https://doi.org/10.1016/j.quascirev.2007.02.005" TargetMode="External"/><Relationship Id="rId57" Type="http://schemas.openxmlformats.org/officeDocument/2006/relationships/hyperlink" Target="https://doi.org/10.1111/j.1365-2699.2008.01911.x" TargetMode="External"/><Relationship Id="rId106" Type="http://schemas.openxmlformats.org/officeDocument/2006/relationships/hyperlink" Target="https://doi.org/10.1038/s41561-022-00918-1"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doi.org/10.1073/pnas.1702143114" TargetMode="External"/><Relationship Id="rId52" Type="http://schemas.openxmlformats.org/officeDocument/2006/relationships/hyperlink" Target="https://doi.org/10.1016/j.quascirev.2007.03.010" TargetMode="External"/><Relationship Id="rId73" Type="http://schemas.openxmlformats.org/officeDocument/2006/relationships/hyperlink" Target="https://doi.org/10.1139/x98-051" TargetMode="External"/><Relationship Id="rId78" Type="http://schemas.openxmlformats.org/officeDocument/2006/relationships/hyperlink" Target="https://doi.org/10.1016/S0277-3791(97)00047-4" TargetMode="External"/><Relationship Id="rId94" Type="http://schemas.openxmlformats.org/officeDocument/2006/relationships/hyperlink" Target="https://doi.org/10.1126/science.1169938" TargetMode="External"/><Relationship Id="rId99" Type="http://schemas.openxmlformats.org/officeDocument/2006/relationships/hyperlink" Target="https://doi.org/10.2307/1934115" TargetMode="External"/><Relationship Id="rId101" Type="http://schemas.openxmlformats.org/officeDocument/2006/relationships/hyperlink" Target="https://doi.org/10.1126/science.1128834" TargetMode="External"/><Relationship Id="rId122"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622ef1-2934-49f8-97e7-10580a3eb5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8A8318C012D84CAFC85406804779C0" ma:contentTypeVersion="15" ma:contentTypeDescription="Create a new document." ma:contentTypeScope="" ma:versionID="d7d715db1b3c8b2d047668cc37e3e56c">
  <xsd:schema xmlns:xsd="http://www.w3.org/2001/XMLSchema" xmlns:xs="http://www.w3.org/2001/XMLSchema" xmlns:p="http://schemas.microsoft.com/office/2006/metadata/properties" xmlns:ns3="b3622ef1-2934-49f8-97e7-10580a3eb54d" xmlns:ns4="fd42bbaa-9aa6-43bb-8bf9-610533833bfe" targetNamespace="http://schemas.microsoft.com/office/2006/metadata/properties" ma:root="true" ma:fieldsID="d424aa37d2c3eb71f75e99aa948a282a" ns3:_="" ns4:_="">
    <xsd:import namespace="b3622ef1-2934-49f8-97e7-10580a3eb54d"/>
    <xsd:import namespace="fd42bbaa-9aa6-43bb-8bf9-610533833b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22ef1-2934-49f8-97e7-10580a3eb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42bbaa-9aa6-43bb-8bf9-610533833b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69769-40BA-4D41-A03A-E6A1C7F92C1B}">
  <ds:schemaRefs>
    <ds:schemaRef ds:uri="http://schemas.openxmlformats.org/officeDocument/2006/bibliography"/>
  </ds:schemaRefs>
</ds:datastoreItem>
</file>

<file path=customXml/itemProps2.xml><?xml version="1.0" encoding="utf-8"?>
<ds:datastoreItem xmlns:ds="http://schemas.openxmlformats.org/officeDocument/2006/customXml" ds:itemID="{D99ABEA1-D989-4BA1-B890-80BF4A01B8A0}">
  <ds:schemaRefs>
    <ds:schemaRef ds:uri="http://schemas.microsoft.com/sharepoint/v3/contenttype/forms"/>
  </ds:schemaRefs>
</ds:datastoreItem>
</file>

<file path=customXml/itemProps3.xml><?xml version="1.0" encoding="utf-8"?>
<ds:datastoreItem xmlns:ds="http://schemas.openxmlformats.org/officeDocument/2006/customXml" ds:itemID="{4A9AAFC5-4EF0-4A40-A2DB-71D720DFD6FE}">
  <ds:schemaRefs>
    <ds:schemaRef ds:uri="http://schemas.microsoft.com/office/2006/metadata/properties"/>
    <ds:schemaRef ds:uri="http://schemas.microsoft.com/office/infopath/2007/PartnerControls"/>
    <ds:schemaRef ds:uri="b3622ef1-2934-49f8-97e7-10580a3eb54d"/>
  </ds:schemaRefs>
</ds:datastoreItem>
</file>

<file path=customXml/itemProps4.xml><?xml version="1.0" encoding="utf-8"?>
<ds:datastoreItem xmlns:ds="http://schemas.openxmlformats.org/officeDocument/2006/customXml" ds:itemID="{A3486FE3-3DE2-40CD-8606-A994565E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22ef1-2934-49f8-97e7-10580a3eb54d"/>
    <ds:schemaRef ds:uri="fd42bbaa-9aa6-43bb-8bf9-610533833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68</Pages>
  <Words>14955</Words>
  <Characters>85244</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Valles, Karen S.</dc:creator>
  <cp:keywords/>
  <dc:description/>
  <cp:lastModifiedBy>Valles, Karen S.</cp:lastModifiedBy>
  <cp:revision>33</cp:revision>
  <cp:lastPrinted>2024-05-07T14:46:00Z</cp:lastPrinted>
  <dcterms:created xsi:type="dcterms:W3CDTF">2024-05-02T22:07:00Z</dcterms:created>
  <dcterms:modified xsi:type="dcterms:W3CDTF">2024-05-07T14:51:00Z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0x0101002A8A8318C012D84CAFC85406804779C0</vt:lpwstr>
  </property>
</Properties>
</file>