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14:paraId="60F68FFA" w14:textId="77777777" w:rsidR="00A50007" w:rsidRPr="0008176F" w:rsidRDefault="0008176F" w:rsidP="0008176F">
          <w:pPr>
            <w:pStyle w:val="NoSpacing"/>
            <w:jc w:val="center"/>
            <w:rPr>
              <w:caps/>
            </w:rPr>
          </w:pPr>
          <w:r w:rsidRPr="0008176F">
            <w:rPr>
              <w:caps/>
            </w:rPr>
            <w:t>University of Oklahoma</w:t>
          </w:r>
        </w:p>
        <w:p w14:paraId="6DFE50C5" w14:textId="77777777" w:rsidR="0008176F" w:rsidRPr="0008176F" w:rsidRDefault="0008176F" w:rsidP="0008176F">
          <w:pPr>
            <w:pStyle w:val="NoSpacing"/>
            <w:jc w:val="center"/>
            <w:rPr>
              <w:caps/>
            </w:rPr>
          </w:pPr>
        </w:p>
        <w:p w14:paraId="506D856F" w14:textId="77777777" w:rsidR="0008176F" w:rsidRPr="0008176F" w:rsidRDefault="0008176F" w:rsidP="0008176F">
          <w:pPr>
            <w:pStyle w:val="NoSpacing"/>
            <w:jc w:val="center"/>
            <w:rPr>
              <w:caps/>
            </w:rPr>
          </w:pPr>
          <w:r w:rsidRPr="0008176F">
            <w:rPr>
              <w:caps/>
            </w:rPr>
            <w:t>Graduate College</w:t>
          </w:r>
        </w:p>
      </w:sdtContent>
    </w:sdt>
    <w:p w14:paraId="14A4D482" w14:textId="77777777" w:rsidR="0008176F" w:rsidRPr="0008176F" w:rsidRDefault="0008176F" w:rsidP="0008176F">
      <w:pPr>
        <w:pStyle w:val="NoSpacing"/>
        <w:jc w:val="center"/>
        <w:rPr>
          <w:caps/>
        </w:rPr>
      </w:pPr>
    </w:p>
    <w:p w14:paraId="12794942" w14:textId="77777777" w:rsidR="0008176F" w:rsidRPr="0008176F" w:rsidRDefault="0008176F" w:rsidP="0008176F">
      <w:pPr>
        <w:pStyle w:val="NoSpacing"/>
        <w:jc w:val="center"/>
        <w:rPr>
          <w:caps/>
        </w:rPr>
      </w:pPr>
    </w:p>
    <w:p w14:paraId="51FC2E22" w14:textId="77777777" w:rsidR="0008176F" w:rsidRPr="0008176F" w:rsidRDefault="0008176F" w:rsidP="0008176F">
      <w:pPr>
        <w:pStyle w:val="NoSpacing"/>
        <w:jc w:val="center"/>
        <w:rPr>
          <w:caps/>
        </w:rPr>
      </w:pPr>
    </w:p>
    <w:p w14:paraId="5282C14A" w14:textId="77777777" w:rsidR="0008176F" w:rsidRPr="0008176F" w:rsidRDefault="0008176F" w:rsidP="0008176F">
      <w:pPr>
        <w:pStyle w:val="NoSpacing"/>
        <w:jc w:val="center"/>
        <w:rPr>
          <w:caps/>
        </w:rPr>
      </w:pPr>
    </w:p>
    <w:p w14:paraId="7D3E2625" w14:textId="77777777" w:rsidR="0008176F" w:rsidRPr="0008176F" w:rsidRDefault="0008176F" w:rsidP="0008176F">
      <w:pPr>
        <w:pStyle w:val="NoSpacing"/>
        <w:jc w:val="center"/>
        <w:rPr>
          <w:caps/>
        </w:rPr>
      </w:pPr>
    </w:p>
    <w:p w14:paraId="544A59B8" w14:textId="77777777" w:rsidR="0008176F" w:rsidRPr="0008176F" w:rsidRDefault="0008176F" w:rsidP="0008176F">
      <w:pPr>
        <w:pStyle w:val="NoSpacing"/>
        <w:jc w:val="center"/>
        <w:rPr>
          <w:caps/>
        </w:rPr>
      </w:pPr>
    </w:p>
    <w:p w14:paraId="4360C07C"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71C52A50" w14:textId="6D575E64" w:rsidR="0008176F" w:rsidRPr="0008176F" w:rsidRDefault="00386899" w:rsidP="0008176F">
          <w:pPr>
            <w:pStyle w:val="NoSpacing"/>
            <w:spacing w:line="480" w:lineRule="auto"/>
            <w:jc w:val="center"/>
            <w:rPr>
              <w:caps/>
            </w:rPr>
          </w:pPr>
          <w:r w:rsidRPr="00386899">
            <w:rPr>
              <w:caps/>
            </w:rPr>
            <w:t xml:space="preserve">A </w:t>
          </w:r>
          <w:r w:rsidR="00E00641">
            <w:rPr>
              <w:caps/>
            </w:rPr>
            <w:t xml:space="preserve">new approach </w:t>
          </w:r>
          <w:bookmarkStart w:id="0" w:name="_GoBack"/>
          <w:bookmarkEnd w:id="0"/>
          <w:r w:rsidRPr="00386899">
            <w:rPr>
              <w:caps/>
            </w:rPr>
            <w:t>Adapting Ne</w:t>
          </w:r>
          <w:r w:rsidR="00E96F93">
            <w:rPr>
              <w:caps/>
            </w:rPr>
            <w:t xml:space="preserve">ural Network Classifiers to </w:t>
          </w:r>
          <w:r w:rsidR="00DA544D">
            <w:rPr>
              <w:caps/>
            </w:rPr>
            <w:t xml:space="preserve">sudden changes in </w:t>
          </w:r>
          <w:r w:rsidR="00E96F93">
            <w:rPr>
              <w:caps/>
            </w:rPr>
            <w:t>Non</w:t>
          </w:r>
          <w:r w:rsidRPr="00386899">
            <w:rPr>
              <w:caps/>
            </w:rPr>
            <w:t>stationary Environments</w:t>
          </w:r>
        </w:p>
      </w:sdtContent>
    </w:sdt>
    <w:p w14:paraId="33F53407" w14:textId="77777777" w:rsidR="0008176F" w:rsidRPr="0008176F" w:rsidRDefault="0008176F" w:rsidP="0008176F">
      <w:pPr>
        <w:pStyle w:val="NoSpacing"/>
        <w:jc w:val="center"/>
        <w:rPr>
          <w:caps/>
        </w:rPr>
      </w:pPr>
    </w:p>
    <w:p w14:paraId="60D9B8D9" w14:textId="77777777" w:rsidR="0008176F" w:rsidRPr="0008176F" w:rsidRDefault="0008176F" w:rsidP="0008176F">
      <w:pPr>
        <w:pStyle w:val="NoSpacing"/>
        <w:jc w:val="center"/>
        <w:rPr>
          <w:caps/>
        </w:rPr>
      </w:pPr>
    </w:p>
    <w:p w14:paraId="1B95418A" w14:textId="77777777" w:rsidR="0008176F" w:rsidRPr="0008176F" w:rsidRDefault="0008176F" w:rsidP="0008176F">
      <w:pPr>
        <w:pStyle w:val="NoSpacing"/>
        <w:jc w:val="center"/>
        <w:rPr>
          <w:caps/>
        </w:rPr>
      </w:pPr>
    </w:p>
    <w:p w14:paraId="48000367" w14:textId="77777777" w:rsidR="0008176F" w:rsidRPr="0008176F" w:rsidRDefault="0008176F" w:rsidP="0008176F">
      <w:pPr>
        <w:pStyle w:val="NoSpacing"/>
        <w:jc w:val="center"/>
        <w:rPr>
          <w:caps/>
        </w:rPr>
      </w:pPr>
    </w:p>
    <w:p w14:paraId="438F7011" w14:textId="77777777" w:rsidR="0008176F" w:rsidRPr="0008176F" w:rsidRDefault="0008176F" w:rsidP="0008176F">
      <w:pPr>
        <w:pStyle w:val="NoSpacing"/>
        <w:jc w:val="center"/>
        <w:rPr>
          <w:caps/>
        </w:rPr>
      </w:pPr>
    </w:p>
    <w:p w14:paraId="70CB1A5C"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ABF21A0" w14:textId="77777777" w:rsidR="0008176F" w:rsidRPr="0008176F" w:rsidRDefault="0008176F" w:rsidP="0008176F">
          <w:pPr>
            <w:pStyle w:val="NoSpacing"/>
            <w:jc w:val="center"/>
            <w:rPr>
              <w:caps/>
            </w:rPr>
          </w:pPr>
          <w:r w:rsidRPr="0008176F">
            <w:rPr>
              <w:caps/>
            </w:rPr>
            <w:t>A thesis</w:t>
          </w:r>
        </w:p>
        <w:p w14:paraId="5179C7AC" w14:textId="77777777" w:rsidR="0008176F" w:rsidRPr="0008176F" w:rsidRDefault="0008176F" w:rsidP="0008176F">
          <w:pPr>
            <w:pStyle w:val="NoSpacing"/>
            <w:jc w:val="center"/>
            <w:rPr>
              <w:caps/>
            </w:rPr>
          </w:pPr>
        </w:p>
        <w:p w14:paraId="47EDF570" w14:textId="77777777" w:rsidR="0008176F" w:rsidRPr="0008176F" w:rsidRDefault="0008176F" w:rsidP="0008176F">
          <w:pPr>
            <w:pStyle w:val="NoSpacing"/>
            <w:jc w:val="center"/>
            <w:rPr>
              <w:caps/>
            </w:rPr>
          </w:pPr>
          <w:r w:rsidRPr="0008176F">
            <w:rPr>
              <w:caps/>
            </w:rPr>
            <w:t>submitted to the Graduate Faculty</w:t>
          </w:r>
        </w:p>
        <w:p w14:paraId="0EEDAF5E" w14:textId="77777777" w:rsidR="0008176F" w:rsidRDefault="0008176F" w:rsidP="0008176F">
          <w:pPr>
            <w:pStyle w:val="NoSpacing"/>
            <w:jc w:val="center"/>
          </w:pPr>
        </w:p>
        <w:p w14:paraId="4F6D6F48" w14:textId="77777777" w:rsidR="0008176F" w:rsidRDefault="0008176F" w:rsidP="0008176F">
          <w:pPr>
            <w:pStyle w:val="NoSpacing"/>
            <w:jc w:val="center"/>
          </w:pPr>
          <w:r>
            <w:t>in partial fulfillment of the requirements for the</w:t>
          </w:r>
        </w:p>
        <w:p w14:paraId="3452F799" w14:textId="77777777" w:rsidR="0008176F" w:rsidRDefault="0008176F" w:rsidP="0008176F">
          <w:pPr>
            <w:pStyle w:val="NoSpacing"/>
            <w:jc w:val="center"/>
          </w:pPr>
        </w:p>
        <w:p w14:paraId="6DF16545" w14:textId="77777777" w:rsidR="0008176F" w:rsidRDefault="0008176F" w:rsidP="0008176F">
          <w:pPr>
            <w:pStyle w:val="NoSpacing"/>
            <w:jc w:val="center"/>
          </w:pPr>
          <w:r>
            <w:t>Degree of</w:t>
          </w:r>
        </w:p>
      </w:sdtContent>
    </w:sdt>
    <w:p w14:paraId="60C70D36"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4F52C847" w14:textId="33F6C8C0" w:rsidR="00746E16" w:rsidRDefault="00F22F72" w:rsidP="00746E16">
          <w:pPr>
            <w:pStyle w:val="NoSpacing"/>
            <w:spacing w:line="480" w:lineRule="auto"/>
            <w:jc w:val="center"/>
            <w:rPr>
              <w:caps/>
            </w:rPr>
          </w:pPr>
          <w:r>
            <w:rPr>
              <w:caps/>
            </w:rPr>
            <w:t>Master of Science</w:t>
          </w:r>
        </w:p>
      </w:sdtContent>
    </w:sdt>
    <w:p w14:paraId="35DA28B4" w14:textId="77777777" w:rsidR="00730F0A" w:rsidRDefault="00730F0A" w:rsidP="0008176F">
      <w:pPr>
        <w:pStyle w:val="NoSpacing"/>
        <w:jc w:val="center"/>
      </w:pPr>
    </w:p>
    <w:p w14:paraId="0D586439" w14:textId="77777777" w:rsidR="00730F0A" w:rsidRDefault="00730F0A" w:rsidP="0008176F">
      <w:pPr>
        <w:pStyle w:val="NoSpacing"/>
        <w:jc w:val="center"/>
      </w:pPr>
    </w:p>
    <w:p w14:paraId="1309A897" w14:textId="77777777" w:rsidR="00730F0A" w:rsidRDefault="00730F0A" w:rsidP="0008176F">
      <w:pPr>
        <w:pStyle w:val="NoSpacing"/>
        <w:jc w:val="center"/>
      </w:pPr>
    </w:p>
    <w:p w14:paraId="74956013" w14:textId="77777777" w:rsidR="00730F0A" w:rsidRDefault="00730F0A" w:rsidP="0008176F">
      <w:pPr>
        <w:pStyle w:val="NoSpacing"/>
        <w:jc w:val="center"/>
      </w:pPr>
    </w:p>
    <w:p w14:paraId="2193B416" w14:textId="77777777" w:rsidR="00730F0A" w:rsidRDefault="00730F0A" w:rsidP="0008176F">
      <w:pPr>
        <w:pStyle w:val="NoSpacing"/>
        <w:jc w:val="center"/>
      </w:pPr>
    </w:p>
    <w:p w14:paraId="3A707B25" w14:textId="77777777" w:rsidR="00730F0A" w:rsidRDefault="00730F0A" w:rsidP="0008176F">
      <w:pPr>
        <w:pStyle w:val="NoSpacing"/>
        <w:jc w:val="center"/>
      </w:pPr>
    </w:p>
    <w:p w14:paraId="08311B67" w14:textId="77777777" w:rsidR="00730F0A" w:rsidRDefault="00730F0A" w:rsidP="0008176F">
      <w:pPr>
        <w:pStyle w:val="NoSpacing"/>
        <w:jc w:val="center"/>
      </w:pPr>
    </w:p>
    <w:p w14:paraId="5EF4F38A" w14:textId="77777777" w:rsidR="00730F0A" w:rsidRDefault="00730F0A" w:rsidP="0008176F">
      <w:pPr>
        <w:pStyle w:val="NoSpacing"/>
        <w:jc w:val="center"/>
      </w:pPr>
    </w:p>
    <w:p w14:paraId="762FED04" w14:textId="77777777" w:rsidR="00730F0A" w:rsidRDefault="00730F0A" w:rsidP="0008176F">
      <w:pPr>
        <w:pStyle w:val="NoSpacing"/>
        <w:jc w:val="center"/>
      </w:pPr>
    </w:p>
    <w:p w14:paraId="27A4A445" w14:textId="77777777" w:rsidR="00730F0A" w:rsidRDefault="00730F0A" w:rsidP="0008176F">
      <w:pPr>
        <w:pStyle w:val="NoSpacing"/>
        <w:jc w:val="center"/>
      </w:pPr>
      <w:r>
        <w:t>By</w:t>
      </w:r>
    </w:p>
    <w:p w14:paraId="723EC19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C964FA4" w14:textId="77777777" w:rsidR="00746E16" w:rsidRDefault="00386899" w:rsidP="00746E16">
          <w:pPr>
            <w:pStyle w:val="NoSpacing"/>
            <w:jc w:val="center"/>
            <w:rPr>
              <w:caps/>
            </w:rPr>
          </w:pPr>
          <w:r>
            <w:rPr>
              <w:caps/>
            </w:rPr>
            <w:t>Alexandra lynn Amidon</w:t>
          </w:r>
        </w:p>
      </w:sdtContent>
    </w:sdt>
    <w:sdt>
      <w:sdtPr>
        <w:id w:val="30091838"/>
        <w:lock w:val="contentLocked"/>
        <w:placeholder>
          <w:docPart w:val="DefaultPlaceholder_22675703"/>
        </w:placeholder>
        <w:group/>
      </w:sdtPr>
      <w:sdtEndPr/>
      <w:sdtContent>
        <w:p w14:paraId="5D7A3BFD"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355C4B07" w14:textId="77777777" w:rsidR="00730F0A" w:rsidRDefault="00386899" w:rsidP="00730F0A">
          <w:pPr>
            <w:pStyle w:val="NoSpacing"/>
            <w:jc w:val="center"/>
          </w:pPr>
          <w:r>
            <w:t>2017</w:t>
          </w:r>
        </w:p>
      </w:sdtContent>
    </w:sdt>
    <w:p w14:paraId="30B71786" w14:textId="77777777" w:rsidR="00730F0A" w:rsidRDefault="00730F0A" w:rsidP="00730F0A">
      <w:pPr>
        <w:pStyle w:val="NoSpacing"/>
        <w:jc w:val="center"/>
      </w:pPr>
      <w:r>
        <w:br w:type="page"/>
      </w:r>
    </w:p>
    <w:p w14:paraId="7B0E2A32" w14:textId="77777777" w:rsidR="00730F0A" w:rsidRDefault="00730F0A" w:rsidP="00730F0A">
      <w:pPr>
        <w:pStyle w:val="NoSpacing"/>
        <w:jc w:val="center"/>
      </w:pPr>
    </w:p>
    <w:p w14:paraId="6975BB0B" w14:textId="77777777" w:rsidR="00730F0A" w:rsidRDefault="00730F0A" w:rsidP="00730F0A">
      <w:pPr>
        <w:pStyle w:val="NoSpacing"/>
        <w:jc w:val="center"/>
      </w:pPr>
    </w:p>
    <w:p w14:paraId="64959100" w14:textId="77777777" w:rsidR="006B5C7A" w:rsidRDefault="006B5C7A" w:rsidP="00730F0A">
      <w:pPr>
        <w:pStyle w:val="NoSpacing"/>
        <w:jc w:val="center"/>
      </w:pPr>
    </w:p>
    <w:p w14:paraId="58E89E71" w14:textId="77777777" w:rsidR="00C378FA" w:rsidRDefault="00C378FA" w:rsidP="00730F0A">
      <w:pPr>
        <w:pStyle w:val="NoSpacing"/>
        <w:jc w:val="center"/>
      </w:pPr>
    </w:p>
    <w:p w14:paraId="6F132F0A"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4E00723E" w14:textId="0D8BFE99" w:rsidR="00730F0A" w:rsidRPr="00730F0A" w:rsidRDefault="00E96F93" w:rsidP="00730F0A">
          <w:pPr>
            <w:pStyle w:val="NoSpacing"/>
            <w:jc w:val="center"/>
            <w:rPr>
              <w:caps/>
            </w:rPr>
          </w:pPr>
          <w:r>
            <w:rPr>
              <w:caps/>
            </w:rPr>
            <w:t xml:space="preserve">A </w:t>
          </w:r>
          <w:r w:rsidR="00E00641">
            <w:rPr>
              <w:caps/>
            </w:rPr>
            <w:t>new approach</w:t>
          </w:r>
          <w:r>
            <w:rPr>
              <w:caps/>
            </w:rPr>
            <w:t xml:space="preserve"> adapting neural network classif</w:t>
          </w:r>
          <w:r w:rsidR="00E91488">
            <w:rPr>
              <w:caps/>
            </w:rPr>
            <w:t>i</w:t>
          </w:r>
          <w:r>
            <w:rPr>
              <w:caps/>
            </w:rPr>
            <w:t xml:space="preserve">ers to </w:t>
          </w:r>
          <w:r w:rsidR="00DA544D">
            <w:rPr>
              <w:caps/>
            </w:rPr>
            <w:t xml:space="preserve">sudden changes in </w:t>
          </w:r>
          <w:r>
            <w:rPr>
              <w:caps/>
            </w:rPr>
            <w:t>nonstationary environments</w:t>
          </w:r>
        </w:p>
      </w:sdtContent>
    </w:sdt>
    <w:p w14:paraId="022B85AD" w14:textId="77777777" w:rsidR="00730F0A" w:rsidRPr="00730F0A" w:rsidRDefault="00730F0A" w:rsidP="00730F0A">
      <w:pPr>
        <w:pStyle w:val="NoSpacing"/>
        <w:jc w:val="center"/>
        <w:rPr>
          <w:caps/>
        </w:rPr>
      </w:pPr>
    </w:p>
    <w:p w14:paraId="5AB3E675"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29D0194"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1C526AE7" w14:textId="5301FEF7" w:rsidR="00746E16" w:rsidRDefault="00E91488" w:rsidP="00746E16">
          <w:pPr>
            <w:pStyle w:val="NoSpacing"/>
            <w:jc w:val="center"/>
            <w:rPr>
              <w:caps/>
            </w:rPr>
          </w:pPr>
          <w:r>
            <w:rPr>
              <w:caps/>
            </w:rPr>
            <w:t>Gallogly College of Engineering</w:t>
          </w:r>
        </w:p>
      </w:sdtContent>
    </w:sdt>
    <w:p w14:paraId="20DBD51F" w14:textId="77777777" w:rsidR="00730F0A" w:rsidRPr="00730F0A" w:rsidRDefault="00730F0A" w:rsidP="00730F0A">
      <w:pPr>
        <w:pStyle w:val="NoSpacing"/>
        <w:jc w:val="center"/>
        <w:rPr>
          <w:caps/>
        </w:rPr>
      </w:pPr>
    </w:p>
    <w:p w14:paraId="2C8BB864" w14:textId="77777777" w:rsidR="00730F0A" w:rsidRPr="00730F0A" w:rsidRDefault="00730F0A" w:rsidP="00730F0A">
      <w:pPr>
        <w:pStyle w:val="NoSpacing"/>
        <w:jc w:val="center"/>
        <w:rPr>
          <w:caps/>
        </w:rPr>
      </w:pPr>
    </w:p>
    <w:p w14:paraId="072D9BAA" w14:textId="77777777" w:rsidR="00730F0A" w:rsidRPr="00730F0A" w:rsidRDefault="00730F0A" w:rsidP="00730F0A">
      <w:pPr>
        <w:pStyle w:val="NoSpacing"/>
        <w:jc w:val="center"/>
        <w:rPr>
          <w:caps/>
        </w:rPr>
      </w:pPr>
    </w:p>
    <w:p w14:paraId="7BB9793C" w14:textId="77777777" w:rsidR="00730F0A" w:rsidRDefault="00730F0A" w:rsidP="00730F0A">
      <w:pPr>
        <w:pStyle w:val="NoSpacing"/>
        <w:jc w:val="center"/>
        <w:rPr>
          <w:caps/>
        </w:rPr>
      </w:pPr>
    </w:p>
    <w:p w14:paraId="156CE0A5" w14:textId="77777777" w:rsidR="00730F0A" w:rsidRPr="00730F0A" w:rsidRDefault="00730F0A" w:rsidP="00730F0A">
      <w:pPr>
        <w:pStyle w:val="NoSpacing"/>
        <w:jc w:val="center"/>
        <w:rPr>
          <w:caps/>
        </w:rPr>
      </w:pPr>
    </w:p>
    <w:p w14:paraId="0CF2D883" w14:textId="77777777" w:rsidR="00730F0A" w:rsidRPr="00730F0A" w:rsidRDefault="00730F0A" w:rsidP="00730F0A">
      <w:pPr>
        <w:pStyle w:val="NoSpacing"/>
        <w:jc w:val="center"/>
        <w:rPr>
          <w:caps/>
        </w:rPr>
      </w:pPr>
    </w:p>
    <w:p w14:paraId="5B68C067" w14:textId="77777777" w:rsidR="00730F0A" w:rsidRPr="00730F0A" w:rsidRDefault="00730F0A" w:rsidP="00730F0A">
      <w:pPr>
        <w:pStyle w:val="NoSpacing"/>
        <w:jc w:val="center"/>
        <w:rPr>
          <w:caps/>
        </w:rPr>
      </w:pPr>
    </w:p>
    <w:p w14:paraId="5CAA0CB4"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02B634B4" w14:textId="77777777" w:rsidR="00730F0A" w:rsidRPr="00730F0A" w:rsidRDefault="00730F0A" w:rsidP="00730F0A">
          <w:pPr>
            <w:pStyle w:val="NoSpacing"/>
            <w:jc w:val="center"/>
            <w:rPr>
              <w:caps/>
            </w:rPr>
          </w:pPr>
          <w:r w:rsidRPr="00730F0A">
            <w:rPr>
              <w:caps/>
            </w:rPr>
            <w:t>By</w:t>
          </w:r>
        </w:p>
      </w:sdtContent>
    </w:sdt>
    <w:p w14:paraId="231092AB" w14:textId="77777777" w:rsidR="00730F0A" w:rsidRDefault="00730F0A" w:rsidP="00730F0A">
      <w:pPr>
        <w:pStyle w:val="NoSpacing"/>
        <w:jc w:val="center"/>
      </w:pPr>
    </w:p>
    <w:p w14:paraId="4DD76338" w14:textId="77777777" w:rsidR="00730F0A" w:rsidRDefault="00730F0A" w:rsidP="00730F0A">
      <w:pPr>
        <w:pStyle w:val="NoSpacing"/>
        <w:jc w:val="center"/>
      </w:pPr>
    </w:p>
    <w:p w14:paraId="5B06358E" w14:textId="77777777" w:rsidR="00730F0A" w:rsidRDefault="00730F0A" w:rsidP="00730F0A">
      <w:pPr>
        <w:pStyle w:val="NoSpacing"/>
        <w:jc w:val="center"/>
      </w:pPr>
    </w:p>
    <w:p w14:paraId="18417D1A" w14:textId="77777777" w:rsidR="00730F0A" w:rsidRPr="003B763D" w:rsidRDefault="003B763D" w:rsidP="00730F0A">
      <w:pPr>
        <w:pStyle w:val="NoSpacing"/>
        <w:jc w:val="right"/>
      </w:pPr>
      <w:r>
        <w:t>______________________________</w:t>
      </w:r>
    </w:p>
    <w:p w14:paraId="2369133B" w14:textId="115C8226" w:rsidR="00730F0A" w:rsidRDefault="00993D4C"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0B54FE">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0B54FE">
            <w:t>Charles Nicholson</w:t>
          </w:r>
        </w:sdtContent>
      </w:sdt>
      <w:r w:rsidR="00730F0A">
        <w:t>, Chair</w:t>
      </w:r>
    </w:p>
    <w:p w14:paraId="11138E89" w14:textId="77777777" w:rsidR="00730F0A" w:rsidRDefault="00730F0A" w:rsidP="00730F0A">
      <w:pPr>
        <w:pStyle w:val="NoSpacing"/>
        <w:jc w:val="right"/>
      </w:pPr>
    </w:p>
    <w:p w14:paraId="364FD7EA" w14:textId="77777777" w:rsidR="00730F0A" w:rsidRDefault="00730F0A" w:rsidP="00730F0A">
      <w:pPr>
        <w:pStyle w:val="NoSpacing"/>
        <w:jc w:val="right"/>
      </w:pPr>
    </w:p>
    <w:p w14:paraId="301B040D" w14:textId="77777777" w:rsidR="00730F0A" w:rsidRPr="003B763D" w:rsidRDefault="003B763D" w:rsidP="00730F0A">
      <w:pPr>
        <w:pStyle w:val="NoSpacing"/>
        <w:jc w:val="right"/>
      </w:pPr>
      <w:r>
        <w:t>______________________________</w:t>
      </w:r>
    </w:p>
    <w:p w14:paraId="17772A9C" w14:textId="65C2A678" w:rsidR="00730F0A" w:rsidRDefault="00993D4C"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0B54FE">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0B54FE">
            <w:t>Randa Shehab</w:t>
          </w:r>
        </w:sdtContent>
      </w:sdt>
    </w:p>
    <w:p w14:paraId="51AA6BE0" w14:textId="77777777" w:rsidR="00730F0A" w:rsidRDefault="00730F0A" w:rsidP="00730F0A">
      <w:pPr>
        <w:pStyle w:val="NoSpacing"/>
        <w:jc w:val="right"/>
      </w:pPr>
    </w:p>
    <w:p w14:paraId="11F95BFA" w14:textId="77777777" w:rsidR="00730F0A" w:rsidRDefault="00730F0A" w:rsidP="00730F0A">
      <w:pPr>
        <w:pStyle w:val="NoSpacing"/>
        <w:jc w:val="right"/>
      </w:pPr>
    </w:p>
    <w:p w14:paraId="264A3301" w14:textId="77777777" w:rsidR="00730F0A" w:rsidRPr="003B763D" w:rsidRDefault="003B763D" w:rsidP="00730F0A">
      <w:pPr>
        <w:pStyle w:val="NoSpacing"/>
        <w:jc w:val="right"/>
      </w:pPr>
      <w:r>
        <w:t>______________________________</w:t>
      </w:r>
    </w:p>
    <w:p w14:paraId="07937526" w14:textId="2F3C1A7F" w:rsidR="00730F0A" w:rsidRDefault="00993D4C"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0B54FE">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0B54FE">
            <w:t>Ziho Kang</w:t>
          </w:r>
        </w:sdtContent>
      </w:sdt>
    </w:p>
    <w:p w14:paraId="3F01E6BB" w14:textId="77777777" w:rsidR="00730F0A" w:rsidRDefault="00730F0A" w:rsidP="00730F0A">
      <w:pPr>
        <w:pStyle w:val="NoSpacing"/>
        <w:jc w:val="right"/>
      </w:pPr>
    </w:p>
    <w:p w14:paraId="46FD690D" w14:textId="77777777" w:rsidR="00730F0A" w:rsidRDefault="00730F0A" w:rsidP="00730F0A">
      <w:pPr>
        <w:pStyle w:val="NoSpacing"/>
        <w:jc w:val="right"/>
      </w:pPr>
    </w:p>
    <w:p w14:paraId="7FE796F6" w14:textId="77777777" w:rsidR="00730F0A" w:rsidRDefault="00730F0A" w:rsidP="00730F0A">
      <w:pPr>
        <w:pStyle w:val="NoSpacing"/>
        <w:jc w:val="center"/>
      </w:pPr>
    </w:p>
    <w:p w14:paraId="729768C1" w14:textId="77777777" w:rsidR="00730F0A" w:rsidRDefault="00730F0A" w:rsidP="00730F0A">
      <w:pPr>
        <w:pStyle w:val="NoSpacing"/>
        <w:jc w:val="center"/>
      </w:pPr>
    </w:p>
    <w:p w14:paraId="359AAB07" w14:textId="77777777" w:rsidR="00730F0A" w:rsidRDefault="00730F0A" w:rsidP="00730F0A">
      <w:pPr>
        <w:pStyle w:val="NoSpacing"/>
        <w:jc w:val="center"/>
      </w:pPr>
    </w:p>
    <w:p w14:paraId="099FE936" w14:textId="77777777" w:rsidR="00730F0A" w:rsidRDefault="00730F0A" w:rsidP="00730F0A">
      <w:pPr>
        <w:pStyle w:val="NoSpacing"/>
        <w:jc w:val="center"/>
      </w:pPr>
    </w:p>
    <w:p w14:paraId="56C282E6" w14:textId="77777777" w:rsidR="00730F0A" w:rsidRDefault="00730F0A" w:rsidP="00730F0A">
      <w:pPr>
        <w:pStyle w:val="NoSpacing"/>
        <w:jc w:val="center"/>
      </w:pPr>
    </w:p>
    <w:p w14:paraId="7F2499ED" w14:textId="77777777" w:rsidR="00730F0A" w:rsidRDefault="00730F0A" w:rsidP="00730F0A">
      <w:pPr>
        <w:pStyle w:val="NoSpacing"/>
        <w:jc w:val="center"/>
      </w:pPr>
    </w:p>
    <w:p w14:paraId="3A321A46" w14:textId="77777777" w:rsidR="00730F0A" w:rsidRDefault="00730F0A" w:rsidP="00730F0A">
      <w:pPr>
        <w:pStyle w:val="NoSpacing"/>
        <w:jc w:val="center"/>
      </w:pPr>
    </w:p>
    <w:p w14:paraId="2F26CEF7" w14:textId="77777777" w:rsidR="00730F0A" w:rsidRDefault="00730F0A" w:rsidP="00730F0A">
      <w:pPr>
        <w:pStyle w:val="NoSpacing"/>
        <w:jc w:val="center"/>
      </w:pPr>
    </w:p>
    <w:p w14:paraId="7EDEA3E8" w14:textId="77777777" w:rsidR="00730F0A" w:rsidRDefault="00730F0A" w:rsidP="00730F0A">
      <w:pPr>
        <w:pStyle w:val="NoSpacing"/>
        <w:jc w:val="center"/>
      </w:pPr>
    </w:p>
    <w:p w14:paraId="3E42F4BE" w14:textId="77777777" w:rsidR="00730F0A" w:rsidRDefault="00730F0A" w:rsidP="00730F0A">
      <w:pPr>
        <w:pStyle w:val="NoSpacing"/>
        <w:jc w:val="center"/>
      </w:pPr>
    </w:p>
    <w:p w14:paraId="29B3E16F" w14:textId="77777777" w:rsidR="00730F0A" w:rsidRDefault="00730F0A" w:rsidP="00730F0A">
      <w:pPr>
        <w:pStyle w:val="NoSpacing"/>
        <w:jc w:val="center"/>
      </w:pPr>
    </w:p>
    <w:p w14:paraId="74DC32F1" w14:textId="77777777" w:rsidR="00730F0A" w:rsidRDefault="00730F0A" w:rsidP="00730F0A">
      <w:pPr>
        <w:pStyle w:val="NoSpacing"/>
        <w:jc w:val="center"/>
      </w:pPr>
    </w:p>
    <w:p w14:paraId="3E9B3CAA" w14:textId="77777777" w:rsidR="00730F0A" w:rsidRDefault="00730F0A" w:rsidP="00730F0A">
      <w:pPr>
        <w:pStyle w:val="NoSpacing"/>
        <w:jc w:val="center"/>
      </w:pPr>
    </w:p>
    <w:p w14:paraId="64731C00" w14:textId="77777777" w:rsidR="00730F0A" w:rsidRDefault="00730F0A" w:rsidP="00730F0A">
      <w:pPr>
        <w:pStyle w:val="NoSpacing"/>
        <w:jc w:val="center"/>
      </w:pPr>
    </w:p>
    <w:p w14:paraId="2F060876" w14:textId="77777777" w:rsidR="00730F0A" w:rsidRDefault="00730F0A" w:rsidP="00730F0A">
      <w:pPr>
        <w:pStyle w:val="NoSpacing"/>
        <w:jc w:val="center"/>
      </w:pPr>
    </w:p>
    <w:p w14:paraId="157F7641" w14:textId="77777777" w:rsidR="00730F0A" w:rsidRDefault="00730F0A" w:rsidP="00730F0A">
      <w:pPr>
        <w:pStyle w:val="NoSpacing"/>
        <w:jc w:val="center"/>
      </w:pPr>
    </w:p>
    <w:p w14:paraId="55E857DB" w14:textId="77777777" w:rsidR="00730F0A" w:rsidRDefault="00730F0A" w:rsidP="00730F0A">
      <w:pPr>
        <w:pStyle w:val="NoSpacing"/>
        <w:jc w:val="center"/>
      </w:pPr>
    </w:p>
    <w:p w14:paraId="4D7F47E5" w14:textId="77777777" w:rsidR="00730F0A" w:rsidRDefault="00730F0A" w:rsidP="00730F0A">
      <w:pPr>
        <w:pStyle w:val="NoSpacing"/>
        <w:jc w:val="center"/>
      </w:pPr>
    </w:p>
    <w:p w14:paraId="26F60624" w14:textId="77777777" w:rsidR="00730F0A" w:rsidRDefault="00730F0A" w:rsidP="00730F0A">
      <w:pPr>
        <w:pStyle w:val="NoSpacing"/>
        <w:jc w:val="center"/>
      </w:pPr>
    </w:p>
    <w:p w14:paraId="475666C6" w14:textId="77777777" w:rsidR="00730F0A" w:rsidRDefault="00730F0A" w:rsidP="00730F0A">
      <w:pPr>
        <w:pStyle w:val="NoSpacing"/>
        <w:jc w:val="center"/>
      </w:pPr>
    </w:p>
    <w:p w14:paraId="58B18FA5" w14:textId="77777777" w:rsidR="00730F0A" w:rsidRDefault="00730F0A" w:rsidP="00730F0A">
      <w:pPr>
        <w:pStyle w:val="NoSpacing"/>
        <w:jc w:val="center"/>
      </w:pPr>
    </w:p>
    <w:p w14:paraId="2EE0A55A" w14:textId="77777777" w:rsidR="00730F0A" w:rsidRDefault="00730F0A" w:rsidP="00730F0A">
      <w:pPr>
        <w:pStyle w:val="NoSpacing"/>
        <w:jc w:val="center"/>
      </w:pPr>
    </w:p>
    <w:p w14:paraId="7B34438F" w14:textId="77777777" w:rsidR="00730F0A" w:rsidRDefault="00730F0A" w:rsidP="00730F0A">
      <w:pPr>
        <w:pStyle w:val="NoSpacing"/>
        <w:jc w:val="center"/>
      </w:pPr>
    </w:p>
    <w:p w14:paraId="1F10CB4C" w14:textId="77777777" w:rsidR="00730F0A" w:rsidRDefault="00730F0A" w:rsidP="00730F0A">
      <w:pPr>
        <w:pStyle w:val="NoSpacing"/>
        <w:jc w:val="center"/>
      </w:pPr>
    </w:p>
    <w:p w14:paraId="6253F04F" w14:textId="77777777" w:rsidR="00730F0A" w:rsidRDefault="00730F0A" w:rsidP="00730F0A">
      <w:pPr>
        <w:pStyle w:val="NoSpacing"/>
        <w:jc w:val="center"/>
      </w:pPr>
    </w:p>
    <w:p w14:paraId="4936EE66" w14:textId="77777777" w:rsidR="00730F0A" w:rsidRDefault="00730F0A" w:rsidP="00730F0A">
      <w:pPr>
        <w:pStyle w:val="NoSpacing"/>
        <w:jc w:val="center"/>
      </w:pPr>
    </w:p>
    <w:p w14:paraId="5B64A7E1" w14:textId="77777777" w:rsidR="00730F0A" w:rsidRDefault="00730F0A" w:rsidP="00730F0A">
      <w:pPr>
        <w:pStyle w:val="NoSpacing"/>
        <w:jc w:val="center"/>
      </w:pPr>
    </w:p>
    <w:p w14:paraId="3F894100" w14:textId="77777777" w:rsidR="00730F0A" w:rsidRDefault="00730F0A" w:rsidP="00730F0A">
      <w:pPr>
        <w:pStyle w:val="NoSpacing"/>
        <w:jc w:val="center"/>
      </w:pPr>
    </w:p>
    <w:p w14:paraId="0F8F63CF" w14:textId="77777777" w:rsidR="00730F0A" w:rsidRDefault="00730F0A" w:rsidP="00730F0A">
      <w:pPr>
        <w:pStyle w:val="NoSpacing"/>
        <w:jc w:val="center"/>
      </w:pPr>
    </w:p>
    <w:p w14:paraId="0AF4C8A1" w14:textId="77777777" w:rsidR="00730F0A" w:rsidRDefault="00730F0A" w:rsidP="00730F0A">
      <w:pPr>
        <w:pStyle w:val="NoSpacing"/>
        <w:jc w:val="center"/>
      </w:pPr>
    </w:p>
    <w:p w14:paraId="6BC18674" w14:textId="77777777" w:rsidR="00730F0A" w:rsidRDefault="00730F0A" w:rsidP="00730F0A">
      <w:pPr>
        <w:pStyle w:val="NoSpacing"/>
        <w:jc w:val="center"/>
      </w:pPr>
    </w:p>
    <w:p w14:paraId="7A4FF24B" w14:textId="77777777" w:rsidR="00730F0A" w:rsidRDefault="00730F0A" w:rsidP="00730F0A">
      <w:pPr>
        <w:pStyle w:val="NoSpacing"/>
        <w:jc w:val="center"/>
      </w:pPr>
    </w:p>
    <w:p w14:paraId="680F25A6" w14:textId="77777777" w:rsidR="00730F0A" w:rsidRDefault="00730F0A" w:rsidP="00730F0A">
      <w:pPr>
        <w:pStyle w:val="NoSpacing"/>
        <w:jc w:val="center"/>
      </w:pPr>
    </w:p>
    <w:p w14:paraId="28243BA1" w14:textId="77777777" w:rsidR="00730F0A" w:rsidRDefault="00730F0A" w:rsidP="00730F0A">
      <w:pPr>
        <w:pStyle w:val="NoSpacing"/>
        <w:jc w:val="center"/>
      </w:pPr>
    </w:p>
    <w:p w14:paraId="11105FAA" w14:textId="77777777" w:rsidR="00730F0A" w:rsidRDefault="00730F0A" w:rsidP="00730F0A">
      <w:pPr>
        <w:pStyle w:val="NoSpacing"/>
        <w:jc w:val="center"/>
      </w:pPr>
    </w:p>
    <w:p w14:paraId="3C32BDDF" w14:textId="77777777" w:rsidR="00730F0A" w:rsidRDefault="00730F0A" w:rsidP="00730F0A">
      <w:pPr>
        <w:pStyle w:val="NoSpacing"/>
        <w:jc w:val="center"/>
      </w:pPr>
    </w:p>
    <w:p w14:paraId="01AAE7EF" w14:textId="77777777" w:rsidR="00730F0A" w:rsidRDefault="00730F0A" w:rsidP="00730F0A">
      <w:pPr>
        <w:pStyle w:val="NoSpacing"/>
        <w:jc w:val="center"/>
      </w:pPr>
    </w:p>
    <w:p w14:paraId="14908016" w14:textId="77777777" w:rsidR="00730F0A" w:rsidRDefault="00730F0A" w:rsidP="00730F0A">
      <w:pPr>
        <w:pStyle w:val="NoSpacing"/>
        <w:jc w:val="center"/>
      </w:pPr>
    </w:p>
    <w:p w14:paraId="068E91AF" w14:textId="77777777" w:rsidR="00730F0A" w:rsidRDefault="00730F0A" w:rsidP="00730F0A">
      <w:pPr>
        <w:pStyle w:val="NoSpacing"/>
        <w:jc w:val="center"/>
      </w:pPr>
    </w:p>
    <w:p w14:paraId="267787D8" w14:textId="77777777" w:rsidR="00730F0A" w:rsidRDefault="00730F0A" w:rsidP="00730F0A">
      <w:pPr>
        <w:pStyle w:val="NoSpacing"/>
        <w:jc w:val="center"/>
      </w:pPr>
    </w:p>
    <w:p w14:paraId="52A335D2" w14:textId="77777777" w:rsidR="00730F0A" w:rsidRDefault="00730F0A" w:rsidP="00730F0A">
      <w:pPr>
        <w:pStyle w:val="NoSpacing"/>
        <w:jc w:val="center"/>
      </w:pPr>
    </w:p>
    <w:p w14:paraId="5A5496A6" w14:textId="77777777" w:rsidR="00730F0A" w:rsidRDefault="00730F0A" w:rsidP="00730F0A">
      <w:pPr>
        <w:pStyle w:val="NoSpacing"/>
        <w:jc w:val="center"/>
      </w:pPr>
    </w:p>
    <w:p w14:paraId="50F20C39" w14:textId="77777777" w:rsidR="00D61A0F" w:rsidRDefault="00D61A0F" w:rsidP="00730F0A">
      <w:pPr>
        <w:pStyle w:val="NoSpacing"/>
        <w:jc w:val="center"/>
      </w:pPr>
    </w:p>
    <w:p w14:paraId="70CBC9AF" w14:textId="77777777" w:rsidR="00D61A0F" w:rsidRDefault="00D61A0F" w:rsidP="00730F0A">
      <w:pPr>
        <w:pStyle w:val="NoSpacing"/>
        <w:jc w:val="center"/>
      </w:pPr>
    </w:p>
    <w:p w14:paraId="55053CC1" w14:textId="77777777" w:rsidR="00D61A0F" w:rsidRDefault="00D61A0F" w:rsidP="00730F0A">
      <w:pPr>
        <w:pStyle w:val="NoSpacing"/>
        <w:jc w:val="center"/>
      </w:pPr>
    </w:p>
    <w:p w14:paraId="44F88D75" w14:textId="77777777" w:rsidR="00D61A0F" w:rsidRDefault="00D61A0F" w:rsidP="00730F0A">
      <w:pPr>
        <w:pStyle w:val="NoSpacing"/>
        <w:jc w:val="center"/>
      </w:pPr>
    </w:p>
    <w:p w14:paraId="0E579713" w14:textId="77777777" w:rsidR="00D61A0F" w:rsidRDefault="00D61A0F" w:rsidP="00730F0A">
      <w:pPr>
        <w:pStyle w:val="NoSpacing"/>
        <w:jc w:val="center"/>
      </w:pPr>
    </w:p>
    <w:p w14:paraId="514B7803" w14:textId="77777777" w:rsidR="00D61A0F" w:rsidRDefault="00D61A0F" w:rsidP="00730F0A">
      <w:pPr>
        <w:pStyle w:val="NoSpacing"/>
        <w:jc w:val="center"/>
      </w:pPr>
    </w:p>
    <w:p w14:paraId="5747E933" w14:textId="77777777" w:rsidR="00D61A0F" w:rsidRDefault="00D61A0F" w:rsidP="00730F0A">
      <w:pPr>
        <w:pStyle w:val="NoSpacing"/>
        <w:jc w:val="center"/>
      </w:pPr>
    </w:p>
    <w:p w14:paraId="7CCA28C2" w14:textId="77777777" w:rsidR="00D61A0F" w:rsidRDefault="00D61A0F" w:rsidP="00730F0A">
      <w:pPr>
        <w:pStyle w:val="NoSpacing"/>
        <w:jc w:val="center"/>
      </w:pPr>
    </w:p>
    <w:p w14:paraId="728A9582" w14:textId="77777777" w:rsidR="00D61A0F" w:rsidRDefault="00D61A0F" w:rsidP="00730F0A">
      <w:pPr>
        <w:pStyle w:val="NoSpacing"/>
        <w:jc w:val="center"/>
      </w:pPr>
    </w:p>
    <w:p w14:paraId="49967FF5" w14:textId="77777777" w:rsidR="00D61A0F" w:rsidRDefault="00D61A0F" w:rsidP="00730F0A">
      <w:pPr>
        <w:pStyle w:val="NoSpacing"/>
        <w:jc w:val="center"/>
      </w:pPr>
    </w:p>
    <w:p w14:paraId="2DB7AADA" w14:textId="77777777" w:rsidR="00D61A0F" w:rsidRDefault="00D61A0F" w:rsidP="00730F0A">
      <w:pPr>
        <w:pStyle w:val="NoSpacing"/>
        <w:jc w:val="center"/>
      </w:pPr>
    </w:p>
    <w:p w14:paraId="7A2246A8" w14:textId="77777777" w:rsidR="00D61A0F" w:rsidRDefault="00D61A0F" w:rsidP="00730F0A">
      <w:pPr>
        <w:pStyle w:val="NoSpacing"/>
        <w:jc w:val="center"/>
      </w:pPr>
    </w:p>
    <w:p w14:paraId="0E86E691" w14:textId="77777777" w:rsidR="00D61A0F" w:rsidRDefault="00D61A0F" w:rsidP="00730F0A">
      <w:pPr>
        <w:pStyle w:val="NoSpacing"/>
        <w:jc w:val="center"/>
      </w:pPr>
    </w:p>
    <w:p w14:paraId="7A244494" w14:textId="77777777" w:rsidR="00730F0A" w:rsidRDefault="00993D4C"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96F93">
            <w:t xml:space="preserve">ALEXANDRA LYNN AMIDON </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E96F93">
            <w:t>2017</w:t>
          </w:r>
        </w:sdtContent>
      </w:sdt>
    </w:p>
    <w:p w14:paraId="5C67DFA5" w14:textId="77777777" w:rsidR="00730F0A" w:rsidRDefault="00730F0A" w:rsidP="00730F0A">
      <w:pPr>
        <w:pStyle w:val="NoSpacing"/>
        <w:jc w:val="center"/>
      </w:pPr>
      <w:r>
        <w:t>All Rights Reserved.</w:t>
      </w:r>
    </w:p>
    <w:p w14:paraId="4B269568" w14:textId="5FB22160" w:rsidR="000B54FE" w:rsidRDefault="006F10CE" w:rsidP="000B54FE">
      <w:pPr>
        <w:spacing w:line="240" w:lineRule="auto"/>
        <w:jc w:val="center"/>
      </w:pPr>
      <w:r>
        <w:br w:type="page"/>
      </w:r>
      <w:r w:rsidR="000B54FE">
        <w:lastRenderedPageBreak/>
        <w:t xml:space="preserve">To my </w:t>
      </w:r>
      <w:r w:rsidR="00201C8F">
        <w:t xml:space="preserve">parents and </w:t>
      </w:r>
      <w:r w:rsidR="000B54FE">
        <w:t>grandparents,</w:t>
      </w:r>
    </w:p>
    <w:p w14:paraId="428B98B9" w14:textId="793BB74E" w:rsidR="000B54FE" w:rsidRDefault="000B54FE" w:rsidP="000B54FE">
      <w:pPr>
        <w:spacing w:line="240" w:lineRule="auto"/>
        <w:jc w:val="center"/>
      </w:pPr>
      <w:r>
        <w:t>Who have empowered me to pursue my dreams,</w:t>
      </w:r>
    </w:p>
    <w:p w14:paraId="4C89AD6D" w14:textId="24CF2C7F" w:rsidR="000B54FE" w:rsidRPr="00D412CF" w:rsidRDefault="000B54FE" w:rsidP="000B54FE">
      <w:pPr>
        <w:spacing w:line="240" w:lineRule="auto"/>
        <w:jc w:val="center"/>
        <w:sectPr w:rsidR="000B54FE" w:rsidRPr="00D412CF" w:rsidSect="00C378FA">
          <w:pgSz w:w="12240" w:h="15840" w:code="1"/>
          <w:pgMar w:top="1440" w:right="1440" w:bottom="1440" w:left="2304" w:header="720" w:footer="720" w:gutter="0"/>
          <w:cols w:space="720"/>
          <w:docGrid w:linePitch="360"/>
        </w:sectPr>
      </w:pPr>
      <w:r w:rsidRPr="00D412CF">
        <w:t>Whatever they may be.</w:t>
      </w:r>
    </w:p>
    <w:p w14:paraId="2ABA3DFC" w14:textId="77777777" w:rsidR="008E1C26" w:rsidRPr="00D412CF" w:rsidRDefault="00775701" w:rsidP="00C16C66">
      <w:pPr>
        <w:pStyle w:val="Heading1"/>
      </w:pPr>
      <w:bookmarkStart w:id="1" w:name="_Toc310579464"/>
      <w:bookmarkStart w:id="2" w:name="_Toc482138576"/>
      <w:r w:rsidRPr="00D412CF">
        <w:lastRenderedPageBreak/>
        <w:t>Acknowledgements</w:t>
      </w:r>
      <w:bookmarkEnd w:id="1"/>
      <w:bookmarkEnd w:id="2"/>
    </w:p>
    <w:p w14:paraId="45E8AF28" w14:textId="071694CB" w:rsidR="003450B1" w:rsidRPr="00D412CF" w:rsidRDefault="000A5AA8" w:rsidP="00E77477">
      <w:r w:rsidRPr="00D412CF">
        <w:t>I would like to thank and acknowledge my thesis advisor, Dr. Charles Nicholson of the School of Industrial and Systems Engineering at the University of Oklahoma</w:t>
      </w:r>
      <w:r w:rsidR="009545D7">
        <w:t xml:space="preserve"> for his support and feedback on this work. I would also like to thank Nerd Kingdom for funding and motivating this research</w:t>
      </w:r>
      <w:r w:rsidR="00743423">
        <w:t xml:space="preserve"> – I hope this work can contribute to the algorithms driving the </w:t>
      </w:r>
      <w:r w:rsidR="00743423" w:rsidRPr="00743423">
        <w:rPr>
          <w:i/>
        </w:rPr>
        <w:t>The Untitled Game</w:t>
      </w:r>
      <w:r w:rsidR="009545D7">
        <w:t xml:space="preserve">. I would also like to thank my father-in-law, Mark Amidon, for reading and providing final edits – </w:t>
      </w:r>
      <w:r w:rsidR="00743423">
        <w:t>numerous hidden</w:t>
      </w:r>
      <w:r w:rsidR="009545D7">
        <w:t xml:space="preserve"> typos and errors were </w:t>
      </w:r>
      <w:r w:rsidR="00743423">
        <w:t>fixed</w:t>
      </w:r>
      <w:r w:rsidR="009545D7">
        <w:t xml:space="preserve"> thanks to your careful eye. Finally, thank you to my </w:t>
      </w:r>
      <w:r w:rsidR="009545D7" w:rsidRPr="00D412CF">
        <w:t>husband, Michael Amidon</w:t>
      </w:r>
      <w:r w:rsidR="009545D7">
        <w:t>, for being with me every step of the way</w:t>
      </w:r>
      <w:r w:rsidR="00743423">
        <w:t xml:space="preserve"> of this journey</w:t>
      </w:r>
      <w:r w:rsidR="009545D7">
        <w:t>.</w:t>
      </w:r>
    </w:p>
    <w:p w14:paraId="0A947DBB" w14:textId="77777777" w:rsidR="00775701" w:rsidRDefault="00775701" w:rsidP="00C16C66">
      <w:pPr>
        <w:pStyle w:val="Title"/>
      </w:pPr>
      <w:r w:rsidRPr="00D412CF">
        <w:br w:type="page"/>
      </w:r>
      <w:r>
        <w:lastRenderedPageBreak/>
        <w:t xml:space="preserve">Table of </w:t>
      </w:r>
      <w:r w:rsidRPr="00775701">
        <w:t>Contents</w:t>
      </w:r>
    </w:p>
    <w:p w14:paraId="7DA82D7F" w14:textId="735B0320" w:rsidR="0078679A" w:rsidRDefault="0078679A" w:rsidP="009C4FEF">
      <w:pPr>
        <w:pStyle w:val="NoSpacing"/>
      </w:pPr>
    </w:p>
    <w:p w14:paraId="0EC09775" w14:textId="77777777" w:rsidR="004B2AE8"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2138576" w:history="1">
        <w:r w:rsidR="004B2AE8" w:rsidRPr="009606CC">
          <w:rPr>
            <w:rStyle w:val="Hyperlink"/>
            <w:noProof/>
          </w:rPr>
          <w:t>Acknowledgements</w:t>
        </w:r>
        <w:r w:rsidR="004B2AE8">
          <w:rPr>
            <w:noProof/>
            <w:webHidden/>
          </w:rPr>
          <w:tab/>
        </w:r>
        <w:r w:rsidR="004B2AE8">
          <w:rPr>
            <w:noProof/>
            <w:webHidden/>
          </w:rPr>
          <w:fldChar w:fldCharType="begin"/>
        </w:r>
        <w:r w:rsidR="004B2AE8">
          <w:rPr>
            <w:noProof/>
            <w:webHidden/>
          </w:rPr>
          <w:instrText xml:space="preserve"> PAGEREF _Toc482138576 \h </w:instrText>
        </w:r>
        <w:r w:rsidR="004B2AE8">
          <w:rPr>
            <w:noProof/>
            <w:webHidden/>
          </w:rPr>
        </w:r>
        <w:r w:rsidR="004B2AE8">
          <w:rPr>
            <w:noProof/>
            <w:webHidden/>
          </w:rPr>
          <w:fldChar w:fldCharType="separate"/>
        </w:r>
        <w:r w:rsidR="006757FE">
          <w:rPr>
            <w:noProof/>
            <w:webHidden/>
          </w:rPr>
          <w:t>iv</w:t>
        </w:r>
        <w:r w:rsidR="004B2AE8">
          <w:rPr>
            <w:noProof/>
            <w:webHidden/>
          </w:rPr>
          <w:fldChar w:fldCharType="end"/>
        </w:r>
      </w:hyperlink>
    </w:p>
    <w:p w14:paraId="0D7F0E4B" w14:textId="77777777" w:rsidR="004B2AE8" w:rsidRDefault="00993D4C">
      <w:pPr>
        <w:pStyle w:val="TOC1"/>
        <w:rPr>
          <w:rFonts w:eastAsiaTheme="minorEastAsia" w:cstheme="minorBidi"/>
          <w:noProof/>
          <w:sz w:val="22"/>
          <w:szCs w:val="22"/>
          <w:lang w:bidi="ar-SA"/>
        </w:rPr>
      </w:pPr>
      <w:hyperlink w:anchor="_Toc482138577" w:history="1">
        <w:r w:rsidR="004B2AE8" w:rsidRPr="009606CC">
          <w:rPr>
            <w:rStyle w:val="Hyperlink"/>
            <w:noProof/>
          </w:rPr>
          <w:t>List of Tables</w:t>
        </w:r>
        <w:r w:rsidR="004B2AE8">
          <w:rPr>
            <w:noProof/>
            <w:webHidden/>
          </w:rPr>
          <w:tab/>
        </w:r>
        <w:r w:rsidR="004B2AE8">
          <w:rPr>
            <w:noProof/>
            <w:webHidden/>
          </w:rPr>
          <w:fldChar w:fldCharType="begin"/>
        </w:r>
        <w:r w:rsidR="004B2AE8">
          <w:rPr>
            <w:noProof/>
            <w:webHidden/>
          </w:rPr>
          <w:instrText xml:space="preserve"> PAGEREF _Toc482138577 \h </w:instrText>
        </w:r>
        <w:r w:rsidR="004B2AE8">
          <w:rPr>
            <w:noProof/>
            <w:webHidden/>
          </w:rPr>
        </w:r>
        <w:r w:rsidR="004B2AE8">
          <w:rPr>
            <w:noProof/>
            <w:webHidden/>
          </w:rPr>
          <w:fldChar w:fldCharType="separate"/>
        </w:r>
        <w:r w:rsidR="006757FE">
          <w:rPr>
            <w:noProof/>
            <w:webHidden/>
          </w:rPr>
          <w:t>vii</w:t>
        </w:r>
        <w:r w:rsidR="004B2AE8">
          <w:rPr>
            <w:noProof/>
            <w:webHidden/>
          </w:rPr>
          <w:fldChar w:fldCharType="end"/>
        </w:r>
      </w:hyperlink>
    </w:p>
    <w:p w14:paraId="5E53FBDB" w14:textId="77777777" w:rsidR="004B2AE8" w:rsidRDefault="00993D4C">
      <w:pPr>
        <w:pStyle w:val="TOC1"/>
        <w:rPr>
          <w:rFonts w:eastAsiaTheme="minorEastAsia" w:cstheme="minorBidi"/>
          <w:noProof/>
          <w:sz w:val="22"/>
          <w:szCs w:val="22"/>
          <w:lang w:bidi="ar-SA"/>
        </w:rPr>
      </w:pPr>
      <w:hyperlink w:anchor="_Toc482138578" w:history="1">
        <w:r w:rsidR="004B2AE8" w:rsidRPr="009606CC">
          <w:rPr>
            <w:rStyle w:val="Hyperlink"/>
            <w:noProof/>
          </w:rPr>
          <w:t>List of Figures</w:t>
        </w:r>
        <w:r w:rsidR="004B2AE8">
          <w:rPr>
            <w:noProof/>
            <w:webHidden/>
          </w:rPr>
          <w:tab/>
        </w:r>
        <w:r w:rsidR="004B2AE8">
          <w:rPr>
            <w:noProof/>
            <w:webHidden/>
          </w:rPr>
          <w:fldChar w:fldCharType="begin"/>
        </w:r>
        <w:r w:rsidR="004B2AE8">
          <w:rPr>
            <w:noProof/>
            <w:webHidden/>
          </w:rPr>
          <w:instrText xml:space="preserve"> PAGEREF _Toc482138578 \h </w:instrText>
        </w:r>
        <w:r w:rsidR="004B2AE8">
          <w:rPr>
            <w:noProof/>
            <w:webHidden/>
          </w:rPr>
        </w:r>
        <w:r w:rsidR="004B2AE8">
          <w:rPr>
            <w:noProof/>
            <w:webHidden/>
          </w:rPr>
          <w:fldChar w:fldCharType="separate"/>
        </w:r>
        <w:r w:rsidR="006757FE">
          <w:rPr>
            <w:noProof/>
            <w:webHidden/>
          </w:rPr>
          <w:t>viii</w:t>
        </w:r>
        <w:r w:rsidR="004B2AE8">
          <w:rPr>
            <w:noProof/>
            <w:webHidden/>
          </w:rPr>
          <w:fldChar w:fldCharType="end"/>
        </w:r>
      </w:hyperlink>
    </w:p>
    <w:p w14:paraId="56F1EBA1" w14:textId="77777777" w:rsidR="004B2AE8" w:rsidRDefault="00993D4C">
      <w:pPr>
        <w:pStyle w:val="TOC1"/>
        <w:rPr>
          <w:rFonts w:eastAsiaTheme="minorEastAsia" w:cstheme="minorBidi"/>
          <w:noProof/>
          <w:sz w:val="22"/>
          <w:szCs w:val="22"/>
          <w:lang w:bidi="ar-SA"/>
        </w:rPr>
      </w:pPr>
      <w:hyperlink w:anchor="_Toc482138579" w:history="1">
        <w:r w:rsidR="004B2AE8" w:rsidRPr="009606CC">
          <w:rPr>
            <w:rStyle w:val="Hyperlink"/>
            <w:noProof/>
          </w:rPr>
          <w:t>Abstract</w:t>
        </w:r>
        <w:r w:rsidR="004B2AE8">
          <w:rPr>
            <w:noProof/>
            <w:webHidden/>
          </w:rPr>
          <w:tab/>
        </w:r>
        <w:r w:rsidR="004B2AE8">
          <w:rPr>
            <w:noProof/>
            <w:webHidden/>
          </w:rPr>
          <w:fldChar w:fldCharType="begin"/>
        </w:r>
        <w:r w:rsidR="004B2AE8">
          <w:rPr>
            <w:noProof/>
            <w:webHidden/>
          </w:rPr>
          <w:instrText xml:space="preserve"> PAGEREF _Toc482138579 \h </w:instrText>
        </w:r>
        <w:r w:rsidR="004B2AE8">
          <w:rPr>
            <w:noProof/>
            <w:webHidden/>
          </w:rPr>
        </w:r>
        <w:r w:rsidR="004B2AE8">
          <w:rPr>
            <w:noProof/>
            <w:webHidden/>
          </w:rPr>
          <w:fldChar w:fldCharType="separate"/>
        </w:r>
        <w:r w:rsidR="006757FE">
          <w:rPr>
            <w:noProof/>
            <w:webHidden/>
          </w:rPr>
          <w:t>ix</w:t>
        </w:r>
        <w:r w:rsidR="004B2AE8">
          <w:rPr>
            <w:noProof/>
            <w:webHidden/>
          </w:rPr>
          <w:fldChar w:fldCharType="end"/>
        </w:r>
      </w:hyperlink>
    </w:p>
    <w:p w14:paraId="19E96EFC" w14:textId="77777777" w:rsidR="004B2AE8" w:rsidRDefault="00993D4C">
      <w:pPr>
        <w:pStyle w:val="TOC1"/>
        <w:rPr>
          <w:rFonts w:eastAsiaTheme="minorEastAsia" w:cstheme="minorBidi"/>
          <w:noProof/>
          <w:sz w:val="22"/>
          <w:szCs w:val="22"/>
          <w:lang w:bidi="ar-SA"/>
        </w:rPr>
      </w:pPr>
      <w:hyperlink w:anchor="_Toc482138580" w:history="1">
        <w:r w:rsidR="004B2AE8" w:rsidRPr="009606CC">
          <w:rPr>
            <w:rStyle w:val="Hyperlink"/>
            <w:noProof/>
          </w:rPr>
          <w:t>Chapter 1: Introduction</w:t>
        </w:r>
        <w:r w:rsidR="004B2AE8">
          <w:rPr>
            <w:noProof/>
            <w:webHidden/>
          </w:rPr>
          <w:tab/>
        </w:r>
        <w:r w:rsidR="004B2AE8">
          <w:rPr>
            <w:noProof/>
            <w:webHidden/>
          </w:rPr>
          <w:fldChar w:fldCharType="begin"/>
        </w:r>
        <w:r w:rsidR="004B2AE8">
          <w:rPr>
            <w:noProof/>
            <w:webHidden/>
          </w:rPr>
          <w:instrText xml:space="preserve"> PAGEREF _Toc482138580 \h </w:instrText>
        </w:r>
        <w:r w:rsidR="004B2AE8">
          <w:rPr>
            <w:noProof/>
            <w:webHidden/>
          </w:rPr>
        </w:r>
        <w:r w:rsidR="004B2AE8">
          <w:rPr>
            <w:noProof/>
            <w:webHidden/>
          </w:rPr>
          <w:fldChar w:fldCharType="separate"/>
        </w:r>
        <w:r w:rsidR="006757FE">
          <w:rPr>
            <w:noProof/>
            <w:webHidden/>
          </w:rPr>
          <w:t>1</w:t>
        </w:r>
        <w:r w:rsidR="004B2AE8">
          <w:rPr>
            <w:noProof/>
            <w:webHidden/>
          </w:rPr>
          <w:fldChar w:fldCharType="end"/>
        </w:r>
      </w:hyperlink>
    </w:p>
    <w:p w14:paraId="2B5377D0" w14:textId="77777777" w:rsidR="004B2AE8" w:rsidRDefault="00993D4C">
      <w:pPr>
        <w:pStyle w:val="TOC1"/>
        <w:rPr>
          <w:rFonts w:eastAsiaTheme="minorEastAsia" w:cstheme="minorBidi"/>
          <w:noProof/>
          <w:sz w:val="22"/>
          <w:szCs w:val="22"/>
          <w:lang w:bidi="ar-SA"/>
        </w:rPr>
      </w:pPr>
      <w:hyperlink w:anchor="_Toc482138581" w:history="1">
        <w:r w:rsidR="004B2AE8" w:rsidRPr="009606CC">
          <w:rPr>
            <w:rStyle w:val="Hyperlink"/>
            <w:noProof/>
          </w:rPr>
          <w:t>Chapter 2: Background</w:t>
        </w:r>
        <w:r w:rsidR="004B2AE8">
          <w:rPr>
            <w:noProof/>
            <w:webHidden/>
          </w:rPr>
          <w:tab/>
        </w:r>
        <w:r w:rsidR="004B2AE8">
          <w:rPr>
            <w:noProof/>
            <w:webHidden/>
          </w:rPr>
          <w:fldChar w:fldCharType="begin"/>
        </w:r>
        <w:r w:rsidR="004B2AE8">
          <w:rPr>
            <w:noProof/>
            <w:webHidden/>
          </w:rPr>
          <w:instrText xml:space="preserve"> PAGEREF _Toc482138581 \h </w:instrText>
        </w:r>
        <w:r w:rsidR="004B2AE8">
          <w:rPr>
            <w:noProof/>
            <w:webHidden/>
          </w:rPr>
        </w:r>
        <w:r w:rsidR="004B2AE8">
          <w:rPr>
            <w:noProof/>
            <w:webHidden/>
          </w:rPr>
          <w:fldChar w:fldCharType="separate"/>
        </w:r>
        <w:r w:rsidR="006757FE">
          <w:rPr>
            <w:noProof/>
            <w:webHidden/>
          </w:rPr>
          <w:t>3</w:t>
        </w:r>
        <w:r w:rsidR="004B2AE8">
          <w:rPr>
            <w:noProof/>
            <w:webHidden/>
          </w:rPr>
          <w:fldChar w:fldCharType="end"/>
        </w:r>
      </w:hyperlink>
    </w:p>
    <w:p w14:paraId="3C283E3B" w14:textId="77777777" w:rsidR="004B2AE8" w:rsidRDefault="00993D4C">
      <w:pPr>
        <w:pStyle w:val="TOC2"/>
        <w:tabs>
          <w:tab w:val="right" w:leader="dot" w:pos="8486"/>
        </w:tabs>
        <w:rPr>
          <w:rFonts w:eastAsiaTheme="minorEastAsia" w:cstheme="minorBidi"/>
          <w:noProof/>
          <w:sz w:val="22"/>
          <w:szCs w:val="22"/>
          <w:lang w:bidi="ar-SA"/>
        </w:rPr>
      </w:pPr>
      <w:hyperlink w:anchor="_Toc482138582" w:history="1">
        <w:r w:rsidR="004B2AE8" w:rsidRPr="009606CC">
          <w:rPr>
            <w:rStyle w:val="Hyperlink"/>
            <w:noProof/>
          </w:rPr>
          <w:t>Chapter 2.1: Data Streams and Online Learning</w:t>
        </w:r>
        <w:r w:rsidR="004B2AE8">
          <w:rPr>
            <w:noProof/>
            <w:webHidden/>
          </w:rPr>
          <w:tab/>
        </w:r>
        <w:r w:rsidR="004B2AE8">
          <w:rPr>
            <w:noProof/>
            <w:webHidden/>
          </w:rPr>
          <w:fldChar w:fldCharType="begin"/>
        </w:r>
        <w:r w:rsidR="004B2AE8">
          <w:rPr>
            <w:noProof/>
            <w:webHidden/>
          </w:rPr>
          <w:instrText xml:space="preserve"> PAGEREF _Toc482138582 \h </w:instrText>
        </w:r>
        <w:r w:rsidR="004B2AE8">
          <w:rPr>
            <w:noProof/>
            <w:webHidden/>
          </w:rPr>
        </w:r>
        <w:r w:rsidR="004B2AE8">
          <w:rPr>
            <w:noProof/>
            <w:webHidden/>
          </w:rPr>
          <w:fldChar w:fldCharType="separate"/>
        </w:r>
        <w:r w:rsidR="006757FE">
          <w:rPr>
            <w:noProof/>
            <w:webHidden/>
          </w:rPr>
          <w:t>3</w:t>
        </w:r>
        <w:r w:rsidR="004B2AE8">
          <w:rPr>
            <w:noProof/>
            <w:webHidden/>
          </w:rPr>
          <w:fldChar w:fldCharType="end"/>
        </w:r>
      </w:hyperlink>
    </w:p>
    <w:p w14:paraId="6EE824D6" w14:textId="77777777" w:rsidR="004B2AE8" w:rsidRDefault="00993D4C">
      <w:pPr>
        <w:pStyle w:val="TOC2"/>
        <w:tabs>
          <w:tab w:val="right" w:leader="dot" w:pos="8486"/>
        </w:tabs>
        <w:rPr>
          <w:rFonts w:eastAsiaTheme="minorEastAsia" w:cstheme="minorBidi"/>
          <w:noProof/>
          <w:sz w:val="22"/>
          <w:szCs w:val="22"/>
          <w:lang w:bidi="ar-SA"/>
        </w:rPr>
      </w:pPr>
      <w:hyperlink w:anchor="_Toc482138583" w:history="1">
        <w:r w:rsidR="004B2AE8" w:rsidRPr="009606CC">
          <w:rPr>
            <w:rStyle w:val="Hyperlink"/>
            <w:noProof/>
          </w:rPr>
          <w:t>Chapter 2.2: Concept Drift</w:t>
        </w:r>
        <w:r w:rsidR="004B2AE8">
          <w:rPr>
            <w:noProof/>
            <w:webHidden/>
          </w:rPr>
          <w:tab/>
        </w:r>
        <w:r w:rsidR="004B2AE8">
          <w:rPr>
            <w:noProof/>
            <w:webHidden/>
          </w:rPr>
          <w:fldChar w:fldCharType="begin"/>
        </w:r>
        <w:r w:rsidR="004B2AE8">
          <w:rPr>
            <w:noProof/>
            <w:webHidden/>
          </w:rPr>
          <w:instrText xml:space="preserve"> PAGEREF _Toc482138583 \h </w:instrText>
        </w:r>
        <w:r w:rsidR="004B2AE8">
          <w:rPr>
            <w:noProof/>
            <w:webHidden/>
          </w:rPr>
        </w:r>
        <w:r w:rsidR="004B2AE8">
          <w:rPr>
            <w:noProof/>
            <w:webHidden/>
          </w:rPr>
          <w:fldChar w:fldCharType="separate"/>
        </w:r>
        <w:r w:rsidR="006757FE">
          <w:rPr>
            <w:noProof/>
            <w:webHidden/>
          </w:rPr>
          <w:t>8</w:t>
        </w:r>
        <w:r w:rsidR="004B2AE8">
          <w:rPr>
            <w:noProof/>
            <w:webHidden/>
          </w:rPr>
          <w:fldChar w:fldCharType="end"/>
        </w:r>
      </w:hyperlink>
    </w:p>
    <w:p w14:paraId="5ADA29EA" w14:textId="77777777" w:rsidR="004B2AE8" w:rsidRDefault="00993D4C">
      <w:pPr>
        <w:pStyle w:val="TOC3"/>
        <w:tabs>
          <w:tab w:val="right" w:leader="dot" w:pos="8486"/>
        </w:tabs>
        <w:rPr>
          <w:rFonts w:eastAsiaTheme="minorEastAsia" w:cstheme="minorBidi"/>
          <w:noProof/>
          <w:sz w:val="22"/>
          <w:szCs w:val="22"/>
          <w:lang w:bidi="ar-SA"/>
        </w:rPr>
      </w:pPr>
      <w:hyperlink w:anchor="_Toc482138584" w:history="1">
        <w:r w:rsidR="004B2AE8" w:rsidRPr="009606CC">
          <w:rPr>
            <w:rStyle w:val="Hyperlink"/>
            <w:noProof/>
          </w:rPr>
          <w:t>Chapter 2.2.1: Definition of Concept Drift</w:t>
        </w:r>
        <w:r w:rsidR="004B2AE8">
          <w:rPr>
            <w:noProof/>
            <w:webHidden/>
          </w:rPr>
          <w:tab/>
        </w:r>
        <w:r w:rsidR="004B2AE8">
          <w:rPr>
            <w:noProof/>
            <w:webHidden/>
          </w:rPr>
          <w:fldChar w:fldCharType="begin"/>
        </w:r>
        <w:r w:rsidR="004B2AE8">
          <w:rPr>
            <w:noProof/>
            <w:webHidden/>
          </w:rPr>
          <w:instrText xml:space="preserve"> PAGEREF _Toc482138584 \h </w:instrText>
        </w:r>
        <w:r w:rsidR="004B2AE8">
          <w:rPr>
            <w:noProof/>
            <w:webHidden/>
          </w:rPr>
        </w:r>
        <w:r w:rsidR="004B2AE8">
          <w:rPr>
            <w:noProof/>
            <w:webHidden/>
          </w:rPr>
          <w:fldChar w:fldCharType="separate"/>
        </w:r>
        <w:r w:rsidR="006757FE">
          <w:rPr>
            <w:noProof/>
            <w:webHidden/>
          </w:rPr>
          <w:t>9</w:t>
        </w:r>
        <w:r w:rsidR="004B2AE8">
          <w:rPr>
            <w:noProof/>
            <w:webHidden/>
          </w:rPr>
          <w:fldChar w:fldCharType="end"/>
        </w:r>
      </w:hyperlink>
    </w:p>
    <w:p w14:paraId="7E86DFBA" w14:textId="77777777" w:rsidR="004B2AE8" w:rsidRDefault="00993D4C">
      <w:pPr>
        <w:pStyle w:val="TOC3"/>
        <w:tabs>
          <w:tab w:val="right" w:leader="dot" w:pos="8486"/>
        </w:tabs>
        <w:rPr>
          <w:rFonts w:eastAsiaTheme="minorEastAsia" w:cstheme="minorBidi"/>
          <w:noProof/>
          <w:sz w:val="22"/>
          <w:szCs w:val="22"/>
          <w:lang w:bidi="ar-SA"/>
        </w:rPr>
      </w:pPr>
      <w:hyperlink w:anchor="_Toc482138585" w:history="1">
        <w:r w:rsidR="004B2AE8" w:rsidRPr="009606CC">
          <w:rPr>
            <w:rStyle w:val="Hyperlink"/>
            <w:noProof/>
          </w:rPr>
          <w:t>Chapter 2.2.2: Quantifying Concept Drift</w:t>
        </w:r>
        <w:r w:rsidR="004B2AE8">
          <w:rPr>
            <w:noProof/>
            <w:webHidden/>
          </w:rPr>
          <w:tab/>
        </w:r>
        <w:r w:rsidR="004B2AE8">
          <w:rPr>
            <w:noProof/>
            <w:webHidden/>
          </w:rPr>
          <w:fldChar w:fldCharType="begin"/>
        </w:r>
        <w:r w:rsidR="004B2AE8">
          <w:rPr>
            <w:noProof/>
            <w:webHidden/>
          </w:rPr>
          <w:instrText xml:space="preserve"> PAGEREF _Toc482138585 \h </w:instrText>
        </w:r>
        <w:r w:rsidR="004B2AE8">
          <w:rPr>
            <w:noProof/>
            <w:webHidden/>
          </w:rPr>
        </w:r>
        <w:r w:rsidR="004B2AE8">
          <w:rPr>
            <w:noProof/>
            <w:webHidden/>
          </w:rPr>
          <w:fldChar w:fldCharType="separate"/>
        </w:r>
        <w:r w:rsidR="006757FE">
          <w:rPr>
            <w:noProof/>
            <w:webHidden/>
          </w:rPr>
          <w:t>12</w:t>
        </w:r>
        <w:r w:rsidR="004B2AE8">
          <w:rPr>
            <w:noProof/>
            <w:webHidden/>
          </w:rPr>
          <w:fldChar w:fldCharType="end"/>
        </w:r>
      </w:hyperlink>
    </w:p>
    <w:p w14:paraId="1741EE17" w14:textId="77777777" w:rsidR="004B2AE8" w:rsidRDefault="00993D4C">
      <w:pPr>
        <w:pStyle w:val="TOC3"/>
        <w:tabs>
          <w:tab w:val="right" w:leader="dot" w:pos="8486"/>
        </w:tabs>
        <w:rPr>
          <w:rFonts w:eastAsiaTheme="minorEastAsia" w:cstheme="minorBidi"/>
          <w:noProof/>
          <w:sz w:val="22"/>
          <w:szCs w:val="22"/>
          <w:lang w:bidi="ar-SA"/>
        </w:rPr>
      </w:pPr>
      <w:hyperlink w:anchor="_Toc482138586" w:history="1">
        <w:r w:rsidR="004B2AE8" w:rsidRPr="009606CC">
          <w:rPr>
            <w:rStyle w:val="Hyperlink"/>
            <w:noProof/>
          </w:rPr>
          <w:t>Chapter 2.2.3: Drift Duration</w:t>
        </w:r>
        <w:r w:rsidR="004B2AE8">
          <w:rPr>
            <w:noProof/>
            <w:webHidden/>
          </w:rPr>
          <w:tab/>
        </w:r>
        <w:r w:rsidR="004B2AE8">
          <w:rPr>
            <w:noProof/>
            <w:webHidden/>
          </w:rPr>
          <w:fldChar w:fldCharType="begin"/>
        </w:r>
        <w:r w:rsidR="004B2AE8">
          <w:rPr>
            <w:noProof/>
            <w:webHidden/>
          </w:rPr>
          <w:instrText xml:space="preserve"> PAGEREF _Toc482138586 \h </w:instrText>
        </w:r>
        <w:r w:rsidR="004B2AE8">
          <w:rPr>
            <w:noProof/>
            <w:webHidden/>
          </w:rPr>
        </w:r>
        <w:r w:rsidR="004B2AE8">
          <w:rPr>
            <w:noProof/>
            <w:webHidden/>
          </w:rPr>
          <w:fldChar w:fldCharType="separate"/>
        </w:r>
        <w:r w:rsidR="006757FE">
          <w:rPr>
            <w:noProof/>
            <w:webHidden/>
          </w:rPr>
          <w:t>13</w:t>
        </w:r>
        <w:r w:rsidR="004B2AE8">
          <w:rPr>
            <w:noProof/>
            <w:webHidden/>
          </w:rPr>
          <w:fldChar w:fldCharType="end"/>
        </w:r>
      </w:hyperlink>
    </w:p>
    <w:p w14:paraId="5757A439" w14:textId="77777777" w:rsidR="004B2AE8" w:rsidRDefault="00993D4C">
      <w:pPr>
        <w:pStyle w:val="TOC3"/>
        <w:tabs>
          <w:tab w:val="right" w:leader="dot" w:pos="8486"/>
        </w:tabs>
        <w:rPr>
          <w:rFonts w:eastAsiaTheme="minorEastAsia" w:cstheme="minorBidi"/>
          <w:noProof/>
          <w:sz w:val="22"/>
          <w:szCs w:val="22"/>
          <w:lang w:bidi="ar-SA"/>
        </w:rPr>
      </w:pPr>
      <w:hyperlink w:anchor="_Toc482138587" w:history="1">
        <w:r w:rsidR="004B2AE8" w:rsidRPr="009606CC">
          <w:rPr>
            <w:rStyle w:val="Hyperlink"/>
            <w:noProof/>
          </w:rPr>
          <w:t>Chapter 2.2.4: Drift Detection</w:t>
        </w:r>
        <w:r w:rsidR="004B2AE8">
          <w:rPr>
            <w:noProof/>
            <w:webHidden/>
          </w:rPr>
          <w:tab/>
        </w:r>
        <w:r w:rsidR="004B2AE8">
          <w:rPr>
            <w:noProof/>
            <w:webHidden/>
          </w:rPr>
          <w:fldChar w:fldCharType="begin"/>
        </w:r>
        <w:r w:rsidR="004B2AE8">
          <w:rPr>
            <w:noProof/>
            <w:webHidden/>
          </w:rPr>
          <w:instrText xml:space="preserve"> PAGEREF _Toc482138587 \h </w:instrText>
        </w:r>
        <w:r w:rsidR="004B2AE8">
          <w:rPr>
            <w:noProof/>
            <w:webHidden/>
          </w:rPr>
        </w:r>
        <w:r w:rsidR="004B2AE8">
          <w:rPr>
            <w:noProof/>
            <w:webHidden/>
          </w:rPr>
          <w:fldChar w:fldCharType="separate"/>
        </w:r>
        <w:r w:rsidR="006757FE">
          <w:rPr>
            <w:noProof/>
            <w:webHidden/>
          </w:rPr>
          <w:t>15</w:t>
        </w:r>
        <w:r w:rsidR="004B2AE8">
          <w:rPr>
            <w:noProof/>
            <w:webHidden/>
          </w:rPr>
          <w:fldChar w:fldCharType="end"/>
        </w:r>
      </w:hyperlink>
    </w:p>
    <w:p w14:paraId="5843FD91" w14:textId="77777777" w:rsidR="004B2AE8" w:rsidRDefault="00993D4C">
      <w:pPr>
        <w:pStyle w:val="TOC3"/>
        <w:tabs>
          <w:tab w:val="right" w:leader="dot" w:pos="8486"/>
        </w:tabs>
        <w:rPr>
          <w:rFonts w:eastAsiaTheme="minorEastAsia" w:cstheme="minorBidi"/>
          <w:noProof/>
          <w:sz w:val="22"/>
          <w:szCs w:val="22"/>
          <w:lang w:bidi="ar-SA"/>
        </w:rPr>
      </w:pPr>
      <w:hyperlink w:anchor="_Toc482138588" w:history="1">
        <w:r w:rsidR="004B2AE8" w:rsidRPr="009606CC">
          <w:rPr>
            <w:rStyle w:val="Hyperlink"/>
            <w:noProof/>
          </w:rPr>
          <w:t>Chapter 2.2.5: Other Considerations</w:t>
        </w:r>
        <w:r w:rsidR="004B2AE8">
          <w:rPr>
            <w:noProof/>
            <w:webHidden/>
          </w:rPr>
          <w:tab/>
        </w:r>
        <w:r w:rsidR="004B2AE8">
          <w:rPr>
            <w:noProof/>
            <w:webHidden/>
          </w:rPr>
          <w:fldChar w:fldCharType="begin"/>
        </w:r>
        <w:r w:rsidR="004B2AE8">
          <w:rPr>
            <w:noProof/>
            <w:webHidden/>
          </w:rPr>
          <w:instrText xml:space="preserve"> PAGEREF _Toc482138588 \h </w:instrText>
        </w:r>
        <w:r w:rsidR="004B2AE8">
          <w:rPr>
            <w:noProof/>
            <w:webHidden/>
          </w:rPr>
        </w:r>
        <w:r w:rsidR="004B2AE8">
          <w:rPr>
            <w:noProof/>
            <w:webHidden/>
          </w:rPr>
          <w:fldChar w:fldCharType="separate"/>
        </w:r>
        <w:r w:rsidR="006757FE">
          <w:rPr>
            <w:noProof/>
            <w:webHidden/>
          </w:rPr>
          <w:t>16</w:t>
        </w:r>
        <w:r w:rsidR="004B2AE8">
          <w:rPr>
            <w:noProof/>
            <w:webHidden/>
          </w:rPr>
          <w:fldChar w:fldCharType="end"/>
        </w:r>
      </w:hyperlink>
    </w:p>
    <w:p w14:paraId="43637BDE" w14:textId="77777777" w:rsidR="004B2AE8" w:rsidRDefault="00993D4C">
      <w:pPr>
        <w:pStyle w:val="TOC3"/>
        <w:tabs>
          <w:tab w:val="right" w:leader="dot" w:pos="8486"/>
        </w:tabs>
        <w:rPr>
          <w:rFonts w:eastAsiaTheme="minorEastAsia" w:cstheme="minorBidi"/>
          <w:noProof/>
          <w:sz w:val="22"/>
          <w:szCs w:val="22"/>
          <w:lang w:bidi="ar-SA"/>
        </w:rPr>
      </w:pPr>
      <w:hyperlink w:anchor="_Toc482138589" w:history="1">
        <w:r w:rsidR="004B2AE8" w:rsidRPr="009606CC">
          <w:rPr>
            <w:rStyle w:val="Hyperlink"/>
            <w:noProof/>
          </w:rPr>
          <w:t>Chapter 2.2.6: How I Will Treat Drift</w:t>
        </w:r>
        <w:r w:rsidR="004B2AE8">
          <w:rPr>
            <w:noProof/>
            <w:webHidden/>
          </w:rPr>
          <w:tab/>
        </w:r>
        <w:r w:rsidR="004B2AE8">
          <w:rPr>
            <w:noProof/>
            <w:webHidden/>
          </w:rPr>
          <w:fldChar w:fldCharType="begin"/>
        </w:r>
        <w:r w:rsidR="004B2AE8">
          <w:rPr>
            <w:noProof/>
            <w:webHidden/>
          </w:rPr>
          <w:instrText xml:space="preserve"> PAGEREF _Toc482138589 \h </w:instrText>
        </w:r>
        <w:r w:rsidR="004B2AE8">
          <w:rPr>
            <w:noProof/>
            <w:webHidden/>
          </w:rPr>
        </w:r>
        <w:r w:rsidR="004B2AE8">
          <w:rPr>
            <w:noProof/>
            <w:webHidden/>
          </w:rPr>
          <w:fldChar w:fldCharType="separate"/>
        </w:r>
        <w:r w:rsidR="006757FE">
          <w:rPr>
            <w:noProof/>
            <w:webHidden/>
          </w:rPr>
          <w:t>17</w:t>
        </w:r>
        <w:r w:rsidR="004B2AE8">
          <w:rPr>
            <w:noProof/>
            <w:webHidden/>
          </w:rPr>
          <w:fldChar w:fldCharType="end"/>
        </w:r>
      </w:hyperlink>
    </w:p>
    <w:p w14:paraId="5A93C578" w14:textId="77777777" w:rsidR="004B2AE8" w:rsidRDefault="00993D4C">
      <w:pPr>
        <w:pStyle w:val="TOC2"/>
        <w:tabs>
          <w:tab w:val="right" w:leader="dot" w:pos="8486"/>
        </w:tabs>
        <w:rPr>
          <w:rFonts w:eastAsiaTheme="minorEastAsia" w:cstheme="minorBidi"/>
          <w:noProof/>
          <w:sz w:val="22"/>
          <w:szCs w:val="22"/>
          <w:lang w:bidi="ar-SA"/>
        </w:rPr>
      </w:pPr>
      <w:hyperlink w:anchor="_Toc482138590" w:history="1">
        <w:r w:rsidR="004B2AE8" w:rsidRPr="009606CC">
          <w:rPr>
            <w:rStyle w:val="Hyperlink"/>
            <w:noProof/>
          </w:rPr>
          <w:t>Chapter 2.3: Neural Networks</w:t>
        </w:r>
        <w:r w:rsidR="004B2AE8">
          <w:rPr>
            <w:noProof/>
            <w:webHidden/>
          </w:rPr>
          <w:tab/>
        </w:r>
        <w:r w:rsidR="004B2AE8">
          <w:rPr>
            <w:noProof/>
            <w:webHidden/>
          </w:rPr>
          <w:fldChar w:fldCharType="begin"/>
        </w:r>
        <w:r w:rsidR="004B2AE8">
          <w:rPr>
            <w:noProof/>
            <w:webHidden/>
          </w:rPr>
          <w:instrText xml:space="preserve"> PAGEREF _Toc482138590 \h </w:instrText>
        </w:r>
        <w:r w:rsidR="004B2AE8">
          <w:rPr>
            <w:noProof/>
            <w:webHidden/>
          </w:rPr>
        </w:r>
        <w:r w:rsidR="004B2AE8">
          <w:rPr>
            <w:noProof/>
            <w:webHidden/>
          </w:rPr>
          <w:fldChar w:fldCharType="separate"/>
        </w:r>
        <w:r w:rsidR="006757FE">
          <w:rPr>
            <w:noProof/>
            <w:webHidden/>
          </w:rPr>
          <w:t>18</w:t>
        </w:r>
        <w:r w:rsidR="004B2AE8">
          <w:rPr>
            <w:noProof/>
            <w:webHidden/>
          </w:rPr>
          <w:fldChar w:fldCharType="end"/>
        </w:r>
      </w:hyperlink>
    </w:p>
    <w:p w14:paraId="720B73EB" w14:textId="77777777" w:rsidR="004B2AE8" w:rsidRDefault="00993D4C">
      <w:pPr>
        <w:pStyle w:val="TOC3"/>
        <w:tabs>
          <w:tab w:val="right" w:leader="dot" w:pos="8486"/>
        </w:tabs>
        <w:rPr>
          <w:rFonts w:eastAsiaTheme="minorEastAsia" w:cstheme="minorBidi"/>
          <w:noProof/>
          <w:sz w:val="22"/>
          <w:szCs w:val="22"/>
          <w:lang w:bidi="ar-SA"/>
        </w:rPr>
      </w:pPr>
      <w:hyperlink w:anchor="_Toc482138591" w:history="1">
        <w:r w:rsidR="004B2AE8" w:rsidRPr="009606CC">
          <w:rPr>
            <w:rStyle w:val="Hyperlink"/>
            <w:noProof/>
          </w:rPr>
          <w:t>Chapter 2.3.1: Neural Network Overview</w:t>
        </w:r>
        <w:r w:rsidR="004B2AE8">
          <w:rPr>
            <w:noProof/>
            <w:webHidden/>
          </w:rPr>
          <w:tab/>
        </w:r>
        <w:r w:rsidR="004B2AE8">
          <w:rPr>
            <w:noProof/>
            <w:webHidden/>
          </w:rPr>
          <w:fldChar w:fldCharType="begin"/>
        </w:r>
        <w:r w:rsidR="004B2AE8">
          <w:rPr>
            <w:noProof/>
            <w:webHidden/>
          </w:rPr>
          <w:instrText xml:space="preserve"> PAGEREF _Toc482138591 \h </w:instrText>
        </w:r>
        <w:r w:rsidR="004B2AE8">
          <w:rPr>
            <w:noProof/>
            <w:webHidden/>
          </w:rPr>
        </w:r>
        <w:r w:rsidR="004B2AE8">
          <w:rPr>
            <w:noProof/>
            <w:webHidden/>
          </w:rPr>
          <w:fldChar w:fldCharType="separate"/>
        </w:r>
        <w:r w:rsidR="006757FE">
          <w:rPr>
            <w:noProof/>
            <w:webHidden/>
          </w:rPr>
          <w:t>18</w:t>
        </w:r>
        <w:r w:rsidR="004B2AE8">
          <w:rPr>
            <w:noProof/>
            <w:webHidden/>
          </w:rPr>
          <w:fldChar w:fldCharType="end"/>
        </w:r>
      </w:hyperlink>
    </w:p>
    <w:p w14:paraId="3C6AEAB8" w14:textId="77777777" w:rsidR="004B2AE8" w:rsidRDefault="00993D4C">
      <w:pPr>
        <w:pStyle w:val="TOC3"/>
        <w:tabs>
          <w:tab w:val="right" w:leader="dot" w:pos="8486"/>
        </w:tabs>
        <w:rPr>
          <w:rFonts w:eastAsiaTheme="minorEastAsia" w:cstheme="minorBidi"/>
          <w:noProof/>
          <w:sz w:val="22"/>
          <w:szCs w:val="22"/>
          <w:lang w:bidi="ar-SA"/>
        </w:rPr>
      </w:pPr>
      <w:hyperlink w:anchor="_Toc482138592" w:history="1">
        <w:r w:rsidR="004B2AE8" w:rsidRPr="009606CC">
          <w:rPr>
            <w:rStyle w:val="Hyperlink"/>
            <w:noProof/>
          </w:rPr>
          <w:t>Chapter 2.3.2: Online Neural Networks</w:t>
        </w:r>
        <w:r w:rsidR="004B2AE8">
          <w:rPr>
            <w:noProof/>
            <w:webHidden/>
          </w:rPr>
          <w:tab/>
        </w:r>
        <w:r w:rsidR="004B2AE8">
          <w:rPr>
            <w:noProof/>
            <w:webHidden/>
          </w:rPr>
          <w:fldChar w:fldCharType="begin"/>
        </w:r>
        <w:r w:rsidR="004B2AE8">
          <w:rPr>
            <w:noProof/>
            <w:webHidden/>
          </w:rPr>
          <w:instrText xml:space="preserve"> PAGEREF _Toc482138592 \h </w:instrText>
        </w:r>
        <w:r w:rsidR="004B2AE8">
          <w:rPr>
            <w:noProof/>
            <w:webHidden/>
          </w:rPr>
        </w:r>
        <w:r w:rsidR="004B2AE8">
          <w:rPr>
            <w:noProof/>
            <w:webHidden/>
          </w:rPr>
          <w:fldChar w:fldCharType="separate"/>
        </w:r>
        <w:r w:rsidR="006757FE">
          <w:rPr>
            <w:noProof/>
            <w:webHidden/>
          </w:rPr>
          <w:t>30</w:t>
        </w:r>
        <w:r w:rsidR="004B2AE8">
          <w:rPr>
            <w:noProof/>
            <w:webHidden/>
          </w:rPr>
          <w:fldChar w:fldCharType="end"/>
        </w:r>
      </w:hyperlink>
    </w:p>
    <w:p w14:paraId="6CBB617E" w14:textId="77777777" w:rsidR="004B2AE8" w:rsidRDefault="00993D4C">
      <w:pPr>
        <w:pStyle w:val="TOC2"/>
        <w:tabs>
          <w:tab w:val="right" w:leader="dot" w:pos="8486"/>
        </w:tabs>
        <w:rPr>
          <w:rFonts w:eastAsiaTheme="minorEastAsia" w:cstheme="minorBidi"/>
          <w:noProof/>
          <w:sz w:val="22"/>
          <w:szCs w:val="22"/>
          <w:lang w:bidi="ar-SA"/>
        </w:rPr>
      </w:pPr>
      <w:hyperlink w:anchor="_Toc482138593" w:history="1">
        <w:r w:rsidR="004B2AE8" w:rsidRPr="009606CC">
          <w:rPr>
            <w:rStyle w:val="Hyperlink"/>
            <w:noProof/>
          </w:rPr>
          <w:t>Chapter 2.4: Related Work</w:t>
        </w:r>
        <w:r w:rsidR="004B2AE8">
          <w:rPr>
            <w:noProof/>
            <w:webHidden/>
          </w:rPr>
          <w:tab/>
        </w:r>
        <w:r w:rsidR="004B2AE8">
          <w:rPr>
            <w:noProof/>
            <w:webHidden/>
          </w:rPr>
          <w:fldChar w:fldCharType="begin"/>
        </w:r>
        <w:r w:rsidR="004B2AE8">
          <w:rPr>
            <w:noProof/>
            <w:webHidden/>
          </w:rPr>
          <w:instrText xml:space="preserve"> PAGEREF _Toc482138593 \h </w:instrText>
        </w:r>
        <w:r w:rsidR="004B2AE8">
          <w:rPr>
            <w:noProof/>
            <w:webHidden/>
          </w:rPr>
        </w:r>
        <w:r w:rsidR="004B2AE8">
          <w:rPr>
            <w:noProof/>
            <w:webHidden/>
          </w:rPr>
          <w:fldChar w:fldCharType="separate"/>
        </w:r>
        <w:r w:rsidR="006757FE">
          <w:rPr>
            <w:noProof/>
            <w:webHidden/>
          </w:rPr>
          <w:t>32</w:t>
        </w:r>
        <w:r w:rsidR="004B2AE8">
          <w:rPr>
            <w:noProof/>
            <w:webHidden/>
          </w:rPr>
          <w:fldChar w:fldCharType="end"/>
        </w:r>
      </w:hyperlink>
    </w:p>
    <w:p w14:paraId="6B981801" w14:textId="77777777" w:rsidR="004B2AE8" w:rsidRDefault="00993D4C">
      <w:pPr>
        <w:pStyle w:val="TOC3"/>
        <w:tabs>
          <w:tab w:val="right" w:leader="dot" w:pos="8486"/>
        </w:tabs>
        <w:rPr>
          <w:rFonts w:eastAsiaTheme="minorEastAsia" w:cstheme="minorBidi"/>
          <w:noProof/>
          <w:sz w:val="22"/>
          <w:szCs w:val="22"/>
          <w:lang w:bidi="ar-SA"/>
        </w:rPr>
      </w:pPr>
      <w:hyperlink w:anchor="_Toc482138594" w:history="1">
        <w:r w:rsidR="004B2AE8" w:rsidRPr="009606CC">
          <w:rPr>
            <w:rStyle w:val="Hyperlink"/>
            <w:noProof/>
          </w:rPr>
          <w:t>Chapter 2.4.1: Forgetting via Constant Updates and Instance Weighting</w:t>
        </w:r>
        <w:r w:rsidR="004B2AE8">
          <w:rPr>
            <w:noProof/>
            <w:webHidden/>
          </w:rPr>
          <w:tab/>
        </w:r>
        <w:r w:rsidR="004B2AE8">
          <w:rPr>
            <w:noProof/>
            <w:webHidden/>
          </w:rPr>
          <w:fldChar w:fldCharType="begin"/>
        </w:r>
        <w:r w:rsidR="004B2AE8">
          <w:rPr>
            <w:noProof/>
            <w:webHidden/>
          </w:rPr>
          <w:instrText xml:space="preserve"> PAGEREF _Toc482138594 \h </w:instrText>
        </w:r>
        <w:r w:rsidR="004B2AE8">
          <w:rPr>
            <w:noProof/>
            <w:webHidden/>
          </w:rPr>
        </w:r>
        <w:r w:rsidR="004B2AE8">
          <w:rPr>
            <w:noProof/>
            <w:webHidden/>
          </w:rPr>
          <w:fldChar w:fldCharType="separate"/>
        </w:r>
        <w:r w:rsidR="006757FE">
          <w:rPr>
            <w:noProof/>
            <w:webHidden/>
          </w:rPr>
          <w:t>33</w:t>
        </w:r>
        <w:r w:rsidR="004B2AE8">
          <w:rPr>
            <w:noProof/>
            <w:webHidden/>
          </w:rPr>
          <w:fldChar w:fldCharType="end"/>
        </w:r>
      </w:hyperlink>
    </w:p>
    <w:p w14:paraId="44DDDAAB" w14:textId="77777777" w:rsidR="004B2AE8" w:rsidRDefault="00993D4C">
      <w:pPr>
        <w:pStyle w:val="TOC3"/>
        <w:tabs>
          <w:tab w:val="right" w:leader="dot" w:pos="8486"/>
        </w:tabs>
        <w:rPr>
          <w:rFonts w:eastAsiaTheme="minorEastAsia" w:cstheme="minorBidi"/>
          <w:noProof/>
          <w:sz w:val="22"/>
          <w:szCs w:val="22"/>
          <w:lang w:bidi="ar-SA"/>
        </w:rPr>
      </w:pPr>
      <w:hyperlink w:anchor="_Toc482138595" w:history="1">
        <w:r w:rsidR="004B2AE8" w:rsidRPr="009606CC">
          <w:rPr>
            <w:rStyle w:val="Hyperlink"/>
            <w:noProof/>
          </w:rPr>
          <w:t>Chapter 2.4.2: Neural Network Ensembles</w:t>
        </w:r>
        <w:r w:rsidR="004B2AE8">
          <w:rPr>
            <w:noProof/>
            <w:webHidden/>
          </w:rPr>
          <w:tab/>
        </w:r>
        <w:r w:rsidR="004B2AE8">
          <w:rPr>
            <w:noProof/>
            <w:webHidden/>
          </w:rPr>
          <w:fldChar w:fldCharType="begin"/>
        </w:r>
        <w:r w:rsidR="004B2AE8">
          <w:rPr>
            <w:noProof/>
            <w:webHidden/>
          </w:rPr>
          <w:instrText xml:space="preserve"> PAGEREF _Toc482138595 \h </w:instrText>
        </w:r>
        <w:r w:rsidR="004B2AE8">
          <w:rPr>
            <w:noProof/>
            <w:webHidden/>
          </w:rPr>
        </w:r>
        <w:r w:rsidR="004B2AE8">
          <w:rPr>
            <w:noProof/>
            <w:webHidden/>
          </w:rPr>
          <w:fldChar w:fldCharType="separate"/>
        </w:r>
        <w:r w:rsidR="006757FE">
          <w:rPr>
            <w:noProof/>
            <w:webHidden/>
          </w:rPr>
          <w:t>35</w:t>
        </w:r>
        <w:r w:rsidR="004B2AE8">
          <w:rPr>
            <w:noProof/>
            <w:webHidden/>
          </w:rPr>
          <w:fldChar w:fldCharType="end"/>
        </w:r>
      </w:hyperlink>
    </w:p>
    <w:p w14:paraId="0E1AB927" w14:textId="77777777" w:rsidR="004B2AE8" w:rsidRDefault="00993D4C">
      <w:pPr>
        <w:pStyle w:val="TOC2"/>
        <w:tabs>
          <w:tab w:val="right" w:leader="dot" w:pos="8486"/>
        </w:tabs>
        <w:rPr>
          <w:rFonts w:eastAsiaTheme="minorEastAsia" w:cstheme="minorBidi"/>
          <w:noProof/>
          <w:sz w:val="22"/>
          <w:szCs w:val="22"/>
          <w:lang w:bidi="ar-SA"/>
        </w:rPr>
      </w:pPr>
      <w:hyperlink w:anchor="_Toc482138596" w:history="1">
        <w:r w:rsidR="004B2AE8" w:rsidRPr="009606CC">
          <w:rPr>
            <w:rStyle w:val="Hyperlink"/>
            <w:noProof/>
          </w:rPr>
          <w:t>Chapter 2.5: Contribution of This Thesis</w:t>
        </w:r>
        <w:r w:rsidR="004B2AE8">
          <w:rPr>
            <w:noProof/>
            <w:webHidden/>
          </w:rPr>
          <w:tab/>
        </w:r>
        <w:r w:rsidR="004B2AE8">
          <w:rPr>
            <w:noProof/>
            <w:webHidden/>
          </w:rPr>
          <w:fldChar w:fldCharType="begin"/>
        </w:r>
        <w:r w:rsidR="004B2AE8">
          <w:rPr>
            <w:noProof/>
            <w:webHidden/>
          </w:rPr>
          <w:instrText xml:space="preserve"> PAGEREF _Toc482138596 \h </w:instrText>
        </w:r>
        <w:r w:rsidR="004B2AE8">
          <w:rPr>
            <w:noProof/>
            <w:webHidden/>
          </w:rPr>
        </w:r>
        <w:r w:rsidR="004B2AE8">
          <w:rPr>
            <w:noProof/>
            <w:webHidden/>
          </w:rPr>
          <w:fldChar w:fldCharType="separate"/>
        </w:r>
        <w:r w:rsidR="006757FE">
          <w:rPr>
            <w:noProof/>
            <w:webHidden/>
          </w:rPr>
          <w:t>36</w:t>
        </w:r>
        <w:r w:rsidR="004B2AE8">
          <w:rPr>
            <w:noProof/>
            <w:webHidden/>
          </w:rPr>
          <w:fldChar w:fldCharType="end"/>
        </w:r>
      </w:hyperlink>
    </w:p>
    <w:p w14:paraId="323DB747" w14:textId="77777777" w:rsidR="004B2AE8" w:rsidRDefault="00993D4C">
      <w:pPr>
        <w:pStyle w:val="TOC1"/>
        <w:rPr>
          <w:rFonts w:eastAsiaTheme="minorEastAsia" w:cstheme="minorBidi"/>
          <w:noProof/>
          <w:sz w:val="22"/>
          <w:szCs w:val="22"/>
          <w:lang w:bidi="ar-SA"/>
        </w:rPr>
      </w:pPr>
      <w:hyperlink w:anchor="_Toc482138597" w:history="1">
        <w:r w:rsidR="004B2AE8" w:rsidRPr="009606CC">
          <w:rPr>
            <w:rStyle w:val="Hyperlink"/>
            <w:noProof/>
          </w:rPr>
          <w:t>Chapter 3: Methodology</w:t>
        </w:r>
        <w:r w:rsidR="004B2AE8">
          <w:rPr>
            <w:noProof/>
            <w:webHidden/>
          </w:rPr>
          <w:tab/>
        </w:r>
        <w:r w:rsidR="004B2AE8">
          <w:rPr>
            <w:noProof/>
            <w:webHidden/>
          </w:rPr>
          <w:fldChar w:fldCharType="begin"/>
        </w:r>
        <w:r w:rsidR="004B2AE8">
          <w:rPr>
            <w:noProof/>
            <w:webHidden/>
          </w:rPr>
          <w:instrText xml:space="preserve"> PAGEREF _Toc482138597 \h </w:instrText>
        </w:r>
        <w:r w:rsidR="004B2AE8">
          <w:rPr>
            <w:noProof/>
            <w:webHidden/>
          </w:rPr>
        </w:r>
        <w:r w:rsidR="004B2AE8">
          <w:rPr>
            <w:noProof/>
            <w:webHidden/>
          </w:rPr>
          <w:fldChar w:fldCharType="separate"/>
        </w:r>
        <w:r w:rsidR="006757FE">
          <w:rPr>
            <w:noProof/>
            <w:webHidden/>
          </w:rPr>
          <w:t>39</w:t>
        </w:r>
        <w:r w:rsidR="004B2AE8">
          <w:rPr>
            <w:noProof/>
            <w:webHidden/>
          </w:rPr>
          <w:fldChar w:fldCharType="end"/>
        </w:r>
      </w:hyperlink>
    </w:p>
    <w:p w14:paraId="04ACFBC8" w14:textId="77777777" w:rsidR="004B2AE8" w:rsidRDefault="00993D4C">
      <w:pPr>
        <w:pStyle w:val="TOC2"/>
        <w:tabs>
          <w:tab w:val="right" w:leader="dot" w:pos="8486"/>
        </w:tabs>
        <w:rPr>
          <w:rFonts w:eastAsiaTheme="minorEastAsia" w:cstheme="minorBidi"/>
          <w:noProof/>
          <w:sz w:val="22"/>
          <w:szCs w:val="22"/>
          <w:lang w:bidi="ar-SA"/>
        </w:rPr>
      </w:pPr>
      <w:hyperlink w:anchor="_Toc482138598" w:history="1">
        <w:r w:rsidR="004B2AE8" w:rsidRPr="009606CC">
          <w:rPr>
            <w:rStyle w:val="Hyperlink"/>
            <w:noProof/>
          </w:rPr>
          <w:t>Chapter 3.1: Description of the Proposed Method</w:t>
        </w:r>
        <w:r w:rsidR="004B2AE8">
          <w:rPr>
            <w:noProof/>
            <w:webHidden/>
          </w:rPr>
          <w:tab/>
        </w:r>
        <w:r w:rsidR="004B2AE8">
          <w:rPr>
            <w:noProof/>
            <w:webHidden/>
          </w:rPr>
          <w:fldChar w:fldCharType="begin"/>
        </w:r>
        <w:r w:rsidR="004B2AE8">
          <w:rPr>
            <w:noProof/>
            <w:webHidden/>
          </w:rPr>
          <w:instrText xml:space="preserve"> PAGEREF _Toc482138598 \h </w:instrText>
        </w:r>
        <w:r w:rsidR="004B2AE8">
          <w:rPr>
            <w:noProof/>
            <w:webHidden/>
          </w:rPr>
        </w:r>
        <w:r w:rsidR="004B2AE8">
          <w:rPr>
            <w:noProof/>
            <w:webHidden/>
          </w:rPr>
          <w:fldChar w:fldCharType="separate"/>
        </w:r>
        <w:r w:rsidR="006757FE">
          <w:rPr>
            <w:noProof/>
            <w:webHidden/>
          </w:rPr>
          <w:t>39</w:t>
        </w:r>
        <w:r w:rsidR="004B2AE8">
          <w:rPr>
            <w:noProof/>
            <w:webHidden/>
          </w:rPr>
          <w:fldChar w:fldCharType="end"/>
        </w:r>
      </w:hyperlink>
    </w:p>
    <w:p w14:paraId="7B43EB17" w14:textId="77777777" w:rsidR="004B2AE8" w:rsidRDefault="00993D4C">
      <w:pPr>
        <w:pStyle w:val="TOC2"/>
        <w:tabs>
          <w:tab w:val="right" w:leader="dot" w:pos="8486"/>
        </w:tabs>
        <w:rPr>
          <w:rFonts w:eastAsiaTheme="minorEastAsia" w:cstheme="minorBidi"/>
          <w:noProof/>
          <w:sz w:val="22"/>
          <w:szCs w:val="22"/>
          <w:lang w:bidi="ar-SA"/>
        </w:rPr>
      </w:pPr>
      <w:hyperlink w:anchor="_Toc482138599" w:history="1">
        <w:r w:rsidR="004B2AE8" w:rsidRPr="009606CC">
          <w:rPr>
            <w:rStyle w:val="Hyperlink"/>
            <w:noProof/>
          </w:rPr>
          <w:t>Chapter 3.2: Simulated Datasets</w:t>
        </w:r>
        <w:r w:rsidR="004B2AE8">
          <w:rPr>
            <w:noProof/>
            <w:webHidden/>
          </w:rPr>
          <w:tab/>
        </w:r>
        <w:r w:rsidR="004B2AE8">
          <w:rPr>
            <w:noProof/>
            <w:webHidden/>
          </w:rPr>
          <w:fldChar w:fldCharType="begin"/>
        </w:r>
        <w:r w:rsidR="004B2AE8">
          <w:rPr>
            <w:noProof/>
            <w:webHidden/>
          </w:rPr>
          <w:instrText xml:space="preserve"> PAGEREF _Toc482138599 \h </w:instrText>
        </w:r>
        <w:r w:rsidR="004B2AE8">
          <w:rPr>
            <w:noProof/>
            <w:webHidden/>
          </w:rPr>
        </w:r>
        <w:r w:rsidR="004B2AE8">
          <w:rPr>
            <w:noProof/>
            <w:webHidden/>
          </w:rPr>
          <w:fldChar w:fldCharType="separate"/>
        </w:r>
        <w:r w:rsidR="006757FE">
          <w:rPr>
            <w:noProof/>
            <w:webHidden/>
          </w:rPr>
          <w:t>43</w:t>
        </w:r>
        <w:r w:rsidR="004B2AE8">
          <w:rPr>
            <w:noProof/>
            <w:webHidden/>
          </w:rPr>
          <w:fldChar w:fldCharType="end"/>
        </w:r>
      </w:hyperlink>
    </w:p>
    <w:p w14:paraId="779EBD79" w14:textId="77777777" w:rsidR="004B2AE8" w:rsidRDefault="00993D4C">
      <w:pPr>
        <w:pStyle w:val="TOC2"/>
        <w:tabs>
          <w:tab w:val="right" w:leader="dot" w:pos="8486"/>
        </w:tabs>
        <w:rPr>
          <w:rFonts w:eastAsiaTheme="minorEastAsia" w:cstheme="minorBidi"/>
          <w:noProof/>
          <w:sz w:val="22"/>
          <w:szCs w:val="22"/>
          <w:lang w:bidi="ar-SA"/>
        </w:rPr>
      </w:pPr>
      <w:hyperlink w:anchor="_Toc482138600" w:history="1">
        <w:r w:rsidR="004B2AE8" w:rsidRPr="009606CC">
          <w:rPr>
            <w:rStyle w:val="Hyperlink"/>
            <w:noProof/>
          </w:rPr>
          <w:t>Chapter 3.3: Experimental Design</w:t>
        </w:r>
        <w:r w:rsidR="004B2AE8">
          <w:rPr>
            <w:noProof/>
            <w:webHidden/>
          </w:rPr>
          <w:tab/>
        </w:r>
        <w:r w:rsidR="004B2AE8">
          <w:rPr>
            <w:noProof/>
            <w:webHidden/>
          </w:rPr>
          <w:fldChar w:fldCharType="begin"/>
        </w:r>
        <w:r w:rsidR="004B2AE8">
          <w:rPr>
            <w:noProof/>
            <w:webHidden/>
          </w:rPr>
          <w:instrText xml:space="preserve"> PAGEREF _Toc482138600 \h </w:instrText>
        </w:r>
        <w:r w:rsidR="004B2AE8">
          <w:rPr>
            <w:noProof/>
            <w:webHidden/>
          </w:rPr>
        </w:r>
        <w:r w:rsidR="004B2AE8">
          <w:rPr>
            <w:noProof/>
            <w:webHidden/>
          </w:rPr>
          <w:fldChar w:fldCharType="separate"/>
        </w:r>
        <w:r w:rsidR="006757FE">
          <w:rPr>
            <w:noProof/>
            <w:webHidden/>
          </w:rPr>
          <w:t>47</w:t>
        </w:r>
        <w:r w:rsidR="004B2AE8">
          <w:rPr>
            <w:noProof/>
            <w:webHidden/>
          </w:rPr>
          <w:fldChar w:fldCharType="end"/>
        </w:r>
      </w:hyperlink>
    </w:p>
    <w:p w14:paraId="1FD7CF5C" w14:textId="77777777" w:rsidR="004B2AE8" w:rsidRDefault="00993D4C">
      <w:pPr>
        <w:pStyle w:val="TOC1"/>
        <w:rPr>
          <w:rFonts w:eastAsiaTheme="minorEastAsia" w:cstheme="minorBidi"/>
          <w:noProof/>
          <w:sz w:val="22"/>
          <w:szCs w:val="22"/>
          <w:lang w:bidi="ar-SA"/>
        </w:rPr>
      </w:pPr>
      <w:hyperlink w:anchor="_Toc482138601" w:history="1">
        <w:r w:rsidR="004B2AE8" w:rsidRPr="009606CC">
          <w:rPr>
            <w:rStyle w:val="Hyperlink"/>
            <w:noProof/>
          </w:rPr>
          <w:t>Chapter 4: Results and Discussion</w:t>
        </w:r>
        <w:r w:rsidR="004B2AE8">
          <w:rPr>
            <w:noProof/>
            <w:webHidden/>
          </w:rPr>
          <w:tab/>
        </w:r>
        <w:r w:rsidR="004B2AE8">
          <w:rPr>
            <w:noProof/>
            <w:webHidden/>
          </w:rPr>
          <w:fldChar w:fldCharType="begin"/>
        </w:r>
        <w:r w:rsidR="004B2AE8">
          <w:rPr>
            <w:noProof/>
            <w:webHidden/>
          </w:rPr>
          <w:instrText xml:space="preserve"> PAGEREF _Toc482138601 \h </w:instrText>
        </w:r>
        <w:r w:rsidR="004B2AE8">
          <w:rPr>
            <w:noProof/>
            <w:webHidden/>
          </w:rPr>
        </w:r>
        <w:r w:rsidR="004B2AE8">
          <w:rPr>
            <w:noProof/>
            <w:webHidden/>
          </w:rPr>
          <w:fldChar w:fldCharType="separate"/>
        </w:r>
        <w:r w:rsidR="006757FE">
          <w:rPr>
            <w:noProof/>
            <w:webHidden/>
          </w:rPr>
          <w:t>50</w:t>
        </w:r>
        <w:r w:rsidR="004B2AE8">
          <w:rPr>
            <w:noProof/>
            <w:webHidden/>
          </w:rPr>
          <w:fldChar w:fldCharType="end"/>
        </w:r>
      </w:hyperlink>
    </w:p>
    <w:p w14:paraId="353AAE66" w14:textId="77777777" w:rsidR="004B2AE8" w:rsidRDefault="00993D4C">
      <w:pPr>
        <w:pStyle w:val="TOC2"/>
        <w:tabs>
          <w:tab w:val="right" w:leader="dot" w:pos="8486"/>
        </w:tabs>
        <w:rPr>
          <w:rFonts w:eastAsiaTheme="minorEastAsia" w:cstheme="minorBidi"/>
          <w:noProof/>
          <w:sz w:val="22"/>
          <w:szCs w:val="22"/>
          <w:lang w:bidi="ar-SA"/>
        </w:rPr>
      </w:pPr>
      <w:hyperlink w:anchor="_Toc482138602" w:history="1">
        <w:r w:rsidR="004B2AE8" w:rsidRPr="009606CC">
          <w:rPr>
            <w:rStyle w:val="Hyperlink"/>
            <w:noProof/>
          </w:rPr>
          <w:t>Chapter 4.1: Results</w:t>
        </w:r>
        <w:r w:rsidR="004B2AE8">
          <w:rPr>
            <w:noProof/>
            <w:webHidden/>
          </w:rPr>
          <w:tab/>
        </w:r>
        <w:r w:rsidR="004B2AE8">
          <w:rPr>
            <w:noProof/>
            <w:webHidden/>
          </w:rPr>
          <w:fldChar w:fldCharType="begin"/>
        </w:r>
        <w:r w:rsidR="004B2AE8">
          <w:rPr>
            <w:noProof/>
            <w:webHidden/>
          </w:rPr>
          <w:instrText xml:space="preserve"> PAGEREF _Toc482138602 \h </w:instrText>
        </w:r>
        <w:r w:rsidR="004B2AE8">
          <w:rPr>
            <w:noProof/>
            <w:webHidden/>
          </w:rPr>
        </w:r>
        <w:r w:rsidR="004B2AE8">
          <w:rPr>
            <w:noProof/>
            <w:webHidden/>
          </w:rPr>
          <w:fldChar w:fldCharType="separate"/>
        </w:r>
        <w:r w:rsidR="006757FE">
          <w:rPr>
            <w:noProof/>
            <w:webHidden/>
          </w:rPr>
          <w:t>50</w:t>
        </w:r>
        <w:r w:rsidR="004B2AE8">
          <w:rPr>
            <w:noProof/>
            <w:webHidden/>
          </w:rPr>
          <w:fldChar w:fldCharType="end"/>
        </w:r>
      </w:hyperlink>
    </w:p>
    <w:p w14:paraId="27415ED1" w14:textId="77777777" w:rsidR="004B2AE8" w:rsidRDefault="00993D4C">
      <w:pPr>
        <w:pStyle w:val="TOC3"/>
        <w:tabs>
          <w:tab w:val="right" w:leader="dot" w:pos="8486"/>
        </w:tabs>
        <w:rPr>
          <w:rFonts w:eastAsiaTheme="minorEastAsia" w:cstheme="minorBidi"/>
          <w:noProof/>
          <w:sz w:val="22"/>
          <w:szCs w:val="22"/>
          <w:lang w:bidi="ar-SA"/>
        </w:rPr>
      </w:pPr>
      <w:hyperlink w:anchor="_Toc482138603" w:history="1">
        <w:r w:rsidR="004B2AE8" w:rsidRPr="009606CC">
          <w:rPr>
            <w:rStyle w:val="Hyperlink"/>
            <w:noProof/>
          </w:rPr>
          <w:t>Chapter 4.1.1: Metrics for Evaluating Results</w:t>
        </w:r>
        <w:r w:rsidR="004B2AE8">
          <w:rPr>
            <w:noProof/>
            <w:webHidden/>
          </w:rPr>
          <w:tab/>
        </w:r>
        <w:r w:rsidR="004B2AE8">
          <w:rPr>
            <w:noProof/>
            <w:webHidden/>
          </w:rPr>
          <w:fldChar w:fldCharType="begin"/>
        </w:r>
        <w:r w:rsidR="004B2AE8">
          <w:rPr>
            <w:noProof/>
            <w:webHidden/>
          </w:rPr>
          <w:instrText xml:space="preserve"> PAGEREF _Toc482138603 \h </w:instrText>
        </w:r>
        <w:r w:rsidR="004B2AE8">
          <w:rPr>
            <w:noProof/>
            <w:webHidden/>
          </w:rPr>
        </w:r>
        <w:r w:rsidR="004B2AE8">
          <w:rPr>
            <w:noProof/>
            <w:webHidden/>
          </w:rPr>
          <w:fldChar w:fldCharType="separate"/>
        </w:r>
        <w:r w:rsidR="006757FE">
          <w:rPr>
            <w:noProof/>
            <w:webHidden/>
          </w:rPr>
          <w:t>51</w:t>
        </w:r>
        <w:r w:rsidR="004B2AE8">
          <w:rPr>
            <w:noProof/>
            <w:webHidden/>
          </w:rPr>
          <w:fldChar w:fldCharType="end"/>
        </w:r>
      </w:hyperlink>
    </w:p>
    <w:p w14:paraId="11DF30A6" w14:textId="77777777" w:rsidR="004B2AE8" w:rsidRDefault="00993D4C">
      <w:pPr>
        <w:pStyle w:val="TOC3"/>
        <w:tabs>
          <w:tab w:val="right" w:leader="dot" w:pos="8486"/>
        </w:tabs>
        <w:rPr>
          <w:rFonts w:eastAsiaTheme="minorEastAsia" w:cstheme="minorBidi"/>
          <w:noProof/>
          <w:sz w:val="22"/>
          <w:szCs w:val="22"/>
          <w:lang w:bidi="ar-SA"/>
        </w:rPr>
      </w:pPr>
      <w:hyperlink w:anchor="_Toc482138604" w:history="1">
        <w:r w:rsidR="004B2AE8" w:rsidRPr="009606CC">
          <w:rPr>
            <w:rStyle w:val="Hyperlink"/>
            <w:noProof/>
          </w:rPr>
          <w:t>Chapter 4.1.2: Results – SineV</w:t>
        </w:r>
        <w:r w:rsidR="004B2AE8">
          <w:rPr>
            <w:noProof/>
            <w:webHidden/>
          </w:rPr>
          <w:tab/>
        </w:r>
        <w:r w:rsidR="004B2AE8">
          <w:rPr>
            <w:noProof/>
            <w:webHidden/>
          </w:rPr>
          <w:fldChar w:fldCharType="begin"/>
        </w:r>
        <w:r w:rsidR="004B2AE8">
          <w:rPr>
            <w:noProof/>
            <w:webHidden/>
          </w:rPr>
          <w:instrText xml:space="preserve"> PAGEREF _Toc482138604 \h </w:instrText>
        </w:r>
        <w:r w:rsidR="004B2AE8">
          <w:rPr>
            <w:noProof/>
            <w:webHidden/>
          </w:rPr>
        </w:r>
        <w:r w:rsidR="004B2AE8">
          <w:rPr>
            <w:noProof/>
            <w:webHidden/>
          </w:rPr>
          <w:fldChar w:fldCharType="separate"/>
        </w:r>
        <w:r w:rsidR="006757FE">
          <w:rPr>
            <w:noProof/>
            <w:webHidden/>
          </w:rPr>
          <w:t>53</w:t>
        </w:r>
        <w:r w:rsidR="004B2AE8">
          <w:rPr>
            <w:noProof/>
            <w:webHidden/>
          </w:rPr>
          <w:fldChar w:fldCharType="end"/>
        </w:r>
      </w:hyperlink>
    </w:p>
    <w:p w14:paraId="3A5A170A" w14:textId="77777777" w:rsidR="004B2AE8" w:rsidRDefault="00993D4C">
      <w:pPr>
        <w:pStyle w:val="TOC3"/>
        <w:tabs>
          <w:tab w:val="right" w:leader="dot" w:pos="8486"/>
        </w:tabs>
        <w:rPr>
          <w:rFonts w:eastAsiaTheme="minorEastAsia" w:cstheme="minorBidi"/>
          <w:noProof/>
          <w:sz w:val="22"/>
          <w:szCs w:val="22"/>
          <w:lang w:bidi="ar-SA"/>
        </w:rPr>
      </w:pPr>
      <w:hyperlink w:anchor="_Toc482138605" w:history="1">
        <w:r w:rsidR="004B2AE8" w:rsidRPr="009606CC">
          <w:rPr>
            <w:rStyle w:val="Hyperlink"/>
            <w:noProof/>
          </w:rPr>
          <w:t>Chapter 4.1.3: Results – plane</w:t>
        </w:r>
        <w:r w:rsidR="004B2AE8">
          <w:rPr>
            <w:noProof/>
            <w:webHidden/>
          </w:rPr>
          <w:tab/>
        </w:r>
        <w:r w:rsidR="004B2AE8">
          <w:rPr>
            <w:noProof/>
            <w:webHidden/>
          </w:rPr>
          <w:fldChar w:fldCharType="begin"/>
        </w:r>
        <w:r w:rsidR="004B2AE8">
          <w:rPr>
            <w:noProof/>
            <w:webHidden/>
          </w:rPr>
          <w:instrText xml:space="preserve"> PAGEREF _Toc482138605 \h </w:instrText>
        </w:r>
        <w:r w:rsidR="004B2AE8">
          <w:rPr>
            <w:noProof/>
            <w:webHidden/>
          </w:rPr>
        </w:r>
        <w:r w:rsidR="004B2AE8">
          <w:rPr>
            <w:noProof/>
            <w:webHidden/>
          </w:rPr>
          <w:fldChar w:fldCharType="separate"/>
        </w:r>
        <w:r w:rsidR="006757FE">
          <w:rPr>
            <w:noProof/>
            <w:webHidden/>
          </w:rPr>
          <w:t>58</w:t>
        </w:r>
        <w:r w:rsidR="004B2AE8">
          <w:rPr>
            <w:noProof/>
            <w:webHidden/>
          </w:rPr>
          <w:fldChar w:fldCharType="end"/>
        </w:r>
      </w:hyperlink>
    </w:p>
    <w:p w14:paraId="2D32A018" w14:textId="77777777" w:rsidR="004B2AE8" w:rsidRDefault="00993D4C">
      <w:pPr>
        <w:pStyle w:val="TOC3"/>
        <w:tabs>
          <w:tab w:val="right" w:leader="dot" w:pos="8486"/>
        </w:tabs>
        <w:rPr>
          <w:rFonts w:eastAsiaTheme="minorEastAsia" w:cstheme="minorBidi"/>
          <w:noProof/>
          <w:sz w:val="22"/>
          <w:szCs w:val="22"/>
          <w:lang w:bidi="ar-SA"/>
        </w:rPr>
      </w:pPr>
      <w:hyperlink w:anchor="_Toc482138606" w:history="1">
        <w:r w:rsidR="004B2AE8" w:rsidRPr="009606CC">
          <w:rPr>
            <w:rStyle w:val="Hyperlink"/>
            <w:noProof/>
          </w:rPr>
          <w:t>Chapter 4.1.4: Results – plane2d</w:t>
        </w:r>
        <w:r w:rsidR="004B2AE8">
          <w:rPr>
            <w:noProof/>
            <w:webHidden/>
          </w:rPr>
          <w:tab/>
        </w:r>
        <w:r w:rsidR="004B2AE8">
          <w:rPr>
            <w:noProof/>
            <w:webHidden/>
          </w:rPr>
          <w:fldChar w:fldCharType="begin"/>
        </w:r>
        <w:r w:rsidR="004B2AE8">
          <w:rPr>
            <w:noProof/>
            <w:webHidden/>
          </w:rPr>
          <w:instrText xml:space="preserve"> PAGEREF _Toc482138606 \h </w:instrText>
        </w:r>
        <w:r w:rsidR="004B2AE8">
          <w:rPr>
            <w:noProof/>
            <w:webHidden/>
          </w:rPr>
        </w:r>
        <w:r w:rsidR="004B2AE8">
          <w:rPr>
            <w:noProof/>
            <w:webHidden/>
          </w:rPr>
          <w:fldChar w:fldCharType="separate"/>
        </w:r>
        <w:r w:rsidR="006757FE">
          <w:rPr>
            <w:noProof/>
            <w:webHidden/>
          </w:rPr>
          <w:t>62</w:t>
        </w:r>
        <w:r w:rsidR="004B2AE8">
          <w:rPr>
            <w:noProof/>
            <w:webHidden/>
          </w:rPr>
          <w:fldChar w:fldCharType="end"/>
        </w:r>
      </w:hyperlink>
    </w:p>
    <w:p w14:paraId="0A347ACF" w14:textId="77777777" w:rsidR="004B2AE8" w:rsidRDefault="00993D4C">
      <w:pPr>
        <w:pStyle w:val="TOC3"/>
        <w:tabs>
          <w:tab w:val="right" w:leader="dot" w:pos="8486"/>
        </w:tabs>
        <w:rPr>
          <w:rFonts w:eastAsiaTheme="minorEastAsia" w:cstheme="minorBidi"/>
          <w:noProof/>
          <w:sz w:val="22"/>
          <w:szCs w:val="22"/>
          <w:lang w:bidi="ar-SA"/>
        </w:rPr>
      </w:pPr>
      <w:hyperlink w:anchor="_Toc482138607" w:history="1">
        <w:r w:rsidR="004B2AE8" w:rsidRPr="009606CC">
          <w:rPr>
            <w:rStyle w:val="Hyperlink"/>
            <w:noProof/>
          </w:rPr>
          <w:t>Chapter 4.1.5: Results – four Gaussian components</w:t>
        </w:r>
        <w:r w:rsidR="004B2AE8">
          <w:rPr>
            <w:noProof/>
            <w:webHidden/>
          </w:rPr>
          <w:tab/>
        </w:r>
        <w:r w:rsidR="004B2AE8">
          <w:rPr>
            <w:noProof/>
            <w:webHidden/>
          </w:rPr>
          <w:fldChar w:fldCharType="begin"/>
        </w:r>
        <w:r w:rsidR="004B2AE8">
          <w:rPr>
            <w:noProof/>
            <w:webHidden/>
          </w:rPr>
          <w:instrText xml:space="preserve"> PAGEREF _Toc482138607 \h </w:instrText>
        </w:r>
        <w:r w:rsidR="004B2AE8">
          <w:rPr>
            <w:noProof/>
            <w:webHidden/>
          </w:rPr>
        </w:r>
        <w:r w:rsidR="004B2AE8">
          <w:rPr>
            <w:noProof/>
            <w:webHidden/>
          </w:rPr>
          <w:fldChar w:fldCharType="separate"/>
        </w:r>
        <w:r w:rsidR="006757FE">
          <w:rPr>
            <w:noProof/>
            <w:webHidden/>
          </w:rPr>
          <w:t>64</w:t>
        </w:r>
        <w:r w:rsidR="004B2AE8">
          <w:rPr>
            <w:noProof/>
            <w:webHidden/>
          </w:rPr>
          <w:fldChar w:fldCharType="end"/>
        </w:r>
      </w:hyperlink>
    </w:p>
    <w:p w14:paraId="1A58129F" w14:textId="77777777" w:rsidR="004B2AE8" w:rsidRDefault="00993D4C">
      <w:pPr>
        <w:pStyle w:val="TOC2"/>
        <w:tabs>
          <w:tab w:val="right" w:leader="dot" w:pos="8486"/>
        </w:tabs>
        <w:rPr>
          <w:rFonts w:eastAsiaTheme="minorEastAsia" w:cstheme="minorBidi"/>
          <w:noProof/>
          <w:sz w:val="22"/>
          <w:szCs w:val="22"/>
          <w:lang w:bidi="ar-SA"/>
        </w:rPr>
      </w:pPr>
      <w:hyperlink w:anchor="_Toc482138608" w:history="1">
        <w:r w:rsidR="004B2AE8" w:rsidRPr="009606CC">
          <w:rPr>
            <w:rStyle w:val="Hyperlink"/>
            <w:noProof/>
          </w:rPr>
          <w:t>Chapter 4.2: Discussion</w:t>
        </w:r>
        <w:r w:rsidR="004B2AE8">
          <w:rPr>
            <w:noProof/>
            <w:webHidden/>
          </w:rPr>
          <w:tab/>
        </w:r>
        <w:r w:rsidR="004B2AE8">
          <w:rPr>
            <w:noProof/>
            <w:webHidden/>
          </w:rPr>
          <w:fldChar w:fldCharType="begin"/>
        </w:r>
        <w:r w:rsidR="004B2AE8">
          <w:rPr>
            <w:noProof/>
            <w:webHidden/>
          </w:rPr>
          <w:instrText xml:space="preserve"> PAGEREF _Toc482138608 \h </w:instrText>
        </w:r>
        <w:r w:rsidR="004B2AE8">
          <w:rPr>
            <w:noProof/>
            <w:webHidden/>
          </w:rPr>
        </w:r>
        <w:r w:rsidR="004B2AE8">
          <w:rPr>
            <w:noProof/>
            <w:webHidden/>
          </w:rPr>
          <w:fldChar w:fldCharType="separate"/>
        </w:r>
        <w:r w:rsidR="006757FE">
          <w:rPr>
            <w:noProof/>
            <w:webHidden/>
          </w:rPr>
          <w:t>67</w:t>
        </w:r>
        <w:r w:rsidR="004B2AE8">
          <w:rPr>
            <w:noProof/>
            <w:webHidden/>
          </w:rPr>
          <w:fldChar w:fldCharType="end"/>
        </w:r>
      </w:hyperlink>
    </w:p>
    <w:p w14:paraId="3FCF12D0" w14:textId="77777777" w:rsidR="004B2AE8" w:rsidRDefault="00993D4C">
      <w:pPr>
        <w:pStyle w:val="TOC3"/>
        <w:tabs>
          <w:tab w:val="right" w:leader="dot" w:pos="8486"/>
        </w:tabs>
        <w:rPr>
          <w:rFonts w:eastAsiaTheme="minorEastAsia" w:cstheme="minorBidi"/>
          <w:noProof/>
          <w:sz w:val="22"/>
          <w:szCs w:val="22"/>
          <w:lang w:bidi="ar-SA"/>
        </w:rPr>
      </w:pPr>
      <w:hyperlink w:anchor="_Toc482138609" w:history="1">
        <w:r w:rsidR="004B2AE8" w:rsidRPr="009606CC">
          <w:rPr>
            <w:rStyle w:val="Hyperlink"/>
            <w:noProof/>
          </w:rPr>
          <w:t>Chapter 4.2.1: Evaluation of Update Methods</w:t>
        </w:r>
        <w:r w:rsidR="004B2AE8">
          <w:rPr>
            <w:noProof/>
            <w:webHidden/>
          </w:rPr>
          <w:tab/>
        </w:r>
        <w:r w:rsidR="004B2AE8">
          <w:rPr>
            <w:noProof/>
            <w:webHidden/>
          </w:rPr>
          <w:fldChar w:fldCharType="begin"/>
        </w:r>
        <w:r w:rsidR="004B2AE8">
          <w:rPr>
            <w:noProof/>
            <w:webHidden/>
          </w:rPr>
          <w:instrText xml:space="preserve"> PAGEREF _Toc482138609 \h </w:instrText>
        </w:r>
        <w:r w:rsidR="004B2AE8">
          <w:rPr>
            <w:noProof/>
            <w:webHidden/>
          </w:rPr>
        </w:r>
        <w:r w:rsidR="004B2AE8">
          <w:rPr>
            <w:noProof/>
            <w:webHidden/>
          </w:rPr>
          <w:fldChar w:fldCharType="separate"/>
        </w:r>
        <w:r w:rsidR="006757FE">
          <w:rPr>
            <w:noProof/>
            <w:webHidden/>
          </w:rPr>
          <w:t>67</w:t>
        </w:r>
        <w:r w:rsidR="004B2AE8">
          <w:rPr>
            <w:noProof/>
            <w:webHidden/>
          </w:rPr>
          <w:fldChar w:fldCharType="end"/>
        </w:r>
      </w:hyperlink>
    </w:p>
    <w:p w14:paraId="0611801F" w14:textId="77777777" w:rsidR="004B2AE8" w:rsidRDefault="00993D4C">
      <w:pPr>
        <w:pStyle w:val="TOC3"/>
        <w:tabs>
          <w:tab w:val="right" w:leader="dot" w:pos="8486"/>
        </w:tabs>
        <w:rPr>
          <w:rFonts w:eastAsiaTheme="minorEastAsia" w:cstheme="minorBidi"/>
          <w:noProof/>
          <w:sz w:val="22"/>
          <w:szCs w:val="22"/>
          <w:lang w:bidi="ar-SA"/>
        </w:rPr>
      </w:pPr>
      <w:hyperlink w:anchor="_Toc482138610" w:history="1">
        <w:r w:rsidR="004B2AE8" w:rsidRPr="009606CC">
          <w:rPr>
            <w:rStyle w:val="Hyperlink"/>
            <w:noProof/>
          </w:rPr>
          <w:t>Chapter 4.2.2: Evaluation by Drift Magnitude</w:t>
        </w:r>
        <w:r w:rsidR="004B2AE8">
          <w:rPr>
            <w:noProof/>
            <w:webHidden/>
          </w:rPr>
          <w:tab/>
        </w:r>
        <w:r w:rsidR="004B2AE8">
          <w:rPr>
            <w:noProof/>
            <w:webHidden/>
          </w:rPr>
          <w:fldChar w:fldCharType="begin"/>
        </w:r>
        <w:r w:rsidR="004B2AE8">
          <w:rPr>
            <w:noProof/>
            <w:webHidden/>
          </w:rPr>
          <w:instrText xml:space="preserve"> PAGEREF _Toc482138610 \h </w:instrText>
        </w:r>
        <w:r w:rsidR="004B2AE8">
          <w:rPr>
            <w:noProof/>
            <w:webHidden/>
          </w:rPr>
        </w:r>
        <w:r w:rsidR="004B2AE8">
          <w:rPr>
            <w:noProof/>
            <w:webHidden/>
          </w:rPr>
          <w:fldChar w:fldCharType="separate"/>
        </w:r>
        <w:r w:rsidR="006757FE">
          <w:rPr>
            <w:noProof/>
            <w:webHidden/>
          </w:rPr>
          <w:t>70</w:t>
        </w:r>
        <w:r w:rsidR="004B2AE8">
          <w:rPr>
            <w:noProof/>
            <w:webHidden/>
          </w:rPr>
          <w:fldChar w:fldCharType="end"/>
        </w:r>
      </w:hyperlink>
    </w:p>
    <w:p w14:paraId="686CCE78" w14:textId="77777777" w:rsidR="004B2AE8" w:rsidRDefault="00993D4C">
      <w:pPr>
        <w:pStyle w:val="TOC1"/>
        <w:rPr>
          <w:rFonts w:eastAsiaTheme="minorEastAsia" w:cstheme="minorBidi"/>
          <w:noProof/>
          <w:sz w:val="22"/>
          <w:szCs w:val="22"/>
          <w:lang w:bidi="ar-SA"/>
        </w:rPr>
      </w:pPr>
      <w:hyperlink w:anchor="_Toc482138611" w:history="1">
        <w:r w:rsidR="004B2AE8" w:rsidRPr="009606CC">
          <w:rPr>
            <w:rStyle w:val="Hyperlink"/>
            <w:noProof/>
          </w:rPr>
          <w:t>Chapter 5: Conclusion</w:t>
        </w:r>
        <w:r w:rsidR="004B2AE8">
          <w:rPr>
            <w:noProof/>
            <w:webHidden/>
          </w:rPr>
          <w:tab/>
        </w:r>
        <w:r w:rsidR="004B2AE8">
          <w:rPr>
            <w:noProof/>
            <w:webHidden/>
          </w:rPr>
          <w:fldChar w:fldCharType="begin"/>
        </w:r>
        <w:r w:rsidR="004B2AE8">
          <w:rPr>
            <w:noProof/>
            <w:webHidden/>
          </w:rPr>
          <w:instrText xml:space="preserve"> PAGEREF _Toc482138611 \h </w:instrText>
        </w:r>
        <w:r w:rsidR="004B2AE8">
          <w:rPr>
            <w:noProof/>
            <w:webHidden/>
          </w:rPr>
        </w:r>
        <w:r w:rsidR="004B2AE8">
          <w:rPr>
            <w:noProof/>
            <w:webHidden/>
          </w:rPr>
          <w:fldChar w:fldCharType="separate"/>
        </w:r>
        <w:r w:rsidR="006757FE">
          <w:rPr>
            <w:noProof/>
            <w:webHidden/>
          </w:rPr>
          <w:t>71</w:t>
        </w:r>
        <w:r w:rsidR="004B2AE8">
          <w:rPr>
            <w:noProof/>
            <w:webHidden/>
          </w:rPr>
          <w:fldChar w:fldCharType="end"/>
        </w:r>
      </w:hyperlink>
    </w:p>
    <w:p w14:paraId="3139CE0D" w14:textId="77777777" w:rsidR="004B2AE8" w:rsidRDefault="00993D4C">
      <w:pPr>
        <w:pStyle w:val="TOC1"/>
        <w:rPr>
          <w:rFonts w:eastAsiaTheme="minorEastAsia" w:cstheme="minorBidi"/>
          <w:noProof/>
          <w:sz w:val="22"/>
          <w:szCs w:val="22"/>
          <w:lang w:bidi="ar-SA"/>
        </w:rPr>
      </w:pPr>
      <w:hyperlink w:anchor="_Toc482138612" w:history="1">
        <w:r w:rsidR="004B2AE8" w:rsidRPr="009606CC">
          <w:rPr>
            <w:rStyle w:val="Hyperlink"/>
            <w:noProof/>
          </w:rPr>
          <w:t>References</w:t>
        </w:r>
        <w:r w:rsidR="004B2AE8">
          <w:rPr>
            <w:noProof/>
            <w:webHidden/>
          </w:rPr>
          <w:tab/>
        </w:r>
        <w:r w:rsidR="004B2AE8">
          <w:rPr>
            <w:noProof/>
            <w:webHidden/>
          </w:rPr>
          <w:fldChar w:fldCharType="begin"/>
        </w:r>
        <w:r w:rsidR="004B2AE8">
          <w:rPr>
            <w:noProof/>
            <w:webHidden/>
          </w:rPr>
          <w:instrText xml:space="preserve"> PAGEREF _Toc482138612 \h </w:instrText>
        </w:r>
        <w:r w:rsidR="004B2AE8">
          <w:rPr>
            <w:noProof/>
            <w:webHidden/>
          </w:rPr>
        </w:r>
        <w:r w:rsidR="004B2AE8">
          <w:rPr>
            <w:noProof/>
            <w:webHidden/>
          </w:rPr>
          <w:fldChar w:fldCharType="separate"/>
        </w:r>
        <w:r w:rsidR="006757FE">
          <w:rPr>
            <w:noProof/>
            <w:webHidden/>
          </w:rPr>
          <w:t>72</w:t>
        </w:r>
        <w:r w:rsidR="004B2AE8">
          <w:rPr>
            <w:noProof/>
            <w:webHidden/>
          </w:rPr>
          <w:fldChar w:fldCharType="end"/>
        </w:r>
      </w:hyperlink>
    </w:p>
    <w:p w14:paraId="4DBA4842" w14:textId="77777777" w:rsidR="00DA1971" w:rsidRDefault="00AA4AED" w:rsidP="00DA1971">
      <w:r>
        <w:fldChar w:fldCharType="end"/>
      </w:r>
      <w:r w:rsidR="00C92079">
        <w:t xml:space="preserve"> </w:t>
      </w:r>
    </w:p>
    <w:p w14:paraId="7E72FB2B" w14:textId="2FA783E4" w:rsidR="00775701" w:rsidRDefault="00DA1971" w:rsidP="00C16C66">
      <w:pPr>
        <w:pStyle w:val="Heading1"/>
      </w:pPr>
      <w:r>
        <w:br w:type="page"/>
      </w:r>
      <w:bookmarkStart w:id="3" w:name="_Toc310579465"/>
      <w:bookmarkStart w:id="4" w:name="_Toc482138577"/>
      <w:r>
        <w:lastRenderedPageBreak/>
        <w:t>List of Tables</w:t>
      </w:r>
      <w:bookmarkEnd w:id="3"/>
      <w:bookmarkEnd w:id="4"/>
    </w:p>
    <w:p w14:paraId="42092DE3" w14:textId="77777777" w:rsidR="009C4FEF" w:rsidRDefault="009C4FEF" w:rsidP="009C4FEF">
      <w:pPr>
        <w:pStyle w:val="NoSpacing"/>
      </w:pPr>
    </w:p>
    <w:p w14:paraId="648D68AD" w14:textId="77777777" w:rsidR="004B2AE8"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82138613" w:history="1">
        <w:r w:rsidR="004B2AE8" w:rsidRPr="00710807">
          <w:rPr>
            <w:rStyle w:val="Hyperlink"/>
            <w:noProof/>
          </w:rPr>
          <w:t>Table 1: Summary of network update methods</w:t>
        </w:r>
        <w:r w:rsidR="004B2AE8">
          <w:rPr>
            <w:noProof/>
            <w:webHidden/>
          </w:rPr>
          <w:tab/>
        </w:r>
        <w:r w:rsidR="004B2AE8">
          <w:rPr>
            <w:noProof/>
            <w:webHidden/>
          </w:rPr>
          <w:fldChar w:fldCharType="begin"/>
        </w:r>
        <w:r w:rsidR="004B2AE8">
          <w:rPr>
            <w:noProof/>
            <w:webHidden/>
          </w:rPr>
          <w:instrText xml:space="preserve"> PAGEREF _Toc482138613 \h </w:instrText>
        </w:r>
        <w:r w:rsidR="004B2AE8">
          <w:rPr>
            <w:noProof/>
            <w:webHidden/>
          </w:rPr>
        </w:r>
        <w:r w:rsidR="004B2AE8">
          <w:rPr>
            <w:noProof/>
            <w:webHidden/>
          </w:rPr>
          <w:fldChar w:fldCharType="separate"/>
        </w:r>
        <w:r w:rsidR="006757FE">
          <w:rPr>
            <w:noProof/>
            <w:webHidden/>
          </w:rPr>
          <w:t>42</w:t>
        </w:r>
        <w:r w:rsidR="004B2AE8">
          <w:rPr>
            <w:noProof/>
            <w:webHidden/>
          </w:rPr>
          <w:fldChar w:fldCharType="end"/>
        </w:r>
      </w:hyperlink>
    </w:p>
    <w:p w14:paraId="1FF5A3F8" w14:textId="77777777" w:rsidR="004B2AE8" w:rsidRDefault="00993D4C">
      <w:pPr>
        <w:pStyle w:val="TableofFigures"/>
        <w:tabs>
          <w:tab w:val="right" w:leader="dot" w:pos="8486"/>
        </w:tabs>
        <w:rPr>
          <w:rFonts w:eastAsiaTheme="minorEastAsia" w:cstheme="minorBidi"/>
          <w:noProof/>
          <w:sz w:val="22"/>
          <w:szCs w:val="22"/>
          <w:lang w:bidi="ar-SA"/>
        </w:rPr>
      </w:pPr>
      <w:hyperlink w:anchor="_Toc482138614" w:history="1">
        <w:r w:rsidR="004B2AE8" w:rsidRPr="00710807">
          <w:rPr>
            <w:rStyle w:val="Hyperlink"/>
            <w:noProof/>
          </w:rPr>
          <w:t>Table 2: Neural network parameters</w:t>
        </w:r>
        <w:r w:rsidR="004B2AE8">
          <w:rPr>
            <w:noProof/>
            <w:webHidden/>
          </w:rPr>
          <w:tab/>
        </w:r>
        <w:r w:rsidR="004B2AE8">
          <w:rPr>
            <w:noProof/>
            <w:webHidden/>
          </w:rPr>
          <w:fldChar w:fldCharType="begin"/>
        </w:r>
        <w:r w:rsidR="004B2AE8">
          <w:rPr>
            <w:noProof/>
            <w:webHidden/>
          </w:rPr>
          <w:instrText xml:space="preserve"> PAGEREF _Toc482138614 \h </w:instrText>
        </w:r>
        <w:r w:rsidR="004B2AE8">
          <w:rPr>
            <w:noProof/>
            <w:webHidden/>
          </w:rPr>
        </w:r>
        <w:r w:rsidR="004B2AE8">
          <w:rPr>
            <w:noProof/>
            <w:webHidden/>
          </w:rPr>
          <w:fldChar w:fldCharType="separate"/>
        </w:r>
        <w:r w:rsidR="006757FE">
          <w:rPr>
            <w:noProof/>
            <w:webHidden/>
          </w:rPr>
          <w:t>48</w:t>
        </w:r>
        <w:r w:rsidR="004B2AE8">
          <w:rPr>
            <w:noProof/>
            <w:webHidden/>
          </w:rPr>
          <w:fldChar w:fldCharType="end"/>
        </w:r>
      </w:hyperlink>
    </w:p>
    <w:p w14:paraId="2DA022E2" w14:textId="77777777" w:rsidR="004B2AE8" w:rsidRDefault="00993D4C">
      <w:pPr>
        <w:pStyle w:val="TableofFigures"/>
        <w:tabs>
          <w:tab w:val="right" w:leader="dot" w:pos="8486"/>
        </w:tabs>
        <w:rPr>
          <w:rFonts w:eastAsiaTheme="minorEastAsia" w:cstheme="minorBidi"/>
          <w:noProof/>
          <w:sz w:val="22"/>
          <w:szCs w:val="22"/>
          <w:lang w:bidi="ar-SA"/>
        </w:rPr>
      </w:pPr>
      <w:hyperlink w:anchor="_Toc482138615" w:history="1">
        <w:r w:rsidR="004B2AE8" w:rsidRPr="00710807">
          <w:rPr>
            <w:rStyle w:val="Hyperlink"/>
            <w:noProof/>
          </w:rPr>
          <w:t>Table 3: SineV results</w:t>
        </w:r>
        <w:r w:rsidR="004B2AE8">
          <w:rPr>
            <w:noProof/>
            <w:webHidden/>
          </w:rPr>
          <w:tab/>
        </w:r>
        <w:r w:rsidR="004B2AE8">
          <w:rPr>
            <w:noProof/>
            <w:webHidden/>
          </w:rPr>
          <w:fldChar w:fldCharType="begin"/>
        </w:r>
        <w:r w:rsidR="004B2AE8">
          <w:rPr>
            <w:noProof/>
            <w:webHidden/>
          </w:rPr>
          <w:instrText xml:space="preserve"> PAGEREF _Toc482138615 \h </w:instrText>
        </w:r>
        <w:r w:rsidR="004B2AE8">
          <w:rPr>
            <w:noProof/>
            <w:webHidden/>
          </w:rPr>
        </w:r>
        <w:r w:rsidR="004B2AE8">
          <w:rPr>
            <w:noProof/>
            <w:webHidden/>
          </w:rPr>
          <w:fldChar w:fldCharType="separate"/>
        </w:r>
        <w:r w:rsidR="006757FE">
          <w:rPr>
            <w:noProof/>
            <w:webHidden/>
          </w:rPr>
          <w:t>56</w:t>
        </w:r>
        <w:r w:rsidR="004B2AE8">
          <w:rPr>
            <w:noProof/>
            <w:webHidden/>
          </w:rPr>
          <w:fldChar w:fldCharType="end"/>
        </w:r>
      </w:hyperlink>
    </w:p>
    <w:p w14:paraId="7366FE02" w14:textId="77777777" w:rsidR="004B2AE8" w:rsidRDefault="00993D4C">
      <w:pPr>
        <w:pStyle w:val="TableofFigures"/>
        <w:tabs>
          <w:tab w:val="right" w:leader="dot" w:pos="8486"/>
        </w:tabs>
        <w:rPr>
          <w:rFonts w:eastAsiaTheme="minorEastAsia" w:cstheme="minorBidi"/>
          <w:noProof/>
          <w:sz w:val="22"/>
          <w:szCs w:val="22"/>
          <w:lang w:bidi="ar-SA"/>
        </w:rPr>
      </w:pPr>
      <w:hyperlink w:anchor="_Toc482138616" w:history="1">
        <w:r w:rsidR="004B2AE8" w:rsidRPr="00710807">
          <w:rPr>
            <w:rStyle w:val="Hyperlink"/>
            <w:noProof/>
          </w:rPr>
          <w:t>Table 4: SineV results relative to baseline</w:t>
        </w:r>
        <w:r w:rsidR="004B2AE8">
          <w:rPr>
            <w:noProof/>
            <w:webHidden/>
          </w:rPr>
          <w:tab/>
        </w:r>
        <w:r w:rsidR="004B2AE8">
          <w:rPr>
            <w:noProof/>
            <w:webHidden/>
          </w:rPr>
          <w:fldChar w:fldCharType="begin"/>
        </w:r>
        <w:r w:rsidR="004B2AE8">
          <w:rPr>
            <w:noProof/>
            <w:webHidden/>
          </w:rPr>
          <w:instrText xml:space="preserve"> PAGEREF _Toc482138616 \h </w:instrText>
        </w:r>
        <w:r w:rsidR="004B2AE8">
          <w:rPr>
            <w:noProof/>
            <w:webHidden/>
          </w:rPr>
        </w:r>
        <w:r w:rsidR="004B2AE8">
          <w:rPr>
            <w:noProof/>
            <w:webHidden/>
          </w:rPr>
          <w:fldChar w:fldCharType="separate"/>
        </w:r>
        <w:r w:rsidR="006757FE">
          <w:rPr>
            <w:noProof/>
            <w:webHidden/>
          </w:rPr>
          <w:t>57</w:t>
        </w:r>
        <w:r w:rsidR="004B2AE8">
          <w:rPr>
            <w:noProof/>
            <w:webHidden/>
          </w:rPr>
          <w:fldChar w:fldCharType="end"/>
        </w:r>
      </w:hyperlink>
    </w:p>
    <w:p w14:paraId="512B7E9F" w14:textId="77777777" w:rsidR="004B2AE8" w:rsidRDefault="00993D4C">
      <w:pPr>
        <w:pStyle w:val="TableofFigures"/>
        <w:tabs>
          <w:tab w:val="right" w:leader="dot" w:pos="8486"/>
        </w:tabs>
        <w:rPr>
          <w:rFonts w:eastAsiaTheme="minorEastAsia" w:cstheme="minorBidi"/>
          <w:noProof/>
          <w:sz w:val="22"/>
          <w:szCs w:val="22"/>
          <w:lang w:bidi="ar-SA"/>
        </w:rPr>
      </w:pPr>
      <w:hyperlink w:anchor="_Toc482138617" w:history="1">
        <w:r w:rsidR="004B2AE8" w:rsidRPr="00710807">
          <w:rPr>
            <w:rStyle w:val="Hyperlink"/>
            <w:noProof/>
          </w:rPr>
          <w:t>Table 5: Plane results</w:t>
        </w:r>
        <w:r w:rsidR="004B2AE8">
          <w:rPr>
            <w:noProof/>
            <w:webHidden/>
          </w:rPr>
          <w:tab/>
        </w:r>
        <w:r w:rsidR="004B2AE8">
          <w:rPr>
            <w:noProof/>
            <w:webHidden/>
          </w:rPr>
          <w:fldChar w:fldCharType="begin"/>
        </w:r>
        <w:r w:rsidR="004B2AE8">
          <w:rPr>
            <w:noProof/>
            <w:webHidden/>
          </w:rPr>
          <w:instrText xml:space="preserve"> PAGEREF _Toc482138617 \h </w:instrText>
        </w:r>
        <w:r w:rsidR="004B2AE8">
          <w:rPr>
            <w:noProof/>
            <w:webHidden/>
          </w:rPr>
        </w:r>
        <w:r w:rsidR="004B2AE8">
          <w:rPr>
            <w:noProof/>
            <w:webHidden/>
          </w:rPr>
          <w:fldChar w:fldCharType="separate"/>
        </w:r>
        <w:r w:rsidR="006757FE">
          <w:rPr>
            <w:noProof/>
            <w:webHidden/>
          </w:rPr>
          <w:t>60</w:t>
        </w:r>
        <w:r w:rsidR="004B2AE8">
          <w:rPr>
            <w:noProof/>
            <w:webHidden/>
          </w:rPr>
          <w:fldChar w:fldCharType="end"/>
        </w:r>
      </w:hyperlink>
    </w:p>
    <w:p w14:paraId="0CA5892F" w14:textId="77777777" w:rsidR="004B2AE8" w:rsidRDefault="00993D4C">
      <w:pPr>
        <w:pStyle w:val="TableofFigures"/>
        <w:tabs>
          <w:tab w:val="right" w:leader="dot" w:pos="8486"/>
        </w:tabs>
        <w:rPr>
          <w:rFonts w:eastAsiaTheme="minorEastAsia" w:cstheme="minorBidi"/>
          <w:noProof/>
          <w:sz w:val="22"/>
          <w:szCs w:val="22"/>
          <w:lang w:bidi="ar-SA"/>
        </w:rPr>
      </w:pPr>
      <w:hyperlink w:anchor="_Toc482138618" w:history="1">
        <w:r w:rsidR="004B2AE8" w:rsidRPr="00710807">
          <w:rPr>
            <w:rStyle w:val="Hyperlink"/>
            <w:noProof/>
          </w:rPr>
          <w:t>Table 6: Plane results relative to baseline</w:t>
        </w:r>
        <w:r w:rsidR="004B2AE8">
          <w:rPr>
            <w:noProof/>
            <w:webHidden/>
          </w:rPr>
          <w:tab/>
        </w:r>
        <w:r w:rsidR="004B2AE8">
          <w:rPr>
            <w:noProof/>
            <w:webHidden/>
          </w:rPr>
          <w:fldChar w:fldCharType="begin"/>
        </w:r>
        <w:r w:rsidR="004B2AE8">
          <w:rPr>
            <w:noProof/>
            <w:webHidden/>
          </w:rPr>
          <w:instrText xml:space="preserve"> PAGEREF _Toc482138618 \h </w:instrText>
        </w:r>
        <w:r w:rsidR="004B2AE8">
          <w:rPr>
            <w:noProof/>
            <w:webHidden/>
          </w:rPr>
        </w:r>
        <w:r w:rsidR="004B2AE8">
          <w:rPr>
            <w:noProof/>
            <w:webHidden/>
          </w:rPr>
          <w:fldChar w:fldCharType="separate"/>
        </w:r>
        <w:r w:rsidR="006757FE">
          <w:rPr>
            <w:noProof/>
            <w:webHidden/>
          </w:rPr>
          <w:t>61</w:t>
        </w:r>
        <w:r w:rsidR="004B2AE8">
          <w:rPr>
            <w:noProof/>
            <w:webHidden/>
          </w:rPr>
          <w:fldChar w:fldCharType="end"/>
        </w:r>
      </w:hyperlink>
    </w:p>
    <w:p w14:paraId="458C875F" w14:textId="77777777" w:rsidR="004B2AE8" w:rsidRDefault="00993D4C">
      <w:pPr>
        <w:pStyle w:val="TableofFigures"/>
        <w:tabs>
          <w:tab w:val="right" w:leader="dot" w:pos="8486"/>
        </w:tabs>
        <w:rPr>
          <w:rFonts w:eastAsiaTheme="minorEastAsia" w:cstheme="minorBidi"/>
          <w:noProof/>
          <w:sz w:val="22"/>
          <w:szCs w:val="22"/>
          <w:lang w:bidi="ar-SA"/>
        </w:rPr>
      </w:pPr>
      <w:hyperlink w:anchor="_Toc482138619" w:history="1">
        <w:r w:rsidR="004B2AE8" w:rsidRPr="00710807">
          <w:rPr>
            <w:rStyle w:val="Hyperlink"/>
            <w:noProof/>
          </w:rPr>
          <w:t>Table 7: Plane2d results</w:t>
        </w:r>
        <w:r w:rsidR="004B2AE8">
          <w:rPr>
            <w:noProof/>
            <w:webHidden/>
          </w:rPr>
          <w:tab/>
        </w:r>
        <w:r w:rsidR="004B2AE8">
          <w:rPr>
            <w:noProof/>
            <w:webHidden/>
          </w:rPr>
          <w:fldChar w:fldCharType="begin"/>
        </w:r>
        <w:r w:rsidR="004B2AE8">
          <w:rPr>
            <w:noProof/>
            <w:webHidden/>
          </w:rPr>
          <w:instrText xml:space="preserve"> PAGEREF _Toc482138619 \h </w:instrText>
        </w:r>
        <w:r w:rsidR="004B2AE8">
          <w:rPr>
            <w:noProof/>
            <w:webHidden/>
          </w:rPr>
        </w:r>
        <w:r w:rsidR="004B2AE8">
          <w:rPr>
            <w:noProof/>
            <w:webHidden/>
          </w:rPr>
          <w:fldChar w:fldCharType="separate"/>
        </w:r>
        <w:r w:rsidR="006757FE">
          <w:rPr>
            <w:noProof/>
            <w:webHidden/>
          </w:rPr>
          <w:t>63</w:t>
        </w:r>
        <w:r w:rsidR="004B2AE8">
          <w:rPr>
            <w:noProof/>
            <w:webHidden/>
          </w:rPr>
          <w:fldChar w:fldCharType="end"/>
        </w:r>
      </w:hyperlink>
    </w:p>
    <w:p w14:paraId="3B32234D" w14:textId="77777777" w:rsidR="004B2AE8" w:rsidRDefault="00993D4C">
      <w:pPr>
        <w:pStyle w:val="TableofFigures"/>
        <w:tabs>
          <w:tab w:val="right" w:leader="dot" w:pos="8486"/>
        </w:tabs>
        <w:rPr>
          <w:rFonts w:eastAsiaTheme="minorEastAsia" w:cstheme="minorBidi"/>
          <w:noProof/>
          <w:sz w:val="22"/>
          <w:szCs w:val="22"/>
          <w:lang w:bidi="ar-SA"/>
        </w:rPr>
      </w:pPr>
      <w:hyperlink w:anchor="_Toc482138620" w:history="1">
        <w:r w:rsidR="004B2AE8" w:rsidRPr="00710807">
          <w:rPr>
            <w:rStyle w:val="Hyperlink"/>
            <w:noProof/>
          </w:rPr>
          <w:t>Table 8: Plane2d results relative to baseline</w:t>
        </w:r>
        <w:r w:rsidR="004B2AE8">
          <w:rPr>
            <w:noProof/>
            <w:webHidden/>
          </w:rPr>
          <w:tab/>
        </w:r>
        <w:r w:rsidR="004B2AE8">
          <w:rPr>
            <w:noProof/>
            <w:webHidden/>
          </w:rPr>
          <w:fldChar w:fldCharType="begin"/>
        </w:r>
        <w:r w:rsidR="004B2AE8">
          <w:rPr>
            <w:noProof/>
            <w:webHidden/>
          </w:rPr>
          <w:instrText xml:space="preserve"> PAGEREF _Toc482138620 \h </w:instrText>
        </w:r>
        <w:r w:rsidR="004B2AE8">
          <w:rPr>
            <w:noProof/>
            <w:webHidden/>
          </w:rPr>
        </w:r>
        <w:r w:rsidR="004B2AE8">
          <w:rPr>
            <w:noProof/>
            <w:webHidden/>
          </w:rPr>
          <w:fldChar w:fldCharType="separate"/>
        </w:r>
        <w:r w:rsidR="006757FE">
          <w:rPr>
            <w:noProof/>
            <w:webHidden/>
          </w:rPr>
          <w:t>64</w:t>
        </w:r>
        <w:r w:rsidR="004B2AE8">
          <w:rPr>
            <w:noProof/>
            <w:webHidden/>
          </w:rPr>
          <w:fldChar w:fldCharType="end"/>
        </w:r>
      </w:hyperlink>
    </w:p>
    <w:p w14:paraId="0D810802" w14:textId="77777777" w:rsidR="004B2AE8" w:rsidRDefault="00993D4C">
      <w:pPr>
        <w:pStyle w:val="TableofFigures"/>
        <w:tabs>
          <w:tab w:val="right" w:leader="dot" w:pos="8486"/>
        </w:tabs>
        <w:rPr>
          <w:rFonts w:eastAsiaTheme="minorEastAsia" w:cstheme="minorBidi"/>
          <w:noProof/>
          <w:sz w:val="22"/>
          <w:szCs w:val="22"/>
          <w:lang w:bidi="ar-SA"/>
        </w:rPr>
      </w:pPr>
      <w:hyperlink w:anchor="_Toc482138621" w:history="1">
        <w:r w:rsidR="004B2AE8" w:rsidRPr="00710807">
          <w:rPr>
            <w:rStyle w:val="Hyperlink"/>
            <w:noProof/>
          </w:rPr>
          <w:t>Table 9: Four Gaussian components results</w:t>
        </w:r>
        <w:r w:rsidR="004B2AE8">
          <w:rPr>
            <w:noProof/>
            <w:webHidden/>
          </w:rPr>
          <w:tab/>
        </w:r>
        <w:r w:rsidR="004B2AE8">
          <w:rPr>
            <w:noProof/>
            <w:webHidden/>
          </w:rPr>
          <w:fldChar w:fldCharType="begin"/>
        </w:r>
        <w:r w:rsidR="004B2AE8">
          <w:rPr>
            <w:noProof/>
            <w:webHidden/>
          </w:rPr>
          <w:instrText xml:space="preserve"> PAGEREF _Toc482138621 \h </w:instrText>
        </w:r>
        <w:r w:rsidR="004B2AE8">
          <w:rPr>
            <w:noProof/>
            <w:webHidden/>
          </w:rPr>
        </w:r>
        <w:r w:rsidR="004B2AE8">
          <w:rPr>
            <w:noProof/>
            <w:webHidden/>
          </w:rPr>
          <w:fldChar w:fldCharType="separate"/>
        </w:r>
        <w:r w:rsidR="006757FE">
          <w:rPr>
            <w:noProof/>
            <w:webHidden/>
          </w:rPr>
          <w:t>66</w:t>
        </w:r>
        <w:r w:rsidR="004B2AE8">
          <w:rPr>
            <w:noProof/>
            <w:webHidden/>
          </w:rPr>
          <w:fldChar w:fldCharType="end"/>
        </w:r>
      </w:hyperlink>
    </w:p>
    <w:p w14:paraId="2A1CEFB2" w14:textId="77777777" w:rsidR="004B2AE8" w:rsidRDefault="00993D4C">
      <w:pPr>
        <w:pStyle w:val="TableofFigures"/>
        <w:tabs>
          <w:tab w:val="right" w:leader="dot" w:pos="8486"/>
        </w:tabs>
        <w:rPr>
          <w:rFonts w:eastAsiaTheme="minorEastAsia" w:cstheme="minorBidi"/>
          <w:noProof/>
          <w:sz w:val="22"/>
          <w:szCs w:val="22"/>
          <w:lang w:bidi="ar-SA"/>
        </w:rPr>
      </w:pPr>
      <w:hyperlink w:anchor="_Toc482138622" w:history="1">
        <w:r w:rsidR="004B2AE8" w:rsidRPr="00710807">
          <w:rPr>
            <w:rStyle w:val="Hyperlink"/>
            <w:noProof/>
          </w:rPr>
          <w:t>Table 10: Four Gaussian components results relative to baseline</w:t>
        </w:r>
        <w:r w:rsidR="004B2AE8">
          <w:rPr>
            <w:noProof/>
            <w:webHidden/>
          </w:rPr>
          <w:tab/>
        </w:r>
        <w:r w:rsidR="004B2AE8">
          <w:rPr>
            <w:noProof/>
            <w:webHidden/>
          </w:rPr>
          <w:fldChar w:fldCharType="begin"/>
        </w:r>
        <w:r w:rsidR="004B2AE8">
          <w:rPr>
            <w:noProof/>
            <w:webHidden/>
          </w:rPr>
          <w:instrText xml:space="preserve"> PAGEREF _Toc482138622 \h </w:instrText>
        </w:r>
        <w:r w:rsidR="004B2AE8">
          <w:rPr>
            <w:noProof/>
            <w:webHidden/>
          </w:rPr>
        </w:r>
        <w:r w:rsidR="004B2AE8">
          <w:rPr>
            <w:noProof/>
            <w:webHidden/>
          </w:rPr>
          <w:fldChar w:fldCharType="separate"/>
        </w:r>
        <w:r w:rsidR="006757FE">
          <w:rPr>
            <w:noProof/>
            <w:webHidden/>
          </w:rPr>
          <w:t>66</w:t>
        </w:r>
        <w:r w:rsidR="004B2AE8">
          <w:rPr>
            <w:noProof/>
            <w:webHidden/>
          </w:rPr>
          <w:fldChar w:fldCharType="end"/>
        </w:r>
      </w:hyperlink>
    </w:p>
    <w:p w14:paraId="332457A2" w14:textId="77777777" w:rsidR="004B2AE8" w:rsidRDefault="00993D4C">
      <w:pPr>
        <w:pStyle w:val="TableofFigures"/>
        <w:tabs>
          <w:tab w:val="right" w:leader="dot" w:pos="8486"/>
        </w:tabs>
        <w:rPr>
          <w:rFonts w:eastAsiaTheme="minorEastAsia" w:cstheme="minorBidi"/>
          <w:noProof/>
          <w:sz w:val="22"/>
          <w:szCs w:val="22"/>
          <w:lang w:bidi="ar-SA"/>
        </w:rPr>
      </w:pPr>
      <w:hyperlink w:anchor="_Toc482138623" w:history="1">
        <w:r w:rsidR="004B2AE8" w:rsidRPr="00710807">
          <w:rPr>
            <w:rStyle w:val="Hyperlink"/>
            <w:noProof/>
          </w:rPr>
          <w:t>Table 11: Average Difference from the Baseline</w:t>
        </w:r>
        <w:r w:rsidR="004B2AE8">
          <w:rPr>
            <w:noProof/>
            <w:webHidden/>
          </w:rPr>
          <w:tab/>
        </w:r>
        <w:r w:rsidR="004B2AE8">
          <w:rPr>
            <w:noProof/>
            <w:webHidden/>
          </w:rPr>
          <w:fldChar w:fldCharType="begin"/>
        </w:r>
        <w:r w:rsidR="004B2AE8">
          <w:rPr>
            <w:noProof/>
            <w:webHidden/>
          </w:rPr>
          <w:instrText xml:space="preserve"> PAGEREF _Toc482138623 \h </w:instrText>
        </w:r>
        <w:r w:rsidR="004B2AE8">
          <w:rPr>
            <w:noProof/>
            <w:webHidden/>
          </w:rPr>
        </w:r>
        <w:r w:rsidR="004B2AE8">
          <w:rPr>
            <w:noProof/>
            <w:webHidden/>
          </w:rPr>
          <w:fldChar w:fldCharType="separate"/>
        </w:r>
        <w:r w:rsidR="006757FE">
          <w:rPr>
            <w:noProof/>
            <w:webHidden/>
          </w:rPr>
          <w:t>67</w:t>
        </w:r>
        <w:r w:rsidR="004B2AE8">
          <w:rPr>
            <w:noProof/>
            <w:webHidden/>
          </w:rPr>
          <w:fldChar w:fldCharType="end"/>
        </w:r>
      </w:hyperlink>
    </w:p>
    <w:p w14:paraId="30B3001C" w14:textId="6219E36B" w:rsidR="00DA1971" w:rsidRDefault="00AA4AED" w:rsidP="00F061D4">
      <w:pPr>
        <w:pStyle w:val="Heading1"/>
      </w:pPr>
      <w:r>
        <w:fldChar w:fldCharType="end"/>
      </w:r>
      <w:r w:rsidR="00DA1971">
        <w:br w:type="page"/>
      </w:r>
      <w:bookmarkStart w:id="5" w:name="_Toc310579466"/>
      <w:bookmarkStart w:id="6" w:name="_Toc482138578"/>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F22F72">
            <w:t>List of Figures</w:t>
          </w:r>
        </w:sdtContent>
      </w:sdt>
      <w:bookmarkEnd w:id="5"/>
      <w:bookmarkEnd w:id="6"/>
    </w:p>
    <w:p w14:paraId="22AED7A8" w14:textId="77777777" w:rsidR="00631FB3"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82098092" w:history="1">
        <w:r w:rsidR="00631FB3" w:rsidRPr="00D22B95">
          <w:rPr>
            <w:rStyle w:val="Hyperlink"/>
            <w:noProof/>
          </w:rPr>
          <w:t>Figure 1: Supervised (batch) Machine Learning Paradigm</w:t>
        </w:r>
        <w:r w:rsidR="00631FB3">
          <w:rPr>
            <w:noProof/>
            <w:webHidden/>
          </w:rPr>
          <w:tab/>
        </w:r>
        <w:r w:rsidR="00631FB3">
          <w:rPr>
            <w:noProof/>
            <w:webHidden/>
          </w:rPr>
          <w:fldChar w:fldCharType="begin"/>
        </w:r>
        <w:r w:rsidR="00631FB3">
          <w:rPr>
            <w:noProof/>
            <w:webHidden/>
          </w:rPr>
          <w:instrText xml:space="preserve"> PAGEREF _Toc482098092 \h </w:instrText>
        </w:r>
        <w:r w:rsidR="00631FB3">
          <w:rPr>
            <w:noProof/>
            <w:webHidden/>
          </w:rPr>
        </w:r>
        <w:r w:rsidR="00631FB3">
          <w:rPr>
            <w:noProof/>
            <w:webHidden/>
          </w:rPr>
          <w:fldChar w:fldCharType="separate"/>
        </w:r>
        <w:r w:rsidR="006757FE">
          <w:rPr>
            <w:noProof/>
            <w:webHidden/>
          </w:rPr>
          <w:t>6</w:t>
        </w:r>
        <w:r w:rsidR="00631FB3">
          <w:rPr>
            <w:noProof/>
            <w:webHidden/>
          </w:rPr>
          <w:fldChar w:fldCharType="end"/>
        </w:r>
      </w:hyperlink>
    </w:p>
    <w:p w14:paraId="2893FC43"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093" w:history="1">
        <w:r w:rsidR="00631FB3" w:rsidRPr="00D22B95">
          <w:rPr>
            <w:rStyle w:val="Hyperlink"/>
            <w:noProof/>
          </w:rPr>
          <w:t>Figure 2: Elements of the Online Machine Learning Paradigm</w:t>
        </w:r>
        <w:r w:rsidR="00631FB3">
          <w:rPr>
            <w:noProof/>
            <w:webHidden/>
          </w:rPr>
          <w:tab/>
        </w:r>
        <w:r w:rsidR="00631FB3">
          <w:rPr>
            <w:noProof/>
            <w:webHidden/>
          </w:rPr>
          <w:fldChar w:fldCharType="begin"/>
        </w:r>
        <w:r w:rsidR="00631FB3">
          <w:rPr>
            <w:noProof/>
            <w:webHidden/>
          </w:rPr>
          <w:instrText xml:space="preserve"> PAGEREF _Toc482098093 \h </w:instrText>
        </w:r>
        <w:r w:rsidR="00631FB3">
          <w:rPr>
            <w:noProof/>
            <w:webHidden/>
          </w:rPr>
        </w:r>
        <w:r w:rsidR="00631FB3">
          <w:rPr>
            <w:noProof/>
            <w:webHidden/>
          </w:rPr>
          <w:fldChar w:fldCharType="separate"/>
        </w:r>
        <w:r w:rsidR="006757FE">
          <w:rPr>
            <w:noProof/>
            <w:webHidden/>
          </w:rPr>
          <w:t>7</w:t>
        </w:r>
        <w:r w:rsidR="00631FB3">
          <w:rPr>
            <w:noProof/>
            <w:webHidden/>
          </w:rPr>
          <w:fldChar w:fldCharType="end"/>
        </w:r>
      </w:hyperlink>
    </w:p>
    <w:p w14:paraId="5041519C"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094" w:history="1">
        <w:r w:rsidR="00631FB3" w:rsidRPr="00D22B95">
          <w:rPr>
            <w:rStyle w:val="Hyperlink"/>
            <w:noProof/>
          </w:rPr>
          <w:t>Figure 3: Graphical representation of a concept</w:t>
        </w:r>
        <w:r w:rsidR="00631FB3">
          <w:rPr>
            <w:noProof/>
            <w:webHidden/>
          </w:rPr>
          <w:tab/>
        </w:r>
        <w:r w:rsidR="00631FB3">
          <w:rPr>
            <w:noProof/>
            <w:webHidden/>
          </w:rPr>
          <w:fldChar w:fldCharType="begin"/>
        </w:r>
        <w:r w:rsidR="00631FB3">
          <w:rPr>
            <w:noProof/>
            <w:webHidden/>
          </w:rPr>
          <w:instrText xml:space="preserve"> PAGEREF _Toc482098094 \h </w:instrText>
        </w:r>
        <w:r w:rsidR="00631FB3">
          <w:rPr>
            <w:noProof/>
            <w:webHidden/>
          </w:rPr>
        </w:r>
        <w:r w:rsidR="00631FB3">
          <w:rPr>
            <w:noProof/>
            <w:webHidden/>
          </w:rPr>
          <w:fldChar w:fldCharType="separate"/>
        </w:r>
        <w:r w:rsidR="006757FE">
          <w:rPr>
            <w:noProof/>
            <w:webHidden/>
          </w:rPr>
          <w:t>10</w:t>
        </w:r>
        <w:r w:rsidR="00631FB3">
          <w:rPr>
            <w:noProof/>
            <w:webHidden/>
          </w:rPr>
          <w:fldChar w:fldCharType="end"/>
        </w:r>
      </w:hyperlink>
    </w:p>
    <w:p w14:paraId="74E49B25"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095" w:history="1">
        <w:r w:rsidR="00631FB3" w:rsidRPr="00D22B95">
          <w:rPr>
            <w:rStyle w:val="Hyperlink"/>
            <w:noProof/>
          </w:rPr>
          <w:t>Figure 4: Real and virtual concept drift</w:t>
        </w:r>
        <w:r w:rsidR="00631FB3">
          <w:rPr>
            <w:noProof/>
            <w:webHidden/>
          </w:rPr>
          <w:tab/>
        </w:r>
        <w:r w:rsidR="00631FB3">
          <w:rPr>
            <w:noProof/>
            <w:webHidden/>
          </w:rPr>
          <w:fldChar w:fldCharType="begin"/>
        </w:r>
        <w:r w:rsidR="00631FB3">
          <w:rPr>
            <w:noProof/>
            <w:webHidden/>
          </w:rPr>
          <w:instrText xml:space="preserve"> PAGEREF _Toc482098095 \h </w:instrText>
        </w:r>
        <w:r w:rsidR="00631FB3">
          <w:rPr>
            <w:noProof/>
            <w:webHidden/>
          </w:rPr>
        </w:r>
        <w:r w:rsidR="00631FB3">
          <w:rPr>
            <w:noProof/>
            <w:webHidden/>
          </w:rPr>
          <w:fldChar w:fldCharType="separate"/>
        </w:r>
        <w:r w:rsidR="006757FE">
          <w:rPr>
            <w:noProof/>
            <w:webHidden/>
          </w:rPr>
          <w:t>11</w:t>
        </w:r>
        <w:r w:rsidR="00631FB3">
          <w:rPr>
            <w:noProof/>
            <w:webHidden/>
          </w:rPr>
          <w:fldChar w:fldCharType="end"/>
        </w:r>
      </w:hyperlink>
    </w:p>
    <w:p w14:paraId="0120D39B"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096" w:history="1">
        <w:r w:rsidR="00631FB3" w:rsidRPr="00D22B95">
          <w:rPr>
            <w:rStyle w:val="Hyperlink"/>
            <w:noProof/>
          </w:rPr>
          <w:t>Figure 5: Illustration of incremental drift</w:t>
        </w:r>
        <w:r w:rsidR="00631FB3">
          <w:rPr>
            <w:noProof/>
            <w:webHidden/>
          </w:rPr>
          <w:tab/>
        </w:r>
        <w:r w:rsidR="00631FB3">
          <w:rPr>
            <w:noProof/>
            <w:webHidden/>
          </w:rPr>
          <w:fldChar w:fldCharType="begin"/>
        </w:r>
        <w:r w:rsidR="00631FB3">
          <w:rPr>
            <w:noProof/>
            <w:webHidden/>
          </w:rPr>
          <w:instrText xml:space="preserve"> PAGEREF _Toc482098096 \h </w:instrText>
        </w:r>
        <w:r w:rsidR="00631FB3">
          <w:rPr>
            <w:noProof/>
            <w:webHidden/>
          </w:rPr>
        </w:r>
        <w:r w:rsidR="00631FB3">
          <w:rPr>
            <w:noProof/>
            <w:webHidden/>
          </w:rPr>
          <w:fldChar w:fldCharType="separate"/>
        </w:r>
        <w:r w:rsidR="006757FE">
          <w:rPr>
            <w:noProof/>
            <w:webHidden/>
          </w:rPr>
          <w:t>14</w:t>
        </w:r>
        <w:r w:rsidR="00631FB3">
          <w:rPr>
            <w:noProof/>
            <w:webHidden/>
          </w:rPr>
          <w:fldChar w:fldCharType="end"/>
        </w:r>
      </w:hyperlink>
    </w:p>
    <w:p w14:paraId="636289D8"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097" w:history="1">
        <w:r w:rsidR="00631FB3" w:rsidRPr="00D22B95">
          <w:rPr>
            <w:rStyle w:val="Hyperlink"/>
            <w:noProof/>
          </w:rPr>
          <w:t>Figure 6: Feedforward Neural Network</w:t>
        </w:r>
        <w:r w:rsidR="00631FB3">
          <w:rPr>
            <w:noProof/>
            <w:webHidden/>
          </w:rPr>
          <w:tab/>
        </w:r>
        <w:r w:rsidR="00631FB3">
          <w:rPr>
            <w:noProof/>
            <w:webHidden/>
          </w:rPr>
          <w:fldChar w:fldCharType="begin"/>
        </w:r>
        <w:r w:rsidR="00631FB3">
          <w:rPr>
            <w:noProof/>
            <w:webHidden/>
          </w:rPr>
          <w:instrText xml:space="preserve"> PAGEREF _Toc482098097 \h </w:instrText>
        </w:r>
        <w:r w:rsidR="00631FB3">
          <w:rPr>
            <w:noProof/>
            <w:webHidden/>
          </w:rPr>
        </w:r>
        <w:r w:rsidR="00631FB3">
          <w:rPr>
            <w:noProof/>
            <w:webHidden/>
          </w:rPr>
          <w:fldChar w:fldCharType="separate"/>
        </w:r>
        <w:r w:rsidR="006757FE">
          <w:rPr>
            <w:noProof/>
            <w:webHidden/>
          </w:rPr>
          <w:t>20</w:t>
        </w:r>
        <w:r w:rsidR="00631FB3">
          <w:rPr>
            <w:noProof/>
            <w:webHidden/>
          </w:rPr>
          <w:fldChar w:fldCharType="end"/>
        </w:r>
      </w:hyperlink>
    </w:p>
    <w:p w14:paraId="564F0793"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098" w:history="1">
        <w:r w:rsidR="00631FB3" w:rsidRPr="00D22B95">
          <w:rPr>
            <w:rStyle w:val="Hyperlink"/>
            <w:noProof/>
          </w:rPr>
          <w:t>Figure 7: Flow of information through a neuron</w:t>
        </w:r>
        <w:r w:rsidR="00631FB3">
          <w:rPr>
            <w:noProof/>
            <w:webHidden/>
          </w:rPr>
          <w:tab/>
        </w:r>
        <w:r w:rsidR="00631FB3">
          <w:rPr>
            <w:noProof/>
            <w:webHidden/>
          </w:rPr>
          <w:fldChar w:fldCharType="begin"/>
        </w:r>
        <w:r w:rsidR="00631FB3">
          <w:rPr>
            <w:noProof/>
            <w:webHidden/>
          </w:rPr>
          <w:instrText xml:space="preserve"> PAGEREF _Toc482098098 \h </w:instrText>
        </w:r>
        <w:r w:rsidR="00631FB3">
          <w:rPr>
            <w:noProof/>
            <w:webHidden/>
          </w:rPr>
        </w:r>
        <w:r w:rsidR="00631FB3">
          <w:rPr>
            <w:noProof/>
            <w:webHidden/>
          </w:rPr>
          <w:fldChar w:fldCharType="separate"/>
        </w:r>
        <w:r w:rsidR="006757FE">
          <w:rPr>
            <w:noProof/>
            <w:webHidden/>
          </w:rPr>
          <w:t>20</w:t>
        </w:r>
        <w:r w:rsidR="00631FB3">
          <w:rPr>
            <w:noProof/>
            <w:webHidden/>
          </w:rPr>
          <w:fldChar w:fldCharType="end"/>
        </w:r>
      </w:hyperlink>
    </w:p>
    <w:p w14:paraId="30E26B1E"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099" w:history="1">
        <w:r w:rsidR="00631FB3" w:rsidRPr="00D22B95">
          <w:rPr>
            <w:rStyle w:val="Hyperlink"/>
            <w:noProof/>
          </w:rPr>
          <w:t>Figure 8: Flow of information through a neuron</w:t>
        </w:r>
        <w:r w:rsidR="00631FB3">
          <w:rPr>
            <w:noProof/>
            <w:webHidden/>
          </w:rPr>
          <w:tab/>
        </w:r>
        <w:r w:rsidR="00631FB3">
          <w:rPr>
            <w:noProof/>
            <w:webHidden/>
          </w:rPr>
          <w:fldChar w:fldCharType="begin"/>
        </w:r>
        <w:r w:rsidR="00631FB3">
          <w:rPr>
            <w:noProof/>
            <w:webHidden/>
          </w:rPr>
          <w:instrText xml:space="preserve"> PAGEREF _Toc482098099 \h </w:instrText>
        </w:r>
        <w:r w:rsidR="00631FB3">
          <w:rPr>
            <w:noProof/>
            <w:webHidden/>
          </w:rPr>
        </w:r>
        <w:r w:rsidR="00631FB3">
          <w:rPr>
            <w:noProof/>
            <w:webHidden/>
          </w:rPr>
          <w:fldChar w:fldCharType="separate"/>
        </w:r>
        <w:r w:rsidR="006757FE">
          <w:rPr>
            <w:noProof/>
            <w:webHidden/>
          </w:rPr>
          <w:t>22</w:t>
        </w:r>
        <w:r w:rsidR="00631FB3">
          <w:rPr>
            <w:noProof/>
            <w:webHidden/>
          </w:rPr>
          <w:fldChar w:fldCharType="end"/>
        </w:r>
      </w:hyperlink>
    </w:p>
    <w:p w14:paraId="79343A22"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00" w:history="1">
        <w:r w:rsidR="00631FB3" w:rsidRPr="00D22B95">
          <w:rPr>
            <w:rStyle w:val="Hyperlink"/>
            <w:noProof/>
          </w:rPr>
          <w:t>Figure 9: Sigmoid activation function</w:t>
        </w:r>
        <w:r w:rsidR="00631FB3">
          <w:rPr>
            <w:noProof/>
            <w:webHidden/>
          </w:rPr>
          <w:tab/>
        </w:r>
        <w:r w:rsidR="00631FB3">
          <w:rPr>
            <w:noProof/>
            <w:webHidden/>
          </w:rPr>
          <w:fldChar w:fldCharType="begin"/>
        </w:r>
        <w:r w:rsidR="00631FB3">
          <w:rPr>
            <w:noProof/>
            <w:webHidden/>
          </w:rPr>
          <w:instrText xml:space="preserve"> PAGEREF _Toc482098100 \h </w:instrText>
        </w:r>
        <w:r w:rsidR="00631FB3">
          <w:rPr>
            <w:noProof/>
            <w:webHidden/>
          </w:rPr>
        </w:r>
        <w:r w:rsidR="00631FB3">
          <w:rPr>
            <w:noProof/>
            <w:webHidden/>
          </w:rPr>
          <w:fldChar w:fldCharType="separate"/>
        </w:r>
        <w:r w:rsidR="006757FE">
          <w:rPr>
            <w:noProof/>
            <w:webHidden/>
          </w:rPr>
          <w:t>23</w:t>
        </w:r>
        <w:r w:rsidR="00631FB3">
          <w:rPr>
            <w:noProof/>
            <w:webHidden/>
          </w:rPr>
          <w:fldChar w:fldCharType="end"/>
        </w:r>
      </w:hyperlink>
    </w:p>
    <w:p w14:paraId="63A71B31"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01" w:history="1">
        <w:r w:rsidR="00631FB3" w:rsidRPr="00D22B95">
          <w:rPr>
            <w:rStyle w:val="Hyperlink"/>
            <w:noProof/>
          </w:rPr>
          <w:t>Figure 10: Single-layer feedforward neural network</w:t>
        </w:r>
        <w:r w:rsidR="00631FB3">
          <w:rPr>
            <w:noProof/>
            <w:webHidden/>
          </w:rPr>
          <w:tab/>
        </w:r>
        <w:r w:rsidR="00631FB3">
          <w:rPr>
            <w:noProof/>
            <w:webHidden/>
          </w:rPr>
          <w:fldChar w:fldCharType="begin"/>
        </w:r>
        <w:r w:rsidR="00631FB3">
          <w:rPr>
            <w:noProof/>
            <w:webHidden/>
          </w:rPr>
          <w:instrText xml:space="preserve"> PAGEREF _Toc482098101 \h </w:instrText>
        </w:r>
        <w:r w:rsidR="00631FB3">
          <w:rPr>
            <w:noProof/>
            <w:webHidden/>
          </w:rPr>
        </w:r>
        <w:r w:rsidR="00631FB3">
          <w:rPr>
            <w:noProof/>
            <w:webHidden/>
          </w:rPr>
          <w:fldChar w:fldCharType="separate"/>
        </w:r>
        <w:r w:rsidR="006757FE">
          <w:rPr>
            <w:noProof/>
            <w:webHidden/>
          </w:rPr>
          <w:t>24</w:t>
        </w:r>
        <w:r w:rsidR="00631FB3">
          <w:rPr>
            <w:noProof/>
            <w:webHidden/>
          </w:rPr>
          <w:fldChar w:fldCharType="end"/>
        </w:r>
      </w:hyperlink>
    </w:p>
    <w:p w14:paraId="1CCB15EC"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02" w:history="1">
        <w:r w:rsidR="00631FB3" w:rsidRPr="00D22B95">
          <w:rPr>
            <w:rStyle w:val="Hyperlink"/>
            <w:noProof/>
          </w:rPr>
          <w:t>Figure 11: Illustration of gradient descent</w:t>
        </w:r>
        <w:r w:rsidR="00631FB3">
          <w:rPr>
            <w:noProof/>
            <w:webHidden/>
          </w:rPr>
          <w:tab/>
        </w:r>
        <w:r w:rsidR="00631FB3">
          <w:rPr>
            <w:noProof/>
            <w:webHidden/>
          </w:rPr>
          <w:fldChar w:fldCharType="begin"/>
        </w:r>
        <w:r w:rsidR="00631FB3">
          <w:rPr>
            <w:noProof/>
            <w:webHidden/>
          </w:rPr>
          <w:instrText xml:space="preserve"> PAGEREF _Toc482098102 \h </w:instrText>
        </w:r>
        <w:r w:rsidR="00631FB3">
          <w:rPr>
            <w:noProof/>
            <w:webHidden/>
          </w:rPr>
        </w:r>
        <w:r w:rsidR="00631FB3">
          <w:rPr>
            <w:noProof/>
            <w:webHidden/>
          </w:rPr>
          <w:fldChar w:fldCharType="separate"/>
        </w:r>
        <w:r w:rsidR="006757FE">
          <w:rPr>
            <w:noProof/>
            <w:webHidden/>
          </w:rPr>
          <w:t>26</w:t>
        </w:r>
        <w:r w:rsidR="00631FB3">
          <w:rPr>
            <w:noProof/>
            <w:webHidden/>
          </w:rPr>
          <w:fldChar w:fldCharType="end"/>
        </w:r>
      </w:hyperlink>
    </w:p>
    <w:p w14:paraId="3614C086"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03" w:history="1">
        <w:r w:rsidR="00631FB3" w:rsidRPr="00D22B95">
          <w:rPr>
            <w:rStyle w:val="Hyperlink"/>
            <w:noProof/>
          </w:rPr>
          <w:t>Figure 12: SGD Algorithm</w:t>
        </w:r>
        <w:r w:rsidR="00631FB3">
          <w:rPr>
            <w:noProof/>
            <w:webHidden/>
          </w:rPr>
          <w:tab/>
        </w:r>
        <w:r w:rsidR="00631FB3">
          <w:rPr>
            <w:noProof/>
            <w:webHidden/>
          </w:rPr>
          <w:fldChar w:fldCharType="begin"/>
        </w:r>
        <w:r w:rsidR="00631FB3">
          <w:rPr>
            <w:noProof/>
            <w:webHidden/>
          </w:rPr>
          <w:instrText xml:space="preserve"> PAGEREF _Toc482098103 \h </w:instrText>
        </w:r>
        <w:r w:rsidR="00631FB3">
          <w:rPr>
            <w:noProof/>
            <w:webHidden/>
          </w:rPr>
        </w:r>
        <w:r w:rsidR="00631FB3">
          <w:rPr>
            <w:noProof/>
            <w:webHidden/>
          </w:rPr>
          <w:fldChar w:fldCharType="separate"/>
        </w:r>
        <w:r w:rsidR="006757FE">
          <w:rPr>
            <w:noProof/>
            <w:webHidden/>
          </w:rPr>
          <w:t>28</w:t>
        </w:r>
        <w:r w:rsidR="00631FB3">
          <w:rPr>
            <w:noProof/>
            <w:webHidden/>
          </w:rPr>
          <w:fldChar w:fldCharType="end"/>
        </w:r>
      </w:hyperlink>
    </w:p>
    <w:p w14:paraId="552A9A96"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04" w:history="1">
        <w:r w:rsidR="00631FB3" w:rsidRPr="00D22B95">
          <w:rPr>
            <w:rStyle w:val="Hyperlink"/>
            <w:noProof/>
          </w:rPr>
          <w:t>Figure 13: SineV concept, before and after drift</w:t>
        </w:r>
        <w:r w:rsidR="00631FB3">
          <w:rPr>
            <w:noProof/>
            <w:webHidden/>
          </w:rPr>
          <w:tab/>
        </w:r>
        <w:r w:rsidR="00631FB3">
          <w:rPr>
            <w:noProof/>
            <w:webHidden/>
          </w:rPr>
          <w:fldChar w:fldCharType="begin"/>
        </w:r>
        <w:r w:rsidR="00631FB3">
          <w:rPr>
            <w:noProof/>
            <w:webHidden/>
          </w:rPr>
          <w:instrText xml:space="preserve"> PAGEREF _Toc482098104 \h </w:instrText>
        </w:r>
        <w:r w:rsidR="00631FB3">
          <w:rPr>
            <w:noProof/>
            <w:webHidden/>
          </w:rPr>
        </w:r>
        <w:r w:rsidR="00631FB3">
          <w:rPr>
            <w:noProof/>
            <w:webHidden/>
          </w:rPr>
          <w:fldChar w:fldCharType="separate"/>
        </w:r>
        <w:r w:rsidR="006757FE">
          <w:rPr>
            <w:noProof/>
            <w:webHidden/>
          </w:rPr>
          <w:t>44</w:t>
        </w:r>
        <w:r w:rsidR="00631FB3">
          <w:rPr>
            <w:noProof/>
            <w:webHidden/>
          </w:rPr>
          <w:fldChar w:fldCharType="end"/>
        </w:r>
      </w:hyperlink>
    </w:p>
    <w:p w14:paraId="5E795863"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05" w:history="1">
        <w:r w:rsidR="00631FB3" w:rsidRPr="00D22B95">
          <w:rPr>
            <w:rStyle w:val="Hyperlink"/>
            <w:noProof/>
          </w:rPr>
          <w:t>Figure 14: plane function, before and after drift</w:t>
        </w:r>
        <w:r w:rsidR="00631FB3">
          <w:rPr>
            <w:noProof/>
            <w:webHidden/>
          </w:rPr>
          <w:tab/>
        </w:r>
        <w:r w:rsidR="00631FB3">
          <w:rPr>
            <w:noProof/>
            <w:webHidden/>
          </w:rPr>
          <w:fldChar w:fldCharType="begin"/>
        </w:r>
        <w:r w:rsidR="00631FB3">
          <w:rPr>
            <w:noProof/>
            <w:webHidden/>
          </w:rPr>
          <w:instrText xml:space="preserve"> PAGEREF _Toc482098105 \h </w:instrText>
        </w:r>
        <w:r w:rsidR="00631FB3">
          <w:rPr>
            <w:noProof/>
            <w:webHidden/>
          </w:rPr>
        </w:r>
        <w:r w:rsidR="00631FB3">
          <w:rPr>
            <w:noProof/>
            <w:webHidden/>
          </w:rPr>
          <w:fldChar w:fldCharType="separate"/>
        </w:r>
        <w:r w:rsidR="006757FE">
          <w:rPr>
            <w:noProof/>
            <w:webHidden/>
          </w:rPr>
          <w:t>45</w:t>
        </w:r>
        <w:r w:rsidR="00631FB3">
          <w:rPr>
            <w:noProof/>
            <w:webHidden/>
          </w:rPr>
          <w:fldChar w:fldCharType="end"/>
        </w:r>
      </w:hyperlink>
    </w:p>
    <w:p w14:paraId="7040BD61"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06" w:history="1">
        <w:r w:rsidR="00631FB3" w:rsidRPr="00D22B95">
          <w:rPr>
            <w:rStyle w:val="Hyperlink"/>
            <w:noProof/>
          </w:rPr>
          <w:t>Figure 15: plane2d function before and after drift</w:t>
        </w:r>
        <w:r w:rsidR="00631FB3">
          <w:rPr>
            <w:noProof/>
            <w:webHidden/>
          </w:rPr>
          <w:tab/>
        </w:r>
        <w:r w:rsidR="00631FB3">
          <w:rPr>
            <w:noProof/>
            <w:webHidden/>
          </w:rPr>
          <w:fldChar w:fldCharType="begin"/>
        </w:r>
        <w:r w:rsidR="00631FB3">
          <w:rPr>
            <w:noProof/>
            <w:webHidden/>
          </w:rPr>
          <w:instrText xml:space="preserve"> PAGEREF _Toc482098106 \h </w:instrText>
        </w:r>
        <w:r w:rsidR="00631FB3">
          <w:rPr>
            <w:noProof/>
            <w:webHidden/>
          </w:rPr>
        </w:r>
        <w:r w:rsidR="00631FB3">
          <w:rPr>
            <w:noProof/>
            <w:webHidden/>
          </w:rPr>
          <w:fldChar w:fldCharType="separate"/>
        </w:r>
        <w:r w:rsidR="006757FE">
          <w:rPr>
            <w:noProof/>
            <w:webHidden/>
          </w:rPr>
          <w:t>46</w:t>
        </w:r>
        <w:r w:rsidR="00631FB3">
          <w:rPr>
            <w:noProof/>
            <w:webHidden/>
          </w:rPr>
          <w:fldChar w:fldCharType="end"/>
        </w:r>
      </w:hyperlink>
    </w:p>
    <w:p w14:paraId="7EAE3642"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07" w:history="1">
        <w:r w:rsidR="00631FB3" w:rsidRPr="00D22B95">
          <w:rPr>
            <w:rStyle w:val="Hyperlink"/>
            <w:noProof/>
          </w:rPr>
          <w:t>Figure 16: Four Gaussian Components function, before and after drift</w:t>
        </w:r>
        <w:r w:rsidR="00631FB3">
          <w:rPr>
            <w:noProof/>
            <w:webHidden/>
          </w:rPr>
          <w:tab/>
        </w:r>
        <w:r w:rsidR="00631FB3">
          <w:rPr>
            <w:noProof/>
            <w:webHidden/>
          </w:rPr>
          <w:fldChar w:fldCharType="begin"/>
        </w:r>
        <w:r w:rsidR="00631FB3">
          <w:rPr>
            <w:noProof/>
            <w:webHidden/>
          </w:rPr>
          <w:instrText xml:space="preserve"> PAGEREF _Toc482098107 \h </w:instrText>
        </w:r>
        <w:r w:rsidR="00631FB3">
          <w:rPr>
            <w:noProof/>
            <w:webHidden/>
          </w:rPr>
        </w:r>
        <w:r w:rsidR="00631FB3">
          <w:rPr>
            <w:noProof/>
            <w:webHidden/>
          </w:rPr>
          <w:fldChar w:fldCharType="separate"/>
        </w:r>
        <w:r w:rsidR="006757FE">
          <w:rPr>
            <w:noProof/>
            <w:webHidden/>
          </w:rPr>
          <w:t>47</w:t>
        </w:r>
        <w:r w:rsidR="00631FB3">
          <w:rPr>
            <w:noProof/>
            <w:webHidden/>
          </w:rPr>
          <w:fldChar w:fldCharType="end"/>
        </w:r>
      </w:hyperlink>
    </w:p>
    <w:p w14:paraId="7C648446"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08" w:history="1">
        <w:r w:rsidR="00631FB3" w:rsidRPr="00D22B95">
          <w:rPr>
            <w:rStyle w:val="Hyperlink"/>
            <w:noProof/>
          </w:rPr>
          <w:t>Figure 17: Resilience illustration</w:t>
        </w:r>
        <w:r w:rsidR="00631FB3">
          <w:rPr>
            <w:noProof/>
            <w:webHidden/>
          </w:rPr>
          <w:tab/>
        </w:r>
        <w:r w:rsidR="00631FB3">
          <w:rPr>
            <w:noProof/>
            <w:webHidden/>
          </w:rPr>
          <w:fldChar w:fldCharType="begin"/>
        </w:r>
        <w:r w:rsidR="00631FB3">
          <w:rPr>
            <w:noProof/>
            <w:webHidden/>
          </w:rPr>
          <w:instrText xml:space="preserve"> PAGEREF _Toc482098108 \h </w:instrText>
        </w:r>
        <w:r w:rsidR="00631FB3">
          <w:rPr>
            <w:noProof/>
            <w:webHidden/>
          </w:rPr>
        </w:r>
        <w:r w:rsidR="00631FB3">
          <w:rPr>
            <w:noProof/>
            <w:webHidden/>
          </w:rPr>
          <w:fldChar w:fldCharType="separate"/>
        </w:r>
        <w:r w:rsidR="006757FE">
          <w:rPr>
            <w:noProof/>
            <w:webHidden/>
          </w:rPr>
          <w:t>52</w:t>
        </w:r>
        <w:r w:rsidR="00631FB3">
          <w:rPr>
            <w:noProof/>
            <w:webHidden/>
          </w:rPr>
          <w:fldChar w:fldCharType="end"/>
        </w:r>
      </w:hyperlink>
    </w:p>
    <w:p w14:paraId="37336CD6"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09" w:history="1">
        <w:r w:rsidR="00631FB3" w:rsidRPr="00D22B95">
          <w:rPr>
            <w:rStyle w:val="Hyperlink"/>
            <w:noProof/>
          </w:rPr>
          <w:t>Figure 18: SineV results</w:t>
        </w:r>
        <w:r w:rsidR="00631FB3">
          <w:rPr>
            <w:noProof/>
            <w:webHidden/>
          </w:rPr>
          <w:tab/>
        </w:r>
        <w:r w:rsidR="00631FB3">
          <w:rPr>
            <w:noProof/>
            <w:webHidden/>
          </w:rPr>
          <w:fldChar w:fldCharType="begin"/>
        </w:r>
        <w:r w:rsidR="00631FB3">
          <w:rPr>
            <w:noProof/>
            <w:webHidden/>
          </w:rPr>
          <w:instrText xml:space="preserve"> PAGEREF _Toc482098109 \h </w:instrText>
        </w:r>
        <w:r w:rsidR="00631FB3">
          <w:rPr>
            <w:noProof/>
            <w:webHidden/>
          </w:rPr>
        </w:r>
        <w:r w:rsidR="00631FB3">
          <w:rPr>
            <w:noProof/>
            <w:webHidden/>
          </w:rPr>
          <w:fldChar w:fldCharType="separate"/>
        </w:r>
        <w:r w:rsidR="006757FE">
          <w:rPr>
            <w:noProof/>
            <w:webHidden/>
          </w:rPr>
          <w:t>54</w:t>
        </w:r>
        <w:r w:rsidR="00631FB3">
          <w:rPr>
            <w:noProof/>
            <w:webHidden/>
          </w:rPr>
          <w:fldChar w:fldCharType="end"/>
        </w:r>
      </w:hyperlink>
    </w:p>
    <w:p w14:paraId="4AE32DE0"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10" w:history="1">
        <w:r w:rsidR="00631FB3" w:rsidRPr="00D22B95">
          <w:rPr>
            <w:rStyle w:val="Hyperlink"/>
            <w:noProof/>
          </w:rPr>
          <w:t>Figure 19: Plane results</w:t>
        </w:r>
        <w:r w:rsidR="00631FB3">
          <w:rPr>
            <w:noProof/>
            <w:webHidden/>
          </w:rPr>
          <w:tab/>
        </w:r>
        <w:r w:rsidR="00631FB3">
          <w:rPr>
            <w:noProof/>
            <w:webHidden/>
          </w:rPr>
          <w:fldChar w:fldCharType="begin"/>
        </w:r>
        <w:r w:rsidR="00631FB3">
          <w:rPr>
            <w:noProof/>
            <w:webHidden/>
          </w:rPr>
          <w:instrText xml:space="preserve"> PAGEREF _Toc482098110 \h </w:instrText>
        </w:r>
        <w:r w:rsidR="00631FB3">
          <w:rPr>
            <w:noProof/>
            <w:webHidden/>
          </w:rPr>
        </w:r>
        <w:r w:rsidR="00631FB3">
          <w:rPr>
            <w:noProof/>
            <w:webHidden/>
          </w:rPr>
          <w:fldChar w:fldCharType="separate"/>
        </w:r>
        <w:r w:rsidR="006757FE">
          <w:rPr>
            <w:noProof/>
            <w:webHidden/>
          </w:rPr>
          <w:t>58</w:t>
        </w:r>
        <w:r w:rsidR="00631FB3">
          <w:rPr>
            <w:noProof/>
            <w:webHidden/>
          </w:rPr>
          <w:fldChar w:fldCharType="end"/>
        </w:r>
      </w:hyperlink>
    </w:p>
    <w:p w14:paraId="0863C5F1"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11" w:history="1">
        <w:r w:rsidR="00631FB3" w:rsidRPr="00D22B95">
          <w:rPr>
            <w:rStyle w:val="Hyperlink"/>
            <w:noProof/>
          </w:rPr>
          <w:t>Figure 20: Plane2d results</w:t>
        </w:r>
        <w:r w:rsidR="00631FB3">
          <w:rPr>
            <w:noProof/>
            <w:webHidden/>
          </w:rPr>
          <w:tab/>
        </w:r>
        <w:r w:rsidR="00631FB3">
          <w:rPr>
            <w:noProof/>
            <w:webHidden/>
          </w:rPr>
          <w:fldChar w:fldCharType="begin"/>
        </w:r>
        <w:r w:rsidR="00631FB3">
          <w:rPr>
            <w:noProof/>
            <w:webHidden/>
          </w:rPr>
          <w:instrText xml:space="preserve"> PAGEREF _Toc482098111 \h </w:instrText>
        </w:r>
        <w:r w:rsidR="00631FB3">
          <w:rPr>
            <w:noProof/>
            <w:webHidden/>
          </w:rPr>
        </w:r>
        <w:r w:rsidR="00631FB3">
          <w:rPr>
            <w:noProof/>
            <w:webHidden/>
          </w:rPr>
          <w:fldChar w:fldCharType="separate"/>
        </w:r>
        <w:r w:rsidR="006757FE">
          <w:rPr>
            <w:noProof/>
            <w:webHidden/>
          </w:rPr>
          <w:t>62</w:t>
        </w:r>
        <w:r w:rsidR="00631FB3">
          <w:rPr>
            <w:noProof/>
            <w:webHidden/>
          </w:rPr>
          <w:fldChar w:fldCharType="end"/>
        </w:r>
      </w:hyperlink>
    </w:p>
    <w:p w14:paraId="76AD60AD" w14:textId="77777777" w:rsidR="00631FB3" w:rsidRDefault="00993D4C">
      <w:pPr>
        <w:pStyle w:val="TableofFigures"/>
        <w:tabs>
          <w:tab w:val="right" w:leader="dot" w:pos="8486"/>
        </w:tabs>
        <w:rPr>
          <w:rFonts w:eastAsiaTheme="minorEastAsia" w:cstheme="minorBidi"/>
          <w:noProof/>
          <w:sz w:val="22"/>
          <w:szCs w:val="22"/>
          <w:lang w:bidi="ar-SA"/>
        </w:rPr>
      </w:pPr>
      <w:hyperlink w:anchor="_Toc482098112" w:history="1">
        <w:r w:rsidR="00631FB3" w:rsidRPr="00D22B95">
          <w:rPr>
            <w:rStyle w:val="Hyperlink"/>
            <w:noProof/>
          </w:rPr>
          <w:t>Figure 21:  Four Gaussian components results</w:t>
        </w:r>
        <w:r w:rsidR="00631FB3">
          <w:rPr>
            <w:noProof/>
            <w:webHidden/>
          </w:rPr>
          <w:tab/>
        </w:r>
        <w:r w:rsidR="00631FB3">
          <w:rPr>
            <w:noProof/>
            <w:webHidden/>
          </w:rPr>
          <w:fldChar w:fldCharType="begin"/>
        </w:r>
        <w:r w:rsidR="00631FB3">
          <w:rPr>
            <w:noProof/>
            <w:webHidden/>
          </w:rPr>
          <w:instrText xml:space="preserve"> PAGEREF _Toc482098112 \h </w:instrText>
        </w:r>
        <w:r w:rsidR="00631FB3">
          <w:rPr>
            <w:noProof/>
            <w:webHidden/>
          </w:rPr>
        </w:r>
        <w:r w:rsidR="00631FB3">
          <w:rPr>
            <w:noProof/>
            <w:webHidden/>
          </w:rPr>
          <w:fldChar w:fldCharType="separate"/>
        </w:r>
        <w:r w:rsidR="006757FE">
          <w:rPr>
            <w:noProof/>
            <w:webHidden/>
          </w:rPr>
          <w:t>65</w:t>
        </w:r>
        <w:r w:rsidR="00631FB3">
          <w:rPr>
            <w:noProof/>
            <w:webHidden/>
          </w:rPr>
          <w:fldChar w:fldCharType="end"/>
        </w:r>
      </w:hyperlink>
    </w:p>
    <w:p w14:paraId="27CACB83" w14:textId="77777777" w:rsidR="00DA1971" w:rsidRDefault="00AA4AED" w:rsidP="00C16C66">
      <w:pPr>
        <w:pStyle w:val="Heading1"/>
      </w:pPr>
      <w:r>
        <w:fldChar w:fldCharType="end"/>
      </w:r>
      <w:r w:rsidR="00DA1971">
        <w:br w:type="page"/>
      </w:r>
      <w:bookmarkStart w:id="7" w:name="_Toc310579467"/>
      <w:bookmarkStart w:id="8" w:name="_Toc482138579"/>
      <w:r w:rsidR="00DA1971">
        <w:lastRenderedPageBreak/>
        <w:t>Abstract</w:t>
      </w:r>
      <w:bookmarkEnd w:id="7"/>
      <w:bookmarkEnd w:id="8"/>
    </w:p>
    <w:p w14:paraId="447255DE" w14:textId="7E39B960" w:rsidR="00D412CF" w:rsidRDefault="00D412CF" w:rsidP="00D412CF">
      <w:pPr>
        <w:ind w:firstLine="720"/>
      </w:pPr>
      <w:r>
        <w:t xml:space="preserve">Business are increasingly analyzing streaming data in real time to achieve business objectives such as monetization or quality control. The predictive algorithms applied to streaming data sources are often trained sequentially by updating the model weights after each new data point arrives. When disruptions or changes in the data generating process occur, the online learning process allows the algorithm to slowly learn the changes; however, there may be a period of time after concept drift during which the predictive algorithm underperforms. This thesis introduces a method </w:t>
      </w:r>
      <w:r w:rsidR="00EE5E46">
        <w:t xml:space="preserve">that makes online </w:t>
      </w:r>
      <w:r>
        <w:t>neural network classifiers more resilient to these concept drifts</w:t>
      </w:r>
      <w:r w:rsidR="00EE5E46">
        <w:t xml:space="preserve"> by utilizing data </w:t>
      </w:r>
      <w:r>
        <w:t>about concept drift</w:t>
      </w:r>
      <w:r w:rsidR="00EE5E46">
        <w:t xml:space="preserve"> to update neural network parameters. </w:t>
      </w:r>
    </w:p>
    <w:p w14:paraId="7154ECC1" w14:textId="07898832" w:rsidR="00D412CF" w:rsidRPr="00712A8D" w:rsidRDefault="00D412CF" w:rsidP="00D412CF">
      <w:pPr>
        <w:ind w:firstLine="720"/>
      </w:pPr>
    </w:p>
    <w:p w14:paraId="29EE3004" w14:textId="2ABC8917"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14:paraId="31B4D19C" w14:textId="74779D47" w:rsidR="00DA1971" w:rsidRPr="000F56FF" w:rsidRDefault="00DA1971" w:rsidP="000F56FF">
      <w:pPr>
        <w:pStyle w:val="Heading1"/>
      </w:pPr>
      <w:bookmarkStart w:id="9" w:name="_Toc310579468"/>
      <w:bookmarkStart w:id="10" w:name="_Toc482138580"/>
      <w:r w:rsidRPr="000F56FF">
        <w:lastRenderedPageBreak/>
        <w:t xml:space="preserve">Chapter </w:t>
      </w:r>
      <w:r w:rsidR="00111915" w:rsidRPr="000F56FF">
        <w:t>1</w:t>
      </w:r>
      <w:r w:rsidR="009245C5" w:rsidRPr="000F56FF">
        <w:t xml:space="preserve">: </w:t>
      </w:r>
      <w:r w:rsidRPr="000F56FF">
        <w:t>Introduction</w:t>
      </w:r>
      <w:bookmarkEnd w:id="9"/>
      <w:bookmarkEnd w:id="10"/>
    </w:p>
    <w:p w14:paraId="2ECCC1DC" w14:textId="2FF8B50B" w:rsidR="006B799A" w:rsidRDefault="006B799A" w:rsidP="00A66CE4">
      <w:pPr>
        <w:ind w:firstLine="720"/>
      </w:pPr>
      <w:r>
        <w:t>T</w:t>
      </w:r>
      <w:r w:rsidR="002B4CB4">
        <w:t xml:space="preserve">echnology that generates data in a </w:t>
      </w:r>
      <w:r>
        <w:t>continuous, “</w:t>
      </w:r>
      <w:r w:rsidR="002B4CB4">
        <w:t>streaming</w:t>
      </w:r>
      <w:r>
        <w:t>”</w:t>
      </w:r>
      <w:r w:rsidR="002B4CB4">
        <w:t xml:space="preserve"> fashion, such as smart phones, internet-of-things devices, networks of sensors, and internet applications</w:t>
      </w:r>
      <w:r>
        <w:t xml:space="preserve"> and games has proliferated greatly in recent years</w:t>
      </w:r>
      <w:r w:rsidR="00B07120">
        <w:t xml:space="preserve"> </w:t>
      </w:r>
      <w:sdt>
        <w:sdtPr>
          <w:id w:val="-510998678"/>
          <w:citation/>
        </w:sdtPr>
        <w:sdtEndPr/>
        <w:sdtContent>
          <w:r w:rsidR="00B07120">
            <w:fldChar w:fldCharType="begin"/>
          </w:r>
          <w:r w:rsidR="00B07120">
            <w:instrText xml:space="preserve"> CITATION Ditzler2015 \l 1033 </w:instrText>
          </w:r>
          <w:r w:rsidR="00B07120">
            <w:fldChar w:fldCharType="separate"/>
          </w:r>
          <w:r w:rsidR="00FB2BCA">
            <w:rPr>
              <w:noProof/>
            </w:rPr>
            <w:t>(Ditzler, et al. 2015)</w:t>
          </w:r>
          <w:r w:rsidR="00B07120">
            <w:fldChar w:fldCharType="end"/>
          </w:r>
        </w:sdtContent>
      </w:sdt>
      <w:r w:rsidR="002B4CB4">
        <w:t>.</w:t>
      </w:r>
      <w:r>
        <w:t xml:space="preserve"> Such sources of streaming data are </w:t>
      </w:r>
      <w:r w:rsidR="002B4CB4">
        <w:t xml:space="preserve">often mined and </w:t>
      </w:r>
      <w:r w:rsidR="00D328AC">
        <w:t>analyzed</w:t>
      </w:r>
      <w:r w:rsidR="002B4CB4">
        <w:t xml:space="preserve"> in real time </w:t>
      </w:r>
      <w:r>
        <w:t xml:space="preserve">to achieve business objectives such as monetization or quality control. </w:t>
      </w:r>
    </w:p>
    <w:p w14:paraId="7F77C594" w14:textId="673BF187" w:rsidR="00992044" w:rsidRDefault="00992044" w:rsidP="00992044">
      <w:pPr>
        <w:ind w:firstLine="720"/>
      </w:pPr>
      <w:r>
        <w:t>Predictive algorithms applied to streaming data sources are often trained sequentially</w:t>
      </w:r>
      <w:r w:rsidR="005A32C3">
        <w:t xml:space="preserve"> (“online”)</w:t>
      </w:r>
      <w:r w:rsidR="00D328AC">
        <w:t xml:space="preserve"> by</w:t>
      </w:r>
      <w:r>
        <w:t xml:space="preserve"> updating the model weights after each new data point arrives. This allows a model to reflect the characteristics of the most recent data points.</w:t>
      </w:r>
    </w:p>
    <w:p w14:paraId="287CBBB6" w14:textId="68A44BF5" w:rsidR="002B4CB4" w:rsidRDefault="002B4CB4" w:rsidP="00A66CE4">
      <w:pPr>
        <w:ind w:firstLine="720"/>
      </w:pPr>
      <w:r>
        <w:t>A common assumption</w:t>
      </w:r>
      <w:r w:rsidR="00D328AC">
        <w:t>, particularly when data does not arrive sequentially,</w:t>
      </w:r>
      <w:r>
        <w:t xml:space="preserve"> is that the process generating the data does not change; </w:t>
      </w:r>
      <w:r w:rsidR="006B799A">
        <w:t>that is, the characteristics of the data are fixed. T</w:t>
      </w:r>
      <w:r>
        <w:t xml:space="preserve">his assumption is often false, as human habits or patterns often change or </w:t>
      </w:r>
      <w:r w:rsidR="00913977">
        <w:t xml:space="preserve">processes are </w:t>
      </w:r>
      <w:r>
        <w:t>disrupted by external factors</w:t>
      </w:r>
      <w:r w:rsidR="005A32C3">
        <w:t xml:space="preserve">. These disruptions or changes are known as “concept drift” and </w:t>
      </w:r>
      <w:r w:rsidR="00913977">
        <w:t>change the underlying characteristics of the generated data</w:t>
      </w:r>
      <w:r>
        <w:t>.</w:t>
      </w:r>
      <w:r w:rsidR="00DC60A0">
        <w:t xml:space="preserve"> Although the online learning process allows the model to eventually follow changes in the data generating process</w:t>
      </w:r>
      <w:r w:rsidR="00913977">
        <w:t xml:space="preserve">, </w:t>
      </w:r>
      <w:r w:rsidR="00DC60A0">
        <w:t xml:space="preserve">there </w:t>
      </w:r>
      <w:r w:rsidR="00992044">
        <w:t xml:space="preserve">may </w:t>
      </w:r>
      <w:r w:rsidR="00DC60A0">
        <w:t xml:space="preserve">be </w:t>
      </w:r>
      <w:r w:rsidR="00992044">
        <w:t xml:space="preserve">a period of time </w:t>
      </w:r>
      <w:r w:rsidR="00DC60A0">
        <w:t xml:space="preserve">after concept drift </w:t>
      </w:r>
      <w:r w:rsidR="00992044">
        <w:t xml:space="preserve">during which </w:t>
      </w:r>
      <w:r w:rsidR="00DC60A0">
        <w:t xml:space="preserve">the predictive algorithm </w:t>
      </w:r>
      <w:r w:rsidR="00992044">
        <w:t>underperforms</w:t>
      </w:r>
      <w:r>
        <w:t>.</w:t>
      </w:r>
      <w:r w:rsidR="00913977">
        <w:t xml:space="preserve"> </w:t>
      </w:r>
      <w:r w:rsidR="00030C01">
        <w:t>Aspects of underperformance include the time to recover from drift, the total “systemic impact”, and the drop in performance after drift.</w:t>
      </w:r>
    </w:p>
    <w:p w14:paraId="0DC238FF" w14:textId="0657D41C" w:rsidR="002B4CB4" w:rsidRPr="00712A8D" w:rsidRDefault="005A32C3" w:rsidP="00A66CE4">
      <w:pPr>
        <w:ind w:firstLine="720"/>
      </w:pPr>
      <w:r>
        <w:t xml:space="preserve">In this thesis I </w:t>
      </w:r>
      <w:r w:rsidR="00EB2F06">
        <w:t>demonstrate that information about concept drift can be used to reduce the</w:t>
      </w:r>
      <w:r w:rsidR="006F180C">
        <w:t xml:space="preserve"> negative</w:t>
      </w:r>
      <w:r w:rsidR="00EB2F06">
        <w:t xml:space="preserve"> performance impact of concept drift on learning algorithms, such as </w:t>
      </w:r>
      <w:r>
        <w:t xml:space="preserve">online neural networks. </w:t>
      </w:r>
      <w:r w:rsidR="00EB2F06">
        <w:t xml:space="preserve">I develop and test three methods that use this concept drift information to update the neural network parameters. The three proposed methods are </w:t>
      </w:r>
      <w:r>
        <w:lastRenderedPageBreak/>
        <w:t xml:space="preserve">1) reset </w:t>
      </w:r>
      <w:r w:rsidR="000B1183">
        <w:t>a given percentage of randomly selected weights to a random value; 2) rescale all weights between the existing value and a random value – the rescaling depends on the characteristics of the concept drift; 3) reset all weights based on a Bayesian-inspired formula.</w:t>
      </w:r>
      <w:r w:rsidR="00981B37">
        <w:t xml:space="preserve"> I test these three update methods on four simulated datasets that </w:t>
      </w:r>
      <w:r w:rsidR="00EB2F06">
        <w:t>simulate concept drift</w:t>
      </w:r>
      <w:r w:rsidR="00981B37">
        <w:t xml:space="preserve"> at assigned intervals. The results demonstrate </w:t>
      </w:r>
      <w:r w:rsidR="00EB2F06">
        <w:t xml:space="preserve">that </w:t>
      </w:r>
      <w:r w:rsidR="00981B37">
        <w:t>the networks using the rescale methods perform better than an online network with no update method at all. Thus, there is value in the information about concept drift that can be used to aid online learning algorithms.</w:t>
      </w:r>
      <w:r w:rsidR="006F180C">
        <w:t xml:space="preserve"> Further, </w:t>
      </w:r>
      <w:r w:rsidR="00EE5E46">
        <w:t xml:space="preserve">the methods are most effective in cases where concept drift is not small. As an added benefit, </w:t>
      </w:r>
      <w:r w:rsidR="006F180C">
        <w:t>all three methods have low computational costs and memory requirements.</w:t>
      </w:r>
    </w:p>
    <w:p w14:paraId="6E2B011A" w14:textId="53CEA6B0" w:rsidR="005811FB" w:rsidRDefault="005811FB" w:rsidP="00A66CE4">
      <w:pPr>
        <w:ind w:firstLine="720"/>
      </w:pPr>
      <w:r>
        <w:t>This thesis is structured as follows</w:t>
      </w:r>
      <w:r w:rsidR="005A32C3">
        <w:t>.</w:t>
      </w:r>
      <w:r w:rsidR="000B1183">
        <w:t xml:space="preserve"> Chapter 2 contains background on related subjects that motivated this work, including data streams, online learning, concept drift, neural networks, and describes the related work and the contribution of this thesis. In Chapter 3, I </w:t>
      </w:r>
      <w:r w:rsidR="006F180C">
        <w:t xml:space="preserve">present </w:t>
      </w:r>
      <w:r w:rsidR="000B1183">
        <w:t xml:space="preserve">the methodology, which includes the description of the proposed methods, simulated data sets, and experimental design. In Chapter 4, I describe how results are evaluated, the results themselves, and discuss their significance. </w:t>
      </w:r>
      <w:r w:rsidR="006F180C">
        <w:t xml:space="preserve">The work is concluded in </w:t>
      </w:r>
      <w:r w:rsidR="000B1183">
        <w:t>Chapter 5.</w:t>
      </w:r>
    </w:p>
    <w:p w14:paraId="1C381BE9" w14:textId="77777777" w:rsidR="00A66CE4" w:rsidRDefault="00A66CE4" w:rsidP="00C3236C"/>
    <w:p w14:paraId="4823F509" w14:textId="77777777" w:rsidR="00A66CE4" w:rsidRDefault="00A66CE4">
      <w:pPr>
        <w:spacing w:line="240" w:lineRule="auto"/>
        <w:rPr>
          <w:rFonts w:asciiTheme="majorHAnsi" w:hAnsiTheme="majorHAnsi"/>
          <w:b/>
          <w:bCs/>
          <w:sz w:val="28"/>
          <w:szCs w:val="32"/>
        </w:rPr>
      </w:pPr>
      <w:r>
        <w:br w:type="page"/>
      </w:r>
    </w:p>
    <w:p w14:paraId="4BB4C390" w14:textId="2F937CB5" w:rsidR="008840F5" w:rsidRDefault="008840F5" w:rsidP="000F56FF">
      <w:pPr>
        <w:pStyle w:val="Heading1"/>
      </w:pPr>
      <w:bookmarkStart w:id="11" w:name="_Toc482138581"/>
      <w:r>
        <w:lastRenderedPageBreak/>
        <w:t>Chapter 2: Background</w:t>
      </w:r>
      <w:bookmarkEnd w:id="11"/>
    </w:p>
    <w:p w14:paraId="7BF2AAB6" w14:textId="53EC8CDA" w:rsidR="00527E65" w:rsidRDefault="00BF231B" w:rsidP="00636194">
      <w:pPr>
        <w:ind w:firstLine="720"/>
      </w:pPr>
      <w:r w:rsidRPr="003D656F">
        <w:rPr>
          <w:i/>
        </w:rPr>
        <w:t>Machine learning</w:t>
      </w:r>
      <w:r>
        <w:t xml:space="preserve"> is </w:t>
      </w:r>
      <w:r w:rsidR="00374C90">
        <w:t>an area of applied statistics that emphasizes the use of computers to statistically estimate complicated functions.</w:t>
      </w:r>
      <w:r>
        <w:t xml:space="preserve"> </w:t>
      </w:r>
      <w:r w:rsidR="00374C90">
        <w:t xml:space="preserve">A machine learning algorithm </w:t>
      </w:r>
      <w:r w:rsidR="00374C90" w:rsidRPr="003D656F">
        <w:rPr>
          <w:i/>
        </w:rPr>
        <w:t>learns</w:t>
      </w:r>
      <w:r>
        <w:t>,</w:t>
      </w:r>
      <w:r w:rsidR="00143F20">
        <w:rPr>
          <w:rStyle w:val="FootnoteReference"/>
        </w:rPr>
        <w:footnoteReference w:id="2"/>
      </w:r>
      <w:r>
        <w:t xml:space="preserve"> or is </w:t>
      </w:r>
      <w:r w:rsidRPr="003D656F">
        <w:rPr>
          <w:i/>
        </w:rPr>
        <w:t>trained</w:t>
      </w:r>
      <w:r w:rsidR="00374C90">
        <w:t xml:space="preserve"> to perform some task if it can use past experience (data) to </w:t>
      </w:r>
      <w:r w:rsidR="00161764">
        <w:t>adjust</w:t>
      </w:r>
      <w:r w:rsidR="009E3DB9">
        <w:t xml:space="preserve"> a set of parameters </w:t>
      </w:r>
      <w:r w:rsidR="00161764">
        <w:t xml:space="preserve">in order to optimize </w:t>
      </w:r>
      <w:r>
        <w:t xml:space="preserve">some measure of </w:t>
      </w:r>
      <w:r w:rsidR="00374C90">
        <w:t xml:space="preserve">performance </w:t>
      </w:r>
      <w:r>
        <w:t xml:space="preserve">or cost </w:t>
      </w:r>
      <w:r w:rsidR="00B239C0">
        <w:rPr>
          <w:noProof/>
        </w:rPr>
        <w:t>(Goodfellow, Bengio and Courville 2016; Murata 1998; Engelbrecht 2007)</w:t>
      </w:r>
      <w:r w:rsidR="003D656F">
        <w:t xml:space="preserve">. This trained algorithm is a </w:t>
      </w:r>
      <w:r w:rsidRPr="003D656F">
        <w:rPr>
          <w:i/>
        </w:rPr>
        <w:t>model</w:t>
      </w:r>
      <w:r>
        <w:t xml:space="preserve"> of the task.</w:t>
      </w:r>
      <w:r w:rsidR="00044D56">
        <w:t xml:space="preserve"> In general, a predictive model is a function </w:t>
      </w:r>
      <m:oMath>
        <m:r>
          <w:rPr>
            <w:rFonts w:ascii="Cambria Math" w:hAnsi="Cambria Math"/>
          </w:rPr>
          <m:t>f:X→y</m:t>
        </m:r>
      </m:oMath>
      <w:r w:rsidR="00636194">
        <w:t xml:space="preserve"> </w:t>
      </w:r>
      <w:r w:rsidR="00044D56">
        <w:t xml:space="preserve">that maps the input feature space </w:t>
      </w:r>
      <m:oMath>
        <m:r>
          <w:rPr>
            <w:rFonts w:ascii="Cambria Math" w:hAnsi="Cambria Math"/>
          </w:rPr>
          <m:t>X</m:t>
        </m:r>
      </m:oMath>
      <w:r w:rsidR="00636194">
        <w:t xml:space="preserve"> </w:t>
      </w:r>
      <w:r w:rsidR="00044D56">
        <w:t>to a corresponding output target space</w:t>
      </w:r>
      <w:r w:rsidR="00636194">
        <w:t xml:space="preserve"> </w:t>
      </w:r>
      <m:oMath>
        <m:r>
          <w:rPr>
            <w:rFonts w:ascii="Cambria Math" w:hAnsi="Cambria Math"/>
          </w:rPr>
          <m:t>y</m:t>
        </m:r>
      </m:oMath>
      <w:r w:rsidR="00556551">
        <w:t xml:space="preserve"> </w:t>
      </w:r>
      <w:sdt>
        <w:sdtPr>
          <w:id w:val="-1904749686"/>
          <w:citation/>
        </w:sdtPr>
        <w:sdtEndPr/>
        <w:sdtContent>
          <w:r w:rsidR="00556551">
            <w:fldChar w:fldCharType="begin"/>
          </w:r>
          <w:r w:rsidR="00556551">
            <w:instrText xml:space="preserve">CITATION GamaZliobaite2014 \l 1033 </w:instrText>
          </w:r>
          <w:r w:rsidR="00556551">
            <w:fldChar w:fldCharType="separate"/>
          </w:r>
          <w:r w:rsidR="00FB2BCA">
            <w:rPr>
              <w:noProof/>
            </w:rPr>
            <w:t>(Gama, Zliobaite, et al. 2014)</w:t>
          </w:r>
          <w:r w:rsidR="00556551">
            <w:fldChar w:fldCharType="end"/>
          </w:r>
        </w:sdtContent>
      </w:sdt>
      <w:r w:rsidR="00E91488">
        <w:t>. M</w:t>
      </w:r>
      <w:r w:rsidR="00044D56">
        <w:t xml:space="preserve">achine learning can train a predictive model for the </w:t>
      </w:r>
      <w:r w:rsidR="00044D56" w:rsidRPr="003D656F">
        <w:rPr>
          <w:i/>
        </w:rPr>
        <w:t>classification</w:t>
      </w:r>
      <w:r w:rsidR="00044D56">
        <w:t xml:space="preserve"> task, </w:t>
      </w:r>
      <w:r w:rsidR="009237F8">
        <w:t xml:space="preserve">where the output target space </w:t>
      </w:r>
      <m:oMath>
        <m:r>
          <w:rPr>
            <w:rFonts w:ascii="Cambria Math" w:hAnsi="Cambria Math"/>
          </w:rPr>
          <m:t>y</m:t>
        </m:r>
      </m:oMath>
      <w:r w:rsidR="009237F8">
        <w:t xml:space="preserve"> is a class label</w:t>
      </w:r>
      <w:r w:rsidR="00044D56">
        <w:t>.</w:t>
      </w:r>
      <w:r w:rsidR="00B00E08">
        <w:t xml:space="preserve"> Other tasks that machine learning can solve include regression, transcription, tran</w:t>
      </w:r>
      <w:r w:rsidR="00556551">
        <w:t xml:space="preserve">slation, and anomaly detection </w:t>
      </w:r>
      <w:sdt>
        <w:sdtPr>
          <w:id w:val="541412373"/>
          <w:citation/>
        </w:sdtPr>
        <w:sdtEndPr/>
        <w:sdtContent>
          <w:r w:rsidR="00556551">
            <w:fldChar w:fldCharType="begin"/>
          </w:r>
          <w:r w:rsidR="00556551">
            <w:instrText xml:space="preserve"> CITATION Goodfellow2016 \l 1033 </w:instrText>
          </w:r>
          <w:r w:rsidR="00556551">
            <w:fldChar w:fldCharType="separate"/>
          </w:r>
          <w:r w:rsidR="00FB2BCA">
            <w:rPr>
              <w:noProof/>
            </w:rPr>
            <w:t>(Goodfellow, Bengio and Courville 2016)</w:t>
          </w:r>
          <w:r w:rsidR="00556551">
            <w:fldChar w:fldCharType="end"/>
          </w:r>
        </w:sdtContent>
      </w:sdt>
      <w:r w:rsidR="00556551">
        <w:t>.</w:t>
      </w:r>
    </w:p>
    <w:p w14:paraId="6511C818" w14:textId="42955136" w:rsidR="00444BBD" w:rsidRDefault="00444BBD" w:rsidP="00636194">
      <w:pPr>
        <w:ind w:firstLine="720"/>
      </w:pPr>
      <w:r>
        <w:t>This chapter provides a background for key concepts in the areas of data streams</w:t>
      </w:r>
      <w:r w:rsidR="00E91488">
        <w:t>, online learning</w:t>
      </w:r>
      <w:r>
        <w:t xml:space="preserve">, concept drift, </w:t>
      </w:r>
      <w:r w:rsidR="006F180C">
        <w:t xml:space="preserve">and </w:t>
      </w:r>
      <w:r>
        <w:t>neural networks</w:t>
      </w:r>
      <w:r w:rsidR="006F180C">
        <w:t>. This background is followed by related work and the contribution of this thesis.</w:t>
      </w:r>
    </w:p>
    <w:p w14:paraId="3321E506" w14:textId="77777777" w:rsidR="003A2E9B" w:rsidRDefault="003A2E9B" w:rsidP="00636194">
      <w:pPr>
        <w:ind w:firstLine="720"/>
      </w:pPr>
    </w:p>
    <w:p w14:paraId="042993BC" w14:textId="77777777" w:rsidR="008840F5" w:rsidRDefault="008840F5" w:rsidP="008840F5">
      <w:pPr>
        <w:pStyle w:val="Heading2"/>
      </w:pPr>
      <w:bookmarkStart w:id="12" w:name="_Toc482138582"/>
      <w:r>
        <w:t>Chapter 2.1: Data Streams and Online Learning</w:t>
      </w:r>
      <w:bookmarkEnd w:id="12"/>
    </w:p>
    <w:p w14:paraId="4A154F77" w14:textId="49170BE1" w:rsidR="00127F70" w:rsidRDefault="008840F5" w:rsidP="00F37EDD">
      <w:pPr>
        <w:ind w:firstLine="720"/>
      </w:pPr>
      <w:r>
        <w:t xml:space="preserve">A data stream is an ordered sequence of </w:t>
      </w:r>
      <w:r w:rsidR="007C289C">
        <w:t xml:space="preserve">m-dimensional </w:t>
      </w:r>
      <w:r>
        <w:t xml:space="preserve">points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t xml:space="preserve"> that may contain time stamps. The points generally must be accessed in order and can be read only once or a </w:t>
      </w:r>
      <w:r w:rsidR="00127F70">
        <w:t>limited</w:t>
      </w:r>
      <w:r>
        <w:t xml:space="preserve"> number of times in the prescribed sequence </w:t>
      </w:r>
      <w:r w:rsidR="00B239C0">
        <w:rPr>
          <w:noProof/>
        </w:rPr>
        <w:t>(Henzinger, Raghavan and Rajagopalan 1998; Guha, et al. 2003; Webb, Hyde, et al. 2016)</w:t>
      </w:r>
      <w:r>
        <w:t xml:space="preserve">. </w:t>
      </w:r>
      <w:r w:rsidR="00095CFF">
        <w:t xml:space="preserve">This </w:t>
      </w:r>
      <w:r w:rsidR="00095CFF">
        <w:lastRenderedPageBreak/>
        <w:t>sequential-</w:t>
      </w:r>
      <w:r w:rsidR="00127F70">
        <w:t>temporal property distinguishes dat</w:t>
      </w:r>
      <w:r w:rsidR="00556551">
        <w:t>a streams from non-stream data</w:t>
      </w:r>
      <w:sdt>
        <w:sdtPr>
          <w:id w:val="-165100588"/>
          <w:citation/>
        </w:sdtPr>
        <w:sdtEndPr/>
        <w:sdtContent>
          <w:r w:rsidR="00556551">
            <w:fldChar w:fldCharType="begin"/>
          </w:r>
          <w:r w:rsidR="00556551">
            <w:instrText xml:space="preserve"> CITATION Bifet2013 \l 1033 </w:instrText>
          </w:r>
          <w:r w:rsidR="00556551">
            <w:fldChar w:fldCharType="separate"/>
          </w:r>
          <w:r w:rsidR="00FB2BCA">
            <w:rPr>
              <w:noProof/>
            </w:rPr>
            <w:t xml:space="preserve"> (Bifet, Read, et al. 2013)</w:t>
          </w:r>
          <w:r w:rsidR="00556551">
            <w:fldChar w:fldCharType="end"/>
          </w:r>
        </w:sdtContent>
      </w:sdt>
      <w:r w:rsidR="00127F70">
        <w:t xml:space="preserve">. </w:t>
      </w:r>
    </w:p>
    <w:p w14:paraId="596B47A7" w14:textId="0338C3CF" w:rsidR="00127F70" w:rsidRDefault="00127F70" w:rsidP="00095CFF">
      <w:pPr>
        <w:ind w:firstLine="720"/>
      </w:pPr>
      <w:r>
        <w:t xml:space="preserve">The data stream framework is important because sources of streaming data </w:t>
      </w:r>
      <w:r w:rsidR="00095CFF">
        <w:t>are</w:t>
      </w:r>
      <w:r>
        <w:t xml:space="preserve"> becoming increasingly common. </w:t>
      </w:r>
      <w:r w:rsidR="00095CFF">
        <w:t>Further, many types of data can be modeled as data streams, such as data sets that are too</w:t>
      </w:r>
      <w:r w:rsidR="00556551">
        <w:t xml:space="preserve"> large to fit in main memory </w:t>
      </w:r>
      <w:sdt>
        <w:sdtPr>
          <w:id w:val="-1924178392"/>
          <w:citation/>
        </w:sdtPr>
        <w:sdtEndPr/>
        <w:sdtContent>
          <w:r w:rsidR="00556551">
            <w:fldChar w:fldCharType="begin"/>
          </w:r>
          <w:r w:rsidR="00556551">
            <w:instrText xml:space="preserve"> CITATION Guha2003 \l 1033 </w:instrText>
          </w:r>
          <w:r w:rsidR="00556551">
            <w:fldChar w:fldCharType="separate"/>
          </w:r>
          <w:r w:rsidR="00FB2BCA">
            <w:rPr>
              <w:noProof/>
            </w:rPr>
            <w:t>(Guha, et al. 2003)</w:t>
          </w:r>
          <w:r w:rsidR="00556551">
            <w:fldChar w:fldCharType="end"/>
          </w:r>
        </w:sdtContent>
      </w:sdt>
      <w:r w:rsidR="00095CFF">
        <w:t xml:space="preserve"> or data that arrive at sequential points in time. </w:t>
      </w:r>
      <w:r>
        <w:t xml:space="preserve">Examples include the growing number of monitoring systems that generate data at high rates, such as systems that track climate variables, physical systems, computer network traffic, or wearable and household devices that are often called the Internet of Things </w:t>
      </w:r>
      <w:r w:rsidR="003E1BFD">
        <w:rPr>
          <w:noProof/>
        </w:rPr>
        <w:t>(Balzanella, Rivoli and Verde 2013; Ellis 2014)</w:t>
      </w:r>
      <w:r>
        <w:t>. Other sources of data streams include social media a</w:t>
      </w:r>
      <w:r w:rsidR="00D94497">
        <w:t xml:space="preserve">ctivity and ecommerce websites </w:t>
      </w:r>
      <w:sdt>
        <w:sdtPr>
          <w:id w:val="-2035021754"/>
          <w:citation/>
        </w:sdtPr>
        <w:sdtEndPr/>
        <w:sdtContent>
          <w:r w:rsidR="00D94497">
            <w:fldChar w:fldCharType="begin"/>
          </w:r>
          <w:r w:rsidR="00D94497">
            <w:instrText xml:space="preserve"> CITATION Ellis2014 \l 1033 </w:instrText>
          </w:r>
          <w:r w:rsidR="00D94497">
            <w:fldChar w:fldCharType="separate"/>
          </w:r>
          <w:r w:rsidR="00FB2BCA">
            <w:rPr>
              <w:noProof/>
            </w:rPr>
            <w:t>(Ellis 2014)</w:t>
          </w:r>
          <w:r w:rsidR="00D94497">
            <w:fldChar w:fldCharType="end"/>
          </w:r>
        </w:sdtContent>
      </w:sdt>
      <w:r>
        <w:t xml:space="preserve">. The </w:t>
      </w:r>
      <w:r w:rsidR="00C92C3B">
        <w:t>possible uses of these streams are</w:t>
      </w:r>
      <w:r>
        <w:t xml:space="preserve"> </w:t>
      </w:r>
      <w:r w:rsidR="009237F8">
        <w:t>extensive</w:t>
      </w:r>
      <w:r>
        <w:t xml:space="preserve">. </w:t>
      </w:r>
    </w:p>
    <w:p w14:paraId="03A8A4FE" w14:textId="3CA84614" w:rsidR="00F37EDD" w:rsidRDefault="00127F70" w:rsidP="00F37EDD">
      <w:pPr>
        <w:ind w:firstLine="720"/>
      </w:pPr>
      <w:r>
        <w:t xml:space="preserve">There are three </w:t>
      </w:r>
      <w:r w:rsidR="000A519B">
        <w:t xml:space="preserve">key </w:t>
      </w:r>
      <w:r>
        <w:t xml:space="preserve">challenges </w:t>
      </w:r>
      <w:r w:rsidR="00DE42A1">
        <w:t xml:space="preserve">commonly associated with </w:t>
      </w:r>
      <w:r>
        <w:t xml:space="preserve">data streams </w:t>
      </w:r>
      <w:r w:rsidR="00DE42A1">
        <w:t>analysis</w:t>
      </w:r>
      <w:r>
        <w:t>: volume, velocity, and concept drift.</w:t>
      </w:r>
      <w:r w:rsidR="00F0444C">
        <w:t xml:space="preserve"> First, data s</w:t>
      </w:r>
      <w:r>
        <w:t xml:space="preserve">treams are </w:t>
      </w:r>
      <w:r w:rsidR="00F37EDD">
        <w:t>unbounded</w:t>
      </w:r>
      <w:r w:rsidR="00B87589">
        <w:t xml:space="preserve">: </w:t>
      </w:r>
      <w:r w:rsidR="00F753E0">
        <w:t xml:space="preserve">there is </w:t>
      </w:r>
      <w:r w:rsidR="00B87589">
        <w:t xml:space="preserve">no </w:t>
      </w:r>
      <w:r w:rsidR="00F37EDD">
        <w:t>bounded time interval during which the stream produces data</w:t>
      </w:r>
      <w:r w:rsidR="00B87589">
        <w:t xml:space="preserve"> and hence</w:t>
      </w:r>
      <w:r w:rsidR="00B87589" w:rsidRPr="00B87589">
        <w:t xml:space="preserve"> </w:t>
      </w:r>
      <w:r w:rsidR="00B87589">
        <w:t xml:space="preserve">no corresponding limit to the volume of data produced </w:t>
      </w:r>
      <w:r w:rsidR="003E1BFD">
        <w:rPr>
          <w:noProof/>
        </w:rPr>
        <w:t>(Balzanella, Rivoli and Verde 2013; Mena-Torres and Aguilar-Ruiz 2014)</w:t>
      </w:r>
      <w:r w:rsidR="00F0444C">
        <w:t xml:space="preserve">. </w:t>
      </w:r>
      <w:r w:rsidR="00095CFF">
        <w:t>Due to this</w:t>
      </w:r>
      <w:r>
        <w:t xml:space="preserve"> volume, </w:t>
      </w:r>
      <w:r w:rsidR="00F37EDD">
        <w:t xml:space="preserve">it </w:t>
      </w:r>
      <w:r w:rsidR="00095CFF">
        <w:t xml:space="preserve">may be </w:t>
      </w:r>
      <w:r w:rsidR="00F37EDD">
        <w:t>difficult to store all the data in a database to interact wi</w:t>
      </w:r>
      <w:r w:rsidR="00095CFF">
        <w:t xml:space="preserve">th it as needed </w:t>
      </w:r>
      <w:sdt>
        <w:sdtPr>
          <w:id w:val="-1727682791"/>
          <w:citation/>
        </w:sdtPr>
        <w:sdtEndPr/>
        <w:sdtContent>
          <w:r w:rsidR="00D94497">
            <w:fldChar w:fldCharType="begin"/>
          </w:r>
          <w:r w:rsidR="00D94497">
            <w:instrText xml:space="preserve"> CITATION Rajaraman2014 \l 1033 </w:instrText>
          </w:r>
          <w:r w:rsidR="00D94497">
            <w:fldChar w:fldCharType="separate"/>
          </w:r>
          <w:r w:rsidR="00FB2BCA">
            <w:rPr>
              <w:noProof/>
            </w:rPr>
            <w:t>(Rajaraman, Ullman and Leskovec 2014)</w:t>
          </w:r>
          <w:r w:rsidR="00D94497">
            <w:fldChar w:fldCharType="end"/>
          </w:r>
        </w:sdtContent>
      </w:sdt>
      <w:r w:rsidR="00DE42A1">
        <w:t xml:space="preserve"> </w:t>
      </w:r>
      <w:r w:rsidR="00F37EDD">
        <w:t xml:space="preserve">so the </w:t>
      </w:r>
      <w:r>
        <w:t xml:space="preserve">data may be discarded or archived and </w:t>
      </w:r>
      <w:r w:rsidR="00DE42A1">
        <w:t>no longer be</w:t>
      </w:r>
      <w:r>
        <w:t xml:space="preserve"> </w:t>
      </w:r>
      <w:r w:rsidR="00DE42A1">
        <w:t xml:space="preserve">accessible for </w:t>
      </w:r>
      <w:r>
        <w:t xml:space="preserve">processing </w:t>
      </w:r>
      <w:sdt>
        <w:sdtPr>
          <w:id w:val="2100983155"/>
          <w:citation/>
        </w:sdtPr>
        <w:sdtEndPr/>
        <w:sdtContent>
          <w:r w:rsidR="00D94497">
            <w:fldChar w:fldCharType="begin"/>
          </w:r>
          <w:r w:rsidR="00D94497">
            <w:instrText xml:space="preserve"> CITATION Balzanella2013 \l 1033 </w:instrText>
          </w:r>
          <w:r w:rsidR="00D94497">
            <w:fldChar w:fldCharType="separate"/>
          </w:r>
          <w:r w:rsidR="00FB2BCA">
            <w:rPr>
              <w:noProof/>
            </w:rPr>
            <w:t>(Balzanella, Rivoli and Verde 2013)</w:t>
          </w:r>
          <w:r w:rsidR="00D94497">
            <w:fldChar w:fldCharType="end"/>
          </w:r>
        </w:sdtContent>
      </w:sdt>
      <w:r>
        <w:t xml:space="preserve">. </w:t>
      </w:r>
      <w:r w:rsidR="00DE42A1">
        <w:t>For this reason, m</w:t>
      </w:r>
      <w:r>
        <w:t>any data stream algorithms seek to summarize the data stream so as to store the core signal in a reduced amount of space</w:t>
      </w:r>
      <w:r w:rsidR="00F0444C">
        <w:t xml:space="preserve">. Second, the velocity of a data stream, </w:t>
      </w:r>
      <w:r w:rsidR="00DE42A1">
        <w:t xml:space="preserve">that is, </w:t>
      </w:r>
      <w:r w:rsidR="00F0444C">
        <w:t xml:space="preserve">the rate at which data enters the system, may </w:t>
      </w:r>
      <w:r w:rsidR="00095CFF">
        <w:t xml:space="preserve">be </w:t>
      </w:r>
      <w:r w:rsidR="00B87589">
        <w:t>faster than an analytical method</w:t>
      </w:r>
      <w:r w:rsidR="00F0444C">
        <w:t xml:space="preserve"> can update in real-time. Third, d</w:t>
      </w:r>
      <w:r>
        <w:t xml:space="preserve">ata streams are </w:t>
      </w:r>
      <w:r w:rsidR="00F0444C">
        <w:t xml:space="preserve">often </w:t>
      </w:r>
      <w:r>
        <w:t>generated by nonstationary processes</w:t>
      </w:r>
      <w:r w:rsidR="007C289C">
        <w:t xml:space="preserve">, that is, processes </w:t>
      </w:r>
      <w:r w:rsidR="00F0444C">
        <w:lastRenderedPageBreak/>
        <w:t xml:space="preserve">whose characteristics may change over time. </w:t>
      </w:r>
      <w:r w:rsidR="00B87589">
        <w:t>A change in the data</w:t>
      </w:r>
      <w:r w:rsidR="00B16C41">
        <w:t xml:space="preserve"> generating process</w:t>
      </w:r>
      <w:r w:rsidR="00B87589">
        <w:t xml:space="preserve"> is often called “concept drift”, which will be formally defined in Chapter 2.2.1.</w:t>
      </w:r>
      <w:r w:rsidR="00F0444C">
        <w:t xml:space="preserve"> Accurately representing changing environments requires</w:t>
      </w:r>
      <w:r>
        <w:t xml:space="preserve"> </w:t>
      </w:r>
      <w:r w:rsidR="00B87589">
        <w:t>analytical processes</w:t>
      </w:r>
      <w:r>
        <w:t xml:space="preserve"> </w:t>
      </w:r>
      <w:r w:rsidR="00573907">
        <w:t>that</w:t>
      </w:r>
      <w:r w:rsidR="00F0444C">
        <w:t xml:space="preserve"> </w:t>
      </w:r>
      <w:r>
        <w:t xml:space="preserve">adapt </w:t>
      </w:r>
      <w:r w:rsidR="00F0444C">
        <w:t>quickly to new emerging concepts</w:t>
      </w:r>
      <w:r w:rsidR="00D94497">
        <w:t xml:space="preserve"> </w:t>
      </w:r>
      <w:sdt>
        <w:sdtPr>
          <w:id w:val="1292087878"/>
          <w:citation/>
        </w:sdtPr>
        <w:sdtEndPr/>
        <w:sdtContent>
          <w:r w:rsidR="00D94497">
            <w:fldChar w:fldCharType="begin"/>
          </w:r>
          <w:r w:rsidR="00D94497">
            <w:instrText xml:space="preserve"> CITATION Balzanella2013 \l 1033 </w:instrText>
          </w:r>
          <w:r w:rsidR="00D94497">
            <w:fldChar w:fldCharType="separate"/>
          </w:r>
          <w:r w:rsidR="00FB2BCA">
            <w:rPr>
              <w:noProof/>
            </w:rPr>
            <w:t>(Balzanella, Rivoli and Verde 2013)</w:t>
          </w:r>
          <w:r w:rsidR="00D94497">
            <w:fldChar w:fldCharType="end"/>
          </w:r>
        </w:sdtContent>
      </w:sdt>
      <w:r w:rsidR="00F0444C">
        <w:t>.</w:t>
      </w:r>
    </w:p>
    <w:p w14:paraId="77CE5726" w14:textId="4C1AB30A" w:rsidR="00127F70" w:rsidRDefault="00F37EDD" w:rsidP="00F37EDD">
      <w:pPr>
        <w:ind w:firstLine="720"/>
      </w:pPr>
      <w:r>
        <w:t xml:space="preserve">To deal with the constraints of the data stream </w:t>
      </w:r>
      <w:r w:rsidR="00573907">
        <w:t>model</w:t>
      </w:r>
      <w:r>
        <w:t xml:space="preserve">, data stream algorithms make </w:t>
      </w:r>
      <w:r w:rsidR="00B87589">
        <w:t xml:space="preserve">two </w:t>
      </w:r>
      <w:r w:rsidR="00EF7788">
        <w:t>important assumptions. First, d</w:t>
      </w:r>
      <w:r w:rsidR="00127F70">
        <w:t>ata stream algorithms often assume that there is</w:t>
      </w:r>
      <w:r>
        <w:t xml:space="preserve"> limited space for computation </w:t>
      </w:r>
      <w:sdt>
        <w:sdtPr>
          <w:id w:val="-963269395"/>
          <w:citation/>
        </w:sdtPr>
        <w:sdtEndPr/>
        <w:sdtContent>
          <w:r w:rsidR="00D94497">
            <w:fldChar w:fldCharType="begin"/>
          </w:r>
          <w:r w:rsidR="00D94497">
            <w:instrText xml:space="preserve"> CITATION Guha2003 \l 1033 </w:instrText>
          </w:r>
          <w:r w:rsidR="00D94497">
            <w:fldChar w:fldCharType="separate"/>
          </w:r>
          <w:r w:rsidR="00FB2BCA">
            <w:rPr>
              <w:noProof/>
            </w:rPr>
            <w:t>(Guha, et al. 2003)</w:t>
          </w:r>
          <w:r w:rsidR="00D94497">
            <w:fldChar w:fldCharType="end"/>
          </w:r>
        </w:sdtContent>
      </w:sdt>
      <w:r>
        <w:t xml:space="preserve">. They seek </w:t>
      </w:r>
      <w:r w:rsidR="00127F70">
        <w:t xml:space="preserve">to use </w:t>
      </w:r>
      <w:r>
        <w:t xml:space="preserve">each data point only a few times </w:t>
      </w:r>
      <w:r w:rsidR="00127F70">
        <w:t>and require a workspace that is smal</w:t>
      </w:r>
      <w:r>
        <w:t xml:space="preserve">ler than the size of the input </w:t>
      </w:r>
      <w:sdt>
        <w:sdtPr>
          <w:id w:val="233821354"/>
          <w:citation/>
        </w:sdtPr>
        <w:sdtEndPr/>
        <w:sdtContent>
          <w:r w:rsidR="00D94497">
            <w:fldChar w:fldCharType="begin"/>
          </w:r>
          <w:r w:rsidR="00D94497">
            <w:instrText xml:space="preserve"> CITATION henzinger1998computing \l 1033 </w:instrText>
          </w:r>
          <w:r w:rsidR="00D94497">
            <w:fldChar w:fldCharType="separate"/>
          </w:r>
          <w:r w:rsidR="00FB2BCA">
            <w:rPr>
              <w:noProof/>
            </w:rPr>
            <w:t>(Henzinger, Raghavan and Rajagopalan 1998)</w:t>
          </w:r>
          <w:r w:rsidR="00D94497">
            <w:fldChar w:fldCharType="end"/>
          </w:r>
        </w:sdtContent>
      </w:sdt>
      <w:r>
        <w:t xml:space="preserve">. </w:t>
      </w:r>
      <w:r w:rsidR="00B87589">
        <w:t>Second</w:t>
      </w:r>
      <w:r>
        <w:t>, d</w:t>
      </w:r>
      <w:r w:rsidR="00127F70">
        <w:t xml:space="preserve">ata stream algorithms </w:t>
      </w:r>
      <w:r w:rsidR="00105CEE">
        <w:t xml:space="preserve">often </w:t>
      </w:r>
      <w:r w:rsidR="00127F70">
        <w:t>require decisions to be made bef</w:t>
      </w:r>
      <w:r w:rsidR="00D94497">
        <w:t xml:space="preserve">ore all the data are available </w:t>
      </w:r>
      <w:sdt>
        <w:sdtPr>
          <w:id w:val="1257327083"/>
          <w:citation/>
        </w:sdtPr>
        <w:sdtEndPr/>
        <w:sdtContent>
          <w:r w:rsidR="00D94497">
            <w:fldChar w:fldCharType="begin"/>
          </w:r>
          <w:r w:rsidR="00D94497">
            <w:instrText xml:space="preserve"> CITATION Guha2003 \l 1033 </w:instrText>
          </w:r>
          <w:r w:rsidR="00D94497">
            <w:fldChar w:fldCharType="separate"/>
          </w:r>
          <w:r w:rsidR="00FB2BCA">
            <w:rPr>
              <w:noProof/>
            </w:rPr>
            <w:t>(Guha, et al. 2003)</w:t>
          </w:r>
          <w:r w:rsidR="00D94497">
            <w:fldChar w:fldCharType="end"/>
          </w:r>
        </w:sdtContent>
      </w:sdt>
      <w:r w:rsidR="00127F70">
        <w:t>.</w:t>
      </w:r>
    </w:p>
    <w:p w14:paraId="03CFE617" w14:textId="5A66F992" w:rsidR="00575170" w:rsidRDefault="00F37EDD" w:rsidP="00575170">
      <w:pPr>
        <w:ind w:firstLine="720"/>
      </w:pPr>
      <w:r>
        <w:t>Batc</w:t>
      </w:r>
      <w:r w:rsidR="007F4407">
        <w:t xml:space="preserve">h, or “offline” learning is a traditional </w:t>
      </w:r>
      <w:r>
        <w:t xml:space="preserve">modeling approach that </w:t>
      </w:r>
      <w:r w:rsidR="00BF5379">
        <w:t xml:space="preserve">first </w:t>
      </w:r>
      <w:r>
        <w:t>train</w:t>
      </w:r>
      <w:r w:rsidR="00095CFF">
        <w:t xml:space="preserve">s a model on the entire dataset, possibly in batches, </w:t>
      </w:r>
      <w:r w:rsidR="00BF5379">
        <w:t>and then applies the model</w:t>
      </w:r>
      <w:r>
        <w:t xml:space="preserve"> to real-time data</w:t>
      </w:r>
      <w:r w:rsidR="00BF5379">
        <w:t xml:space="preserve"> </w:t>
      </w:r>
      <w:r w:rsidR="00095CFF">
        <w:t xml:space="preserve">or other applications </w:t>
      </w:r>
      <w:sdt>
        <w:sdtPr>
          <w:id w:val="348453442"/>
          <w:citation/>
        </w:sdtPr>
        <w:sdtEndPr/>
        <w:sdtContent>
          <w:r w:rsidR="00D94497">
            <w:fldChar w:fldCharType="begin"/>
          </w:r>
          <w:r w:rsidR="00D94497">
            <w:instrText xml:space="preserve"> CITATION Ellis2014 \l 1033 </w:instrText>
          </w:r>
          <w:r w:rsidR="00D94497">
            <w:fldChar w:fldCharType="separate"/>
          </w:r>
          <w:r w:rsidR="00FB2BCA">
            <w:rPr>
              <w:noProof/>
            </w:rPr>
            <w:t>(Ellis 2014)</w:t>
          </w:r>
          <w:r w:rsidR="00D94497">
            <w:fldChar w:fldCharType="end"/>
          </w:r>
        </w:sdtContent>
      </w:sdt>
      <w:r w:rsidR="00BF5379">
        <w:t xml:space="preserve">. </w:t>
      </w:r>
      <w:r w:rsidR="006309A1">
        <w:t>Figure 1</w:t>
      </w:r>
      <w:r w:rsidR="00E4585A">
        <w:t xml:space="preserve"> illustrates </w:t>
      </w:r>
      <w:r w:rsidR="00BF4D2A">
        <w:t xml:space="preserve">this </w:t>
      </w:r>
      <w:r w:rsidR="004D5509">
        <w:t xml:space="preserve">general </w:t>
      </w:r>
      <w:r w:rsidR="00E4585A">
        <w:t xml:space="preserve">framework. </w:t>
      </w:r>
      <w:r w:rsidR="00BF4D2A">
        <w:t xml:space="preserve">In </w:t>
      </w:r>
      <w:r w:rsidR="00D93AE7">
        <w:t>a typical supervised learning model</w:t>
      </w:r>
      <w:r w:rsidR="00BF4D2A">
        <w:t xml:space="preserve">, </w:t>
      </w:r>
      <w:r w:rsidR="0024507F">
        <w:t xml:space="preserve">a dataset is first </w:t>
      </w:r>
      <w:r w:rsidR="00D93AE7">
        <w:t>preprocessed, a step that may include data transfor</w:t>
      </w:r>
      <w:r w:rsidR="002D28DA">
        <w:t xml:space="preserve">mations and variable selection. Next, the data is </w:t>
      </w:r>
      <w:r w:rsidR="0024507F">
        <w:t>partitioned into training and test datasets</w:t>
      </w:r>
      <w:r w:rsidR="00575170">
        <w:t>, typically via a randomized split</w:t>
      </w:r>
      <w:r w:rsidR="0024507F">
        <w:t xml:space="preserve">. </w:t>
      </w:r>
      <w:r w:rsidR="00575170">
        <w:t xml:space="preserve">A model is then trained using only the training data. The performance and generalizability of the trained model is </w:t>
      </w:r>
      <w:r w:rsidR="009F5CA7">
        <w:t>subsequently</w:t>
      </w:r>
      <w:r w:rsidR="00575170">
        <w:t xml:space="preserve"> evaluated using the set of test data, which the model has not seen before. In some cases, the parameters of the model will be tuned and the model will be retrained on the training data in order to optimize the model performance</w:t>
      </w:r>
      <w:r w:rsidR="002D28DA">
        <w:t xml:space="preserve"> </w:t>
      </w:r>
      <w:sdt>
        <w:sdtPr>
          <w:id w:val="-1145662514"/>
          <w:citation/>
        </w:sdtPr>
        <w:sdtEndPr/>
        <w:sdtContent>
          <w:r w:rsidR="002D28DA">
            <w:fldChar w:fldCharType="begin"/>
          </w:r>
          <w:r w:rsidR="002D28DA">
            <w:instrText xml:space="preserve">CITATION Kuh15 \l 1033 </w:instrText>
          </w:r>
          <w:r w:rsidR="002D28DA">
            <w:fldChar w:fldCharType="separate"/>
          </w:r>
          <w:r w:rsidR="002D28DA">
            <w:rPr>
              <w:noProof/>
            </w:rPr>
            <w:t>(Kuhn and Johnson 2015)</w:t>
          </w:r>
          <w:r w:rsidR="002D28DA">
            <w:fldChar w:fldCharType="end"/>
          </w:r>
        </w:sdtContent>
      </w:sdt>
      <w:r w:rsidR="004B243B">
        <w:t xml:space="preserve">. </w:t>
      </w:r>
      <w:r w:rsidR="004D5509">
        <w:t>Other steps, such as cross-validation, may be added to this process.</w:t>
      </w:r>
    </w:p>
    <w:p w14:paraId="5B37B65E" w14:textId="77777777" w:rsidR="009F5CA7" w:rsidRDefault="009F5CA7" w:rsidP="009F5CA7">
      <w:pPr>
        <w:keepNext/>
        <w:jc w:val="center"/>
      </w:pPr>
      <w:r>
        <w:rPr>
          <w:noProof/>
          <w:lang w:bidi="ar-SA"/>
        </w:rPr>
        <w:lastRenderedPageBreak/>
        <w:drawing>
          <wp:inline distT="0" distB="0" distL="0" distR="0" wp14:anchorId="52648E9C" wp14:editId="14DE208C">
            <wp:extent cx="5391150" cy="11620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6438"/>
                    <a:stretch/>
                  </pic:blipFill>
                  <pic:spPr bwMode="auto">
                    <a:xfrm>
                      <a:off x="0" y="0"/>
                      <a:ext cx="5391150" cy="1162050"/>
                    </a:xfrm>
                    <a:prstGeom prst="rect">
                      <a:avLst/>
                    </a:prstGeom>
                    <a:noFill/>
                    <a:ln>
                      <a:noFill/>
                    </a:ln>
                    <a:extLst>
                      <a:ext uri="{53640926-AAD7-44D8-BBD7-CCE9431645EC}">
                        <a14:shadowObscured xmlns:a14="http://schemas.microsoft.com/office/drawing/2010/main"/>
                      </a:ext>
                    </a:extLst>
                  </pic:spPr>
                </pic:pic>
              </a:graphicData>
            </a:graphic>
          </wp:inline>
        </w:drawing>
      </w:r>
    </w:p>
    <w:p w14:paraId="035C1795" w14:textId="1E1203F7" w:rsidR="009F5CA7" w:rsidRDefault="009F5CA7" w:rsidP="009F5CA7">
      <w:pPr>
        <w:pStyle w:val="Caption"/>
        <w:spacing w:line="480" w:lineRule="auto"/>
        <w:jc w:val="center"/>
      </w:pPr>
      <w:bookmarkStart w:id="13" w:name="_Toc482098092"/>
      <w:r>
        <w:t xml:space="preserve">Figure </w:t>
      </w:r>
      <w:fldSimple w:instr=" SEQ Figure \* ARABIC ">
        <w:r w:rsidR="006757FE">
          <w:rPr>
            <w:noProof/>
          </w:rPr>
          <w:t>1</w:t>
        </w:r>
      </w:fldSimple>
      <w:r>
        <w:t>: Supervised (batch) Machine Learning Paradigm</w:t>
      </w:r>
      <w:bookmarkEnd w:id="13"/>
    </w:p>
    <w:p w14:paraId="7A5E921E" w14:textId="6F14CB17" w:rsidR="0024507F" w:rsidRDefault="0024507F" w:rsidP="0024507F">
      <w:pPr>
        <w:ind w:firstLine="720"/>
      </w:pPr>
      <w:r>
        <w:t>Batch learning algorithms generally violate the constraints</w:t>
      </w:r>
      <w:r w:rsidR="007F4407">
        <w:t xml:space="preserve"> and assumptions</w:t>
      </w:r>
      <w:r>
        <w:t xml:space="preserve"> of the data stream model. </w:t>
      </w:r>
      <w:r w:rsidR="007F4407">
        <w:t xml:space="preserve">Batch learning algorithms assume that there are no time constraints in updating a model in response to new information. This is seen in how models are updated with new observations: batch learning systems must rebuild a trained model from scratch using the entire training set, including old observations </w:t>
      </w:r>
      <w:r w:rsidR="003E1BFD">
        <w:rPr>
          <w:noProof/>
        </w:rPr>
        <w:t>(Esposito, et al. 2004; Pérez-Sánchez, Fontenla-Romero and Guijarro-Berdiñas, 2016)</w:t>
      </w:r>
      <w:r w:rsidR="007F4407">
        <w:t xml:space="preserve">. Further, they frequently make several passes over the data during training, not limiting the number of times a data point is read </w:t>
      </w:r>
      <w:sdt>
        <w:sdtPr>
          <w:id w:val="-969126544"/>
          <w:citation/>
        </w:sdtPr>
        <w:sdtEndPr/>
        <w:sdtContent>
          <w:r w:rsidR="00DA53B5">
            <w:fldChar w:fldCharType="begin"/>
          </w:r>
          <w:r w:rsidR="00DA53B5">
            <w:instrText xml:space="preserve"> CITATION MenaTorresAguilarRuiz2014 \l 1033 </w:instrText>
          </w:r>
          <w:r w:rsidR="00DA53B5">
            <w:fldChar w:fldCharType="separate"/>
          </w:r>
          <w:r w:rsidR="00FB2BCA">
            <w:rPr>
              <w:noProof/>
            </w:rPr>
            <w:t>(Mena-Torres and Aguilar-Ruiz 2014)</w:t>
          </w:r>
          <w:r w:rsidR="00DA53B5">
            <w:fldChar w:fldCharType="end"/>
          </w:r>
        </w:sdtContent>
      </w:sdt>
      <w:r w:rsidR="007F4407">
        <w:t>.</w:t>
      </w:r>
      <w:r>
        <w:t xml:space="preserve"> </w:t>
      </w:r>
      <w:r w:rsidR="007F4407">
        <w:t xml:space="preserve">The </w:t>
      </w:r>
      <w:r>
        <w:t xml:space="preserve">model can only be used for prediction once training is completed </w:t>
      </w:r>
      <w:r w:rsidR="003E1BFD">
        <w:rPr>
          <w:noProof/>
        </w:rPr>
        <w:t>(Gama, Zliobaite, et al. 2014; Pérez-Sánchez, Fontenla-Romero and Guijarro-Berdiñas, 2016)</w:t>
      </w:r>
      <w:r>
        <w:t xml:space="preserve">. </w:t>
      </w:r>
    </w:p>
    <w:p w14:paraId="78FF1DB7" w14:textId="25AE5803" w:rsidR="004B243B" w:rsidRDefault="00F37EDD" w:rsidP="004B243B">
      <w:pPr>
        <w:ind w:firstLine="720"/>
      </w:pPr>
      <w:r>
        <w:t>Online</w:t>
      </w:r>
      <w:r w:rsidR="00BF5379">
        <w:t>, or incremental</w:t>
      </w:r>
      <w:r>
        <w:t xml:space="preserve"> learning algorithms </w:t>
      </w:r>
      <w:r w:rsidR="00BF5379">
        <w:t xml:space="preserve">incrementally </w:t>
      </w:r>
      <w:r>
        <w:t xml:space="preserve">train or update </w:t>
      </w:r>
      <w:r w:rsidR="00DA53B5">
        <w:t xml:space="preserve">a model in a sequential manner </w:t>
      </w:r>
      <w:r w:rsidR="003E1BFD">
        <w:rPr>
          <w:noProof/>
        </w:rPr>
        <w:t>(Ellis 2014; Gama, Zliobaite, et al. 2014)</w:t>
      </w:r>
      <w:r>
        <w:t xml:space="preserve">. In terms of the data stream </w:t>
      </w:r>
      <w:r w:rsidR="00095CFF">
        <w:t>framework</w:t>
      </w:r>
      <w:r>
        <w:t xml:space="preserve">, </w:t>
      </w:r>
      <w:r w:rsidR="00095CFF">
        <w:t xml:space="preserve">the model is </w:t>
      </w:r>
      <w:r w:rsidR="008752CF">
        <w:t xml:space="preserve">continuously </w:t>
      </w:r>
      <w:r w:rsidR="00095CFF">
        <w:t xml:space="preserve">updated </w:t>
      </w:r>
      <w:r>
        <w:t>w</w:t>
      </w:r>
      <w:r w:rsidR="00BF5379">
        <w:t>hen each new data point arrives</w:t>
      </w:r>
      <w:r w:rsidR="009E3DB9">
        <w:t xml:space="preserve">, alternating between observing new data and modifying model parameters </w:t>
      </w:r>
      <w:sdt>
        <w:sdtPr>
          <w:id w:val="-1583684417"/>
          <w:citation/>
        </w:sdtPr>
        <w:sdtEndPr/>
        <w:sdtContent>
          <w:r w:rsidR="00DA53B5">
            <w:fldChar w:fldCharType="begin"/>
          </w:r>
          <w:r w:rsidR="00DA53B5">
            <w:instrText xml:space="preserve"> CITATION Ellis2014 \l 1033 </w:instrText>
          </w:r>
          <w:r w:rsidR="00DA53B5">
            <w:fldChar w:fldCharType="separate"/>
          </w:r>
          <w:r w:rsidR="00FB2BCA">
            <w:rPr>
              <w:noProof/>
            </w:rPr>
            <w:t>(Ellis 2014)</w:t>
          </w:r>
          <w:r w:rsidR="00DA53B5">
            <w:fldChar w:fldCharType="end"/>
          </w:r>
        </w:sdtContent>
      </w:sdt>
      <w:r w:rsidR="003E1BFD">
        <w:rPr>
          <w:noProof/>
        </w:rPr>
        <w:t xml:space="preserve"> (Pérez-Sánchez, Fontenla-Romero and Guijarro-Berdiñas, 2016; Murata, Kawanabe, et al. 1998)</w:t>
      </w:r>
      <w:r w:rsidR="00BF5379">
        <w:t xml:space="preserve">. </w:t>
      </w:r>
      <w:r w:rsidR="00095CFF">
        <w:t>V</w:t>
      </w:r>
      <w:r>
        <w:t>ariations</w:t>
      </w:r>
      <w:r w:rsidR="00BF5379">
        <w:t xml:space="preserve"> of </w:t>
      </w:r>
      <w:r w:rsidR="005615FC">
        <w:t>this</w:t>
      </w:r>
      <w:r w:rsidR="00BF5379">
        <w:t xml:space="preserve"> online</w:t>
      </w:r>
      <w:r w:rsidR="00656B95">
        <w:t xml:space="preserve"> process</w:t>
      </w:r>
      <w:r w:rsidR="00BF5379">
        <w:t xml:space="preserve"> </w:t>
      </w:r>
      <w:r w:rsidR="00656B95">
        <w:t xml:space="preserve">include training a model </w:t>
      </w:r>
      <w:r w:rsidR="00BF5379">
        <w:t xml:space="preserve">incrementally by </w:t>
      </w:r>
      <w:r>
        <w:t>continuous</w:t>
      </w:r>
      <w:r w:rsidR="00BF5379">
        <w:t>ly updating the model when each new observation arrives</w:t>
      </w:r>
      <w:r w:rsidR="00656B95">
        <w:t xml:space="preserve"> or retraining the model </w:t>
      </w:r>
      <w:r>
        <w:t xml:space="preserve">using </w:t>
      </w:r>
      <w:r w:rsidR="00BF5379">
        <w:t xml:space="preserve">the most </w:t>
      </w:r>
      <w:r>
        <w:t xml:space="preserve">recent batches </w:t>
      </w:r>
      <w:r w:rsidR="00BF5379">
        <w:t xml:space="preserve">of observations </w:t>
      </w:r>
      <w:sdt>
        <w:sdtPr>
          <w:id w:val="-932351920"/>
          <w:citation/>
        </w:sdtPr>
        <w:sdtEndPr/>
        <w:sdtContent>
          <w:r w:rsidR="00DA53B5">
            <w:fldChar w:fldCharType="begin"/>
          </w:r>
          <w:r w:rsidR="00DA53B5">
            <w:instrText xml:space="preserve"> CITATION GamaZliobaite2014 \l 1033 </w:instrText>
          </w:r>
          <w:r w:rsidR="00DA53B5">
            <w:fldChar w:fldCharType="separate"/>
          </w:r>
          <w:r w:rsidR="00FB2BCA">
            <w:rPr>
              <w:noProof/>
            </w:rPr>
            <w:t>(Gama, Zliobaite, et al. 2014)</w:t>
          </w:r>
          <w:r w:rsidR="00DA53B5">
            <w:fldChar w:fldCharType="end"/>
          </w:r>
        </w:sdtContent>
      </w:sdt>
      <w:r w:rsidR="00BF5379">
        <w:t xml:space="preserve">. </w:t>
      </w:r>
      <w:r w:rsidR="00575170">
        <w:t xml:space="preserve">As illustrated by </w:t>
      </w:r>
      <w:r w:rsidR="006309A1">
        <w:t>Figure 2</w:t>
      </w:r>
      <w:r w:rsidR="00575170">
        <w:t>, o</w:t>
      </w:r>
      <w:r w:rsidR="00BF5379">
        <w:t xml:space="preserve">nline learning follows a simple procedure: </w:t>
      </w:r>
      <w:r w:rsidR="00656B95">
        <w:t xml:space="preserve">(1) </w:t>
      </w:r>
      <w:r w:rsidR="00EF4250">
        <w:t xml:space="preserve">initialize the </w:t>
      </w:r>
      <w:r w:rsidR="00EF4250">
        <w:lastRenderedPageBreak/>
        <w:t xml:space="preserve">model; (2) </w:t>
      </w:r>
      <w:r w:rsidR="00BF5379">
        <w:t xml:space="preserve">predict the output </w:t>
      </w:r>
      <m:oMath>
        <m:sSub>
          <m:sSubPr>
            <m:ctrlPr>
              <w:rPr>
                <w:rFonts w:ascii="Cambria Math" w:hAnsi="Cambria Math"/>
                <w:i/>
              </w:rPr>
            </m:ctrlPr>
          </m:sSubPr>
          <m:e>
            <m:r>
              <w:rPr>
                <w:rFonts w:ascii="Cambria Math" w:hAnsi="Cambria Math"/>
              </w:rPr>
              <m:t>y</m:t>
            </m:r>
          </m:e>
          <m:sub>
            <m:r>
              <w:rPr>
                <w:rFonts w:ascii="Cambria Math" w:hAnsi="Cambria Math"/>
              </w:rPr>
              <m:t>t</m:t>
            </m:r>
          </m:sub>
        </m:sSub>
      </m:oMath>
      <w:r w:rsidR="003E1BFD">
        <w:t xml:space="preserve"> using input data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00656B95">
        <w:t xml:space="preserve">; </w:t>
      </w:r>
      <w:r w:rsidR="00EF4250">
        <w:t>(3</w:t>
      </w:r>
      <w:r w:rsidR="00656B95">
        <w:t>)</w:t>
      </w:r>
      <w:r w:rsidR="00BF5379">
        <w:t xml:space="preserve"> diagnose the model accuracy when the true value of </w:t>
      </w:r>
      <m:oMath>
        <m:sSub>
          <m:sSubPr>
            <m:ctrlPr>
              <w:rPr>
                <w:rFonts w:ascii="Cambria Math" w:hAnsi="Cambria Math"/>
                <w:i/>
              </w:rPr>
            </m:ctrlPr>
          </m:sSubPr>
          <m:e>
            <m:r>
              <w:rPr>
                <w:rFonts w:ascii="Cambria Math" w:hAnsi="Cambria Math"/>
              </w:rPr>
              <m:t>y</m:t>
            </m:r>
          </m:e>
          <m:sub>
            <m:r>
              <w:rPr>
                <w:rFonts w:ascii="Cambria Math" w:hAnsi="Cambria Math"/>
              </w:rPr>
              <m:t>t</m:t>
            </m:r>
          </m:sub>
        </m:sSub>
      </m:oMath>
      <w:r w:rsidR="00BF5379">
        <w:t xml:space="preserve"> has been received; and</w:t>
      </w:r>
      <w:r w:rsidR="00656B95">
        <w:t>,</w:t>
      </w:r>
      <w:r w:rsidR="00BF5379">
        <w:t xml:space="preserve"> </w:t>
      </w:r>
      <w:r w:rsidR="00656B95">
        <w:t>(</w:t>
      </w:r>
      <w:r w:rsidR="00EF4250">
        <w:t>4</w:t>
      </w:r>
      <w:r w:rsidR="00656B95">
        <w:t xml:space="preserve">) </w:t>
      </w:r>
      <w:r w:rsidR="00BF5379">
        <w:t>update the model with the new information</w:t>
      </w:r>
      <w:r w:rsidR="001805E6">
        <w:t xml:space="preserve"> </w:t>
      </w:r>
      <w:sdt>
        <w:sdtPr>
          <w:id w:val="-15549312"/>
          <w:citation/>
        </w:sdtPr>
        <w:sdtEndPr/>
        <w:sdtContent>
          <w:r w:rsidR="001805E6">
            <w:fldChar w:fldCharType="begin"/>
          </w:r>
          <w:r w:rsidR="001805E6">
            <w:instrText xml:space="preserve"> CITATION GamaZliobaite2014 \l 1033 </w:instrText>
          </w:r>
          <w:r w:rsidR="001805E6">
            <w:fldChar w:fldCharType="separate"/>
          </w:r>
          <w:r w:rsidR="00FB2BCA">
            <w:rPr>
              <w:noProof/>
            </w:rPr>
            <w:t>(Gama, Zliobaite, et al. 2014)</w:t>
          </w:r>
          <w:r w:rsidR="001805E6">
            <w:fldChar w:fldCharType="end"/>
          </w:r>
        </w:sdtContent>
      </w:sdt>
      <w:r w:rsidR="00BF5379">
        <w:t xml:space="preserve">. </w:t>
      </w:r>
      <w:r w:rsidR="00817809">
        <w:t>In this way, i</w:t>
      </w:r>
      <w:r>
        <w:t>ncremental/online techniques can refine or updat</w:t>
      </w:r>
      <w:r w:rsidR="00817809">
        <w:t xml:space="preserve">e a model without </w:t>
      </w:r>
      <w:r w:rsidR="005379CD">
        <w:t>retraining</w:t>
      </w:r>
      <w:r w:rsidR="00817809">
        <w:t xml:space="preserve"> it</w:t>
      </w:r>
      <w:r w:rsidR="005379CD">
        <w:t xml:space="preserve"> from scratch</w:t>
      </w:r>
      <w:r w:rsidR="00817809">
        <w:t xml:space="preserve"> </w:t>
      </w:r>
      <w:sdt>
        <w:sdtPr>
          <w:id w:val="-2064094285"/>
          <w:citation/>
        </w:sdtPr>
        <w:sdtEndPr/>
        <w:sdtContent>
          <w:r w:rsidR="001805E6">
            <w:fldChar w:fldCharType="begin"/>
          </w:r>
          <w:r w:rsidR="001805E6">
            <w:instrText xml:space="preserve"> CITATION Esposito2004 \l 1033 </w:instrText>
          </w:r>
          <w:r w:rsidR="001805E6">
            <w:fldChar w:fldCharType="separate"/>
          </w:r>
          <w:r w:rsidR="00FB2BCA">
            <w:rPr>
              <w:noProof/>
            </w:rPr>
            <w:t>(Esposito, et al. 2004)</w:t>
          </w:r>
          <w:r w:rsidR="001805E6">
            <w:fldChar w:fldCharType="end"/>
          </w:r>
        </w:sdtContent>
      </w:sdt>
      <w:r w:rsidR="00817809">
        <w:t>.</w:t>
      </w:r>
      <w:r w:rsidR="008752CF">
        <w:t xml:space="preserve"> </w:t>
      </w:r>
      <w:r w:rsidR="007D5A71">
        <w:t>Online learning algorithms also offer the advantage of low computational cost because all training examples do n</w:t>
      </w:r>
      <w:r w:rsidR="00DA53B5">
        <w:t xml:space="preserve">ot need to be stored in memory </w:t>
      </w:r>
      <w:sdt>
        <w:sdtPr>
          <w:id w:val="-1584984367"/>
          <w:citation/>
        </w:sdtPr>
        <w:sdtEndPr/>
        <w:sdtContent>
          <w:r w:rsidR="001805E6">
            <w:fldChar w:fldCharType="begin"/>
          </w:r>
          <w:r w:rsidR="00B84C42">
            <w:instrText xml:space="preserve">CITATION Murata1998 \t  \l 1033 </w:instrText>
          </w:r>
          <w:r w:rsidR="001805E6">
            <w:fldChar w:fldCharType="separate"/>
          </w:r>
          <w:r w:rsidR="00B84C42">
            <w:rPr>
              <w:noProof/>
            </w:rPr>
            <w:t>(Murata 1998)</w:t>
          </w:r>
          <w:r w:rsidR="001805E6">
            <w:fldChar w:fldCharType="end"/>
          </w:r>
        </w:sdtContent>
      </w:sdt>
      <w:r w:rsidR="007D5A71">
        <w:t xml:space="preserve">. </w:t>
      </w:r>
      <w:r w:rsidR="00817809">
        <w:t xml:space="preserve">In sum, online learning algorithms </w:t>
      </w:r>
      <w:r w:rsidR="00656B95">
        <w:t xml:space="preserve">meet the constraints of the data stream framework and </w:t>
      </w:r>
      <w:r w:rsidR="00817809">
        <w:t>are well-suited to analyzing and predicting data streams.</w:t>
      </w:r>
    </w:p>
    <w:p w14:paraId="2A4C0E0A" w14:textId="77777777" w:rsidR="00527E65" w:rsidRDefault="00C62CFE" w:rsidP="00527E65">
      <w:pPr>
        <w:keepNext/>
        <w:jc w:val="center"/>
      </w:pPr>
      <w:r>
        <w:rPr>
          <w:noProof/>
          <w:lang w:bidi="ar-SA"/>
        </w:rPr>
        <w:drawing>
          <wp:inline distT="0" distB="0" distL="0" distR="0" wp14:anchorId="1F9175A5" wp14:editId="0EA2074F">
            <wp:extent cx="5391150" cy="1066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t="28205"/>
                    <a:stretch/>
                  </pic:blipFill>
                  <pic:spPr bwMode="auto">
                    <a:xfrm>
                      <a:off x="0" y="0"/>
                      <a:ext cx="5391150" cy="1066800"/>
                    </a:xfrm>
                    <a:prstGeom prst="rect">
                      <a:avLst/>
                    </a:prstGeom>
                    <a:noFill/>
                    <a:ln>
                      <a:noFill/>
                    </a:ln>
                    <a:extLst>
                      <a:ext uri="{53640926-AAD7-44D8-BBD7-CCE9431645EC}">
                        <a14:shadowObscured xmlns:a14="http://schemas.microsoft.com/office/drawing/2010/main"/>
                      </a:ext>
                    </a:extLst>
                  </pic:spPr>
                </pic:pic>
              </a:graphicData>
            </a:graphic>
          </wp:inline>
        </w:drawing>
      </w:r>
    </w:p>
    <w:p w14:paraId="13975F3D" w14:textId="6E7A58A9" w:rsidR="00C62CFE" w:rsidRDefault="00527E65" w:rsidP="00527E65">
      <w:pPr>
        <w:pStyle w:val="Caption"/>
        <w:jc w:val="center"/>
      </w:pPr>
      <w:bookmarkStart w:id="14" w:name="_Toc482098093"/>
      <w:r>
        <w:t xml:space="preserve">Figure </w:t>
      </w:r>
      <w:fldSimple w:instr=" SEQ Figure \* ARABIC ">
        <w:r w:rsidR="006757FE">
          <w:rPr>
            <w:noProof/>
          </w:rPr>
          <w:t>2</w:t>
        </w:r>
      </w:fldSimple>
      <w:r w:rsidR="004B243B">
        <w:t>: Elements of the Online Machine Learning Paradigm</w:t>
      </w:r>
      <w:bookmarkEnd w:id="14"/>
    </w:p>
    <w:p w14:paraId="03E02FBF" w14:textId="77777777" w:rsidR="00527E65" w:rsidRPr="00527E65" w:rsidRDefault="00527E65" w:rsidP="00527E65"/>
    <w:p w14:paraId="1AA63079" w14:textId="671D3CBC" w:rsidR="00052B3F" w:rsidRDefault="008840F5" w:rsidP="00BF0EBA">
      <w:r>
        <w:tab/>
      </w:r>
      <w:bookmarkStart w:id="15" w:name="_Toc310579469"/>
      <w:r w:rsidR="00BF0EBA">
        <w:t>An implicit assumption of batch learning is that the process generating</w:t>
      </w:r>
      <w:r w:rsidR="00E14A77">
        <w:t xml:space="preserve"> the data stream is stationary </w:t>
      </w:r>
      <w:sdt>
        <w:sdtPr>
          <w:id w:val="2087028834"/>
          <w:citation/>
        </w:sdtPr>
        <w:sdtEndPr/>
        <w:sdtContent>
          <w:r w:rsidR="00E14A77">
            <w:fldChar w:fldCharType="begin"/>
          </w:r>
          <w:r w:rsidR="00E14A77">
            <w:instrText xml:space="preserve"> CITATION Ditzler2015 \l 1033 </w:instrText>
          </w:r>
          <w:r w:rsidR="00E14A77">
            <w:fldChar w:fldCharType="separate"/>
          </w:r>
          <w:r w:rsidR="00FB2BCA">
            <w:rPr>
              <w:noProof/>
            </w:rPr>
            <w:t>(Ditzler, et al. 2015)</w:t>
          </w:r>
          <w:r w:rsidR="00E14A77">
            <w:fldChar w:fldCharType="end"/>
          </w:r>
        </w:sdtContent>
      </w:sdt>
      <w:r w:rsidR="00BF0EBA">
        <w:t>. That is, there are no changes in the distribution of the data and the</w:t>
      </w:r>
      <w:r w:rsidR="004B243B">
        <w:t xml:space="preserve"> expected model output</w:t>
      </w:r>
      <w:r w:rsidR="00BF0EBA">
        <w:t xml:space="preserve">. The model trained at one time point will be equally valid at all future time points. This assumption of stationarity does not hold for many real-world tasks.  Many real-world data streams are generated by nonstationary processes that are represented by continuous flow of new information that affects the </w:t>
      </w:r>
      <w:r w:rsidR="00575170">
        <w:t>trained model</w:t>
      </w:r>
      <w:r w:rsidR="00BF0EBA">
        <w:t xml:space="preserve"> </w:t>
      </w:r>
      <w:r w:rsidR="00B84C42">
        <w:rPr>
          <w:noProof/>
        </w:rPr>
        <w:t>(Balzanella, Rivoli and Verde 2013; Esposito, et al. 2004)</w:t>
      </w:r>
      <w:r w:rsidR="00BF0EBA">
        <w:t xml:space="preserve">.  The </w:t>
      </w:r>
      <w:r w:rsidR="00575170">
        <w:t xml:space="preserve">online learning paradigm, </w:t>
      </w:r>
      <w:r w:rsidR="00BF0EBA">
        <w:t>on the other hand</w:t>
      </w:r>
      <w:r w:rsidR="00575170">
        <w:t>,</w:t>
      </w:r>
      <w:r w:rsidR="00BF0EBA">
        <w:t xml:space="preserve"> assumes that the information gained at any given moment is incomplete and thus that any learned theory is pote</w:t>
      </w:r>
      <w:r w:rsidR="00E14A77">
        <w:t xml:space="preserve">ntially susceptible of changes </w:t>
      </w:r>
      <w:sdt>
        <w:sdtPr>
          <w:id w:val="50510873"/>
          <w:citation/>
        </w:sdtPr>
        <w:sdtEndPr/>
        <w:sdtContent>
          <w:r w:rsidR="00E14A77">
            <w:fldChar w:fldCharType="begin"/>
          </w:r>
          <w:r w:rsidR="00E14A77">
            <w:instrText xml:space="preserve"> CITATION Esposito2004 \l 1033 </w:instrText>
          </w:r>
          <w:r w:rsidR="00E14A77">
            <w:fldChar w:fldCharType="separate"/>
          </w:r>
          <w:r w:rsidR="00FB2BCA">
            <w:rPr>
              <w:noProof/>
            </w:rPr>
            <w:t>(Esposito, et al. 2004)</w:t>
          </w:r>
          <w:r w:rsidR="00E14A77">
            <w:fldChar w:fldCharType="end"/>
          </w:r>
        </w:sdtContent>
      </w:sdt>
      <w:r w:rsidR="007259D8">
        <w:t xml:space="preserve">. This is particularly true when </w:t>
      </w:r>
      <w:r w:rsidR="00BF0EBA">
        <w:t xml:space="preserve">the </w:t>
      </w:r>
      <w:r w:rsidR="00BF0EBA">
        <w:lastRenderedPageBreak/>
        <w:t xml:space="preserve">environment </w:t>
      </w:r>
      <w:r w:rsidR="007259D8">
        <w:t xml:space="preserve">is not </w:t>
      </w:r>
      <w:r w:rsidR="00BF0EBA">
        <w:t>stationary. The</w:t>
      </w:r>
      <w:r w:rsidR="007D583D">
        <w:t>re is no expectation that a</w:t>
      </w:r>
      <w:r w:rsidR="00BF0EBA">
        <w:t xml:space="preserve"> model trained at one time point </w:t>
      </w:r>
      <w:r w:rsidR="007D583D">
        <w:t>is</w:t>
      </w:r>
      <w:r w:rsidR="00BF0EBA">
        <w:t xml:space="preserve"> valid at </w:t>
      </w:r>
      <w:r w:rsidR="007D583D">
        <w:t>all points in the future</w:t>
      </w:r>
      <w:r w:rsidR="00BF0EBA">
        <w:t xml:space="preserve">. </w:t>
      </w:r>
      <w:r w:rsidR="007D5A71">
        <w:t xml:space="preserve">Because online learning algorithms </w:t>
      </w:r>
      <w:r w:rsidR="001D4F56">
        <w:t>reference each training example</w:t>
      </w:r>
      <w:r w:rsidR="007D5A71">
        <w:t xml:space="preserve"> only once, newer examples have more influence on the model parameters. This feature functions as a forgetting effect that allows the online learning algorithm </w:t>
      </w:r>
      <w:r w:rsidR="003776FD">
        <w:t xml:space="preserve">to </w:t>
      </w:r>
      <w:r w:rsidR="007D5A71">
        <w:t>follow grad</w:t>
      </w:r>
      <w:r w:rsidR="00E14A77">
        <w:t xml:space="preserve">ual changes in the environment </w:t>
      </w:r>
      <w:sdt>
        <w:sdtPr>
          <w:id w:val="1446110855"/>
          <w:citation/>
        </w:sdtPr>
        <w:sdtEndPr/>
        <w:sdtContent>
          <w:r w:rsidR="00E14A77">
            <w:fldChar w:fldCharType="begin"/>
          </w:r>
          <w:r w:rsidR="00B84C42">
            <w:instrText xml:space="preserve">CITATION Murata1998 \t  \l 1033 </w:instrText>
          </w:r>
          <w:r w:rsidR="00E14A77">
            <w:fldChar w:fldCharType="separate"/>
          </w:r>
          <w:r w:rsidR="00B84C42">
            <w:rPr>
              <w:noProof/>
            </w:rPr>
            <w:t>(Murata 1998)</w:t>
          </w:r>
          <w:r w:rsidR="00E14A77">
            <w:fldChar w:fldCharType="end"/>
          </w:r>
        </w:sdtContent>
      </w:sdt>
      <w:r w:rsidR="007D5A71">
        <w:t>.</w:t>
      </w:r>
    </w:p>
    <w:p w14:paraId="50915DB1" w14:textId="77777777" w:rsidR="003A2E9B" w:rsidRDefault="003A2E9B" w:rsidP="00BF0EBA"/>
    <w:p w14:paraId="749E4B46" w14:textId="77777777" w:rsidR="00BF0EBA" w:rsidRDefault="00BF0EBA" w:rsidP="00BF0EBA">
      <w:pPr>
        <w:pStyle w:val="Heading2"/>
      </w:pPr>
      <w:bookmarkStart w:id="16" w:name="_Toc482138583"/>
      <w:r>
        <w:t>Chapter 2.2: Concept Drift</w:t>
      </w:r>
      <w:bookmarkEnd w:id="16"/>
    </w:p>
    <w:p w14:paraId="77BABAE8" w14:textId="470163D3" w:rsidR="00BF0EBA" w:rsidRDefault="00BF0EBA" w:rsidP="00FB326C">
      <w:pPr>
        <w:ind w:firstLine="720"/>
      </w:pPr>
      <w:r>
        <w:t>Dynamic and rapidly changing environments</w:t>
      </w:r>
      <w:r w:rsidR="00FB326C">
        <w:t>, where incremental learning is most suitable,</w:t>
      </w:r>
      <w:r>
        <w:t xml:space="preserve"> are becoming </w:t>
      </w:r>
      <w:r w:rsidR="00FB326C">
        <w:t xml:space="preserve">increasingly </w:t>
      </w:r>
      <w:r>
        <w:t xml:space="preserve">common </w:t>
      </w:r>
      <w:r w:rsidR="00B84C42">
        <w:rPr>
          <w:noProof/>
        </w:rPr>
        <w:t>(Balzanella, Rivoli and Verde 2013; Ellis 2014)</w:t>
      </w:r>
      <w:r>
        <w:t>.</w:t>
      </w:r>
      <w:r w:rsidR="00A70D20">
        <w:t xml:space="preserve"> A common scenario of a changing environment is </w:t>
      </w:r>
      <w:r w:rsidR="00952C0A">
        <w:t xml:space="preserve">in </w:t>
      </w:r>
      <w:r w:rsidR="003408B9">
        <w:t>industrial applications, where the w</w:t>
      </w:r>
      <w:r w:rsidR="00952C0A">
        <w:t>ear and tear of machines cause</w:t>
      </w:r>
      <w:r w:rsidR="003408B9">
        <w:t>s</w:t>
      </w:r>
      <w:r w:rsidR="00952C0A">
        <w:t xml:space="preserve"> data distributions</w:t>
      </w:r>
      <w:r w:rsidR="00E14A77">
        <w:t xml:space="preserve"> to change gradually over time </w:t>
      </w:r>
      <w:sdt>
        <w:sdtPr>
          <w:id w:val="19213953"/>
          <w:citation/>
        </w:sdtPr>
        <w:sdtEndPr/>
        <w:sdtContent>
          <w:r w:rsidR="00E14A77">
            <w:fldChar w:fldCharType="begin"/>
          </w:r>
          <w:r w:rsidR="00E14A77">
            <w:instrText xml:space="preserve"> CITATION Muller1998 \l 1033 </w:instrText>
          </w:r>
          <w:r w:rsidR="00E14A77">
            <w:fldChar w:fldCharType="separate"/>
          </w:r>
          <w:r w:rsidR="00FB2BCA">
            <w:rPr>
              <w:noProof/>
            </w:rPr>
            <w:t>(Murata, Kawanabe, et al. 1998)</w:t>
          </w:r>
          <w:r w:rsidR="00E14A77">
            <w:fldChar w:fldCharType="end"/>
          </w:r>
        </w:sdtContent>
      </w:sdt>
      <w:r w:rsidR="00952C0A">
        <w:t>.</w:t>
      </w:r>
      <w:r>
        <w:t xml:space="preserve"> </w:t>
      </w:r>
      <w:r w:rsidR="00FB326C">
        <w:t xml:space="preserve">The spam (unwanted email) detection problem is </w:t>
      </w:r>
      <w:r w:rsidR="00952C0A">
        <w:t xml:space="preserve">an example of a dynamically changing </w:t>
      </w:r>
      <w:r w:rsidR="00FB326C">
        <w:t>environment. The distinction between the spam and non-spam classes may evolve over time as spammers become more sophisticated or use new tactics. Indeed</w:t>
      </w:r>
      <w:r w:rsidR="007259D8">
        <w:t>,</w:t>
      </w:r>
      <w:r w:rsidR="00FB326C">
        <w:t xml:space="preserve"> spammers actively seek to evade spam filters. Further, a</w:t>
      </w:r>
      <w:r>
        <w:t xml:space="preserve">s spam is user-specific, user preferences about </w:t>
      </w:r>
      <w:r w:rsidR="007259D8">
        <w:t xml:space="preserve">what constitutes </w:t>
      </w:r>
      <w:r w:rsidR="00E14A77">
        <w:t xml:space="preserve">spam may also change over time </w:t>
      </w:r>
      <w:sdt>
        <w:sdtPr>
          <w:id w:val="1905637981"/>
          <w:citation/>
        </w:sdtPr>
        <w:sdtEndPr/>
        <w:sdtContent>
          <w:r w:rsidR="00E14A77">
            <w:fldChar w:fldCharType="begin"/>
          </w:r>
          <w:r w:rsidR="003F4649">
            <w:instrText xml:space="preserve">CITATION Kuncheva2004 \t  \l 1033 </w:instrText>
          </w:r>
          <w:r w:rsidR="00E14A77">
            <w:fldChar w:fldCharType="separate"/>
          </w:r>
          <w:r w:rsidR="003F4649">
            <w:rPr>
              <w:noProof/>
            </w:rPr>
            <w:t>(Kuncheva 2004)</w:t>
          </w:r>
          <w:r w:rsidR="00E14A77">
            <w:fldChar w:fldCharType="end"/>
          </w:r>
        </w:sdtContent>
      </w:sdt>
      <w:r w:rsidR="00FB326C">
        <w:t>. Another rapidly changing environment is user modeling and</w:t>
      </w:r>
      <w:r w:rsidR="007259D8">
        <w:t xml:space="preserve"> associated</w:t>
      </w:r>
      <w:r w:rsidR="00FB326C">
        <w:t xml:space="preserve"> recommendation systems. Such systems are dynamic because the attributes that characterize a user and their interests in products and services are likely to change over time </w:t>
      </w:r>
      <w:r w:rsidR="003F4649">
        <w:rPr>
          <w:noProof/>
        </w:rPr>
        <w:t>(Ditzler, et al. 2015; Webb, Pazzani and Billsus 2001)</w:t>
      </w:r>
      <w:r w:rsidR="00E14A77">
        <w:t>.</w:t>
      </w:r>
    </w:p>
    <w:p w14:paraId="51A1477F" w14:textId="2D508CCB" w:rsidR="00BF0EBA" w:rsidRDefault="003408B9" w:rsidP="00B32549">
      <w:pPr>
        <w:ind w:firstLine="720"/>
      </w:pPr>
      <w:r>
        <w:t>Because t</w:t>
      </w:r>
      <w:r w:rsidR="00BF0EBA">
        <w:t xml:space="preserve">he real world is </w:t>
      </w:r>
      <w:r w:rsidR="007259D8">
        <w:t xml:space="preserve">often </w:t>
      </w:r>
      <w:r>
        <w:t xml:space="preserve">dynamic and nonstationary, it is </w:t>
      </w:r>
      <w:r w:rsidR="00BF0EBA">
        <w:t xml:space="preserve">reasonable to assume that data representing dynamic real world environments are also nonstationary and unpredictable, changing over time as the real world changes.  </w:t>
      </w:r>
      <w:r w:rsidR="007259D8">
        <w:t>M</w:t>
      </w:r>
      <w:r w:rsidR="00BF0EBA">
        <w:t xml:space="preserve">achine learning </w:t>
      </w:r>
      <w:r w:rsidR="00BF0EBA">
        <w:lastRenderedPageBreak/>
        <w:t xml:space="preserve">algorithms </w:t>
      </w:r>
      <w:r w:rsidR="007259D8">
        <w:t xml:space="preserve">should </w:t>
      </w:r>
      <w:r w:rsidR="00BF0EBA">
        <w:t xml:space="preserve">contain mechanisms for detecting and handling the complex, changing phenomena that </w:t>
      </w:r>
      <w:r w:rsidR="007259D8">
        <w:t xml:space="preserve">the </w:t>
      </w:r>
      <w:r w:rsidR="00BF0EBA">
        <w:t xml:space="preserve">models aim to capture </w:t>
      </w:r>
      <w:r w:rsidR="003F4649">
        <w:rPr>
          <w:noProof/>
        </w:rPr>
        <w:t>(Webb, Hyde, et al. 2016; Gama, Zliobaite, et al. 2014)</w:t>
      </w:r>
      <w:r w:rsidR="00AC0E0C">
        <w:t>. In terms of the classification task, it follows that if the process generating the data changes</w:t>
      </w:r>
      <w:r w:rsidR="00AC0E0C" w:rsidRPr="003D0B0A">
        <w:t xml:space="preserve"> </w:t>
      </w:r>
      <w:r w:rsidR="00AC0E0C">
        <w:t xml:space="preserve">over time, the target </w:t>
      </w:r>
      <w:r>
        <w:t>function</w:t>
      </w:r>
      <w:r w:rsidR="00AC0E0C">
        <w:t xml:space="preserve"> t</w:t>
      </w:r>
      <w:r w:rsidR="00E14A77">
        <w:t xml:space="preserve">o be predicted may also change </w:t>
      </w:r>
      <w:sdt>
        <w:sdtPr>
          <w:id w:val="25144919"/>
          <w:citation/>
        </w:sdtPr>
        <w:sdtEndPr/>
        <w:sdtContent>
          <w:r w:rsidR="00E14A77">
            <w:fldChar w:fldCharType="begin"/>
          </w:r>
          <w:r w:rsidR="00E14A77">
            <w:instrText xml:space="preserve"> CITATION GamaZliobaite2014 \l 1033 </w:instrText>
          </w:r>
          <w:r w:rsidR="00E14A77">
            <w:fldChar w:fldCharType="separate"/>
          </w:r>
          <w:r w:rsidR="00FB2BCA">
            <w:rPr>
              <w:noProof/>
            </w:rPr>
            <w:t>(Gama, Zliobaite, et al. 2014)</w:t>
          </w:r>
          <w:r w:rsidR="00E14A77">
            <w:fldChar w:fldCharType="end"/>
          </w:r>
        </w:sdtContent>
      </w:sdt>
      <w:r w:rsidR="00AC0E0C">
        <w:t>.</w:t>
      </w:r>
      <w:r w:rsidR="00260B0C">
        <w:t xml:space="preserve"> </w:t>
      </w:r>
    </w:p>
    <w:p w14:paraId="25054656" w14:textId="33969580" w:rsidR="003408B9" w:rsidRDefault="007D583D" w:rsidP="00260B0C">
      <w:pPr>
        <w:ind w:firstLine="720"/>
      </w:pPr>
      <w:r>
        <w:t>Traditionally,</w:t>
      </w:r>
      <w:r w:rsidR="00260B0C">
        <w:t xml:space="preserve"> most machine learning al</w:t>
      </w:r>
      <w:r w:rsidR="007259D8">
        <w:t>gorithms operate in batch mode</w:t>
      </w:r>
      <w:r>
        <w:t xml:space="preserve">.  The result is one or more </w:t>
      </w:r>
      <w:r w:rsidR="00260B0C">
        <w:t xml:space="preserve">static models that represent the </w:t>
      </w:r>
      <w:r w:rsidR="007259D8">
        <w:t>state of the environment</w:t>
      </w:r>
      <w:r w:rsidR="00260B0C">
        <w:t xml:space="preserve"> at the time the model was generated. Such models are insufficient in nonstationary environments because they fail to </w:t>
      </w:r>
      <w:r>
        <w:t xml:space="preserve">adequately </w:t>
      </w:r>
      <w:r w:rsidR="00260B0C">
        <w:t>incorporate the most recent inform</w:t>
      </w:r>
      <w:r w:rsidR="007259D8">
        <w:t xml:space="preserve">ation about the environment. </w:t>
      </w:r>
      <w:r>
        <w:t>N</w:t>
      </w:r>
      <w:r w:rsidR="00260B0C">
        <w:t xml:space="preserve">onstationary environments </w:t>
      </w:r>
      <w:r>
        <w:t xml:space="preserve">however can be </w:t>
      </w:r>
      <w:r w:rsidR="00260B0C">
        <w:t>handled using online learning algorithms</w:t>
      </w:r>
      <w:r w:rsidR="00E14A77">
        <w:t xml:space="preserve"> </w:t>
      </w:r>
      <w:sdt>
        <w:sdtPr>
          <w:id w:val="249544796"/>
          <w:citation/>
        </w:sdtPr>
        <w:sdtEndPr/>
        <w:sdtContent>
          <w:r w:rsidR="00E14A77">
            <w:fldChar w:fldCharType="begin"/>
          </w:r>
          <w:r w:rsidR="00E14A77">
            <w:instrText xml:space="preserve"> CITATION Webb2016 \l 1033 </w:instrText>
          </w:r>
          <w:r w:rsidR="00E14A77">
            <w:fldChar w:fldCharType="separate"/>
          </w:r>
          <w:r w:rsidR="00FB2BCA">
            <w:rPr>
              <w:noProof/>
            </w:rPr>
            <w:t>(Webb, Hyde, et al. 2016)</w:t>
          </w:r>
          <w:r w:rsidR="00E14A77">
            <w:fldChar w:fldCharType="end"/>
          </w:r>
        </w:sdtContent>
      </w:sdt>
      <w:r w:rsidR="003408B9">
        <w:t>.</w:t>
      </w:r>
    </w:p>
    <w:p w14:paraId="3340BEA9" w14:textId="64E1729A" w:rsidR="00260B0C" w:rsidRDefault="003408B9" w:rsidP="00260B0C">
      <w:pPr>
        <w:ind w:firstLine="720"/>
      </w:pPr>
      <w:r>
        <w:t>In a nonstationary environment, “c</w:t>
      </w:r>
      <w:r w:rsidR="00260B0C">
        <w:t>oncept drift</w:t>
      </w:r>
      <w:r>
        <w:t>”</w:t>
      </w:r>
      <w:r w:rsidR="00260B0C">
        <w:t xml:space="preserve"> </w:t>
      </w:r>
      <w:r>
        <w:t xml:space="preserve">occurs when the characteristics of a data stream </w:t>
      </w:r>
      <w:r w:rsidR="003F4649">
        <w:t>change</w:t>
      </w:r>
      <w:r>
        <w:t>.</w:t>
      </w:r>
      <w:r w:rsidR="00260B0C">
        <w:t xml:space="preserve"> </w:t>
      </w:r>
      <w:r w:rsidR="003F0CB8">
        <w:t xml:space="preserve">Concept drift is </w:t>
      </w:r>
      <w:r w:rsidR="00260B0C">
        <w:t xml:space="preserve">often framed in the context of data streams; however, the </w:t>
      </w:r>
      <w:r w:rsidR="004B243B">
        <w:t xml:space="preserve">framework is </w:t>
      </w:r>
      <w:r w:rsidR="00260B0C">
        <w:t xml:space="preserve">applicable to any context in which a model may be learned from historical data and applied to future data </w:t>
      </w:r>
      <w:sdt>
        <w:sdtPr>
          <w:id w:val="-554155262"/>
          <w:citation/>
        </w:sdtPr>
        <w:sdtEndPr/>
        <w:sdtContent>
          <w:r w:rsidR="00E14A77">
            <w:fldChar w:fldCharType="begin"/>
          </w:r>
          <w:r w:rsidR="00E14A77">
            <w:instrText xml:space="preserve"> CITATION Webb2016 \l 1033 </w:instrText>
          </w:r>
          <w:r w:rsidR="00E14A77">
            <w:fldChar w:fldCharType="separate"/>
          </w:r>
          <w:r w:rsidR="00FB2BCA">
            <w:rPr>
              <w:noProof/>
            </w:rPr>
            <w:t>(Webb, Hyde, et al. 2016)</w:t>
          </w:r>
          <w:r w:rsidR="00E14A77">
            <w:fldChar w:fldCharType="end"/>
          </w:r>
        </w:sdtContent>
      </w:sdt>
      <w:r>
        <w:t>.</w:t>
      </w:r>
    </w:p>
    <w:p w14:paraId="60265108" w14:textId="77777777" w:rsidR="009C0ED7" w:rsidRDefault="009C0ED7" w:rsidP="00260B0C">
      <w:pPr>
        <w:ind w:firstLine="720"/>
      </w:pPr>
    </w:p>
    <w:p w14:paraId="55DF25F8" w14:textId="6DDF741F" w:rsidR="00260B0C" w:rsidRDefault="009B3E30" w:rsidP="00260B0C">
      <w:pPr>
        <w:pStyle w:val="Heading3"/>
      </w:pPr>
      <w:bookmarkStart w:id="17" w:name="_Toc482138584"/>
      <w:r>
        <w:t>Chapter 2.2.1</w:t>
      </w:r>
      <w:r w:rsidR="00260B0C">
        <w:t>: Definition of Concept Drift</w:t>
      </w:r>
      <w:bookmarkEnd w:id="17"/>
    </w:p>
    <w:p w14:paraId="6CC08D5B" w14:textId="26656894" w:rsidR="00260B0C" w:rsidRDefault="00260B0C" w:rsidP="00E9461A">
      <w:r>
        <w:tab/>
        <w:t xml:space="preserve">The general framework for concept drift is as follows. Let </w:t>
      </w:r>
      <m:oMath>
        <m:r>
          <w:rPr>
            <w:rFonts w:ascii="Cambria Math" w:hAnsi="Cambria Math"/>
          </w:rPr>
          <m:t>f</m:t>
        </m:r>
      </m:oMath>
      <w:r w:rsidR="00315EED">
        <w:t xml:space="preserve"> </w:t>
      </w:r>
      <w:r>
        <w:t xml:space="preserve">be the </w:t>
      </w:r>
      <w:r w:rsidR="00283B9F">
        <w:t xml:space="preserve">data generating </w:t>
      </w:r>
      <w:r>
        <w:t xml:space="preserve">process </w:t>
      </w:r>
      <w:r w:rsidR="00283B9F">
        <w:t xml:space="preserve">that produces </w:t>
      </w:r>
      <w:r w:rsidR="00B67BB3">
        <w:t xml:space="preserve">a sequence of tuples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t</m:t>
            </m:r>
          </m:sub>
        </m:sSub>
        <m:r>
          <w:rPr>
            <w:rFonts w:ascii="Cambria Math" w:hAnsi="Cambria Math"/>
          </w:rPr>
          <m:t xml:space="preserve">) </m:t>
        </m:r>
      </m:oMath>
      <w:r>
        <w:t xml:space="preserve">at time </w:t>
      </w:r>
      <m:oMath>
        <m:r>
          <w:rPr>
            <w:rFonts w:ascii="Cambria Math" w:hAnsi="Cambria Math"/>
          </w:rPr>
          <m:t>t</m:t>
        </m:r>
      </m:oMath>
      <w:r w:rsidR="00B67BB3">
        <w:t xml:space="preserve">, where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t xml:space="preserve"> is a vector of inputs and </w:t>
      </w:r>
      <m:oMath>
        <m:sSub>
          <m:sSubPr>
            <m:ctrlPr>
              <w:rPr>
                <w:rFonts w:ascii="Cambria Math" w:hAnsi="Cambria Math"/>
                <w:i/>
              </w:rPr>
            </m:ctrlPr>
          </m:sSubPr>
          <m:e>
            <m:r>
              <w:rPr>
                <w:rFonts w:ascii="Cambria Math" w:hAnsi="Cambria Math"/>
              </w:rPr>
              <m:t>y</m:t>
            </m:r>
          </m:e>
          <m:sub>
            <m:r>
              <w:rPr>
                <w:rFonts w:ascii="Cambria Math" w:hAnsi="Cambria Math"/>
              </w:rPr>
              <m:t>t</m:t>
            </m:r>
          </m:sub>
        </m:sSub>
        <m:r>
          <w:rPr>
            <w:rFonts w:ascii="Cambria Math" w:hAnsi="Cambria Math"/>
          </w:rPr>
          <m:t xml:space="preserve"> </m:t>
        </m:r>
      </m:oMath>
      <w:r>
        <w:t xml:space="preserve">is the </w:t>
      </w:r>
      <w:r w:rsidR="00283B9F">
        <w:t>true class label</w:t>
      </w:r>
      <w:r>
        <w:t xml:space="preserve">. Let </w:t>
      </w:r>
      <m:oMath>
        <m:r>
          <w:rPr>
            <w:rFonts w:ascii="Cambria Math" w:hAnsi="Cambria Math"/>
          </w:rPr>
          <m:t>m</m:t>
        </m:r>
      </m:oMath>
      <w:r>
        <w:t xml:space="preserve"> be the model representing the data generating process </w:t>
      </w:r>
      <m:oMath>
        <m:r>
          <w:rPr>
            <w:rFonts w:ascii="Cambria Math" w:hAnsi="Cambria Math"/>
          </w:rPr>
          <m:t>f</m:t>
        </m:r>
      </m:oMath>
      <w:r>
        <w:t xml:space="preserve">. The </w:t>
      </w:r>
      <w:r w:rsidR="006715A9">
        <w:t xml:space="preserve">true </w:t>
      </w:r>
      <w:r>
        <w:t xml:space="preserve">underlying probability distribution </w:t>
      </w:r>
      <w:r w:rsidR="00D924FC">
        <w:t xml:space="preserve">of data produced by </w:t>
      </w:r>
      <m:oMath>
        <m:r>
          <w:rPr>
            <w:rFonts w:ascii="Cambria Math" w:hAnsi="Cambria Math"/>
          </w:rPr>
          <m:t>f</m:t>
        </m:r>
      </m:oMath>
      <w:r w:rsidR="00D924FC">
        <w:t xml:space="preserve"> </w:t>
      </w:r>
      <w:r>
        <w:t xml:space="preserve">at time </w:t>
      </w:r>
      <m:oMath>
        <m:r>
          <w:rPr>
            <w:rFonts w:ascii="Cambria Math" w:hAnsi="Cambria Math"/>
          </w:rPr>
          <m:t>t</m:t>
        </m:r>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(X,y)</m:t>
        </m:r>
      </m:oMath>
      <w:r>
        <w:t>, is unknown. The classification problem can be described in ter</w:t>
      </w:r>
      <w:r w:rsidR="00E14A77">
        <w:t xml:space="preserve">ms of Bayesian Decision Theory </w:t>
      </w:r>
      <w:sdt>
        <w:sdtPr>
          <w:id w:val="654493486"/>
          <w:citation/>
        </w:sdtPr>
        <w:sdtEndPr/>
        <w:sdtContent>
          <w:r w:rsidR="00E14A77">
            <w:fldChar w:fldCharType="begin"/>
          </w:r>
          <w:r w:rsidR="00E14A77">
            <w:instrText xml:space="preserve"> CITATION Duda2012 \l 1033 </w:instrText>
          </w:r>
          <w:r w:rsidR="00E14A77">
            <w:fldChar w:fldCharType="separate"/>
          </w:r>
          <w:r w:rsidR="00FB2BCA">
            <w:rPr>
              <w:noProof/>
            </w:rPr>
            <w:t>(Duda, Hart and Stork 2012)</w:t>
          </w:r>
          <w:r w:rsidR="00E14A77">
            <w:fldChar w:fldCharType="end"/>
          </w:r>
        </w:sdtContent>
      </w:sdt>
      <w:r>
        <w:t xml:space="preserve">, where </w:t>
      </w:r>
      <w:r w:rsidR="00E9461A">
        <w:t xml:space="preserve">classification decisions </w:t>
      </w:r>
      <w:r w:rsidR="00E9461A">
        <w:lastRenderedPageBreak/>
        <w:t xml:space="preserve">are made in terms of the posterior probabilities of the classes.  Given the </w:t>
      </w:r>
      <w:r>
        <w:t>prior probabilities of the classes</w:t>
      </w:r>
      <w:r w:rsidR="00283B9F">
        <w:t xml:space="preserve"> </w:t>
      </w:r>
      <m:oMath>
        <m:r>
          <w:rPr>
            <w:rFonts w:ascii="Cambria Math" w:hAnsi="Cambria Math"/>
          </w:rPr>
          <m:t>P(y)</m:t>
        </m:r>
      </m:oMath>
      <w:r>
        <w:t xml:space="preserve"> and the class conditional probability density functions</w:t>
      </w:r>
      <w:r w:rsidR="00283B9F">
        <w:t xml:space="preserve"> </w:t>
      </w:r>
      <m:oMath>
        <m:r>
          <w:rPr>
            <w:rFonts w:ascii="Cambria Math" w:hAnsi="Cambria Math"/>
          </w:rPr>
          <m:t>P(X|y)</m:t>
        </m:r>
      </m:oMath>
      <w:r>
        <w:t xml:space="preserve"> </w:t>
      </w:r>
      <w:r w:rsidR="00E9461A">
        <w:t xml:space="preserve">the classification decision can be made according to </w:t>
      </w:r>
      <m:oMath>
        <m:r>
          <w:rPr>
            <w:rFonts w:ascii="Cambria Math" w:hAnsi="Cambria Math"/>
          </w:rPr>
          <m:t>P</m:t>
        </m:r>
        <m:d>
          <m:dPr>
            <m:ctrlPr>
              <w:rPr>
                <w:rFonts w:ascii="Cambria Math" w:hAnsi="Cambria Math"/>
                <w:i/>
              </w:rPr>
            </m:ctrlPr>
          </m:dPr>
          <m:e>
            <m:r>
              <w:rPr>
                <w:rFonts w:ascii="Cambria Math" w:hAnsi="Cambria Math"/>
              </w:rPr>
              <m:t>y</m:t>
            </m:r>
          </m:e>
          <m:e>
            <m:r>
              <w:rPr>
                <w:rFonts w:ascii="Cambria Math" w:hAnsi="Cambria Math"/>
              </w:rPr>
              <m:t>X</m:t>
            </m:r>
          </m:e>
        </m:d>
        <m:r>
          <w:rPr>
            <w:rFonts w:ascii="Cambria Math" w:hAnsi="Cambria Math"/>
          </w:rPr>
          <m:t xml:space="preserve">= </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X</m:t>
                </m:r>
              </m:e>
              <m:e>
                <m:r>
                  <w:rPr>
                    <w:rFonts w:ascii="Cambria Math" w:hAnsi="Cambria Math"/>
                  </w:rPr>
                  <m:t>y</m:t>
                </m:r>
              </m:e>
            </m:d>
            <m:r>
              <w:rPr>
                <w:rFonts w:ascii="Cambria Math" w:hAnsi="Cambria Math"/>
              </w:rPr>
              <m:t>P(y)</m:t>
            </m:r>
          </m:num>
          <m:den>
            <m:r>
              <w:rPr>
                <w:rFonts w:ascii="Cambria Math" w:hAnsi="Cambria Math"/>
              </w:rPr>
              <m:t>P(X)</m:t>
            </m:r>
          </m:den>
        </m:f>
      </m:oMath>
      <w:r w:rsidR="005379CD">
        <w:t xml:space="preserve"> </w:t>
      </w:r>
      <w:sdt>
        <w:sdtPr>
          <w:id w:val="-794367592"/>
          <w:citation/>
        </w:sdtPr>
        <w:sdtEndPr/>
        <w:sdtContent>
          <w:r w:rsidR="00E14A77">
            <w:fldChar w:fldCharType="begin"/>
          </w:r>
          <w:r w:rsidR="00E14A77">
            <w:instrText xml:space="preserve"> CITATION GamaZliobaite2014 \l 1033 </w:instrText>
          </w:r>
          <w:r w:rsidR="00E14A77">
            <w:fldChar w:fldCharType="separate"/>
          </w:r>
          <w:r w:rsidR="00FB2BCA">
            <w:rPr>
              <w:noProof/>
            </w:rPr>
            <w:t>(Gama, Zliobaite, et al. 2014)</w:t>
          </w:r>
          <w:r w:rsidR="00E14A77">
            <w:fldChar w:fldCharType="end"/>
          </w:r>
        </w:sdtContent>
      </w:sdt>
      <w:r>
        <w:t>.</w:t>
      </w:r>
      <w:r w:rsidR="00E9461A">
        <w:t xml:space="preserve"> Th</w:t>
      </w:r>
      <w:r w:rsidR="00D924FC">
        <w:t>is</w:t>
      </w:r>
      <w:r w:rsidR="00E9461A">
        <w:t xml:space="preserve"> probability</w:t>
      </w:r>
      <w:r w:rsidR="00D924FC">
        <w:t>,</w:t>
      </w:r>
      <w:r w:rsidR="00283B9F">
        <w:t xml:space="preserve"> </w:t>
      </w:r>
      <m:oMath>
        <m:r>
          <w:rPr>
            <w:rFonts w:ascii="Cambria Math" w:hAnsi="Cambria Math"/>
          </w:rPr>
          <m:t>P(y|X)</m:t>
        </m:r>
      </m:oMath>
      <w:r w:rsidR="00D924FC">
        <w:t xml:space="preserve">, is the concept function that </w:t>
      </w:r>
      <m:oMath>
        <m:r>
          <w:rPr>
            <w:rFonts w:ascii="Cambria Math" w:hAnsi="Cambria Math"/>
          </w:rPr>
          <m:t>m</m:t>
        </m:r>
      </m:oMath>
      <w:r>
        <w:t xml:space="preserve"> </w:t>
      </w:r>
      <w:r w:rsidR="00D924FC">
        <w:t>represents.</w:t>
      </w:r>
    </w:p>
    <w:p w14:paraId="31FBDC56" w14:textId="15EAAAD1" w:rsidR="00E9461A" w:rsidRDefault="00E9461A" w:rsidP="004B2DD3">
      <w:pPr>
        <w:ind w:firstLine="720"/>
      </w:pPr>
      <w:r>
        <w:t xml:space="preserve">The concept at time </w:t>
      </w:r>
      <m:oMath>
        <m:r>
          <w:rPr>
            <w:rFonts w:ascii="Cambria Math" w:hAnsi="Cambria Math"/>
          </w:rPr>
          <m:t>t</m:t>
        </m:r>
      </m:oMath>
      <w:r>
        <w:t xml:space="preserve"> is the conditional </w:t>
      </w:r>
      <w:r w:rsidR="00B67BB3">
        <w:t xml:space="preserve">probability </w:t>
      </w:r>
      <w:r w:rsidR="00511F14">
        <w:t xml:space="preserve">that input data </w:t>
      </w:r>
      <m:oMath>
        <m:r>
          <w:rPr>
            <w:rFonts w:ascii="Cambria Math" w:hAnsi="Cambria Math"/>
          </w:rPr>
          <m:t>X</m:t>
        </m:r>
      </m:oMath>
      <w:r w:rsidR="00283B9F">
        <w:t xml:space="preserve"> is assigned to target class </w:t>
      </w:r>
      <w:r w:rsidR="00283B9F">
        <w:rPr>
          <w:i/>
        </w:rPr>
        <w:t>y</w:t>
      </w:r>
      <w:r w:rsidR="00283B9F" w:rsidRPr="00283B9F">
        <w:t xml:space="preserve">, </w:t>
      </w:r>
      <m:oMath>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(y|X)</m:t>
        </m:r>
      </m:oMath>
      <w:r>
        <w:t xml:space="preserve"> </w:t>
      </w:r>
      <w:r w:rsidR="006715A9">
        <w:rPr>
          <w:noProof/>
        </w:rPr>
        <w:t>(Webb, Hyde, et al. 2016; Gama, Zliobaite, et al. 2014)</w:t>
      </w:r>
      <w:r w:rsidR="00885BF1">
        <w:t xml:space="preserve">. </w:t>
      </w:r>
      <w:r w:rsidR="006309A1">
        <w:t>In Figure 3</w:t>
      </w:r>
      <w:r w:rsidR="00E14A77">
        <w:t xml:space="preserve"> </w:t>
      </w:r>
      <w:sdt>
        <w:sdtPr>
          <w:id w:val="-1808381777"/>
          <w:citation/>
        </w:sdtPr>
        <w:sdtEndPr/>
        <w:sdtContent>
          <w:r w:rsidR="00E14A77">
            <w:fldChar w:fldCharType="begin"/>
          </w:r>
          <w:r w:rsidR="00E14A77">
            <w:instrText xml:space="preserve"> CITATION GamaZliobaite2014 \l 1033 </w:instrText>
          </w:r>
          <w:r w:rsidR="00E14A77">
            <w:fldChar w:fldCharType="separate"/>
          </w:r>
          <w:r w:rsidR="00FB2BCA">
            <w:rPr>
              <w:noProof/>
            </w:rPr>
            <w:t>(Gama, Zliobaite, et al. 2014)</w:t>
          </w:r>
          <w:r w:rsidR="00E14A77">
            <w:fldChar w:fldCharType="end"/>
          </w:r>
        </w:sdtContent>
      </w:sdt>
      <w:r w:rsidR="004B2DD3">
        <w:t>, t</w:t>
      </w:r>
      <w:r>
        <w:t xml:space="preserve">he </w:t>
      </w:r>
      <w:r w:rsidR="00283B9F">
        <w:t xml:space="preserve">delineation </w:t>
      </w:r>
      <w:r>
        <w:t xml:space="preserve">between the green and red classes represents the “concept”. The goal of a model is to </w:t>
      </w:r>
      <w:r w:rsidR="00511F14">
        <w:t>reproduce</w:t>
      </w:r>
      <w:r>
        <w:t xml:space="preserve"> the concept</w:t>
      </w:r>
      <w:r w:rsidR="00283B9F">
        <w:t>, enabling it to correctly identify the target class of any input data point.</w:t>
      </w:r>
    </w:p>
    <w:p w14:paraId="611F2C10" w14:textId="77777777" w:rsidR="00527E65" w:rsidRDefault="004B2DD3" w:rsidP="00527E65">
      <w:pPr>
        <w:keepNext/>
        <w:jc w:val="center"/>
      </w:pPr>
      <w:r>
        <w:rPr>
          <w:noProof/>
          <w:lang w:bidi="ar-SA"/>
        </w:rPr>
        <w:drawing>
          <wp:inline distT="0" distB="0" distL="0" distR="0" wp14:anchorId="789D576D" wp14:editId="357B3A0C">
            <wp:extent cx="981075" cy="781050"/>
            <wp:effectExtent l="0" t="0" r="9525"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rotWithShape="1">
                    <a:blip r:embed="rId11">
                      <a:extLst>
                        <a:ext uri="{28A0092B-C50C-407E-A947-70E740481C1C}">
                          <a14:useLocalDpi xmlns:a14="http://schemas.microsoft.com/office/drawing/2010/main" val="0"/>
                        </a:ext>
                      </a:extLst>
                    </a:blip>
                    <a:srcRect t="16666" r="74878" b="15000"/>
                    <a:stretch/>
                  </pic:blipFill>
                  <pic:spPr bwMode="auto">
                    <a:xfrm>
                      <a:off x="0" y="0"/>
                      <a:ext cx="981075" cy="781050"/>
                    </a:xfrm>
                    <a:prstGeom prst="rect">
                      <a:avLst/>
                    </a:prstGeom>
                    <a:ln>
                      <a:noFill/>
                    </a:ln>
                    <a:extLst>
                      <a:ext uri="{53640926-AAD7-44D8-BBD7-CCE9431645EC}">
                        <a14:shadowObscured xmlns:a14="http://schemas.microsoft.com/office/drawing/2010/main"/>
                      </a:ext>
                    </a:extLst>
                  </pic:spPr>
                </pic:pic>
              </a:graphicData>
            </a:graphic>
          </wp:inline>
        </w:drawing>
      </w:r>
    </w:p>
    <w:p w14:paraId="03EA3F7A" w14:textId="11801CBA" w:rsidR="00527E65" w:rsidRDefault="00527E65" w:rsidP="00511F14">
      <w:pPr>
        <w:pStyle w:val="Caption"/>
        <w:spacing w:line="480" w:lineRule="auto"/>
        <w:jc w:val="center"/>
      </w:pPr>
      <w:bookmarkStart w:id="18" w:name="_Toc482098094"/>
      <w:r>
        <w:t xml:space="preserve">Figure </w:t>
      </w:r>
      <w:fldSimple w:instr=" SEQ Figure \* ARABIC ">
        <w:r w:rsidR="006757FE">
          <w:rPr>
            <w:noProof/>
          </w:rPr>
          <w:t>3</w:t>
        </w:r>
      </w:fldSimple>
      <w:r w:rsidR="00511F14">
        <w:t>: Graphical representation of a concept</w:t>
      </w:r>
      <w:bookmarkEnd w:id="18"/>
    </w:p>
    <w:p w14:paraId="46B2311D" w14:textId="1E4EE784" w:rsidR="00534AC8" w:rsidRDefault="004B2DD3" w:rsidP="004B243B">
      <w:pPr>
        <w:ind w:firstLine="720"/>
      </w:pPr>
      <w:r>
        <w:t xml:space="preserve">Concept “drift” occurs when the </w:t>
      </w:r>
      <w:r w:rsidR="0083475E">
        <w:t xml:space="preserve">description </w:t>
      </w:r>
      <w:r>
        <w:t xml:space="preserve">of a concept is disrupted by some change that requires the </w:t>
      </w:r>
      <w:r w:rsidR="00511F14">
        <w:t xml:space="preserve">definition </w:t>
      </w:r>
      <w:r>
        <w:t xml:space="preserve">to be revised </w:t>
      </w:r>
      <w:sdt>
        <w:sdtPr>
          <w:id w:val="2051794691"/>
          <w:citation/>
        </w:sdtPr>
        <w:sdtEndPr/>
        <w:sdtContent>
          <w:r w:rsidR="00E14A77">
            <w:fldChar w:fldCharType="begin"/>
          </w:r>
          <w:r w:rsidR="00E14A77">
            <w:instrText xml:space="preserve"> CITATION Schlimmer1986 \l 1033 </w:instrText>
          </w:r>
          <w:r w:rsidR="00E14A77">
            <w:fldChar w:fldCharType="separate"/>
          </w:r>
          <w:r w:rsidR="00FB2BCA">
            <w:rPr>
              <w:noProof/>
            </w:rPr>
            <w:t>(Schlimmer and Granger 1986)</w:t>
          </w:r>
          <w:r w:rsidR="00E14A77">
            <w:fldChar w:fldCharType="end"/>
          </w:r>
        </w:sdtContent>
      </w:sdt>
      <w:r>
        <w:t xml:space="preserve">. </w:t>
      </w:r>
      <w:r w:rsidR="0083475E">
        <w:t xml:space="preserve">In terms of modeling, if </w:t>
      </w:r>
      <w:r w:rsidRPr="00CD6A49">
        <w:t>the data generating function</w:t>
      </w:r>
      <w:r w:rsidR="006715A9">
        <w:t xml:space="preserve"> </w:t>
      </w:r>
      <m:oMath>
        <m:r>
          <w:rPr>
            <w:rFonts w:ascii="Cambria Math" w:hAnsi="Cambria Math"/>
          </w:rPr>
          <m:t>f</m:t>
        </m:r>
      </m:oMath>
      <w:r w:rsidRPr="00CD6A49">
        <w:t xml:space="preserve"> </w:t>
      </w:r>
      <w:r w:rsidR="0083475E">
        <w:t xml:space="preserve">has changed, the model </w:t>
      </w:r>
      <m:oMath>
        <m:r>
          <w:rPr>
            <w:rFonts w:ascii="Cambria Math" w:hAnsi="Cambria Math"/>
          </w:rPr>
          <m:t>m</m:t>
        </m:r>
      </m:oMath>
      <w:r w:rsidR="00B417A1">
        <w:rPr>
          <w:i/>
        </w:rPr>
        <w:t xml:space="preserve"> </w:t>
      </w:r>
      <w:r w:rsidR="0083475E">
        <w:t xml:space="preserve">describing the function </w:t>
      </w:r>
      <w:r w:rsidR="00A037AD">
        <w:t xml:space="preserve">should </w:t>
      </w:r>
      <w:r w:rsidR="0083475E">
        <w:t xml:space="preserve">also change </w:t>
      </w:r>
      <w:sdt>
        <w:sdtPr>
          <w:id w:val="819380370"/>
          <w:citation/>
        </w:sdtPr>
        <w:sdtEndPr/>
        <w:sdtContent>
          <w:r w:rsidR="00E14A77">
            <w:fldChar w:fldCharType="begin"/>
          </w:r>
          <w:r w:rsidR="00E14A77">
            <w:instrText xml:space="preserve"> CITATION MartínezRego20111800 \l 1033 </w:instrText>
          </w:r>
          <w:r w:rsidR="00E14A77">
            <w:fldChar w:fldCharType="separate"/>
          </w:r>
          <w:r w:rsidR="00FB2BCA">
            <w:rPr>
              <w:noProof/>
            </w:rPr>
            <w:t>(Martínez-Rego, Pérez-Sánchez, et al. 2011)</w:t>
          </w:r>
          <w:r w:rsidR="00E14A77">
            <w:fldChar w:fldCharType="end"/>
          </w:r>
        </w:sdtContent>
      </w:sdt>
      <w:r w:rsidR="0083475E">
        <w:t>.</w:t>
      </w:r>
      <w:r w:rsidR="00B67BB3">
        <w:t xml:space="preserve"> </w:t>
      </w:r>
      <w:r w:rsidR="00534AC8">
        <w:t xml:space="preserve">Mathematically, concept drift occurs between times </w:t>
      </w:r>
      <w:r w:rsidR="00534AC8">
        <w:rPr>
          <w:i/>
        </w:rPr>
        <w:t xml:space="preserve">t </w:t>
      </w:r>
      <w:r w:rsidR="00534AC8">
        <w:t xml:space="preserve">and </w:t>
      </w:r>
      <w:r w:rsidR="00534AC8" w:rsidRPr="001F1378">
        <w:t>u</w:t>
      </w:r>
      <w:r w:rsidR="00534AC8">
        <w:t xml:space="preserve"> if the probability distributions change</w:t>
      </w:r>
      <w:r w:rsidR="00B67BB3">
        <w:t>:</w:t>
      </w:r>
      <w:r w:rsidR="00202411">
        <w:t xml:space="preserve"> </w:t>
      </w:r>
      <m:oMath>
        <m:sSub>
          <m:sSubPr>
            <m:ctrlPr>
              <w:rPr>
                <w:rFonts w:ascii="Cambria Math" w:hAnsi="Cambria Math"/>
                <w:i/>
              </w:rPr>
            </m:ctrlPr>
          </m:sSubPr>
          <m:e>
            <m:r>
              <w:rPr>
                <w:rFonts w:ascii="Cambria Math" w:hAnsi="Cambria Math"/>
              </w:rPr>
              <m:t>P</m:t>
            </m:r>
          </m:e>
          <m:sub>
            <m:r>
              <w:rPr>
                <w:rFonts w:ascii="Cambria Math" w:hAnsi="Cambria Math"/>
              </w:rPr>
              <m:t>t</m:t>
            </m:r>
          </m:sub>
        </m:sSub>
        <m:d>
          <m:dPr>
            <m:ctrlPr>
              <w:rPr>
                <w:rFonts w:ascii="Cambria Math" w:hAnsi="Cambria Math"/>
                <w:i/>
              </w:rPr>
            </m:ctrlPr>
          </m:dPr>
          <m:e>
            <m:r>
              <w:rPr>
                <w:rFonts w:ascii="Cambria Math" w:hAnsi="Cambria Math"/>
              </w:rPr>
              <m:t>y</m:t>
            </m:r>
          </m:e>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u</m:t>
            </m:r>
          </m:sub>
        </m:sSub>
        <m:r>
          <w:rPr>
            <w:rFonts w:ascii="Cambria Math" w:hAnsi="Cambria Math"/>
          </w:rPr>
          <m:t>(y|X)</m:t>
        </m:r>
      </m:oMath>
      <w:r w:rsidR="00534AC8">
        <w:t xml:space="preserve"> </w:t>
      </w:r>
      <w:sdt>
        <w:sdtPr>
          <w:id w:val="764339940"/>
          <w:citation/>
        </w:sdtPr>
        <w:sdtEndPr/>
        <w:sdtContent>
          <w:r w:rsidR="00E14A77">
            <w:fldChar w:fldCharType="begin"/>
          </w:r>
          <w:r w:rsidR="00E14A77">
            <w:instrText xml:space="preserve"> CITATION Webb2016 \l 1033 </w:instrText>
          </w:r>
          <w:r w:rsidR="00E14A77">
            <w:fldChar w:fldCharType="separate"/>
          </w:r>
          <w:r w:rsidR="00FB2BCA">
            <w:rPr>
              <w:noProof/>
            </w:rPr>
            <w:t>(Webb, Hyde, et al. 2016)</w:t>
          </w:r>
          <w:r w:rsidR="00E14A77">
            <w:fldChar w:fldCharType="end"/>
          </w:r>
        </w:sdtContent>
      </w:sdt>
      <w:r w:rsidR="00B67BB3">
        <w:t xml:space="preserve">. </w:t>
      </w:r>
    </w:p>
    <w:p w14:paraId="20BA366E" w14:textId="5C3D29CB" w:rsidR="00187590" w:rsidRDefault="00187590" w:rsidP="00E30895">
      <w:pPr>
        <w:ind w:firstLine="720"/>
      </w:pPr>
      <w:r>
        <w:t>There are two types of concept drift –</w:t>
      </w:r>
      <w:r w:rsidR="00B417A1">
        <w:t xml:space="preserve"> </w:t>
      </w:r>
      <w:r>
        <w:t>“real concept drift” and “virtual concept drift</w:t>
      </w:r>
      <w:r w:rsidR="003776FD">
        <w:t>.</w:t>
      </w:r>
      <w:r>
        <w:t>” Re</w:t>
      </w:r>
      <w:r w:rsidR="00B417A1">
        <w:t xml:space="preserve">al concept drift occurs when </w:t>
      </w:r>
      <m:oMath>
        <m:r>
          <w:rPr>
            <w:rFonts w:ascii="Cambria Math" w:hAnsi="Cambria Math"/>
          </w:rPr>
          <m:t>P(y|X)</m:t>
        </m:r>
      </m:oMath>
      <w:r w:rsidR="00885BF1">
        <w:t xml:space="preserve"> </w:t>
      </w:r>
      <w:r>
        <w:t>changes</w:t>
      </w:r>
      <w:r w:rsidR="008D37C7">
        <w:t xml:space="preserve">; it requires model </w:t>
      </w:r>
      <m:oMath>
        <m:r>
          <w:rPr>
            <w:rFonts w:ascii="Cambria Math" w:hAnsi="Cambria Math"/>
          </w:rPr>
          <m:t>m</m:t>
        </m:r>
      </m:oMath>
      <w:r w:rsidR="008D37C7">
        <w:t xml:space="preserve"> to be updated in order to maintain accuracy</w:t>
      </w:r>
      <w:r>
        <w:t xml:space="preserve">. This change can occur with or without changes </w:t>
      </w:r>
      <w:r>
        <w:lastRenderedPageBreak/>
        <w:t xml:space="preserve">in the </w:t>
      </w:r>
      <w:r w:rsidR="00B417A1">
        <w:t xml:space="preserve">distribution of the input data, </w:t>
      </w:r>
      <m:oMath>
        <m:r>
          <w:rPr>
            <w:rFonts w:ascii="Cambria Math" w:hAnsi="Cambria Math"/>
          </w:rPr>
          <m:t>P(X)</m:t>
        </m:r>
      </m:oMath>
      <w:r>
        <w:t>.</w:t>
      </w:r>
      <w:r w:rsidR="00AB33A0">
        <w:t xml:space="preserve"> </w:t>
      </w:r>
      <w:r>
        <w:t xml:space="preserve">Virtual </w:t>
      </w:r>
      <w:r w:rsidR="00AB33A0">
        <w:t>c</w:t>
      </w:r>
      <w:r>
        <w:t xml:space="preserve">oncept </w:t>
      </w:r>
      <w:r w:rsidR="00AB33A0">
        <w:t>d</w:t>
      </w:r>
      <w:r>
        <w:t>rift</w:t>
      </w:r>
      <w:r w:rsidR="00AB33A0">
        <w:t xml:space="preserve"> o</w:t>
      </w:r>
      <w:r>
        <w:t>ccurs when distribution of the input data</w:t>
      </w:r>
      <w:r w:rsidR="00B417A1">
        <w:t>,</w:t>
      </w:r>
      <w:r>
        <w:t xml:space="preserve"> </w:t>
      </w:r>
      <m:oMath>
        <m:r>
          <w:rPr>
            <w:rFonts w:ascii="Cambria Math" w:hAnsi="Cambria Math"/>
          </w:rPr>
          <m:t>P(X)</m:t>
        </m:r>
      </m:oMath>
      <w:r w:rsidR="00B417A1">
        <w:t>,</w:t>
      </w:r>
      <w:r>
        <w:t xml:space="preserve"> change</w:t>
      </w:r>
      <w:r w:rsidR="00B417A1">
        <w:t>s</w:t>
      </w:r>
      <w:r>
        <w:t xml:space="preserve"> over time but</w:t>
      </w:r>
      <w:r w:rsidR="00B417A1">
        <w:t xml:space="preserve"> </w:t>
      </w:r>
      <m:oMath>
        <m:r>
          <w:rPr>
            <w:rFonts w:ascii="Cambria Math" w:hAnsi="Cambria Math"/>
          </w:rPr>
          <m:t>P(y|X)</m:t>
        </m:r>
      </m:oMath>
      <w:r w:rsidR="00885BF1">
        <w:t xml:space="preserve"> </w:t>
      </w:r>
      <w:r w:rsidR="00E30895">
        <w:t xml:space="preserve">does not. This type of </w:t>
      </w:r>
      <w:r>
        <w:t xml:space="preserve">drift does not affect </w:t>
      </w:r>
      <w:r w:rsidR="006715A9">
        <w:t>the model’s</w:t>
      </w:r>
      <w:r w:rsidR="00B417A1">
        <w:t xml:space="preserve"> description of the </w:t>
      </w:r>
      <w:r w:rsidRPr="00B417A1">
        <w:t>target</w:t>
      </w:r>
      <w:r>
        <w:t xml:space="preserve"> concept </w:t>
      </w:r>
      <w:r w:rsidR="006715A9">
        <w:rPr>
          <w:noProof/>
        </w:rPr>
        <w:t>(Webb, Hyde, et al. 2016; Gama, Zliobaite, et al. 2014)</w:t>
      </w:r>
      <w:r w:rsidR="00E30895">
        <w:t xml:space="preserve">. A typical example of real concept drift is the changing interests of a user following an online news stream. If the distribution of the incoming news remains constant but the conditional distribution of the users' preference for </w:t>
      </w:r>
      <w:r w:rsidR="003776FD">
        <w:t>“</w:t>
      </w:r>
      <w:r w:rsidR="00E30895">
        <w:t>interesting</w:t>
      </w:r>
      <w:r w:rsidR="003776FD">
        <w:t>”</w:t>
      </w:r>
      <w:r w:rsidR="00E30895">
        <w:t xml:space="preserve"> news documents changes, then the target concept (articles that the user will find interesting) has changed. In the sa</w:t>
      </w:r>
      <w:r w:rsidR="00B417A1">
        <w:t xml:space="preserve">me vein, virtual concept drift </w:t>
      </w:r>
      <w:r w:rsidR="00C77E71">
        <w:t xml:space="preserve">would </w:t>
      </w:r>
      <w:r w:rsidR="00E30895">
        <w:t>occur if the</w:t>
      </w:r>
      <w:r w:rsidR="00C77E71">
        <w:t xml:space="preserve"> distribution of types of news documents in the stream changes; users would still have the same preferences, even if the variety of documents available to choose from are different</w:t>
      </w:r>
      <w:r w:rsidR="00E30895">
        <w:t xml:space="preserve"> </w:t>
      </w:r>
      <w:sdt>
        <w:sdtPr>
          <w:id w:val="-734697970"/>
          <w:citation/>
        </w:sdtPr>
        <w:sdtEndPr/>
        <w:sdtContent>
          <w:r w:rsidR="003D6191">
            <w:fldChar w:fldCharType="begin"/>
          </w:r>
          <w:r w:rsidR="003D6191">
            <w:instrText xml:space="preserve"> CITATION GamaZliobaite2014 \l 1033 </w:instrText>
          </w:r>
          <w:r w:rsidR="003D6191">
            <w:fldChar w:fldCharType="separate"/>
          </w:r>
          <w:r w:rsidR="00FB2BCA">
            <w:rPr>
              <w:noProof/>
            </w:rPr>
            <w:t>(Gama, Zliobaite, et al. 2014)</w:t>
          </w:r>
          <w:r w:rsidR="003D6191">
            <w:fldChar w:fldCharType="end"/>
          </w:r>
        </w:sdtContent>
      </w:sdt>
      <w:r w:rsidR="00E30895">
        <w:t>.</w:t>
      </w:r>
    </w:p>
    <w:p w14:paraId="490D2C4A" w14:textId="77777777" w:rsidR="00527E65" w:rsidRDefault="00E30895" w:rsidP="00527E65">
      <w:pPr>
        <w:keepNext/>
        <w:jc w:val="center"/>
      </w:pPr>
      <w:r>
        <w:rPr>
          <w:noProof/>
          <w:lang w:bidi="ar-SA"/>
        </w:rPr>
        <w:drawing>
          <wp:inline distT="0" distB="0" distL="0" distR="0" wp14:anchorId="1F4C7EB7" wp14:editId="54A5F278">
            <wp:extent cx="3905250" cy="1143000"/>
            <wp:effectExtent l="0" t="0" r="0" b="0"/>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3905250" cy="1143000"/>
                    </a:xfrm>
                    <a:prstGeom prst="rect">
                      <a:avLst/>
                    </a:prstGeom>
                  </pic:spPr>
                </pic:pic>
              </a:graphicData>
            </a:graphic>
          </wp:inline>
        </w:drawing>
      </w:r>
    </w:p>
    <w:p w14:paraId="75437A75" w14:textId="4A52F42A" w:rsidR="00E30895" w:rsidRDefault="00527E65" w:rsidP="00527E65">
      <w:pPr>
        <w:pStyle w:val="Caption"/>
        <w:jc w:val="center"/>
      </w:pPr>
      <w:bookmarkStart w:id="19" w:name="_Toc482098095"/>
      <w:r>
        <w:t xml:space="preserve">Figure </w:t>
      </w:r>
      <w:fldSimple w:instr=" SEQ Figure \* ARABIC ">
        <w:r w:rsidR="006757FE">
          <w:rPr>
            <w:noProof/>
          </w:rPr>
          <w:t>4</w:t>
        </w:r>
      </w:fldSimple>
      <w:r w:rsidR="00C77E71">
        <w:t>: Real and virtual concept drift</w:t>
      </w:r>
      <w:bookmarkEnd w:id="19"/>
    </w:p>
    <w:p w14:paraId="107DE34E" w14:textId="77777777" w:rsidR="00527E65" w:rsidRPr="00527E65" w:rsidRDefault="00527E65" w:rsidP="00527E65"/>
    <w:p w14:paraId="04C2200C" w14:textId="6B7F3469" w:rsidR="00187590" w:rsidRDefault="006309A1" w:rsidP="009B3E30">
      <w:pPr>
        <w:ind w:firstLine="720"/>
      </w:pPr>
      <w:r>
        <w:t>Figure 4</w:t>
      </w:r>
      <w:sdt>
        <w:sdtPr>
          <w:id w:val="1133840412"/>
          <w:citation/>
        </w:sdtPr>
        <w:sdtEndPr/>
        <w:sdtContent>
          <w:r w:rsidR="003D6191">
            <w:fldChar w:fldCharType="begin"/>
          </w:r>
          <w:r w:rsidR="003D6191">
            <w:instrText xml:space="preserve"> CITATION GamaZliobaite2014 \l 1033 </w:instrText>
          </w:r>
          <w:r w:rsidR="003D6191">
            <w:fldChar w:fldCharType="separate"/>
          </w:r>
          <w:r w:rsidR="00FB2BCA">
            <w:rPr>
              <w:noProof/>
            </w:rPr>
            <w:t xml:space="preserve"> (Gama, Zliobaite, et al. 2014)</w:t>
          </w:r>
          <w:r w:rsidR="003D6191">
            <w:fldChar w:fldCharType="end"/>
          </w:r>
        </w:sdtContent>
      </w:sdt>
      <w:r w:rsidR="00C62CFE">
        <w:t xml:space="preserve"> </w:t>
      </w:r>
      <w:r w:rsidR="00E30895">
        <w:t xml:space="preserve">illustrates </w:t>
      </w:r>
      <w:r w:rsidR="009B3E30">
        <w:t xml:space="preserve">the difference between </w:t>
      </w:r>
      <w:r w:rsidR="00E30895">
        <w:t>real concept drift and virtual</w:t>
      </w:r>
      <w:r w:rsidR="006715A9">
        <w:t xml:space="preserve"> concept</w:t>
      </w:r>
      <w:r w:rsidR="00E30895">
        <w:t xml:space="preserve"> drift</w:t>
      </w:r>
      <w:r w:rsidR="006715A9">
        <w:t xml:space="preserve">. The </w:t>
      </w:r>
      <w:r w:rsidR="009B3E30" w:rsidRPr="006715A9">
        <w:rPr>
          <w:i/>
        </w:rPr>
        <w:t>concept</w:t>
      </w:r>
      <w:r w:rsidR="009B3E30">
        <w:t xml:space="preserve"> is the distinction between the red and green points. Under real concept drift, the distinction between the red and green points changes. After virtual drift, the distribution of red and green points change</w:t>
      </w:r>
      <w:r w:rsidR="00F45ED6">
        <w:t>s</w:t>
      </w:r>
      <w:r w:rsidR="009B3E30">
        <w:t xml:space="preserve"> but the previous distinction between classes remains valid. </w:t>
      </w:r>
      <w:r w:rsidR="00554D35">
        <w:t>A</w:t>
      </w:r>
      <w:r w:rsidR="009B3E30">
        <w:t xml:space="preserve">s the illustration suggests, </w:t>
      </w:r>
      <w:r w:rsidR="00187590">
        <w:t>the previous decision model only becomes obsolete under re</w:t>
      </w:r>
      <w:r w:rsidR="003D6191">
        <w:t xml:space="preserve">al concept drift </w:t>
      </w:r>
      <w:sdt>
        <w:sdtPr>
          <w:id w:val="-1162387146"/>
          <w:citation/>
        </w:sdtPr>
        <w:sdtEndPr/>
        <w:sdtContent>
          <w:r w:rsidR="003D6191">
            <w:fldChar w:fldCharType="begin"/>
          </w:r>
          <w:r w:rsidR="003D6191">
            <w:instrText xml:space="preserve"> CITATION GamaZliobaite2014 \l 1033 </w:instrText>
          </w:r>
          <w:r w:rsidR="003D6191">
            <w:fldChar w:fldCharType="separate"/>
          </w:r>
          <w:r w:rsidR="00FB2BCA">
            <w:rPr>
              <w:noProof/>
            </w:rPr>
            <w:t>(Gama, Zliobaite, et al. 2014)</w:t>
          </w:r>
          <w:r w:rsidR="003D6191">
            <w:fldChar w:fldCharType="end"/>
          </w:r>
        </w:sdtContent>
      </w:sdt>
      <w:r w:rsidR="009B3E30">
        <w:t xml:space="preserve">. </w:t>
      </w:r>
      <w:r w:rsidR="00187590">
        <w:t xml:space="preserve">Absent updates to the model after real concept drift, the model </w:t>
      </w:r>
      <w:r w:rsidR="00187590">
        <w:lastRenderedPageBreak/>
        <w:t xml:space="preserve">will no longer correctly describe the </w:t>
      </w:r>
      <w:r w:rsidR="00554D35">
        <w:t xml:space="preserve">full </w:t>
      </w:r>
      <w:r w:rsidR="00187590">
        <w:t>target concept</w:t>
      </w:r>
      <w:r w:rsidR="00554D35">
        <w:t xml:space="preserve"> space</w:t>
      </w:r>
      <w:r w:rsidR="00187590">
        <w:t xml:space="preserve">; as a result, the model’s ability to correctly classify data </w:t>
      </w:r>
      <w:r w:rsidR="00F45ED6">
        <w:t xml:space="preserve">under the new concept </w:t>
      </w:r>
      <w:r w:rsidR="00187590">
        <w:t>will decrease.</w:t>
      </w:r>
    </w:p>
    <w:p w14:paraId="3DAA6DFB" w14:textId="402ECAE0" w:rsidR="00BE5195" w:rsidRDefault="006715A9" w:rsidP="009B3E30">
      <w:pPr>
        <w:ind w:firstLine="720"/>
      </w:pPr>
      <w:r>
        <w:t>T</w:t>
      </w:r>
      <w:r w:rsidR="00BE5195">
        <w:t>his thesis will refer to real concept drift as simply “concept drift” or “drift.”</w:t>
      </w:r>
    </w:p>
    <w:p w14:paraId="6E315708" w14:textId="77777777" w:rsidR="009C0ED7" w:rsidRDefault="009C0ED7" w:rsidP="009B3E30">
      <w:pPr>
        <w:ind w:firstLine="720"/>
      </w:pPr>
    </w:p>
    <w:p w14:paraId="42143695" w14:textId="17D790F0" w:rsidR="009B3E30" w:rsidRDefault="009B3E30" w:rsidP="009B3E30">
      <w:pPr>
        <w:pStyle w:val="Heading3"/>
      </w:pPr>
      <w:bookmarkStart w:id="20" w:name="_Toc482138585"/>
      <w:r>
        <w:t>Chapter 2.2.2: Quantifying Concept Drift</w:t>
      </w:r>
      <w:bookmarkEnd w:id="20"/>
    </w:p>
    <w:p w14:paraId="6CA52DB6" w14:textId="4EC901D3" w:rsidR="009B3E30" w:rsidRDefault="009B3E30" w:rsidP="009B3E30">
      <w:r>
        <w:tab/>
      </w:r>
      <w:r w:rsidR="00C479C4">
        <w:t>The m</w:t>
      </w:r>
      <w:r w:rsidR="00071FCB">
        <w:t xml:space="preserve">agnitude of drift between times </w:t>
      </w:r>
      <m:oMath>
        <m:r>
          <w:rPr>
            <w:rFonts w:ascii="Cambria Math" w:hAnsi="Cambria Math"/>
          </w:rPr>
          <m:t>t</m:t>
        </m:r>
      </m:oMath>
      <w:r w:rsidR="00071FCB">
        <w:t xml:space="preserve"> </w:t>
      </w:r>
      <w:r w:rsidR="00C479C4">
        <w:t>and</w:t>
      </w:r>
      <w:r w:rsidR="00071FCB">
        <w:t xml:space="preserve"> </w:t>
      </w:r>
      <m:oMath>
        <m:r>
          <w:rPr>
            <w:rFonts w:ascii="Cambria Math" w:hAnsi="Cambria Math"/>
          </w:rPr>
          <m:t>u</m:t>
        </m:r>
      </m:oMath>
      <w:r w:rsidR="00071FCB">
        <w:t xml:space="preserve"> </w:t>
      </w:r>
      <w:r w:rsidR="00C479C4">
        <w:t xml:space="preserve">can be generally defined as </w:t>
      </w:r>
      <w:r w:rsidR="00202411">
        <w:t xml:space="preserve">the distance function </w:t>
      </w:r>
      <m:oMath>
        <m:r>
          <w:rPr>
            <w:rFonts w:ascii="Cambria Math" w:hAnsi="Cambria Math"/>
          </w:rPr>
          <m:t>D(t, u)</m:t>
        </m:r>
      </m:oMath>
      <w:r w:rsidR="00C479C4">
        <w:t xml:space="preserve"> </w:t>
      </w:r>
      <w:sdt>
        <w:sdtPr>
          <w:id w:val="-564713013"/>
          <w:citation/>
        </w:sdtPr>
        <w:sdtEndPr/>
        <w:sdtContent>
          <w:r w:rsidR="003D6191">
            <w:fldChar w:fldCharType="begin"/>
          </w:r>
          <w:r w:rsidR="003D6191">
            <w:rPr>
              <w:bCs/>
            </w:rPr>
            <w:instrText xml:space="preserve"> CITATION Webb2016 \l 1033 </w:instrText>
          </w:r>
          <w:r w:rsidR="003D6191">
            <w:fldChar w:fldCharType="separate"/>
          </w:r>
          <w:r w:rsidR="00FB2BCA">
            <w:rPr>
              <w:noProof/>
            </w:rPr>
            <w:t>(Webb, Hyde, et al. 2016)</w:t>
          </w:r>
          <w:r w:rsidR="003D6191">
            <w:fldChar w:fldCharType="end"/>
          </w:r>
        </w:sdtContent>
      </w:sdt>
      <w:r w:rsidR="00C479C4">
        <w:rPr>
          <w:bCs/>
        </w:rPr>
        <w:t xml:space="preserve">. A frequently used metric for drift magnitude is </w:t>
      </w:r>
      <m:oMath>
        <m:f>
          <m:fPr>
            <m:ctrlPr>
              <w:rPr>
                <w:rFonts w:ascii="Cambria Math" w:hAnsi="Cambria Math"/>
                <w:bCs/>
                <w:i/>
              </w:rPr>
            </m:ctrlPr>
          </m:fPr>
          <m:num>
            <m:r>
              <w:rPr>
                <w:rFonts w:ascii="Cambria Math" w:hAnsi="Cambria Math"/>
              </w:rPr>
              <m:t># misclassified</m:t>
            </m:r>
          </m:num>
          <m:den>
            <m:r>
              <w:rPr>
                <w:rFonts w:ascii="Cambria Math" w:hAnsi="Cambria Math"/>
              </w:rPr>
              <m:t># examples after drift</m:t>
            </m:r>
          </m:den>
        </m:f>
      </m:oMath>
      <w:r w:rsidR="00C479C4">
        <w:rPr>
          <w:bCs/>
        </w:rPr>
        <w:t>, the percentage</w:t>
      </w:r>
      <w:r w:rsidR="00C479C4">
        <w:t xml:space="preserve"> of input space that have a different class label when the change (drift) from </w:t>
      </w:r>
      <w:r w:rsidR="00452267">
        <w:t xml:space="preserve">concept </w:t>
      </w:r>
      <m:oMath>
        <m:r>
          <w:rPr>
            <w:rFonts w:ascii="Cambria Math" w:hAnsi="Cambria Math"/>
          </w:rPr>
          <m:t>f</m:t>
        </m:r>
      </m:oMath>
      <w:r w:rsidR="00452267">
        <w:t xml:space="preserve"> at time </w:t>
      </w:r>
      <m:oMath>
        <m:r>
          <w:rPr>
            <w:rFonts w:ascii="Cambria Math" w:hAnsi="Cambria Math"/>
          </w:rPr>
          <m:t>t</m:t>
        </m:r>
      </m:oMath>
      <w:r w:rsidR="00C479C4" w:rsidRPr="7A41AE9C">
        <w:t xml:space="preserve"> to</w:t>
      </w:r>
      <w:r w:rsidR="00202411">
        <w:t xml:space="preserve"> </w:t>
      </w:r>
      <m:oMath>
        <m:r>
          <w:rPr>
            <w:rFonts w:ascii="Cambria Math" w:hAnsi="Cambria Math"/>
          </w:rPr>
          <m:t>g</m:t>
        </m:r>
      </m:oMath>
      <w:r w:rsidR="00C479C4" w:rsidRPr="7A41AE9C">
        <w:t xml:space="preserve"> </w:t>
      </w:r>
      <w:r w:rsidR="00452267">
        <w:t xml:space="preserve">at time </w:t>
      </w:r>
      <m:oMath>
        <m:r>
          <w:rPr>
            <w:rFonts w:ascii="Cambria Math" w:hAnsi="Cambria Math"/>
          </w:rPr>
          <m:t>u</m:t>
        </m:r>
      </m:oMath>
      <w:r w:rsidR="00452267">
        <w:t xml:space="preserve"> </w:t>
      </w:r>
      <w:r w:rsidR="00C479C4">
        <w:t>is complete</w:t>
      </w:r>
      <w:r w:rsidR="00C479C4" w:rsidRPr="7A41AE9C">
        <w:t xml:space="preserve"> </w:t>
      </w:r>
      <w:r w:rsidR="006715A9">
        <w:rPr>
          <w:noProof/>
        </w:rPr>
        <w:t>(Kosina, Gama and Sebastiao 2010; Minku, White and Yao 2010; Chen, Koh and Riddle 2015)</w:t>
      </w:r>
      <w:r w:rsidR="00C479C4">
        <w:t xml:space="preserve">. Note that this metric mainly reflects changes in </w:t>
      </w:r>
      <m:oMath>
        <m:r>
          <w:rPr>
            <w:rFonts w:ascii="Cambria Math" w:hAnsi="Cambria Math"/>
          </w:rPr>
          <m:t>P(y)</m:t>
        </m:r>
      </m:oMath>
      <w:r w:rsidR="00C479C4">
        <w:t xml:space="preserve"> and </w:t>
      </w:r>
      <m:oMath>
        <m:r>
          <w:rPr>
            <w:rFonts w:ascii="Cambria Math" w:hAnsi="Cambria Math"/>
          </w:rPr>
          <m:t>P(y|X)</m:t>
        </m:r>
      </m:oMath>
      <w:r w:rsidR="00C479C4">
        <w:t>. It</w:t>
      </w:r>
      <w:r w:rsidR="00635C72">
        <w:t xml:space="preserve"> </w:t>
      </w:r>
      <w:r w:rsidR="00C479C4">
        <w:t xml:space="preserve">poorly reflects any changes in </w:t>
      </w:r>
      <m:oMath>
        <m:r>
          <w:rPr>
            <w:rFonts w:ascii="Cambria Math" w:hAnsi="Cambria Math"/>
          </w:rPr>
          <m:t>P(X)</m:t>
        </m:r>
      </m:oMath>
      <w:r w:rsidR="00C479C4">
        <w:t xml:space="preserve"> </w:t>
      </w:r>
      <w:r w:rsidR="00E63765">
        <w:t>or</w:t>
      </w:r>
      <w:r w:rsidR="00C479C4">
        <w:t xml:space="preserve"> </w:t>
      </w:r>
      <m:oMath>
        <m:r>
          <w:rPr>
            <w:rFonts w:ascii="Cambria Math" w:hAnsi="Cambria Math"/>
          </w:rPr>
          <m:t xml:space="preserve"> P(X|y)</m:t>
        </m:r>
      </m:oMath>
      <w:r w:rsidR="003D6191">
        <w:t xml:space="preserve"> </w:t>
      </w:r>
      <w:sdt>
        <w:sdtPr>
          <w:id w:val="1189253891"/>
          <w:citation/>
        </w:sdtPr>
        <w:sdtEndPr/>
        <w:sdtContent>
          <w:r w:rsidR="003D6191">
            <w:fldChar w:fldCharType="begin"/>
          </w:r>
          <w:r w:rsidR="003D6191">
            <w:instrText xml:space="preserve"> CITATION MinkuWhiteYao2010 \l 1033 </w:instrText>
          </w:r>
          <w:r w:rsidR="003D6191">
            <w:fldChar w:fldCharType="separate"/>
          </w:r>
          <w:r w:rsidR="00FB2BCA">
            <w:rPr>
              <w:noProof/>
            </w:rPr>
            <w:t>(Minku, White and Yao 2010)</w:t>
          </w:r>
          <w:r w:rsidR="003D6191">
            <w:fldChar w:fldCharType="end"/>
          </w:r>
        </w:sdtContent>
      </w:sdt>
      <w:r w:rsidR="00C479C4">
        <w:t xml:space="preserve">. </w:t>
      </w:r>
      <w:r w:rsidR="006715A9">
        <w:rPr>
          <w:noProof/>
        </w:rPr>
        <w:t>Webb, Hyde, et al. (2016)</w:t>
      </w:r>
      <w:r w:rsidR="003D6191">
        <w:t xml:space="preserve"> </w:t>
      </w:r>
      <w:r w:rsidR="00C479C4">
        <w:t xml:space="preserve">argues that the appropriate metric for measuring drift may vary by domain; this </w:t>
      </w:r>
      <w:r w:rsidR="001D206C">
        <w:t>definition</w:t>
      </w:r>
      <w:r w:rsidR="00C479C4">
        <w:t xml:space="preserve"> </w:t>
      </w:r>
      <w:r w:rsidR="00635C72">
        <w:t xml:space="preserve">is selected </w:t>
      </w:r>
      <w:r w:rsidR="00C479C4">
        <w:t>because it is generalizable and easy to apply to many domains.</w:t>
      </w:r>
    </w:p>
    <w:p w14:paraId="121D277F" w14:textId="3F18FD7B" w:rsidR="00C479C4" w:rsidRDefault="00C479C4" w:rsidP="00C479C4">
      <w:pPr>
        <w:rPr>
          <w:bCs/>
        </w:rPr>
      </w:pPr>
      <w:r>
        <w:tab/>
        <w:t>The severity of drift can vary widely</w:t>
      </w:r>
      <w:r w:rsidR="00635C72">
        <w:t>.</w:t>
      </w:r>
      <w:r>
        <w:t xml:space="preserve"> </w:t>
      </w:r>
      <w:r w:rsidR="00635C72">
        <w:t>I</w:t>
      </w:r>
      <w:r>
        <w:t>n the extreme, “severe” drift occurs when all examples are misclassifi</w:t>
      </w:r>
      <w:r w:rsidR="00635C72">
        <w:t xml:space="preserve">ed under the new target concept. </w:t>
      </w:r>
      <w:r>
        <w:t>Most drift is “intersected” drift, where part of the input space has the same target class in</w:t>
      </w:r>
      <w:r w:rsidR="003D6191">
        <w:t xml:space="preserve"> both the old and new concepts </w:t>
      </w:r>
      <w:sdt>
        <w:sdtPr>
          <w:id w:val="-2085283846"/>
          <w:citation/>
        </w:sdtPr>
        <w:sdtEndPr/>
        <w:sdtContent>
          <w:r w:rsidR="003D6191">
            <w:fldChar w:fldCharType="begin"/>
          </w:r>
          <w:r w:rsidR="003D6191">
            <w:instrText xml:space="preserve"> CITATION MinkuWhiteYao2010 \l 1033 </w:instrText>
          </w:r>
          <w:r w:rsidR="003D6191">
            <w:fldChar w:fldCharType="separate"/>
          </w:r>
          <w:r w:rsidR="00FB2BCA">
            <w:rPr>
              <w:noProof/>
            </w:rPr>
            <w:t>(Minku, White and Yao 2010)</w:t>
          </w:r>
          <w:r w:rsidR="003D6191">
            <w:fldChar w:fldCharType="end"/>
          </w:r>
        </w:sdtContent>
      </w:sdt>
      <w:r>
        <w:t xml:space="preserve">. </w:t>
      </w:r>
      <w:r w:rsidRPr="00C479C4">
        <w:rPr>
          <w:bCs/>
        </w:rPr>
        <w:t xml:space="preserve">One </w:t>
      </w:r>
      <w:r w:rsidR="00635C72">
        <w:rPr>
          <w:bCs/>
        </w:rPr>
        <w:t xml:space="preserve">could </w:t>
      </w:r>
      <w:r w:rsidRPr="00C479C4">
        <w:rPr>
          <w:bCs/>
        </w:rPr>
        <w:t>specify a threshold for “major” v “minor” drift, such that if the drift magnitude is less than the threshold, the</w:t>
      </w:r>
      <w:r>
        <w:rPr>
          <w:bCs/>
        </w:rPr>
        <w:t xml:space="preserve"> model simply requires updating;</w:t>
      </w:r>
      <w:r w:rsidRPr="00C479C4">
        <w:rPr>
          <w:bCs/>
        </w:rPr>
        <w:t xml:space="preserve"> if the drift magnitude is greater than the threshold, </w:t>
      </w:r>
      <w:r>
        <w:rPr>
          <w:bCs/>
        </w:rPr>
        <w:t xml:space="preserve">the drift is “severe” and </w:t>
      </w:r>
      <w:r w:rsidRPr="00C479C4">
        <w:rPr>
          <w:bCs/>
        </w:rPr>
        <w:t>the model ought to be aba</w:t>
      </w:r>
      <w:r w:rsidR="003D6191">
        <w:rPr>
          <w:bCs/>
        </w:rPr>
        <w:t xml:space="preserve">ndoned in favor of a new model </w:t>
      </w:r>
      <w:sdt>
        <w:sdtPr>
          <w:rPr>
            <w:bCs/>
          </w:rPr>
          <w:id w:val="-631093259"/>
          <w:citation/>
        </w:sdtPr>
        <w:sdtEndPr/>
        <w:sdtContent>
          <w:r w:rsidR="003D6191">
            <w:rPr>
              <w:bCs/>
            </w:rPr>
            <w:fldChar w:fldCharType="begin"/>
          </w:r>
          <w:r w:rsidR="003D6191">
            <w:rPr>
              <w:bCs/>
            </w:rPr>
            <w:instrText xml:space="preserve"> CITATION Webb2016 \l 1033 </w:instrText>
          </w:r>
          <w:r w:rsidR="003D6191">
            <w:rPr>
              <w:bCs/>
            </w:rPr>
            <w:fldChar w:fldCharType="separate"/>
          </w:r>
          <w:r w:rsidR="00FB2BCA">
            <w:rPr>
              <w:noProof/>
            </w:rPr>
            <w:t>(Webb, Hyde, et al. 2016)</w:t>
          </w:r>
          <w:r w:rsidR="003D6191">
            <w:rPr>
              <w:bCs/>
            </w:rPr>
            <w:fldChar w:fldCharType="end"/>
          </w:r>
        </w:sdtContent>
      </w:sdt>
      <w:r>
        <w:rPr>
          <w:bCs/>
        </w:rPr>
        <w:t xml:space="preserve">. </w:t>
      </w:r>
    </w:p>
    <w:p w14:paraId="10458DE5" w14:textId="5D6A886D" w:rsidR="00C479C4" w:rsidRDefault="00C479C4" w:rsidP="00C479C4">
      <w:pPr>
        <w:ind w:firstLine="720"/>
        <w:rPr>
          <w:bCs/>
        </w:rPr>
      </w:pPr>
      <w:r>
        <w:rPr>
          <w:bCs/>
        </w:rPr>
        <w:lastRenderedPageBreak/>
        <w:t xml:space="preserve">Cases in which </w:t>
      </w:r>
      <w:r w:rsidR="001D206C">
        <w:rPr>
          <w:bCs/>
        </w:rPr>
        <w:t xml:space="preserve">the </w:t>
      </w:r>
      <w:r>
        <w:rPr>
          <w:bCs/>
        </w:rPr>
        <w:t xml:space="preserve">drift </w:t>
      </w:r>
      <w:r w:rsidR="001D206C">
        <w:rPr>
          <w:bCs/>
        </w:rPr>
        <w:t xml:space="preserve">is </w:t>
      </w:r>
      <w:r>
        <w:rPr>
          <w:bCs/>
        </w:rPr>
        <w:t>“</w:t>
      </w:r>
      <w:r w:rsidR="001D206C">
        <w:rPr>
          <w:bCs/>
        </w:rPr>
        <w:t>severe</w:t>
      </w:r>
      <w:r>
        <w:rPr>
          <w:bCs/>
        </w:rPr>
        <w:t xml:space="preserve">” can reasonably be assumed to be rare and the causes of such drift </w:t>
      </w:r>
      <w:r w:rsidR="00635C72">
        <w:rPr>
          <w:bCs/>
        </w:rPr>
        <w:t xml:space="preserve">are likely </w:t>
      </w:r>
      <w:r>
        <w:rPr>
          <w:bCs/>
        </w:rPr>
        <w:t xml:space="preserve">apparent without the use of drift detection. As such, </w:t>
      </w:r>
      <w:r w:rsidR="00750C2C">
        <w:rPr>
          <w:bCs/>
        </w:rPr>
        <w:t xml:space="preserve">this study </w:t>
      </w:r>
      <w:r w:rsidR="00635C72">
        <w:rPr>
          <w:bCs/>
        </w:rPr>
        <w:t xml:space="preserve">assumes </w:t>
      </w:r>
      <w:r>
        <w:rPr>
          <w:bCs/>
        </w:rPr>
        <w:t>that all drift encountered is “minor” and only requires updates</w:t>
      </w:r>
      <w:r w:rsidR="001D206C">
        <w:rPr>
          <w:bCs/>
        </w:rPr>
        <w:t xml:space="preserve"> to the model</w:t>
      </w:r>
      <w:r>
        <w:rPr>
          <w:bCs/>
        </w:rPr>
        <w:t>.</w:t>
      </w:r>
    </w:p>
    <w:p w14:paraId="76712DFC" w14:textId="77777777" w:rsidR="009C0ED7" w:rsidRPr="009B3E30" w:rsidRDefault="009C0ED7" w:rsidP="00C479C4">
      <w:pPr>
        <w:ind w:firstLine="720"/>
      </w:pPr>
    </w:p>
    <w:p w14:paraId="4E7A00A2" w14:textId="5B0237A2" w:rsidR="00187590" w:rsidRDefault="00C479C4" w:rsidP="00C479C4">
      <w:pPr>
        <w:pStyle w:val="Heading3"/>
      </w:pPr>
      <w:bookmarkStart w:id="21" w:name="_Toc482138586"/>
      <w:r>
        <w:t>Chapter 2.2.3: Drift Duration</w:t>
      </w:r>
      <w:bookmarkEnd w:id="21"/>
    </w:p>
    <w:p w14:paraId="0E3A2044" w14:textId="665C8A97" w:rsidR="008C2F34" w:rsidRDefault="008C2F34" w:rsidP="008C2F34">
      <w:pPr>
        <w:ind w:firstLine="720"/>
        <w:rPr>
          <w:bCs/>
        </w:rPr>
      </w:pPr>
      <w:r w:rsidRPr="008C2F34">
        <w:rPr>
          <w:bCs/>
        </w:rPr>
        <w:t xml:space="preserve">A stream is composed of </w:t>
      </w:r>
      <w:r w:rsidR="003D07E9">
        <w:rPr>
          <w:bCs/>
        </w:rPr>
        <w:t xml:space="preserve">discrete </w:t>
      </w:r>
      <w:r w:rsidRPr="008C2F34">
        <w:rPr>
          <w:bCs/>
        </w:rPr>
        <w:t xml:space="preserve">periods of time during which there are stable concepts, </w:t>
      </w:r>
      <w:r w:rsidR="00750C2C">
        <w:rPr>
          <w:bCs/>
        </w:rPr>
        <w:t xml:space="preserve">possibly </w:t>
      </w:r>
      <w:r w:rsidRPr="008C2F34">
        <w:rPr>
          <w:bCs/>
        </w:rPr>
        <w:t>interspersed by periods of instabil</w:t>
      </w:r>
      <w:r w:rsidR="003D6191">
        <w:rPr>
          <w:bCs/>
        </w:rPr>
        <w:t>ity, where the concept changes</w:t>
      </w:r>
      <w:r>
        <w:rPr>
          <w:bCs/>
        </w:rPr>
        <w:t xml:space="preserve">. </w:t>
      </w:r>
      <w:r w:rsidRPr="008C2F34">
        <w:rPr>
          <w:bCs/>
        </w:rPr>
        <w:t>Concept stability</w:t>
      </w:r>
      <w:r>
        <w:rPr>
          <w:bCs/>
        </w:rPr>
        <w:t xml:space="preserve"> can be defined as </w:t>
      </w:r>
      <w:r w:rsidRPr="008C2F34">
        <w:rPr>
          <w:bCs/>
        </w:rPr>
        <w:t xml:space="preserve">any interval </w:t>
      </w:r>
      <w:r>
        <w:rPr>
          <w:bCs/>
        </w:rPr>
        <w:t>between time</w:t>
      </w:r>
      <w:r w:rsidR="00F22F72">
        <w:rPr>
          <w:bCs/>
        </w:rPr>
        <w:t xml:space="preserve"> </w:t>
      </w:r>
      <w:r>
        <w:rPr>
          <w:bCs/>
        </w:rPr>
        <w:t>s</w:t>
      </w:r>
      <w:r w:rsidR="00F22F72">
        <w:rPr>
          <w:bCs/>
        </w:rPr>
        <w:t>teps</w:t>
      </w:r>
      <w:r>
        <w:rPr>
          <w:bCs/>
        </w:rPr>
        <w:t xml:space="preserve"> </w:t>
      </w:r>
      <w:r>
        <w:rPr>
          <w:bCs/>
          <w:i/>
        </w:rPr>
        <w:t xml:space="preserve">t </w:t>
      </w:r>
      <w:r>
        <w:rPr>
          <w:bCs/>
        </w:rPr>
        <w:t xml:space="preserve">and </w:t>
      </w:r>
      <w:r w:rsidRPr="008C2F34">
        <w:rPr>
          <w:bCs/>
          <w:i/>
        </w:rPr>
        <w:t>u</w:t>
      </w:r>
      <w:r>
        <w:rPr>
          <w:bCs/>
        </w:rPr>
        <w:t xml:space="preserve"> </w:t>
      </w:r>
      <w:r w:rsidRPr="008C2F34">
        <w:rPr>
          <w:bCs/>
        </w:rPr>
        <w:t>such that</w:t>
      </w:r>
      <w:r w:rsidR="004053F1">
        <w:rPr>
          <w:bCs/>
        </w:rPr>
        <w:t xml:space="preserve"> </w:t>
      </w:r>
      <m:oMath>
        <m:r>
          <w:rPr>
            <w:rFonts w:ascii="Cambria Math" w:hAnsi="Cambria Math"/>
          </w:rPr>
          <m:t>D</m:t>
        </m:r>
        <m:d>
          <m:dPr>
            <m:ctrlPr>
              <w:rPr>
                <w:rFonts w:ascii="Cambria Math" w:hAnsi="Cambria Math"/>
                <w:i/>
              </w:rPr>
            </m:ctrlPr>
          </m:dPr>
          <m:e>
            <m:r>
              <w:rPr>
                <w:rFonts w:ascii="Cambria Math" w:hAnsi="Cambria Math"/>
              </w:rPr>
              <m:t>t, u</m:t>
            </m:r>
          </m:e>
        </m:d>
        <m:r>
          <w:rPr>
            <w:rFonts w:ascii="Cambria Math" w:hAnsi="Cambria Math"/>
          </w:rPr>
          <m:t>&lt; θ</m:t>
        </m:r>
      </m:oMath>
      <w:r w:rsidR="00635C72">
        <w:t>,</w:t>
      </w:r>
      <w:r w:rsidRPr="008C2F34">
        <w:rPr>
          <w:bCs/>
        </w:rPr>
        <w:t xml:space="preserve"> where </w:t>
      </w:r>
      <m:oMath>
        <m:r>
          <w:rPr>
            <w:rFonts w:ascii="Cambria Math" w:hAnsi="Cambria Math"/>
          </w:rPr>
          <m:t>θ</m:t>
        </m:r>
      </m:oMath>
      <w:r w:rsidR="00F22F72">
        <w:rPr>
          <w:bCs/>
        </w:rPr>
        <w:t xml:space="preserve"> is </w:t>
      </w:r>
      <w:r w:rsidR="00635C72">
        <w:rPr>
          <w:bCs/>
        </w:rPr>
        <w:t>some</w:t>
      </w:r>
      <w:r w:rsidR="00F22F72">
        <w:rPr>
          <w:bCs/>
        </w:rPr>
        <w:t xml:space="preserve"> minimum threshold for stability </w:t>
      </w:r>
      <w:sdt>
        <w:sdtPr>
          <w:rPr>
            <w:bCs/>
          </w:rPr>
          <w:id w:val="-1332209611"/>
          <w:citation/>
        </w:sdtPr>
        <w:sdtEndPr/>
        <w:sdtContent>
          <w:r w:rsidR="003D6191">
            <w:rPr>
              <w:bCs/>
            </w:rPr>
            <w:fldChar w:fldCharType="begin"/>
          </w:r>
          <w:r w:rsidR="003D6191">
            <w:rPr>
              <w:bCs/>
            </w:rPr>
            <w:instrText xml:space="preserve"> CITATION Webb2016 \l 1033 </w:instrText>
          </w:r>
          <w:r w:rsidR="003D6191">
            <w:rPr>
              <w:bCs/>
            </w:rPr>
            <w:fldChar w:fldCharType="separate"/>
          </w:r>
          <w:r w:rsidR="00FB2BCA">
            <w:rPr>
              <w:noProof/>
            </w:rPr>
            <w:t>(Webb, Hyde, et al. 2016)</w:t>
          </w:r>
          <w:r w:rsidR="003D6191">
            <w:rPr>
              <w:bCs/>
            </w:rPr>
            <w:fldChar w:fldCharType="end"/>
          </w:r>
        </w:sdtContent>
      </w:sdt>
      <w:r>
        <w:rPr>
          <w:bCs/>
        </w:rPr>
        <w:t xml:space="preserve">. In this work, </w:t>
      </w:r>
      <w:r w:rsidRPr="008C2F34">
        <w:rPr>
          <w:bCs/>
        </w:rPr>
        <w:t xml:space="preserve">unstable concepts </w:t>
      </w:r>
      <w:r w:rsidR="00040AFB">
        <w:rPr>
          <w:bCs/>
        </w:rPr>
        <w:t xml:space="preserve">that do not account for the transition from one concept to another </w:t>
      </w:r>
      <w:r>
        <w:rPr>
          <w:bCs/>
        </w:rPr>
        <w:t xml:space="preserve">are assumed </w:t>
      </w:r>
      <w:r w:rsidRPr="008C2F34">
        <w:rPr>
          <w:bCs/>
        </w:rPr>
        <w:t xml:space="preserve">to be noise; </w:t>
      </w:r>
      <w:r w:rsidR="001D206C">
        <w:rPr>
          <w:bCs/>
        </w:rPr>
        <w:t>a</w:t>
      </w:r>
      <w:r w:rsidRPr="008C2F34">
        <w:rPr>
          <w:bCs/>
        </w:rPr>
        <w:t xml:space="preserve"> goal of an online learning algorithm is to account for </w:t>
      </w:r>
      <w:r>
        <w:rPr>
          <w:bCs/>
        </w:rPr>
        <w:t xml:space="preserve">such </w:t>
      </w:r>
      <w:r w:rsidRPr="008C2F34">
        <w:rPr>
          <w:bCs/>
        </w:rPr>
        <w:t>instability</w:t>
      </w:r>
      <w:r>
        <w:rPr>
          <w:bCs/>
        </w:rPr>
        <w:t>.</w:t>
      </w:r>
    </w:p>
    <w:p w14:paraId="55D34ADE" w14:textId="298F85F6" w:rsidR="00C929D7" w:rsidRDefault="00C929D7" w:rsidP="004053F1">
      <w:pPr>
        <w:ind w:firstLine="720"/>
      </w:pPr>
      <w:r>
        <w:rPr>
          <w:bCs/>
        </w:rPr>
        <w:t>The speed</w:t>
      </w:r>
      <w:r>
        <w:t>, or duration, of concept drift is the number of time steps for a new concept to com</w:t>
      </w:r>
      <w:r w:rsidR="003D6191">
        <w:t xml:space="preserve">pletely replace an old concept </w:t>
      </w:r>
      <w:sdt>
        <w:sdtPr>
          <w:id w:val="2023204499"/>
          <w:citation/>
        </w:sdtPr>
        <w:sdtEndPr/>
        <w:sdtContent>
          <w:r w:rsidR="003D6191">
            <w:fldChar w:fldCharType="begin"/>
          </w:r>
          <w:r w:rsidR="003D6191">
            <w:instrText xml:space="preserve"> CITATION MinkuWhiteYao2010 \l 1033 </w:instrText>
          </w:r>
          <w:r w:rsidR="003D6191">
            <w:fldChar w:fldCharType="separate"/>
          </w:r>
          <w:r w:rsidR="00FB2BCA">
            <w:rPr>
              <w:noProof/>
            </w:rPr>
            <w:t>(Minku, White and Yao 2010)</w:t>
          </w:r>
          <w:r w:rsidR="003D6191">
            <w:fldChar w:fldCharType="end"/>
          </w:r>
        </w:sdtContent>
      </w:sdt>
      <w:r>
        <w:t xml:space="preserve">. </w:t>
      </w:r>
      <w:r w:rsidR="0021794F">
        <w:t xml:space="preserve">A drift with </w:t>
      </w:r>
      <w:r>
        <w:t>a short drift duration</w:t>
      </w:r>
      <w:r w:rsidR="0021794F">
        <w:t xml:space="preserve"> is </w:t>
      </w:r>
      <w:r>
        <w:t xml:space="preserve">known as </w:t>
      </w:r>
      <w:r w:rsidR="0021794F">
        <w:t xml:space="preserve">an </w:t>
      </w:r>
      <w:r w:rsidRPr="00F753E0">
        <w:rPr>
          <w:i/>
        </w:rPr>
        <w:t xml:space="preserve">abrupt </w:t>
      </w:r>
      <w:r w:rsidRPr="00315EED">
        <w:rPr>
          <w:i/>
        </w:rPr>
        <w:t>drift</w:t>
      </w:r>
      <w:r>
        <w:t>. Abrupt drift occurs when</w:t>
      </w:r>
      <w:r w:rsidR="00040AFB">
        <w:t xml:space="preserve"> a</w:t>
      </w:r>
      <w:r>
        <w:t xml:space="preserve"> stream </w:t>
      </w:r>
      <w:r w:rsidR="00F22F72">
        <w:t xml:space="preserve">generated by concept </w:t>
      </w:r>
      <m:oMath>
        <m:r>
          <w:rPr>
            <w:rFonts w:ascii="Cambria Math" w:hAnsi="Cambria Math"/>
          </w:rPr>
          <m:t>f</m:t>
        </m:r>
      </m:oMath>
      <w:r w:rsidR="00F22F72">
        <w:t xml:space="preserve"> is suddenly replaced by </w:t>
      </w:r>
      <w:r w:rsidR="00452267">
        <w:t xml:space="preserve">a new </w:t>
      </w:r>
      <w:r w:rsidR="00F22F72">
        <w:t xml:space="preserve">generating function </w:t>
      </w:r>
      <m:oMath>
        <m:r>
          <w:rPr>
            <w:rFonts w:ascii="Cambria Math" w:hAnsi="Cambria Math"/>
          </w:rPr>
          <m:t>g</m:t>
        </m:r>
      </m:oMath>
      <w:r w:rsidR="00F22F72">
        <w:t xml:space="preserve">. </w:t>
      </w:r>
      <w:r>
        <w:t>The abrupt drift model assumes</w:t>
      </w:r>
      <w:r w:rsidR="00452267">
        <w:t xml:space="preserve"> that concept</w:t>
      </w:r>
      <w:r>
        <w:t xml:space="preserve"> drift occurs over discrete periods of time that </w:t>
      </w:r>
      <w:r w:rsidR="00452267">
        <w:t>is</w:t>
      </w:r>
      <w:r>
        <w:t xml:space="preserve"> bounded before and </w:t>
      </w:r>
      <w:r w:rsidR="003D6191">
        <w:t xml:space="preserve">after by periods without drift </w:t>
      </w:r>
      <w:sdt>
        <w:sdtPr>
          <w:id w:val="1781293185"/>
          <w:citation/>
        </w:sdtPr>
        <w:sdtEndPr/>
        <w:sdtContent>
          <w:r w:rsidR="003D6191">
            <w:fldChar w:fldCharType="begin"/>
          </w:r>
          <w:r w:rsidR="003D6191">
            <w:instrText xml:space="preserve"> CITATION Webb2016 \l 1033 </w:instrText>
          </w:r>
          <w:r w:rsidR="003D6191">
            <w:fldChar w:fldCharType="separate"/>
          </w:r>
          <w:r w:rsidR="00FB2BCA">
            <w:rPr>
              <w:noProof/>
            </w:rPr>
            <w:t>(Webb, Hyde, et al. 2016)</w:t>
          </w:r>
          <w:r w:rsidR="003D6191">
            <w:fldChar w:fldCharType="end"/>
          </w:r>
        </w:sdtContent>
      </w:sdt>
      <w:r>
        <w:t xml:space="preserve">. An example of abrupt drift might be a market crash, where the market value suddenly drops </w:t>
      </w:r>
      <w:r w:rsidR="00040AFB">
        <w:t>significantly</w:t>
      </w:r>
      <w:r>
        <w:t>.</w:t>
      </w:r>
    </w:p>
    <w:p w14:paraId="2905D89D" w14:textId="02130729" w:rsidR="00AD22BB" w:rsidRDefault="00C929D7" w:rsidP="00AD22BB">
      <w:pPr>
        <w:ind w:firstLine="720"/>
      </w:pPr>
      <w:r>
        <w:t>Slow drift implies a long drift duration,</w:t>
      </w:r>
      <w:r w:rsidR="00452267">
        <w:t xml:space="preserve"> also</w:t>
      </w:r>
      <w:r>
        <w:t xml:space="preserve"> known as </w:t>
      </w:r>
      <w:r w:rsidRPr="00315EED">
        <w:rPr>
          <w:i/>
        </w:rPr>
        <w:t>incremental, continuous</w:t>
      </w:r>
      <w:r>
        <w:t xml:space="preserve">, or </w:t>
      </w:r>
      <w:r w:rsidRPr="00315EED">
        <w:rPr>
          <w:i/>
        </w:rPr>
        <w:t>exten</w:t>
      </w:r>
      <w:r w:rsidRPr="00F753E0">
        <w:rPr>
          <w:i/>
        </w:rPr>
        <w:t>ded</w:t>
      </w:r>
      <w:r>
        <w:t xml:space="preserve"> drift. </w:t>
      </w:r>
      <w:r w:rsidR="000E558D">
        <w:t>In this case</w:t>
      </w:r>
      <w:r>
        <w:t>, the change is a steady progression from concept</w:t>
      </w:r>
      <w:r w:rsidR="00315EED">
        <w:t xml:space="preserve"> </w:t>
      </w:r>
      <m:oMath>
        <m:r>
          <w:rPr>
            <w:rFonts w:ascii="Cambria Math" w:hAnsi="Cambria Math"/>
          </w:rPr>
          <m:t>f</m:t>
        </m:r>
      </m:oMath>
      <w:r w:rsidR="00315EED">
        <w:t xml:space="preserve"> to</w:t>
      </w:r>
      <w:r>
        <w:t xml:space="preserve"> </w:t>
      </w:r>
      <w:r>
        <w:lastRenderedPageBreak/>
        <w:t xml:space="preserve">concept </w:t>
      </w:r>
      <m:oMath>
        <m:r>
          <w:rPr>
            <w:rFonts w:ascii="Cambria Math" w:hAnsi="Cambria Math"/>
          </w:rPr>
          <m:t>g</m:t>
        </m:r>
      </m:oMath>
      <w:r>
        <w:t xml:space="preserve"> </w:t>
      </w:r>
      <w:r w:rsidRPr="00040AFB">
        <w:rPr>
          <w:iCs/>
        </w:rPr>
        <w:t>such that</w:t>
      </w:r>
      <w:r>
        <w:t xml:space="preserve"> at each time step</w:t>
      </w:r>
      <w:r w:rsidR="006B0C56">
        <w:t xml:space="preserve"> </w:t>
      </w:r>
      <m:oMath>
        <m:r>
          <w:rPr>
            <w:rFonts w:ascii="Cambria Math" w:hAnsi="Cambria Math"/>
          </w:rPr>
          <m:t>t+i</m:t>
        </m:r>
      </m:oMath>
      <w:r>
        <w:t>, the distance</w:t>
      </w:r>
      <w:r w:rsidR="006B0C56">
        <w:t xml:space="preserve"> </w:t>
      </w:r>
      <w:r>
        <w:t>from the old concept</w:t>
      </w:r>
      <w:r w:rsidR="00315EED">
        <w:t xml:space="preserve"> </w:t>
      </w:r>
      <m:oMath>
        <m:r>
          <w:rPr>
            <w:rFonts w:ascii="Cambria Math" w:hAnsi="Cambria Math"/>
          </w:rPr>
          <m:t>f</m:t>
        </m:r>
      </m:oMath>
      <w:r w:rsidR="006B0C56">
        <w:t>,</w:t>
      </w:r>
      <w:r>
        <w:t xml:space="preserve"> </w:t>
      </w:r>
      <m:oMath>
        <m:r>
          <w:rPr>
            <w:rFonts w:ascii="Cambria Math" w:hAnsi="Cambria Math"/>
          </w:rPr>
          <m:t>D(t, t+i)</m:t>
        </m:r>
      </m:oMath>
      <w:r w:rsidR="006B0C56">
        <w:t xml:space="preserve">, </w:t>
      </w:r>
      <w:r>
        <w:t xml:space="preserve">increases and the distance to the </w:t>
      </w:r>
      <w:r w:rsidR="00315EED">
        <w:t xml:space="preserve">new concept </w:t>
      </w:r>
      <m:oMath>
        <m:r>
          <w:rPr>
            <w:rFonts w:ascii="Cambria Math" w:hAnsi="Cambria Math"/>
          </w:rPr>
          <m:t>g</m:t>
        </m:r>
      </m:oMath>
      <w:r w:rsidR="006B0C56">
        <w:t>,</w:t>
      </w:r>
      <w:r>
        <w:t xml:space="preserve"> </w:t>
      </w:r>
      <m:oMath>
        <m:r>
          <w:rPr>
            <w:rFonts w:ascii="Cambria Math" w:hAnsi="Cambria Math"/>
          </w:rPr>
          <m:t>D(t+i, u)</m:t>
        </m:r>
      </m:oMath>
      <w:r w:rsidR="006B0C56">
        <w:t xml:space="preserve">, </w:t>
      </w:r>
      <w:r w:rsidR="003D6191">
        <w:t xml:space="preserve">decreases </w:t>
      </w:r>
      <w:sdt>
        <w:sdtPr>
          <w:id w:val="-1233927060"/>
          <w:citation/>
        </w:sdtPr>
        <w:sdtEndPr/>
        <w:sdtContent>
          <w:r w:rsidR="003D6191">
            <w:fldChar w:fldCharType="begin"/>
          </w:r>
          <w:r w:rsidR="003D6191">
            <w:instrText xml:space="preserve"> CITATION Webb2016 \l 1033 </w:instrText>
          </w:r>
          <w:r w:rsidR="003D6191">
            <w:fldChar w:fldCharType="separate"/>
          </w:r>
          <w:r w:rsidR="00FB2BCA">
            <w:rPr>
              <w:noProof/>
            </w:rPr>
            <w:t>(Webb, Hyde, et al. 2016)</w:t>
          </w:r>
          <w:r w:rsidR="003D6191">
            <w:fldChar w:fldCharType="end"/>
          </w:r>
        </w:sdtContent>
      </w:sdt>
      <w:r>
        <w:t xml:space="preserve">. When incremental drift occurs, there may be several intermediate concepts between concepts </w:t>
      </w:r>
      <m:oMath>
        <m:r>
          <w:rPr>
            <w:rFonts w:ascii="Cambria Math" w:hAnsi="Cambria Math"/>
          </w:rPr>
          <m:t>f</m:t>
        </m:r>
      </m:oMath>
      <w:r>
        <w:t xml:space="preserve"> and </w:t>
      </w:r>
      <m:oMath>
        <m:r>
          <w:rPr>
            <w:rFonts w:ascii="Cambria Math" w:hAnsi="Cambria Math"/>
          </w:rPr>
          <m:t>g</m:t>
        </m:r>
      </m:oMath>
      <w:r w:rsidR="00315EED">
        <w:t xml:space="preserve">  </w:t>
      </w:r>
      <w:sdt>
        <w:sdtPr>
          <w:id w:val="1268733934"/>
          <w:citation/>
        </w:sdtPr>
        <w:sdtEndPr/>
        <w:sdtContent>
          <w:r w:rsidR="003D6191">
            <w:fldChar w:fldCharType="begin"/>
          </w:r>
          <w:r w:rsidR="003D6191">
            <w:instrText xml:space="preserve"> CITATION MinkuWhiteYao2010 \l 1033 </w:instrText>
          </w:r>
          <w:r w:rsidR="003D6191">
            <w:fldChar w:fldCharType="separate"/>
          </w:r>
          <w:r w:rsidR="00FB2BCA">
            <w:rPr>
              <w:noProof/>
            </w:rPr>
            <w:t>(Minku, White and Yao 2010)</w:t>
          </w:r>
          <w:r w:rsidR="003D6191">
            <w:fldChar w:fldCharType="end"/>
          </w:r>
        </w:sdtContent>
      </w:sdt>
      <w:r w:rsidR="007C0A7D">
        <w:t xml:space="preserve">. </w:t>
      </w:r>
      <w:r w:rsidR="00AD22BB">
        <w:t xml:space="preserve">An example of incremental drift is a recession, where there are many intermediate concepts between the market </w:t>
      </w:r>
      <w:r w:rsidR="00040AFB">
        <w:t>peak</w:t>
      </w:r>
      <w:r w:rsidR="00AD22BB">
        <w:t xml:space="preserve"> (concept </w:t>
      </w:r>
      <m:oMath>
        <m:r>
          <w:rPr>
            <w:rFonts w:ascii="Cambria Math" w:hAnsi="Cambria Math"/>
          </w:rPr>
          <m:t>f</m:t>
        </m:r>
      </m:oMath>
      <w:r w:rsidR="00AD22BB">
        <w:t xml:space="preserve">) and the bottom of the recession (concept </w:t>
      </w:r>
      <m:oMath>
        <m:r>
          <w:rPr>
            <w:rFonts w:ascii="Cambria Math" w:hAnsi="Cambria Math"/>
          </w:rPr>
          <m:t>g</m:t>
        </m:r>
      </m:oMath>
      <w:r w:rsidR="00AD22BB">
        <w:t xml:space="preserve">). </w:t>
      </w:r>
    </w:p>
    <w:p w14:paraId="1E5624E5" w14:textId="083CE263" w:rsidR="007D669F" w:rsidRDefault="007D669F" w:rsidP="007D669F">
      <w:pPr>
        <w:ind w:firstLine="720"/>
      </w:pPr>
      <w:r>
        <w:t xml:space="preserve">Figure </w:t>
      </w:r>
      <w:r w:rsidR="006309A1">
        <w:t xml:space="preserve">5 </w:t>
      </w:r>
      <w:r>
        <w:t xml:space="preserve">presents an example of incremental drift </w:t>
      </w:r>
      <w:r w:rsidR="00452267">
        <w:t>that occurs</w:t>
      </w:r>
      <w:r>
        <w:t xml:space="preserve"> over a period of 100 time steps. The functions </w:t>
      </w:r>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(t)</m:t>
        </m:r>
      </m:oMath>
      <w:r>
        <w:t xml:space="preserve"> and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(t)</m:t>
        </m:r>
      </m:oMath>
      <w:r>
        <w:t xml:space="preserve"> model the probability that an example from the old and new concepts, respectively, will be presented at time </w:t>
      </w:r>
      <m:oMath>
        <m:r>
          <w:rPr>
            <w:rFonts w:ascii="Cambria Math" w:hAnsi="Cambria Math"/>
          </w:rPr>
          <m:t>t</m:t>
        </m:r>
      </m:oMath>
      <w:r>
        <w:t xml:space="preserve">. </w:t>
      </w:r>
      <w:r w:rsidR="00AD22BB">
        <w:t>As illustrated, the s</w:t>
      </w:r>
      <w:r w:rsidR="00AD22BB" w:rsidRPr="0064513A">
        <w:t>peed of drift can b</w:t>
      </w:r>
      <w:r>
        <w:t xml:space="preserve">e </w:t>
      </w:r>
      <w:r w:rsidR="00D81552">
        <w:t>represented</w:t>
      </w:r>
      <w:r>
        <w:t xml:space="preserve"> as the change in </w:t>
      </w:r>
      <m:oMath>
        <m:sSub>
          <m:sSubPr>
            <m:ctrlPr>
              <w:rPr>
                <w:rFonts w:ascii="Cambria Math" w:hAnsi="Cambria Math"/>
                <w:i/>
              </w:rPr>
            </m:ctrlPr>
          </m:sSubPr>
          <m:e>
            <m:r>
              <w:rPr>
                <w:rFonts w:ascii="Cambria Math" w:hAnsi="Cambria Math"/>
              </w:rPr>
              <m:t>v</m:t>
            </m:r>
          </m:e>
          <m:sub>
            <m:r>
              <w:rPr>
                <w:rFonts w:ascii="Cambria Math" w:hAnsi="Cambria Math"/>
              </w:rPr>
              <m:t>2</m:t>
            </m:r>
          </m:sub>
        </m:sSub>
        <m:d>
          <m:dPr>
            <m:ctrlPr>
              <w:rPr>
                <w:rFonts w:ascii="Cambria Math" w:hAnsi="Cambria Math"/>
                <w:i/>
              </w:rPr>
            </m:ctrlPr>
          </m:dPr>
          <m:e>
            <m:r>
              <w:rPr>
                <w:rFonts w:ascii="Cambria Math" w:hAnsi="Cambria Math"/>
              </w:rPr>
              <m:t>t</m:t>
            </m:r>
          </m:e>
        </m:d>
      </m:oMath>
      <w:r>
        <w:t xml:space="preserve">, the probability that a sample from the new concept </w:t>
      </w:r>
      <m:oMath>
        <m:r>
          <w:rPr>
            <w:rFonts w:ascii="Cambria Math" w:hAnsi="Cambria Math"/>
          </w:rPr>
          <m:t>g</m:t>
        </m:r>
      </m:oMath>
      <w:r w:rsidR="003D6191">
        <w:t xml:space="preserve"> will be presented </w:t>
      </w:r>
      <w:sdt>
        <w:sdtPr>
          <w:id w:val="463549183"/>
          <w:citation/>
        </w:sdtPr>
        <w:sdtEndPr/>
        <w:sdtContent>
          <w:r w:rsidR="003D6191">
            <w:fldChar w:fldCharType="begin"/>
          </w:r>
          <w:r w:rsidR="003D6191">
            <w:instrText xml:space="preserve"> CITATION MinkuWhiteYao2010 \l 1033 </w:instrText>
          </w:r>
          <w:r w:rsidR="003D6191">
            <w:fldChar w:fldCharType="separate"/>
          </w:r>
          <w:r w:rsidR="00FB2BCA">
            <w:rPr>
              <w:noProof/>
            </w:rPr>
            <w:t>(Minku, White and Yao 2010)</w:t>
          </w:r>
          <w:r w:rsidR="003D6191">
            <w:fldChar w:fldCharType="end"/>
          </w:r>
        </w:sdtContent>
      </w:sdt>
      <w:r>
        <w:t>.</w:t>
      </w:r>
    </w:p>
    <w:p w14:paraId="6920461C" w14:textId="77777777" w:rsidR="007D669F" w:rsidRDefault="00AD22BB" w:rsidP="007D669F">
      <w:pPr>
        <w:keepNext/>
        <w:jc w:val="center"/>
      </w:pPr>
      <w:r>
        <w:rPr>
          <w:noProof/>
          <w:lang w:bidi="ar-SA"/>
        </w:rPr>
        <w:drawing>
          <wp:inline distT="0" distB="0" distL="0" distR="0" wp14:anchorId="03676337" wp14:editId="685AD57D">
            <wp:extent cx="3248025" cy="1438275"/>
            <wp:effectExtent l="0" t="0" r="9525" b="9525"/>
            <wp:docPr id="157096202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rotWithShape="1">
                    <a:blip r:embed="rId12">
                      <a:extLst>
                        <a:ext uri="{28A0092B-C50C-407E-A947-70E740481C1C}">
                          <a14:useLocalDpi xmlns:a14="http://schemas.microsoft.com/office/drawing/2010/main" val="0"/>
                        </a:ext>
                      </a:extLst>
                    </a:blip>
                    <a:srcRect l="14792" r="14166" b="43233"/>
                    <a:stretch/>
                  </pic:blipFill>
                  <pic:spPr bwMode="auto">
                    <a:xfrm>
                      <a:off x="0" y="0"/>
                      <a:ext cx="3248025" cy="1438275"/>
                    </a:xfrm>
                    <a:prstGeom prst="rect">
                      <a:avLst/>
                    </a:prstGeom>
                    <a:ln>
                      <a:noFill/>
                    </a:ln>
                    <a:extLst>
                      <a:ext uri="{53640926-AAD7-44D8-BBD7-CCE9431645EC}">
                        <a14:shadowObscured xmlns:a14="http://schemas.microsoft.com/office/drawing/2010/main"/>
                      </a:ext>
                    </a:extLst>
                  </pic:spPr>
                </pic:pic>
              </a:graphicData>
            </a:graphic>
          </wp:inline>
        </w:drawing>
      </w:r>
    </w:p>
    <w:p w14:paraId="339D4FF8" w14:textId="1F0329D0" w:rsidR="00AD22BB" w:rsidRDefault="007D669F" w:rsidP="00635C72">
      <w:pPr>
        <w:pStyle w:val="Caption"/>
        <w:spacing w:line="480" w:lineRule="auto"/>
        <w:jc w:val="center"/>
      </w:pPr>
      <w:bookmarkStart w:id="22" w:name="_Toc482098096"/>
      <w:r>
        <w:t xml:space="preserve">Figure </w:t>
      </w:r>
      <w:fldSimple w:instr=" SEQ Figure \* ARABIC ">
        <w:r w:rsidR="006757FE">
          <w:rPr>
            <w:noProof/>
          </w:rPr>
          <w:t>5</w:t>
        </w:r>
      </w:fldSimple>
      <w:r>
        <w:t>: Illustration of incremental drift</w:t>
      </w:r>
      <w:bookmarkEnd w:id="22"/>
    </w:p>
    <w:p w14:paraId="469DD843" w14:textId="0F0922A3" w:rsidR="00AD22BB" w:rsidRDefault="00040AFB" w:rsidP="00AD22BB">
      <w:pPr>
        <w:ind w:firstLine="720"/>
      </w:pPr>
      <w:r>
        <w:t>Drift recurrence occurs when the “</w:t>
      </w:r>
      <w:r w:rsidR="00AD22BB">
        <w:t>new</w:t>
      </w:r>
      <w:r>
        <w:t>”</w:t>
      </w:r>
      <w:r w:rsidR="00AD22BB">
        <w:t xml:space="preserve"> concept has previous</w:t>
      </w:r>
      <w:r w:rsidR="003D6191">
        <w:t xml:space="preserve">ly appeared in the data stream </w:t>
      </w:r>
      <w:sdt>
        <w:sdtPr>
          <w:id w:val="-887113311"/>
          <w:citation/>
        </w:sdtPr>
        <w:sdtEndPr/>
        <w:sdtContent>
          <w:r w:rsidR="003D6191">
            <w:fldChar w:fldCharType="begin"/>
          </w:r>
          <w:r w:rsidR="003D6191">
            <w:instrText xml:space="preserve"> CITATION Webb2016 \l 1033 </w:instrText>
          </w:r>
          <w:r w:rsidR="003D6191">
            <w:fldChar w:fldCharType="separate"/>
          </w:r>
          <w:r w:rsidR="00FB2BCA">
            <w:rPr>
              <w:noProof/>
            </w:rPr>
            <w:t>(Webb, Hyde, et al. 2016)</w:t>
          </w:r>
          <w:r w:rsidR="003D6191">
            <w:fldChar w:fldCharType="end"/>
          </w:r>
        </w:sdtContent>
      </w:sdt>
      <w:r w:rsidR="00AD22BB">
        <w:t xml:space="preserve">. Old concepts may reappear in a specific order, such as weather patterns (cyclical drift), or may be unordered, such as the market basket analysis problem </w:t>
      </w:r>
      <w:r w:rsidR="00452267">
        <w:rPr>
          <w:noProof/>
        </w:rPr>
        <w:t>(Webb, Hyde, et al. 2016; Minku, White and Yao 2010)</w:t>
      </w:r>
      <w:r w:rsidR="00AD22BB">
        <w:t>. In the market basket analysis problem, there is concept d</w:t>
      </w:r>
      <w:r w:rsidR="00AD22BB">
        <w:rPr>
          <w:rFonts w:asciiTheme="minorEastAsia" w:eastAsiaTheme="minorEastAsia" w:hAnsiTheme="minorEastAsia" w:cstheme="minorEastAsia"/>
        </w:rPr>
        <w:t xml:space="preserve">rift when a new product is introduced to the market. The data may return to the previous concept if consumers stop purchasing the new product and resume </w:t>
      </w:r>
      <w:r w:rsidR="003D6191">
        <w:rPr>
          <w:rFonts w:asciiTheme="minorEastAsia" w:eastAsiaTheme="minorEastAsia" w:hAnsiTheme="minorEastAsia" w:cstheme="minorEastAsia"/>
        </w:rPr>
        <w:t xml:space="preserve">their past purchasing patterns </w:t>
      </w:r>
      <w:sdt>
        <w:sdtPr>
          <w:rPr>
            <w:rFonts w:asciiTheme="minorEastAsia" w:eastAsiaTheme="minorEastAsia" w:hAnsiTheme="minorEastAsia" w:cstheme="minorEastAsia"/>
          </w:rPr>
          <w:id w:val="-661846387"/>
          <w:citation/>
        </w:sdtPr>
        <w:sdtEndPr/>
        <w:sdtContent>
          <w:r w:rsidR="003D6191">
            <w:rPr>
              <w:rFonts w:asciiTheme="minorEastAsia" w:eastAsiaTheme="minorEastAsia" w:hAnsiTheme="minorEastAsia" w:cstheme="minorEastAsia"/>
            </w:rPr>
            <w:fldChar w:fldCharType="begin"/>
          </w:r>
          <w:r w:rsidR="003D6191">
            <w:rPr>
              <w:rFonts w:asciiTheme="minorEastAsia" w:eastAsiaTheme="minorEastAsia" w:hAnsiTheme="minorEastAsia" w:cstheme="minorEastAsia"/>
            </w:rPr>
            <w:instrText xml:space="preserve"> CITATION MinkuWhiteYao2010 \l 1033 </w:instrText>
          </w:r>
          <w:r w:rsidR="003D6191">
            <w:rPr>
              <w:rFonts w:asciiTheme="minorEastAsia" w:eastAsiaTheme="minorEastAsia" w:hAnsiTheme="minorEastAsia" w:cstheme="minorEastAsia"/>
            </w:rPr>
            <w:fldChar w:fldCharType="separate"/>
          </w:r>
          <w:r w:rsidR="00FB2BCA" w:rsidRPr="00FB2BCA">
            <w:rPr>
              <w:rFonts w:asciiTheme="minorEastAsia" w:eastAsiaTheme="minorEastAsia" w:hAnsiTheme="minorEastAsia" w:cstheme="minorEastAsia"/>
              <w:noProof/>
            </w:rPr>
            <w:t>(Minku, White and Yao 2010)</w:t>
          </w:r>
          <w:r w:rsidR="003D6191">
            <w:rPr>
              <w:rFonts w:asciiTheme="minorEastAsia" w:eastAsiaTheme="minorEastAsia" w:hAnsiTheme="minorEastAsia" w:cstheme="minorEastAsia"/>
            </w:rPr>
            <w:fldChar w:fldCharType="end"/>
          </w:r>
        </w:sdtContent>
      </w:sdt>
      <w:r w:rsidR="00AD22BB">
        <w:t>.</w:t>
      </w:r>
    </w:p>
    <w:p w14:paraId="04F8482D" w14:textId="77777777" w:rsidR="009C0ED7" w:rsidRDefault="009C0ED7" w:rsidP="00AD22BB">
      <w:pPr>
        <w:ind w:firstLine="720"/>
      </w:pPr>
    </w:p>
    <w:p w14:paraId="0B686B13" w14:textId="297FC80B" w:rsidR="00AD22BB" w:rsidRDefault="00AD22BB" w:rsidP="00AD22BB">
      <w:pPr>
        <w:pStyle w:val="Heading3"/>
      </w:pPr>
      <w:bookmarkStart w:id="23" w:name="_Toc482138587"/>
      <w:r>
        <w:t>Chapter 2.2.4: Drift Detection</w:t>
      </w:r>
      <w:bookmarkEnd w:id="23"/>
    </w:p>
    <w:p w14:paraId="57BC5170" w14:textId="07CCAEFD" w:rsidR="00F753E0" w:rsidRDefault="00AD22BB" w:rsidP="00D90A7C">
      <w:pPr>
        <w:ind w:firstLine="720"/>
      </w:pPr>
      <w:r>
        <w:t xml:space="preserve">Detecting drift quickly and providing a reasonable measure of drift magnitude is </w:t>
      </w:r>
      <w:r w:rsidR="00040AFB">
        <w:t>a challenging task</w:t>
      </w:r>
      <w:r>
        <w:t xml:space="preserve">. For </w:t>
      </w:r>
      <w:r w:rsidR="00315EED">
        <w:t xml:space="preserve">example, if the label for data </w:t>
      </w:r>
      <m:oMath>
        <m:r>
          <w:rPr>
            <w:rFonts w:ascii="Cambria Math" w:hAnsi="Cambria Math"/>
          </w:rPr>
          <m:t>X</m:t>
        </m:r>
      </m:oMath>
      <w:r w:rsidR="00315EED">
        <w:t xml:space="preserve"> at time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t xml:space="preserve"> is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t xml:space="preserve"> but at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t xml:space="preserve"> the correct label is </w:t>
      </w:r>
      <m:oMath>
        <m:sSub>
          <m:sSubPr>
            <m:ctrlPr>
              <w:rPr>
                <w:rFonts w:ascii="Cambria Math" w:hAnsi="Cambria Math"/>
                <w:i/>
              </w:rPr>
            </m:ctrlPr>
          </m:sSubPr>
          <m:e>
            <m:r>
              <w:rPr>
                <w:rFonts w:ascii="Cambria Math" w:hAnsi="Cambria Math"/>
              </w:rPr>
              <m:t>y</m:t>
            </m:r>
          </m:e>
          <m:sub>
            <m:r>
              <w:rPr>
                <w:rFonts w:ascii="Cambria Math" w:hAnsi="Cambria Math"/>
              </w:rPr>
              <m:t>2</m:t>
            </m:r>
          </m:sub>
        </m:sSub>
      </m:oMath>
      <w:r>
        <w:t>, does this indicate con</w:t>
      </w:r>
      <w:r w:rsidR="003D6191">
        <w:t xml:space="preserve">cept drift or just noisy data? </w:t>
      </w:r>
      <w:sdt>
        <w:sdtPr>
          <w:id w:val="-1348411958"/>
          <w:citation/>
        </w:sdtPr>
        <w:sdtEndPr/>
        <w:sdtContent>
          <w:r w:rsidR="003D6191">
            <w:fldChar w:fldCharType="begin"/>
          </w:r>
          <w:r w:rsidR="003D6191">
            <w:instrText xml:space="preserve"> CITATION Bach2010 \l 1033 </w:instrText>
          </w:r>
          <w:r w:rsidR="003D6191">
            <w:fldChar w:fldCharType="separate"/>
          </w:r>
          <w:r w:rsidR="00FB2BCA">
            <w:rPr>
              <w:noProof/>
            </w:rPr>
            <w:t>(Bach and Maloof 2010)</w:t>
          </w:r>
          <w:r w:rsidR="003D6191">
            <w:fldChar w:fldCharType="end"/>
          </w:r>
        </w:sdtContent>
      </w:sdt>
      <w:r w:rsidR="00040AFB">
        <w:t>.</w:t>
      </w:r>
      <w:r w:rsidR="00462886">
        <w:t xml:space="preserve"> </w:t>
      </w:r>
      <w:r w:rsidR="008F2A2D">
        <w:t xml:space="preserve"> </w:t>
      </w:r>
    </w:p>
    <w:p w14:paraId="66ADFD9F" w14:textId="1F53085F" w:rsidR="007D32AF" w:rsidRDefault="00E16488" w:rsidP="00F753E0">
      <w:pPr>
        <w:ind w:firstLine="720"/>
      </w:pPr>
      <w:r>
        <w:t>Various algorithms have been proposed to address the drift detection problem. Work in drift detection generally aims to efficiently identify</w:t>
      </w:r>
      <w:r w:rsidR="00452267">
        <w:t xml:space="preserve"> the</w:t>
      </w:r>
      <w:r>
        <w:t xml:space="preserve"> true points of concept drift with accuracy while also minim</w:t>
      </w:r>
      <w:r w:rsidR="003D6191">
        <w:t xml:space="preserve">izing the drift detection time </w:t>
      </w:r>
      <w:sdt>
        <w:sdtPr>
          <w:id w:val="1025678081"/>
          <w:citation/>
        </w:sdtPr>
        <w:sdtEndPr/>
        <w:sdtContent>
          <w:r w:rsidR="003D6191">
            <w:fldChar w:fldCharType="begin"/>
          </w:r>
          <w:r w:rsidR="003D6191">
            <w:instrText xml:space="preserve"> CITATION Chen2015 \l 1033 </w:instrText>
          </w:r>
          <w:r w:rsidR="003D6191">
            <w:fldChar w:fldCharType="separate"/>
          </w:r>
          <w:r w:rsidR="00FB2BCA">
            <w:rPr>
              <w:noProof/>
            </w:rPr>
            <w:t>(Chen, Koh and Riddle 2015)</w:t>
          </w:r>
          <w:r w:rsidR="003D6191">
            <w:fldChar w:fldCharType="end"/>
          </w:r>
        </w:sdtContent>
      </w:sdt>
      <w:r>
        <w:t>.</w:t>
      </w:r>
      <w:r w:rsidR="006866F9">
        <w:t xml:space="preserve"> A simple approach by </w:t>
      </w:r>
      <w:r w:rsidR="00452267">
        <w:rPr>
          <w:noProof/>
        </w:rPr>
        <w:t>Nishida and Yamauchi (2007)</w:t>
      </w:r>
      <w:r w:rsidR="003D6191">
        <w:t xml:space="preserve"> </w:t>
      </w:r>
      <w:r w:rsidR="006866F9">
        <w:t xml:space="preserve">uses </w:t>
      </w:r>
      <w:r w:rsidRPr="006866F9">
        <w:t>a statistical test based on prediction errors</w:t>
      </w:r>
      <w:r w:rsidR="00452267" w:rsidRPr="00452267">
        <w:t xml:space="preserve"> </w:t>
      </w:r>
      <w:r w:rsidR="00452267" w:rsidRPr="006866F9">
        <w:t>to detect concept drift in an online classifier</w:t>
      </w:r>
      <w:r w:rsidRPr="006866F9">
        <w:t>.</w:t>
      </w:r>
      <w:r w:rsidR="006866F9">
        <w:t xml:space="preserve"> </w:t>
      </w:r>
      <w:r w:rsidR="008B5F34">
        <w:t xml:space="preserve">There are other adaptive test statistics for drift detection, as evaluated in </w:t>
      </w:r>
      <w:r w:rsidR="00452267">
        <w:rPr>
          <w:noProof/>
        </w:rPr>
        <w:t>Dries and Ruckert (2009)</w:t>
      </w:r>
      <w:r w:rsidR="008B5F34">
        <w:t xml:space="preserve">. </w:t>
      </w:r>
      <w:r w:rsidR="006866F9">
        <w:t xml:space="preserve">The DDM algorithm detects drift when </w:t>
      </w:r>
      <w:r w:rsidR="00452267">
        <w:t xml:space="preserve">drift </w:t>
      </w:r>
      <w:r w:rsidR="006866F9">
        <w:t xml:space="preserve">causes the mean classification error to significantly increase; this increase is defined by the difference between the current cumulative mean and standard deviation and the minimum mean and standard deviation </w:t>
      </w:r>
      <w:r w:rsidR="00452267">
        <w:rPr>
          <w:noProof/>
        </w:rPr>
        <w:t>(Gama, Medas, et al. 2004; Chen, Koh and Riddle 2015)</w:t>
      </w:r>
      <w:r w:rsidR="006866F9">
        <w:t>. The EDDM algorithm for drift det</w:t>
      </w:r>
      <w:r w:rsidR="00452267">
        <w:t>ection produces results similar to</w:t>
      </w:r>
      <w:r w:rsidR="006866F9">
        <w:t xml:space="preserve"> DDM but is designed to work well in the presence of slow, incremental change </w:t>
      </w:r>
      <w:sdt>
        <w:sdtPr>
          <w:id w:val="1597209028"/>
          <w:citation/>
        </w:sdtPr>
        <w:sdtEndPr/>
        <w:sdtContent>
          <w:r w:rsidR="003D6191">
            <w:fldChar w:fldCharType="begin"/>
          </w:r>
          <w:r w:rsidR="003D6191">
            <w:instrText xml:space="preserve"> CITATION BaenaGarcia2006 \l 1033 </w:instrText>
          </w:r>
          <w:r w:rsidR="003D6191">
            <w:fldChar w:fldCharType="separate"/>
          </w:r>
          <w:r w:rsidR="00FB2BCA">
            <w:rPr>
              <w:noProof/>
            </w:rPr>
            <w:t>(Baena-Garcia, et al. 2006)</w:t>
          </w:r>
          <w:r w:rsidR="003D6191">
            <w:fldChar w:fldCharType="end"/>
          </w:r>
        </w:sdtContent>
      </w:sdt>
      <w:r w:rsidR="006866F9">
        <w:t>. ADWIN2 detects drift</w:t>
      </w:r>
      <w:r w:rsidR="00452267">
        <w:t xml:space="preserve"> by</w:t>
      </w:r>
      <w:r w:rsidR="006866F9">
        <w:t xml:space="preserve"> using a Hoeffding bound and an adaptive windowing technique that stores classification errors in an exponential histogram data structure</w:t>
      </w:r>
      <w:r w:rsidR="00E93936">
        <w:t xml:space="preserve"> </w:t>
      </w:r>
      <w:r w:rsidR="00452267">
        <w:rPr>
          <w:noProof/>
        </w:rPr>
        <w:t>(Bifet and Gavalda 2007; Chen, Koh and Riddle 2015)</w:t>
      </w:r>
      <w:r w:rsidR="006866F9">
        <w:t>.</w:t>
      </w:r>
      <w:r w:rsidR="008B5F34">
        <w:t xml:space="preserve"> SEED uses the same Hoeffding bound as ADWIN2 but uses a different data structure </w:t>
      </w:r>
      <w:r w:rsidR="00452267">
        <w:t>to store</w:t>
      </w:r>
      <w:r w:rsidR="008B5F34">
        <w:t xml:space="preserve"> classification errors and uses a compression algorithm to reduce the number of boundary checks</w:t>
      </w:r>
      <w:r w:rsidR="00E93936">
        <w:t xml:space="preserve"> </w:t>
      </w:r>
      <w:r w:rsidR="00452267">
        <w:rPr>
          <w:noProof/>
        </w:rPr>
        <w:t xml:space="preserve">(Huang, et al. 2014; Chen, Koh and </w:t>
      </w:r>
      <w:r w:rsidR="00452267">
        <w:rPr>
          <w:noProof/>
        </w:rPr>
        <w:lastRenderedPageBreak/>
        <w:t>Riddle 2015)</w:t>
      </w:r>
      <w:r w:rsidR="008B5F34">
        <w:t xml:space="preserve">. The MagSeed algorithm </w:t>
      </w:r>
      <w:r>
        <w:t xml:space="preserve">can detect </w:t>
      </w:r>
      <w:r w:rsidR="008B5F34">
        <w:t>both drift and the drift magnitude</w:t>
      </w:r>
      <w:r w:rsidR="00E93936">
        <w:t xml:space="preserve"> </w:t>
      </w:r>
      <w:sdt>
        <w:sdtPr>
          <w:id w:val="-1583281496"/>
          <w:citation/>
        </w:sdtPr>
        <w:sdtEndPr/>
        <w:sdtContent>
          <w:r w:rsidR="00E93936">
            <w:fldChar w:fldCharType="begin"/>
          </w:r>
          <w:r w:rsidR="00E93936">
            <w:instrText xml:space="preserve"> CITATION Chen2015 \l 1033 </w:instrText>
          </w:r>
          <w:r w:rsidR="00E93936">
            <w:fldChar w:fldCharType="separate"/>
          </w:r>
          <w:r w:rsidR="00FB2BCA">
            <w:rPr>
              <w:noProof/>
            </w:rPr>
            <w:t>(Chen, Koh and Riddle 2015)</w:t>
          </w:r>
          <w:r w:rsidR="00E93936">
            <w:fldChar w:fldCharType="end"/>
          </w:r>
        </w:sdtContent>
      </w:sdt>
      <w:r w:rsidR="008B5F34">
        <w:t>.</w:t>
      </w:r>
      <w:r w:rsidR="008F2A2D">
        <w:t xml:space="preserve">  </w:t>
      </w:r>
    </w:p>
    <w:p w14:paraId="6257F5BD" w14:textId="03F69A7E" w:rsidR="008F2A2D" w:rsidRDefault="008F2A2D" w:rsidP="00F753E0">
      <w:pPr>
        <w:ind w:firstLine="720"/>
      </w:pPr>
      <w:r>
        <w:t>The detection of concept drift is outside the scope of this</w:t>
      </w:r>
      <w:r w:rsidR="007D32AF">
        <w:t xml:space="preserve"> research.  T</w:t>
      </w:r>
      <w:r>
        <w:t xml:space="preserve">his </w:t>
      </w:r>
      <w:r w:rsidR="007D32AF">
        <w:t xml:space="preserve">thesis </w:t>
      </w:r>
      <w:r>
        <w:t>assumes that any application of the proposal makes use of a drift detection algorithm that detects drift quickly and provides an accurate measurement of drift magnitude.</w:t>
      </w:r>
    </w:p>
    <w:p w14:paraId="705C48D0" w14:textId="50565A34" w:rsidR="00E16488" w:rsidRDefault="00E16488" w:rsidP="008B5F34"/>
    <w:p w14:paraId="3761E86D" w14:textId="52170690" w:rsidR="00702785" w:rsidRDefault="00702785" w:rsidP="00702785">
      <w:pPr>
        <w:pStyle w:val="Heading3"/>
      </w:pPr>
      <w:bookmarkStart w:id="24" w:name="_Toc482138588"/>
      <w:r>
        <w:t>Chapter 2.2.5: Other Considerations</w:t>
      </w:r>
      <w:bookmarkEnd w:id="24"/>
    </w:p>
    <w:p w14:paraId="3F655AB4" w14:textId="43C82EBA" w:rsidR="00F753E0" w:rsidRDefault="00702785" w:rsidP="00F753E0">
      <w:pPr>
        <w:ind w:firstLine="720"/>
      </w:pPr>
      <w:r>
        <w:t xml:space="preserve">Modeling nonstationary environments requires that the past learned experience be replaced with new information that represents the current concept </w:t>
      </w:r>
      <w:sdt>
        <w:sdtPr>
          <w:id w:val="-226924862"/>
          <w:citation/>
        </w:sdtPr>
        <w:sdtEndPr/>
        <w:sdtContent>
          <w:r w:rsidR="00E93936">
            <w:fldChar w:fldCharType="begin"/>
          </w:r>
          <w:r w:rsidR="00E93936">
            <w:instrText xml:space="preserve"> CITATION MartínezRego20111800 \l 1033 </w:instrText>
          </w:r>
          <w:r w:rsidR="00E93936">
            <w:fldChar w:fldCharType="separate"/>
          </w:r>
          <w:r w:rsidR="00FB2BCA">
            <w:rPr>
              <w:noProof/>
            </w:rPr>
            <w:t>(Martínez-Rego, Pérez-Sánchez, et al. 2011)</w:t>
          </w:r>
          <w:r w:rsidR="00E93936">
            <w:fldChar w:fldCharType="end"/>
          </w:r>
        </w:sdtContent>
      </w:sdt>
      <w:r>
        <w:t xml:space="preserve">. To do so, a learning system must </w:t>
      </w:r>
      <w:r w:rsidR="00C46036">
        <w:t xml:space="preserve">balance </w:t>
      </w:r>
      <w:r w:rsidRPr="00C46036">
        <w:rPr>
          <w:i/>
        </w:rPr>
        <w:t>stability</w:t>
      </w:r>
      <w:r>
        <w:t xml:space="preserve">, the ability to retain significant knowledge about the environment, and </w:t>
      </w:r>
      <w:r w:rsidRPr="00C46036">
        <w:rPr>
          <w:i/>
        </w:rPr>
        <w:t>plasticity</w:t>
      </w:r>
      <w:r>
        <w:t xml:space="preserve">, the ability to update in response to new information by overwriting old concepts </w:t>
      </w:r>
      <w:r w:rsidR="00CF2244">
        <w:t xml:space="preserve">with </w:t>
      </w:r>
      <w:r>
        <w:t xml:space="preserve">new concepts. A learning system must be both plastic in response to new significant events and stable in response to </w:t>
      </w:r>
      <w:r w:rsidR="00202411">
        <w:t>noisy training inputs</w:t>
      </w:r>
      <w:r>
        <w:t xml:space="preserve">. Ideally, the system considers new samples to be more important than old samples to model the current concept. Because both requirements are desirable but in direct conflict, the challenge is known as the </w:t>
      </w:r>
      <w:r>
        <w:rPr>
          <w:i/>
        </w:rPr>
        <w:t xml:space="preserve">stability-plasticity dilemma </w:t>
      </w:r>
      <w:sdt>
        <w:sdtPr>
          <w:rPr>
            <w:i/>
          </w:rPr>
          <w:id w:val="-989334534"/>
          <w:citation/>
        </w:sdtPr>
        <w:sdtEndPr/>
        <w:sdtContent>
          <w:r w:rsidR="00E93936">
            <w:rPr>
              <w:i/>
            </w:rPr>
            <w:fldChar w:fldCharType="begin"/>
          </w:r>
          <w:r w:rsidR="00E93936">
            <w:rPr>
              <w:i/>
            </w:rPr>
            <w:instrText xml:space="preserve"> CITATION Grossberg1987 \l 1033 </w:instrText>
          </w:r>
          <w:r w:rsidR="00E93936">
            <w:rPr>
              <w:i/>
            </w:rPr>
            <w:fldChar w:fldCharType="separate"/>
          </w:r>
          <w:r w:rsidR="00FB2BCA">
            <w:rPr>
              <w:noProof/>
            </w:rPr>
            <w:t>(Grossberg 1987)</w:t>
          </w:r>
          <w:r w:rsidR="00E93936">
            <w:rPr>
              <w:i/>
            </w:rPr>
            <w:fldChar w:fldCharType="end"/>
          </w:r>
        </w:sdtContent>
      </w:sdt>
      <w:r>
        <w:t xml:space="preserve">. </w:t>
      </w:r>
    </w:p>
    <w:p w14:paraId="560E56CC" w14:textId="7E5CBDDF" w:rsidR="00702785" w:rsidRDefault="00702785" w:rsidP="00F753E0">
      <w:pPr>
        <w:ind w:firstLine="720"/>
      </w:pPr>
      <w:r>
        <w:t xml:space="preserve">Other </w:t>
      </w:r>
      <w:r w:rsidR="000A7D91">
        <w:t xml:space="preserve">desirable </w:t>
      </w:r>
      <w:r>
        <w:t>features that enable models in nonstationary environments to respond quickly to concept drift include</w:t>
      </w:r>
      <w:r w:rsidR="003C014C">
        <w:t xml:space="preserve"> the ability to</w:t>
      </w:r>
      <w:r>
        <w:t xml:space="preserve">: </w:t>
      </w:r>
      <w:r w:rsidR="003C014C">
        <w:t xml:space="preserve">(i) </w:t>
      </w:r>
      <w:r>
        <w:t xml:space="preserve">automatically </w:t>
      </w:r>
      <w:r w:rsidR="00CF2244">
        <w:t xml:space="preserve">respond to </w:t>
      </w:r>
      <w:r>
        <w:t xml:space="preserve">drift without </w:t>
      </w:r>
      <w:r w:rsidR="00CF2244">
        <w:t xml:space="preserve">explicit detection </w:t>
      </w:r>
      <w:sdt>
        <w:sdtPr>
          <w:id w:val="-1645812475"/>
          <w:citation/>
        </w:sdtPr>
        <w:sdtEndPr/>
        <w:sdtContent>
          <w:r w:rsidR="00E93936">
            <w:fldChar w:fldCharType="begin"/>
          </w:r>
          <w:r w:rsidR="00E93936">
            <w:instrText xml:space="preserve"> CITATION WidmerKubat1996 \l 1033 </w:instrText>
          </w:r>
          <w:r w:rsidR="00E93936">
            <w:fldChar w:fldCharType="separate"/>
          </w:r>
          <w:r w:rsidR="00FB2BCA">
            <w:rPr>
              <w:noProof/>
            </w:rPr>
            <w:t>(Widmer and Kubat 1996)</w:t>
          </w:r>
          <w:r w:rsidR="00E93936">
            <w:fldChar w:fldCharType="end"/>
          </w:r>
        </w:sdtContent>
      </w:sdt>
      <w:r w:rsidR="003C014C">
        <w:t xml:space="preserve">, (ii) </w:t>
      </w:r>
      <w:r>
        <w:t xml:space="preserve">respond to changes in the environment </w:t>
      </w:r>
      <w:sdt>
        <w:sdtPr>
          <w:id w:val="514423927"/>
          <w:citation/>
        </w:sdtPr>
        <w:sdtEndPr/>
        <w:sdtContent>
          <w:r w:rsidR="00E93936">
            <w:fldChar w:fldCharType="begin"/>
          </w:r>
          <w:r w:rsidR="00E93936">
            <w:instrText xml:space="preserve"> CITATION Schlimmer1986 \l 1033 </w:instrText>
          </w:r>
          <w:r w:rsidR="00E93936">
            <w:fldChar w:fldCharType="separate"/>
          </w:r>
          <w:r w:rsidR="00FB2BCA">
            <w:rPr>
              <w:noProof/>
            </w:rPr>
            <w:t>(Schlimmer and Granger 1986)</w:t>
          </w:r>
          <w:r w:rsidR="00E93936">
            <w:fldChar w:fldCharType="end"/>
          </w:r>
        </w:sdtContent>
      </w:sdt>
      <w:r w:rsidR="003C014C">
        <w:t xml:space="preserve">, (iii) </w:t>
      </w:r>
      <w:r>
        <w:t>adjust mo</w:t>
      </w:r>
      <w:r w:rsidR="00E93936">
        <w:t xml:space="preserve">del in response to new concept </w:t>
      </w:r>
      <w:sdt>
        <w:sdtPr>
          <w:id w:val="442734934"/>
          <w:citation/>
        </w:sdtPr>
        <w:sdtEndPr/>
        <w:sdtContent>
          <w:r w:rsidR="00E93936">
            <w:fldChar w:fldCharType="begin"/>
          </w:r>
          <w:r w:rsidR="00E93936">
            <w:instrText xml:space="preserve"> CITATION WidmerKubat1996 \l 1033 </w:instrText>
          </w:r>
          <w:r w:rsidR="00E93936">
            <w:fldChar w:fldCharType="separate"/>
          </w:r>
          <w:r w:rsidR="00FB2BCA">
            <w:rPr>
              <w:noProof/>
            </w:rPr>
            <w:t>(Widmer and Kubat 1996)</w:t>
          </w:r>
          <w:r w:rsidR="00E93936">
            <w:fldChar w:fldCharType="end"/>
          </w:r>
        </w:sdtContent>
      </w:sdt>
      <w:r w:rsidR="003C014C">
        <w:t xml:space="preserve">, (iv) </w:t>
      </w:r>
      <w:r>
        <w:t xml:space="preserve">distinguish between genuine change in the </w:t>
      </w:r>
      <w:r>
        <w:lastRenderedPageBreak/>
        <w:t>underlying function and randomness</w:t>
      </w:r>
      <w:r w:rsidR="003C014C">
        <w:t xml:space="preserve"> </w:t>
      </w:r>
      <w:sdt>
        <w:sdtPr>
          <w:id w:val="-856264313"/>
          <w:citation/>
        </w:sdtPr>
        <w:sdtEndPr/>
        <w:sdtContent>
          <w:r w:rsidR="00E93936">
            <w:fldChar w:fldCharType="begin"/>
          </w:r>
          <w:r w:rsidR="00E93936">
            <w:instrText xml:space="preserve"> CITATION Schlimmer1986 \l 1033 </w:instrText>
          </w:r>
          <w:r w:rsidR="00E93936">
            <w:fldChar w:fldCharType="separate"/>
          </w:r>
          <w:r w:rsidR="00FB2BCA">
            <w:rPr>
              <w:noProof/>
            </w:rPr>
            <w:t>(Schlimmer and Granger 1986)</w:t>
          </w:r>
          <w:r w:rsidR="00E93936">
            <w:fldChar w:fldCharType="end"/>
          </w:r>
        </w:sdtContent>
      </w:sdt>
      <w:r w:rsidR="003C014C">
        <w:t xml:space="preserve">, and (v) </w:t>
      </w:r>
      <w:r>
        <w:t>use previous learning to</w:t>
      </w:r>
      <w:r w:rsidR="00E93936">
        <w:t xml:space="preserve"> handle concepts that reappear </w:t>
      </w:r>
      <w:sdt>
        <w:sdtPr>
          <w:id w:val="565298141"/>
          <w:citation/>
        </w:sdtPr>
        <w:sdtEndPr/>
        <w:sdtContent>
          <w:r w:rsidR="00E93936">
            <w:fldChar w:fldCharType="begin"/>
          </w:r>
          <w:r w:rsidR="00E93936">
            <w:instrText xml:space="preserve"> CITATION WidmerKubat1996 \l 1033 </w:instrText>
          </w:r>
          <w:r w:rsidR="00E93936">
            <w:fldChar w:fldCharType="separate"/>
          </w:r>
          <w:r w:rsidR="00FB2BCA">
            <w:rPr>
              <w:noProof/>
            </w:rPr>
            <w:t>(Widmer and Kubat 1996)</w:t>
          </w:r>
          <w:r w:rsidR="00E93936">
            <w:fldChar w:fldCharType="end"/>
          </w:r>
        </w:sdtContent>
      </w:sdt>
      <w:r w:rsidR="003C014C">
        <w:t>.</w:t>
      </w:r>
    </w:p>
    <w:p w14:paraId="12FE8262" w14:textId="77777777" w:rsidR="009C0ED7" w:rsidRDefault="009C0ED7" w:rsidP="00F753E0">
      <w:pPr>
        <w:ind w:firstLine="720"/>
      </w:pPr>
    </w:p>
    <w:p w14:paraId="5863A48B" w14:textId="2512B3EA" w:rsidR="00702785" w:rsidRDefault="007D26C4" w:rsidP="007D26C4">
      <w:pPr>
        <w:pStyle w:val="Heading3"/>
      </w:pPr>
      <w:bookmarkStart w:id="25" w:name="_Toc482138589"/>
      <w:r>
        <w:t>Chapter 2.2.6: How I Will Treat Drift</w:t>
      </w:r>
      <w:bookmarkEnd w:id="25"/>
    </w:p>
    <w:p w14:paraId="59BCA2FF" w14:textId="59D0751A" w:rsidR="007D26C4" w:rsidRDefault="007D26C4" w:rsidP="00CF2244">
      <w:pPr>
        <w:ind w:firstLine="720"/>
      </w:pPr>
      <w:r>
        <w:t>In this work, I assume that all concept drift is abrupt. To start, the proposed method</w:t>
      </w:r>
      <w:r w:rsidR="000A7D91">
        <w:t>, described in Chapters 2.5 and 3.1</w:t>
      </w:r>
      <w:r w:rsidR="00B112FC">
        <w:t>,</w:t>
      </w:r>
      <w:r>
        <w:t xml:space="preserve"> requires that concept drift first be detected</w:t>
      </w:r>
      <w:r w:rsidR="000A7D91">
        <w:t xml:space="preserve"> and assumes the use of a drift detection algorithm</w:t>
      </w:r>
      <w:r>
        <w:t xml:space="preserve">. It is difficult to detect drift in general, much less gradual drift. Few drift-detection methods are capable of detecting extended drift or concept instability. Further, it is impossible for a drift detection algorithm to detect whether a period of incremental drift has finished because the probability distribution of unseen observations is inherently unknown. So even if a method could handle incremental drift or unstable concepts, it would not know to do so. </w:t>
      </w:r>
    </w:p>
    <w:p w14:paraId="6729D91D" w14:textId="69FF26B4" w:rsidR="007D26C4" w:rsidRDefault="007D26C4" w:rsidP="00CF2244">
      <w:pPr>
        <w:ind w:firstLine="720"/>
      </w:pPr>
      <w:r>
        <w:t xml:space="preserve">The assumption </w:t>
      </w:r>
      <w:r w:rsidR="00CF2244">
        <w:t xml:space="preserve">of abrupt drift </w:t>
      </w:r>
      <w:r>
        <w:t xml:space="preserve">is reasonable within the concept drift framework. Periods of incremental drift can be considered several distinct concepts. Each intermediate concept in a period of drift is a “new” concept, between which there is no stable period. Periods of incremental drift or concept instability can also be thought of as periods with increased noise. Non-trivially, the very purpose of online learning is to update the model in response to small or incremental changes. </w:t>
      </w:r>
    </w:p>
    <w:p w14:paraId="32B526AC" w14:textId="77777777" w:rsidR="003A2E9B" w:rsidRPr="007D26C4" w:rsidRDefault="003A2E9B" w:rsidP="00CF2244">
      <w:pPr>
        <w:ind w:firstLine="720"/>
      </w:pPr>
    </w:p>
    <w:p w14:paraId="4C1302A5" w14:textId="77777777" w:rsidR="005551FA" w:rsidRDefault="005551FA">
      <w:pPr>
        <w:spacing w:line="240" w:lineRule="auto"/>
        <w:rPr>
          <w:rFonts w:asciiTheme="majorHAnsi" w:hAnsiTheme="majorHAnsi"/>
          <w:b/>
          <w:bCs/>
          <w:iCs/>
          <w:szCs w:val="28"/>
        </w:rPr>
      </w:pPr>
      <w:r>
        <w:br w:type="page"/>
      </w:r>
    </w:p>
    <w:p w14:paraId="0C617B8B" w14:textId="2529B50A" w:rsidR="00E16488" w:rsidRDefault="007D26C4" w:rsidP="007D26C4">
      <w:pPr>
        <w:pStyle w:val="Heading2"/>
      </w:pPr>
      <w:bookmarkStart w:id="26" w:name="_Toc482138590"/>
      <w:r>
        <w:lastRenderedPageBreak/>
        <w:t>Chapter 2.3: Neural Networks</w:t>
      </w:r>
      <w:bookmarkEnd w:id="26"/>
    </w:p>
    <w:p w14:paraId="1B02C4B6" w14:textId="796799C2" w:rsidR="00013463" w:rsidRDefault="00B112FC" w:rsidP="00013463">
      <w:pPr>
        <w:ind w:firstLine="720"/>
      </w:pPr>
      <w:r>
        <w:t>In this section, neural networks are described and defined in detail</w:t>
      </w:r>
      <w:r w:rsidR="00013463">
        <w:t xml:space="preserve">. Neural networks are a powerful class of </w:t>
      </w:r>
      <w:r>
        <w:t xml:space="preserve">nonlinear </w:t>
      </w:r>
      <w:r w:rsidR="00013463">
        <w:t xml:space="preserve">machine learning algorithms that can model a wide variety of tasks, including regression, classification, speech recognition, and image processing </w:t>
      </w:r>
      <w:r w:rsidR="000A7D91">
        <w:rPr>
          <w:noProof/>
        </w:rPr>
        <w:t>(Saad and Rattray 1998; Engelbrecht 2007)</w:t>
      </w:r>
      <w:r>
        <w:t xml:space="preserve">. Further, neural networks can be trained online and are therefore a candidate </w:t>
      </w:r>
      <w:r w:rsidR="00063CB9">
        <w:t>model</w:t>
      </w:r>
      <w:r>
        <w:t xml:space="preserve"> for handling concept drift in data streams.</w:t>
      </w:r>
    </w:p>
    <w:p w14:paraId="48DC9ECD" w14:textId="77777777" w:rsidR="009C0ED7" w:rsidRDefault="009C0ED7" w:rsidP="00013463">
      <w:pPr>
        <w:ind w:firstLine="720"/>
      </w:pPr>
    </w:p>
    <w:p w14:paraId="5ADE7990" w14:textId="1A7BE5AA" w:rsidR="007D26C4" w:rsidRDefault="007D26C4" w:rsidP="007D26C4">
      <w:pPr>
        <w:pStyle w:val="Heading3"/>
      </w:pPr>
      <w:bookmarkStart w:id="27" w:name="_Toc482138591"/>
      <w:r>
        <w:t>Chapter 2.3.1: Neural Network Overview</w:t>
      </w:r>
      <w:bookmarkEnd w:id="27"/>
    </w:p>
    <w:p w14:paraId="75DC949B" w14:textId="7A54BE65" w:rsidR="00013463" w:rsidRDefault="00B00E08" w:rsidP="00013463">
      <w:pPr>
        <w:ind w:firstLine="720"/>
      </w:pPr>
      <w:r>
        <w:t>Artificial neural networks are a diverse class of machine</w:t>
      </w:r>
      <w:r w:rsidR="008070DA">
        <w:t xml:space="preserve"> learning algorithms that are </w:t>
      </w:r>
      <w:r>
        <w:t>inspired by and modeled on the architecture of biological neurons in a brain</w:t>
      </w:r>
      <w:r w:rsidRPr="00DF0D82">
        <w:t xml:space="preserve"> </w:t>
      </w:r>
      <w:r w:rsidR="000A7D91">
        <w:rPr>
          <w:noProof/>
        </w:rPr>
        <w:t>(Goodfellow, Bengio and Courville 2016; Zou, Han and So 2009)</w:t>
      </w:r>
      <w:r>
        <w:t>. The inspiration is drawn from the idea that t</w:t>
      </w:r>
      <w:r w:rsidRPr="00FE4C91">
        <w:t xml:space="preserve">he brain </w:t>
      </w:r>
      <w:r w:rsidR="00063CB9">
        <w:t xml:space="preserve">operates </w:t>
      </w:r>
      <w:r w:rsidR="008070DA">
        <w:t xml:space="preserve">like </w:t>
      </w:r>
      <w:r w:rsidRPr="00FE4C91">
        <w:t>a complex, nonlinear</w:t>
      </w:r>
      <w:r w:rsidR="008070DA">
        <w:t>,</w:t>
      </w:r>
      <w:r w:rsidRPr="00FE4C91">
        <w:t xml:space="preserve"> and parallel computer</w:t>
      </w:r>
      <w:r>
        <w:t xml:space="preserve"> that can perform </w:t>
      </w:r>
      <w:r w:rsidR="003C5657">
        <w:t>difficult</w:t>
      </w:r>
      <w:r>
        <w:t xml:space="preserve"> tasks</w:t>
      </w:r>
      <w:r w:rsidR="003C5657">
        <w:t>,</w:t>
      </w:r>
      <w:r>
        <w:t xml:space="preserve"> </w:t>
      </w:r>
      <w:r w:rsidR="003C5657">
        <w:t xml:space="preserve">such as </w:t>
      </w:r>
      <w:r>
        <w:t>speech recognition and image processing</w:t>
      </w:r>
      <w:r w:rsidR="003C5657">
        <w:t>,</w:t>
      </w:r>
      <w:r>
        <w:t xml:space="preserve"> faster and mor</w:t>
      </w:r>
      <w:r w:rsidR="00E93936">
        <w:t xml:space="preserve">e accurately than any computer </w:t>
      </w:r>
      <w:sdt>
        <w:sdtPr>
          <w:id w:val="-1601791580"/>
          <w:citation/>
        </w:sdtPr>
        <w:sdtEndPr/>
        <w:sdtContent>
          <w:r w:rsidR="00E93936">
            <w:fldChar w:fldCharType="begin"/>
          </w:r>
          <w:r w:rsidR="00E93936">
            <w:instrText xml:space="preserve"> CITATION Engelbrecht2007 \l 1033 </w:instrText>
          </w:r>
          <w:r w:rsidR="00E93936">
            <w:fldChar w:fldCharType="separate"/>
          </w:r>
          <w:r w:rsidR="00FB2BCA">
            <w:rPr>
              <w:noProof/>
            </w:rPr>
            <w:t>(Engelbrecht 2007)</w:t>
          </w:r>
          <w:r w:rsidR="00E93936">
            <w:fldChar w:fldCharType="end"/>
          </w:r>
        </w:sdtContent>
      </w:sdt>
      <w:r>
        <w:t xml:space="preserve">. The brain </w:t>
      </w:r>
      <w:r w:rsidR="008070DA">
        <w:t xml:space="preserve">consists of </w:t>
      </w:r>
      <w:r>
        <w:t>a large network of interconn</w:t>
      </w:r>
      <w:r w:rsidR="008070DA">
        <w:t>ected nerve cells (“neurons”) that</w:t>
      </w:r>
      <w:r>
        <w:t xml:space="preserve"> receive and transmit signals from neighboring neurons</w:t>
      </w:r>
      <w:r w:rsidRPr="00FE4C91">
        <w:t xml:space="preserve"> </w:t>
      </w:r>
      <w:r w:rsidR="000A7D91">
        <w:rPr>
          <w:noProof/>
        </w:rPr>
        <w:t>(Engelbrecht 2007; Zou, Han and So 2009)</w:t>
      </w:r>
      <w:r>
        <w:t>. Each neuron is a simple processing unit that performs a simple task</w:t>
      </w:r>
      <w:r w:rsidR="00E93936">
        <w:t xml:space="preserve"> </w:t>
      </w:r>
      <w:r w:rsidR="000A7D91">
        <w:rPr>
          <w:noProof/>
        </w:rPr>
        <w:t>(Jain, et al. 2014; Zou, Han and So 2009)</w:t>
      </w:r>
      <w:r>
        <w:t xml:space="preserve">. </w:t>
      </w:r>
      <w:r w:rsidR="008070DA">
        <w:t>W</w:t>
      </w:r>
      <w:r>
        <w:t xml:space="preserve">hen the total signal that a </w:t>
      </w:r>
      <w:r w:rsidR="008070DA">
        <w:t>neuron</w:t>
      </w:r>
      <w:r>
        <w:t xml:space="preserve"> receives is greater than </w:t>
      </w:r>
      <w:r w:rsidR="008070DA">
        <w:t xml:space="preserve">its </w:t>
      </w:r>
      <w:r w:rsidR="00063CB9">
        <w:t xml:space="preserve">given </w:t>
      </w:r>
      <w:r w:rsidR="008070DA">
        <w:t>threshold, the neuron</w:t>
      </w:r>
      <w:r>
        <w:t xml:space="preserve"> </w:t>
      </w:r>
      <w:r w:rsidR="00063CB9">
        <w:t xml:space="preserve">emits </w:t>
      </w:r>
      <w:r>
        <w:t>an electrochemical signal to neighboring neurons</w:t>
      </w:r>
      <w:r w:rsidR="008070DA">
        <w:t>, which may in turn also propag</w:t>
      </w:r>
      <w:r w:rsidR="00E93936">
        <w:t xml:space="preserve">ate signals to further neurons </w:t>
      </w:r>
      <w:sdt>
        <w:sdtPr>
          <w:id w:val="-1910222933"/>
          <w:citation/>
        </w:sdtPr>
        <w:sdtEndPr/>
        <w:sdtContent>
          <w:r w:rsidR="00E93936">
            <w:fldChar w:fldCharType="begin"/>
          </w:r>
          <w:r w:rsidR="00E93936">
            <w:instrText xml:space="preserve"> CITATION ZouHan2009 \l 1033 </w:instrText>
          </w:r>
          <w:r w:rsidR="00E93936">
            <w:fldChar w:fldCharType="separate"/>
          </w:r>
          <w:r w:rsidR="00FB2BCA">
            <w:rPr>
              <w:noProof/>
            </w:rPr>
            <w:t>(Zou, Han and So 2009)</w:t>
          </w:r>
          <w:r w:rsidR="00E93936">
            <w:fldChar w:fldCharType="end"/>
          </w:r>
        </w:sdtContent>
      </w:sdt>
      <w:r w:rsidR="008070DA">
        <w:t>.</w:t>
      </w:r>
      <w:r>
        <w:t xml:space="preserve"> </w:t>
      </w:r>
      <w:r w:rsidR="008070DA">
        <w:t xml:space="preserve">A neuron can amplify or reduce the strength of a signal </w:t>
      </w:r>
      <w:sdt>
        <w:sdtPr>
          <w:id w:val="-1517456313"/>
          <w:citation/>
        </w:sdtPr>
        <w:sdtEndPr/>
        <w:sdtContent>
          <w:r w:rsidR="00E93936">
            <w:fldChar w:fldCharType="begin"/>
          </w:r>
          <w:r w:rsidR="00E93936">
            <w:instrText xml:space="preserve"> CITATION Engelbrecht2007 \l 1033 </w:instrText>
          </w:r>
          <w:r w:rsidR="00E93936">
            <w:fldChar w:fldCharType="separate"/>
          </w:r>
          <w:r w:rsidR="00FB2BCA">
            <w:rPr>
              <w:noProof/>
            </w:rPr>
            <w:t>(Engelbrecht 2007)</w:t>
          </w:r>
          <w:r w:rsidR="00E93936">
            <w:fldChar w:fldCharType="end"/>
          </w:r>
        </w:sdtContent>
      </w:sdt>
      <w:r>
        <w:t xml:space="preserve">. Like the biological network, an </w:t>
      </w:r>
      <w:r w:rsidR="008070DA">
        <w:t>artificial neural network</w:t>
      </w:r>
      <w:r>
        <w:t xml:space="preserve"> (or</w:t>
      </w:r>
      <w:r w:rsidR="003C5657">
        <w:t xml:space="preserve"> simply</w:t>
      </w:r>
      <w:r>
        <w:t xml:space="preserve"> </w:t>
      </w:r>
      <w:r w:rsidR="008070DA">
        <w:t>neural network</w:t>
      </w:r>
      <w:r>
        <w:t xml:space="preserve">) is a </w:t>
      </w:r>
      <w:r>
        <w:lastRenderedPageBreak/>
        <w:t>n</w:t>
      </w:r>
      <w:r w:rsidR="008070DA">
        <w:t>etwork of interconnected nodes that represent biological neurons</w:t>
      </w:r>
      <w:r w:rsidR="00E93936">
        <w:t xml:space="preserve"> </w:t>
      </w:r>
      <w:sdt>
        <w:sdtPr>
          <w:id w:val="1817683747"/>
          <w:citation/>
        </w:sdtPr>
        <w:sdtEndPr/>
        <w:sdtContent>
          <w:r w:rsidR="00E93936">
            <w:fldChar w:fldCharType="begin"/>
          </w:r>
          <w:r w:rsidR="00E93936">
            <w:instrText xml:space="preserve"> CITATION ZouHan2009 \l 1033 </w:instrText>
          </w:r>
          <w:r w:rsidR="00E93936">
            <w:fldChar w:fldCharType="separate"/>
          </w:r>
          <w:r w:rsidR="00FB2BCA">
            <w:rPr>
              <w:noProof/>
            </w:rPr>
            <w:t>(Zou, Han and So 2009)</w:t>
          </w:r>
          <w:r w:rsidR="00E93936">
            <w:fldChar w:fldCharType="end"/>
          </w:r>
        </w:sdtContent>
      </w:sdt>
      <w:r>
        <w:t>.</w:t>
      </w:r>
    </w:p>
    <w:p w14:paraId="374EA250" w14:textId="6E82617C" w:rsidR="002D6A80" w:rsidRPr="002D6A80" w:rsidRDefault="00013463" w:rsidP="002D6A80">
      <w:pPr>
        <w:ind w:firstLine="720"/>
      </w:pPr>
      <w:r>
        <w:t xml:space="preserve">Generally, neural networks are directed acyclic graphs </w:t>
      </w:r>
      <w:r w:rsidR="003C5657">
        <w:t xml:space="preserve">that describe </w:t>
      </w:r>
      <w:r>
        <w:t>how a series of functions, represented by artificial neurons, interact in a connect</w:t>
      </w:r>
      <w:r w:rsidR="00E93936">
        <w:t xml:space="preserve">ed chain to complete some task </w:t>
      </w:r>
      <w:sdt>
        <w:sdtPr>
          <w:id w:val="686954190"/>
          <w:citation/>
        </w:sdtPr>
        <w:sdtEndPr/>
        <w:sdtContent>
          <w:r w:rsidR="00E93936">
            <w:fldChar w:fldCharType="begin"/>
          </w:r>
          <w:r w:rsidR="00E93936">
            <w:instrText xml:space="preserve"> CITATION Goodfellow2016 \l 1033 </w:instrText>
          </w:r>
          <w:r w:rsidR="00E93936">
            <w:fldChar w:fldCharType="separate"/>
          </w:r>
          <w:r w:rsidR="00FB2BCA">
            <w:rPr>
              <w:noProof/>
            </w:rPr>
            <w:t>(Goodfellow, Bengio and Courville 2016)</w:t>
          </w:r>
          <w:r w:rsidR="00E93936">
            <w:fldChar w:fldCharType="end"/>
          </w:r>
        </w:sdtContent>
      </w:sdt>
      <w:r>
        <w:t xml:space="preserve">. Neural networks are often modeled as layered networks of artificial neurons; each neuron receives </w:t>
      </w:r>
      <w:r w:rsidR="00D543BB">
        <w:t xml:space="preserve">multiple weighted inputs </w:t>
      </w:r>
      <w:r>
        <w:t xml:space="preserve">from neurons in </w:t>
      </w:r>
      <w:r w:rsidR="00276F21">
        <w:t>other</w:t>
      </w:r>
      <w:r>
        <w:t xml:space="preserve"> layer</w:t>
      </w:r>
      <w:r w:rsidR="00276F21">
        <w:t>s</w:t>
      </w:r>
      <w:r w:rsidR="00234C49">
        <w:t xml:space="preserve"> </w:t>
      </w:r>
      <w:r w:rsidR="000A7D91">
        <w:rPr>
          <w:noProof/>
        </w:rPr>
        <w:t>(Engelbrecht 2007; Zou, Han and So 2009)</w:t>
      </w:r>
      <w:r>
        <w:t xml:space="preserve">. </w:t>
      </w:r>
      <w:r w:rsidR="00234C49">
        <w:t>If the weighted sum of inputs is greater than the neuron’s threshold, then the neuron is activated and</w:t>
      </w:r>
      <w:r w:rsidR="00D543BB">
        <w:t xml:space="preserve"> it passes the signal through an activation </w:t>
      </w:r>
      <w:r w:rsidR="00234C49">
        <w:t xml:space="preserve">function to neighboring </w:t>
      </w:r>
      <w:r w:rsidR="00D543BB">
        <w:t xml:space="preserve">neurons </w:t>
      </w:r>
      <w:r w:rsidR="003C5657">
        <w:t xml:space="preserve">in the network </w:t>
      </w:r>
      <w:sdt>
        <w:sdtPr>
          <w:id w:val="726733253"/>
          <w:citation/>
        </w:sdtPr>
        <w:sdtEndPr/>
        <w:sdtContent>
          <w:r w:rsidR="00E93936">
            <w:fldChar w:fldCharType="begin"/>
          </w:r>
          <w:r w:rsidR="00E93936">
            <w:instrText xml:space="preserve"> CITATION ZouHan2009 \l 1033 </w:instrText>
          </w:r>
          <w:r w:rsidR="00E93936">
            <w:fldChar w:fldCharType="separate"/>
          </w:r>
          <w:r w:rsidR="00FB2BCA">
            <w:rPr>
              <w:noProof/>
            </w:rPr>
            <w:t>(Zou, Han and So 2009)</w:t>
          </w:r>
          <w:r w:rsidR="00E93936">
            <w:fldChar w:fldCharType="end"/>
          </w:r>
        </w:sdtContent>
      </w:sdt>
      <w:r w:rsidR="00234C49">
        <w:t xml:space="preserve">. </w:t>
      </w:r>
    </w:p>
    <w:p w14:paraId="4C6AE141" w14:textId="6AF3F3C7" w:rsidR="002D6A80" w:rsidRDefault="004E0402" w:rsidP="002D6A80">
      <w:pPr>
        <w:ind w:firstLine="720"/>
      </w:pPr>
      <w:r>
        <w:t>A popu</w:t>
      </w:r>
      <w:r w:rsidR="00C703F7">
        <w:t>lar neural network architecture</w:t>
      </w:r>
      <w:r>
        <w:t xml:space="preserve"> </w:t>
      </w:r>
      <w:r w:rsidR="00B26CF3">
        <w:t>or design is the feedforward multilayer perceptron topology</w:t>
      </w:r>
      <w:r w:rsidR="002D6A80">
        <w:t xml:space="preserve">, illustrated in Figure </w:t>
      </w:r>
      <w:r w:rsidR="003C5657">
        <w:t>6</w:t>
      </w:r>
      <w:r w:rsidR="002D6A80">
        <w:t xml:space="preserve"> </w:t>
      </w:r>
      <w:r w:rsidR="000A7D91">
        <w:rPr>
          <w:noProof/>
        </w:rPr>
        <w:t>(Saad 1998; Jain, et al. 2014; Zou, Han and So 2009)</w:t>
      </w:r>
      <w:r w:rsidR="00B26CF3">
        <w:t>. In feedforward networks, input information flows through the network function in a single direction</w:t>
      </w:r>
      <w:r w:rsidR="00E93936">
        <w:t xml:space="preserve"> to produce some target output </w:t>
      </w:r>
      <w:sdt>
        <w:sdtPr>
          <w:id w:val="1854988695"/>
          <w:citation/>
        </w:sdtPr>
        <w:sdtEndPr/>
        <w:sdtContent>
          <w:r w:rsidR="00E93936">
            <w:fldChar w:fldCharType="begin"/>
          </w:r>
          <w:r w:rsidR="00E93936">
            <w:instrText xml:space="preserve"> CITATION Goodfellow2016 \l 1033 </w:instrText>
          </w:r>
          <w:r w:rsidR="00E93936">
            <w:fldChar w:fldCharType="separate"/>
          </w:r>
          <w:r w:rsidR="00FB2BCA">
            <w:rPr>
              <w:noProof/>
            </w:rPr>
            <w:t>(Goodfellow, Bengio and Courville 2016)</w:t>
          </w:r>
          <w:r w:rsidR="00E93936">
            <w:fldChar w:fldCharType="end"/>
          </w:r>
        </w:sdtContent>
      </w:sdt>
      <w:r w:rsidR="00B26CF3">
        <w:t>. In other architectures,</w:t>
      </w:r>
      <w:r w:rsidR="00276F21">
        <w:t xml:space="preserve"> such as recurrent neural networks,</w:t>
      </w:r>
      <w:r w:rsidR="00B26CF3">
        <w:t xml:space="preserve"> </w:t>
      </w:r>
      <w:r w:rsidR="00276F21">
        <w:t xml:space="preserve">neurons may have feedback connections to previous layers, </w:t>
      </w:r>
      <w:r w:rsidR="003C5657">
        <w:t xml:space="preserve">through which information may be sent </w:t>
      </w:r>
      <w:r w:rsidR="00B26CF3">
        <w:t xml:space="preserve">back into </w:t>
      </w:r>
      <w:r w:rsidR="003C5657">
        <w:t xml:space="preserve">nodes in previous </w:t>
      </w:r>
      <w:r w:rsidR="00B26CF3">
        <w:t xml:space="preserve">layers of the network </w:t>
      </w:r>
      <w:r w:rsidR="000A7D91">
        <w:rPr>
          <w:noProof/>
        </w:rPr>
        <w:t>(Saad and Rattray 1998; Engelbrecht 2007; Goodfellow, Bengio and Courville 2016)</w:t>
      </w:r>
      <w:r>
        <w:t>.</w:t>
      </w:r>
      <w:r w:rsidR="00B26CF3">
        <w:t xml:space="preserve"> </w:t>
      </w:r>
      <w:r w:rsidR="00276F21">
        <w:t>In the</w:t>
      </w:r>
      <w:r w:rsidR="00B26CF3">
        <w:t xml:space="preserve"> multilayer perceptron topology</w:t>
      </w:r>
      <w:r w:rsidR="00276F21">
        <w:t>,</w:t>
      </w:r>
      <w:r w:rsidR="00B26CF3">
        <w:t xml:space="preserve"> </w:t>
      </w:r>
      <w:r w:rsidR="00276F21">
        <w:t>n</w:t>
      </w:r>
      <w:r w:rsidR="00B26CF3">
        <w:t xml:space="preserve">eurons </w:t>
      </w:r>
      <w:r w:rsidR="003C5657">
        <w:t xml:space="preserve">are </w:t>
      </w:r>
      <w:r w:rsidR="00B26CF3">
        <w:t>arranged in layers</w:t>
      </w:r>
      <w:r w:rsidR="002D6A80">
        <w:t>, which typically include an</w:t>
      </w:r>
      <w:r w:rsidR="00B26CF3" w:rsidRPr="00E26FC4">
        <w:t xml:space="preserve"> </w:t>
      </w:r>
      <w:r w:rsidR="00B26CF3">
        <w:t xml:space="preserve">input layer </w:t>
      </w:r>
      <w:r w:rsidR="002D6A80">
        <w:t xml:space="preserve">that contains </w:t>
      </w:r>
      <w:r w:rsidR="00B26CF3">
        <w:t>one neuron per input variable, one or more “hidden” layers, and an output layer</w:t>
      </w:r>
      <w:r w:rsidR="00C703F7">
        <w:t xml:space="preserve"> that contains one neuron for each possible output</w:t>
      </w:r>
      <w:r w:rsidR="003637AB">
        <w:t xml:space="preserve"> </w:t>
      </w:r>
      <w:r w:rsidR="000A7D91">
        <w:rPr>
          <w:noProof/>
        </w:rPr>
        <w:t>(Jain, et al. 2014; Saad 1998)</w:t>
      </w:r>
      <w:r w:rsidR="002D6A80">
        <w:t xml:space="preserve">. </w:t>
      </w:r>
      <w:r w:rsidR="00B26CF3">
        <w:t>Each layer must contain at least one neuron</w:t>
      </w:r>
      <w:r w:rsidR="002D6A80">
        <w:t xml:space="preserve"> </w:t>
      </w:r>
      <w:sdt>
        <w:sdtPr>
          <w:id w:val="1261872620"/>
          <w:citation/>
        </w:sdtPr>
        <w:sdtEndPr/>
        <w:sdtContent>
          <w:r w:rsidR="003637AB">
            <w:fldChar w:fldCharType="begin"/>
          </w:r>
          <w:r w:rsidR="003637AB">
            <w:instrText xml:space="preserve"> CITATION Jain2014 \l 1033 </w:instrText>
          </w:r>
          <w:r w:rsidR="003637AB">
            <w:fldChar w:fldCharType="separate"/>
          </w:r>
          <w:r w:rsidR="00FB2BCA">
            <w:rPr>
              <w:noProof/>
            </w:rPr>
            <w:t>(Jain, et al. 2014)</w:t>
          </w:r>
          <w:r w:rsidR="003637AB">
            <w:fldChar w:fldCharType="end"/>
          </w:r>
        </w:sdtContent>
      </w:sdt>
      <w:r w:rsidR="002D6A80">
        <w:t xml:space="preserve">. </w:t>
      </w:r>
      <w:r w:rsidR="00B26CF3">
        <w:t>The number of nodes in</w:t>
      </w:r>
      <w:r w:rsidR="002D6A80">
        <w:t xml:space="preserve"> each layer is t</w:t>
      </w:r>
      <w:r w:rsidR="00B26CF3">
        <w:t xml:space="preserve">ypically set intuitively and adjusted manually after several training </w:t>
      </w:r>
      <w:r w:rsidR="003637AB">
        <w:t xml:space="preserve">iterations </w:t>
      </w:r>
      <w:sdt>
        <w:sdtPr>
          <w:id w:val="-1113591224"/>
          <w:citation/>
        </w:sdtPr>
        <w:sdtEndPr/>
        <w:sdtContent>
          <w:r w:rsidR="003637AB">
            <w:fldChar w:fldCharType="begin"/>
          </w:r>
          <w:r w:rsidR="003637AB">
            <w:instrText xml:space="preserve"> CITATION ZouHan2009 \l 1033 </w:instrText>
          </w:r>
          <w:r w:rsidR="003637AB">
            <w:fldChar w:fldCharType="separate"/>
          </w:r>
          <w:r w:rsidR="00FB2BCA">
            <w:rPr>
              <w:noProof/>
            </w:rPr>
            <w:t xml:space="preserve">(Zou, </w:t>
          </w:r>
          <w:r w:rsidR="00FB2BCA">
            <w:rPr>
              <w:noProof/>
            </w:rPr>
            <w:lastRenderedPageBreak/>
            <w:t>Han and So 2009)</w:t>
          </w:r>
          <w:r w:rsidR="003637AB">
            <w:fldChar w:fldCharType="end"/>
          </w:r>
        </w:sdtContent>
      </w:sdt>
      <w:r w:rsidR="002D6A80">
        <w:t xml:space="preserve">. Figure </w:t>
      </w:r>
      <w:r w:rsidR="003C5657">
        <w:t>6</w:t>
      </w:r>
      <w:r w:rsidR="002D6A80">
        <w:t xml:space="preserve"> </w:t>
      </w:r>
      <w:sdt>
        <w:sdtPr>
          <w:id w:val="1438649064"/>
          <w:citation/>
        </w:sdtPr>
        <w:sdtEndPr/>
        <w:sdtContent>
          <w:r>
            <w:fldChar w:fldCharType="begin"/>
          </w:r>
          <w:r>
            <w:instrText xml:space="preserve"> CITATION Jain2014 \l 1033 </w:instrText>
          </w:r>
          <w:r>
            <w:fldChar w:fldCharType="separate"/>
          </w:r>
          <w:r>
            <w:rPr>
              <w:noProof/>
            </w:rPr>
            <w:t>(Jain, et al. 2014)</w:t>
          </w:r>
          <w:r>
            <w:fldChar w:fldCharType="end"/>
          </w:r>
        </w:sdtContent>
      </w:sdt>
      <w:r>
        <w:t xml:space="preserve"> </w:t>
      </w:r>
      <w:r w:rsidR="002D6A80">
        <w:t>illustrates a feedforward multilayer perceptron neural network with three input neurons, four hidden neurons, and three output neurons. The circles re</w:t>
      </w:r>
      <w:r w:rsidR="003637AB">
        <w:t>present neurons in the network</w:t>
      </w:r>
      <w:r w:rsidR="002D6A80">
        <w:t xml:space="preserve">. </w:t>
      </w:r>
    </w:p>
    <w:p w14:paraId="3B505FC4" w14:textId="77777777" w:rsidR="002D6A80" w:rsidRDefault="002D6A80" w:rsidP="002D6A80">
      <w:pPr>
        <w:keepNext/>
        <w:jc w:val="center"/>
      </w:pPr>
      <w:r>
        <w:rPr>
          <w:noProof/>
          <w:lang w:bidi="ar-SA"/>
        </w:rPr>
        <w:drawing>
          <wp:inline distT="0" distB="0" distL="0" distR="0" wp14:anchorId="3E58D07C" wp14:editId="7042F61E">
            <wp:extent cx="2000250" cy="2933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0" cy="2933700"/>
                    </a:xfrm>
                    <a:prstGeom prst="rect">
                      <a:avLst/>
                    </a:prstGeom>
                    <a:noFill/>
                    <a:ln>
                      <a:noFill/>
                    </a:ln>
                  </pic:spPr>
                </pic:pic>
              </a:graphicData>
            </a:graphic>
          </wp:inline>
        </w:drawing>
      </w:r>
    </w:p>
    <w:p w14:paraId="0854F572" w14:textId="777D13B1" w:rsidR="002D6A80" w:rsidRPr="002D6A80" w:rsidRDefault="002D6A80" w:rsidP="003C5657">
      <w:pPr>
        <w:pStyle w:val="Caption"/>
        <w:spacing w:line="480" w:lineRule="auto"/>
        <w:jc w:val="center"/>
      </w:pPr>
      <w:bookmarkStart w:id="28" w:name="_Toc482098097"/>
      <w:r>
        <w:t xml:space="preserve">Figure </w:t>
      </w:r>
      <w:fldSimple w:instr=" SEQ Figure \* ARABIC ">
        <w:r w:rsidR="006757FE">
          <w:rPr>
            <w:noProof/>
          </w:rPr>
          <w:t>6</w:t>
        </w:r>
      </w:fldSimple>
      <w:r>
        <w:t>: Feedforward Neural Network</w:t>
      </w:r>
      <w:bookmarkEnd w:id="28"/>
    </w:p>
    <w:p w14:paraId="0AF09A1E" w14:textId="16E11041" w:rsidR="00DC5FAD" w:rsidRDefault="00DC5FAD" w:rsidP="00DC5FAD">
      <w:pPr>
        <w:ind w:firstLine="720"/>
      </w:pPr>
      <w:r>
        <w:t>L</w:t>
      </w:r>
      <w:r w:rsidR="00795979">
        <w:t>ike biological neurons, artificial neurons receive signals from the enviro</w:t>
      </w:r>
      <w:r w:rsidR="00C703F7">
        <w:t>nment or other neurons, process</w:t>
      </w:r>
      <w:r w:rsidR="00795979">
        <w:t xml:space="preserve"> the input, and, if activated, transmit a s</w:t>
      </w:r>
      <w:r w:rsidR="003637AB">
        <w:t>ignal to all connected neurons</w:t>
      </w:r>
      <w:r>
        <w:t xml:space="preserve">. </w:t>
      </w:r>
      <w:r w:rsidR="00795979">
        <w:t>Alone, a single neuron can be used to model linearly separ</w:t>
      </w:r>
      <w:r w:rsidR="003637AB">
        <w:t xml:space="preserve">able functions with zero error </w:t>
      </w:r>
      <w:sdt>
        <w:sdtPr>
          <w:id w:val="-835760154"/>
          <w:citation/>
        </w:sdtPr>
        <w:sdtEndPr/>
        <w:sdtContent>
          <w:r w:rsidR="003637AB">
            <w:fldChar w:fldCharType="begin"/>
          </w:r>
          <w:r w:rsidR="003637AB">
            <w:instrText xml:space="preserve"> CITATION Engelbrecht2007 \l 1033 </w:instrText>
          </w:r>
          <w:r w:rsidR="003637AB">
            <w:fldChar w:fldCharType="separate"/>
          </w:r>
          <w:r w:rsidR="00FB2BCA">
            <w:rPr>
              <w:noProof/>
            </w:rPr>
            <w:t>(Engelbrecht 2007)</w:t>
          </w:r>
          <w:r w:rsidR="003637AB">
            <w:fldChar w:fldCharType="end"/>
          </w:r>
        </w:sdtContent>
      </w:sdt>
      <w:r>
        <w:t xml:space="preserve">. Figure </w:t>
      </w:r>
      <w:r w:rsidR="003C5657">
        <w:t>7</w:t>
      </w:r>
      <w:r>
        <w:t xml:space="preserve"> </w:t>
      </w:r>
      <w:sdt>
        <w:sdtPr>
          <w:id w:val="-490861619"/>
          <w:citation/>
        </w:sdtPr>
        <w:sdtEndPr/>
        <w:sdtContent>
          <w:r w:rsidR="003637AB">
            <w:fldChar w:fldCharType="begin"/>
          </w:r>
          <w:r w:rsidR="003637AB">
            <w:instrText xml:space="preserve"> CITATION Engelbrecht2007 \l 1033 </w:instrText>
          </w:r>
          <w:r w:rsidR="003637AB">
            <w:fldChar w:fldCharType="separate"/>
          </w:r>
          <w:r w:rsidR="00FB2BCA">
            <w:rPr>
              <w:noProof/>
            </w:rPr>
            <w:t>(Engelbrecht 2007)</w:t>
          </w:r>
          <w:r w:rsidR="003637AB">
            <w:fldChar w:fldCharType="end"/>
          </w:r>
        </w:sdtContent>
      </w:sdt>
      <w:r w:rsidR="00A50A11">
        <w:t xml:space="preserve"> </w:t>
      </w:r>
      <w:r>
        <w:t>illustrates how information flows through a neuron.</w:t>
      </w:r>
    </w:p>
    <w:p w14:paraId="6EDCA80E" w14:textId="77777777" w:rsidR="00DC5FAD" w:rsidRDefault="00795979" w:rsidP="00DC5FAD">
      <w:pPr>
        <w:keepNext/>
        <w:jc w:val="center"/>
      </w:pPr>
      <w:r>
        <w:rPr>
          <w:noProof/>
          <w:lang w:bidi="ar-SA"/>
        </w:rPr>
        <w:drawing>
          <wp:inline distT="0" distB="0" distL="0" distR="0" wp14:anchorId="411E2A6B" wp14:editId="3D4E2349">
            <wp:extent cx="3467100" cy="1257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7100" cy="1257300"/>
                    </a:xfrm>
                    <a:prstGeom prst="rect">
                      <a:avLst/>
                    </a:prstGeom>
                    <a:noFill/>
                    <a:ln>
                      <a:noFill/>
                    </a:ln>
                  </pic:spPr>
                </pic:pic>
              </a:graphicData>
            </a:graphic>
          </wp:inline>
        </w:drawing>
      </w:r>
    </w:p>
    <w:p w14:paraId="3812EBBF" w14:textId="06B8756A" w:rsidR="00DC5FAD" w:rsidRPr="00DC5FAD" w:rsidRDefault="00DC5FAD" w:rsidP="003C5657">
      <w:pPr>
        <w:pStyle w:val="Caption"/>
        <w:spacing w:line="480" w:lineRule="auto"/>
        <w:jc w:val="center"/>
      </w:pPr>
      <w:bookmarkStart w:id="29" w:name="_Toc482098098"/>
      <w:r>
        <w:t xml:space="preserve">Figure </w:t>
      </w:r>
      <w:fldSimple w:instr=" SEQ Figure \* ARABIC ">
        <w:r w:rsidR="006757FE">
          <w:rPr>
            <w:noProof/>
          </w:rPr>
          <w:t>7</w:t>
        </w:r>
      </w:fldSimple>
      <w:r>
        <w:t>: Flow of information through a neuron</w:t>
      </w:r>
      <w:bookmarkEnd w:id="29"/>
    </w:p>
    <w:p w14:paraId="3F9F0653" w14:textId="4751A230" w:rsidR="00FD1CA6" w:rsidRDefault="00DC5FAD" w:rsidP="00DC5FAD">
      <w:pPr>
        <w:rPr>
          <w:rFonts w:eastAsiaTheme="minorEastAsia"/>
        </w:rPr>
      </w:pPr>
      <w:r>
        <w:lastRenderedPageBreak/>
        <w:t>A</w:t>
      </w:r>
      <w:r w:rsidR="00795979">
        <w:t xml:space="preserve"> neuron receives a vector of I input signals: </w:t>
      </w:r>
      <m:oMath>
        <m:r>
          <m:rPr>
            <m:sty m:val="bi"/>
          </m:rPr>
          <w:rPr>
            <w:rFonts w:ascii="Cambria Math" w:hAnsi="Cambria Math"/>
          </w:rPr>
          <m:t>z</m:t>
        </m:r>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m:t>
        </m:r>
      </m:oMath>
      <w:r w:rsidR="00795979" w:rsidRPr="00DC5FAD">
        <w:rPr>
          <w:rFonts w:eastAsiaTheme="minorEastAsia"/>
        </w:rPr>
        <w:t xml:space="preserve"> </w:t>
      </w:r>
      <w:r w:rsidR="000A7D91">
        <w:rPr>
          <w:noProof/>
        </w:rPr>
        <w:t>(Engelbrecht 2007; Zou, Han and So 2009)</w:t>
      </w:r>
      <w:r>
        <w:t xml:space="preserve">. </w:t>
      </w:r>
      <w:r w:rsidR="00795979">
        <w:t xml:space="preserve">Each input signal </w:t>
      </w:r>
      <m:oMath>
        <m:sSub>
          <m:sSubPr>
            <m:ctrlPr>
              <w:rPr>
                <w:rFonts w:ascii="Cambria Math" w:hAnsi="Cambria Math"/>
                <w:i/>
              </w:rPr>
            </m:ctrlPr>
          </m:sSubPr>
          <m:e>
            <m:r>
              <w:rPr>
                <w:rFonts w:ascii="Cambria Math" w:hAnsi="Cambria Math"/>
              </w:rPr>
              <m:t>z</m:t>
            </m:r>
          </m:e>
          <m:sub>
            <m:r>
              <w:rPr>
                <w:rFonts w:ascii="Cambria Math" w:hAnsi="Cambria Math"/>
              </w:rPr>
              <m:t>i</m:t>
            </m:r>
          </m:sub>
        </m:sSub>
      </m:oMath>
      <w:r w:rsidR="00795979">
        <w:rPr>
          <w:rFonts w:eastAsiaTheme="minorEastAsia"/>
        </w:rPr>
        <w:t xml:space="preserve"> is associated with a weight,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795979">
        <w:rPr>
          <w:rFonts w:eastAsiaTheme="minorEastAsia"/>
        </w:rPr>
        <w:t xml:space="preserve">, that excites or inhibits the input signal </w:t>
      </w:r>
      <w:sdt>
        <w:sdtPr>
          <w:rPr>
            <w:rFonts w:eastAsiaTheme="minorEastAsia"/>
          </w:rPr>
          <w:id w:val="-1306934001"/>
          <w:citation/>
        </w:sdtPr>
        <w:sdtEndPr/>
        <w:sdtContent>
          <w:r w:rsidR="003637AB">
            <w:rPr>
              <w:rFonts w:eastAsiaTheme="minorEastAsia"/>
            </w:rPr>
            <w:fldChar w:fldCharType="begin"/>
          </w:r>
          <w:r w:rsidR="003637AB">
            <w:rPr>
              <w:rFonts w:eastAsiaTheme="minorEastAsia"/>
            </w:rPr>
            <w:instrText xml:space="preserve"> CITATION Engelbrecht2007 \l 1033 </w:instrText>
          </w:r>
          <w:r w:rsidR="003637AB">
            <w:rPr>
              <w:rFonts w:eastAsiaTheme="minorEastAsia"/>
            </w:rPr>
            <w:fldChar w:fldCharType="separate"/>
          </w:r>
          <w:r w:rsidR="00FB2BCA" w:rsidRPr="00FB2BCA">
            <w:rPr>
              <w:rFonts w:eastAsiaTheme="minorEastAsia"/>
              <w:noProof/>
            </w:rPr>
            <w:t>(Engelbrecht 2007)</w:t>
          </w:r>
          <w:r w:rsidR="003637AB">
            <w:rPr>
              <w:rFonts w:eastAsiaTheme="minorEastAsia"/>
            </w:rPr>
            <w:fldChar w:fldCharType="end"/>
          </w:r>
        </w:sdtContent>
      </w:sdt>
      <w:r>
        <w:t xml:space="preserve">. </w:t>
      </w:r>
      <w:r w:rsidR="00795979">
        <w:t>The neuron computes the net input signal as a function of the input and its respective weights:</w:t>
      </w:r>
      <w:r w:rsidR="00645D34">
        <w:br/>
      </w:r>
      <m:oMathPara>
        <m:oMath>
          <m:r>
            <w:rPr>
              <w:rFonts w:ascii="Cambria Math" w:hAnsi="Cambria Math"/>
            </w:rPr>
            <m:t>net=</m:t>
          </m:r>
          <m:nary>
            <m:naryPr>
              <m:chr m:val="∑"/>
              <m:limLoc m:val="undOvr"/>
              <m:ctrlPr>
                <w:rPr>
                  <w:rFonts w:ascii="Cambria Math" w:hAnsi="Cambria Math"/>
                  <w:i/>
                </w:rPr>
              </m:ctrlPr>
            </m:naryPr>
            <m:sub>
              <m:r>
                <w:rPr>
                  <w:rFonts w:ascii="Cambria Math" w:hAnsi="Cambria Math"/>
                </w:rPr>
                <m:t>i=1</m:t>
              </m:r>
            </m:sub>
            <m:sup>
              <m:r>
                <w:rPr>
                  <w:rFonts w:ascii="Cambria Math" w:hAnsi="Cambria Math"/>
                </w:rPr>
                <m:t>I</m:t>
              </m:r>
            </m:sup>
            <m:e>
              <m:sSub>
                <m:sSubPr>
                  <m:ctrlPr>
                    <w:rPr>
                      <w:rFonts w:ascii="Cambria Math" w:hAnsi="Cambria Math"/>
                      <w:i/>
                    </w:rPr>
                  </m:ctrlPr>
                </m:sSubPr>
                <m:e>
                  <m:r>
                    <w:rPr>
                      <w:rFonts w:ascii="Cambria Math" w:hAnsi="Cambria Math"/>
                    </w:rPr>
                    <m:t>z</m:t>
                  </m:r>
                </m:e>
                <m:sub>
                  <m:r>
                    <w:rPr>
                      <w:rFonts w:ascii="Cambria Math" w:hAnsi="Cambria Math"/>
                    </w:rPr>
                    <m:t>i</m:t>
                  </m:r>
                </m:sub>
              </m:sSub>
              <m:sSub>
                <m:sSubPr>
                  <m:ctrlPr>
                    <w:rPr>
                      <w:rFonts w:ascii="Cambria Math" w:hAnsi="Cambria Math"/>
                      <w:i/>
                    </w:rPr>
                  </m:ctrlPr>
                </m:sSubPr>
                <m:e>
                  <m:r>
                    <w:rPr>
                      <w:rFonts w:ascii="Cambria Math" w:hAnsi="Cambria Math"/>
                    </w:rPr>
                    <m:t>v</m:t>
                  </m:r>
                </m:e>
                <m:sub>
                  <m:r>
                    <w:rPr>
                      <w:rFonts w:ascii="Cambria Math" w:hAnsi="Cambria Math"/>
                    </w:rPr>
                    <m:t>i</m:t>
                  </m:r>
                </m:sub>
              </m:sSub>
            </m:e>
          </m:nary>
          <m:r>
            <m:rPr>
              <m:sty m:val="p"/>
            </m:rPr>
            <w:rPr>
              <w:rFonts w:eastAsiaTheme="minorEastAsia"/>
            </w:rPr>
            <w:br/>
          </m:r>
        </m:oMath>
      </m:oMathPara>
      <w:r w:rsidR="000A7D91">
        <w:rPr>
          <w:noProof/>
        </w:rPr>
        <w:t>(Engelbrecht 2007; Zou, Han and So 2009)</w:t>
      </w:r>
      <w:r>
        <w:t xml:space="preserve">. </w:t>
      </w:r>
      <w:r w:rsidR="003C5657">
        <w:t>T</w:t>
      </w:r>
      <w:r w:rsidR="00795979">
        <w:t xml:space="preserve">he neuron </w:t>
      </w:r>
      <w:r w:rsidR="003C5657">
        <w:t>then applies</w:t>
      </w:r>
      <w:r w:rsidR="00795979">
        <w:t xml:space="preserve"> an activation function </w:t>
      </w:r>
      <m:oMath>
        <m:r>
          <w:rPr>
            <w:rFonts w:ascii="Cambria Math" w:hAnsi="Cambria Math"/>
          </w:rPr>
          <m:t>f</m:t>
        </m:r>
      </m:oMath>
      <w:r w:rsidR="00795979">
        <w:t xml:space="preserve"> </w:t>
      </w:r>
      <w:r w:rsidR="003C5657">
        <w:t xml:space="preserve">to </w:t>
      </w:r>
      <w:r w:rsidR="00795979">
        <w:t xml:space="preserve">the </w:t>
      </w:r>
      <w:r w:rsidR="003C5657">
        <w:t xml:space="preserve">net input signal and </w:t>
      </w:r>
      <w:r w:rsidR="00795979">
        <w:t xml:space="preserve">neuron’s bias </w:t>
      </w:r>
      <m:oMath>
        <m:r>
          <w:rPr>
            <w:rFonts w:ascii="Cambria Math" w:hAnsi="Cambria Math"/>
          </w:rPr>
          <m:t>θ</m:t>
        </m:r>
      </m:oMath>
      <w:r w:rsidR="00795979">
        <w:rPr>
          <w:rFonts w:eastAsiaTheme="minorEastAsia"/>
        </w:rPr>
        <w:t xml:space="preserve"> (threshold) </w:t>
      </w:r>
      <w:r w:rsidR="00795979">
        <w:t>to compute the output signal</w:t>
      </w:r>
      <w:r w:rsidR="00645D34">
        <w:br/>
      </w:r>
      <m:oMathPara>
        <m:oMath>
          <m:r>
            <w:rPr>
              <w:rFonts w:ascii="Cambria Math" w:hAnsi="Cambria Math"/>
            </w:rPr>
            <m:t>o=f</m:t>
          </m:r>
          <m:d>
            <m:dPr>
              <m:ctrlPr>
                <w:rPr>
                  <w:rFonts w:ascii="Cambria Math" w:hAnsi="Cambria Math"/>
                  <w:i/>
                </w:rPr>
              </m:ctrlPr>
            </m:dPr>
            <m:e>
              <m:r>
                <w:rPr>
                  <w:rFonts w:ascii="Cambria Math" w:hAnsi="Cambria Math"/>
                </w:rPr>
                <m:t>net-θ</m:t>
              </m:r>
            </m:e>
          </m:d>
          <m:r>
            <w:rPr>
              <w:rFonts w:ascii="Cambria Math" w:hAnsi="Cambria Math"/>
            </w:rPr>
            <m:t>.</m:t>
          </m:r>
          <m:r>
            <m:rPr>
              <m:sty m:val="p"/>
            </m:rPr>
            <w:br/>
          </m:r>
        </m:oMath>
      </m:oMathPara>
      <w:r>
        <w:t>Alternatively, t</w:t>
      </w:r>
      <w:r w:rsidR="00795979">
        <w:rPr>
          <w:rFonts w:eastAsiaTheme="minorEastAsia"/>
        </w:rPr>
        <w:t xml:space="preserve">he threshold </w:t>
      </w:r>
      <m:oMath>
        <m:r>
          <w:rPr>
            <w:rFonts w:ascii="Cambria Math" w:hAnsi="Cambria Math"/>
          </w:rPr>
          <m:t>θ</m:t>
        </m:r>
      </m:oMath>
      <w:r w:rsidR="003C5657">
        <w:rPr>
          <w:rFonts w:eastAsiaTheme="minorEastAsia"/>
        </w:rPr>
        <w:t xml:space="preserve"> </w:t>
      </w:r>
      <w:r w:rsidR="00795979">
        <w:rPr>
          <w:rFonts w:eastAsiaTheme="minorEastAsia"/>
        </w:rPr>
        <w:t>can also be represented as</w:t>
      </w:r>
    </w:p>
    <w:p w14:paraId="5E03C992" w14:textId="4D19A208" w:rsidR="00DC5FAD" w:rsidRDefault="00DC5FAD" w:rsidP="00DC5FAD">
      <w:pPr>
        <w:rPr>
          <w:rFonts w:eastAsiaTheme="minorEastAsia"/>
        </w:rPr>
      </w:pPr>
      <m:oMathPara>
        <m:oMath>
          <m:r>
            <w:rPr>
              <w:rFonts w:ascii="Cambria Math" w:hAnsi="Cambria Math"/>
            </w:rPr>
            <m:t xml:space="preserve"> θ=</m:t>
          </m:r>
          <m:sSub>
            <m:sSubPr>
              <m:ctrlPr>
                <w:rPr>
                  <w:rFonts w:ascii="Cambria Math" w:hAnsi="Cambria Math"/>
                  <w:i/>
                </w:rPr>
              </m:ctrlPr>
            </m:sSubPr>
            <m:e>
              <m:r>
                <w:rPr>
                  <w:rFonts w:ascii="Cambria Math" w:hAnsi="Cambria Math"/>
                </w:rPr>
                <m:t>z</m:t>
              </m:r>
            </m:e>
            <m:sub>
              <m:r>
                <w:rPr>
                  <w:rFonts w:ascii="Cambria Math" w:hAnsi="Cambria Math"/>
                </w:rPr>
                <m:t>I+1</m:t>
              </m:r>
            </m:sub>
          </m:sSub>
          <m:sSub>
            <m:sSubPr>
              <m:ctrlPr>
                <w:rPr>
                  <w:rFonts w:ascii="Cambria Math" w:hAnsi="Cambria Math"/>
                  <w:i/>
                </w:rPr>
              </m:ctrlPr>
            </m:sSubPr>
            <m:e>
              <m:r>
                <w:rPr>
                  <w:rFonts w:ascii="Cambria Math" w:hAnsi="Cambria Math"/>
                </w:rPr>
                <m:t>v</m:t>
              </m:r>
            </m:e>
            <m:sub>
              <m:r>
                <w:rPr>
                  <w:rFonts w:ascii="Cambria Math" w:hAnsi="Cambria Math"/>
                </w:rPr>
                <m:t>I+1</m:t>
              </m:r>
            </m:sub>
          </m:sSub>
          <m:r>
            <w:rPr>
              <w:rFonts w:ascii="Cambria Math" w:eastAsiaTheme="minorEastAsia" w:hAnsi="Cambria Math"/>
            </w:rPr>
            <m:t>,</m:t>
          </m:r>
          <m:r>
            <m:rPr>
              <m:sty m:val="p"/>
            </m:rPr>
            <w:rPr>
              <w:rFonts w:eastAsiaTheme="minorEastAsia"/>
            </w:rPr>
            <w:br/>
          </m:r>
        </m:oMath>
      </m:oMathPara>
      <w:r w:rsidR="00795979">
        <w:rPr>
          <w:rFonts w:eastAsiaTheme="minorEastAsia"/>
        </w:rPr>
        <w:t xml:space="preserve">where </w:t>
      </w:r>
      <m:oMath>
        <m:sSub>
          <m:sSubPr>
            <m:ctrlPr>
              <w:rPr>
                <w:rFonts w:ascii="Cambria Math" w:hAnsi="Cambria Math"/>
                <w:i/>
              </w:rPr>
            </m:ctrlPr>
          </m:sSubPr>
          <m:e>
            <m:r>
              <w:rPr>
                <w:rFonts w:ascii="Cambria Math" w:hAnsi="Cambria Math"/>
              </w:rPr>
              <m:t>z</m:t>
            </m:r>
          </m:e>
          <m:sub>
            <m:r>
              <w:rPr>
                <w:rFonts w:ascii="Cambria Math" w:hAnsi="Cambria Math"/>
              </w:rPr>
              <m:t>I+1</m:t>
            </m:r>
          </m:sub>
        </m:sSub>
        <m:r>
          <w:rPr>
            <w:rFonts w:ascii="Cambria Math" w:hAnsi="Cambria Math"/>
          </w:rPr>
          <m:t>=-1</m:t>
        </m:r>
      </m:oMath>
      <w:r>
        <w:rPr>
          <w:rFonts w:eastAsiaTheme="minorEastAsia"/>
        </w:rPr>
        <w:t>. Correspondingly, the net input signal is calculated as</w:t>
      </w:r>
      <w:r w:rsidR="00FD1CA6">
        <w:rPr>
          <w:rFonts w:eastAsiaTheme="minorEastAsia"/>
        </w:rPr>
        <w:t xml:space="preserve"> </w:t>
      </w:r>
      <w:r w:rsidR="00FD1CA6">
        <w:rPr>
          <w:rFonts w:eastAsiaTheme="minorEastAsia"/>
        </w:rPr>
        <w:br/>
      </w:r>
      <m:oMathPara>
        <m:oMath>
          <m:r>
            <w:rPr>
              <w:rFonts w:ascii="Cambria Math" w:hAnsi="Cambria Math"/>
            </w:rPr>
            <m:t>net=</m:t>
          </m:r>
          <m:nary>
            <m:naryPr>
              <m:chr m:val="∑"/>
              <m:limLoc m:val="undOvr"/>
              <m:ctrlPr>
                <w:rPr>
                  <w:rFonts w:ascii="Cambria Math" w:hAnsi="Cambria Math"/>
                  <w:i/>
                </w:rPr>
              </m:ctrlPr>
            </m:naryPr>
            <m:sub>
              <m:r>
                <w:rPr>
                  <w:rFonts w:ascii="Cambria Math" w:hAnsi="Cambria Math"/>
                </w:rPr>
                <m:t>i=1</m:t>
              </m:r>
            </m:sub>
            <m:sup>
              <m:r>
                <w:rPr>
                  <w:rFonts w:ascii="Cambria Math" w:hAnsi="Cambria Math"/>
                </w:rPr>
                <m:t>I+1</m:t>
              </m:r>
            </m:sup>
            <m:e>
              <m:sSub>
                <m:sSubPr>
                  <m:ctrlPr>
                    <w:rPr>
                      <w:rFonts w:ascii="Cambria Math" w:hAnsi="Cambria Math"/>
                      <w:i/>
                    </w:rPr>
                  </m:ctrlPr>
                </m:sSubPr>
                <m:e>
                  <m:r>
                    <w:rPr>
                      <w:rFonts w:ascii="Cambria Math" w:hAnsi="Cambria Math"/>
                    </w:rPr>
                    <m:t>z</m:t>
                  </m:r>
                </m:e>
                <m:sub>
                  <m:r>
                    <w:rPr>
                      <w:rFonts w:ascii="Cambria Math" w:hAnsi="Cambria Math"/>
                    </w:rPr>
                    <m:t>i</m:t>
                  </m:r>
                </m:sub>
              </m:sSub>
              <m:sSub>
                <m:sSubPr>
                  <m:ctrlPr>
                    <w:rPr>
                      <w:rFonts w:ascii="Cambria Math" w:hAnsi="Cambria Math"/>
                      <w:i/>
                    </w:rPr>
                  </m:ctrlPr>
                </m:sSubPr>
                <m:e>
                  <m:r>
                    <w:rPr>
                      <w:rFonts w:ascii="Cambria Math" w:hAnsi="Cambria Math"/>
                    </w:rPr>
                    <m:t>v</m:t>
                  </m:r>
                </m:e>
                <m:sub>
                  <m:r>
                    <w:rPr>
                      <w:rFonts w:ascii="Cambria Math" w:hAnsi="Cambria Math"/>
                    </w:rPr>
                    <m:t>i</m:t>
                  </m:r>
                </m:sub>
              </m:sSub>
            </m:e>
          </m:nary>
          <m:r>
            <m:rPr>
              <m:sty m:val="p"/>
            </m:rPr>
            <w:rPr>
              <w:rFonts w:eastAsiaTheme="minorEastAsia"/>
            </w:rPr>
            <w:br/>
          </m:r>
        </m:oMath>
      </m:oMathPara>
      <w:r w:rsidR="00795979">
        <w:rPr>
          <w:rFonts w:eastAsiaTheme="minorEastAsia"/>
        </w:rPr>
        <w:t xml:space="preserve">and output function </w:t>
      </w:r>
      <w:r>
        <w:rPr>
          <w:rFonts w:eastAsiaTheme="minorEastAsia"/>
        </w:rPr>
        <w:t xml:space="preserve">is </w:t>
      </w:r>
      <w:r w:rsidR="003C5657">
        <w:rPr>
          <w:rFonts w:eastAsiaTheme="minorEastAsia"/>
        </w:rPr>
        <w:t>denoted</w:t>
      </w:r>
      <w:r>
        <w:rPr>
          <w:rFonts w:eastAsiaTheme="minorEastAsia"/>
        </w:rPr>
        <w:t xml:space="preserve"> as</w:t>
      </w:r>
      <w:r w:rsidR="00FD1CA6">
        <w:rPr>
          <w:rFonts w:eastAsiaTheme="minorEastAsia"/>
        </w:rPr>
        <w:t xml:space="preserve"> </w:t>
      </w:r>
      <w:r w:rsidR="00645D34">
        <w:rPr>
          <w:rFonts w:eastAsiaTheme="minorEastAsia"/>
        </w:rPr>
        <w:br/>
      </w:r>
      <m:oMathPara>
        <m:oMath>
          <m:r>
            <w:rPr>
              <w:rFonts w:ascii="Cambria Math" w:hAnsi="Cambria Math"/>
            </w:rPr>
            <m:t>o=f(net)</m:t>
          </m:r>
          <m:r>
            <m:rPr>
              <m:sty m:val="p"/>
            </m:rPr>
            <w:rPr>
              <w:rFonts w:eastAsiaTheme="minorEastAsia"/>
            </w:rPr>
            <w:br/>
          </m:r>
        </m:oMath>
      </m:oMathPara>
      <w:sdt>
        <w:sdtPr>
          <w:rPr>
            <w:rFonts w:eastAsiaTheme="minorEastAsia"/>
          </w:rPr>
          <w:id w:val="1435089706"/>
          <w:citation/>
        </w:sdtPr>
        <w:sdtEndPr/>
        <w:sdtContent>
          <w:r w:rsidR="003637AB">
            <w:rPr>
              <w:rFonts w:eastAsiaTheme="minorEastAsia"/>
            </w:rPr>
            <w:fldChar w:fldCharType="begin"/>
          </w:r>
          <w:r w:rsidR="003637AB">
            <w:rPr>
              <w:rFonts w:eastAsiaTheme="minorEastAsia"/>
            </w:rPr>
            <w:instrText xml:space="preserve"> CITATION Engelbrecht2007 \l 1033 </w:instrText>
          </w:r>
          <w:r w:rsidR="003637AB">
            <w:rPr>
              <w:rFonts w:eastAsiaTheme="minorEastAsia"/>
            </w:rPr>
            <w:fldChar w:fldCharType="separate"/>
          </w:r>
          <w:r w:rsidR="00FB2BCA" w:rsidRPr="00FB2BCA">
            <w:rPr>
              <w:rFonts w:eastAsiaTheme="minorEastAsia"/>
              <w:noProof/>
            </w:rPr>
            <w:t>(Engelbrecht 2007)</w:t>
          </w:r>
          <w:r w:rsidR="003637AB">
            <w:rPr>
              <w:rFonts w:eastAsiaTheme="minorEastAsia"/>
            </w:rPr>
            <w:fldChar w:fldCharType="end"/>
          </w:r>
        </w:sdtContent>
      </w:sdt>
      <w:r>
        <w:rPr>
          <w:rFonts w:eastAsiaTheme="minorEastAsia"/>
        </w:rPr>
        <w:t xml:space="preserve">. Figure </w:t>
      </w:r>
      <w:r w:rsidR="003C5657">
        <w:rPr>
          <w:rFonts w:eastAsiaTheme="minorEastAsia"/>
        </w:rPr>
        <w:t>8</w:t>
      </w:r>
      <w:r>
        <w:rPr>
          <w:rFonts w:eastAsiaTheme="minorEastAsia"/>
        </w:rPr>
        <w:t xml:space="preserve"> </w:t>
      </w:r>
      <w:sdt>
        <w:sdtPr>
          <w:rPr>
            <w:rFonts w:eastAsiaTheme="minorEastAsia"/>
          </w:rPr>
          <w:id w:val="1781073191"/>
          <w:citation/>
        </w:sdtPr>
        <w:sdtEndPr/>
        <w:sdtContent>
          <w:r w:rsidR="00C703F7">
            <w:rPr>
              <w:rFonts w:eastAsiaTheme="minorEastAsia"/>
            </w:rPr>
            <w:fldChar w:fldCharType="begin"/>
          </w:r>
          <w:r w:rsidR="00C703F7">
            <w:rPr>
              <w:rFonts w:eastAsiaTheme="minorEastAsia"/>
            </w:rPr>
            <w:instrText xml:space="preserve"> CITATION Engelbrecht2007 \l 1033 </w:instrText>
          </w:r>
          <w:r w:rsidR="00C703F7">
            <w:rPr>
              <w:rFonts w:eastAsiaTheme="minorEastAsia"/>
            </w:rPr>
            <w:fldChar w:fldCharType="separate"/>
          </w:r>
          <w:r w:rsidR="00C703F7" w:rsidRPr="00C703F7">
            <w:rPr>
              <w:rFonts w:eastAsiaTheme="minorEastAsia"/>
              <w:noProof/>
            </w:rPr>
            <w:t>(Engelbrecht 2007)</w:t>
          </w:r>
          <w:r w:rsidR="00C703F7">
            <w:rPr>
              <w:rFonts w:eastAsiaTheme="minorEastAsia"/>
            </w:rPr>
            <w:fldChar w:fldCharType="end"/>
          </w:r>
        </w:sdtContent>
      </w:sdt>
      <w:r w:rsidR="00C703F7">
        <w:rPr>
          <w:rFonts w:eastAsiaTheme="minorEastAsia"/>
        </w:rPr>
        <w:t xml:space="preserve"> </w:t>
      </w:r>
      <w:r>
        <w:rPr>
          <w:rFonts w:eastAsiaTheme="minorEastAsia"/>
        </w:rPr>
        <w:t>illustrates the flow of information through a neuron with the alternative formulation.</w:t>
      </w:r>
    </w:p>
    <w:p w14:paraId="4C882A86" w14:textId="77777777" w:rsidR="00DC5FAD" w:rsidRDefault="00795979" w:rsidP="00DC5FAD">
      <w:pPr>
        <w:keepNext/>
        <w:jc w:val="center"/>
      </w:pPr>
      <w:r>
        <w:rPr>
          <w:noProof/>
          <w:lang w:bidi="ar-SA"/>
        </w:rPr>
        <w:lastRenderedPageBreak/>
        <w:drawing>
          <wp:inline distT="0" distB="0" distL="0" distR="0" wp14:anchorId="79AC8E3E" wp14:editId="6BD9E1D9">
            <wp:extent cx="3362325" cy="21717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2325" cy="2171700"/>
                    </a:xfrm>
                    <a:prstGeom prst="rect">
                      <a:avLst/>
                    </a:prstGeom>
                    <a:noFill/>
                    <a:ln>
                      <a:noFill/>
                    </a:ln>
                  </pic:spPr>
                </pic:pic>
              </a:graphicData>
            </a:graphic>
          </wp:inline>
        </w:drawing>
      </w:r>
    </w:p>
    <w:p w14:paraId="3F158604" w14:textId="66A18A58" w:rsidR="00DC5FAD" w:rsidRDefault="00DC5FAD" w:rsidP="003C5657">
      <w:pPr>
        <w:pStyle w:val="Caption"/>
        <w:spacing w:line="480" w:lineRule="auto"/>
        <w:jc w:val="center"/>
      </w:pPr>
      <w:bookmarkStart w:id="30" w:name="_Toc482098099"/>
      <w:r>
        <w:t xml:space="preserve">Figure </w:t>
      </w:r>
      <w:fldSimple w:instr=" SEQ Figure \* ARABIC ">
        <w:r w:rsidR="006757FE">
          <w:rPr>
            <w:noProof/>
          </w:rPr>
          <w:t>8</w:t>
        </w:r>
      </w:fldSimple>
      <w:r>
        <w:t>: Flow of information through a neuron</w:t>
      </w:r>
      <w:bookmarkEnd w:id="30"/>
    </w:p>
    <w:p w14:paraId="0BE82E97" w14:textId="01C476C3" w:rsidR="00FD1CA6" w:rsidRDefault="00DC5FAD" w:rsidP="002B7F11">
      <w:r>
        <w:tab/>
        <w:t xml:space="preserve">The activation function </w:t>
      </w:r>
      <m:oMath>
        <m:r>
          <w:rPr>
            <w:rFonts w:ascii="Cambria Math" w:hAnsi="Cambria Math"/>
          </w:rPr>
          <m:t>f</m:t>
        </m:r>
      </m:oMath>
      <w:r>
        <w:t xml:space="preserve"> controls whether the neuron fires and the strength of the signal released. </w:t>
      </w:r>
      <w:r w:rsidR="002B7F11">
        <w:t>Gener</w:t>
      </w:r>
      <w:r w:rsidR="003C5657">
        <w:t xml:space="preserve">ally, activation functions are </w:t>
      </w:r>
      <w:r w:rsidR="002B7F11">
        <w:t xml:space="preserve">monotonically increasing </w:t>
      </w:r>
      <w:r w:rsidR="003C5657">
        <w:t>functions</w:t>
      </w:r>
      <w:r w:rsidR="002B7F11">
        <w:t xml:space="preserve"> </w:t>
      </w:r>
      <w:r w:rsidR="003C5657">
        <w:t xml:space="preserve">that produce </w:t>
      </w:r>
      <w:r w:rsidR="002B7F11">
        <w:t xml:space="preserve">outputs that range from 0 to 1. </w:t>
      </w:r>
      <w:r>
        <w:t xml:space="preserve">There are a variety of activation functions, including the </w:t>
      </w:r>
      <w:r w:rsidR="00A139A9">
        <w:t xml:space="preserve">sigmoid function, softmax function, </w:t>
      </w:r>
      <w:r>
        <w:t>linear function, step function, ramp function, hyperbolic tangent function, and the Gaussian function.</w:t>
      </w:r>
      <w:r w:rsidR="00FD1CA6">
        <w:rPr>
          <w:rStyle w:val="FootnoteReference"/>
        </w:rPr>
        <w:footnoteReference w:id="3"/>
      </w:r>
      <w:r>
        <w:t xml:space="preserve"> </w:t>
      </w:r>
      <w:r w:rsidR="002B7F11">
        <w:t xml:space="preserve">The sigmoid function is used in this study because of its wide usage. The sigmoid function, depicted in Figure </w:t>
      </w:r>
      <w:r w:rsidR="00A50A11">
        <w:t>9</w:t>
      </w:r>
      <w:r w:rsidR="002B7F11">
        <w:t>, is calculated as</w:t>
      </w:r>
    </w:p>
    <w:p w14:paraId="40C65636" w14:textId="655016C4" w:rsidR="002B7F11" w:rsidRDefault="00DC5FAD" w:rsidP="002B7F11">
      <m:oMathPara>
        <m:oMath>
          <m:r>
            <w:rPr>
              <w:rFonts w:ascii="Cambria Math" w:hAnsi="Cambria Math"/>
            </w:rPr>
            <m:t>f</m:t>
          </m:r>
          <m:d>
            <m:dPr>
              <m:ctrlPr>
                <w:rPr>
                  <w:rFonts w:ascii="Cambria Math" w:hAnsi="Cambria Math"/>
                  <w:i/>
                </w:rPr>
              </m:ctrlPr>
            </m:dPr>
            <m:e>
              <m:r>
                <w:rPr>
                  <w:rFonts w:ascii="Cambria Math" w:hAnsi="Cambria Math"/>
                </w:rPr>
                <m:t>net-θ</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-λ</m:t>
                  </m:r>
                  <m:d>
                    <m:dPr>
                      <m:ctrlPr>
                        <w:rPr>
                          <w:rFonts w:ascii="Cambria Math" w:hAnsi="Cambria Math"/>
                          <w:i/>
                        </w:rPr>
                      </m:ctrlPr>
                    </m:dPr>
                    <m:e>
                      <m:r>
                        <w:rPr>
                          <w:rFonts w:ascii="Cambria Math" w:hAnsi="Cambria Math"/>
                        </w:rPr>
                        <m:t>net-θ</m:t>
                      </m:r>
                    </m:e>
                  </m:d>
                </m:sup>
              </m:sSup>
            </m:den>
          </m:f>
          <m:r>
            <w:rPr>
              <w:rFonts w:ascii="Cambria Math" w:hAnsi="Cambria Math"/>
            </w:rPr>
            <m:t>,</m:t>
          </m:r>
          <m:r>
            <m:rPr>
              <m:sty m:val="p"/>
            </m:rPr>
            <w:br/>
          </m:r>
        </m:oMath>
      </m:oMathPara>
      <w:r w:rsidR="002B7F11">
        <w:t xml:space="preserve">where </w:t>
      </w:r>
      <m:oMath>
        <m:r>
          <w:rPr>
            <w:rFonts w:ascii="Cambria Math" w:hAnsi="Cambria Math"/>
          </w:rPr>
          <m:t>λ</m:t>
        </m:r>
      </m:oMath>
      <w:r w:rsidR="002B7F11">
        <w:t xml:space="preserve"> controls the steepness (usually, </w:t>
      </w:r>
      <m:oMath>
        <m:r>
          <w:rPr>
            <w:rFonts w:ascii="Cambria Math" w:hAnsi="Cambria Math"/>
          </w:rPr>
          <m:t>λ=1)</m:t>
        </m:r>
      </m:oMath>
      <w:r w:rsidR="003637AB">
        <w:t xml:space="preserve"> </w:t>
      </w:r>
      <w:sdt>
        <w:sdtPr>
          <w:id w:val="-637255493"/>
          <w:citation/>
        </w:sdtPr>
        <w:sdtEndPr/>
        <w:sdtContent>
          <w:r w:rsidR="003637AB">
            <w:fldChar w:fldCharType="begin"/>
          </w:r>
          <w:r w:rsidR="003637AB">
            <w:instrText xml:space="preserve"> CITATION Engelbrecht2007 \l 1033 </w:instrText>
          </w:r>
          <w:r w:rsidR="003637AB">
            <w:fldChar w:fldCharType="separate"/>
          </w:r>
          <w:r w:rsidR="00FB2BCA">
            <w:rPr>
              <w:noProof/>
            </w:rPr>
            <w:t>(Engelbrecht 2007)</w:t>
          </w:r>
          <w:r w:rsidR="003637AB">
            <w:fldChar w:fldCharType="end"/>
          </w:r>
        </w:sdtContent>
      </w:sdt>
      <w:r>
        <w:t>.</w:t>
      </w:r>
      <w:r w:rsidR="002B7F11">
        <w:t xml:space="preserve"> The sigmoid activation function approaches 0 when </w:t>
      </w:r>
      <m:oMath>
        <m:r>
          <w:rPr>
            <w:rFonts w:ascii="Cambria Math" w:hAnsi="Cambria Math"/>
          </w:rPr>
          <m:t>(net-θ)</m:t>
        </m:r>
      </m:oMath>
      <w:r w:rsidR="002B7F11">
        <w:t xml:space="preserve"> becomes very negative and approaches to 1 when </w:t>
      </w:r>
      <m:oMath>
        <m:r>
          <w:rPr>
            <w:rFonts w:ascii="Cambria Math" w:hAnsi="Cambria Math"/>
          </w:rPr>
          <m:t>(net-θ)</m:t>
        </m:r>
      </m:oMath>
      <w:r w:rsidR="003637AB">
        <w:t xml:space="preserve"> becomes very positive </w:t>
      </w:r>
      <w:sdt>
        <w:sdtPr>
          <w:id w:val="1498235792"/>
          <w:citation/>
        </w:sdtPr>
        <w:sdtEndPr/>
        <w:sdtContent>
          <w:r w:rsidR="003637AB">
            <w:fldChar w:fldCharType="begin"/>
          </w:r>
          <w:r w:rsidR="003637AB">
            <w:instrText xml:space="preserve"> CITATION Goodfellow2016 \l 1033 </w:instrText>
          </w:r>
          <w:r w:rsidR="003637AB">
            <w:fldChar w:fldCharType="separate"/>
          </w:r>
          <w:r w:rsidR="00FB2BCA">
            <w:rPr>
              <w:noProof/>
            </w:rPr>
            <w:t>(Goodfellow, Bengio and Courville 2016)</w:t>
          </w:r>
          <w:r w:rsidR="003637AB">
            <w:fldChar w:fldCharType="end"/>
          </w:r>
        </w:sdtContent>
      </w:sdt>
      <w:r w:rsidR="002B7F11">
        <w:t>.</w:t>
      </w:r>
    </w:p>
    <w:p w14:paraId="7ABA41CF" w14:textId="77777777" w:rsidR="002B7F11" w:rsidRDefault="002B7F11" w:rsidP="002B7F11">
      <w:pPr>
        <w:keepNext/>
        <w:jc w:val="center"/>
      </w:pPr>
      <w:r>
        <w:rPr>
          <w:noProof/>
          <w:lang w:bidi="ar-SA"/>
        </w:rPr>
        <w:lastRenderedPageBreak/>
        <w:drawing>
          <wp:inline distT="0" distB="0" distL="0" distR="0" wp14:anchorId="3F9A211D" wp14:editId="697E3973">
            <wp:extent cx="2619375" cy="21431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2143125"/>
                    </a:xfrm>
                    <a:prstGeom prst="rect">
                      <a:avLst/>
                    </a:prstGeom>
                    <a:noFill/>
                    <a:ln>
                      <a:noFill/>
                    </a:ln>
                  </pic:spPr>
                </pic:pic>
              </a:graphicData>
            </a:graphic>
          </wp:inline>
        </w:drawing>
      </w:r>
    </w:p>
    <w:p w14:paraId="623E7FD7" w14:textId="1E4BDE9A" w:rsidR="00530F3A" w:rsidRDefault="002B7F11" w:rsidP="00A139A9">
      <w:pPr>
        <w:pStyle w:val="Caption"/>
        <w:spacing w:line="480" w:lineRule="auto"/>
        <w:jc w:val="center"/>
      </w:pPr>
      <w:bookmarkStart w:id="31" w:name="_Toc482098100"/>
      <w:r>
        <w:t xml:space="preserve">Figure </w:t>
      </w:r>
      <w:fldSimple w:instr=" SEQ Figure \* ARABIC ">
        <w:r w:rsidR="006757FE">
          <w:rPr>
            <w:noProof/>
          </w:rPr>
          <w:t>9</w:t>
        </w:r>
      </w:fldSimple>
      <w:r>
        <w:t>: Sigmoid activation function</w:t>
      </w:r>
      <w:bookmarkEnd w:id="31"/>
    </w:p>
    <w:p w14:paraId="5FA78A7E" w14:textId="398FD371" w:rsidR="00A139A9" w:rsidRPr="00A139A9" w:rsidRDefault="00A139A9" w:rsidP="0096285E">
      <w:r>
        <w:t xml:space="preserve">The softmax function is typically used as a classifier output in order to represent the probability distribution of </w:t>
      </w:r>
      <w:r>
        <w:rPr>
          <w:i/>
        </w:rPr>
        <w:t>n</w:t>
      </w:r>
      <w:r>
        <w:t xml:space="preserve"> different classes. Softmax is calculated as</w:t>
      </w:r>
      <w:r w:rsidR="001F1560">
        <w:br/>
      </w:r>
      <m:oMathPara>
        <m:oMath>
          <m:sSub>
            <m:sSubPr>
              <m:ctrlPr>
                <w:rPr>
                  <w:rFonts w:ascii="Cambria Math" w:hAnsi="Cambria Math"/>
                  <w:i/>
                </w:rPr>
              </m:ctrlPr>
            </m:sSubPr>
            <m:e>
              <m:r>
                <w:rPr>
                  <w:rFonts w:ascii="Cambria Math" w:hAnsi="Cambria Math"/>
                </w:rPr>
                <m:t>softmax(net-θ)</m:t>
              </m:r>
            </m:e>
            <m:sub>
              <m:r>
                <w:rPr>
                  <w:rFonts w:ascii="Cambria Math" w:hAnsi="Cambria Math"/>
                </w:rPr>
                <m:t>k</m:t>
              </m:r>
            </m:sub>
          </m:sSub>
          <m:r>
            <w:rPr>
              <w:rFonts w:ascii="Cambria Math" w:hAnsi="Cambria Math"/>
            </w:rPr>
            <m:t>=</m:t>
          </m:r>
          <m:f>
            <m:fPr>
              <m:ctrlPr>
                <w:rPr>
                  <w:rFonts w:ascii="Cambria Math" w:hAnsi="Cambria Math"/>
                  <w:i/>
                </w:rPr>
              </m:ctrlPr>
            </m:fPr>
            <m:num>
              <m:r>
                <m:rPr>
                  <m:sty m:val="p"/>
                </m:rPr>
                <w:rPr>
                  <w:rFonts w:ascii="Cambria Math" w:hAnsi="Cambria Math"/>
                </w:rPr>
                <m:t>exp⁡</m:t>
              </m:r>
              <m:r>
                <w:rPr>
                  <w:rFonts w:ascii="Cambria Math" w:hAnsi="Cambria Math"/>
                </w:rPr>
                <m:t>(</m:t>
              </m:r>
              <m:sSub>
                <m:sSubPr>
                  <m:ctrlPr>
                    <w:rPr>
                      <w:rFonts w:ascii="Cambria Math" w:hAnsi="Cambria Math"/>
                      <w:i/>
                    </w:rPr>
                  </m:ctrlPr>
                </m:sSubPr>
                <m:e>
                  <m:r>
                    <w:rPr>
                      <w:rFonts w:ascii="Cambria Math" w:hAnsi="Cambria Math"/>
                    </w:rPr>
                    <m:t>net-θ</m:t>
                  </m:r>
                </m:e>
                <m:sub>
                  <m:r>
                    <w:rPr>
                      <w:rFonts w:ascii="Cambria Math" w:hAnsi="Cambria Math"/>
                    </w:rPr>
                    <m:t>k</m:t>
                  </m:r>
                </m:sub>
              </m:sSub>
              <m:r>
                <w:rPr>
                  <w:rFonts w:ascii="Cambria Math" w:hAnsi="Cambria Math"/>
                </w:rPr>
                <m:t>)</m:t>
              </m:r>
            </m:num>
            <m:den>
              <m:nary>
                <m:naryPr>
                  <m:chr m:val="∑"/>
                  <m:limLoc m:val="undOvr"/>
                  <m:supHide m:val="1"/>
                  <m:ctrlPr>
                    <w:rPr>
                      <w:rFonts w:ascii="Cambria Math" w:hAnsi="Cambria Math"/>
                      <w:i/>
                    </w:rPr>
                  </m:ctrlPr>
                </m:naryPr>
                <m:sub>
                  <m:r>
                    <w:rPr>
                      <w:rFonts w:ascii="Cambria Math" w:hAnsi="Cambria Math"/>
                    </w:rPr>
                    <m:t>j</m:t>
                  </m:r>
                </m:sub>
                <m:sup/>
                <m:e>
                  <m:r>
                    <m:rPr>
                      <m:sty m:val="p"/>
                    </m:rPr>
                    <w:rPr>
                      <w:rFonts w:ascii="Cambria Math" w:hAnsi="Cambria Math"/>
                    </w:rPr>
                    <m:t>exp⁡</m:t>
                  </m:r>
                  <m:r>
                    <w:rPr>
                      <w:rFonts w:ascii="Cambria Math" w:hAnsi="Cambria Math"/>
                    </w:rPr>
                    <m:t>(</m:t>
                  </m:r>
                  <m:sSub>
                    <m:sSubPr>
                      <m:ctrlPr>
                        <w:rPr>
                          <w:rFonts w:ascii="Cambria Math" w:hAnsi="Cambria Math"/>
                          <w:i/>
                        </w:rPr>
                      </m:ctrlPr>
                    </m:sSubPr>
                    <m:e>
                      <m:r>
                        <w:rPr>
                          <w:rFonts w:ascii="Cambria Math" w:hAnsi="Cambria Math"/>
                        </w:rPr>
                        <m:t>net-θ</m:t>
                      </m:r>
                    </m:e>
                    <m:sub>
                      <m:r>
                        <w:rPr>
                          <w:rFonts w:ascii="Cambria Math" w:hAnsi="Cambria Math"/>
                        </w:rPr>
                        <m:t>j</m:t>
                      </m:r>
                    </m:sub>
                  </m:sSub>
                  <m:r>
                    <w:rPr>
                      <w:rFonts w:ascii="Cambria Math" w:hAnsi="Cambria Math"/>
                    </w:rPr>
                    <m:t>)</m:t>
                  </m:r>
                </m:e>
              </m:nary>
            </m:den>
          </m:f>
          <m:r>
            <m:rPr>
              <m:sty m:val="p"/>
            </m:rPr>
            <w:br/>
          </m:r>
        </m:oMath>
      </m:oMathPara>
      <w:sdt>
        <w:sdtPr>
          <w:id w:val="-318733149"/>
          <w:citation/>
        </w:sdtPr>
        <w:sdtEndPr/>
        <w:sdtContent>
          <w:r w:rsidR="003637AB">
            <w:fldChar w:fldCharType="begin"/>
          </w:r>
          <w:r w:rsidR="003637AB">
            <w:instrText xml:space="preserve"> CITATION Goodfellow2016 \l 1033 </w:instrText>
          </w:r>
          <w:r w:rsidR="003637AB">
            <w:fldChar w:fldCharType="separate"/>
          </w:r>
          <w:r w:rsidR="00FB2BCA">
            <w:rPr>
              <w:noProof/>
            </w:rPr>
            <w:t>(Goodfellow, Bengio and Courville 2016)</w:t>
          </w:r>
          <w:r w:rsidR="003637AB">
            <w:fldChar w:fldCharType="end"/>
          </w:r>
        </w:sdtContent>
      </w:sdt>
      <w:r w:rsidR="003637AB">
        <w:t>.</w:t>
      </w:r>
    </w:p>
    <w:p w14:paraId="36B95D63" w14:textId="468E7468" w:rsidR="0096285E" w:rsidRDefault="0096285E" w:rsidP="00A139A9">
      <w:pPr>
        <w:ind w:firstLine="720"/>
        <w:rPr>
          <w:rFonts w:eastAsiaTheme="minorEastAsia"/>
        </w:rPr>
      </w:pPr>
      <w:r>
        <w:t xml:space="preserve">Figure </w:t>
      </w:r>
      <w:r w:rsidR="00A50A11">
        <w:t>10</w:t>
      </w:r>
      <w:r>
        <w:t xml:space="preserve"> illustrates a feedforward neural network with </w:t>
      </w:r>
      <m:oMath>
        <m:r>
          <w:rPr>
            <w:rFonts w:ascii="Cambria Math" w:hAnsi="Cambria Math"/>
          </w:rPr>
          <m:t>I</m:t>
        </m:r>
      </m:oMath>
      <w:r>
        <w:t xml:space="preserve"> </w:t>
      </w:r>
      <w:r w:rsidR="003777E3">
        <w:t>neurons</w:t>
      </w:r>
      <w:r>
        <w:t xml:space="preserve"> in the input layer </w:t>
      </w:r>
      <m:oMath>
        <m:r>
          <m:rPr>
            <m:sty m:val="bi"/>
          </m:rPr>
          <w:rPr>
            <w:rFonts w:ascii="Cambria Math" w:hAnsi="Cambria Math"/>
          </w:rPr>
          <m:t>z</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e>
        </m:d>
      </m:oMath>
      <w:r>
        <w:t xml:space="preserve">, </w:t>
      </w:r>
      <m:oMath>
        <m:r>
          <w:rPr>
            <w:rFonts w:ascii="Cambria Math" w:hAnsi="Cambria Math"/>
          </w:rPr>
          <m:t>J</m:t>
        </m:r>
      </m:oMath>
      <w:r>
        <w:rPr>
          <w:rFonts w:eastAsiaTheme="minorEastAsia"/>
        </w:rPr>
        <w:t xml:space="preserve"> </w:t>
      </w:r>
      <w:r w:rsidR="003777E3">
        <w:rPr>
          <w:rFonts w:eastAsiaTheme="minorEastAsia"/>
        </w:rPr>
        <w:t>neurons</w:t>
      </w:r>
      <w:r>
        <w:rPr>
          <w:rFonts w:eastAsiaTheme="minorEastAsia"/>
        </w:rPr>
        <w:t xml:space="preserve"> in the single hidden layer </w:t>
      </w:r>
      <m:oMath>
        <m:r>
          <m:rPr>
            <m:sty m:val="bi"/>
          </m:rPr>
          <w:rPr>
            <w:rFonts w:ascii="Cambria Math" w:eastAsiaTheme="minorEastAsia" w:hAnsi="Cambria Math"/>
          </w:rPr>
          <m:t>y</m:t>
        </m:r>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j</m:t>
            </m:r>
          </m:sub>
        </m:sSub>
        <m:r>
          <w:rPr>
            <w:rFonts w:ascii="Cambria Math" w:hAnsi="Cambria Math"/>
          </w:rPr>
          <m:t>)</m:t>
        </m:r>
      </m:oMath>
      <w:r>
        <w:rPr>
          <w:rFonts w:eastAsiaTheme="minorEastAsia"/>
        </w:rPr>
        <w:t xml:space="preserve">, and </w:t>
      </w:r>
      <m:oMath>
        <m:r>
          <w:rPr>
            <w:rFonts w:ascii="Cambria Math" w:eastAsiaTheme="minorEastAsia" w:hAnsi="Cambria Math"/>
          </w:rPr>
          <m:t>K</m:t>
        </m:r>
      </m:oMath>
      <w:r>
        <w:rPr>
          <w:rFonts w:eastAsiaTheme="minorEastAsia"/>
        </w:rPr>
        <w:t xml:space="preserve"> </w:t>
      </w:r>
      <w:r w:rsidR="003777E3">
        <w:rPr>
          <w:rFonts w:eastAsiaTheme="minorEastAsia"/>
        </w:rPr>
        <w:t>neurons</w:t>
      </w:r>
      <w:r>
        <w:rPr>
          <w:rFonts w:eastAsiaTheme="minorEastAsia"/>
        </w:rPr>
        <w:t xml:space="preserve"> in the output layer </w:t>
      </w:r>
      <m:oMath>
        <m:r>
          <m:rPr>
            <m:sty m:val="bi"/>
          </m:rPr>
          <w:rPr>
            <w:rFonts w:ascii="Cambria Math" w:hAnsi="Cambria Math"/>
          </w:rPr>
          <m:t>o</m:t>
        </m:r>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K</m:t>
            </m:r>
          </m:sub>
        </m:sSub>
        <m:r>
          <w:rPr>
            <w:rFonts w:ascii="Cambria Math" w:hAnsi="Cambria Math"/>
          </w:rPr>
          <m:t>)</m:t>
        </m:r>
      </m:oMath>
      <w:r>
        <w:rPr>
          <w:rFonts w:eastAsiaTheme="minorEastAsia"/>
        </w:rPr>
        <w:t xml:space="preserve">. The </w:t>
      </w:r>
      <m:oMath>
        <m:r>
          <w:rPr>
            <w:rFonts w:ascii="Cambria Math" w:eastAsiaTheme="minorEastAsia" w:hAnsi="Cambria Math"/>
          </w:rPr>
          <m:t>[-1]</m:t>
        </m:r>
      </m:oMath>
      <w:r>
        <w:rPr>
          <w:rFonts w:eastAsiaTheme="minorEastAsia"/>
        </w:rPr>
        <w:t xml:space="preserve"> elements</w:t>
      </w:r>
      <w:r w:rsidR="003777E3">
        <w:rPr>
          <w:rFonts w:eastAsiaTheme="minorEastAsia"/>
        </w:rPr>
        <w:t xml:space="preserve"> and their respective weights</w:t>
      </w:r>
      <w:r>
        <w:rPr>
          <w:rFonts w:eastAsiaTheme="minorEastAsia"/>
        </w:rPr>
        <w:t xml:space="preserve"> represent the biases</w:t>
      </w:r>
      <w:r w:rsidR="00A50A11">
        <w:rPr>
          <w:rFonts w:eastAsiaTheme="minorEastAsia"/>
        </w:rPr>
        <w:t xml:space="preserve"> of each neuron</w:t>
      </w:r>
      <w:r>
        <w:rPr>
          <w:rFonts w:eastAsiaTheme="minorEastAsia"/>
        </w:rPr>
        <w:t xml:space="preserve"> </w:t>
      </w:r>
      <w:r w:rsidR="00A50A11">
        <w:rPr>
          <w:rFonts w:eastAsiaTheme="minorEastAsia"/>
        </w:rPr>
        <w:t xml:space="preserve">in the hidden and output layers </w:t>
      </w:r>
      <w:sdt>
        <w:sdtPr>
          <w:rPr>
            <w:rFonts w:eastAsiaTheme="minorEastAsia"/>
          </w:rPr>
          <w:id w:val="210152499"/>
          <w:citation/>
        </w:sdtPr>
        <w:sdtEndPr/>
        <w:sdtContent>
          <w:r w:rsidR="003637AB">
            <w:rPr>
              <w:rFonts w:eastAsiaTheme="minorEastAsia"/>
            </w:rPr>
            <w:fldChar w:fldCharType="begin"/>
          </w:r>
          <w:r w:rsidR="003637AB">
            <w:rPr>
              <w:rFonts w:eastAsiaTheme="minorEastAsia"/>
            </w:rPr>
            <w:instrText xml:space="preserve"> CITATION Engelbrecht2007 \l 1033 </w:instrText>
          </w:r>
          <w:r w:rsidR="003637AB">
            <w:rPr>
              <w:rFonts w:eastAsiaTheme="minorEastAsia"/>
            </w:rPr>
            <w:fldChar w:fldCharType="separate"/>
          </w:r>
          <w:r w:rsidR="00FB2BCA" w:rsidRPr="00FB2BCA">
            <w:rPr>
              <w:rFonts w:eastAsiaTheme="minorEastAsia"/>
              <w:noProof/>
            </w:rPr>
            <w:t>(Engelbrecht 2007)</w:t>
          </w:r>
          <w:r w:rsidR="003637AB">
            <w:rPr>
              <w:rFonts w:eastAsiaTheme="minorEastAsia"/>
            </w:rPr>
            <w:fldChar w:fldCharType="end"/>
          </w:r>
        </w:sdtContent>
      </w:sdt>
      <w:r>
        <w:rPr>
          <w:rFonts w:eastAsiaTheme="minorEastAsia"/>
        </w:rPr>
        <w:t>.</w:t>
      </w:r>
    </w:p>
    <w:p w14:paraId="21B42928" w14:textId="77777777" w:rsidR="0096285E" w:rsidRDefault="0096285E" w:rsidP="0096285E">
      <w:pPr>
        <w:keepNext/>
        <w:jc w:val="center"/>
      </w:pPr>
      <w:r>
        <w:rPr>
          <w:noProof/>
          <w:lang w:bidi="ar-SA"/>
        </w:rPr>
        <w:lastRenderedPageBreak/>
        <w:drawing>
          <wp:inline distT="0" distB="0" distL="0" distR="0" wp14:anchorId="5F7B780C" wp14:editId="1AEE21B1">
            <wp:extent cx="5394960" cy="3729148"/>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4960" cy="3729148"/>
                    </a:xfrm>
                    <a:prstGeom prst="rect">
                      <a:avLst/>
                    </a:prstGeom>
                  </pic:spPr>
                </pic:pic>
              </a:graphicData>
            </a:graphic>
          </wp:inline>
        </w:drawing>
      </w:r>
    </w:p>
    <w:p w14:paraId="2810E003" w14:textId="0CCC807C" w:rsidR="00B97F53" w:rsidRPr="00A50A11" w:rsidRDefault="0096285E" w:rsidP="00A50A11">
      <w:pPr>
        <w:pStyle w:val="Caption"/>
        <w:spacing w:line="480" w:lineRule="auto"/>
        <w:jc w:val="center"/>
        <w:rPr>
          <w:rFonts w:eastAsiaTheme="minorEastAsia"/>
        </w:rPr>
      </w:pPr>
      <w:bookmarkStart w:id="32" w:name="_Toc482098101"/>
      <w:r>
        <w:t xml:space="preserve">Figure </w:t>
      </w:r>
      <w:fldSimple w:instr=" SEQ Figure \* ARABIC ">
        <w:r w:rsidR="006757FE">
          <w:rPr>
            <w:noProof/>
          </w:rPr>
          <w:t>10</w:t>
        </w:r>
      </w:fldSimple>
      <w:r>
        <w:t>: Single-layer feedforward neural network</w:t>
      </w:r>
      <w:bookmarkEnd w:id="32"/>
    </w:p>
    <w:p w14:paraId="446CAF31" w14:textId="714017DF" w:rsidR="0096285E" w:rsidRDefault="0096285E" w:rsidP="0096285E">
      <w:pPr>
        <w:rPr>
          <w:rFonts w:eastAsiaTheme="minorEastAsia"/>
        </w:rPr>
      </w:pPr>
      <w:r>
        <w:t xml:space="preserve">The output of the network with any input </w:t>
      </w:r>
      <m:oMath>
        <m:sSub>
          <m:sSubPr>
            <m:ctrlPr>
              <w:rPr>
                <w:rFonts w:ascii="Cambria Math" w:hAnsi="Cambria Math"/>
                <w:i/>
              </w:rPr>
            </m:ctrlPr>
          </m:sSubPr>
          <m:e>
            <m:r>
              <m:rPr>
                <m:sty m:val="bi"/>
              </m:rPr>
              <w:rPr>
                <w:rFonts w:ascii="Cambria Math" w:hAnsi="Cambria Math"/>
              </w:rPr>
              <m:t>z</m:t>
            </m:r>
          </m:e>
          <m:sub>
            <m:r>
              <w:rPr>
                <w:rFonts w:ascii="Cambria Math" w:hAnsi="Cambria Math"/>
              </w:rPr>
              <m:t>p</m:t>
            </m:r>
          </m:sub>
        </m:sSub>
      </m:oMath>
      <w:r w:rsidRPr="0096285E">
        <w:rPr>
          <w:rFonts w:eastAsiaTheme="minorEastAsia"/>
        </w:rPr>
        <w:t xml:space="preserve"> is calculated with a single forward pass through the network, as indicated by the arrows. </w:t>
      </w:r>
      <w:r>
        <w:rPr>
          <w:rFonts w:eastAsiaTheme="minorEastAsia"/>
        </w:rPr>
        <w:t xml:space="preserve">The value of each output unit </w:t>
      </w:r>
      <m:oMath>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k</m:t>
            </m:r>
          </m:sub>
        </m:sSub>
      </m:oMath>
      <w:r>
        <w:rPr>
          <w:rFonts w:eastAsiaTheme="minorEastAsia"/>
        </w:rPr>
        <w:t xml:space="preserve"> for observation </w:t>
      </w:r>
      <m:oMath>
        <m:r>
          <w:rPr>
            <w:rFonts w:ascii="Cambria Math" w:hAnsi="Cambria Math"/>
          </w:rPr>
          <m:t>p</m:t>
        </m:r>
      </m:oMath>
      <w:r>
        <w:rPr>
          <w:rFonts w:eastAsiaTheme="minorEastAsia"/>
        </w:rPr>
        <w:t xml:space="preserve"> is calculated as </w:t>
      </w:r>
    </w:p>
    <w:p w14:paraId="3BE071B3" w14:textId="77777777" w:rsidR="0096285E" w:rsidRPr="0096285E" w:rsidRDefault="00993D4C" w:rsidP="0096285E">
      <w:pPr>
        <w:rPr>
          <w:rFonts w:eastAsiaTheme="minorEastAsia"/>
        </w:rPr>
      </w:pPr>
      <m:oMathPara>
        <m:oMath>
          <m:sSub>
            <m:sSubPr>
              <m:ctrlPr>
                <w:rPr>
                  <w:rFonts w:ascii="Cambria Math" w:hAnsi="Cambria Math"/>
                  <w:i/>
                </w:rPr>
              </m:ctrlPr>
            </m:sSubPr>
            <m:e>
              <m:r>
                <w:rPr>
                  <w:rFonts w:ascii="Cambria Math" w:hAnsi="Cambria Math"/>
                </w:rPr>
                <m:t>o</m:t>
              </m:r>
            </m:e>
            <m:sub>
              <m:r>
                <w:rPr>
                  <w:rFonts w:ascii="Cambria Math" w:hAnsi="Cambria Math"/>
                </w:rPr>
                <m:t>k,p</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ok</m:t>
              </m:r>
            </m:sub>
          </m:sSub>
          <m:d>
            <m:dPr>
              <m:ctrlPr>
                <w:rPr>
                  <w:rFonts w:ascii="Cambria Math" w:hAnsi="Cambria Math"/>
                  <w:i/>
                </w:rPr>
              </m:ctrlPr>
            </m:dPr>
            <m:e>
              <m:sSub>
                <m:sSubPr>
                  <m:ctrlPr>
                    <w:rPr>
                      <w:rFonts w:ascii="Cambria Math" w:hAnsi="Cambria Math"/>
                      <w:i/>
                    </w:rPr>
                  </m:ctrlPr>
                </m:sSubPr>
                <m:e>
                  <m:r>
                    <w:rPr>
                      <w:rFonts w:ascii="Cambria Math" w:hAnsi="Cambria Math"/>
                    </w:rPr>
                    <m:t>net</m:t>
                  </m:r>
                </m:e>
                <m:sub>
                  <m:r>
                    <w:rPr>
                      <w:rFonts w:ascii="Cambria Math" w:hAnsi="Cambria Math"/>
                    </w:rPr>
                    <m:t>ok,p</m:t>
                  </m:r>
                </m:sub>
              </m:sSub>
            </m:e>
          </m:d>
        </m:oMath>
      </m:oMathPara>
    </w:p>
    <w:p w14:paraId="4765CDC3" w14:textId="77777777" w:rsidR="0096285E" w:rsidRPr="0096285E" w:rsidRDefault="0096285E" w:rsidP="0096285E">
      <w:pPr>
        <w:rPr>
          <w:rFonts w:eastAsiaTheme="minorEastAsia"/>
        </w:rPr>
      </w:pPr>
      <m:oMathPara>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ok</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J+1</m:t>
              </m:r>
            </m:sup>
            <m:e>
              <m:sSub>
                <m:sSubPr>
                  <m:ctrlPr>
                    <w:rPr>
                      <w:rFonts w:ascii="Cambria Math" w:hAnsi="Cambria Math"/>
                      <w:i/>
                    </w:rPr>
                  </m:ctrlPr>
                </m:sSubPr>
                <m:e>
                  <m:r>
                    <w:rPr>
                      <w:rFonts w:ascii="Cambria Math" w:hAnsi="Cambria Math"/>
                    </w:rPr>
                    <m:t>w</m:t>
                  </m:r>
                </m:e>
                <m:sub>
                  <m:r>
                    <w:rPr>
                      <w:rFonts w:ascii="Cambria Math" w:hAnsi="Cambria Math"/>
                    </w:rPr>
                    <m:t>kj</m:t>
                  </m:r>
                </m:sub>
              </m:sSub>
              <m:sSub>
                <m:sSubPr>
                  <m:ctrlPr>
                    <w:rPr>
                      <w:rFonts w:ascii="Cambria Math" w:hAnsi="Cambria Math"/>
                      <w:i/>
                    </w:rPr>
                  </m:ctrlPr>
                </m:sSubPr>
                <m:e>
                  <m:r>
                    <w:rPr>
                      <w:rFonts w:ascii="Cambria Math" w:hAnsi="Cambria Math"/>
                    </w:rPr>
                    <m:t>f</m:t>
                  </m:r>
                </m:e>
                <m:sub>
                  <m:r>
                    <w:rPr>
                      <w:rFonts w:ascii="Cambria Math" w:hAnsi="Cambria Math"/>
                    </w:rPr>
                    <m:t>yj</m:t>
                  </m:r>
                </m:sub>
              </m:sSub>
            </m:e>
          </m:nary>
          <m:sSub>
            <m:sSubPr>
              <m:ctrlPr>
                <w:rPr>
                  <w:rFonts w:ascii="Cambria Math" w:hAnsi="Cambria Math"/>
                  <w:i/>
                </w:rPr>
              </m:ctrlPr>
            </m:sSubPr>
            <m:e>
              <m:r>
                <w:rPr>
                  <w:rFonts w:ascii="Cambria Math" w:hAnsi="Cambria Math"/>
                </w:rPr>
                <m:t>(net</m:t>
              </m:r>
            </m:e>
            <m:sub>
              <m:r>
                <w:rPr>
                  <w:rFonts w:ascii="Cambria Math" w:hAnsi="Cambria Math"/>
                </w:rPr>
                <m:t>yj,p</m:t>
              </m:r>
            </m:sub>
          </m:sSub>
          <m:r>
            <w:rPr>
              <w:rFonts w:ascii="Cambria Math" w:hAnsi="Cambria Math"/>
            </w:rPr>
            <m:t>))</m:t>
          </m:r>
        </m:oMath>
      </m:oMathPara>
    </w:p>
    <w:p w14:paraId="2CEFE14F" w14:textId="40556971" w:rsidR="0096285E" w:rsidRPr="006F16EA" w:rsidRDefault="0096285E" w:rsidP="0096285E">
      <m:oMathPara>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ok</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J+1</m:t>
              </m:r>
            </m:sup>
            <m:e>
              <m:sSub>
                <m:sSubPr>
                  <m:ctrlPr>
                    <w:rPr>
                      <w:rFonts w:ascii="Cambria Math" w:hAnsi="Cambria Math"/>
                      <w:i/>
                    </w:rPr>
                  </m:ctrlPr>
                </m:sSubPr>
                <m:e>
                  <m:r>
                    <w:rPr>
                      <w:rFonts w:ascii="Cambria Math" w:hAnsi="Cambria Math"/>
                    </w:rPr>
                    <m:t>w</m:t>
                  </m:r>
                </m:e>
                <m:sub>
                  <m:r>
                    <w:rPr>
                      <w:rFonts w:ascii="Cambria Math" w:hAnsi="Cambria Math"/>
                    </w:rPr>
                    <m:t>kj</m:t>
                  </m:r>
                </m:sub>
              </m:sSub>
              <m:sSub>
                <m:sSubPr>
                  <m:ctrlPr>
                    <w:rPr>
                      <w:rFonts w:ascii="Cambria Math" w:hAnsi="Cambria Math"/>
                      <w:i/>
                    </w:rPr>
                  </m:ctrlPr>
                </m:sSubPr>
                <m:e>
                  <m:r>
                    <w:rPr>
                      <w:rFonts w:ascii="Cambria Math" w:hAnsi="Cambria Math"/>
                    </w:rPr>
                    <m:t>f</m:t>
                  </m:r>
                </m:e>
                <m:sub>
                  <m:r>
                    <w:rPr>
                      <w:rFonts w:ascii="Cambria Math" w:hAnsi="Cambria Math"/>
                    </w:rPr>
                    <m:t>yj</m:t>
                  </m:r>
                </m:sub>
              </m:sSub>
            </m:e>
          </m:nary>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I+1</m:t>
              </m:r>
            </m:sup>
            <m:e>
              <m:sSub>
                <m:sSubPr>
                  <m:ctrlPr>
                    <w:rPr>
                      <w:rFonts w:ascii="Cambria Math" w:hAnsi="Cambria Math"/>
                      <w:i/>
                    </w:rPr>
                  </m:ctrlPr>
                </m:sSubPr>
                <m:e>
                  <m:r>
                    <w:rPr>
                      <w:rFonts w:ascii="Cambria Math" w:hAnsi="Cambria Math"/>
                    </w:rPr>
                    <m:t>v</m:t>
                  </m:r>
                </m:e>
                <m:sub>
                  <m:r>
                    <w:rPr>
                      <w:rFonts w:ascii="Cambria Math" w:hAnsi="Cambria Math"/>
                    </w:rPr>
                    <m:t>ji</m:t>
                  </m:r>
                </m:sub>
              </m:sSub>
              <m:sSub>
                <m:sSubPr>
                  <m:ctrlPr>
                    <w:rPr>
                      <w:rFonts w:ascii="Cambria Math" w:hAnsi="Cambria Math"/>
                      <w:i/>
                    </w:rPr>
                  </m:ctrlPr>
                </m:sSubPr>
                <m:e>
                  <m:r>
                    <w:rPr>
                      <w:rFonts w:ascii="Cambria Math" w:hAnsi="Cambria Math"/>
                    </w:rPr>
                    <m:t>z</m:t>
                  </m:r>
                </m:e>
                <m:sub>
                  <m:r>
                    <w:rPr>
                      <w:rFonts w:ascii="Cambria Math" w:hAnsi="Cambria Math"/>
                    </w:rPr>
                    <m:t>i,p</m:t>
                  </m:r>
                </m:sub>
              </m:sSub>
            </m:e>
          </m:nary>
          <m:r>
            <w:rPr>
              <w:rFonts w:ascii="Cambria Math" w:hAnsi="Cambria Math"/>
            </w:rPr>
            <m:t>))</m:t>
          </m:r>
        </m:oMath>
      </m:oMathPara>
    </w:p>
    <w:p w14:paraId="0D307AC4" w14:textId="31BB4627" w:rsidR="0096285E" w:rsidRDefault="0096285E" w:rsidP="0096285E">
      <w:r>
        <w:t xml:space="preserve">where </w:t>
      </w:r>
      <m:oMath>
        <m:sSub>
          <m:sSubPr>
            <m:ctrlPr>
              <w:rPr>
                <w:rFonts w:ascii="Cambria Math" w:hAnsi="Cambria Math"/>
                <w:i/>
              </w:rPr>
            </m:ctrlPr>
          </m:sSubPr>
          <m:e>
            <m:r>
              <w:rPr>
                <w:rFonts w:ascii="Cambria Math" w:hAnsi="Cambria Math"/>
              </w:rPr>
              <m:t>f</m:t>
            </m:r>
          </m:e>
          <m:sub>
            <m:r>
              <w:rPr>
                <w:rFonts w:ascii="Cambria Math" w:hAnsi="Cambria Math"/>
              </w:rPr>
              <m:t>ok</m:t>
            </m:r>
          </m:sub>
        </m:sSub>
      </m:oMath>
      <w:r w:rsidRPr="0096285E">
        <w:rPr>
          <w:rFonts w:eastAsiaTheme="minorEastAsia"/>
        </w:rPr>
        <w:t xml:space="preserve"> </w:t>
      </w:r>
      <w:r w:rsidRPr="006F16EA">
        <w:t xml:space="preserve">and </w:t>
      </w:r>
      <m:oMath>
        <m:sSub>
          <m:sSubPr>
            <m:ctrlPr>
              <w:rPr>
                <w:rFonts w:ascii="Cambria Math" w:hAnsi="Cambria Math"/>
                <w:i/>
              </w:rPr>
            </m:ctrlPr>
          </m:sSubPr>
          <m:e>
            <m:r>
              <w:rPr>
                <w:rFonts w:ascii="Cambria Math" w:hAnsi="Cambria Math"/>
              </w:rPr>
              <m:t>f</m:t>
            </m:r>
          </m:e>
          <m:sub>
            <m:r>
              <w:rPr>
                <w:rFonts w:ascii="Cambria Math" w:hAnsi="Cambria Math"/>
              </w:rPr>
              <m:t>yj</m:t>
            </m:r>
          </m:sub>
        </m:sSub>
      </m:oMath>
      <w:r w:rsidRPr="0096285E">
        <w:rPr>
          <w:rFonts w:eastAsiaTheme="minorEastAsia"/>
        </w:rPr>
        <w:t xml:space="preserve"> </w:t>
      </w:r>
      <w:r w:rsidRPr="006F16EA">
        <w:t>are activation function</w:t>
      </w:r>
      <w:r>
        <w:t>s</w:t>
      </w:r>
      <w:r w:rsidRPr="006F16EA">
        <w:t xml:space="preserve"> for output unit </w:t>
      </w:r>
      <m:oMath>
        <m:sSub>
          <m:sSubPr>
            <m:ctrlPr>
              <w:rPr>
                <w:rFonts w:ascii="Cambria Math" w:hAnsi="Cambria Math"/>
                <w:i/>
              </w:rPr>
            </m:ctrlPr>
          </m:sSubPr>
          <m:e>
            <m:r>
              <w:rPr>
                <w:rFonts w:ascii="Cambria Math" w:hAnsi="Cambria Math"/>
              </w:rPr>
              <m:t>o</m:t>
            </m:r>
          </m:e>
          <m:sub>
            <m:r>
              <w:rPr>
                <w:rFonts w:ascii="Cambria Math" w:hAnsi="Cambria Math"/>
              </w:rPr>
              <m:t>k</m:t>
            </m:r>
          </m:sub>
        </m:sSub>
      </m:oMath>
      <w:r w:rsidRPr="006F16EA">
        <w:t xml:space="preserve"> and</w:t>
      </w:r>
      <w:r>
        <w:t xml:space="preserve"> hidden unit </w:t>
      </w:r>
      <m:oMath>
        <m:sSub>
          <m:sSubPr>
            <m:ctrlPr>
              <w:rPr>
                <w:rFonts w:ascii="Cambria Math" w:hAnsi="Cambria Math"/>
                <w:i/>
              </w:rPr>
            </m:ctrlPr>
          </m:sSubPr>
          <m:e>
            <m:r>
              <w:rPr>
                <w:rFonts w:ascii="Cambria Math" w:hAnsi="Cambria Math"/>
              </w:rPr>
              <m:t>y</m:t>
            </m:r>
          </m:e>
          <m:sub>
            <m:r>
              <w:rPr>
                <w:rFonts w:ascii="Cambria Math" w:hAnsi="Cambria Math"/>
              </w:rPr>
              <m:t>j</m:t>
            </m:r>
          </m:sub>
        </m:sSub>
      </m:oMath>
      <w:r>
        <w:t xml:space="preserve">; </w:t>
      </w:r>
      <m:oMath>
        <m:sSub>
          <m:sSubPr>
            <m:ctrlPr>
              <w:rPr>
                <w:rFonts w:ascii="Cambria Math" w:hAnsi="Cambria Math"/>
                <w:i/>
              </w:rPr>
            </m:ctrlPr>
          </m:sSubPr>
          <m:e>
            <m:r>
              <w:rPr>
                <w:rFonts w:ascii="Cambria Math" w:hAnsi="Cambria Math"/>
              </w:rPr>
              <m:t>w</m:t>
            </m:r>
          </m:e>
          <m:sub>
            <m:r>
              <w:rPr>
                <w:rFonts w:ascii="Cambria Math" w:hAnsi="Cambria Math"/>
              </w:rPr>
              <m:t>kj</m:t>
            </m:r>
          </m:sub>
        </m:sSub>
      </m:oMath>
      <w:r>
        <w:t xml:space="preserve">is the weight </w:t>
      </w:r>
      <w:r w:rsidRPr="0096285E">
        <w:rPr>
          <w:rFonts w:eastAsiaTheme="minorEastAsia"/>
        </w:rPr>
        <w:t>between</w:t>
      </w:r>
      <w:r>
        <w:t xml:space="preserve"> the output unit </w:t>
      </w:r>
      <m:oMath>
        <m:sSub>
          <m:sSubPr>
            <m:ctrlPr>
              <w:rPr>
                <w:rFonts w:ascii="Cambria Math" w:hAnsi="Cambria Math"/>
                <w:i/>
              </w:rPr>
            </m:ctrlPr>
          </m:sSubPr>
          <m:e>
            <m:r>
              <w:rPr>
                <w:rFonts w:ascii="Cambria Math" w:hAnsi="Cambria Math"/>
              </w:rPr>
              <m:t>o</m:t>
            </m:r>
          </m:e>
          <m:sub>
            <m:r>
              <w:rPr>
                <w:rFonts w:ascii="Cambria Math" w:hAnsi="Cambria Math"/>
              </w:rPr>
              <m:t>k</m:t>
            </m:r>
          </m:sub>
        </m:sSub>
      </m:oMath>
      <w:r>
        <w:t xml:space="preserve"> and hidden unit </w:t>
      </w:r>
      <m:oMath>
        <m:sSub>
          <m:sSubPr>
            <m:ctrlPr>
              <w:rPr>
                <w:rFonts w:ascii="Cambria Math" w:hAnsi="Cambria Math"/>
                <w:i/>
              </w:rPr>
            </m:ctrlPr>
          </m:sSubPr>
          <m:e>
            <m:r>
              <w:rPr>
                <w:rFonts w:ascii="Cambria Math" w:hAnsi="Cambria Math"/>
              </w:rPr>
              <m:t>y</m:t>
            </m:r>
          </m:e>
          <m:sub>
            <m:r>
              <w:rPr>
                <w:rFonts w:ascii="Cambria Math" w:hAnsi="Cambria Math"/>
              </w:rPr>
              <m:t>j</m:t>
            </m:r>
          </m:sub>
        </m:sSub>
      </m:oMath>
      <w:r>
        <w:t>;</w:t>
      </w:r>
      <w:r w:rsidR="00093AD5">
        <w:t xml:space="preserve"> and</w:t>
      </w:r>
      <w:r>
        <w:t xml:space="preserve"> </w:t>
      </w:r>
      <m:oMath>
        <m:sSub>
          <m:sSubPr>
            <m:ctrlPr>
              <w:rPr>
                <w:rFonts w:ascii="Cambria Math" w:hAnsi="Cambria Math"/>
                <w:i/>
              </w:rPr>
            </m:ctrlPr>
          </m:sSubPr>
          <m:e>
            <m:r>
              <w:rPr>
                <w:rFonts w:ascii="Cambria Math" w:hAnsi="Cambria Math"/>
              </w:rPr>
              <m:t>z</m:t>
            </m:r>
          </m:e>
          <m:sub>
            <m:r>
              <w:rPr>
                <w:rFonts w:ascii="Cambria Math" w:hAnsi="Cambria Math"/>
              </w:rPr>
              <m:t>i,p</m:t>
            </m:r>
          </m:sub>
        </m:sSub>
      </m:oMath>
      <w:r>
        <w:t xml:space="preserve"> is the value of input unit </w:t>
      </w:r>
      <m:oMath>
        <m:sSub>
          <m:sSubPr>
            <m:ctrlPr>
              <w:rPr>
                <w:rFonts w:ascii="Cambria Math" w:hAnsi="Cambria Math"/>
                <w:i/>
              </w:rPr>
            </m:ctrlPr>
          </m:sSubPr>
          <m:e>
            <m:r>
              <w:rPr>
                <w:rFonts w:ascii="Cambria Math" w:hAnsi="Cambria Math"/>
              </w:rPr>
              <m:t>z</m:t>
            </m:r>
          </m:e>
          <m:sub>
            <m:r>
              <w:rPr>
                <w:rFonts w:ascii="Cambria Math" w:hAnsi="Cambria Math"/>
              </w:rPr>
              <m:t>i</m:t>
            </m:r>
          </m:sub>
        </m:sSub>
      </m:oMath>
      <w:r>
        <w:t xml:space="preserve"> of input pattern </w:t>
      </w:r>
      <m:oMath>
        <m:sSub>
          <m:sSubPr>
            <m:ctrlPr>
              <w:rPr>
                <w:rFonts w:ascii="Cambria Math" w:hAnsi="Cambria Math"/>
                <w:i/>
              </w:rPr>
            </m:ctrlPr>
          </m:sSubPr>
          <m:e>
            <m:r>
              <m:rPr>
                <m:sty m:val="bi"/>
              </m:rPr>
              <w:rPr>
                <w:rFonts w:ascii="Cambria Math" w:hAnsi="Cambria Math"/>
              </w:rPr>
              <m:t>z</m:t>
            </m:r>
          </m:e>
          <m:sub>
            <m:r>
              <w:rPr>
                <w:rFonts w:ascii="Cambria Math" w:hAnsi="Cambria Math"/>
              </w:rPr>
              <m:t>p</m:t>
            </m:r>
          </m:sub>
        </m:sSub>
      </m:oMath>
      <w:r>
        <w:t xml:space="preserve">. The (I + 1)-th input unit and the (J + 1)-th hidden unit are </w:t>
      </w:r>
      <w:r>
        <w:lastRenderedPageBreak/>
        <w:t>bias units that represent the threshold values of neurons in the next lay</w:t>
      </w:r>
      <w:r w:rsidR="00093AD5">
        <w:t>er</w:t>
      </w:r>
      <w:r>
        <w:t xml:space="preserve">. Note that each activation function </w:t>
      </w:r>
      <m:oMath>
        <m:r>
          <w:rPr>
            <w:rFonts w:ascii="Cambria Math" w:hAnsi="Cambria Math"/>
          </w:rPr>
          <m:t>f</m:t>
        </m:r>
      </m:oMath>
      <w:r w:rsidRPr="0096285E">
        <w:rPr>
          <w:rFonts w:eastAsiaTheme="minorEastAsia"/>
        </w:rPr>
        <w:t xml:space="preserve"> can be a different function.</w:t>
      </w:r>
      <w:r>
        <w:rPr>
          <w:rFonts w:eastAsiaTheme="minorEastAsia"/>
        </w:rPr>
        <w:t xml:space="preserve"> Further, although the information from input neurons can be passed through an activation function, it is typically assumed that input units have linear activation functions </w:t>
      </w:r>
      <w:sdt>
        <w:sdtPr>
          <w:rPr>
            <w:rFonts w:eastAsiaTheme="minorEastAsia"/>
          </w:rPr>
          <w:id w:val="1473558909"/>
          <w:citation/>
        </w:sdtPr>
        <w:sdtEndPr/>
        <w:sdtContent>
          <w:r w:rsidR="003637AB">
            <w:rPr>
              <w:rFonts w:eastAsiaTheme="minorEastAsia"/>
            </w:rPr>
            <w:fldChar w:fldCharType="begin"/>
          </w:r>
          <w:r w:rsidR="003637AB">
            <w:rPr>
              <w:rFonts w:eastAsiaTheme="minorEastAsia"/>
            </w:rPr>
            <w:instrText xml:space="preserve"> CITATION Engelbrecht2007 \l 1033 </w:instrText>
          </w:r>
          <w:r w:rsidR="003637AB">
            <w:rPr>
              <w:rFonts w:eastAsiaTheme="minorEastAsia"/>
            </w:rPr>
            <w:fldChar w:fldCharType="separate"/>
          </w:r>
          <w:r w:rsidR="00FB2BCA" w:rsidRPr="00FB2BCA">
            <w:rPr>
              <w:rFonts w:eastAsiaTheme="minorEastAsia"/>
              <w:noProof/>
            </w:rPr>
            <w:t>(Engelbrecht 2007)</w:t>
          </w:r>
          <w:r w:rsidR="003637AB">
            <w:rPr>
              <w:rFonts w:eastAsiaTheme="minorEastAsia"/>
            </w:rPr>
            <w:fldChar w:fldCharType="end"/>
          </w:r>
        </w:sdtContent>
      </w:sdt>
      <w:r>
        <w:t>.</w:t>
      </w:r>
    </w:p>
    <w:p w14:paraId="7AF3E1EF" w14:textId="4A33E536" w:rsidR="000B2EC4" w:rsidRDefault="000B2EC4" w:rsidP="000B2EC4">
      <w:pPr>
        <w:ind w:firstLine="720"/>
      </w:pPr>
      <w:r>
        <w:t xml:space="preserve">Neural networks are trained by modifying network parameters </w:t>
      </w:r>
      <w:r w:rsidR="002A6960">
        <w:t xml:space="preserve">(weights and biases) </w:t>
      </w:r>
      <w:r>
        <w:t xml:space="preserve">to minimize some objective or error function that measures the </w:t>
      </w:r>
      <w:r w:rsidR="002A6960">
        <w:t>model’s</w:t>
      </w:r>
      <w:r>
        <w:t xml:space="preserve"> </w:t>
      </w:r>
      <w:r w:rsidR="002A6960">
        <w:t>ability to estimate the target function</w:t>
      </w:r>
      <w:r>
        <w:t xml:space="preserve">. </w:t>
      </w:r>
      <w:r w:rsidR="00ED59F9">
        <w:t>T</w:t>
      </w:r>
      <w:r>
        <w:t>he error function can be</w:t>
      </w:r>
      <w:r w:rsidR="00C62B9C">
        <w:t xml:space="preserve"> generically</w:t>
      </w:r>
      <w:r>
        <w:t xml:space="preserve"> defined as </w:t>
      </w:r>
      <m:oMath>
        <m:r>
          <w:rPr>
            <w:rFonts w:ascii="Cambria Math" w:hAnsi="Cambria Math"/>
          </w:rPr>
          <m:t>ε=</m:t>
        </m:r>
        <m:sSub>
          <m:sSubPr>
            <m:ctrlPr>
              <w:rPr>
                <w:rFonts w:ascii="Cambria Math" w:hAnsi="Cambria Math"/>
                <w:i/>
              </w:rPr>
            </m:ctrlPr>
          </m:sSubPr>
          <m:e>
            <m:r>
              <w:rPr>
                <w:rFonts w:ascii="Cambria Math" w:hAnsi="Cambria Math"/>
              </w:rPr>
              <m:t>f</m:t>
            </m:r>
          </m:e>
          <m:sub>
            <m:r>
              <w:rPr>
                <w:rFonts w:ascii="Cambria Math" w:hAnsi="Cambria Math"/>
              </w:rPr>
              <m:t>e</m:t>
            </m:r>
          </m:sub>
        </m:sSub>
        <m:d>
          <m:dPr>
            <m:ctrlPr>
              <w:rPr>
                <w:rFonts w:ascii="Cambria Math" w:hAnsi="Cambria Math"/>
                <w:i/>
              </w:rPr>
            </m:ctrlPr>
          </m:dPr>
          <m:e>
            <m:r>
              <m:rPr>
                <m:sty m:val="bi"/>
              </m:rPr>
              <w:rPr>
                <w:rFonts w:ascii="Cambria Math" w:hAnsi="Cambria Math"/>
              </w:rPr>
              <m:t>w</m:t>
            </m:r>
          </m:e>
        </m:d>
      </m:oMath>
      <w:r>
        <w:rPr>
          <w:rFonts w:eastAsiaTheme="minorEastAsia"/>
        </w:rPr>
        <w:t xml:space="preserve">, where </w:t>
      </w:r>
      <m:oMath>
        <m:r>
          <w:rPr>
            <w:rFonts w:ascii="Cambria Math" w:hAnsi="Cambria Math"/>
          </w:rPr>
          <m:t>ε</m:t>
        </m:r>
      </m:oMath>
      <w:r>
        <w:rPr>
          <w:rFonts w:eastAsiaTheme="minorEastAsia"/>
        </w:rPr>
        <w:t xml:space="preserve"> is the computed error,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e</m:t>
            </m:r>
          </m:sub>
        </m:sSub>
      </m:oMath>
      <w:r>
        <w:rPr>
          <w:rFonts w:eastAsiaTheme="minorEastAsia"/>
        </w:rPr>
        <w:t xml:space="preserve"> is the </w:t>
      </w:r>
      <w:r w:rsidR="00C62B9C">
        <w:rPr>
          <w:rFonts w:eastAsiaTheme="minorEastAsia"/>
        </w:rPr>
        <w:t>error</w:t>
      </w:r>
      <w:r>
        <w:rPr>
          <w:rFonts w:eastAsiaTheme="minorEastAsia"/>
        </w:rPr>
        <w:t xml:space="preserve"> function, and </w:t>
      </w:r>
      <m:oMath>
        <m:r>
          <m:rPr>
            <m:sty m:val="bi"/>
          </m:rPr>
          <w:rPr>
            <w:rFonts w:ascii="Cambria Math" w:hAnsi="Cambria Math"/>
          </w:rPr>
          <m:t>w</m:t>
        </m:r>
      </m:oMath>
      <w:r>
        <w:rPr>
          <w:rFonts w:eastAsiaTheme="minorEastAsia"/>
        </w:rPr>
        <w:t xml:space="preserve"> is the vector of weights</w:t>
      </w:r>
      <w:r w:rsidR="002A6960">
        <w:rPr>
          <w:rFonts w:eastAsiaTheme="minorEastAsia"/>
        </w:rPr>
        <w:t xml:space="preserve"> and biases</w:t>
      </w:r>
      <w:r>
        <w:rPr>
          <w:rFonts w:eastAsiaTheme="minorEastAsia"/>
        </w:rPr>
        <w:t xml:space="preserve"> in the network. Minimizing this error function </w:t>
      </w:r>
      <w:r w:rsidR="003777E3">
        <w:rPr>
          <w:rFonts w:eastAsiaTheme="minorEastAsia"/>
        </w:rPr>
        <w:t xml:space="preserve">in neural networks </w:t>
      </w:r>
      <w:r>
        <w:rPr>
          <w:rFonts w:eastAsiaTheme="minorEastAsia"/>
        </w:rPr>
        <w:t xml:space="preserve">is commonly achieved using </w:t>
      </w:r>
      <w:r w:rsidRPr="00ED59F9">
        <w:rPr>
          <w:rFonts w:eastAsiaTheme="minorEastAsia"/>
          <w:i/>
        </w:rPr>
        <w:t>s</w:t>
      </w:r>
      <w:r w:rsidR="006F1B13" w:rsidRPr="00ED59F9">
        <w:rPr>
          <w:i/>
        </w:rPr>
        <w:t>tochastic gradient descent</w:t>
      </w:r>
      <w:r w:rsidR="006F1B13">
        <w:t xml:space="preserve"> </w:t>
      </w:r>
      <w:r w:rsidR="000A7D91">
        <w:rPr>
          <w:noProof/>
        </w:rPr>
        <w:t>(Goodfellow, Bengio and Courville 2016; Engelbrecht 2007)</w:t>
      </w:r>
      <w:r>
        <w:t xml:space="preserve">. Gradient descent </w:t>
      </w:r>
      <w:r w:rsidR="006F1B13">
        <w:t xml:space="preserve">works by calculating </w:t>
      </w:r>
      <w:r>
        <w:t xml:space="preserve">the </w:t>
      </w:r>
      <w:r w:rsidR="006F1B13">
        <w:t>gradient of the error function</w:t>
      </w:r>
      <w:r>
        <w:rPr>
          <w:rFonts w:eastAsiaTheme="minorEastAsia"/>
        </w:rPr>
        <w:t xml:space="preserve"> </w:t>
      </w:r>
      <m:oMath>
        <m:f>
          <m:fPr>
            <m:ctrlPr>
              <w:rPr>
                <w:rFonts w:ascii="Cambria Math" w:hAnsi="Cambria Math"/>
                <w:i/>
              </w:rPr>
            </m:ctrlPr>
          </m:fPr>
          <m:num>
            <m:r>
              <w:rPr>
                <w:rFonts w:ascii="Cambria Math" w:hAnsi="Cambria Math"/>
              </w:rPr>
              <m:t>∂ε</m:t>
            </m:r>
          </m:num>
          <m:den>
            <m:r>
              <w:rPr>
                <w:rFonts w:ascii="Cambria Math" w:hAnsi="Cambria Math"/>
              </w:rPr>
              <m:t>∂</m:t>
            </m:r>
            <m:r>
              <m:rPr>
                <m:sty m:val="bi"/>
              </m:rPr>
              <w:rPr>
                <w:rFonts w:ascii="Cambria Math" w:hAnsi="Cambria Math"/>
              </w:rPr>
              <m:t>w</m:t>
            </m:r>
          </m:den>
        </m:f>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f</m:t>
                </m:r>
              </m:e>
              <m:sub>
                <m:r>
                  <w:rPr>
                    <w:rFonts w:ascii="Cambria Math" w:hAnsi="Cambria Math"/>
                  </w:rPr>
                  <m:t>e</m:t>
                </m:r>
              </m:sub>
            </m:sSub>
          </m:e>
          <m:sup>
            <m:r>
              <w:rPr>
                <w:rFonts w:ascii="Cambria Math" w:hAnsi="Cambria Math"/>
              </w:rPr>
              <m:t>'</m:t>
            </m:r>
          </m:sup>
        </m:sSup>
        <m:r>
          <w:rPr>
            <w:rFonts w:ascii="Cambria Math" w:hAnsi="Cambria Math"/>
          </w:rPr>
          <m:t>(</m:t>
        </m:r>
        <m:r>
          <m:rPr>
            <m:sty m:val="bi"/>
          </m:rPr>
          <w:rPr>
            <w:rFonts w:ascii="Cambria Math" w:hAnsi="Cambria Math"/>
          </w:rPr>
          <m:t>w</m:t>
        </m:r>
        <m:r>
          <w:rPr>
            <w:rFonts w:ascii="Cambria Math" w:hAnsi="Cambria Math"/>
          </w:rPr>
          <m:t>)</m:t>
        </m:r>
      </m:oMath>
      <w:r w:rsidR="00E41690">
        <w:rPr>
          <w:rFonts w:eastAsiaTheme="minorEastAsia"/>
        </w:rPr>
        <w:t xml:space="preserve"> </w:t>
      </w:r>
      <w:r>
        <w:rPr>
          <w:rFonts w:eastAsiaTheme="minorEastAsia"/>
        </w:rPr>
        <w:t>in the weight space and moving</w:t>
      </w:r>
      <w:r w:rsidR="006F1B13" w:rsidRPr="000B2EC4">
        <w:rPr>
          <w:rFonts w:eastAsiaTheme="minorEastAsia"/>
        </w:rPr>
        <w:t xml:space="preserve"> the vector </w:t>
      </w:r>
      <w:r>
        <w:rPr>
          <w:rFonts w:eastAsiaTheme="minorEastAsia"/>
        </w:rPr>
        <w:t xml:space="preserve">of weights </w:t>
      </w:r>
      <w:r w:rsidR="006F1B13" w:rsidRPr="000B2EC4">
        <w:rPr>
          <w:rFonts w:eastAsiaTheme="minorEastAsia"/>
        </w:rPr>
        <w:t xml:space="preserve">along the </w:t>
      </w:r>
      <w:r>
        <w:rPr>
          <w:rFonts w:eastAsiaTheme="minorEastAsia"/>
        </w:rPr>
        <w:t xml:space="preserve">negative gradient. </w:t>
      </w:r>
      <w:r w:rsidR="006F1B13">
        <w:rPr>
          <w:rFonts w:eastAsiaTheme="minorEastAsia"/>
        </w:rPr>
        <w:t xml:space="preserve">For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m:t>
        </m:r>
        <m:r>
          <m:rPr>
            <m:sty m:val="bi"/>
          </m:rPr>
          <w:rPr>
            <w:rFonts w:ascii="Cambria Math" w:eastAsiaTheme="minorEastAsia" w:hAnsi="Cambria Math"/>
          </w:rPr>
          <m:t>w</m:t>
        </m:r>
      </m:oMath>
      <w:r w:rsidR="006F1B13">
        <w:rPr>
          <w:rFonts w:eastAsiaTheme="minorEastAsia"/>
        </w:rPr>
        <w:t>,</w:t>
      </w:r>
      <w:r>
        <w:rPr>
          <w:rFonts w:eastAsiaTheme="minorEastAsia"/>
        </w:rPr>
        <w:t xml:space="preserve"> the weight at time </w:t>
      </w:r>
      <m:oMath>
        <m:r>
          <w:rPr>
            <w:rFonts w:ascii="Cambria Math" w:eastAsiaTheme="minorEastAsia" w:hAnsi="Cambria Math"/>
          </w:rPr>
          <m:t>t</m:t>
        </m:r>
      </m:oMath>
      <w:r>
        <w:rPr>
          <w:rFonts w:eastAsiaTheme="minorEastAsia"/>
        </w:rPr>
        <w:t xml:space="preserve"> is updated as</w:t>
      </w:r>
      <w:r w:rsidR="006F1B13">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t-1</m:t>
            </m:r>
          </m:e>
        </m:d>
        <m:r>
          <w:rPr>
            <w:rFonts w:ascii="Cambria Math" w:eastAsiaTheme="minorEastAsia" w:hAnsi="Cambria Math"/>
          </w:rPr>
          <m:t>-η</m:t>
        </m:r>
        <m:f>
          <m:fPr>
            <m:ctrlPr>
              <w:rPr>
                <w:rFonts w:ascii="Cambria Math" w:hAnsi="Cambria Math"/>
                <w:i/>
              </w:rPr>
            </m:ctrlPr>
          </m:fPr>
          <m:num>
            <m:r>
              <w:rPr>
                <w:rFonts w:ascii="Cambria Math" w:hAnsi="Cambria Math"/>
              </w:rPr>
              <m:t>∂ε</m:t>
            </m:r>
          </m:num>
          <m:den>
            <m:r>
              <w:rPr>
                <w:rFonts w:ascii="Cambria Math" w:hAnsi="Cambria Math"/>
              </w:rPr>
              <m:t>∂</m:t>
            </m:r>
            <m:r>
              <m:rPr>
                <m:sty m:val="bi"/>
              </m:rPr>
              <w:rPr>
                <w:rFonts w:ascii="Cambria Math" w:hAnsi="Cambria Math"/>
              </w:rPr>
              <m:t>w</m:t>
            </m:r>
          </m:den>
        </m:f>
      </m:oMath>
      <w:r w:rsidR="006F1B13">
        <w:rPr>
          <w:rFonts w:eastAsiaTheme="minorEastAsia"/>
        </w:rPr>
        <w:t xml:space="preserve">, where </w:t>
      </w:r>
      <m:oMath>
        <m:r>
          <w:rPr>
            <w:rFonts w:ascii="Cambria Math" w:eastAsiaTheme="minorEastAsia" w:hAnsi="Cambria Math"/>
          </w:rPr>
          <m:t>η</m:t>
        </m:r>
      </m:oMath>
      <w:r w:rsidR="006F1B13">
        <w:rPr>
          <w:rFonts w:eastAsiaTheme="minorEastAsia"/>
        </w:rPr>
        <w:t xml:space="preserve"> is the learning rate</w:t>
      </w:r>
      <w:r w:rsidR="00A03D47">
        <w:rPr>
          <w:rFonts w:eastAsiaTheme="minorEastAsia"/>
        </w:rPr>
        <w:t xml:space="preserve">. The learning rate </w:t>
      </w:r>
      <w:r w:rsidR="005078B2">
        <w:rPr>
          <w:rFonts w:eastAsiaTheme="minorEastAsia"/>
        </w:rPr>
        <w:t xml:space="preserve">controls </w:t>
      </w:r>
      <w:r w:rsidR="00E41690">
        <w:rPr>
          <w:rFonts w:eastAsiaTheme="minorEastAsia"/>
        </w:rPr>
        <w:t>the</w:t>
      </w:r>
      <w:r w:rsidR="005078B2">
        <w:rPr>
          <w:rFonts w:eastAsiaTheme="minorEastAsia"/>
        </w:rPr>
        <w:t xml:space="preserve"> rate at which</w:t>
      </w:r>
      <w:r w:rsidR="00E41690">
        <w:rPr>
          <w:rFonts w:eastAsiaTheme="minorEastAsia"/>
        </w:rPr>
        <w:t xml:space="preserve"> vector moves along the </w:t>
      </w:r>
      <w:r w:rsidR="007B7A08">
        <w:rPr>
          <w:rFonts w:eastAsiaTheme="minorEastAsia"/>
        </w:rPr>
        <w:t xml:space="preserve">negative slope of the </w:t>
      </w:r>
      <w:r w:rsidR="00E41690">
        <w:rPr>
          <w:rFonts w:eastAsiaTheme="minorEastAsia"/>
        </w:rPr>
        <w:t>gradient</w:t>
      </w:r>
      <w:r w:rsidR="00A03D47">
        <w:rPr>
          <w:rFonts w:eastAsiaTheme="minorEastAsia"/>
        </w:rPr>
        <w:t xml:space="preserve"> </w:t>
      </w:r>
      <w:sdt>
        <w:sdtPr>
          <w:rPr>
            <w:rFonts w:eastAsiaTheme="minorEastAsia"/>
          </w:rPr>
          <w:id w:val="-1398428832"/>
          <w:citation/>
        </w:sdtPr>
        <w:sdtEndPr/>
        <w:sdtContent>
          <w:r w:rsidR="003637AB">
            <w:rPr>
              <w:rFonts w:eastAsiaTheme="minorEastAsia"/>
            </w:rPr>
            <w:fldChar w:fldCharType="begin"/>
          </w:r>
          <w:r w:rsidR="003637AB">
            <w:rPr>
              <w:rFonts w:eastAsiaTheme="minorEastAsia"/>
            </w:rPr>
            <w:instrText xml:space="preserve"> CITATION Engelbrecht2007 \l 1033 </w:instrText>
          </w:r>
          <w:r w:rsidR="003637AB">
            <w:rPr>
              <w:rFonts w:eastAsiaTheme="minorEastAsia"/>
            </w:rPr>
            <w:fldChar w:fldCharType="separate"/>
          </w:r>
          <w:r w:rsidR="00FB2BCA" w:rsidRPr="00FB2BCA">
            <w:rPr>
              <w:rFonts w:eastAsiaTheme="minorEastAsia"/>
              <w:noProof/>
            </w:rPr>
            <w:t>(Engelbrecht 2007)</w:t>
          </w:r>
          <w:r w:rsidR="003637AB">
            <w:rPr>
              <w:rFonts w:eastAsiaTheme="minorEastAsia"/>
            </w:rPr>
            <w:fldChar w:fldCharType="end"/>
          </w:r>
        </w:sdtContent>
      </w:sdt>
      <w:r>
        <w:rPr>
          <w:rFonts w:eastAsiaTheme="minorEastAsia"/>
        </w:rPr>
        <w:t>.</w:t>
      </w:r>
      <w:r w:rsidR="005078B2">
        <w:rPr>
          <w:rFonts w:eastAsiaTheme="minorEastAsia"/>
        </w:rPr>
        <w:t xml:space="preserve"> </w:t>
      </w:r>
      <w:r w:rsidR="00A03D47">
        <w:rPr>
          <w:rFonts w:eastAsiaTheme="minorEastAsia"/>
        </w:rPr>
        <w:t>T</w:t>
      </w:r>
      <w:r>
        <w:t xml:space="preserve">hese calculations should </w:t>
      </w:r>
      <w:r w:rsidR="00A03D47">
        <w:t xml:space="preserve">bring the </w:t>
      </w:r>
      <w:r>
        <w:t>function implemented by the network is</w:t>
      </w:r>
      <w:r w:rsidR="003637AB">
        <w:t xml:space="preserve"> closer to the target function </w:t>
      </w:r>
      <w:sdt>
        <w:sdtPr>
          <w:id w:val="164375114"/>
          <w:citation/>
        </w:sdtPr>
        <w:sdtEndPr/>
        <w:sdtContent>
          <w:r w:rsidR="003637AB">
            <w:fldChar w:fldCharType="begin"/>
          </w:r>
          <w:r w:rsidR="008561B3">
            <w:instrText xml:space="preserve">CITATION Saad1998 \t  \l 1033 </w:instrText>
          </w:r>
          <w:r w:rsidR="003637AB">
            <w:fldChar w:fldCharType="separate"/>
          </w:r>
          <w:r w:rsidR="008561B3">
            <w:rPr>
              <w:noProof/>
            </w:rPr>
            <w:t>(Saad 1998)</w:t>
          </w:r>
          <w:r w:rsidR="003637AB">
            <w:fldChar w:fldCharType="end"/>
          </w:r>
        </w:sdtContent>
      </w:sdt>
      <w:r>
        <w:t xml:space="preserve">. </w:t>
      </w:r>
      <w:r w:rsidR="006F1B13">
        <w:t>Figure</w:t>
      </w:r>
      <w:r>
        <w:t xml:space="preserve"> </w:t>
      </w:r>
      <w:r w:rsidR="00093AD5">
        <w:t>11</w:t>
      </w:r>
      <w:r>
        <w:t xml:space="preserve"> </w:t>
      </w:r>
      <w:sdt>
        <w:sdtPr>
          <w:id w:val="-950241052"/>
          <w:citation/>
        </w:sdtPr>
        <w:sdtEndPr/>
        <w:sdtContent>
          <w:r w:rsidR="008561B3">
            <w:fldChar w:fldCharType="begin"/>
          </w:r>
          <w:r w:rsidR="008561B3">
            <w:instrText xml:space="preserve"> CITATION Engelbrecht2007 \l 1033 </w:instrText>
          </w:r>
          <w:r w:rsidR="008561B3">
            <w:fldChar w:fldCharType="separate"/>
          </w:r>
          <w:r w:rsidR="008561B3">
            <w:rPr>
              <w:noProof/>
            </w:rPr>
            <w:t>(Engelbrecht 2007)</w:t>
          </w:r>
          <w:r w:rsidR="008561B3">
            <w:fldChar w:fldCharType="end"/>
          </w:r>
        </w:sdtContent>
      </w:sdt>
      <w:r w:rsidR="008561B3">
        <w:t xml:space="preserve"> </w:t>
      </w:r>
      <w:r w:rsidR="006F1B13">
        <w:t xml:space="preserve">illustrates moving </w:t>
      </w:r>
      <w:r w:rsidR="002A6960">
        <w:t>a</w:t>
      </w:r>
      <w:r>
        <w:t xml:space="preserve"> </w:t>
      </w:r>
      <w:r w:rsidR="006F1B13">
        <w:t xml:space="preserve">weight vector </w:t>
      </w:r>
      <w:r>
        <w:t xml:space="preserve">containing </w:t>
      </w:r>
      <w:r w:rsidR="006F1B13">
        <w:t xml:space="preserve">a single weight along a gradient </w:t>
      </w:r>
      <w:r w:rsidR="00E41690">
        <w:t>slope</w:t>
      </w:r>
      <w:r>
        <w:t xml:space="preserve"> </w:t>
      </w:r>
      <w:r w:rsidR="006F1B13">
        <w:t xml:space="preserve">that corresponds to the </w:t>
      </w:r>
      <w:r w:rsidR="002A6960">
        <w:t xml:space="preserve">network’s </w:t>
      </w:r>
      <w:r w:rsidR="003637AB">
        <w:t>error</w:t>
      </w:r>
      <w:r>
        <w:t>.</w:t>
      </w:r>
    </w:p>
    <w:p w14:paraId="1D6A6641" w14:textId="77777777" w:rsidR="000B2EC4" w:rsidRDefault="006F1B13" w:rsidP="000B2EC4">
      <w:pPr>
        <w:keepNext/>
        <w:ind w:firstLine="720"/>
        <w:jc w:val="center"/>
      </w:pPr>
      <w:r>
        <w:rPr>
          <w:noProof/>
          <w:lang w:bidi="ar-SA"/>
        </w:rPr>
        <w:lastRenderedPageBreak/>
        <w:drawing>
          <wp:inline distT="0" distB="0" distL="0" distR="0" wp14:anchorId="5E2DE8B3" wp14:editId="224516A9">
            <wp:extent cx="4171950" cy="25431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71950" cy="2543175"/>
                    </a:xfrm>
                    <a:prstGeom prst="rect">
                      <a:avLst/>
                    </a:prstGeom>
                  </pic:spPr>
                </pic:pic>
              </a:graphicData>
            </a:graphic>
          </wp:inline>
        </w:drawing>
      </w:r>
    </w:p>
    <w:p w14:paraId="72C265B7" w14:textId="0CA64CD6" w:rsidR="000B2EC4" w:rsidRDefault="000B2EC4" w:rsidP="00093AD5">
      <w:pPr>
        <w:pStyle w:val="Caption"/>
        <w:spacing w:line="480" w:lineRule="auto"/>
        <w:jc w:val="center"/>
      </w:pPr>
      <w:bookmarkStart w:id="33" w:name="_Toc482098102"/>
      <w:r>
        <w:t xml:space="preserve">Figure </w:t>
      </w:r>
      <w:fldSimple w:instr=" SEQ Figure \* ARABIC ">
        <w:r w:rsidR="006757FE">
          <w:rPr>
            <w:noProof/>
          </w:rPr>
          <w:t>11</w:t>
        </w:r>
      </w:fldSimple>
      <w:r>
        <w:t>: Illustration of gradient descent</w:t>
      </w:r>
      <w:bookmarkEnd w:id="33"/>
    </w:p>
    <w:p w14:paraId="37D4ABB9" w14:textId="346FFBDD" w:rsidR="00A417E1" w:rsidRDefault="00E41690" w:rsidP="005078B2">
      <w:pPr>
        <w:ind w:firstLine="720"/>
      </w:pPr>
      <w:r>
        <w:t xml:space="preserve">Stochastic gradient descent with backpropagation has two phases for each epoch, or training iteration. First, the algorithm makes </w:t>
      </w:r>
      <w:r w:rsidR="008766AA">
        <w:t>a</w:t>
      </w:r>
      <w:r>
        <w:t xml:space="preserve"> </w:t>
      </w:r>
      <w:r>
        <w:rPr>
          <w:i/>
        </w:rPr>
        <w:t>forward pass</w:t>
      </w:r>
      <w:r>
        <w:t xml:space="preserve"> </w:t>
      </w:r>
      <w:r w:rsidR="008766AA">
        <w:t>by calculating</w:t>
      </w:r>
      <w:r>
        <w:t xml:space="preserve"> the neural network’s output </w:t>
      </w:r>
      <m:oMath>
        <m:sSub>
          <m:sSubPr>
            <m:ctrlPr>
              <w:rPr>
                <w:rFonts w:ascii="Cambria Math" w:hAnsi="Cambria Math"/>
                <w:i/>
              </w:rPr>
            </m:ctrlPr>
          </m:sSubPr>
          <m:e>
            <m:r>
              <m:rPr>
                <m:sty m:val="bi"/>
              </m:rPr>
              <w:rPr>
                <w:rFonts w:ascii="Cambria Math" w:hAnsi="Cambria Math"/>
              </w:rPr>
              <m:t>o</m:t>
            </m:r>
          </m:e>
          <m:sub>
            <m:r>
              <w:rPr>
                <w:rFonts w:ascii="Cambria Math" w:hAnsi="Cambria Math"/>
              </w:rPr>
              <m:t>p</m:t>
            </m:r>
          </m:sub>
        </m:sSub>
      </m:oMath>
      <w:r>
        <w:t xml:space="preserve"> for each training input </w:t>
      </w:r>
      <m:oMath>
        <m:sSub>
          <m:sSubPr>
            <m:ctrlPr>
              <w:rPr>
                <w:rFonts w:ascii="Cambria Math" w:hAnsi="Cambria Math"/>
                <w:i/>
              </w:rPr>
            </m:ctrlPr>
          </m:sSubPr>
          <m:e>
            <m:r>
              <m:rPr>
                <m:sty m:val="bi"/>
              </m:rPr>
              <w:rPr>
                <w:rFonts w:ascii="Cambria Math" w:hAnsi="Cambria Math"/>
              </w:rPr>
              <m:t>z</m:t>
            </m:r>
          </m:e>
          <m:sub>
            <m:r>
              <w:rPr>
                <w:rFonts w:ascii="Cambria Math" w:hAnsi="Cambria Math"/>
              </w:rPr>
              <m:t>p</m:t>
            </m:r>
          </m:sub>
        </m:sSub>
      </m:oMath>
      <w:r>
        <w:t>. Second, the error is calculated and the error signal is propagated back from the output layer through the hidden layer(s) of the network to the input layer. The weights are then adjusted as functions of the backpropa</w:t>
      </w:r>
      <w:r w:rsidR="003637AB">
        <w:t xml:space="preserve">gated error signal </w:t>
      </w:r>
      <w:sdt>
        <w:sdtPr>
          <w:id w:val="489526184"/>
          <w:citation/>
        </w:sdtPr>
        <w:sdtEndPr/>
        <w:sdtContent>
          <w:r w:rsidR="003637AB">
            <w:fldChar w:fldCharType="begin"/>
          </w:r>
          <w:r w:rsidR="003637AB">
            <w:instrText xml:space="preserve"> CITATION Engelbrecht2007 \l 1033 </w:instrText>
          </w:r>
          <w:r w:rsidR="003637AB">
            <w:fldChar w:fldCharType="separate"/>
          </w:r>
          <w:r w:rsidR="00FB2BCA">
            <w:rPr>
              <w:noProof/>
            </w:rPr>
            <w:t>(Engelbrecht 2007)</w:t>
          </w:r>
          <w:r w:rsidR="003637AB">
            <w:fldChar w:fldCharType="end"/>
          </w:r>
        </w:sdtContent>
      </w:sdt>
      <w:r>
        <w:t xml:space="preserve">. </w:t>
      </w:r>
    </w:p>
    <w:p w14:paraId="216D66F8" w14:textId="77777777" w:rsidR="00EA6418" w:rsidRDefault="00C62B9C" w:rsidP="00A03D47">
      <w:pPr>
        <w:ind w:firstLine="720"/>
      </w:pPr>
      <w:r>
        <w:t xml:space="preserve">The sum of squared errors (SSE) is often used as the </w:t>
      </w:r>
      <w:r w:rsidR="005078B2">
        <w:t>error</w:t>
      </w:r>
      <w:r>
        <w:t xml:space="preserve"> function</w:t>
      </w:r>
      <w:r w:rsidR="00A03D47">
        <w:t xml:space="preserve"> for feedforward networks</w:t>
      </w:r>
      <w:r>
        <w:t xml:space="preserve">. For input vector </w:t>
      </w:r>
      <m:oMath>
        <m:sSub>
          <m:sSubPr>
            <m:ctrlPr>
              <w:rPr>
                <w:rFonts w:ascii="Cambria Math" w:hAnsi="Cambria Math"/>
                <w:i/>
              </w:rPr>
            </m:ctrlPr>
          </m:sSubPr>
          <m:e>
            <m:r>
              <m:rPr>
                <m:sty m:val="bi"/>
              </m:rPr>
              <w:rPr>
                <w:rFonts w:ascii="Cambria Math" w:hAnsi="Cambria Math"/>
              </w:rPr>
              <m:t>z</m:t>
            </m:r>
          </m:e>
          <m:sub>
            <m:r>
              <w:rPr>
                <w:rFonts w:ascii="Cambria Math" w:hAnsi="Cambria Math"/>
              </w:rPr>
              <m:t>p</m:t>
            </m:r>
          </m:sub>
        </m:sSub>
      </m:oMath>
      <w:r>
        <w:t xml:space="preserve">, the SSE is calculated as </w:t>
      </w:r>
    </w:p>
    <w:p w14:paraId="20A191AD" w14:textId="7D13FA2D" w:rsidR="00A03D47" w:rsidRDefault="00993D4C" w:rsidP="00A03D47">
      <w:pPr>
        <w:ind w:firstLine="720"/>
        <w:rPr>
          <w:rFonts w:eastAsiaTheme="minorEastAsia"/>
        </w:rPr>
      </w:pPr>
      <m:oMathPara>
        <m:oMath>
          <m:sSub>
            <m:sSubPr>
              <m:ctrlPr>
                <w:rPr>
                  <w:rFonts w:ascii="Cambria Math" w:hAnsi="Cambria Math"/>
                  <w:i/>
                </w:rPr>
              </m:ctrlPr>
            </m:sSubPr>
            <m:e>
              <m:r>
                <w:rPr>
                  <w:rFonts w:ascii="Cambria Math" w:hAnsi="Cambria Math"/>
                </w:rPr>
                <m:t>ε</m:t>
              </m:r>
            </m:e>
            <m:sub>
              <m: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k=1</m:t>
                      </m:r>
                    </m:sub>
                    <m:sup>
                      <m:r>
                        <w:rPr>
                          <w:rFonts w:ascii="Cambria Math" w:hAnsi="Cambria Math"/>
                        </w:rPr>
                        <m:t>K</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k,p</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k,p</m:t>
                                  </m:r>
                                </m:sub>
                              </m:sSub>
                            </m:e>
                          </m:d>
                        </m:e>
                        <m:sup>
                          <m:r>
                            <w:rPr>
                              <w:rFonts w:ascii="Cambria Math" w:hAnsi="Cambria Math"/>
                            </w:rPr>
                            <m:t>2</m:t>
                          </m:r>
                        </m:sup>
                      </m:sSup>
                    </m:e>
                  </m:nary>
                </m:num>
                <m:den>
                  <m:r>
                    <w:rPr>
                      <w:rFonts w:ascii="Cambria Math" w:hAnsi="Cambria Math"/>
                    </w:rPr>
                    <m:t>K</m:t>
                  </m:r>
                </m:den>
              </m:f>
            </m:e>
          </m:d>
          <m:r>
            <w:rPr>
              <w:rFonts w:ascii="Cambria Math" w:hAnsi="Cambria Math"/>
            </w:rPr>
            <m:t>,</m:t>
          </m:r>
          <m:r>
            <m:rPr>
              <m:sty m:val="p"/>
            </m:rPr>
            <w:br/>
          </m:r>
        </m:oMath>
      </m:oMathPara>
      <w:r w:rsidR="00C62B9C">
        <w:t xml:space="preserve">where </w:t>
      </w:r>
      <m:oMath>
        <m:r>
          <w:rPr>
            <w:rFonts w:ascii="Cambria Math" w:hAnsi="Cambria Math"/>
          </w:rPr>
          <m:t>K</m:t>
        </m:r>
      </m:oMath>
      <w:r w:rsidR="00C62B9C">
        <w:t xml:space="preserve"> is the number of output units and </w:t>
      </w:r>
      <m:oMath>
        <m:sSub>
          <m:sSubPr>
            <m:ctrlPr>
              <w:rPr>
                <w:rFonts w:ascii="Cambria Math" w:hAnsi="Cambria Math"/>
                <w:i/>
              </w:rPr>
            </m:ctrlPr>
          </m:sSubPr>
          <m:e>
            <m:r>
              <w:rPr>
                <w:rFonts w:ascii="Cambria Math" w:hAnsi="Cambria Math"/>
              </w:rPr>
              <m:t>t</m:t>
            </m:r>
          </m:e>
          <m:sub>
            <m:r>
              <w:rPr>
                <w:rFonts w:ascii="Cambria Math" w:hAnsi="Cambria Math"/>
              </w:rPr>
              <m:t>k,p</m:t>
            </m:r>
          </m:sub>
        </m:sSub>
      </m:oMath>
      <w:r w:rsidR="006F1B13" w:rsidRPr="00C62B9C">
        <w:rPr>
          <w:rFonts w:eastAsiaTheme="minorEastAsia"/>
        </w:rPr>
        <w:t xml:space="preserve"> and </w:t>
      </w:r>
      <m:oMath>
        <m:sSub>
          <m:sSubPr>
            <m:ctrlPr>
              <w:rPr>
                <w:rFonts w:ascii="Cambria Math" w:hAnsi="Cambria Math"/>
                <w:i/>
              </w:rPr>
            </m:ctrlPr>
          </m:sSubPr>
          <m:e>
            <m:r>
              <w:rPr>
                <w:rFonts w:ascii="Cambria Math" w:hAnsi="Cambria Math"/>
              </w:rPr>
              <m:t>o</m:t>
            </m:r>
          </m:e>
          <m:sub>
            <m:r>
              <w:rPr>
                <w:rFonts w:ascii="Cambria Math" w:hAnsi="Cambria Math"/>
              </w:rPr>
              <m:t>k,p</m:t>
            </m:r>
          </m:sub>
        </m:sSub>
      </m:oMath>
      <w:r w:rsidR="00C62B9C">
        <w:rPr>
          <w:rFonts w:eastAsiaTheme="minorEastAsia"/>
        </w:rPr>
        <w:t xml:space="preserve"> are the</w:t>
      </w:r>
      <w:r w:rsidR="006F1B13" w:rsidRPr="00C62B9C">
        <w:rPr>
          <w:rFonts w:eastAsiaTheme="minorEastAsia"/>
        </w:rPr>
        <w:t xml:space="preserve"> target and </w:t>
      </w:r>
      <w:r w:rsidR="00A03D47">
        <w:rPr>
          <w:rFonts w:eastAsiaTheme="minorEastAsia"/>
        </w:rPr>
        <w:t xml:space="preserve">calculated </w:t>
      </w:r>
      <w:r w:rsidR="006F1B13" w:rsidRPr="00C62B9C">
        <w:rPr>
          <w:rFonts w:eastAsiaTheme="minorEastAsia"/>
        </w:rPr>
        <w:t>output values of k-th output unit</w:t>
      </w:r>
      <w:r w:rsidR="008766AA">
        <w:rPr>
          <w:rFonts w:eastAsiaTheme="minorEastAsia"/>
        </w:rPr>
        <w:t>, respectively</w:t>
      </w:r>
      <w:r w:rsidR="00C62B9C">
        <w:rPr>
          <w:rFonts w:eastAsiaTheme="minorEastAsia"/>
        </w:rPr>
        <w:t xml:space="preserve">. </w:t>
      </w:r>
      <w:r w:rsidR="00A417E1">
        <w:rPr>
          <w:rFonts w:eastAsiaTheme="minorEastAsia"/>
        </w:rPr>
        <w:t xml:space="preserve">The value targets </w:t>
      </w:r>
      <m:oMath>
        <m:sSub>
          <m:sSubPr>
            <m:ctrlPr>
              <w:rPr>
                <w:rFonts w:ascii="Cambria Math" w:hAnsi="Cambria Math"/>
                <w:i/>
              </w:rPr>
            </m:ctrlPr>
          </m:sSubPr>
          <m:e>
            <m:r>
              <w:rPr>
                <w:rFonts w:ascii="Cambria Math" w:hAnsi="Cambria Math"/>
              </w:rPr>
              <m:t>t</m:t>
            </m:r>
          </m:e>
          <m:sub>
            <m:r>
              <w:rPr>
                <w:rFonts w:ascii="Cambria Math" w:hAnsi="Cambria Math"/>
              </w:rPr>
              <m:t>k,p</m:t>
            </m:r>
          </m:sub>
        </m:sSub>
      </m:oMath>
      <w:r w:rsidR="00A417E1">
        <w:rPr>
          <w:rFonts w:eastAsiaTheme="minorEastAsia"/>
        </w:rPr>
        <w:t xml:space="preserve"> is given by the training example</w:t>
      </w:r>
      <w:r w:rsidR="00A03D47">
        <w:rPr>
          <w:rFonts w:eastAsiaTheme="minorEastAsia"/>
        </w:rPr>
        <w:t xml:space="preserve"> </w:t>
      </w:r>
      <w:sdt>
        <w:sdtPr>
          <w:rPr>
            <w:rFonts w:eastAsiaTheme="minorEastAsia"/>
          </w:rPr>
          <w:id w:val="-2049823459"/>
          <w:citation/>
        </w:sdtPr>
        <w:sdtEndPr/>
        <w:sdtContent>
          <w:r w:rsidR="003637AB">
            <w:rPr>
              <w:rFonts w:eastAsiaTheme="minorEastAsia"/>
            </w:rPr>
            <w:fldChar w:fldCharType="begin"/>
          </w:r>
          <w:r w:rsidR="003637AB">
            <w:rPr>
              <w:rFonts w:eastAsiaTheme="minorEastAsia"/>
            </w:rPr>
            <w:instrText xml:space="preserve"> CITATION Engelbrecht2007 \l 1033 </w:instrText>
          </w:r>
          <w:r w:rsidR="003637AB">
            <w:rPr>
              <w:rFonts w:eastAsiaTheme="minorEastAsia"/>
            </w:rPr>
            <w:fldChar w:fldCharType="separate"/>
          </w:r>
          <w:r w:rsidR="00FB2BCA" w:rsidRPr="00FB2BCA">
            <w:rPr>
              <w:rFonts w:eastAsiaTheme="minorEastAsia"/>
              <w:noProof/>
            </w:rPr>
            <w:t>(Engelbrecht 2007)</w:t>
          </w:r>
          <w:r w:rsidR="003637AB">
            <w:rPr>
              <w:rFonts w:eastAsiaTheme="minorEastAsia"/>
            </w:rPr>
            <w:fldChar w:fldCharType="end"/>
          </w:r>
        </w:sdtContent>
      </w:sdt>
      <w:r w:rsidR="00A417E1">
        <w:rPr>
          <w:rFonts w:eastAsiaTheme="minorEastAsia"/>
        </w:rPr>
        <w:t xml:space="preserve">. </w:t>
      </w:r>
    </w:p>
    <w:p w14:paraId="27262994" w14:textId="1E91054F" w:rsidR="006645F7" w:rsidRDefault="00A03D47" w:rsidP="00A03D47">
      <w:pPr>
        <w:ind w:firstLine="720"/>
        <w:rPr>
          <w:rFonts w:eastAsiaTheme="minorEastAsia"/>
        </w:rPr>
      </w:pPr>
      <w:r>
        <w:rPr>
          <w:rFonts w:eastAsiaTheme="minorEastAsia"/>
        </w:rPr>
        <w:lastRenderedPageBreak/>
        <w:t>The rest of the calculations for gradient descent using the SSE objective function</w:t>
      </w:r>
      <w:r w:rsidR="008561B3">
        <w:rPr>
          <w:rFonts w:eastAsiaTheme="minorEastAsia"/>
        </w:rPr>
        <w:t xml:space="preserve"> and sigmoid activation function</w:t>
      </w:r>
      <w:r>
        <w:rPr>
          <w:rFonts w:eastAsiaTheme="minorEastAsia"/>
        </w:rPr>
        <w:t xml:space="preserve"> are formulated as follows</w:t>
      </w:r>
      <w:r>
        <w:rPr>
          <w:rStyle w:val="FootnoteReference"/>
          <w:rFonts w:eastAsiaTheme="minorEastAsia"/>
        </w:rPr>
        <w:footnoteReference w:id="4"/>
      </w:r>
      <w:r>
        <w:rPr>
          <w:rFonts w:eastAsiaTheme="minorEastAsia"/>
        </w:rPr>
        <w:t xml:space="preserve"> (the pattern subscript </w:t>
      </w:r>
      <m:oMath>
        <m:r>
          <w:rPr>
            <w:rFonts w:ascii="Cambria Math" w:eastAsiaTheme="minorEastAsia" w:hAnsi="Cambria Math"/>
          </w:rPr>
          <m:t>p</m:t>
        </m:r>
      </m:oMath>
      <w:r>
        <w:rPr>
          <w:rFonts w:eastAsiaTheme="minorEastAsia"/>
        </w:rPr>
        <w:t xml:space="preserve"> will be omitted </w:t>
      </w:r>
      <w:r w:rsidR="008561B3">
        <w:rPr>
          <w:rFonts w:eastAsiaTheme="minorEastAsia"/>
        </w:rPr>
        <w:t>to</w:t>
      </w:r>
      <w:r>
        <w:rPr>
          <w:rFonts w:eastAsiaTheme="minorEastAsia"/>
        </w:rPr>
        <w:t xml:space="preserve"> </w:t>
      </w:r>
      <w:r w:rsidR="008561B3">
        <w:rPr>
          <w:rFonts w:eastAsiaTheme="minorEastAsia"/>
        </w:rPr>
        <w:t>simplify the</w:t>
      </w:r>
      <w:r>
        <w:rPr>
          <w:rFonts w:eastAsiaTheme="minorEastAsia"/>
        </w:rPr>
        <w:t xml:space="preserve"> notation). </w:t>
      </w:r>
      <w:r w:rsidR="00C62B9C">
        <w:rPr>
          <w:rFonts w:eastAsiaTheme="minorEastAsia"/>
        </w:rPr>
        <w:t xml:space="preserve">The value of </w:t>
      </w:r>
      <w:r w:rsidR="005078B2">
        <w:rPr>
          <w:rFonts w:eastAsiaTheme="minorEastAsia"/>
        </w:rPr>
        <w:t xml:space="preserve">the k-th </w:t>
      </w:r>
      <w:r w:rsidR="00C62B9C">
        <w:rPr>
          <w:rFonts w:eastAsiaTheme="minorEastAsia"/>
        </w:rPr>
        <w:t xml:space="preserve">output </w:t>
      </w:r>
      <w:r w:rsidR="005078B2">
        <w:rPr>
          <w:rFonts w:eastAsiaTheme="minorEastAsia"/>
        </w:rPr>
        <w:t>unit</w:t>
      </w:r>
      <w:r w:rsidR="00C62B9C">
        <w:rPr>
          <w:rFonts w:eastAsiaTheme="minorEastAsia"/>
        </w:rPr>
        <w:t xml:space="preserve"> is calculated as</w:t>
      </w:r>
      <w:r w:rsidR="00E5627A">
        <w:rPr>
          <w:rFonts w:eastAsiaTheme="minorEastAsia"/>
        </w:rPr>
        <w:br/>
      </w:r>
      <m:oMathPara>
        <m:oMath>
          <m:sSub>
            <m:sSubPr>
              <m:ctrlPr>
                <w:rPr>
                  <w:rFonts w:ascii="Cambria Math" w:hAnsi="Cambria Math"/>
                  <w:i/>
                </w:rPr>
              </m:ctrlPr>
            </m:sSubPr>
            <m:e>
              <m:r>
                <w:rPr>
                  <w:rFonts w:ascii="Cambria Math" w:hAnsi="Cambria Math"/>
                </w:rPr>
                <m:t>o</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ok,p</m:t>
              </m:r>
            </m:sub>
          </m:sSub>
          <m:d>
            <m:dPr>
              <m:ctrlPr>
                <w:rPr>
                  <w:rFonts w:ascii="Cambria Math" w:hAnsi="Cambria Math"/>
                  <w:i/>
                </w:rPr>
              </m:ctrlPr>
            </m:dPr>
            <m:e>
              <m:sSub>
                <m:sSubPr>
                  <m:ctrlPr>
                    <w:rPr>
                      <w:rFonts w:ascii="Cambria Math" w:hAnsi="Cambria Math"/>
                      <w:i/>
                    </w:rPr>
                  </m:ctrlPr>
                </m:sSubPr>
                <m:e>
                  <m:r>
                    <w:rPr>
                      <w:rFonts w:ascii="Cambria Math" w:hAnsi="Cambria Math"/>
                    </w:rPr>
                    <m:t>net</m:t>
                  </m:r>
                </m:e>
                <m:sub>
                  <m:r>
                    <w:rPr>
                      <w:rFonts w:ascii="Cambria Math" w:hAnsi="Cambria Math"/>
                    </w:rPr>
                    <m:t>ok</m:t>
                  </m:r>
                </m:sub>
              </m:sSub>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net</m:t>
                      </m:r>
                    </m:e>
                    <m:sub>
                      <m:r>
                        <w:rPr>
                          <w:rFonts w:ascii="Cambria Math" w:hAnsi="Cambria Math"/>
                        </w:rPr>
                        <m:t>ok</m:t>
                      </m:r>
                    </m:sub>
                  </m:sSub>
                </m:sup>
              </m:sSup>
            </m:den>
          </m:f>
          <m:r>
            <w:rPr>
              <w:rFonts w:ascii="Cambria Math" w:eastAsiaTheme="minorEastAsia" w:hAnsi="Cambria Math"/>
            </w:rPr>
            <m:t>.</m:t>
          </m:r>
          <m:r>
            <m:rPr>
              <m:sty m:val="p"/>
            </m:rPr>
            <w:rPr>
              <w:rFonts w:eastAsiaTheme="minorEastAsia"/>
            </w:rPr>
            <w:br/>
          </m:r>
        </m:oMath>
      </m:oMathPara>
      <w:r w:rsidR="005078B2">
        <w:rPr>
          <w:rFonts w:eastAsiaTheme="minorEastAsia"/>
        </w:rPr>
        <w:t>The value of the j-th hidden unit is calculated as</w:t>
      </w:r>
      <w:r w:rsidR="00E5627A">
        <w:rPr>
          <w:rFonts w:eastAsiaTheme="minorEastAsia"/>
        </w:rPr>
        <w:br/>
      </w:r>
      <m:oMathPara>
        <m:oMath>
          <m:sSub>
            <m:sSubPr>
              <m:ctrlPr>
                <w:rPr>
                  <w:rFonts w:ascii="Cambria Math" w:hAnsi="Cambria Math"/>
                  <w:i/>
                </w:rPr>
              </m:ctrlPr>
            </m:sSubPr>
            <m:e>
              <m:r>
                <w:rPr>
                  <w:rFonts w:ascii="Cambria Math" w:hAnsi="Cambria Math"/>
                </w:rPr>
                <m:t>y</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yj</m:t>
              </m:r>
            </m:sub>
          </m:sSub>
          <m:d>
            <m:dPr>
              <m:ctrlPr>
                <w:rPr>
                  <w:rFonts w:ascii="Cambria Math" w:hAnsi="Cambria Math"/>
                  <w:i/>
                </w:rPr>
              </m:ctrlPr>
            </m:dPr>
            <m:e>
              <m:sSub>
                <m:sSubPr>
                  <m:ctrlPr>
                    <w:rPr>
                      <w:rFonts w:ascii="Cambria Math" w:hAnsi="Cambria Math"/>
                      <w:i/>
                    </w:rPr>
                  </m:ctrlPr>
                </m:sSubPr>
                <m:e>
                  <m:r>
                    <w:rPr>
                      <w:rFonts w:ascii="Cambria Math" w:hAnsi="Cambria Math"/>
                    </w:rPr>
                    <m:t>net</m:t>
                  </m:r>
                </m:e>
                <m:sub>
                  <m:r>
                    <w:rPr>
                      <w:rFonts w:ascii="Cambria Math" w:hAnsi="Cambria Math"/>
                    </w:rPr>
                    <m:t>yj</m:t>
                  </m:r>
                </m:sub>
              </m:sSub>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net</m:t>
                      </m:r>
                    </m:e>
                    <m:sub>
                      <m:r>
                        <w:rPr>
                          <w:rFonts w:ascii="Cambria Math" w:hAnsi="Cambria Math"/>
                        </w:rPr>
                        <m:t>yj</m:t>
                      </m:r>
                    </m:sub>
                  </m:sSub>
                </m:sup>
              </m:sSup>
            </m:den>
          </m:f>
          <m:r>
            <m:rPr>
              <m:sty m:val="p"/>
            </m:rPr>
            <w:rPr>
              <w:rFonts w:ascii="Cambria Math" w:eastAsiaTheme="minorEastAsia"/>
            </w:rPr>
            <m:t>.</m:t>
          </m:r>
          <m:r>
            <m:rPr>
              <m:sty m:val="p"/>
            </m:rPr>
            <w:rPr>
              <w:rFonts w:eastAsiaTheme="minorEastAsia"/>
            </w:rPr>
            <w:br/>
          </m:r>
        </m:oMath>
      </m:oMathPara>
      <w:r w:rsidR="00E5627A">
        <w:rPr>
          <w:rFonts w:eastAsiaTheme="minorEastAsia"/>
        </w:rPr>
        <w:t>The changes in hidden-to-output weights are computed as</w:t>
      </w:r>
      <w:r w:rsidR="00E5627A">
        <w:rPr>
          <w:rFonts w:eastAsiaTheme="minorEastAsia"/>
        </w:rPr>
        <w:br/>
      </w:r>
      <m:oMathPara>
        <m:oMath>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kj,p</m:t>
              </m:r>
            </m:sub>
          </m:sSub>
          <m:d>
            <m:dPr>
              <m:ctrlPr>
                <w:rPr>
                  <w:rFonts w:ascii="Cambria Math" w:hAnsi="Cambria Math"/>
                  <w:i/>
                </w:rPr>
              </m:ctrlPr>
            </m:dPr>
            <m:e>
              <m:r>
                <w:rPr>
                  <w:rFonts w:ascii="Cambria Math" w:hAnsi="Cambria Math"/>
                </w:rPr>
                <m:t>t</m:t>
              </m:r>
            </m:e>
          </m:d>
          <m:r>
            <w:rPr>
              <w:rFonts w:ascii="Cambria Math" w:hAnsi="Cambria Math"/>
            </w:rPr>
            <m:t>=η</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m:t>
                  </m:r>
                  <m:r>
                    <m:rPr>
                      <m:sty m:val="p"/>
                    </m:rPr>
                    <w:rPr>
                      <w:rFonts w:ascii="Cambria Math" w:hAnsi="Cambria Math"/>
                    </w:rPr>
                    <m:t>ε</m:t>
                  </m:r>
                </m:num>
                <m:den>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kj</m:t>
                      </m:r>
                    </m:sub>
                  </m:sSub>
                </m:den>
              </m:f>
            </m:e>
          </m:d>
          <m:r>
            <w:rPr>
              <w:rFonts w:ascii="Cambria Math" w:hAnsi="Cambria Math"/>
            </w:rPr>
            <m:t>=-η</m:t>
          </m:r>
          <m:sSub>
            <m:sSubPr>
              <m:ctrlPr>
                <w:rPr>
                  <w:rFonts w:ascii="Cambria Math" w:hAnsi="Cambria Math"/>
                  <w:i/>
                </w:rPr>
              </m:ctrlPr>
            </m:sSubPr>
            <m:e>
              <m:r>
                <w:rPr>
                  <w:rFonts w:ascii="Cambria Math" w:hAnsi="Cambria Math"/>
                </w:rPr>
                <m:t>δ</m:t>
              </m:r>
            </m:e>
            <m:sub>
              <m:r>
                <w:rPr>
                  <w:rFonts w:ascii="Cambria Math" w:hAnsi="Cambria Math"/>
                </w:rPr>
                <m:t>ok</m:t>
              </m:r>
            </m:sub>
          </m:sSub>
          <m:sSub>
            <m:sSubPr>
              <m:ctrlPr>
                <w:rPr>
                  <w:rFonts w:ascii="Cambria Math" w:hAnsi="Cambria Math"/>
                  <w:i/>
                </w:rPr>
              </m:ctrlPr>
            </m:sSubPr>
            <m:e>
              <m:r>
                <w:rPr>
                  <w:rFonts w:ascii="Cambria Math" w:hAnsi="Cambria Math"/>
                </w:rPr>
                <m:t>y</m:t>
              </m:r>
            </m:e>
            <m:sub>
              <m:r>
                <w:rPr>
                  <w:rFonts w:ascii="Cambria Math" w:hAnsi="Cambria Math"/>
                </w:rPr>
                <m:t>j</m:t>
              </m:r>
            </m:sub>
          </m:sSub>
          <m:r>
            <w:rPr>
              <w:rFonts w:ascii="Cambria Math" w:eastAsiaTheme="minorEastAsia" w:hAnsi="Cambria Math"/>
            </w:rPr>
            <m:t>,</m:t>
          </m:r>
          <m:r>
            <m:rPr>
              <m:sty m:val="p"/>
            </m:rPr>
            <w:rPr>
              <w:rFonts w:eastAsiaTheme="minorEastAsia"/>
            </w:rPr>
            <w:br/>
          </m:r>
        </m:oMath>
      </m:oMathPara>
      <w:r w:rsidR="00E5627A">
        <w:rPr>
          <w:rFonts w:eastAsiaTheme="minorEastAsia"/>
        </w:rPr>
        <w:t>where the output error to be backpropagated is calculated as</w:t>
      </w:r>
      <w:r w:rsidR="00E5627A">
        <w:rPr>
          <w:rFonts w:eastAsiaTheme="minorEastAsia"/>
        </w:rPr>
        <w:br/>
      </w:r>
      <m:oMathPara>
        <m:oMath>
          <m:sSub>
            <m:sSubPr>
              <m:ctrlPr>
                <w:rPr>
                  <w:rFonts w:ascii="Cambria Math" w:hAnsi="Cambria Math"/>
                  <w:i/>
                </w:rPr>
              </m:ctrlPr>
            </m:sSubPr>
            <m:e>
              <m:r>
                <w:rPr>
                  <w:rFonts w:ascii="Cambria Math" w:hAnsi="Cambria Math"/>
                </w:rPr>
                <m:t>δ</m:t>
              </m:r>
            </m:e>
            <m:sub>
              <m:r>
                <w:rPr>
                  <w:rFonts w:ascii="Cambria Math" w:hAnsi="Cambria Math"/>
                </w:rPr>
                <m:t>ok</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k</m:t>
                  </m:r>
                </m:sub>
              </m:sSub>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o</m:t>
                  </m:r>
                </m:e>
                <m:sub>
                  <m:r>
                    <w:rPr>
                      <w:rFonts w:ascii="Cambria Math" w:hAnsi="Cambria Math"/>
                    </w:rPr>
                    <m:t>k</m:t>
                  </m:r>
                </m:sub>
              </m:sSub>
            </m:e>
          </m:d>
          <m:sSub>
            <m:sSubPr>
              <m:ctrlPr>
                <w:rPr>
                  <w:rFonts w:ascii="Cambria Math" w:hAnsi="Cambria Math"/>
                  <w:i/>
                </w:rPr>
              </m:ctrlPr>
            </m:sSubPr>
            <m:e>
              <m:r>
                <w:rPr>
                  <w:rFonts w:ascii="Cambria Math" w:hAnsi="Cambria Math"/>
                </w:rPr>
                <m:t>o</m:t>
              </m:r>
            </m:e>
            <m:sub>
              <m:r>
                <w:rPr>
                  <w:rFonts w:ascii="Cambria Math" w:hAnsi="Cambria Math"/>
                </w:rPr>
                <m:t>k</m:t>
              </m:r>
            </m:sub>
          </m:sSub>
          <m:r>
            <w:rPr>
              <w:rFonts w:ascii="Cambria Math" w:eastAsiaTheme="minorEastAsia" w:hAnsi="Cambria Math"/>
            </w:rPr>
            <m:t>.</m:t>
          </m:r>
          <m:r>
            <m:rPr>
              <m:sty m:val="p"/>
            </m:rPr>
            <w:rPr>
              <w:rFonts w:eastAsiaTheme="minorEastAsia"/>
            </w:rPr>
            <w:br/>
          </m:r>
        </m:oMath>
      </m:oMathPara>
      <w:r w:rsidR="00E5627A">
        <w:rPr>
          <w:rFonts w:eastAsiaTheme="minorEastAsia"/>
        </w:rPr>
        <w:t>The changes in input-to-hidden weights are computed as</w:t>
      </w:r>
      <w:r w:rsidR="00E5627A">
        <w:rPr>
          <w:rFonts w:eastAsiaTheme="minorEastAsia"/>
        </w:rPr>
        <w:br/>
      </w:r>
      <m:oMathPara>
        <m:oMath>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ji,p</m:t>
              </m:r>
            </m:sub>
          </m:sSub>
          <m:d>
            <m:dPr>
              <m:ctrlPr>
                <w:rPr>
                  <w:rFonts w:ascii="Cambria Math" w:hAnsi="Cambria Math"/>
                  <w:i/>
                </w:rPr>
              </m:ctrlPr>
            </m:dPr>
            <m:e>
              <m:r>
                <w:rPr>
                  <w:rFonts w:ascii="Cambria Math" w:hAnsi="Cambria Math"/>
                </w:rPr>
                <m:t>t</m:t>
              </m:r>
            </m:e>
          </m:d>
          <m:r>
            <w:rPr>
              <w:rFonts w:ascii="Cambria Math" w:hAnsi="Cambria Math"/>
            </w:rPr>
            <m:t>=η</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m:t>
                  </m:r>
                  <m:r>
                    <m:rPr>
                      <m:sty m:val="p"/>
                    </m:rPr>
                    <w:rPr>
                      <w:rFonts w:ascii="Cambria Math" w:hAnsi="Cambria Math"/>
                    </w:rPr>
                    <m:t>ε</m:t>
                  </m:r>
                </m:num>
                <m:den>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ji</m:t>
                      </m:r>
                    </m:sub>
                  </m:sSub>
                </m:den>
              </m:f>
            </m:e>
          </m:d>
          <m:r>
            <w:rPr>
              <w:rFonts w:ascii="Cambria Math" w:hAnsi="Cambria Math"/>
            </w:rPr>
            <m:t>=-η</m:t>
          </m:r>
          <m:sSub>
            <m:sSubPr>
              <m:ctrlPr>
                <w:rPr>
                  <w:rFonts w:ascii="Cambria Math" w:hAnsi="Cambria Math"/>
                  <w:i/>
                </w:rPr>
              </m:ctrlPr>
            </m:sSubPr>
            <m:e>
              <m:sSub>
                <m:sSubPr>
                  <m:ctrlPr>
                    <w:rPr>
                      <w:rFonts w:ascii="Cambria Math" w:hAnsi="Cambria Math"/>
                      <w:i/>
                    </w:rPr>
                  </m:ctrlPr>
                </m:sSubPr>
                <m:e>
                  <m:r>
                    <w:rPr>
                      <w:rFonts w:ascii="Cambria Math" w:hAnsi="Cambria Math"/>
                    </w:rPr>
                    <m:t>δ</m:t>
                  </m:r>
                </m:e>
                <m:sub>
                  <m:r>
                    <w:rPr>
                      <w:rFonts w:ascii="Cambria Math" w:hAnsi="Cambria Math"/>
                    </w:rPr>
                    <m:t>yj</m:t>
                  </m:r>
                </m:sub>
              </m:sSub>
              <m:r>
                <w:rPr>
                  <w:rFonts w:ascii="Cambria Math" w:hAnsi="Cambria Math"/>
                </w:rPr>
                <m:t>z</m:t>
              </m:r>
            </m:e>
            <m:sub>
              <m:r>
                <w:rPr>
                  <w:rFonts w:ascii="Cambria Math" w:hAnsi="Cambria Math"/>
                </w:rPr>
                <m:t>i</m:t>
              </m:r>
            </m:sub>
          </m:sSub>
          <m:r>
            <m:rPr>
              <m:sty m:val="p"/>
            </m:rPr>
            <w:rPr>
              <w:rFonts w:ascii="Cambria Math" w:eastAsiaTheme="minorEastAsia"/>
            </w:rPr>
            <m:t>,</m:t>
          </m:r>
          <m:r>
            <m:rPr>
              <m:sty m:val="p"/>
            </m:rPr>
            <w:rPr>
              <w:rFonts w:eastAsiaTheme="minorEastAsia"/>
            </w:rPr>
            <w:br/>
          </m:r>
        </m:oMath>
      </m:oMathPara>
      <w:r w:rsidR="00E5627A">
        <w:rPr>
          <w:rFonts w:eastAsiaTheme="minorEastAsia"/>
        </w:rPr>
        <w:t xml:space="preserve">where the hidden-layer error to be back propagated is calculated as </w:t>
      </w:r>
      <m:oMath>
        <m:r>
          <m:rPr>
            <m:sty m:val="p"/>
          </m:rPr>
          <w:rPr>
            <w:rFonts w:ascii="Cambria Math" w:hAnsi="Cambria Math"/>
          </w:rPr>
          <w:br/>
        </m:r>
      </m:oMath>
      <m:oMathPara>
        <m:oMath>
          <m:sSub>
            <m:sSubPr>
              <m:ctrlPr>
                <w:rPr>
                  <w:rFonts w:ascii="Cambria Math" w:hAnsi="Cambria Math"/>
                  <w:i/>
                </w:rPr>
              </m:ctrlPr>
            </m:sSubPr>
            <m:e>
              <m:r>
                <w:rPr>
                  <w:rFonts w:ascii="Cambria Math" w:hAnsi="Cambria Math"/>
                </w:rPr>
                <m:t>δ</m:t>
              </m:r>
            </m:e>
            <m:sub>
              <m:r>
                <w:rPr>
                  <w:rFonts w:ascii="Cambria Math" w:hAnsi="Cambria Math"/>
                </w:rPr>
                <m:t>yj</m:t>
              </m:r>
            </m:sub>
          </m:sSub>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K</m:t>
              </m:r>
            </m:sup>
            <m:e>
              <m:sSub>
                <m:sSubPr>
                  <m:ctrlPr>
                    <w:rPr>
                      <w:rFonts w:ascii="Cambria Math" w:hAnsi="Cambria Math"/>
                      <w:i/>
                    </w:rPr>
                  </m:ctrlPr>
                </m:sSubPr>
                <m:e>
                  <m:r>
                    <w:rPr>
                      <w:rFonts w:ascii="Cambria Math" w:hAnsi="Cambria Math"/>
                    </w:rPr>
                    <m:t>δ</m:t>
                  </m:r>
                </m:e>
                <m:sub>
                  <m:r>
                    <w:rPr>
                      <w:rFonts w:ascii="Cambria Math" w:hAnsi="Cambria Math"/>
                    </w:rPr>
                    <m:t>ok</m:t>
                  </m:r>
                </m:sub>
              </m:sSub>
              <m:sSub>
                <m:sSubPr>
                  <m:ctrlPr>
                    <w:rPr>
                      <w:rFonts w:ascii="Cambria Math" w:hAnsi="Cambria Math"/>
                      <w:i/>
                    </w:rPr>
                  </m:ctrlPr>
                </m:sSubPr>
                <m:e>
                  <m:r>
                    <w:rPr>
                      <w:rFonts w:ascii="Cambria Math" w:hAnsi="Cambria Math"/>
                    </w:rPr>
                    <m:t>w</m:t>
                  </m:r>
                </m:e>
                <m:sub>
                  <m:r>
                    <w:rPr>
                      <w:rFonts w:ascii="Cambria Math" w:hAnsi="Cambria Math"/>
                    </w:rPr>
                    <m:t>kj</m:t>
                  </m:r>
                </m:sub>
              </m:sSub>
              <m:sSub>
                <m:sSubPr>
                  <m:ctrlPr>
                    <w:rPr>
                      <w:rFonts w:ascii="Cambria Math" w:hAnsi="Cambria Math"/>
                      <w:i/>
                    </w:rPr>
                  </m:ctrlPr>
                </m:sSubPr>
                <m:e>
                  <m:r>
                    <w:rPr>
                      <w:rFonts w:ascii="Cambria Math" w:hAnsi="Cambria Math"/>
                    </w:rPr>
                    <m:t>y</m:t>
                  </m:r>
                </m:e>
                <m:sub>
                  <m:r>
                    <w:rPr>
                      <w:rFonts w:ascii="Cambria Math" w:hAnsi="Cambria Math"/>
                    </w:rPr>
                    <m:t>j</m:t>
                  </m:r>
                </m:sub>
              </m:sSub>
              <m:r>
                <w:rPr>
                  <w:rFonts w:ascii="Cambria Math" w:hAnsi="Cambria Math"/>
                </w:rPr>
                <m:t>(1-</m:t>
              </m:r>
              <m:sSub>
                <m:sSubPr>
                  <m:ctrlPr>
                    <w:rPr>
                      <w:rFonts w:ascii="Cambria Math" w:hAnsi="Cambria Math"/>
                      <w:i/>
                    </w:rPr>
                  </m:ctrlPr>
                </m:sSubPr>
                <m:e>
                  <m:r>
                    <w:rPr>
                      <w:rFonts w:ascii="Cambria Math" w:hAnsi="Cambria Math"/>
                    </w:rPr>
                    <m:t>y</m:t>
                  </m:r>
                </m:e>
                <m:sub>
                  <m:r>
                    <w:rPr>
                      <w:rFonts w:ascii="Cambria Math" w:hAnsi="Cambria Math"/>
                    </w:rPr>
                    <m:t>j</m:t>
                  </m:r>
                </m:sub>
              </m:sSub>
              <m:r>
                <w:rPr>
                  <w:rFonts w:ascii="Cambria Math" w:hAnsi="Cambria Math"/>
                </w:rPr>
                <m:t>)</m:t>
              </m:r>
            </m:e>
          </m:nary>
          <m:r>
            <m:rPr>
              <m:sty m:val="p"/>
            </m:rPr>
            <w:br/>
          </m:r>
        </m:oMath>
      </m:oMathPara>
      <w:sdt>
        <w:sdtPr>
          <w:id w:val="-249510444"/>
          <w:citation/>
        </w:sdtPr>
        <w:sdtEndPr/>
        <w:sdtContent>
          <w:r w:rsidR="006F6051">
            <w:fldChar w:fldCharType="begin"/>
          </w:r>
          <w:r w:rsidR="006F6051">
            <w:instrText xml:space="preserve"> CITATION Engelbrecht2007 \l 1033 </w:instrText>
          </w:r>
          <w:r w:rsidR="006F6051">
            <w:fldChar w:fldCharType="separate"/>
          </w:r>
          <w:r w:rsidR="00FB2BCA">
            <w:rPr>
              <w:noProof/>
            </w:rPr>
            <w:t>(Engelbrecht 2007)</w:t>
          </w:r>
          <w:r w:rsidR="006F6051">
            <w:fldChar w:fldCharType="end"/>
          </w:r>
        </w:sdtContent>
      </w:sdt>
      <w:r w:rsidR="00822FF6">
        <w:rPr>
          <w:rFonts w:eastAsiaTheme="minorEastAsia"/>
        </w:rPr>
        <w:t>.</w:t>
      </w:r>
    </w:p>
    <w:p w14:paraId="1A4D21AB" w14:textId="42330BE9" w:rsidR="00BC386B" w:rsidRPr="00822FF6" w:rsidRDefault="00BC386B" w:rsidP="00822FF6">
      <w:pPr>
        <w:ind w:firstLine="720"/>
        <w:rPr>
          <w:rFonts w:eastAsiaTheme="minorEastAsia"/>
        </w:rPr>
      </w:pPr>
      <w:r>
        <w:t>The batch learning framework for backpropagation and stochastic gradient descent accumulates all weight changes and adjusts the weights only after all training patterns have been presented.</w:t>
      </w:r>
      <w:r w:rsidR="006645F7">
        <w:t xml:space="preserve"> So, g</w:t>
      </w:r>
      <w:r w:rsidR="006645F7">
        <w:rPr>
          <w:rFonts w:eastAsiaTheme="minorEastAsia"/>
        </w:rPr>
        <w:t xml:space="preserve">iven </w:t>
      </w:r>
      <m:oMath>
        <m:sSub>
          <m:sSubPr>
            <m:ctrlPr>
              <w:rPr>
                <w:rFonts w:ascii="Cambria Math" w:hAnsi="Cambria Math"/>
                <w:i/>
              </w:rPr>
            </m:ctrlPr>
          </m:sSubPr>
          <m:e>
            <m:r>
              <w:rPr>
                <w:rFonts w:ascii="Cambria Math" w:hAnsi="Cambria Math"/>
              </w:rPr>
              <m:t>P</m:t>
            </m:r>
          </m:e>
          <m:sub>
            <m:r>
              <w:rPr>
                <w:rFonts w:ascii="Cambria Math" w:hAnsi="Cambria Math"/>
              </w:rPr>
              <m:t>T</m:t>
            </m:r>
          </m:sub>
        </m:sSub>
      </m:oMath>
      <w:r w:rsidR="006645F7" w:rsidRPr="006645F7">
        <w:rPr>
          <w:rFonts w:eastAsiaTheme="minorEastAsia"/>
        </w:rPr>
        <w:t xml:space="preserve"> patterns in the training set</w:t>
      </w:r>
      <w:r w:rsidR="006645F7">
        <w:rPr>
          <w:rFonts w:eastAsiaTheme="minorEastAsia"/>
        </w:rPr>
        <w:t>, the changes in the hidden-to-output weights are calculated as</w:t>
      </w:r>
      <w:r w:rsidR="006645F7">
        <w:rPr>
          <w:rFonts w:eastAsiaTheme="minorEastAsia"/>
        </w:rPr>
        <w:br/>
      </w:r>
      <m:oMathPara>
        <m:oMath>
          <m:r>
            <w:rPr>
              <w:rFonts w:ascii="Cambria Math" w:hAnsi="Cambria Math"/>
            </w:rPr>
            <w:lastRenderedPageBreak/>
            <m:t>∆</m:t>
          </m:r>
          <m:sSub>
            <m:sSubPr>
              <m:ctrlPr>
                <w:rPr>
                  <w:rFonts w:ascii="Cambria Math" w:hAnsi="Cambria Math"/>
                  <w:i/>
                </w:rPr>
              </m:ctrlPr>
            </m:sSubPr>
            <m:e>
              <m:r>
                <w:rPr>
                  <w:rFonts w:ascii="Cambria Math" w:hAnsi="Cambria Math"/>
                </w:rPr>
                <m:t>w</m:t>
              </m:r>
            </m:e>
            <m:sub>
              <m:r>
                <w:rPr>
                  <w:rFonts w:ascii="Cambria Math" w:hAnsi="Cambria Math"/>
                </w:rPr>
                <m:t>kj</m:t>
              </m:r>
            </m:sub>
          </m:sSub>
          <m:d>
            <m:dPr>
              <m:ctrlPr>
                <w:rPr>
                  <w:rFonts w:ascii="Cambria Math" w:hAnsi="Cambria Math"/>
                  <w:i/>
                </w:rPr>
              </m:ctrlPr>
            </m:dPr>
            <m:e>
              <m:r>
                <w:rPr>
                  <w:rFonts w:ascii="Cambria Math" w:hAnsi="Cambria Math"/>
                </w:rPr>
                <m:t>t</m:t>
              </m:r>
            </m:e>
          </m:d>
          <m:r>
            <w:rPr>
              <w:rFonts w:ascii="Cambria Math" w:hAnsi="Cambria Math"/>
            </w:rPr>
            <m:t>=</m:t>
          </m:r>
          <m:nary>
            <m:naryPr>
              <m:chr m:val="∑"/>
              <m:limLoc m:val="undOvr"/>
              <m:ctrlPr>
                <w:rPr>
                  <w:rFonts w:ascii="Cambria Math" w:hAnsi="Cambria Math"/>
                  <w:i/>
                </w:rPr>
              </m:ctrlPr>
            </m:naryPr>
            <m:sub>
              <m:r>
                <w:rPr>
                  <w:rFonts w:ascii="Cambria Math" w:hAnsi="Cambria Math"/>
                </w:rPr>
                <m:t>p=1</m:t>
              </m:r>
            </m:sub>
            <m:sup>
              <m:sSub>
                <m:sSubPr>
                  <m:ctrlPr>
                    <w:rPr>
                      <w:rFonts w:ascii="Cambria Math" w:hAnsi="Cambria Math"/>
                      <w:i/>
                    </w:rPr>
                  </m:ctrlPr>
                </m:sSubPr>
                <m:e>
                  <m:r>
                    <w:rPr>
                      <w:rFonts w:ascii="Cambria Math" w:hAnsi="Cambria Math"/>
                    </w:rPr>
                    <m:t>P</m:t>
                  </m:r>
                </m:e>
                <m:sub>
                  <m:r>
                    <w:rPr>
                      <w:rFonts w:ascii="Cambria Math" w:hAnsi="Cambria Math"/>
                    </w:rPr>
                    <m:t>T</m:t>
                  </m:r>
                </m:sub>
              </m:sSub>
            </m:sup>
            <m:e>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kj,p</m:t>
                  </m:r>
                </m:sub>
              </m:sSub>
              <m:r>
                <w:rPr>
                  <w:rFonts w:ascii="Cambria Math" w:hAnsi="Cambria Math"/>
                </w:rPr>
                <m:t>(t)</m:t>
              </m:r>
            </m:e>
          </m:nary>
          <m:r>
            <m:rPr>
              <m:sty m:val="p"/>
            </m:rPr>
            <w:rPr>
              <w:rFonts w:eastAsiaTheme="minorEastAsia"/>
            </w:rPr>
            <w:br/>
          </m:r>
        </m:oMath>
      </m:oMathPara>
      <w:r w:rsidR="006645F7">
        <w:rPr>
          <w:rFonts w:eastAsiaTheme="minorEastAsia"/>
        </w:rPr>
        <w:t>and the changes in the input-to-hidden weights are calculated as</w:t>
      </w:r>
      <w:r w:rsidR="006645F7">
        <w:rPr>
          <w:rFonts w:eastAsiaTheme="minorEastAsia"/>
        </w:rPr>
        <w:br/>
      </w:r>
      <m:oMathPara>
        <m:oMath>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ji</m:t>
              </m:r>
            </m:sub>
          </m:sSub>
          <m:d>
            <m:dPr>
              <m:ctrlPr>
                <w:rPr>
                  <w:rFonts w:ascii="Cambria Math" w:hAnsi="Cambria Math"/>
                  <w:i/>
                </w:rPr>
              </m:ctrlPr>
            </m:dPr>
            <m:e>
              <m:r>
                <w:rPr>
                  <w:rFonts w:ascii="Cambria Math" w:hAnsi="Cambria Math"/>
                </w:rPr>
                <m:t>t</m:t>
              </m:r>
            </m:e>
          </m:d>
          <m:r>
            <w:rPr>
              <w:rFonts w:ascii="Cambria Math" w:hAnsi="Cambria Math"/>
            </w:rPr>
            <m:t>=</m:t>
          </m:r>
          <m:nary>
            <m:naryPr>
              <m:chr m:val="∑"/>
              <m:limLoc m:val="undOvr"/>
              <m:ctrlPr>
                <w:rPr>
                  <w:rFonts w:ascii="Cambria Math" w:hAnsi="Cambria Math"/>
                  <w:i/>
                </w:rPr>
              </m:ctrlPr>
            </m:naryPr>
            <m:sub>
              <m:r>
                <w:rPr>
                  <w:rFonts w:ascii="Cambria Math" w:hAnsi="Cambria Math"/>
                </w:rPr>
                <m:t>p=1</m:t>
              </m:r>
            </m:sub>
            <m:sup>
              <m:sSub>
                <m:sSubPr>
                  <m:ctrlPr>
                    <w:rPr>
                      <w:rFonts w:ascii="Cambria Math" w:hAnsi="Cambria Math"/>
                      <w:i/>
                    </w:rPr>
                  </m:ctrlPr>
                </m:sSubPr>
                <m:e>
                  <m:r>
                    <w:rPr>
                      <w:rFonts w:ascii="Cambria Math" w:hAnsi="Cambria Math"/>
                    </w:rPr>
                    <m:t>P</m:t>
                  </m:r>
                </m:e>
                <m:sub>
                  <m:r>
                    <w:rPr>
                      <w:rFonts w:ascii="Cambria Math" w:hAnsi="Cambria Math"/>
                    </w:rPr>
                    <m:t>T</m:t>
                  </m:r>
                </m:sub>
              </m:sSub>
            </m:sup>
            <m:e>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ji,p</m:t>
                  </m:r>
                </m:sub>
              </m:sSub>
              <m:d>
                <m:dPr>
                  <m:ctrlPr>
                    <w:rPr>
                      <w:rFonts w:ascii="Cambria Math" w:hAnsi="Cambria Math"/>
                      <w:i/>
                    </w:rPr>
                  </m:ctrlPr>
                </m:dPr>
                <m:e>
                  <m:r>
                    <w:rPr>
                      <w:rFonts w:ascii="Cambria Math" w:hAnsi="Cambria Math"/>
                    </w:rPr>
                    <m:t>t</m:t>
                  </m:r>
                </m:e>
              </m:d>
            </m:e>
          </m:nary>
          <m:r>
            <m:rPr>
              <m:sty m:val="p"/>
            </m:rPr>
            <w:rPr>
              <w:rFonts w:eastAsiaTheme="minorEastAsia"/>
            </w:rPr>
            <w:br/>
          </m:r>
        </m:oMath>
      </m:oMathPara>
      <w:sdt>
        <w:sdtPr>
          <w:rPr>
            <w:rFonts w:eastAsiaTheme="minorEastAsia"/>
          </w:rPr>
          <w:id w:val="2127033988"/>
          <w:citation/>
        </w:sdtPr>
        <w:sdtEndPr/>
        <w:sdtContent>
          <w:r w:rsidR="006F6051">
            <w:rPr>
              <w:rFonts w:eastAsiaTheme="minorEastAsia"/>
            </w:rPr>
            <w:fldChar w:fldCharType="begin"/>
          </w:r>
          <w:r w:rsidR="006F6051">
            <w:rPr>
              <w:rFonts w:eastAsiaTheme="minorEastAsia"/>
            </w:rPr>
            <w:instrText xml:space="preserve"> CITATION Engelbrecht2007 \l 1033 </w:instrText>
          </w:r>
          <w:r w:rsidR="006F6051">
            <w:rPr>
              <w:rFonts w:eastAsiaTheme="minorEastAsia"/>
            </w:rPr>
            <w:fldChar w:fldCharType="separate"/>
          </w:r>
          <w:r w:rsidR="00FB2BCA" w:rsidRPr="00FB2BCA">
            <w:rPr>
              <w:rFonts w:eastAsiaTheme="minorEastAsia"/>
              <w:noProof/>
            </w:rPr>
            <w:t>(Engelbrecht 2007)</w:t>
          </w:r>
          <w:r w:rsidR="006F6051">
            <w:rPr>
              <w:rFonts w:eastAsiaTheme="minorEastAsia"/>
            </w:rPr>
            <w:fldChar w:fldCharType="end"/>
          </w:r>
        </w:sdtContent>
      </w:sdt>
      <w:r w:rsidR="006645F7">
        <w:rPr>
          <w:rFonts w:eastAsiaTheme="minorEastAsia"/>
        </w:rPr>
        <w:t>.</w:t>
      </w:r>
      <w:r w:rsidR="00C31C01">
        <w:rPr>
          <w:rFonts w:eastAsiaTheme="minorEastAsia"/>
        </w:rPr>
        <w:t xml:space="preserve"> </w:t>
      </w:r>
      <w:r w:rsidR="006645F7">
        <w:rPr>
          <w:rFonts w:eastAsiaTheme="minorEastAsia"/>
        </w:rPr>
        <w:t xml:space="preserve">Thus, the weights at iteration </w:t>
      </w:r>
      <m:oMath>
        <m:r>
          <w:rPr>
            <w:rFonts w:ascii="Cambria Math" w:eastAsiaTheme="minorEastAsia" w:hAnsi="Cambria Math"/>
          </w:rPr>
          <m:t>t+1</m:t>
        </m:r>
      </m:oMath>
      <w:r w:rsidR="006645F7">
        <w:rPr>
          <w:rFonts w:eastAsiaTheme="minorEastAsia"/>
        </w:rPr>
        <w:t xml:space="preserve"> are adjusted as </w:t>
      </w:r>
      <w:r w:rsidR="008561B3">
        <w:rPr>
          <w:rFonts w:eastAsiaTheme="minorEastAsia"/>
        </w:rPr>
        <w:br/>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kj</m:t>
            </m:r>
          </m:sub>
        </m:sSub>
        <m:d>
          <m:dPr>
            <m:ctrlPr>
              <w:rPr>
                <w:rFonts w:ascii="Cambria Math" w:eastAsiaTheme="minorEastAsia" w:hAnsi="Cambria Math"/>
                <w:i/>
              </w:rPr>
            </m:ctrlPr>
          </m:dPr>
          <m:e>
            <m:r>
              <w:rPr>
                <w:rFonts w:ascii="Cambria Math" w:eastAsiaTheme="minorEastAsia" w:hAnsi="Cambria Math"/>
              </w:rPr>
              <m:t>t+1</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kj</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w:rPr>
            <w:rFonts w:ascii="Cambria Math" w:eastAsiaTheme="minorEastAsia" w:hAnsi="Cambria Math"/>
            <w:vanish/>
          </w:rPr>
          <m:t>jadjusted as  at iteration trivationce)aining set; for online learning, setjust weights as functions of the backpropagated er</m:t>
        </m:r>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kj</m:t>
            </m:r>
          </m:sub>
        </m:sSub>
        <m:d>
          <m:dPr>
            <m:ctrlPr>
              <w:rPr>
                <w:rFonts w:ascii="Cambria Math" w:hAnsi="Cambria Math"/>
                <w:i/>
              </w:rPr>
            </m:ctrlPr>
          </m:dPr>
          <m:e>
            <m:r>
              <w:rPr>
                <w:rFonts w:ascii="Cambria Math" w:hAnsi="Cambria Math"/>
              </w:rPr>
              <m:t>t</m:t>
            </m:r>
          </m:e>
        </m:d>
      </m:oMath>
      <w:r w:rsidR="006645F7">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ji</m:t>
            </m:r>
          </m:sub>
        </m:sSub>
        <m:d>
          <m:dPr>
            <m:ctrlPr>
              <w:rPr>
                <w:rFonts w:ascii="Cambria Math" w:eastAsiaTheme="minorEastAsia" w:hAnsi="Cambria Math"/>
                <w:i/>
              </w:rPr>
            </m:ctrlPr>
          </m:dPr>
          <m:e>
            <m:r>
              <w:rPr>
                <w:rFonts w:ascii="Cambria Math" w:eastAsiaTheme="minorEastAsia" w:hAnsi="Cambria Math"/>
              </w:rPr>
              <m:t>t+1</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ji</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w:rPr>
            <w:rFonts w:ascii="Cambria Math" w:eastAsiaTheme="minorEastAsia" w:hAnsi="Cambria Math"/>
            <w:vanish/>
          </w:rPr>
          <m:t>jadjusted as  at iteration trivationce)aining set; for online learning, setjust weights as functions of the backpropagated er</m:t>
        </m:r>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ji</m:t>
            </m:r>
          </m:sub>
        </m:sSub>
        <m:d>
          <m:dPr>
            <m:ctrlPr>
              <w:rPr>
                <w:rFonts w:ascii="Cambria Math" w:hAnsi="Cambria Math"/>
                <w:i/>
              </w:rPr>
            </m:ctrlPr>
          </m:dPr>
          <m:e>
            <m:r>
              <w:rPr>
                <w:rFonts w:ascii="Cambria Math" w:hAnsi="Cambria Math"/>
              </w:rPr>
              <m:t>t</m:t>
            </m:r>
          </m:e>
        </m:d>
      </m:oMath>
      <w:r w:rsidR="006645F7">
        <w:rPr>
          <w:rFonts w:eastAsiaTheme="minorEastAsia"/>
        </w:rPr>
        <w:t xml:space="preserve"> (Jain2014).</w:t>
      </w:r>
    </w:p>
    <w:p w14:paraId="1BD8F8B2" w14:textId="6343FC4D" w:rsidR="00F61F43" w:rsidRPr="00F61F43" w:rsidRDefault="00822FF6" w:rsidP="009C0ED7">
      <w:pPr>
        <w:ind w:firstLine="720"/>
      </w:pPr>
      <w:r>
        <w:t xml:space="preserve">Figure </w:t>
      </w:r>
      <w:r w:rsidR="002A6960">
        <w:t>12</w:t>
      </w:r>
      <w:r w:rsidR="006F6051">
        <w:t xml:space="preserve"> </w:t>
      </w:r>
      <w:sdt>
        <w:sdtPr>
          <w:id w:val="391087016"/>
          <w:citation/>
        </w:sdtPr>
        <w:sdtEndPr/>
        <w:sdtContent>
          <w:r w:rsidR="006F6051">
            <w:fldChar w:fldCharType="begin"/>
          </w:r>
          <w:r w:rsidR="006F6051">
            <w:instrText xml:space="preserve"> CITATION Engelbrecht2007 \l 1033 </w:instrText>
          </w:r>
          <w:r w:rsidR="006F6051">
            <w:fldChar w:fldCharType="separate"/>
          </w:r>
          <w:r w:rsidR="00FB2BCA">
            <w:rPr>
              <w:noProof/>
            </w:rPr>
            <w:t>(Engelbrecht 2007)</w:t>
          </w:r>
          <w:r w:rsidR="006F6051">
            <w:fldChar w:fldCharType="end"/>
          </w:r>
        </w:sdtContent>
      </w:sdt>
      <w:r>
        <w:rPr>
          <w:rFonts w:eastAsiaTheme="minorEastAsia"/>
        </w:rPr>
        <w:t xml:space="preserve"> </w:t>
      </w:r>
      <w:r>
        <w:t xml:space="preserve">outlines a generic implementation of the stochastic gradient descent (SGD) algorithm. The algorithm </w:t>
      </w:r>
      <w:r w:rsidR="00F61F43">
        <w:t xml:space="preserve">trains a neural network by iterating over </w:t>
      </w:r>
      <w:r>
        <w:t>sets of input-output data pairs</w:t>
      </w:r>
      <w:r w:rsidR="00F61F43">
        <w:t xml:space="preserve">, seeking to </w:t>
      </w:r>
      <w:r>
        <w:t xml:space="preserve">minimize </w:t>
      </w:r>
      <w:r w:rsidR="00F61F43">
        <w:t xml:space="preserve">the error </w:t>
      </w:r>
      <w:r w:rsidR="006F6051">
        <w:t xml:space="preserve">function </w:t>
      </w:r>
      <w:sdt>
        <w:sdtPr>
          <w:id w:val="-808012159"/>
          <w:citation/>
        </w:sdtPr>
        <w:sdtEndPr/>
        <w:sdtContent>
          <w:r w:rsidR="006F6051">
            <w:fldChar w:fldCharType="begin"/>
          </w:r>
          <w:r w:rsidR="006F6051">
            <w:instrText xml:space="preserve"> CITATION Jain2014 \l 1033 </w:instrText>
          </w:r>
          <w:r w:rsidR="006F6051">
            <w:fldChar w:fldCharType="separate"/>
          </w:r>
          <w:r w:rsidR="00FB2BCA">
            <w:rPr>
              <w:noProof/>
            </w:rPr>
            <w:t>(Jain, et al. 2014)</w:t>
          </w:r>
          <w:r w:rsidR="006F6051">
            <w:fldChar w:fldCharType="end"/>
          </w:r>
        </w:sdtContent>
      </w:sdt>
      <w:r w:rsidR="00F61F43">
        <w:t xml:space="preserve">. </w:t>
      </w:r>
      <w:r>
        <w:t>Typical stopping conditions for the SGD include: stop after a given number of epochs; stop when the error of the training set is small enough, that is, it converges to an acceptable level of error; stop when overfitting is observed (e.g. network is memorizing the training data).</w:t>
      </w:r>
    </w:p>
    <w:p w14:paraId="71BB0F9D" w14:textId="77777777" w:rsidR="001E11A2" w:rsidRDefault="00BC386B" w:rsidP="001E11A2">
      <w:pPr>
        <w:pStyle w:val="ListParagraph"/>
        <w:keepNext/>
        <w:spacing w:after="160" w:line="259" w:lineRule="auto"/>
        <w:ind w:left="0"/>
        <w:jc w:val="center"/>
      </w:pPr>
      <w:r>
        <w:rPr>
          <w:noProof/>
          <w:lang w:bidi="ar-SA"/>
        </w:rPr>
        <mc:AlternateContent>
          <mc:Choice Requires="wps">
            <w:drawing>
              <wp:inline distT="0" distB="0" distL="0" distR="0" wp14:anchorId="77DFEE2E" wp14:editId="4FA62C76">
                <wp:extent cx="5553075" cy="2657475"/>
                <wp:effectExtent l="0" t="0" r="28575" b="28575"/>
                <wp:docPr id="18" name="Text Box 18"/>
                <wp:cNvGraphicFramePr/>
                <a:graphic xmlns:a="http://schemas.openxmlformats.org/drawingml/2006/main">
                  <a:graphicData uri="http://schemas.microsoft.com/office/word/2010/wordprocessingShape">
                    <wps:wsp>
                      <wps:cNvSpPr txBox="1"/>
                      <wps:spPr>
                        <a:xfrm>
                          <a:off x="0" y="0"/>
                          <a:ext cx="5553075" cy="2657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097C93" w14:textId="59FF9985" w:rsidR="006715A9" w:rsidRPr="00BC386B" w:rsidRDefault="006715A9" w:rsidP="00BC386B">
                            <w:pPr>
                              <w:autoSpaceDE w:val="0"/>
                              <w:autoSpaceDN w:val="0"/>
                              <w:adjustRightInd w:val="0"/>
                              <w:spacing w:line="240" w:lineRule="auto"/>
                              <w:rPr>
                                <w:rFonts w:asciiTheme="majorHAnsi" w:eastAsia="CMR10" w:hAnsiTheme="majorHAnsi" w:cstheme="majorHAnsi"/>
                                <w:szCs w:val="20"/>
                              </w:rPr>
                            </w:pPr>
                            <w:r w:rsidRPr="00BC386B">
                              <w:rPr>
                                <w:rFonts w:asciiTheme="majorHAnsi" w:hAnsiTheme="majorHAnsi" w:cstheme="majorHAnsi"/>
                                <w:b/>
                                <w:bCs/>
                                <w:szCs w:val="20"/>
                              </w:rPr>
                              <w:t xml:space="preserve">Algorithm: </w:t>
                            </w:r>
                            <w:r w:rsidRPr="00BC386B">
                              <w:rPr>
                                <w:rFonts w:asciiTheme="majorHAnsi" w:eastAsia="CMR10" w:hAnsiTheme="majorHAnsi" w:cstheme="majorHAnsi"/>
                                <w:szCs w:val="20"/>
                              </w:rPr>
                              <w:t>Stoch</w:t>
                            </w:r>
                            <w:r>
                              <w:rPr>
                                <w:rFonts w:asciiTheme="majorHAnsi" w:eastAsia="CMR10" w:hAnsiTheme="majorHAnsi" w:cstheme="majorHAnsi"/>
                                <w:szCs w:val="20"/>
                              </w:rPr>
                              <w:t>astic Gradient Descent Learning (batch)</w:t>
                            </w:r>
                          </w:p>
                          <w:p w14:paraId="60FCC946" w14:textId="77777777" w:rsidR="006715A9" w:rsidRPr="00BC386B" w:rsidRDefault="006715A9" w:rsidP="00BC386B">
                            <w:pPr>
                              <w:autoSpaceDE w:val="0"/>
                              <w:autoSpaceDN w:val="0"/>
                              <w:adjustRightInd w:val="0"/>
                              <w:spacing w:line="240" w:lineRule="auto"/>
                              <w:jc w:val="center"/>
                              <w:rPr>
                                <w:rFonts w:asciiTheme="majorHAnsi" w:eastAsia="CMR10" w:hAnsiTheme="majorHAnsi" w:cstheme="majorHAnsi"/>
                                <w:szCs w:val="20"/>
                              </w:rPr>
                            </w:pPr>
                          </w:p>
                          <w:p w14:paraId="5CC27345" w14:textId="77777777" w:rsidR="006715A9" w:rsidRPr="00BC386B" w:rsidRDefault="006715A9" w:rsidP="00BC386B">
                            <w:pPr>
                              <w:autoSpaceDE w:val="0"/>
                              <w:autoSpaceDN w:val="0"/>
                              <w:adjustRightInd w:val="0"/>
                              <w:spacing w:line="240" w:lineRule="auto"/>
                              <w:rPr>
                                <w:rFonts w:asciiTheme="majorHAnsi" w:eastAsia="CMR10" w:hAnsiTheme="majorHAnsi" w:cstheme="majorHAnsi"/>
                                <w:szCs w:val="20"/>
                              </w:rPr>
                            </w:pPr>
                            <w:r w:rsidRPr="00BC386B">
                              <w:rPr>
                                <w:rFonts w:asciiTheme="majorHAnsi" w:eastAsia="CMR10" w:hAnsiTheme="majorHAnsi" w:cstheme="majorHAnsi"/>
                                <w:szCs w:val="20"/>
                              </w:rPr>
                              <w:t xml:space="preserve">Initialize weights, </w:t>
                            </w:r>
                            <m:oMath>
                              <m:r>
                                <w:rPr>
                                  <w:rFonts w:ascii="Cambria Math" w:eastAsia="CMR10" w:hAnsi="Cambria Math" w:cstheme="majorHAnsi"/>
                                  <w:szCs w:val="20"/>
                                </w:rPr>
                                <m:t>η</m:t>
                              </m:r>
                            </m:oMath>
                            <w:r w:rsidRPr="00BC386B">
                              <w:rPr>
                                <w:rFonts w:asciiTheme="majorHAnsi" w:eastAsia="CMR10" w:hAnsiTheme="majorHAnsi" w:cstheme="majorHAnsi"/>
                                <w:szCs w:val="20"/>
                              </w:rPr>
                              <w:t xml:space="preserve">, and the number of epochs </w:t>
                            </w:r>
                            <m:oMath>
                              <m:r>
                                <w:rPr>
                                  <w:rFonts w:ascii="Cambria Math" w:eastAsia="CMR10" w:hAnsi="Cambria Math" w:cstheme="majorHAnsi"/>
                                  <w:szCs w:val="20"/>
                                </w:rPr>
                                <m:t>t=0</m:t>
                              </m:r>
                            </m:oMath>
                            <w:r w:rsidRPr="00BC386B">
                              <w:rPr>
                                <w:rFonts w:asciiTheme="majorHAnsi" w:eastAsia="CMR10" w:hAnsiTheme="majorHAnsi" w:cstheme="majorHAnsi"/>
                                <w:szCs w:val="20"/>
                              </w:rPr>
                              <w:t>;</w:t>
                            </w:r>
                          </w:p>
                          <w:p w14:paraId="2ACD0D09" w14:textId="77777777" w:rsidR="006715A9" w:rsidRPr="00BC386B" w:rsidRDefault="006715A9" w:rsidP="00BC386B">
                            <w:pPr>
                              <w:autoSpaceDE w:val="0"/>
                              <w:autoSpaceDN w:val="0"/>
                              <w:adjustRightInd w:val="0"/>
                              <w:spacing w:line="240" w:lineRule="auto"/>
                              <w:rPr>
                                <w:rFonts w:asciiTheme="majorHAnsi" w:hAnsiTheme="majorHAnsi" w:cstheme="majorHAnsi"/>
                                <w:b/>
                                <w:bCs/>
                                <w:szCs w:val="20"/>
                              </w:rPr>
                            </w:pPr>
                            <w:r w:rsidRPr="00BC386B">
                              <w:rPr>
                                <w:rFonts w:asciiTheme="majorHAnsi" w:hAnsiTheme="majorHAnsi" w:cstheme="majorHAnsi"/>
                                <w:b/>
                                <w:bCs/>
                                <w:szCs w:val="20"/>
                              </w:rPr>
                              <w:t xml:space="preserve">while </w:t>
                            </w:r>
                            <w:r w:rsidRPr="00BC386B">
                              <w:rPr>
                                <w:rFonts w:asciiTheme="majorHAnsi" w:hAnsiTheme="majorHAnsi" w:cstheme="majorHAnsi"/>
                                <w:i/>
                                <w:iCs/>
                                <w:szCs w:val="20"/>
                              </w:rPr>
                              <w:t xml:space="preserve">stopping condition(s) not true </w:t>
                            </w:r>
                            <w:r w:rsidRPr="00BC386B">
                              <w:rPr>
                                <w:rFonts w:asciiTheme="majorHAnsi" w:hAnsiTheme="majorHAnsi" w:cstheme="majorHAnsi"/>
                                <w:b/>
                                <w:bCs/>
                                <w:szCs w:val="20"/>
                              </w:rPr>
                              <w:t>do</w:t>
                            </w:r>
                          </w:p>
                          <w:p w14:paraId="1779EC7C" w14:textId="77777777" w:rsidR="006715A9" w:rsidRPr="00BC386B" w:rsidRDefault="006715A9" w:rsidP="00BC386B">
                            <w:pPr>
                              <w:autoSpaceDE w:val="0"/>
                              <w:autoSpaceDN w:val="0"/>
                              <w:adjustRightInd w:val="0"/>
                              <w:spacing w:line="240" w:lineRule="auto"/>
                              <w:ind w:firstLine="720"/>
                              <w:rPr>
                                <w:rFonts w:asciiTheme="majorHAnsi" w:eastAsia="CMR10" w:hAnsiTheme="majorHAnsi" w:cstheme="majorHAnsi"/>
                                <w:szCs w:val="20"/>
                              </w:rPr>
                            </w:pPr>
                            <w:r w:rsidRPr="00BC386B">
                              <w:rPr>
                                <w:rFonts w:asciiTheme="majorHAnsi" w:eastAsia="CMR10" w:hAnsiTheme="majorHAnsi" w:cstheme="majorHAnsi"/>
                                <w:szCs w:val="20"/>
                              </w:rPr>
                              <w:t xml:space="preserve">Let </w:t>
                            </w:r>
                            <m:oMath>
                              <m:sSub>
                                <m:sSubPr>
                                  <m:ctrlPr>
                                    <w:rPr>
                                      <w:rFonts w:ascii="Cambria Math" w:eastAsia="CMR10" w:hAnsi="Cambria Math" w:cstheme="majorHAnsi"/>
                                      <w:i/>
                                      <w:szCs w:val="20"/>
                                    </w:rPr>
                                  </m:ctrlPr>
                                </m:sSubPr>
                                <m:e>
                                  <m:r>
                                    <w:rPr>
                                      <w:rFonts w:ascii="Cambria Math" w:eastAsia="CMR10" w:hAnsi="Cambria Math" w:cstheme="majorHAnsi"/>
                                      <w:szCs w:val="20"/>
                                    </w:rPr>
                                    <m:t>ε</m:t>
                                  </m:r>
                                </m:e>
                                <m:sub>
                                  <m:r>
                                    <w:rPr>
                                      <w:rFonts w:ascii="Cambria Math" w:eastAsia="CMR10" w:hAnsi="Cambria Math" w:cstheme="majorHAnsi"/>
                                      <w:szCs w:val="20"/>
                                    </w:rPr>
                                    <m:t>T</m:t>
                                  </m:r>
                                </m:sub>
                              </m:sSub>
                            </m:oMath>
                            <w:r w:rsidRPr="00BC386B">
                              <w:rPr>
                                <w:rFonts w:asciiTheme="majorHAnsi" w:eastAsia="CMMI7" w:hAnsiTheme="majorHAnsi" w:cstheme="majorHAnsi"/>
                                <w:i/>
                                <w:iCs/>
                                <w:szCs w:val="20"/>
                              </w:rPr>
                              <w:t xml:space="preserve"> </w:t>
                            </w:r>
                            <w:r w:rsidRPr="00BC386B">
                              <w:rPr>
                                <w:rFonts w:asciiTheme="majorHAnsi" w:eastAsia="CMR10" w:hAnsiTheme="majorHAnsi" w:cstheme="majorHAnsi"/>
                                <w:szCs w:val="20"/>
                              </w:rPr>
                              <w:t>= 0;</w:t>
                            </w:r>
                          </w:p>
                          <w:p w14:paraId="3B721F33" w14:textId="77777777" w:rsidR="006715A9" w:rsidRPr="00BC386B" w:rsidRDefault="006715A9" w:rsidP="00BC386B">
                            <w:pPr>
                              <w:autoSpaceDE w:val="0"/>
                              <w:autoSpaceDN w:val="0"/>
                              <w:adjustRightInd w:val="0"/>
                              <w:spacing w:line="240" w:lineRule="auto"/>
                              <w:ind w:firstLine="720"/>
                              <w:rPr>
                                <w:rFonts w:asciiTheme="majorHAnsi" w:hAnsiTheme="majorHAnsi" w:cstheme="majorHAnsi"/>
                                <w:b/>
                                <w:bCs/>
                                <w:szCs w:val="20"/>
                              </w:rPr>
                            </w:pPr>
                            <w:r w:rsidRPr="00BC386B">
                              <w:rPr>
                                <w:rFonts w:asciiTheme="majorHAnsi" w:hAnsiTheme="majorHAnsi" w:cstheme="majorHAnsi"/>
                                <w:b/>
                                <w:bCs/>
                                <w:szCs w:val="20"/>
                              </w:rPr>
                              <w:t xml:space="preserve">for </w:t>
                            </w:r>
                            <w:r w:rsidRPr="00BC386B">
                              <w:rPr>
                                <w:rFonts w:asciiTheme="majorHAnsi" w:hAnsiTheme="majorHAnsi" w:cstheme="majorHAnsi"/>
                                <w:i/>
                                <w:iCs/>
                                <w:szCs w:val="20"/>
                              </w:rPr>
                              <w:t xml:space="preserve">each training pattern </w:t>
                            </w:r>
                            <w:r w:rsidRPr="00BC386B">
                              <w:rPr>
                                <w:rFonts w:asciiTheme="majorHAnsi" w:eastAsia="CMMI10" w:hAnsiTheme="majorHAnsi" w:cstheme="majorHAnsi"/>
                                <w:i/>
                                <w:iCs/>
                                <w:szCs w:val="20"/>
                              </w:rPr>
                              <w:t xml:space="preserve">p </w:t>
                            </w:r>
                            <w:r w:rsidRPr="00BC386B">
                              <w:rPr>
                                <w:rFonts w:asciiTheme="majorHAnsi" w:hAnsiTheme="majorHAnsi" w:cstheme="majorHAnsi"/>
                                <w:b/>
                                <w:bCs/>
                                <w:szCs w:val="20"/>
                              </w:rPr>
                              <w:t>do</w:t>
                            </w:r>
                          </w:p>
                          <w:p w14:paraId="2423AC50" w14:textId="0B5AEECC" w:rsidR="006715A9" w:rsidRPr="00BC386B" w:rsidRDefault="006715A9" w:rsidP="00BC386B">
                            <w:pPr>
                              <w:autoSpaceDE w:val="0"/>
                              <w:autoSpaceDN w:val="0"/>
                              <w:adjustRightInd w:val="0"/>
                              <w:spacing w:line="240" w:lineRule="auto"/>
                              <w:ind w:left="720" w:firstLine="720"/>
                              <w:rPr>
                                <w:rFonts w:asciiTheme="majorHAnsi" w:eastAsia="CMR10" w:hAnsiTheme="majorHAnsi" w:cstheme="majorHAnsi"/>
                                <w:szCs w:val="20"/>
                              </w:rPr>
                            </w:pPr>
                            <w:r w:rsidRPr="00BC386B">
                              <w:rPr>
                                <w:rFonts w:asciiTheme="majorHAnsi" w:eastAsia="CMR10" w:hAnsiTheme="majorHAnsi" w:cstheme="majorHAnsi"/>
                                <w:szCs w:val="20"/>
                              </w:rPr>
                              <w:t xml:space="preserve">Do the feedforward phase to calculate </w:t>
                            </w:r>
                            <m:oMath>
                              <m:sSub>
                                <m:sSubPr>
                                  <m:ctrlPr>
                                    <w:rPr>
                                      <w:rFonts w:ascii="Cambria Math" w:eastAsia="CMR10" w:hAnsi="Cambria Math" w:cstheme="majorHAnsi"/>
                                      <w:i/>
                                      <w:szCs w:val="20"/>
                                    </w:rPr>
                                  </m:ctrlPr>
                                </m:sSubPr>
                                <m:e>
                                  <m:r>
                                    <w:rPr>
                                      <w:rFonts w:ascii="Cambria Math" w:eastAsia="CMR10" w:hAnsi="Cambria Math" w:cstheme="majorHAnsi"/>
                                      <w:szCs w:val="20"/>
                                    </w:rPr>
                                    <m:t>y</m:t>
                                  </m:r>
                                </m:e>
                                <m:sub>
                                  <m:r>
                                    <w:rPr>
                                      <w:rFonts w:ascii="Cambria Math" w:eastAsia="CMR10" w:hAnsi="Cambria Math" w:cstheme="majorHAnsi"/>
                                      <w:szCs w:val="20"/>
                                    </w:rPr>
                                    <m:t>j,p</m:t>
                                  </m:r>
                                </m:sub>
                              </m:sSub>
                            </m:oMath>
                            <w:r w:rsidRPr="00BC386B">
                              <w:rPr>
                                <w:rFonts w:asciiTheme="majorHAnsi" w:eastAsia="CMMI7" w:hAnsiTheme="majorHAnsi" w:cstheme="majorHAnsi"/>
                                <w:i/>
                                <w:iCs/>
                                <w:szCs w:val="20"/>
                              </w:rPr>
                              <w:t xml:space="preserve"> </w:t>
                            </w:r>
                            <m:oMath>
                              <m:r>
                                <w:rPr>
                                  <w:rFonts w:ascii="Cambria Math" w:eastAsia="CMMI7" w:hAnsi="Cambria Math" w:cstheme="majorHAnsi"/>
                                  <w:szCs w:val="20"/>
                                </w:rPr>
                                <m:t>(∀ j=1,…,J)</m:t>
                              </m:r>
                            </m:oMath>
                            <w:r w:rsidRPr="00BC386B">
                              <w:rPr>
                                <w:rFonts w:asciiTheme="majorHAnsi" w:eastAsia="CMMI7" w:hAnsiTheme="majorHAnsi" w:cstheme="majorHAnsi"/>
                                <w:i/>
                                <w:iCs/>
                                <w:szCs w:val="20"/>
                              </w:rPr>
                              <w:t xml:space="preserve"> </w:t>
                            </w:r>
                            <w:r w:rsidRPr="00BC386B">
                              <w:rPr>
                                <w:rFonts w:asciiTheme="majorHAnsi" w:eastAsia="CMR10" w:hAnsiTheme="majorHAnsi" w:cstheme="majorHAnsi"/>
                                <w:szCs w:val="20"/>
                              </w:rPr>
                              <w:t>and</w:t>
                            </w:r>
                            <w:r w:rsidRPr="00BC386B">
                              <w:rPr>
                                <w:rFonts w:asciiTheme="majorHAnsi" w:eastAsia="CMR10" w:hAnsiTheme="majorHAnsi" w:cstheme="majorHAnsi"/>
                                <w:szCs w:val="20"/>
                              </w:rPr>
                              <w:br/>
                              <w:t xml:space="preserve"> </w:t>
                            </w:r>
                            <w:r>
                              <w:rPr>
                                <w:rFonts w:asciiTheme="majorHAnsi" w:eastAsia="CMR10" w:hAnsiTheme="majorHAnsi" w:cstheme="majorHAnsi"/>
                                <w:szCs w:val="20"/>
                              </w:rPr>
                              <w:tab/>
                            </w:r>
                            <w:r>
                              <w:rPr>
                                <w:rFonts w:asciiTheme="majorHAnsi" w:eastAsia="CMR10" w:hAnsiTheme="majorHAnsi" w:cstheme="majorHAnsi"/>
                                <w:szCs w:val="20"/>
                              </w:rPr>
                              <w:tab/>
                            </w:r>
                            <m:oMath>
                              <m:sSub>
                                <m:sSubPr>
                                  <m:ctrlPr>
                                    <w:rPr>
                                      <w:rFonts w:ascii="Cambria Math" w:eastAsia="CMR10" w:hAnsi="Cambria Math" w:cstheme="majorHAnsi"/>
                                      <w:i/>
                                      <w:szCs w:val="20"/>
                                    </w:rPr>
                                  </m:ctrlPr>
                                </m:sSubPr>
                                <m:e>
                                  <m:r>
                                    <w:rPr>
                                      <w:rFonts w:ascii="Cambria Math" w:eastAsia="CMR10" w:hAnsi="Cambria Math" w:cstheme="majorHAnsi"/>
                                      <w:szCs w:val="20"/>
                                    </w:rPr>
                                    <m:t>o</m:t>
                                  </m:r>
                                </m:e>
                                <m:sub>
                                  <m:r>
                                    <w:rPr>
                                      <w:rFonts w:ascii="Cambria Math" w:eastAsia="CMR10" w:hAnsi="Cambria Math" w:cstheme="majorHAnsi"/>
                                      <w:szCs w:val="20"/>
                                    </w:rPr>
                                    <m:t>k,p</m:t>
                                  </m:r>
                                </m:sub>
                              </m:sSub>
                              <m:r>
                                <w:rPr>
                                  <w:rFonts w:ascii="Cambria Math" w:eastAsia="CMMI7" w:hAnsi="Cambria Math" w:cstheme="majorHAnsi"/>
                                  <w:szCs w:val="20"/>
                                </w:rPr>
                                <m:t xml:space="preserve"> (∀ k=1,…,K)</m:t>
                              </m:r>
                            </m:oMath>
                            <w:r w:rsidRPr="00BC386B">
                              <w:rPr>
                                <w:rFonts w:asciiTheme="majorHAnsi" w:eastAsia="CMR10" w:hAnsiTheme="majorHAnsi" w:cstheme="majorHAnsi"/>
                                <w:szCs w:val="20"/>
                              </w:rPr>
                              <w:t>;</w:t>
                            </w:r>
                          </w:p>
                          <w:p w14:paraId="0796492A" w14:textId="4516B5F0" w:rsidR="006715A9" w:rsidRPr="00BC386B" w:rsidRDefault="006715A9" w:rsidP="00BC386B">
                            <w:pPr>
                              <w:autoSpaceDE w:val="0"/>
                              <w:autoSpaceDN w:val="0"/>
                              <w:adjustRightInd w:val="0"/>
                              <w:spacing w:line="240" w:lineRule="auto"/>
                              <w:ind w:left="1440"/>
                              <w:rPr>
                                <w:rFonts w:asciiTheme="majorHAnsi" w:eastAsia="CMR10" w:hAnsiTheme="majorHAnsi" w:cstheme="majorHAnsi"/>
                                <w:szCs w:val="20"/>
                              </w:rPr>
                            </w:pPr>
                            <w:r w:rsidRPr="00BC386B">
                              <w:rPr>
                                <w:rFonts w:asciiTheme="majorHAnsi" w:eastAsia="CMR10" w:hAnsiTheme="majorHAnsi" w:cstheme="majorHAnsi"/>
                                <w:szCs w:val="20"/>
                              </w:rPr>
                              <w:t xml:space="preserve">Compute output error signals </w:t>
                            </w:r>
                            <m:oMath>
                              <m:sSub>
                                <m:sSubPr>
                                  <m:ctrlPr>
                                    <w:rPr>
                                      <w:rFonts w:ascii="Cambria Math" w:hAnsi="Cambria Math" w:cstheme="majorHAnsi"/>
                                      <w:i/>
                                      <w:szCs w:val="20"/>
                                    </w:rPr>
                                  </m:ctrlPr>
                                </m:sSubPr>
                                <m:e>
                                  <m:r>
                                    <w:rPr>
                                      <w:rFonts w:ascii="Cambria Math" w:hAnsi="Cambria Math" w:cstheme="majorHAnsi"/>
                                      <w:szCs w:val="20"/>
                                    </w:rPr>
                                    <m:t>δ</m:t>
                                  </m:r>
                                </m:e>
                                <m:sub>
                                  <m:r>
                                    <w:rPr>
                                      <w:rFonts w:ascii="Cambria Math" w:hAnsi="Cambria Math" w:cstheme="majorHAnsi"/>
                                      <w:szCs w:val="20"/>
                                    </w:rPr>
                                    <m:t>ok,p</m:t>
                                  </m:r>
                                </m:sub>
                              </m:sSub>
                            </m:oMath>
                            <w:r w:rsidRPr="00BC386B">
                              <w:rPr>
                                <w:rFonts w:asciiTheme="majorHAnsi" w:hAnsiTheme="majorHAnsi" w:cstheme="majorHAnsi"/>
                                <w:i/>
                                <w:iCs/>
                                <w:szCs w:val="20"/>
                              </w:rPr>
                              <w:t xml:space="preserve"> </w:t>
                            </w:r>
                            <w:r w:rsidRPr="00BC386B">
                              <w:rPr>
                                <w:rFonts w:asciiTheme="majorHAnsi" w:eastAsia="CMR10" w:hAnsiTheme="majorHAnsi" w:cstheme="majorHAnsi"/>
                                <w:szCs w:val="20"/>
                              </w:rPr>
                              <w:t xml:space="preserve">and hidden layer error signals </w:t>
                            </w:r>
                            <m:oMath>
                              <m:sSub>
                                <m:sSubPr>
                                  <m:ctrlPr>
                                    <w:rPr>
                                      <w:rFonts w:ascii="Cambria Math" w:hAnsi="Cambria Math" w:cstheme="majorHAnsi"/>
                                      <w:i/>
                                      <w:szCs w:val="20"/>
                                    </w:rPr>
                                  </m:ctrlPr>
                                </m:sSubPr>
                                <m:e>
                                  <m:r>
                                    <w:rPr>
                                      <w:rFonts w:ascii="Cambria Math" w:hAnsi="Cambria Math" w:cstheme="majorHAnsi"/>
                                      <w:szCs w:val="20"/>
                                    </w:rPr>
                                    <m:t>δ</m:t>
                                  </m:r>
                                </m:e>
                                <m:sub>
                                  <m:r>
                                    <w:rPr>
                                      <w:rFonts w:ascii="Cambria Math" w:hAnsi="Cambria Math" w:cstheme="majorHAnsi"/>
                                      <w:szCs w:val="20"/>
                                    </w:rPr>
                                    <m:t>yj,p</m:t>
                                  </m:r>
                                </m:sub>
                              </m:sSub>
                            </m:oMath>
                            <w:r w:rsidRPr="00BC386B">
                              <w:rPr>
                                <w:rFonts w:asciiTheme="majorHAnsi" w:eastAsia="CMR10" w:hAnsiTheme="majorHAnsi" w:cstheme="majorHAnsi"/>
                                <w:szCs w:val="20"/>
                              </w:rPr>
                              <w:t>;</w:t>
                            </w:r>
                          </w:p>
                          <w:p w14:paraId="19D32F06" w14:textId="77777777" w:rsidR="006715A9" w:rsidRDefault="006715A9" w:rsidP="00BC386B">
                            <w:pPr>
                              <w:autoSpaceDE w:val="0"/>
                              <w:autoSpaceDN w:val="0"/>
                              <w:adjustRightInd w:val="0"/>
                              <w:spacing w:line="240" w:lineRule="auto"/>
                              <w:ind w:left="720" w:firstLine="720"/>
                              <w:rPr>
                                <w:rFonts w:asciiTheme="majorHAnsi" w:eastAsia="CMR10" w:hAnsiTheme="majorHAnsi" w:cstheme="majorHAnsi"/>
                                <w:szCs w:val="20"/>
                              </w:rPr>
                            </w:pPr>
                            <w:r w:rsidRPr="00BC386B">
                              <w:rPr>
                                <w:rFonts w:asciiTheme="majorHAnsi" w:eastAsia="CMR10" w:hAnsiTheme="majorHAnsi" w:cstheme="majorHAnsi"/>
                                <w:szCs w:val="20"/>
                              </w:rPr>
                              <w:t xml:space="preserve">Adjust weights </w:t>
                            </w:r>
                            <m:oMath>
                              <m:sSub>
                                <m:sSubPr>
                                  <m:ctrlPr>
                                    <w:rPr>
                                      <w:rFonts w:ascii="Cambria Math" w:eastAsia="CMR10" w:hAnsi="Cambria Math" w:cstheme="majorHAnsi"/>
                                      <w:i/>
                                      <w:szCs w:val="20"/>
                                    </w:rPr>
                                  </m:ctrlPr>
                                </m:sSubPr>
                                <m:e>
                                  <m:r>
                                    <w:rPr>
                                      <w:rFonts w:ascii="Cambria Math" w:eastAsia="CMR10" w:hAnsi="Cambria Math" w:cstheme="majorHAnsi"/>
                                      <w:szCs w:val="20"/>
                                    </w:rPr>
                                    <m:t>w</m:t>
                                  </m:r>
                                </m:e>
                                <m:sub>
                                  <m:r>
                                    <w:rPr>
                                      <w:rFonts w:ascii="Cambria Math" w:eastAsia="CMR10" w:hAnsi="Cambria Math" w:cstheme="majorHAnsi"/>
                                      <w:szCs w:val="20"/>
                                    </w:rPr>
                                    <m:t>kj</m:t>
                                  </m:r>
                                </m:sub>
                              </m:sSub>
                            </m:oMath>
                            <w:r w:rsidRPr="00BC386B">
                              <w:rPr>
                                <w:rFonts w:asciiTheme="majorHAnsi" w:eastAsia="CMR10" w:hAnsiTheme="majorHAnsi" w:cstheme="majorHAnsi"/>
                                <w:szCs w:val="20"/>
                              </w:rPr>
                              <w:t xml:space="preserve"> and </w:t>
                            </w:r>
                            <m:oMath>
                              <m:sSub>
                                <m:sSubPr>
                                  <m:ctrlPr>
                                    <w:rPr>
                                      <w:rFonts w:ascii="Cambria Math" w:eastAsia="CMR10" w:hAnsi="Cambria Math" w:cstheme="majorHAnsi"/>
                                      <w:i/>
                                      <w:szCs w:val="20"/>
                                    </w:rPr>
                                  </m:ctrlPr>
                                </m:sSubPr>
                                <m:e>
                                  <m:r>
                                    <w:rPr>
                                      <w:rFonts w:ascii="Cambria Math" w:eastAsia="CMR10" w:hAnsi="Cambria Math" w:cstheme="majorHAnsi"/>
                                      <w:szCs w:val="20"/>
                                    </w:rPr>
                                    <m:t>v</m:t>
                                  </m:r>
                                </m:e>
                                <m:sub>
                                  <m:r>
                                    <w:rPr>
                                      <w:rFonts w:ascii="Cambria Math" w:eastAsia="CMR10" w:hAnsi="Cambria Math" w:cstheme="majorHAnsi"/>
                                      <w:szCs w:val="20"/>
                                    </w:rPr>
                                    <m:t>jk</m:t>
                                  </m:r>
                                </m:sub>
                              </m:sSub>
                            </m:oMath>
                            <w:r w:rsidRPr="00BC386B">
                              <w:rPr>
                                <w:rFonts w:asciiTheme="majorHAnsi" w:eastAsia="CMMI7" w:hAnsiTheme="majorHAnsi" w:cstheme="majorHAnsi"/>
                                <w:i/>
                                <w:iCs/>
                                <w:szCs w:val="20"/>
                              </w:rPr>
                              <w:t xml:space="preserve"> </w:t>
                            </w:r>
                            <w:r w:rsidRPr="00BC386B">
                              <w:rPr>
                                <w:rFonts w:asciiTheme="majorHAnsi" w:eastAsia="CMR10" w:hAnsiTheme="majorHAnsi" w:cstheme="majorHAnsi"/>
                                <w:szCs w:val="20"/>
                              </w:rPr>
                              <w:t>(backpropagation of errors);</w:t>
                            </w:r>
                          </w:p>
                          <w:p w14:paraId="23A76976" w14:textId="134E86B7" w:rsidR="006715A9" w:rsidRPr="00BC386B" w:rsidRDefault="00993D4C" w:rsidP="00BC386B">
                            <w:pPr>
                              <w:autoSpaceDE w:val="0"/>
                              <w:autoSpaceDN w:val="0"/>
                              <w:adjustRightInd w:val="0"/>
                              <w:spacing w:line="240" w:lineRule="auto"/>
                              <w:ind w:left="720" w:firstLine="720"/>
                              <w:rPr>
                                <w:rFonts w:asciiTheme="majorHAnsi" w:eastAsia="CMR10" w:hAnsiTheme="majorHAnsi" w:cstheme="majorHAnsi"/>
                                <w:szCs w:val="20"/>
                              </w:rPr>
                            </w:pPr>
                            <m:oMath>
                              <m:sSub>
                                <m:sSubPr>
                                  <m:ctrlPr>
                                    <w:rPr>
                                      <w:rFonts w:ascii="Cambria Math" w:eastAsia="CMR10" w:hAnsi="Cambria Math" w:cstheme="majorHAnsi"/>
                                      <w:i/>
                                      <w:szCs w:val="20"/>
                                    </w:rPr>
                                  </m:ctrlPr>
                                </m:sSubPr>
                                <m:e>
                                  <m:r>
                                    <w:rPr>
                                      <w:rFonts w:ascii="Cambria Math" w:eastAsia="CMR10" w:hAnsi="Cambria Math" w:cstheme="majorHAnsi"/>
                                      <w:szCs w:val="20"/>
                                    </w:rPr>
                                    <m:t>ε</m:t>
                                  </m:r>
                                </m:e>
                                <m:sub>
                                  <m:r>
                                    <w:rPr>
                                      <w:rFonts w:ascii="Cambria Math" w:eastAsia="CMR10" w:hAnsi="Cambria Math" w:cstheme="majorHAnsi"/>
                                      <w:szCs w:val="20"/>
                                    </w:rPr>
                                    <m:t>T</m:t>
                                  </m:r>
                                </m:sub>
                              </m:sSub>
                              <m:r>
                                <w:rPr>
                                  <w:rFonts w:ascii="Cambria Math" w:eastAsia="CMMI7" w:hAnsi="Cambria Math" w:cstheme="majorHAnsi"/>
                                  <w:szCs w:val="20"/>
                                </w:rPr>
                                <m:t>+=[</m:t>
                              </m:r>
                              <m:sSub>
                                <m:sSubPr>
                                  <m:ctrlPr>
                                    <w:rPr>
                                      <w:rFonts w:ascii="Cambria Math" w:eastAsia="CMR10" w:hAnsi="Cambria Math" w:cstheme="majorHAnsi"/>
                                      <w:i/>
                                      <w:szCs w:val="20"/>
                                    </w:rPr>
                                  </m:ctrlPr>
                                </m:sSubPr>
                                <m:e>
                                  <m:r>
                                    <w:rPr>
                                      <w:rFonts w:ascii="Cambria Math" w:eastAsia="CMR10" w:hAnsi="Cambria Math" w:cstheme="majorHAnsi"/>
                                      <w:szCs w:val="20"/>
                                    </w:rPr>
                                    <m:t>ε</m:t>
                                  </m:r>
                                </m:e>
                                <m:sub>
                                  <m:r>
                                    <w:rPr>
                                      <w:rFonts w:ascii="Cambria Math" w:eastAsia="CMR10" w:hAnsi="Cambria Math" w:cstheme="majorHAnsi"/>
                                      <w:szCs w:val="20"/>
                                    </w:rPr>
                                    <m:t>p</m:t>
                                  </m:r>
                                </m:sub>
                              </m:sSub>
                              <m:r>
                                <w:rPr>
                                  <w:rFonts w:ascii="Cambria Math" w:eastAsia="CMR10" w:hAnsi="Cambria Math" w:cstheme="majorHAnsi"/>
                                  <w:szCs w:val="20"/>
                                </w:rPr>
                                <m:t>=</m:t>
                              </m:r>
                              <m:nary>
                                <m:naryPr>
                                  <m:chr m:val="∑"/>
                                  <m:limLoc m:val="undOvr"/>
                                  <m:ctrlPr>
                                    <w:rPr>
                                      <w:rFonts w:ascii="Cambria Math" w:eastAsia="CMR10" w:hAnsi="Cambria Math" w:cstheme="majorHAnsi"/>
                                      <w:i/>
                                      <w:szCs w:val="20"/>
                                    </w:rPr>
                                  </m:ctrlPr>
                                </m:naryPr>
                                <m:sub>
                                  <m:r>
                                    <w:rPr>
                                      <w:rFonts w:ascii="Cambria Math" w:eastAsia="CMR10" w:hAnsi="Cambria Math" w:cstheme="majorHAnsi"/>
                                      <w:szCs w:val="20"/>
                                    </w:rPr>
                                    <m:t>k=1</m:t>
                                  </m:r>
                                </m:sub>
                                <m:sup>
                                  <m:r>
                                    <w:rPr>
                                      <w:rFonts w:ascii="Cambria Math" w:eastAsia="CMR10" w:hAnsi="Cambria Math" w:cstheme="majorHAnsi"/>
                                      <w:szCs w:val="20"/>
                                    </w:rPr>
                                    <m:t>K</m:t>
                                  </m:r>
                                </m:sup>
                                <m:e>
                                  <m:sSup>
                                    <m:sSupPr>
                                      <m:ctrlPr>
                                        <w:rPr>
                                          <w:rFonts w:ascii="Cambria Math" w:eastAsia="CMR10" w:hAnsi="Cambria Math" w:cstheme="majorHAnsi"/>
                                          <w:i/>
                                          <w:szCs w:val="20"/>
                                        </w:rPr>
                                      </m:ctrlPr>
                                    </m:sSupPr>
                                    <m:e>
                                      <m:r>
                                        <w:rPr>
                                          <w:rFonts w:ascii="Cambria Math" w:eastAsia="CMR10" w:hAnsi="Cambria Math" w:cstheme="majorHAnsi"/>
                                          <w:szCs w:val="20"/>
                                        </w:rPr>
                                        <m:t>(</m:t>
                                      </m:r>
                                      <m:sSub>
                                        <m:sSubPr>
                                          <m:ctrlPr>
                                            <w:rPr>
                                              <w:rFonts w:ascii="Cambria Math" w:eastAsia="CMR10" w:hAnsi="Cambria Math" w:cstheme="majorHAnsi"/>
                                              <w:i/>
                                              <w:szCs w:val="20"/>
                                            </w:rPr>
                                          </m:ctrlPr>
                                        </m:sSubPr>
                                        <m:e>
                                          <m:r>
                                            <w:rPr>
                                              <w:rFonts w:ascii="Cambria Math" w:eastAsia="CMR10" w:hAnsi="Cambria Math" w:cstheme="majorHAnsi"/>
                                              <w:szCs w:val="20"/>
                                            </w:rPr>
                                            <m:t>t</m:t>
                                          </m:r>
                                        </m:e>
                                        <m:sub>
                                          <m:r>
                                            <w:rPr>
                                              <w:rFonts w:ascii="Cambria Math" w:eastAsia="CMR10" w:hAnsi="Cambria Math" w:cstheme="majorHAnsi"/>
                                              <w:szCs w:val="20"/>
                                            </w:rPr>
                                            <m:t>k,p</m:t>
                                          </m:r>
                                        </m:sub>
                                      </m:sSub>
                                      <m:r>
                                        <w:rPr>
                                          <w:rFonts w:ascii="Cambria Math" w:eastAsia="CMR10" w:hAnsi="Cambria Math" w:cstheme="majorHAnsi"/>
                                          <w:szCs w:val="20"/>
                                        </w:rPr>
                                        <m:t>-</m:t>
                                      </m:r>
                                      <m:sSub>
                                        <m:sSubPr>
                                          <m:ctrlPr>
                                            <w:rPr>
                                              <w:rFonts w:ascii="Cambria Math" w:eastAsia="CMR10" w:hAnsi="Cambria Math" w:cstheme="majorHAnsi"/>
                                              <w:i/>
                                              <w:szCs w:val="20"/>
                                            </w:rPr>
                                          </m:ctrlPr>
                                        </m:sSubPr>
                                        <m:e>
                                          <m:r>
                                            <w:rPr>
                                              <w:rFonts w:ascii="Cambria Math" w:eastAsia="CMR10" w:hAnsi="Cambria Math" w:cstheme="majorHAnsi"/>
                                              <w:szCs w:val="20"/>
                                            </w:rPr>
                                            <m:t>o</m:t>
                                          </m:r>
                                        </m:e>
                                        <m:sub>
                                          <m:r>
                                            <w:rPr>
                                              <w:rFonts w:ascii="Cambria Math" w:eastAsia="CMR10" w:hAnsi="Cambria Math" w:cstheme="majorHAnsi"/>
                                              <w:szCs w:val="20"/>
                                            </w:rPr>
                                            <m:t>k,p</m:t>
                                          </m:r>
                                        </m:sub>
                                      </m:sSub>
                                      <m:r>
                                        <w:rPr>
                                          <w:rFonts w:ascii="Cambria Math" w:eastAsia="CMR10" w:hAnsi="Cambria Math" w:cstheme="majorHAnsi"/>
                                          <w:szCs w:val="20"/>
                                        </w:rPr>
                                        <m:t>)</m:t>
                                      </m:r>
                                    </m:e>
                                    <m:sup>
                                      <m:r>
                                        <w:rPr>
                                          <w:rFonts w:ascii="Cambria Math" w:eastAsia="CMR10" w:hAnsi="Cambria Math" w:cstheme="majorHAnsi"/>
                                          <w:szCs w:val="20"/>
                                        </w:rPr>
                                        <m:t>2</m:t>
                                      </m:r>
                                    </m:sup>
                                  </m:sSup>
                                </m:e>
                              </m:nary>
                              <m:r>
                                <w:rPr>
                                  <w:rFonts w:ascii="Cambria Math" w:eastAsia="CMR10" w:hAnsi="Cambria Math" w:cstheme="majorHAnsi"/>
                                  <w:szCs w:val="20"/>
                                </w:rPr>
                                <m:t>]</m:t>
                              </m:r>
                            </m:oMath>
                            <w:r w:rsidR="006715A9" w:rsidRPr="00BC386B">
                              <w:rPr>
                                <w:rFonts w:asciiTheme="majorHAnsi" w:eastAsia="CMMI7" w:hAnsiTheme="majorHAnsi" w:cstheme="majorHAnsi"/>
                                <w:iCs/>
                                <w:szCs w:val="20"/>
                              </w:rPr>
                              <w:t>;</w:t>
                            </w:r>
                          </w:p>
                          <w:p w14:paraId="4F078598" w14:textId="77777777" w:rsidR="006715A9" w:rsidRDefault="006715A9" w:rsidP="00BC386B">
                            <w:pPr>
                              <w:autoSpaceDE w:val="0"/>
                              <w:autoSpaceDN w:val="0"/>
                              <w:adjustRightInd w:val="0"/>
                              <w:spacing w:line="240" w:lineRule="auto"/>
                              <w:ind w:left="720"/>
                              <w:rPr>
                                <w:rFonts w:asciiTheme="majorHAnsi" w:hAnsiTheme="majorHAnsi" w:cstheme="majorHAnsi"/>
                                <w:b/>
                                <w:bCs/>
                                <w:szCs w:val="20"/>
                              </w:rPr>
                            </w:pPr>
                            <w:r w:rsidRPr="00BC386B">
                              <w:rPr>
                                <w:rFonts w:asciiTheme="majorHAnsi" w:hAnsiTheme="majorHAnsi" w:cstheme="majorHAnsi"/>
                                <w:b/>
                                <w:bCs/>
                                <w:szCs w:val="20"/>
                              </w:rPr>
                              <w:t>end</w:t>
                            </w:r>
                          </w:p>
                          <w:p w14:paraId="7E18B4AC" w14:textId="77777777" w:rsidR="006715A9" w:rsidRDefault="006715A9" w:rsidP="00BC386B">
                            <w:pPr>
                              <w:autoSpaceDE w:val="0"/>
                              <w:autoSpaceDN w:val="0"/>
                              <w:adjustRightInd w:val="0"/>
                              <w:spacing w:line="240" w:lineRule="auto"/>
                              <w:ind w:left="720"/>
                              <w:rPr>
                                <w:rFonts w:asciiTheme="majorHAnsi" w:hAnsiTheme="majorHAnsi" w:cstheme="majorHAnsi"/>
                                <w:b/>
                                <w:bCs/>
                                <w:szCs w:val="20"/>
                              </w:rPr>
                            </w:pPr>
                            <m:oMath>
                              <m:r>
                                <w:rPr>
                                  <w:rFonts w:ascii="Cambria Math" w:eastAsia="CMR10" w:hAnsi="Cambria Math" w:cstheme="majorHAnsi"/>
                                  <w:szCs w:val="20"/>
                                </w:rPr>
                                <m:t>t=t+1</m:t>
                              </m:r>
                            </m:oMath>
                            <w:r w:rsidRPr="00BC386B">
                              <w:rPr>
                                <w:rFonts w:asciiTheme="majorHAnsi" w:eastAsia="CMR10" w:hAnsiTheme="majorHAnsi" w:cstheme="majorHAnsi"/>
                                <w:szCs w:val="20"/>
                              </w:rPr>
                              <w:t>;</w:t>
                            </w:r>
                          </w:p>
                          <w:p w14:paraId="047C5F07" w14:textId="14D82A9D" w:rsidR="006715A9" w:rsidRPr="00BC386B" w:rsidRDefault="006715A9" w:rsidP="00BC386B">
                            <w:pPr>
                              <w:autoSpaceDE w:val="0"/>
                              <w:autoSpaceDN w:val="0"/>
                              <w:adjustRightInd w:val="0"/>
                              <w:spacing w:line="240" w:lineRule="auto"/>
                              <w:rPr>
                                <w:rFonts w:asciiTheme="majorHAnsi" w:hAnsiTheme="majorHAnsi" w:cstheme="majorHAnsi"/>
                                <w:b/>
                                <w:bCs/>
                                <w:szCs w:val="20"/>
                              </w:rPr>
                            </w:pPr>
                            <w:r w:rsidRPr="00BC386B">
                              <w:rPr>
                                <w:rFonts w:asciiTheme="majorHAnsi" w:hAnsiTheme="majorHAnsi" w:cstheme="majorHAnsi"/>
                                <w:b/>
                                <w:bCs/>
                                <w:szCs w:val="20"/>
                              </w:rPr>
                              <w: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7DFEE2E" id="_x0000_t202" coordsize="21600,21600" o:spt="202" path="m,l,21600r21600,l21600,xe">
                <v:stroke joinstyle="miter"/>
                <v:path gradientshapeok="t" o:connecttype="rect"/>
              </v:shapetype>
              <v:shape id="Text Box 18" o:spid="_x0000_s1026" type="#_x0000_t202" style="width:437.25pt;height:20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" fillcolor="white [3201]" strokeweight=".5pt">
                <v:textbox>
                  <w:txbxContent>
                    <w:p w14:paraId="22097C93" w14:textId="59FF9985" w:rsidR="006715A9" w:rsidRPr="00BC386B" w:rsidRDefault="006715A9" w:rsidP="00BC386B">
                      <w:pPr>
                        <w:autoSpaceDE w:val="0"/>
                        <w:autoSpaceDN w:val="0"/>
                        <w:adjustRightInd w:val="0"/>
                        <w:spacing w:line="240" w:lineRule="auto"/>
                        <w:rPr>
                          <w:rFonts w:asciiTheme="majorHAnsi" w:eastAsia="CMR10" w:hAnsiTheme="majorHAnsi" w:cstheme="majorHAnsi"/>
                          <w:szCs w:val="20"/>
                        </w:rPr>
                      </w:pPr>
                      <w:r w:rsidRPr="00BC386B">
                        <w:rPr>
                          <w:rFonts w:asciiTheme="majorHAnsi" w:hAnsiTheme="majorHAnsi" w:cstheme="majorHAnsi"/>
                          <w:b/>
                          <w:bCs/>
                          <w:szCs w:val="20"/>
                        </w:rPr>
                        <w:t xml:space="preserve">Algorithm: </w:t>
                      </w:r>
                      <w:r w:rsidRPr="00BC386B">
                        <w:rPr>
                          <w:rFonts w:asciiTheme="majorHAnsi" w:eastAsia="CMR10" w:hAnsiTheme="majorHAnsi" w:cstheme="majorHAnsi"/>
                          <w:szCs w:val="20"/>
                        </w:rPr>
                        <w:t>Stoch</w:t>
                      </w:r>
                      <w:r>
                        <w:rPr>
                          <w:rFonts w:asciiTheme="majorHAnsi" w:eastAsia="CMR10" w:hAnsiTheme="majorHAnsi" w:cstheme="majorHAnsi"/>
                          <w:szCs w:val="20"/>
                        </w:rPr>
                        <w:t>astic Gradient Descent Learning (batch)</w:t>
                      </w:r>
                    </w:p>
                    <w:p w14:paraId="60FCC946" w14:textId="77777777" w:rsidR="006715A9" w:rsidRPr="00BC386B" w:rsidRDefault="006715A9" w:rsidP="00BC386B">
                      <w:pPr>
                        <w:autoSpaceDE w:val="0"/>
                        <w:autoSpaceDN w:val="0"/>
                        <w:adjustRightInd w:val="0"/>
                        <w:spacing w:line="240" w:lineRule="auto"/>
                        <w:jc w:val="center"/>
                        <w:rPr>
                          <w:rFonts w:asciiTheme="majorHAnsi" w:eastAsia="CMR10" w:hAnsiTheme="majorHAnsi" w:cstheme="majorHAnsi"/>
                          <w:szCs w:val="20"/>
                        </w:rPr>
                      </w:pPr>
                    </w:p>
                    <w:p w14:paraId="5CC27345" w14:textId="77777777" w:rsidR="006715A9" w:rsidRPr="00BC386B" w:rsidRDefault="006715A9" w:rsidP="00BC386B">
                      <w:pPr>
                        <w:autoSpaceDE w:val="0"/>
                        <w:autoSpaceDN w:val="0"/>
                        <w:adjustRightInd w:val="0"/>
                        <w:spacing w:line="240" w:lineRule="auto"/>
                        <w:rPr>
                          <w:rFonts w:asciiTheme="majorHAnsi" w:eastAsia="CMR10" w:hAnsiTheme="majorHAnsi" w:cstheme="majorHAnsi"/>
                          <w:szCs w:val="20"/>
                        </w:rPr>
                      </w:pPr>
                      <w:r w:rsidRPr="00BC386B">
                        <w:rPr>
                          <w:rFonts w:asciiTheme="majorHAnsi" w:eastAsia="CMR10" w:hAnsiTheme="majorHAnsi" w:cstheme="majorHAnsi"/>
                          <w:szCs w:val="20"/>
                        </w:rPr>
                        <w:t>Initialize weights</w:t>
                      </w:r>
                      <w:proofErr w:type="gramStart"/>
                      <w:r w:rsidRPr="00BC386B">
                        <w:rPr>
                          <w:rFonts w:asciiTheme="majorHAnsi" w:eastAsia="CMR10" w:hAnsiTheme="majorHAnsi" w:cstheme="majorHAnsi"/>
                          <w:szCs w:val="20"/>
                        </w:rPr>
                        <w:t xml:space="preserve">, </w:t>
                      </w:r>
                      <w:proofErr w:type="gramEnd"/>
                      <m:oMath>
                        <m:r>
                          <w:rPr>
                            <w:rFonts w:ascii="Cambria Math" w:eastAsia="CMR10" w:hAnsi="Cambria Math" w:cstheme="majorHAnsi"/>
                            <w:szCs w:val="20"/>
                          </w:rPr>
                          <m:t>η</m:t>
                        </m:r>
                      </m:oMath>
                      <w:r w:rsidRPr="00BC386B">
                        <w:rPr>
                          <w:rFonts w:asciiTheme="majorHAnsi" w:eastAsia="CMR10" w:hAnsiTheme="majorHAnsi" w:cstheme="majorHAnsi"/>
                          <w:szCs w:val="20"/>
                        </w:rPr>
                        <w:t xml:space="preserve">, and the number of epochs </w:t>
                      </w:r>
                      <m:oMath>
                        <m:r>
                          <w:rPr>
                            <w:rFonts w:ascii="Cambria Math" w:eastAsia="CMR10" w:hAnsi="Cambria Math" w:cstheme="majorHAnsi"/>
                            <w:szCs w:val="20"/>
                          </w:rPr>
                          <m:t>t=0</m:t>
                        </m:r>
                      </m:oMath>
                      <w:r w:rsidRPr="00BC386B">
                        <w:rPr>
                          <w:rFonts w:asciiTheme="majorHAnsi" w:eastAsia="CMR10" w:hAnsiTheme="majorHAnsi" w:cstheme="majorHAnsi"/>
                          <w:szCs w:val="20"/>
                        </w:rPr>
                        <w:t>;</w:t>
                      </w:r>
                    </w:p>
                    <w:p w14:paraId="2ACD0D09" w14:textId="77777777" w:rsidR="006715A9" w:rsidRPr="00BC386B" w:rsidRDefault="006715A9" w:rsidP="00BC386B">
                      <w:pPr>
                        <w:autoSpaceDE w:val="0"/>
                        <w:autoSpaceDN w:val="0"/>
                        <w:adjustRightInd w:val="0"/>
                        <w:spacing w:line="240" w:lineRule="auto"/>
                        <w:rPr>
                          <w:rFonts w:asciiTheme="majorHAnsi" w:hAnsiTheme="majorHAnsi" w:cstheme="majorHAnsi"/>
                          <w:b/>
                          <w:bCs/>
                          <w:szCs w:val="20"/>
                        </w:rPr>
                      </w:pPr>
                      <w:proofErr w:type="gramStart"/>
                      <w:r w:rsidRPr="00BC386B">
                        <w:rPr>
                          <w:rFonts w:asciiTheme="majorHAnsi" w:hAnsiTheme="majorHAnsi" w:cstheme="majorHAnsi"/>
                          <w:b/>
                          <w:bCs/>
                          <w:szCs w:val="20"/>
                        </w:rPr>
                        <w:t>while</w:t>
                      </w:r>
                      <w:proofErr w:type="gramEnd"/>
                      <w:r w:rsidRPr="00BC386B">
                        <w:rPr>
                          <w:rFonts w:asciiTheme="majorHAnsi" w:hAnsiTheme="majorHAnsi" w:cstheme="majorHAnsi"/>
                          <w:b/>
                          <w:bCs/>
                          <w:szCs w:val="20"/>
                        </w:rPr>
                        <w:t xml:space="preserve"> </w:t>
                      </w:r>
                      <w:r w:rsidRPr="00BC386B">
                        <w:rPr>
                          <w:rFonts w:asciiTheme="majorHAnsi" w:hAnsiTheme="majorHAnsi" w:cstheme="majorHAnsi"/>
                          <w:i/>
                          <w:iCs/>
                          <w:szCs w:val="20"/>
                        </w:rPr>
                        <w:t xml:space="preserve">stopping condition(s) not true </w:t>
                      </w:r>
                      <w:r w:rsidRPr="00BC386B">
                        <w:rPr>
                          <w:rFonts w:asciiTheme="majorHAnsi" w:hAnsiTheme="majorHAnsi" w:cstheme="majorHAnsi"/>
                          <w:b/>
                          <w:bCs/>
                          <w:szCs w:val="20"/>
                        </w:rPr>
                        <w:t>do</w:t>
                      </w:r>
                    </w:p>
                    <w:p w14:paraId="1779EC7C" w14:textId="77777777" w:rsidR="006715A9" w:rsidRPr="00BC386B" w:rsidRDefault="006715A9" w:rsidP="00BC386B">
                      <w:pPr>
                        <w:autoSpaceDE w:val="0"/>
                        <w:autoSpaceDN w:val="0"/>
                        <w:adjustRightInd w:val="0"/>
                        <w:spacing w:line="240" w:lineRule="auto"/>
                        <w:ind w:firstLine="720"/>
                        <w:rPr>
                          <w:rFonts w:asciiTheme="majorHAnsi" w:eastAsia="CMR10" w:hAnsiTheme="majorHAnsi" w:cstheme="majorHAnsi"/>
                          <w:szCs w:val="20"/>
                        </w:rPr>
                      </w:pPr>
                      <w:r w:rsidRPr="00BC386B">
                        <w:rPr>
                          <w:rFonts w:asciiTheme="majorHAnsi" w:eastAsia="CMR10" w:hAnsiTheme="majorHAnsi" w:cstheme="majorHAnsi"/>
                          <w:szCs w:val="20"/>
                        </w:rPr>
                        <w:t xml:space="preserve">Let </w:t>
                      </w:r>
                      <m:oMath>
                        <m:sSub>
                          <m:sSubPr>
                            <m:ctrlPr>
                              <w:rPr>
                                <w:rFonts w:ascii="Cambria Math" w:eastAsia="CMR10" w:hAnsi="Cambria Math" w:cstheme="majorHAnsi"/>
                                <w:i/>
                                <w:szCs w:val="20"/>
                              </w:rPr>
                            </m:ctrlPr>
                          </m:sSubPr>
                          <m:e>
                            <m:r>
                              <w:rPr>
                                <w:rFonts w:ascii="Cambria Math" w:eastAsia="CMR10" w:hAnsi="Cambria Math" w:cstheme="majorHAnsi"/>
                                <w:szCs w:val="20"/>
                              </w:rPr>
                              <m:t>ε</m:t>
                            </m:r>
                          </m:e>
                          <m:sub>
                            <m:r>
                              <w:rPr>
                                <w:rFonts w:ascii="Cambria Math" w:eastAsia="CMR10" w:hAnsi="Cambria Math" w:cstheme="majorHAnsi"/>
                                <w:szCs w:val="20"/>
                              </w:rPr>
                              <m:t>T</m:t>
                            </m:r>
                          </m:sub>
                        </m:sSub>
                      </m:oMath>
                      <w:r w:rsidRPr="00BC386B">
                        <w:rPr>
                          <w:rFonts w:asciiTheme="majorHAnsi" w:eastAsia="CMMI7" w:hAnsiTheme="majorHAnsi" w:cstheme="majorHAnsi"/>
                          <w:i/>
                          <w:iCs/>
                          <w:szCs w:val="20"/>
                        </w:rPr>
                        <w:t xml:space="preserve"> </w:t>
                      </w:r>
                      <w:r w:rsidRPr="00BC386B">
                        <w:rPr>
                          <w:rFonts w:asciiTheme="majorHAnsi" w:eastAsia="CMR10" w:hAnsiTheme="majorHAnsi" w:cstheme="majorHAnsi"/>
                          <w:szCs w:val="20"/>
                        </w:rPr>
                        <w:t>= 0;</w:t>
                      </w:r>
                    </w:p>
                    <w:p w14:paraId="3B721F33" w14:textId="77777777" w:rsidR="006715A9" w:rsidRPr="00BC386B" w:rsidRDefault="006715A9" w:rsidP="00BC386B">
                      <w:pPr>
                        <w:autoSpaceDE w:val="0"/>
                        <w:autoSpaceDN w:val="0"/>
                        <w:adjustRightInd w:val="0"/>
                        <w:spacing w:line="240" w:lineRule="auto"/>
                        <w:ind w:firstLine="720"/>
                        <w:rPr>
                          <w:rFonts w:asciiTheme="majorHAnsi" w:hAnsiTheme="majorHAnsi" w:cstheme="majorHAnsi"/>
                          <w:b/>
                          <w:bCs/>
                          <w:szCs w:val="20"/>
                        </w:rPr>
                      </w:pPr>
                      <w:proofErr w:type="gramStart"/>
                      <w:r w:rsidRPr="00BC386B">
                        <w:rPr>
                          <w:rFonts w:asciiTheme="majorHAnsi" w:hAnsiTheme="majorHAnsi" w:cstheme="majorHAnsi"/>
                          <w:b/>
                          <w:bCs/>
                          <w:szCs w:val="20"/>
                        </w:rPr>
                        <w:t>for</w:t>
                      </w:r>
                      <w:proofErr w:type="gramEnd"/>
                      <w:r w:rsidRPr="00BC386B">
                        <w:rPr>
                          <w:rFonts w:asciiTheme="majorHAnsi" w:hAnsiTheme="majorHAnsi" w:cstheme="majorHAnsi"/>
                          <w:b/>
                          <w:bCs/>
                          <w:szCs w:val="20"/>
                        </w:rPr>
                        <w:t xml:space="preserve"> </w:t>
                      </w:r>
                      <w:r w:rsidRPr="00BC386B">
                        <w:rPr>
                          <w:rFonts w:asciiTheme="majorHAnsi" w:hAnsiTheme="majorHAnsi" w:cstheme="majorHAnsi"/>
                          <w:i/>
                          <w:iCs/>
                          <w:szCs w:val="20"/>
                        </w:rPr>
                        <w:t xml:space="preserve">each training pattern </w:t>
                      </w:r>
                      <w:r w:rsidRPr="00BC386B">
                        <w:rPr>
                          <w:rFonts w:asciiTheme="majorHAnsi" w:eastAsia="CMMI10" w:hAnsiTheme="majorHAnsi" w:cstheme="majorHAnsi"/>
                          <w:i/>
                          <w:iCs/>
                          <w:szCs w:val="20"/>
                        </w:rPr>
                        <w:t xml:space="preserve">p </w:t>
                      </w:r>
                      <w:r w:rsidRPr="00BC386B">
                        <w:rPr>
                          <w:rFonts w:asciiTheme="majorHAnsi" w:hAnsiTheme="majorHAnsi" w:cstheme="majorHAnsi"/>
                          <w:b/>
                          <w:bCs/>
                          <w:szCs w:val="20"/>
                        </w:rPr>
                        <w:t>do</w:t>
                      </w:r>
                    </w:p>
                    <w:p w14:paraId="2423AC50" w14:textId="0B5AEECC" w:rsidR="006715A9" w:rsidRPr="00BC386B" w:rsidRDefault="006715A9" w:rsidP="00BC386B">
                      <w:pPr>
                        <w:autoSpaceDE w:val="0"/>
                        <w:autoSpaceDN w:val="0"/>
                        <w:adjustRightInd w:val="0"/>
                        <w:spacing w:line="240" w:lineRule="auto"/>
                        <w:ind w:left="720" w:firstLine="720"/>
                        <w:rPr>
                          <w:rFonts w:asciiTheme="majorHAnsi" w:eastAsia="CMR10" w:hAnsiTheme="majorHAnsi" w:cstheme="majorHAnsi"/>
                          <w:szCs w:val="20"/>
                        </w:rPr>
                      </w:pPr>
                      <w:r w:rsidRPr="00BC386B">
                        <w:rPr>
                          <w:rFonts w:asciiTheme="majorHAnsi" w:eastAsia="CMR10" w:hAnsiTheme="majorHAnsi" w:cstheme="majorHAnsi"/>
                          <w:szCs w:val="20"/>
                        </w:rPr>
                        <w:t xml:space="preserve">Do the feedforward phase to calculate </w:t>
                      </w:r>
                      <m:oMath>
                        <m:sSub>
                          <m:sSubPr>
                            <m:ctrlPr>
                              <w:rPr>
                                <w:rFonts w:ascii="Cambria Math" w:eastAsia="CMR10" w:hAnsi="Cambria Math" w:cstheme="majorHAnsi"/>
                                <w:i/>
                                <w:szCs w:val="20"/>
                              </w:rPr>
                            </m:ctrlPr>
                          </m:sSubPr>
                          <m:e>
                            <m:r>
                              <w:rPr>
                                <w:rFonts w:ascii="Cambria Math" w:eastAsia="CMR10" w:hAnsi="Cambria Math" w:cstheme="majorHAnsi"/>
                                <w:szCs w:val="20"/>
                              </w:rPr>
                              <m:t>y</m:t>
                            </m:r>
                          </m:e>
                          <m:sub>
                            <m:r>
                              <w:rPr>
                                <w:rFonts w:ascii="Cambria Math" w:eastAsia="CMR10" w:hAnsi="Cambria Math" w:cstheme="majorHAnsi"/>
                                <w:szCs w:val="20"/>
                              </w:rPr>
                              <m:t>j,p</m:t>
                            </m:r>
                          </m:sub>
                        </m:sSub>
                      </m:oMath>
                      <w:r w:rsidRPr="00BC386B">
                        <w:rPr>
                          <w:rFonts w:asciiTheme="majorHAnsi" w:eastAsia="CMMI7" w:hAnsiTheme="majorHAnsi" w:cstheme="majorHAnsi"/>
                          <w:i/>
                          <w:iCs/>
                          <w:szCs w:val="20"/>
                        </w:rPr>
                        <w:t xml:space="preserve"> </w:t>
                      </w:r>
                      <m:oMath>
                        <m:r>
                          <w:rPr>
                            <w:rFonts w:ascii="Cambria Math" w:eastAsia="CMMI7" w:hAnsi="Cambria Math" w:cstheme="majorHAnsi"/>
                            <w:szCs w:val="20"/>
                          </w:rPr>
                          <m:t>(∀ j=1,…,J)</m:t>
                        </m:r>
                      </m:oMath>
                      <w:r w:rsidRPr="00BC386B">
                        <w:rPr>
                          <w:rFonts w:asciiTheme="majorHAnsi" w:eastAsia="CMMI7" w:hAnsiTheme="majorHAnsi" w:cstheme="majorHAnsi"/>
                          <w:i/>
                          <w:iCs/>
                          <w:szCs w:val="20"/>
                        </w:rPr>
                        <w:t xml:space="preserve"> </w:t>
                      </w:r>
                      <w:r w:rsidRPr="00BC386B">
                        <w:rPr>
                          <w:rFonts w:asciiTheme="majorHAnsi" w:eastAsia="CMR10" w:hAnsiTheme="majorHAnsi" w:cstheme="majorHAnsi"/>
                          <w:szCs w:val="20"/>
                        </w:rPr>
                        <w:t>and</w:t>
                      </w:r>
                      <w:r w:rsidRPr="00BC386B">
                        <w:rPr>
                          <w:rFonts w:asciiTheme="majorHAnsi" w:eastAsia="CMR10" w:hAnsiTheme="majorHAnsi" w:cstheme="majorHAnsi"/>
                          <w:szCs w:val="20"/>
                        </w:rPr>
                        <w:br/>
                        <w:t xml:space="preserve"> </w:t>
                      </w:r>
                      <w:r>
                        <w:rPr>
                          <w:rFonts w:asciiTheme="majorHAnsi" w:eastAsia="CMR10" w:hAnsiTheme="majorHAnsi" w:cstheme="majorHAnsi"/>
                          <w:szCs w:val="20"/>
                        </w:rPr>
                        <w:tab/>
                      </w:r>
                      <w:r>
                        <w:rPr>
                          <w:rFonts w:asciiTheme="majorHAnsi" w:eastAsia="CMR10" w:hAnsiTheme="majorHAnsi" w:cstheme="majorHAnsi"/>
                          <w:szCs w:val="20"/>
                        </w:rPr>
                        <w:tab/>
                      </w:r>
                      <m:oMath>
                        <m:sSub>
                          <m:sSubPr>
                            <m:ctrlPr>
                              <w:rPr>
                                <w:rFonts w:ascii="Cambria Math" w:eastAsia="CMR10" w:hAnsi="Cambria Math" w:cstheme="majorHAnsi"/>
                                <w:i/>
                                <w:szCs w:val="20"/>
                              </w:rPr>
                            </m:ctrlPr>
                          </m:sSubPr>
                          <m:e>
                            <m:r>
                              <w:rPr>
                                <w:rFonts w:ascii="Cambria Math" w:eastAsia="CMR10" w:hAnsi="Cambria Math" w:cstheme="majorHAnsi"/>
                                <w:szCs w:val="20"/>
                              </w:rPr>
                              <m:t>o</m:t>
                            </m:r>
                          </m:e>
                          <m:sub>
                            <m:r>
                              <w:rPr>
                                <w:rFonts w:ascii="Cambria Math" w:eastAsia="CMR10" w:hAnsi="Cambria Math" w:cstheme="majorHAnsi"/>
                                <w:szCs w:val="20"/>
                              </w:rPr>
                              <m:t>k,p</m:t>
                            </m:r>
                          </m:sub>
                        </m:sSub>
                        <m:r>
                          <w:rPr>
                            <w:rFonts w:ascii="Cambria Math" w:eastAsia="CMMI7" w:hAnsi="Cambria Math" w:cstheme="majorHAnsi"/>
                            <w:szCs w:val="20"/>
                          </w:rPr>
                          <m:t xml:space="preserve"> (∀ k=1,…,K)</m:t>
                        </m:r>
                      </m:oMath>
                      <w:r w:rsidRPr="00BC386B">
                        <w:rPr>
                          <w:rFonts w:asciiTheme="majorHAnsi" w:eastAsia="CMR10" w:hAnsiTheme="majorHAnsi" w:cstheme="majorHAnsi"/>
                          <w:szCs w:val="20"/>
                        </w:rPr>
                        <w:t>;</w:t>
                      </w:r>
                    </w:p>
                    <w:p w14:paraId="0796492A" w14:textId="4516B5F0" w:rsidR="006715A9" w:rsidRPr="00BC386B" w:rsidRDefault="006715A9" w:rsidP="00BC386B">
                      <w:pPr>
                        <w:autoSpaceDE w:val="0"/>
                        <w:autoSpaceDN w:val="0"/>
                        <w:adjustRightInd w:val="0"/>
                        <w:spacing w:line="240" w:lineRule="auto"/>
                        <w:ind w:left="1440"/>
                        <w:rPr>
                          <w:rFonts w:asciiTheme="majorHAnsi" w:eastAsia="CMR10" w:hAnsiTheme="majorHAnsi" w:cstheme="majorHAnsi"/>
                          <w:szCs w:val="20"/>
                        </w:rPr>
                      </w:pPr>
                      <w:r w:rsidRPr="00BC386B">
                        <w:rPr>
                          <w:rFonts w:asciiTheme="majorHAnsi" w:eastAsia="CMR10" w:hAnsiTheme="majorHAnsi" w:cstheme="majorHAnsi"/>
                          <w:szCs w:val="20"/>
                        </w:rPr>
                        <w:t xml:space="preserve">Compute output error signals </w:t>
                      </w:r>
                      <m:oMath>
                        <m:sSub>
                          <m:sSubPr>
                            <m:ctrlPr>
                              <w:rPr>
                                <w:rFonts w:ascii="Cambria Math" w:hAnsi="Cambria Math" w:cstheme="majorHAnsi"/>
                                <w:i/>
                                <w:szCs w:val="20"/>
                              </w:rPr>
                            </m:ctrlPr>
                          </m:sSubPr>
                          <m:e>
                            <m:r>
                              <w:rPr>
                                <w:rFonts w:ascii="Cambria Math" w:hAnsi="Cambria Math" w:cstheme="majorHAnsi"/>
                                <w:szCs w:val="20"/>
                              </w:rPr>
                              <m:t>δ</m:t>
                            </m:r>
                          </m:e>
                          <m:sub>
                            <m:r>
                              <w:rPr>
                                <w:rFonts w:ascii="Cambria Math" w:hAnsi="Cambria Math" w:cstheme="majorHAnsi"/>
                                <w:szCs w:val="20"/>
                              </w:rPr>
                              <m:t>ok,p</m:t>
                            </m:r>
                          </m:sub>
                        </m:sSub>
                      </m:oMath>
                      <w:r w:rsidRPr="00BC386B">
                        <w:rPr>
                          <w:rFonts w:asciiTheme="majorHAnsi" w:hAnsiTheme="majorHAnsi" w:cstheme="majorHAnsi"/>
                          <w:i/>
                          <w:iCs/>
                          <w:szCs w:val="20"/>
                        </w:rPr>
                        <w:t xml:space="preserve"> </w:t>
                      </w:r>
                      <w:r w:rsidRPr="00BC386B">
                        <w:rPr>
                          <w:rFonts w:asciiTheme="majorHAnsi" w:eastAsia="CMR10" w:hAnsiTheme="majorHAnsi" w:cstheme="majorHAnsi"/>
                          <w:szCs w:val="20"/>
                        </w:rPr>
                        <w:t xml:space="preserve">and hidden layer error </w:t>
                      </w:r>
                      <w:proofErr w:type="gramStart"/>
                      <w:r w:rsidRPr="00BC386B">
                        <w:rPr>
                          <w:rFonts w:asciiTheme="majorHAnsi" w:eastAsia="CMR10" w:hAnsiTheme="majorHAnsi" w:cstheme="majorHAnsi"/>
                          <w:szCs w:val="20"/>
                        </w:rPr>
                        <w:t xml:space="preserve">signals </w:t>
                      </w:r>
                      <w:proofErr w:type="gramEnd"/>
                      <m:oMath>
                        <m:sSub>
                          <m:sSubPr>
                            <m:ctrlPr>
                              <w:rPr>
                                <w:rFonts w:ascii="Cambria Math" w:hAnsi="Cambria Math" w:cstheme="majorHAnsi"/>
                                <w:i/>
                                <w:szCs w:val="20"/>
                              </w:rPr>
                            </m:ctrlPr>
                          </m:sSubPr>
                          <m:e>
                            <m:r>
                              <w:rPr>
                                <w:rFonts w:ascii="Cambria Math" w:hAnsi="Cambria Math" w:cstheme="majorHAnsi"/>
                                <w:szCs w:val="20"/>
                              </w:rPr>
                              <m:t>δ</m:t>
                            </m:r>
                          </m:e>
                          <m:sub>
                            <m:r>
                              <w:rPr>
                                <w:rFonts w:ascii="Cambria Math" w:hAnsi="Cambria Math" w:cstheme="majorHAnsi"/>
                                <w:szCs w:val="20"/>
                              </w:rPr>
                              <m:t>yj,p</m:t>
                            </m:r>
                          </m:sub>
                        </m:sSub>
                      </m:oMath>
                      <w:r w:rsidRPr="00BC386B">
                        <w:rPr>
                          <w:rFonts w:asciiTheme="majorHAnsi" w:eastAsia="CMR10" w:hAnsiTheme="majorHAnsi" w:cstheme="majorHAnsi"/>
                          <w:szCs w:val="20"/>
                        </w:rPr>
                        <w:t>;</w:t>
                      </w:r>
                    </w:p>
                    <w:p w14:paraId="19D32F06" w14:textId="77777777" w:rsidR="006715A9" w:rsidRDefault="006715A9" w:rsidP="00BC386B">
                      <w:pPr>
                        <w:autoSpaceDE w:val="0"/>
                        <w:autoSpaceDN w:val="0"/>
                        <w:adjustRightInd w:val="0"/>
                        <w:spacing w:line="240" w:lineRule="auto"/>
                        <w:ind w:left="720" w:firstLine="720"/>
                        <w:rPr>
                          <w:rFonts w:asciiTheme="majorHAnsi" w:eastAsia="CMR10" w:hAnsiTheme="majorHAnsi" w:cstheme="majorHAnsi"/>
                          <w:szCs w:val="20"/>
                        </w:rPr>
                      </w:pPr>
                      <w:r w:rsidRPr="00BC386B">
                        <w:rPr>
                          <w:rFonts w:asciiTheme="majorHAnsi" w:eastAsia="CMR10" w:hAnsiTheme="majorHAnsi" w:cstheme="majorHAnsi"/>
                          <w:szCs w:val="20"/>
                        </w:rPr>
                        <w:t xml:space="preserve">Adjust weights </w:t>
                      </w:r>
                      <m:oMath>
                        <m:sSub>
                          <m:sSubPr>
                            <m:ctrlPr>
                              <w:rPr>
                                <w:rFonts w:ascii="Cambria Math" w:eastAsia="CMR10" w:hAnsi="Cambria Math" w:cstheme="majorHAnsi"/>
                                <w:i/>
                                <w:szCs w:val="20"/>
                              </w:rPr>
                            </m:ctrlPr>
                          </m:sSubPr>
                          <m:e>
                            <m:r>
                              <w:rPr>
                                <w:rFonts w:ascii="Cambria Math" w:eastAsia="CMR10" w:hAnsi="Cambria Math" w:cstheme="majorHAnsi"/>
                                <w:szCs w:val="20"/>
                              </w:rPr>
                              <m:t>w</m:t>
                            </m:r>
                          </m:e>
                          <m:sub>
                            <m:r>
                              <w:rPr>
                                <w:rFonts w:ascii="Cambria Math" w:eastAsia="CMR10" w:hAnsi="Cambria Math" w:cstheme="majorHAnsi"/>
                                <w:szCs w:val="20"/>
                              </w:rPr>
                              <m:t>kj</m:t>
                            </m:r>
                          </m:sub>
                        </m:sSub>
                      </m:oMath>
                      <w:r w:rsidRPr="00BC386B">
                        <w:rPr>
                          <w:rFonts w:asciiTheme="majorHAnsi" w:eastAsia="CMR10" w:hAnsiTheme="majorHAnsi" w:cstheme="majorHAnsi"/>
                          <w:szCs w:val="20"/>
                        </w:rPr>
                        <w:t xml:space="preserve"> and </w:t>
                      </w:r>
                      <m:oMath>
                        <m:sSub>
                          <m:sSubPr>
                            <m:ctrlPr>
                              <w:rPr>
                                <w:rFonts w:ascii="Cambria Math" w:eastAsia="CMR10" w:hAnsi="Cambria Math" w:cstheme="majorHAnsi"/>
                                <w:i/>
                                <w:szCs w:val="20"/>
                              </w:rPr>
                            </m:ctrlPr>
                          </m:sSubPr>
                          <m:e>
                            <m:r>
                              <w:rPr>
                                <w:rFonts w:ascii="Cambria Math" w:eastAsia="CMR10" w:hAnsi="Cambria Math" w:cstheme="majorHAnsi"/>
                                <w:szCs w:val="20"/>
                              </w:rPr>
                              <m:t>v</m:t>
                            </m:r>
                          </m:e>
                          <m:sub>
                            <m:r>
                              <w:rPr>
                                <w:rFonts w:ascii="Cambria Math" w:eastAsia="CMR10" w:hAnsi="Cambria Math" w:cstheme="majorHAnsi"/>
                                <w:szCs w:val="20"/>
                              </w:rPr>
                              <m:t>jk</m:t>
                            </m:r>
                          </m:sub>
                        </m:sSub>
                      </m:oMath>
                      <w:r w:rsidRPr="00BC386B">
                        <w:rPr>
                          <w:rFonts w:asciiTheme="majorHAnsi" w:eastAsia="CMMI7" w:hAnsiTheme="majorHAnsi" w:cstheme="majorHAnsi"/>
                          <w:i/>
                          <w:iCs/>
                          <w:szCs w:val="20"/>
                        </w:rPr>
                        <w:t xml:space="preserve"> </w:t>
                      </w:r>
                      <w:r w:rsidRPr="00BC386B">
                        <w:rPr>
                          <w:rFonts w:asciiTheme="majorHAnsi" w:eastAsia="CMR10" w:hAnsiTheme="majorHAnsi" w:cstheme="majorHAnsi"/>
                          <w:szCs w:val="20"/>
                        </w:rPr>
                        <w:t>(backpropagation of errors);</w:t>
                      </w:r>
                    </w:p>
                    <w:p w14:paraId="23A76976" w14:textId="134E86B7" w:rsidR="006715A9" w:rsidRPr="00BC386B" w:rsidRDefault="006715A9" w:rsidP="00BC386B">
                      <w:pPr>
                        <w:autoSpaceDE w:val="0"/>
                        <w:autoSpaceDN w:val="0"/>
                        <w:adjustRightInd w:val="0"/>
                        <w:spacing w:line="240" w:lineRule="auto"/>
                        <w:ind w:left="720" w:firstLine="720"/>
                        <w:rPr>
                          <w:rFonts w:asciiTheme="majorHAnsi" w:eastAsia="CMR10" w:hAnsiTheme="majorHAnsi" w:cstheme="majorHAnsi"/>
                          <w:szCs w:val="20"/>
                        </w:rPr>
                      </w:pPr>
                      <m:oMath>
                        <m:sSub>
                          <m:sSubPr>
                            <m:ctrlPr>
                              <w:rPr>
                                <w:rFonts w:ascii="Cambria Math" w:eastAsia="CMR10" w:hAnsi="Cambria Math" w:cstheme="majorHAnsi"/>
                                <w:i/>
                                <w:szCs w:val="20"/>
                              </w:rPr>
                            </m:ctrlPr>
                          </m:sSubPr>
                          <m:e>
                            <m:r>
                              <w:rPr>
                                <w:rFonts w:ascii="Cambria Math" w:eastAsia="CMR10" w:hAnsi="Cambria Math" w:cstheme="majorHAnsi"/>
                                <w:szCs w:val="20"/>
                              </w:rPr>
                              <m:t>ε</m:t>
                            </m:r>
                          </m:e>
                          <m:sub>
                            <m:r>
                              <w:rPr>
                                <w:rFonts w:ascii="Cambria Math" w:eastAsia="CMR10" w:hAnsi="Cambria Math" w:cstheme="majorHAnsi"/>
                                <w:szCs w:val="20"/>
                              </w:rPr>
                              <m:t>T</m:t>
                            </m:r>
                          </m:sub>
                        </m:sSub>
                        <m:r>
                          <w:rPr>
                            <w:rFonts w:ascii="Cambria Math" w:eastAsia="CMMI7" w:hAnsi="Cambria Math" w:cstheme="majorHAnsi"/>
                            <w:szCs w:val="20"/>
                          </w:rPr>
                          <m:t>+=[</m:t>
                        </m:r>
                        <m:sSub>
                          <m:sSubPr>
                            <m:ctrlPr>
                              <w:rPr>
                                <w:rFonts w:ascii="Cambria Math" w:eastAsia="CMR10" w:hAnsi="Cambria Math" w:cstheme="majorHAnsi"/>
                                <w:i/>
                                <w:szCs w:val="20"/>
                              </w:rPr>
                            </m:ctrlPr>
                          </m:sSubPr>
                          <m:e>
                            <m:r>
                              <w:rPr>
                                <w:rFonts w:ascii="Cambria Math" w:eastAsia="CMR10" w:hAnsi="Cambria Math" w:cstheme="majorHAnsi"/>
                                <w:szCs w:val="20"/>
                              </w:rPr>
                              <m:t>ε</m:t>
                            </m:r>
                          </m:e>
                          <m:sub>
                            <m:r>
                              <w:rPr>
                                <w:rFonts w:ascii="Cambria Math" w:eastAsia="CMR10" w:hAnsi="Cambria Math" w:cstheme="majorHAnsi"/>
                                <w:szCs w:val="20"/>
                              </w:rPr>
                              <m:t>p</m:t>
                            </m:r>
                          </m:sub>
                        </m:sSub>
                        <m:r>
                          <w:rPr>
                            <w:rFonts w:ascii="Cambria Math" w:eastAsia="CMR10" w:hAnsi="Cambria Math" w:cstheme="majorHAnsi"/>
                            <w:szCs w:val="20"/>
                          </w:rPr>
                          <m:t>=</m:t>
                        </m:r>
                        <m:nary>
                          <m:naryPr>
                            <m:chr m:val="∑"/>
                            <m:limLoc m:val="undOvr"/>
                            <m:ctrlPr>
                              <w:rPr>
                                <w:rFonts w:ascii="Cambria Math" w:eastAsia="CMR10" w:hAnsi="Cambria Math" w:cstheme="majorHAnsi"/>
                                <w:i/>
                                <w:szCs w:val="20"/>
                              </w:rPr>
                            </m:ctrlPr>
                          </m:naryPr>
                          <m:sub>
                            <m:r>
                              <w:rPr>
                                <w:rFonts w:ascii="Cambria Math" w:eastAsia="CMR10" w:hAnsi="Cambria Math" w:cstheme="majorHAnsi"/>
                                <w:szCs w:val="20"/>
                              </w:rPr>
                              <m:t>k=1</m:t>
                            </m:r>
                          </m:sub>
                          <m:sup>
                            <m:r>
                              <w:rPr>
                                <w:rFonts w:ascii="Cambria Math" w:eastAsia="CMR10" w:hAnsi="Cambria Math" w:cstheme="majorHAnsi"/>
                                <w:szCs w:val="20"/>
                              </w:rPr>
                              <m:t>K</m:t>
                            </m:r>
                          </m:sup>
                          <m:e>
                            <m:sSup>
                              <m:sSupPr>
                                <m:ctrlPr>
                                  <w:rPr>
                                    <w:rFonts w:ascii="Cambria Math" w:eastAsia="CMR10" w:hAnsi="Cambria Math" w:cstheme="majorHAnsi"/>
                                    <w:i/>
                                    <w:szCs w:val="20"/>
                                  </w:rPr>
                                </m:ctrlPr>
                              </m:sSupPr>
                              <m:e>
                                <m:r>
                                  <w:rPr>
                                    <w:rFonts w:ascii="Cambria Math" w:eastAsia="CMR10" w:hAnsi="Cambria Math" w:cstheme="majorHAnsi"/>
                                    <w:szCs w:val="20"/>
                                  </w:rPr>
                                  <m:t>(</m:t>
                                </m:r>
                                <m:sSub>
                                  <m:sSubPr>
                                    <m:ctrlPr>
                                      <w:rPr>
                                        <w:rFonts w:ascii="Cambria Math" w:eastAsia="CMR10" w:hAnsi="Cambria Math" w:cstheme="majorHAnsi"/>
                                        <w:i/>
                                        <w:szCs w:val="20"/>
                                      </w:rPr>
                                    </m:ctrlPr>
                                  </m:sSubPr>
                                  <m:e>
                                    <m:r>
                                      <w:rPr>
                                        <w:rFonts w:ascii="Cambria Math" w:eastAsia="CMR10" w:hAnsi="Cambria Math" w:cstheme="majorHAnsi"/>
                                        <w:szCs w:val="20"/>
                                      </w:rPr>
                                      <m:t>t</m:t>
                                    </m:r>
                                  </m:e>
                                  <m:sub>
                                    <m:r>
                                      <w:rPr>
                                        <w:rFonts w:ascii="Cambria Math" w:eastAsia="CMR10" w:hAnsi="Cambria Math" w:cstheme="majorHAnsi"/>
                                        <w:szCs w:val="20"/>
                                      </w:rPr>
                                      <m:t>k,p</m:t>
                                    </m:r>
                                  </m:sub>
                                </m:sSub>
                                <m:r>
                                  <w:rPr>
                                    <w:rFonts w:ascii="Cambria Math" w:eastAsia="CMR10" w:hAnsi="Cambria Math" w:cstheme="majorHAnsi"/>
                                    <w:szCs w:val="20"/>
                                  </w:rPr>
                                  <m:t>-</m:t>
                                </m:r>
                                <m:sSub>
                                  <m:sSubPr>
                                    <m:ctrlPr>
                                      <w:rPr>
                                        <w:rFonts w:ascii="Cambria Math" w:eastAsia="CMR10" w:hAnsi="Cambria Math" w:cstheme="majorHAnsi"/>
                                        <w:i/>
                                        <w:szCs w:val="20"/>
                                      </w:rPr>
                                    </m:ctrlPr>
                                  </m:sSubPr>
                                  <m:e>
                                    <m:r>
                                      <w:rPr>
                                        <w:rFonts w:ascii="Cambria Math" w:eastAsia="CMR10" w:hAnsi="Cambria Math" w:cstheme="majorHAnsi"/>
                                        <w:szCs w:val="20"/>
                                      </w:rPr>
                                      <m:t>o</m:t>
                                    </m:r>
                                  </m:e>
                                  <m:sub>
                                    <m:r>
                                      <w:rPr>
                                        <w:rFonts w:ascii="Cambria Math" w:eastAsia="CMR10" w:hAnsi="Cambria Math" w:cstheme="majorHAnsi"/>
                                        <w:szCs w:val="20"/>
                                      </w:rPr>
                                      <m:t>k,p</m:t>
                                    </m:r>
                                  </m:sub>
                                </m:sSub>
                                <m:r>
                                  <w:rPr>
                                    <w:rFonts w:ascii="Cambria Math" w:eastAsia="CMR10" w:hAnsi="Cambria Math" w:cstheme="majorHAnsi"/>
                                    <w:szCs w:val="20"/>
                                  </w:rPr>
                                  <m:t>)</m:t>
                                </m:r>
                              </m:e>
                              <m:sup>
                                <m:r>
                                  <w:rPr>
                                    <w:rFonts w:ascii="Cambria Math" w:eastAsia="CMR10" w:hAnsi="Cambria Math" w:cstheme="majorHAnsi"/>
                                    <w:szCs w:val="20"/>
                                  </w:rPr>
                                  <m:t>2</m:t>
                                </m:r>
                              </m:sup>
                            </m:sSup>
                          </m:e>
                        </m:nary>
                        <m:r>
                          <w:rPr>
                            <w:rFonts w:ascii="Cambria Math" w:eastAsia="CMR10" w:hAnsi="Cambria Math" w:cstheme="majorHAnsi"/>
                            <w:szCs w:val="20"/>
                          </w:rPr>
                          <m:t>]</m:t>
                        </m:r>
                      </m:oMath>
                      <w:r w:rsidRPr="00BC386B">
                        <w:rPr>
                          <w:rFonts w:asciiTheme="majorHAnsi" w:eastAsia="CMMI7" w:hAnsiTheme="majorHAnsi" w:cstheme="majorHAnsi"/>
                          <w:iCs/>
                          <w:szCs w:val="20"/>
                        </w:rPr>
                        <w:t>;</w:t>
                      </w:r>
                    </w:p>
                    <w:p w14:paraId="4F078598" w14:textId="77777777" w:rsidR="006715A9" w:rsidRDefault="006715A9" w:rsidP="00BC386B">
                      <w:pPr>
                        <w:autoSpaceDE w:val="0"/>
                        <w:autoSpaceDN w:val="0"/>
                        <w:adjustRightInd w:val="0"/>
                        <w:spacing w:line="240" w:lineRule="auto"/>
                        <w:ind w:left="720"/>
                        <w:rPr>
                          <w:rFonts w:asciiTheme="majorHAnsi" w:hAnsiTheme="majorHAnsi" w:cstheme="majorHAnsi"/>
                          <w:b/>
                          <w:bCs/>
                          <w:szCs w:val="20"/>
                        </w:rPr>
                      </w:pPr>
                      <w:proofErr w:type="gramStart"/>
                      <w:r w:rsidRPr="00BC386B">
                        <w:rPr>
                          <w:rFonts w:asciiTheme="majorHAnsi" w:hAnsiTheme="majorHAnsi" w:cstheme="majorHAnsi"/>
                          <w:b/>
                          <w:bCs/>
                          <w:szCs w:val="20"/>
                        </w:rPr>
                        <w:t>end</w:t>
                      </w:r>
                      <w:proofErr w:type="gramEnd"/>
                    </w:p>
                    <w:p w14:paraId="7E18B4AC" w14:textId="77777777" w:rsidR="006715A9" w:rsidRDefault="006715A9" w:rsidP="00BC386B">
                      <w:pPr>
                        <w:autoSpaceDE w:val="0"/>
                        <w:autoSpaceDN w:val="0"/>
                        <w:adjustRightInd w:val="0"/>
                        <w:spacing w:line="240" w:lineRule="auto"/>
                        <w:ind w:left="720"/>
                        <w:rPr>
                          <w:rFonts w:asciiTheme="majorHAnsi" w:hAnsiTheme="majorHAnsi" w:cstheme="majorHAnsi"/>
                          <w:b/>
                          <w:bCs/>
                          <w:szCs w:val="20"/>
                        </w:rPr>
                      </w:pPr>
                      <m:oMath>
                        <m:r>
                          <w:rPr>
                            <w:rFonts w:ascii="Cambria Math" w:eastAsia="CMR10" w:hAnsi="Cambria Math" w:cstheme="majorHAnsi"/>
                            <w:szCs w:val="20"/>
                          </w:rPr>
                          <m:t>t=t+1</m:t>
                        </m:r>
                      </m:oMath>
                      <w:r w:rsidRPr="00BC386B">
                        <w:rPr>
                          <w:rFonts w:asciiTheme="majorHAnsi" w:eastAsia="CMR10" w:hAnsiTheme="majorHAnsi" w:cstheme="majorHAnsi"/>
                          <w:szCs w:val="20"/>
                        </w:rPr>
                        <w:t>;</w:t>
                      </w:r>
                    </w:p>
                    <w:p w14:paraId="047C5F07" w14:textId="14D82A9D" w:rsidR="006715A9" w:rsidRPr="00BC386B" w:rsidRDefault="006715A9" w:rsidP="00BC386B">
                      <w:pPr>
                        <w:autoSpaceDE w:val="0"/>
                        <w:autoSpaceDN w:val="0"/>
                        <w:adjustRightInd w:val="0"/>
                        <w:spacing w:line="240" w:lineRule="auto"/>
                        <w:rPr>
                          <w:rFonts w:asciiTheme="majorHAnsi" w:hAnsiTheme="majorHAnsi" w:cstheme="majorHAnsi"/>
                          <w:b/>
                          <w:bCs/>
                          <w:szCs w:val="20"/>
                        </w:rPr>
                      </w:pPr>
                      <w:proofErr w:type="gramStart"/>
                      <w:r w:rsidRPr="00BC386B">
                        <w:rPr>
                          <w:rFonts w:asciiTheme="majorHAnsi" w:hAnsiTheme="majorHAnsi" w:cstheme="majorHAnsi"/>
                          <w:b/>
                          <w:bCs/>
                          <w:szCs w:val="20"/>
                        </w:rPr>
                        <w:t>end</w:t>
                      </w:r>
                      <w:proofErr w:type="gramEnd"/>
                    </w:p>
                  </w:txbxContent>
                </v:textbox>
                <w10:anchorlock/>
              </v:shape>
            </w:pict>
          </mc:Fallback>
        </mc:AlternateContent>
      </w:r>
    </w:p>
    <w:p w14:paraId="11FB4495" w14:textId="77777777" w:rsidR="009C0ED7" w:rsidRDefault="009C0ED7" w:rsidP="009C0ED7">
      <w:pPr>
        <w:pStyle w:val="Caption"/>
        <w:spacing w:line="480" w:lineRule="auto"/>
        <w:jc w:val="center"/>
      </w:pPr>
      <w:bookmarkStart w:id="34" w:name="_Toc482098103"/>
      <w:r>
        <w:t xml:space="preserve">Figure </w:t>
      </w:r>
      <w:fldSimple w:instr=" SEQ Figure \* ARABIC ">
        <w:r w:rsidR="006757FE">
          <w:rPr>
            <w:noProof/>
          </w:rPr>
          <w:t>12</w:t>
        </w:r>
      </w:fldSimple>
      <w:r>
        <w:t>: SGD Algorithm</w:t>
      </w:r>
      <w:bookmarkEnd w:id="34"/>
    </w:p>
    <w:p w14:paraId="6E4FA891" w14:textId="50736BA9" w:rsidR="004905E4" w:rsidRDefault="004905E4" w:rsidP="004905E4">
      <w:pPr>
        <w:ind w:firstLine="720"/>
      </w:pPr>
      <w:r>
        <w:lastRenderedPageBreak/>
        <w:t xml:space="preserve">Once the neural network has been trained via SGD, the model is applied to the desired application. Neural networks are </w:t>
      </w:r>
      <w:r w:rsidR="009C0ED7">
        <w:t>usually</w:t>
      </w:r>
      <w:r>
        <w:t xml:space="preserve"> not trained further after the training phase in order to preserve the learning. Further, a network trained in batch mode has no mechanism to update itself in response to new information. To incorporate </w:t>
      </w:r>
      <w:r w:rsidRPr="75E040A1">
        <w:t xml:space="preserve">new </w:t>
      </w:r>
      <w:r>
        <w:t>training examples</w:t>
      </w:r>
      <w:r w:rsidRPr="75E040A1">
        <w:t xml:space="preserve">, </w:t>
      </w:r>
      <w:r>
        <w:t xml:space="preserve">the neural network needs </w:t>
      </w:r>
      <w:r w:rsidRPr="75E040A1">
        <w:t xml:space="preserve">to be retrained with the </w:t>
      </w:r>
      <w:r w:rsidR="008561B3">
        <w:t xml:space="preserve">all new and old data </w:t>
      </w:r>
      <w:r w:rsidRPr="75E040A1">
        <w:t>samples</w:t>
      </w:r>
      <w:r w:rsidR="006F6051">
        <w:t xml:space="preserve"> </w:t>
      </w:r>
      <w:sdt>
        <w:sdtPr>
          <w:id w:val="1483282321"/>
          <w:citation/>
        </w:sdtPr>
        <w:sdtEndPr/>
        <w:sdtContent>
          <w:r w:rsidR="006F6051">
            <w:fldChar w:fldCharType="begin"/>
          </w:r>
          <w:r w:rsidR="006F6051">
            <w:instrText xml:space="preserve"> CITATION Jain2014 \l 1033 </w:instrText>
          </w:r>
          <w:r w:rsidR="006F6051">
            <w:fldChar w:fldCharType="separate"/>
          </w:r>
          <w:r w:rsidR="00FB2BCA">
            <w:rPr>
              <w:noProof/>
            </w:rPr>
            <w:t>(Jain, et al. 2014)</w:t>
          </w:r>
          <w:r w:rsidR="006F6051">
            <w:fldChar w:fldCharType="end"/>
          </w:r>
        </w:sdtContent>
      </w:sdt>
      <w:r>
        <w:t>.</w:t>
      </w:r>
    </w:p>
    <w:p w14:paraId="3C214FBB" w14:textId="2E386E40" w:rsidR="004905E4" w:rsidRDefault="00EE568F" w:rsidP="009C0ED7">
      <w:pPr>
        <w:ind w:firstLine="720"/>
      </w:pPr>
      <w:r>
        <w:t xml:space="preserve">Three key factors that impact </w:t>
      </w:r>
      <w:r w:rsidR="000C43D7">
        <w:t xml:space="preserve">the </w:t>
      </w:r>
      <w:r>
        <w:t xml:space="preserve">training </w:t>
      </w:r>
      <w:r w:rsidR="000C43D7">
        <w:t xml:space="preserve">and performance of </w:t>
      </w:r>
      <w:r>
        <w:t xml:space="preserve">neural networks are weight initialization, the learning rate, and network architecture. </w:t>
      </w:r>
      <w:r w:rsidRPr="00EE568F">
        <w:rPr>
          <w:i/>
        </w:rPr>
        <w:t>Weight initialization</w:t>
      </w:r>
      <w:r>
        <w:t xml:space="preserve"> is important because gradient-based </w:t>
      </w:r>
      <w:r w:rsidR="000C43D7">
        <w:t xml:space="preserve">training </w:t>
      </w:r>
      <w:r>
        <w:t xml:space="preserve">methods like SGD are sensitive to how initial weights are set. If the weights are initialized close to a local minimum, the algorithm will converge quickly; if the weights are initialized on a flat area of the error surface, the algorithm will converge slowly. A common strategy for is to select small, randomized values centered around zero; this </w:t>
      </w:r>
      <w:r w:rsidR="000C43D7">
        <w:t>removes the</w:t>
      </w:r>
      <w:r>
        <w:t xml:space="preserve"> bias toward any particular set of weights. The </w:t>
      </w:r>
      <w:r w:rsidRPr="00EE568F">
        <w:rPr>
          <w:i/>
        </w:rPr>
        <w:t>learning rate</w:t>
      </w:r>
      <w:r>
        <w:t xml:space="preserve"> controls the size of the weight </w:t>
      </w:r>
      <w:r w:rsidR="000C43D7">
        <w:t xml:space="preserve">adjustments. Accordingly, </w:t>
      </w:r>
      <w:r>
        <w:t xml:space="preserve">the speed of the network’s convergence is proportional to the learning rate. If the learning rate is </w:t>
      </w:r>
      <w:r w:rsidR="000C43D7">
        <w:t>very</w:t>
      </w:r>
      <w:r>
        <w:t xml:space="preserve"> small, only small adjustments are made to the weights each epoch and more learning iterations are required to converge. A small learning rate allows the algorithm to closely follow the gradient path, but this may also cause it to become trapped in a bad local minimum. If the learning rate is </w:t>
      </w:r>
      <w:r w:rsidR="000C43D7">
        <w:t xml:space="preserve">very </w:t>
      </w:r>
      <w:r>
        <w:t xml:space="preserve">large, large weight adjustments are applied and the algorithm converge quickly; however, the algorithm may also oscillate without reaching minimum because step size is too large. A large learning rate could also lead the algorithm to skip </w:t>
      </w:r>
      <w:r w:rsidR="000C43D7">
        <w:t xml:space="preserve">a </w:t>
      </w:r>
      <w:r>
        <w:t xml:space="preserve">good local minimum and converge at a bad local minimum. There are numerous strategies for selecting an </w:t>
      </w:r>
      <w:r>
        <w:lastRenderedPageBreak/>
        <w:t xml:space="preserve">appropriate learning rate, including the simple approach of selecting a small value and increasing or decreasing the learning rate manually according to how the network converges. </w:t>
      </w:r>
      <w:r w:rsidR="004905E4" w:rsidRPr="004905E4">
        <w:rPr>
          <w:i/>
        </w:rPr>
        <w:t>Network architecture</w:t>
      </w:r>
      <w:r w:rsidR="004905E4">
        <w:rPr>
          <w:i/>
        </w:rPr>
        <w:t>,</w:t>
      </w:r>
      <w:r w:rsidR="004905E4">
        <w:t xml:space="preserve"> or the number of layers and number of neurons in each layer, controls the complexity of functions that the neural network can learn. In general, </w:t>
      </w:r>
      <w:r w:rsidR="000C43D7">
        <w:t>a simple architecture containing the fewer</w:t>
      </w:r>
      <w:r w:rsidR="004905E4">
        <w:t xml:space="preserve"> neurons</w:t>
      </w:r>
      <w:r w:rsidR="000C43D7">
        <w:t xml:space="preserve"> or layers</w:t>
      </w:r>
      <w:r w:rsidR="004905E4">
        <w:t xml:space="preserve"> is preferable to a complex architecture with equivalent performance because </w:t>
      </w:r>
      <w:r w:rsidR="000C43D7">
        <w:t>on average, t</w:t>
      </w:r>
      <w:r w:rsidR="004905E4">
        <w:t xml:space="preserve">he simplest network will </w:t>
      </w:r>
      <w:r w:rsidR="000C43D7">
        <w:t>generalize best</w:t>
      </w:r>
      <w:r w:rsidR="004905E4">
        <w:t xml:space="preserve">. Further, a network with too many extra neurons may </w:t>
      </w:r>
      <w:r w:rsidR="000C43D7">
        <w:t>memorize</w:t>
      </w:r>
      <w:r w:rsidR="004905E4">
        <w:t xml:space="preserve"> the training patterns and noise in the training data, leading to bad generalization to other data</w:t>
      </w:r>
      <w:r w:rsidR="006F6051">
        <w:t xml:space="preserve"> </w:t>
      </w:r>
      <w:sdt>
        <w:sdtPr>
          <w:id w:val="853454296"/>
          <w:citation/>
        </w:sdtPr>
        <w:sdtEndPr/>
        <w:sdtContent>
          <w:r w:rsidR="006F6051">
            <w:fldChar w:fldCharType="begin"/>
          </w:r>
          <w:r w:rsidR="006F6051">
            <w:instrText xml:space="preserve"> CITATION Engelbrecht2007 \l 1033 </w:instrText>
          </w:r>
          <w:r w:rsidR="006F6051">
            <w:fldChar w:fldCharType="separate"/>
          </w:r>
          <w:r w:rsidR="00FB2BCA">
            <w:rPr>
              <w:noProof/>
            </w:rPr>
            <w:t>(Engelbrecht 2007)</w:t>
          </w:r>
          <w:r w:rsidR="006F6051">
            <w:fldChar w:fldCharType="end"/>
          </w:r>
        </w:sdtContent>
      </w:sdt>
      <w:r w:rsidR="004905E4">
        <w:t>.</w:t>
      </w:r>
    </w:p>
    <w:p w14:paraId="0BF3536B" w14:textId="77777777" w:rsidR="009C0ED7" w:rsidRDefault="009C0ED7" w:rsidP="009C0ED7">
      <w:pPr>
        <w:ind w:firstLine="720"/>
      </w:pPr>
    </w:p>
    <w:p w14:paraId="1E26734A" w14:textId="00F82AAD" w:rsidR="007D26C4" w:rsidRDefault="007D26C4" w:rsidP="007D26C4">
      <w:pPr>
        <w:pStyle w:val="Heading3"/>
      </w:pPr>
      <w:bookmarkStart w:id="35" w:name="_Toc482138592"/>
      <w:r>
        <w:t>Chapter 2.3.2: Online Neural Networks</w:t>
      </w:r>
      <w:bookmarkEnd w:id="35"/>
    </w:p>
    <w:p w14:paraId="38CFA7E2" w14:textId="702138A8" w:rsidR="00820D5A" w:rsidRDefault="003E041A" w:rsidP="00820D5A">
      <w:pPr>
        <w:ind w:firstLine="720"/>
        <w:rPr>
          <w:rFonts w:eastAsiaTheme="minorEastAsia"/>
        </w:rPr>
      </w:pPr>
      <w:r>
        <w:t>Training a neural network in batch mode, as described in the previous section, is a v</w:t>
      </w:r>
      <w:r w:rsidRPr="75E040A1">
        <w:t xml:space="preserve">iable approach to </w:t>
      </w:r>
      <w:r w:rsidR="00843FFF">
        <w:t xml:space="preserve">modeling </w:t>
      </w:r>
      <w:r w:rsidRPr="75E040A1">
        <w:t>problems in stationary environments</w:t>
      </w:r>
      <w:r>
        <w:t>. However, this is not the case in nonstationary environments</w:t>
      </w:r>
      <w:r w:rsidR="00843FFF">
        <w:t>,</w:t>
      </w:r>
      <w:r>
        <w:t xml:space="preserve"> </w:t>
      </w:r>
      <w:r w:rsidR="00843FFF">
        <w:t xml:space="preserve">where </w:t>
      </w:r>
      <w:r>
        <w:t xml:space="preserve">a model </w:t>
      </w:r>
      <w:r w:rsidR="00843FFF">
        <w:t xml:space="preserve">ought to </w:t>
      </w:r>
      <w:r>
        <w:t>be updated in response to new information</w:t>
      </w:r>
      <w:r w:rsidR="00820D5A">
        <w:t xml:space="preserve"> as it appears</w:t>
      </w:r>
      <w:r>
        <w:t xml:space="preserve">. </w:t>
      </w:r>
      <w:r w:rsidR="00820D5A">
        <w:t>Online learning is an efficient, common, and powerful approach for training networks</w:t>
      </w:r>
      <w:r w:rsidR="006F6051">
        <w:t xml:space="preserve"> in nonstationary environments </w:t>
      </w:r>
      <w:sdt>
        <w:sdtPr>
          <w:id w:val="1801639312"/>
          <w:citation/>
        </w:sdtPr>
        <w:sdtEndPr/>
        <w:sdtContent>
          <w:r w:rsidR="006F6051">
            <w:fldChar w:fldCharType="begin"/>
          </w:r>
          <w:r w:rsidR="006F6051">
            <w:instrText xml:space="preserve"> CITATION Jain2014 \l 1033 </w:instrText>
          </w:r>
          <w:r w:rsidR="006F6051">
            <w:fldChar w:fldCharType="separate"/>
          </w:r>
          <w:r w:rsidR="00FB2BCA">
            <w:rPr>
              <w:noProof/>
            </w:rPr>
            <w:t>(Jain, et al. 2014)</w:t>
          </w:r>
          <w:r w:rsidR="006F6051">
            <w:fldChar w:fldCharType="end"/>
          </w:r>
        </w:sdtContent>
      </w:sdt>
      <w:r w:rsidR="006F6051">
        <w:t>.</w:t>
      </w:r>
    </w:p>
    <w:p w14:paraId="4DC69680" w14:textId="59E3EEA2" w:rsidR="005B1B5E" w:rsidRDefault="00820D5A" w:rsidP="005B1B5E">
      <w:pPr>
        <w:ind w:firstLine="720"/>
      </w:pPr>
      <w:r>
        <w:t xml:space="preserve">To train a neural network incrementally (online), </w:t>
      </w:r>
      <w:r w:rsidR="00843FFF">
        <w:t xml:space="preserve">update the network weights after observing each sample, </w:t>
      </w:r>
      <w:r w:rsidR="0036272A">
        <w:t xml:space="preserve">instead of accumulating and averaging the weight updates at the end of each epoch, </w:t>
      </w:r>
      <w:r w:rsidR="000A7D91">
        <w:rPr>
          <w:noProof/>
        </w:rPr>
        <w:t>(Jain, et al. 2014; Kuncheva 2004)</w:t>
      </w:r>
      <w:r w:rsidR="006F6051">
        <w:t>.</w:t>
      </w:r>
      <w:r w:rsidRPr="00A70552">
        <w:t xml:space="preserve"> </w:t>
      </w:r>
      <w:r w:rsidR="005B1B5E">
        <w:t>T</w:t>
      </w:r>
      <w:r>
        <w:t xml:space="preserve">he set of parameters </w:t>
      </w:r>
      <m:oMath>
        <m:sSub>
          <m:sSubPr>
            <m:ctrlPr>
              <w:rPr>
                <w:rFonts w:ascii="Cambria Math" w:hAnsi="Cambria Math"/>
                <w:i/>
              </w:rPr>
            </m:ctrlPr>
          </m:sSubPr>
          <m:e>
            <m:r>
              <w:rPr>
                <w:rFonts w:ascii="Cambria Math" w:hAnsi="Cambria Math"/>
              </w:rPr>
              <m:t>w</m:t>
            </m:r>
          </m:e>
          <m:sub>
            <m:r>
              <w:rPr>
                <w:rFonts w:ascii="Cambria Math" w:hAnsi="Cambria Math"/>
              </w:rPr>
              <m:t>t</m:t>
            </m:r>
          </m:sub>
        </m:sSub>
      </m:oMath>
      <w:r w:rsidR="00B22F26">
        <w:rPr>
          <w:rFonts w:eastAsiaTheme="minorEastAsia"/>
        </w:rPr>
        <w:t xml:space="preserve"> at time </w:t>
      </w:r>
      <m:oMath>
        <m:r>
          <w:rPr>
            <w:rFonts w:ascii="Cambria Math" w:eastAsiaTheme="minorEastAsia" w:hAnsi="Cambria Math"/>
          </w:rPr>
          <m:t>t</m:t>
        </m:r>
      </m:oMath>
      <w:r>
        <w:rPr>
          <w:rFonts w:eastAsiaTheme="minorEastAsia"/>
        </w:rPr>
        <w:t xml:space="preserve"> </w:t>
      </w:r>
      <w:r w:rsidR="005B1B5E">
        <w:rPr>
          <w:rFonts w:eastAsiaTheme="minorEastAsia"/>
        </w:rPr>
        <w:t xml:space="preserve">are modified to </w:t>
      </w:r>
      <m:oMath>
        <m:sSub>
          <m:sSubPr>
            <m:ctrlPr>
              <w:rPr>
                <w:rFonts w:ascii="Cambria Math" w:hAnsi="Cambria Math"/>
                <w:i/>
              </w:rPr>
            </m:ctrlPr>
          </m:sSubPr>
          <m:e>
            <m:r>
              <w:rPr>
                <w:rFonts w:ascii="Cambria Math" w:hAnsi="Cambria Math"/>
              </w:rPr>
              <m:t>w</m:t>
            </m:r>
          </m:e>
          <m:sub>
            <m:r>
              <w:rPr>
                <w:rFonts w:ascii="Cambria Math" w:hAnsi="Cambria Math"/>
              </w:rPr>
              <m:t>t+1</m:t>
            </m:r>
          </m:sub>
        </m:sSub>
      </m:oMath>
      <w:r>
        <w:rPr>
          <w:rFonts w:eastAsiaTheme="minorEastAsia"/>
        </w:rPr>
        <w:t xml:space="preserve"> by using only the next example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t+1</m:t>
            </m:r>
          </m:sub>
        </m:sSub>
        <m:r>
          <w:rPr>
            <w:rFonts w:ascii="Cambria Math" w:eastAsiaTheme="minorEastAsia" w:hAnsi="Cambria Math"/>
          </w:rPr>
          <m:t>)</m:t>
        </m:r>
      </m:oMath>
      <w:r>
        <w:rPr>
          <w:rFonts w:eastAsiaTheme="minorEastAsia"/>
        </w:rPr>
        <w:t xml:space="preserve"> given by the data generating process </w:t>
      </w:r>
      <w:sdt>
        <w:sdtPr>
          <w:rPr>
            <w:rFonts w:eastAsiaTheme="minorEastAsia"/>
          </w:rPr>
          <w:id w:val="-331690255"/>
          <w:citation/>
        </w:sdtPr>
        <w:sdtEndPr/>
        <w:sdtContent>
          <w:r w:rsidR="006F6051">
            <w:rPr>
              <w:rFonts w:eastAsiaTheme="minorEastAsia"/>
            </w:rPr>
            <w:fldChar w:fldCharType="begin"/>
          </w:r>
          <w:r w:rsidR="006F6051">
            <w:rPr>
              <w:rFonts w:eastAsiaTheme="minorEastAsia"/>
            </w:rPr>
            <w:instrText xml:space="preserve"> CITATION Muller1998 \l 1033 </w:instrText>
          </w:r>
          <w:r w:rsidR="006F6051">
            <w:rPr>
              <w:rFonts w:eastAsiaTheme="minorEastAsia"/>
            </w:rPr>
            <w:fldChar w:fldCharType="separate"/>
          </w:r>
          <w:r w:rsidR="00FB2BCA" w:rsidRPr="00FB2BCA">
            <w:rPr>
              <w:rFonts w:eastAsiaTheme="minorEastAsia"/>
              <w:noProof/>
            </w:rPr>
            <w:t>(Murata, Kawanabe, et al. 1998)</w:t>
          </w:r>
          <w:r w:rsidR="006F6051">
            <w:rPr>
              <w:rFonts w:eastAsiaTheme="minorEastAsia"/>
            </w:rPr>
            <w:fldChar w:fldCharType="end"/>
          </w:r>
        </w:sdtContent>
      </w:sdt>
      <w:r w:rsidR="006F6051">
        <w:rPr>
          <w:rFonts w:eastAsiaTheme="minorEastAsia"/>
        </w:rPr>
        <w:t xml:space="preserve">. </w:t>
      </w:r>
      <w:r w:rsidR="005B1B5E">
        <w:rPr>
          <w:rFonts w:eastAsiaTheme="minorEastAsia"/>
        </w:rPr>
        <w:t>Each iteration of online gradient de</w:t>
      </w:r>
      <w:r w:rsidR="00E53244">
        <w:rPr>
          <w:rFonts w:eastAsiaTheme="minorEastAsia"/>
        </w:rPr>
        <w:t>s</w:t>
      </w:r>
      <w:r w:rsidR="005B1B5E">
        <w:rPr>
          <w:rFonts w:eastAsiaTheme="minorEastAsia"/>
        </w:rPr>
        <w:t xml:space="preserve">cent uses a single example to update the parameter set, instead of averaging </w:t>
      </w:r>
      <w:r w:rsidR="005B1B5E">
        <w:rPr>
          <w:rFonts w:eastAsiaTheme="minorEastAsia"/>
        </w:rPr>
        <w:lastRenderedPageBreak/>
        <w:t xml:space="preserve">the gradient </w:t>
      </w:r>
      <w:r w:rsidR="006F6051">
        <w:rPr>
          <w:rFonts w:eastAsiaTheme="minorEastAsia"/>
        </w:rPr>
        <w:t xml:space="preserve">over the complete training set </w:t>
      </w:r>
      <w:sdt>
        <w:sdtPr>
          <w:rPr>
            <w:rFonts w:eastAsiaTheme="minorEastAsia"/>
          </w:rPr>
          <w:id w:val="191657321"/>
          <w:citation/>
        </w:sdtPr>
        <w:sdtEndPr/>
        <w:sdtContent>
          <w:r w:rsidR="006F6051">
            <w:rPr>
              <w:rFonts w:eastAsiaTheme="minorEastAsia"/>
            </w:rPr>
            <w:fldChar w:fldCharType="begin"/>
          </w:r>
          <w:r w:rsidR="006F6051">
            <w:rPr>
              <w:rFonts w:eastAsiaTheme="minorEastAsia"/>
            </w:rPr>
            <w:instrText xml:space="preserve"> CITATION Bottou1998 \l 1033 </w:instrText>
          </w:r>
          <w:r w:rsidR="006F6051">
            <w:rPr>
              <w:rFonts w:eastAsiaTheme="minorEastAsia"/>
            </w:rPr>
            <w:fldChar w:fldCharType="separate"/>
          </w:r>
          <w:r w:rsidR="00FB2BCA" w:rsidRPr="00FB2BCA">
            <w:rPr>
              <w:rFonts w:eastAsiaTheme="minorEastAsia"/>
              <w:noProof/>
            </w:rPr>
            <w:t>(Bottou 1998)</w:t>
          </w:r>
          <w:r w:rsidR="006F6051">
            <w:rPr>
              <w:rFonts w:eastAsiaTheme="minorEastAsia"/>
            </w:rPr>
            <w:fldChar w:fldCharType="end"/>
          </w:r>
        </w:sdtContent>
      </w:sdt>
      <w:r w:rsidR="005B1B5E">
        <w:rPr>
          <w:rFonts w:eastAsiaTheme="minorEastAsia"/>
        </w:rPr>
        <w:t xml:space="preserve">. The formulae described </w:t>
      </w:r>
      <w:r w:rsidR="0036272A">
        <w:rPr>
          <w:rFonts w:eastAsiaTheme="minorEastAsia"/>
        </w:rPr>
        <w:t xml:space="preserve">in the previous section also </w:t>
      </w:r>
      <w:r w:rsidR="005B1B5E">
        <w:rPr>
          <w:rFonts w:eastAsiaTheme="minorEastAsia"/>
        </w:rPr>
        <w:t>apply</w:t>
      </w:r>
      <w:r w:rsidR="00D9046A">
        <w:rPr>
          <w:rFonts w:eastAsiaTheme="minorEastAsia"/>
        </w:rPr>
        <w:t xml:space="preserve"> to SGD</w:t>
      </w:r>
      <w:r w:rsidR="005B1B5E">
        <w:rPr>
          <w:rFonts w:eastAsiaTheme="minorEastAsia"/>
        </w:rPr>
        <w:t xml:space="preserve"> in the online context.</w:t>
      </w:r>
    </w:p>
    <w:p w14:paraId="1D4F86F7" w14:textId="7DF2C028" w:rsidR="00F43CC0" w:rsidRDefault="00820D5A" w:rsidP="00F43CC0">
      <w:pPr>
        <w:ind w:firstLine="720"/>
      </w:pPr>
      <w:r>
        <w:t xml:space="preserve">It has been shown that online learning is asymptotically as effective as batch learning if the appropriate learning rate </w:t>
      </w:r>
      <m:oMath>
        <m:r>
          <w:rPr>
            <w:rFonts w:ascii="Cambria Math" w:hAnsi="Cambria Math"/>
          </w:rPr>
          <m:t>η</m:t>
        </m:r>
      </m:oMath>
      <w:r w:rsidRPr="005B1B5E">
        <w:rPr>
          <w:rFonts w:eastAsiaTheme="minorEastAsia"/>
        </w:rPr>
        <w:t xml:space="preserve"> </w:t>
      </w:r>
      <w:r w:rsidR="006F6051">
        <w:t xml:space="preserve">is selected </w:t>
      </w:r>
      <w:sdt>
        <w:sdtPr>
          <w:id w:val="1657109974"/>
          <w:citation/>
        </w:sdtPr>
        <w:sdtEndPr/>
        <w:sdtContent>
          <w:r w:rsidR="006F6051">
            <w:fldChar w:fldCharType="begin"/>
          </w:r>
          <w:r w:rsidR="006F6051">
            <w:instrText xml:space="preserve"> CITATION Muller1998 \l 1033 </w:instrText>
          </w:r>
          <w:r w:rsidR="006F6051">
            <w:fldChar w:fldCharType="separate"/>
          </w:r>
          <w:r w:rsidR="00FB2BCA">
            <w:rPr>
              <w:noProof/>
            </w:rPr>
            <w:t>(Murata, Kawanabe, et al. 1998)</w:t>
          </w:r>
          <w:r w:rsidR="006F6051">
            <w:fldChar w:fldCharType="end"/>
          </w:r>
        </w:sdtContent>
      </w:sdt>
      <w:r w:rsidR="005B1B5E">
        <w:t xml:space="preserve">. Although online learning introduces some random noise into the learning, it is </w:t>
      </w:r>
      <w:r w:rsidR="00D9046A">
        <w:t>acceptable</w:t>
      </w:r>
      <w:r w:rsidR="005B1B5E">
        <w:t xml:space="preserve"> to assume that </w:t>
      </w:r>
      <w:r w:rsidR="00B22F26">
        <w:t xml:space="preserve">on average, </w:t>
      </w:r>
      <w:r w:rsidR="005B1B5E">
        <w:t>random noise will not affect the a</w:t>
      </w:r>
      <w:r w:rsidR="006F6051">
        <w:t xml:space="preserve">lgorithm’s behavior </w:t>
      </w:r>
      <w:sdt>
        <w:sdtPr>
          <w:id w:val="2144309382"/>
          <w:citation/>
        </w:sdtPr>
        <w:sdtEndPr/>
        <w:sdtContent>
          <w:r w:rsidR="006F6051">
            <w:fldChar w:fldCharType="begin"/>
          </w:r>
          <w:r w:rsidR="006F6051">
            <w:instrText xml:space="preserve"> CITATION Bottou1998 \l 1033 </w:instrText>
          </w:r>
          <w:r w:rsidR="006F6051">
            <w:fldChar w:fldCharType="separate"/>
          </w:r>
          <w:r w:rsidR="00FB2BCA">
            <w:rPr>
              <w:noProof/>
            </w:rPr>
            <w:t>(Bottou 1998)</w:t>
          </w:r>
          <w:r w:rsidR="006F6051">
            <w:fldChar w:fldCharType="end"/>
          </w:r>
        </w:sdtContent>
      </w:sdt>
      <w:r w:rsidR="005B1B5E">
        <w:t>.</w:t>
      </w:r>
    </w:p>
    <w:p w14:paraId="0831FE5F" w14:textId="453EE1B5" w:rsidR="007D26C4" w:rsidRDefault="00F43CC0" w:rsidP="002D5A97">
      <w:pPr>
        <w:ind w:firstLine="720"/>
      </w:pPr>
      <w:r>
        <w:t>There are a couple c</w:t>
      </w:r>
      <w:r w:rsidR="00820D5A">
        <w:t>hallenge</w:t>
      </w:r>
      <w:r>
        <w:t>s</w:t>
      </w:r>
      <w:r w:rsidR="00820D5A">
        <w:t xml:space="preserve"> </w:t>
      </w:r>
      <w:r>
        <w:t xml:space="preserve">in training neural networks. </w:t>
      </w:r>
      <w:r w:rsidR="002B1926">
        <w:t xml:space="preserve">First, the training processes are dependent on the choice of training parameters, which impact the speed and convergence of the algorithm </w:t>
      </w:r>
      <w:r w:rsidR="000A7D91">
        <w:rPr>
          <w:noProof/>
        </w:rPr>
        <w:t>(Saad 1998; Saad and Rattray 1998)</w:t>
      </w:r>
      <w:r w:rsidR="002B1926">
        <w:t>. While training online with live data, it is difficult to retrain a network with a new set of training parameters. Second, SGD assumes that the error surface is fixed whereas the error surface in the online se</w:t>
      </w:r>
      <w:r w:rsidR="006F6051">
        <w:t xml:space="preserve">tting is inherently stochastic </w:t>
      </w:r>
      <w:sdt>
        <w:sdtPr>
          <w:id w:val="-989401129"/>
          <w:citation/>
        </w:sdtPr>
        <w:sdtEndPr/>
        <w:sdtContent>
          <w:r w:rsidR="006F6051">
            <w:fldChar w:fldCharType="begin"/>
          </w:r>
          <w:r w:rsidR="00B22F26">
            <w:instrText xml:space="preserve">CITATION Saad1998 \t  \l 1033 </w:instrText>
          </w:r>
          <w:r w:rsidR="006F6051">
            <w:fldChar w:fldCharType="separate"/>
          </w:r>
          <w:r w:rsidR="00B22F26">
            <w:rPr>
              <w:noProof/>
            </w:rPr>
            <w:t>(Saad 1998)</w:t>
          </w:r>
          <w:r w:rsidR="006F6051">
            <w:fldChar w:fldCharType="end"/>
          </w:r>
        </w:sdtContent>
      </w:sdt>
      <w:r w:rsidR="002B1926">
        <w:t xml:space="preserve">. </w:t>
      </w:r>
      <w:r w:rsidR="002D5A97">
        <w:t>Third,</w:t>
      </w:r>
      <w:r w:rsidR="002B1926">
        <w:t xml:space="preserve"> </w:t>
      </w:r>
      <w:r w:rsidR="00B22F26">
        <w:t xml:space="preserve">the </w:t>
      </w:r>
      <w:r w:rsidR="002B1926">
        <w:t>o</w:t>
      </w:r>
      <w:r w:rsidR="00820D5A">
        <w:t>rder that training examples are presented may introduce some bias to t</w:t>
      </w:r>
      <w:r w:rsidR="006F6051">
        <w:t xml:space="preserve">he model </w:t>
      </w:r>
      <w:sdt>
        <w:sdtPr>
          <w:id w:val="1321232974"/>
          <w:citation/>
        </w:sdtPr>
        <w:sdtEndPr/>
        <w:sdtContent>
          <w:r w:rsidR="006F6051">
            <w:fldChar w:fldCharType="begin"/>
          </w:r>
          <w:r w:rsidR="006F6051">
            <w:instrText xml:space="preserve"> CITATION Engelbrecht2007 \l 1033 </w:instrText>
          </w:r>
          <w:r w:rsidR="006F6051">
            <w:fldChar w:fldCharType="separate"/>
          </w:r>
          <w:r w:rsidR="00FB2BCA">
            <w:rPr>
              <w:noProof/>
            </w:rPr>
            <w:t>(Engelbrecht 2007)</w:t>
          </w:r>
          <w:r w:rsidR="006F6051">
            <w:fldChar w:fldCharType="end"/>
          </w:r>
        </w:sdtContent>
      </w:sdt>
      <w:r w:rsidR="002D5A97">
        <w:t>, as the weights are more strongly influenced by the most recent observations</w:t>
      </w:r>
      <w:r w:rsidR="00820D5A">
        <w:t>.</w:t>
      </w:r>
      <w:r w:rsidR="002D5A97">
        <w:t xml:space="preserve"> This may be beneficial, as </w:t>
      </w:r>
      <w:r w:rsidR="00B22F26">
        <w:t xml:space="preserve">it enables </w:t>
      </w:r>
      <w:r w:rsidR="002D5A97">
        <w:t xml:space="preserve">the network </w:t>
      </w:r>
      <w:r w:rsidR="00B22F26">
        <w:t xml:space="preserve">to </w:t>
      </w:r>
      <w:r w:rsidR="002D5A97">
        <w:t xml:space="preserve">most closely represent the current concept. Although the influence of old observations cannot be </w:t>
      </w:r>
      <w:r w:rsidR="00820D5A">
        <w:t>r</w:t>
      </w:r>
      <w:r w:rsidR="002D5A97">
        <w:t>emoved directly</w:t>
      </w:r>
      <w:r w:rsidR="00820D5A">
        <w:t xml:space="preserve">, </w:t>
      </w:r>
      <w:r w:rsidR="002D5A97">
        <w:t>reducing this in</w:t>
      </w:r>
      <w:r w:rsidR="00B22F26">
        <w:t>fluence incrementally over time</w:t>
      </w:r>
      <w:r w:rsidR="002D5A97">
        <w:t xml:space="preserve"> allows the network to better handle nonstationary environments, where a concept may drift among a set of concepts</w:t>
      </w:r>
      <w:r w:rsidR="00B22F26" w:rsidRPr="00B22F26">
        <w:t xml:space="preserve"> </w:t>
      </w:r>
      <w:sdt>
        <w:sdtPr>
          <w:id w:val="1499468123"/>
          <w:citation/>
        </w:sdtPr>
        <w:sdtEndPr/>
        <w:sdtContent>
          <w:r w:rsidR="00B22F26">
            <w:fldChar w:fldCharType="begin"/>
          </w:r>
          <w:r w:rsidR="00B22F26">
            <w:instrText xml:space="preserve"> CITATION MenaTorresAguilarRuiz2014 \l 1033 </w:instrText>
          </w:r>
          <w:r w:rsidR="00B22F26">
            <w:fldChar w:fldCharType="separate"/>
          </w:r>
          <w:r w:rsidR="00B22F26">
            <w:rPr>
              <w:noProof/>
            </w:rPr>
            <w:t>(Mena-Torres and Aguilar-Ruiz 2014)</w:t>
          </w:r>
          <w:r w:rsidR="00B22F26">
            <w:fldChar w:fldCharType="end"/>
          </w:r>
        </w:sdtContent>
      </w:sdt>
      <w:r w:rsidR="002D5A97">
        <w:t>.</w:t>
      </w:r>
    </w:p>
    <w:p w14:paraId="52079BDB" w14:textId="77777777" w:rsidR="003A2E9B" w:rsidRDefault="003A2E9B" w:rsidP="00B16C41">
      <w:pPr>
        <w:ind w:firstLine="720"/>
      </w:pPr>
    </w:p>
    <w:p w14:paraId="4B89F01C" w14:textId="608A43B1" w:rsidR="007D26C4" w:rsidRDefault="007D26C4" w:rsidP="007D26C4">
      <w:pPr>
        <w:pStyle w:val="Heading2"/>
      </w:pPr>
      <w:bookmarkStart w:id="36" w:name="_Toc482138593"/>
      <w:r>
        <w:lastRenderedPageBreak/>
        <w:t>Chapter 2.4: Related Work</w:t>
      </w:r>
      <w:bookmarkEnd w:id="36"/>
    </w:p>
    <w:p w14:paraId="0C91A464" w14:textId="42FB4A0D" w:rsidR="00C32930" w:rsidRDefault="00C32930" w:rsidP="00C32930">
      <w:pPr>
        <w:ind w:firstLine="720"/>
      </w:pPr>
      <w:r>
        <w:t>There are three general approaches to addressing concept drift</w:t>
      </w:r>
      <w:r w:rsidR="00F753E0">
        <w:t>: detect-</w:t>
      </w:r>
      <w:r>
        <w:t>and</w:t>
      </w:r>
      <w:r w:rsidR="00F753E0">
        <w:t>-</w:t>
      </w:r>
      <w:r>
        <w:t>retrain, constant updates, and ensembles</w:t>
      </w:r>
      <w:r w:rsidR="006F6051">
        <w:t xml:space="preserve"> </w:t>
      </w:r>
      <w:r w:rsidR="00EA34C6">
        <w:rPr>
          <w:noProof/>
        </w:rPr>
        <w:t>(Kuncheva and Zliobaite 2009; Martínez-Rego, Pérez-Sánchez, et al. 2011)</w:t>
      </w:r>
      <w:r>
        <w:t>. In the d</w:t>
      </w:r>
      <w:r w:rsidR="00697F0F">
        <w:t>etect-and-</w:t>
      </w:r>
      <w:r>
        <w:t xml:space="preserve">retrain approach, when classification performance declines, the model is retrained using the new incoming data that represents the current distribution. A potential drawback of detect and retrain is that it can be computationally expensive </w:t>
      </w:r>
      <w:r w:rsidR="00EA34C6">
        <w:t xml:space="preserve">to completely retrain a model on a </w:t>
      </w:r>
      <w:r w:rsidR="004F7A65">
        <w:t xml:space="preserve">high velocity and high volume </w:t>
      </w:r>
      <w:r>
        <w:t xml:space="preserve">data </w:t>
      </w:r>
      <w:r w:rsidR="004F7A65">
        <w:t>streams</w:t>
      </w:r>
      <w:r>
        <w:t>.  Further, the time required to detect drift may allow the model to perform poorly for a while – this may be unacceptable for tasks with a high</w:t>
      </w:r>
      <w:r w:rsidR="00EA34C6">
        <w:t xml:space="preserve"> cost of</w:t>
      </w:r>
      <w:r>
        <w:t xml:space="preserve"> failure. </w:t>
      </w:r>
      <w:r w:rsidR="00433E50">
        <w:t>The detect</w:t>
      </w:r>
      <w:r w:rsidR="00697F0F">
        <w:t>-and-</w:t>
      </w:r>
      <w:r w:rsidR="00433E50">
        <w:t xml:space="preserve">retrain approach is rarely mentioned in the context of neural networks because of the high retraining cost. </w:t>
      </w:r>
      <w:r>
        <w:t>Constant updates are commonly implemented via a moving window or constant u</w:t>
      </w:r>
      <w:r w:rsidR="006F6051">
        <w:t xml:space="preserve">pdates to the model parameters </w:t>
      </w:r>
      <w:sdt>
        <w:sdtPr>
          <w:id w:val="587662690"/>
          <w:citation/>
        </w:sdtPr>
        <w:sdtEndPr/>
        <w:sdtContent>
          <w:r w:rsidR="006F6051">
            <w:fldChar w:fldCharType="begin"/>
          </w:r>
          <w:r w:rsidR="00766754">
            <w:instrText xml:space="preserve">CITATION KunchevaZliobaite2009 \t  \l 1033 </w:instrText>
          </w:r>
          <w:r w:rsidR="006F6051">
            <w:fldChar w:fldCharType="separate"/>
          </w:r>
          <w:r w:rsidR="00766754">
            <w:rPr>
              <w:noProof/>
            </w:rPr>
            <w:t>(Kuncheva and Zliobaite 2009)</w:t>
          </w:r>
          <w:r w:rsidR="006F6051">
            <w:fldChar w:fldCharType="end"/>
          </w:r>
        </w:sdtContent>
      </w:sdt>
      <w:r>
        <w:t xml:space="preserve">. </w:t>
      </w:r>
      <w:r w:rsidR="00CC0E44">
        <w:t>With a moving window</w:t>
      </w:r>
      <w:r>
        <w:t>, the window size is critical: if it is too long, then the system is less responsive to changes and if it is too short, then the syste</w:t>
      </w:r>
      <w:r w:rsidR="006F6051">
        <w:t xml:space="preserve">m is unstable and undertrained </w:t>
      </w:r>
      <w:sdt>
        <w:sdtPr>
          <w:id w:val="1142467181"/>
          <w:citation/>
        </w:sdtPr>
        <w:sdtEndPr/>
        <w:sdtContent>
          <w:r w:rsidR="006F6051">
            <w:fldChar w:fldCharType="begin"/>
          </w:r>
          <w:r w:rsidR="006F6051">
            <w:instrText xml:space="preserve"> CITATION MartínezRego20111800 \l 1033 </w:instrText>
          </w:r>
          <w:r w:rsidR="006F6051">
            <w:fldChar w:fldCharType="separate"/>
          </w:r>
          <w:r w:rsidR="00FB2BCA">
            <w:rPr>
              <w:noProof/>
            </w:rPr>
            <w:t>(Martínez-Rego, Pérez-Sánchez, et al. 2011)</w:t>
          </w:r>
          <w:r w:rsidR="006F6051">
            <w:fldChar w:fldCharType="end"/>
          </w:r>
        </w:sdtContent>
      </w:sdt>
      <w:r>
        <w:t>. Another drawback of windowing is that it is expensive to ret</w:t>
      </w:r>
      <w:r w:rsidR="006F6051">
        <w:t>rain the model</w:t>
      </w:r>
      <w:r w:rsidR="00CC0E44">
        <w:t xml:space="preserve"> each time the window moves</w:t>
      </w:r>
      <w:r>
        <w:t>. The constant updates approach is computationally cheaper; however, it retains old information without cons</w:t>
      </w:r>
      <w:r w:rsidR="006F6051">
        <w:t xml:space="preserve">idering its value or relevance </w:t>
      </w:r>
      <w:sdt>
        <w:sdtPr>
          <w:id w:val="960696111"/>
          <w:citation/>
        </w:sdtPr>
        <w:sdtEndPr/>
        <w:sdtContent>
          <w:r w:rsidR="006F6051">
            <w:fldChar w:fldCharType="begin"/>
          </w:r>
          <w:r w:rsidR="00766754">
            <w:instrText xml:space="preserve">CITATION KunchevaZliobaite2009 \t  \l 1033 </w:instrText>
          </w:r>
          <w:r w:rsidR="006F6051">
            <w:fldChar w:fldCharType="separate"/>
          </w:r>
          <w:r w:rsidR="00766754">
            <w:rPr>
              <w:noProof/>
            </w:rPr>
            <w:t>(Kuncheva and Zliobaite 2009)</w:t>
          </w:r>
          <w:r w:rsidR="006F6051">
            <w:fldChar w:fldCharType="end"/>
          </w:r>
        </w:sdtContent>
      </w:sdt>
      <w:r>
        <w:t>. Ensembles are a popular approach to concept drift that combine several mod</w:t>
      </w:r>
      <w:r w:rsidR="006F6051">
        <w:t>els to obtain a solution</w:t>
      </w:r>
      <w:r>
        <w:t xml:space="preserve">. There are many ways to create, update, and manage the ensembles. </w:t>
      </w:r>
      <w:r w:rsidR="00145A5E">
        <w:t>A potential challenge of the ensemble approach is that it may require</w:t>
      </w:r>
      <w:r>
        <w:t xml:space="preserve"> creating </w:t>
      </w:r>
      <w:r w:rsidR="006F29C9">
        <w:t xml:space="preserve">a </w:t>
      </w:r>
      <w:r>
        <w:t xml:space="preserve">new model periodically and </w:t>
      </w:r>
      <w:r w:rsidR="00145A5E">
        <w:t>must determine</w:t>
      </w:r>
      <w:r>
        <w:t xml:space="preserve"> how to handle old models when they become irrelevant. M</w:t>
      </w:r>
      <w:r w:rsidR="00145A5E">
        <w:t>anaging a large ensemble of models may</w:t>
      </w:r>
      <w:r>
        <w:t xml:space="preserve"> make </w:t>
      </w:r>
      <w:r>
        <w:lastRenderedPageBreak/>
        <w:t>the system slower in the adaption to fast-changing environments</w:t>
      </w:r>
      <w:r w:rsidR="00145A5E">
        <w:t xml:space="preserve"> due to the storage cost and computation size</w:t>
      </w:r>
      <w:r w:rsidR="00222488">
        <w:t xml:space="preserve"> </w:t>
      </w:r>
      <w:sdt>
        <w:sdtPr>
          <w:id w:val="-1651818704"/>
          <w:citation/>
        </w:sdtPr>
        <w:sdtEndPr/>
        <w:sdtContent>
          <w:r w:rsidR="00222488">
            <w:fldChar w:fldCharType="begin"/>
          </w:r>
          <w:r w:rsidR="00222488">
            <w:instrText xml:space="preserve"> CITATION MartínezRego20111800 \l 1033 </w:instrText>
          </w:r>
          <w:r w:rsidR="00222488">
            <w:fldChar w:fldCharType="separate"/>
          </w:r>
          <w:r w:rsidR="00FB2BCA">
            <w:rPr>
              <w:noProof/>
            </w:rPr>
            <w:t>(Martínez-Rego, Pérez-Sánchez, et al. 2011)</w:t>
          </w:r>
          <w:r w:rsidR="00222488">
            <w:fldChar w:fldCharType="end"/>
          </w:r>
        </w:sdtContent>
      </w:sdt>
      <w:r>
        <w:t xml:space="preserve">. </w:t>
      </w:r>
    </w:p>
    <w:p w14:paraId="3C50E663" w14:textId="77777777" w:rsidR="00D9046A" w:rsidRDefault="00D9046A" w:rsidP="00C32930">
      <w:pPr>
        <w:ind w:firstLine="720"/>
      </w:pPr>
    </w:p>
    <w:p w14:paraId="7070D77C" w14:textId="6C59AB49" w:rsidR="00A13472" w:rsidRDefault="00A13472" w:rsidP="00A13472">
      <w:pPr>
        <w:pStyle w:val="Heading3"/>
      </w:pPr>
      <w:bookmarkStart w:id="37" w:name="_Toc482138594"/>
      <w:r>
        <w:t>Chapter 2.4.1: Forgetting via Constant Updates and Instance Weighting</w:t>
      </w:r>
      <w:bookmarkEnd w:id="37"/>
    </w:p>
    <w:p w14:paraId="1D38507F" w14:textId="7E08C251" w:rsidR="006F29C9" w:rsidRDefault="00433E50" w:rsidP="006F29C9">
      <w:pPr>
        <w:ind w:firstLine="720"/>
      </w:pPr>
      <w:r>
        <w:t xml:space="preserve">The </w:t>
      </w:r>
      <w:r w:rsidR="00A13472">
        <w:t xml:space="preserve">goal of the </w:t>
      </w:r>
      <w:r>
        <w:t>constant updates approach to responding to nonstationary environments</w:t>
      </w:r>
      <w:r w:rsidR="00A13472">
        <w:t xml:space="preserve"> is to learn new class descriptions and unlearn old knowledge while avoiding the need to explicitly detect drift </w:t>
      </w:r>
      <w:sdt>
        <w:sdtPr>
          <w:id w:val="-1949154396"/>
          <w:citation/>
        </w:sdtPr>
        <w:sdtEndPr/>
        <w:sdtContent>
          <w:r w:rsidR="00222488">
            <w:fldChar w:fldCharType="begin"/>
          </w:r>
          <w:r w:rsidR="00766754">
            <w:instrText xml:space="preserve">CITATION Kuncheva2004 \t  \l 1033 </w:instrText>
          </w:r>
          <w:r w:rsidR="00222488">
            <w:fldChar w:fldCharType="separate"/>
          </w:r>
          <w:r w:rsidR="00766754">
            <w:rPr>
              <w:noProof/>
            </w:rPr>
            <w:t>(Kuncheva 2004)</w:t>
          </w:r>
          <w:r w:rsidR="00222488">
            <w:fldChar w:fldCharType="end"/>
          </w:r>
        </w:sdtContent>
      </w:sdt>
      <w:r w:rsidR="00A13472">
        <w:t xml:space="preserve">. Constant updates address the fact that it is not possible to directly “forget” the influence of old observations on the network weights </w:t>
      </w:r>
      <w:sdt>
        <w:sdtPr>
          <w:id w:val="-873453076"/>
          <w:citation/>
        </w:sdtPr>
        <w:sdtEndPr/>
        <w:sdtContent>
          <w:r w:rsidR="00222488">
            <w:fldChar w:fldCharType="begin"/>
          </w:r>
          <w:r w:rsidR="00222488">
            <w:instrText xml:space="preserve"> CITATION ElwellPolikar2009 \l 1033 </w:instrText>
          </w:r>
          <w:r w:rsidR="00222488">
            <w:fldChar w:fldCharType="separate"/>
          </w:r>
          <w:r w:rsidR="00FB2BCA">
            <w:rPr>
              <w:noProof/>
            </w:rPr>
            <w:t>(Elwell and Polikar 2009)</w:t>
          </w:r>
          <w:r w:rsidR="00222488">
            <w:fldChar w:fldCharType="end"/>
          </w:r>
        </w:sdtContent>
      </w:sdt>
      <w:r w:rsidR="00A13472">
        <w:t xml:space="preserve">. </w:t>
      </w:r>
      <w:r w:rsidR="006F29C9">
        <w:t xml:space="preserve">The primary challenge of the approach is to </w:t>
      </w:r>
      <w:r w:rsidR="006F29C9" w:rsidRPr="003F7267">
        <w:t>select appropriate rate of forgetting so that it corresponds to the rate and type of change</w:t>
      </w:r>
      <w:r w:rsidR="006F29C9" w:rsidRPr="00A11EC3">
        <w:t xml:space="preserve"> </w:t>
      </w:r>
      <w:sdt>
        <w:sdtPr>
          <w:id w:val="973641862"/>
          <w:citation/>
        </w:sdtPr>
        <w:sdtEndPr/>
        <w:sdtContent>
          <w:r w:rsidR="00222488">
            <w:fldChar w:fldCharType="begin"/>
          </w:r>
          <w:r w:rsidR="00766754">
            <w:instrText xml:space="preserve">CITATION Kuncheva2004 \t  \l 1033 </w:instrText>
          </w:r>
          <w:r w:rsidR="00222488">
            <w:fldChar w:fldCharType="separate"/>
          </w:r>
          <w:r w:rsidR="00766754">
            <w:rPr>
              <w:noProof/>
            </w:rPr>
            <w:t>(Kuncheva 2004)</w:t>
          </w:r>
          <w:r w:rsidR="00222488">
            <w:fldChar w:fldCharType="end"/>
          </w:r>
        </w:sdtContent>
      </w:sdt>
      <w:r w:rsidR="006F29C9">
        <w:t>.</w:t>
      </w:r>
    </w:p>
    <w:p w14:paraId="1BF09DE2" w14:textId="6DBB92D5" w:rsidR="00433E50" w:rsidRDefault="00CC0E44" w:rsidP="006F29C9">
      <w:pPr>
        <w:ind w:firstLine="720"/>
      </w:pPr>
      <w:r>
        <w:t>For</w:t>
      </w:r>
      <w:r w:rsidR="006F29C9">
        <w:t xml:space="preserve"> other machine learning </w:t>
      </w:r>
      <w:r>
        <w:t>algorithms</w:t>
      </w:r>
      <w:r w:rsidR="006F29C9">
        <w:t>, a sliding window is a</w:t>
      </w:r>
      <w:r w:rsidR="00433E50">
        <w:t xml:space="preserve"> common implementation</w:t>
      </w:r>
      <w:r w:rsidR="006F29C9">
        <w:t xml:space="preserve"> of forgetting </w:t>
      </w:r>
      <w:sdt>
        <w:sdtPr>
          <w:id w:val="-534970508"/>
          <w:citation/>
        </w:sdtPr>
        <w:sdtEndPr/>
        <w:sdtContent>
          <w:r w:rsidR="00222488">
            <w:fldChar w:fldCharType="begin"/>
          </w:r>
          <w:r w:rsidR="00766754">
            <w:instrText xml:space="preserve">CITATION KunchevaZliobaite2009 \t  \l 1033 </w:instrText>
          </w:r>
          <w:r w:rsidR="00222488">
            <w:fldChar w:fldCharType="separate"/>
          </w:r>
          <w:r w:rsidR="00766754">
            <w:rPr>
              <w:noProof/>
            </w:rPr>
            <w:t>(Kuncheva and Zliobaite 2009)</w:t>
          </w:r>
          <w:r w:rsidR="00222488">
            <w:fldChar w:fldCharType="end"/>
          </w:r>
        </w:sdtContent>
      </w:sdt>
      <w:r w:rsidR="006F29C9">
        <w:t>. T</w:t>
      </w:r>
      <w:r w:rsidR="00433E50">
        <w:t>he s</w:t>
      </w:r>
      <w:r w:rsidR="00433E50" w:rsidRPr="00EA2EAC">
        <w:t xml:space="preserve">liding window approach </w:t>
      </w:r>
      <w:r w:rsidR="006F29C9">
        <w:t>is limited by the requirement of</w:t>
      </w:r>
      <w:r w:rsidR="006F29C9" w:rsidRPr="00EA2EAC">
        <w:t xml:space="preserve"> storing the previous N data points</w:t>
      </w:r>
      <w:r w:rsidR="006F29C9">
        <w:t>. It is</w:t>
      </w:r>
      <w:r w:rsidR="006F29C9" w:rsidRPr="00EA2EAC">
        <w:t xml:space="preserve"> </w:t>
      </w:r>
      <w:r w:rsidR="006F29C9">
        <w:t xml:space="preserve">rarely used for neural networks because the </w:t>
      </w:r>
      <w:r w:rsidR="00433E50" w:rsidRPr="00EA2EAC">
        <w:t>retraining</w:t>
      </w:r>
      <w:r w:rsidR="006F29C9">
        <w:t xml:space="preserve"> phase is computationally intensive </w:t>
      </w:r>
      <w:sdt>
        <w:sdtPr>
          <w:id w:val="-1293435707"/>
          <w:citation/>
        </w:sdtPr>
        <w:sdtEndPr/>
        <w:sdtContent>
          <w:r w:rsidR="00222488">
            <w:fldChar w:fldCharType="begin"/>
          </w:r>
          <w:r w:rsidR="00222488">
            <w:instrText xml:space="preserve"> CITATION ElwellPolikar2009 \l 1033 </w:instrText>
          </w:r>
          <w:r w:rsidR="00222488">
            <w:fldChar w:fldCharType="separate"/>
          </w:r>
          <w:r w:rsidR="00FB2BCA">
            <w:rPr>
              <w:noProof/>
            </w:rPr>
            <w:t>(Elwell and Polikar 2009)</w:t>
          </w:r>
          <w:r w:rsidR="00222488">
            <w:fldChar w:fldCharType="end"/>
          </w:r>
        </w:sdtContent>
      </w:sdt>
      <w:r w:rsidR="006F29C9">
        <w:t>.</w:t>
      </w:r>
    </w:p>
    <w:p w14:paraId="52912B9B" w14:textId="586C46D2" w:rsidR="006F29C9" w:rsidRDefault="006F29C9" w:rsidP="006F29C9">
      <w:pPr>
        <w:ind w:firstLine="720"/>
      </w:pPr>
      <w:r>
        <w:t>In neural networks,</w:t>
      </w:r>
      <w:r w:rsidR="00CC0E44">
        <w:t xml:space="preserve"> instance weighting is used to “forget”</w:t>
      </w:r>
      <w:r>
        <w:t xml:space="preserve"> the influence of old observations by </w:t>
      </w:r>
      <w:r w:rsidR="00CC0E44">
        <w:t>weighting new observations higher</w:t>
      </w:r>
      <w:r w:rsidRPr="005E0BBE">
        <w:t>.</w:t>
      </w:r>
      <w:r w:rsidR="009C77B5">
        <w:t xml:space="preserve"> Unlike the window approach, instance weighting methods do not ne</w:t>
      </w:r>
      <w:r w:rsidR="00222488">
        <w:t>ed to maintain past batch data</w:t>
      </w:r>
      <w:r w:rsidR="009C77B5">
        <w:t xml:space="preserve">. Further, instance weighting should lead to an adaptive neural network that balances new knowledge and old knowledge </w:t>
      </w:r>
      <w:sdt>
        <w:sdtPr>
          <w:id w:val="-246345404"/>
          <w:citation/>
        </w:sdtPr>
        <w:sdtEndPr/>
        <w:sdtContent>
          <w:r w:rsidR="00E40507">
            <w:fldChar w:fldCharType="begin"/>
          </w:r>
          <w:r w:rsidR="00766754">
            <w:instrText xml:space="preserve">CITATION PerezSanchez2010 \t  \l 1033 </w:instrText>
          </w:r>
          <w:r w:rsidR="00E40507">
            <w:fldChar w:fldCharType="separate"/>
          </w:r>
          <w:r w:rsidR="00766754">
            <w:rPr>
              <w:noProof/>
            </w:rPr>
            <w:t>(Pérez-Sánchez, Fontenla-Romero and Guijarro-Berdinas 2010)</w:t>
          </w:r>
          <w:r w:rsidR="00E40507">
            <w:fldChar w:fldCharType="end"/>
          </w:r>
        </w:sdtContent>
      </w:sdt>
      <w:r w:rsidR="009C77B5">
        <w:t>.</w:t>
      </w:r>
      <w:r>
        <w:t xml:space="preserve"> This approach addresses and incorporates the criticism that the influence of older </w:t>
      </w:r>
      <w:r>
        <w:lastRenderedPageBreak/>
        <w:t xml:space="preserve">observations on network weights cannot be canceled later; the influence can only be reduced over time </w:t>
      </w:r>
      <w:sdt>
        <w:sdtPr>
          <w:id w:val="-1103573040"/>
          <w:citation/>
        </w:sdtPr>
        <w:sdtEndPr/>
        <w:sdtContent>
          <w:r w:rsidR="00E40507">
            <w:fldChar w:fldCharType="begin"/>
          </w:r>
          <w:r w:rsidR="00E40507">
            <w:instrText xml:space="preserve"> CITATION MenaTorresAguilarRuiz2014 \l 1033 </w:instrText>
          </w:r>
          <w:r w:rsidR="00E40507">
            <w:fldChar w:fldCharType="separate"/>
          </w:r>
          <w:r w:rsidR="00FB2BCA">
            <w:rPr>
              <w:noProof/>
            </w:rPr>
            <w:t>(Mena-Torres and Aguilar-Ruiz 2014)</w:t>
          </w:r>
          <w:r w:rsidR="00E40507">
            <w:fldChar w:fldCharType="end"/>
          </w:r>
        </w:sdtContent>
      </w:sdt>
      <w:r>
        <w:t xml:space="preserve">. </w:t>
      </w:r>
    </w:p>
    <w:p w14:paraId="6D57B051" w14:textId="1B4EEE78" w:rsidR="00766754" w:rsidRDefault="00CC0E44" w:rsidP="009C77B5">
      <w:pPr>
        <w:ind w:firstLine="720"/>
      </w:pPr>
      <w:r>
        <w:rPr>
          <w:noProof/>
        </w:rPr>
        <w:t>Martínez-Rego, Pérez-Sánchez, et al. (2011)</w:t>
      </w:r>
      <w:r w:rsidR="00E40507">
        <w:t xml:space="preserve"> </w:t>
      </w:r>
      <w:r>
        <w:t>introduced</w:t>
      </w:r>
      <w:r w:rsidR="006F29C9" w:rsidRPr="005E0BBE">
        <w:t xml:space="preserve"> an online and incremental </w:t>
      </w:r>
      <w:r w:rsidR="006F29C9">
        <w:t xml:space="preserve">one-layer neural network model </w:t>
      </w:r>
      <w:r w:rsidR="006F29C9" w:rsidRPr="005E0BBE">
        <w:t>for non-stationary problems that</w:t>
      </w:r>
      <w:r w:rsidR="006F29C9">
        <w:t xml:space="preserve"> implements </w:t>
      </w:r>
      <w:r w:rsidR="006F29C9" w:rsidRPr="006F29C9">
        <w:rPr>
          <w:bCs/>
        </w:rPr>
        <w:t>forgetting in the cost functio</w:t>
      </w:r>
      <w:r w:rsidR="006F29C9" w:rsidRPr="006F29C9">
        <w:t>n</w:t>
      </w:r>
      <w:r w:rsidR="006F29C9">
        <w:t xml:space="preserve"> by assigning higher weights to new observations. The objective cost function is weighted by a forgetting function that is constant in stationary environments and monotonically increasing in nonstationary environments. The model can thus adapt dynamically to both stable and dynamic </w:t>
      </w:r>
      <w:r>
        <w:t>environments</w:t>
      </w:r>
      <w:r w:rsidR="006F29C9">
        <w:t xml:space="preserve">. The method can model non-stationary environments without needing to detect changes or maintain irrelevant data. </w:t>
      </w:r>
      <w:r>
        <w:rPr>
          <w:noProof/>
        </w:rPr>
        <w:t>Martínez-Rego, Fontenla-Romero and Alonso-Betanzos (2012)</w:t>
      </w:r>
      <w:r w:rsidR="00E40507">
        <w:t xml:space="preserve"> </w:t>
      </w:r>
      <w:r w:rsidR="009C77B5">
        <w:t>updated</w:t>
      </w:r>
      <w:r w:rsidR="006F29C9">
        <w:t xml:space="preserve"> the previous work by reducing the computational complexity of their algorithm. The previous algorithm was cumbersome because it needed to determine the weight for each new data sample by solving a system of linear equations</w:t>
      </w:r>
      <w:r w:rsidR="009C77B5">
        <w:t xml:space="preserve"> and because</w:t>
      </w:r>
      <w:r w:rsidR="006F29C9">
        <w:t xml:space="preserve"> the weighting of the data samples needed to be periodically reset.</w:t>
      </w:r>
    </w:p>
    <w:p w14:paraId="231E4E7C" w14:textId="7F2E09FE" w:rsidR="00C32930" w:rsidRDefault="00CC0E44" w:rsidP="009C77B5">
      <w:pPr>
        <w:ind w:firstLine="720"/>
      </w:pPr>
      <w:r>
        <w:rPr>
          <w:noProof/>
        </w:rPr>
        <w:t>Pérez-Sánchez, Fontenla-Romero and Guijarro-Berdinas (2010)</w:t>
      </w:r>
      <w:r w:rsidR="00E40507">
        <w:t xml:space="preserve"> </w:t>
      </w:r>
      <w:r w:rsidR="009C77B5">
        <w:t>proposed</w:t>
      </w:r>
      <w:r w:rsidR="006F29C9">
        <w:t xml:space="preserve"> a neural network training scheme that u</w:t>
      </w:r>
      <w:r w:rsidR="006F29C9" w:rsidRPr="00CC0B6C">
        <w:t xml:space="preserve">ses a factor </w:t>
      </w:r>
      <w:r w:rsidR="006F29C9">
        <w:t xml:space="preserve">to </w:t>
      </w:r>
      <w:r w:rsidR="00E53244">
        <w:t>weigh</w:t>
      </w:r>
      <w:r w:rsidR="006F29C9" w:rsidRPr="00CC0B6C">
        <w:t xml:space="preserve"> the error committed by each sample </w:t>
      </w:r>
      <w:r w:rsidR="006F29C9">
        <w:t xml:space="preserve">in order </w:t>
      </w:r>
      <w:r w:rsidR="006F29C9" w:rsidRPr="00CC0B6C">
        <w:t>to “</w:t>
      </w:r>
      <w:r w:rsidR="006F29C9">
        <w:t>f</w:t>
      </w:r>
      <w:r w:rsidR="006F29C9" w:rsidRPr="00CC0B6C">
        <w:t>orget” old information</w:t>
      </w:r>
      <w:r w:rsidR="006F29C9">
        <w:t>.</w:t>
      </w:r>
      <w:r w:rsidR="00E40507">
        <w:t xml:space="preserve"> </w:t>
      </w:r>
      <w:r>
        <w:rPr>
          <w:noProof/>
        </w:rPr>
        <w:t>Pérez-Sánchez, Fontenla-Romero, et al. (2013)</w:t>
      </w:r>
      <w:r w:rsidR="009C77B5">
        <w:t xml:space="preserve"> furthered</w:t>
      </w:r>
      <w:r w:rsidR="006F29C9">
        <w:t xml:space="preserve"> the previous work by </w:t>
      </w:r>
      <w:r>
        <w:t>designing</w:t>
      </w:r>
      <w:r w:rsidR="006F29C9">
        <w:t xml:space="preserve"> an online incremental </w:t>
      </w:r>
      <w:r w:rsidR="009C77B5">
        <w:t>neural network with adaptive network topology. The algorithm allows the network structure to change, depending on the needs of the learning process. For example, i</w:t>
      </w:r>
      <w:r w:rsidR="006F29C9">
        <w:t xml:space="preserve">ncreasing the number of hidden neurons implies </w:t>
      </w:r>
      <w:r w:rsidR="009C77B5">
        <w:t xml:space="preserve">changes </w:t>
      </w:r>
      <w:r w:rsidR="006F29C9">
        <w:t xml:space="preserve">to both the modified network layer and the next network layer </w:t>
      </w:r>
      <w:r w:rsidR="009C77B5">
        <w:t xml:space="preserve">because </w:t>
      </w:r>
      <w:r w:rsidR="006F29C9">
        <w:t>number of inputs to the next layer grows</w:t>
      </w:r>
      <w:r w:rsidR="009C77B5">
        <w:t>.</w:t>
      </w:r>
    </w:p>
    <w:p w14:paraId="06A3435A" w14:textId="77777777" w:rsidR="00D9046A" w:rsidRDefault="00D9046A" w:rsidP="009C77B5">
      <w:pPr>
        <w:ind w:firstLine="720"/>
      </w:pPr>
    </w:p>
    <w:p w14:paraId="5F207266" w14:textId="2B504452" w:rsidR="006F29C9" w:rsidRDefault="009E1812" w:rsidP="006F29C9">
      <w:pPr>
        <w:pStyle w:val="Heading3"/>
      </w:pPr>
      <w:bookmarkStart w:id="38" w:name="_Toc482138595"/>
      <w:r>
        <w:lastRenderedPageBreak/>
        <w:t>Chapter 2.</w:t>
      </w:r>
      <w:r w:rsidR="00664BB8">
        <w:t>4.2</w:t>
      </w:r>
      <w:r w:rsidR="006F29C9">
        <w:t>: Neural Network Ensembles</w:t>
      </w:r>
      <w:bookmarkEnd w:id="38"/>
    </w:p>
    <w:p w14:paraId="7E234299" w14:textId="041790E5" w:rsidR="008624AD" w:rsidRDefault="009C77B5" w:rsidP="008624AD">
      <w:r>
        <w:tab/>
      </w:r>
      <w:r w:rsidR="008624AD">
        <w:t>Neural network ensembles, a combination of several networks, collectively produce classifications by some voting scheme</w:t>
      </w:r>
      <w:r w:rsidR="00E40507">
        <w:t xml:space="preserve"> </w:t>
      </w:r>
      <w:sdt>
        <w:sdtPr>
          <w:id w:val="235982929"/>
          <w:citation/>
        </w:sdtPr>
        <w:sdtEndPr/>
        <w:sdtContent>
          <w:r w:rsidR="00E40507">
            <w:fldChar w:fldCharType="begin"/>
          </w:r>
          <w:r w:rsidR="00E40507">
            <w:instrText xml:space="preserve"> CITATION HansenSalamon1990 \l 1033 </w:instrText>
          </w:r>
          <w:r w:rsidR="00E40507">
            <w:fldChar w:fldCharType="separate"/>
          </w:r>
          <w:r w:rsidR="00FB2BCA">
            <w:rPr>
              <w:noProof/>
            </w:rPr>
            <w:t>(Hansen and Salamon 1990)</w:t>
          </w:r>
          <w:r w:rsidR="00E40507">
            <w:fldChar w:fldCharType="end"/>
          </w:r>
        </w:sdtContent>
      </w:sdt>
      <w:r w:rsidR="008624AD">
        <w:t xml:space="preserve">. </w:t>
      </w:r>
      <w:r w:rsidR="0041407E">
        <w:t>Neural n</w:t>
      </w:r>
      <w:r>
        <w:t>etwork ensembles</w:t>
      </w:r>
      <w:r w:rsidR="008624AD">
        <w:t xml:space="preserve"> have</w:t>
      </w:r>
      <w:r>
        <w:t xml:space="preserve"> be</w:t>
      </w:r>
      <w:r w:rsidR="008624AD">
        <w:t>en</w:t>
      </w:r>
      <w:r>
        <w:t xml:space="preserve"> used to improve</w:t>
      </w:r>
      <w:r w:rsidR="008624AD">
        <w:t xml:space="preserve"> the</w:t>
      </w:r>
      <w:r>
        <w:t xml:space="preserve"> generalization of </w:t>
      </w:r>
      <w:r w:rsidR="008624AD">
        <w:t xml:space="preserve">neural network performance. </w:t>
      </w:r>
      <w:r>
        <w:t>Members of the ensemble may be trained for the same task or concept or may be trained</w:t>
      </w:r>
      <w:r w:rsidR="008624AD">
        <w:t xml:space="preserve"> on different tasks or concepts</w:t>
      </w:r>
      <w:r>
        <w:t xml:space="preserve"> </w:t>
      </w:r>
      <w:sdt>
        <w:sdtPr>
          <w:id w:val="888067242"/>
          <w:citation/>
        </w:sdtPr>
        <w:sdtEndPr/>
        <w:sdtContent>
          <w:r w:rsidR="00E40507">
            <w:fldChar w:fldCharType="begin"/>
          </w:r>
          <w:r w:rsidR="00E40507">
            <w:instrText xml:space="preserve"> CITATION Akhand2009 \l 1033 </w:instrText>
          </w:r>
          <w:r w:rsidR="00E40507">
            <w:fldChar w:fldCharType="separate"/>
          </w:r>
          <w:r w:rsidR="00FB2BCA">
            <w:rPr>
              <w:noProof/>
            </w:rPr>
            <w:t>(Akhand, Islam and Murase 2009)</w:t>
          </w:r>
          <w:r w:rsidR="00E40507">
            <w:fldChar w:fldCharType="end"/>
          </w:r>
        </w:sdtContent>
      </w:sdt>
      <w:r w:rsidR="00E40507">
        <w:t>.</w:t>
      </w:r>
    </w:p>
    <w:p w14:paraId="056464C5" w14:textId="4150233C" w:rsidR="008624AD" w:rsidRDefault="008624AD" w:rsidP="008624AD">
      <w:pPr>
        <w:ind w:firstLine="720"/>
      </w:pPr>
      <w:r>
        <w:t xml:space="preserve">There are many strategies for constructing </w:t>
      </w:r>
      <w:r w:rsidR="0041407E">
        <w:t>an ensemble</w:t>
      </w:r>
      <w:r>
        <w:t xml:space="preserve"> that adapt</w:t>
      </w:r>
      <w:r w:rsidR="0041407E">
        <w:t>s</w:t>
      </w:r>
      <w:r>
        <w:t xml:space="preserve"> to changing environments. Results can by produced by simple or dynamically-we</w:t>
      </w:r>
      <w:r w:rsidR="00F4386D">
        <w:t xml:space="preserve">ighted majority voting schemes </w:t>
      </w:r>
      <w:sdt>
        <w:sdtPr>
          <w:id w:val="406034783"/>
          <w:citation/>
        </w:sdtPr>
        <w:sdtEndPr/>
        <w:sdtContent>
          <w:r w:rsidR="00F4386D">
            <w:fldChar w:fldCharType="begin"/>
          </w:r>
          <w:r w:rsidR="00F4386D">
            <w:instrText xml:space="preserve"> CITATION ElwellPolikar2009 \l 1033 </w:instrText>
          </w:r>
          <w:r w:rsidR="00F4386D">
            <w:fldChar w:fldCharType="separate"/>
          </w:r>
          <w:r w:rsidR="00FB2BCA">
            <w:rPr>
              <w:noProof/>
            </w:rPr>
            <w:t>(Elwell and Polikar 2009)</w:t>
          </w:r>
          <w:r w:rsidR="00F4386D">
            <w:fldChar w:fldCharType="end"/>
          </w:r>
        </w:sdtContent>
      </w:sdt>
      <w:r w:rsidR="0041407E">
        <w:t>.  Maintaining</w:t>
      </w:r>
      <w:r>
        <w:t xml:space="preserve"> diversity in an ensemble can help reduce the initial drop in accuracy that occurs immediately after drift </w:t>
      </w:r>
      <w:sdt>
        <w:sdtPr>
          <w:id w:val="1868643232"/>
          <w:citation/>
        </w:sdtPr>
        <w:sdtEndPr/>
        <w:sdtContent>
          <w:r w:rsidR="00F4386D">
            <w:fldChar w:fldCharType="begin"/>
          </w:r>
          <w:r w:rsidR="00F4386D">
            <w:instrText xml:space="preserve"> CITATION MinkuWhiteYao2010 \l 1033 </w:instrText>
          </w:r>
          <w:r w:rsidR="00F4386D">
            <w:fldChar w:fldCharType="separate"/>
          </w:r>
          <w:r w:rsidR="00FB2BCA">
            <w:rPr>
              <w:noProof/>
            </w:rPr>
            <w:t>(Minku, White and Yao 2010)</w:t>
          </w:r>
          <w:r w:rsidR="00F4386D">
            <w:fldChar w:fldCharType="end"/>
          </w:r>
        </w:sdtContent>
      </w:sdt>
      <w:r>
        <w:t xml:space="preserve">. </w:t>
      </w:r>
      <w:r w:rsidRPr="0096192D">
        <w:t>Maintain</w:t>
      </w:r>
      <w:r>
        <w:t>ing</w:t>
      </w:r>
      <w:r w:rsidRPr="0096192D">
        <w:t xml:space="preserve"> old classifiers in an ensemble </w:t>
      </w:r>
      <w:r>
        <w:t xml:space="preserve">can allow the ensemble to </w:t>
      </w:r>
      <w:r w:rsidRPr="0096192D">
        <w:t xml:space="preserve">handle recurrent drifts. </w:t>
      </w:r>
      <w:r>
        <w:t xml:space="preserve">When a new concept is encountered, the model simply adds a new classifier to the ensemble. </w:t>
      </w:r>
      <w:r w:rsidRPr="0096192D">
        <w:t xml:space="preserve">Each classifier in the ensemble </w:t>
      </w:r>
      <w:r>
        <w:t xml:space="preserve">then </w:t>
      </w:r>
      <w:r w:rsidRPr="0096192D">
        <w:t>belongs to a different concept</w:t>
      </w:r>
      <w:r w:rsidR="00F4386D">
        <w:t xml:space="preserve"> </w:t>
      </w:r>
      <w:r w:rsidR="00CC0E44">
        <w:rPr>
          <w:noProof/>
        </w:rPr>
        <w:t>(Ramamurthy and Bhatnagar 2007; Elwell and Polikar 2009)</w:t>
      </w:r>
      <w:r>
        <w:t>. Each classifier in an ensemble could be constructed on a different subset of the available data points</w:t>
      </w:r>
      <w:r w:rsidR="00F4386D">
        <w:t xml:space="preserve"> </w:t>
      </w:r>
      <w:sdt>
        <w:sdtPr>
          <w:id w:val="1241367265"/>
          <w:citation/>
        </w:sdtPr>
        <w:sdtEndPr/>
        <w:sdtContent>
          <w:r w:rsidR="00F4386D">
            <w:fldChar w:fldCharType="begin"/>
          </w:r>
          <w:r w:rsidR="00F4386D">
            <w:instrText xml:space="preserve"> CITATION Street2001 \l 1033 </w:instrText>
          </w:r>
          <w:r w:rsidR="00F4386D">
            <w:fldChar w:fldCharType="separate"/>
          </w:r>
          <w:r w:rsidR="00FB2BCA">
            <w:rPr>
              <w:noProof/>
            </w:rPr>
            <w:t>(Street and Kim 2001)</w:t>
          </w:r>
          <w:r w:rsidR="00F4386D">
            <w:fldChar w:fldCharType="end"/>
          </w:r>
        </w:sdtContent>
      </w:sdt>
      <w:r>
        <w:t xml:space="preserve">. Other techniques include dynamic combiners, updated training data, updating ensemble members, updating training data, structural changes of the ensemble, </w:t>
      </w:r>
      <w:r w:rsidR="00977708">
        <w:t xml:space="preserve">and </w:t>
      </w:r>
      <w:r>
        <w:t xml:space="preserve">adding new features </w:t>
      </w:r>
      <w:sdt>
        <w:sdtPr>
          <w:id w:val="139387170"/>
          <w:citation/>
        </w:sdtPr>
        <w:sdtEndPr/>
        <w:sdtContent>
          <w:r w:rsidR="00F4386D">
            <w:fldChar w:fldCharType="begin"/>
          </w:r>
          <w:r w:rsidR="00766754">
            <w:instrText xml:space="preserve">CITATION Kuncheva2004 \t  \l 1033 </w:instrText>
          </w:r>
          <w:r w:rsidR="00F4386D">
            <w:fldChar w:fldCharType="separate"/>
          </w:r>
          <w:r w:rsidR="00766754">
            <w:rPr>
              <w:noProof/>
            </w:rPr>
            <w:t>(Kuncheva 2004)</w:t>
          </w:r>
          <w:r w:rsidR="00F4386D">
            <w:fldChar w:fldCharType="end"/>
          </w:r>
        </w:sdtContent>
      </w:sdt>
      <w:r>
        <w:t>.</w:t>
      </w:r>
    </w:p>
    <w:p w14:paraId="1EE2EC31" w14:textId="479414DE" w:rsidR="0067145E" w:rsidRDefault="0067145E" w:rsidP="000F6A19">
      <w:pPr>
        <w:ind w:firstLine="720"/>
      </w:pPr>
      <w:r>
        <w:t xml:space="preserve">Ensembles of neural networks have also been used to address concept drift. </w:t>
      </w:r>
      <w:r w:rsidR="00CC0E44">
        <w:rPr>
          <w:noProof/>
        </w:rPr>
        <w:t>Ghazikhani, Monsefi and Yazdi (Online cost-sensitive neural network classifiers for non-stationary and imbalanced data streams 2013)</w:t>
      </w:r>
      <w:r w:rsidR="00766754">
        <w:t xml:space="preserve"> </w:t>
      </w:r>
      <w:r>
        <w:t xml:space="preserve">proposed a cost-sensitive, online neural network ensemble for learning imbalanced classes in nonstationary environments. The method proposed a dynamic weighting method for the ensemble. </w:t>
      </w:r>
      <w:r w:rsidR="00CC0E44">
        <w:rPr>
          <w:noProof/>
        </w:rPr>
        <w:lastRenderedPageBreak/>
        <w:t>Ghazikhani, Monsefi and Yazdi (Ensemble of online neural networks for non-stationary and imbalanced data streams 2013)</w:t>
      </w:r>
      <w:r w:rsidR="00F4386D">
        <w:t xml:space="preserve"> </w:t>
      </w:r>
      <w:r>
        <w:t>proposed an online ensemble of cost-sensitive neural network classifiers for non-stationary and im</w:t>
      </w:r>
      <w:r w:rsidR="000F6A19">
        <w:t>balanced data streams. The cost function</w:t>
      </w:r>
      <w:r>
        <w:t xml:space="preserve"> assign</w:t>
      </w:r>
      <w:r w:rsidR="000F6A19">
        <w:t>ed</w:t>
      </w:r>
      <w:r>
        <w:t xml:space="preserve"> more importance is assigned to errors in the minority class.</w:t>
      </w:r>
      <w:r w:rsidR="000F6A19">
        <w:t xml:space="preserve"> The n</w:t>
      </w:r>
      <w:r>
        <w:t>ew mechanism for weighting classifiers of an online ensemble</w:t>
      </w:r>
      <w:r w:rsidR="000F6A19">
        <w:t xml:space="preserve"> used the Winnow method in order to handle both concept drift and class imbalance. The ensemble uses a fixed number of classifiers and generates ensemble diversity by using different initial weights. </w:t>
      </w:r>
      <w:r w:rsidR="00CC0E44">
        <w:rPr>
          <w:noProof/>
        </w:rPr>
        <w:t>Ghazikhani, Monsefi and Yazdi (2014)</w:t>
      </w:r>
      <w:r w:rsidR="00F4386D">
        <w:t xml:space="preserve"> </w:t>
      </w:r>
      <w:r w:rsidR="000F6A19">
        <w:t xml:space="preserve">furthered </w:t>
      </w:r>
      <w:r w:rsidR="00CC0E44">
        <w:t xml:space="preserve">their </w:t>
      </w:r>
      <w:r w:rsidR="000F6A19">
        <w:t xml:space="preserve">previous work </w:t>
      </w:r>
      <w:r w:rsidR="00CC0E44">
        <w:t xml:space="preserve">by </w:t>
      </w:r>
      <w:r w:rsidR="00FF38F4">
        <w:t xml:space="preserve">creating </w:t>
      </w:r>
      <w:r w:rsidRPr="00B52F7A">
        <w:t xml:space="preserve">an online </w:t>
      </w:r>
      <w:r w:rsidR="000F6A19">
        <w:t>n</w:t>
      </w:r>
      <w:r w:rsidRPr="00B52F7A">
        <w:t xml:space="preserve">eural </w:t>
      </w:r>
      <w:r w:rsidR="000F6A19">
        <w:t>n</w:t>
      </w:r>
      <w:r w:rsidRPr="00B52F7A">
        <w:t>etwork model</w:t>
      </w:r>
      <w:r>
        <w:t xml:space="preserve"> that </w:t>
      </w:r>
      <w:r w:rsidR="007C3EFB">
        <w:t>applies</w:t>
      </w:r>
      <w:r>
        <w:t xml:space="preserve"> a forgetting function to handle c</w:t>
      </w:r>
      <w:r w:rsidRPr="00B52F7A">
        <w:t>oncept drift</w:t>
      </w:r>
      <w:r>
        <w:t xml:space="preserve">. </w:t>
      </w:r>
    </w:p>
    <w:p w14:paraId="6407440E" w14:textId="77777777" w:rsidR="003A2E9B" w:rsidRDefault="003A2E9B" w:rsidP="000F6A19">
      <w:pPr>
        <w:ind w:firstLine="720"/>
      </w:pPr>
    </w:p>
    <w:p w14:paraId="00E1C0FA" w14:textId="7526793C" w:rsidR="00BE5195" w:rsidRDefault="00BE5195" w:rsidP="00BE5195">
      <w:pPr>
        <w:pStyle w:val="Heading2"/>
      </w:pPr>
      <w:bookmarkStart w:id="39" w:name="_Toc482138596"/>
      <w:r>
        <w:t>Chapter 2.5: Contribution of This Thesis</w:t>
      </w:r>
      <w:bookmarkEnd w:id="39"/>
    </w:p>
    <w:p w14:paraId="2D1E3A6B" w14:textId="77777777" w:rsidR="00EA34C6" w:rsidRDefault="00EA34C6" w:rsidP="00EA34C6">
      <w:pPr>
        <w:ind w:firstLine="720"/>
      </w:pPr>
      <w:r>
        <w:t xml:space="preserve">If a neural network is trained in time with a data stream, the neural network parameters will follow minor concept drifts and concept instability; the responsiveness of the network depends on the learning rate used in the training algorithm </w:t>
      </w:r>
      <w:sdt>
        <w:sdtPr>
          <w:id w:val="-899057121"/>
          <w:citation/>
        </w:sdtPr>
        <w:sdtEndPr/>
        <w:sdtContent>
          <w:r>
            <w:fldChar w:fldCharType="begin"/>
          </w:r>
          <w:r>
            <w:instrText xml:space="preserve">CITATION Kuncheva2004 \t  \l 1033 </w:instrText>
          </w:r>
          <w:r>
            <w:fldChar w:fldCharType="separate"/>
          </w:r>
          <w:r>
            <w:rPr>
              <w:noProof/>
            </w:rPr>
            <w:t>(Kuncheva 2004)</w:t>
          </w:r>
          <w:r>
            <w:fldChar w:fldCharType="end"/>
          </w:r>
        </w:sdtContent>
      </w:sdt>
      <w:r>
        <w:t xml:space="preserve">. Training a neural network on streaming data can therefore enable it to respond immediately to concept instability and extremely gradual drift. Even in the face of larger, faster drifts, a network will eventually learn to classify the new concept correctly. Yet there remains a period when the network’s ability to produce correct classifications is reduced. </w:t>
      </w:r>
    </w:p>
    <w:p w14:paraId="59BE5096" w14:textId="16AF518F" w:rsidR="00BE5195" w:rsidRDefault="00BE5195" w:rsidP="001E48F6">
      <w:pPr>
        <w:ind w:firstLine="720"/>
      </w:pPr>
      <w:r>
        <w:t xml:space="preserve">In this thesis, I </w:t>
      </w:r>
      <w:r w:rsidR="00FF38F4">
        <w:t>demonstrate</w:t>
      </w:r>
      <w:r w:rsidR="008D3211">
        <w:t xml:space="preserve"> </w:t>
      </w:r>
      <w:r>
        <w:t xml:space="preserve">that if a learning system </w:t>
      </w:r>
      <w:r w:rsidR="009C04C9">
        <w:t>has detected concept drift</w:t>
      </w:r>
      <w:r>
        <w:t xml:space="preserve">, information about the drift </w:t>
      </w:r>
      <w:r w:rsidR="00A5569A">
        <w:t xml:space="preserve">can be used </w:t>
      </w:r>
      <w:r>
        <w:t xml:space="preserve">to </w:t>
      </w:r>
      <w:r w:rsidR="00A5569A">
        <w:t xml:space="preserve">reduce the underperformance of an </w:t>
      </w:r>
      <w:r w:rsidR="0061469C">
        <w:t xml:space="preserve">online </w:t>
      </w:r>
      <w:r w:rsidR="008D3211">
        <w:lastRenderedPageBreak/>
        <w:t xml:space="preserve">neural network </w:t>
      </w:r>
      <w:r w:rsidR="00A5569A">
        <w:t xml:space="preserve">as it learns </w:t>
      </w:r>
      <w:r>
        <w:t xml:space="preserve">the new concept. </w:t>
      </w:r>
      <w:r w:rsidR="00632379">
        <w:t>Just as in Bayesian statistics,</w:t>
      </w:r>
      <w:r w:rsidR="00571260">
        <w:rPr>
          <w:rStyle w:val="FootnoteReference"/>
        </w:rPr>
        <w:footnoteReference w:id="5"/>
      </w:r>
      <w:r w:rsidR="00632379">
        <w:t xml:space="preserve"> where a hypothesis is updated in response to new information </w:t>
      </w:r>
      <w:sdt>
        <w:sdtPr>
          <w:id w:val="-2144718357"/>
          <w:citation/>
        </w:sdtPr>
        <w:sdtEndPr/>
        <w:sdtContent>
          <w:r w:rsidR="00F4386D">
            <w:fldChar w:fldCharType="begin"/>
          </w:r>
          <w:r w:rsidR="00F4386D">
            <w:instrText xml:space="preserve"> CITATION Kruschke2014 \l 1033 </w:instrText>
          </w:r>
          <w:r w:rsidR="00F4386D">
            <w:fldChar w:fldCharType="separate"/>
          </w:r>
          <w:r w:rsidR="00FB2BCA">
            <w:rPr>
              <w:noProof/>
            </w:rPr>
            <w:t>(Kruschke 2014)</w:t>
          </w:r>
          <w:r w:rsidR="00F4386D">
            <w:fldChar w:fldCharType="end"/>
          </w:r>
        </w:sdtContent>
      </w:sdt>
      <w:r w:rsidR="00632379">
        <w:t>, an online learning model can be updated in response to information</w:t>
      </w:r>
      <w:r w:rsidR="00041845">
        <w:t xml:space="preserve"> about concept drift</w:t>
      </w:r>
      <w:r w:rsidR="00632379">
        <w:t>.</w:t>
      </w:r>
      <w:r w:rsidR="00041845">
        <w:t xml:space="preserve"> </w:t>
      </w:r>
      <w:r w:rsidR="00632379">
        <w:t>In t</w:t>
      </w:r>
      <w:r w:rsidR="00041845">
        <w:t xml:space="preserve">his </w:t>
      </w:r>
      <w:r w:rsidR="00632379">
        <w:t xml:space="preserve">context, information about the drift </w:t>
      </w:r>
      <w:r w:rsidR="00A5569A">
        <w:t xml:space="preserve">is </w:t>
      </w:r>
      <w:r w:rsidR="00632379">
        <w:t>used to update the model</w:t>
      </w:r>
      <w:r w:rsidR="001E48F6">
        <w:t xml:space="preserve"> parameters</w:t>
      </w:r>
      <w:r w:rsidR="00632379">
        <w:t xml:space="preserve">, </w:t>
      </w:r>
      <w:r w:rsidR="001E48F6">
        <w:t>reducing the negative impact of concept drift on model performance</w:t>
      </w:r>
      <w:r w:rsidR="00632379">
        <w:t xml:space="preserve">. </w:t>
      </w:r>
      <w:r w:rsidR="00041845">
        <w:t xml:space="preserve">Because information about drift is different from a new training observation, such updates ought to be applied outside the standard learning process. </w:t>
      </w:r>
    </w:p>
    <w:p w14:paraId="67FA94F1" w14:textId="38EA8B07" w:rsidR="004E1351" w:rsidRDefault="00890D9B" w:rsidP="001E48F6">
      <w:pPr>
        <w:ind w:firstLine="720"/>
      </w:pPr>
      <w:r>
        <w:t xml:space="preserve">There are various </w:t>
      </w:r>
      <w:r w:rsidR="002D7551">
        <w:t xml:space="preserve">attributes of </w:t>
      </w:r>
      <w:r>
        <w:t xml:space="preserve">concept drift that can be useful to a learning algorithm, including </w:t>
      </w:r>
      <w:r w:rsidRPr="006309A1">
        <w:rPr>
          <w:i/>
        </w:rPr>
        <w:t>magnitude</w:t>
      </w:r>
      <w:r>
        <w:t xml:space="preserve">, </w:t>
      </w:r>
      <w:r w:rsidRPr="006309A1">
        <w:rPr>
          <w:i/>
        </w:rPr>
        <w:t>duration</w:t>
      </w:r>
      <w:r>
        <w:t xml:space="preserve">, and </w:t>
      </w:r>
      <w:r w:rsidRPr="006309A1">
        <w:rPr>
          <w:i/>
        </w:rPr>
        <w:t>scope</w:t>
      </w:r>
      <w:r>
        <w:t>.</w:t>
      </w:r>
      <w:r w:rsidR="00AC0550">
        <w:t xml:space="preserve"> Magnitude is the distance between the new concept and the old concept; it is formally defined in Chapter 3 as the change in model accuracy</w:t>
      </w:r>
      <w:r>
        <w:t xml:space="preserve"> </w:t>
      </w:r>
      <w:r w:rsidR="00AC0550">
        <w:t xml:space="preserve">after concept drift. Duration is the amount of time, or number of time steps, over </w:t>
      </w:r>
      <w:r w:rsidR="004E1351">
        <w:t>which the concept is changing.</w:t>
      </w:r>
      <w:r w:rsidR="006309A1">
        <w:t xml:space="preserve"> </w:t>
      </w:r>
      <w:r>
        <w:t xml:space="preserve">Scope is the proportion of the domain of </w:t>
      </w:r>
      <m:oMath>
        <m:r>
          <w:rPr>
            <w:rFonts w:ascii="Cambria Math" w:hAnsi="Cambria Math"/>
          </w:rPr>
          <m:t>X</m:t>
        </m:r>
      </m:oMath>
      <w:r>
        <w:t xml:space="preserve"> for which </w:t>
      </w:r>
      <m:oMath>
        <m:r>
          <w:rPr>
            <w:rFonts w:ascii="Cambria Math" w:hAnsi="Cambria Math"/>
          </w:rPr>
          <m:t>P(y|X)</m:t>
        </m:r>
      </m:oMath>
      <w:r>
        <w:t xml:space="preserve"> changes and affects how much of a mo</w:t>
      </w:r>
      <w:r w:rsidR="00742281">
        <w:t>del requires updating</w:t>
      </w:r>
      <w:r w:rsidR="00F4386D">
        <w:t xml:space="preserve"> </w:t>
      </w:r>
      <w:sdt>
        <w:sdtPr>
          <w:id w:val="240998218"/>
          <w:citation/>
        </w:sdtPr>
        <w:sdtEndPr/>
        <w:sdtContent>
          <w:r w:rsidR="00F4386D">
            <w:fldChar w:fldCharType="begin"/>
          </w:r>
          <w:r w:rsidR="00F4386D">
            <w:instrText xml:space="preserve"> CITATION Webb2016 \l 1033 </w:instrText>
          </w:r>
          <w:r w:rsidR="00F4386D">
            <w:fldChar w:fldCharType="separate"/>
          </w:r>
          <w:r w:rsidR="00FB2BCA">
            <w:rPr>
              <w:noProof/>
            </w:rPr>
            <w:t>(Webb, Hyde, et al. 2016)</w:t>
          </w:r>
          <w:r w:rsidR="00F4386D">
            <w:fldChar w:fldCharType="end"/>
          </w:r>
        </w:sdtContent>
      </w:sdt>
      <w:r w:rsidR="006309A1">
        <w:t xml:space="preserve">. </w:t>
      </w:r>
      <w:r w:rsidR="00AC0550">
        <w:t>The method</w:t>
      </w:r>
      <w:r w:rsidR="004E1351">
        <w:t>s</w:t>
      </w:r>
      <w:r w:rsidR="00AC0550">
        <w:t xml:space="preserve"> pr</w:t>
      </w:r>
      <w:r w:rsidR="002D7551">
        <w:t>oposed in this thesis only make</w:t>
      </w:r>
      <w:r w:rsidR="00AC0550">
        <w:t xml:space="preserve"> use of magnitude because the duration is negligible (concept drift is simulated as abrupt) and the selected definition of magnitude is very similar to the definition of scope. </w:t>
      </w:r>
    </w:p>
    <w:p w14:paraId="2CFFA297" w14:textId="7AE9CE84" w:rsidR="001E48F6" w:rsidRDefault="00890D9B" w:rsidP="001E48F6">
      <w:pPr>
        <w:ind w:firstLine="720"/>
      </w:pPr>
      <w:r>
        <w:t>This approach of using information about concept drift does not fall neatly into the categories of drift adaption</w:t>
      </w:r>
      <w:r w:rsidR="004E1351">
        <w:t xml:space="preserve"> described in Chapter 2.4</w:t>
      </w:r>
      <w:r>
        <w:t xml:space="preserve">. </w:t>
      </w:r>
      <w:r w:rsidR="002D7551">
        <w:t>Instead, my</w:t>
      </w:r>
      <w:r>
        <w:t xml:space="preserve"> thesis proposes </w:t>
      </w:r>
      <w:r w:rsidR="004E1351">
        <w:t xml:space="preserve">that </w:t>
      </w:r>
      <w:r>
        <w:t xml:space="preserve">the </w:t>
      </w:r>
      <w:r w:rsidR="00413EBF">
        <w:t xml:space="preserve">learning system </w:t>
      </w:r>
      <w:r>
        <w:t xml:space="preserve">detect drift and </w:t>
      </w:r>
      <w:r w:rsidR="004E1351">
        <w:t xml:space="preserve">make changes to model parameters such that </w:t>
      </w:r>
      <w:r w:rsidR="00413EBF">
        <w:t xml:space="preserve">the model </w:t>
      </w:r>
      <w:r w:rsidR="00B01845">
        <w:t>moves away from</w:t>
      </w:r>
      <w:r w:rsidR="004E1351">
        <w:t xml:space="preserve"> </w:t>
      </w:r>
      <w:r>
        <w:t>the old concept.</w:t>
      </w:r>
      <w:r w:rsidR="004E1351">
        <w:t xml:space="preserve"> </w:t>
      </w:r>
      <w:r w:rsidR="002D7551">
        <w:t xml:space="preserve">Under this model, weights and biases of a </w:t>
      </w:r>
      <w:r w:rsidR="002D7551">
        <w:lastRenderedPageBreak/>
        <w:t xml:space="preserve">neural network are updated </w:t>
      </w:r>
      <w:r w:rsidR="00FD0292">
        <w:t>using the drift magnitude</w:t>
      </w:r>
      <w:r w:rsidR="002D7551">
        <w:t xml:space="preserve">, an approach that has the added benefits of </w:t>
      </w:r>
      <w:r w:rsidR="00413EBF">
        <w:t xml:space="preserve">low computational costs and memory requirements. </w:t>
      </w:r>
      <w:r w:rsidR="00AC0550">
        <w:t>The details of this method and its variations are described in the following chapters.</w:t>
      </w:r>
    </w:p>
    <w:p w14:paraId="7CCE7D9F" w14:textId="77777777" w:rsidR="003A2E9B" w:rsidRDefault="003A2E9B">
      <w:pPr>
        <w:spacing w:line="240" w:lineRule="auto"/>
      </w:pPr>
      <w:r>
        <w:br w:type="page"/>
      </w:r>
    </w:p>
    <w:p w14:paraId="65B37233" w14:textId="2D83D2B1" w:rsidR="00632379" w:rsidRDefault="00C26F33" w:rsidP="00C26F33">
      <w:pPr>
        <w:pStyle w:val="Heading1"/>
      </w:pPr>
      <w:bookmarkStart w:id="40" w:name="_Toc482138597"/>
      <w:r>
        <w:lastRenderedPageBreak/>
        <w:t>Chapter 3: Methodology</w:t>
      </w:r>
      <w:bookmarkEnd w:id="40"/>
    </w:p>
    <w:p w14:paraId="78BC3791" w14:textId="375C5CB3" w:rsidR="003A2E9B" w:rsidRDefault="00CA198B" w:rsidP="00E53D31">
      <w:pPr>
        <w:ind w:firstLine="720"/>
      </w:pPr>
      <w:r>
        <w:t xml:space="preserve">The methodology is presented in this Chapter. </w:t>
      </w:r>
      <w:r w:rsidR="003A2E9B">
        <w:t>I describe the proposed method</w:t>
      </w:r>
      <w:r w:rsidR="00081133">
        <w:t>s</w:t>
      </w:r>
      <w:r w:rsidR="00E53D31">
        <w:t xml:space="preserve"> in Chapter 3.1</w:t>
      </w:r>
      <w:r w:rsidR="003A2E9B">
        <w:t xml:space="preserve">, the </w:t>
      </w:r>
      <w:r w:rsidR="00081133">
        <w:t xml:space="preserve">simulated </w:t>
      </w:r>
      <w:r w:rsidR="003A2E9B">
        <w:t xml:space="preserve">data sets </w:t>
      </w:r>
      <w:r w:rsidR="00081133">
        <w:t xml:space="preserve">with </w:t>
      </w:r>
      <w:r w:rsidR="00E53D31">
        <w:t>concept drift in Chapter 3.2</w:t>
      </w:r>
      <w:r w:rsidR="003A2E9B">
        <w:t>, and the experiment design</w:t>
      </w:r>
      <w:r w:rsidR="00E53D31">
        <w:t xml:space="preserve"> in Chapter 3.3</w:t>
      </w:r>
      <w:r w:rsidR="003A2E9B">
        <w:t>.</w:t>
      </w:r>
    </w:p>
    <w:p w14:paraId="3A9C72DB" w14:textId="77777777" w:rsidR="003A2E9B" w:rsidRPr="003A2E9B" w:rsidRDefault="003A2E9B" w:rsidP="003A2E9B">
      <w:pPr>
        <w:ind w:firstLine="720"/>
      </w:pPr>
    </w:p>
    <w:p w14:paraId="6B2CB760" w14:textId="46358AA8" w:rsidR="00C26F33" w:rsidRDefault="00C26F33" w:rsidP="00C26F33">
      <w:pPr>
        <w:pStyle w:val="Heading2"/>
      </w:pPr>
      <w:bookmarkStart w:id="41" w:name="_Toc482138598"/>
      <w:r>
        <w:t>Chapter 3.1: Description of the Proposed Method</w:t>
      </w:r>
      <w:bookmarkEnd w:id="41"/>
    </w:p>
    <w:p w14:paraId="62119EFD" w14:textId="53D3A0CE" w:rsidR="00D40099" w:rsidRDefault="00FB57D8" w:rsidP="00D40099">
      <w:pPr>
        <w:ind w:firstLine="720"/>
      </w:pPr>
      <w:r>
        <w:t>After concept drift occurs, the proposed method</w:t>
      </w:r>
      <w:r w:rsidR="00257F2C">
        <w:t xml:space="preserve">s </w:t>
      </w:r>
      <w:r w:rsidR="00081133">
        <w:t xml:space="preserve">use </w:t>
      </w:r>
      <w:r>
        <w:t xml:space="preserve">the </w:t>
      </w:r>
      <w:r w:rsidR="00081133">
        <w:t xml:space="preserve">drift </w:t>
      </w:r>
      <w:r w:rsidR="002F799A">
        <w:t>magnitude</w:t>
      </w:r>
      <w:r w:rsidR="000C1103">
        <w:t xml:space="preserve"> in various ways</w:t>
      </w:r>
      <w:r w:rsidR="002F799A">
        <w:t xml:space="preserve"> </w:t>
      </w:r>
      <w:r>
        <w:t xml:space="preserve">to update the neural network </w:t>
      </w:r>
      <w:r w:rsidR="00257F2C">
        <w:t>parameters</w:t>
      </w:r>
      <w:r>
        <w:t xml:space="preserve"> independently of the </w:t>
      </w:r>
      <w:r w:rsidR="001D6024">
        <w:t xml:space="preserve">gradient descent </w:t>
      </w:r>
      <w:r>
        <w:t xml:space="preserve">training algorithm. Drift magnitude is measured as the </w:t>
      </w:r>
      <w:r w:rsidR="00B13BB4">
        <w:t xml:space="preserve">reclassification rate, or the </w:t>
      </w:r>
      <w:r>
        <w:t>change in the accuracy rate af</w:t>
      </w:r>
      <w:r w:rsidR="00B13BB4">
        <w:t>ter drift occurs, calculated as</w:t>
      </w:r>
      <w:r w:rsidR="004B7924">
        <w:br/>
      </w:r>
      <m:oMathPara>
        <m:oMath>
          <m:r>
            <w:rPr>
              <w:rFonts w:ascii="Cambria Math" w:hAnsi="Cambria Math"/>
            </w:rPr>
            <m:t>drift magnitude=</m:t>
          </m:r>
          <m:func>
            <m:funcPr>
              <m:ctrlPr>
                <w:rPr>
                  <w:rFonts w:ascii="Cambria Math" w:hAnsi="Cambria Math"/>
                </w:rPr>
              </m:ctrlPr>
            </m:funcPr>
            <m:fName>
              <m:r>
                <m:rPr>
                  <m:sty m:val="p"/>
                </m:rPr>
                <w:rPr>
                  <w:rFonts w:ascii="Cambria Math" w:hAnsi="Cambria Math"/>
                </w:rPr>
                <m:t>max</m:t>
              </m:r>
            </m:fName>
            <m:e>
              <m:d>
                <m:dPr>
                  <m:ctrlPr>
                    <w:rPr>
                      <w:rFonts w:ascii="Cambria Math" w:hAnsi="Cambria Math"/>
                      <w:i/>
                    </w:rPr>
                  </m:ctrlPr>
                </m:dPr>
                <m:e>
                  <m:sSub>
                    <m:sSubPr>
                      <m:ctrlPr>
                        <w:rPr>
                          <w:rFonts w:ascii="Cambria Math" w:hAnsi="Cambria Math"/>
                          <w:i/>
                        </w:rPr>
                      </m:ctrlPr>
                    </m:sSubPr>
                    <m:e>
                      <m:r>
                        <w:rPr>
                          <w:rFonts w:ascii="Cambria Math" w:hAnsi="Cambria Math"/>
                        </w:rPr>
                        <m:t>accuracy</m:t>
                      </m:r>
                    </m:e>
                    <m:sub>
                      <m:r>
                        <w:rPr>
                          <w:rFonts w:ascii="Cambria Math" w:hAnsi="Cambria Math"/>
                        </w:rPr>
                        <m:t>before</m:t>
                      </m:r>
                    </m:sub>
                  </m:sSub>
                </m:e>
              </m:d>
            </m:e>
          </m:func>
          <m:r>
            <w:rPr>
              <w:rFonts w:ascii="Cambria Math" w:hAnsi="Cambria Math"/>
            </w:rPr>
            <m:t xml:space="preserve">- </m:t>
          </m:r>
          <m:sSub>
            <m:sSubPr>
              <m:ctrlPr>
                <w:rPr>
                  <w:rFonts w:ascii="Cambria Math" w:hAnsi="Cambria Math"/>
                  <w:i/>
                </w:rPr>
              </m:ctrlPr>
            </m:sSubPr>
            <m:e>
              <m:r>
                <w:rPr>
                  <w:rFonts w:ascii="Cambria Math" w:hAnsi="Cambria Math"/>
                </w:rPr>
                <m:t>accuracy</m:t>
              </m:r>
            </m:e>
            <m:sub>
              <m:r>
                <w:rPr>
                  <w:rFonts w:ascii="Cambria Math" w:hAnsi="Cambria Math"/>
                </w:rPr>
                <m:t>after</m:t>
              </m:r>
            </m:sub>
          </m:sSub>
          <m:r>
            <w:rPr>
              <w:rFonts w:ascii="Cambria Math" w:hAnsi="Cambria Math"/>
            </w:rPr>
            <m:t xml:space="preserve"> .</m:t>
          </m:r>
          <m:r>
            <m:rPr>
              <m:sty m:val="p"/>
            </m:rPr>
            <w:br/>
          </m:r>
        </m:oMath>
      </m:oMathPara>
      <w:r w:rsidR="00257F2C">
        <w:t>Model a</w:t>
      </w:r>
      <w:r w:rsidR="00A86988">
        <w:t>ccuracy is defined as</w:t>
      </w:r>
      <w:r w:rsidR="004B7924">
        <w:br/>
      </w:r>
      <m:oMathPara>
        <m:oMath>
          <m:r>
            <w:rPr>
              <w:rFonts w:ascii="Cambria Math" w:hAnsi="Cambria Math"/>
            </w:rPr>
            <m:t>accuracy=</m:t>
          </m:r>
          <m:f>
            <m:fPr>
              <m:ctrlPr>
                <w:rPr>
                  <w:rFonts w:ascii="Cambria Math" w:hAnsi="Cambria Math"/>
                  <w:i/>
                </w:rPr>
              </m:ctrlPr>
            </m:fPr>
            <m:num>
              <m:r>
                <w:rPr>
                  <w:rFonts w:ascii="Cambria Math" w:hAnsi="Cambria Math"/>
                </w:rPr>
                <m:t># correct</m:t>
              </m:r>
            </m:num>
            <m:den>
              <m:r>
                <w:rPr>
                  <w:rFonts w:ascii="Cambria Math" w:hAnsi="Cambria Math"/>
                </w:rPr>
                <m:t># classified</m:t>
              </m:r>
            </m:den>
          </m:f>
          <m:r>
            <m:rPr>
              <m:sty m:val="p"/>
            </m:rPr>
            <w:rPr>
              <w:rFonts w:ascii="Cambria Math"/>
            </w:rPr>
            <m:t>,</m:t>
          </m:r>
          <m:r>
            <m:rPr>
              <m:sty m:val="p"/>
            </m:rPr>
            <w:br/>
          </m:r>
        </m:oMath>
      </m:oMathPara>
      <w:r w:rsidR="0069136D">
        <w:t>where the accuracy is evaluated on an independent set of test data</w:t>
      </w:r>
      <w:r w:rsidR="00A86988">
        <w:t xml:space="preserve">. </w:t>
      </w:r>
      <w:r w:rsidR="00B13BB4">
        <w:t>In cases were drift leads to an improvement in model accuracy (the magnitude is negative)</w:t>
      </w:r>
      <w:r w:rsidR="00D40099">
        <w:t>, the proposed method</w:t>
      </w:r>
      <w:r w:rsidR="00257F2C">
        <w:t>s</w:t>
      </w:r>
      <w:r w:rsidR="00D40099">
        <w:t xml:space="preserve"> need </w:t>
      </w:r>
      <w:r w:rsidR="0069136D">
        <w:t>not b</w:t>
      </w:r>
      <w:r w:rsidR="00D40099">
        <w:t>e applied.</w:t>
      </w:r>
    </w:p>
    <w:p w14:paraId="7D84668F" w14:textId="57709C7E" w:rsidR="00FB57D8" w:rsidRDefault="00FB57D8" w:rsidP="00D40099">
      <w:pPr>
        <w:ind w:firstLine="720"/>
      </w:pPr>
      <w:r>
        <w:t xml:space="preserve">Given the </w:t>
      </w:r>
      <w:r w:rsidR="000C1103">
        <w:t xml:space="preserve">calculated drift </w:t>
      </w:r>
      <w:r w:rsidR="002F799A">
        <w:t>magnitude</w:t>
      </w:r>
      <w:r w:rsidR="000C1103">
        <w:t xml:space="preserve"> after concept drift</w:t>
      </w:r>
      <w:r>
        <w:t>, the proposed method adjusts the network parameters independently of the training algorithm to adapt to the drift.</w:t>
      </w:r>
      <w:r w:rsidR="00D40099">
        <w:t xml:space="preserve"> </w:t>
      </w:r>
      <w:r>
        <w:t>Three variations of updating are tested, each of which are applied to all network weights and</w:t>
      </w:r>
      <w:r w:rsidR="000C1103">
        <w:t xml:space="preserve"> applied</w:t>
      </w:r>
      <w:r>
        <w:t xml:space="preserve"> to all network weights and biases</w:t>
      </w:r>
      <w:r w:rsidR="00D40099">
        <w:t xml:space="preserve"> for a total of six tests. Note that </w:t>
      </w:r>
      <w:r w:rsidR="00257F2C">
        <w:t xml:space="preserve">the term </w:t>
      </w:r>
      <w:r>
        <w:t xml:space="preserve">‘node’ can refer to </w:t>
      </w:r>
      <w:r w:rsidR="00D40099">
        <w:t xml:space="preserve">either </w:t>
      </w:r>
      <w:r>
        <w:t>weight or bias value</w:t>
      </w:r>
      <w:r w:rsidR="00D40099">
        <w:t>.</w:t>
      </w:r>
    </w:p>
    <w:p w14:paraId="255CE182" w14:textId="701A08DF" w:rsidR="00231821" w:rsidRDefault="00FB0F22" w:rsidP="0069136D">
      <w:pPr>
        <w:ind w:firstLine="720"/>
        <w:rPr>
          <w:rFonts w:eastAsiaTheme="minorEastAsia"/>
        </w:rPr>
      </w:pPr>
      <w:r>
        <w:t xml:space="preserve">The first update variation is </w:t>
      </w:r>
      <w:r w:rsidRPr="00FB0F22">
        <w:rPr>
          <w:i/>
        </w:rPr>
        <w:t xml:space="preserve">full </w:t>
      </w:r>
      <w:r w:rsidR="00305183" w:rsidRPr="00FB0F22">
        <w:rPr>
          <w:i/>
        </w:rPr>
        <w:t>reset</w:t>
      </w:r>
      <w:r w:rsidR="00305183">
        <w:t xml:space="preserve">, where the drift magnitude dictates the </w:t>
      </w:r>
      <w:r w:rsidR="00257F2C">
        <w:t xml:space="preserve">probability that a node will be </w:t>
      </w:r>
      <w:r w:rsidR="00305183">
        <w:t>randomly</w:t>
      </w:r>
      <w:r w:rsidR="002F799A">
        <w:t xml:space="preserve"> reset from the trained value to a random value</w:t>
      </w:r>
      <w:r w:rsidR="00305183">
        <w:t>.</w:t>
      </w:r>
      <w:r w:rsidR="0069136D">
        <w:t xml:space="preserve"> </w:t>
      </w:r>
      <w:r w:rsidR="0069136D">
        <w:lastRenderedPageBreak/>
        <w:t>Weights are adjusted according the following functions</w:t>
      </w:r>
      <w:r w:rsidR="00231821">
        <w:t>:</w:t>
      </w:r>
      <w:r w:rsidR="00231821">
        <w:br/>
      </w:r>
      <m:oMathPara>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kj</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kj</m:t>
              </m:r>
            </m:sub>
          </m:sSub>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kj</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kj</m:t>
                  </m:r>
                </m:sub>
              </m:sSub>
            </m:e>
          </m:d>
          <m:r>
            <w:rPr>
              <w:rFonts w:ascii="Cambria Math" w:eastAsiaTheme="minorEastAsia" w:hAnsi="Cambria Math"/>
            </w:rPr>
            <m:t>*rand</m:t>
          </m:r>
          <m:r>
            <m:rPr>
              <m:sty m:val="p"/>
            </m:rPr>
            <w:rPr>
              <w:rFonts w:eastAsiaTheme="minorEastAsia"/>
            </w:rPr>
            <w:br/>
          </m:r>
        </m:oMath>
      </m:oMathPara>
      <w:r w:rsidR="00231821">
        <w:rPr>
          <w:rFonts w:eastAsiaTheme="minorEastAsia"/>
        </w:rPr>
        <w:t>and</w:t>
      </w:r>
    </w:p>
    <w:p w14:paraId="1E6C7E5A" w14:textId="7250E6BB" w:rsidR="00305183" w:rsidRDefault="00993D4C" w:rsidP="0069136D">
      <w:pPr>
        <w:ind w:firstLine="720"/>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ji</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ji</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ji</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ji</m:t>
                  </m:r>
                </m:sub>
              </m:sSub>
            </m:e>
          </m:d>
          <m:r>
            <w:rPr>
              <w:rFonts w:ascii="Cambria Math" w:eastAsiaTheme="minorEastAsia" w:hAnsi="Cambria Math"/>
            </w:rPr>
            <m:t>*rand,</m:t>
          </m:r>
          <m:r>
            <m:rPr>
              <m:sty m:val="p"/>
            </m:rPr>
            <w:rPr>
              <w:rFonts w:eastAsiaTheme="minorEastAsia"/>
            </w:rPr>
            <w:br/>
          </m:r>
        </m:oMath>
      </m:oMathPara>
      <w:r w:rsidR="00231821">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oMath>
      <w:r w:rsidR="00400BC4">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400BC4">
        <w:rPr>
          <w:rFonts w:eastAsiaTheme="minorEastAsia"/>
        </w:rPr>
        <w:t xml:space="preserve"> are represent the moments before and after reset is applied to the network weights trained at time </w:t>
      </w:r>
      <m:oMath>
        <m:r>
          <w:rPr>
            <w:rFonts w:ascii="Cambria Math" w:eastAsiaTheme="minorEastAsia" w:hAnsi="Cambria Math"/>
          </w:rPr>
          <m:t>t</m:t>
        </m:r>
      </m:oMath>
      <w:r w:rsidR="00400BC4">
        <w:rPr>
          <w:rFonts w:eastAsiaTheme="minorEastAsia"/>
        </w:rPr>
        <w:t xml:space="preserve">, respectively, and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kj</m:t>
            </m:r>
          </m:sub>
        </m:sSub>
      </m:oMath>
      <w:r w:rsidR="00231821">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ji</m:t>
            </m:r>
          </m:sub>
        </m:sSub>
      </m:oMath>
      <w:r w:rsidR="00231821">
        <w:rPr>
          <w:rFonts w:eastAsiaTheme="minorEastAsia"/>
        </w:rPr>
        <w:t xml:space="preserve"> are Bernoulli variables with probabilities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kj</m:t>
                </m:r>
              </m:sub>
            </m:sSub>
            <m:r>
              <w:rPr>
                <w:rFonts w:ascii="Cambria Math" w:eastAsiaTheme="minorEastAsia" w:hAnsi="Cambria Math"/>
              </w:rPr>
              <m:t>=1</m:t>
            </m:r>
          </m:e>
        </m:d>
        <m:r>
          <w:rPr>
            <w:rFonts w:ascii="Cambria Math" w:eastAsiaTheme="minorEastAsia" w:hAnsi="Cambria Math"/>
          </w:rPr>
          <m:t>=magnitude</m:t>
        </m:r>
      </m:oMath>
      <w:r w:rsidR="0069136D">
        <w:rPr>
          <w:rFonts w:eastAsiaTheme="minorEastAsia"/>
        </w:rPr>
        <w:t xml:space="preserve"> </w:t>
      </w:r>
      <w:r w:rsidR="00231821">
        <w:rPr>
          <w:rFonts w:eastAsiaTheme="minorEastAsia"/>
        </w:rPr>
        <w:t xml:space="preserve">and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ji</m:t>
                </m:r>
              </m:sub>
            </m:sSub>
            <m:r>
              <w:rPr>
                <w:rFonts w:ascii="Cambria Math" w:eastAsiaTheme="minorEastAsia" w:hAnsi="Cambria Math"/>
              </w:rPr>
              <m:t>=1</m:t>
            </m:r>
          </m:e>
        </m:d>
        <m:r>
          <w:rPr>
            <w:rFonts w:ascii="Cambria Math" w:eastAsiaTheme="minorEastAsia" w:hAnsi="Cambria Math"/>
          </w:rPr>
          <m:t>=magnitude</m:t>
        </m:r>
      </m:oMath>
      <w:r w:rsidR="00804BD0">
        <w:rPr>
          <w:rFonts w:eastAsiaTheme="minorEastAsia"/>
        </w:rPr>
        <w:t xml:space="preserve">. </w:t>
      </w:r>
      <w:r w:rsidR="00305183">
        <w:t xml:space="preserve">For example, if the drift magnitude is 20%, then </w:t>
      </w:r>
      <w:r w:rsidR="00483B97">
        <w:t xml:space="preserve">each node has a </w:t>
      </w:r>
      <w:r w:rsidR="00305183">
        <w:t xml:space="preserve">20% </w:t>
      </w:r>
      <w:r w:rsidR="00483B97">
        <w:t xml:space="preserve">probability of being </w:t>
      </w:r>
      <w:r w:rsidR="00305183">
        <w:t xml:space="preserve">reset to a random value. Nodes are randomly selected because it is difficult or impossible to distinguish which combination of nodes </w:t>
      </w:r>
      <w:r w:rsidR="00483B97">
        <w:t>represent</w:t>
      </w:r>
      <w:r w:rsidR="00305183">
        <w:t xml:space="preserve"> the old concept and to what degree. Logically, a larger drift leads to res</w:t>
      </w:r>
      <w:r w:rsidR="00836948">
        <w:t xml:space="preserve">etting more nodes; thus, if the </w:t>
      </w:r>
      <w:r w:rsidR="00305183">
        <w:t xml:space="preserve">drift magnitude is 100%, then all nodes are reset and the </w:t>
      </w:r>
      <w:r w:rsidR="00836948">
        <w:t>neural network</w:t>
      </w:r>
      <w:r w:rsidR="00305183">
        <w:t xml:space="preserve"> is effectively retrained from scratch</w:t>
      </w:r>
      <w:r w:rsidR="00836948">
        <w:t xml:space="preserve">. The “full </w:t>
      </w:r>
      <w:r w:rsidR="00305183">
        <w:t>reset” method is i</w:t>
      </w:r>
      <w:r w:rsidR="00D40099">
        <w:t xml:space="preserve">nspired by “dropout”, a popular regularization </w:t>
      </w:r>
      <w:r w:rsidR="00836948">
        <w:t>technique</w:t>
      </w:r>
      <w:r w:rsidR="00D40099">
        <w:t xml:space="preserve"> that, for each training example, randomly </w:t>
      </w:r>
      <w:r w:rsidR="00305183">
        <w:t xml:space="preserve">drops </w:t>
      </w:r>
      <w:r w:rsidR="00D40099">
        <w:t xml:space="preserve">nodes </w:t>
      </w:r>
      <w:r w:rsidR="00836948">
        <w:t xml:space="preserve">in hidden layers </w:t>
      </w:r>
      <w:r w:rsidR="00D40099">
        <w:t xml:space="preserve">with a given probability and trains the remaining nodes with backpropagation </w:t>
      </w:r>
      <w:sdt>
        <w:sdtPr>
          <w:id w:val="1707368895"/>
          <w:citation/>
        </w:sdtPr>
        <w:sdtEndPr/>
        <w:sdtContent>
          <w:r w:rsidR="001D6A72">
            <w:fldChar w:fldCharType="begin"/>
          </w:r>
          <w:r w:rsidR="001D6A72">
            <w:instrText xml:space="preserve"> CITATION BaldiSadowski2013 \l 1033 </w:instrText>
          </w:r>
          <w:r w:rsidR="001D6A72">
            <w:fldChar w:fldCharType="separate"/>
          </w:r>
          <w:r w:rsidR="00FB2BCA">
            <w:rPr>
              <w:noProof/>
            </w:rPr>
            <w:t>(Baldi and Sadowski 2013)</w:t>
          </w:r>
          <w:r w:rsidR="001D6A72">
            <w:fldChar w:fldCharType="end"/>
          </w:r>
        </w:sdtContent>
      </w:sdt>
      <w:r w:rsidR="00D40099">
        <w:t>.</w:t>
      </w:r>
      <w:r w:rsidR="00305183">
        <w:t xml:space="preserve"> Dropout</w:t>
      </w:r>
      <w:r w:rsidR="00D40099">
        <w:t xml:space="preserve"> is similar to averaging neural network ensembles </w:t>
      </w:r>
      <w:sdt>
        <w:sdtPr>
          <w:id w:val="-1658454829"/>
          <w:citation/>
        </w:sdtPr>
        <w:sdtEndPr/>
        <w:sdtContent>
          <w:r w:rsidR="001D6A72">
            <w:fldChar w:fldCharType="begin"/>
          </w:r>
          <w:r w:rsidR="001D6A72">
            <w:instrText xml:space="preserve"> CITATION Hinton2012 \l 1033 </w:instrText>
          </w:r>
          <w:r w:rsidR="001D6A72">
            <w:fldChar w:fldCharType="separate"/>
          </w:r>
          <w:r w:rsidR="00FB2BCA">
            <w:rPr>
              <w:noProof/>
            </w:rPr>
            <w:t>(Hinton, et al. 2012)</w:t>
          </w:r>
          <w:r w:rsidR="001D6A72">
            <w:fldChar w:fldCharType="end"/>
          </w:r>
        </w:sdtContent>
      </w:sdt>
      <w:r w:rsidR="00D40099">
        <w:t>.</w:t>
      </w:r>
    </w:p>
    <w:p w14:paraId="32B86BDB" w14:textId="41E34630" w:rsidR="009572F3" w:rsidRDefault="00FB0F22" w:rsidP="009572F3">
      <w:pPr>
        <w:ind w:firstLine="720"/>
      </w:pPr>
      <w:r>
        <w:t xml:space="preserve">The second update variation is </w:t>
      </w:r>
      <w:r w:rsidR="00305183" w:rsidRPr="00FB0F22">
        <w:rPr>
          <w:i/>
        </w:rPr>
        <w:t>s</w:t>
      </w:r>
      <w:r w:rsidR="00D40099" w:rsidRPr="00FB0F22">
        <w:rPr>
          <w:i/>
        </w:rPr>
        <w:t>caled reset</w:t>
      </w:r>
      <w:r w:rsidR="00305183">
        <w:t xml:space="preserve">, where </w:t>
      </w:r>
      <w:r w:rsidR="00D40099">
        <w:t xml:space="preserve">all nodes </w:t>
      </w:r>
      <w:r w:rsidR="00305183">
        <w:t xml:space="preserve">are rescaled </w:t>
      </w:r>
      <w:r>
        <w:t xml:space="preserve">according to </w:t>
      </w:r>
      <w:r w:rsidR="00D40099">
        <w:t>drift magnitude</w:t>
      </w:r>
      <w:r w:rsidR="00305183">
        <w:t xml:space="preserve">. In scaled reset, the new node values are determined </w:t>
      </w:r>
      <w:r w:rsidR="00836948">
        <w:t>by</w:t>
      </w:r>
      <w:r w:rsidR="00305183">
        <w:t xml:space="preserve"> a</w:t>
      </w:r>
      <w:r w:rsidR="00D40099" w:rsidRPr="00423137">
        <w:t xml:space="preserve"> sliding scale</w:t>
      </w:r>
      <w:r w:rsidR="00D40099">
        <w:t xml:space="preserve"> between the old </w:t>
      </w:r>
      <w:r w:rsidR="00305183">
        <w:t>node</w:t>
      </w:r>
      <w:r w:rsidR="00D40099">
        <w:t xml:space="preserve"> value and the new </w:t>
      </w:r>
      <w:r w:rsidR="00305183">
        <w:t>node</w:t>
      </w:r>
      <w:r w:rsidR="00D40099">
        <w:t xml:space="preserve"> value</w:t>
      </w:r>
      <w:r w:rsidR="00305183">
        <w:t xml:space="preserve">: </w:t>
      </w:r>
      <w:r w:rsidR="00305183">
        <w:br/>
      </w:r>
      <m:oMathPara>
        <m:oMath>
          <m:sSub>
            <m:sSubPr>
              <m:ctrlPr>
                <w:rPr>
                  <w:rFonts w:ascii="Cambria Math" w:hAnsi="Cambria Math"/>
                  <w:i/>
                </w:rPr>
              </m:ctrlPr>
            </m:sSubPr>
            <m:e>
              <m:r>
                <w:rPr>
                  <w:rFonts w:ascii="Cambria Math" w:hAnsi="Cambria Math"/>
                </w:rPr>
                <m:t>w</m:t>
              </m:r>
            </m:e>
            <m:sub>
              <m:r>
                <w:rPr>
                  <w:rFonts w:ascii="Cambria Math" w:hAnsi="Cambria Math"/>
                </w:rPr>
                <m:t>kj</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kj</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hAnsi="Cambria Math"/>
            </w:rPr>
            <m:t>)*</m:t>
          </m:r>
          <m:d>
            <m:dPr>
              <m:ctrlPr>
                <w:rPr>
                  <w:rFonts w:ascii="Cambria Math" w:hAnsi="Cambria Math"/>
                  <w:i/>
                </w:rPr>
              </m:ctrlPr>
            </m:dPr>
            <m:e>
              <m:r>
                <w:rPr>
                  <w:rFonts w:ascii="Cambria Math" w:hAnsi="Cambria Math"/>
                </w:rPr>
                <m:t>1-magnitude</m:t>
              </m:r>
            </m:e>
          </m:d>
          <m:r>
            <w:rPr>
              <w:rFonts w:ascii="Cambria Math" w:hAnsi="Cambria Math"/>
            </w:rPr>
            <m:t>+rand*magnitude</m:t>
          </m:r>
          <m:r>
            <m:rPr>
              <m:sty m:val="p"/>
            </m:rPr>
            <w:br/>
          </m:r>
        </m:oMath>
      </m:oMathPara>
      <w:r w:rsidR="00231821">
        <w:t>and</w:t>
      </w:r>
      <w:r w:rsidR="00231821">
        <w:br/>
      </w:r>
      <m:oMathPara>
        <m:oMath>
          <m:sSub>
            <m:sSubPr>
              <m:ctrlPr>
                <w:rPr>
                  <w:rFonts w:ascii="Cambria Math" w:hAnsi="Cambria Math"/>
                  <w:i/>
                </w:rPr>
              </m:ctrlPr>
            </m:sSubPr>
            <m:e>
              <m:r>
                <w:rPr>
                  <w:rFonts w:ascii="Cambria Math" w:hAnsi="Cambria Math"/>
                </w:rPr>
                <m:t>v</m:t>
              </m:r>
            </m:e>
            <m:sub>
              <m:r>
                <w:rPr>
                  <w:rFonts w:ascii="Cambria Math" w:hAnsi="Cambria Math"/>
                </w:rPr>
                <m:t>ji</m:t>
              </m:r>
            </m:sub>
          </m:sSub>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ji</m:t>
              </m:r>
            </m:sub>
          </m:sSub>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e>
          </m:d>
          <m:r>
            <w:rPr>
              <w:rFonts w:ascii="Cambria Math" w:hAnsi="Cambria Math"/>
            </w:rPr>
            <m:t>*</m:t>
          </m:r>
          <m:d>
            <m:dPr>
              <m:ctrlPr>
                <w:rPr>
                  <w:rFonts w:ascii="Cambria Math" w:hAnsi="Cambria Math"/>
                  <w:i/>
                </w:rPr>
              </m:ctrlPr>
            </m:dPr>
            <m:e>
              <m:r>
                <w:rPr>
                  <w:rFonts w:ascii="Cambria Math" w:hAnsi="Cambria Math"/>
                </w:rPr>
                <m:t>1-magnitude</m:t>
              </m:r>
            </m:e>
          </m:d>
          <m:r>
            <w:rPr>
              <w:rFonts w:ascii="Cambria Math" w:hAnsi="Cambria Math"/>
            </w:rPr>
            <m:t>+rand*magnitude.</m:t>
          </m:r>
          <m:r>
            <m:rPr>
              <m:sty m:val="p"/>
            </m:rPr>
            <w:br/>
          </m:r>
        </m:oMath>
      </m:oMathPara>
      <w:r w:rsidR="009572F3">
        <w:t xml:space="preserve">Scaled reset is motivated by the idea that the greater the drift, the further the </w:t>
      </w:r>
      <w:r w:rsidR="00ED6862">
        <w:t>optimal network node values</w:t>
      </w:r>
      <w:r w:rsidR="009572F3">
        <w:t xml:space="preserve"> </w:t>
      </w:r>
      <w:r w:rsidR="00ED6862">
        <w:t xml:space="preserve">of the new concept </w:t>
      </w:r>
      <w:r w:rsidR="009572F3">
        <w:t xml:space="preserve">will be from the </w:t>
      </w:r>
      <w:r w:rsidR="00ED6862">
        <w:t xml:space="preserve">trained node </w:t>
      </w:r>
      <w:r w:rsidR="009572F3">
        <w:t>values</w:t>
      </w:r>
      <w:r w:rsidR="00ED6862">
        <w:t xml:space="preserve"> representing the previous concept</w:t>
      </w:r>
      <w:r w:rsidR="009572F3">
        <w:t xml:space="preserve">. </w:t>
      </w:r>
      <w:r w:rsidR="00F965C4">
        <w:t xml:space="preserve">The </w:t>
      </w:r>
      <w:r w:rsidR="00ED6862">
        <w:t xml:space="preserve">drift </w:t>
      </w:r>
      <w:r w:rsidR="00F965C4">
        <w:t xml:space="preserve">magnitude </w:t>
      </w:r>
      <w:r w:rsidR="00ED6862">
        <w:t>measures</w:t>
      </w:r>
      <w:r w:rsidR="00F965C4">
        <w:t xml:space="preserve"> how close the new concept is to the old concept. </w:t>
      </w:r>
      <w:r w:rsidR="00ED6862">
        <w:t xml:space="preserve">Because </w:t>
      </w:r>
      <w:r w:rsidR="009572F3">
        <w:t xml:space="preserve">the optimal </w:t>
      </w:r>
      <w:r w:rsidR="00ED6862">
        <w:t xml:space="preserve">node </w:t>
      </w:r>
      <w:r w:rsidR="009572F3">
        <w:t xml:space="preserve">values </w:t>
      </w:r>
      <w:r w:rsidR="00ED6862">
        <w:t xml:space="preserve">to represent </w:t>
      </w:r>
      <w:r w:rsidR="009572F3">
        <w:t>the new concept are unknown</w:t>
      </w:r>
      <w:r>
        <w:t xml:space="preserve">, </w:t>
      </w:r>
      <w:r w:rsidR="009572F3">
        <w:t xml:space="preserve">a random value is used to represent the new concept. If there is a large drift, then the new node value is expected to be less like the old node value, therefore it is scaled closer to the random value. For small drifts, the new node value will be scaled closer to the old node value because less has changed. If the drift magnitude is 100%, scaled reset functions to reset the entire network. </w:t>
      </w:r>
      <w:r w:rsidR="00D40099">
        <w:t>This update method tests whether the magnitude indicates how close the old network node is to the optimal value for the new concept.</w:t>
      </w:r>
    </w:p>
    <w:p w14:paraId="3EE1577E" w14:textId="0EE2A25C" w:rsidR="00257F2C" w:rsidRDefault="00FB0F22" w:rsidP="00257F2C">
      <w:pPr>
        <w:ind w:firstLine="720"/>
      </w:pPr>
      <w:r>
        <w:t xml:space="preserve">The third update variation is </w:t>
      </w:r>
      <w:r w:rsidR="00D40099" w:rsidRPr="00FB0F22">
        <w:rPr>
          <w:i/>
        </w:rPr>
        <w:t>Bayes</w:t>
      </w:r>
      <w:r w:rsidRPr="00FB0F22">
        <w:rPr>
          <w:i/>
        </w:rPr>
        <w:t>ian</w:t>
      </w:r>
      <w:r w:rsidR="00D40099" w:rsidRPr="00FB0F22">
        <w:rPr>
          <w:i/>
        </w:rPr>
        <w:t xml:space="preserve"> rescaling</w:t>
      </w:r>
      <w:r w:rsidR="009572F3">
        <w:t>, which a</w:t>
      </w:r>
      <w:r w:rsidR="00D40099">
        <w:t>pplies the Bayesian probability formula to node values</w:t>
      </w:r>
      <w:r w:rsidR="009572F3">
        <w:t>. Bayesian-inspired r</w:t>
      </w:r>
      <w:r w:rsidR="00AC46EE">
        <w:t>escaling reapplies Bayes’ rule</w:t>
      </w:r>
      <w:r w:rsidR="00AC46EE">
        <w:rPr>
          <w:rStyle w:val="FootnoteReference"/>
        </w:rPr>
        <w:footnoteReference w:id="6"/>
      </w:r>
      <w:r w:rsidR="009572F3">
        <w:t xml:space="preserve"> to update the value of </w:t>
      </w:r>
      <w:r w:rsidR="00AC46EE">
        <w:t>a node</w:t>
      </w:r>
      <w:r w:rsidR="009920E3">
        <w:t xml:space="preserve"> (Kruschke2014)</w:t>
      </w:r>
      <w:r w:rsidR="009572F3">
        <w:t xml:space="preserve">. Interpreting Bayes’ prior as the node value under the old concept, the likelihood as the magnitude drift, and the </w:t>
      </w:r>
      <w:r w:rsidR="009920E3">
        <w:t xml:space="preserve">sum of magnitude-weighted node values as the evidence, </w:t>
      </w:r>
      <w:r w:rsidR="009572F3">
        <w:t>the following formula</w:t>
      </w:r>
      <w:r w:rsidR="00257F2C">
        <w:t>s</w:t>
      </w:r>
      <w:r w:rsidR="009920E3">
        <w:t xml:space="preserve"> for updating a node value given a drift magnitude </w:t>
      </w:r>
      <w:r w:rsidR="00257F2C">
        <w:t>were</w:t>
      </w:r>
      <w:r w:rsidR="009920E3">
        <w:t xml:space="preserve"> derived</w:t>
      </w:r>
      <w:r w:rsidR="00257F2C">
        <w:t xml:space="preserve"> as</w:t>
      </w:r>
      <w:r w:rsidR="00257F2C">
        <w:br/>
      </w:r>
      <m:oMathPara>
        <m:oMath>
          <m:sSub>
            <m:sSubPr>
              <m:ctrlPr>
                <w:rPr>
                  <w:rFonts w:ascii="Cambria Math" w:hAnsi="Cambria Math"/>
                  <w:i/>
                </w:rPr>
              </m:ctrlPr>
            </m:sSubPr>
            <m:e>
              <m:r>
                <w:rPr>
                  <w:rFonts w:ascii="Cambria Math" w:hAnsi="Cambria Math"/>
                </w:rPr>
                <m:t>w</m:t>
              </m:r>
            </m:e>
            <m:sub>
              <m:r>
                <w:rPr>
                  <w:rFonts w:ascii="Cambria Math" w:hAnsi="Cambria Math"/>
                </w:rPr>
                <m:t>kj</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hAnsi="Cambria Math"/>
            </w:rPr>
            <m:t>)=</m:t>
          </m:r>
          <m:f>
            <m:fPr>
              <m:ctrlPr>
                <w:rPr>
                  <w:rFonts w:ascii="Cambria Math" w:hAnsi="Cambria Math"/>
                  <w:i/>
                </w:rPr>
              </m:ctrlPr>
            </m:fPr>
            <m:num>
              <m:r>
                <w:rPr>
                  <w:rFonts w:ascii="Cambria Math" w:hAnsi="Cambria Math"/>
                </w:rPr>
                <m:t>magnitude*</m:t>
              </m:r>
              <m:sSub>
                <m:sSubPr>
                  <m:ctrlPr>
                    <w:rPr>
                      <w:rFonts w:ascii="Cambria Math" w:hAnsi="Cambria Math"/>
                      <w:i/>
                    </w:rPr>
                  </m:ctrlPr>
                </m:sSubPr>
                <m:e>
                  <m:r>
                    <w:rPr>
                      <w:rFonts w:ascii="Cambria Math" w:hAnsi="Cambria Math"/>
                    </w:rPr>
                    <m:t>w</m:t>
                  </m:r>
                </m:e>
                <m:sub>
                  <m:r>
                    <w:rPr>
                      <w:rFonts w:ascii="Cambria Math" w:hAnsi="Cambria Math"/>
                    </w:rPr>
                    <m:t>kj</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hAnsi="Cambria Math"/>
                </w:rPr>
                <m:t>)</m:t>
              </m:r>
            </m:num>
            <m:den>
              <m:nary>
                <m:naryPr>
                  <m:chr m:val="∑"/>
                  <m:limLoc m:val="undOvr"/>
                  <m:ctrlPr>
                    <w:rPr>
                      <w:rFonts w:ascii="Cambria Math" w:hAnsi="Cambria Math"/>
                      <w:i/>
                    </w:rPr>
                  </m:ctrlPr>
                </m:naryPr>
                <m:sub>
                  <m:r>
                    <w:rPr>
                      <w:rFonts w:ascii="Cambria Math" w:hAnsi="Cambria Math"/>
                    </w:rPr>
                    <m:t>j=0</m:t>
                  </m:r>
                </m:sub>
                <m:sup>
                  <m:r>
                    <w:rPr>
                      <w:rFonts w:ascii="Cambria Math" w:hAnsi="Cambria Math"/>
                    </w:rPr>
                    <m:t>J</m:t>
                  </m:r>
                </m:sup>
                <m:e>
                  <m:r>
                    <w:rPr>
                      <w:rFonts w:ascii="Cambria Math" w:hAnsi="Cambria Math"/>
                    </w:rPr>
                    <m:t>magnitude*</m:t>
                  </m:r>
                </m:e>
              </m:nary>
              <m:sSub>
                <m:sSubPr>
                  <m:ctrlPr>
                    <w:rPr>
                      <w:rFonts w:ascii="Cambria Math" w:hAnsi="Cambria Math"/>
                      <w:i/>
                    </w:rPr>
                  </m:ctrlPr>
                </m:sSubPr>
                <m:e>
                  <m:r>
                    <w:rPr>
                      <w:rFonts w:ascii="Cambria Math" w:hAnsi="Cambria Math"/>
                    </w:rPr>
                    <m:t>w</m:t>
                  </m:r>
                </m:e>
                <m:sub>
                  <m:r>
                    <w:rPr>
                      <w:rFonts w:ascii="Cambria Math" w:hAnsi="Cambria Math"/>
                    </w:rPr>
                    <m:t>kj</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hAnsi="Cambria Math"/>
                </w:rPr>
                <m:t>)</m:t>
              </m:r>
            </m:den>
          </m:f>
          <m:r>
            <m:rPr>
              <m:sty m:val="p"/>
            </m:rPr>
            <w:br/>
          </m:r>
        </m:oMath>
      </m:oMathPara>
      <w:r w:rsidR="00257F2C">
        <w:t>and</w:t>
      </w:r>
      <w:r w:rsidR="00257F2C">
        <w:br/>
      </w:r>
      <m:oMathPara>
        <m:oMath>
          <m:sSub>
            <m:sSubPr>
              <m:ctrlPr>
                <w:rPr>
                  <w:rFonts w:ascii="Cambria Math" w:hAnsi="Cambria Math"/>
                  <w:i/>
                </w:rPr>
              </m:ctrlPr>
            </m:sSubPr>
            <m:e>
              <m:r>
                <w:rPr>
                  <w:rFonts w:ascii="Cambria Math" w:hAnsi="Cambria Math"/>
                </w:rPr>
                <m:t>v</m:t>
              </m:r>
            </m:e>
            <m:sub>
              <m:r>
                <w:rPr>
                  <w:rFonts w:ascii="Cambria Math" w:hAnsi="Cambria Math"/>
                </w:rPr>
                <m:t>ji</m:t>
              </m:r>
            </m:sub>
          </m:sSub>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e>
          </m:d>
          <m:r>
            <w:rPr>
              <w:rFonts w:ascii="Cambria Math" w:hAnsi="Cambria Math"/>
            </w:rPr>
            <m:t>=</m:t>
          </m:r>
          <m:f>
            <m:fPr>
              <m:ctrlPr>
                <w:rPr>
                  <w:rFonts w:ascii="Cambria Math" w:hAnsi="Cambria Math"/>
                  <w:i/>
                </w:rPr>
              </m:ctrlPr>
            </m:fPr>
            <m:num>
              <m:r>
                <w:rPr>
                  <w:rFonts w:ascii="Cambria Math" w:hAnsi="Cambria Math"/>
                </w:rPr>
                <m:t>magnitude*</m:t>
              </m:r>
              <m:sSub>
                <m:sSubPr>
                  <m:ctrlPr>
                    <w:rPr>
                      <w:rFonts w:ascii="Cambria Math" w:hAnsi="Cambria Math"/>
                      <w:i/>
                    </w:rPr>
                  </m:ctrlPr>
                </m:sSubPr>
                <m:e>
                  <m:r>
                    <w:rPr>
                      <w:rFonts w:ascii="Cambria Math" w:hAnsi="Cambria Math"/>
                    </w:rPr>
                    <m:t>v</m:t>
                  </m:r>
                </m:e>
                <m:sub>
                  <m:r>
                    <w:rPr>
                      <w:rFonts w:ascii="Cambria Math" w:hAnsi="Cambria Math"/>
                    </w:rPr>
                    <m:t>ji</m:t>
                  </m:r>
                </m:sub>
              </m:sSub>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e>
              </m:d>
            </m:num>
            <m:den>
              <m:nary>
                <m:naryPr>
                  <m:chr m:val="∑"/>
                  <m:limLoc m:val="undOvr"/>
                  <m:ctrlPr>
                    <w:rPr>
                      <w:rFonts w:ascii="Cambria Math" w:hAnsi="Cambria Math"/>
                      <w:i/>
                    </w:rPr>
                  </m:ctrlPr>
                </m:naryPr>
                <m:sub>
                  <m:r>
                    <w:rPr>
                      <w:rFonts w:ascii="Cambria Math" w:hAnsi="Cambria Math"/>
                    </w:rPr>
                    <m:t>i=0</m:t>
                  </m:r>
                </m:sub>
                <m:sup>
                  <m:r>
                    <w:rPr>
                      <w:rFonts w:ascii="Cambria Math" w:hAnsi="Cambria Math"/>
                    </w:rPr>
                    <m:t>I</m:t>
                  </m:r>
                </m:sup>
                <m:e>
                  <m:r>
                    <w:rPr>
                      <w:rFonts w:ascii="Cambria Math" w:hAnsi="Cambria Math"/>
                    </w:rPr>
                    <m:t>magnitude*</m:t>
                  </m:r>
                </m:e>
              </m:nary>
              <m:sSub>
                <m:sSubPr>
                  <m:ctrlPr>
                    <w:rPr>
                      <w:rFonts w:ascii="Cambria Math" w:hAnsi="Cambria Math"/>
                      <w:i/>
                    </w:rPr>
                  </m:ctrlPr>
                </m:sSubPr>
                <m:e>
                  <m:r>
                    <w:rPr>
                      <w:rFonts w:ascii="Cambria Math" w:hAnsi="Cambria Math"/>
                    </w:rPr>
                    <m:t>v</m:t>
                  </m:r>
                </m:e>
                <m:sub>
                  <m:r>
                    <w:rPr>
                      <w:rFonts w:ascii="Cambria Math" w:hAnsi="Cambria Math"/>
                    </w:rPr>
                    <m:t>ji</m:t>
                  </m:r>
                </m:sub>
              </m:sSub>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e>
              </m:d>
            </m:den>
          </m:f>
          <m:r>
            <w:rPr>
              <w:rFonts w:ascii="Cambria Math" w:hAnsi="Cambria Math"/>
            </w:rPr>
            <m:t xml:space="preserve"> .</m:t>
          </m:r>
        </m:oMath>
      </m:oMathPara>
    </w:p>
    <w:p w14:paraId="06A6B4D8" w14:textId="47DEE3D1" w:rsidR="005C00A3" w:rsidRDefault="005C00A3" w:rsidP="009920E3">
      <w:pPr>
        <w:ind w:firstLine="720"/>
      </w:pPr>
      <w:r>
        <w:lastRenderedPageBreak/>
        <w:t xml:space="preserve">Table </w:t>
      </w:r>
      <w:r w:rsidR="00257F2C">
        <w:t>1</w:t>
      </w:r>
      <w:r>
        <w:t xml:space="preserve"> summarizes the six update methods that will be tested.</w:t>
      </w:r>
    </w:p>
    <w:p w14:paraId="3D6456CE" w14:textId="2F7282A8" w:rsidR="005C00A3" w:rsidRDefault="005C00A3" w:rsidP="00ED6862">
      <w:pPr>
        <w:pStyle w:val="Caption"/>
        <w:keepNext/>
        <w:spacing w:line="480" w:lineRule="auto"/>
        <w:jc w:val="center"/>
      </w:pPr>
      <w:bookmarkStart w:id="42" w:name="_Toc482138613"/>
      <w:r>
        <w:t xml:space="preserve">Table </w:t>
      </w:r>
      <w:fldSimple w:instr=" SEQ Table \* ARABIC ">
        <w:r w:rsidR="006757FE">
          <w:rPr>
            <w:noProof/>
          </w:rPr>
          <w:t>1</w:t>
        </w:r>
      </w:fldSimple>
      <w:r>
        <w:t>: Summary of network update methods</w:t>
      </w:r>
      <w:bookmarkEnd w:id="42"/>
    </w:p>
    <w:tbl>
      <w:tblPr>
        <w:tblStyle w:val="TableGrid"/>
        <w:tblW w:w="0" w:type="auto"/>
        <w:jc w:val="center"/>
        <w:tblLook w:val="04A0" w:firstRow="1" w:lastRow="0" w:firstColumn="1" w:lastColumn="0" w:noHBand="0" w:noVBand="1"/>
      </w:tblPr>
      <w:tblGrid>
        <w:gridCol w:w="2103"/>
        <w:gridCol w:w="2069"/>
      </w:tblGrid>
      <w:tr w:rsidR="005C00A3" w14:paraId="4B3B49B7" w14:textId="77777777" w:rsidTr="00257F2C">
        <w:trPr>
          <w:trHeight w:val="492"/>
          <w:jc w:val="center"/>
        </w:trPr>
        <w:tc>
          <w:tcPr>
            <w:tcW w:w="0" w:type="auto"/>
          </w:tcPr>
          <w:p w14:paraId="5B6BE2C4" w14:textId="21580141" w:rsidR="005C00A3" w:rsidRPr="005C00A3" w:rsidRDefault="005C00A3" w:rsidP="00257F2C">
            <w:pPr>
              <w:spacing w:line="240" w:lineRule="auto"/>
              <w:jc w:val="center"/>
              <w:rPr>
                <w:b/>
              </w:rPr>
            </w:pPr>
            <w:r w:rsidRPr="005C00A3">
              <w:rPr>
                <w:b/>
              </w:rPr>
              <w:t>Method</w:t>
            </w:r>
          </w:p>
        </w:tc>
        <w:tc>
          <w:tcPr>
            <w:tcW w:w="0" w:type="auto"/>
          </w:tcPr>
          <w:p w14:paraId="54E75F2E" w14:textId="4834EB63" w:rsidR="005C00A3" w:rsidRPr="005C00A3" w:rsidRDefault="005C00A3" w:rsidP="00257F2C">
            <w:pPr>
              <w:spacing w:line="240" w:lineRule="auto"/>
              <w:jc w:val="center"/>
              <w:rPr>
                <w:b/>
              </w:rPr>
            </w:pPr>
            <w:r w:rsidRPr="005C00A3">
              <w:rPr>
                <w:b/>
              </w:rPr>
              <w:t>Nodes updated</w:t>
            </w:r>
          </w:p>
        </w:tc>
      </w:tr>
      <w:tr w:rsidR="005C00A3" w14:paraId="2440D175" w14:textId="77777777" w:rsidTr="00257F2C">
        <w:trPr>
          <w:trHeight w:val="492"/>
          <w:jc w:val="center"/>
        </w:trPr>
        <w:tc>
          <w:tcPr>
            <w:tcW w:w="0" w:type="auto"/>
          </w:tcPr>
          <w:p w14:paraId="3C87E1CC" w14:textId="582C38FC" w:rsidR="005C00A3" w:rsidRDefault="00FB0F22" w:rsidP="00FB0F22">
            <w:pPr>
              <w:spacing w:line="240" w:lineRule="auto"/>
              <w:jc w:val="center"/>
            </w:pPr>
            <w:r>
              <w:t>Full</w:t>
            </w:r>
            <w:r w:rsidR="005C00A3">
              <w:t xml:space="preserve"> Reset</w:t>
            </w:r>
          </w:p>
        </w:tc>
        <w:tc>
          <w:tcPr>
            <w:tcW w:w="0" w:type="auto"/>
          </w:tcPr>
          <w:p w14:paraId="43EE33AA" w14:textId="504DA818" w:rsidR="005C00A3" w:rsidRDefault="005C00A3" w:rsidP="00257F2C">
            <w:pPr>
              <w:spacing w:line="240" w:lineRule="auto"/>
              <w:jc w:val="center"/>
            </w:pPr>
            <w:r>
              <w:t>Weights and biases</w:t>
            </w:r>
          </w:p>
        </w:tc>
      </w:tr>
      <w:tr w:rsidR="005C00A3" w14:paraId="7BF5CFD9" w14:textId="77777777" w:rsidTr="00257F2C">
        <w:trPr>
          <w:trHeight w:val="492"/>
          <w:jc w:val="center"/>
        </w:trPr>
        <w:tc>
          <w:tcPr>
            <w:tcW w:w="0" w:type="auto"/>
          </w:tcPr>
          <w:p w14:paraId="65B04108" w14:textId="29DF317D" w:rsidR="005C00A3" w:rsidRDefault="00FB0F22" w:rsidP="00257F2C">
            <w:pPr>
              <w:spacing w:line="240" w:lineRule="auto"/>
              <w:jc w:val="center"/>
            </w:pPr>
            <w:r>
              <w:t xml:space="preserve">Full </w:t>
            </w:r>
            <w:r w:rsidR="005C00A3">
              <w:t>Reset</w:t>
            </w:r>
          </w:p>
        </w:tc>
        <w:tc>
          <w:tcPr>
            <w:tcW w:w="0" w:type="auto"/>
          </w:tcPr>
          <w:p w14:paraId="35BBAD58" w14:textId="12134CAB" w:rsidR="005C00A3" w:rsidRDefault="005C00A3" w:rsidP="00257F2C">
            <w:pPr>
              <w:spacing w:line="240" w:lineRule="auto"/>
              <w:jc w:val="center"/>
            </w:pPr>
            <w:r>
              <w:t>Weights only</w:t>
            </w:r>
          </w:p>
        </w:tc>
      </w:tr>
      <w:tr w:rsidR="005C00A3" w14:paraId="3D60FE37" w14:textId="77777777" w:rsidTr="00257F2C">
        <w:trPr>
          <w:trHeight w:val="492"/>
          <w:jc w:val="center"/>
        </w:trPr>
        <w:tc>
          <w:tcPr>
            <w:tcW w:w="0" w:type="auto"/>
          </w:tcPr>
          <w:p w14:paraId="2033B198" w14:textId="6CA51DBD" w:rsidR="005C00A3" w:rsidRDefault="005C00A3" w:rsidP="00257F2C">
            <w:pPr>
              <w:spacing w:line="240" w:lineRule="auto"/>
              <w:jc w:val="center"/>
            </w:pPr>
            <w:r>
              <w:t>Scaled Reset</w:t>
            </w:r>
          </w:p>
        </w:tc>
        <w:tc>
          <w:tcPr>
            <w:tcW w:w="0" w:type="auto"/>
          </w:tcPr>
          <w:p w14:paraId="7A30CE23" w14:textId="4E04A0C0" w:rsidR="005C00A3" w:rsidRDefault="005C00A3" w:rsidP="00257F2C">
            <w:pPr>
              <w:spacing w:line="240" w:lineRule="auto"/>
              <w:jc w:val="center"/>
            </w:pPr>
            <w:r>
              <w:t>Weights and biases</w:t>
            </w:r>
          </w:p>
        </w:tc>
      </w:tr>
      <w:tr w:rsidR="005C00A3" w14:paraId="3BC84EC1" w14:textId="77777777" w:rsidTr="00257F2C">
        <w:trPr>
          <w:trHeight w:val="492"/>
          <w:jc w:val="center"/>
        </w:trPr>
        <w:tc>
          <w:tcPr>
            <w:tcW w:w="0" w:type="auto"/>
          </w:tcPr>
          <w:p w14:paraId="4D05543A" w14:textId="721902A6" w:rsidR="005C00A3" w:rsidRDefault="005C00A3" w:rsidP="00257F2C">
            <w:pPr>
              <w:spacing w:line="240" w:lineRule="auto"/>
              <w:jc w:val="center"/>
            </w:pPr>
            <w:r>
              <w:t>Scaled Reset</w:t>
            </w:r>
          </w:p>
        </w:tc>
        <w:tc>
          <w:tcPr>
            <w:tcW w:w="0" w:type="auto"/>
          </w:tcPr>
          <w:p w14:paraId="607D2383" w14:textId="2297BF97" w:rsidR="005C00A3" w:rsidRDefault="005C00A3" w:rsidP="00257F2C">
            <w:pPr>
              <w:spacing w:line="240" w:lineRule="auto"/>
              <w:jc w:val="center"/>
            </w:pPr>
            <w:r>
              <w:t>Weights only</w:t>
            </w:r>
          </w:p>
        </w:tc>
      </w:tr>
      <w:tr w:rsidR="005C00A3" w14:paraId="7FD49464" w14:textId="77777777" w:rsidTr="00257F2C">
        <w:trPr>
          <w:trHeight w:val="492"/>
          <w:jc w:val="center"/>
        </w:trPr>
        <w:tc>
          <w:tcPr>
            <w:tcW w:w="0" w:type="auto"/>
          </w:tcPr>
          <w:p w14:paraId="0E8206C0" w14:textId="175C2660" w:rsidR="005C00A3" w:rsidRDefault="005C00A3" w:rsidP="00257F2C">
            <w:pPr>
              <w:spacing w:line="240" w:lineRule="auto"/>
              <w:jc w:val="center"/>
            </w:pPr>
            <w:r>
              <w:t>Bayesian Rescaling</w:t>
            </w:r>
          </w:p>
        </w:tc>
        <w:tc>
          <w:tcPr>
            <w:tcW w:w="0" w:type="auto"/>
          </w:tcPr>
          <w:p w14:paraId="2D49B5EA" w14:textId="642D37CC" w:rsidR="005C00A3" w:rsidRDefault="005C00A3" w:rsidP="00257F2C">
            <w:pPr>
              <w:spacing w:line="240" w:lineRule="auto"/>
              <w:jc w:val="center"/>
            </w:pPr>
            <w:r>
              <w:t>Weights and biases</w:t>
            </w:r>
          </w:p>
        </w:tc>
      </w:tr>
      <w:tr w:rsidR="005C00A3" w14:paraId="4325EF3E" w14:textId="77777777" w:rsidTr="00257F2C">
        <w:trPr>
          <w:trHeight w:val="492"/>
          <w:jc w:val="center"/>
        </w:trPr>
        <w:tc>
          <w:tcPr>
            <w:tcW w:w="0" w:type="auto"/>
          </w:tcPr>
          <w:p w14:paraId="194DBDFC" w14:textId="4538EFD1" w:rsidR="005C00A3" w:rsidRDefault="005C00A3" w:rsidP="00257F2C">
            <w:pPr>
              <w:spacing w:line="240" w:lineRule="auto"/>
              <w:jc w:val="center"/>
            </w:pPr>
            <w:r>
              <w:t>Bayesian Rescaling</w:t>
            </w:r>
          </w:p>
        </w:tc>
        <w:tc>
          <w:tcPr>
            <w:tcW w:w="0" w:type="auto"/>
          </w:tcPr>
          <w:p w14:paraId="567E378D" w14:textId="35C26DFE" w:rsidR="005C00A3" w:rsidRDefault="005C00A3" w:rsidP="00257F2C">
            <w:pPr>
              <w:spacing w:line="240" w:lineRule="auto"/>
              <w:jc w:val="center"/>
            </w:pPr>
            <w:r>
              <w:t>Weights only</w:t>
            </w:r>
          </w:p>
        </w:tc>
      </w:tr>
    </w:tbl>
    <w:p w14:paraId="79BF2FA4" w14:textId="77777777" w:rsidR="005C00A3" w:rsidRDefault="005C00A3" w:rsidP="005C00A3">
      <w:pPr>
        <w:jc w:val="center"/>
      </w:pPr>
    </w:p>
    <w:p w14:paraId="77DDAA3E" w14:textId="15289D6C" w:rsidR="00413EBF" w:rsidRDefault="00413EBF" w:rsidP="00413EBF">
      <w:pPr>
        <w:ind w:firstLine="720"/>
      </w:pPr>
      <w:r>
        <w:t xml:space="preserve">The three update methods have low computational costs and memory requirements. </w:t>
      </w:r>
      <w:r w:rsidR="00833019">
        <w:t xml:space="preserve">Computational costs are low because update methods are only applied when drift is detected; other solutions to nonstationary environments require additional computations to predict each new observation, such as dynamically weighting an ensemble to determine model output for each input or calculating how much to weight each new input to the model. Computational costs are also low because the methods are simple to calculate – each constant-time formula is applied once for each </w:t>
      </w:r>
      <w:r w:rsidR="006337C6">
        <w:t xml:space="preserve">parameter </w:t>
      </w:r>
      <w:r w:rsidR="00833019">
        <w:t xml:space="preserve">and thus runs in </w:t>
      </w:r>
      <m:oMath>
        <m:r>
          <w:rPr>
            <w:rFonts w:ascii="Cambria Math" w:hAnsi="Cambria Math"/>
          </w:rPr>
          <m:t>O(w)</m:t>
        </m:r>
      </m:oMath>
      <w:r w:rsidR="00833019">
        <w:t xml:space="preserve"> time, where </w:t>
      </w:r>
      <m:oMath>
        <m:r>
          <w:rPr>
            <w:rFonts w:ascii="Cambria Math" w:hAnsi="Cambria Math"/>
          </w:rPr>
          <m:t>w</m:t>
        </m:r>
      </m:oMath>
      <w:r w:rsidR="00833019">
        <w:t xml:space="preserve"> is the number of weights (and biases) to update. Memory requir</w:t>
      </w:r>
      <w:r w:rsidR="00BE2A66">
        <w:t xml:space="preserve">ements are low because only information about the </w:t>
      </w:r>
      <w:r w:rsidR="00833019">
        <w:t>current concept requires storage.</w:t>
      </w:r>
    </w:p>
    <w:p w14:paraId="6DCE1CB8" w14:textId="77777777" w:rsidR="00413EBF" w:rsidRDefault="00413EBF" w:rsidP="00413EBF">
      <w:pPr>
        <w:ind w:firstLine="720"/>
      </w:pPr>
    </w:p>
    <w:p w14:paraId="4D2F21A5" w14:textId="77777777" w:rsidR="005551FA" w:rsidRDefault="005551FA">
      <w:pPr>
        <w:spacing w:line="240" w:lineRule="auto"/>
        <w:rPr>
          <w:rFonts w:asciiTheme="majorHAnsi" w:hAnsiTheme="majorHAnsi"/>
          <w:b/>
          <w:bCs/>
          <w:iCs/>
          <w:szCs w:val="28"/>
        </w:rPr>
      </w:pPr>
      <w:r>
        <w:br w:type="page"/>
      </w:r>
    </w:p>
    <w:p w14:paraId="7FD30CBC" w14:textId="10594EC2" w:rsidR="00AC46EE" w:rsidRDefault="00C26F33" w:rsidP="00AC46EE">
      <w:pPr>
        <w:pStyle w:val="Heading2"/>
      </w:pPr>
      <w:bookmarkStart w:id="43" w:name="_Toc482138599"/>
      <w:r>
        <w:lastRenderedPageBreak/>
        <w:t>Chapter 3.2: Simulated Datasets</w:t>
      </w:r>
      <w:bookmarkEnd w:id="43"/>
    </w:p>
    <w:p w14:paraId="1DE56D4E" w14:textId="7CECB508" w:rsidR="00C26F33" w:rsidRDefault="00BA6FB0" w:rsidP="00AC46EE">
      <w:pPr>
        <w:ind w:firstLine="720"/>
      </w:pPr>
      <w:r w:rsidRPr="00BA6FB0">
        <w:t xml:space="preserve">With real datasets, it is </w:t>
      </w:r>
      <w:r w:rsidR="00ED6862">
        <w:t>difficult</w:t>
      </w:r>
      <w:r w:rsidRPr="00BA6FB0">
        <w:t xml:space="preserve"> to know exactly when </w:t>
      </w:r>
      <w:r w:rsidR="00ED6862">
        <w:t xml:space="preserve">concept </w:t>
      </w:r>
      <w:r w:rsidRPr="00BA6FB0">
        <w:t xml:space="preserve">drift begins or ends, the type of drift present, or whether drift truly </w:t>
      </w:r>
      <w:r w:rsidR="00AC46EE">
        <w:t>occurred</w:t>
      </w:r>
      <w:r w:rsidRPr="00BA6FB0">
        <w:t xml:space="preserve">. So, to analyze the strengths and weaknesses of </w:t>
      </w:r>
      <w:r>
        <w:t xml:space="preserve">the </w:t>
      </w:r>
      <w:r w:rsidR="00AC46EE">
        <w:t xml:space="preserve">described </w:t>
      </w:r>
      <w:r>
        <w:t>method</w:t>
      </w:r>
      <w:r w:rsidR="00AC46EE">
        <w:t>s and to control the timing and severity of drift</w:t>
      </w:r>
      <w:r>
        <w:t xml:space="preserve">, I </w:t>
      </w:r>
      <w:r w:rsidR="00AC46EE">
        <w:t xml:space="preserve">perform tests on </w:t>
      </w:r>
      <w:r w:rsidRPr="00BA6FB0">
        <w:t>simulated datasets. This way, it will be known</w:t>
      </w:r>
      <w:r w:rsidR="006337C6">
        <w:t xml:space="preserve"> for</w:t>
      </w:r>
      <w:r w:rsidRPr="00BA6FB0">
        <w:t xml:space="preserve"> which situations </w:t>
      </w:r>
      <w:r>
        <w:t xml:space="preserve">the strategy will be useful </w:t>
      </w:r>
      <w:sdt>
        <w:sdtPr>
          <w:id w:val="-1206099648"/>
          <w:citation/>
        </w:sdtPr>
        <w:sdtEndPr/>
        <w:sdtContent>
          <w:r w:rsidR="001D6A72">
            <w:fldChar w:fldCharType="begin"/>
          </w:r>
          <w:r w:rsidR="001D6A72">
            <w:instrText xml:space="preserve"> CITATION MinkuWhiteYao2010 \l 1033 </w:instrText>
          </w:r>
          <w:r w:rsidR="001D6A72">
            <w:fldChar w:fldCharType="separate"/>
          </w:r>
          <w:r w:rsidR="00FB2BCA">
            <w:rPr>
              <w:noProof/>
            </w:rPr>
            <w:t>(Minku, White and Yao 2010)</w:t>
          </w:r>
          <w:r w:rsidR="001D6A72">
            <w:fldChar w:fldCharType="end"/>
          </w:r>
        </w:sdtContent>
      </w:sdt>
      <w:r>
        <w:t>.</w:t>
      </w:r>
    </w:p>
    <w:p w14:paraId="4D26FD6E" w14:textId="49A1DF02" w:rsidR="00BA6FB0" w:rsidRDefault="006337C6" w:rsidP="00BA6FB0">
      <w:pPr>
        <w:ind w:firstLine="720"/>
      </w:pPr>
      <w:r>
        <w:t>The described</w:t>
      </w:r>
      <w:r w:rsidR="00ED6862">
        <w:t xml:space="preserve"> update</w:t>
      </w:r>
      <w:r w:rsidR="00BA6FB0">
        <w:t xml:space="preserve"> method</w:t>
      </w:r>
      <w:r w:rsidR="00AC46EE">
        <w:t>s</w:t>
      </w:r>
      <w:r w:rsidR="00BA6FB0">
        <w:t xml:space="preserve"> will be tested on four simulated datasets, each labeled according to a different function. F</w:t>
      </w:r>
      <w:r w:rsidR="00AC46EE">
        <w:t xml:space="preserve">or each function, the x, y, and </w:t>
      </w:r>
      <w:r w:rsidR="00BA6FB0">
        <w:t>z parameters will be randomly generated; the other parameters of the functions will be set and readjusted when the simulated drift occurs.</w:t>
      </w:r>
    </w:p>
    <w:p w14:paraId="1E511D57" w14:textId="126E1BB5" w:rsidR="00BF42E8" w:rsidRDefault="00BF42E8" w:rsidP="00413EBF">
      <w:pPr>
        <w:tabs>
          <w:tab w:val="left" w:pos="3420"/>
        </w:tabs>
        <w:ind w:firstLine="720"/>
      </w:pPr>
      <w:r>
        <w:t xml:space="preserve">The </w:t>
      </w:r>
      <w:r w:rsidRPr="009945C3">
        <w:rPr>
          <w:i/>
        </w:rPr>
        <w:t>SineV</w:t>
      </w:r>
      <w:r w:rsidR="005551FA">
        <w:t xml:space="preserve"> function randomly generates </w:t>
      </w:r>
      <m:oMath>
        <m:r>
          <w:rPr>
            <w:rFonts w:ascii="Cambria Math" w:hAnsi="Cambria Math"/>
          </w:rPr>
          <m:t>x</m:t>
        </m:r>
      </m:oMath>
      <w:r w:rsidR="005551FA">
        <w:t xml:space="preserve"> and </w:t>
      </w:r>
      <m:oMath>
        <m:r>
          <w:rPr>
            <w:rFonts w:ascii="Cambria Math" w:hAnsi="Cambria Math"/>
          </w:rPr>
          <m:t>y</m:t>
        </m:r>
      </m:oMath>
      <w:r>
        <w:t xml:space="preserve"> </w:t>
      </w:r>
      <w:r w:rsidR="00804BD0">
        <w:t>variables</w:t>
      </w:r>
      <w:r w:rsidR="005551FA">
        <w:t xml:space="preserve"> in the range -10 to 10</w:t>
      </w:r>
      <w:r>
        <w:t xml:space="preserve">. The label is assigned as </w:t>
      </w:r>
      <w:r w:rsidRPr="005551FA">
        <w:rPr>
          <w:i/>
        </w:rPr>
        <w:t>0</w:t>
      </w:r>
      <w:r>
        <w:t xml:space="preserve"> if </w:t>
      </w:r>
      <m:oMath>
        <m:r>
          <w:rPr>
            <w:rFonts w:ascii="Cambria Math" w:hAnsi="Cambria Math"/>
          </w:rPr>
          <m:t xml:space="preserve">y≤a </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bx+c</m:t>
                </m:r>
              </m:e>
            </m:d>
            <m:r>
              <w:rPr>
                <w:rFonts w:ascii="Cambria Math" w:hAnsi="Cambria Math"/>
              </w:rPr>
              <m:t>+d</m:t>
            </m:r>
          </m:e>
        </m:func>
      </m:oMath>
      <w:r>
        <w:t xml:space="preserve">; otherwise the label is </w:t>
      </w:r>
      <w:r w:rsidRPr="005551FA">
        <w:rPr>
          <w:i/>
        </w:rPr>
        <w:t>1</w:t>
      </w:r>
      <w:r>
        <w:t xml:space="preserve">. The function takes </w:t>
      </w:r>
      <w:r w:rsidR="005551FA">
        <w:t xml:space="preserve">three static </w:t>
      </w:r>
      <w:r>
        <w:t xml:space="preserve">parameters: </w:t>
      </w:r>
      <m:oMath>
        <m:r>
          <w:rPr>
            <w:rFonts w:ascii="Cambria Math" w:hAnsi="Cambria Math"/>
          </w:rPr>
          <m:t>a=b=1</m:t>
        </m:r>
      </m:oMath>
      <w:r w:rsidR="005551FA">
        <w:t xml:space="preserve"> and</w:t>
      </w:r>
      <w:r>
        <w:t xml:space="preserve"> </w:t>
      </w:r>
      <m:oMath>
        <m:r>
          <w:rPr>
            <w:rFonts w:ascii="Cambria Math" w:hAnsi="Cambria Math"/>
          </w:rPr>
          <m:t>c=0</m:t>
        </m:r>
      </m:oMath>
      <w:r>
        <w:t xml:space="preserve">.  To simulate concept drift, the parameter </w:t>
      </w:r>
      <m:oMath>
        <m:r>
          <w:rPr>
            <w:rFonts w:ascii="Cambria Math" w:hAnsi="Cambria Math"/>
          </w:rPr>
          <m:t>d</m:t>
        </m:r>
      </m:oMath>
      <w:r>
        <w:t xml:space="preserve"> changes to a new value every 500 observations</w:t>
      </w:r>
      <w:r w:rsidR="009945C3">
        <w:t xml:space="preserve">, </w:t>
      </w:r>
      <w:r w:rsidR="005551FA">
        <w:t>assuming</w:t>
      </w:r>
      <w:r w:rsidR="009945C3">
        <w:t xml:space="preserve"> the following </w:t>
      </w:r>
      <w:r>
        <w:t xml:space="preserve">sequence </w:t>
      </w:r>
      <w:r w:rsidR="009945C3">
        <w:t xml:space="preserve">of values: </w:t>
      </w:r>
      <m:oMath>
        <m:r>
          <w:rPr>
            <w:rFonts w:ascii="Cambria Math" w:hAnsi="Cambria Math"/>
          </w:rPr>
          <m:t>-2, 1, -5, 4, -8, 7</m:t>
        </m:r>
      </m:oMath>
      <w:r w:rsidR="001D6A72">
        <w:t xml:space="preserve"> </w:t>
      </w:r>
      <w:sdt>
        <w:sdtPr>
          <w:id w:val="1915438199"/>
          <w:citation/>
        </w:sdtPr>
        <w:sdtEndPr/>
        <w:sdtContent>
          <w:r w:rsidR="001D6A72">
            <w:fldChar w:fldCharType="begin"/>
          </w:r>
          <w:r w:rsidR="001D6A72">
            <w:instrText xml:space="preserve"> CITATION MinkuWhiteYao2010 \l 1033 </w:instrText>
          </w:r>
          <w:r w:rsidR="001D6A72">
            <w:fldChar w:fldCharType="separate"/>
          </w:r>
          <w:r w:rsidR="00FB2BCA">
            <w:rPr>
              <w:noProof/>
            </w:rPr>
            <w:t>(Minku, White and Yao 2010)</w:t>
          </w:r>
          <w:r w:rsidR="001D6A72">
            <w:fldChar w:fldCharType="end"/>
          </w:r>
        </w:sdtContent>
      </w:sdt>
      <w:r w:rsidR="009945C3">
        <w:t xml:space="preserve">. As shown in the scatter plot, changes in </w:t>
      </w:r>
      <m:oMath>
        <m:r>
          <w:rPr>
            <w:rFonts w:ascii="Cambria Math" w:hAnsi="Cambria Math"/>
          </w:rPr>
          <m:t>d</m:t>
        </m:r>
      </m:oMath>
      <w:r w:rsidR="009945C3">
        <w:t xml:space="preserve"> shifts the class division (the concept) vertically.</w:t>
      </w:r>
    </w:p>
    <w:p w14:paraId="609BF8C2" w14:textId="77777777" w:rsidR="00527E65" w:rsidRDefault="00AE1E6D" w:rsidP="00527E65">
      <w:pPr>
        <w:keepNext/>
        <w:jc w:val="center"/>
      </w:pPr>
      <w:r w:rsidRPr="00AE1E6D">
        <w:rPr>
          <w:noProof/>
          <w:lang w:bidi="ar-SA"/>
        </w:rPr>
        <w:lastRenderedPageBreak/>
        <w:drawing>
          <wp:inline distT="0" distB="0" distL="0" distR="0" wp14:anchorId="6359DADF" wp14:editId="3A08CDBF">
            <wp:extent cx="3657600" cy="2724912"/>
            <wp:effectExtent l="0" t="0" r="0" b="0"/>
            <wp:docPr id="7" name="Picture 7" descr="C:\Users\mcamidon\Documents\Dropbox\DSA - Amidon, Alexandra\Real-time streaming prediction\Test NN\Concept Scatter Plots\sin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camidon\Documents\Dropbox\DSA - Amidon, Alexandra\Real-time streaming prediction\Test NN\Concept Scatter Plots\sineV.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0" cy="2724912"/>
                    </a:xfrm>
                    <a:prstGeom prst="rect">
                      <a:avLst/>
                    </a:prstGeom>
                    <a:noFill/>
                    <a:ln>
                      <a:noFill/>
                    </a:ln>
                  </pic:spPr>
                </pic:pic>
              </a:graphicData>
            </a:graphic>
          </wp:inline>
        </w:drawing>
      </w:r>
    </w:p>
    <w:p w14:paraId="2CD9A1B3" w14:textId="69F46F8C" w:rsidR="00AE1E6D" w:rsidRDefault="00527E65" w:rsidP="005551FA">
      <w:pPr>
        <w:pStyle w:val="Caption"/>
        <w:spacing w:line="480" w:lineRule="auto"/>
        <w:jc w:val="center"/>
        <w:rPr>
          <w:noProof/>
        </w:rPr>
      </w:pPr>
      <w:bookmarkStart w:id="44" w:name="_Toc482098104"/>
      <w:r>
        <w:t xml:space="preserve">Figure </w:t>
      </w:r>
      <w:fldSimple w:instr=" SEQ Figure \* ARABIC ">
        <w:r w:rsidR="006757FE">
          <w:rPr>
            <w:noProof/>
          </w:rPr>
          <w:t>13</w:t>
        </w:r>
      </w:fldSimple>
      <w:r>
        <w:t>: SineV concept</w:t>
      </w:r>
      <w:r>
        <w:rPr>
          <w:noProof/>
        </w:rPr>
        <w:t>, before and after drift</w:t>
      </w:r>
      <w:bookmarkEnd w:id="44"/>
    </w:p>
    <w:p w14:paraId="040EBD77" w14:textId="087CE3AC" w:rsidR="00045EA3" w:rsidRDefault="009945C3" w:rsidP="00045EA3">
      <w:pPr>
        <w:ind w:firstLine="720"/>
      </w:pPr>
      <w:r>
        <w:t xml:space="preserve">The </w:t>
      </w:r>
      <w:r>
        <w:rPr>
          <w:i/>
        </w:rPr>
        <w:t>plane</w:t>
      </w:r>
      <w:r>
        <w:t xml:space="preserve"> function randomly generates </w:t>
      </w:r>
      <m:oMath>
        <m:r>
          <w:rPr>
            <w:rFonts w:ascii="Cambria Math" w:hAnsi="Cambria Math"/>
          </w:rPr>
          <m:t>x</m:t>
        </m:r>
      </m:oMath>
      <w:r>
        <w:t xml:space="preserve">, </w:t>
      </w:r>
      <m:oMath>
        <m:r>
          <w:rPr>
            <w:rFonts w:ascii="Cambria Math" w:hAnsi="Cambria Math"/>
          </w:rPr>
          <m:t>y</m:t>
        </m:r>
      </m:oMath>
      <w:r>
        <w:t xml:space="preserve">, and </w:t>
      </w:r>
      <m:oMath>
        <m:r>
          <w:rPr>
            <w:rFonts w:ascii="Cambria Math" w:hAnsi="Cambria Math"/>
          </w:rPr>
          <m:t>z</m:t>
        </m:r>
      </m:oMath>
      <w:r>
        <w:t xml:space="preserve"> </w:t>
      </w:r>
      <w:r w:rsidR="00804BD0">
        <w:t>var</w:t>
      </w:r>
      <w:r w:rsidR="00DA21F7">
        <w:t>i</w:t>
      </w:r>
      <w:r w:rsidR="00804BD0">
        <w:t>ables</w:t>
      </w:r>
      <w:r>
        <w:t xml:space="preserve">. The label is assigned as </w:t>
      </w:r>
      <w:r w:rsidRPr="005551FA">
        <w:rPr>
          <w:i/>
        </w:rPr>
        <w:t>0</w:t>
      </w:r>
      <w:r>
        <w:t xml:space="preserve"> if </w:t>
      </w:r>
      <m:oMath>
        <m:r>
          <w:rPr>
            <w:rFonts w:ascii="Cambria Math" w:hAnsi="Cambria Math"/>
          </w:rPr>
          <m:t>y≤ -</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oMath>
      <w:r>
        <w:t xml:space="preserve">; otherwise the label is </w:t>
      </w:r>
      <w:r w:rsidRPr="005551FA">
        <w:rPr>
          <w:i/>
        </w:rPr>
        <w:t>1</w:t>
      </w:r>
      <w:r>
        <w:t xml:space="preserve">. The </w:t>
      </w:r>
      <w:r w:rsidR="005551FA">
        <w:t xml:space="preserve">fixed </w:t>
      </w:r>
      <w:r>
        <w:t xml:space="preserve">parameters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a</m:t>
            </m:r>
          </m:e>
          <m:sub>
            <m:r>
              <w:rPr>
                <w:rFonts w:ascii="Cambria Math" w:hAnsi="Cambria Math"/>
              </w:rPr>
              <m:t>2</m:t>
            </m:r>
          </m:sub>
        </m:sSub>
      </m:oMath>
      <w:r>
        <w:t xml:space="preserve"> default to the value 0.1. To simulate concept drift, the parameter </w:t>
      </w:r>
      <m:oMath>
        <m:sSub>
          <m:sSubPr>
            <m:ctrlPr>
              <w:rPr>
                <w:rFonts w:ascii="Cambria Math" w:hAnsi="Cambria Math"/>
                <w:i/>
              </w:rPr>
            </m:ctrlPr>
          </m:sSubPr>
          <m:e>
            <m:r>
              <w:rPr>
                <w:rFonts w:ascii="Cambria Math" w:hAnsi="Cambria Math"/>
              </w:rPr>
              <m:t>a</m:t>
            </m:r>
          </m:e>
          <m:sub>
            <m:r>
              <w:rPr>
                <w:rFonts w:ascii="Cambria Math" w:hAnsi="Cambria Math"/>
              </w:rPr>
              <m:t>0</m:t>
            </m:r>
          </m:sub>
        </m:sSub>
      </m:oMath>
      <w:r>
        <w:t xml:space="preserve"> changes to a new value every 500 observations, taking the following sequence of values: </w:t>
      </w:r>
      <w:r w:rsidRPr="00E05B11">
        <w:t>-2.0, -2.7, -1, -3.2, -0.7, -4.4</w:t>
      </w:r>
      <w:r w:rsidRPr="009945C3">
        <w:t xml:space="preserve"> </w:t>
      </w:r>
      <w:sdt>
        <w:sdtPr>
          <w:id w:val="1406183390"/>
          <w:citation/>
        </w:sdtPr>
        <w:sdtEndPr/>
        <w:sdtContent>
          <w:r w:rsidR="001D6A72">
            <w:fldChar w:fldCharType="begin"/>
          </w:r>
          <w:r w:rsidR="001D6A72">
            <w:instrText xml:space="preserve"> CITATION MinkuWhiteYao2010 \l 1033 </w:instrText>
          </w:r>
          <w:r w:rsidR="001D6A72">
            <w:fldChar w:fldCharType="separate"/>
          </w:r>
          <w:r w:rsidR="00FB2BCA">
            <w:rPr>
              <w:noProof/>
            </w:rPr>
            <w:t>(Minku, White and Yao 2010)</w:t>
          </w:r>
          <w:r w:rsidR="001D6A72">
            <w:fldChar w:fldCharType="end"/>
          </w:r>
        </w:sdtContent>
      </w:sdt>
      <w:r>
        <w:t xml:space="preserve">. As shown in </w:t>
      </w:r>
      <w:r w:rsidR="005551FA">
        <w:t>Figure 12</w:t>
      </w:r>
      <w:r>
        <w:t xml:space="preserve">, changes in </w:t>
      </w:r>
      <m:oMath>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 xml:space="preserve"> </m:t>
        </m:r>
      </m:oMath>
      <w:r>
        <w:t>rotates the three-dimensional plane (the concept)</w:t>
      </w:r>
      <w:r w:rsidR="005551FA">
        <w:t xml:space="preserve"> towards the origin of the x-y axis</w:t>
      </w:r>
      <w:r>
        <w:t>.</w:t>
      </w:r>
    </w:p>
    <w:p w14:paraId="0A3F2B02" w14:textId="77777777" w:rsidR="00527E65" w:rsidRDefault="00AE1E6D" w:rsidP="00527E65">
      <w:pPr>
        <w:keepNext/>
        <w:jc w:val="center"/>
      </w:pPr>
      <w:r w:rsidRPr="00AE1E6D">
        <w:rPr>
          <w:noProof/>
          <w:lang w:bidi="ar-SA"/>
        </w:rPr>
        <w:lastRenderedPageBreak/>
        <w:drawing>
          <wp:inline distT="0" distB="0" distL="0" distR="0" wp14:anchorId="28DD4418" wp14:editId="2358D883">
            <wp:extent cx="3657600" cy="2728913"/>
            <wp:effectExtent l="0" t="0" r="0" b="0"/>
            <wp:docPr id="10" name="Picture 10" descr="C:\Users\mcamidon\Documents\Dropbox\DSA - Amidon, Alexandra\Real-time streaming prediction\Test NN\Concept Scatter Plots\pl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camidon\Documents\Dropbox\DSA - Amidon, Alexandra\Real-time streaming prediction\Test NN\Concept Scatter Plots\plan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0" cy="2728913"/>
                    </a:xfrm>
                    <a:prstGeom prst="rect">
                      <a:avLst/>
                    </a:prstGeom>
                    <a:noFill/>
                    <a:ln>
                      <a:noFill/>
                    </a:ln>
                  </pic:spPr>
                </pic:pic>
              </a:graphicData>
            </a:graphic>
          </wp:inline>
        </w:drawing>
      </w:r>
    </w:p>
    <w:p w14:paraId="6C93944A" w14:textId="03315905" w:rsidR="00AE1E6D" w:rsidRDefault="00527E65" w:rsidP="005551FA">
      <w:pPr>
        <w:pStyle w:val="Caption"/>
        <w:spacing w:line="480" w:lineRule="auto"/>
        <w:jc w:val="center"/>
      </w:pPr>
      <w:bookmarkStart w:id="45" w:name="_Toc482098105"/>
      <w:r>
        <w:t xml:space="preserve">Figure </w:t>
      </w:r>
      <w:fldSimple w:instr=" SEQ Figure \* ARABIC ">
        <w:r w:rsidR="006757FE">
          <w:rPr>
            <w:noProof/>
          </w:rPr>
          <w:t>14</w:t>
        </w:r>
      </w:fldSimple>
      <w:r>
        <w:t>: plane function, before and after drift</w:t>
      </w:r>
      <w:bookmarkEnd w:id="45"/>
    </w:p>
    <w:p w14:paraId="7CB97060" w14:textId="715FB468" w:rsidR="00045EA3" w:rsidRDefault="00377140" w:rsidP="00045EA3">
      <w:pPr>
        <w:ind w:firstLine="720"/>
        <w:rPr>
          <w:rFonts w:eastAsiaTheme="minorEastAsia"/>
        </w:rPr>
      </w:pPr>
      <w:r>
        <w:t xml:space="preserve">The </w:t>
      </w:r>
      <w:r w:rsidRPr="00045EA3">
        <w:rPr>
          <w:i/>
        </w:rPr>
        <w:t>plane2d</w:t>
      </w:r>
      <w:r>
        <w:t xml:space="preserve"> </w:t>
      </w:r>
      <w:r w:rsidR="00045EA3">
        <w:t xml:space="preserve">rotating hyperplane </w:t>
      </w:r>
      <w:r>
        <w:t>function</w:t>
      </w:r>
      <w:r w:rsidR="00FB57D8">
        <w:t xml:space="preserve"> </w:t>
      </w:r>
      <w:r w:rsidR="00045EA3">
        <w:t xml:space="preserve">randomly </w:t>
      </w:r>
      <w:r w:rsidR="005551FA">
        <w:t xml:space="preserve">generates </w:t>
      </w:r>
      <m:oMath>
        <m:r>
          <w:rPr>
            <w:rFonts w:ascii="Cambria Math" w:hAnsi="Cambria Math"/>
          </w:rPr>
          <m:t>x</m:t>
        </m:r>
      </m:oMath>
      <w:r w:rsidR="005551FA">
        <w:t xml:space="preserve"> and </w:t>
      </w:r>
      <m:oMath>
        <m:r>
          <w:rPr>
            <w:rFonts w:ascii="Cambria Math" w:hAnsi="Cambria Math"/>
          </w:rPr>
          <m:t>y</m:t>
        </m:r>
      </m:oMath>
      <w:r w:rsidR="00045EA3">
        <w:t xml:space="preserve"> </w:t>
      </w:r>
      <w:r w:rsidR="00804BD0">
        <w:t>variables</w:t>
      </w:r>
      <w:r w:rsidR="00045EA3">
        <w:t xml:space="preserve">. The two classes are </w:t>
      </w:r>
      <w:r w:rsidR="005551FA">
        <w:t>delineated</w:t>
      </w:r>
      <w:r w:rsidR="00045EA3">
        <w:t xml:space="preserve"> by a straight line that is centered at the origin. The label is assigned as class </w:t>
      </w:r>
      <w:r w:rsidR="00045EA3" w:rsidRPr="005551FA">
        <w:rPr>
          <w:i/>
        </w:rPr>
        <w:t>0</w:t>
      </w:r>
      <w:r w:rsidR="00045EA3">
        <w:t xml:space="preserve"> if </w:t>
      </w:r>
      <m:oMath>
        <m:r>
          <w:rPr>
            <w:rFonts w:ascii="Cambria Math" w:hAnsi="Cambria Math"/>
          </w:rPr>
          <m:t>y</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+x</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&gt;0</m:t>
        </m:r>
      </m:oMath>
      <w:r w:rsidR="00045EA3" w:rsidRPr="00045EA3">
        <w:rPr>
          <w:rFonts w:eastAsiaTheme="minorEastAsia"/>
        </w:rPr>
        <w:t xml:space="preserve">, where </w:t>
      </w:r>
      <m:oMath>
        <m:r>
          <w:rPr>
            <w:rFonts w:ascii="Cambria Math" w:eastAsiaTheme="minorEastAsia" w:hAnsi="Cambria Math"/>
          </w:rPr>
          <m:t>θ=</m:t>
        </m:r>
        <m:f>
          <m:fPr>
            <m:ctrlPr>
              <w:rPr>
                <w:rFonts w:ascii="Cambria Math" w:eastAsiaTheme="minorEastAsia" w:hAnsi="Cambria Math"/>
                <w:i/>
              </w:rPr>
            </m:ctrlPr>
          </m:fPr>
          <m:num>
            <m:r>
              <w:rPr>
                <w:rFonts w:ascii="Cambria Math" w:eastAsiaTheme="minorEastAsia" w:hAnsi="Cambria Math"/>
              </w:rPr>
              <m:t>k*π</m:t>
            </m:r>
          </m:num>
          <m:den>
            <m:r>
              <w:rPr>
                <w:rFonts w:ascii="Cambria Math" w:eastAsiaTheme="minorEastAsia" w:hAnsi="Cambria Math"/>
              </w:rPr>
              <m:t>180</m:t>
            </m:r>
          </m:den>
        </m:f>
      </m:oMath>
      <w:r w:rsidR="00045EA3">
        <w:rPr>
          <w:rFonts w:eastAsiaTheme="minorEastAsia"/>
        </w:rPr>
        <w:t xml:space="preserve">, otherwise the label is </w:t>
      </w:r>
      <w:r w:rsidR="00045EA3" w:rsidRPr="005551FA">
        <w:rPr>
          <w:rFonts w:eastAsiaTheme="minorEastAsia"/>
          <w:i/>
        </w:rPr>
        <w:t>1</w:t>
      </w:r>
      <w:r w:rsidR="006D63CC">
        <w:rPr>
          <w:rFonts w:eastAsiaTheme="minorEastAsia"/>
        </w:rPr>
        <w:t>. There is 10% noise in class assignments</w:t>
      </w:r>
      <w:r w:rsidR="001D6A72">
        <w:rPr>
          <w:rFonts w:eastAsiaTheme="minorEastAsia"/>
        </w:rPr>
        <w:t xml:space="preserve"> </w:t>
      </w:r>
      <w:sdt>
        <w:sdtPr>
          <w:rPr>
            <w:rFonts w:eastAsiaTheme="minorEastAsia"/>
          </w:rPr>
          <w:id w:val="262429115"/>
          <w:citation/>
        </w:sdtPr>
        <w:sdtEndPr/>
        <w:sdtContent>
          <w:r w:rsidR="001D6A72">
            <w:rPr>
              <w:rFonts w:eastAsiaTheme="minorEastAsia"/>
            </w:rPr>
            <w:fldChar w:fldCharType="begin"/>
          </w:r>
          <w:r w:rsidR="001D6A72">
            <w:rPr>
              <w:rFonts w:eastAsiaTheme="minorEastAsia"/>
            </w:rPr>
            <w:instrText xml:space="preserve"> CITATION Narasimhamurthy2007 \l 1033 </w:instrText>
          </w:r>
          <w:r w:rsidR="001D6A72">
            <w:rPr>
              <w:rFonts w:eastAsiaTheme="minorEastAsia"/>
            </w:rPr>
            <w:fldChar w:fldCharType="separate"/>
          </w:r>
          <w:r w:rsidR="00FB2BCA" w:rsidRPr="00FB2BCA">
            <w:rPr>
              <w:rFonts w:eastAsiaTheme="minorEastAsia"/>
              <w:noProof/>
            </w:rPr>
            <w:t>(Narasimhamurthy and Kuncheva 2007)</w:t>
          </w:r>
          <w:r w:rsidR="001D6A72">
            <w:rPr>
              <w:rFonts w:eastAsiaTheme="minorEastAsia"/>
            </w:rPr>
            <w:fldChar w:fldCharType="end"/>
          </w:r>
        </w:sdtContent>
      </w:sdt>
      <w:r w:rsidR="00045EA3">
        <w:rPr>
          <w:rFonts w:eastAsiaTheme="minorEastAsia"/>
        </w:rPr>
        <w:t xml:space="preserve">. When concept drift occurs, the line rotates </w:t>
      </w:r>
      <m:oMath>
        <m:r>
          <w:rPr>
            <w:rFonts w:ascii="Cambria Math" w:eastAsiaTheme="minorEastAsia" w:hAnsi="Cambria Math"/>
          </w:rPr>
          <m:t>k</m:t>
        </m:r>
      </m:oMath>
      <w:r w:rsidR="00045EA3">
        <w:rPr>
          <w:rFonts w:eastAsiaTheme="minorEastAsia"/>
        </w:rPr>
        <w:t xml:space="preserve"> degrees around the origin. In the concept drift simulations, k takes on t</w:t>
      </w:r>
      <w:r w:rsidR="005551FA">
        <w:rPr>
          <w:rFonts w:eastAsiaTheme="minorEastAsia"/>
        </w:rPr>
        <w:t xml:space="preserve">he following sequence of values: </w:t>
      </w:r>
      <m:oMath>
        <m:r>
          <w:rPr>
            <w:rFonts w:ascii="Cambria Math" w:eastAsiaTheme="minorEastAsia" w:hAnsi="Cambria Math"/>
          </w:rPr>
          <m:t>0, 10, 25, 45, 70</m:t>
        </m:r>
      </m:oMath>
      <w:r w:rsidR="005551FA">
        <w:rPr>
          <w:rFonts w:eastAsiaTheme="minorEastAsia"/>
        </w:rPr>
        <w:t>.</w:t>
      </w:r>
      <w:r w:rsidR="00045EA3">
        <w:rPr>
          <w:rFonts w:eastAsiaTheme="minorEastAsia"/>
        </w:rPr>
        <w:t xml:space="preserve"> </w:t>
      </w:r>
      <w:r w:rsidR="005551FA">
        <w:rPr>
          <w:rFonts w:eastAsiaTheme="minorEastAsia"/>
        </w:rPr>
        <w:t>T</w:t>
      </w:r>
      <w:r w:rsidR="00045EA3">
        <w:rPr>
          <w:rFonts w:eastAsiaTheme="minorEastAsia"/>
        </w:rPr>
        <w:t>he number of degrees rotated increases after each drift to test the impact of varying degrees of drift.</w:t>
      </w:r>
    </w:p>
    <w:p w14:paraId="67F624FC" w14:textId="77777777" w:rsidR="00527E65" w:rsidRDefault="00AE1E6D" w:rsidP="00527E65">
      <w:pPr>
        <w:keepNext/>
        <w:jc w:val="center"/>
      </w:pPr>
      <w:r w:rsidRPr="00AE1E6D">
        <w:rPr>
          <w:noProof/>
          <w:lang w:bidi="ar-SA"/>
        </w:rPr>
        <w:lastRenderedPageBreak/>
        <w:drawing>
          <wp:inline distT="0" distB="0" distL="0" distR="0" wp14:anchorId="03057EC6" wp14:editId="470CA427">
            <wp:extent cx="3657600" cy="2728913"/>
            <wp:effectExtent l="0" t="0" r="0" b="0"/>
            <wp:docPr id="11" name="Picture 11" descr="C:\Users\mcamidon\Documents\Dropbox\DSA - Amidon, Alexandra\Real-time streaming prediction\Test NN\Concept Scatter Plots\MovingHyperpl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camidon\Documents\Dropbox\DSA - Amidon, Alexandra\Real-time streaming prediction\Test NN\Concept Scatter Plots\MovingHyperplan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0" cy="2728913"/>
                    </a:xfrm>
                    <a:prstGeom prst="rect">
                      <a:avLst/>
                    </a:prstGeom>
                    <a:noFill/>
                    <a:ln>
                      <a:noFill/>
                    </a:ln>
                  </pic:spPr>
                </pic:pic>
              </a:graphicData>
            </a:graphic>
          </wp:inline>
        </w:drawing>
      </w:r>
    </w:p>
    <w:p w14:paraId="12316E08" w14:textId="5C5B4AC3" w:rsidR="00AE1E6D" w:rsidRDefault="00527E65" w:rsidP="005551FA">
      <w:pPr>
        <w:pStyle w:val="Caption"/>
        <w:spacing w:line="480" w:lineRule="auto"/>
        <w:jc w:val="center"/>
      </w:pPr>
      <w:bookmarkStart w:id="46" w:name="_Toc482098106"/>
      <w:r>
        <w:t xml:space="preserve">Figure </w:t>
      </w:r>
      <w:fldSimple w:instr=" SEQ Figure \* ARABIC ">
        <w:r w:rsidR="006757FE">
          <w:rPr>
            <w:noProof/>
          </w:rPr>
          <w:t>15</w:t>
        </w:r>
      </w:fldSimple>
      <w:r>
        <w:t>: plane2d function before and after drift</w:t>
      </w:r>
      <w:bookmarkEnd w:id="46"/>
    </w:p>
    <w:p w14:paraId="347C156F" w14:textId="102A53C4" w:rsidR="00BA6FB0" w:rsidRDefault="00045EA3" w:rsidP="006D63CC">
      <w:pPr>
        <w:ind w:firstLine="720"/>
      </w:pPr>
      <w:r>
        <w:t xml:space="preserve">The </w:t>
      </w:r>
      <w:r>
        <w:rPr>
          <w:i/>
        </w:rPr>
        <w:t xml:space="preserve">four </w:t>
      </w:r>
      <w:r w:rsidR="006D63CC">
        <w:rPr>
          <w:i/>
        </w:rPr>
        <w:t>Gaussian</w:t>
      </w:r>
      <w:r>
        <w:rPr>
          <w:i/>
        </w:rPr>
        <w:t xml:space="preserve"> components </w:t>
      </w:r>
      <w:r>
        <w:t xml:space="preserve">function samples </w:t>
      </w:r>
      <m:oMath>
        <m:r>
          <w:rPr>
            <w:rFonts w:ascii="Cambria Math" w:hAnsi="Cambria Math"/>
          </w:rPr>
          <m:t>x</m:t>
        </m:r>
      </m:oMath>
      <w:r w:rsidR="005551FA">
        <w:t xml:space="preserve"> and </w:t>
      </w:r>
      <m:oMath>
        <m:r>
          <w:rPr>
            <w:rFonts w:ascii="Cambria Math" w:hAnsi="Cambria Math"/>
          </w:rPr>
          <m:t>y</m:t>
        </m:r>
      </m:oMath>
      <w:r w:rsidR="005551FA">
        <w:t xml:space="preserve"> </w:t>
      </w:r>
      <w:r w:rsidR="006D63CC">
        <w:t xml:space="preserve">values from a 2-dimensional mixture of four equiprobable Gaussian clusters. The means of the clusters are centered at </w:t>
      </w:r>
      <m:oMath>
        <m:r>
          <w:rPr>
            <w:rFonts w:ascii="Cambria Math" w:hAnsi="Cambria Math"/>
          </w:rPr>
          <m:t>(10, 10)</m:t>
        </m:r>
      </m:oMath>
      <w:r w:rsidR="006D63CC">
        <w:t>,</w:t>
      </w:r>
      <m:oMath>
        <m:r>
          <w:rPr>
            <w:rFonts w:ascii="Cambria Math" w:hAnsi="Cambria Math"/>
          </w:rPr>
          <m:t xml:space="preserve"> (-10, 10)</m:t>
        </m:r>
      </m:oMath>
      <w:r w:rsidR="006D63CC">
        <w:t xml:space="preserve">, </w:t>
      </w:r>
      <m:oMath>
        <m:r>
          <w:rPr>
            <w:rFonts w:ascii="Cambria Math" w:hAnsi="Cambria Math"/>
          </w:rPr>
          <m:t>(-10, -10)</m:t>
        </m:r>
      </m:oMath>
      <w:r w:rsidR="006D63CC">
        <w:t xml:space="preserve">, </w:t>
      </w:r>
      <m:oMath>
        <m:r>
          <w:rPr>
            <w:rFonts w:ascii="Cambria Math" w:hAnsi="Cambria Math"/>
          </w:rPr>
          <m:t>(10, -10)</m:t>
        </m:r>
      </m:oMath>
      <w:r w:rsidR="006D63CC">
        <w:t xml:space="preserve">. Each point is assigned </w:t>
      </w:r>
      <w:r w:rsidR="005551FA">
        <w:t xml:space="preserve">to </w:t>
      </w:r>
      <w:r w:rsidR="006D63CC">
        <w:t>one of two class</w:t>
      </w:r>
      <w:r w:rsidR="005551FA">
        <w:t>es</w:t>
      </w:r>
      <w:r w:rsidR="006D63CC">
        <w:t xml:space="preserve">, depending on the current concept. During concept 1, </w:t>
      </w:r>
      <w:r w:rsidR="00BA6FB0">
        <w:t>if</w:t>
      </w:r>
      <w:r w:rsidR="006D63CC">
        <w:t xml:space="preserve"> the</w:t>
      </w:r>
      <w:r w:rsidR="00BA6FB0">
        <w:t xml:space="preserve"> </w:t>
      </w:r>
      <m:oMath>
        <m:r>
          <w:rPr>
            <w:rFonts w:ascii="Cambria Math" w:hAnsi="Cambria Math"/>
          </w:rPr>
          <m:t>y</m:t>
        </m:r>
      </m:oMath>
      <w:r w:rsidR="00BA6FB0">
        <w:t xml:space="preserve"> in </w:t>
      </w:r>
      <m:oMath>
        <m:r>
          <w:rPr>
            <w:rFonts w:ascii="Cambria Math" w:hAnsi="Cambria Math"/>
          </w:rPr>
          <m:t>(x,y)</m:t>
        </m:r>
      </m:oMath>
      <w:r w:rsidR="00BA6FB0">
        <w:t xml:space="preserve"> is less than 0, then the point is in class 1, otherwise </w:t>
      </w:r>
      <w:r w:rsidR="006D63CC">
        <w:t xml:space="preserve">it is </w:t>
      </w:r>
      <w:r w:rsidR="00BA6FB0">
        <w:t>in class 2</w:t>
      </w:r>
      <w:r w:rsidR="006D63CC">
        <w:t xml:space="preserve">. During concept 2, </w:t>
      </w:r>
      <w:r w:rsidR="00BA6FB0">
        <w:t>if</w:t>
      </w:r>
      <w:r w:rsidR="006D63CC">
        <w:t xml:space="preserve"> the</w:t>
      </w:r>
      <w:r w:rsidR="00BA6FB0">
        <w:t xml:space="preserve"> </w:t>
      </w:r>
      <m:oMath>
        <m:r>
          <w:rPr>
            <w:rFonts w:ascii="Cambria Math" w:hAnsi="Cambria Math"/>
          </w:rPr>
          <m:t>x</m:t>
        </m:r>
      </m:oMath>
      <w:r w:rsidR="006D63CC">
        <w:t xml:space="preserve"> in </w:t>
      </w:r>
      <m:oMath>
        <m:r>
          <w:rPr>
            <w:rFonts w:ascii="Cambria Math" w:hAnsi="Cambria Math"/>
          </w:rPr>
          <m:t>(x,y)</m:t>
        </m:r>
      </m:oMath>
      <w:r w:rsidR="00BA6FB0">
        <w:t xml:space="preserve"> is less than 0, then the point is in class 1, otherwise </w:t>
      </w:r>
      <w:r w:rsidR="006D63CC">
        <w:t xml:space="preserve">it is </w:t>
      </w:r>
      <w:r w:rsidR="00BA6FB0">
        <w:t>in class 2</w:t>
      </w:r>
      <w:r w:rsidR="00406D64">
        <w:t xml:space="preserve"> </w:t>
      </w:r>
      <w:sdt>
        <w:sdtPr>
          <w:id w:val="-227991091"/>
          <w:citation/>
        </w:sdtPr>
        <w:sdtEndPr/>
        <w:sdtContent>
          <w:r w:rsidR="00406D64">
            <w:fldChar w:fldCharType="begin"/>
          </w:r>
          <w:r w:rsidR="00406D64">
            <w:instrText xml:space="preserve"> CITATION Narasimhamurthy2007 \l 1033 </w:instrText>
          </w:r>
          <w:r w:rsidR="00406D64">
            <w:fldChar w:fldCharType="separate"/>
          </w:r>
          <w:r w:rsidR="00FB2BCA">
            <w:rPr>
              <w:noProof/>
            </w:rPr>
            <w:t>(Narasimhamurthy and Kuncheva 2007)</w:t>
          </w:r>
          <w:r w:rsidR="00406D64">
            <w:fldChar w:fldCharType="end"/>
          </w:r>
        </w:sdtContent>
      </w:sdt>
      <w:r w:rsidR="00BA6FB0">
        <w:t>.</w:t>
      </w:r>
    </w:p>
    <w:p w14:paraId="6F0275ED" w14:textId="77777777" w:rsidR="00527E65" w:rsidRDefault="00AE1E6D" w:rsidP="00527E65">
      <w:pPr>
        <w:keepNext/>
        <w:jc w:val="center"/>
      </w:pPr>
      <w:r w:rsidRPr="00AE1E6D">
        <w:rPr>
          <w:noProof/>
          <w:lang w:bidi="ar-SA"/>
        </w:rPr>
        <w:lastRenderedPageBreak/>
        <w:drawing>
          <wp:inline distT="0" distB="0" distL="0" distR="0" wp14:anchorId="27DB19CB" wp14:editId="3092546B">
            <wp:extent cx="3657600" cy="2728913"/>
            <wp:effectExtent l="0" t="0" r="0" b="0"/>
            <wp:docPr id="6" name="Picture 6" descr="C:\Users\mcamidon\Documents\Dropbox\DSA - Amidon, Alexandra\Real-time streaming prediction\Test NN\Concept Scatter Plots\Gaussian4Compon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camidon\Documents\Dropbox\DSA - Amidon, Alexandra\Real-time streaming prediction\Test NN\Concept Scatter Plots\Gaussian4Component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0" cy="2728913"/>
                    </a:xfrm>
                    <a:prstGeom prst="rect">
                      <a:avLst/>
                    </a:prstGeom>
                    <a:noFill/>
                    <a:ln>
                      <a:noFill/>
                    </a:ln>
                  </pic:spPr>
                </pic:pic>
              </a:graphicData>
            </a:graphic>
          </wp:inline>
        </w:drawing>
      </w:r>
    </w:p>
    <w:p w14:paraId="6BD53CED" w14:textId="62A8CD71" w:rsidR="00BA6FB0" w:rsidRDefault="00527E65" w:rsidP="00383A7B">
      <w:pPr>
        <w:pStyle w:val="Caption"/>
        <w:spacing w:line="480" w:lineRule="auto"/>
        <w:jc w:val="center"/>
      </w:pPr>
      <w:bookmarkStart w:id="47" w:name="_Toc482098107"/>
      <w:r>
        <w:t xml:space="preserve">Figure </w:t>
      </w:r>
      <w:fldSimple w:instr=" SEQ Figure \* ARABIC ">
        <w:r w:rsidR="006757FE">
          <w:rPr>
            <w:noProof/>
          </w:rPr>
          <w:t>16</w:t>
        </w:r>
      </w:fldSimple>
      <w:r>
        <w:t>: Four Gaussian Components function, before and after drift</w:t>
      </w:r>
      <w:bookmarkEnd w:id="47"/>
    </w:p>
    <w:p w14:paraId="4C89AC7E" w14:textId="33FD6047" w:rsidR="00EF111F" w:rsidRDefault="00EF111F" w:rsidP="00EF111F">
      <w:pPr>
        <w:ind w:firstLine="720"/>
      </w:pPr>
      <w:r>
        <w:t xml:space="preserve">The simulated datasets are </w:t>
      </w:r>
      <w:r w:rsidR="00DF64BA">
        <w:t>implemented via a data generation</w:t>
      </w:r>
      <w:r>
        <w:t xml:space="preserve"> class that returns a new single randomly generated data point at a time and assigns a label according to the current concept. After </w:t>
      </w:r>
      <w:r w:rsidR="00DF64BA">
        <w:t xml:space="preserve">generating </w:t>
      </w:r>
      <w:r>
        <w:t>a given number of observations, the data generator labels the data points according to the subsequent concept until all pre-defined concepts have appeared.</w:t>
      </w:r>
    </w:p>
    <w:p w14:paraId="1EEF18FF" w14:textId="77777777" w:rsidR="003A2E9B" w:rsidRDefault="003A2E9B" w:rsidP="00EF111F">
      <w:pPr>
        <w:ind w:firstLine="720"/>
      </w:pPr>
    </w:p>
    <w:p w14:paraId="3FC88410" w14:textId="4B2733C6" w:rsidR="00C26F33" w:rsidRDefault="00C26F33" w:rsidP="00C26F33">
      <w:pPr>
        <w:pStyle w:val="Heading2"/>
      </w:pPr>
      <w:bookmarkStart w:id="48" w:name="_Toc482138600"/>
      <w:r>
        <w:t>Chapter 3.3: Experimental Design</w:t>
      </w:r>
      <w:bookmarkEnd w:id="48"/>
    </w:p>
    <w:p w14:paraId="0A7F27D1" w14:textId="06400324" w:rsidR="00C26F33" w:rsidRDefault="00930B3E" w:rsidP="00930B3E">
      <w:pPr>
        <w:ind w:firstLine="720"/>
      </w:pPr>
      <w:r>
        <w:t>All data simulati</w:t>
      </w:r>
      <w:r w:rsidR="00383A7B">
        <w:t>ons and experiments are implemented in P</w:t>
      </w:r>
      <w:r>
        <w:t xml:space="preserve">ython. The neural network </w:t>
      </w:r>
      <w:r w:rsidR="00383A7B">
        <w:t xml:space="preserve">model </w:t>
      </w:r>
      <w:r>
        <w:t>is implemented by the pylearn2 package, a machine learning research library designed with flexibility to facili</w:t>
      </w:r>
      <w:r w:rsidR="00406D64">
        <w:t xml:space="preserve">tate machine learning research </w:t>
      </w:r>
      <w:sdt>
        <w:sdtPr>
          <w:id w:val="-1048444619"/>
          <w:citation/>
        </w:sdtPr>
        <w:sdtEndPr/>
        <w:sdtContent>
          <w:r w:rsidR="00406D64">
            <w:fldChar w:fldCharType="begin"/>
          </w:r>
          <w:r w:rsidR="00406D64">
            <w:instrText xml:space="preserve"> CITATION GoodfellowPylearn2 \l 1033 </w:instrText>
          </w:r>
          <w:r w:rsidR="00406D64">
            <w:fldChar w:fldCharType="separate"/>
          </w:r>
          <w:r w:rsidR="00FB2BCA">
            <w:rPr>
              <w:noProof/>
            </w:rPr>
            <w:t>(Goodfellow, et al. 2013)</w:t>
          </w:r>
          <w:r w:rsidR="00406D64">
            <w:fldChar w:fldCharType="end"/>
          </w:r>
        </w:sdtContent>
      </w:sdt>
      <w:r>
        <w:t>. Pylearn2 wa</w:t>
      </w:r>
      <w:r w:rsidR="00383A7B">
        <w:t>s selected because it is extenda</w:t>
      </w:r>
      <w:r>
        <w:t>ble and allows the neural network parameters to be updated outside of the assigned learning function.</w:t>
      </w:r>
    </w:p>
    <w:p w14:paraId="0730BF09" w14:textId="48AB7128" w:rsidR="00AB3A4C" w:rsidRDefault="00A139A9" w:rsidP="00E05622">
      <w:pPr>
        <w:ind w:firstLine="720"/>
      </w:pPr>
      <w:r>
        <w:t xml:space="preserve">For each simulated dataset, the tests generate a </w:t>
      </w:r>
      <w:r w:rsidR="005C00A3">
        <w:t xml:space="preserve">baseline </w:t>
      </w:r>
      <w:r>
        <w:t xml:space="preserve">neural </w:t>
      </w:r>
      <w:r w:rsidR="005C00A3">
        <w:t xml:space="preserve">network </w:t>
      </w:r>
      <w:r>
        <w:t>with no external adjustments after drift</w:t>
      </w:r>
      <w:r w:rsidR="005C00A3">
        <w:t xml:space="preserve"> and </w:t>
      </w:r>
      <w:r w:rsidR="002C6DDA">
        <w:t xml:space="preserve">six networks </w:t>
      </w:r>
      <w:r>
        <w:t xml:space="preserve">that are modified </w:t>
      </w:r>
      <w:r w:rsidR="00383A7B">
        <w:t xml:space="preserve">after drift </w:t>
      </w:r>
      <w:r>
        <w:t xml:space="preserve">by the </w:t>
      </w:r>
      <w:r w:rsidR="005C00A3">
        <w:t xml:space="preserve">six </w:t>
      </w:r>
      <w:r w:rsidR="005C00A3">
        <w:lastRenderedPageBreak/>
        <w:t>update functions described in</w:t>
      </w:r>
      <w:r w:rsidR="002C6DDA">
        <w:t xml:space="preserve"> Chapter 3.1</w:t>
      </w:r>
      <w:r>
        <w:t xml:space="preserve">. The seven neural networks </w:t>
      </w:r>
      <w:r w:rsidR="005C00A3">
        <w:t>are initialized with identical parameters</w:t>
      </w:r>
      <w:r w:rsidR="00B21E43">
        <w:t xml:space="preserve">, learning rates, </w:t>
      </w:r>
      <w:r>
        <w:t xml:space="preserve">and </w:t>
      </w:r>
      <w:r w:rsidR="00B21E43">
        <w:t>network structures</w:t>
      </w:r>
      <w:r>
        <w:t xml:space="preserve"> for each dataset</w:t>
      </w:r>
      <w:r w:rsidR="00B21E43">
        <w:t>;</w:t>
      </w:r>
      <w:r w:rsidR="002C6DDA">
        <w:t xml:space="preserve"> the hidden layer weights are initialized in the range -0.1 to 0.1 and the biases are initialized to 1. </w:t>
      </w:r>
      <w:r w:rsidR="00370146">
        <w:t xml:space="preserve">The hidden layers uses a sigmoid activation function and the output layer uses a softmax activation function. Table 2 </w:t>
      </w:r>
      <w:r w:rsidR="00BA735D">
        <w:t xml:space="preserve">summarizes </w:t>
      </w:r>
      <w:r w:rsidR="00370146">
        <w:t xml:space="preserve">the network structures </w:t>
      </w:r>
      <w:r w:rsidR="00BA735D">
        <w:t xml:space="preserve">selected </w:t>
      </w:r>
      <w:r w:rsidR="00370146">
        <w:t xml:space="preserve">for each dataset. The networks for each dataset are initialized and trained with the same settings and data so that any differences in performance are attributable to the update methods alone. </w:t>
      </w:r>
    </w:p>
    <w:p w14:paraId="1309F0F2" w14:textId="32073D9F" w:rsidR="00B21E43" w:rsidRPr="00B21E43" w:rsidRDefault="00B21E43" w:rsidP="00AC46EE">
      <w:pPr>
        <w:pStyle w:val="Caption"/>
        <w:keepNext/>
        <w:spacing w:line="480" w:lineRule="auto"/>
        <w:jc w:val="center"/>
      </w:pPr>
      <w:bookmarkStart w:id="49" w:name="_Toc482138614"/>
      <w:r>
        <w:t xml:space="preserve">Table </w:t>
      </w:r>
      <w:fldSimple w:instr=" SEQ Table \* ARABIC ">
        <w:r w:rsidR="006757FE">
          <w:rPr>
            <w:noProof/>
          </w:rPr>
          <w:t>2</w:t>
        </w:r>
      </w:fldSimple>
      <w:r>
        <w:t>: Neural network parameters</w:t>
      </w:r>
      <w:bookmarkEnd w:id="49"/>
    </w:p>
    <w:tbl>
      <w:tblPr>
        <w:tblStyle w:val="TableGrid"/>
        <w:tblW w:w="0" w:type="auto"/>
        <w:tblLook w:val="04A0" w:firstRow="1" w:lastRow="0" w:firstColumn="1" w:lastColumn="0" w:noHBand="0" w:noVBand="1"/>
      </w:tblPr>
      <w:tblGrid>
        <w:gridCol w:w="2425"/>
        <w:gridCol w:w="1533"/>
        <w:gridCol w:w="1400"/>
        <w:gridCol w:w="1571"/>
        <w:gridCol w:w="1557"/>
      </w:tblGrid>
      <w:tr w:rsidR="00B21E43" w14:paraId="12C4D931" w14:textId="344FA946" w:rsidTr="00B21E43">
        <w:tc>
          <w:tcPr>
            <w:tcW w:w="0" w:type="auto"/>
          </w:tcPr>
          <w:p w14:paraId="42C831AD" w14:textId="49982BC4" w:rsidR="00B21E43" w:rsidRPr="00B21E43" w:rsidRDefault="00B21E43" w:rsidP="00B21E43">
            <w:pPr>
              <w:spacing w:line="276" w:lineRule="auto"/>
              <w:rPr>
                <w:b/>
              </w:rPr>
            </w:pPr>
            <w:r w:rsidRPr="00B21E43">
              <w:rPr>
                <w:b/>
              </w:rPr>
              <w:t>Dataset</w:t>
            </w:r>
          </w:p>
        </w:tc>
        <w:tc>
          <w:tcPr>
            <w:tcW w:w="0" w:type="auto"/>
          </w:tcPr>
          <w:p w14:paraId="152697D0" w14:textId="3CC9F804" w:rsidR="00B21E43" w:rsidRPr="00B21E43" w:rsidRDefault="00B21E43" w:rsidP="00B21E43">
            <w:pPr>
              <w:spacing w:line="276" w:lineRule="auto"/>
              <w:rPr>
                <w:b/>
              </w:rPr>
            </w:pPr>
            <w:r w:rsidRPr="00B21E43">
              <w:rPr>
                <w:b/>
              </w:rPr>
              <w:t>Learning Rate</w:t>
            </w:r>
          </w:p>
        </w:tc>
        <w:tc>
          <w:tcPr>
            <w:tcW w:w="0" w:type="auto"/>
          </w:tcPr>
          <w:p w14:paraId="049AB180" w14:textId="3642E63B" w:rsidR="00B21E43" w:rsidRPr="00B21E43" w:rsidRDefault="00B21E43" w:rsidP="00B21E43">
            <w:pPr>
              <w:spacing w:line="276" w:lineRule="auto"/>
              <w:rPr>
                <w:b/>
              </w:rPr>
            </w:pPr>
            <w:r w:rsidRPr="00B21E43">
              <w:rPr>
                <w:b/>
              </w:rPr>
              <w:t># Input Nodes</w:t>
            </w:r>
          </w:p>
        </w:tc>
        <w:tc>
          <w:tcPr>
            <w:tcW w:w="0" w:type="auto"/>
          </w:tcPr>
          <w:p w14:paraId="3D98320C" w14:textId="3D20B761" w:rsidR="00B21E43" w:rsidRPr="00B21E43" w:rsidRDefault="00B21E43" w:rsidP="00B21E43">
            <w:pPr>
              <w:spacing w:line="276" w:lineRule="auto"/>
              <w:rPr>
                <w:b/>
              </w:rPr>
            </w:pPr>
            <w:r w:rsidRPr="00B21E43">
              <w:rPr>
                <w:b/>
              </w:rPr>
              <w:t># Hidden Nodes</w:t>
            </w:r>
          </w:p>
        </w:tc>
        <w:tc>
          <w:tcPr>
            <w:tcW w:w="0" w:type="auto"/>
          </w:tcPr>
          <w:p w14:paraId="6F1DB4A0" w14:textId="3F87293E" w:rsidR="00B21E43" w:rsidRPr="00B21E43" w:rsidRDefault="00B21E43" w:rsidP="00B21E43">
            <w:pPr>
              <w:spacing w:line="276" w:lineRule="auto"/>
              <w:rPr>
                <w:b/>
              </w:rPr>
            </w:pPr>
            <w:r w:rsidRPr="00B21E43">
              <w:rPr>
                <w:b/>
              </w:rPr>
              <w:t># Output Nodes</w:t>
            </w:r>
          </w:p>
        </w:tc>
      </w:tr>
      <w:tr w:rsidR="00B21E43" w14:paraId="2C0F84FF" w14:textId="61A741EE" w:rsidTr="00B21E43">
        <w:tc>
          <w:tcPr>
            <w:tcW w:w="0" w:type="auto"/>
          </w:tcPr>
          <w:p w14:paraId="24CCF6AF" w14:textId="6DD3D99D" w:rsidR="00B21E43" w:rsidRDefault="00B21E43" w:rsidP="00B21E43">
            <w:pPr>
              <w:spacing w:line="276" w:lineRule="auto"/>
            </w:pPr>
            <w:r>
              <w:t>SineV</w:t>
            </w:r>
          </w:p>
        </w:tc>
        <w:tc>
          <w:tcPr>
            <w:tcW w:w="0" w:type="auto"/>
          </w:tcPr>
          <w:p w14:paraId="66204ECB" w14:textId="259B7BF9" w:rsidR="00B21E43" w:rsidRDefault="00B21E43" w:rsidP="00B21E43">
            <w:pPr>
              <w:spacing w:line="276" w:lineRule="auto"/>
            </w:pPr>
            <w:r>
              <w:t>0.05</w:t>
            </w:r>
          </w:p>
        </w:tc>
        <w:tc>
          <w:tcPr>
            <w:tcW w:w="0" w:type="auto"/>
          </w:tcPr>
          <w:p w14:paraId="007BBCEF" w14:textId="6D873C73" w:rsidR="00B21E43" w:rsidRDefault="00B21E43" w:rsidP="00B21E43">
            <w:pPr>
              <w:spacing w:line="276" w:lineRule="auto"/>
            </w:pPr>
            <w:r>
              <w:t>2</w:t>
            </w:r>
          </w:p>
        </w:tc>
        <w:tc>
          <w:tcPr>
            <w:tcW w:w="0" w:type="auto"/>
          </w:tcPr>
          <w:p w14:paraId="260BC19E" w14:textId="78270128" w:rsidR="00B21E43" w:rsidRDefault="00B21E43" w:rsidP="00B21E43">
            <w:pPr>
              <w:spacing w:line="276" w:lineRule="auto"/>
            </w:pPr>
            <w:r>
              <w:t>3</w:t>
            </w:r>
          </w:p>
        </w:tc>
        <w:tc>
          <w:tcPr>
            <w:tcW w:w="0" w:type="auto"/>
          </w:tcPr>
          <w:p w14:paraId="68991F33" w14:textId="0B6465A1" w:rsidR="00B21E43" w:rsidRDefault="00B21E43" w:rsidP="00B21E43">
            <w:pPr>
              <w:spacing w:line="276" w:lineRule="auto"/>
            </w:pPr>
            <w:r>
              <w:t>2</w:t>
            </w:r>
          </w:p>
        </w:tc>
      </w:tr>
      <w:tr w:rsidR="00B21E43" w14:paraId="16A4BFB1" w14:textId="554EDC44" w:rsidTr="00B21E43">
        <w:tc>
          <w:tcPr>
            <w:tcW w:w="0" w:type="auto"/>
          </w:tcPr>
          <w:p w14:paraId="6A6DEB43" w14:textId="73504CF3" w:rsidR="00B21E43" w:rsidRDefault="00B21E43" w:rsidP="00B21E43">
            <w:pPr>
              <w:spacing w:line="276" w:lineRule="auto"/>
            </w:pPr>
            <w:r>
              <w:t>Plane</w:t>
            </w:r>
          </w:p>
        </w:tc>
        <w:tc>
          <w:tcPr>
            <w:tcW w:w="0" w:type="auto"/>
          </w:tcPr>
          <w:p w14:paraId="15E74983" w14:textId="58EFD8EC" w:rsidR="00B21E43" w:rsidRDefault="00B21E43" w:rsidP="00B21E43">
            <w:pPr>
              <w:spacing w:line="276" w:lineRule="auto"/>
            </w:pPr>
            <w:r>
              <w:t>0.05</w:t>
            </w:r>
          </w:p>
        </w:tc>
        <w:tc>
          <w:tcPr>
            <w:tcW w:w="0" w:type="auto"/>
          </w:tcPr>
          <w:p w14:paraId="64FBF26A" w14:textId="0461AAEF" w:rsidR="00B21E43" w:rsidRDefault="00B21E43" w:rsidP="00B21E43">
            <w:pPr>
              <w:spacing w:line="276" w:lineRule="auto"/>
            </w:pPr>
            <w:r>
              <w:t>3</w:t>
            </w:r>
          </w:p>
        </w:tc>
        <w:tc>
          <w:tcPr>
            <w:tcW w:w="0" w:type="auto"/>
          </w:tcPr>
          <w:p w14:paraId="308FC5D1" w14:textId="31E73418" w:rsidR="00B21E43" w:rsidRDefault="00B21E43" w:rsidP="00B21E43">
            <w:pPr>
              <w:spacing w:line="276" w:lineRule="auto"/>
            </w:pPr>
            <w:r>
              <w:t>3</w:t>
            </w:r>
          </w:p>
        </w:tc>
        <w:tc>
          <w:tcPr>
            <w:tcW w:w="0" w:type="auto"/>
          </w:tcPr>
          <w:p w14:paraId="4D64F664" w14:textId="0DC64913" w:rsidR="00B21E43" w:rsidRDefault="00B21E43" w:rsidP="00B21E43">
            <w:pPr>
              <w:spacing w:line="276" w:lineRule="auto"/>
            </w:pPr>
            <w:r>
              <w:t>2</w:t>
            </w:r>
          </w:p>
        </w:tc>
      </w:tr>
      <w:tr w:rsidR="00B21E43" w14:paraId="674AD7CF" w14:textId="354D446D" w:rsidTr="00B21E43">
        <w:tc>
          <w:tcPr>
            <w:tcW w:w="0" w:type="auto"/>
          </w:tcPr>
          <w:p w14:paraId="495A97D5" w14:textId="6AA4FC4A" w:rsidR="00B21E43" w:rsidRDefault="00B21E43" w:rsidP="00B21E43">
            <w:pPr>
              <w:spacing w:line="276" w:lineRule="auto"/>
            </w:pPr>
            <w:r>
              <w:t>Plane2d</w:t>
            </w:r>
          </w:p>
        </w:tc>
        <w:tc>
          <w:tcPr>
            <w:tcW w:w="0" w:type="auto"/>
          </w:tcPr>
          <w:p w14:paraId="337F9880" w14:textId="2231DA0F" w:rsidR="00B21E43" w:rsidRDefault="00B21E43" w:rsidP="00B21E43">
            <w:pPr>
              <w:spacing w:line="276" w:lineRule="auto"/>
            </w:pPr>
            <w:r>
              <w:t>0.075</w:t>
            </w:r>
          </w:p>
        </w:tc>
        <w:tc>
          <w:tcPr>
            <w:tcW w:w="0" w:type="auto"/>
          </w:tcPr>
          <w:p w14:paraId="410A4356" w14:textId="3F461820" w:rsidR="00B21E43" w:rsidRDefault="00B21E43" w:rsidP="00B21E43">
            <w:pPr>
              <w:spacing w:line="276" w:lineRule="auto"/>
            </w:pPr>
            <w:r>
              <w:t>2</w:t>
            </w:r>
          </w:p>
        </w:tc>
        <w:tc>
          <w:tcPr>
            <w:tcW w:w="0" w:type="auto"/>
          </w:tcPr>
          <w:p w14:paraId="41C6161B" w14:textId="7F184CFA" w:rsidR="00B21E43" w:rsidRDefault="00B21E43" w:rsidP="00B21E43">
            <w:pPr>
              <w:spacing w:line="276" w:lineRule="auto"/>
            </w:pPr>
            <w:r>
              <w:t>2</w:t>
            </w:r>
          </w:p>
        </w:tc>
        <w:tc>
          <w:tcPr>
            <w:tcW w:w="0" w:type="auto"/>
          </w:tcPr>
          <w:p w14:paraId="7046EB3A" w14:textId="624E0C5A" w:rsidR="00B21E43" w:rsidRDefault="00B21E43" w:rsidP="00B21E43">
            <w:pPr>
              <w:spacing w:line="276" w:lineRule="auto"/>
            </w:pPr>
            <w:r>
              <w:t>2</w:t>
            </w:r>
          </w:p>
        </w:tc>
      </w:tr>
      <w:tr w:rsidR="00B21E43" w14:paraId="2E955278" w14:textId="6BBB03E8" w:rsidTr="00B21E43">
        <w:tc>
          <w:tcPr>
            <w:tcW w:w="0" w:type="auto"/>
          </w:tcPr>
          <w:p w14:paraId="3D45FD69" w14:textId="0D9D6E6A" w:rsidR="00B21E43" w:rsidRDefault="00B21E43" w:rsidP="00B21E43">
            <w:pPr>
              <w:spacing w:line="276" w:lineRule="auto"/>
            </w:pPr>
            <w:r>
              <w:t xml:space="preserve">Four </w:t>
            </w:r>
            <w:r w:rsidR="00ED6862">
              <w:t xml:space="preserve">Gaussian </w:t>
            </w:r>
            <w:r>
              <w:t>Components</w:t>
            </w:r>
          </w:p>
        </w:tc>
        <w:tc>
          <w:tcPr>
            <w:tcW w:w="0" w:type="auto"/>
          </w:tcPr>
          <w:p w14:paraId="41177D7C" w14:textId="0AEE14E7" w:rsidR="00B21E43" w:rsidRDefault="00B21E43" w:rsidP="00B21E43">
            <w:pPr>
              <w:spacing w:line="276" w:lineRule="auto"/>
            </w:pPr>
            <w:r>
              <w:t>0.05</w:t>
            </w:r>
          </w:p>
        </w:tc>
        <w:tc>
          <w:tcPr>
            <w:tcW w:w="0" w:type="auto"/>
          </w:tcPr>
          <w:p w14:paraId="3D35DDCE" w14:textId="6AA4A1D4" w:rsidR="00B21E43" w:rsidRDefault="00B21E43" w:rsidP="00B21E43">
            <w:pPr>
              <w:spacing w:line="276" w:lineRule="auto"/>
            </w:pPr>
            <w:r>
              <w:t>2</w:t>
            </w:r>
          </w:p>
        </w:tc>
        <w:tc>
          <w:tcPr>
            <w:tcW w:w="0" w:type="auto"/>
          </w:tcPr>
          <w:p w14:paraId="568B06EB" w14:textId="48E13FE5" w:rsidR="00B21E43" w:rsidRDefault="00B21E43" w:rsidP="00B21E43">
            <w:pPr>
              <w:spacing w:line="276" w:lineRule="auto"/>
            </w:pPr>
            <w:r>
              <w:t>4</w:t>
            </w:r>
          </w:p>
        </w:tc>
        <w:tc>
          <w:tcPr>
            <w:tcW w:w="0" w:type="auto"/>
          </w:tcPr>
          <w:p w14:paraId="0091D498" w14:textId="045D1407" w:rsidR="00B21E43" w:rsidRDefault="00B21E43" w:rsidP="00B21E43">
            <w:pPr>
              <w:spacing w:line="276" w:lineRule="auto"/>
            </w:pPr>
            <w:r>
              <w:t>2</w:t>
            </w:r>
          </w:p>
        </w:tc>
      </w:tr>
    </w:tbl>
    <w:p w14:paraId="49B6D62D" w14:textId="77777777" w:rsidR="00B21E43" w:rsidRDefault="00B21E43" w:rsidP="00B21E43"/>
    <w:p w14:paraId="07D13C98" w14:textId="0D43B434" w:rsidR="00AB3A4C" w:rsidRDefault="00AB3A4C" w:rsidP="00AB3A4C">
      <w:pPr>
        <w:ind w:firstLine="720"/>
      </w:pPr>
      <w:r>
        <w:t xml:space="preserve">The seven </w:t>
      </w:r>
      <w:r w:rsidR="00BA735D">
        <w:t xml:space="preserve">neural </w:t>
      </w:r>
      <w:r>
        <w:t xml:space="preserve">networks are </w:t>
      </w:r>
      <w:r w:rsidR="00370146">
        <w:t>sequentially</w:t>
      </w:r>
      <w:r>
        <w:t xml:space="preserve"> </w:t>
      </w:r>
      <w:r w:rsidR="00BA735D">
        <w:t xml:space="preserve">trained with gradient descent </w:t>
      </w:r>
      <w:r>
        <w:t xml:space="preserve">on the same sequence of labeled training data. After the networks are </w:t>
      </w:r>
      <w:r w:rsidR="00BA735D">
        <w:t xml:space="preserve">trained on </w:t>
      </w:r>
      <w:r>
        <w:t>each new observation, the accuracy is evaluated on the 1</w:t>
      </w:r>
      <w:r w:rsidR="00383A7B">
        <w:t>,</w:t>
      </w:r>
      <w:r>
        <w:t xml:space="preserve">000 test data points sampled from the current concept. </w:t>
      </w:r>
      <w:r w:rsidR="00BA735D">
        <w:t xml:space="preserve">Model </w:t>
      </w:r>
      <w:r>
        <w:t xml:space="preserve">accuracies are evaluated on test data that was not used as training inputs </w:t>
      </w:r>
      <w:r w:rsidR="00BA735D">
        <w:t xml:space="preserve">in order </w:t>
      </w:r>
      <w:r>
        <w:t xml:space="preserve">to test the generalized performances of the models. </w:t>
      </w:r>
    </w:p>
    <w:p w14:paraId="7AC164F5" w14:textId="7964D686" w:rsidR="0061065C" w:rsidRDefault="00E05622" w:rsidP="00FB1A5D">
      <w:pPr>
        <w:ind w:firstLine="720"/>
      </w:pPr>
      <w:r>
        <w:t xml:space="preserve">When concept drift occurs, the first observation </w:t>
      </w:r>
      <w:r w:rsidR="00370146">
        <w:t xml:space="preserve">of the new concept is tested on </w:t>
      </w:r>
      <w:r>
        <w:t xml:space="preserve">the </w:t>
      </w:r>
      <w:r w:rsidR="00BA735D">
        <w:t>neural networks</w:t>
      </w:r>
      <w:r>
        <w:t xml:space="preserve"> that </w:t>
      </w:r>
      <w:r w:rsidR="00BA735D">
        <w:t xml:space="preserve">model the old concepts </w:t>
      </w:r>
      <w:r w:rsidR="00370146">
        <w:t xml:space="preserve">because a </w:t>
      </w:r>
      <w:r>
        <w:t xml:space="preserve">network </w:t>
      </w:r>
      <w:r w:rsidR="00370146">
        <w:t>cannot</w:t>
      </w:r>
      <w:r>
        <w:t xml:space="preserve"> be adjusted for concept drift until after it occurs. Then</w:t>
      </w:r>
      <w:r w:rsidR="00BA735D">
        <w:t>,</w:t>
      </w:r>
      <w:r>
        <w:t xml:space="preserve"> 1</w:t>
      </w:r>
      <w:r w:rsidR="00383A7B">
        <w:t>,</w:t>
      </w:r>
      <w:r>
        <w:t xml:space="preserve">000 new test data points </w:t>
      </w:r>
      <w:r w:rsidR="00370146">
        <w:t xml:space="preserve">then </w:t>
      </w:r>
      <w:r>
        <w:t>are drawn from the new concept. This new test data is used to test the performance</w:t>
      </w:r>
      <w:r w:rsidR="00370146">
        <w:t>s</w:t>
      </w:r>
      <w:r>
        <w:t xml:space="preserve"> </w:t>
      </w:r>
      <w:r w:rsidR="00BA735D">
        <w:t xml:space="preserve">of the neural </w:t>
      </w:r>
      <w:r w:rsidR="00BA735D">
        <w:lastRenderedPageBreak/>
        <w:t xml:space="preserve">networks </w:t>
      </w:r>
      <w:r>
        <w:t xml:space="preserve">under the new concept. The </w:t>
      </w:r>
      <w:r w:rsidR="00370146">
        <w:t xml:space="preserve">change in </w:t>
      </w:r>
      <w:r>
        <w:t xml:space="preserve">model performance (accuracy) is </w:t>
      </w:r>
      <w:r w:rsidR="00BA735D">
        <w:t xml:space="preserve">then </w:t>
      </w:r>
      <w:r>
        <w:t xml:space="preserve">used to calculate the drift magnitude. </w:t>
      </w:r>
      <w:r w:rsidR="00BA735D">
        <w:t xml:space="preserve">Once the </w:t>
      </w:r>
      <w:r>
        <w:t xml:space="preserve">drift has been detected and measured, the designated update method is applied to each network. </w:t>
      </w:r>
    </w:p>
    <w:p w14:paraId="3AF1A344" w14:textId="4A79267E" w:rsidR="00EF111F" w:rsidRDefault="0061065C" w:rsidP="00FB1A5D">
      <w:pPr>
        <w:ind w:firstLine="720"/>
      </w:pPr>
      <w:r>
        <w:t>As noted by</w:t>
      </w:r>
      <w:r w:rsidR="00814570">
        <w:rPr>
          <w:noProof/>
        </w:rPr>
        <w:t xml:space="preserve"> Engelbrecht (2007)</w:t>
      </w:r>
      <w:r>
        <w:t xml:space="preserve">, any study evaluating the performance of neural networks ought to be based on several simulations, with each simulation initialized with different random initial weights and different training and test datasets. </w:t>
      </w:r>
      <w:r w:rsidR="00814570">
        <w:rPr>
          <w:noProof/>
        </w:rPr>
        <w:t>Engelbrecht (2007)</w:t>
      </w:r>
      <w:r w:rsidR="00814570">
        <w:t>,</w:t>
      </w:r>
      <w:r w:rsidR="00081133">
        <w:t xml:space="preserve"> </w:t>
      </w:r>
      <w:r w:rsidR="00814570">
        <w:t>further noted</w:t>
      </w:r>
      <w:r>
        <w:t xml:space="preserve"> that at least 30 independent simulations ought to be run in order for the central limit theorem’s</w:t>
      </w:r>
      <w:r>
        <w:rPr>
          <w:rStyle w:val="FootnoteReference"/>
        </w:rPr>
        <w:footnoteReference w:id="7"/>
      </w:r>
      <w:r>
        <w:t xml:space="preserve"> normality assumption to hold. Thus, to </w:t>
      </w:r>
      <w:r w:rsidR="00E05622">
        <w:t xml:space="preserve">show that the results are not due to </w:t>
      </w:r>
      <w:r w:rsidR="00BA735D">
        <w:t>a fortuitous</w:t>
      </w:r>
      <w:r w:rsidR="00E05622">
        <w:t xml:space="preserve"> generation of random numbers, </w:t>
      </w:r>
      <w:r w:rsidR="00FB1A5D">
        <w:t xml:space="preserve">each experiment is tested </w:t>
      </w:r>
      <w:r w:rsidR="00674F6B">
        <w:t>30</w:t>
      </w:r>
      <w:r w:rsidR="00FB1A5D">
        <w:t xml:space="preserve"> times with different seeds passed into </w:t>
      </w:r>
      <w:r>
        <w:t>every</w:t>
      </w:r>
      <w:r w:rsidR="00FB1A5D">
        <w:t xml:space="preserve"> random number generator; the results are averaged</w:t>
      </w:r>
      <w:r>
        <w:t xml:space="preserve"> and reported in aggregate</w:t>
      </w:r>
      <w:r w:rsidR="00FB1A5D">
        <w:t>.</w:t>
      </w:r>
      <w:r w:rsidR="00804BD0">
        <w:rPr>
          <w:rStyle w:val="FootnoteReference"/>
        </w:rPr>
        <w:footnoteReference w:id="8"/>
      </w:r>
      <w:r>
        <w:t xml:space="preserve"> </w:t>
      </w:r>
    </w:p>
    <w:p w14:paraId="7D754BAC" w14:textId="77777777" w:rsidR="00784193" w:rsidRDefault="00784193">
      <w:pPr>
        <w:spacing w:line="240" w:lineRule="auto"/>
        <w:rPr>
          <w:rFonts w:asciiTheme="majorHAnsi" w:hAnsiTheme="majorHAnsi"/>
          <w:b/>
          <w:bCs/>
          <w:sz w:val="28"/>
          <w:szCs w:val="32"/>
        </w:rPr>
      </w:pPr>
      <w:r>
        <w:br w:type="page"/>
      </w:r>
    </w:p>
    <w:p w14:paraId="39FA0B45" w14:textId="5D8CCBDA" w:rsidR="00C26F33" w:rsidRDefault="00C26F33" w:rsidP="00C26F33">
      <w:pPr>
        <w:pStyle w:val="Heading1"/>
      </w:pPr>
      <w:bookmarkStart w:id="50" w:name="_Toc482138601"/>
      <w:r>
        <w:lastRenderedPageBreak/>
        <w:t>Chapter 4: Results and Discussion</w:t>
      </w:r>
      <w:bookmarkEnd w:id="50"/>
    </w:p>
    <w:p w14:paraId="5C5698DC" w14:textId="4A68A383" w:rsidR="00593F81" w:rsidRDefault="00593F81" w:rsidP="00804BD0">
      <w:pPr>
        <w:ind w:firstLine="720"/>
      </w:pPr>
      <w:r>
        <w:t xml:space="preserve">In this </w:t>
      </w:r>
      <w:r w:rsidR="00D00D6E">
        <w:t>chapt</w:t>
      </w:r>
      <w:r w:rsidR="00BB6808">
        <w:t xml:space="preserve">er, </w:t>
      </w:r>
      <w:r w:rsidR="00561E90">
        <w:t>the results are described and evaluated. The resu</w:t>
      </w:r>
      <w:r w:rsidR="00A74275">
        <w:t>lts are presented in Ch</w:t>
      </w:r>
      <w:r w:rsidR="00F424C8">
        <w:t>apter 4.1;</w:t>
      </w:r>
      <w:r w:rsidR="00A74275">
        <w:t xml:space="preserve"> </w:t>
      </w:r>
      <w:r w:rsidR="00F424C8">
        <w:t>s</w:t>
      </w:r>
      <w:r w:rsidR="00561E90">
        <w:t>ubsection 4.1.1 describes the evaluation metrics</w:t>
      </w:r>
      <w:r w:rsidR="00F424C8">
        <w:t xml:space="preserve"> and</w:t>
      </w:r>
      <w:r w:rsidR="00561E90">
        <w:t xml:space="preserve"> subsections 4.1.2-5 present </w:t>
      </w:r>
      <w:r w:rsidR="00A74275">
        <w:t>the results for each simulated dataset. In Chapter 4.2, the results are analyzed and discussed.</w:t>
      </w:r>
    </w:p>
    <w:p w14:paraId="0E42C078" w14:textId="77777777" w:rsidR="00593F81" w:rsidRPr="00593F81" w:rsidRDefault="00593F81" w:rsidP="00593F81"/>
    <w:p w14:paraId="1E36412F" w14:textId="3EC294DD" w:rsidR="00AD22BB" w:rsidRDefault="006D23B1" w:rsidP="006D23B1">
      <w:pPr>
        <w:pStyle w:val="Heading2"/>
      </w:pPr>
      <w:bookmarkStart w:id="51" w:name="_Toc482138602"/>
      <w:r>
        <w:t>Chapter 4.1: Results</w:t>
      </w:r>
      <w:bookmarkEnd w:id="51"/>
    </w:p>
    <w:p w14:paraId="5504B513" w14:textId="5133E284" w:rsidR="00D00D6E" w:rsidRDefault="00D00D6E" w:rsidP="00D00D6E">
      <w:pPr>
        <w:ind w:firstLine="720"/>
      </w:pPr>
      <w:r>
        <w:t xml:space="preserve">As </w:t>
      </w:r>
      <w:r w:rsidR="00070952">
        <w:t>explained</w:t>
      </w:r>
      <w:r>
        <w:t xml:space="preserve"> in </w:t>
      </w:r>
      <w:r w:rsidR="00923995">
        <w:t>Chapter 3.3</w:t>
      </w:r>
      <w:r>
        <w:t xml:space="preserve">, the accuracy of each </w:t>
      </w:r>
      <w:r w:rsidR="00F424C8">
        <w:t xml:space="preserve">neural </w:t>
      </w:r>
      <w:r>
        <w:t xml:space="preserve">network is assessed after receiving each new observation. The results thus appear as a time series of accuracy rates. In order to improve the ability of the metrics described in Chapter 4.1.1 to measure the model recoveries, I first smooth out the volatility using a simple moving average over a window of </w:t>
      </w:r>
      <w:r w:rsidR="00923995">
        <w:t>15</w:t>
      </w:r>
      <w:r>
        <w:t xml:space="preserve"> observat</w:t>
      </w:r>
      <w:r w:rsidR="00923995">
        <w:t>ions</w:t>
      </w:r>
      <w:r>
        <w:t>.</w:t>
      </w:r>
      <w:r w:rsidR="00070952">
        <w:rPr>
          <w:rStyle w:val="FootnoteReference"/>
        </w:rPr>
        <w:footnoteReference w:id="9"/>
      </w:r>
      <w:r>
        <w:t xml:space="preserve"> The primary benefit of removing the noise is to improve detection of </w:t>
      </w:r>
      <w:r w:rsidR="00070952">
        <w:t>model</w:t>
      </w:r>
      <w:r>
        <w:t xml:space="preserve"> stability.</w:t>
      </w:r>
    </w:p>
    <w:p w14:paraId="4E7BBBEE" w14:textId="02DD0214" w:rsidR="00371BDA" w:rsidRDefault="00D00D6E" w:rsidP="00371BDA">
      <w:pPr>
        <w:ind w:firstLine="720"/>
      </w:pPr>
      <w:r>
        <w:t xml:space="preserve">Model stability is a critical component of the metrics described in the following section. </w:t>
      </w:r>
      <w:r w:rsidR="00371BDA">
        <w:t>Qualitatively,</w:t>
      </w:r>
      <w:r w:rsidR="00923995">
        <w:t xml:space="preserve"> a</w:t>
      </w:r>
      <w:r w:rsidR="00371BDA">
        <w:t xml:space="preserve"> </w:t>
      </w:r>
      <w:r>
        <w:t xml:space="preserve">model is considered </w:t>
      </w:r>
      <w:r w:rsidRPr="002F3049">
        <w:rPr>
          <w:i/>
        </w:rPr>
        <w:t>stable</w:t>
      </w:r>
      <w:r>
        <w:t xml:space="preserve"> </w:t>
      </w:r>
      <w:r w:rsidR="00371BDA">
        <w:t xml:space="preserve">during an interval </w:t>
      </w:r>
      <w:r>
        <w:t xml:space="preserve">if </w:t>
      </w:r>
      <w:r w:rsidR="00371BDA">
        <w:t>the model accuracy is relatively constant throug</w:t>
      </w:r>
      <w:r w:rsidR="00070952">
        <w:t xml:space="preserve">hout the interval. A model has </w:t>
      </w:r>
      <w:r w:rsidR="00371BDA" w:rsidRPr="00070952">
        <w:rPr>
          <w:i/>
        </w:rPr>
        <w:t>recovered</w:t>
      </w:r>
      <w:r w:rsidR="00371BDA">
        <w:t xml:space="preserve"> from concept drift if the accuracy rate is stable and at a level similar to the stable accuracy rate before drift – there are cases where a model may not regain the previous level of accuracy or may exceed the previous level of accuracy. Formally, a model is </w:t>
      </w:r>
      <w:r w:rsidR="00371BDA" w:rsidRPr="002F3049">
        <w:rPr>
          <w:i/>
        </w:rPr>
        <w:t>stable</w:t>
      </w:r>
      <w:r w:rsidR="00371BDA">
        <w:t xml:space="preserve"> during the interval </w:t>
      </w:r>
      <m:oMath>
        <m:r>
          <w:rPr>
            <w:rFonts w:ascii="Cambria Math" w:hAnsi="Cambria Math"/>
          </w:rPr>
          <m:t>[t, u]</m:t>
        </m:r>
      </m:oMath>
      <w:r w:rsidR="00371BDA">
        <w:t xml:space="preserve"> if </w:t>
      </w:r>
      <m:oMath>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sSub>
                  <m:sSubPr>
                    <m:ctrlPr>
                      <w:rPr>
                        <w:rFonts w:ascii="Cambria Math" w:hAnsi="Cambria Math"/>
                        <w:i/>
                      </w:rPr>
                    </m:ctrlPr>
                  </m:sSubPr>
                  <m:e>
                    <m:r>
                      <w:rPr>
                        <w:rFonts w:ascii="Cambria Math" w:hAnsi="Cambria Math"/>
                      </w:rPr>
                      <m:t>accuracy</m:t>
                    </m:r>
                  </m:e>
                  <m:sub>
                    <m:d>
                      <m:dPr>
                        <m:begChr m:val="["/>
                        <m:endChr m:val="]"/>
                        <m:ctrlPr>
                          <w:rPr>
                            <w:rFonts w:ascii="Cambria Math" w:hAnsi="Cambria Math"/>
                            <w:i/>
                          </w:rPr>
                        </m:ctrlPr>
                      </m:dPr>
                      <m:e>
                        <m:r>
                          <w:rPr>
                            <w:rFonts w:ascii="Cambria Math" w:hAnsi="Cambria Math"/>
                          </w:rPr>
                          <m:t>t, u</m:t>
                        </m:r>
                      </m:e>
                    </m:d>
                  </m:sub>
                </m:sSub>
              </m:e>
            </m:d>
          </m:e>
        </m:func>
        <m:r>
          <w:rPr>
            <w:rFonts w:ascii="Cambria Math" w:hAnsi="Cambria Math"/>
          </w:rPr>
          <m:t>-</m:t>
        </m:r>
        <m:func>
          <m:funcPr>
            <m:ctrlPr>
              <w:rPr>
                <w:rFonts w:ascii="Cambria Math" w:hAnsi="Cambria Math"/>
                <w:i/>
              </w:rPr>
            </m:ctrlPr>
          </m:funcPr>
          <m:fName>
            <m:r>
              <m:rPr>
                <m:sty m:val="p"/>
              </m:rPr>
              <w:rPr>
                <w:rFonts w:ascii="Cambria Math" w:hAnsi="Cambria Math"/>
              </w:rPr>
              <m:t>min</m:t>
            </m:r>
          </m:fName>
          <m:e>
            <m:d>
              <m:dPr>
                <m:ctrlPr>
                  <w:rPr>
                    <w:rFonts w:ascii="Cambria Math" w:hAnsi="Cambria Math"/>
                    <w:i/>
                  </w:rPr>
                </m:ctrlPr>
              </m:dPr>
              <m:e>
                <m:sSub>
                  <m:sSubPr>
                    <m:ctrlPr>
                      <w:rPr>
                        <w:rFonts w:ascii="Cambria Math" w:hAnsi="Cambria Math"/>
                        <w:i/>
                      </w:rPr>
                    </m:ctrlPr>
                  </m:sSubPr>
                  <m:e>
                    <m:r>
                      <w:rPr>
                        <w:rFonts w:ascii="Cambria Math" w:hAnsi="Cambria Math"/>
                      </w:rPr>
                      <m:t>accuracy</m:t>
                    </m:r>
                  </m:e>
                  <m:sub>
                    <m:d>
                      <m:dPr>
                        <m:begChr m:val="["/>
                        <m:endChr m:val="]"/>
                        <m:ctrlPr>
                          <w:rPr>
                            <w:rFonts w:ascii="Cambria Math" w:hAnsi="Cambria Math"/>
                            <w:i/>
                          </w:rPr>
                        </m:ctrlPr>
                      </m:dPr>
                      <m:e>
                        <m:r>
                          <w:rPr>
                            <w:rFonts w:ascii="Cambria Math" w:hAnsi="Cambria Math"/>
                          </w:rPr>
                          <m:t>t, u</m:t>
                        </m:r>
                      </m:e>
                    </m:d>
                  </m:sub>
                </m:sSub>
              </m:e>
            </m:d>
          </m:e>
        </m:func>
        <m:r>
          <w:rPr>
            <w:rFonts w:ascii="Cambria Math" w:hAnsi="Cambria Math"/>
          </w:rPr>
          <m:t>&lt; θ</m:t>
        </m:r>
      </m:oMath>
      <w:r w:rsidR="00371BDA">
        <w:rPr>
          <w:rFonts w:eastAsiaTheme="minorEastAsia"/>
        </w:rPr>
        <w:t xml:space="preserve">, where </w:t>
      </w:r>
      <m:oMath>
        <m:r>
          <w:rPr>
            <w:rFonts w:ascii="Cambria Math" w:hAnsi="Cambria Math"/>
          </w:rPr>
          <m:t>θ</m:t>
        </m:r>
      </m:oMath>
      <w:r w:rsidR="00371BDA">
        <w:rPr>
          <w:rFonts w:eastAsiaTheme="minorEastAsia"/>
        </w:rPr>
        <w:t xml:space="preserve"> is the stab</w:t>
      </w:r>
      <w:r w:rsidR="002F3049">
        <w:rPr>
          <w:rFonts w:eastAsiaTheme="minorEastAsia"/>
        </w:rPr>
        <w:t xml:space="preserve">ility threshold. The model has </w:t>
      </w:r>
      <w:r w:rsidR="00371BDA" w:rsidRPr="002F3049">
        <w:rPr>
          <w:rFonts w:eastAsiaTheme="minorEastAsia"/>
          <w:i/>
        </w:rPr>
        <w:t>recovered</w:t>
      </w:r>
      <w:r w:rsidR="00371BDA">
        <w:rPr>
          <w:rFonts w:eastAsiaTheme="minorEastAsia"/>
        </w:rPr>
        <w:t xml:space="preserve"> and is stable in the long run if </w:t>
      </w:r>
      <m:oMath>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sSub>
                  <m:sSubPr>
                    <m:ctrlPr>
                      <w:rPr>
                        <w:rFonts w:ascii="Cambria Math" w:hAnsi="Cambria Math"/>
                        <w:i/>
                      </w:rPr>
                    </m:ctrlPr>
                  </m:sSubPr>
                  <m:e>
                    <m:r>
                      <w:rPr>
                        <w:rFonts w:ascii="Cambria Math" w:hAnsi="Cambria Math"/>
                      </w:rPr>
                      <m:t>accuracy</m:t>
                    </m:r>
                  </m:e>
                  <m:sub>
                    <m:r>
                      <w:rPr>
                        <w:rFonts w:ascii="Cambria Math" w:hAnsi="Cambria Math"/>
                      </w:rPr>
                      <m:t>T</m:t>
                    </m:r>
                  </m:sub>
                </m:sSub>
              </m:e>
            </m:d>
          </m:e>
        </m:func>
        <m:r>
          <w:rPr>
            <w:rFonts w:ascii="Cambria Math" w:hAnsi="Cambria Math"/>
          </w:rPr>
          <m:t xml:space="preserve">- </m:t>
        </m:r>
        <m:sSub>
          <m:sSubPr>
            <m:ctrlPr>
              <w:rPr>
                <w:rFonts w:ascii="Cambria Math" w:hAnsi="Cambria Math"/>
                <w:i/>
              </w:rPr>
            </m:ctrlPr>
          </m:sSubPr>
          <m:e>
            <m:r>
              <w:rPr>
                <w:rFonts w:ascii="Cambria Math" w:hAnsi="Cambria Math"/>
              </w:rPr>
              <m:t>accuracy</m:t>
            </m:r>
          </m:e>
          <m:sub>
            <m:r>
              <w:rPr>
                <w:rFonts w:ascii="Cambria Math" w:hAnsi="Cambria Math"/>
              </w:rPr>
              <m:t>t</m:t>
            </m:r>
          </m:sub>
        </m:sSub>
        <m:r>
          <w:rPr>
            <w:rFonts w:ascii="Cambria Math" w:hAnsi="Cambria Math"/>
          </w:rPr>
          <m:t>&lt;</m:t>
        </m:r>
        <m:sSub>
          <m:sSubPr>
            <m:ctrlPr>
              <w:rPr>
                <w:rFonts w:ascii="Cambria Math" w:hAnsi="Cambria Math"/>
                <w:i/>
              </w:rPr>
            </m:ctrlPr>
          </m:sSubPr>
          <m:e>
            <m:r>
              <w:rPr>
                <w:rFonts w:ascii="Cambria Math" w:hAnsi="Cambria Math"/>
              </w:rPr>
              <m:t>θ</m:t>
            </m:r>
          </m:e>
          <m:sub>
            <m:r>
              <w:rPr>
                <w:rFonts w:ascii="Cambria Math" w:hAnsi="Cambria Math"/>
              </w:rPr>
              <m:t>l</m:t>
            </m:r>
          </m:sub>
        </m:sSub>
      </m:oMath>
      <w:r w:rsidR="00371BDA">
        <w:rPr>
          <w:rFonts w:eastAsiaTheme="minorEastAsia"/>
        </w:rPr>
        <w:t xml:space="preserve">, where </w:t>
      </w:r>
      <m:oMath>
        <m:r>
          <w:rPr>
            <w:rFonts w:ascii="Cambria Math" w:eastAsiaTheme="minorEastAsia" w:hAnsi="Cambria Math"/>
          </w:rPr>
          <m:t>T</m:t>
        </m:r>
      </m:oMath>
      <w:r w:rsidR="00371BDA">
        <w:rPr>
          <w:rFonts w:eastAsiaTheme="minorEastAsia"/>
        </w:rPr>
        <w:t xml:space="preserve"> is any arbitrary point in the future</w:t>
      </w:r>
      <w:r w:rsidR="00621BC5">
        <w:rPr>
          <w:rFonts w:eastAsiaTheme="minorEastAsia"/>
        </w:rPr>
        <w:t xml:space="preserve"> and </w:t>
      </w:r>
      <m:oMath>
        <m:sSub>
          <m:sSubPr>
            <m:ctrlPr>
              <w:rPr>
                <w:rFonts w:ascii="Cambria Math" w:hAnsi="Cambria Math"/>
                <w:i/>
              </w:rPr>
            </m:ctrlPr>
          </m:sSubPr>
          <m:e>
            <m:r>
              <w:rPr>
                <w:rFonts w:ascii="Cambria Math" w:hAnsi="Cambria Math"/>
              </w:rPr>
              <m:t>θ</m:t>
            </m:r>
          </m:e>
          <m:sub>
            <m:r>
              <w:rPr>
                <w:rFonts w:ascii="Cambria Math" w:hAnsi="Cambria Math"/>
              </w:rPr>
              <m:t>l</m:t>
            </m:r>
          </m:sub>
        </m:sSub>
      </m:oMath>
      <w:r w:rsidR="00621BC5">
        <w:rPr>
          <w:rFonts w:eastAsiaTheme="minorEastAsia"/>
        </w:rPr>
        <w:t xml:space="preserve"> is the threshold for long term stability</w:t>
      </w:r>
      <w:r w:rsidR="00371BDA">
        <w:rPr>
          <w:rFonts w:eastAsiaTheme="minorEastAsia"/>
        </w:rPr>
        <w:t>.</w:t>
      </w:r>
      <w:r w:rsidR="00371BDA">
        <w:rPr>
          <w:rStyle w:val="FootnoteReference"/>
          <w:rFonts w:eastAsiaTheme="minorEastAsia"/>
        </w:rPr>
        <w:footnoteReference w:id="10"/>
      </w:r>
      <w:r w:rsidR="00371BDA">
        <w:rPr>
          <w:rFonts w:eastAsiaTheme="minorEastAsia"/>
        </w:rPr>
        <w:t xml:space="preserve"> </w:t>
      </w:r>
    </w:p>
    <w:p w14:paraId="76794773" w14:textId="77777777" w:rsidR="00371BDA" w:rsidRPr="0099585D" w:rsidRDefault="00371BDA" w:rsidP="00371BDA">
      <w:pPr>
        <w:ind w:firstLine="720"/>
        <w:rPr>
          <w:rFonts w:eastAsiaTheme="minorEastAsia"/>
        </w:rPr>
      </w:pPr>
    </w:p>
    <w:p w14:paraId="04963494" w14:textId="0AE08FF7" w:rsidR="008351EB" w:rsidRDefault="006D23B1" w:rsidP="008351EB">
      <w:pPr>
        <w:pStyle w:val="Heading3"/>
      </w:pPr>
      <w:bookmarkStart w:id="52" w:name="_Toc482138603"/>
      <w:r>
        <w:t>Chapter 4.1.1: Metrics for Evaluating Results</w:t>
      </w:r>
      <w:bookmarkEnd w:id="52"/>
    </w:p>
    <w:p w14:paraId="7F1B5051" w14:textId="397BDD82" w:rsidR="00D00D6E" w:rsidRDefault="008351EB" w:rsidP="00D46296">
      <w:pPr>
        <w:ind w:firstLine="720"/>
      </w:pPr>
      <w:r>
        <w:t>This thesis a</w:t>
      </w:r>
      <w:r w:rsidR="00D00D6E">
        <w:t>dopt</w:t>
      </w:r>
      <w:r>
        <w:t>s</w:t>
      </w:r>
      <w:r w:rsidR="00D00D6E">
        <w:t xml:space="preserve"> </w:t>
      </w:r>
      <w:r>
        <w:t xml:space="preserve">the </w:t>
      </w:r>
      <w:r w:rsidR="00D00D6E">
        <w:t>res</w:t>
      </w:r>
      <w:r>
        <w:t xml:space="preserve">ilience framework </w:t>
      </w:r>
      <w:r w:rsidR="00D46296">
        <w:t>to evaluate</w:t>
      </w:r>
      <w:r>
        <w:t xml:space="preserve"> the ability of the aforementioned update methods to aid in model recovery from concept drift. A formal definition of resilience is </w:t>
      </w:r>
      <w:r w:rsidR="00C97056">
        <w:t>given</w:t>
      </w:r>
      <w:r>
        <w:t xml:space="preserve"> by</w:t>
      </w:r>
      <w:r w:rsidR="00070952">
        <w:rPr>
          <w:noProof/>
        </w:rPr>
        <w:t xml:space="preserve"> Vugrin, et al. (2010)</w:t>
      </w:r>
      <w:r>
        <w:t>:</w:t>
      </w:r>
    </w:p>
    <w:p w14:paraId="18E71774" w14:textId="5B1D7079" w:rsidR="008351EB" w:rsidRDefault="008351EB" w:rsidP="008351EB">
      <w:pPr>
        <w:pStyle w:val="BlockQuotation"/>
      </w:pPr>
      <w:r>
        <w:t>Given the occurrence of a particular disruptive event (or set of events), the resilience of a system to that event (or events) is the ability to efficiently reduce both the magnitude and duration of the deviation from targeted system performance levels.</w:t>
      </w:r>
    </w:p>
    <w:p w14:paraId="218390E5" w14:textId="4E34E113" w:rsidR="00C97056" w:rsidRDefault="008351EB" w:rsidP="00C97056">
      <w:r>
        <w:t>In this application, concept drift is the disruptive event, the system is the neural network model and its assigned update method, and the targeted system performanc</w:t>
      </w:r>
      <w:r w:rsidR="00D46296">
        <w:t>e level</w:t>
      </w:r>
      <w:r>
        <w:t xml:space="preserve"> is the </w:t>
      </w:r>
      <w:r w:rsidR="00D46296">
        <w:t xml:space="preserve">long-run </w:t>
      </w:r>
      <w:r>
        <w:t>stable accuracy rate.</w:t>
      </w:r>
      <w:r w:rsidR="00C97056">
        <w:t xml:space="preserve"> </w:t>
      </w:r>
      <w:r w:rsidR="00070952">
        <w:rPr>
          <w:noProof/>
        </w:rPr>
        <w:t>Vugrin, et al. (2010)</w:t>
      </w:r>
      <w:r w:rsidR="009F2E1B">
        <w:t xml:space="preserve"> </w:t>
      </w:r>
      <w:r w:rsidR="00C97056">
        <w:t>noted that their approach for measuring system resilience is not specific to any model or domain; it simply requires time series data that measure a system’s output and recovery efforts. Because an inherent component of system resilience is recovery, the framework for evaluating recovery is directly applicable</w:t>
      </w:r>
      <w:r w:rsidR="00D46296">
        <w:t xml:space="preserve"> to this study</w:t>
      </w:r>
      <w:r w:rsidR="00C97056">
        <w:t>.</w:t>
      </w:r>
    </w:p>
    <w:p w14:paraId="0CEF2F8E" w14:textId="70E033A5" w:rsidR="00D00D6E" w:rsidRPr="00CA0DB9" w:rsidRDefault="00C97056" w:rsidP="00C97056">
      <w:pPr>
        <w:ind w:firstLine="720"/>
        <w:rPr>
          <w:rFonts w:eastAsiaTheme="minorEastAsia"/>
        </w:rPr>
      </w:pPr>
      <w:r>
        <w:t>The r</w:t>
      </w:r>
      <w:r w:rsidR="00D00D6E">
        <w:t xml:space="preserve">esilience of a </w:t>
      </w:r>
      <w:r>
        <w:t>system is measured by the systemic impact</w:t>
      </w:r>
      <w:r w:rsidR="00D00D6E">
        <w:t>, recovery duration, and the recovery effort.</w:t>
      </w:r>
      <w:r>
        <w:t xml:space="preserve"> </w:t>
      </w:r>
      <w:r w:rsidRPr="00B47D5C">
        <w:rPr>
          <w:i/>
        </w:rPr>
        <w:t>Systemic impact</w:t>
      </w:r>
      <w:r>
        <w:t xml:space="preserve"> measures the effect on system performance, and is calculated as t</w:t>
      </w:r>
      <w:r w:rsidR="00D00D6E">
        <w:t>he difference between targeted and actual system performance levels following the disruptive event (concept drift)</w:t>
      </w:r>
      <w:r>
        <w:t xml:space="preserve">. The </w:t>
      </w:r>
      <w:r w:rsidRPr="00B47D5C">
        <w:rPr>
          <w:i/>
        </w:rPr>
        <w:t xml:space="preserve">recovery duration </w:t>
      </w:r>
      <w:r>
        <w:t>is the d</w:t>
      </w:r>
      <w:r w:rsidR="00D00D6E" w:rsidRPr="00C97056">
        <w:rPr>
          <w:rFonts w:eastAsiaTheme="minorEastAsia"/>
        </w:rPr>
        <w:t>uration of time between system disruption and system recovery</w:t>
      </w:r>
      <w:r>
        <w:rPr>
          <w:rFonts w:eastAsiaTheme="minorEastAsia"/>
        </w:rPr>
        <w:t xml:space="preserve">, </w:t>
      </w:r>
      <w:r w:rsidR="00B47D5C">
        <w:rPr>
          <w:rFonts w:eastAsiaTheme="minorEastAsia"/>
        </w:rPr>
        <w:br/>
      </w:r>
      <m:oMath>
        <m:r>
          <w:rPr>
            <w:rFonts w:ascii="Cambria Math" w:eastAsiaTheme="minorEastAsia" w:hAnsi="Cambria Math"/>
          </w:rPr>
          <m:t>duration=u-</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oMath>
      <w:r>
        <w:rPr>
          <w:rFonts w:eastAsiaTheme="minorEastAsia"/>
        </w:rPr>
        <w:t xml:space="preserve">. The </w:t>
      </w:r>
      <w:r w:rsidRPr="00B47D5C">
        <w:rPr>
          <w:rFonts w:eastAsiaTheme="minorEastAsia"/>
          <w:i/>
        </w:rPr>
        <w:t>total recovery effort</w:t>
      </w:r>
      <w:r>
        <w:rPr>
          <w:rFonts w:eastAsiaTheme="minorEastAsia"/>
        </w:rPr>
        <w:t xml:space="preserve"> is t</w:t>
      </w:r>
      <w:r w:rsidR="00D00D6E">
        <w:t xml:space="preserve">he amount of resources consumed </w:t>
      </w:r>
      <w:r w:rsidR="00D00D6E">
        <w:lastRenderedPageBreak/>
        <w:t>during the recovery process following disruption</w:t>
      </w:r>
      <w:r w:rsidR="009F2E1B">
        <w:t xml:space="preserve"> </w:t>
      </w:r>
      <w:sdt>
        <w:sdtPr>
          <w:id w:val="786709290"/>
          <w:citation/>
        </w:sdtPr>
        <w:sdtEndPr/>
        <w:sdtContent>
          <w:r w:rsidR="009F2E1B">
            <w:fldChar w:fldCharType="begin"/>
          </w:r>
          <w:r w:rsidR="009F2E1B">
            <w:instrText xml:space="preserve"> CITATION Vugrin2010 \l 1033 </w:instrText>
          </w:r>
          <w:r w:rsidR="009F2E1B">
            <w:fldChar w:fldCharType="separate"/>
          </w:r>
          <w:r w:rsidR="00FB2BCA">
            <w:rPr>
              <w:noProof/>
            </w:rPr>
            <w:t>(Vugrin, et al. 2010)</w:t>
          </w:r>
          <w:r w:rsidR="009F2E1B">
            <w:fldChar w:fldCharType="end"/>
          </w:r>
        </w:sdtContent>
      </w:sdt>
      <w:r>
        <w:t xml:space="preserve">. </w:t>
      </w:r>
      <w:r w:rsidR="00D00D6E">
        <w:rPr>
          <w:rFonts w:eastAsiaTheme="minorEastAsia"/>
        </w:rPr>
        <w:t>Because the recovery effort of all tested methods is the same (one external update to the network nodes), this metric will not be used.</w:t>
      </w:r>
      <w:r>
        <w:rPr>
          <w:rFonts w:eastAsiaTheme="minorEastAsia"/>
        </w:rPr>
        <w:t xml:space="preserve"> </w:t>
      </w:r>
    </w:p>
    <w:p w14:paraId="0568112A" w14:textId="688E28BB" w:rsidR="00C97056" w:rsidRDefault="00070952" w:rsidP="00C97056">
      <w:pPr>
        <w:keepNext/>
        <w:spacing w:after="160" w:line="259" w:lineRule="auto"/>
        <w:jc w:val="center"/>
      </w:pPr>
      <w:r>
        <w:rPr>
          <w:noProof/>
          <w:lang w:bidi="ar-SA"/>
        </w:rPr>
        <w:drawing>
          <wp:inline distT="0" distB="0" distL="0" distR="0" wp14:anchorId="03FAA826" wp14:editId="55EFB8B7">
            <wp:extent cx="4752975" cy="21907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2975" cy="2190750"/>
                    </a:xfrm>
                    <a:prstGeom prst="rect">
                      <a:avLst/>
                    </a:prstGeom>
                    <a:noFill/>
                    <a:ln>
                      <a:noFill/>
                    </a:ln>
                  </pic:spPr>
                </pic:pic>
              </a:graphicData>
            </a:graphic>
          </wp:inline>
        </w:drawing>
      </w:r>
    </w:p>
    <w:p w14:paraId="4F002464" w14:textId="51C28E11" w:rsidR="00D00D6E" w:rsidRDefault="00C97056" w:rsidP="00C97056">
      <w:pPr>
        <w:pStyle w:val="Caption"/>
        <w:jc w:val="center"/>
      </w:pPr>
      <w:bookmarkStart w:id="53" w:name="_Toc482098108"/>
      <w:r>
        <w:t xml:space="preserve">Figure </w:t>
      </w:r>
      <w:fldSimple w:instr=" SEQ Figure \* ARABIC ">
        <w:r w:rsidR="006757FE">
          <w:rPr>
            <w:noProof/>
          </w:rPr>
          <w:t>17</w:t>
        </w:r>
      </w:fldSimple>
      <w:r>
        <w:t>: Resilience illustration</w:t>
      </w:r>
      <w:bookmarkEnd w:id="53"/>
    </w:p>
    <w:p w14:paraId="134A97FD" w14:textId="77777777" w:rsidR="00C97056" w:rsidRDefault="00C97056" w:rsidP="00C97056">
      <w:pPr>
        <w:ind w:firstLine="720"/>
        <w:rPr>
          <w:rFonts w:eastAsiaTheme="minorEastAsia"/>
        </w:rPr>
      </w:pPr>
    </w:p>
    <w:p w14:paraId="046F18F9" w14:textId="6722FE02" w:rsidR="00C97056" w:rsidRDefault="00C97056" w:rsidP="00C97056">
      <w:pPr>
        <w:ind w:firstLine="720"/>
        <w:rPr>
          <w:rFonts w:eastAsiaTheme="minorEastAsia"/>
        </w:rPr>
      </w:pPr>
      <w:r>
        <w:rPr>
          <w:rFonts w:eastAsiaTheme="minorEastAsia"/>
        </w:rPr>
        <w:t xml:space="preserve">Figure </w:t>
      </w:r>
      <w:r w:rsidR="00D46296">
        <w:rPr>
          <w:rFonts w:eastAsiaTheme="minorEastAsia"/>
        </w:rPr>
        <w:t xml:space="preserve">17 </w:t>
      </w:r>
      <w:r w:rsidR="00070952">
        <w:rPr>
          <w:rFonts w:eastAsiaTheme="minorEastAsia"/>
        </w:rPr>
        <w:t>(</w:t>
      </w:r>
      <w:r w:rsidR="00070952">
        <w:rPr>
          <w:noProof/>
        </w:rPr>
        <w:t xml:space="preserve">Vugrin, et al. 2010) </w:t>
      </w:r>
      <w:r>
        <w:rPr>
          <w:rFonts w:eastAsiaTheme="minorEastAsia"/>
        </w:rPr>
        <w:t xml:space="preserve">illustrates the </w:t>
      </w:r>
      <w:r w:rsidR="00873624">
        <w:rPr>
          <w:rFonts w:eastAsiaTheme="minorEastAsia"/>
        </w:rPr>
        <w:t xml:space="preserve">measurement of system resilience in a nonstationary environment. Given concept drift at time </w:t>
      </w:r>
      <m:oMath>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oMath>
      <w:r w:rsidR="00873624">
        <w:rPr>
          <w:rFonts w:eastAsiaTheme="minorEastAsia"/>
        </w:rPr>
        <w:t xml:space="preserve">, the systemic impact is the total deviation of the actual system performance (SP) from the targeted system performance (TSP) level. The duration is the number of time steps in which the system performance is less than the targeted system performance level. The model has recovered when </w:t>
      </w:r>
      <m:oMath>
        <m:r>
          <w:rPr>
            <w:rFonts w:ascii="Cambria Math" w:eastAsiaTheme="minorEastAsia" w:hAnsi="Cambria Math"/>
          </w:rPr>
          <m:t>SP</m:t>
        </m:r>
        <m:d>
          <m:dPr>
            <m:ctrlPr>
              <w:rPr>
                <w:rFonts w:ascii="Cambria Math" w:eastAsiaTheme="minorEastAsia" w:hAnsi="Cambria Math"/>
                <w:i/>
              </w:rPr>
            </m:ctrlPr>
          </m:dPr>
          <m:e>
            <m:r>
              <w:rPr>
                <w:rFonts w:ascii="Cambria Math" w:eastAsiaTheme="minorEastAsia" w:hAnsi="Cambria Math"/>
              </w:rPr>
              <m:t>u</m:t>
            </m:r>
          </m:e>
        </m:d>
        <m:r>
          <w:rPr>
            <w:rFonts w:ascii="Cambria Math" w:eastAsiaTheme="minorEastAsia" w:hAnsi="Cambria Math"/>
          </w:rPr>
          <m:t>=TSP(u)</m:t>
        </m:r>
      </m:oMath>
      <w:r w:rsidR="00070952">
        <w:rPr>
          <w:rFonts w:eastAsiaTheme="minorEastAsia"/>
        </w:rPr>
        <w:t xml:space="preserve"> (</w:t>
      </w:r>
      <w:r w:rsidR="00070952">
        <w:rPr>
          <w:noProof/>
        </w:rPr>
        <w:t>Vugrin, et al. 2010)</w:t>
      </w:r>
      <w:r w:rsidR="00873624">
        <w:rPr>
          <w:rFonts w:eastAsiaTheme="minorEastAsia"/>
        </w:rPr>
        <w:t>.</w:t>
      </w:r>
    </w:p>
    <w:p w14:paraId="69F463AB" w14:textId="23E6F3B9" w:rsidR="00D00D6E" w:rsidRDefault="00873624" w:rsidP="00C02CB3">
      <w:pPr>
        <w:ind w:firstLine="720"/>
      </w:pPr>
      <w:r>
        <w:rPr>
          <w:rFonts w:eastAsiaTheme="minorEastAsia"/>
        </w:rPr>
        <w:t xml:space="preserve">In evaluating the results of this study, the recovery duration and systemic impact will be used, in addition to the </w:t>
      </w:r>
      <w:r w:rsidR="003F0581">
        <w:rPr>
          <w:rFonts w:eastAsiaTheme="minorEastAsia"/>
        </w:rPr>
        <w:t xml:space="preserve">worst accuracy after drift </w:t>
      </w:r>
      <w:r>
        <w:rPr>
          <w:rFonts w:eastAsiaTheme="minorEastAsia"/>
        </w:rPr>
        <w:t xml:space="preserve">and the categorical evaluation of </w:t>
      </w:r>
      <w:r w:rsidR="00C02CB3">
        <w:rPr>
          <w:rFonts w:eastAsiaTheme="minorEastAsia"/>
        </w:rPr>
        <w:t xml:space="preserve">recovery </w:t>
      </w:r>
      <w:r>
        <w:rPr>
          <w:rFonts w:eastAsiaTheme="minorEastAsia"/>
        </w:rPr>
        <w:t xml:space="preserve">to pre-concept drift levels. </w:t>
      </w:r>
      <w:r w:rsidR="00C55723">
        <w:rPr>
          <w:rFonts w:eastAsiaTheme="minorEastAsia"/>
          <w:i/>
        </w:rPr>
        <w:t>Recovery duration</w:t>
      </w:r>
      <w:r w:rsidR="00C55723">
        <w:rPr>
          <w:rFonts w:eastAsiaTheme="minorEastAsia"/>
        </w:rPr>
        <w:t xml:space="preserve">, as described before, is </w:t>
      </w:r>
      <w:r w:rsidR="00D00D6E">
        <w:t xml:space="preserve">the number of time steps between </w:t>
      </w:r>
      <w:r w:rsidR="00C55723">
        <w:t>concept drift and model recovery</w:t>
      </w:r>
      <w:r w:rsidR="003F0581">
        <w:t xml:space="preserve">, or the amount of time </w:t>
      </w:r>
      <w:r w:rsidR="00D00D6E">
        <w:t xml:space="preserve">the </w:t>
      </w:r>
      <w:r w:rsidR="003F0581">
        <w:t xml:space="preserve">neural </w:t>
      </w:r>
      <w:r w:rsidR="00D00D6E">
        <w:t>network is underperforming</w:t>
      </w:r>
      <w:r w:rsidR="003F0581">
        <w:t xml:space="preserve">. </w:t>
      </w:r>
      <w:r w:rsidR="00C02CB3">
        <w:t xml:space="preserve">The </w:t>
      </w:r>
      <w:r w:rsidR="00C02CB3" w:rsidRPr="00C02CB3">
        <w:rPr>
          <w:i/>
        </w:rPr>
        <w:t>systemic impact</w:t>
      </w:r>
      <w:r w:rsidR="00C02CB3">
        <w:t xml:space="preserve"> is measured as </w:t>
      </w:r>
      <w:r w:rsidR="00621BC5">
        <w:br/>
      </w:r>
      <m:oMath>
        <m:r>
          <w:rPr>
            <w:rFonts w:ascii="Cambria Math" w:hAnsi="Cambria Math"/>
          </w:rPr>
          <m:t>SI=</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0</m:t>
                </m:r>
              </m:sub>
            </m:sSub>
          </m:sub>
          <m:sup>
            <m:r>
              <w:rPr>
                <w:rFonts w:ascii="Cambria Math" w:hAnsi="Cambria Math"/>
              </w:rPr>
              <m:t>u</m:t>
            </m:r>
          </m:sup>
          <m:e>
            <m:d>
              <m:dPr>
                <m:begChr m:val="["/>
                <m:endChr m:val="]"/>
                <m:ctrlPr>
                  <w:rPr>
                    <w:rFonts w:ascii="Cambria Math" w:hAnsi="Cambria Math"/>
                    <w:i/>
                  </w:rPr>
                </m:ctrlPr>
              </m:dPr>
              <m:e>
                <m:r>
                  <w:rPr>
                    <w:rFonts w:ascii="Cambria Math" w:hAnsi="Cambria Math"/>
                  </w:rPr>
                  <m:t>TSP</m:t>
                </m:r>
                <m:d>
                  <m:dPr>
                    <m:ctrlPr>
                      <w:rPr>
                        <w:rFonts w:ascii="Cambria Math" w:hAnsi="Cambria Math"/>
                        <w:i/>
                      </w:rPr>
                    </m:ctrlPr>
                  </m:dPr>
                  <m:e>
                    <m:r>
                      <w:rPr>
                        <w:rFonts w:ascii="Cambria Math" w:hAnsi="Cambria Math"/>
                      </w:rPr>
                      <m:t>t</m:t>
                    </m:r>
                  </m:e>
                </m:d>
                <m:r>
                  <w:rPr>
                    <w:rFonts w:ascii="Cambria Math" w:hAnsi="Cambria Math"/>
                  </w:rPr>
                  <m:t>-SP</m:t>
                </m:r>
                <m:d>
                  <m:dPr>
                    <m:ctrlPr>
                      <w:rPr>
                        <w:rFonts w:ascii="Cambria Math" w:hAnsi="Cambria Math"/>
                        <w:i/>
                      </w:rPr>
                    </m:ctrlPr>
                  </m:dPr>
                  <m:e>
                    <m:r>
                      <w:rPr>
                        <w:rFonts w:ascii="Cambria Math" w:hAnsi="Cambria Math"/>
                      </w:rPr>
                      <m:t>t</m:t>
                    </m:r>
                  </m:e>
                </m:d>
              </m:e>
            </m:d>
            <m:r>
              <w:rPr>
                <w:rFonts w:ascii="Cambria Math" w:hAnsi="Cambria Math"/>
              </w:rPr>
              <m:t>dt</m:t>
            </m:r>
          </m:e>
        </m:nary>
      </m:oMath>
      <w:r w:rsidR="00C02CB3">
        <w:t xml:space="preserve">, where TSP is the target system performance and SP is the </w:t>
      </w:r>
      <w:r w:rsidR="00C02CB3">
        <w:lastRenderedPageBreak/>
        <w:t>actual system performance.</w:t>
      </w:r>
      <w:r w:rsidR="0001384E">
        <w:t xml:space="preserve"> It is the area between the target system performance and the actual system performance, illustrated in Figure 17. A good update method will reduce the systemic impact of concept drift on the neural network.</w:t>
      </w:r>
      <w:r w:rsidR="00C02CB3">
        <w:t xml:space="preserve"> </w:t>
      </w:r>
      <w:r w:rsidR="003F0581">
        <w:t xml:space="preserve">The </w:t>
      </w:r>
      <w:r w:rsidR="003F0581">
        <w:rPr>
          <w:i/>
        </w:rPr>
        <w:t>worst accuracy after drift</w:t>
      </w:r>
      <w:r w:rsidR="003F0581">
        <w:t xml:space="preserve">, or largest deviation from target system performance is included because the update method should reduce the post-drift drop in accuracy, not increase it. </w:t>
      </w:r>
      <w:r w:rsidR="00C02CB3">
        <w:t xml:space="preserve">Because accuracy is a proxy for closeness to the target concept: the update method should aid in bringing the model </w:t>
      </w:r>
      <w:r w:rsidR="00C02CB3" w:rsidRPr="00BA7728">
        <w:rPr>
          <w:i/>
        </w:rPr>
        <w:t>closer</w:t>
      </w:r>
      <w:r w:rsidR="00C02CB3">
        <w:t xml:space="preserve"> to the target concept, not further away. Given </w:t>
      </w:r>
      <m:oMath>
        <m:sSub>
          <m:sSubPr>
            <m:ctrlPr>
              <w:rPr>
                <w:rFonts w:ascii="Cambria Math" w:hAnsi="Cambria Math"/>
                <w:i/>
              </w:rPr>
            </m:ctrlPr>
          </m:sSubPr>
          <m:e>
            <m:r>
              <w:rPr>
                <w:rFonts w:ascii="Cambria Math" w:hAnsi="Cambria Math"/>
              </w:rPr>
              <m:t>accuracy</m:t>
            </m:r>
          </m:e>
          <m:sub>
            <m:r>
              <w:rPr>
                <w:rFonts w:ascii="Cambria Math" w:hAnsi="Cambria Math"/>
              </w:rPr>
              <m:t>f</m:t>
            </m:r>
          </m:sub>
        </m:sSub>
        <m:r>
          <w:rPr>
            <w:rFonts w:ascii="Cambria Math" w:hAnsi="Cambria Math"/>
          </w:rPr>
          <m:t>,</m:t>
        </m:r>
      </m:oMath>
      <w:r w:rsidR="00D00D6E" w:rsidRPr="00C02CB3">
        <w:rPr>
          <w:rFonts w:eastAsiaTheme="minorEastAsia"/>
        </w:rPr>
        <w:t xml:space="preserve"> the model accuracy under the previous concept</w:t>
      </w:r>
      <w:r w:rsidR="00C02CB3">
        <w:rPr>
          <w:rFonts w:eastAsiaTheme="minorEastAsia"/>
        </w:rPr>
        <w:t xml:space="preserve">, and </w:t>
      </w:r>
      <m:oMath>
        <m:sSub>
          <m:sSubPr>
            <m:ctrlPr>
              <w:rPr>
                <w:rFonts w:ascii="Cambria Math" w:hAnsi="Cambria Math"/>
                <w:i/>
              </w:rPr>
            </m:ctrlPr>
          </m:sSubPr>
          <m:e>
            <m:r>
              <w:rPr>
                <w:rFonts w:ascii="Cambria Math" w:hAnsi="Cambria Math"/>
              </w:rPr>
              <m:t>accuracy</m:t>
            </m:r>
          </m:e>
          <m:sub>
            <m:r>
              <w:rPr>
                <w:rFonts w:ascii="Cambria Math" w:hAnsi="Cambria Math"/>
              </w:rPr>
              <m:t>g</m:t>
            </m:r>
          </m:sub>
        </m:sSub>
      </m:oMath>
      <w:r w:rsidR="00C02CB3">
        <w:rPr>
          <w:rFonts w:eastAsiaTheme="minorEastAsia"/>
        </w:rPr>
        <w:t>,</w:t>
      </w:r>
      <w:r w:rsidR="00D00D6E">
        <w:rPr>
          <w:rFonts w:eastAsiaTheme="minorEastAsia"/>
        </w:rPr>
        <w:t xml:space="preserve"> the model accuracy under the </w:t>
      </w:r>
      <w:r w:rsidR="00D46296">
        <w:rPr>
          <w:rFonts w:eastAsiaTheme="minorEastAsia"/>
        </w:rPr>
        <w:t>new</w:t>
      </w:r>
      <w:r w:rsidR="00DB2FB1">
        <w:rPr>
          <w:rFonts w:eastAsiaTheme="minorEastAsia"/>
        </w:rPr>
        <w:t xml:space="preserve"> concept after the model</w:t>
      </w:r>
      <w:r w:rsidR="00D00D6E">
        <w:rPr>
          <w:rFonts w:eastAsiaTheme="minorEastAsia"/>
        </w:rPr>
        <w:t xml:space="preserve"> has stabilized</w:t>
      </w:r>
      <w:r w:rsidR="00C02CB3">
        <w:rPr>
          <w:rFonts w:eastAsiaTheme="minorEastAsia"/>
        </w:rPr>
        <w:t xml:space="preserve">, the </w:t>
      </w:r>
      <w:r w:rsidR="00C02CB3" w:rsidRPr="00C16837">
        <w:rPr>
          <w:rFonts w:eastAsiaTheme="minorEastAsia"/>
          <w:i/>
        </w:rPr>
        <w:t>recover</w:t>
      </w:r>
      <w:r w:rsidR="00D46296" w:rsidRPr="00C16837">
        <w:rPr>
          <w:rFonts w:eastAsiaTheme="minorEastAsia"/>
          <w:i/>
        </w:rPr>
        <w:t>y</w:t>
      </w:r>
      <w:r w:rsidR="00C02CB3" w:rsidRPr="00C16837">
        <w:rPr>
          <w:rFonts w:eastAsiaTheme="minorEastAsia"/>
          <w:i/>
        </w:rPr>
        <w:t xml:space="preserve"> performance</w:t>
      </w:r>
      <w:r w:rsidR="00C02CB3">
        <w:rPr>
          <w:rFonts w:eastAsiaTheme="minorEastAsia"/>
        </w:rPr>
        <w:t xml:space="preserve"> </w:t>
      </w:r>
      <w:r w:rsidR="00C16837">
        <w:rPr>
          <w:rFonts w:eastAsiaTheme="minorEastAsia"/>
        </w:rPr>
        <w:t xml:space="preserve">of a neural network </w:t>
      </w:r>
      <w:r w:rsidR="00C02CB3">
        <w:rPr>
          <w:rFonts w:eastAsiaTheme="minorEastAsia"/>
        </w:rPr>
        <w:t xml:space="preserve">is evaluated as follows. </w:t>
      </w:r>
      <w:r w:rsidR="00D00D6E">
        <w:t>If</w:t>
      </w:r>
      <w:r w:rsidR="00C02CB3">
        <w:t xml:space="preserve"> the concept is</w:t>
      </w:r>
      <w:r w:rsidR="00D00D6E">
        <w:t xml:space="preserve"> stable and </w:t>
      </w:r>
      <m:oMath>
        <m:r>
          <w:rPr>
            <w:rFonts w:ascii="Cambria Math" w:hAnsi="Cambria Math"/>
          </w:rPr>
          <m:t>abs(</m:t>
        </m:r>
        <m:sSub>
          <m:sSubPr>
            <m:ctrlPr>
              <w:rPr>
                <w:rFonts w:ascii="Cambria Math" w:hAnsi="Cambria Math"/>
                <w:i/>
              </w:rPr>
            </m:ctrlPr>
          </m:sSubPr>
          <m:e>
            <m:r>
              <w:rPr>
                <w:rFonts w:ascii="Cambria Math" w:hAnsi="Cambria Math"/>
              </w:rPr>
              <m:t>accuracy</m:t>
            </m:r>
          </m:e>
          <m:sub>
            <m:r>
              <w:rPr>
                <w:rFonts w:ascii="Cambria Math" w:hAnsi="Cambria Math"/>
              </w:rPr>
              <m:t>f</m:t>
            </m:r>
          </m:sub>
        </m:sSub>
        <m:r>
          <w:rPr>
            <w:rFonts w:ascii="Cambria Math" w:hAnsi="Cambria Math"/>
          </w:rPr>
          <m:t xml:space="preserve">- </m:t>
        </m:r>
        <m:sSub>
          <m:sSubPr>
            <m:ctrlPr>
              <w:rPr>
                <w:rFonts w:ascii="Cambria Math" w:hAnsi="Cambria Math"/>
                <w:i/>
              </w:rPr>
            </m:ctrlPr>
          </m:sSubPr>
          <m:e>
            <m:r>
              <w:rPr>
                <w:rFonts w:ascii="Cambria Math" w:hAnsi="Cambria Math"/>
              </w:rPr>
              <m:t>accuracy</m:t>
            </m:r>
          </m:e>
          <m:sub>
            <m:r>
              <w:rPr>
                <w:rFonts w:ascii="Cambria Math" w:hAnsi="Cambria Math"/>
              </w:rPr>
              <m:t>g</m:t>
            </m:r>
          </m:sub>
        </m:sSub>
        <m:r>
          <w:rPr>
            <w:rFonts w:ascii="Cambria Math" w:hAnsi="Cambria Math"/>
          </w:rPr>
          <m:t>)= θ</m:t>
        </m:r>
      </m:oMath>
      <w:r w:rsidR="00070952">
        <w:t xml:space="preserve">, the performance is </w:t>
      </w:r>
      <w:r w:rsidR="00C02CB3" w:rsidRPr="00070952">
        <w:rPr>
          <w:i/>
        </w:rPr>
        <w:t>recover</w:t>
      </w:r>
      <w:r w:rsidR="00070952">
        <w:t>.</w:t>
      </w:r>
      <w:r w:rsidR="00C02CB3">
        <w:t xml:space="preserve"> </w:t>
      </w:r>
      <w:r w:rsidR="00D00D6E">
        <w:t xml:space="preserve">If </w:t>
      </w:r>
      <w:r w:rsidR="00C02CB3">
        <w:t xml:space="preserve">the concept is </w:t>
      </w:r>
      <w:r w:rsidR="00D00D6E">
        <w:t xml:space="preserve">stable and </w:t>
      </w:r>
      <m:oMath>
        <m:sSub>
          <m:sSubPr>
            <m:ctrlPr>
              <w:rPr>
                <w:rFonts w:ascii="Cambria Math" w:hAnsi="Cambria Math"/>
                <w:i/>
              </w:rPr>
            </m:ctrlPr>
          </m:sSubPr>
          <m:e>
            <m:r>
              <w:rPr>
                <w:rFonts w:ascii="Cambria Math" w:hAnsi="Cambria Math"/>
              </w:rPr>
              <m:t>accuracy</m:t>
            </m:r>
          </m:e>
          <m:sub>
            <m:r>
              <w:rPr>
                <w:rFonts w:ascii="Cambria Math" w:hAnsi="Cambria Math"/>
              </w:rPr>
              <m:t>f</m:t>
            </m:r>
          </m:sub>
        </m:sSub>
        <m:r>
          <w:rPr>
            <w:rFonts w:ascii="Cambria Math" w:hAnsi="Cambria Math"/>
          </w:rPr>
          <m:t xml:space="preserve">&gt; </m:t>
        </m:r>
        <m:sSub>
          <m:sSubPr>
            <m:ctrlPr>
              <w:rPr>
                <w:rFonts w:ascii="Cambria Math" w:hAnsi="Cambria Math"/>
                <w:i/>
              </w:rPr>
            </m:ctrlPr>
          </m:sSubPr>
          <m:e>
            <m:r>
              <w:rPr>
                <w:rFonts w:ascii="Cambria Math" w:hAnsi="Cambria Math"/>
              </w:rPr>
              <m:t>accuracy</m:t>
            </m:r>
          </m:e>
          <m:sub>
            <m:r>
              <w:rPr>
                <w:rFonts w:ascii="Cambria Math" w:hAnsi="Cambria Math"/>
              </w:rPr>
              <m:t>g</m:t>
            </m:r>
          </m:sub>
        </m:sSub>
      </m:oMath>
      <w:r w:rsidR="00C02CB3">
        <w:t xml:space="preserve">, the </w:t>
      </w:r>
      <w:r w:rsidR="009B6558">
        <w:t xml:space="preserve">recovery </w:t>
      </w:r>
      <w:r w:rsidR="00070952">
        <w:t xml:space="preserve">performance is </w:t>
      </w:r>
      <w:r w:rsidR="00D00D6E" w:rsidRPr="00070952">
        <w:rPr>
          <w:i/>
        </w:rPr>
        <w:t>underperform</w:t>
      </w:r>
      <w:r w:rsidR="00070952">
        <w:t>.</w:t>
      </w:r>
      <w:r w:rsidR="00C02CB3">
        <w:t xml:space="preserve"> Otherwise, the concept is</w:t>
      </w:r>
      <w:r w:rsidR="00D00D6E">
        <w:t xml:space="preserve"> stable and </w:t>
      </w:r>
      <m:oMath>
        <m:sSub>
          <m:sSubPr>
            <m:ctrlPr>
              <w:rPr>
                <w:rFonts w:ascii="Cambria Math" w:hAnsi="Cambria Math"/>
                <w:i/>
              </w:rPr>
            </m:ctrlPr>
          </m:sSubPr>
          <m:e>
            <m:r>
              <w:rPr>
                <w:rFonts w:ascii="Cambria Math" w:hAnsi="Cambria Math"/>
              </w:rPr>
              <m:t>accuracy</m:t>
            </m:r>
          </m:e>
          <m:sub>
            <m:r>
              <w:rPr>
                <w:rFonts w:ascii="Cambria Math" w:hAnsi="Cambria Math"/>
              </w:rPr>
              <m:t>f</m:t>
            </m:r>
          </m:sub>
        </m:sSub>
        <m:r>
          <w:rPr>
            <w:rFonts w:ascii="Cambria Math" w:hAnsi="Cambria Math"/>
          </w:rPr>
          <m:t xml:space="preserve">&lt; </m:t>
        </m:r>
        <m:sSub>
          <m:sSubPr>
            <m:ctrlPr>
              <w:rPr>
                <w:rFonts w:ascii="Cambria Math" w:hAnsi="Cambria Math"/>
                <w:i/>
              </w:rPr>
            </m:ctrlPr>
          </m:sSubPr>
          <m:e>
            <m:r>
              <w:rPr>
                <w:rFonts w:ascii="Cambria Math" w:hAnsi="Cambria Math"/>
              </w:rPr>
              <m:t>accuracy</m:t>
            </m:r>
          </m:e>
          <m:sub>
            <m:r>
              <w:rPr>
                <w:rFonts w:ascii="Cambria Math" w:hAnsi="Cambria Math"/>
              </w:rPr>
              <m:t>g</m:t>
            </m:r>
          </m:sub>
        </m:sSub>
      </m:oMath>
      <w:r w:rsidR="00C02CB3">
        <w:t xml:space="preserve">; the </w:t>
      </w:r>
      <w:r w:rsidR="009B6558">
        <w:t xml:space="preserve">recovery </w:t>
      </w:r>
      <w:r w:rsidR="00070952">
        <w:t xml:space="preserve">performance is </w:t>
      </w:r>
      <w:r w:rsidR="00070952" w:rsidRPr="00070952">
        <w:rPr>
          <w:i/>
        </w:rPr>
        <w:t>overperform</w:t>
      </w:r>
      <w:r w:rsidR="00070952">
        <w:t>.</w:t>
      </w:r>
    </w:p>
    <w:p w14:paraId="3869F2C3" w14:textId="40D74D90" w:rsidR="00C02CB3" w:rsidRDefault="00C02CB3" w:rsidP="00C02CB3">
      <w:pPr>
        <w:ind w:firstLine="720"/>
      </w:pPr>
      <w:r>
        <w:t>Compared to the baseline neural network</w:t>
      </w:r>
      <w:r w:rsidR="009B6558">
        <w:t>,</w:t>
      </w:r>
      <w:r>
        <w:t xml:space="preserve"> an update method that adds robustness to the network will </w:t>
      </w:r>
      <w:r w:rsidR="0001384E">
        <w:t xml:space="preserve">minimize </w:t>
      </w:r>
      <w:r>
        <w:t xml:space="preserve">recovery time, </w:t>
      </w:r>
      <w:r w:rsidR="0001384E">
        <w:t xml:space="preserve">minimize </w:t>
      </w:r>
      <w:r>
        <w:t xml:space="preserve">systemic impact, </w:t>
      </w:r>
      <w:r w:rsidR="0001384E">
        <w:t xml:space="preserve">and maximize </w:t>
      </w:r>
      <w:r>
        <w:t>worst accuracy after drift, and will either recover to or overperform the model accuracy under the old concept.</w:t>
      </w:r>
    </w:p>
    <w:p w14:paraId="539954EA" w14:textId="6E1DA2AA" w:rsidR="004F488A" w:rsidRDefault="004F488A">
      <w:pPr>
        <w:spacing w:line="240" w:lineRule="auto"/>
        <w:rPr>
          <w:rFonts w:asciiTheme="majorHAnsi" w:hAnsiTheme="majorHAnsi"/>
          <w:bCs/>
          <w:i/>
        </w:rPr>
      </w:pPr>
    </w:p>
    <w:p w14:paraId="6214C32D" w14:textId="382A79BF" w:rsidR="006D23B1" w:rsidRDefault="006D23B1" w:rsidP="006D23B1">
      <w:pPr>
        <w:pStyle w:val="Heading3"/>
      </w:pPr>
      <w:bookmarkStart w:id="54" w:name="_Toc482138604"/>
      <w:r>
        <w:t>Chapter 4.1.2: Results</w:t>
      </w:r>
      <w:r w:rsidR="00EE2F5C">
        <w:t xml:space="preserve"> – SineV</w:t>
      </w:r>
      <w:bookmarkEnd w:id="54"/>
    </w:p>
    <w:p w14:paraId="0F836BC5" w14:textId="2D99C179" w:rsidR="00634AFF" w:rsidRDefault="00EE2F5C" w:rsidP="00DB2FB1">
      <w:pPr>
        <w:ind w:firstLine="720"/>
        <w:rPr>
          <w:noProof/>
          <w:lang w:bidi="ar-SA"/>
        </w:rPr>
      </w:pPr>
      <w:r>
        <w:t xml:space="preserve">The </w:t>
      </w:r>
      <w:r w:rsidR="00634AFF">
        <w:t>averaged accuracy rates</w:t>
      </w:r>
      <w:r>
        <w:t xml:space="preserve"> of the SineV experiments are </w:t>
      </w:r>
      <w:r w:rsidR="00634AFF">
        <w:t xml:space="preserve">plotted in Figure </w:t>
      </w:r>
      <w:r w:rsidR="00DB2FB1">
        <w:t>18</w:t>
      </w:r>
      <w:r w:rsidR="00634AFF">
        <w:t xml:space="preserve">.  The vertical axis </w:t>
      </w:r>
      <w:r w:rsidR="00F424C8">
        <w:t>represents</w:t>
      </w:r>
      <w:r w:rsidR="00634AFF">
        <w:t xml:space="preserve"> the accuracy rate (0-100%) and the horizontal axis </w:t>
      </w:r>
      <w:r w:rsidR="00F424C8">
        <w:t xml:space="preserve">represents </w:t>
      </w:r>
      <w:r w:rsidR="00634AFF">
        <w:t xml:space="preserve">the </w:t>
      </w:r>
      <w:r w:rsidR="00F424C8">
        <w:t xml:space="preserve">time units </w:t>
      </w:r>
      <w:r w:rsidR="00634AFF">
        <w:t xml:space="preserve">(new observations are introduced to the system each time step). The </w:t>
      </w:r>
      <w:r w:rsidR="004B7924">
        <w:t xml:space="preserve">five </w:t>
      </w:r>
      <w:r w:rsidR="00634AFF">
        <w:t xml:space="preserve">vertical lines </w:t>
      </w:r>
      <w:r w:rsidR="009C2468">
        <w:t xml:space="preserve">indicate </w:t>
      </w:r>
      <w:r w:rsidR="009B6558">
        <w:t xml:space="preserve">the five points in time when </w:t>
      </w:r>
      <w:r w:rsidR="00634AFF">
        <w:t>concept drift</w:t>
      </w:r>
      <w:r w:rsidR="009B6558">
        <w:t xml:space="preserve"> occurred</w:t>
      </w:r>
      <w:r w:rsidR="00634AFF">
        <w:t xml:space="preserve">. The </w:t>
      </w:r>
      <w:r w:rsidR="00634AFF">
        <w:lastRenderedPageBreak/>
        <w:t xml:space="preserve">chart </w:t>
      </w:r>
      <w:r w:rsidR="009C2468">
        <w:t xml:space="preserve">plots </w:t>
      </w:r>
      <w:r w:rsidR="00634AFF">
        <w:t xml:space="preserve">seven lines that represent </w:t>
      </w:r>
      <w:r w:rsidR="009C2468">
        <w:t xml:space="preserve">accuracy rates of </w:t>
      </w:r>
      <w:r w:rsidR="00634AFF">
        <w:t xml:space="preserve">the baseline neural network with no update after concept drift and </w:t>
      </w:r>
      <w:r w:rsidR="00D968FE">
        <w:t xml:space="preserve">the six </w:t>
      </w:r>
      <w:r w:rsidR="00634AFF">
        <w:t xml:space="preserve">neural networks augmented by the </w:t>
      </w:r>
      <w:r w:rsidR="009B6558">
        <w:t>aforementioned</w:t>
      </w:r>
      <w:r w:rsidR="00634AFF">
        <w:t xml:space="preserve"> update methods. </w:t>
      </w:r>
    </w:p>
    <w:p w14:paraId="4226FBC1" w14:textId="77777777" w:rsidR="00DB2FB1" w:rsidRDefault="00DB2FB1" w:rsidP="00DB2FB1">
      <w:pPr>
        <w:keepNext/>
        <w:jc w:val="center"/>
      </w:pPr>
      <w:r w:rsidRPr="00DB2FB1">
        <w:rPr>
          <w:noProof/>
          <w:lang w:bidi="ar-SA"/>
        </w:rPr>
        <w:drawing>
          <wp:inline distT="0" distB="0" distL="0" distR="0" wp14:anchorId="3FE2EDCC" wp14:editId="57927D62">
            <wp:extent cx="5394960" cy="4046220"/>
            <wp:effectExtent l="0" t="0" r="0" b="0"/>
            <wp:docPr id="1" name="Picture 1" descr="C:\Users\mcamidon\Documents\Dropbox\DSA - Amidon, Alexandra\Real-time streaming prediction\Test NN\Selected Results\sineV_resu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amidon\Documents\Dropbox\DSA - Amidon, Alexandra\Real-time streaming prediction\Test NN\Selected Results\sineV_result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20063F73" w14:textId="23EB8CBC" w:rsidR="00634AFF" w:rsidRDefault="00DB2FB1" w:rsidP="00DB2FB1">
      <w:pPr>
        <w:pStyle w:val="Caption"/>
        <w:spacing w:line="480" w:lineRule="auto"/>
        <w:jc w:val="center"/>
      </w:pPr>
      <w:bookmarkStart w:id="55" w:name="_Toc482098109"/>
      <w:r>
        <w:t xml:space="preserve">Figure </w:t>
      </w:r>
      <w:fldSimple w:instr=" SEQ Figure \* ARABIC ">
        <w:r w:rsidR="006757FE">
          <w:rPr>
            <w:noProof/>
          </w:rPr>
          <w:t>18</w:t>
        </w:r>
      </w:fldSimple>
      <w:r>
        <w:t>: SineV results</w:t>
      </w:r>
      <w:bookmarkEnd w:id="55"/>
    </w:p>
    <w:p w14:paraId="39182F57" w14:textId="54D8A398" w:rsidR="00634AFF" w:rsidRDefault="00634AFF" w:rsidP="00634AFF">
      <w:pPr>
        <w:ind w:firstLine="720"/>
      </w:pPr>
      <w:r>
        <w:t xml:space="preserve">Before the first concept drift occurs (time 0 through 499), all the neural networks have identical accuracy rates because they are initialized identically and are trained using the same observations. </w:t>
      </w:r>
      <w:r w:rsidR="00FF0325">
        <w:t xml:space="preserve">After each concept drift occurs, all networks experience some drop in accuracy and generally recover to some “stable” or constant level. After the first concept drift at time 500, all networks </w:t>
      </w:r>
      <w:r w:rsidR="009C2468">
        <w:t xml:space="preserve">recover at </w:t>
      </w:r>
      <w:r w:rsidR="00FF0325">
        <w:t xml:space="preserve">similar </w:t>
      </w:r>
      <w:r w:rsidR="009C2468">
        <w:t>rates</w:t>
      </w:r>
      <w:r w:rsidR="00FF0325">
        <w:t xml:space="preserve">. The network with Bayesian </w:t>
      </w:r>
      <w:r w:rsidR="00D968FE">
        <w:t xml:space="preserve">rescaling </w:t>
      </w:r>
      <w:r w:rsidR="00FF0325">
        <w:t xml:space="preserve">applied to the weights took longer to recover than the other networks after the second drift at observation 1000. Several networks took a long </w:t>
      </w:r>
      <w:r w:rsidR="00FF0325">
        <w:lastRenderedPageBreak/>
        <w:t>time to recover after the third drift at time 150</w:t>
      </w:r>
      <w:r w:rsidR="009C2468">
        <w:t xml:space="preserve">0; the variance in accuracy rates was high </w:t>
      </w:r>
      <w:r w:rsidR="00FF0325">
        <w:t xml:space="preserve">before converging. </w:t>
      </w:r>
      <w:r w:rsidR="009C2468">
        <w:t xml:space="preserve">After the fourth drift at time 2000 and fifth drift at time 2500, most networks converged to a stable accuracy rate quickly. </w:t>
      </w:r>
      <w:r w:rsidR="00FF0325">
        <w:t>Interestingly, none of the networks recovered to the accuracy rate achieved prior to the first drift.</w:t>
      </w:r>
      <w:r w:rsidR="00D968FE">
        <w:t xml:space="preserve"> </w:t>
      </w:r>
    </w:p>
    <w:p w14:paraId="154FDB16" w14:textId="747F8D74" w:rsidR="007A18B2" w:rsidRDefault="00634AFF" w:rsidP="008D3462">
      <w:pPr>
        <w:ind w:firstLine="720"/>
        <w:rPr>
          <w:b/>
          <w:bCs/>
          <w:szCs w:val="18"/>
        </w:rPr>
      </w:pPr>
      <w:r>
        <w:t xml:space="preserve">The </w:t>
      </w:r>
      <w:r w:rsidR="005116B9">
        <w:t xml:space="preserve">results in terms of the resilience metrics described in the previous section </w:t>
      </w:r>
      <w:r>
        <w:t xml:space="preserve">are </w:t>
      </w:r>
      <w:r w:rsidR="00EE2F5C">
        <w:t xml:space="preserve">presented in Table </w:t>
      </w:r>
      <w:r w:rsidR="00DB2FB1">
        <w:t>3</w:t>
      </w:r>
      <w:r w:rsidR="00EE2F5C">
        <w:t xml:space="preserve">. </w:t>
      </w:r>
      <w:r w:rsidR="005116B9">
        <w:t>The first column lists the metric used by the given table section: worst accuracy rate after drift, recovery duration, systemic impact, and recovery performance.</w:t>
      </w:r>
      <w:r w:rsidR="0001384E">
        <w:t xml:space="preserve"> The </w:t>
      </w:r>
      <w:r w:rsidR="00D968FE">
        <w:t xml:space="preserve">neural networks that recover the best </w:t>
      </w:r>
      <w:r w:rsidR="0001384E">
        <w:t>have high worst accuracy rates, small recovery duration, and small systemic impact.</w:t>
      </w:r>
      <w:r w:rsidR="005116B9">
        <w:t xml:space="preserve"> The second column, Label, indicates which instance of concept drift the row is describing; </w:t>
      </w:r>
      <w:r w:rsidR="00D968FE">
        <w:t>“</w:t>
      </w:r>
      <w:r w:rsidR="005116B9">
        <w:t>Drift 1,</w:t>
      </w:r>
      <w:r w:rsidR="00D968FE">
        <w:t>”</w:t>
      </w:r>
      <w:r w:rsidR="005116B9">
        <w:t xml:space="preserve"> for example, refers to the first vertical line at time 500 in Figure </w:t>
      </w:r>
      <w:r w:rsidR="00DB2FB1">
        <w:t>18</w:t>
      </w:r>
      <w:r w:rsidR="005116B9">
        <w:t xml:space="preserve">. The third column, Drift Magnitude, lists the average measured concept drift magnitude for the given </w:t>
      </w:r>
      <w:r w:rsidR="00B839E9">
        <w:t xml:space="preserve">drift instance. The </w:t>
      </w:r>
      <w:r w:rsidR="00DB2FB1">
        <w:t>remaining</w:t>
      </w:r>
      <w:r w:rsidR="00B839E9">
        <w:t xml:space="preserve"> columns list the measured results for each tested method</w:t>
      </w:r>
      <w:r w:rsidR="00D968FE">
        <w:t xml:space="preserve"> for the given metric</w:t>
      </w:r>
      <w:r w:rsidR="00A3076B">
        <w:t>; “WB” represents “weights and biases” and “W” indicates “weights” only</w:t>
      </w:r>
      <w:r w:rsidR="00B839E9">
        <w:t xml:space="preserve">. The first row, for example, lists the </w:t>
      </w:r>
      <w:r w:rsidR="00D968FE">
        <w:t xml:space="preserve">drift label, the drift magnitude, and the </w:t>
      </w:r>
      <w:r w:rsidR="00B839E9">
        <w:t>worst accuracy rates of each update method after the first drift (time 500).</w:t>
      </w:r>
      <w:r w:rsidR="007A18B2">
        <w:br w:type="page"/>
      </w:r>
    </w:p>
    <w:p w14:paraId="304E3B5C" w14:textId="74D841E1" w:rsidR="00DB2FB1" w:rsidRDefault="00DB2FB1" w:rsidP="00DB2FB1">
      <w:pPr>
        <w:pStyle w:val="Caption"/>
        <w:keepNext/>
        <w:jc w:val="center"/>
      </w:pPr>
      <w:bookmarkStart w:id="56" w:name="_Toc482138615"/>
      <w:r>
        <w:lastRenderedPageBreak/>
        <w:t xml:space="preserve">Table </w:t>
      </w:r>
      <w:fldSimple w:instr=" SEQ Table \* ARABIC ">
        <w:r w:rsidR="006757FE">
          <w:rPr>
            <w:noProof/>
          </w:rPr>
          <w:t>3</w:t>
        </w:r>
      </w:fldSimple>
      <w:r>
        <w:t>: SineV results</w:t>
      </w:r>
      <w:bookmarkEnd w:id="56"/>
    </w:p>
    <w:tbl>
      <w:tblPr>
        <w:tblStyle w:val="PlainTable5"/>
        <w:tblW w:w="5000" w:type="pct"/>
        <w:tblLayout w:type="fixed"/>
        <w:tblLook w:val="04A0" w:firstRow="1" w:lastRow="0" w:firstColumn="1" w:lastColumn="0" w:noHBand="0" w:noVBand="1"/>
      </w:tblPr>
      <w:tblGrid>
        <w:gridCol w:w="719"/>
        <w:gridCol w:w="899"/>
        <w:gridCol w:w="860"/>
        <w:gridCol w:w="860"/>
        <w:gridCol w:w="860"/>
        <w:gridCol w:w="860"/>
        <w:gridCol w:w="860"/>
        <w:gridCol w:w="860"/>
        <w:gridCol w:w="860"/>
        <w:gridCol w:w="858"/>
      </w:tblGrid>
      <w:tr w:rsidR="00DB2FB1" w:rsidRPr="00DB2FB1" w14:paraId="3DAF0B57" w14:textId="77777777" w:rsidTr="00DB2FB1">
        <w:trPr>
          <w:cnfStyle w:val="100000000000" w:firstRow="1" w:lastRow="0" w:firstColumn="0" w:lastColumn="0" w:oddVBand="0" w:evenVBand="0" w:oddHBand="0" w:evenHBand="0" w:firstRowFirstColumn="0" w:firstRowLastColumn="0" w:lastRowFirstColumn="0" w:lastRowLastColumn="0"/>
          <w:cantSplit/>
          <w:trHeight w:val="1377"/>
          <w:tblHeader/>
        </w:trPr>
        <w:tc>
          <w:tcPr>
            <w:cnfStyle w:val="001000000100" w:firstRow="0" w:lastRow="0" w:firstColumn="1" w:lastColumn="0" w:oddVBand="0" w:evenVBand="0" w:oddHBand="0" w:evenHBand="0" w:firstRowFirstColumn="1" w:firstRowLastColumn="0" w:lastRowFirstColumn="0" w:lastRowLastColumn="0"/>
            <w:tcW w:w="423" w:type="pct"/>
            <w:noWrap/>
            <w:textDirection w:val="btLr"/>
            <w:hideMark/>
          </w:tcPr>
          <w:p w14:paraId="66C7C282" w14:textId="77777777" w:rsidR="00DB2FB1" w:rsidRPr="00DB2FB1" w:rsidRDefault="00DB2FB1" w:rsidP="00DB2FB1">
            <w:pPr>
              <w:spacing w:line="240" w:lineRule="auto"/>
              <w:ind w:left="113" w:right="113"/>
              <w:jc w:val="left"/>
              <w:rPr>
                <w:rFonts w:ascii="Times New Roman" w:hAnsi="Times New Roman"/>
                <w:b/>
                <w:bCs/>
                <w:color w:val="000000"/>
                <w:lang w:bidi="ar-SA"/>
              </w:rPr>
            </w:pPr>
            <w:r w:rsidRPr="00DB2FB1">
              <w:rPr>
                <w:rFonts w:ascii="Times New Roman" w:hAnsi="Times New Roman"/>
                <w:b/>
                <w:bCs/>
                <w:color w:val="000000"/>
                <w:lang w:bidi="ar-SA"/>
              </w:rPr>
              <w:t>Metric</w:t>
            </w:r>
          </w:p>
        </w:tc>
        <w:tc>
          <w:tcPr>
            <w:tcW w:w="529" w:type="pct"/>
            <w:noWrap/>
            <w:textDirection w:val="btLr"/>
            <w:hideMark/>
          </w:tcPr>
          <w:p w14:paraId="187DE46C" w14:textId="77777777" w:rsidR="00DB2FB1" w:rsidRPr="00DB2FB1" w:rsidRDefault="00DB2FB1" w:rsidP="00DB2FB1">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DB2FB1">
              <w:rPr>
                <w:rFonts w:ascii="Times New Roman" w:hAnsi="Times New Roman"/>
                <w:b/>
                <w:bCs/>
                <w:color w:val="000000"/>
                <w:lang w:bidi="ar-SA"/>
              </w:rPr>
              <w:t>Label</w:t>
            </w:r>
          </w:p>
        </w:tc>
        <w:tc>
          <w:tcPr>
            <w:tcW w:w="506" w:type="pct"/>
            <w:noWrap/>
            <w:textDirection w:val="btLr"/>
            <w:hideMark/>
          </w:tcPr>
          <w:p w14:paraId="30B0CBFE" w14:textId="77777777" w:rsidR="00DB2FB1" w:rsidRPr="00DB2FB1" w:rsidRDefault="00DB2FB1" w:rsidP="00DB2FB1">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DB2FB1">
              <w:rPr>
                <w:rFonts w:ascii="Times New Roman" w:hAnsi="Times New Roman"/>
                <w:b/>
                <w:bCs/>
                <w:color w:val="000000"/>
                <w:lang w:bidi="ar-SA"/>
              </w:rPr>
              <w:t>Drift Magnitude</w:t>
            </w:r>
          </w:p>
        </w:tc>
        <w:tc>
          <w:tcPr>
            <w:tcW w:w="506" w:type="pct"/>
            <w:noWrap/>
            <w:textDirection w:val="btLr"/>
            <w:hideMark/>
          </w:tcPr>
          <w:p w14:paraId="098E9110" w14:textId="77777777" w:rsidR="00DB2FB1" w:rsidRPr="00DB2FB1" w:rsidRDefault="00DB2FB1" w:rsidP="00DB2FB1">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DB2FB1">
              <w:rPr>
                <w:rFonts w:ascii="Times New Roman" w:hAnsi="Times New Roman"/>
                <w:b/>
                <w:bCs/>
                <w:color w:val="000000"/>
                <w:lang w:bidi="ar-SA"/>
              </w:rPr>
              <w:t>No change</w:t>
            </w:r>
          </w:p>
        </w:tc>
        <w:tc>
          <w:tcPr>
            <w:tcW w:w="506" w:type="pct"/>
            <w:noWrap/>
            <w:textDirection w:val="btLr"/>
            <w:hideMark/>
          </w:tcPr>
          <w:p w14:paraId="3D5FD8B9" w14:textId="710133AB" w:rsidR="00DB2FB1" w:rsidRPr="00DB2FB1" w:rsidRDefault="00DB2FB1" w:rsidP="00DB2FB1">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DB2FB1">
              <w:rPr>
                <w:rFonts w:ascii="Times New Roman" w:hAnsi="Times New Roman"/>
                <w:b/>
                <w:bCs/>
                <w:color w:val="000000"/>
                <w:lang w:bidi="ar-SA"/>
              </w:rPr>
              <w:t xml:space="preserve">Full </w:t>
            </w:r>
            <w:r w:rsidR="00401A16">
              <w:rPr>
                <w:rFonts w:ascii="Times New Roman" w:hAnsi="Times New Roman"/>
                <w:b/>
                <w:bCs/>
                <w:color w:val="000000"/>
                <w:lang w:bidi="ar-SA"/>
              </w:rPr>
              <w:br/>
            </w:r>
            <w:r w:rsidRPr="00DB2FB1">
              <w:rPr>
                <w:rFonts w:ascii="Times New Roman" w:hAnsi="Times New Roman"/>
                <w:b/>
                <w:bCs/>
                <w:color w:val="000000"/>
                <w:lang w:bidi="ar-SA"/>
              </w:rPr>
              <w:t>(WB)</w:t>
            </w:r>
          </w:p>
        </w:tc>
        <w:tc>
          <w:tcPr>
            <w:tcW w:w="506" w:type="pct"/>
            <w:noWrap/>
            <w:textDirection w:val="btLr"/>
            <w:hideMark/>
          </w:tcPr>
          <w:p w14:paraId="2109F6BE" w14:textId="5628272C" w:rsidR="00DB2FB1" w:rsidRPr="00DB2FB1" w:rsidRDefault="00DB2FB1" w:rsidP="00DB2FB1">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DB2FB1">
              <w:rPr>
                <w:rFonts w:ascii="Times New Roman" w:hAnsi="Times New Roman"/>
                <w:b/>
                <w:bCs/>
                <w:color w:val="000000"/>
                <w:lang w:bidi="ar-SA"/>
              </w:rPr>
              <w:t xml:space="preserve">Full </w:t>
            </w:r>
            <w:r w:rsidR="00401A16">
              <w:rPr>
                <w:rFonts w:ascii="Times New Roman" w:hAnsi="Times New Roman"/>
                <w:b/>
                <w:bCs/>
                <w:color w:val="000000"/>
                <w:lang w:bidi="ar-SA"/>
              </w:rPr>
              <w:br/>
            </w:r>
            <w:r w:rsidRPr="00DB2FB1">
              <w:rPr>
                <w:rFonts w:ascii="Times New Roman" w:hAnsi="Times New Roman"/>
                <w:b/>
                <w:bCs/>
                <w:color w:val="000000"/>
                <w:lang w:bidi="ar-SA"/>
              </w:rPr>
              <w:t>(W)</w:t>
            </w:r>
          </w:p>
        </w:tc>
        <w:tc>
          <w:tcPr>
            <w:tcW w:w="506" w:type="pct"/>
            <w:noWrap/>
            <w:textDirection w:val="btLr"/>
            <w:hideMark/>
          </w:tcPr>
          <w:p w14:paraId="164BA015" w14:textId="77777777" w:rsidR="00DB2FB1" w:rsidRPr="00DB2FB1" w:rsidRDefault="00DB2FB1" w:rsidP="00DB2FB1">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DB2FB1">
              <w:rPr>
                <w:rFonts w:ascii="Times New Roman" w:hAnsi="Times New Roman"/>
                <w:b/>
                <w:bCs/>
                <w:color w:val="000000"/>
                <w:lang w:bidi="ar-SA"/>
              </w:rPr>
              <w:t>Scaled (WB)</w:t>
            </w:r>
          </w:p>
        </w:tc>
        <w:tc>
          <w:tcPr>
            <w:tcW w:w="506" w:type="pct"/>
            <w:noWrap/>
            <w:textDirection w:val="btLr"/>
            <w:hideMark/>
          </w:tcPr>
          <w:p w14:paraId="6E48FCEC" w14:textId="5D73AD28" w:rsidR="00DB2FB1" w:rsidRPr="00DB2FB1" w:rsidRDefault="00DB2FB1" w:rsidP="00DB2FB1">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DB2FB1">
              <w:rPr>
                <w:rFonts w:ascii="Times New Roman" w:hAnsi="Times New Roman"/>
                <w:b/>
                <w:bCs/>
                <w:color w:val="000000"/>
                <w:lang w:bidi="ar-SA"/>
              </w:rPr>
              <w:t xml:space="preserve">Scaled </w:t>
            </w:r>
            <w:r w:rsidR="00401A16">
              <w:rPr>
                <w:rFonts w:ascii="Times New Roman" w:hAnsi="Times New Roman"/>
                <w:b/>
                <w:bCs/>
                <w:color w:val="000000"/>
                <w:lang w:bidi="ar-SA"/>
              </w:rPr>
              <w:br/>
            </w:r>
            <w:r w:rsidRPr="00DB2FB1">
              <w:rPr>
                <w:rFonts w:ascii="Times New Roman" w:hAnsi="Times New Roman"/>
                <w:b/>
                <w:bCs/>
                <w:color w:val="000000"/>
                <w:lang w:bidi="ar-SA"/>
              </w:rPr>
              <w:t>(W)</w:t>
            </w:r>
          </w:p>
        </w:tc>
        <w:tc>
          <w:tcPr>
            <w:tcW w:w="506" w:type="pct"/>
            <w:noWrap/>
            <w:textDirection w:val="btLr"/>
            <w:hideMark/>
          </w:tcPr>
          <w:p w14:paraId="011BEBE4" w14:textId="77777777" w:rsidR="00DB2FB1" w:rsidRPr="00DB2FB1" w:rsidRDefault="00DB2FB1" w:rsidP="00DB2FB1">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DB2FB1">
              <w:rPr>
                <w:rFonts w:ascii="Times New Roman" w:hAnsi="Times New Roman"/>
                <w:b/>
                <w:bCs/>
                <w:color w:val="000000"/>
                <w:lang w:bidi="ar-SA"/>
              </w:rPr>
              <w:t>Bayes (WB)</w:t>
            </w:r>
          </w:p>
        </w:tc>
        <w:tc>
          <w:tcPr>
            <w:tcW w:w="505" w:type="pct"/>
            <w:noWrap/>
            <w:textDirection w:val="btLr"/>
            <w:hideMark/>
          </w:tcPr>
          <w:p w14:paraId="27352A93" w14:textId="39C6C022" w:rsidR="00DB2FB1" w:rsidRPr="00DB2FB1" w:rsidRDefault="00DB2FB1" w:rsidP="00DB2FB1">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DB2FB1">
              <w:rPr>
                <w:rFonts w:ascii="Times New Roman" w:hAnsi="Times New Roman"/>
                <w:b/>
                <w:bCs/>
                <w:color w:val="000000"/>
                <w:lang w:bidi="ar-SA"/>
              </w:rPr>
              <w:t xml:space="preserve">Bayes </w:t>
            </w:r>
            <w:r w:rsidR="00401A16">
              <w:rPr>
                <w:rFonts w:ascii="Times New Roman" w:hAnsi="Times New Roman"/>
                <w:b/>
                <w:bCs/>
                <w:color w:val="000000"/>
                <w:lang w:bidi="ar-SA"/>
              </w:rPr>
              <w:br/>
            </w:r>
            <w:r w:rsidRPr="00DB2FB1">
              <w:rPr>
                <w:rFonts w:ascii="Times New Roman" w:hAnsi="Times New Roman"/>
                <w:b/>
                <w:bCs/>
                <w:color w:val="000000"/>
                <w:lang w:bidi="ar-SA"/>
              </w:rPr>
              <w:t>(W)</w:t>
            </w:r>
          </w:p>
        </w:tc>
      </w:tr>
      <w:tr w:rsidR="00DB2FB1" w:rsidRPr="00DB2FB1" w14:paraId="2ED6CE2D"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val="restart"/>
            <w:noWrap/>
            <w:textDirection w:val="btLr"/>
            <w:hideMark/>
          </w:tcPr>
          <w:p w14:paraId="7F52E7F3" w14:textId="77777777" w:rsidR="00DB2FB1" w:rsidRPr="00DB2FB1" w:rsidRDefault="00DB2FB1" w:rsidP="00DB2FB1">
            <w:pPr>
              <w:spacing w:line="240" w:lineRule="auto"/>
              <w:jc w:val="center"/>
              <w:rPr>
                <w:rFonts w:ascii="Times New Roman" w:hAnsi="Times New Roman"/>
                <w:color w:val="000000"/>
                <w:lang w:bidi="ar-SA"/>
              </w:rPr>
            </w:pPr>
            <w:r w:rsidRPr="00DB2FB1">
              <w:rPr>
                <w:rFonts w:ascii="Times New Roman" w:hAnsi="Times New Roman"/>
                <w:color w:val="000000"/>
                <w:lang w:bidi="ar-SA"/>
              </w:rPr>
              <w:t>Worst Accuracy</w:t>
            </w:r>
          </w:p>
        </w:tc>
        <w:tc>
          <w:tcPr>
            <w:tcW w:w="529" w:type="pct"/>
            <w:noWrap/>
            <w:hideMark/>
          </w:tcPr>
          <w:p w14:paraId="2A99479F"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1</w:t>
            </w:r>
          </w:p>
        </w:tc>
        <w:tc>
          <w:tcPr>
            <w:tcW w:w="506" w:type="pct"/>
            <w:noWrap/>
            <w:hideMark/>
          </w:tcPr>
          <w:p w14:paraId="555D596E"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14%</w:t>
            </w:r>
          </w:p>
        </w:tc>
        <w:tc>
          <w:tcPr>
            <w:tcW w:w="506" w:type="pct"/>
            <w:noWrap/>
            <w:hideMark/>
          </w:tcPr>
          <w:p w14:paraId="793CB36A"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84%</w:t>
            </w:r>
          </w:p>
        </w:tc>
        <w:tc>
          <w:tcPr>
            <w:tcW w:w="506" w:type="pct"/>
            <w:noWrap/>
            <w:hideMark/>
          </w:tcPr>
          <w:p w14:paraId="28BBDD46"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73%</w:t>
            </w:r>
          </w:p>
        </w:tc>
        <w:tc>
          <w:tcPr>
            <w:tcW w:w="506" w:type="pct"/>
            <w:noWrap/>
            <w:hideMark/>
          </w:tcPr>
          <w:p w14:paraId="4A249255"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82%</w:t>
            </w:r>
          </w:p>
        </w:tc>
        <w:tc>
          <w:tcPr>
            <w:tcW w:w="506" w:type="pct"/>
            <w:noWrap/>
            <w:hideMark/>
          </w:tcPr>
          <w:p w14:paraId="780EA0CA"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83%</w:t>
            </w:r>
          </w:p>
        </w:tc>
        <w:tc>
          <w:tcPr>
            <w:tcW w:w="506" w:type="pct"/>
            <w:noWrap/>
            <w:hideMark/>
          </w:tcPr>
          <w:p w14:paraId="643B6462"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84%</w:t>
            </w:r>
          </w:p>
        </w:tc>
        <w:tc>
          <w:tcPr>
            <w:tcW w:w="506" w:type="pct"/>
            <w:noWrap/>
            <w:hideMark/>
          </w:tcPr>
          <w:p w14:paraId="5586FF4F"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57%</w:t>
            </w:r>
          </w:p>
        </w:tc>
        <w:tc>
          <w:tcPr>
            <w:tcW w:w="505" w:type="pct"/>
            <w:noWrap/>
            <w:hideMark/>
          </w:tcPr>
          <w:p w14:paraId="36FD4F45"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83%</w:t>
            </w:r>
          </w:p>
        </w:tc>
      </w:tr>
      <w:tr w:rsidR="00DB2FB1" w:rsidRPr="00DB2FB1" w14:paraId="7435839F" w14:textId="77777777" w:rsidTr="00DB2FB1">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01B07276"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6923D1BC"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2</w:t>
            </w:r>
          </w:p>
        </w:tc>
        <w:tc>
          <w:tcPr>
            <w:tcW w:w="506" w:type="pct"/>
            <w:noWrap/>
            <w:hideMark/>
          </w:tcPr>
          <w:p w14:paraId="1E321455"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21%</w:t>
            </w:r>
          </w:p>
        </w:tc>
        <w:tc>
          <w:tcPr>
            <w:tcW w:w="506" w:type="pct"/>
            <w:noWrap/>
            <w:hideMark/>
          </w:tcPr>
          <w:p w14:paraId="0242D51A"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76%</w:t>
            </w:r>
          </w:p>
        </w:tc>
        <w:tc>
          <w:tcPr>
            <w:tcW w:w="506" w:type="pct"/>
            <w:noWrap/>
            <w:hideMark/>
          </w:tcPr>
          <w:p w14:paraId="58F60037"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62%</w:t>
            </w:r>
          </w:p>
        </w:tc>
        <w:tc>
          <w:tcPr>
            <w:tcW w:w="506" w:type="pct"/>
            <w:noWrap/>
            <w:hideMark/>
          </w:tcPr>
          <w:p w14:paraId="7073198B"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74%</w:t>
            </w:r>
          </w:p>
        </w:tc>
        <w:tc>
          <w:tcPr>
            <w:tcW w:w="506" w:type="pct"/>
            <w:noWrap/>
            <w:hideMark/>
          </w:tcPr>
          <w:p w14:paraId="0AA7D8FE"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75%</w:t>
            </w:r>
          </w:p>
        </w:tc>
        <w:tc>
          <w:tcPr>
            <w:tcW w:w="506" w:type="pct"/>
            <w:noWrap/>
            <w:hideMark/>
          </w:tcPr>
          <w:p w14:paraId="643C4689"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75%</w:t>
            </w:r>
          </w:p>
        </w:tc>
        <w:tc>
          <w:tcPr>
            <w:tcW w:w="506" w:type="pct"/>
            <w:noWrap/>
            <w:hideMark/>
          </w:tcPr>
          <w:p w14:paraId="776AF3CC"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74%</w:t>
            </w:r>
          </w:p>
        </w:tc>
        <w:tc>
          <w:tcPr>
            <w:tcW w:w="505" w:type="pct"/>
            <w:noWrap/>
            <w:hideMark/>
          </w:tcPr>
          <w:p w14:paraId="5D17C6E1"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50%</w:t>
            </w:r>
          </w:p>
        </w:tc>
      </w:tr>
      <w:tr w:rsidR="00DB2FB1" w:rsidRPr="00DB2FB1" w14:paraId="2F59A6E0"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44075B74"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694C522C"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3</w:t>
            </w:r>
          </w:p>
        </w:tc>
        <w:tc>
          <w:tcPr>
            <w:tcW w:w="506" w:type="pct"/>
            <w:noWrap/>
            <w:hideMark/>
          </w:tcPr>
          <w:p w14:paraId="2FF94471"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36%</w:t>
            </w:r>
          </w:p>
        </w:tc>
        <w:tc>
          <w:tcPr>
            <w:tcW w:w="506" w:type="pct"/>
            <w:noWrap/>
            <w:hideMark/>
          </w:tcPr>
          <w:p w14:paraId="08C37075"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58%</w:t>
            </w:r>
          </w:p>
        </w:tc>
        <w:tc>
          <w:tcPr>
            <w:tcW w:w="506" w:type="pct"/>
            <w:noWrap/>
            <w:hideMark/>
          </w:tcPr>
          <w:p w14:paraId="4CBDDDF8"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53%</w:t>
            </w:r>
          </w:p>
        </w:tc>
        <w:tc>
          <w:tcPr>
            <w:tcW w:w="506" w:type="pct"/>
            <w:noWrap/>
            <w:hideMark/>
          </w:tcPr>
          <w:p w14:paraId="2AF9460A"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58%</w:t>
            </w:r>
          </w:p>
        </w:tc>
        <w:tc>
          <w:tcPr>
            <w:tcW w:w="506" w:type="pct"/>
            <w:noWrap/>
            <w:hideMark/>
          </w:tcPr>
          <w:p w14:paraId="3800CA65"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47%</w:t>
            </w:r>
          </w:p>
        </w:tc>
        <w:tc>
          <w:tcPr>
            <w:tcW w:w="506" w:type="pct"/>
            <w:noWrap/>
            <w:hideMark/>
          </w:tcPr>
          <w:p w14:paraId="11615997"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58%</w:t>
            </w:r>
          </w:p>
        </w:tc>
        <w:tc>
          <w:tcPr>
            <w:tcW w:w="506" w:type="pct"/>
            <w:noWrap/>
            <w:hideMark/>
          </w:tcPr>
          <w:p w14:paraId="5EB6A19D"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44%</w:t>
            </w:r>
          </w:p>
        </w:tc>
        <w:tc>
          <w:tcPr>
            <w:tcW w:w="505" w:type="pct"/>
            <w:noWrap/>
            <w:hideMark/>
          </w:tcPr>
          <w:p w14:paraId="1F62E0E0"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60%</w:t>
            </w:r>
          </w:p>
        </w:tc>
      </w:tr>
      <w:tr w:rsidR="00DB2FB1" w:rsidRPr="00DB2FB1" w14:paraId="2E9CD8A1" w14:textId="77777777" w:rsidTr="00DB2FB1">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1D63AD61"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13FF1917"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4</w:t>
            </w:r>
          </w:p>
        </w:tc>
        <w:tc>
          <w:tcPr>
            <w:tcW w:w="506" w:type="pct"/>
            <w:noWrap/>
            <w:hideMark/>
          </w:tcPr>
          <w:p w14:paraId="3C723955"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46%</w:t>
            </w:r>
          </w:p>
        </w:tc>
        <w:tc>
          <w:tcPr>
            <w:tcW w:w="506" w:type="pct"/>
            <w:noWrap/>
            <w:hideMark/>
          </w:tcPr>
          <w:p w14:paraId="050E51A4"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50%</w:t>
            </w:r>
          </w:p>
        </w:tc>
        <w:tc>
          <w:tcPr>
            <w:tcW w:w="506" w:type="pct"/>
            <w:noWrap/>
            <w:hideMark/>
          </w:tcPr>
          <w:p w14:paraId="115EB94D"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45%</w:t>
            </w:r>
          </w:p>
        </w:tc>
        <w:tc>
          <w:tcPr>
            <w:tcW w:w="506" w:type="pct"/>
            <w:noWrap/>
            <w:hideMark/>
          </w:tcPr>
          <w:p w14:paraId="79F785B4"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53%</w:t>
            </w:r>
          </w:p>
        </w:tc>
        <w:tc>
          <w:tcPr>
            <w:tcW w:w="506" w:type="pct"/>
            <w:noWrap/>
            <w:hideMark/>
          </w:tcPr>
          <w:p w14:paraId="27D13637"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45%</w:t>
            </w:r>
          </w:p>
        </w:tc>
        <w:tc>
          <w:tcPr>
            <w:tcW w:w="506" w:type="pct"/>
            <w:noWrap/>
            <w:hideMark/>
          </w:tcPr>
          <w:p w14:paraId="20199E25"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53%</w:t>
            </w:r>
          </w:p>
        </w:tc>
        <w:tc>
          <w:tcPr>
            <w:tcW w:w="506" w:type="pct"/>
            <w:noWrap/>
            <w:hideMark/>
          </w:tcPr>
          <w:p w14:paraId="11D4B3D5"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53%</w:t>
            </w:r>
          </w:p>
        </w:tc>
        <w:tc>
          <w:tcPr>
            <w:tcW w:w="505" w:type="pct"/>
            <w:noWrap/>
            <w:hideMark/>
          </w:tcPr>
          <w:p w14:paraId="2803A34F"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57%</w:t>
            </w:r>
          </w:p>
        </w:tc>
      </w:tr>
      <w:tr w:rsidR="00DB2FB1" w:rsidRPr="00DB2FB1" w14:paraId="27A69F16"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522F648A"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7F30E9FB"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5</w:t>
            </w:r>
          </w:p>
        </w:tc>
        <w:tc>
          <w:tcPr>
            <w:tcW w:w="506" w:type="pct"/>
            <w:noWrap/>
            <w:hideMark/>
          </w:tcPr>
          <w:p w14:paraId="128D38F3"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78%</w:t>
            </w:r>
          </w:p>
        </w:tc>
        <w:tc>
          <w:tcPr>
            <w:tcW w:w="506" w:type="pct"/>
            <w:noWrap/>
            <w:hideMark/>
          </w:tcPr>
          <w:p w14:paraId="4ECE7202"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17%</w:t>
            </w:r>
          </w:p>
        </w:tc>
        <w:tc>
          <w:tcPr>
            <w:tcW w:w="506" w:type="pct"/>
            <w:noWrap/>
            <w:hideMark/>
          </w:tcPr>
          <w:p w14:paraId="60F88540"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34%</w:t>
            </w:r>
          </w:p>
        </w:tc>
        <w:tc>
          <w:tcPr>
            <w:tcW w:w="506" w:type="pct"/>
            <w:noWrap/>
            <w:hideMark/>
          </w:tcPr>
          <w:p w14:paraId="391CCFE0"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25%</w:t>
            </w:r>
          </w:p>
        </w:tc>
        <w:tc>
          <w:tcPr>
            <w:tcW w:w="506" w:type="pct"/>
            <w:noWrap/>
            <w:hideMark/>
          </w:tcPr>
          <w:p w14:paraId="215FA63C"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39%</w:t>
            </w:r>
          </w:p>
        </w:tc>
        <w:tc>
          <w:tcPr>
            <w:tcW w:w="506" w:type="pct"/>
            <w:noWrap/>
            <w:hideMark/>
          </w:tcPr>
          <w:p w14:paraId="6D7907D0"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24%</w:t>
            </w:r>
          </w:p>
        </w:tc>
        <w:tc>
          <w:tcPr>
            <w:tcW w:w="506" w:type="pct"/>
            <w:noWrap/>
            <w:hideMark/>
          </w:tcPr>
          <w:p w14:paraId="572DA35B"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14%</w:t>
            </w:r>
          </w:p>
        </w:tc>
        <w:tc>
          <w:tcPr>
            <w:tcW w:w="505" w:type="pct"/>
            <w:noWrap/>
            <w:hideMark/>
          </w:tcPr>
          <w:p w14:paraId="0CE0D060"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22%</w:t>
            </w:r>
          </w:p>
        </w:tc>
      </w:tr>
      <w:tr w:rsidR="00DB2FB1" w:rsidRPr="00DB2FB1" w14:paraId="57774710" w14:textId="77777777" w:rsidTr="00DB2FB1">
        <w:trPr>
          <w:trHeight w:val="315"/>
        </w:trPr>
        <w:tc>
          <w:tcPr>
            <w:cnfStyle w:val="001000000000" w:firstRow="0" w:lastRow="0" w:firstColumn="1" w:lastColumn="0" w:oddVBand="0" w:evenVBand="0" w:oddHBand="0" w:evenHBand="0" w:firstRowFirstColumn="0" w:firstRowLastColumn="0" w:lastRowFirstColumn="0" w:lastRowLastColumn="0"/>
            <w:tcW w:w="423" w:type="pct"/>
            <w:noWrap/>
            <w:hideMark/>
          </w:tcPr>
          <w:p w14:paraId="3E31C8EA"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16F57C25"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62A867B0"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719EB961"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713AB466"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74279820"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2E03F332"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68958A78"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4BEE1E78"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5" w:type="pct"/>
            <w:noWrap/>
            <w:hideMark/>
          </w:tcPr>
          <w:p w14:paraId="0913CB9F"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DB2FB1" w:rsidRPr="00DB2FB1" w14:paraId="32512F00"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val="restart"/>
            <w:noWrap/>
            <w:textDirection w:val="btLr"/>
            <w:hideMark/>
          </w:tcPr>
          <w:p w14:paraId="15EE026A" w14:textId="77777777" w:rsidR="00DB2FB1" w:rsidRPr="00DB2FB1" w:rsidRDefault="00DB2FB1" w:rsidP="00DB2FB1">
            <w:pPr>
              <w:spacing w:line="240" w:lineRule="auto"/>
              <w:jc w:val="center"/>
              <w:rPr>
                <w:rFonts w:ascii="Times New Roman" w:hAnsi="Times New Roman"/>
                <w:color w:val="000000"/>
                <w:lang w:bidi="ar-SA"/>
              </w:rPr>
            </w:pPr>
            <w:r w:rsidRPr="00DB2FB1">
              <w:rPr>
                <w:rFonts w:ascii="Times New Roman" w:hAnsi="Times New Roman"/>
                <w:color w:val="000000"/>
                <w:lang w:bidi="ar-SA"/>
              </w:rPr>
              <w:t>Recovery Duration</w:t>
            </w:r>
          </w:p>
        </w:tc>
        <w:tc>
          <w:tcPr>
            <w:tcW w:w="529" w:type="pct"/>
            <w:noWrap/>
            <w:hideMark/>
          </w:tcPr>
          <w:p w14:paraId="66DF4890"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1</w:t>
            </w:r>
          </w:p>
        </w:tc>
        <w:tc>
          <w:tcPr>
            <w:tcW w:w="506" w:type="pct"/>
            <w:noWrap/>
            <w:hideMark/>
          </w:tcPr>
          <w:p w14:paraId="1EEFB506"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14%</w:t>
            </w:r>
          </w:p>
        </w:tc>
        <w:tc>
          <w:tcPr>
            <w:tcW w:w="506" w:type="pct"/>
            <w:noWrap/>
            <w:hideMark/>
          </w:tcPr>
          <w:p w14:paraId="6D00728E"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98</w:t>
            </w:r>
          </w:p>
        </w:tc>
        <w:tc>
          <w:tcPr>
            <w:tcW w:w="506" w:type="pct"/>
            <w:noWrap/>
            <w:hideMark/>
          </w:tcPr>
          <w:p w14:paraId="4537A773"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95</w:t>
            </w:r>
          </w:p>
        </w:tc>
        <w:tc>
          <w:tcPr>
            <w:tcW w:w="506" w:type="pct"/>
            <w:noWrap/>
            <w:hideMark/>
          </w:tcPr>
          <w:p w14:paraId="031FB5FB"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96</w:t>
            </w:r>
          </w:p>
        </w:tc>
        <w:tc>
          <w:tcPr>
            <w:tcW w:w="506" w:type="pct"/>
            <w:noWrap/>
            <w:hideMark/>
          </w:tcPr>
          <w:p w14:paraId="7295116F"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96</w:t>
            </w:r>
          </w:p>
        </w:tc>
        <w:tc>
          <w:tcPr>
            <w:tcW w:w="506" w:type="pct"/>
            <w:noWrap/>
            <w:hideMark/>
          </w:tcPr>
          <w:p w14:paraId="5BCAB275"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97</w:t>
            </w:r>
          </w:p>
        </w:tc>
        <w:tc>
          <w:tcPr>
            <w:tcW w:w="506" w:type="pct"/>
            <w:noWrap/>
            <w:hideMark/>
          </w:tcPr>
          <w:p w14:paraId="0A2D08E6"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94</w:t>
            </w:r>
          </w:p>
        </w:tc>
        <w:tc>
          <w:tcPr>
            <w:tcW w:w="505" w:type="pct"/>
            <w:noWrap/>
            <w:hideMark/>
          </w:tcPr>
          <w:p w14:paraId="7CBB2396"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98</w:t>
            </w:r>
          </w:p>
        </w:tc>
      </w:tr>
      <w:tr w:rsidR="00DB2FB1" w:rsidRPr="00DB2FB1" w14:paraId="7B54CD42" w14:textId="77777777" w:rsidTr="00DB2FB1">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6F84D010"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552EF770"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2</w:t>
            </w:r>
          </w:p>
        </w:tc>
        <w:tc>
          <w:tcPr>
            <w:tcW w:w="506" w:type="pct"/>
            <w:noWrap/>
            <w:hideMark/>
          </w:tcPr>
          <w:p w14:paraId="05D766D2"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21%</w:t>
            </w:r>
          </w:p>
        </w:tc>
        <w:tc>
          <w:tcPr>
            <w:tcW w:w="506" w:type="pct"/>
            <w:noWrap/>
            <w:hideMark/>
          </w:tcPr>
          <w:p w14:paraId="339045AE"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105</w:t>
            </w:r>
          </w:p>
        </w:tc>
        <w:tc>
          <w:tcPr>
            <w:tcW w:w="506" w:type="pct"/>
            <w:noWrap/>
            <w:hideMark/>
          </w:tcPr>
          <w:p w14:paraId="40CDF150"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104</w:t>
            </w:r>
          </w:p>
        </w:tc>
        <w:tc>
          <w:tcPr>
            <w:tcW w:w="506" w:type="pct"/>
            <w:noWrap/>
            <w:hideMark/>
          </w:tcPr>
          <w:p w14:paraId="37AF6061"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105</w:t>
            </w:r>
          </w:p>
        </w:tc>
        <w:tc>
          <w:tcPr>
            <w:tcW w:w="506" w:type="pct"/>
            <w:noWrap/>
            <w:hideMark/>
          </w:tcPr>
          <w:p w14:paraId="5E114CAB"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105</w:t>
            </w:r>
          </w:p>
        </w:tc>
        <w:tc>
          <w:tcPr>
            <w:tcW w:w="506" w:type="pct"/>
            <w:noWrap/>
            <w:hideMark/>
          </w:tcPr>
          <w:p w14:paraId="58B71762"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106</w:t>
            </w:r>
          </w:p>
        </w:tc>
        <w:tc>
          <w:tcPr>
            <w:tcW w:w="506" w:type="pct"/>
            <w:noWrap/>
            <w:hideMark/>
          </w:tcPr>
          <w:p w14:paraId="0308ED96"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146</w:t>
            </w:r>
          </w:p>
        </w:tc>
        <w:tc>
          <w:tcPr>
            <w:tcW w:w="505" w:type="pct"/>
            <w:noWrap/>
            <w:hideMark/>
          </w:tcPr>
          <w:p w14:paraId="088F44F3"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344</w:t>
            </w:r>
          </w:p>
        </w:tc>
      </w:tr>
      <w:tr w:rsidR="00DB2FB1" w:rsidRPr="00DB2FB1" w14:paraId="2FFEC84E"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7F534989"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39390554"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3</w:t>
            </w:r>
          </w:p>
        </w:tc>
        <w:tc>
          <w:tcPr>
            <w:tcW w:w="506" w:type="pct"/>
            <w:noWrap/>
            <w:hideMark/>
          </w:tcPr>
          <w:p w14:paraId="5B8E4B65"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36%</w:t>
            </w:r>
          </w:p>
        </w:tc>
        <w:tc>
          <w:tcPr>
            <w:tcW w:w="506" w:type="pct"/>
            <w:noWrap/>
            <w:hideMark/>
          </w:tcPr>
          <w:p w14:paraId="7CEF4066"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117</w:t>
            </w:r>
          </w:p>
        </w:tc>
        <w:tc>
          <w:tcPr>
            <w:tcW w:w="506" w:type="pct"/>
            <w:noWrap/>
            <w:hideMark/>
          </w:tcPr>
          <w:p w14:paraId="018679AD"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220</w:t>
            </w:r>
          </w:p>
        </w:tc>
        <w:tc>
          <w:tcPr>
            <w:tcW w:w="506" w:type="pct"/>
            <w:noWrap/>
            <w:hideMark/>
          </w:tcPr>
          <w:p w14:paraId="1EF695A0"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115</w:t>
            </w:r>
          </w:p>
        </w:tc>
        <w:tc>
          <w:tcPr>
            <w:tcW w:w="506" w:type="pct"/>
            <w:noWrap/>
            <w:hideMark/>
          </w:tcPr>
          <w:p w14:paraId="74D6E24E"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253</w:t>
            </w:r>
          </w:p>
        </w:tc>
        <w:tc>
          <w:tcPr>
            <w:tcW w:w="506" w:type="pct"/>
            <w:noWrap/>
            <w:hideMark/>
          </w:tcPr>
          <w:p w14:paraId="72B4C51A"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117</w:t>
            </w:r>
          </w:p>
        </w:tc>
        <w:tc>
          <w:tcPr>
            <w:tcW w:w="506" w:type="pct"/>
            <w:noWrap/>
            <w:hideMark/>
          </w:tcPr>
          <w:p w14:paraId="1BFA7B4C"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399</w:t>
            </w:r>
          </w:p>
        </w:tc>
        <w:tc>
          <w:tcPr>
            <w:tcW w:w="505" w:type="pct"/>
            <w:noWrap/>
            <w:hideMark/>
          </w:tcPr>
          <w:p w14:paraId="7358C808"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479</w:t>
            </w:r>
          </w:p>
        </w:tc>
      </w:tr>
      <w:tr w:rsidR="00DB2FB1" w:rsidRPr="00DB2FB1" w14:paraId="1D06C8EC" w14:textId="77777777" w:rsidTr="00DB2FB1">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5C57134E"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138C6F4E"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4</w:t>
            </w:r>
          </w:p>
        </w:tc>
        <w:tc>
          <w:tcPr>
            <w:tcW w:w="506" w:type="pct"/>
            <w:noWrap/>
            <w:hideMark/>
          </w:tcPr>
          <w:p w14:paraId="0D96C042"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46%</w:t>
            </w:r>
          </w:p>
        </w:tc>
        <w:tc>
          <w:tcPr>
            <w:tcW w:w="506" w:type="pct"/>
            <w:noWrap/>
            <w:hideMark/>
          </w:tcPr>
          <w:p w14:paraId="6B5A4AF0"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66</w:t>
            </w:r>
          </w:p>
        </w:tc>
        <w:tc>
          <w:tcPr>
            <w:tcW w:w="506" w:type="pct"/>
            <w:noWrap/>
            <w:hideMark/>
          </w:tcPr>
          <w:p w14:paraId="01F9C46A"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60</w:t>
            </w:r>
          </w:p>
        </w:tc>
        <w:tc>
          <w:tcPr>
            <w:tcW w:w="506" w:type="pct"/>
            <w:noWrap/>
            <w:hideMark/>
          </w:tcPr>
          <w:p w14:paraId="65F0C749"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71</w:t>
            </w:r>
          </w:p>
        </w:tc>
        <w:tc>
          <w:tcPr>
            <w:tcW w:w="506" w:type="pct"/>
            <w:noWrap/>
            <w:hideMark/>
          </w:tcPr>
          <w:p w14:paraId="611A1EE0"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48</w:t>
            </w:r>
          </w:p>
        </w:tc>
        <w:tc>
          <w:tcPr>
            <w:tcW w:w="506" w:type="pct"/>
            <w:noWrap/>
            <w:hideMark/>
          </w:tcPr>
          <w:p w14:paraId="421F62AC"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64</w:t>
            </w:r>
          </w:p>
        </w:tc>
        <w:tc>
          <w:tcPr>
            <w:tcW w:w="506" w:type="pct"/>
            <w:noWrap/>
            <w:hideMark/>
          </w:tcPr>
          <w:p w14:paraId="49193E85"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84</w:t>
            </w:r>
          </w:p>
        </w:tc>
        <w:tc>
          <w:tcPr>
            <w:tcW w:w="505" w:type="pct"/>
            <w:noWrap/>
            <w:hideMark/>
          </w:tcPr>
          <w:p w14:paraId="68804C94"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47</w:t>
            </w:r>
          </w:p>
        </w:tc>
      </w:tr>
      <w:tr w:rsidR="00DB2FB1" w:rsidRPr="00DB2FB1" w14:paraId="64AA2800"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2856C294"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23736E20"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5</w:t>
            </w:r>
          </w:p>
        </w:tc>
        <w:tc>
          <w:tcPr>
            <w:tcW w:w="506" w:type="pct"/>
            <w:noWrap/>
            <w:hideMark/>
          </w:tcPr>
          <w:p w14:paraId="1E548A9C"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78%</w:t>
            </w:r>
          </w:p>
        </w:tc>
        <w:tc>
          <w:tcPr>
            <w:tcW w:w="506" w:type="pct"/>
            <w:noWrap/>
            <w:hideMark/>
          </w:tcPr>
          <w:p w14:paraId="2C563301"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130</w:t>
            </w:r>
          </w:p>
        </w:tc>
        <w:tc>
          <w:tcPr>
            <w:tcW w:w="506" w:type="pct"/>
            <w:noWrap/>
            <w:hideMark/>
          </w:tcPr>
          <w:p w14:paraId="01EF66EA"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74</w:t>
            </w:r>
          </w:p>
        </w:tc>
        <w:tc>
          <w:tcPr>
            <w:tcW w:w="506" w:type="pct"/>
            <w:noWrap/>
            <w:hideMark/>
          </w:tcPr>
          <w:p w14:paraId="584BBF4D"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77</w:t>
            </w:r>
          </w:p>
        </w:tc>
        <w:tc>
          <w:tcPr>
            <w:tcW w:w="506" w:type="pct"/>
            <w:noWrap/>
            <w:hideMark/>
          </w:tcPr>
          <w:p w14:paraId="6CF6D1D3"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60</w:t>
            </w:r>
          </w:p>
        </w:tc>
        <w:tc>
          <w:tcPr>
            <w:tcW w:w="506" w:type="pct"/>
            <w:noWrap/>
            <w:hideMark/>
          </w:tcPr>
          <w:p w14:paraId="53DC8F3A"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76</w:t>
            </w:r>
          </w:p>
        </w:tc>
        <w:tc>
          <w:tcPr>
            <w:tcW w:w="506" w:type="pct"/>
            <w:noWrap/>
            <w:hideMark/>
          </w:tcPr>
          <w:p w14:paraId="4F6F7C69"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237</w:t>
            </w:r>
          </w:p>
        </w:tc>
        <w:tc>
          <w:tcPr>
            <w:tcW w:w="505" w:type="pct"/>
            <w:noWrap/>
            <w:hideMark/>
          </w:tcPr>
          <w:p w14:paraId="0304A7E8"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80</w:t>
            </w:r>
          </w:p>
        </w:tc>
      </w:tr>
      <w:tr w:rsidR="00DB2FB1" w:rsidRPr="00DB2FB1" w14:paraId="73D0B0EC" w14:textId="77777777" w:rsidTr="00DB2FB1">
        <w:trPr>
          <w:trHeight w:val="315"/>
        </w:trPr>
        <w:tc>
          <w:tcPr>
            <w:cnfStyle w:val="001000000000" w:firstRow="0" w:lastRow="0" w:firstColumn="1" w:lastColumn="0" w:oddVBand="0" w:evenVBand="0" w:oddHBand="0" w:evenHBand="0" w:firstRowFirstColumn="0" w:firstRowLastColumn="0" w:lastRowFirstColumn="0" w:lastRowLastColumn="0"/>
            <w:tcW w:w="423" w:type="pct"/>
            <w:noWrap/>
            <w:hideMark/>
          </w:tcPr>
          <w:p w14:paraId="6ECD7518"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5B121C8B"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60DDE007"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3AE85D16"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7F47E816"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049F7EB2"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75CC18F3"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31E61B83"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63BA4688"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5" w:type="pct"/>
            <w:noWrap/>
            <w:hideMark/>
          </w:tcPr>
          <w:p w14:paraId="7C30B65B"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DB2FB1" w:rsidRPr="00DB2FB1" w14:paraId="66285B3D"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val="restart"/>
            <w:noWrap/>
            <w:textDirection w:val="btLr"/>
            <w:hideMark/>
          </w:tcPr>
          <w:p w14:paraId="28205548" w14:textId="77777777" w:rsidR="00DB2FB1" w:rsidRPr="00DB2FB1" w:rsidRDefault="00DB2FB1" w:rsidP="00DB2FB1">
            <w:pPr>
              <w:spacing w:line="240" w:lineRule="auto"/>
              <w:jc w:val="center"/>
              <w:rPr>
                <w:rFonts w:ascii="Times New Roman" w:hAnsi="Times New Roman"/>
                <w:color w:val="000000"/>
                <w:lang w:bidi="ar-SA"/>
              </w:rPr>
            </w:pPr>
            <w:r w:rsidRPr="00DB2FB1">
              <w:rPr>
                <w:rFonts w:ascii="Times New Roman" w:hAnsi="Times New Roman"/>
                <w:color w:val="000000"/>
                <w:lang w:bidi="ar-SA"/>
              </w:rPr>
              <w:t>Systemic Impact</w:t>
            </w:r>
          </w:p>
        </w:tc>
        <w:tc>
          <w:tcPr>
            <w:tcW w:w="529" w:type="pct"/>
            <w:noWrap/>
            <w:hideMark/>
          </w:tcPr>
          <w:p w14:paraId="7B747542"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1</w:t>
            </w:r>
          </w:p>
        </w:tc>
        <w:tc>
          <w:tcPr>
            <w:tcW w:w="506" w:type="pct"/>
            <w:noWrap/>
            <w:hideMark/>
          </w:tcPr>
          <w:p w14:paraId="3DC35778"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14%</w:t>
            </w:r>
          </w:p>
        </w:tc>
        <w:tc>
          <w:tcPr>
            <w:tcW w:w="506" w:type="pct"/>
            <w:noWrap/>
            <w:hideMark/>
          </w:tcPr>
          <w:p w14:paraId="09FF5F0E"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4.80</w:t>
            </w:r>
          </w:p>
        </w:tc>
        <w:tc>
          <w:tcPr>
            <w:tcW w:w="506" w:type="pct"/>
            <w:noWrap/>
            <w:hideMark/>
          </w:tcPr>
          <w:p w14:paraId="24EE4200"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6.74</w:t>
            </w:r>
          </w:p>
        </w:tc>
        <w:tc>
          <w:tcPr>
            <w:tcW w:w="506" w:type="pct"/>
            <w:noWrap/>
            <w:hideMark/>
          </w:tcPr>
          <w:p w14:paraId="6366D064"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5.13</w:t>
            </w:r>
          </w:p>
        </w:tc>
        <w:tc>
          <w:tcPr>
            <w:tcW w:w="506" w:type="pct"/>
            <w:noWrap/>
            <w:hideMark/>
          </w:tcPr>
          <w:p w14:paraId="7A5576B9"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4.57</w:t>
            </w:r>
          </w:p>
        </w:tc>
        <w:tc>
          <w:tcPr>
            <w:tcW w:w="506" w:type="pct"/>
            <w:noWrap/>
            <w:hideMark/>
          </w:tcPr>
          <w:p w14:paraId="3BB894B6"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4.90</w:t>
            </w:r>
          </w:p>
        </w:tc>
        <w:tc>
          <w:tcPr>
            <w:tcW w:w="506" w:type="pct"/>
            <w:noWrap/>
            <w:hideMark/>
          </w:tcPr>
          <w:p w14:paraId="332DED8C"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10.47</w:t>
            </w:r>
          </w:p>
        </w:tc>
        <w:tc>
          <w:tcPr>
            <w:tcW w:w="505" w:type="pct"/>
            <w:noWrap/>
            <w:hideMark/>
          </w:tcPr>
          <w:p w14:paraId="03FEEF20"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5.13</w:t>
            </w:r>
          </w:p>
        </w:tc>
      </w:tr>
      <w:tr w:rsidR="00DB2FB1" w:rsidRPr="00DB2FB1" w14:paraId="79E32720" w14:textId="77777777" w:rsidTr="00DB2FB1">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35413157"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210EABF3"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2</w:t>
            </w:r>
          </w:p>
        </w:tc>
        <w:tc>
          <w:tcPr>
            <w:tcW w:w="506" w:type="pct"/>
            <w:noWrap/>
            <w:hideMark/>
          </w:tcPr>
          <w:p w14:paraId="4AE75ED8"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21%</w:t>
            </w:r>
          </w:p>
        </w:tc>
        <w:tc>
          <w:tcPr>
            <w:tcW w:w="506" w:type="pct"/>
            <w:noWrap/>
            <w:hideMark/>
          </w:tcPr>
          <w:p w14:paraId="292E6EF2"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7.47</w:t>
            </w:r>
          </w:p>
        </w:tc>
        <w:tc>
          <w:tcPr>
            <w:tcW w:w="506" w:type="pct"/>
            <w:noWrap/>
            <w:hideMark/>
          </w:tcPr>
          <w:p w14:paraId="7562F1A8"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9.14</w:t>
            </w:r>
          </w:p>
        </w:tc>
        <w:tc>
          <w:tcPr>
            <w:tcW w:w="506" w:type="pct"/>
            <w:noWrap/>
            <w:hideMark/>
          </w:tcPr>
          <w:p w14:paraId="6FDDBFA0"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7.51</w:t>
            </w:r>
          </w:p>
        </w:tc>
        <w:tc>
          <w:tcPr>
            <w:tcW w:w="506" w:type="pct"/>
            <w:noWrap/>
            <w:hideMark/>
          </w:tcPr>
          <w:p w14:paraId="290D583C"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8.02</w:t>
            </w:r>
          </w:p>
        </w:tc>
        <w:tc>
          <w:tcPr>
            <w:tcW w:w="506" w:type="pct"/>
            <w:noWrap/>
            <w:hideMark/>
          </w:tcPr>
          <w:p w14:paraId="7FFEBA0E"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8.13</w:t>
            </w:r>
          </w:p>
        </w:tc>
        <w:tc>
          <w:tcPr>
            <w:tcW w:w="506" w:type="pct"/>
            <w:noWrap/>
            <w:hideMark/>
          </w:tcPr>
          <w:p w14:paraId="6A349721"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11.38</w:t>
            </w:r>
          </w:p>
        </w:tc>
        <w:tc>
          <w:tcPr>
            <w:tcW w:w="505" w:type="pct"/>
            <w:noWrap/>
            <w:hideMark/>
          </w:tcPr>
          <w:p w14:paraId="7E96CA7D"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33.62</w:t>
            </w:r>
          </w:p>
        </w:tc>
      </w:tr>
      <w:tr w:rsidR="00DB2FB1" w:rsidRPr="00DB2FB1" w14:paraId="769F5F30"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1A60F16F"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141AFE14"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3</w:t>
            </w:r>
          </w:p>
        </w:tc>
        <w:tc>
          <w:tcPr>
            <w:tcW w:w="506" w:type="pct"/>
            <w:noWrap/>
            <w:hideMark/>
          </w:tcPr>
          <w:p w14:paraId="6A91F511"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36%</w:t>
            </w:r>
          </w:p>
        </w:tc>
        <w:tc>
          <w:tcPr>
            <w:tcW w:w="506" w:type="pct"/>
            <w:noWrap/>
            <w:hideMark/>
          </w:tcPr>
          <w:p w14:paraId="7C738907"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13.55</w:t>
            </w:r>
          </w:p>
        </w:tc>
        <w:tc>
          <w:tcPr>
            <w:tcW w:w="506" w:type="pct"/>
            <w:noWrap/>
            <w:hideMark/>
          </w:tcPr>
          <w:p w14:paraId="775CDB68"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21.27</w:t>
            </w:r>
          </w:p>
        </w:tc>
        <w:tc>
          <w:tcPr>
            <w:tcW w:w="506" w:type="pct"/>
            <w:noWrap/>
            <w:hideMark/>
          </w:tcPr>
          <w:p w14:paraId="405A2D60"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11.64</w:t>
            </w:r>
          </w:p>
        </w:tc>
        <w:tc>
          <w:tcPr>
            <w:tcW w:w="506" w:type="pct"/>
            <w:noWrap/>
            <w:hideMark/>
          </w:tcPr>
          <w:p w14:paraId="5E8B9ACF"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27.23</w:t>
            </w:r>
          </w:p>
        </w:tc>
        <w:tc>
          <w:tcPr>
            <w:tcW w:w="506" w:type="pct"/>
            <w:noWrap/>
            <w:hideMark/>
          </w:tcPr>
          <w:p w14:paraId="2CBED65C"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12.83</w:t>
            </w:r>
          </w:p>
        </w:tc>
        <w:tc>
          <w:tcPr>
            <w:tcW w:w="506" w:type="pct"/>
            <w:noWrap/>
            <w:hideMark/>
          </w:tcPr>
          <w:p w14:paraId="30325520"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29.14</w:t>
            </w:r>
          </w:p>
        </w:tc>
        <w:tc>
          <w:tcPr>
            <w:tcW w:w="505" w:type="pct"/>
            <w:noWrap/>
            <w:hideMark/>
          </w:tcPr>
          <w:p w14:paraId="15F86DF7"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28.59</w:t>
            </w:r>
          </w:p>
        </w:tc>
      </w:tr>
      <w:tr w:rsidR="00DB2FB1" w:rsidRPr="00DB2FB1" w14:paraId="3A1D2A6B" w14:textId="77777777" w:rsidTr="00DB2FB1">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5B13B90F"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1EAF61C6"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4</w:t>
            </w:r>
          </w:p>
        </w:tc>
        <w:tc>
          <w:tcPr>
            <w:tcW w:w="506" w:type="pct"/>
            <w:noWrap/>
            <w:hideMark/>
          </w:tcPr>
          <w:p w14:paraId="49469CEE"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46%</w:t>
            </w:r>
          </w:p>
        </w:tc>
        <w:tc>
          <w:tcPr>
            <w:tcW w:w="506" w:type="pct"/>
            <w:noWrap/>
            <w:hideMark/>
          </w:tcPr>
          <w:p w14:paraId="34FF328C"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9.89</w:t>
            </w:r>
          </w:p>
        </w:tc>
        <w:tc>
          <w:tcPr>
            <w:tcW w:w="506" w:type="pct"/>
            <w:noWrap/>
            <w:hideMark/>
          </w:tcPr>
          <w:p w14:paraId="3D4307C4"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11.00</w:t>
            </w:r>
          </w:p>
        </w:tc>
        <w:tc>
          <w:tcPr>
            <w:tcW w:w="506" w:type="pct"/>
            <w:noWrap/>
            <w:hideMark/>
          </w:tcPr>
          <w:p w14:paraId="4F8DBB0D"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12.09</w:t>
            </w:r>
          </w:p>
        </w:tc>
        <w:tc>
          <w:tcPr>
            <w:tcW w:w="506" w:type="pct"/>
            <w:noWrap/>
            <w:hideMark/>
          </w:tcPr>
          <w:p w14:paraId="0B4DBB31"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7.16</w:t>
            </w:r>
          </w:p>
        </w:tc>
        <w:tc>
          <w:tcPr>
            <w:tcW w:w="506" w:type="pct"/>
            <w:noWrap/>
            <w:hideMark/>
          </w:tcPr>
          <w:p w14:paraId="4012F5A2"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11.05</w:t>
            </w:r>
          </w:p>
        </w:tc>
        <w:tc>
          <w:tcPr>
            <w:tcW w:w="506" w:type="pct"/>
            <w:noWrap/>
            <w:hideMark/>
          </w:tcPr>
          <w:p w14:paraId="32660F7C"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17.46</w:t>
            </w:r>
          </w:p>
        </w:tc>
        <w:tc>
          <w:tcPr>
            <w:tcW w:w="505" w:type="pct"/>
            <w:noWrap/>
            <w:hideMark/>
          </w:tcPr>
          <w:p w14:paraId="106CD467"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8.14</w:t>
            </w:r>
          </w:p>
        </w:tc>
      </w:tr>
      <w:tr w:rsidR="00DB2FB1" w:rsidRPr="00DB2FB1" w14:paraId="130DCF5D"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0BF10ACA"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39379889"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5</w:t>
            </w:r>
          </w:p>
        </w:tc>
        <w:tc>
          <w:tcPr>
            <w:tcW w:w="506" w:type="pct"/>
            <w:noWrap/>
            <w:hideMark/>
          </w:tcPr>
          <w:p w14:paraId="24E39F9B"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78%</w:t>
            </w:r>
          </w:p>
        </w:tc>
        <w:tc>
          <w:tcPr>
            <w:tcW w:w="506" w:type="pct"/>
            <w:noWrap/>
            <w:hideMark/>
          </w:tcPr>
          <w:p w14:paraId="4B6EBCFF"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24.32</w:t>
            </w:r>
          </w:p>
        </w:tc>
        <w:tc>
          <w:tcPr>
            <w:tcW w:w="506" w:type="pct"/>
            <w:noWrap/>
            <w:hideMark/>
          </w:tcPr>
          <w:p w14:paraId="72556B9C"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12.07</w:t>
            </w:r>
          </w:p>
        </w:tc>
        <w:tc>
          <w:tcPr>
            <w:tcW w:w="506" w:type="pct"/>
            <w:noWrap/>
            <w:hideMark/>
          </w:tcPr>
          <w:p w14:paraId="520E2BDE"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21.38</w:t>
            </w:r>
          </w:p>
        </w:tc>
        <w:tc>
          <w:tcPr>
            <w:tcW w:w="506" w:type="pct"/>
            <w:noWrap/>
            <w:hideMark/>
          </w:tcPr>
          <w:p w14:paraId="04B5C895"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8.42</w:t>
            </w:r>
          </w:p>
        </w:tc>
        <w:tc>
          <w:tcPr>
            <w:tcW w:w="506" w:type="pct"/>
            <w:noWrap/>
            <w:hideMark/>
          </w:tcPr>
          <w:p w14:paraId="4CDCA2F1"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21.17</w:t>
            </w:r>
          </w:p>
        </w:tc>
        <w:tc>
          <w:tcPr>
            <w:tcW w:w="506" w:type="pct"/>
            <w:noWrap/>
            <w:hideMark/>
          </w:tcPr>
          <w:p w14:paraId="4763D4D6"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32.00</w:t>
            </w:r>
          </w:p>
        </w:tc>
        <w:tc>
          <w:tcPr>
            <w:tcW w:w="505" w:type="pct"/>
            <w:noWrap/>
            <w:hideMark/>
          </w:tcPr>
          <w:p w14:paraId="5BE8F50D"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DB2FB1">
              <w:rPr>
                <w:rFonts w:ascii="Calibri" w:hAnsi="Calibri"/>
                <w:color w:val="000000"/>
                <w:sz w:val="22"/>
                <w:szCs w:val="22"/>
                <w:lang w:bidi="ar-SA"/>
              </w:rPr>
              <w:t>23.01</w:t>
            </w:r>
          </w:p>
        </w:tc>
      </w:tr>
      <w:tr w:rsidR="00DB2FB1" w:rsidRPr="00DB2FB1" w14:paraId="725830B7" w14:textId="77777777" w:rsidTr="00DB2FB1">
        <w:trPr>
          <w:trHeight w:val="315"/>
        </w:trPr>
        <w:tc>
          <w:tcPr>
            <w:cnfStyle w:val="001000000000" w:firstRow="0" w:lastRow="0" w:firstColumn="1" w:lastColumn="0" w:oddVBand="0" w:evenVBand="0" w:oddHBand="0" w:evenHBand="0" w:firstRowFirstColumn="0" w:firstRowLastColumn="0" w:lastRowFirstColumn="0" w:lastRowLastColumn="0"/>
            <w:tcW w:w="423" w:type="pct"/>
            <w:noWrap/>
            <w:hideMark/>
          </w:tcPr>
          <w:p w14:paraId="13D8DBE2" w14:textId="77777777" w:rsidR="00DB2FB1" w:rsidRPr="00DB2FB1" w:rsidRDefault="00DB2FB1" w:rsidP="00DB2FB1">
            <w:pPr>
              <w:spacing w:line="240" w:lineRule="auto"/>
              <w:rPr>
                <w:rFonts w:ascii="Calibri" w:hAnsi="Calibri"/>
                <w:color w:val="000000"/>
                <w:sz w:val="22"/>
                <w:szCs w:val="22"/>
                <w:lang w:bidi="ar-SA"/>
              </w:rPr>
            </w:pPr>
          </w:p>
        </w:tc>
        <w:tc>
          <w:tcPr>
            <w:tcW w:w="529" w:type="pct"/>
            <w:noWrap/>
            <w:hideMark/>
          </w:tcPr>
          <w:p w14:paraId="01783051"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7AE24447"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5562421E"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358F54B0"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56B0AAF8"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529BCD6D"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3E24A690"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6" w:type="pct"/>
            <w:noWrap/>
            <w:hideMark/>
          </w:tcPr>
          <w:p w14:paraId="1F16C598"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05" w:type="pct"/>
            <w:noWrap/>
            <w:hideMark/>
          </w:tcPr>
          <w:p w14:paraId="47A7258B"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DB2FB1" w:rsidRPr="00DB2FB1" w14:paraId="7B2B113A"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val="restart"/>
            <w:noWrap/>
            <w:textDirection w:val="btLr"/>
            <w:hideMark/>
          </w:tcPr>
          <w:p w14:paraId="3C51D9E9" w14:textId="77777777" w:rsidR="00DB2FB1" w:rsidRPr="00DB2FB1" w:rsidRDefault="00DB2FB1" w:rsidP="00DB2FB1">
            <w:pPr>
              <w:spacing w:line="240" w:lineRule="auto"/>
              <w:jc w:val="center"/>
              <w:rPr>
                <w:rFonts w:ascii="Times New Roman" w:hAnsi="Times New Roman"/>
                <w:color w:val="000000"/>
                <w:lang w:bidi="ar-SA"/>
              </w:rPr>
            </w:pPr>
            <w:r w:rsidRPr="00DB2FB1">
              <w:rPr>
                <w:rFonts w:ascii="Times New Roman" w:hAnsi="Times New Roman"/>
                <w:color w:val="000000"/>
                <w:lang w:bidi="ar-SA"/>
              </w:rPr>
              <w:t>Recovery Performance</w:t>
            </w:r>
          </w:p>
        </w:tc>
        <w:tc>
          <w:tcPr>
            <w:tcW w:w="529" w:type="pct"/>
            <w:noWrap/>
            <w:hideMark/>
          </w:tcPr>
          <w:p w14:paraId="2B219C2F"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1</w:t>
            </w:r>
          </w:p>
        </w:tc>
        <w:tc>
          <w:tcPr>
            <w:tcW w:w="506" w:type="pct"/>
            <w:noWrap/>
            <w:hideMark/>
          </w:tcPr>
          <w:p w14:paraId="43717710"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14%</w:t>
            </w:r>
          </w:p>
        </w:tc>
        <w:tc>
          <w:tcPr>
            <w:tcW w:w="506" w:type="pct"/>
            <w:noWrap/>
            <w:hideMark/>
          </w:tcPr>
          <w:p w14:paraId="72F17F4B"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6" w:type="pct"/>
            <w:noWrap/>
            <w:hideMark/>
          </w:tcPr>
          <w:p w14:paraId="35AD6253"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57A1CA37"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6" w:type="pct"/>
            <w:noWrap/>
            <w:hideMark/>
          </w:tcPr>
          <w:p w14:paraId="74D7856E"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6" w:type="pct"/>
            <w:noWrap/>
            <w:hideMark/>
          </w:tcPr>
          <w:p w14:paraId="0B26CAEB"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6" w:type="pct"/>
            <w:noWrap/>
            <w:hideMark/>
          </w:tcPr>
          <w:p w14:paraId="6A4359E2"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5" w:type="pct"/>
            <w:noWrap/>
            <w:hideMark/>
          </w:tcPr>
          <w:p w14:paraId="34DC1C01"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r>
      <w:tr w:rsidR="00DB2FB1" w:rsidRPr="00DB2FB1" w14:paraId="72881199" w14:textId="77777777" w:rsidTr="00DB2FB1">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3E40C71F"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5623BD36"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2</w:t>
            </w:r>
          </w:p>
        </w:tc>
        <w:tc>
          <w:tcPr>
            <w:tcW w:w="506" w:type="pct"/>
            <w:noWrap/>
            <w:hideMark/>
          </w:tcPr>
          <w:p w14:paraId="341EAF5D"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21%</w:t>
            </w:r>
          </w:p>
        </w:tc>
        <w:tc>
          <w:tcPr>
            <w:tcW w:w="506" w:type="pct"/>
            <w:noWrap/>
            <w:hideMark/>
          </w:tcPr>
          <w:p w14:paraId="183A4819" w14:textId="1FDCA565" w:rsidR="00DB2FB1" w:rsidRPr="00DB2FB1" w:rsidRDefault="0001384E"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w:t>
            </w:r>
            <w:r w:rsidR="00DB2FB1" w:rsidRPr="00DB2FB1">
              <w:rPr>
                <w:rFonts w:ascii="Times New Roman" w:hAnsi="Times New Roman"/>
                <w:color w:val="000000"/>
                <w:sz w:val="21"/>
                <w:szCs w:val="21"/>
                <w:lang w:bidi="ar-SA"/>
              </w:rPr>
              <w:t>nder</w:t>
            </w:r>
          </w:p>
        </w:tc>
        <w:tc>
          <w:tcPr>
            <w:tcW w:w="506" w:type="pct"/>
            <w:noWrap/>
            <w:hideMark/>
          </w:tcPr>
          <w:p w14:paraId="0EEC9B3C"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260C1076"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37E0332B"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2F17CA38"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3EB598C4"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5" w:type="pct"/>
            <w:noWrap/>
            <w:hideMark/>
          </w:tcPr>
          <w:p w14:paraId="57B2698C"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r>
      <w:tr w:rsidR="00DB2FB1" w:rsidRPr="00DB2FB1" w14:paraId="7178FAE8"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69181071"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5B3BB49D"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3</w:t>
            </w:r>
          </w:p>
        </w:tc>
        <w:tc>
          <w:tcPr>
            <w:tcW w:w="506" w:type="pct"/>
            <w:noWrap/>
            <w:hideMark/>
          </w:tcPr>
          <w:p w14:paraId="1C8CC4A7"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36%</w:t>
            </w:r>
          </w:p>
        </w:tc>
        <w:tc>
          <w:tcPr>
            <w:tcW w:w="506" w:type="pct"/>
            <w:noWrap/>
            <w:hideMark/>
          </w:tcPr>
          <w:p w14:paraId="5F60F76F"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6" w:type="pct"/>
            <w:noWrap/>
            <w:hideMark/>
          </w:tcPr>
          <w:p w14:paraId="26014314"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6" w:type="pct"/>
            <w:noWrap/>
            <w:hideMark/>
          </w:tcPr>
          <w:p w14:paraId="1977235F"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0A94A378"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6" w:type="pct"/>
            <w:noWrap/>
            <w:hideMark/>
          </w:tcPr>
          <w:p w14:paraId="034FEFAA"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6" w:type="pct"/>
            <w:noWrap/>
            <w:hideMark/>
          </w:tcPr>
          <w:p w14:paraId="2CAA01A9"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5" w:type="pct"/>
            <w:noWrap/>
            <w:hideMark/>
          </w:tcPr>
          <w:p w14:paraId="110E6D04"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r>
      <w:tr w:rsidR="00DB2FB1" w:rsidRPr="00DB2FB1" w14:paraId="744FBC61" w14:textId="77777777" w:rsidTr="00DB2FB1">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493E88EC"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7F179C46"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4</w:t>
            </w:r>
          </w:p>
        </w:tc>
        <w:tc>
          <w:tcPr>
            <w:tcW w:w="506" w:type="pct"/>
            <w:noWrap/>
            <w:hideMark/>
          </w:tcPr>
          <w:p w14:paraId="47D321C4" w14:textId="77777777" w:rsidR="00DB2FB1" w:rsidRPr="00DB2FB1" w:rsidRDefault="00DB2FB1" w:rsidP="00DB2FB1">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46%</w:t>
            </w:r>
          </w:p>
        </w:tc>
        <w:tc>
          <w:tcPr>
            <w:tcW w:w="506" w:type="pct"/>
            <w:noWrap/>
            <w:hideMark/>
          </w:tcPr>
          <w:p w14:paraId="09C32B42"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6" w:type="pct"/>
            <w:noWrap/>
            <w:hideMark/>
          </w:tcPr>
          <w:p w14:paraId="1F5F284B"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20998A42"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6" w:type="pct"/>
            <w:noWrap/>
            <w:hideMark/>
          </w:tcPr>
          <w:p w14:paraId="3D59C49E"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37D8B58B"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6" w:type="pct"/>
            <w:noWrap/>
            <w:hideMark/>
          </w:tcPr>
          <w:p w14:paraId="0FB96EAA"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5" w:type="pct"/>
            <w:noWrap/>
            <w:hideMark/>
          </w:tcPr>
          <w:p w14:paraId="57D72914" w14:textId="77777777" w:rsidR="00DB2FB1" w:rsidRPr="00DB2FB1" w:rsidRDefault="00DB2FB1" w:rsidP="00DB2FB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r>
      <w:tr w:rsidR="00DB2FB1" w:rsidRPr="00DB2FB1" w14:paraId="7F5B202A" w14:textId="77777777" w:rsidTr="00DB2F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31FAC675" w14:textId="77777777" w:rsidR="00DB2FB1" w:rsidRPr="00DB2FB1" w:rsidRDefault="00DB2FB1" w:rsidP="00DB2FB1">
            <w:pPr>
              <w:spacing w:line="240" w:lineRule="auto"/>
              <w:rPr>
                <w:rFonts w:ascii="Times New Roman" w:hAnsi="Times New Roman"/>
                <w:color w:val="000000"/>
                <w:lang w:bidi="ar-SA"/>
              </w:rPr>
            </w:pPr>
          </w:p>
        </w:tc>
        <w:tc>
          <w:tcPr>
            <w:tcW w:w="529" w:type="pct"/>
            <w:noWrap/>
            <w:hideMark/>
          </w:tcPr>
          <w:p w14:paraId="7C9C3BA9"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Drift 5</w:t>
            </w:r>
          </w:p>
        </w:tc>
        <w:tc>
          <w:tcPr>
            <w:tcW w:w="506" w:type="pct"/>
            <w:noWrap/>
            <w:hideMark/>
          </w:tcPr>
          <w:p w14:paraId="10A9B556" w14:textId="77777777" w:rsidR="00DB2FB1" w:rsidRPr="00DB2FB1" w:rsidRDefault="00DB2FB1" w:rsidP="00DB2FB1">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B2FB1">
              <w:rPr>
                <w:rFonts w:ascii="Times New Roman" w:hAnsi="Times New Roman"/>
                <w:color w:val="000000"/>
                <w:lang w:bidi="ar-SA"/>
              </w:rPr>
              <w:t>78%</w:t>
            </w:r>
          </w:p>
        </w:tc>
        <w:tc>
          <w:tcPr>
            <w:tcW w:w="506" w:type="pct"/>
            <w:noWrap/>
            <w:hideMark/>
          </w:tcPr>
          <w:p w14:paraId="599E704B" w14:textId="67C553BB" w:rsidR="00DB2FB1" w:rsidRPr="00DB2FB1" w:rsidRDefault="0001384E"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w:t>
            </w:r>
            <w:r w:rsidR="00DB2FB1" w:rsidRPr="00DB2FB1">
              <w:rPr>
                <w:rFonts w:ascii="Times New Roman" w:hAnsi="Times New Roman"/>
                <w:color w:val="000000"/>
                <w:sz w:val="21"/>
                <w:szCs w:val="21"/>
                <w:lang w:bidi="ar-SA"/>
              </w:rPr>
              <w:t>nder</w:t>
            </w:r>
          </w:p>
        </w:tc>
        <w:tc>
          <w:tcPr>
            <w:tcW w:w="506" w:type="pct"/>
            <w:noWrap/>
            <w:hideMark/>
          </w:tcPr>
          <w:p w14:paraId="2E46D519"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6E69F07A"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713B74B3"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10F8E4F3"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c>
          <w:tcPr>
            <w:tcW w:w="506" w:type="pct"/>
            <w:noWrap/>
            <w:hideMark/>
          </w:tcPr>
          <w:p w14:paraId="377403BD"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recover</w:t>
            </w:r>
          </w:p>
        </w:tc>
        <w:tc>
          <w:tcPr>
            <w:tcW w:w="505" w:type="pct"/>
            <w:noWrap/>
            <w:hideMark/>
          </w:tcPr>
          <w:p w14:paraId="78C02BBE" w14:textId="77777777" w:rsidR="00DB2FB1" w:rsidRPr="00DB2FB1" w:rsidRDefault="00DB2FB1" w:rsidP="00DB2FB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1"/>
                <w:szCs w:val="21"/>
                <w:lang w:bidi="ar-SA"/>
              </w:rPr>
            </w:pPr>
            <w:r w:rsidRPr="00DB2FB1">
              <w:rPr>
                <w:rFonts w:ascii="Times New Roman" w:hAnsi="Times New Roman"/>
                <w:color w:val="000000"/>
                <w:sz w:val="21"/>
                <w:szCs w:val="21"/>
                <w:lang w:bidi="ar-SA"/>
              </w:rPr>
              <w:t>under</w:t>
            </w:r>
          </w:p>
        </w:tc>
      </w:tr>
    </w:tbl>
    <w:p w14:paraId="7BC167D3" w14:textId="77777777" w:rsidR="00EE2F5C" w:rsidRDefault="00EE2F5C" w:rsidP="00DB2FB1"/>
    <w:p w14:paraId="6C05697B" w14:textId="1EA4DBE5" w:rsidR="00B839E9" w:rsidRDefault="00B839E9" w:rsidP="00B839E9">
      <w:pPr>
        <w:ind w:firstLine="720"/>
      </w:pPr>
      <w:r>
        <w:t xml:space="preserve">Table </w:t>
      </w:r>
      <w:r w:rsidR="002E4289">
        <w:t>4</w:t>
      </w:r>
      <w:r>
        <w:t xml:space="preserve"> shows the </w:t>
      </w:r>
      <w:r w:rsidR="00300C87">
        <w:t xml:space="preserve">difference between performance of networks with the given update methods and </w:t>
      </w:r>
      <w:r>
        <w:t>the baseline (No Change) neural network</w:t>
      </w:r>
      <w:r w:rsidR="00300C87">
        <w:t xml:space="preserve"> for each of the three numerical metrics</w:t>
      </w:r>
      <w:r>
        <w:t xml:space="preserve">. For example, the </w:t>
      </w:r>
      <w:r w:rsidR="00300C87">
        <w:t xml:space="preserve">network applying the </w:t>
      </w:r>
      <w:r>
        <w:t xml:space="preserve">full reset on both weights and biases (“Full (WB)”) method </w:t>
      </w:r>
      <w:r w:rsidR="00300C87">
        <w:t xml:space="preserve">had a worst accuracy rate 11% lower than the baseline after drift 1 and 17% higher worst accuracy rate after drift 5. Further, full reset on weights and biases </w:t>
      </w:r>
      <w:r>
        <w:t xml:space="preserve">recovered </w:t>
      </w:r>
      <w:r w:rsidR="00300C87">
        <w:t>3 and 1</w:t>
      </w:r>
      <w:r w:rsidR="002E4289">
        <w:t xml:space="preserve"> </w:t>
      </w:r>
      <w:r w:rsidR="00300C87">
        <w:t xml:space="preserve">time steps </w:t>
      </w:r>
      <w:r>
        <w:t xml:space="preserve">faster than the baseline after the first </w:t>
      </w:r>
      <w:r w:rsidR="002E4289">
        <w:lastRenderedPageBreak/>
        <w:t xml:space="preserve">and second </w:t>
      </w:r>
      <w:r>
        <w:t>drift</w:t>
      </w:r>
      <w:r w:rsidR="002E4289">
        <w:t>s, respectively,</w:t>
      </w:r>
      <w:r>
        <w:t xml:space="preserve"> but</w:t>
      </w:r>
      <w:r w:rsidR="00300C87">
        <w:t xml:space="preserve"> 103 time steps</w:t>
      </w:r>
      <w:r>
        <w:t xml:space="preserve"> slower after the </w:t>
      </w:r>
      <w:r w:rsidR="002E4289">
        <w:t xml:space="preserve">third </w:t>
      </w:r>
      <w:r w:rsidR="00300C87">
        <w:t xml:space="preserve">drift. </w:t>
      </w:r>
      <w:r w:rsidR="00A3076B">
        <w:t>F</w:t>
      </w:r>
      <w:r w:rsidR="00300C87">
        <w:t xml:space="preserve">ull reset on weights and biases had a 1.94 </w:t>
      </w:r>
      <w:r w:rsidR="00A3076B">
        <w:t>higher</w:t>
      </w:r>
      <w:r w:rsidR="00300C87">
        <w:t xml:space="preserve"> systemic impact than the baseline network after drift 1.</w:t>
      </w:r>
      <w:r w:rsidR="00A3076B">
        <w:t xml:space="preserve"> Both scaled reset methods performed better than the baseline in all three metrics after drift 5 – the worst accuracy rate was higher (22% and 7% higher), the recovery duration was faster (70 and 54 time steps better), and the systemic impact was better (15.91 and 3.16 lower).</w:t>
      </w:r>
    </w:p>
    <w:p w14:paraId="617BD891" w14:textId="42766F1C" w:rsidR="002E4289" w:rsidRDefault="002E4289" w:rsidP="002E4289">
      <w:pPr>
        <w:pStyle w:val="Caption"/>
        <w:keepNext/>
        <w:spacing w:line="480" w:lineRule="auto"/>
        <w:jc w:val="center"/>
      </w:pPr>
      <w:bookmarkStart w:id="57" w:name="_Toc482138616"/>
      <w:r>
        <w:t xml:space="preserve">Table </w:t>
      </w:r>
      <w:fldSimple w:instr=" SEQ Table \* ARABIC ">
        <w:r w:rsidR="006757FE">
          <w:rPr>
            <w:noProof/>
          </w:rPr>
          <w:t>4</w:t>
        </w:r>
      </w:fldSimple>
      <w:r w:rsidR="00300C87">
        <w:t>: SineV results relative to baseline</w:t>
      </w:r>
      <w:bookmarkEnd w:id="57"/>
    </w:p>
    <w:tbl>
      <w:tblPr>
        <w:tblStyle w:val="PlainTable5"/>
        <w:tblW w:w="5000" w:type="pct"/>
        <w:tblLayout w:type="fixed"/>
        <w:tblLook w:val="04A0" w:firstRow="1" w:lastRow="0" w:firstColumn="1" w:lastColumn="0" w:noHBand="0" w:noVBand="1"/>
      </w:tblPr>
      <w:tblGrid>
        <w:gridCol w:w="903"/>
        <w:gridCol w:w="903"/>
        <w:gridCol w:w="1116"/>
        <w:gridCol w:w="1116"/>
        <w:gridCol w:w="1116"/>
        <w:gridCol w:w="1116"/>
        <w:gridCol w:w="1116"/>
        <w:gridCol w:w="1110"/>
      </w:tblGrid>
      <w:tr w:rsidR="002E4289" w:rsidRPr="002E4289" w14:paraId="00B8BF66" w14:textId="77777777" w:rsidTr="00300C87">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100" w:firstRow="0" w:lastRow="0" w:firstColumn="1" w:lastColumn="0" w:oddVBand="0" w:evenVBand="0" w:oddHBand="0" w:evenHBand="0" w:firstRowFirstColumn="1" w:firstRowLastColumn="0" w:lastRowFirstColumn="0" w:lastRowLastColumn="0"/>
            <w:tcW w:w="531" w:type="pct"/>
            <w:noWrap/>
            <w:hideMark/>
          </w:tcPr>
          <w:p w14:paraId="56C60C18" w14:textId="77777777" w:rsidR="002E4289" w:rsidRPr="002E4289" w:rsidRDefault="002E4289" w:rsidP="002E4289">
            <w:pPr>
              <w:spacing w:line="240" w:lineRule="auto"/>
              <w:rPr>
                <w:rFonts w:ascii="Times New Roman" w:hAnsi="Times New Roman"/>
                <w:b/>
                <w:bCs/>
                <w:color w:val="000000"/>
                <w:lang w:bidi="ar-SA"/>
              </w:rPr>
            </w:pPr>
            <w:r w:rsidRPr="002E4289">
              <w:rPr>
                <w:rFonts w:ascii="Times New Roman" w:hAnsi="Times New Roman"/>
                <w:b/>
                <w:bCs/>
                <w:color w:val="000000"/>
                <w:lang w:bidi="ar-SA"/>
              </w:rPr>
              <w:t>Metric</w:t>
            </w:r>
          </w:p>
        </w:tc>
        <w:tc>
          <w:tcPr>
            <w:tcW w:w="531" w:type="pct"/>
            <w:noWrap/>
            <w:hideMark/>
          </w:tcPr>
          <w:p w14:paraId="06CAE14B" w14:textId="77777777" w:rsidR="002E4289" w:rsidRPr="002E4289" w:rsidRDefault="002E4289" w:rsidP="002E4289">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2E4289">
              <w:rPr>
                <w:rFonts w:ascii="Times New Roman" w:hAnsi="Times New Roman"/>
                <w:b/>
                <w:bCs/>
                <w:color w:val="000000"/>
                <w:lang w:bidi="ar-SA"/>
              </w:rPr>
              <w:t>Label</w:t>
            </w:r>
          </w:p>
        </w:tc>
        <w:tc>
          <w:tcPr>
            <w:tcW w:w="657" w:type="pct"/>
            <w:noWrap/>
            <w:hideMark/>
          </w:tcPr>
          <w:p w14:paraId="3031B54A" w14:textId="77777777" w:rsidR="002E4289" w:rsidRPr="002E4289" w:rsidRDefault="002E4289" w:rsidP="002E4289">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2E4289">
              <w:rPr>
                <w:rFonts w:ascii="Times New Roman" w:hAnsi="Times New Roman"/>
                <w:b/>
                <w:bCs/>
                <w:color w:val="000000"/>
                <w:lang w:bidi="ar-SA"/>
              </w:rPr>
              <w:t>Full (WB)</w:t>
            </w:r>
          </w:p>
        </w:tc>
        <w:tc>
          <w:tcPr>
            <w:tcW w:w="657" w:type="pct"/>
            <w:noWrap/>
            <w:hideMark/>
          </w:tcPr>
          <w:p w14:paraId="7E04B6D0" w14:textId="6A238DBB" w:rsidR="002E4289" w:rsidRPr="002E4289" w:rsidRDefault="002E4289" w:rsidP="002E4289">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2E4289">
              <w:rPr>
                <w:rFonts w:ascii="Times New Roman" w:hAnsi="Times New Roman"/>
                <w:b/>
                <w:bCs/>
                <w:color w:val="000000"/>
                <w:lang w:bidi="ar-SA"/>
              </w:rPr>
              <w:t xml:space="preserve">Full </w:t>
            </w:r>
            <w:r w:rsidR="00401A16">
              <w:rPr>
                <w:rFonts w:ascii="Times New Roman" w:hAnsi="Times New Roman"/>
                <w:b/>
                <w:bCs/>
                <w:color w:val="000000"/>
                <w:lang w:bidi="ar-SA"/>
              </w:rPr>
              <w:br/>
            </w:r>
            <w:r w:rsidRPr="002E4289">
              <w:rPr>
                <w:rFonts w:ascii="Times New Roman" w:hAnsi="Times New Roman"/>
                <w:b/>
                <w:bCs/>
                <w:color w:val="000000"/>
                <w:lang w:bidi="ar-SA"/>
              </w:rPr>
              <w:t>(W)</w:t>
            </w:r>
          </w:p>
        </w:tc>
        <w:tc>
          <w:tcPr>
            <w:tcW w:w="657" w:type="pct"/>
            <w:noWrap/>
            <w:hideMark/>
          </w:tcPr>
          <w:p w14:paraId="15E64F16" w14:textId="77777777" w:rsidR="002E4289" w:rsidRPr="002E4289" w:rsidRDefault="002E4289" w:rsidP="002E4289">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2E4289">
              <w:rPr>
                <w:rFonts w:ascii="Times New Roman" w:hAnsi="Times New Roman"/>
                <w:b/>
                <w:bCs/>
                <w:color w:val="000000"/>
                <w:lang w:bidi="ar-SA"/>
              </w:rPr>
              <w:t>Scaled (WB)</w:t>
            </w:r>
          </w:p>
        </w:tc>
        <w:tc>
          <w:tcPr>
            <w:tcW w:w="657" w:type="pct"/>
            <w:noWrap/>
            <w:hideMark/>
          </w:tcPr>
          <w:p w14:paraId="3F74CCD8" w14:textId="77777777" w:rsidR="002E4289" w:rsidRPr="002E4289" w:rsidRDefault="002E4289" w:rsidP="002E4289">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2E4289">
              <w:rPr>
                <w:rFonts w:ascii="Times New Roman" w:hAnsi="Times New Roman"/>
                <w:b/>
                <w:bCs/>
                <w:color w:val="000000"/>
                <w:lang w:bidi="ar-SA"/>
              </w:rPr>
              <w:t>Scaled (W)</w:t>
            </w:r>
          </w:p>
        </w:tc>
        <w:tc>
          <w:tcPr>
            <w:tcW w:w="657" w:type="pct"/>
            <w:noWrap/>
            <w:hideMark/>
          </w:tcPr>
          <w:p w14:paraId="7EE349BD" w14:textId="77777777" w:rsidR="002E4289" w:rsidRPr="002E4289" w:rsidRDefault="002E4289" w:rsidP="002E4289">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2E4289">
              <w:rPr>
                <w:rFonts w:ascii="Times New Roman" w:hAnsi="Times New Roman"/>
                <w:b/>
                <w:bCs/>
                <w:color w:val="000000"/>
                <w:lang w:bidi="ar-SA"/>
              </w:rPr>
              <w:t>Bayes (WB)</w:t>
            </w:r>
          </w:p>
        </w:tc>
        <w:tc>
          <w:tcPr>
            <w:tcW w:w="653" w:type="pct"/>
            <w:noWrap/>
            <w:hideMark/>
          </w:tcPr>
          <w:p w14:paraId="7090DE9A" w14:textId="77777777" w:rsidR="002E4289" w:rsidRPr="002E4289" w:rsidRDefault="002E4289" w:rsidP="002E4289">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2E4289">
              <w:rPr>
                <w:rFonts w:ascii="Times New Roman" w:hAnsi="Times New Roman"/>
                <w:b/>
                <w:bCs/>
                <w:color w:val="000000"/>
                <w:lang w:bidi="ar-SA"/>
              </w:rPr>
              <w:t>Bayes (W)</w:t>
            </w:r>
          </w:p>
        </w:tc>
      </w:tr>
      <w:tr w:rsidR="00300C87" w:rsidRPr="002E4289" w14:paraId="3ED76FF0"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val="restart"/>
            <w:noWrap/>
            <w:textDirection w:val="btLr"/>
            <w:hideMark/>
          </w:tcPr>
          <w:p w14:paraId="4A934C80" w14:textId="77777777" w:rsidR="00300C87" w:rsidRPr="002E4289" w:rsidRDefault="00300C87" w:rsidP="00300C87">
            <w:pPr>
              <w:spacing w:line="240" w:lineRule="auto"/>
              <w:jc w:val="center"/>
              <w:rPr>
                <w:rFonts w:ascii="Times New Roman" w:hAnsi="Times New Roman"/>
                <w:color w:val="000000"/>
                <w:lang w:bidi="ar-SA"/>
              </w:rPr>
            </w:pPr>
            <w:r w:rsidRPr="002E4289">
              <w:rPr>
                <w:rFonts w:ascii="Times New Roman" w:hAnsi="Times New Roman"/>
                <w:color w:val="000000"/>
                <w:lang w:bidi="ar-SA"/>
              </w:rPr>
              <w:t>Worst Accuracy</w:t>
            </w:r>
          </w:p>
        </w:tc>
        <w:tc>
          <w:tcPr>
            <w:tcW w:w="531" w:type="pct"/>
            <w:noWrap/>
            <w:hideMark/>
          </w:tcPr>
          <w:p w14:paraId="0FEA96EE" w14:textId="77777777" w:rsidR="00300C87" w:rsidRPr="002E4289"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1</w:t>
            </w:r>
          </w:p>
        </w:tc>
        <w:tc>
          <w:tcPr>
            <w:tcW w:w="657" w:type="pct"/>
            <w:noWrap/>
            <w:hideMark/>
          </w:tcPr>
          <w:p w14:paraId="35ACF1E4" w14:textId="48F501B3"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-11%</w:t>
            </w:r>
          </w:p>
        </w:tc>
        <w:tc>
          <w:tcPr>
            <w:tcW w:w="657" w:type="pct"/>
            <w:noWrap/>
            <w:hideMark/>
          </w:tcPr>
          <w:p w14:paraId="46C891F7" w14:textId="47DAFD0F"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-2%</w:t>
            </w:r>
          </w:p>
        </w:tc>
        <w:tc>
          <w:tcPr>
            <w:tcW w:w="657" w:type="pct"/>
            <w:noWrap/>
            <w:hideMark/>
          </w:tcPr>
          <w:p w14:paraId="17949E47" w14:textId="07292C63"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-1%</w:t>
            </w:r>
          </w:p>
        </w:tc>
        <w:tc>
          <w:tcPr>
            <w:tcW w:w="657" w:type="pct"/>
            <w:noWrap/>
            <w:hideMark/>
          </w:tcPr>
          <w:p w14:paraId="3B88D2B3" w14:textId="642447A2"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0%</w:t>
            </w:r>
          </w:p>
        </w:tc>
        <w:tc>
          <w:tcPr>
            <w:tcW w:w="657" w:type="pct"/>
            <w:noWrap/>
            <w:hideMark/>
          </w:tcPr>
          <w:p w14:paraId="0B07ECC1" w14:textId="5FCB8E9F"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-27%</w:t>
            </w:r>
          </w:p>
        </w:tc>
        <w:tc>
          <w:tcPr>
            <w:tcW w:w="653" w:type="pct"/>
            <w:noWrap/>
            <w:hideMark/>
          </w:tcPr>
          <w:p w14:paraId="4A1265C7" w14:textId="5C84DD52"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-1%</w:t>
            </w:r>
          </w:p>
        </w:tc>
      </w:tr>
      <w:tr w:rsidR="00300C87" w:rsidRPr="002E4289" w14:paraId="20095CEB"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69EE328F"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7216991F"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2</w:t>
            </w:r>
          </w:p>
        </w:tc>
        <w:tc>
          <w:tcPr>
            <w:tcW w:w="657" w:type="pct"/>
            <w:noWrap/>
            <w:hideMark/>
          </w:tcPr>
          <w:p w14:paraId="67FD4028" w14:textId="4CE7AEAD"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-14%</w:t>
            </w:r>
          </w:p>
        </w:tc>
        <w:tc>
          <w:tcPr>
            <w:tcW w:w="657" w:type="pct"/>
            <w:noWrap/>
            <w:hideMark/>
          </w:tcPr>
          <w:p w14:paraId="79932F25" w14:textId="7B6BA1AC"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-1%</w:t>
            </w:r>
          </w:p>
        </w:tc>
        <w:tc>
          <w:tcPr>
            <w:tcW w:w="657" w:type="pct"/>
            <w:noWrap/>
            <w:hideMark/>
          </w:tcPr>
          <w:p w14:paraId="1E849EDF" w14:textId="34C916A7"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-1%</w:t>
            </w:r>
          </w:p>
        </w:tc>
        <w:tc>
          <w:tcPr>
            <w:tcW w:w="657" w:type="pct"/>
            <w:noWrap/>
            <w:hideMark/>
          </w:tcPr>
          <w:p w14:paraId="60CF9160" w14:textId="66F581E6"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0%</w:t>
            </w:r>
          </w:p>
        </w:tc>
        <w:tc>
          <w:tcPr>
            <w:tcW w:w="657" w:type="pct"/>
            <w:noWrap/>
            <w:hideMark/>
          </w:tcPr>
          <w:p w14:paraId="1608EAD7" w14:textId="59E6CC9E"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-2%</w:t>
            </w:r>
          </w:p>
        </w:tc>
        <w:tc>
          <w:tcPr>
            <w:tcW w:w="653" w:type="pct"/>
            <w:noWrap/>
            <w:hideMark/>
          </w:tcPr>
          <w:p w14:paraId="6F260136" w14:textId="13D51A36"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-26%</w:t>
            </w:r>
          </w:p>
        </w:tc>
      </w:tr>
      <w:tr w:rsidR="00300C87" w:rsidRPr="002E4289" w14:paraId="02481758"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223E7738"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51705CA2" w14:textId="77777777" w:rsidR="00300C87" w:rsidRPr="002E4289"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3</w:t>
            </w:r>
          </w:p>
        </w:tc>
        <w:tc>
          <w:tcPr>
            <w:tcW w:w="657" w:type="pct"/>
            <w:noWrap/>
            <w:hideMark/>
          </w:tcPr>
          <w:p w14:paraId="5E9EA305" w14:textId="574030FD"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-6%</w:t>
            </w:r>
          </w:p>
        </w:tc>
        <w:tc>
          <w:tcPr>
            <w:tcW w:w="657" w:type="pct"/>
            <w:noWrap/>
            <w:hideMark/>
          </w:tcPr>
          <w:p w14:paraId="06E0CD70" w14:textId="3CC38301"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-1%</w:t>
            </w:r>
          </w:p>
        </w:tc>
        <w:tc>
          <w:tcPr>
            <w:tcW w:w="657" w:type="pct"/>
            <w:noWrap/>
            <w:hideMark/>
          </w:tcPr>
          <w:p w14:paraId="7935F443" w14:textId="2842A957"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-12%</w:t>
            </w:r>
          </w:p>
        </w:tc>
        <w:tc>
          <w:tcPr>
            <w:tcW w:w="657" w:type="pct"/>
            <w:noWrap/>
            <w:hideMark/>
          </w:tcPr>
          <w:p w14:paraId="25E89F7C" w14:textId="309045EC"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0%</w:t>
            </w:r>
          </w:p>
        </w:tc>
        <w:tc>
          <w:tcPr>
            <w:tcW w:w="657" w:type="pct"/>
            <w:noWrap/>
            <w:hideMark/>
          </w:tcPr>
          <w:p w14:paraId="683B164F" w14:textId="405BDFDB"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-15%</w:t>
            </w:r>
          </w:p>
        </w:tc>
        <w:tc>
          <w:tcPr>
            <w:tcW w:w="653" w:type="pct"/>
            <w:noWrap/>
            <w:hideMark/>
          </w:tcPr>
          <w:p w14:paraId="3DD3D2BB" w14:textId="7C4AEE36"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2%</w:t>
            </w:r>
          </w:p>
        </w:tc>
      </w:tr>
      <w:tr w:rsidR="00300C87" w:rsidRPr="002E4289" w14:paraId="473C7FBB"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22B4426B"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7864C63B"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4</w:t>
            </w:r>
          </w:p>
        </w:tc>
        <w:tc>
          <w:tcPr>
            <w:tcW w:w="657" w:type="pct"/>
            <w:noWrap/>
            <w:hideMark/>
          </w:tcPr>
          <w:p w14:paraId="4D15C197" w14:textId="0ACDE571"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-5%</w:t>
            </w:r>
          </w:p>
        </w:tc>
        <w:tc>
          <w:tcPr>
            <w:tcW w:w="657" w:type="pct"/>
            <w:noWrap/>
            <w:hideMark/>
          </w:tcPr>
          <w:p w14:paraId="56B096F2" w14:textId="323224A8"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3%</w:t>
            </w:r>
          </w:p>
        </w:tc>
        <w:tc>
          <w:tcPr>
            <w:tcW w:w="657" w:type="pct"/>
            <w:noWrap/>
            <w:hideMark/>
          </w:tcPr>
          <w:p w14:paraId="4F9B9AA1" w14:textId="672DCAAC"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-5%</w:t>
            </w:r>
          </w:p>
        </w:tc>
        <w:tc>
          <w:tcPr>
            <w:tcW w:w="657" w:type="pct"/>
            <w:noWrap/>
            <w:hideMark/>
          </w:tcPr>
          <w:p w14:paraId="1F87EEBA" w14:textId="3EBFB03E"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3%</w:t>
            </w:r>
          </w:p>
        </w:tc>
        <w:tc>
          <w:tcPr>
            <w:tcW w:w="657" w:type="pct"/>
            <w:noWrap/>
            <w:hideMark/>
          </w:tcPr>
          <w:p w14:paraId="3CDE200D" w14:textId="53B5B38D"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3%</w:t>
            </w:r>
          </w:p>
        </w:tc>
        <w:tc>
          <w:tcPr>
            <w:tcW w:w="653" w:type="pct"/>
            <w:noWrap/>
            <w:hideMark/>
          </w:tcPr>
          <w:p w14:paraId="30805B54" w14:textId="717C2350"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833B47">
              <w:t>7%</w:t>
            </w:r>
          </w:p>
        </w:tc>
      </w:tr>
      <w:tr w:rsidR="00300C87" w:rsidRPr="002E4289" w14:paraId="4BE40ACC"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76FCF715"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619FCBC6" w14:textId="77777777" w:rsidR="00300C87" w:rsidRPr="002E4289"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5</w:t>
            </w:r>
          </w:p>
        </w:tc>
        <w:tc>
          <w:tcPr>
            <w:tcW w:w="657" w:type="pct"/>
            <w:noWrap/>
            <w:hideMark/>
          </w:tcPr>
          <w:p w14:paraId="4A59618A" w14:textId="03F67E40"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17%</w:t>
            </w:r>
          </w:p>
        </w:tc>
        <w:tc>
          <w:tcPr>
            <w:tcW w:w="657" w:type="pct"/>
            <w:noWrap/>
            <w:hideMark/>
          </w:tcPr>
          <w:p w14:paraId="61FFD993" w14:textId="5A6DA582"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8%</w:t>
            </w:r>
          </w:p>
        </w:tc>
        <w:tc>
          <w:tcPr>
            <w:tcW w:w="657" w:type="pct"/>
            <w:noWrap/>
            <w:hideMark/>
          </w:tcPr>
          <w:p w14:paraId="2F4AD291" w14:textId="5364888A"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22%</w:t>
            </w:r>
          </w:p>
        </w:tc>
        <w:tc>
          <w:tcPr>
            <w:tcW w:w="657" w:type="pct"/>
            <w:noWrap/>
            <w:hideMark/>
          </w:tcPr>
          <w:p w14:paraId="647CC94F" w14:textId="1E8F694A"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7%</w:t>
            </w:r>
          </w:p>
        </w:tc>
        <w:tc>
          <w:tcPr>
            <w:tcW w:w="657" w:type="pct"/>
            <w:noWrap/>
            <w:hideMark/>
          </w:tcPr>
          <w:p w14:paraId="2243C43A" w14:textId="3423A834"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-3%</w:t>
            </w:r>
          </w:p>
        </w:tc>
        <w:tc>
          <w:tcPr>
            <w:tcW w:w="653" w:type="pct"/>
            <w:noWrap/>
            <w:hideMark/>
          </w:tcPr>
          <w:p w14:paraId="1CCBA776" w14:textId="1A3E73AE"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833B47">
              <w:t>5%</w:t>
            </w:r>
          </w:p>
        </w:tc>
      </w:tr>
      <w:tr w:rsidR="002E4289" w:rsidRPr="002E4289" w14:paraId="0DFBF07C"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noWrap/>
            <w:hideMark/>
          </w:tcPr>
          <w:p w14:paraId="067EFF0B" w14:textId="77777777" w:rsidR="002E4289" w:rsidRPr="002E4289" w:rsidRDefault="002E4289" w:rsidP="002E4289">
            <w:pPr>
              <w:spacing w:line="240" w:lineRule="auto"/>
              <w:rPr>
                <w:rFonts w:ascii="Times New Roman" w:hAnsi="Times New Roman"/>
                <w:color w:val="000000"/>
                <w:lang w:bidi="ar-SA"/>
              </w:rPr>
            </w:pPr>
          </w:p>
        </w:tc>
        <w:tc>
          <w:tcPr>
            <w:tcW w:w="531" w:type="pct"/>
            <w:noWrap/>
            <w:hideMark/>
          </w:tcPr>
          <w:p w14:paraId="510AEEAF" w14:textId="77777777" w:rsidR="002E4289" w:rsidRPr="002E4289" w:rsidRDefault="002E4289" w:rsidP="002E428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2B73976D" w14:textId="77777777" w:rsidR="002E4289" w:rsidRPr="002E4289" w:rsidRDefault="002E4289" w:rsidP="002E428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0C850100" w14:textId="77777777" w:rsidR="002E4289" w:rsidRPr="002E4289" w:rsidRDefault="002E4289" w:rsidP="002E428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65840CA7" w14:textId="77777777" w:rsidR="002E4289" w:rsidRPr="002E4289" w:rsidRDefault="002E4289" w:rsidP="002E428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15E65097" w14:textId="77777777" w:rsidR="002E4289" w:rsidRPr="002E4289" w:rsidRDefault="002E4289" w:rsidP="002E428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3FAE763D" w14:textId="77777777" w:rsidR="002E4289" w:rsidRPr="002E4289" w:rsidRDefault="002E4289" w:rsidP="002E428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3" w:type="pct"/>
            <w:noWrap/>
            <w:hideMark/>
          </w:tcPr>
          <w:p w14:paraId="22FAE3A5" w14:textId="77777777" w:rsidR="002E4289" w:rsidRPr="002E4289" w:rsidRDefault="002E4289" w:rsidP="002E428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300C87" w:rsidRPr="002E4289" w14:paraId="12D0FD77"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val="restart"/>
            <w:noWrap/>
            <w:textDirection w:val="btLr"/>
            <w:hideMark/>
          </w:tcPr>
          <w:p w14:paraId="154579B9" w14:textId="77777777" w:rsidR="00300C87" w:rsidRPr="002E4289" w:rsidRDefault="00300C87" w:rsidP="00300C87">
            <w:pPr>
              <w:spacing w:line="240" w:lineRule="auto"/>
              <w:jc w:val="center"/>
              <w:rPr>
                <w:rFonts w:ascii="Times New Roman" w:hAnsi="Times New Roman"/>
                <w:color w:val="000000"/>
                <w:lang w:bidi="ar-SA"/>
              </w:rPr>
            </w:pPr>
            <w:r w:rsidRPr="002E4289">
              <w:rPr>
                <w:rFonts w:ascii="Times New Roman" w:hAnsi="Times New Roman"/>
                <w:color w:val="000000"/>
                <w:lang w:bidi="ar-SA"/>
              </w:rPr>
              <w:t>Recovery Duration</w:t>
            </w:r>
          </w:p>
        </w:tc>
        <w:tc>
          <w:tcPr>
            <w:tcW w:w="531" w:type="pct"/>
            <w:noWrap/>
            <w:hideMark/>
          </w:tcPr>
          <w:p w14:paraId="255B7C49" w14:textId="77777777" w:rsidR="00300C87" w:rsidRPr="002E4289"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1</w:t>
            </w:r>
          </w:p>
        </w:tc>
        <w:tc>
          <w:tcPr>
            <w:tcW w:w="657" w:type="pct"/>
            <w:noWrap/>
            <w:hideMark/>
          </w:tcPr>
          <w:p w14:paraId="41BBBA56" w14:textId="4B14A54C"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3</w:t>
            </w:r>
          </w:p>
        </w:tc>
        <w:tc>
          <w:tcPr>
            <w:tcW w:w="657" w:type="pct"/>
            <w:noWrap/>
            <w:hideMark/>
          </w:tcPr>
          <w:p w14:paraId="59E84976" w14:textId="57516B56"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2</w:t>
            </w:r>
          </w:p>
        </w:tc>
        <w:tc>
          <w:tcPr>
            <w:tcW w:w="657" w:type="pct"/>
            <w:noWrap/>
            <w:hideMark/>
          </w:tcPr>
          <w:p w14:paraId="3F571400" w14:textId="4882BF59"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2</w:t>
            </w:r>
          </w:p>
        </w:tc>
        <w:tc>
          <w:tcPr>
            <w:tcW w:w="657" w:type="pct"/>
            <w:noWrap/>
            <w:hideMark/>
          </w:tcPr>
          <w:p w14:paraId="0AA71F91" w14:textId="4E19C861"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w:t>
            </w:r>
          </w:p>
        </w:tc>
        <w:tc>
          <w:tcPr>
            <w:tcW w:w="657" w:type="pct"/>
            <w:noWrap/>
            <w:hideMark/>
          </w:tcPr>
          <w:p w14:paraId="4872AFCD" w14:textId="18418870"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4</w:t>
            </w:r>
          </w:p>
        </w:tc>
        <w:tc>
          <w:tcPr>
            <w:tcW w:w="653" w:type="pct"/>
            <w:noWrap/>
            <w:hideMark/>
          </w:tcPr>
          <w:p w14:paraId="72CF392A" w14:textId="3E683EC0"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0</w:t>
            </w:r>
          </w:p>
        </w:tc>
      </w:tr>
      <w:tr w:rsidR="00300C87" w:rsidRPr="002E4289" w14:paraId="0E321163"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769885C9"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54515BC4"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2</w:t>
            </w:r>
          </w:p>
        </w:tc>
        <w:tc>
          <w:tcPr>
            <w:tcW w:w="657" w:type="pct"/>
            <w:noWrap/>
            <w:hideMark/>
          </w:tcPr>
          <w:p w14:paraId="503A4FD6" w14:textId="60410F18"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1</w:t>
            </w:r>
          </w:p>
        </w:tc>
        <w:tc>
          <w:tcPr>
            <w:tcW w:w="657" w:type="pct"/>
            <w:noWrap/>
            <w:hideMark/>
          </w:tcPr>
          <w:p w14:paraId="68159237" w14:textId="2D466F97"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0</w:t>
            </w:r>
          </w:p>
        </w:tc>
        <w:tc>
          <w:tcPr>
            <w:tcW w:w="657" w:type="pct"/>
            <w:noWrap/>
            <w:hideMark/>
          </w:tcPr>
          <w:p w14:paraId="1E974124" w14:textId="1364F105"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0</w:t>
            </w:r>
          </w:p>
        </w:tc>
        <w:tc>
          <w:tcPr>
            <w:tcW w:w="657" w:type="pct"/>
            <w:noWrap/>
            <w:hideMark/>
          </w:tcPr>
          <w:p w14:paraId="2BAAD0E7" w14:textId="7CA5ACA4"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-1</w:t>
            </w:r>
          </w:p>
        </w:tc>
        <w:tc>
          <w:tcPr>
            <w:tcW w:w="657" w:type="pct"/>
            <w:noWrap/>
            <w:hideMark/>
          </w:tcPr>
          <w:p w14:paraId="531D0B0E" w14:textId="0FA486F5"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-41</w:t>
            </w:r>
          </w:p>
        </w:tc>
        <w:tc>
          <w:tcPr>
            <w:tcW w:w="653" w:type="pct"/>
            <w:noWrap/>
            <w:hideMark/>
          </w:tcPr>
          <w:p w14:paraId="1C3DE976" w14:textId="0D3FDD76"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-239</w:t>
            </w:r>
          </w:p>
        </w:tc>
      </w:tr>
      <w:tr w:rsidR="00300C87" w:rsidRPr="002E4289" w14:paraId="6F039C3D"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31D1BB50"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560BB651" w14:textId="77777777" w:rsidR="00300C87" w:rsidRPr="002E4289"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3</w:t>
            </w:r>
          </w:p>
        </w:tc>
        <w:tc>
          <w:tcPr>
            <w:tcW w:w="657" w:type="pct"/>
            <w:noWrap/>
            <w:hideMark/>
          </w:tcPr>
          <w:p w14:paraId="1A5E1B7E" w14:textId="65F1F82D"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-103</w:t>
            </w:r>
          </w:p>
        </w:tc>
        <w:tc>
          <w:tcPr>
            <w:tcW w:w="657" w:type="pct"/>
            <w:noWrap/>
            <w:hideMark/>
          </w:tcPr>
          <w:p w14:paraId="275170FD" w14:textId="13EF4F6B"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2</w:t>
            </w:r>
          </w:p>
        </w:tc>
        <w:tc>
          <w:tcPr>
            <w:tcW w:w="657" w:type="pct"/>
            <w:noWrap/>
            <w:hideMark/>
          </w:tcPr>
          <w:p w14:paraId="7A6866EF" w14:textId="7F9EA47F"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-136</w:t>
            </w:r>
          </w:p>
        </w:tc>
        <w:tc>
          <w:tcPr>
            <w:tcW w:w="657" w:type="pct"/>
            <w:noWrap/>
            <w:hideMark/>
          </w:tcPr>
          <w:p w14:paraId="1241D48A" w14:textId="674473B1"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0</w:t>
            </w:r>
          </w:p>
        </w:tc>
        <w:tc>
          <w:tcPr>
            <w:tcW w:w="657" w:type="pct"/>
            <w:noWrap/>
            <w:hideMark/>
          </w:tcPr>
          <w:p w14:paraId="02837366" w14:textId="401C4A03"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-282</w:t>
            </w:r>
          </w:p>
        </w:tc>
        <w:tc>
          <w:tcPr>
            <w:tcW w:w="653" w:type="pct"/>
            <w:noWrap/>
            <w:hideMark/>
          </w:tcPr>
          <w:p w14:paraId="07EECB8D" w14:textId="555C26B2"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-362</w:t>
            </w:r>
          </w:p>
        </w:tc>
      </w:tr>
      <w:tr w:rsidR="00300C87" w:rsidRPr="002E4289" w14:paraId="2B228FA0"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788DD3F2"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7408EF4F"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4</w:t>
            </w:r>
          </w:p>
        </w:tc>
        <w:tc>
          <w:tcPr>
            <w:tcW w:w="657" w:type="pct"/>
            <w:noWrap/>
            <w:hideMark/>
          </w:tcPr>
          <w:p w14:paraId="15D1A868" w14:textId="3E2C4602"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6</w:t>
            </w:r>
          </w:p>
        </w:tc>
        <w:tc>
          <w:tcPr>
            <w:tcW w:w="657" w:type="pct"/>
            <w:noWrap/>
            <w:hideMark/>
          </w:tcPr>
          <w:p w14:paraId="27365741" w14:textId="1E4EA138"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-5</w:t>
            </w:r>
          </w:p>
        </w:tc>
        <w:tc>
          <w:tcPr>
            <w:tcW w:w="657" w:type="pct"/>
            <w:noWrap/>
            <w:hideMark/>
          </w:tcPr>
          <w:p w14:paraId="6ABE184D" w14:textId="0D431229"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18</w:t>
            </w:r>
          </w:p>
        </w:tc>
        <w:tc>
          <w:tcPr>
            <w:tcW w:w="657" w:type="pct"/>
            <w:noWrap/>
            <w:hideMark/>
          </w:tcPr>
          <w:p w14:paraId="19B72AF3" w14:textId="18588F4D"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2</w:t>
            </w:r>
          </w:p>
        </w:tc>
        <w:tc>
          <w:tcPr>
            <w:tcW w:w="657" w:type="pct"/>
            <w:noWrap/>
            <w:hideMark/>
          </w:tcPr>
          <w:p w14:paraId="22F7721D" w14:textId="3B7D244E"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-18</w:t>
            </w:r>
          </w:p>
        </w:tc>
        <w:tc>
          <w:tcPr>
            <w:tcW w:w="653" w:type="pct"/>
            <w:noWrap/>
            <w:hideMark/>
          </w:tcPr>
          <w:p w14:paraId="09E1811B" w14:textId="0A7A6B1A"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19</w:t>
            </w:r>
          </w:p>
        </w:tc>
      </w:tr>
      <w:tr w:rsidR="00300C87" w:rsidRPr="002E4289" w14:paraId="15FF42E3"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67ECA40C"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7C5E3FAA" w14:textId="77777777" w:rsidR="00300C87" w:rsidRPr="002E4289"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5</w:t>
            </w:r>
          </w:p>
        </w:tc>
        <w:tc>
          <w:tcPr>
            <w:tcW w:w="657" w:type="pct"/>
            <w:noWrap/>
            <w:hideMark/>
          </w:tcPr>
          <w:p w14:paraId="46BD5EC2" w14:textId="59C1696D"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56</w:t>
            </w:r>
          </w:p>
        </w:tc>
        <w:tc>
          <w:tcPr>
            <w:tcW w:w="657" w:type="pct"/>
            <w:noWrap/>
            <w:hideMark/>
          </w:tcPr>
          <w:p w14:paraId="69E91802" w14:textId="677ED6EA"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53</w:t>
            </w:r>
          </w:p>
        </w:tc>
        <w:tc>
          <w:tcPr>
            <w:tcW w:w="657" w:type="pct"/>
            <w:noWrap/>
            <w:hideMark/>
          </w:tcPr>
          <w:p w14:paraId="2E4AF545" w14:textId="2A32CF81"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70</w:t>
            </w:r>
          </w:p>
        </w:tc>
        <w:tc>
          <w:tcPr>
            <w:tcW w:w="657" w:type="pct"/>
            <w:noWrap/>
            <w:hideMark/>
          </w:tcPr>
          <w:p w14:paraId="0CB02B2A" w14:textId="4FAC675C"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54</w:t>
            </w:r>
          </w:p>
        </w:tc>
        <w:tc>
          <w:tcPr>
            <w:tcW w:w="657" w:type="pct"/>
            <w:noWrap/>
            <w:hideMark/>
          </w:tcPr>
          <w:p w14:paraId="5D74AE97" w14:textId="1746F30D"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-107</w:t>
            </w:r>
          </w:p>
        </w:tc>
        <w:tc>
          <w:tcPr>
            <w:tcW w:w="653" w:type="pct"/>
            <w:noWrap/>
            <w:hideMark/>
          </w:tcPr>
          <w:p w14:paraId="605AC9DE" w14:textId="1046594A"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50</w:t>
            </w:r>
          </w:p>
        </w:tc>
      </w:tr>
      <w:tr w:rsidR="00300C87" w:rsidRPr="002E4289" w14:paraId="04364602"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noWrap/>
            <w:hideMark/>
          </w:tcPr>
          <w:p w14:paraId="7CB5ADE4"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60DD0334"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19D0DA01"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7C48125B"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73F51D86"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1D7A903F"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01FC9064"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3" w:type="pct"/>
            <w:noWrap/>
            <w:hideMark/>
          </w:tcPr>
          <w:p w14:paraId="513BF517"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300C87" w:rsidRPr="002E4289" w14:paraId="607EDF4A"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val="restart"/>
            <w:noWrap/>
            <w:textDirection w:val="btLr"/>
            <w:hideMark/>
          </w:tcPr>
          <w:p w14:paraId="31286C41" w14:textId="77777777" w:rsidR="00300C87" w:rsidRPr="002E4289" w:rsidRDefault="00300C87" w:rsidP="00300C87">
            <w:pPr>
              <w:spacing w:line="240" w:lineRule="auto"/>
              <w:jc w:val="center"/>
              <w:rPr>
                <w:rFonts w:ascii="Times New Roman" w:hAnsi="Times New Roman"/>
                <w:color w:val="000000"/>
                <w:lang w:bidi="ar-SA"/>
              </w:rPr>
            </w:pPr>
            <w:r w:rsidRPr="002E4289">
              <w:rPr>
                <w:rFonts w:ascii="Times New Roman" w:hAnsi="Times New Roman"/>
                <w:color w:val="000000"/>
                <w:lang w:bidi="ar-SA"/>
              </w:rPr>
              <w:t>Systemic Impact</w:t>
            </w:r>
          </w:p>
        </w:tc>
        <w:tc>
          <w:tcPr>
            <w:tcW w:w="531" w:type="pct"/>
            <w:noWrap/>
            <w:hideMark/>
          </w:tcPr>
          <w:p w14:paraId="76CDD5EC" w14:textId="77777777" w:rsidR="00300C87" w:rsidRPr="002E4289"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1</w:t>
            </w:r>
          </w:p>
        </w:tc>
        <w:tc>
          <w:tcPr>
            <w:tcW w:w="657" w:type="pct"/>
            <w:noWrap/>
            <w:hideMark/>
          </w:tcPr>
          <w:p w14:paraId="5194B68B" w14:textId="1AC845C8"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-1.94</w:t>
            </w:r>
          </w:p>
        </w:tc>
        <w:tc>
          <w:tcPr>
            <w:tcW w:w="657" w:type="pct"/>
            <w:noWrap/>
            <w:hideMark/>
          </w:tcPr>
          <w:p w14:paraId="512BDD6B" w14:textId="30DE5E42"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-0.32</w:t>
            </w:r>
          </w:p>
        </w:tc>
        <w:tc>
          <w:tcPr>
            <w:tcW w:w="657" w:type="pct"/>
            <w:noWrap/>
            <w:hideMark/>
          </w:tcPr>
          <w:p w14:paraId="1ADA336E" w14:textId="7F664FFD"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0.23</w:t>
            </w:r>
          </w:p>
        </w:tc>
        <w:tc>
          <w:tcPr>
            <w:tcW w:w="657" w:type="pct"/>
            <w:noWrap/>
            <w:hideMark/>
          </w:tcPr>
          <w:p w14:paraId="3FF3C978" w14:textId="0CFBA763"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-0.10</w:t>
            </w:r>
          </w:p>
        </w:tc>
        <w:tc>
          <w:tcPr>
            <w:tcW w:w="657" w:type="pct"/>
            <w:noWrap/>
            <w:hideMark/>
          </w:tcPr>
          <w:p w14:paraId="0684D784" w14:textId="20FC31B7"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-5.67</w:t>
            </w:r>
          </w:p>
        </w:tc>
        <w:tc>
          <w:tcPr>
            <w:tcW w:w="653" w:type="pct"/>
            <w:noWrap/>
            <w:hideMark/>
          </w:tcPr>
          <w:p w14:paraId="314C8B0A" w14:textId="13B0979E"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-0.33</w:t>
            </w:r>
          </w:p>
        </w:tc>
      </w:tr>
      <w:tr w:rsidR="00300C87" w:rsidRPr="002E4289" w14:paraId="663D491D"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7E48FFDB"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518C7CED"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2</w:t>
            </w:r>
          </w:p>
        </w:tc>
        <w:tc>
          <w:tcPr>
            <w:tcW w:w="657" w:type="pct"/>
            <w:noWrap/>
            <w:hideMark/>
          </w:tcPr>
          <w:p w14:paraId="15A1806B" w14:textId="5C92E8DD"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-1.67</w:t>
            </w:r>
          </w:p>
        </w:tc>
        <w:tc>
          <w:tcPr>
            <w:tcW w:w="657" w:type="pct"/>
            <w:noWrap/>
            <w:hideMark/>
          </w:tcPr>
          <w:p w14:paraId="6FC8470F" w14:textId="0C4B853F"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-0.03</w:t>
            </w:r>
          </w:p>
        </w:tc>
        <w:tc>
          <w:tcPr>
            <w:tcW w:w="657" w:type="pct"/>
            <w:noWrap/>
            <w:hideMark/>
          </w:tcPr>
          <w:p w14:paraId="715B0182" w14:textId="5F05C1F0"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-0.55</w:t>
            </w:r>
          </w:p>
        </w:tc>
        <w:tc>
          <w:tcPr>
            <w:tcW w:w="657" w:type="pct"/>
            <w:noWrap/>
            <w:hideMark/>
          </w:tcPr>
          <w:p w14:paraId="4B55CA31" w14:textId="18076F3B"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-0.66</w:t>
            </w:r>
          </w:p>
        </w:tc>
        <w:tc>
          <w:tcPr>
            <w:tcW w:w="657" w:type="pct"/>
            <w:noWrap/>
            <w:hideMark/>
          </w:tcPr>
          <w:p w14:paraId="353A9E48" w14:textId="51CEF3BA"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-3.90</w:t>
            </w:r>
          </w:p>
        </w:tc>
        <w:tc>
          <w:tcPr>
            <w:tcW w:w="653" w:type="pct"/>
            <w:noWrap/>
            <w:hideMark/>
          </w:tcPr>
          <w:p w14:paraId="24D6F9E3" w14:textId="5874F478"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-26.14</w:t>
            </w:r>
          </w:p>
        </w:tc>
      </w:tr>
      <w:tr w:rsidR="00300C87" w:rsidRPr="002E4289" w14:paraId="639BB12E"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582ABA98"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7A4549FC" w14:textId="77777777" w:rsidR="00300C87" w:rsidRPr="002E4289"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3</w:t>
            </w:r>
          </w:p>
        </w:tc>
        <w:tc>
          <w:tcPr>
            <w:tcW w:w="657" w:type="pct"/>
            <w:noWrap/>
            <w:hideMark/>
          </w:tcPr>
          <w:p w14:paraId="4F34308C" w14:textId="6084AD64"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-7.71</w:t>
            </w:r>
          </w:p>
        </w:tc>
        <w:tc>
          <w:tcPr>
            <w:tcW w:w="657" w:type="pct"/>
            <w:noWrap/>
            <w:hideMark/>
          </w:tcPr>
          <w:p w14:paraId="20374932" w14:textId="6887ABDF"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1.92</w:t>
            </w:r>
          </w:p>
        </w:tc>
        <w:tc>
          <w:tcPr>
            <w:tcW w:w="657" w:type="pct"/>
            <w:noWrap/>
            <w:hideMark/>
          </w:tcPr>
          <w:p w14:paraId="03FFD0F2" w14:textId="2E2E01F3"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-13.67</w:t>
            </w:r>
          </w:p>
        </w:tc>
        <w:tc>
          <w:tcPr>
            <w:tcW w:w="657" w:type="pct"/>
            <w:noWrap/>
            <w:hideMark/>
          </w:tcPr>
          <w:p w14:paraId="07FF75DC" w14:textId="412D6D20"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0.72</w:t>
            </w:r>
          </w:p>
        </w:tc>
        <w:tc>
          <w:tcPr>
            <w:tcW w:w="657" w:type="pct"/>
            <w:noWrap/>
            <w:hideMark/>
          </w:tcPr>
          <w:p w14:paraId="6E593742" w14:textId="194E5FB7"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-15.59</w:t>
            </w:r>
          </w:p>
        </w:tc>
        <w:tc>
          <w:tcPr>
            <w:tcW w:w="653" w:type="pct"/>
            <w:noWrap/>
            <w:hideMark/>
          </w:tcPr>
          <w:p w14:paraId="6FA9E3F9" w14:textId="0938609C"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-15.04</w:t>
            </w:r>
          </w:p>
        </w:tc>
      </w:tr>
      <w:tr w:rsidR="00300C87" w:rsidRPr="002E4289" w14:paraId="0B59BC41"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66E916F0"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1721DE3D" w14:textId="77777777" w:rsidR="00300C87" w:rsidRPr="002E4289"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4</w:t>
            </w:r>
          </w:p>
        </w:tc>
        <w:tc>
          <w:tcPr>
            <w:tcW w:w="657" w:type="pct"/>
            <w:noWrap/>
            <w:hideMark/>
          </w:tcPr>
          <w:p w14:paraId="095796F7" w14:textId="4FDB955F"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-1.11</w:t>
            </w:r>
          </w:p>
        </w:tc>
        <w:tc>
          <w:tcPr>
            <w:tcW w:w="657" w:type="pct"/>
            <w:noWrap/>
            <w:hideMark/>
          </w:tcPr>
          <w:p w14:paraId="00473C2E" w14:textId="74538CBA"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-2.20</w:t>
            </w:r>
          </w:p>
        </w:tc>
        <w:tc>
          <w:tcPr>
            <w:tcW w:w="657" w:type="pct"/>
            <w:noWrap/>
            <w:hideMark/>
          </w:tcPr>
          <w:p w14:paraId="47DC57E6" w14:textId="00D07B2A"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2.73</w:t>
            </w:r>
          </w:p>
        </w:tc>
        <w:tc>
          <w:tcPr>
            <w:tcW w:w="657" w:type="pct"/>
            <w:noWrap/>
            <w:hideMark/>
          </w:tcPr>
          <w:p w14:paraId="6B24EC51" w14:textId="176AE9A7"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-1.16</w:t>
            </w:r>
          </w:p>
        </w:tc>
        <w:tc>
          <w:tcPr>
            <w:tcW w:w="657" w:type="pct"/>
            <w:noWrap/>
            <w:hideMark/>
          </w:tcPr>
          <w:p w14:paraId="028ADEE2" w14:textId="3AA0915F"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-7.57</w:t>
            </w:r>
          </w:p>
        </w:tc>
        <w:tc>
          <w:tcPr>
            <w:tcW w:w="653" w:type="pct"/>
            <w:noWrap/>
            <w:hideMark/>
          </w:tcPr>
          <w:p w14:paraId="24953688" w14:textId="39D8B670" w:rsidR="00300C87" w:rsidRPr="002E4289"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D11127">
              <w:t>1.74</w:t>
            </w:r>
          </w:p>
        </w:tc>
      </w:tr>
      <w:tr w:rsidR="00300C87" w:rsidRPr="002E4289" w14:paraId="6383C0AF"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0C97C09D" w14:textId="77777777" w:rsidR="00300C87" w:rsidRPr="002E4289" w:rsidRDefault="00300C87" w:rsidP="00300C87">
            <w:pPr>
              <w:spacing w:line="240" w:lineRule="auto"/>
              <w:rPr>
                <w:rFonts w:ascii="Times New Roman" w:hAnsi="Times New Roman"/>
                <w:color w:val="000000"/>
                <w:lang w:bidi="ar-SA"/>
              </w:rPr>
            </w:pPr>
          </w:p>
        </w:tc>
        <w:tc>
          <w:tcPr>
            <w:tcW w:w="531" w:type="pct"/>
            <w:noWrap/>
            <w:hideMark/>
          </w:tcPr>
          <w:p w14:paraId="34C506F3" w14:textId="77777777" w:rsidR="00300C87" w:rsidRPr="002E4289"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2E4289">
              <w:rPr>
                <w:rFonts w:ascii="Times New Roman" w:hAnsi="Times New Roman"/>
                <w:color w:val="000000"/>
                <w:lang w:bidi="ar-SA"/>
              </w:rPr>
              <w:t>Drift 5</w:t>
            </w:r>
          </w:p>
        </w:tc>
        <w:tc>
          <w:tcPr>
            <w:tcW w:w="657" w:type="pct"/>
            <w:noWrap/>
            <w:hideMark/>
          </w:tcPr>
          <w:p w14:paraId="05A86FCC" w14:textId="0F6D0199"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12.26</w:t>
            </w:r>
          </w:p>
        </w:tc>
        <w:tc>
          <w:tcPr>
            <w:tcW w:w="657" w:type="pct"/>
            <w:noWrap/>
            <w:hideMark/>
          </w:tcPr>
          <w:p w14:paraId="29D59E95" w14:textId="14C967AD"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2.94</w:t>
            </w:r>
          </w:p>
        </w:tc>
        <w:tc>
          <w:tcPr>
            <w:tcW w:w="657" w:type="pct"/>
            <w:noWrap/>
            <w:hideMark/>
          </w:tcPr>
          <w:p w14:paraId="033179D2" w14:textId="144CCFF1"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15.91</w:t>
            </w:r>
          </w:p>
        </w:tc>
        <w:tc>
          <w:tcPr>
            <w:tcW w:w="657" w:type="pct"/>
            <w:noWrap/>
            <w:hideMark/>
          </w:tcPr>
          <w:p w14:paraId="1C1B2FE7" w14:textId="5324B8DE"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3.16</w:t>
            </w:r>
          </w:p>
        </w:tc>
        <w:tc>
          <w:tcPr>
            <w:tcW w:w="657" w:type="pct"/>
            <w:noWrap/>
            <w:hideMark/>
          </w:tcPr>
          <w:p w14:paraId="5A0976C1" w14:textId="7E9F2F7A"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-7.68</w:t>
            </w:r>
          </w:p>
        </w:tc>
        <w:tc>
          <w:tcPr>
            <w:tcW w:w="653" w:type="pct"/>
            <w:noWrap/>
            <w:hideMark/>
          </w:tcPr>
          <w:p w14:paraId="381D9FAF" w14:textId="19CC0D3A" w:rsidR="00300C87" w:rsidRPr="002E4289"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D11127">
              <w:t>1.31</w:t>
            </w:r>
          </w:p>
        </w:tc>
      </w:tr>
    </w:tbl>
    <w:p w14:paraId="006944DB" w14:textId="77777777" w:rsidR="002E4289" w:rsidRDefault="002E4289" w:rsidP="00B839E9">
      <w:pPr>
        <w:ind w:firstLine="720"/>
      </w:pPr>
    </w:p>
    <w:p w14:paraId="1B7EA395" w14:textId="77777777" w:rsidR="004F488A" w:rsidRDefault="004F488A">
      <w:pPr>
        <w:spacing w:line="240" w:lineRule="auto"/>
        <w:rPr>
          <w:rFonts w:asciiTheme="majorHAnsi" w:hAnsiTheme="majorHAnsi"/>
          <w:bCs/>
          <w:i/>
        </w:rPr>
      </w:pPr>
      <w:r>
        <w:br w:type="page"/>
      </w:r>
    </w:p>
    <w:p w14:paraId="2306C108" w14:textId="3C5B7404" w:rsidR="00EE2F5C" w:rsidRDefault="00EE2F5C" w:rsidP="00EE2F5C">
      <w:pPr>
        <w:pStyle w:val="Heading3"/>
      </w:pPr>
      <w:bookmarkStart w:id="58" w:name="_Toc482138605"/>
      <w:r>
        <w:lastRenderedPageBreak/>
        <w:t>Chapter 4.1.3: Results – plane</w:t>
      </w:r>
      <w:bookmarkEnd w:id="58"/>
    </w:p>
    <w:p w14:paraId="7289A1DE" w14:textId="4FF730E7" w:rsidR="004B7924" w:rsidRDefault="004B7924" w:rsidP="004B7924">
      <w:pPr>
        <w:ind w:firstLine="720"/>
      </w:pPr>
      <w:r>
        <w:t xml:space="preserve">The mean accuracy rates of the </w:t>
      </w:r>
      <w:r w:rsidRPr="004B7924">
        <w:rPr>
          <w:i/>
        </w:rPr>
        <w:t>plane</w:t>
      </w:r>
      <w:r>
        <w:t xml:space="preserve"> experiments are plotted in Figure </w:t>
      </w:r>
      <w:r w:rsidR="002E4289">
        <w:t>19</w:t>
      </w:r>
      <w:r>
        <w:t xml:space="preserve">. The chart has the same properties as </w:t>
      </w:r>
      <w:r w:rsidR="00A3076B">
        <w:t xml:space="preserve">Figure 18, which displayed </w:t>
      </w:r>
      <w:r>
        <w:t xml:space="preserve">the SineV results. </w:t>
      </w:r>
    </w:p>
    <w:p w14:paraId="706275CD" w14:textId="77777777" w:rsidR="002E4289" w:rsidRDefault="002E4289" w:rsidP="002E4289">
      <w:pPr>
        <w:keepNext/>
        <w:jc w:val="center"/>
      </w:pPr>
      <w:r w:rsidRPr="002E4289">
        <w:rPr>
          <w:noProof/>
          <w:lang w:bidi="ar-SA"/>
        </w:rPr>
        <w:drawing>
          <wp:inline distT="0" distB="0" distL="0" distR="0" wp14:anchorId="4884801E" wp14:editId="419BC01C">
            <wp:extent cx="5394960" cy="4046220"/>
            <wp:effectExtent l="0" t="0" r="0" b="0"/>
            <wp:docPr id="22" name="Picture 22" descr="C:\Users\mcamidon\Documents\Dropbox\DSA - Amidon, Alexandra\Real-time streaming prediction\Test NN\Selected Results\plane_resu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amidon\Documents\Dropbox\DSA - Amidon, Alexandra\Real-time streaming prediction\Test NN\Selected Results\plane_result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46D797E6" w14:textId="1339F4B5" w:rsidR="002E4289" w:rsidRDefault="002E4289" w:rsidP="00AC6D6E">
      <w:pPr>
        <w:pStyle w:val="Caption"/>
        <w:spacing w:line="480" w:lineRule="auto"/>
        <w:jc w:val="center"/>
      </w:pPr>
      <w:bookmarkStart w:id="59" w:name="_Toc482098110"/>
      <w:r>
        <w:t xml:space="preserve">Figure </w:t>
      </w:r>
      <w:fldSimple w:instr=" SEQ Figure \* ARABIC ">
        <w:r w:rsidR="006757FE">
          <w:rPr>
            <w:noProof/>
          </w:rPr>
          <w:t>19</w:t>
        </w:r>
      </w:fldSimple>
      <w:r>
        <w:t>: Plane results</w:t>
      </w:r>
      <w:bookmarkEnd w:id="59"/>
    </w:p>
    <w:p w14:paraId="54A6760A" w14:textId="600CBE16" w:rsidR="004B7924" w:rsidRDefault="004B7924" w:rsidP="004B7924">
      <w:pPr>
        <w:ind w:firstLine="720"/>
      </w:pPr>
      <w:r>
        <w:t xml:space="preserve">As in the SineV </w:t>
      </w:r>
      <w:r w:rsidR="007F48C7">
        <w:t>simulations</w:t>
      </w:r>
      <w:r w:rsidR="002E4289">
        <w:t xml:space="preserve"> </w:t>
      </w:r>
      <w:r>
        <w:t xml:space="preserve">(Figure </w:t>
      </w:r>
      <w:r w:rsidR="002E4289">
        <w:t>18</w:t>
      </w:r>
      <w:r>
        <w:t xml:space="preserve">), all the neural networks </w:t>
      </w:r>
      <w:r w:rsidR="00B81FC8">
        <w:t xml:space="preserve">modeling the </w:t>
      </w:r>
      <w:r w:rsidR="002D329F">
        <w:t>p</w:t>
      </w:r>
      <w:r w:rsidR="00B81FC8">
        <w:t xml:space="preserve">lane dataset </w:t>
      </w:r>
      <w:r>
        <w:t xml:space="preserve">have identical accuracy rates before the first concept drift occurs </w:t>
      </w:r>
      <w:r w:rsidR="002D329F">
        <w:t>at time 500</w:t>
      </w:r>
      <w:r>
        <w:t>. After each concept drift occurs, most networks experience some drop in accuracy and generally recover to some “stable” or constant level. After the first drift (time 500), the baseline</w:t>
      </w:r>
      <w:r w:rsidR="002D329F">
        <w:t xml:space="preserve"> neural network and</w:t>
      </w:r>
      <w:r>
        <w:t xml:space="preserve"> the network</w:t>
      </w:r>
      <w:r w:rsidR="002D329F">
        <w:t>s</w:t>
      </w:r>
      <w:r>
        <w:t xml:space="preserve"> with scaled reset all maintain</w:t>
      </w:r>
      <w:r w:rsidR="002D329F">
        <w:t>ed</w:t>
      </w:r>
      <w:r>
        <w:t xml:space="preserve"> accuracy rates consistent with those prior to the drift. </w:t>
      </w:r>
      <w:r w:rsidR="00B10065">
        <w:t xml:space="preserve">As shown in Table </w:t>
      </w:r>
      <w:r w:rsidR="002E4289">
        <w:t>5</w:t>
      </w:r>
      <w:r w:rsidR="00B10065">
        <w:t xml:space="preserve">, these networks have a </w:t>
      </w:r>
      <w:r w:rsidR="002D329F">
        <w:t>r</w:t>
      </w:r>
      <w:r w:rsidR="00B10065">
        <w:t xml:space="preserve">ecovery </w:t>
      </w:r>
      <w:r w:rsidR="002D329F">
        <w:t>duration of 1 after the first drift</w:t>
      </w:r>
      <w:r w:rsidR="00B10065">
        <w:t xml:space="preserve">. </w:t>
      </w:r>
      <w:r>
        <w:t xml:space="preserve">The other tested methods experience some </w:t>
      </w:r>
      <w:r>
        <w:lastRenderedPageBreak/>
        <w:t>drop in accuracy after the first concept drift.</w:t>
      </w:r>
      <w:r w:rsidR="002D329F">
        <w:t xml:space="preserve"> After the second drift at </w:t>
      </w:r>
      <w:r w:rsidR="00B10065">
        <w:t xml:space="preserve">time 1000, the baseline </w:t>
      </w:r>
      <w:r w:rsidR="002D329F">
        <w:t xml:space="preserve">neural </w:t>
      </w:r>
      <w:r w:rsidR="00B10065">
        <w:t xml:space="preserve">network and the networks with scaled reset </w:t>
      </w:r>
      <w:r w:rsidR="002D329F">
        <w:t>experienced</w:t>
      </w:r>
      <w:r w:rsidR="00B10065">
        <w:t xml:space="preserve"> a small drop in accuracy and quickly recover to the previous level of accuracy after only several </w:t>
      </w:r>
      <w:r w:rsidR="00CE299E">
        <w:t xml:space="preserve">time steps. Networks using the other four update methods </w:t>
      </w:r>
      <w:r w:rsidR="002D329F">
        <w:t xml:space="preserve">had </w:t>
      </w:r>
      <w:r w:rsidR="00CE299E">
        <w:t xml:space="preserve">greater drops in accuracy and </w:t>
      </w:r>
      <w:r w:rsidR="002D329F">
        <w:t>took</w:t>
      </w:r>
      <w:r w:rsidR="00CE299E">
        <w:t xml:space="preserve"> longer to recover. After the third and fourth drifts, all networks display</w:t>
      </w:r>
      <w:r w:rsidR="002D329F">
        <w:t>ed</w:t>
      </w:r>
      <w:r w:rsidR="00CE299E">
        <w:t xml:space="preserve"> some drop in accuracy after concept drift</w:t>
      </w:r>
      <w:r w:rsidR="00693B4F">
        <w:t xml:space="preserve"> and required more than a few time steps to recover</w:t>
      </w:r>
      <w:r w:rsidR="00CE299E">
        <w:t xml:space="preserve">. Bayesian </w:t>
      </w:r>
      <w:r w:rsidR="00D968FE">
        <w:t>rescaling</w:t>
      </w:r>
      <w:r w:rsidR="00CE299E">
        <w:t xml:space="preserve"> for weights and biases made the network most resilient to the third drift and Bayesian </w:t>
      </w:r>
      <w:r w:rsidR="00D968FE">
        <w:t xml:space="preserve">rescaling </w:t>
      </w:r>
      <w:r w:rsidR="00CE299E">
        <w:t xml:space="preserve">for weights made the network most resilient to the fourth drift. Aside from Bayesian </w:t>
      </w:r>
      <w:r w:rsidR="00D968FE">
        <w:t xml:space="preserve">rescaling </w:t>
      </w:r>
      <w:r w:rsidR="00CE299E">
        <w:t>for weights and biases, most networks experienced the steepest drop in accuracy and worst systemi</w:t>
      </w:r>
      <w:r w:rsidR="002D329F">
        <w:t xml:space="preserve">c impact after the fifth drift at </w:t>
      </w:r>
      <w:r w:rsidR="00CE299E">
        <w:t>time 2500.</w:t>
      </w:r>
    </w:p>
    <w:p w14:paraId="4C2F44D4" w14:textId="34614ED9" w:rsidR="00F32864" w:rsidRDefault="00F32864" w:rsidP="00F32864">
      <w:pPr>
        <w:ind w:firstLine="720"/>
      </w:pPr>
      <w:r>
        <w:t xml:space="preserve">The results in terms of the resilience metrics described in the Chapter 4.1.1 are presented in Table </w:t>
      </w:r>
      <w:r w:rsidR="00AC6D6E">
        <w:t>5</w:t>
      </w:r>
      <w:r>
        <w:t xml:space="preserve">. </w:t>
      </w:r>
      <w:r w:rsidR="004F56BA">
        <w:t xml:space="preserve">The table is structured like Table </w:t>
      </w:r>
      <w:r w:rsidR="00AC6D6E">
        <w:t>4</w:t>
      </w:r>
      <w:r w:rsidR="004F56BA">
        <w:t xml:space="preserve"> in Chapter 4.1.2. </w:t>
      </w:r>
      <w:r w:rsidR="00FB483D">
        <w:t>The baseline model was unaffected by the first drift of magnitude of 4% – it required a single time step to recover fully to the previous accuracy level and experienced zero systemic impact.</w:t>
      </w:r>
      <w:r w:rsidR="00693B4F">
        <w:t xml:space="preserve"> The impact of concept drift on the baseline neural network was similarly negligible after the second concept drift.</w:t>
      </w:r>
      <w:r w:rsidR="00FB483D">
        <w:t xml:space="preserve"> Only the scaled reset methods showed similar performance after the first drift.</w:t>
      </w:r>
    </w:p>
    <w:p w14:paraId="7535AB70" w14:textId="77777777" w:rsidR="009446DF" w:rsidRDefault="009446DF">
      <w:pPr>
        <w:spacing w:line="240" w:lineRule="auto"/>
        <w:rPr>
          <w:b/>
          <w:bCs/>
          <w:szCs w:val="18"/>
        </w:rPr>
      </w:pPr>
      <w:r>
        <w:br w:type="page"/>
      </w:r>
    </w:p>
    <w:p w14:paraId="2C3BC2EF" w14:textId="55674101" w:rsidR="00AC6D6E" w:rsidRDefault="00AC6D6E" w:rsidP="00AC6D6E">
      <w:pPr>
        <w:pStyle w:val="Caption"/>
        <w:keepNext/>
        <w:spacing w:line="360" w:lineRule="auto"/>
        <w:jc w:val="center"/>
      </w:pPr>
      <w:bookmarkStart w:id="60" w:name="_Toc482138617"/>
      <w:r>
        <w:lastRenderedPageBreak/>
        <w:t xml:space="preserve">Table </w:t>
      </w:r>
      <w:fldSimple w:instr=" SEQ Table \* ARABIC ">
        <w:r w:rsidR="006757FE">
          <w:rPr>
            <w:noProof/>
          </w:rPr>
          <w:t>5</w:t>
        </w:r>
      </w:fldSimple>
      <w:r>
        <w:t>: Plane results</w:t>
      </w:r>
      <w:bookmarkEnd w:id="60"/>
    </w:p>
    <w:tbl>
      <w:tblPr>
        <w:tblStyle w:val="PlainTable5"/>
        <w:tblW w:w="5000" w:type="pct"/>
        <w:tblLayout w:type="fixed"/>
        <w:tblLook w:val="04A0" w:firstRow="1" w:lastRow="0" w:firstColumn="1" w:lastColumn="0" w:noHBand="0" w:noVBand="1"/>
      </w:tblPr>
      <w:tblGrid>
        <w:gridCol w:w="721"/>
        <w:gridCol w:w="903"/>
        <w:gridCol w:w="721"/>
        <w:gridCol w:w="879"/>
        <w:gridCol w:w="878"/>
        <w:gridCol w:w="880"/>
        <w:gridCol w:w="878"/>
        <w:gridCol w:w="880"/>
        <w:gridCol w:w="878"/>
        <w:gridCol w:w="878"/>
      </w:tblGrid>
      <w:tr w:rsidR="00AC6D6E" w:rsidRPr="00AC6D6E" w14:paraId="262381FD" w14:textId="77777777" w:rsidTr="00AC6D6E">
        <w:trPr>
          <w:cnfStyle w:val="100000000000" w:firstRow="1" w:lastRow="0" w:firstColumn="0" w:lastColumn="0" w:oddVBand="0" w:evenVBand="0" w:oddHBand="0" w:evenHBand="0" w:firstRowFirstColumn="0" w:firstRowLastColumn="0" w:lastRowFirstColumn="0" w:lastRowLastColumn="0"/>
          <w:cantSplit/>
          <w:trHeight w:val="1395"/>
          <w:tblHeader/>
        </w:trPr>
        <w:tc>
          <w:tcPr>
            <w:cnfStyle w:val="001000000100" w:firstRow="0" w:lastRow="0" w:firstColumn="1" w:lastColumn="0" w:oddVBand="0" w:evenVBand="0" w:oddHBand="0" w:evenHBand="0" w:firstRowFirstColumn="1" w:firstRowLastColumn="0" w:lastRowFirstColumn="0" w:lastRowLastColumn="0"/>
            <w:tcW w:w="424" w:type="pct"/>
            <w:noWrap/>
            <w:textDirection w:val="btLr"/>
            <w:hideMark/>
          </w:tcPr>
          <w:p w14:paraId="369B465B" w14:textId="77777777" w:rsidR="00AC6D6E" w:rsidRPr="00AC6D6E" w:rsidRDefault="00AC6D6E" w:rsidP="00AC6D6E">
            <w:pPr>
              <w:spacing w:line="240" w:lineRule="auto"/>
              <w:ind w:left="113" w:right="113"/>
              <w:jc w:val="left"/>
              <w:rPr>
                <w:rFonts w:ascii="Times New Roman" w:hAnsi="Times New Roman"/>
                <w:b/>
                <w:bCs/>
                <w:color w:val="000000"/>
                <w:lang w:bidi="ar-SA"/>
              </w:rPr>
            </w:pPr>
            <w:r w:rsidRPr="00AC6D6E">
              <w:rPr>
                <w:rFonts w:ascii="Times New Roman" w:hAnsi="Times New Roman"/>
                <w:b/>
                <w:bCs/>
                <w:color w:val="000000"/>
                <w:lang w:bidi="ar-SA"/>
              </w:rPr>
              <w:t>Metric</w:t>
            </w:r>
          </w:p>
        </w:tc>
        <w:tc>
          <w:tcPr>
            <w:tcW w:w="531" w:type="pct"/>
            <w:noWrap/>
            <w:textDirection w:val="btLr"/>
            <w:hideMark/>
          </w:tcPr>
          <w:p w14:paraId="7DE6D0BF" w14:textId="77777777" w:rsidR="00AC6D6E" w:rsidRPr="00AC6D6E" w:rsidRDefault="00AC6D6E" w:rsidP="00AC6D6E">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AC6D6E">
              <w:rPr>
                <w:rFonts w:ascii="Times New Roman" w:hAnsi="Times New Roman"/>
                <w:b/>
                <w:bCs/>
                <w:color w:val="000000"/>
                <w:lang w:bidi="ar-SA"/>
              </w:rPr>
              <w:t>Label</w:t>
            </w:r>
          </w:p>
        </w:tc>
        <w:tc>
          <w:tcPr>
            <w:tcW w:w="424" w:type="pct"/>
            <w:noWrap/>
            <w:textDirection w:val="btLr"/>
            <w:hideMark/>
          </w:tcPr>
          <w:p w14:paraId="1AE3185D" w14:textId="77777777" w:rsidR="00AC6D6E" w:rsidRPr="00AC6D6E" w:rsidRDefault="00AC6D6E" w:rsidP="00AC6D6E">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AC6D6E">
              <w:rPr>
                <w:rFonts w:ascii="Times New Roman" w:hAnsi="Times New Roman"/>
                <w:b/>
                <w:bCs/>
                <w:color w:val="000000"/>
                <w:lang w:bidi="ar-SA"/>
              </w:rPr>
              <w:t>Drift Magnitude</w:t>
            </w:r>
          </w:p>
        </w:tc>
        <w:tc>
          <w:tcPr>
            <w:tcW w:w="517" w:type="pct"/>
            <w:noWrap/>
            <w:textDirection w:val="btLr"/>
            <w:hideMark/>
          </w:tcPr>
          <w:p w14:paraId="152A6DB2" w14:textId="77777777" w:rsidR="00AC6D6E" w:rsidRPr="00AC6D6E" w:rsidRDefault="00AC6D6E" w:rsidP="00AC6D6E">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AC6D6E">
              <w:rPr>
                <w:rFonts w:ascii="Times New Roman" w:hAnsi="Times New Roman"/>
                <w:b/>
                <w:bCs/>
                <w:color w:val="000000"/>
                <w:lang w:bidi="ar-SA"/>
              </w:rPr>
              <w:t>No change</w:t>
            </w:r>
          </w:p>
        </w:tc>
        <w:tc>
          <w:tcPr>
            <w:tcW w:w="517" w:type="pct"/>
            <w:noWrap/>
            <w:textDirection w:val="btLr"/>
            <w:hideMark/>
          </w:tcPr>
          <w:p w14:paraId="17BF0B33" w14:textId="18C5A1B6" w:rsidR="00AC6D6E" w:rsidRPr="00AC6D6E" w:rsidRDefault="00AC6D6E" w:rsidP="00AC6D6E">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AC6D6E">
              <w:rPr>
                <w:rFonts w:ascii="Times New Roman" w:hAnsi="Times New Roman"/>
                <w:b/>
                <w:bCs/>
                <w:color w:val="000000"/>
                <w:lang w:bidi="ar-SA"/>
              </w:rPr>
              <w:t xml:space="preserve">Full </w:t>
            </w:r>
            <w:r w:rsidR="00401A16">
              <w:rPr>
                <w:rFonts w:ascii="Times New Roman" w:hAnsi="Times New Roman"/>
                <w:b/>
                <w:bCs/>
                <w:color w:val="000000"/>
                <w:lang w:bidi="ar-SA"/>
              </w:rPr>
              <w:br/>
            </w:r>
            <w:r w:rsidRPr="00AC6D6E">
              <w:rPr>
                <w:rFonts w:ascii="Times New Roman" w:hAnsi="Times New Roman"/>
                <w:b/>
                <w:bCs/>
                <w:color w:val="000000"/>
                <w:lang w:bidi="ar-SA"/>
              </w:rPr>
              <w:t>(WB)</w:t>
            </w:r>
          </w:p>
        </w:tc>
        <w:tc>
          <w:tcPr>
            <w:tcW w:w="518" w:type="pct"/>
            <w:noWrap/>
            <w:textDirection w:val="btLr"/>
            <w:hideMark/>
          </w:tcPr>
          <w:p w14:paraId="171D6C96" w14:textId="70D96FEC" w:rsidR="00AC6D6E" w:rsidRPr="00AC6D6E" w:rsidRDefault="00AC6D6E" w:rsidP="00AC6D6E">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AC6D6E">
              <w:rPr>
                <w:rFonts w:ascii="Times New Roman" w:hAnsi="Times New Roman"/>
                <w:b/>
                <w:bCs/>
                <w:color w:val="000000"/>
                <w:lang w:bidi="ar-SA"/>
              </w:rPr>
              <w:t xml:space="preserve">Full </w:t>
            </w:r>
            <w:r w:rsidR="00401A16">
              <w:rPr>
                <w:rFonts w:ascii="Times New Roman" w:hAnsi="Times New Roman"/>
                <w:b/>
                <w:bCs/>
                <w:color w:val="000000"/>
                <w:lang w:bidi="ar-SA"/>
              </w:rPr>
              <w:br/>
            </w:r>
            <w:r w:rsidRPr="00AC6D6E">
              <w:rPr>
                <w:rFonts w:ascii="Times New Roman" w:hAnsi="Times New Roman"/>
                <w:b/>
                <w:bCs/>
                <w:color w:val="000000"/>
                <w:lang w:bidi="ar-SA"/>
              </w:rPr>
              <w:t>(W)</w:t>
            </w:r>
          </w:p>
        </w:tc>
        <w:tc>
          <w:tcPr>
            <w:tcW w:w="517" w:type="pct"/>
            <w:noWrap/>
            <w:textDirection w:val="btLr"/>
            <w:hideMark/>
          </w:tcPr>
          <w:p w14:paraId="5EDB6DCA" w14:textId="77777777" w:rsidR="00AC6D6E" w:rsidRPr="00AC6D6E" w:rsidRDefault="00AC6D6E" w:rsidP="00AC6D6E">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AC6D6E">
              <w:rPr>
                <w:rFonts w:ascii="Times New Roman" w:hAnsi="Times New Roman"/>
                <w:b/>
                <w:bCs/>
                <w:color w:val="000000"/>
                <w:lang w:bidi="ar-SA"/>
              </w:rPr>
              <w:t>Scaled (WB)</w:t>
            </w:r>
          </w:p>
        </w:tc>
        <w:tc>
          <w:tcPr>
            <w:tcW w:w="518" w:type="pct"/>
            <w:noWrap/>
            <w:textDirection w:val="btLr"/>
            <w:hideMark/>
          </w:tcPr>
          <w:p w14:paraId="230FBA2C" w14:textId="60A7A266" w:rsidR="00AC6D6E" w:rsidRPr="00AC6D6E" w:rsidRDefault="00AC6D6E" w:rsidP="00AC6D6E">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AC6D6E">
              <w:rPr>
                <w:rFonts w:ascii="Times New Roman" w:hAnsi="Times New Roman"/>
                <w:b/>
                <w:bCs/>
                <w:color w:val="000000"/>
                <w:lang w:bidi="ar-SA"/>
              </w:rPr>
              <w:t xml:space="preserve">Scaled </w:t>
            </w:r>
            <w:r w:rsidR="00401A16">
              <w:rPr>
                <w:rFonts w:ascii="Times New Roman" w:hAnsi="Times New Roman"/>
                <w:b/>
                <w:bCs/>
                <w:color w:val="000000"/>
                <w:lang w:bidi="ar-SA"/>
              </w:rPr>
              <w:br/>
            </w:r>
            <w:r w:rsidRPr="00AC6D6E">
              <w:rPr>
                <w:rFonts w:ascii="Times New Roman" w:hAnsi="Times New Roman"/>
                <w:b/>
                <w:bCs/>
                <w:color w:val="000000"/>
                <w:lang w:bidi="ar-SA"/>
              </w:rPr>
              <w:t>(W)</w:t>
            </w:r>
          </w:p>
        </w:tc>
        <w:tc>
          <w:tcPr>
            <w:tcW w:w="517" w:type="pct"/>
            <w:noWrap/>
            <w:textDirection w:val="btLr"/>
            <w:hideMark/>
          </w:tcPr>
          <w:p w14:paraId="2D65F105" w14:textId="77777777" w:rsidR="00AC6D6E" w:rsidRPr="00AC6D6E" w:rsidRDefault="00AC6D6E" w:rsidP="00AC6D6E">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AC6D6E">
              <w:rPr>
                <w:rFonts w:ascii="Times New Roman" w:hAnsi="Times New Roman"/>
                <w:b/>
                <w:bCs/>
                <w:color w:val="000000"/>
                <w:lang w:bidi="ar-SA"/>
              </w:rPr>
              <w:t>Bayes (WB)</w:t>
            </w:r>
          </w:p>
        </w:tc>
        <w:tc>
          <w:tcPr>
            <w:tcW w:w="518" w:type="pct"/>
            <w:noWrap/>
            <w:textDirection w:val="btLr"/>
            <w:hideMark/>
          </w:tcPr>
          <w:p w14:paraId="3ADC07C9" w14:textId="1A0E1207" w:rsidR="00AC6D6E" w:rsidRPr="00AC6D6E" w:rsidRDefault="00AC6D6E" w:rsidP="00AC6D6E">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AC6D6E">
              <w:rPr>
                <w:rFonts w:ascii="Times New Roman" w:hAnsi="Times New Roman"/>
                <w:b/>
                <w:bCs/>
                <w:color w:val="000000"/>
                <w:lang w:bidi="ar-SA"/>
              </w:rPr>
              <w:t xml:space="preserve">Bayes </w:t>
            </w:r>
            <w:r w:rsidR="00401A16">
              <w:rPr>
                <w:rFonts w:ascii="Times New Roman" w:hAnsi="Times New Roman"/>
                <w:b/>
                <w:bCs/>
                <w:color w:val="000000"/>
                <w:lang w:bidi="ar-SA"/>
              </w:rPr>
              <w:br/>
            </w:r>
            <w:r w:rsidRPr="00AC6D6E">
              <w:rPr>
                <w:rFonts w:ascii="Times New Roman" w:hAnsi="Times New Roman"/>
                <w:b/>
                <w:bCs/>
                <w:color w:val="000000"/>
                <w:lang w:bidi="ar-SA"/>
              </w:rPr>
              <w:t>(W)</w:t>
            </w:r>
          </w:p>
        </w:tc>
      </w:tr>
      <w:tr w:rsidR="00AC6D6E" w:rsidRPr="00AC6D6E" w14:paraId="710D0881"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val="restart"/>
            <w:noWrap/>
            <w:textDirection w:val="btLr"/>
            <w:hideMark/>
          </w:tcPr>
          <w:p w14:paraId="3B3E83D4" w14:textId="77777777" w:rsidR="00AC6D6E" w:rsidRPr="00AC6D6E" w:rsidRDefault="00AC6D6E" w:rsidP="00AC6D6E">
            <w:pPr>
              <w:spacing w:line="240" w:lineRule="auto"/>
              <w:jc w:val="center"/>
              <w:rPr>
                <w:rFonts w:ascii="Times New Roman" w:hAnsi="Times New Roman"/>
                <w:color w:val="000000"/>
                <w:lang w:bidi="ar-SA"/>
              </w:rPr>
            </w:pPr>
            <w:r w:rsidRPr="00AC6D6E">
              <w:rPr>
                <w:rFonts w:ascii="Times New Roman" w:hAnsi="Times New Roman"/>
                <w:color w:val="000000"/>
                <w:lang w:bidi="ar-SA"/>
              </w:rPr>
              <w:t>Worst Accuracy</w:t>
            </w:r>
          </w:p>
        </w:tc>
        <w:tc>
          <w:tcPr>
            <w:tcW w:w="531" w:type="pct"/>
            <w:noWrap/>
            <w:hideMark/>
          </w:tcPr>
          <w:p w14:paraId="68542957"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1</w:t>
            </w:r>
          </w:p>
        </w:tc>
        <w:tc>
          <w:tcPr>
            <w:tcW w:w="424" w:type="pct"/>
            <w:noWrap/>
            <w:hideMark/>
          </w:tcPr>
          <w:p w14:paraId="7FC2D9D3"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4%</w:t>
            </w:r>
          </w:p>
        </w:tc>
        <w:tc>
          <w:tcPr>
            <w:tcW w:w="517" w:type="pct"/>
            <w:noWrap/>
            <w:hideMark/>
          </w:tcPr>
          <w:p w14:paraId="712B7114"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95%</w:t>
            </w:r>
          </w:p>
        </w:tc>
        <w:tc>
          <w:tcPr>
            <w:tcW w:w="517" w:type="pct"/>
            <w:noWrap/>
            <w:hideMark/>
          </w:tcPr>
          <w:p w14:paraId="2A9E0F2B"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93%</w:t>
            </w:r>
          </w:p>
        </w:tc>
        <w:tc>
          <w:tcPr>
            <w:tcW w:w="518" w:type="pct"/>
            <w:noWrap/>
            <w:hideMark/>
          </w:tcPr>
          <w:p w14:paraId="0CB8A4B0"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93%</w:t>
            </w:r>
          </w:p>
        </w:tc>
        <w:tc>
          <w:tcPr>
            <w:tcW w:w="517" w:type="pct"/>
            <w:noWrap/>
            <w:hideMark/>
          </w:tcPr>
          <w:p w14:paraId="2292B307"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95%</w:t>
            </w:r>
          </w:p>
        </w:tc>
        <w:tc>
          <w:tcPr>
            <w:tcW w:w="518" w:type="pct"/>
            <w:noWrap/>
            <w:hideMark/>
          </w:tcPr>
          <w:p w14:paraId="70EAEB22"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95%</w:t>
            </w:r>
          </w:p>
        </w:tc>
        <w:tc>
          <w:tcPr>
            <w:tcW w:w="517" w:type="pct"/>
            <w:noWrap/>
            <w:hideMark/>
          </w:tcPr>
          <w:p w14:paraId="7F4B5E26"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76%</w:t>
            </w:r>
          </w:p>
        </w:tc>
        <w:tc>
          <w:tcPr>
            <w:tcW w:w="518" w:type="pct"/>
            <w:noWrap/>
            <w:hideMark/>
          </w:tcPr>
          <w:p w14:paraId="0967E01A"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90%</w:t>
            </w:r>
          </w:p>
        </w:tc>
      </w:tr>
      <w:tr w:rsidR="00AC6D6E" w:rsidRPr="00AC6D6E" w14:paraId="499F6AA7" w14:textId="77777777" w:rsidTr="00AC6D6E">
        <w:trPr>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1C0C2C82"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1A144395"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2</w:t>
            </w:r>
          </w:p>
        </w:tc>
        <w:tc>
          <w:tcPr>
            <w:tcW w:w="424" w:type="pct"/>
            <w:noWrap/>
            <w:hideMark/>
          </w:tcPr>
          <w:p w14:paraId="16716221"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3%</w:t>
            </w:r>
          </w:p>
        </w:tc>
        <w:tc>
          <w:tcPr>
            <w:tcW w:w="517" w:type="pct"/>
            <w:noWrap/>
            <w:hideMark/>
          </w:tcPr>
          <w:p w14:paraId="16CE4BE8"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94%</w:t>
            </w:r>
          </w:p>
        </w:tc>
        <w:tc>
          <w:tcPr>
            <w:tcW w:w="517" w:type="pct"/>
            <w:noWrap/>
            <w:hideMark/>
          </w:tcPr>
          <w:p w14:paraId="0342B470"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93%</w:t>
            </w:r>
          </w:p>
        </w:tc>
        <w:tc>
          <w:tcPr>
            <w:tcW w:w="518" w:type="pct"/>
            <w:noWrap/>
            <w:hideMark/>
          </w:tcPr>
          <w:p w14:paraId="3110E629"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92%</w:t>
            </w:r>
          </w:p>
        </w:tc>
        <w:tc>
          <w:tcPr>
            <w:tcW w:w="517" w:type="pct"/>
            <w:noWrap/>
            <w:hideMark/>
          </w:tcPr>
          <w:p w14:paraId="705A7295"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94%</w:t>
            </w:r>
          </w:p>
        </w:tc>
        <w:tc>
          <w:tcPr>
            <w:tcW w:w="518" w:type="pct"/>
            <w:noWrap/>
            <w:hideMark/>
          </w:tcPr>
          <w:p w14:paraId="58EABE1B"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94%</w:t>
            </w:r>
          </w:p>
        </w:tc>
        <w:tc>
          <w:tcPr>
            <w:tcW w:w="517" w:type="pct"/>
            <w:noWrap/>
            <w:hideMark/>
          </w:tcPr>
          <w:p w14:paraId="408BF4F0"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72%</w:t>
            </w:r>
          </w:p>
        </w:tc>
        <w:tc>
          <w:tcPr>
            <w:tcW w:w="518" w:type="pct"/>
            <w:noWrap/>
            <w:hideMark/>
          </w:tcPr>
          <w:p w14:paraId="544080F0"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89%</w:t>
            </w:r>
          </w:p>
        </w:tc>
      </w:tr>
      <w:tr w:rsidR="00AC6D6E" w:rsidRPr="00AC6D6E" w14:paraId="20992AC3"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03CB5EFD"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2C07CCFA"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3</w:t>
            </w:r>
          </w:p>
        </w:tc>
        <w:tc>
          <w:tcPr>
            <w:tcW w:w="424" w:type="pct"/>
            <w:noWrap/>
            <w:hideMark/>
          </w:tcPr>
          <w:p w14:paraId="424F6E15"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11%</w:t>
            </w:r>
          </w:p>
        </w:tc>
        <w:tc>
          <w:tcPr>
            <w:tcW w:w="517" w:type="pct"/>
            <w:noWrap/>
            <w:hideMark/>
          </w:tcPr>
          <w:p w14:paraId="7C3EFE9B"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89%</w:t>
            </w:r>
          </w:p>
        </w:tc>
        <w:tc>
          <w:tcPr>
            <w:tcW w:w="517" w:type="pct"/>
            <w:noWrap/>
            <w:hideMark/>
          </w:tcPr>
          <w:p w14:paraId="17BA7E7E"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89%</w:t>
            </w:r>
          </w:p>
        </w:tc>
        <w:tc>
          <w:tcPr>
            <w:tcW w:w="518" w:type="pct"/>
            <w:noWrap/>
            <w:hideMark/>
          </w:tcPr>
          <w:p w14:paraId="689356C0"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90%</w:t>
            </w:r>
          </w:p>
        </w:tc>
        <w:tc>
          <w:tcPr>
            <w:tcW w:w="517" w:type="pct"/>
            <w:noWrap/>
            <w:hideMark/>
          </w:tcPr>
          <w:p w14:paraId="7773FFAE"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90%</w:t>
            </w:r>
          </w:p>
        </w:tc>
        <w:tc>
          <w:tcPr>
            <w:tcW w:w="518" w:type="pct"/>
            <w:noWrap/>
            <w:hideMark/>
          </w:tcPr>
          <w:p w14:paraId="3824A0AF"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89%</w:t>
            </w:r>
          </w:p>
        </w:tc>
        <w:tc>
          <w:tcPr>
            <w:tcW w:w="517" w:type="pct"/>
            <w:noWrap/>
            <w:hideMark/>
          </w:tcPr>
          <w:p w14:paraId="703537C2"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93%</w:t>
            </w:r>
          </w:p>
        </w:tc>
        <w:tc>
          <w:tcPr>
            <w:tcW w:w="518" w:type="pct"/>
            <w:noWrap/>
            <w:hideMark/>
          </w:tcPr>
          <w:p w14:paraId="44A8F3AE"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85%</w:t>
            </w:r>
          </w:p>
        </w:tc>
      </w:tr>
      <w:tr w:rsidR="00AC6D6E" w:rsidRPr="00AC6D6E" w14:paraId="75BFA2B3" w14:textId="77777777" w:rsidTr="00AC6D6E">
        <w:trPr>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2F0A386F"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3623B9A4"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4</w:t>
            </w:r>
          </w:p>
        </w:tc>
        <w:tc>
          <w:tcPr>
            <w:tcW w:w="424" w:type="pct"/>
            <w:noWrap/>
            <w:hideMark/>
          </w:tcPr>
          <w:p w14:paraId="13958EB7"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10%</w:t>
            </w:r>
          </w:p>
        </w:tc>
        <w:tc>
          <w:tcPr>
            <w:tcW w:w="517" w:type="pct"/>
            <w:noWrap/>
            <w:hideMark/>
          </w:tcPr>
          <w:p w14:paraId="6B90B68E"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86%</w:t>
            </w:r>
          </w:p>
        </w:tc>
        <w:tc>
          <w:tcPr>
            <w:tcW w:w="517" w:type="pct"/>
            <w:noWrap/>
            <w:hideMark/>
          </w:tcPr>
          <w:p w14:paraId="29B848A5"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84%</w:t>
            </w:r>
          </w:p>
        </w:tc>
        <w:tc>
          <w:tcPr>
            <w:tcW w:w="518" w:type="pct"/>
            <w:noWrap/>
            <w:hideMark/>
          </w:tcPr>
          <w:p w14:paraId="1DC79A84"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85%</w:t>
            </w:r>
          </w:p>
        </w:tc>
        <w:tc>
          <w:tcPr>
            <w:tcW w:w="517" w:type="pct"/>
            <w:noWrap/>
            <w:hideMark/>
          </w:tcPr>
          <w:p w14:paraId="0D7F72C1"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86%</w:t>
            </w:r>
          </w:p>
        </w:tc>
        <w:tc>
          <w:tcPr>
            <w:tcW w:w="518" w:type="pct"/>
            <w:noWrap/>
            <w:hideMark/>
          </w:tcPr>
          <w:p w14:paraId="6D61FD73"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87%</w:t>
            </w:r>
          </w:p>
        </w:tc>
        <w:tc>
          <w:tcPr>
            <w:tcW w:w="517" w:type="pct"/>
            <w:noWrap/>
            <w:hideMark/>
          </w:tcPr>
          <w:p w14:paraId="63450C7A"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80%</w:t>
            </w:r>
          </w:p>
        </w:tc>
        <w:tc>
          <w:tcPr>
            <w:tcW w:w="518" w:type="pct"/>
            <w:noWrap/>
            <w:hideMark/>
          </w:tcPr>
          <w:p w14:paraId="6AFC8D25"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90%</w:t>
            </w:r>
          </w:p>
        </w:tc>
      </w:tr>
      <w:tr w:rsidR="00AC6D6E" w:rsidRPr="00AC6D6E" w14:paraId="6103285E"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53D19A59"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2B1B22C6"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5</w:t>
            </w:r>
          </w:p>
        </w:tc>
        <w:tc>
          <w:tcPr>
            <w:tcW w:w="424" w:type="pct"/>
            <w:noWrap/>
            <w:hideMark/>
          </w:tcPr>
          <w:p w14:paraId="4B11C29F"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17%</w:t>
            </w:r>
          </w:p>
        </w:tc>
        <w:tc>
          <w:tcPr>
            <w:tcW w:w="517" w:type="pct"/>
            <w:noWrap/>
            <w:hideMark/>
          </w:tcPr>
          <w:p w14:paraId="03642C8D"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82%</w:t>
            </w:r>
          </w:p>
        </w:tc>
        <w:tc>
          <w:tcPr>
            <w:tcW w:w="517" w:type="pct"/>
            <w:noWrap/>
            <w:hideMark/>
          </w:tcPr>
          <w:p w14:paraId="350DC815"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73%</w:t>
            </w:r>
          </w:p>
        </w:tc>
        <w:tc>
          <w:tcPr>
            <w:tcW w:w="518" w:type="pct"/>
            <w:noWrap/>
            <w:hideMark/>
          </w:tcPr>
          <w:p w14:paraId="6CC1A392"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81%</w:t>
            </w:r>
          </w:p>
        </w:tc>
        <w:tc>
          <w:tcPr>
            <w:tcW w:w="517" w:type="pct"/>
            <w:noWrap/>
            <w:hideMark/>
          </w:tcPr>
          <w:p w14:paraId="5BACFEFD"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82%</w:t>
            </w:r>
          </w:p>
        </w:tc>
        <w:tc>
          <w:tcPr>
            <w:tcW w:w="518" w:type="pct"/>
            <w:noWrap/>
            <w:hideMark/>
          </w:tcPr>
          <w:p w14:paraId="16BF1FEE"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82%</w:t>
            </w:r>
          </w:p>
        </w:tc>
        <w:tc>
          <w:tcPr>
            <w:tcW w:w="517" w:type="pct"/>
            <w:noWrap/>
            <w:hideMark/>
          </w:tcPr>
          <w:p w14:paraId="3D38B624"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85%</w:t>
            </w:r>
          </w:p>
        </w:tc>
        <w:tc>
          <w:tcPr>
            <w:tcW w:w="518" w:type="pct"/>
            <w:noWrap/>
            <w:hideMark/>
          </w:tcPr>
          <w:p w14:paraId="43B06443"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81%</w:t>
            </w:r>
          </w:p>
        </w:tc>
      </w:tr>
      <w:tr w:rsidR="00AC6D6E" w:rsidRPr="00AC6D6E" w14:paraId="67F7B60E" w14:textId="77777777" w:rsidTr="00AC6D6E">
        <w:trPr>
          <w:trHeight w:val="315"/>
        </w:trPr>
        <w:tc>
          <w:tcPr>
            <w:cnfStyle w:val="001000000000" w:firstRow="0" w:lastRow="0" w:firstColumn="1" w:lastColumn="0" w:oddVBand="0" w:evenVBand="0" w:oddHBand="0" w:evenHBand="0" w:firstRowFirstColumn="0" w:firstRowLastColumn="0" w:lastRowFirstColumn="0" w:lastRowLastColumn="0"/>
            <w:tcW w:w="424" w:type="pct"/>
            <w:noWrap/>
            <w:hideMark/>
          </w:tcPr>
          <w:p w14:paraId="513089AB"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4E1E5810"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424" w:type="pct"/>
            <w:noWrap/>
            <w:hideMark/>
          </w:tcPr>
          <w:p w14:paraId="7D2529B6"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15BE2B66"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3B939A55"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28948426"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649E7467"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2DE48203"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325C8AD4"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2346A369"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AC6D6E" w:rsidRPr="00AC6D6E" w14:paraId="73EB4ACB"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val="restart"/>
            <w:noWrap/>
            <w:textDirection w:val="btLr"/>
            <w:hideMark/>
          </w:tcPr>
          <w:p w14:paraId="251018CB" w14:textId="77777777" w:rsidR="00AC6D6E" w:rsidRPr="00AC6D6E" w:rsidRDefault="00AC6D6E" w:rsidP="00AC6D6E">
            <w:pPr>
              <w:spacing w:line="240" w:lineRule="auto"/>
              <w:jc w:val="center"/>
              <w:rPr>
                <w:rFonts w:ascii="Times New Roman" w:hAnsi="Times New Roman"/>
                <w:color w:val="000000"/>
                <w:lang w:bidi="ar-SA"/>
              </w:rPr>
            </w:pPr>
            <w:r w:rsidRPr="00AC6D6E">
              <w:rPr>
                <w:rFonts w:ascii="Times New Roman" w:hAnsi="Times New Roman"/>
                <w:color w:val="000000"/>
                <w:lang w:bidi="ar-SA"/>
              </w:rPr>
              <w:t>Recovery Duration</w:t>
            </w:r>
          </w:p>
        </w:tc>
        <w:tc>
          <w:tcPr>
            <w:tcW w:w="531" w:type="pct"/>
            <w:noWrap/>
            <w:hideMark/>
          </w:tcPr>
          <w:p w14:paraId="7593F830"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1</w:t>
            </w:r>
          </w:p>
        </w:tc>
        <w:tc>
          <w:tcPr>
            <w:tcW w:w="424" w:type="pct"/>
            <w:noWrap/>
            <w:hideMark/>
          </w:tcPr>
          <w:p w14:paraId="48A53E7A"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4%</w:t>
            </w:r>
          </w:p>
        </w:tc>
        <w:tc>
          <w:tcPr>
            <w:tcW w:w="517" w:type="pct"/>
            <w:noWrap/>
            <w:hideMark/>
          </w:tcPr>
          <w:p w14:paraId="065A9DAC"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w:t>
            </w:r>
          </w:p>
        </w:tc>
        <w:tc>
          <w:tcPr>
            <w:tcW w:w="517" w:type="pct"/>
            <w:noWrap/>
            <w:hideMark/>
          </w:tcPr>
          <w:p w14:paraId="5D5F90AC"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59</w:t>
            </w:r>
          </w:p>
        </w:tc>
        <w:tc>
          <w:tcPr>
            <w:tcW w:w="518" w:type="pct"/>
            <w:noWrap/>
            <w:hideMark/>
          </w:tcPr>
          <w:p w14:paraId="363DF160"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59</w:t>
            </w:r>
          </w:p>
        </w:tc>
        <w:tc>
          <w:tcPr>
            <w:tcW w:w="517" w:type="pct"/>
            <w:noWrap/>
            <w:hideMark/>
          </w:tcPr>
          <w:p w14:paraId="0161B005"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w:t>
            </w:r>
          </w:p>
        </w:tc>
        <w:tc>
          <w:tcPr>
            <w:tcW w:w="518" w:type="pct"/>
            <w:noWrap/>
            <w:hideMark/>
          </w:tcPr>
          <w:p w14:paraId="1BAA4F83"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w:t>
            </w:r>
          </w:p>
        </w:tc>
        <w:tc>
          <w:tcPr>
            <w:tcW w:w="517" w:type="pct"/>
            <w:noWrap/>
            <w:hideMark/>
          </w:tcPr>
          <w:p w14:paraId="6FB9280F"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131</w:t>
            </w:r>
          </w:p>
        </w:tc>
        <w:tc>
          <w:tcPr>
            <w:tcW w:w="518" w:type="pct"/>
            <w:noWrap/>
            <w:hideMark/>
          </w:tcPr>
          <w:p w14:paraId="2D42BA21"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48</w:t>
            </w:r>
          </w:p>
        </w:tc>
      </w:tr>
      <w:tr w:rsidR="00AC6D6E" w:rsidRPr="00AC6D6E" w14:paraId="0F3F7090" w14:textId="77777777" w:rsidTr="00AC6D6E">
        <w:trPr>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24A1408A"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5935AC19"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2</w:t>
            </w:r>
          </w:p>
        </w:tc>
        <w:tc>
          <w:tcPr>
            <w:tcW w:w="424" w:type="pct"/>
            <w:noWrap/>
            <w:hideMark/>
          </w:tcPr>
          <w:p w14:paraId="7B181D3C"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3%</w:t>
            </w:r>
          </w:p>
        </w:tc>
        <w:tc>
          <w:tcPr>
            <w:tcW w:w="517" w:type="pct"/>
            <w:noWrap/>
            <w:hideMark/>
          </w:tcPr>
          <w:p w14:paraId="6726850D"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16</w:t>
            </w:r>
          </w:p>
        </w:tc>
        <w:tc>
          <w:tcPr>
            <w:tcW w:w="517" w:type="pct"/>
            <w:noWrap/>
            <w:hideMark/>
          </w:tcPr>
          <w:p w14:paraId="4BCB201C"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16</w:t>
            </w:r>
          </w:p>
        </w:tc>
        <w:tc>
          <w:tcPr>
            <w:tcW w:w="518" w:type="pct"/>
            <w:noWrap/>
            <w:hideMark/>
          </w:tcPr>
          <w:p w14:paraId="4A9BAA96"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21</w:t>
            </w:r>
          </w:p>
        </w:tc>
        <w:tc>
          <w:tcPr>
            <w:tcW w:w="517" w:type="pct"/>
            <w:noWrap/>
            <w:hideMark/>
          </w:tcPr>
          <w:p w14:paraId="50EC2338"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16</w:t>
            </w:r>
          </w:p>
        </w:tc>
        <w:tc>
          <w:tcPr>
            <w:tcW w:w="518" w:type="pct"/>
            <w:noWrap/>
            <w:hideMark/>
          </w:tcPr>
          <w:p w14:paraId="0E0FF64F"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16</w:t>
            </w:r>
          </w:p>
        </w:tc>
        <w:tc>
          <w:tcPr>
            <w:tcW w:w="517" w:type="pct"/>
            <w:noWrap/>
            <w:hideMark/>
          </w:tcPr>
          <w:p w14:paraId="1568FBCF"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105</w:t>
            </w:r>
          </w:p>
        </w:tc>
        <w:tc>
          <w:tcPr>
            <w:tcW w:w="518" w:type="pct"/>
            <w:noWrap/>
            <w:hideMark/>
          </w:tcPr>
          <w:p w14:paraId="7790F622"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56</w:t>
            </w:r>
          </w:p>
        </w:tc>
      </w:tr>
      <w:tr w:rsidR="00AC6D6E" w:rsidRPr="00AC6D6E" w14:paraId="25473F7C"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0FCE01AF"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6D2340FB"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3</w:t>
            </w:r>
          </w:p>
        </w:tc>
        <w:tc>
          <w:tcPr>
            <w:tcW w:w="424" w:type="pct"/>
            <w:noWrap/>
            <w:hideMark/>
          </w:tcPr>
          <w:p w14:paraId="7C80D60A"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11%</w:t>
            </w:r>
          </w:p>
        </w:tc>
        <w:tc>
          <w:tcPr>
            <w:tcW w:w="517" w:type="pct"/>
            <w:noWrap/>
            <w:hideMark/>
          </w:tcPr>
          <w:p w14:paraId="75A03D62"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154</w:t>
            </w:r>
          </w:p>
        </w:tc>
        <w:tc>
          <w:tcPr>
            <w:tcW w:w="517" w:type="pct"/>
            <w:noWrap/>
            <w:hideMark/>
          </w:tcPr>
          <w:p w14:paraId="1F5FCD44"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63</w:t>
            </w:r>
          </w:p>
        </w:tc>
        <w:tc>
          <w:tcPr>
            <w:tcW w:w="518" w:type="pct"/>
            <w:noWrap/>
            <w:hideMark/>
          </w:tcPr>
          <w:p w14:paraId="39527C80"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82</w:t>
            </w:r>
          </w:p>
        </w:tc>
        <w:tc>
          <w:tcPr>
            <w:tcW w:w="517" w:type="pct"/>
            <w:noWrap/>
            <w:hideMark/>
          </w:tcPr>
          <w:p w14:paraId="2C7F0953"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67</w:t>
            </w:r>
          </w:p>
        </w:tc>
        <w:tc>
          <w:tcPr>
            <w:tcW w:w="518" w:type="pct"/>
            <w:noWrap/>
            <w:hideMark/>
          </w:tcPr>
          <w:p w14:paraId="2095924A"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121</w:t>
            </w:r>
          </w:p>
        </w:tc>
        <w:tc>
          <w:tcPr>
            <w:tcW w:w="517" w:type="pct"/>
            <w:noWrap/>
            <w:hideMark/>
          </w:tcPr>
          <w:p w14:paraId="2519F242"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85</w:t>
            </w:r>
          </w:p>
        </w:tc>
        <w:tc>
          <w:tcPr>
            <w:tcW w:w="518" w:type="pct"/>
            <w:noWrap/>
            <w:hideMark/>
          </w:tcPr>
          <w:p w14:paraId="6F6F8B7D"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96</w:t>
            </w:r>
          </w:p>
        </w:tc>
      </w:tr>
      <w:tr w:rsidR="00AC6D6E" w:rsidRPr="00AC6D6E" w14:paraId="6D8A5611" w14:textId="77777777" w:rsidTr="00AC6D6E">
        <w:trPr>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395B424D"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7D0B5E08"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4</w:t>
            </w:r>
          </w:p>
        </w:tc>
        <w:tc>
          <w:tcPr>
            <w:tcW w:w="424" w:type="pct"/>
            <w:noWrap/>
            <w:hideMark/>
          </w:tcPr>
          <w:p w14:paraId="382365D9"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10%</w:t>
            </w:r>
          </w:p>
        </w:tc>
        <w:tc>
          <w:tcPr>
            <w:tcW w:w="517" w:type="pct"/>
            <w:noWrap/>
            <w:hideMark/>
          </w:tcPr>
          <w:p w14:paraId="410702EF"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129</w:t>
            </w:r>
          </w:p>
        </w:tc>
        <w:tc>
          <w:tcPr>
            <w:tcW w:w="517" w:type="pct"/>
            <w:noWrap/>
            <w:hideMark/>
          </w:tcPr>
          <w:p w14:paraId="45086124"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110</w:t>
            </w:r>
          </w:p>
        </w:tc>
        <w:tc>
          <w:tcPr>
            <w:tcW w:w="518" w:type="pct"/>
            <w:noWrap/>
            <w:hideMark/>
          </w:tcPr>
          <w:p w14:paraId="6D838581"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127</w:t>
            </w:r>
          </w:p>
        </w:tc>
        <w:tc>
          <w:tcPr>
            <w:tcW w:w="517" w:type="pct"/>
            <w:noWrap/>
            <w:hideMark/>
          </w:tcPr>
          <w:p w14:paraId="69A5A77D"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116</w:t>
            </w:r>
          </w:p>
        </w:tc>
        <w:tc>
          <w:tcPr>
            <w:tcW w:w="518" w:type="pct"/>
            <w:noWrap/>
            <w:hideMark/>
          </w:tcPr>
          <w:p w14:paraId="1317498B"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127</w:t>
            </w:r>
          </w:p>
        </w:tc>
        <w:tc>
          <w:tcPr>
            <w:tcW w:w="517" w:type="pct"/>
            <w:noWrap/>
            <w:hideMark/>
          </w:tcPr>
          <w:p w14:paraId="7F6D18E2"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180</w:t>
            </w:r>
          </w:p>
        </w:tc>
        <w:tc>
          <w:tcPr>
            <w:tcW w:w="518" w:type="pct"/>
            <w:noWrap/>
            <w:hideMark/>
          </w:tcPr>
          <w:p w14:paraId="17608992"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30</w:t>
            </w:r>
          </w:p>
        </w:tc>
      </w:tr>
      <w:tr w:rsidR="00AC6D6E" w:rsidRPr="00AC6D6E" w14:paraId="280498F1"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6F14B492"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0860428C"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5</w:t>
            </w:r>
          </w:p>
        </w:tc>
        <w:tc>
          <w:tcPr>
            <w:tcW w:w="424" w:type="pct"/>
            <w:noWrap/>
            <w:hideMark/>
          </w:tcPr>
          <w:p w14:paraId="6FE5B1EC"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17%</w:t>
            </w:r>
          </w:p>
        </w:tc>
        <w:tc>
          <w:tcPr>
            <w:tcW w:w="517" w:type="pct"/>
            <w:noWrap/>
            <w:hideMark/>
          </w:tcPr>
          <w:p w14:paraId="59E7AC5C"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96</w:t>
            </w:r>
          </w:p>
        </w:tc>
        <w:tc>
          <w:tcPr>
            <w:tcW w:w="517" w:type="pct"/>
            <w:noWrap/>
            <w:hideMark/>
          </w:tcPr>
          <w:p w14:paraId="27CC288E"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101</w:t>
            </w:r>
          </w:p>
        </w:tc>
        <w:tc>
          <w:tcPr>
            <w:tcW w:w="518" w:type="pct"/>
            <w:noWrap/>
            <w:hideMark/>
          </w:tcPr>
          <w:p w14:paraId="5E3C8EF9"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96</w:t>
            </w:r>
          </w:p>
        </w:tc>
        <w:tc>
          <w:tcPr>
            <w:tcW w:w="517" w:type="pct"/>
            <w:noWrap/>
            <w:hideMark/>
          </w:tcPr>
          <w:p w14:paraId="5445D9EC"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96</w:t>
            </w:r>
          </w:p>
        </w:tc>
        <w:tc>
          <w:tcPr>
            <w:tcW w:w="518" w:type="pct"/>
            <w:noWrap/>
            <w:hideMark/>
          </w:tcPr>
          <w:p w14:paraId="16C6090E"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96</w:t>
            </w:r>
          </w:p>
        </w:tc>
        <w:tc>
          <w:tcPr>
            <w:tcW w:w="517" w:type="pct"/>
            <w:noWrap/>
            <w:hideMark/>
          </w:tcPr>
          <w:p w14:paraId="46561B27"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98</w:t>
            </w:r>
          </w:p>
        </w:tc>
        <w:tc>
          <w:tcPr>
            <w:tcW w:w="518" w:type="pct"/>
            <w:noWrap/>
            <w:hideMark/>
          </w:tcPr>
          <w:p w14:paraId="705C826E"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195</w:t>
            </w:r>
          </w:p>
        </w:tc>
      </w:tr>
      <w:tr w:rsidR="00AC6D6E" w:rsidRPr="00AC6D6E" w14:paraId="3437499E" w14:textId="77777777" w:rsidTr="00AC6D6E">
        <w:trPr>
          <w:trHeight w:val="315"/>
        </w:trPr>
        <w:tc>
          <w:tcPr>
            <w:cnfStyle w:val="001000000000" w:firstRow="0" w:lastRow="0" w:firstColumn="1" w:lastColumn="0" w:oddVBand="0" w:evenVBand="0" w:oddHBand="0" w:evenHBand="0" w:firstRowFirstColumn="0" w:firstRowLastColumn="0" w:lastRowFirstColumn="0" w:lastRowLastColumn="0"/>
            <w:tcW w:w="424" w:type="pct"/>
            <w:noWrap/>
            <w:hideMark/>
          </w:tcPr>
          <w:p w14:paraId="536C2D71"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7818245C"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424" w:type="pct"/>
            <w:noWrap/>
            <w:hideMark/>
          </w:tcPr>
          <w:p w14:paraId="5137D53B"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65FC235B"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14E53B9E"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392CE2E8"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0A09B534"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317933FA"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11CBDE7B"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5522D44C"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AC6D6E" w:rsidRPr="00AC6D6E" w14:paraId="57EEC476"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val="restart"/>
            <w:noWrap/>
            <w:textDirection w:val="btLr"/>
            <w:hideMark/>
          </w:tcPr>
          <w:p w14:paraId="480FFC5A" w14:textId="77777777" w:rsidR="00AC6D6E" w:rsidRPr="00AC6D6E" w:rsidRDefault="00AC6D6E" w:rsidP="00AC6D6E">
            <w:pPr>
              <w:spacing w:line="240" w:lineRule="auto"/>
              <w:jc w:val="center"/>
              <w:rPr>
                <w:rFonts w:ascii="Times New Roman" w:hAnsi="Times New Roman"/>
                <w:color w:val="000000"/>
                <w:lang w:bidi="ar-SA"/>
              </w:rPr>
            </w:pPr>
            <w:r w:rsidRPr="00AC6D6E">
              <w:rPr>
                <w:rFonts w:ascii="Times New Roman" w:hAnsi="Times New Roman"/>
                <w:color w:val="000000"/>
                <w:lang w:bidi="ar-SA"/>
              </w:rPr>
              <w:t>Systemic Impact</w:t>
            </w:r>
          </w:p>
        </w:tc>
        <w:tc>
          <w:tcPr>
            <w:tcW w:w="531" w:type="pct"/>
            <w:noWrap/>
            <w:hideMark/>
          </w:tcPr>
          <w:p w14:paraId="2850ED40"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1</w:t>
            </w:r>
          </w:p>
        </w:tc>
        <w:tc>
          <w:tcPr>
            <w:tcW w:w="424" w:type="pct"/>
            <w:noWrap/>
            <w:hideMark/>
          </w:tcPr>
          <w:p w14:paraId="43AA80F3"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4%</w:t>
            </w:r>
          </w:p>
        </w:tc>
        <w:tc>
          <w:tcPr>
            <w:tcW w:w="517" w:type="pct"/>
            <w:noWrap/>
            <w:hideMark/>
          </w:tcPr>
          <w:p w14:paraId="7F21B5CD"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0.00</w:t>
            </w:r>
          </w:p>
        </w:tc>
        <w:tc>
          <w:tcPr>
            <w:tcW w:w="517" w:type="pct"/>
            <w:noWrap/>
            <w:hideMark/>
          </w:tcPr>
          <w:p w14:paraId="4B487D45"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0.93</w:t>
            </w:r>
          </w:p>
        </w:tc>
        <w:tc>
          <w:tcPr>
            <w:tcW w:w="518" w:type="pct"/>
            <w:noWrap/>
            <w:hideMark/>
          </w:tcPr>
          <w:p w14:paraId="36FAAD63"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0.94</w:t>
            </w:r>
          </w:p>
        </w:tc>
        <w:tc>
          <w:tcPr>
            <w:tcW w:w="517" w:type="pct"/>
            <w:noWrap/>
            <w:hideMark/>
          </w:tcPr>
          <w:p w14:paraId="49DA8954"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0.00</w:t>
            </w:r>
          </w:p>
        </w:tc>
        <w:tc>
          <w:tcPr>
            <w:tcW w:w="518" w:type="pct"/>
            <w:noWrap/>
            <w:hideMark/>
          </w:tcPr>
          <w:p w14:paraId="5FD3379A"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0.00</w:t>
            </w:r>
          </w:p>
        </w:tc>
        <w:tc>
          <w:tcPr>
            <w:tcW w:w="517" w:type="pct"/>
            <w:noWrap/>
            <w:hideMark/>
          </w:tcPr>
          <w:p w14:paraId="4508F1DA"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8.36</w:t>
            </w:r>
          </w:p>
        </w:tc>
        <w:tc>
          <w:tcPr>
            <w:tcW w:w="518" w:type="pct"/>
            <w:noWrap/>
            <w:hideMark/>
          </w:tcPr>
          <w:p w14:paraId="0333090C"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0.95</w:t>
            </w:r>
          </w:p>
        </w:tc>
      </w:tr>
      <w:tr w:rsidR="00AC6D6E" w:rsidRPr="00AC6D6E" w14:paraId="6AB9ED50" w14:textId="77777777" w:rsidTr="00AC6D6E">
        <w:trPr>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7DF3B80F"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09E91C73"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2</w:t>
            </w:r>
          </w:p>
        </w:tc>
        <w:tc>
          <w:tcPr>
            <w:tcW w:w="424" w:type="pct"/>
            <w:noWrap/>
            <w:hideMark/>
          </w:tcPr>
          <w:p w14:paraId="4EF52B23"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3%</w:t>
            </w:r>
          </w:p>
        </w:tc>
        <w:tc>
          <w:tcPr>
            <w:tcW w:w="517" w:type="pct"/>
            <w:noWrap/>
            <w:hideMark/>
          </w:tcPr>
          <w:p w14:paraId="2E84C2DF"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0.20</w:t>
            </w:r>
          </w:p>
        </w:tc>
        <w:tc>
          <w:tcPr>
            <w:tcW w:w="517" w:type="pct"/>
            <w:noWrap/>
            <w:hideMark/>
          </w:tcPr>
          <w:p w14:paraId="3634A0BB"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0.23</w:t>
            </w:r>
          </w:p>
        </w:tc>
        <w:tc>
          <w:tcPr>
            <w:tcW w:w="518" w:type="pct"/>
            <w:noWrap/>
            <w:hideMark/>
          </w:tcPr>
          <w:p w14:paraId="1C06F6DC"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0.42</w:t>
            </w:r>
          </w:p>
        </w:tc>
        <w:tc>
          <w:tcPr>
            <w:tcW w:w="517" w:type="pct"/>
            <w:noWrap/>
            <w:hideMark/>
          </w:tcPr>
          <w:p w14:paraId="52390FFE"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0.20</w:t>
            </w:r>
          </w:p>
        </w:tc>
        <w:tc>
          <w:tcPr>
            <w:tcW w:w="518" w:type="pct"/>
            <w:noWrap/>
            <w:hideMark/>
          </w:tcPr>
          <w:p w14:paraId="72275458"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0.20</w:t>
            </w:r>
          </w:p>
        </w:tc>
        <w:tc>
          <w:tcPr>
            <w:tcW w:w="517" w:type="pct"/>
            <w:noWrap/>
            <w:hideMark/>
          </w:tcPr>
          <w:p w14:paraId="69DBA256"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10.75</w:t>
            </w:r>
          </w:p>
        </w:tc>
        <w:tc>
          <w:tcPr>
            <w:tcW w:w="518" w:type="pct"/>
            <w:noWrap/>
            <w:hideMark/>
          </w:tcPr>
          <w:p w14:paraId="29EFAC83"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1.02</w:t>
            </w:r>
          </w:p>
        </w:tc>
      </w:tr>
      <w:tr w:rsidR="00AC6D6E" w:rsidRPr="00AC6D6E" w14:paraId="30A00A04"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79D1FA17"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07743101"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3</w:t>
            </w:r>
          </w:p>
        </w:tc>
        <w:tc>
          <w:tcPr>
            <w:tcW w:w="424" w:type="pct"/>
            <w:noWrap/>
            <w:hideMark/>
          </w:tcPr>
          <w:p w14:paraId="0F88B587"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11%</w:t>
            </w:r>
          </w:p>
        </w:tc>
        <w:tc>
          <w:tcPr>
            <w:tcW w:w="517" w:type="pct"/>
            <w:noWrap/>
            <w:hideMark/>
          </w:tcPr>
          <w:p w14:paraId="0AA8BE6F"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3.35</w:t>
            </w:r>
          </w:p>
        </w:tc>
        <w:tc>
          <w:tcPr>
            <w:tcW w:w="517" w:type="pct"/>
            <w:noWrap/>
            <w:hideMark/>
          </w:tcPr>
          <w:p w14:paraId="069E5942"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0.94</w:t>
            </w:r>
          </w:p>
        </w:tc>
        <w:tc>
          <w:tcPr>
            <w:tcW w:w="518" w:type="pct"/>
            <w:noWrap/>
            <w:hideMark/>
          </w:tcPr>
          <w:p w14:paraId="03D2DD8C"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1.69</w:t>
            </w:r>
          </w:p>
        </w:tc>
        <w:tc>
          <w:tcPr>
            <w:tcW w:w="517" w:type="pct"/>
            <w:noWrap/>
            <w:hideMark/>
          </w:tcPr>
          <w:p w14:paraId="4B89E98C"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1.38</w:t>
            </w:r>
          </w:p>
        </w:tc>
        <w:tc>
          <w:tcPr>
            <w:tcW w:w="518" w:type="pct"/>
            <w:noWrap/>
            <w:hideMark/>
          </w:tcPr>
          <w:p w14:paraId="04D187B7"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3.09</w:t>
            </w:r>
          </w:p>
        </w:tc>
        <w:tc>
          <w:tcPr>
            <w:tcW w:w="517" w:type="pct"/>
            <w:noWrap/>
            <w:hideMark/>
          </w:tcPr>
          <w:p w14:paraId="75502183"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-0.60</w:t>
            </w:r>
          </w:p>
        </w:tc>
        <w:tc>
          <w:tcPr>
            <w:tcW w:w="518" w:type="pct"/>
            <w:noWrap/>
            <w:hideMark/>
          </w:tcPr>
          <w:p w14:paraId="1E229AF9"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2.17</w:t>
            </w:r>
          </w:p>
        </w:tc>
      </w:tr>
      <w:tr w:rsidR="00AC6D6E" w:rsidRPr="00AC6D6E" w14:paraId="628A747E" w14:textId="77777777" w:rsidTr="00AC6D6E">
        <w:trPr>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06AD00D7"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3605F33A"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4</w:t>
            </w:r>
          </w:p>
        </w:tc>
        <w:tc>
          <w:tcPr>
            <w:tcW w:w="424" w:type="pct"/>
            <w:noWrap/>
            <w:hideMark/>
          </w:tcPr>
          <w:p w14:paraId="1D50B79D"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10%</w:t>
            </w:r>
          </w:p>
        </w:tc>
        <w:tc>
          <w:tcPr>
            <w:tcW w:w="517" w:type="pct"/>
            <w:noWrap/>
            <w:hideMark/>
          </w:tcPr>
          <w:p w14:paraId="3CA0B6B6"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4.17</w:t>
            </w:r>
          </w:p>
        </w:tc>
        <w:tc>
          <w:tcPr>
            <w:tcW w:w="517" w:type="pct"/>
            <w:noWrap/>
            <w:hideMark/>
          </w:tcPr>
          <w:p w14:paraId="7C8E3230"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4.44</w:t>
            </w:r>
          </w:p>
        </w:tc>
        <w:tc>
          <w:tcPr>
            <w:tcW w:w="518" w:type="pct"/>
            <w:noWrap/>
            <w:hideMark/>
          </w:tcPr>
          <w:p w14:paraId="762865FA"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5.73</w:t>
            </w:r>
          </w:p>
        </w:tc>
        <w:tc>
          <w:tcPr>
            <w:tcW w:w="517" w:type="pct"/>
            <w:noWrap/>
            <w:hideMark/>
          </w:tcPr>
          <w:p w14:paraId="06DD227B"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3.99</w:t>
            </w:r>
          </w:p>
        </w:tc>
        <w:tc>
          <w:tcPr>
            <w:tcW w:w="518" w:type="pct"/>
            <w:noWrap/>
            <w:hideMark/>
          </w:tcPr>
          <w:p w14:paraId="6C80897F"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4.34</w:t>
            </w:r>
          </w:p>
        </w:tc>
        <w:tc>
          <w:tcPr>
            <w:tcW w:w="517" w:type="pct"/>
            <w:noWrap/>
            <w:hideMark/>
          </w:tcPr>
          <w:p w14:paraId="1A27AB8D"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7.60</w:t>
            </w:r>
          </w:p>
        </w:tc>
        <w:tc>
          <w:tcPr>
            <w:tcW w:w="518" w:type="pct"/>
            <w:noWrap/>
            <w:hideMark/>
          </w:tcPr>
          <w:p w14:paraId="7EECEE9A"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0.52</w:t>
            </w:r>
          </w:p>
        </w:tc>
      </w:tr>
      <w:tr w:rsidR="00AC6D6E" w:rsidRPr="00AC6D6E" w14:paraId="388AADC3"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74A3EB00"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4F7B480D"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5</w:t>
            </w:r>
          </w:p>
        </w:tc>
        <w:tc>
          <w:tcPr>
            <w:tcW w:w="424" w:type="pct"/>
            <w:noWrap/>
            <w:hideMark/>
          </w:tcPr>
          <w:p w14:paraId="4787E7AD"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17%</w:t>
            </w:r>
          </w:p>
        </w:tc>
        <w:tc>
          <w:tcPr>
            <w:tcW w:w="517" w:type="pct"/>
            <w:noWrap/>
            <w:hideMark/>
          </w:tcPr>
          <w:p w14:paraId="43CFA03A"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5.40</w:t>
            </w:r>
          </w:p>
        </w:tc>
        <w:tc>
          <w:tcPr>
            <w:tcW w:w="517" w:type="pct"/>
            <w:noWrap/>
            <w:hideMark/>
          </w:tcPr>
          <w:p w14:paraId="0F42BCBF"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5.42</w:t>
            </w:r>
          </w:p>
        </w:tc>
        <w:tc>
          <w:tcPr>
            <w:tcW w:w="518" w:type="pct"/>
            <w:noWrap/>
            <w:hideMark/>
          </w:tcPr>
          <w:p w14:paraId="0E4F9F8A"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4.01</w:t>
            </w:r>
          </w:p>
        </w:tc>
        <w:tc>
          <w:tcPr>
            <w:tcW w:w="517" w:type="pct"/>
            <w:noWrap/>
            <w:hideMark/>
          </w:tcPr>
          <w:p w14:paraId="1FA834CC"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4.97</w:t>
            </w:r>
          </w:p>
        </w:tc>
        <w:tc>
          <w:tcPr>
            <w:tcW w:w="518" w:type="pct"/>
            <w:noWrap/>
            <w:hideMark/>
          </w:tcPr>
          <w:p w14:paraId="12FE2A6A"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5.11</w:t>
            </w:r>
          </w:p>
        </w:tc>
        <w:tc>
          <w:tcPr>
            <w:tcW w:w="517" w:type="pct"/>
            <w:noWrap/>
            <w:hideMark/>
          </w:tcPr>
          <w:p w14:paraId="3BADCFBE"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1.88</w:t>
            </w:r>
          </w:p>
        </w:tc>
        <w:tc>
          <w:tcPr>
            <w:tcW w:w="518" w:type="pct"/>
            <w:noWrap/>
            <w:hideMark/>
          </w:tcPr>
          <w:p w14:paraId="16077E73"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9.47</w:t>
            </w:r>
          </w:p>
        </w:tc>
      </w:tr>
      <w:tr w:rsidR="00AC6D6E" w:rsidRPr="00AC6D6E" w14:paraId="572F47B1" w14:textId="77777777" w:rsidTr="00AC6D6E">
        <w:trPr>
          <w:trHeight w:val="315"/>
        </w:trPr>
        <w:tc>
          <w:tcPr>
            <w:cnfStyle w:val="001000000000" w:firstRow="0" w:lastRow="0" w:firstColumn="1" w:lastColumn="0" w:oddVBand="0" w:evenVBand="0" w:oddHBand="0" w:evenHBand="0" w:firstRowFirstColumn="0" w:firstRowLastColumn="0" w:lastRowFirstColumn="0" w:lastRowLastColumn="0"/>
            <w:tcW w:w="424" w:type="pct"/>
            <w:noWrap/>
            <w:hideMark/>
          </w:tcPr>
          <w:p w14:paraId="3B38DD38"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0F8B7CD9"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424" w:type="pct"/>
            <w:noWrap/>
            <w:hideMark/>
          </w:tcPr>
          <w:p w14:paraId="75413997"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624B4EDD"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7E1D5B9C"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47505C05"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70E6F877"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67D6E676"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3A54392D"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4C2233EF"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AC6D6E" w:rsidRPr="00AC6D6E" w14:paraId="118AE233"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val="restart"/>
            <w:noWrap/>
            <w:textDirection w:val="btLr"/>
            <w:hideMark/>
          </w:tcPr>
          <w:p w14:paraId="4BDE3268" w14:textId="77777777" w:rsidR="00AC6D6E" w:rsidRPr="00AC6D6E" w:rsidRDefault="00AC6D6E" w:rsidP="00AC6D6E">
            <w:pPr>
              <w:spacing w:line="240" w:lineRule="auto"/>
              <w:jc w:val="center"/>
              <w:rPr>
                <w:rFonts w:ascii="Times New Roman" w:hAnsi="Times New Roman"/>
                <w:color w:val="000000"/>
                <w:lang w:bidi="ar-SA"/>
              </w:rPr>
            </w:pPr>
            <w:r w:rsidRPr="00AC6D6E">
              <w:rPr>
                <w:rFonts w:ascii="Times New Roman" w:hAnsi="Times New Roman"/>
                <w:color w:val="000000"/>
                <w:lang w:bidi="ar-SA"/>
              </w:rPr>
              <w:t>Recovery Performance</w:t>
            </w:r>
          </w:p>
        </w:tc>
        <w:tc>
          <w:tcPr>
            <w:tcW w:w="531" w:type="pct"/>
            <w:noWrap/>
            <w:hideMark/>
          </w:tcPr>
          <w:p w14:paraId="2640A935"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1</w:t>
            </w:r>
          </w:p>
        </w:tc>
        <w:tc>
          <w:tcPr>
            <w:tcW w:w="424" w:type="pct"/>
            <w:noWrap/>
            <w:hideMark/>
          </w:tcPr>
          <w:p w14:paraId="19A81F89"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4%</w:t>
            </w:r>
          </w:p>
        </w:tc>
        <w:tc>
          <w:tcPr>
            <w:tcW w:w="517" w:type="pct"/>
            <w:noWrap/>
            <w:hideMark/>
          </w:tcPr>
          <w:p w14:paraId="61CE96F8"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7" w:type="pct"/>
            <w:noWrap/>
            <w:hideMark/>
          </w:tcPr>
          <w:p w14:paraId="4D829DE1"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8" w:type="pct"/>
            <w:noWrap/>
            <w:hideMark/>
          </w:tcPr>
          <w:p w14:paraId="26EFAF42"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7" w:type="pct"/>
            <w:noWrap/>
            <w:hideMark/>
          </w:tcPr>
          <w:p w14:paraId="54234DBE"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8" w:type="pct"/>
            <w:noWrap/>
            <w:hideMark/>
          </w:tcPr>
          <w:p w14:paraId="696A58E6"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7" w:type="pct"/>
            <w:noWrap/>
            <w:hideMark/>
          </w:tcPr>
          <w:p w14:paraId="2FE15875"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8" w:type="pct"/>
            <w:noWrap/>
            <w:hideMark/>
          </w:tcPr>
          <w:p w14:paraId="730B3F5E"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r>
      <w:tr w:rsidR="00AC6D6E" w:rsidRPr="00AC6D6E" w14:paraId="1D0A1648" w14:textId="77777777" w:rsidTr="00AC6D6E">
        <w:trPr>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18148B7B"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6737B610"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2</w:t>
            </w:r>
          </w:p>
        </w:tc>
        <w:tc>
          <w:tcPr>
            <w:tcW w:w="424" w:type="pct"/>
            <w:noWrap/>
            <w:hideMark/>
          </w:tcPr>
          <w:p w14:paraId="5F506F7C"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3%</w:t>
            </w:r>
          </w:p>
        </w:tc>
        <w:tc>
          <w:tcPr>
            <w:tcW w:w="517" w:type="pct"/>
            <w:noWrap/>
            <w:hideMark/>
          </w:tcPr>
          <w:p w14:paraId="2BD1C290"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7" w:type="pct"/>
            <w:noWrap/>
            <w:hideMark/>
          </w:tcPr>
          <w:p w14:paraId="2921D1F9"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8" w:type="pct"/>
            <w:noWrap/>
            <w:hideMark/>
          </w:tcPr>
          <w:p w14:paraId="11811820"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7" w:type="pct"/>
            <w:noWrap/>
            <w:hideMark/>
          </w:tcPr>
          <w:p w14:paraId="20872EDC"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8" w:type="pct"/>
            <w:noWrap/>
            <w:hideMark/>
          </w:tcPr>
          <w:p w14:paraId="7D1D8057"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7" w:type="pct"/>
            <w:noWrap/>
            <w:hideMark/>
          </w:tcPr>
          <w:p w14:paraId="6FD18250"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over</w:t>
            </w:r>
          </w:p>
        </w:tc>
        <w:tc>
          <w:tcPr>
            <w:tcW w:w="518" w:type="pct"/>
            <w:noWrap/>
            <w:hideMark/>
          </w:tcPr>
          <w:p w14:paraId="538128E1"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r>
      <w:tr w:rsidR="00AC6D6E" w:rsidRPr="00AC6D6E" w14:paraId="0956B1D3"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27059A21"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1CF6B2E4"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3</w:t>
            </w:r>
          </w:p>
        </w:tc>
        <w:tc>
          <w:tcPr>
            <w:tcW w:w="424" w:type="pct"/>
            <w:noWrap/>
            <w:hideMark/>
          </w:tcPr>
          <w:p w14:paraId="3F399292"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11%</w:t>
            </w:r>
          </w:p>
        </w:tc>
        <w:tc>
          <w:tcPr>
            <w:tcW w:w="517" w:type="pct"/>
            <w:noWrap/>
            <w:hideMark/>
          </w:tcPr>
          <w:p w14:paraId="1EB8B84B"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under</w:t>
            </w:r>
          </w:p>
        </w:tc>
        <w:tc>
          <w:tcPr>
            <w:tcW w:w="517" w:type="pct"/>
            <w:noWrap/>
            <w:hideMark/>
          </w:tcPr>
          <w:p w14:paraId="2F82D323" w14:textId="72DFA8EC" w:rsidR="00AC6D6E" w:rsidRPr="00AC6D6E" w:rsidRDefault="00693B4F"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Pr>
                <w:rFonts w:ascii="Times New Roman" w:hAnsi="Times New Roman"/>
                <w:color w:val="000000"/>
                <w:sz w:val="22"/>
                <w:szCs w:val="22"/>
                <w:lang w:bidi="ar-SA"/>
              </w:rPr>
              <w:t>u</w:t>
            </w:r>
            <w:r w:rsidR="00AC6D6E" w:rsidRPr="00AC6D6E">
              <w:rPr>
                <w:rFonts w:ascii="Times New Roman" w:hAnsi="Times New Roman"/>
                <w:color w:val="000000"/>
                <w:sz w:val="22"/>
                <w:szCs w:val="22"/>
                <w:lang w:bidi="ar-SA"/>
              </w:rPr>
              <w:t>nder</w:t>
            </w:r>
          </w:p>
        </w:tc>
        <w:tc>
          <w:tcPr>
            <w:tcW w:w="518" w:type="pct"/>
            <w:noWrap/>
            <w:hideMark/>
          </w:tcPr>
          <w:p w14:paraId="48EAC0E7"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under</w:t>
            </w:r>
          </w:p>
        </w:tc>
        <w:tc>
          <w:tcPr>
            <w:tcW w:w="517" w:type="pct"/>
            <w:noWrap/>
            <w:hideMark/>
          </w:tcPr>
          <w:p w14:paraId="70F739ED"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under</w:t>
            </w:r>
          </w:p>
        </w:tc>
        <w:tc>
          <w:tcPr>
            <w:tcW w:w="518" w:type="pct"/>
            <w:noWrap/>
            <w:hideMark/>
          </w:tcPr>
          <w:p w14:paraId="57763B66"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under</w:t>
            </w:r>
          </w:p>
        </w:tc>
        <w:tc>
          <w:tcPr>
            <w:tcW w:w="517" w:type="pct"/>
            <w:noWrap/>
            <w:hideMark/>
          </w:tcPr>
          <w:p w14:paraId="6DD18D19"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under</w:t>
            </w:r>
          </w:p>
        </w:tc>
        <w:tc>
          <w:tcPr>
            <w:tcW w:w="518" w:type="pct"/>
            <w:noWrap/>
            <w:hideMark/>
          </w:tcPr>
          <w:p w14:paraId="1B1ED825" w14:textId="5EFF2BB1" w:rsidR="00AC6D6E" w:rsidRPr="00AC6D6E" w:rsidRDefault="00FB483D"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Pr>
                <w:rFonts w:ascii="Times New Roman" w:hAnsi="Times New Roman"/>
                <w:color w:val="000000"/>
                <w:sz w:val="22"/>
                <w:szCs w:val="22"/>
                <w:lang w:bidi="ar-SA"/>
              </w:rPr>
              <w:t>u</w:t>
            </w:r>
            <w:r w:rsidR="00AC6D6E" w:rsidRPr="00AC6D6E">
              <w:rPr>
                <w:rFonts w:ascii="Times New Roman" w:hAnsi="Times New Roman"/>
                <w:color w:val="000000"/>
                <w:sz w:val="22"/>
                <w:szCs w:val="22"/>
                <w:lang w:bidi="ar-SA"/>
              </w:rPr>
              <w:t>nder</w:t>
            </w:r>
          </w:p>
        </w:tc>
      </w:tr>
      <w:tr w:rsidR="00AC6D6E" w:rsidRPr="00AC6D6E" w14:paraId="0A54421D" w14:textId="77777777" w:rsidTr="00AC6D6E">
        <w:trPr>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5DF0AFD6"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759689D1"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4</w:t>
            </w:r>
          </w:p>
        </w:tc>
        <w:tc>
          <w:tcPr>
            <w:tcW w:w="424" w:type="pct"/>
            <w:noWrap/>
            <w:hideMark/>
          </w:tcPr>
          <w:p w14:paraId="2B321867" w14:textId="77777777" w:rsidR="00AC6D6E" w:rsidRPr="00AC6D6E" w:rsidRDefault="00AC6D6E" w:rsidP="00AC6D6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10%</w:t>
            </w:r>
          </w:p>
        </w:tc>
        <w:tc>
          <w:tcPr>
            <w:tcW w:w="517" w:type="pct"/>
            <w:noWrap/>
            <w:hideMark/>
          </w:tcPr>
          <w:p w14:paraId="3BDEFC76"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7" w:type="pct"/>
            <w:noWrap/>
            <w:hideMark/>
          </w:tcPr>
          <w:p w14:paraId="74881AEC"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8" w:type="pct"/>
            <w:noWrap/>
            <w:hideMark/>
          </w:tcPr>
          <w:p w14:paraId="247DCAB2"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7" w:type="pct"/>
            <w:noWrap/>
            <w:hideMark/>
          </w:tcPr>
          <w:p w14:paraId="08D5C4FE"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8" w:type="pct"/>
            <w:noWrap/>
            <w:hideMark/>
          </w:tcPr>
          <w:p w14:paraId="0BF2EBD7"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7" w:type="pct"/>
            <w:noWrap/>
            <w:hideMark/>
          </w:tcPr>
          <w:p w14:paraId="014E46FD"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8" w:type="pct"/>
            <w:noWrap/>
            <w:hideMark/>
          </w:tcPr>
          <w:p w14:paraId="33060E02" w14:textId="77777777" w:rsidR="00AC6D6E" w:rsidRPr="00AC6D6E" w:rsidRDefault="00AC6D6E" w:rsidP="00AC6D6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r>
      <w:tr w:rsidR="00AC6D6E" w:rsidRPr="00AC6D6E" w14:paraId="42B39A21" w14:textId="77777777" w:rsidTr="00AC6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vMerge/>
            <w:hideMark/>
          </w:tcPr>
          <w:p w14:paraId="5D791A47" w14:textId="77777777" w:rsidR="00AC6D6E" w:rsidRPr="00AC6D6E" w:rsidRDefault="00AC6D6E" w:rsidP="00AC6D6E">
            <w:pPr>
              <w:spacing w:line="240" w:lineRule="auto"/>
              <w:rPr>
                <w:rFonts w:ascii="Times New Roman" w:hAnsi="Times New Roman"/>
                <w:color w:val="000000"/>
                <w:lang w:bidi="ar-SA"/>
              </w:rPr>
            </w:pPr>
          </w:p>
        </w:tc>
        <w:tc>
          <w:tcPr>
            <w:tcW w:w="531" w:type="pct"/>
            <w:noWrap/>
            <w:hideMark/>
          </w:tcPr>
          <w:p w14:paraId="09F1FFC8"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Drift 5</w:t>
            </w:r>
          </w:p>
        </w:tc>
        <w:tc>
          <w:tcPr>
            <w:tcW w:w="424" w:type="pct"/>
            <w:noWrap/>
            <w:hideMark/>
          </w:tcPr>
          <w:p w14:paraId="23EE5FB1" w14:textId="77777777" w:rsidR="00AC6D6E" w:rsidRPr="00AC6D6E" w:rsidRDefault="00AC6D6E" w:rsidP="00AC6D6E">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AC6D6E">
              <w:rPr>
                <w:rFonts w:ascii="Times New Roman" w:hAnsi="Times New Roman"/>
                <w:color w:val="000000"/>
                <w:lang w:bidi="ar-SA"/>
              </w:rPr>
              <w:t>17%</w:t>
            </w:r>
          </w:p>
        </w:tc>
        <w:tc>
          <w:tcPr>
            <w:tcW w:w="517" w:type="pct"/>
            <w:noWrap/>
            <w:hideMark/>
          </w:tcPr>
          <w:p w14:paraId="0AD9E072"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under</w:t>
            </w:r>
          </w:p>
        </w:tc>
        <w:tc>
          <w:tcPr>
            <w:tcW w:w="517" w:type="pct"/>
            <w:noWrap/>
            <w:hideMark/>
          </w:tcPr>
          <w:p w14:paraId="63843267" w14:textId="3A7CE854" w:rsidR="00AC6D6E" w:rsidRPr="00AC6D6E" w:rsidRDefault="00693B4F"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Pr>
                <w:rFonts w:ascii="Times New Roman" w:hAnsi="Times New Roman"/>
                <w:color w:val="000000"/>
                <w:sz w:val="22"/>
                <w:szCs w:val="22"/>
                <w:lang w:bidi="ar-SA"/>
              </w:rPr>
              <w:t>u</w:t>
            </w:r>
            <w:r w:rsidR="00AC6D6E" w:rsidRPr="00AC6D6E">
              <w:rPr>
                <w:rFonts w:ascii="Times New Roman" w:hAnsi="Times New Roman"/>
                <w:color w:val="000000"/>
                <w:sz w:val="22"/>
                <w:szCs w:val="22"/>
                <w:lang w:bidi="ar-SA"/>
              </w:rPr>
              <w:t>nder</w:t>
            </w:r>
          </w:p>
        </w:tc>
        <w:tc>
          <w:tcPr>
            <w:tcW w:w="518" w:type="pct"/>
            <w:noWrap/>
            <w:hideMark/>
          </w:tcPr>
          <w:p w14:paraId="618E9413"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under</w:t>
            </w:r>
          </w:p>
        </w:tc>
        <w:tc>
          <w:tcPr>
            <w:tcW w:w="517" w:type="pct"/>
            <w:noWrap/>
            <w:hideMark/>
          </w:tcPr>
          <w:p w14:paraId="35D38401"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under</w:t>
            </w:r>
          </w:p>
        </w:tc>
        <w:tc>
          <w:tcPr>
            <w:tcW w:w="518" w:type="pct"/>
            <w:noWrap/>
            <w:hideMark/>
          </w:tcPr>
          <w:p w14:paraId="0E7BF1CF"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under</w:t>
            </w:r>
          </w:p>
        </w:tc>
        <w:tc>
          <w:tcPr>
            <w:tcW w:w="517" w:type="pct"/>
            <w:noWrap/>
            <w:hideMark/>
          </w:tcPr>
          <w:p w14:paraId="43F844B3" w14:textId="77777777" w:rsidR="00AC6D6E" w:rsidRPr="00AC6D6E" w:rsidRDefault="00AC6D6E"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AC6D6E">
              <w:rPr>
                <w:rFonts w:ascii="Times New Roman" w:hAnsi="Times New Roman"/>
                <w:color w:val="000000"/>
                <w:sz w:val="22"/>
                <w:szCs w:val="22"/>
                <w:lang w:bidi="ar-SA"/>
              </w:rPr>
              <w:t>recover</w:t>
            </w:r>
          </w:p>
        </w:tc>
        <w:tc>
          <w:tcPr>
            <w:tcW w:w="518" w:type="pct"/>
            <w:noWrap/>
            <w:hideMark/>
          </w:tcPr>
          <w:p w14:paraId="26707134" w14:textId="63DF3E63" w:rsidR="00AC6D6E" w:rsidRPr="00AC6D6E" w:rsidRDefault="00FB483D" w:rsidP="00AC6D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Pr>
                <w:rFonts w:ascii="Times New Roman" w:hAnsi="Times New Roman"/>
                <w:color w:val="000000"/>
                <w:sz w:val="22"/>
                <w:szCs w:val="22"/>
                <w:lang w:bidi="ar-SA"/>
              </w:rPr>
              <w:t>u</w:t>
            </w:r>
            <w:r w:rsidR="00AC6D6E" w:rsidRPr="00AC6D6E">
              <w:rPr>
                <w:rFonts w:ascii="Times New Roman" w:hAnsi="Times New Roman"/>
                <w:color w:val="000000"/>
                <w:sz w:val="22"/>
                <w:szCs w:val="22"/>
                <w:lang w:bidi="ar-SA"/>
              </w:rPr>
              <w:t>nder</w:t>
            </w:r>
          </w:p>
        </w:tc>
      </w:tr>
    </w:tbl>
    <w:p w14:paraId="444162B4" w14:textId="77777777" w:rsidR="00AC6D6E" w:rsidRDefault="00AC6D6E" w:rsidP="00AC6D6E"/>
    <w:p w14:paraId="7C9B1EB1" w14:textId="02606FB0" w:rsidR="004F56BA" w:rsidRDefault="004F56BA" w:rsidP="004F56BA">
      <w:pPr>
        <w:ind w:firstLine="720"/>
      </w:pPr>
      <w:r>
        <w:t xml:space="preserve">Table </w:t>
      </w:r>
      <w:r w:rsidR="00AC6D6E">
        <w:t>6</w:t>
      </w:r>
      <w:r>
        <w:t xml:space="preserve"> shows the improvement of </w:t>
      </w:r>
      <w:r w:rsidR="00300C87">
        <w:t xml:space="preserve">the neural networks with each </w:t>
      </w:r>
      <w:r>
        <w:t>update method over the baseline neural network</w:t>
      </w:r>
      <w:r w:rsidR="00300C87">
        <w:t xml:space="preserve"> for each metric</w:t>
      </w:r>
      <w:r>
        <w:t xml:space="preserve">. </w:t>
      </w:r>
      <w:r w:rsidR="00300C87">
        <w:t xml:space="preserve">After the concept drifts in the plane simulation, </w:t>
      </w:r>
      <w:r w:rsidR="00BA5650">
        <w:t xml:space="preserve">the worst accuracy rates of </w:t>
      </w:r>
      <w:r w:rsidR="00300C87">
        <w:t xml:space="preserve">most neural networks </w:t>
      </w:r>
      <w:r w:rsidR="00BA5650">
        <w:t xml:space="preserve">were very similar to that of the baseline network. The networks with scaled weights and biases recovered in the same number of time steps as the baseline after drifts 1, 2, and 5 where the recovery durations were short; the network with full reset on weights and biases also recovered in </w:t>
      </w:r>
      <w:r w:rsidR="00BA5650">
        <w:lastRenderedPageBreak/>
        <w:t>the same number of time steps after the second drift and the network with full reset on weights recovered in the same number of time steps after the fifth drift.</w:t>
      </w:r>
    </w:p>
    <w:p w14:paraId="4CAF8E08" w14:textId="44F296C2" w:rsidR="00B44A61" w:rsidRDefault="00B44A61" w:rsidP="00B44A61">
      <w:pPr>
        <w:pStyle w:val="Caption"/>
        <w:keepNext/>
        <w:spacing w:line="480" w:lineRule="auto"/>
        <w:jc w:val="center"/>
      </w:pPr>
      <w:bookmarkStart w:id="61" w:name="_Toc482138618"/>
      <w:r>
        <w:t xml:space="preserve">Table </w:t>
      </w:r>
      <w:fldSimple w:instr=" SEQ Table \* ARABIC ">
        <w:r w:rsidR="006757FE">
          <w:rPr>
            <w:noProof/>
          </w:rPr>
          <w:t>6</w:t>
        </w:r>
      </w:fldSimple>
      <w:r>
        <w:t xml:space="preserve">: Plane </w:t>
      </w:r>
      <w:r w:rsidR="00B21637">
        <w:t>results relative to baseline</w:t>
      </w:r>
      <w:bookmarkEnd w:id="61"/>
    </w:p>
    <w:tbl>
      <w:tblPr>
        <w:tblStyle w:val="PlainTable5"/>
        <w:tblW w:w="5000" w:type="pct"/>
        <w:tblLayout w:type="fixed"/>
        <w:tblLook w:val="04A0" w:firstRow="1" w:lastRow="0" w:firstColumn="1" w:lastColumn="0" w:noHBand="0" w:noVBand="1"/>
      </w:tblPr>
      <w:tblGrid>
        <w:gridCol w:w="903"/>
        <w:gridCol w:w="903"/>
        <w:gridCol w:w="1116"/>
        <w:gridCol w:w="1116"/>
        <w:gridCol w:w="1116"/>
        <w:gridCol w:w="1116"/>
        <w:gridCol w:w="1116"/>
        <w:gridCol w:w="1110"/>
      </w:tblGrid>
      <w:tr w:rsidR="00FB483D" w:rsidRPr="00FB483D" w14:paraId="2CA9476C" w14:textId="77777777" w:rsidTr="00300C87">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100" w:firstRow="0" w:lastRow="0" w:firstColumn="1" w:lastColumn="0" w:oddVBand="0" w:evenVBand="0" w:oddHBand="0" w:evenHBand="0" w:firstRowFirstColumn="1" w:firstRowLastColumn="0" w:lastRowFirstColumn="0" w:lastRowLastColumn="0"/>
            <w:tcW w:w="531" w:type="pct"/>
            <w:noWrap/>
            <w:hideMark/>
          </w:tcPr>
          <w:p w14:paraId="24914B98" w14:textId="77777777" w:rsidR="00FB483D" w:rsidRPr="00FB483D" w:rsidRDefault="00FB483D" w:rsidP="00FB483D">
            <w:pPr>
              <w:spacing w:line="240" w:lineRule="auto"/>
              <w:rPr>
                <w:rFonts w:ascii="Times New Roman" w:hAnsi="Times New Roman"/>
                <w:b/>
                <w:bCs/>
                <w:color w:val="000000"/>
                <w:lang w:bidi="ar-SA"/>
              </w:rPr>
            </w:pPr>
            <w:r w:rsidRPr="00FB483D">
              <w:rPr>
                <w:rFonts w:ascii="Times New Roman" w:hAnsi="Times New Roman"/>
                <w:b/>
                <w:bCs/>
                <w:color w:val="000000"/>
                <w:lang w:bidi="ar-SA"/>
              </w:rPr>
              <w:t>Metric</w:t>
            </w:r>
          </w:p>
        </w:tc>
        <w:tc>
          <w:tcPr>
            <w:tcW w:w="531" w:type="pct"/>
            <w:noWrap/>
            <w:hideMark/>
          </w:tcPr>
          <w:p w14:paraId="750DD304" w14:textId="77777777" w:rsidR="00FB483D" w:rsidRPr="00FB483D" w:rsidRDefault="00FB483D" w:rsidP="00FB483D">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FB483D">
              <w:rPr>
                <w:rFonts w:ascii="Times New Roman" w:hAnsi="Times New Roman"/>
                <w:b/>
                <w:bCs/>
                <w:color w:val="000000"/>
                <w:lang w:bidi="ar-SA"/>
              </w:rPr>
              <w:t>Label</w:t>
            </w:r>
          </w:p>
        </w:tc>
        <w:tc>
          <w:tcPr>
            <w:tcW w:w="657" w:type="pct"/>
            <w:noWrap/>
            <w:hideMark/>
          </w:tcPr>
          <w:p w14:paraId="2E6547A0" w14:textId="77777777" w:rsidR="00FB483D" w:rsidRPr="00FB483D" w:rsidRDefault="00FB483D" w:rsidP="00FB483D">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FB483D">
              <w:rPr>
                <w:rFonts w:ascii="Times New Roman" w:hAnsi="Times New Roman"/>
                <w:b/>
                <w:bCs/>
                <w:color w:val="000000"/>
                <w:lang w:bidi="ar-SA"/>
              </w:rPr>
              <w:t>Full (WB)</w:t>
            </w:r>
          </w:p>
        </w:tc>
        <w:tc>
          <w:tcPr>
            <w:tcW w:w="657" w:type="pct"/>
            <w:noWrap/>
            <w:hideMark/>
          </w:tcPr>
          <w:p w14:paraId="7E7992AC" w14:textId="28D64A65" w:rsidR="00FB483D" w:rsidRPr="00FB483D" w:rsidRDefault="00FB483D" w:rsidP="00FB483D">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FB483D">
              <w:rPr>
                <w:rFonts w:ascii="Times New Roman" w:hAnsi="Times New Roman"/>
                <w:b/>
                <w:bCs/>
                <w:color w:val="000000"/>
                <w:lang w:bidi="ar-SA"/>
              </w:rPr>
              <w:t xml:space="preserve">Full </w:t>
            </w:r>
            <w:r w:rsidR="00401A16">
              <w:rPr>
                <w:rFonts w:ascii="Times New Roman" w:hAnsi="Times New Roman"/>
                <w:b/>
                <w:bCs/>
                <w:color w:val="000000"/>
                <w:lang w:bidi="ar-SA"/>
              </w:rPr>
              <w:br/>
            </w:r>
            <w:r w:rsidRPr="00FB483D">
              <w:rPr>
                <w:rFonts w:ascii="Times New Roman" w:hAnsi="Times New Roman"/>
                <w:b/>
                <w:bCs/>
                <w:color w:val="000000"/>
                <w:lang w:bidi="ar-SA"/>
              </w:rPr>
              <w:t>(W)</w:t>
            </w:r>
          </w:p>
        </w:tc>
        <w:tc>
          <w:tcPr>
            <w:tcW w:w="657" w:type="pct"/>
            <w:noWrap/>
            <w:hideMark/>
          </w:tcPr>
          <w:p w14:paraId="18FCD09D" w14:textId="77777777" w:rsidR="00FB483D" w:rsidRPr="00FB483D" w:rsidRDefault="00FB483D" w:rsidP="00FB483D">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FB483D">
              <w:rPr>
                <w:rFonts w:ascii="Times New Roman" w:hAnsi="Times New Roman"/>
                <w:b/>
                <w:bCs/>
                <w:color w:val="000000"/>
                <w:lang w:bidi="ar-SA"/>
              </w:rPr>
              <w:t>Scaled (WB)</w:t>
            </w:r>
          </w:p>
        </w:tc>
        <w:tc>
          <w:tcPr>
            <w:tcW w:w="657" w:type="pct"/>
            <w:noWrap/>
            <w:hideMark/>
          </w:tcPr>
          <w:p w14:paraId="35DBE1E4" w14:textId="77777777" w:rsidR="00FB483D" w:rsidRPr="00FB483D" w:rsidRDefault="00FB483D" w:rsidP="00FB483D">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FB483D">
              <w:rPr>
                <w:rFonts w:ascii="Times New Roman" w:hAnsi="Times New Roman"/>
                <w:b/>
                <w:bCs/>
                <w:color w:val="000000"/>
                <w:lang w:bidi="ar-SA"/>
              </w:rPr>
              <w:t>Scaled (W)</w:t>
            </w:r>
          </w:p>
        </w:tc>
        <w:tc>
          <w:tcPr>
            <w:tcW w:w="657" w:type="pct"/>
            <w:noWrap/>
            <w:hideMark/>
          </w:tcPr>
          <w:p w14:paraId="4F75ACE9" w14:textId="77777777" w:rsidR="00FB483D" w:rsidRPr="00FB483D" w:rsidRDefault="00FB483D" w:rsidP="00FB483D">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FB483D">
              <w:rPr>
                <w:rFonts w:ascii="Times New Roman" w:hAnsi="Times New Roman"/>
                <w:b/>
                <w:bCs/>
                <w:color w:val="000000"/>
                <w:lang w:bidi="ar-SA"/>
              </w:rPr>
              <w:t>Bayes (WB)</w:t>
            </w:r>
          </w:p>
        </w:tc>
        <w:tc>
          <w:tcPr>
            <w:tcW w:w="654" w:type="pct"/>
            <w:noWrap/>
            <w:hideMark/>
          </w:tcPr>
          <w:p w14:paraId="7077529D" w14:textId="77777777" w:rsidR="00FB483D" w:rsidRPr="00FB483D" w:rsidRDefault="00FB483D" w:rsidP="00FB483D">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FB483D">
              <w:rPr>
                <w:rFonts w:ascii="Times New Roman" w:hAnsi="Times New Roman"/>
                <w:b/>
                <w:bCs/>
                <w:color w:val="000000"/>
                <w:lang w:bidi="ar-SA"/>
              </w:rPr>
              <w:t>Bayes (W)</w:t>
            </w:r>
          </w:p>
        </w:tc>
      </w:tr>
      <w:tr w:rsidR="00300C87" w:rsidRPr="00FB483D" w14:paraId="2218F55D"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val="restart"/>
            <w:noWrap/>
            <w:textDirection w:val="btLr"/>
            <w:hideMark/>
          </w:tcPr>
          <w:p w14:paraId="7525D3C5" w14:textId="77777777" w:rsidR="00300C87" w:rsidRPr="00FB483D" w:rsidRDefault="00300C87" w:rsidP="00300C87">
            <w:pPr>
              <w:spacing w:line="240" w:lineRule="auto"/>
              <w:jc w:val="center"/>
              <w:rPr>
                <w:rFonts w:ascii="Times New Roman" w:hAnsi="Times New Roman"/>
                <w:color w:val="000000"/>
                <w:lang w:bidi="ar-SA"/>
              </w:rPr>
            </w:pPr>
            <w:r w:rsidRPr="00FB483D">
              <w:rPr>
                <w:rFonts w:ascii="Times New Roman" w:hAnsi="Times New Roman"/>
                <w:color w:val="000000"/>
                <w:lang w:bidi="ar-SA"/>
              </w:rPr>
              <w:t>Worst Accuracy</w:t>
            </w:r>
          </w:p>
        </w:tc>
        <w:tc>
          <w:tcPr>
            <w:tcW w:w="531" w:type="pct"/>
            <w:noWrap/>
            <w:hideMark/>
          </w:tcPr>
          <w:p w14:paraId="473A2F17" w14:textId="77777777" w:rsidR="00300C87" w:rsidRPr="00FB483D"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1</w:t>
            </w:r>
          </w:p>
        </w:tc>
        <w:tc>
          <w:tcPr>
            <w:tcW w:w="657" w:type="pct"/>
            <w:noWrap/>
            <w:hideMark/>
          </w:tcPr>
          <w:p w14:paraId="1E2D6F62" w14:textId="01D2989F"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-1%</w:t>
            </w:r>
          </w:p>
        </w:tc>
        <w:tc>
          <w:tcPr>
            <w:tcW w:w="657" w:type="pct"/>
            <w:noWrap/>
            <w:hideMark/>
          </w:tcPr>
          <w:p w14:paraId="5016B6E7" w14:textId="343875DC"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-1%</w:t>
            </w:r>
          </w:p>
        </w:tc>
        <w:tc>
          <w:tcPr>
            <w:tcW w:w="657" w:type="pct"/>
            <w:noWrap/>
            <w:hideMark/>
          </w:tcPr>
          <w:p w14:paraId="12738D85" w14:textId="4235F0C7"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7608D35F" w14:textId="2E1C9098"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4BA1DC39" w14:textId="78A140C7"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-19%</w:t>
            </w:r>
          </w:p>
        </w:tc>
        <w:tc>
          <w:tcPr>
            <w:tcW w:w="654" w:type="pct"/>
            <w:noWrap/>
            <w:hideMark/>
          </w:tcPr>
          <w:p w14:paraId="1B8A422A" w14:textId="566DB2A0"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-4%</w:t>
            </w:r>
          </w:p>
        </w:tc>
      </w:tr>
      <w:tr w:rsidR="00300C87" w:rsidRPr="00FB483D" w14:paraId="76BCC747"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3289BBCA"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68F60767"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2</w:t>
            </w:r>
          </w:p>
        </w:tc>
        <w:tc>
          <w:tcPr>
            <w:tcW w:w="657" w:type="pct"/>
            <w:noWrap/>
            <w:hideMark/>
          </w:tcPr>
          <w:p w14:paraId="4186DE26" w14:textId="17D382DC"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-1%</w:t>
            </w:r>
          </w:p>
        </w:tc>
        <w:tc>
          <w:tcPr>
            <w:tcW w:w="657" w:type="pct"/>
            <w:noWrap/>
            <w:hideMark/>
          </w:tcPr>
          <w:p w14:paraId="6E052893" w14:textId="1CBE649E"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-3%</w:t>
            </w:r>
          </w:p>
        </w:tc>
        <w:tc>
          <w:tcPr>
            <w:tcW w:w="657" w:type="pct"/>
            <w:noWrap/>
            <w:hideMark/>
          </w:tcPr>
          <w:p w14:paraId="56F28843" w14:textId="1B6BA1BF"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31624BBB" w14:textId="3B169C4A"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23001329" w14:textId="79A69F8A"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-23%</w:t>
            </w:r>
          </w:p>
        </w:tc>
        <w:tc>
          <w:tcPr>
            <w:tcW w:w="654" w:type="pct"/>
            <w:noWrap/>
            <w:hideMark/>
          </w:tcPr>
          <w:p w14:paraId="54EBD7A5" w14:textId="1F73B593"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-5%</w:t>
            </w:r>
          </w:p>
        </w:tc>
      </w:tr>
      <w:tr w:rsidR="00300C87" w:rsidRPr="00FB483D" w14:paraId="57B99279"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4335F60A"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082CB23B" w14:textId="77777777" w:rsidR="00300C87" w:rsidRPr="00FB483D"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3</w:t>
            </w:r>
          </w:p>
        </w:tc>
        <w:tc>
          <w:tcPr>
            <w:tcW w:w="657" w:type="pct"/>
            <w:noWrap/>
            <w:hideMark/>
          </w:tcPr>
          <w:p w14:paraId="35BE37AF" w14:textId="4CD01FA3"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5D6AFB88" w14:textId="1674F803"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6C406AC4" w14:textId="69679C3B"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1%</w:t>
            </w:r>
          </w:p>
        </w:tc>
        <w:tc>
          <w:tcPr>
            <w:tcW w:w="657" w:type="pct"/>
            <w:noWrap/>
            <w:hideMark/>
          </w:tcPr>
          <w:p w14:paraId="7E4CE3A6" w14:textId="52534F1B"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66C660A5" w14:textId="07A40E3F"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4%</w:t>
            </w:r>
          </w:p>
        </w:tc>
        <w:tc>
          <w:tcPr>
            <w:tcW w:w="654" w:type="pct"/>
            <w:noWrap/>
            <w:hideMark/>
          </w:tcPr>
          <w:p w14:paraId="63769832" w14:textId="4EB39027"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-4%</w:t>
            </w:r>
          </w:p>
        </w:tc>
      </w:tr>
      <w:tr w:rsidR="00300C87" w:rsidRPr="00FB483D" w14:paraId="3A5D78B9"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053523C5"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62AA010D"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4</w:t>
            </w:r>
          </w:p>
        </w:tc>
        <w:tc>
          <w:tcPr>
            <w:tcW w:w="657" w:type="pct"/>
            <w:noWrap/>
            <w:hideMark/>
          </w:tcPr>
          <w:p w14:paraId="2EF72A50" w14:textId="019E8EC7"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-3%</w:t>
            </w:r>
          </w:p>
        </w:tc>
        <w:tc>
          <w:tcPr>
            <w:tcW w:w="657" w:type="pct"/>
            <w:noWrap/>
            <w:hideMark/>
          </w:tcPr>
          <w:p w14:paraId="5B1F09B1" w14:textId="0D38A291"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-2%</w:t>
            </w:r>
          </w:p>
        </w:tc>
        <w:tc>
          <w:tcPr>
            <w:tcW w:w="657" w:type="pct"/>
            <w:noWrap/>
            <w:hideMark/>
          </w:tcPr>
          <w:p w14:paraId="50C3A1D8" w14:textId="20E5DE42"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7C24AD70" w14:textId="79D908E5"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1%</w:t>
            </w:r>
          </w:p>
        </w:tc>
        <w:tc>
          <w:tcPr>
            <w:tcW w:w="657" w:type="pct"/>
            <w:noWrap/>
            <w:hideMark/>
          </w:tcPr>
          <w:p w14:paraId="261E96F4" w14:textId="5C714E2A"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-6%</w:t>
            </w:r>
          </w:p>
        </w:tc>
        <w:tc>
          <w:tcPr>
            <w:tcW w:w="654" w:type="pct"/>
            <w:noWrap/>
            <w:hideMark/>
          </w:tcPr>
          <w:p w14:paraId="7E91CC74" w14:textId="39F4B2E1"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4%</w:t>
            </w:r>
          </w:p>
        </w:tc>
      </w:tr>
      <w:tr w:rsidR="00300C87" w:rsidRPr="00FB483D" w14:paraId="772C5DFC"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2EED3157"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5C8AB22B" w14:textId="77777777" w:rsidR="00300C87" w:rsidRPr="00FB483D"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5</w:t>
            </w:r>
          </w:p>
        </w:tc>
        <w:tc>
          <w:tcPr>
            <w:tcW w:w="657" w:type="pct"/>
            <w:noWrap/>
            <w:hideMark/>
          </w:tcPr>
          <w:p w14:paraId="4FE1F41C" w14:textId="5976F873"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-9%</w:t>
            </w:r>
          </w:p>
        </w:tc>
        <w:tc>
          <w:tcPr>
            <w:tcW w:w="657" w:type="pct"/>
            <w:noWrap/>
            <w:hideMark/>
          </w:tcPr>
          <w:p w14:paraId="2A5EC3DE" w14:textId="0AD5B3DD"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108CF27E" w14:textId="1B414877"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0A3F9342" w14:textId="4D716615"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44010964" w14:textId="6F4ACFD5"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4%</w:t>
            </w:r>
          </w:p>
        </w:tc>
        <w:tc>
          <w:tcPr>
            <w:tcW w:w="654" w:type="pct"/>
            <w:noWrap/>
            <w:hideMark/>
          </w:tcPr>
          <w:p w14:paraId="76D226EE" w14:textId="328A1004"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r>
      <w:tr w:rsidR="00300C87" w:rsidRPr="00FB483D" w14:paraId="50212950"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noWrap/>
            <w:hideMark/>
          </w:tcPr>
          <w:p w14:paraId="7C1E918B"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3BC26B38"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2C982893"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64595216"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51AF0928"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42FF2457"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5121EB28"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4" w:type="pct"/>
            <w:noWrap/>
            <w:hideMark/>
          </w:tcPr>
          <w:p w14:paraId="1D47374C"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300C87" w:rsidRPr="00FB483D" w14:paraId="1A9CD4CC"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val="restart"/>
            <w:noWrap/>
            <w:textDirection w:val="btLr"/>
            <w:hideMark/>
          </w:tcPr>
          <w:p w14:paraId="233ABF93" w14:textId="77777777" w:rsidR="00300C87" w:rsidRPr="00FB483D" w:rsidRDefault="00300C87" w:rsidP="00300C87">
            <w:pPr>
              <w:spacing w:line="240" w:lineRule="auto"/>
              <w:jc w:val="center"/>
              <w:rPr>
                <w:rFonts w:ascii="Times New Roman" w:hAnsi="Times New Roman"/>
                <w:color w:val="000000"/>
                <w:lang w:bidi="ar-SA"/>
              </w:rPr>
            </w:pPr>
            <w:r w:rsidRPr="00FB483D">
              <w:rPr>
                <w:rFonts w:ascii="Times New Roman" w:hAnsi="Times New Roman"/>
                <w:color w:val="000000"/>
                <w:lang w:bidi="ar-SA"/>
              </w:rPr>
              <w:t>Recovery Duration</w:t>
            </w:r>
          </w:p>
        </w:tc>
        <w:tc>
          <w:tcPr>
            <w:tcW w:w="531" w:type="pct"/>
            <w:noWrap/>
            <w:hideMark/>
          </w:tcPr>
          <w:p w14:paraId="1FD43841" w14:textId="77777777" w:rsidR="00300C87" w:rsidRPr="00FB483D"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1</w:t>
            </w:r>
          </w:p>
        </w:tc>
        <w:tc>
          <w:tcPr>
            <w:tcW w:w="657" w:type="pct"/>
            <w:noWrap/>
            <w:hideMark/>
          </w:tcPr>
          <w:p w14:paraId="2B7EE4E4" w14:textId="78019FE9"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-58</w:t>
            </w:r>
          </w:p>
        </w:tc>
        <w:tc>
          <w:tcPr>
            <w:tcW w:w="657" w:type="pct"/>
            <w:noWrap/>
            <w:hideMark/>
          </w:tcPr>
          <w:p w14:paraId="3E1FB90C" w14:textId="22930B42"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-58</w:t>
            </w:r>
          </w:p>
        </w:tc>
        <w:tc>
          <w:tcPr>
            <w:tcW w:w="657" w:type="pct"/>
            <w:noWrap/>
            <w:hideMark/>
          </w:tcPr>
          <w:p w14:paraId="620AE05E" w14:textId="373B6735"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564E5C46" w14:textId="1A777C7F"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1736D960" w14:textId="2E6A9C77"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-130</w:t>
            </w:r>
          </w:p>
        </w:tc>
        <w:tc>
          <w:tcPr>
            <w:tcW w:w="654" w:type="pct"/>
            <w:noWrap/>
            <w:hideMark/>
          </w:tcPr>
          <w:p w14:paraId="2E3DF997" w14:textId="0DED14C4"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-47</w:t>
            </w:r>
          </w:p>
        </w:tc>
      </w:tr>
      <w:tr w:rsidR="00300C87" w:rsidRPr="00FB483D" w14:paraId="45FB4FEB"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0D9C5FC4"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4312AAE2"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2</w:t>
            </w:r>
          </w:p>
        </w:tc>
        <w:tc>
          <w:tcPr>
            <w:tcW w:w="657" w:type="pct"/>
            <w:noWrap/>
            <w:hideMark/>
          </w:tcPr>
          <w:p w14:paraId="3E328149" w14:textId="1C9C5085"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3296978D" w14:textId="5FEF59CA"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-5</w:t>
            </w:r>
          </w:p>
        </w:tc>
        <w:tc>
          <w:tcPr>
            <w:tcW w:w="657" w:type="pct"/>
            <w:noWrap/>
            <w:hideMark/>
          </w:tcPr>
          <w:p w14:paraId="5640C161" w14:textId="526B18CE"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0D47992F" w14:textId="26D2E6C3"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0ECC459E" w14:textId="7EE522E2"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-89</w:t>
            </w:r>
          </w:p>
        </w:tc>
        <w:tc>
          <w:tcPr>
            <w:tcW w:w="654" w:type="pct"/>
            <w:noWrap/>
            <w:hideMark/>
          </w:tcPr>
          <w:p w14:paraId="4D9771F3" w14:textId="1990A009"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-40</w:t>
            </w:r>
          </w:p>
        </w:tc>
      </w:tr>
      <w:tr w:rsidR="00300C87" w:rsidRPr="00FB483D" w14:paraId="49EB0303"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5535BFA3"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0A05C52E" w14:textId="77777777" w:rsidR="00300C87" w:rsidRPr="00FB483D"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3</w:t>
            </w:r>
          </w:p>
        </w:tc>
        <w:tc>
          <w:tcPr>
            <w:tcW w:w="657" w:type="pct"/>
            <w:noWrap/>
            <w:hideMark/>
          </w:tcPr>
          <w:p w14:paraId="1A6A3DF2" w14:textId="3E5D45B0"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91</w:t>
            </w:r>
          </w:p>
        </w:tc>
        <w:tc>
          <w:tcPr>
            <w:tcW w:w="657" w:type="pct"/>
            <w:noWrap/>
            <w:hideMark/>
          </w:tcPr>
          <w:p w14:paraId="78D72448" w14:textId="18462EE4"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72</w:t>
            </w:r>
          </w:p>
        </w:tc>
        <w:tc>
          <w:tcPr>
            <w:tcW w:w="657" w:type="pct"/>
            <w:noWrap/>
            <w:hideMark/>
          </w:tcPr>
          <w:p w14:paraId="7097E746" w14:textId="23708B7F"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87</w:t>
            </w:r>
          </w:p>
        </w:tc>
        <w:tc>
          <w:tcPr>
            <w:tcW w:w="657" w:type="pct"/>
            <w:noWrap/>
            <w:hideMark/>
          </w:tcPr>
          <w:p w14:paraId="0E9051DB" w14:textId="4FF84AB1"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33</w:t>
            </w:r>
          </w:p>
        </w:tc>
        <w:tc>
          <w:tcPr>
            <w:tcW w:w="657" w:type="pct"/>
            <w:noWrap/>
            <w:hideMark/>
          </w:tcPr>
          <w:p w14:paraId="51A107EA" w14:textId="1E231D0A"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69</w:t>
            </w:r>
          </w:p>
        </w:tc>
        <w:tc>
          <w:tcPr>
            <w:tcW w:w="654" w:type="pct"/>
            <w:noWrap/>
            <w:hideMark/>
          </w:tcPr>
          <w:p w14:paraId="29B96F2E" w14:textId="44E2E30A"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58</w:t>
            </w:r>
          </w:p>
        </w:tc>
      </w:tr>
      <w:tr w:rsidR="00300C87" w:rsidRPr="00FB483D" w14:paraId="742B9977"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57DF78FC"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33312ECB"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4</w:t>
            </w:r>
          </w:p>
        </w:tc>
        <w:tc>
          <w:tcPr>
            <w:tcW w:w="657" w:type="pct"/>
            <w:noWrap/>
            <w:hideMark/>
          </w:tcPr>
          <w:p w14:paraId="00DCF406" w14:textId="074ECC3A"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19</w:t>
            </w:r>
          </w:p>
        </w:tc>
        <w:tc>
          <w:tcPr>
            <w:tcW w:w="657" w:type="pct"/>
            <w:noWrap/>
            <w:hideMark/>
          </w:tcPr>
          <w:p w14:paraId="378A283A" w14:textId="399B8AAA"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2</w:t>
            </w:r>
          </w:p>
        </w:tc>
        <w:tc>
          <w:tcPr>
            <w:tcW w:w="657" w:type="pct"/>
            <w:noWrap/>
            <w:hideMark/>
          </w:tcPr>
          <w:p w14:paraId="4A360CB1" w14:textId="2E7FFEF6"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13</w:t>
            </w:r>
          </w:p>
        </w:tc>
        <w:tc>
          <w:tcPr>
            <w:tcW w:w="657" w:type="pct"/>
            <w:noWrap/>
            <w:hideMark/>
          </w:tcPr>
          <w:p w14:paraId="1691BC84" w14:textId="5FD4319D"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2</w:t>
            </w:r>
          </w:p>
        </w:tc>
        <w:tc>
          <w:tcPr>
            <w:tcW w:w="657" w:type="pct"/>
            <w:noWrap/>
            <w:hideMark/>
          </w:tcPr>
          <w:p w14:paraId="6FF9E21A" w14:textId="568E8C74"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-51</w:t>
            </w:r>
          </w:p>
        </w:tc>
        <w:tc>
          <w:tcPr>
            <w:tcW w:w="654" w:type="pct"/>
            <w:noWrap/>
            <w:hideMark/>
          </w:tcPr>
          <w:p w14:paraId="6063EA97" w14:textId="1BD86B99"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99</w:t>
            </w:r>
          </w:p>
        </w:tc>
      </w:tr>
      <w:tr w:rsidR="00300C87" w:rsidRPr="00FB483D" w14:paraId="0AA261E3"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47AB58AD"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1375B4CD" w14:textId="77777777" w:rsidR="00300C87" w:rsidRPr="00FB483D"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5</w:t>
            </w:r>
          </w:p>
        </w:tc>
        <w:tc>
          <w:tcPr>
            <w:tcW w:w="657" w:type="pct"/>
            <w:noWrap/>
            <w:hideMark/>
          </w:tcPr>
          <w:p w14:paraId="25A5C8AF" w14:textId="38F71AF3"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-5</w:t>
            </w:r>
          </w:p>
        </w:tc>
        <w:tc>
          <w:tcPr>
            <w:tcW w:w="657" w:type="pct"/>
            <w:noWrap/>
            <w:hideMark/>
          </w:tcPr>
          <w:p w14:paraId="64109B7E" w14:textId="5B24A47B"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6C2A1A45" w14:textId="1687AA01"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263EBFAE" w14:textId="08CBF97C"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w:t>
            </w:r>
          </w:p>
        </w:tc>
        <w:tc>
          <w:tcPr>
            <w:tcW w:w="657" w:type="pct"/>
            <w:noWrap/>
            <w:hideMark/>
          </w:tcPr>
          <w:p w14:paraId="504C3E5E" w14:textId="601E0FDE"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-2</w:t>
            </w:r>
          </w:p>
        </w:tc>
        <w:tc>
          <w:tcPr>
            <w:tcW w:w="654" w:type="pct"/>
            <w:noWrap/>
            <w:hideMark/>
          </w:tcPr>
          <w:p w14:paraId="180172EB" w14:textId="2F685E68"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-99</w:t>
            </w:r>
          </w:p>
        </w:tc>
      </w:tr>
      <w:tr w:rsidR="00300C87" w:rsidRPr="00FB483D" w14:paraId="3A3A955B"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noWrap/>
            <w:hideMark/>
          </w:tcPr>
          <w:p w14:paraId="12920401"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06B0593B"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365BEF1F"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7FF1450F"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65F3579E"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43753C50"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7" w:type="pct"/>
            <w:noWrap/>
            <w:hideMark/>
          </w:tcPr>
          <w:p w14:paraId="0397A2D5"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654" w:type="pct"/>
            <w:noWrap/>
            <w:hideMark/>
          </w:tcPr>
          <w:p w14:paraId="6B4E69B8"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300C87" w:rsidRPr="00FB483D" w14:paraId="24CABCD3"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val="restart"/>
            <w:noWrap/>
            <w:textDirection w:val="btLr"/>
            <w:hideMark/>
          </w:tcPr>
          <w:p w14:paraId="748091E8" w14:textId="77777777" w:rsidR="00300C87" w:rsidRPr="00FB483D" w:rsidRDefault="00300C87" w:rsidP="00300C87">
            <w:pPr>
              <w:spacing w:line="240" w:lineRule="auto"/>
              <w:jc w:val="center"/>
              <w:rPr>
                <w:rFonts w:ascii="Times New Roman" w:hAnsi="Times New Roman"/>
                <w:color w:val="000000"/>
                <w:lang w:bidi="ar-SA"/>
              </w:rPr>
            </w:pPr>
            <w:r w:rsidRPr="00FB483D">
              <w:rPr>
                <w:rFonts w:ascii="Times New Roman" w:hAnsi="Times New Roman"/>
                <w:color w:val="000000"/>
                <w:lang w:bidi="ar-SA"/>
              </w:rPr>
              <w:t>Systemic Impact</w:t>
            </w:r>
          </w:p>
        </w:tc>
        <w:tc>
          <w:tcPr>
            <w:tcW w:w="531" w:type="pct"/>
            <w:noWrap/>
            <w:hideMark/>
          </w:tcPr>
          <w:p w14:paraId="036A66EC" w14:textId="77777777" w:rsidR="00300C87" w:rsidRPr="00FB483D"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1</w:t>
            </w:r>
          </w:p>
        </w:tc>
        <w:tc>
          <w:tcPr>
            <w:tcW w:w="657" w:type="pct"/>
            <w:noWrap/>
            <w:hideMark/>
          </w:tcPr>
          <w:p w14:paraId="23FB261B" w14:textId="154AC670"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-0.93</w:t>
            </w:r>
          </w:p>
        </w:tc>
        <w:tc>
          <w:tcPr>
            <w:tcW w:w="657" w:type="pct"/>
            <w:noWrap/>
            <w:hideMark/>
          </w:tcPr>
          <w:p w14:paraId="74F1A063" w14:textId="7B035FB4"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-0.94</w:t>
            </w:r>
          </w:p>
        </w:tc>
        <w:tc>
          <w:tcPr>
            <w:tcW w:w="657" w:type="pct"/>
            <w:noWrap/>
            <w:hideMark/>
          </w:tcPr>
          <w:p w14:paraId="74A2FA36" w14:textId="594B3D47"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0.00</w:t>
            </w:r>
          </w:p>
        </w:tc>
        <w:tc>
          <w:tcPr>
            <w:tcW w:w="657" w:type="pct"/>
            <w:noWrap/>
            <w:hideMark/>
          </w:tcPr>
          <w:p w14:paraId="2B65DA63" w14:textId="1C70EE58"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0.00</w:t>
            </w:r>
          </w:p>
        </w:tc>
        <w:tc>
          <w:tcPr>
            <w:tcW w:w="657" w:type="pct"/>
            <w:noWrap/>
            <w:hideMark/>
          </w:tcPr>
          <w:p w14:paraId="7D77C9AC" w14:textId="1105A2AF"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-8.36</w:t>
            </w:r>
          </w:p>
        </w:tc>
        <w:tc>
          <w:tcPr>
            <w:tcW w:w="654" w:type="pct"/>
            <w:noWrap/>
            <w:hideMark/>
          </w:tcPr>
          <w:p w14:paraId="7780D726" w14:textId="2616107D"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-0.95</w:t>
            </w:r>
          </w:p>
        </w:tc>
      </w:tr>
      <w:tr w:rsidR="00300C87" w:rsidRPr="00FB483D" w14:paraId="6BA84E09"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10BAB369"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658184EE"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2</w:t>
            </w:r>
          </w:p>
        </w:tc>
        <w:tc>
          <w:tcPr>
            <w:tcW w:w="657" w:type="pct"/>
            <w:noWrap/>
            <w:hideMark/>
          </w:tcPr>
          <w:p w14:paraId="34D58ABC" w14:textId="42DF2751"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-0.03</w:t>
            </w:r>
          </w:p>
        </w:tc>
        <w:tc>
          <w:tcPr>
            <w:tcW w:w="657" w:type="pct"/>
            <w:noWrap/>
            <w:hideMark/>
          </w:tcPr>
          <w:p w14:paraId="7F3813D4" w14:textId="00F63EAF"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-0.22</w:t>
            </w:r>
          </w:p>
        </w:tc>
        <w:tc>
          <w:tcPr>
            <w:tcW w:w="657" w:type="pct"/>
            <w:noWrap/>
            <w:hideMark/>
          </w:tcPr>
          <w:p w14:paraId="255D9B70" w14:textId="0DA5F519"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0.00</w:t>
            </w:r>
          </w:p>
        </w:tc>
        <w:tc>
          <w:tcPr>
            <w:tcW w:w="657" w:type="pct"/>
            <w:noWrap/>
            <w:hideMark/>
          </w:tcPr>
          <w:p w14:paraId="1320CF10" w14:textId="6B3148CA"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0.01</w:t>
            </w:r>
          </w:p>
        </w:tc>
        <w:tc>
          <w:tcPr>
            <w:tcW w:w="657" w:type="pct"/>
            <w:noWrap/>
            <w:hideMark/>
          </w:tcPr>
          <w:p w14:paraId="6CB45534" w14:textId="289884DD"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-10.55</w:t>
            </w:r>
          </w:p>
        </w:tc>
        <w:tc>
          <w:tcPr>
            <w:tcW w:w="654" w:type="pct"/>
            <w:noWrap/>
            <w:hideMark/>
          </w:tcPr>
          <w:p w14:paraId="5D35952A" w14:textId="3E366DEF"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-0.82</w:t>
            </w:r>
          </w:p>
        </w:tc>
      </w:tr>
      <w:tr w:rsidR="00300C87" w:rsidRPr="00FB483D" w14:paraId="28BD1147"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32C6B10C"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0B82E3EB" w14:textId="77777777" w:rsidR="00300C87" w:rsidRPr="00FB483D"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3</w:t>
            </w:r>
          </w:p>
        </w:tc>
        <w:tc>
          <w:tcPr>
            <w:tcW w:w="657" w:type="pct"/>
            <w:noWrap/>
            <w:hideMark/>
          </w:tcPr>
          <w:p w14:paraId="376E5795" w14:textId="0D9B3593"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2.40</w:t>
            </w:r>
          </w:p>
        </w:tc>
        <w:tc>
          <w:tcPr>
            <w:tcW w:w="657" w:type="pct"/>
            <w:noWrap/>
            <w:hideMark/>
          </w:tcPr>
          <w:p w14:paraId="1F22C539" w14:textId="6DBEFFE9"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1.66</w:t>
            </w:r>
          </w:p>
        </w:tc>
        <w:tc>
          <w:tcPr>
            <w:tcW w:w="657" w:type="pct"/>
            <w:noWrap/>
            <w:hideMark/>
          </w:tcPr>
          <w:p w14:paraId="13F4EA3C" w14:textId="020CC350"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1.96</w:t>
            </w:r>
          </w:p>
        </w:tc>
        <w:tc>
          <w:tcPr>
            <w:tcW w:w="657" w:type="pct"/>
            <w:noWrap/>
            <w:hideMark/>
          </w:tcPr>
          <w:p w14:paraId="35CAC10F" w14:textId="2301A1A0"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0.26</w:t>
            </w:r>
          </w:p>
        </w:tc>
        <w:tc>
          <w:tcPr>
            <w:tcW w:w="657" w:type="pct"/>
            <w:noWrap/>
            <w:hideMark/>
          </w:tcPr>
          <w:p w14:paraId="3E5D3E4E" w14:textId="3DCF67FD"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3.94</w:t>
            </w:r>
          </w:p>
        </w:tc>
        <w:tc>
          <w:tcPr>
            <w:tcW w:w="654" w:type="pct"/>
            <w:noWrap/>
            <w:hideMark/>
          </w:tcPr>
          <w:p w14:paraId="1A2C18B8" w14:textId="0638845F"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1.18</w:t>
            </w:r>
          </w:p>
        </w:tc>
      </w:tr>
      <w:tr w:rsidR="00300C87" w:rsidRPr="00FB483D" w14:paraId="0E351360" w14:textId="77777777" w:rsidTr="00300C87">
        <w:trPr>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784CA0BD"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2EBF6B99" w14:textId="77777777" w:rsidR="00300C87" w:rsidRPr="00FB483D" w:rsidRDefault="00300C87" w:rsidP="00300C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4</w:t>
            </w:r>
          </w:p>
        </w:tc>
        <w:tc>
          <w:tcPr>
            <w:tcW w:w="657" w:type="pct"/>
            <w:noWrap/>
            <w:hideMark/>
          </w:tcPr>
          <w:p w14:paraId="008F86A8" w14:textId="0DFB138C"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-0.27</w:t>
            </w:r>
          </w:p>
        </w:tc>
        <w:tc>
          <w:tcPr>
            <w:tcW w:w="657" w:type="pct"/>
            <w:noWrap/>
            <w:hideMark/>
          </w:tcPr>
          <w:p w14:paraId="1D2D85BE" w14:textId="7B838834"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-1.56</w:t>
            </w:r>
          </w:p>
        </w:tc>
        <w:tc>
          <w:tcPr>
            <w:tcW w:w="657" w:type="pct"/>
            <w:noWrap/>
            <w:hideMark/>
          </w:tcPr>
          <w:p w14:paraId="76709207" w14:textId="13238BDA"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0.17</w:t>
            </w:r>
          </w:p>
        </w:tc>
        <w:tc>
          <w:tcPr>
            <w:tcW w:w="657" w:type="pct"/>
            <w:noWrap/>
            <w:hideMark/>
          </w:tcPr>
          <w:p w14:paraId="579F113D" w14:textId="30988941"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-0.18</w:t>
            </w:r>
          </w:p>
        </w:tc>
        <w:tc>
          <w:tcPr>
            <w:tcW w:w="657" w:type="pct"/>
            <w:noWrap/>
            <w:hideMark/>
          </w:tcPr>
          <w:p w14:paraId="0C65289B" w14:textId="442D9349"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-3.43</w:t>
            </w:r>
          </w:p>
        </w:tc>
        <w:tc>
          <w:tcPr>
            <w:tcW w:w="654" w:type="pct"/>
            <w:noWrap/>
            <w:hideMark/>
          </w:tcPr>
          <w:p w14:paraId="1FD374D0" w14:textId="538EF92A" w:rsidR="00300C87" w:rsidRPr="00FB483D" w:rsidRDefault="00300C87" w:rsidP="00300C8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E261FC">
              <w:t>3.65</w:t>
            </w:r>
          </w:p>
        </w:tc>
      </w:tr>
      <w:tr w:rsidR="00300C87" w:rsidRPr="00FB483D" w14:paraId="54B56616" w14:textId="77777777" w:rsidTr="00300C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1" w:type="pct"/>
            <w:vMerge/>
            <w:hideMark/>
          </w:tcPr>
          <w:p w14:paraId="25350C1D" w14:textId="77777777" w:rsidR="00300C87" w:rsidRPr="00FB483D" w:rsidRDefault="00300C87" w:rsidP="00300C87">
            <w:pPr>
              <w:spacing w:line="240" w:lineRule="auto"/>
              <w:rPr>
                <w:rFonts w:ascii="Times New Roman" w:hAnsi="Times New Roman"/>
                <w:color w:val="000000"/>
                <w:lang w:bidi="ar-SA"/>
              </w:rPr>
            </w:pPr>
          </w:p>
        </w:tc>
        <w:tc>
          <w:tcPr>
            <w:tcW w:w="531" w:type="pct"/>
            <w:noWrap/>
            <w:hideMark/>
          </w:tcPr>
          <w:p w14:paraId="7F1E7DE3" w14:textId="77777777" w:rsidR="00300C87" w:rsidRPr="00FB483D" w:rsidRDefault="00300C87" w:rsidP="00300C8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FB483D">
              <w:rPr>
                <w:rFonts w:ascii="Times New Roman" w:hAnsi="Times New Roman"/>
                <w:color w:val="000000"/>
                <w:lang w:bidi="ar-SA"/>
              </w:rPr>
              <w:t>Drift 5</w:t>
            </w:r>
          </w:p>
        </w:tc>
        <w:tc>
          <w:tcPr>
            <w:tcW w:w="657" w:type="pct"/>
            <w:noWrap/>
            <w:hideMark/>
          </w:tcPr>
          <w:p w14:paraId="4FD066FF" w14:textId="3990B7A2"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-0.01</w:t>
            </w:r>
          </w:p>
        </w:tc>
        <w:tc>
          <w:tcPr>
            <w:tcW w:w="657" w:type="pct"/>
            <w:noWrap/>
            <w:hideMark/>
          </w:tcPr>
          <w:p w14:paraId="090C3675" w14:textId="0BAEB788"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1.39</w:t>
            </w:r>
          </w:p>
        </w:tc>
        <w:tc>
          <w:tcPr>
            <w:tcW w:w="657" w:type="pct"/>
            <w:noWrap/>
            <w:hideMark/>
          </w:tcPr>
          <w:p w14:paraId="3491D69C" w14:textId="0FF833D9"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0.43</w:t>
            </w:r>
          </w:p>
        </w:tc>
        <w:tc>
          <w:tcPr>
            <w:tcW w:w="657" w:type="pct"/>
            <w:noWrap/>
            <w:hideMark/>
          </w:tcPr>
          <w:p w14:paraId="59E2E9AD" w14:textId="06544041"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0.29</w:t>
            </w:r>
          </w:p>
        </w:tc>
        <w:tc>
          <w:tcPr>
            <w:tcW w:w="657" w:type="pct"/>
            <w:noWrap/>
            <w:hideMark/>
          </w:tcPr>
          <w:p w14:paraId="712B64DE" w14:textId="30F3A195"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3.52</w:t>
            </w:r>
          </w:p>
        </w:tc>
        <w:tc>
          <w:tcPr>
            <w:tcW w:w="654" w:type="pct"/>
            <w:noWrap/>
            <w:hideMark/>
          </w:tcPr>
          <w:p w14:paraId="28C97C61" w14:textId="1A4C8F19" w:rsidR="00300C87" w:rsidRPr="00FB483D" w:rsidRDefault="00300C87" w:rsidP="00300C8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E261FC">
              <w:t>-4.07</w:t>
            </w:r>
          </w:p>
        </w:tc>
      </w:tr>
    </w:tbl>
    <w:p w14:paraId="3D8FAEBC" w14:textId="77777777" w:rsidR="00F32864" w:rsidRDefault="00F32864" w:rsidP="004A01EC"/>
    <w:p w14:paraId="5EFC8BD4" w14:textId="77777777" w:rsidR="004F488A" w:rsidRDefault="004F488A">
      <w:pPr>
        <w:spacing w:line="240" w:lineRule="auto"/>
        <w:rPr>
          <w:rFonts w:asciiTheme="majorHAnsi" w:hAnsiTheme="majorHAnsi"/>
          <w:bCs/>
          <w:i/>
        </w:rPr>
      </w:pPr>
      <w:r>
        <w:br w:type="page"/>
      </w:r>
    </w:p>
    <w:p w14:paraId="481D2FAC" w14:textId="645654B5" w:rsidR="00EE2F5C" w:rsidRDefault="00EE2F5C" w:rsidP="00EE2F5C">
      <w:pPr>
        <w:pStyle w:val="Heading3"/>
      </w:pPr>
      <w:bookmarkStart w:id="62" w:name="_Toc482138606"/>
      <w:r>
        <w:lastRenderedPageBreak/>
        <w:t>Chapter 4.1.4: Results – plane2d</w:t>
      </w:r>
      <w:bookmarkEnd w:id="62"/>
    </w:p>
    <w:p w14:paraId="63DA256C" w14:textId="6BA46EDA" w:rsidR="00990C7C" w:rsidRDefault="00990C7C" w:rsidP="00990C7C">
      <w:pPr>
        <w:ind w:firstLine="720"/>
      </w:pPr>
      <w:r>
        <w:t xml:space="preserve">The mean accuracy rates of the </w:t>
      </w:r>
      <w:r w:rsidRPr="004B7924">
        <w:rPr>
          <w:i/>
        </w:rPr>
        <w:t>plane</w:t>
      </w:r>
      <w:r>
        <w:rPr>
          <w:i/>
        </w:rPr>
        <w:t>2d</w:t>
      </w:r>
      <w:r>
        <w:t xml:space="preserve"> experiments are plotted in Figure </w:t>
      </w:r>
      <w:r w:rsidR="00B44A61">
        <w:t>20</w:t>
      </w:r>
      <w:r w:rsidR="00BB3595">
        <w:t>. The f</w:t>
      </w:r>
      <w:r>
        <w:t>igure has the same properties as the charts showing the SineV and plane results</w:t>
      </w:r>
      <w:r w:rsidR="00F247A0">
        <w:t>, with the slight deviation that there are only four drifts</w:t>
      </w:r>
      <w:r>
        <w:t>.</w:t>
      </w:r>
    </w:p>
    <w:p w14:paraId="39ADA94A" w14:textId="77777777" w:rsidR="00FA6C16" w:rsidRDefault="00FA6C16" w:rsidP="00FA6C16">
      <w:pPr>
        <w:keepNext/>
        <w:jc w:val="center"/>
      </w:pPr>
      <w:r w:rsidRPr="00FA6C16">
        <w:rPr>
          <w:noProof/>
          <w:lang w:bidi="ar-SA"/>
        </w:rPr>
        <w:drawing>
          <wp:inline distT="0" distB="0" distL="0" distR="0" wp14:anchorId="5E6338D0" wp14:editId="653F2BBF">
            <wp:extent cx="5394960" cy="4046220"/>
            <wp:effectExtent l="0" t="0" r="0" b="0"/>
            <wp:docPr id="23" name="Picture 23" descr="C:\Users\mcamidon\Documents\Dropbox\DSA - Amidon, Alexandra\Real-time streaming prediction\Test NN\Selected Results\hyperplane2d_resu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camidon\Documents\Dropbox\DSA - Amidon, Alexandra\Real-time streaming prediction\Test NN\Selected Results\hyperplane2d_result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71CBD3EA" w14:textId="72E39C5A" w:rsidR="00B44A61" w:rsidRDefault="00FA6C16" w:rsidP="00C20199">
      <w:pPr>
        <w:pStyle w:val="Caption"/>
        <w:spacing w:line="480" w:lineRule="auto"/>
        <w:jc w:val="center"/>
      </w:pPr>
      <w:bookmarkStart w:id="63" w:name="_Toc482098111"/>
      <w:r>
        <w:t xml:space="preserve">Figure </w:t>
      </w:r>
      <w:fldSimple w:instr=" SEQ Figure \* ARABIC ">
        <w:r w:rsidR="006757FE">
          <w:rPr>
            <w:noProof/>
          </w:rPr>
          <w:t>20</w:t>
        </w:r>
      </w:fldSimple>
      <w:r>
        <w:t>: Plane2d results</w:t>
      </w:r>
      <w:bookmarkEnd w:id="63"/>
    </w:p>
    <w:p w14:paraId="7AC3E52C" w14:textId="5F1D585F" w:rsidR="00F247A0" w:rsidRDefault="00331A47" w:rsidP="00331A47">
      <w:r>
        <w:tab/>
      </w:r>
      <w:r w:rsidR="00F247A0">
        <w:t>Pr</w:t>
      </w:r>
      <w:r w:rsidR="00BB3595">
        <w:t>ior to the first concept drift</w:t>
      </w:r>
      <w:r w:rsidR="00F247A0">
        <w:t>, the neural networks converge after around 900 time steps. After convergence, the neural networks show stable performance after each recovery from concept drift. After the first drift at time 1000, some netwo</w:t>
      </w:r>
      <w:r w:rsidR="00BB3595">
        <w:t xml:space="preserve">rks, such as </w:t>
      </w:r>
      <w:r>
        <w:t xml:space="preserve">Bayesian </w:t>
      </w:r>
      <w:r w:rsidR="00BB3595">
        <w:t xml:space="preserve">rescaling </w:t>
      </w:r>
      <w:r>
        <w:t xml:space="preserve">and </w:t>
      </w:r>
      <w:r w:rsidR="00BB3595">
        <w:t>f</w:t>
      </w:r>
      <w:r>
        <w:t xml:space="preserve">ull reset on weights and biases display volatile performance before converging. Responding to the second drift at time 2000, </w:t>
      </w:r>
      <w:r w:rsidR="0012574C">
        <w:t xml:space="preserve">all </w:t>
      </w:r>
      <w:r>
        <w:t xml:space="preserve">networks </w:t>
      </w:r>
      <w:r w:rsidR="00BB3595">
        <w:t xml:space="preserve">perform stably at a reduced level </w:t>
      </w:r>
      <w:r>
        <w:t xml:space="preserve">for approximately 100 time steps before returning to the </w:t>
      </w:r>
      <w:r>
        <w:lastRenderedPageBreak/>
        <w:t xml:space="preserve">previous </w:t>
      </w:r>
      <w:r w:rsidR="0012574C">
        <w:t>accuracy level</w:t>
      </w:r>
      <w:r>
        <w:t xml:space="preserve">. After drifts three and four at times 3000 and 4000, respectively, all networks show a drop in accuracy and a steady recovery to the previous performance level at varying rates. </w:t>
      </w:r>
      <w:r w:rsidR="00F247A0">
        <w:t xml:space="preserve">An interesting property of the plane2d tests is that </w:t>
      </w:r>
      <w:r>
        <w:t>the accuracy rates are highly correlated, even after drift</w:t>
      </w:r>
      <w:r w:rsidR="00BB3595">
        <w:t>:</w:t>
      </w:r>
      <w:r>
        <w:t xml:space="preserve"> </w:t>
      </w:r>
      <w:r w:rsidR="00F247A0">
        <w:t>all the networks converge to the same accuracy rates after each concept drift.</w:t>
      </w:r>
    </w:p>
    <w:p w14:paraId="55ED5920" w14:textId="4C74AB78" w:rsidR="00394814" w:rsidRDefault="00394814" w:rsidP="00394814">
      <w:pPr>
        <w:ind w:firstLine="720"/>
      </w:pPr>
      <w:r>
        <w:t xml:space="preserve">The results in terms of the resilience metrics are presented in Table </w:t>
      </w:r>
      <w:r w:rsidR="00C20199">
        <w:t>7</w:t>
      </w:r>
      <w:r>
        <w:t xml:space="preserve">. </w:t>
      </w:r>
      <w:r w:rsidR="00C20199">
        <w:t>As illustrated in Figure 20, the recovery measures are fairly similar across neural networks.</w:t>
      </w:r>
    </w:p>
    <w:p w14:paraId="62C7A24E" w14:textId="4DA3E720" w:rsidR="00C20199" w:rsidRDefault="00C20199" w:rsidP="00C20199">
      <w:pPr>
        <w:pStyle w:val="Caption"/>
        <w:keepNext/>
        <w:jc w:val="center"/>
      </w:pPr>
      <w:bookmarkStart w:id="64" w:name="_Toc482138619"/>
      <w:r>
        <w:t xml:space="preserve">Table </w:t>
      </w:r>
      <w:fldSimple w:instr=" SEQ Table \* ARABIC ">
        <w:r w:rsidR="006757FE">
          <w:rPr>
            <w:noProof/>
          </w:rPr>
          <w:t>7</w:t>
        </w:r>
      </w:fldSimple>
      <w:r>
        <w:t>: Plane2d results</w:t>
      </w:r>
      <w:bookmarkEnd w:id="64"/>
    </w:p>
    <w:tbl>
      <w:tblPr>
        <w:tblStyle w:val="PlainTable5"/>
        <w:tblW w:w="5000" w:type="pct"/>
        <w:tblLayout w:type="fixed"/>
        <w:tblLook w:val="04A0" w:firstRow="1" w:lastRow="0" w:firstColumn="1" w:lastColumn="0" w:noHBand="0" w:noVBand="1"/>
      </w:tblPr>
      <w:tblGrid>
        <w:gridCol w:w="720"/>
        <w:gridCol w:w="902"/>
        <w:gridCol w:w="720"/>
        <w:gridCol w:w="878"/>
        <w:gridCol w:w="880"/>
        <w:gridCol w:w="878"/>
        <w:gridCol w:w="880"/>
        <w:gridCol w:w="878"/>
        <w:gridCol w:w="880"/>
        <w:gridCol w:w="880"/>
      </w:tblGrid>
      <w:tr w:rsidR="00C20199" w:rsidRPr="00C20199" w14:paraId="4358A2B0" w14:textId="77777777" w:rsidTr="00C20199">
        <w:trPr>
          <w:cnfStyle w:val="100000000000" w:firstRow="1" w:lastRow="0" w:firstColumn="0" w:lastColumn="0" w:oddVBand="0" w:evenVBand="0" w:oddHBand="0" w:evenHBand="0" w:firstRowFirstColumn="0" w:firstRowLastColumn="0" w:lastRowFirstColumn="0" w:lastRowLastColumn="0"/>
          <w:cantSplit/>
          <w:trHeight w:val="1485"/>
          <w:tblHeader/>
        </w:trPr>
        <w:tc>
          <w:tcPr>
            <w:cnfStyle w:val="001000000100" w:firstRow="0" w:lastRow="0" w:firstColumn="1" w:lastColumn="0" w:oddVBand="0" w:evenVBand="0" w:oddHBand="0" w:evenHBand="0" w:firstRowFirstColumn="1" w:firstRowLastColumn="0" w:lastRowFirstColumn="0" w:lastRowLastColumn="0"/>
            <w:tcW w:w="423" w:type="pct"/>
            <w:noWrap/>
            <w:textDirection w:val="btLr"/>
            <w:hideMark/>
          </w:tcPr>
          <w:p w14:paraId="0BAAC363" w14:textId="77777777" w:rsidR="00C20199" w:rsidRPr="00C20199" w:rsidRDefault="00C20199" w:rsidP="00C20199">
            <w:pPr>
              <w:spacing w:line="240" w:lineRule="auto"/>
              <w:ind w:left="113" w:right="113"/>
              <w:jc w:val="left"/>
              <w:rPr>
                <w:rFonts w:ascii="Times New Roman" w:hAnsi="Times New Roman"/>
                <w:b/>
                <w:bCs/>
                <w:color w:val="000000"/>
                <w:lang w:bidi="ar-SA"/>
              </w:rPr>
            </w:pPr>
            <w:r w:rsidRPr="00C20199">
              <w:rPr>
                <w:rFonts w:ascii="Times New Roman" w:hAnsi="Times New Roman"/>
                <w:b/>
                <w:bCs/>
                <w:color w:val="000000"/>
                <w:lang w:bidi="ar-SA"/>
              </w:rPr>
              <w:t>Metric</w:t>
            </w:r>
          </w:p>
        </w:tc>
        <w:tc>
          <w:tcPr>
            <w:tcW w:w="530" w:type="pct"/>
            <w:noWrap/>
            <w:textDirection w:val="btLr"/>
            <w:hideMark/>
          </w:tcPr>
          <w:p w14:paraId="31165953" w14:textId="77777777" w:rsidR="00C20199" w:rsidRPr="00C20199" w:rsidRDefault="00C20199" w:rsidP="00C20199">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C20199">
              <w:rPr>
                <w:rFonts w:ascii="Times New Roman" w:hAnsi="Times New Roman"/>
                <w:b/>
                <w:bCs/>
                <w:color w:val="000000"/>
                <w:lang w:bidi="ar-SA"/>
              </w:rPr>
              <w:t>Label</w:t>
            </w:r>
          </w:p>
        </w:tc>
        <w:tc>
          <w:tcPr>
            <w:tcW w:w="424" w:type="pct"/>
            <w:noWrap/>
            <w:textDirection w:val="btLr"/>
            <w:hideMark/>
          </w:tcPr>
          <w:p w14:paraId="416D8D02" w14:textId="77777777" w:rsidR="00C20199" w:rsidRPr="00C20199" w:rsidRDefault="00C20199" w:rsidP="00C20199">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C20199">
              <w:rPr>
                <w:rFonts w:ascii="Times New Roman" w:hAnsi="Times New Roman"/>
                <w:b/>
                <w:bCs/>
                <w:color w:val="000000"/>
                <w:lang w:bidi="ar-SA"/>
              </w:rPr>
              <w:t>Drift Magnitude</w:t>
            </w:r>
          </w:p>
        </w:tc>
        <w:tc>
          <w:tcPr>
            <w:tcW w:w="517" w:type="pct"/>
            <w:noWrap/>
            <w:textDirection w:val="btLr"/>
            <w:hideMark/>
          </w:tcPr>
          <w:p w14:paraId="22C766FC" w14:textId="77777777" w:rsidR="00C20199" w:rsidRPr="00C20199" w:rsidRDefault="00C20199" w:rsidP="00C20199">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C20199">
              <w:rPr>
                <w:rFonts w:ascii="Times New Roman" w:hAnsi="Times New Roman"/>
                <w:b/>
                <w:bCs/>
                <w:color w:val="000000"/>
                <w:lang w:bidi="ar-SA"/>
              </w:rPr>
              <w:t>No change</w:t>
            </w:r>
          </w:p>
        </w:tc>
        <w:tc>
          <w:tcPr>
            <w:tcW w:w="518" w:type="pct"/>
            <w:noWrap/>
            <w:textDirection w:val="btLr"/>
            <w:hideMark/>
          </w:tcPr>
          <w:p w14:paraId="56C6A28B" w14:textId="3FF0D2D8" w:rsidR="00C20199" w:rsidRPr="00C20199" w:rsidRDefault="00C20199" w:rsidP="00C20199">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C20199">
              <w:rPr>
                <w:rFonts w:ascii="Times New Roman" w:hAnsi="Times New Roman"/>
                <w:b/>
                <w:bCs/>
                <w:color w:val="000000"/>
                <w:lang w:bidi="ar-SA"/>
              </w:rPr>
              <w:t xml:space="preserve">Full </w:t>
            </w:r>
            <w:r w:rsidR="00401A16">
              <w:rPr>
                <w:rFonts w:ascii="Times New Roman" w:hAnsi="Times New Roman"/>
                <w:b/>
                <w:bCs/>
                <w:color w:val="000000"/>
                <w:lang w:bidi="ar-SA"/>
              </w:rPr>
              <w:br/>
            </w:r>
            <w:r w:rsidRPr="00C20199">
              <w:rPr>
                <w:rFonts w:ascii="Times New Roman" w:hAnsi="Times New Roman"/>
                <w:b/>
                <w:bCs/>
                <w:color w:val="000000"/>
                <w:lang w:bidi="ar-SA"/>
              </w:rPr>
              <w:t>(WB)</w:t>
            </w:r>
          </w:p>
        </w:tc>
        <w:tc>
          <w:tcPr>
            <w:tcW w:w="517" w:type="pct"/>
            <w:noWrap/>
            <w:textDirection w:val="btLr"/>
            <w:hideMark/>
          </w:tcPr>
          <w:p w14:paraId="1D5695E6" w14:textId="14D56D42" w:rsidR="00C20199" w:rsidRPr="00C20199" w:rsidRDefault="00C20199" w:rsidP="00C20199">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C20199">
              <w:rPr>
                <w:rFonts w:ascii="Times New Roman" w:hAnsi="Times New Roman"/>
                <w:b/>
                <w:bCs/>
                <w:color w:val="000000"/>
                <w:lang w:bidi="ar-SA"/>
              </w:rPr>
              <w:t xml:space="preserve">Full </w:t>
            </w:r>
            <w:r w:rsidR="00401A16">
              <w:rPr>
                <w:rFonts w:ascii="Times New Roman" w:hAnsi="Times New Roman"/>
                <w:b/>
                <w:bCs/>
                <w:color w:val="000000"/>
                <w:lang w:bidi="ar-SA"/>
              </w:rPr>
              <w:br/>
            </w:r>
            <w:r w:rsidRPr="00C20199">
              <w:rPr>
                <w:rFonts w:ascii="Times New Roman" w:hAnsi="Times New Roman"/>
                <w:b/>
                <w:bCs/>
                <w:color w:val="000000"/>
                <w:lang w:bidi="ar-SA"/>
              </w:rPr>
              <w:t>(W)</w:t>
            </w:r>
          </w:p>
        </w:tc>
        <w:tc>
          <w:tcPr>
            <w:tcW w:w="518" w:type="pct"/>
            <w:noWrap/>
            <w:textDirection w:val="btLr"/>
            <w:hideMark/>
          </w:tcPr>
          <w:p w14:paraId="1DC16582" w14:textId="5ACD26B6" w:rsidR="00C20199" w:rsidRPr="00C20199" w:rsidRDefault="00C20199" w:rsidP="00C20199">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C20199">
              <w:rPr>
                <w:rFonts w:ascii="Times New Roman" w:hAnsi="Times New Roman"/>
                <w:b/>
                <w:bCs/>
                <w:color w:val="000000"/>
                <w:lang w:bidi="ar-SA"/>
              </w:rPr>
              <w:t xml:space="preserve">Scaled </w:t>
            </w:r>
            <w:r w:rsidR="00401A16">
              <w:rPr>
                <w:rFonts w:ascii="Times New Roman" w:hAnsi="Times New Roman"/>
                <w:b/>
                <w:bCs/>
                <w:color w:val="000000"/>
                <w:lang w:bidi="ar-SA"/>
              </w:rPr>
              <w:br/>
            </w:r>
            <w:r w:rsidRPr="00C20199">
              <w:rPr>
                <w:rFonts w:ascii="Times New Roman" w:hAnsi="Times New Roman"/>
                <w:b/>
                <w:bCs/>
                <w:color w:val="000000"/>
                <w:lang w:bidi="ar-SA"/>
              </w:rPr>
              <w:t>(WB)</w:t>
            </w:r>
          </w:p>
        </w:tc>
        <w:tc>
          <w:tcPr>
            <w:tcW w:w="517" w:type="pct"/>
            <w:noWrap/>
            <w:textDirection w:val="btLr"/>
            <w:hideMark/>
          </w:tcPr>
          <w:p w14:paraId="1F5FF49C" w14:textId="0B52F4A1" w:rsidR="00C20199" w:rsidRPr="00C20199" w:rsidRDefault="00C20199" w:rsidP="00C20199">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C20199">
              <w:rPr>
                <w:rFonts w:ascii="Times New Roman" w:hAnsi="Times New Roman"/>
                <w:b/>
                <w:bCs/>
                <w:color w:val="000000"/>
                <w:lang w:bidi="ar-SA"/>
              </w:rPr>
              <w:t xml:space="preserve">Scaled </w:t>
            </w:r>
            <w:r w:rsidR="00401A16">
              <w:rPr>
                <w:rFonts w:ascii="Times New Roman" w:hAnsi="Times New Roman"/>
                <w:b/>
                <w:bCs/>
                <w:color w:val="000000"/>
                <w:lang w:bidi="ar-SA"/>
              </w:rPr>
              <w:br/>
            </w:r>
            <w:r w:rsidRPr="00C20199">
              <w:rPr>
                <w:rFonts w:ascii="Times New Roman" w:hAnsi="Times New Roman"/>
                <w:b/>
                <w:bCs/>
                <w:color w:val="000000"/>
                <w:lang w:bidi="ar-SA"/>
              </w:rPr>
              <w:t>(W)</w:t>
            </w:r>
          </w:p>
        </w:tc>
        <w:tc>
          <w:tcPr>
            <w:tcW w:w="518" w:type="pct"/>
            <w:noWrap/>
            <w:textDirection w:val="btLr"/>
            <w:hideMark/>
          </w:tcPr>
          <w:p w14:paraId="3F37C9FB" w14:textId="087F762B" w:rsidR="00C20199" w:rsidRPr="00C20199" w:rsidRDefault="00C20199" w:rsidP="00C20199">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C20199">
              <w:rPr>
                <w:rFonts w:ascii="Times New Roman" w:hAnsi="Times New Roman"/>
                <w:b/>
                <w:bCs/>
                <w:color w:val="000000"/>
                <w:lang w:bidi="ar-SA"/>
              </w:rPr>
              <w:t xml:space="preserve">Bayes </w:t>
            </w:r>
            <w:r w:rsidR="00401A16">
              <w:rPr>
                <w:rFonts w:ascii="Times New Roman" w:hAnsi="Times New Roman"/>
                <w:b/>
                <w:bCs/>
                <w:color w:val="000000"/>
                <w:lang w:bidi="ar-SA"/>
              </w:rPr>
              <w:br/>
            </w:r>
            <w:r w:rsidRPr="00C20199">
              <w:rPr>
                <w:rFonts w:ascii="Times New Roman" w:hAnsi="Times New Roman"/>
                <w:b/>
                <w:bCs/>
                <w:color w:val="000000"/>
                <w:lang w:bidi="ar-SA"/>
              </w:rPr>
              <w:t>(WB)</w:t>
            </w:r>
          </w:p>
        </w:tc>
        <w:tc>
          <w:tcPr>
            <w:tcW w:w="518" w:type="pct"/>
            <w:noWrap/>
            <w:textDirection w:val="btLr"/>
            <w:hideMark/>
          </w:tcPr>
          <w:p w14:paraId="5A4C7CB2" w14:textId="1CE51382" w:rsidR="00C20199" w:rsidRPr="00C20199" w:rsidRDefault="00C20199" w:rsidP="00C20199">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C20199">
              <w:rPr>
                <w:rFonts w:ascii="Times New Roman" w:hAnsi="Times New Roman"/>
                <w:b/>
                <w:bCs/>
                <w:color w:val="000000"/>
                <w:lang w:bidi="ar-SA"/>
              </w:rPr>
              <w:t xml:space="preserve">Bayes </w:t>
            </w:r>
            <w:r w:rsidR="00401A16">
              <w:rPr>
                <w:rFonts w:ascii="Times New Roman" w:hAnsi="Times New Roman"/>
                <w:b/>
                <w:bCs/>
                <w:color w:val="000000"/>
                <w:lang w:bidi="ar-SA"/>
              </w:rPr>
              <w:br/>
            </w:r>
            <w:r w:rsidRPr="00C20199">
              <w:rPr>
                <w:rFonts w:ascii="Times New Roman" w:hAnsi="Times New Roman"/>
                <w:b/>
                <w:bCs/>
                <w:color w:val="000000"/>
                <w:lang w:bidi="ar-SA"/>
              </w:rPr>
              <w:t>(W)</w:t>
            </w:r>
          </w:p>
        </w:tc>
      </w:tr>
      <w:tr w:rsidR="00C20199" w:rsidRPr="00C20199" w14:paraId="2DB7C2FE" w14:textId="77777777" w:rsidTr="00C201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val="restart"/>
            <w:noWrap/>
            <w:textDirection w:val="btLr"/>
            <w:hideMark/>
          </w:tcPr>
          <w:p w14:paraId="3A66149A" w14:textId="77777777" w:rsidR="00C20199" w:rsidRPr="00C20199" w:rsidRDefault="00C20199" w:rsidP="00C20199">
            <w:pPr>
              <w:spacing w:line="240" w:lineRule="auto"/>
              <w:jc w:val="center"/>
              <w:rPr>
                <w:rFonts w:ascii="Times New Roman" w:hAnsi="Times New Roman"/>
                <w:color w:val="000000"/>
                <w:lang w:bidi="ar-SA"/>
              </w:rPr>
            </w:pPr>
            <w:r w:rsidRPr="00C20199">
              <w:rPr>
                <w:rFonts w:ascii="Times New Roman" w:hAnsi="Times New Roman"/>
                <w:color w:val="000000"/>
                <w:lang w:bidi="ar-SA"/>
              </w:rPr>
              <w:t>Worst Accuracy</w:t>
            </w:r>
          </w:p>
        </w:tc>
        <w:tc>
          <w:tcPr>
            <w:tcW w:w="530" w:type="pct"/>
            <w:noWrap/>
            <w:hideMark/>
          </w:tcPr>
          <w:p w14:paraId="7931298A"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1</w:t>
            </w:r>
          </w:p>
        </w:tc>
        <w:tc>
          <w:tcPr>
            <w:tcW w:w="424" w:type="pct"/>
            <w:noWrap/>
            <w:hideMark/>
          </w:tcPr>
          <w:p w14:paraId="6E138BEA"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11%</w:t>
            </w:r>
          </w:p>
        </w:tc>
        <w:tc>
          <w:tcPr>
            <w:tcW w:w="517" w:type="pct"/>
            <w:noWrap/>
            <w:hideMark/>
          </w:tcPr>
          <w:p w14:paraId="7EEB88B7"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92%</w:t>
            </w:r>
          </w:p>
        </w:tc>
        <w:tc>
          <w:tcPr>
            <w:tcW w:w="518" w:type="pct"/>
            <w:noWrap/>
            <w:hideMark/>
          </w:tcPr>
          <w:p w14:paraId="2CE8C64C"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74%</w:t>
            </w:r>
          </w:p>
        </w:tc>
        <w:tc>
          <w:tcPr>
            <w:tcW w:w="517" w:type="pct"/>
            <w:noWrap/>
            <w:hideMark/>
          </w:tcPr>
          <w:p w14:paraId="790C2826"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92%</w:t>
            </w:r>
          </w:p>
        </w:tc>
        <w:tc>
          <w:tcPr>
            <w:tcW w:w="518" w:type="pct"/>
            <w:noWrap/>
            <w:hideMark/>
          </w:tcPr>
          <w:p w14:paraId="626D3223"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91%</w:t>
            </w:r>
          </w:p>
        </w:tc>
        <w:tc>
          <w:tcPr>
            <w:tcW w:w="517" w:type="pct"/>
            <w:noWrap/>
            <w:hideMark/>
          </w:tcPr>
          <w:p w14:paraId="12295E21"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92%</w:t>
            </w:r>
          </w:p>
        </w:tc>
        <w:tc>
          <w:tcPr>
            <w:tcW w:w="518" w:type="pct"/>
            <w:noWrap/>
            <w:hideMark/>
          </w:tcPr>
          <w:p w14:paraId="580CE3AA"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78%</w:t>
            </w:r>
          </w:p>
        </w:tc>
        <w:tc>
          <w:tcPr>
            <w:tcW w:w="518" w:type="pct"/>
            <w:noWrap/>
            <w:hideMark/>
          </w:tcPr>
          <w:p w14:paraId="0186DC22"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91%</w:t>
            </w:r>
          </w:p>
        </w:tc>
      </w:tr>
      <w:tr w:rsidR="00C20199" w:rsidRPr="00C20199" w14:paraId="7248B1E0" w14:textId="77777777" w:rsidTr="00C20199">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7DC05E6A"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57F31389"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2</w:t>
            </w:r>
          </w:p>
        </w:tc>
        <w:tc>
          <w:tcPr>
            <w:tcW w:w="424" w:type="pct"/>
            <w:noWrap/>
            <w:hideMark/>
          </w:tcPr>
          <w:p w14:paraId="23415D24"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5%</w:t>
            </w:r>
          </w:p>
        </w:tc>
        <w:tc>
          <w:tcPr>
            <w:tcW w:w="517" w:type="pct"/>
            <w:noWrap/>
            <w:hideMark/>
          </w:tcPr>
          <w:p w14:paraId="1D9EF6E9"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93%</w:t>
            </w:r>
          </w:p>
        </w:tc>
        <w:tc>
          <w:tcPr>
            <w:tcW w:w="518" w:type="pct"/>
            <w:noWrap/>
            <w:hideMark/>
          </w:tcPr>
          <w:p w14:paraId="76731166"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88%</w:t>
            </w:r>
          </w:p>
        </w:tc>
        <w:tc>
          <w:tcPr>
            <w:tcW w:w="517" w:type="pct"/>
            <w:noWrap/>
            <w:hideMark/>
          </w:tcPr>
          <w:p w14:paraId="376F5E35"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92%</w:t>
            </w:r>
          </w:p>
        </w:tc>
        <w:tc>
          <w:tcPr>
            <w:tcW w:w="518" w:type="pct"/>
            <w:noWrap/>
            <w:hideMark/>
          </w:tcPr>
          <w:p w14:paraId="467DDD50"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93%</w:t>
            </w:r>
          </w:p>
        </w:tc>
        <w:tc>
          <w:tcPr>
            <w:tcW w:w="517" w:type="pct"/>
            <w:noWrap/>
            <w:hideMark/>
          </w:tcPr>
          <w:p w14:paraId="65A01988"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93%</w:t>
            </w:r>
          </w:p>
        </w:tc>
        <w:tc>
          <w:tcPr>
            <w:tcW w:w="518" w:type="pct"/>
            <w:noWrap/>
            <w:hideMark/>
          </w:tcPr>
          <w:p w14:paraId="4A005D95"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91%</w:t>
            </w:r>
          </w:p>
        </w:tc>
        <w:tc>
          <w:tcPr>
            <w:tcW w:w="518" w:type="pct"/>
            <w:noWrap/>
            <w:hideMark/>
          </w:tcPr>
          <w:p w14:paraId="0B12FB8B"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93%</w:t>
            </w:r>
          </w:p>
        </w:tc>
      </w:tr>
      <w:tr w:rsidR="00C20199" w:rsidRPr="00C20199" w14:paraId="343D0A26" w14:textId="77777777" w:rsidTr="00C201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69DCC8EC"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5614EAF6"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3</w:t>
            </w:r>
          </w:p>
        </w:tc>
        <w:tc>
          <w:tcPr>
            <w:tcW w:w="424" w:type="pct"/>
            <w:noWrap/>
            <w:hideMark/>
          </w:tcPr>
          <w:p w14:paraId="7B86C86A"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13%</w:t>
            </w:r>
          </w:p>
        </w:tc>
        <w:tc>
          <w:tcPr>
            <w:tcW w:w="517" w:type="pct"/>
            <w:noWrap/>
            <w:hideMark/>
          </w:tcPr>
          <w:p w14:paraId="7CC37DAB"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87%</w:t>
            </w:r>
          </w:p>
        </w:tc>
        <w:tc>
          <w:tcPr>
            <w:tcW w:w="518" w:type="pct"/>
            <w:noWrap/>
            <w:hideMark/>
          </w:tcPr>
          <w:p w14:paraId="72B9105D"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78%</w:t>
            </w:r>
          </w:p>
        </w:tc>
        <w:tc>
          <w:tcPr>
            <w:tcW w:w="517" w:type="pct"/>
            <w:noWrap/>
            <w:hideMark/>
          </w:tcPr>
          <w:p w14:paraId="40B5BABE"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82%</w:t>
            </w:r>
          </w:p>
        </w:tc>
        <w:tc>
          <w:tcPr>
            <w:tcW w:w="518" w:type="pct"/>
            <w:noWrap/>
            <w:hideMark/>
          </w:tcPr>
          <w:p w14:paraId="16C9E7B6"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87%</w:t>
            </w:r>
          </w:p>
        </w:tc>
        <w:tc>
          <w:tcPr>
            <w:tcW w:w="517" w:type="pct"/>
            <w:noWrap/>
            <w:hideMark/>
          </w:tcPr>
          <w:p w14:paraId="5ACAFF0B"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85%</w:t>
            </w:r>
          </w:p>
        </w:tc>
        <w:tc>
          <w:tcPr>
            <w:tcW w:w="518" w:type="pct"/>
            <w:noWrap/>
            <w:hideMark/>
          </w:tcPr>
          <w:p w14:paraId="38A71F3D"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86%</w:t>
            </w:r>
          </w:p>
        </w:tc>
        <w:tc>
          <w:tcPr>
            <w:tcW w:w="518" w:type="pct"/>
            <w:noWrap/>
            <w:hideMark/>
          </w:tcPr>
          <w:p w14:paraId="7E66439E"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82%</w:t>
            </w:r>
          </w:p>
        </w:tc>
      </w:tr>
      <w:tr w:rsidR="00C20199" w:rsidRPr="00C20199" w14:paraId="47D72667" w14:textId="77777777" w:rsidTr="00C20199">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24BB1020"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37665792"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4</w:t>
            </w:r>
          </w:p>
        </w:tc>
        <w:tc>
          <w:tcPr>
            <w:tcW w:w="424" w:type="pct"/>
            <w:noWrap/>
            <w:hideMark/>
          </w:tcPr>
          <w:p w14:paraId="6C3A3B80"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13%</w:t>
            </w:r>
          </w:p>
        </w:tc>
        <w:tc>
          <w:tcPr>
            <w:tcW w:w="517" w:type="pct"/>
            <w:noWrap/>
            <w:hideMark/>
          </w:tcPr>
          <w:p w14:paraId="110997F0"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87%</w:t>
            </w:r>
          </w:p>
        </w:tc>
        <w:tc>
          <w:tcPr>
            <w:tcW w:w="518" w:type="pct"/>
            <w:noWrap/>
            <w:hideMark/>
          </w:tcPr>
          <w:p w14:paraId="38167E2C"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78%</w:t>
            </w:r>
          </w:p>
        </w:tc>
        <w:tc>
          <w:tcPr>
            <w:tcW w:w="517" w:type="pct"/>
            <w:noWrap/>
            <w:hideMark/>
          </w:tcPr>
          <w:p w14:paraId="51F3295D"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73%</w:t>
            </w:r>
          </w:p>
        </w:tc>
        <w:tc>
          <w:tcPr>
            <w:tcW w:w="518" w:type="pct"/>
            <w:noWrap/>
            <w:hideMark/>
          </w:tcPr>
          <w:p w14:paraId="7886A448"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87%</w:t>
            </w:r>
          </w:p>
        </w:tc>
        <w:tc>
          <w:tcPr>
            <w:tcW w:w="517" w:type="pct"/>
            <w:noWrap/>
            <w:hideMark/>
          </w:tcPr>
          <w:p w14:paraId="605953A4"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84%</w:t>
            </w:r>
          </w:p>
        </w:tc>
        <w:tc>
          <w:tcPr>
            <w:tcW w:w="518" w:type="pct"/>
            <w:noWrap/>
            <w:hideMark/>
          </w:tcPr>
          <w:p w14:paraId="5DEAB396"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87%</w:t>
            </w:r>
          </w:p>
        </w:tc>
        <w:tc>
          <w:tcPr>
            <w:tcW w:w="518" w:type="pct"/>
            <w:noWrap/>
            <w:hideMark/>
          </w:tcPr>
          <w:p w14:paraId="0FF868BF"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73%</w:t>
            </w:r>
          </w:p>
        </w:tc>
      </w:tr>
      <w:tr w:rsidR="00C20199" w:rsidRPr="00C20199" w14:paraId="7FD5B726" w14:textId="77777777" w:rsidTr="00C201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noWrap/>
            <w:textDirection w:val="btLr"/>
            <w:hideMark/>
          </w:tcPr>
          <w:p w14:paraId="23E90E0B"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3ECC808E"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424" w:type="pct"/>
            <w:noWrap/>
            <w:hideMark/>
          </w:tcPr>
          <w:p w14:paraId="466CA924"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7" w:type="pct"/>
            <w:noWrap/>
            <w:hideMark/>
          </w:tcPr>
          <w:p w14:paraId="51A1B6F3"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8" w:type="pct"/>
            <w:noWrap/>
            <w:hideMark/>
          </w:tcPr>
          <w:p w14:paraId="43F45F32"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7" w:type="pct"/>
            <w:noWrap/>
            <w:hideMark/>
          </w:tcPr>
          <w:p w14:paraId="10F4CF9E"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8" w:type="pct"/>
            <w:noWrap/>
            <w:hideMark/>
          </w:tcPr>
          <w:p w14:paraId="1ACD9AB2"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7" w:type="pct"/>
            <w:noWrap/>
            <w:hideMark/>
          </w:tcPr>
          <w:p w14:paraId="5CB45E47"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8" w:type="pct"/>
            <w:noWrap/>
            <w:hideMark/>
          </w:tcPr>
          <w:p w14:paraId="0E91ABCD"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8" w:type="pct"/>
            <w:noWrap/>
            <w:hideMark/>
          </w:tcPr>
          <w:p w14:paraId="0578A16E"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r>
      <w:tr w:rsidR="00C20199" w:rsidRPr="00C20199" w14:paraId="7EF6C8AF" w14:textId="77777777" w:rsidTr="00C20199">
        <w:trPr>
          <w:trHeight w:val="315"/>
        </w:trPr>
        <w:tc>
          <w:tcPr>
            <w:cnfStyle w:val="001000000000" w:firstRow="0" w:lastRow="0" w:firstColumn="1" w:lastColumn="0" w:oddVBand="0" w:evenVBand="0" w:oddHBand="0" w:evenHBand="0" w:firstRowFirstColumn="0" w:firstRowLastColumn="0" w:lastRowFirstColumn="0" w:lastRowLastColumn="0"/>
            <w:tcW w:w="423" w:type="pct"/>
            <w:vMerge w:val="restart"/>
            <w:noWrap/>
            <w:textDirection w:val="btLr"/>
            <w:hideMark/>
          </w:tcPr>
          <w:p w14:paraId="44E023DE" w14:textId="77777777" w:rsidR="00C20199" w:rsidRPr="00C20199" w:rsidRDefault="00C20199" w:rsidP="00C20199">
            <w:pPr>
              <w:spacing w:line="240" w:lineRule="auto"/>
              <w:jc w:val="center"/>
              <w:rPr>
                <w:rFonts w:ascii="Times New Roman" w:hAnsi="Times New Roman"/>
                <w:color w:val="000000"/>
                <w:lang w:bidi="ar-SA"/>
              </w:rPr>
            </w:pPr>
            <w:r w:rsidRPr="00C20199">
              <w:rPr>
                <w:rFonts w:ascii="Times New Roman" w:hAnsi="Times New Roman"/>
                <w:color w:val="000000"/>
                <w:lang w:bidi="ar-SA"/>
              </w:rPr>
              <w:t>Recovery Duration</w:t>
            </w:r>
          </w:p>
        </w:tc>
        <w:tc>
          <w:tcPr>
            <w:tcW w:w="530" w:type="pct"/>
            <w:noWrap/>
            <w:hideMark/>
          </w:tcPr>
          <w:p w14:paraId="65CCC740"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1</w:t>
            </w:r>
          </w:p>
        </w:tc>
        <w:tc>
          <w:tcPr>
            <w:tcW w:w="424" w:type="pct"/>
            <w:noWrap/>
            <w:hideMark/>
          </w:tcPr>
          <w:p w14:paraId="7C04C6A7"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11%</w:t>
            </w:r>
          </w:p>
        </w:tc>
        <w:tc>
          <w:tcPr>
            <w:tcW w:w="517" w:type="pct"/>
            <w:noWrap/>
            <w:hideMark/>
          </w:tcPr>
          <w:p w14:paraId="5E45DDCA"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125</w:t>
            </w:r>
          </w:p>
        </w:tc>
        <w:tc>
          <w:tcPr>
            <w:tcW w:w="518" w:type="pct"/>
            <w:noWrap/>
            <w:hideMark/>
          </w:tcPr>
          <w:p w14:paraId="395A8897"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137</w:t>
            </w:r>
          </w:p>
        </w:tc>
        <w:tc>
          <w:tcPr>
            <w:tcW w:w="517" w:type="pct"/>
            <w:noWrap/>
            <w:hideMark/>
          </w:tcPr>
          <w:p w14:paraId="6136EC82"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128</w:t>
            </w:r>
          </w:p>
        </w:tc>
        <w:tc>
          <w:tcPr>
            <w:tcW w:w="518" w:type="pct"/>
            <w:noWrap/>
            <w:hideMark/>
          </w:tcPr>
          <w:p w14:paraId="131C2766"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129</w:t>
            </w:r>
          </w:p>
        </w:tc>
        <w:tc>
          <w:tcPr>
            <w:tcW w:w="517" w:type="pct"/>
            <w:noWrap/>
            <w:hideMark/>
          </w:tcPr>
          <w:p w14:paraId="3A20244F"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125</w:t>
            </w:r>
          </w:p>
        </w:tc>
        <w:tc>
          <w:tcPr>
            <w:tcW w:w="518" w:type="pct"/>
            <w:noWrap/>
            <w:hideMark/>
          </w:tcPr>
          <w:p w14:paraId="7E1DC3A3"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186</w:t>
            </w:r>
          </w:p>
        </w:tc>
        <w:tc>
          <w:tcPr>
            <w:tcW w:w="518" w:type="pct"/>
            <w:noWrap/>
            <w:hideMark/>
          </w:tcPr>
          <w:p w14:paraId="56E7355B"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129</w:t>
            </w:r>
          </w:p>
        </w:tc>
      </w:tr>
      <w:tr w:rsidR="00C20199" w:rsidRPr="00C20199" w14:paraId="5DE9C395" w14:textId="77777777" w:rsidTr="00C201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5C7DDF9A"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63F804DD"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2</w:t>
            </w:r>
          </w:p>
        </w:tc>
        <w:tc>
          <w:tcPr>
            <w:tcW w:w="424" w:type="pct"/>
            <w:noWrap/>
            <w:hideMark/>
          </w:tcPr>
          <w:p w14:paraId="3CDF7E08"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5%</w:t>
            </w:r>
          </w:p>
        </w:tc>
        <w:tc>
          <w:tcPr>
            <w:tcW w:w="517" w:type="pct"/>
            <w:noWrap/>
            <w:hideMark/>
          </w:tcPr>
          <w:p w14:paraId="64F2DA63"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172</w:t>
            </w:r>
          </w:p>
        </w:tc>
        <w:tc>
          <w:tcPr>
            <w:tcW w:w="518" w:type="pct"/>
            <w:noWrap/>
            <w:hideMark/>
          </w:tcPr>
          <w:p w14:paraId="53B0EDDE"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171</w:t>
            </w:r>
          </w:p>
        </w:tc>
        <w:tc>
          <w:tcPr>
            <w:tcW w:w="517" w:type="pct"/>
            <w:noWrap/>
            <w:hideMark/>
          </w:tcPr>
          <w:p w14:paraId="45A238B0"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173</w:t>
            </w:r>
          </w:p>
        </w:tc>
        <w:tc>
          <w:tcPr>
            <w:tcW w:w="518" w:type="pct"/>
            <w:noWrap/>
            <w:hideMark/>
          </w:tcPr>
          <w:p w14:paraId="7B658602"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171</w:t>
            </w:r>
          </w:p>
        </w:tc>
        <w:tc>
          <w:tcPr>
            <w:tcW w:w="517" w:type="pct"/>
            <w:noWrap/>
            <w:hideMark/>
          </w:tcPr>
          <w:p w14:paraId="00D30546"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172</w:t>
            </w:r>
          </w:p>
        </w:tc>
        <w:tc>
          <w:tcPr>
            <w:tcW w:w="518" w:type="pct"/>
            <w:noWrap/>
            <w:hideMark/>
          </w:tcPr>
          <w:p w14:paraId="3A7DFC5D"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169</w:t>
            </w:r>
          </w:p>
        </w:tc>
        <w:tc>
          <w:tcPr>
            <w:tcW w:w="518" w:type="pct"/>
            <w:noWrap/>
            <w:hideMark/>
          </w:tcPr>
          <w:p w14:paraId="0E473C87"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172</w:t>
            </w:r>
          </w:p>
        </w:tc>
      </w:tr>
      <w:tr w:rsidR="00C20199" w:rsidRPr="00C20199" w14:paraId="2D4241FA" w14:textId="77777777" w:rsidTr="00C20199">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6C012256"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028F3D13"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3</w:t>
            </w:r>
          </w:p>
        </w:tc>
        <w:tc>
          <w:tcPr>
            <w:tcW w:w="424" w:type="pct"/>
            <w:noWrap/>
            <w:hideMark/>
          </w:tcPr>
          <w:p w14:paraId="4C26B0E2"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13%</w:t>
            </w:r>
          </w:p>
        </w:tc>
        <w:tc>
          <w:tcPr>
            <w:tcW w:w="517" w:type="pct"/>
            <w:noWrap/>
            <w:hideMark/>
          </w:tcPr>
          <w:p w14:paraId="035CA3AD"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111</w:t>
            </w:r>
          </w:p>
        </w:tc>
        <w:tc>
          <w:tcPr>
            <w:tcW w:w="518" w:type="pct"/>
            <w:noWrap/>
            <w:hideMark/>
          </w:tcPr>
          <w:p w14:paraId="13FFD89A"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198</w:t>
            </w:r>
          </w:p>
        </w:tc>
        <w:tc>
          <w:tcPr>
            <w:tcW w:w="517" w:type="pct"/>
            <w:noWrap/>
            <w:hideMark/>
          </w:tcPr>
          <w:p w14:paraId="59253AA0"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170</w:t>
            </w:r>
          </w:p>
        </w:tc>
        <w:tc>
          <w:tcPr>
            <w:tcW w:w="518" w:type="pct"/>
            <w:noWrap/>
            <w:hideMark/>
          </w:tcPr>
          <w:p w14:paraId="0446EC30"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113</w:t>
            </w:r>
          </w:p>
        </w:tc>
        <w:tc>
          <w:tcPr>
            <w:tcW w:w="517" w:type="pct"/>
            <w:noWrap/>
            <w:hideMark/>
          </w:tcPr>
          <w:p w14:paraId="2FDF9BAB"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116</w:t>
            </w:r>
          </w:p>
        </w:tc>
        <w:tc>
          <w:tcPr>
            <w:tcW w:w="518" w:type="pct"/>
            <w:noWrap/>
            <w:hideMark/>
          </w:tcPr>
          <w:p w14:paraId="3063CBBC"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116</w:t>
            </w:r>
          </w:p>
        </w:tc>
        <w:tc>
          <w:tcPr>
            <w:tcW w:w="518" w:type="pct"/>
            <w:noWrap/>
            <w:hideMark/>
          </w:tcPr>
          <w:p w14:paraId="7F8BB240"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121</w:t>
            </w:r>
          </w:p>
        </w:tc>
      </w:tr>
      <w:tr w:rsidR="00C20199" w:rsidRPr="00C20199" w14:paraId="63F05059" w14:textId="77777777" w:rsidTr="00C201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61E9F00E"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66AB39ED"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4</w:t>
            </w:r>
          </w:p>
        </w:tc>
        <w:tc>
          <w:tcPr>
            <w:tcW w:w="424" w:type="pct"/>
            <w:noWrap/>
            <w:hideMark/>
          </w:tcPr>
          <w:p w14:paraId="51DA2811"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13%</w:t>
            </w:r>
          </w:p>
        </w:tc>
        <w:tc>
          <w:tcPr>
            <w:tcW w:w="517" w:type="pct"/>
            <w:noWrap/>
            <w:hideMark/>
          </w:tcPr>
          <w:p w14:paraId="393FEE64"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147</w:t>
            </w:r>
          </w:p>
        </w:tc>
        <w:tc>
          <w:tcPr>
            <w:tcW w:w="518" w:type="pct"/>
            <w:noWrap/>
            <w:hideMark/>
          </w:tcPr>
          <w:p w14:paraId="64A9407A"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177</w:t>
            </w:r>
          </w:p>
        </w:tc>
        <w:tc>
          <w:tcPr>
            <w:tcW w:w="517" w:type="pct"/>
            <w:noWrap/>
            <w:hideMark/>
          </w:tcPr>
          <w:p w14:paraId="4C1B7378"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228</w:t>
            </w:r>
          </w:p>
        </w:tc>
        <w:tc>
          <w:tcPr>
            <w:tcW w:w="518" w:type="pct"/>
            <w:noWrap/>
            <w:hideMark/>
          </w:tcPr>
          <w:p w14:paraId="542992B1"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140</w:t>
            </w:r>
          </w:p>
        </w:tc>
        <w:tc>
          <w:tcPr>
            <w:tcW w:w="517" w:type="pct"/>
            <w:noWrap/>
            <w:hideMark/>
          </w:tcPr>
          <w:p w14:paraId="59ED70CF"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146</w:t>
            </w:r>
          </w:p>
        </w:tc>
        <w:tc>
          <w:tcPr>
            <w:tcW w:w="518" w:type="pct"/>
            <w:noWrap/>
            <w:hideMark/>
          </w:tcPr>
          <w:p w14:paraId="050D8D3E"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138</w:t>
            </w:r>
          </w:p>
        </w:tc>
        <w:tc>
          <w:tcPr>
            <w:tcW w:w="518" w:type="pct"/>
            <w:noWrap/>
            <w:hideMark/>
          </w:tcPr>
          <w:p w14:paraId="73F04768"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150</w:t>
            </w:r>
          </w:p>
        </w:tc>
      </w:tr>
      <w:tr w:rsidR="00C20199" w:rsidRPr="00C20199" w14:paraId="02C5BCFA" w14:textId="77777777" w:rsidTr="00C20199">
        <w:trPr>
          <w:trHeight w:val="315"/>
        </w:trPr>
        <w:tc>
          <w:tcPr>
            <w:cnfStyle w:val="001000000000" w:firstRow="0" w:lastRow="0" w:firstColumn="1" w:lastColumn="0" w:oddVBand="0" w:evenVBand="0" w:oddHBand="0" w:evenHBand="0" w:firstRowFirstColumn="0" w:firstRowLastColumn="0" w:lastRowFirstColumn="0" w:lastRowLastColumn="0"/>
            <w:tcW w:w="423" w:type="pct"/>
            <w:noWrap/>
            <w:hideMark/>
          </w:tcPr>
          <w:p w14:paraId="15475202"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6C21CAE0"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424" w:type="pct"/>
            <w:noWrap/>
            <w:hideMark/>
          </w:tcPr>
          <w:p w14:paraId="6770DD65"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6FEA6CCA"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0F5C8051"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6AB34B83"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7B64C13E"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7" w:type="pct"/>
            <w:noWrap/>
            <w:hideMark/>
          </w:tcPr>
          <w:p w14:paraId="635673DD"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06A7C75F"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518" w:type="pct"/>
            <w:noWrap/>
            <w:hideMark/>
          </w:tcPr>
          <w:p w14:paraId="6D983212"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C20199" w:rsidRPr="00C20199" w14:paraId="0FC7F8E7" w14:textId="77777777" w:rsidTr="00C201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val="restart"/>
            <w:noWrap/>
            <w:textDirection w:val="btLr"/>
            <w:hideMark/>
          </w:tcPr>
          <w:p w14:paraId="76EF6D9A" w14:textId="77777777" w:rsidR="00C20199" w:rsidRPr="00C20199" w:rsidRDefault="00C20199" w:rsidP="00C20199">
            <w:pPr>
              <w:spacing w:line="240" w:lineRule="auto"/>
              <w:jc w:val="center"/>
              <w:rPr>
                <w:rFonts w:ascii="Times New Roman" w:hAnsi="Times New Roman"/>
                <w:color w:val="000000"/>
                <w:lang w:bidi="ar-SA"/>
              </w:rPr>
            </w:pPr>
            <w:r w:rsidRPr="00C20199">
              <w:rPr>
                <w:rFonts w:ascii="Times New Roman" w:hAnsi="Times New Roman"/>
                <w:color w:val="000000"/>
                <w:lang w:bidi="ar-SA"/>
              </w:rPr>
              <w:t>Systemic Impact</w:t>
            </w:r>
          </w:p>
        </w:tc>
        <w:tc>
          <w:tcPr>
            <w:tcW w:w="530" w:type="pct"/>
            <w:noWrap/>
            <w:hideMark/>
          </w:tcPr>
          <w:p w14:paraId="5A4CA249"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1</w:t>
            </w:r>
          </w:p>
        </w:tc>
        <w:tc>
          <w:tcPr>
            <w:tcW w:w="424" w:type="pct"/>
            <w:noWrap/>
            <w:hideMark/>
          </w:tcPr>
          <w:p w14:paraId="48FAA64E"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11%</w:t>
            </w:r>
          </w:p>
        </w:tc>
        <w:tc>
          <w:tcPr>
            <w:tcW w:w="517" w:type="pct"/>
            <w:noWrap/>
            <w:hideMark/>
          </w:tcPr>
          <w:p w14:paraId="52CAEBBB"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0.44</w:t>
            </w:r>
          </w:p>
        </w:tc>
        <w:tc>
          <w:tcPr>
            <w:tcW w:w="518" w:type="pct"/>
            <w:noWrap/>
            <w:hideMark/>
          </w:tcPr>
          <w:p w14:paraId="4DC24644"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7.76</w:t>
            </w:r>
          </w:p>
        </w:tc>
        <w:tc>
          <w:tcPr>
            <w:tcW w:w="517" w:type="pct"/>
            <w:noWrap/>
            <w:hideMark/>
          </w:tcPr>
          <w:p w14:paraId="310E76AC"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1.32</w:t>
            </w:r>
          </w:p>
        </w:tc>
        <w:tc>
          <w:tcPr>
            <w:tcW w:w="518" w:type="pct"/>
            <w:noWrap/>
            <w:hideMark/>
          </w:tcPr>
          <w:p w14:paraId="12EB6167"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1.12</w:t>
            </w:r>
          </w:p>
        </w:tc>
        <w:tc>
          <w:tcPr>
            <w:tcW w:w="517" w:type="pct"/>
            <w:noWrap/>
            <w:hideMark/>
          </w:tcPr>
          <w:p w14:paraId="6B0479BE"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0.38</w:t>
            </w:r>
          </w:p>
        </w:tc>
        <w:tc>
          <w:tcPr>
            <w:tcW w:w="518" w:type="pct"/>
            <w:noWrap/>
            <w:hideMark/>
          </w:tcPr>
          <w:p w14:paraId="25BF593F"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12.48</w:t>
            </w:r>
          </w:p>
        </w:tc>
        <w:tc>
          <w:tcPr>
            <w:tcW w:w="518" w:type="pct"/>
            <w:noWrap/>
            <w:hideMark/>
          </w:tcPr>
          <w:p w14:paraId="38CF9D07"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2.22</w:t>
            </w:r>
          </w:p>
        </w:tc>
      </w:tr>
      <w:tr w:rsidR="00C20199" w:rsidRPr="00C20199" w14:paraId="0BCA7D98" w14:textId="77777777" w:rsidTr="00C20199">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05A463DA"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0E9762F0"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2</w:t>
            </w:r>
          </w:p>
        </w:tc>
        <w:tc>
          <w:tcPr>
            <w:tcW w:w="424" w:type="pct"/>
            <w:noWrap/>
            <w:hideMark/>
          </w:tcPr>
          <w:p w14:paraId="60BB4244"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5%</w:t>
            </w:r>
          </w:p>
        </w:tc>
        <w:tc>
          <w:tcPr>
            <w:tcW w:w="517" w:type="pct"/>
            <w:noWrap/>
            <w:hideMark/>
          </w:tcPr>
          <w:p w14:paraId="0AEA0392"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3.14</w:t>
            </w:r>
          </w:p>
        </w:tc>
        <w:tc>
          <w:tcPr>
            <w:tcW w:w="518" w:type="pct"/>
            <w:noWrap/>
            <w:hideMark/>
          </w:tcPr>
          <w:p w14:paraId="4E97BBD9"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4.86</w:t>
            </w:r>
          </w:p>
        </w:tc>
        <w:tc>
          <w:tcPr>
            <w:tcW w:w="517" w:type="pct"/>
            <w:noWrap/>
            <w:hideMark/>
          </w:tcPr>
          <w:p w14:paraId="2E0E5C6F"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4.06</w:t>
            </w:r>
          </w:p>
        </w:tc>
        <w:tc>
          <w:tcPr>
            <w:tcW w:w="518" w:type="pct"/>
            <w:noWrap/>
            <w:hideMark/>
          </w:tcPr>
          <w:p w14:paraId="77FCD7AD"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3.05</w:t>
            </w:r>
          </w:p>
        </w:tc>
        <w:tc>
          <w:tcPr>
            <w:tcW w:w="517" w:type="pct"/>
            <w:noWrap/>
            <w:hideMark/>
          </w:tcPr>
          <w:p w14:paraId="39EB0162"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3.21</w:t>
            </w:r>
          </w:p>
        </w:tc>
        <w:tc>
          <w:tcPr>
            <w:tcW w:w="518" w:type="pct"/>
            <w:noWrap/>
            <w:hideMark/>
          </w:tcPr>
          <w:p w14:paraId="07A0D80F"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4.20</w:t>
            </w:r>
          </w:p>
        </w:tc>
        <w:tc>
          <w:tcPr>
            <w:tcW w:w="518" w:type="pct"/>
            <w:noWrap/>
            <w:hideMark/>
          </w:tcPr>
          <w:p w14:paraId="408D678E"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3.78</w:t>
            </w:r>
          </w:p>
        </w:tc>
      </w:tr>
      <w:tr w:rsidR="00C20199" w:rsidRPr="00C20199" w14:paraId="46BBBADD" w14:textId="77777777" w:rsidTr="00C201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7240DCE0"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3D66611B"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3</w:t>
            </w:r>
          </w:p>
        </w:tc>
        <w:tc>
          <w:tcPr>
            <w:tcW w:w="424" w:type="pct"/>
            <w:noWrap/>
            <w:hideMark/>
          </w:tcPr>
          <w:p w14:paraId="1BA819A9"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13%</w:t>
            </w:r>
          </w:p>
        </w:tc>
        <w:tc>
          <w:tcPr>
            <w:tcW w:w="517" w:type="pct"/>
            <w:noWrap/>
            <w:hideMark/>
          </w:tcPr>
          <w:p w14:paraId="1AED1B80"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3.32</w:t>
            </w:r>
          </w:p>
        </w:tc>
        <w:tc>
          <w:tcPr>
            <w:tcW w:w="518" w:type="pct"/>
            <w:noWrap/>
            <w:hideMark/>
          </w:tcPr>
          <w:p w14:paraId="1544AC55"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8.72</w:t>
            </w:r>
          </w:p>
        </w:tc>
        <w:tc>
          <w:tcPr>
            <w:tcW w:w="517" w:type="pct"/>
            <w:noWrap/>
            <w:hideMark/>
          </w:tcPr>
          <w:p w14:paraId="06940084"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8.50</w:t>
            </w:r>
          </w:p>
        </w:tc>
        <w:tc>
          <w:tcPr>
            <w:tcW w:w="518" w:type="pct"/>
            <w:noWrap/>
            <w:hideMark/>
          </w:tcPr>
          <w:p w14:paraId="76E46DF0"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3.67</w:t>
            </w:r>
          </w:p>
        </w:tc>
        <w:tc>
          <w:tcPr>
            <w:tcW w:w="517" w:type="pct"/>
            <w:noWrap/>
            <w:hideMark/>
          </w:tcPr>
          <w:p w14:paraId="345A93EA"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4.46</w:t>
            </w:r>
          </w:p>
        </w:tc>
        <w:tc>
          <w:tcPr>
            <w:tcW w:w="518" w:type="pct"/>
            <w:noWrap/>
            <w:hideMark/>
          </w:tcPr>
          <w:p w14:paraId="11E93813"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3.99</w:t>
            </w:r>
          </w:p>
        </w:tc>
        <w:tc>
          <w:tcPr>
            <w:tcW w:w="518" w:type="pct"/>
            <w:noWrap/>
            <w:hideMark/>
          </w:tcPr>
          <w:p w14:paraId="3B18EFFE"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7.07</w:t>
            </w:r>
          </w:p>
        </w:tc>
      </w:tr>
      <w:tr w:rsidR="00C20199" w:rsidRPr="00C20199" w14:paraId="044DE1EB" w14:textId="77777777" w:rsidTr="00C20199">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2AFC9717"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373D08ED"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4</w:t>
            </w:r>
          </w:p>
        </w:tc>
        <w:tc>
          <w:tcPr>
            <w:tcW w:w="424" w:type="pct"/>
            <w:noWrap/>
            <w:hideMark/>
          </w:tcPr>
          <w:p w14:paraId="3B8C2F16"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13%</w:t>
            </w:r>
          </w:p>
        </w:tc>
        <w:tc>
          <w:tcPr>
            <w:tcW w:w="517" w:type="pct"/>
            <w:noWrap/>
            <w:hideMark/>
          </w:tcPr>
          <w:p w14:paraId="0BF7214F"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5.33</w:t>
            </w:r>
          </w:p>
        </w:tc>
        <w:tc>
          <w:tcPr>
            <w:tcW w:w="518" w:type="pct"/>
            <w:noWrap/>
            <w:hideMark/>
          </w:tcPr>
          <w:p w14:paraId="22C57DA9"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8.75</w:t>
            </w:r>
          </w:p>
        </w:tc>
        <w:tc>
          <w:tcPr>
            <w:tcW w:w="517" w:type="pct"/>
            <w:noWrap/>
            <w:hideMark/>
          </w:tcPr>
          <w:p w14:paraId="0D728B73"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21.67</w:t>
            </w:r>
          </w:p>
        </w:tc>
        <w:tc>
          <w:tcPr>
            <w:tcW w:w="518" w:type="pct"/>
            <w:noWrap/>
            <w:hideMark/>
          </w:tcPr>
          <w:p w14:paraId="7E5C6017"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4.83</w:t>
            </w:r>
          </w:p>
        </w:tc>
        <w:tc>
          <w:tcPr>
            <w:tcW w:w="517" w:type="pct"/>
            <w:noWrap/>
            <w:hideMark/>
          </w:tcPr>
          <w:p w14:paraId="38DF3DBA"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6.28</w:t>
            </w:r>
          </w:p>
        </w:tc>
        <w:tc>
          <w:tcPr>
            <w:tcW w:w="518" w:type="pct"/>
            <w:noWrap/>
            <w:hideMark/>
          </w:tcPr>
          <w:p w14:paraId="674FEDA6"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4.61</w:t>
            </w:r>
          </w:p>
        </w:tc>
        <w:tc>
          <w:tcPr>
            <w:tcW w:w="518" w:type="pct"/>
            <w:noWrap/>
            <w:hideMark/>
          </w:tcPr>
          <w:p w14:paraId="005CD46C"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14.20</w:t>
            </w:r>
          </w:p>
        </w:tc>
      </w:tr>
      <w:tr w:rsidR="00C20199" w:rsidRPr="00C20199" w14:paraId="7061C2D3" w14:textId="77777777" w:rsidTr="00C201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noWrap/>
            <w:hideMark/>
          </w:tcPr>
          <w:p w14:paraId="3AE0AE11"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5882A524"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424" w:type="pct"/>
            <w:noWrap/>
            <w:hideMark/>
          </w:tcPr>
          <w:p w14:paraId="27063D68"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7" w:type="pct"/>
            <w:noWrap/>
            <w:hideMark/>
          </w:tcPr>
          <w:p w14:paraId="356E84C4"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8" w:type="pct"/>
            <w:noWrap/>
            <w:hideMark/>
          </w:tcPr>
          <w:p w14:paraId="6BE81FB4"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7" w:type="pct"/>
            <w:noWrap/>
            <w:hideMark/>
          </w:tcPr>
          <w:p w14:paraId="431527B0"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8" w:type="pct"/>
            <w:noWrap/>
            <w:hideMark/>
          </w:tcPr>
          <w:p w14:paraId="1DA068FA"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7" w:type="pct"/>
            <w:noWrap/>
            <w:hideMark/>
          </w:tcPr>
          <w:p w14:paraId="2DE7F0B9"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8" w:type="pct"/>
            <w:noWrap/>
            <w:hideMark/>
          </w:tcPr>
          <w:p w14:paraId="360AC1FF"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518" w:type="pct"/>
            <w:noWrap/>
            <w:hideMark/>
          </w:tcPr>
          <w:p w14:paraId="55C136D7"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r>
      <w:tr w:rsidR="00C20199" w:rsidRPr="00C20199" w14:paraId="68927289" w14:textId="77777777" w:rsidTr="00C20199">
        <w:trPr>
          <w:trHeight w:val="315"/>
        </w:trPr>
        <w:tc>
          <w:tcPr>
            <w:cnfStyle w:val="001000000000" w:firstRow="0" w:lastRow="0" w:firstColumn="1" w:lastColumn="0" w:oddVBand="0" w:evenVBand="0" w:oddHBand="0" w:evenHBand="0" w:firstRowFirstColumn="0" w:firstRowLastColumn="0" w:lastRowFirstColumn="0" w:lastRowLastColumn="0"/>
            <w:tcW w:w="423" w:type="pct"/>
            <w:vMerge w:val="restart"/>
            <w:noWrap/>
            <w:textDirection w:val="btLr"/>
            <w:hideMark/>
          </w:tcPr>
          <w:p w14:paraId="717C07FE" w14:textId="77777777" w:rsidR="00C20199" w:rsidRPr="00C20199" w:rsidRDefault="00C20199" w:rsidP="00C20199">
            <w:pPr>
              <w:spacing w:line="240" w:lineRule="auto"/>
              <w:jc w:val="center"/>
              <w:rPr>
                <w:rFonts w:ascii="Times New Roman" w:hAnsi="Times New Roman"/>
                <w:color w:val="000000"/>
                <w:lang w:bidi="ar-SA"/>
              </w:rPr>
            </w:pPr>
            <w:r w:rsidRPr="00C20199">
              <w:rPr>
                <w:rFonts w:ascii="Times New Roman" w:hAnsi="Times New Roman"/>
                <w:color w:val="000000"/>
                <w:lang w:bidi="ar-SA"/>
              </w:rPr>
              <w:t>Recovery Performance</w:t>
            </w:r>
          </w:p>
        </w:tc>
        <w:tc>
          <w:tcPr>
            <w:tcW w:w="530" w:type="pct"/>
            <w:noWrap/>
            <w:hideMark/>
          </w:tcPr>
          <w:p w14:paraId="3E4B987B"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1</w:t>
            </w:r>
          </w:p>
        </w:tc>
        <w:tc>
          <w:tcPr>
            <w:tcW w:w="424" w:type="pct"/>
            <w:noWrap/>
            <w:hideMark/>
          </w:tcPr>
          <w:p w14:paraId="75256E3D"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11%</w:t>
            </w:r>
          </w:p>
        </w:tc>
        <w:tc>
          <w:tcPr>
            <w:tcW w:w="517" w:type="pct"/>
            <w:noWrap/>
            <w:hideMark/>
          </w:tcPr>
          <w:p w14:paraId="380305E8"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8" w:type="pct"/>
            <w:noWrap/>
            <w:hideMark/>
          </w:tcPr>
          <w:p w14:paraId="670676E9"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7" w:type="pct"/>
            <w:noWrap/>
            <w:hideMark/>
          </w:tcPr>
          <w:p w14:paraId="7E0CBC7B"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8" w:type="pct"/>
            <w:noWrap/>
            <w:hideMark/>
          </w:tcPr>
          <w:p w14:paraId="49A7B3D8"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7" w:type="pct"/>
            <w:noWrap/>
            <w:hideMark/>
          </w:tcPr>
          <w:p w14:paraId="41AB345E"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8" w:type="pct"/>
            <w:noWrap/>
            <w:hideMark/>
          </w:tcPr>
          <w:p w14:paraId="6004DE40"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8" w:type="pct"/>
            <w:noWrap/>
            <w:hideMark/>
          </w:tcPr>
          <w:p w14:paraId="35CF30DE"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r>
      <w:tr w:rsidR="00C20199" w:rsidRPr="00C20199" w14:paraId="666A2713" w14:textId="77777777" w:rsidTr="00C201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5540F352"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37C36CCD"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2</w:t>
            </w:r>
          </w:p>
        </w:tc>
        <w:tc>
          <w:tcPr>
            <w:tcW w:w="424" w:type="pct"/>
            <w:noWrap/>
            <w:hideMark/>
          </w:tcPr>
          <w:p w14:paraId="5F31D068"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5%</w:t>
            </w:r>
          </w:p>
        </w:tc>
        <w:tc>
          <w:tcPr>
            <w:tcW w:w="517" w:type="pct"/>
            <w:noWrap/>
            <w:hideMark/>
          </w:tcPr>
          <w:p w14:paraId="1515211E"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c>
          <w:tcPr>
            <w:tcW w:w="518" w:type="pct"/>
            <w:noWrap/>
            <w:hideMark/>
          </w:tcPr>
          <w:p w14:paraId="66A42E9F"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c>
          <w:tcPr>
            <w:tcW w:w="517" w:type="pct"/>
            <w:noWrap/>
            <w:hideMark/>
          </w:tcPr>
          <w:p w14:paraId="439D88D7"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8" w:type="pct"/>
            <w:noWrap/>
            <w:hideMark/>
          </w:tcPr>
          <w:p w14:paraId="0D977C58"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c>
          <w:tcPr>
            <w:tcW w:w="517" w:type="pct"/>
            <w:noWrap/>
            <w:hideMark/>
          </w:tcPr>
          <w:p w14:paraId="078A0674"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c>
          <w:tcPr>
            <w:tcW w:w="518" w:type="pct"/>
            <w:noWrap/>
            <w:hideMark/>
          </w:tcPr>
          <w:p w14:paraId="55263262"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c>
          <w:tcPr>
            <w:tcW w:w="518" w:type="pct"/>
            <w:noWrap/>
            <w:hideMark/>
          </w:tcPr>
          <w:p w14:paraId="3567B3D1"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r>
      <w:tr w:rsidR="00C20199" w:rsidRPr="00C20199" w14:paraId="58B5A7ED" w14:textId="77777777" w:rsidTr="00C20199">
        <w:trPr>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1169EF0E"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280495D3"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3</w:t>
            </w:r>
          </w:p>
        </w:tc>
        <w:tc>
          <w:tcPr>
            <w:tcW w:w="424" w:type="pct"/>
            <w:noWrap/>
            <w:hideMark/>
          </w:tcPr>
          <w:p w14:paraId="52F479CC" w14:textId="77777777" w:rsidR="00C20199" w:rsidRPr="00C20199" w:rsidRDefault="00C20199" w:rsidP="00C20199">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13%</w:t>
            </w:r>
          </w:p>
        </w:tc>
        <w:tc>
          <w:tcPr>
            <w:tcW w:w="517" w:type="pct"/>
            <w:noWrap/>
            <w:hideMark/>
          </w:tcPr>
          <w:p w14:paraId="07F15F27"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8" w:type="pct"/>
            <w:noWrap/>
            <w:hideMark/>
          </w:tcPr>
          <w:p w14:paraId="51DC1F0D"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7" w:type="pct"/>
            <w:noWrap/>
            <w:hideMark/>
          </w:tcPr>
          <w:p w14:paraId="04A0254B"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8" w:type="pct"/>
            <w:noWrap/>
            <w:hideMark/>
          </w:tcPr>
          <w:p w14:paraId="0EC3737C"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7" w:type="pct"/>
            <w:noWrap/>
            <w:hideMark/>
          </w:tcPr>
          <w:p w14:paraId="7B32093A"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8" w:type="pct"/>
            <w:noWrap/>
            <w:hideMark/>
          </w:tcPr>
          <w:p w14:paraId="4998E437"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c>
          <w:tcPr>
            <w:tcW w:w="518" w:type="pct"/>
            <w:noWrap/>
            <w:hideMark/>
          </w:tcPr>
          <w:p w14:paraId="0977EC6C" w14:textId="77777777" w:rsidR="00C20199" w:rsidRPr="00C20199" w:rsidRDefault="00C20199" w:rsidP="00C2019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under</w:t>
            </w:r>
          </w:p>
        </w:tc>
      </w:tr>
      <w:tr w:rsidR="00C20199" w:rsidRPr="00C20199" w14:paraId="6F97B7AD" w14:textId="77777777" w:rsidTr="00C201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 w:type="pct"/>
            <w:vMerge/>
            <w:hideMark/>
          </w:tcPr>
          <w:p w14:paraId="4BF80DE2" w14:textId="77777777" w:rsidR="00C20199" w:rsidRPr="00C20199" w:rsidRDefault="00C20199" w:rsidP="00C20199">
            <w:pPr>
              <w:spacing w:line="240" w:lineRule="auto"/>
              <w:rPr>
                <w:rFonts w:ascii="Times New Roman" w:hAnsi="Times New Roman"/>
                <w:color w:val="000000"/>
                <w:lang w:bidi="ar-SA"/>
              </w:rPr>
            </w:pPr>
          </w:p>
        </w:tc>
        <w:tc>
          <w:tcPr>
            <w:tcW w:w="530" w:type="pct"/>
            <w:noWrap/>
            <w:hideMark/>
          </w:tcPr>
          <w:p w14:paraId="06396854"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Drift 4</w:t>
            </w:r>
          </w:p>
        </w:tc>
        <w:tc>
          <w:tcPr>
            <w:tcW w:w="424" w:type="pct"/>
            <w:noWrap/>
            <w:hideMark/>
          </w:tcPr>
          <w:p w14:paraId="63640E18" w14:textId="77777777" w:rsidR="00C20199" w:rsidRPr="00C20199" w:rsidRDefault="00C20199" w:rsidP="00C20199">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C20199">
              <w:rPr>
                <w:rFonts w:ascii="Times New Roman" w:hAnsi="Times New Roman"/>
                <w:color w:val="000000"/>
                <w:lang w:bidi="ar-SA"/>
              </w:rPr>
              <w:t>13%</w:t>
            </w:r>
          </w:p>
        </w:tc>
        <w:tc>
          <w:tcPr>
            <w:tcW w:w="517" w:type="pct"/>
            <w:noWrap/>
            <w:hideMark/>
          </w:tcPr>
          <w:p w14:paraId="107D95AC"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c>
          <w:tcPr>
            <w:tcW w:w="518" w:type="pct"/>
            <w:noWrap/>
            <w:hideMark/>
          </w:tcPr>
          <w:p w14:paraId="3CE3B0FD"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c>
          <w:tcPr>
            <w:tcW w:w="517" w:type="pct"/>
            <w:noWrap/>
            <w:hideMark/>
          </w:tcPr>
          <w:p w14:paraId="0609BB05"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c>
          <w:tcPr>
            <w:tcW w:w="518" w:type="pct"/>
            <w:noWrap/>
            <w:hideMark/>
          </w:tcPr>
          <w:p w14:paraId="3E5871E1"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c>
          <w:tcPr>
            <w:tcW w:w="517" w:type="pct"/>
            <w:noWrap/>
            <w:hideMark/>
          </w:tcPr>
          <w:p w14:paraId="62158E04"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c>
          <w:tcPr>
            <w:tcW w:w="518" w:type="pct"/>
            <w:noWrap/>
            <w:hideMark/>
          </w:tcPr>
          <w:p w14:paraId="6FF62204"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c>
          <w:tcPr>
            <w:tcW w:w="518" w:type="pct"/>
            <w:noWrap/>
            <w:hideMark/>
          </w:tcPr>
          <w:p w14:paraId="5083E93D" w14:textId="77777777" w:rsidR="00C20199" w:rsidRPr="00C20199" w:rsidRDefault="00C20199" w:rsidP="00C2019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bidi="ar-SA"/>
              </w:rPr>
            </w:pPr>
            <w:r w:rsidRPr="00C20199">
              <w:rPr>
                <w:rFonts w:ascii="Times New Roman" w:hAnsi="Times New Roman"/>
                <w:color w:val="000000"/>
                <w:sz w:val="22"/>
                <w:szCs w:val="22"/>
                <w:lang w:bidi="ar-SA"/>
              </w:rPr>
              <w:t>recover</w:t>
            </w:r>
          </w:p>
        </w:tc>
      </w:tr>
    </w:tbl>
    <w:p w14:paraId="0F7F8D8E" w14:textId="77777777" w:rsidR="00C20199" w:rsidRDefault="00C20199" w:rsidP="00C20199"/>
    <w:p w14:paraId="61C7966A" w14:textId="28026D4A" w:rsidR="008D3462" w:rsidRDefault="00E61F6F" w:rsidP="008D3462">
      <w:pPr>
        <w:ind w:firstLine="720"/>
      </w:pPr>
      <w:r>
        <w:lastRenderedPageBreak/>
        <w:t xml:space="preserve">Like Tables 6 and 7, </w:t>
      </w:r>
      <w:r w:rsidR="00394814">
        <w:t xml:space="preserve">Table </w:t>
      </w:r>
      <w:r w:rsidR="00C20199">
        <w:t>8</w:t>
      </w:r>
      <w:r w:rsidR="00394814">
        <w:t xml:space="preserve"> shows the </w:t>
      </w:r>
      <w:r w:rsidR="00BA5650">
        <w:t xml:space="preserve">difference between the performances </w:t>
      </w:r>
      <w:r w:rsidR="00394814">
        <w:t xml:space="preserve">of the </w:t>
      </w:r>
      <w:r w:rsidR="00BA5650">
        <w:t xml:space="preserve">neural network with the </w:t>
      </w:r>
      <w:r w:rsidR="00394814">
        <w:t xml:space="preserve">given update method </w:t>
      </w:r>
      <w:r w:rsidR="00BA5650">
        <w:t xml:space="preserve">relative to the </w:t>
      </w:r>
      <w:r w:rsidR="00394814">
        <w:t>baseline neural network.</w:t>
      </w:r>
      <w:r w:rsidR="00C20199">
        <w:t xml:space="preserve"> As illustrated in Figure 20, the differences in how the neural networks recovered from concept drift were very similar; this correlation is apparent in Table 8, where most differences between networks with update methods and the baseline are very small.</w:t>
      </w:r>
      <w:r w:rsidR="008D3462">
        <w:t xml:space="preserve"> The networks with full reset generally</w:t>
      </w:r>
      <w:r>
        <w:t xml:space="preserve"> produced lower worst accuracy rates,</w:t>
      </w:r>
      <w:r w:rsidR="008D3462">
        <w:t xml:space="preserve"> recovered slower</w:t>
      </w:r>
      <w:r>
        <w:t>,</w:t>
      </w:r>
      <w:r w:rsidR="008D3462">
        <w:t xml:space="preserve"> and accrued a higher systemic impact than the baseline neural network.</w:t>
      </w:r>
    </w:p>
    <w:p w14:paraId="5A603053" w14:textId="58FE86AC" w:rsidR="00C20199" w:rsidRDefault="00C20199" w:rsidP="00C20199">
      <w:pPr>
        <w:pStyle w:val="Caption"/>
        <w:keepNext/>
        <w:spacing w:line="480" w:lineRule="auto"/>
        <w:jc w:val="center"/>
      </w:pPr>
      <w:bookmarkStart w:id="65" w:name="_Toc482138620"/>
      <w:r>
        <w:t xml:space="preserve">Table </w:t>
      </w:r>
      <w:fldSimple w:instr=" SEQ Table \* ARABIC ">
        <w:r w:rsidR="006757FE">
          <w:rPr>
            <w:noProof/>
          </w:rPr>
          <w:t>8</w:t>
        </w:r>
      </w:fldSimple>
      <w:r>
        <w:t xml:space="preserve">: Plane2d </w:t>
      </w:r>
      <w:r w:rsidR="00B21637">
        <w:t>results relative to baseline</w:t>
      </w:r>
      <w:bookmarkEnd w:id="65"/>
    </w:p>
    <w:tbl>
      <w:tblPr>
        <w:tblStyle w:val="PlainTable5"/>
        <w:tblW w:w="0" w:type="auto"/>
        <w:tblLayout w:type="fixed"/>
        <w:tblLook w:val="04A0" w:firstRow="1" w:lastRow="0" w:firstColumn="1" w:lastColumn="0" w:noHBand="0" w:noVBand="1"/>
      </w:tblPr>
      <w:tblGrid>
        <w:gridCol w:w="900"/>
        <w:gridCol w:w="900"/>
        <w:gridCol w:w="1116"/>
        <w:gridCol w:w="1116"/>
        <w:gridCol w:w="1116"/>
        <w:gridCol w:w="1116"/>
        <w:gridCol w:w="1116"/>
        <w:gridCol w:w="1116"/>
      </w:tblGrid>
      <w:tr w:rsidR="00394814" w:rsidRPr="00394814" w14:paraId="41FD5BBC" w14:textId="77777777" w:rsidTr="00C20199">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100" w:firstRow="0" w:lastRow="0" w:firstColumn="1" w:lastColumn="0" w:oddVBand="0" w:evenVBand="0" w:oddHBand="0" w:evenHBand="0" w:firstRowFirstColumn="1" w:firstRowLastColumn="0" w:lastRowFirstColumn="0" w:lastRowLastColumn="0"/>
            <w:tcW w:w="900" w:type="dxa"/>
            <w:noWrap/>
            <w:hideMark/>
          </w:tcPr>
          <w:p w14:paraId="38888C14" w14:textId="77777777" w:rsidR="00394814" w:rsidRPr="00394814" w:rsidRDefault="00394814" w:rsidP="00394814">
            <w:pPr>
              <w:spacing w:line="240" w:lineRule="auto"/>
              <w:rPr>
                <w:rFonts w:ascii="Times New Roman" w:hAnsi="Times New Roman"/>
                <w:b/>
                <w:bCs/>
                <w:color w:val="000000"/>
                <w:lang w:bidi="ar-SA"/>
              </w:rPr>
            </w:pPr>
            <w:r w:rsidRPr="00394814">
              <w:rPr>
                <w:rFonts w:ascii="Times New Roman" w:hAnsi="Times New Roman"/>
                <w:b/>
                <w:bCs/>
                <w:color w:val="000000"/>
                <w:lang w:bidi="ar-SA"/>
              </w:rPr>
              <w:t>Metric</w:t>
            </w:r>
          </w:p>
        </w:tc>
        <w:tc>
          <w:tcPr>
            <w:tcW w:w="900" w:type="dxa"/>
            <w:noWrap/>
            <w:hideMark/>
          </w:tcPr>
          <w:p w14:paraId="69729B67" w14:textId="77777777" w:rsidR="00394814" w:rsidRPr="00394814" w:rsidRDefault="00394814" w:rsidP="0039481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394814">
              <w:rPr>
                <w:rFonts w:ascii="Times New Roman" w:hAnsi="Times New Roman"/>
                <w:b/>
                <w:bCs/>
                <w:color w:val="000000"/>
                <w:lang w:bidi="ar-SA"/>
              </w:rPr>
              <w:t>Label</w:t>
            </w:r>
          </w:p>
        </w:tc>
        <w:tc>
          <w:tcPr>
            <w:tcW w:w="1116" w:type="dxa"/>
            <w:noWrap/>
            <w:hideMark/>
          </w:tcPr>
          <w:p w14:paraId="6CC0AAD6" w14:textId="77777777" w:rsidR="00394814" w:rsidRPr="00394814" w:rsidRDefault="00394814" w:rsidP="0039481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394814">
              <w:rPr>
                <w:rFonts w:ascii="Times New Roman" w:hAnsi="Times New Roman"/>
                <w:b/>
                <w:bCs/>
                <w:color w:val="000000"/>
                <w:lang w:bidi="ar-SA"/>
              </w:rPr>
              <w:t>Full (WB)</w:t>
            </w:r>
          </w:p>
        </w:tc>
        <w:tc>
          <w:tcPr>
            <w:tcW w:w="1116" w:type="dxa"/>
            <w:noWrap/>
            <w:hideMark/>
          </w:tcPr>
          <w:p w14:paraId="3666CD94" w14:textId="5CF56F7E" w:rsidR="00394814" w:rsidRPr="00394814" w:rsidRDefault="00394814" w:rsidP="0039481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394814">
              <w:rPr>
                <w:rFonts w:ascii="Times New Roman" w:hAnsi="Times New Roman"/>
                <w:b/>
                <w:bCs/>
                <w:color w:val="000000"/>
                <w:lang w:bidi="ar-SA"/>
              </w:rPr>
              <w:t xml:space="preserve">Full </w:t>
            </w:r>
            <w:r w:rsidR="00401A16">
              <w:rPr>
                <w:rFonts w:ascii="Times New Roman" w:hAnsi="Times New Roman"/>
                <w:b/>
                <w:bCs/>
                <w:color w:val="000000"/>
                <w:lang w:bidi="ar-SA"/>
              </w:rPr>
              <w:br/>
            </w:r>
            <w:r w:rsidRPr="00394814">
              <w:rPr>
                <w:rFonts w:ascii="Times New Roman" w:hAnsi="Times New Roman"/>
                <w:b/>
                <w:bCs/>
                <w:color w:val="000000"/>
                <w:lang w:bidi="ar-SA"/>
              </w:rPr>
              <w:t>(W)</w:t>
            </w:r>
          </w:p>
        </w:tc>
        <w:tc>
          <w:tcPr>
            <w:tcW w:w="1116" w:type="dxa"/>
            <w:noWrap/>
            <w:hideMark/>
          </w:tcPr>
          <w:p w14:paraId="20E967BB" w14:textId="77777777" w:rsidR="00394814" w:rsidRPr="00394814" w:rsidRDefault="00394814" w:rsidP="0039481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394814">
              <w:rPr>
                <w:rFonts w:ascii="Times New Roman" w:hAnsi="Times New Roman"/>
                <w:b/>
                <w:bCs/>
                <w:color w:val="000000"/>
                <w:lang w:bidi="ar-SA"/>
              </w:rPr>
              <w:t>Scaled (WB)</w:t>
            </w:r>
          </w:p>
        </w:tc>
        <w:tc>
          <w:tcPr>
            <w:tcW w:w="1116" w:type="dxa"/>
            <w:noWrap/>
            <w:hideMark/>
          </w:tcPr>
          <w:p w14:paraId="353D36EB" w14:textId="77777777" w:rsidR="00394814" w:rsidRPr="00394814" w:rsidRDefault="00394814" w:rsidP="0039481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394814">
              <w:rPr>
                <w:rFonts w:ascii="Times New Roman" w:hAnsi="Times New Roman"/>
                <w:b/>
                <w:bCs/>
                <w:color w:val="000000"/>
                <w:lang w:bidi="ar-SA"/>
              </w:rPr>
              <w:t>Scaled (W)</w:t>
            </w:r>
          </w:p>
        </w:tc>
        <w:tc>
          <w:tcPr>
            <w:tcW w:w="1116" w:type="dxa"/>
            <w:noWrap/>
            <w:hideMark/>
          </w:tcPr>
          <w:p w14:paraId="0870A1E0" w14:textId="77777777" w:rsidR="00394814" w:rsidRPr="00394814" w:rsidRDefault="00394814" w:rsidP="0039481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394814">
              <w:rPr>
                <w:rFonts w:ascii="Times New Roman" w:hAnsi="Times New Roman"/>
                <w:b/>
                <w:bCs/>
                <w:color w:val="000000"/>
                <w:lang w:bidi="ar-SA"/>
              </w:rPr>
              <w:t>Bayes (WB)</w:t>
            </w:r>
          </w:p>
        </w:tc>
        <w:tc>
          <w:tcPr>
            <w:tcW w:w="1116" w:type="dxa"/>
            <w:noWrap/>
            <w:hideMark/>
          </w:tcPr>
          <w:p w14:paraId="63FED34F" w14:textId="77777777" w:rsidR="00394814" w:rsidRPr="00394814" w:rsidRDefault="00394814" w:rsidP="0039481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394814">
              <w:rPr>
                <w:rFonts w:ascii="Times New Roman" w:hAnsi="Times New Roman"/>
                <w:b/>
                <w:bCs/>
                <w:color w:val="000000"/>
                <w:lang w:bidi="ar-SA"/>
              </w:rPr>
              <w:t>Bayes (W)</w:t>
            </w:r>
          </w:p>
        </w:tc>
      </w:tr>
      <w:tr w:rsidR="00BA5650" w:rsidRPr="00394814" w14:paraId="4F4EBDAE" w14:textId="77777777" w:rsidTr="00CE5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0" w:type="dxa"/>
            <w:vMerge w:val="restart"/>
            <w:noWrap/>
            <w:textDirection w:val="btLr"/>
            <w:hideMark/>
          </w:tcPr>
          <w:p w14:paraId="2FB51390" w14:textId="77777777" w:rsidR="00BA5650" w:rsidRPr="00394814" w:rsidRDefault="00BA5650" w:rsidP="00BA5650">
            <w:pPr>
              <w:spacing w:line="240" w:lineRule="auto"/>
              <w:jc w:val="center"/>
              <w:rPr>
                <w:rFonts w:ascii="Times New Roman" w:hAnsi="Times New Roman"/>
                <w:color w:val="000000"/>
                <w:lang w:bidi="ar-SA"/>
              </w:rPr>
            </w:pPr>
            <w:r w:rsidRPr="00394814">
              <w:rPr>
                <w:rFonts w:ascii="Times New Roman" w:hAnsi="Times New Roman"/>
                <w:color w:val="000000"/>
                <w:lang w:bidi="ar-SA"/>
              </w:rPr>
              <w:t>Worst Accuracy</w:t>
            </w:r>
          </w:p>
        </w:tc>
        <w:tc>
          <w:tcPr>
            <w:tcW w:w="900" w:type="dxa"/>
            <w:noWrap/>
            <w:hideMark/>
          </w:tcPr>
          <w:p w14:paraId="50BC541A"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1</w:t>
            </w:r>
          </w:p>
        </w:tc>
        <w:tc>
          <w:tcPr>
            <w:tcW w:w="1116" w:type="dxa"/>
            <w:noWrap/>
            <w:hideMark/>
          </w:tcPr>
          <w:p w14:paraId="63F34CA6" w14:textId="365133C1"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-18%</w:t>
            </w:r>
          </w:p>
        </w:tc>
        <w:tc>
          <w:tcPr>
            <w:tcW w:w="1116" w:type="dxa"/>
            <w:noWrap/>
            <w:hideMark/>
          </w:tcPr>
          <w:p w14:paraId="07D06908" w14:textId="51DE9FFE"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w:t>
            </w:r>
          </w:p>
        </w:tc>
        <w:tc>
          <w:tcPr>
            <w:tcW w:w="1116" w:type="dxa"/>
            <w:noWrap/>
            <w:hideMark/>
          </w:tcPr>
          <w:p w14:paraId="6159FA85" w14:textId="51B049BB"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w:t>
            </w:r>
          </w:p>
        </w:tc>
        <w:tc>
          <w:tcPr>
            <w:tcW w:w="1116" w:type="dxa"/>
            <w:noWrap/>
            <w:hideMark/>
          </w:tcPr>
          <w:p w14:paraId="53ECBD5F" w14:textId="496BFD1C"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0%</w:t>
            </w:r>
          </w:p>
        </w:tc>
        <w:tc>
          <w:tcPr>
            <w:tcW w:w="1116" w:type="dxa"/>
            <w:noWrap/>
            <w:hideMark/>
          </w:tcPr>
          <w:p w14:paraId="3C29C56C" w14:textId="1DC3E14B"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-15%</w:t>
            </w:r>
          </w:p>
        </w:tc>
        <w:tc>
          <w:tcPr>
            <w:tcW w:w="1116" w:type="dxa"/>
            <w:noWrap/>
            <w:hideMark/>
          </w:tcPr>
          <w:p w14:paraId="298786E5" w14:textId="5F62B5D6"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-2%</w:t>
            </w:r>
          </w:p>
        </w:tc>
      </w:tr>
      <w:tr w:rsidR="00BA5650" w:rsidRPr="00394814" w14:paraId="7CE2FC6D" w14:textId="77777777" w:rsidTr="00CE5714">
        <w:trPr>
          <w:trHeight w:val="315"/>
        </w:trPr>
        <w:tc>
          <w:tcPr>
            <w:cnfStyle w:val="001000000000" w:firstRow="0" w:lastRow="0" w:firstColumn="1" w:lastColumn="0" w:oddVBand="0" w:evenVBand="0" w:oddHBand="0" w:evenHBand="0" w:firstRowFirstColumn="0" w:firstRowLastColumn="0" w:lastRowFirstColumn="0" w:lastRowLastColumn="0"/>
            <w:tcW w:w="900" w:type="dxa"/>
            <w:vMerge/>
            <w:hideMark/>
          </w:tcPr>
          <w:p w14:paraId="1ACFA8C9" w14:textId="77777777" w:rsidR="00BA5650" w:rsidRPr="00394814" w:rsidRDefault="00BA5650" w:rsidP="00BA5650">
            <w:pPr>
              <w:spacing w:line="240" w:lineRule="auto"/>
              <w:rPr>
                <w:rFonts w:ascii="Times New Roman" w:hAnsi="Times New Roman"/>
                <w:color w:val="000000"/>
                <w:lang w:bidi="ar-SA"/>
              </w:rPr>
            </w:pPr>
          </w:p>
        </w:tc>
        <w:tc>
          <w:tcPr>
            <w:tcW w:w="900" w:type="dxa"/>
            <w:noWrap/>
            <w:hideMark/>
          </w:tcPr>
          <w:p w14:paraId="2B8AE211"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2</w:t>
            </w:r>
          </w:p>
        </w:tc>
        <w:tc>
          <w:tcPr>
            <w:tcW w:w="1116" w:type="dxa"/>
            <w:noWrap/>
            <w:hideMark/>
          </w:tcPr>
          <w:p w14:paraId="0A0F5EC0" w14:textId="78C77023"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-5%</w:t>
            </w:r>
          </w:p>
        </w:tc>
        <w:tc>
          <w:tcPr>
            <w:tcW w:w="1116" w:type="dxa"/>
            <w:noWrap/>
            <w:hideMark/>
          </w:tcPr>
          <w:p w14:paraId="0AB2A48D" w14:textId="46CA5073"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-1%</w:t>
            </w:r>
          </w:p>
        </w:tc>
        <w:tc>
          <w:tcPr>
            <w:tcW w:w="1116" w:type="dxa"/>
            <w:noWrap/>
            <w:hideMark/>
          </w:tcPr>
          <w:p w14:paraId="025F5C90" w14:textId="0B97ECEA"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w:t>
            </w:r>
          </w:p>
        </w:tc>
        <w:tc>
          <w:tcPr>
            <w:tcW w:w="1116" w:type="dxa"/>
            <w:noWrap/>
            <w:hideMark/>
          </w:tcPr>
          <w:p w14:paraId="1F6EC1A7" w14:textId="69C28A78"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w:t>
            </w:r>
          </w:p>
        </w:tc>
        <w:tc>
          <w:tcPr>
            <w:tcW w:w="1116" w:type="dxa"/>
            <w:noWrap/>
            <w:hideMark/>
          </w:tcPr>
          <w:p w14:paraId="7707E621" w14:textId="29278825"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-3%</w:t>
            </w:r>
          </w:p>
        </w:tc>
        <w:tc>
          <w:tcPr>
            <w:tcW w:w="1116" w:type="dxa"/>
            <w:noWrap/>
            <w:hideMark/>
          </w:tcPr>
          <w:p w14:paraId="05147541" w14:textId="1F286384"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-1%</w:t>
            </w:r>
          </w:p>
        </w:tc>
      </w:tr>
      <w:tr w:rsidR="00BA5650" w:rsidRPr="00394814" w14:paraId="6F1F18E5" w14:textId="77777777" w:rsidTr="00CE5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0" w:type="dxa"/>
            <w:vMerge/>
            <w:hideMark/>
          </w:tcPr>
          <w:p w14:paraId="2AFADC2F" w14:textId="77777777" w:rsidR="00BA5650" w:rsidRPr="00394814" w:rsidRDefault="00BA5650" w:rsidP="00BA5650">
            <w:pPr>
              <w:spacing w:line="240" w:lineRule="auto"/>
              <w:rPr>
                <w:rFonts w:ascii="Times New Roman" w:hAnsi="Times New Roman"/>
                <w:color w:val="000000"/>
                <w:lang w:bidi="ar-SA"/>
              </w:rPr>
            </w:pPr>
          </w:p>
        </w:tc>
        <w:tc>
          <w:tcPr>
            <w:tcW w:w="900" w:type="dxa"/>
            <w:noWrap/>
            <w:hideMark/>
          </w:tcPr>
          <w:p w14:paraId="74DDB0D7"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3</w:t>
            </w:r>
          </w:p>
        </w:tc>
        <w:tc>
          <w:tcPr>
            <w:tcW w:w="1116" w:type="dxa"/>
            <w:noWrap/>
            <w:hideMark/>
          </w:tcPr>
          <w:p w14:paraId="77D62A07" w14:textId="716544AD"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-9%</w:t>
            </w:r>
          </w:p>
        </w:tc>
        <w:tc>
          <w:tcPr>
            <w:tcW w:w="1116" w:type="dxa"/>
            <w:noWrap/>
            <w:hideMark/>
          </w:tcPr>
          <w:p w14:paraId="6E174D8B" w14:textId="4528D7B7"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-5%</w:t>
            </w:r>
          </w:p>
        </w:tc>
        <w:tc>
          <w:tcPr>
            <w:tcW w:w="1116" w:type="dxa"/>
            <w:noWrap/>
            <w:hideMark/>
          </w:tcPr>
          <w:p w14:paraId="0F06C935" w14:textId="4DE20FDE"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0%</w:t>
            </w:r>
          </w:p>
        </w:tc>
        <w:tc>
          <w:tcPr>
            <w:tcW w:w="1116" w:type="dxa"/>
            <w:noWrap/>
            <w:hideMark/>
          </w:tcPr>
          <w:p w14:paraId="1261A589" w14:textId="12607D81"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w:t>
            </w:r>
          </w:p>
        </w:tc>
        <w:tc>
          <w:tcPr>
            <w:tcW w:w="1116" w:type="dxa"/>
            <w:noWrap/>
            <w:hideMark/>
          </w:tcPr>
          <w:p w14:paraId="471843D9" w14:textId="2567D7BA"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w:t>
            </w:r>
          </w:p>
        </w:tc>
        <w:tc>
          <w:tcPr>
            <w:tcW w:w="1116" w:type="dxa"/>
            <w:noWrap/>
            <w:hideMark/>
          </w:tcPr>
          <w:p w14:paraId="08EFB5D3" w14:textId="713F8440"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-4%</w:t>
            </w:r>
          </w:p>
        </w:tc>
      </w:tr>
      <w:tr w:rsidR="00BA5650" w:rsidRPr="00394814" w14:paraId="7BFD7151" w14:textId="77777777" w:rsidTr="00CE5714">
        <w:trPr>
          <w:trHeight w:val="315"/>
        </w:trPr>
        <w:tc>
          <w:tcPr>
            <w:cnfStyle w:val="001000000000" w:firstRow="0" w:lastRow="0" w:firstColumn="1" w:lastColumn="0" w:oddVBand="0" w:evenVBand="0" w:oddHBand="0" w:evenHBand="0" w:firstRowFirstColumn="0" w:firstRowLastColumn="0" w:lastRowFirstColumn="0" w:lastRowLastColumn="0"/>
            <w:tcW w:w="900" w:type="dxa"/>
            <w:vMerge/>
            <w:hideMark/>
          </w:tcPr>
          <w:p w14:paraId="170B00B4" w14:textId="77777777" w:rsidR="00BA5650" w:rsidRPr="00394814" w:rsidRDefault="00BA5650" w:rsidP="00BA5650">
            <w:pPr>
              <w:spacing w:line="240" w:lineRule="auto"/>
              <w:rPr>
                <w:rFonts w:ascii="Times New Roman" w:hAnsi="Times New Roman"/>
                <w:color w:val="000000"/>
                <w:lang w:bidi="ar-SA"/>
              </w:rPr>
            </w:pPr>
          </w:p>
        </w:tc>
        <w:tc>
          <w:tcPr>
            <w:tcW w:w="900" w:type="dxa"/>
            <w:noWrap/>
            <w:hideMark/>
          </w:tcPr>
          <w:p w14:paraId="1C26C871"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4</w:t>
            </w:r>
          </w:p>
        </w:tc>
        <w:tc>
          <w:tcPr>
            <w:tcW w:w="1116" w:type="dxa"/>
            <w:noWrap/>
            <w:hideMark/>
          </w:tcPr>
          <w:p w14:paraId="16E462BB" w14:textId="17633AA6"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-9%</w:t>
            </w:r>
          </w:p>
        </w:tc>
        <w:tc>
          <w:tcPr>
            <w:tcW w:w="1116" w:type="dxa"/>
            <w:noWrap/>
            <w:hideMark/>
          </w:tcPr>
          <w:p w14:paraId="52AC64F1" w14:textId="73E73296"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-14%</w:t>
            </w:r>
          </w:p>
        </w:tc>
        <w:tc>
          <w:tcPr>
            <w:tcW w:w="1116" w:type="dxa"/>
            <w:noWrap/>
            <w:hideMark/>
          </w:tcPr>
          <w:p w14:paraId="3AA9568E" w14:textId="3A746861"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w:t>
            </w:r>
          </w:p>
        </w:tc>
        <w:tc>
          <w:tcPr>
            <w:tcW w:w="1116" w:type="dxa"/>
            <w:noWrap/>
            <w:hideMark/>
          </w:tcPr>
          <w:p w14:paraId="0D6A59BC" w14:textId="7141A2B0"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-2%</w:t>
            </w:r>
          </w:p>
        </w:tc>
        <w:tc>
          <w:tcPr>
            <w:tcW w:w="1116" w:type="dxa"/>
            <w:noWrap/>
            <w:hideMark/>
          </w:tcPr>
          <w:p w14:paraId="44013419" w14:textId="0D414598"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w:t>
            </w:r>
          </w:p>
        </w:tc>
        <w:tc>
          <w:tcPr>
            <w:tcW w:w="1116" w:type="dxa"/>
            <w:noWrap/>
            <w:hideMark/>
          </w:tcPr>
          <w:p w14:paraId="7D3882C3" w14:textId="4E0680F5"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-13%</w:t>
            </w:r>
          </w:p>
        </w:tc>
      </w:tr>
      <w:tr w:rsidR="00BA5650" w:rsidRPr="00394814" w14:paraId="0503DCDA" w14:textId="77777777" w:rsidTr="00CE5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0" w:type="dxa"/>
            <w:noWrap/>
            <w:textDirection w:val="btLr"/>
            <w:hideMark/>
          </w:tcPr>
          <w:p w14:paraId="44F121A4" w14:textId="77777777" w:rsidR="00BA5650" w:rsidRPr="00394814" w:rsidRDefault="00BA5650" w:rsidP="00BA5650">
            <w:pPr>
              <w:spacing w:line="240" w:lineRule="auto"/>
              <w:rPr>
                <w:rFonts w:ascii="Times New Roman" w:hAnsi="Times New Roman"/>
                <w:color w:val="000000"/>
                <w:lang w:bidi="ar-SA"/>
              </w:rPr>
            </w:pPr>
          </w:p>
        </w:tc>
        <w:tc>
          <w:tcPr>
            <w:tcW w:w="900" w:type="dxa"/>
            <w:noWrap/>
            <w:hideMark/>
          </w:tcPr>
          <w:p w14:paraId="71A47C19"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1116" w:type="dxa"/>
            <w:noWrap/>
            <w:hideMark/>
          </w:tcPr>
          <w:p w14:paraId="4E39BE06"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1116" w:type="dxa"/>
            <w:noWrap/>
            <w:hideMark/>
          </w:tcPr>
          <w:p w14:paraId="183BB83C"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1116" w:type="dxa"/>
            <w:noWrap/>
            <w:hideMark/>
          </w:tcPr>
          <w:p w14:paraId="46179749"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1116" w:type="dxa"/>
            <w:noWrap/>
            <w:hideMark/>
          </w:tcPr>
          <w:p w14:paraId="12139BEC"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1116" w:type="dxa"/>
            <w:noWrap/>
            <w:hideMark/>
          </w:tcPr>
          <w:p w14:paraId="15515C64"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c>
          <w:tcPr>
            <w:tcW w:w="1116" w:type="dxa"/>
            <w:noWrap/>
            <w:hideMark/>
          </w:tcPr>
          <w:p w14:paraId="6D522FE2"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bidi="ar-SA"/>
              </w:rPr>
            </w:pPr>
          </w:p>
        </w:tc>
      </w:tr>
      <w:tr w:rsidR="00BA5650" w:rsidRPr="00394814" w14:paraId="6F32639B" w14:textId="77777777" w:rsidTr="00CE5714">
        <w:trPr>
          <w:trHeight w:val="315"/>
        </w:trPr>
        <w:tc>
          <w:tcPr>
            <w:cnfStyle w:val="001000000000" w:firstRow="0" w:lastRow="0" w:firstColumn="1" w:lastColumn="0" w:oddVBand="0" w:evenVBand="0" w:oddHBand="0" w:evenHBand="0" w:firstRowFirstColumn="0" w:firstRowLastColumn="0" w:lastRowFirstColumn="0" w:lastRowLastColumn="0"/>
            <w:tcW w:w="900" w:type="dxa"/>
            <w:vMerge w:val="restart"/>
            <w:noWrap/>
            <w:textDirection w:val="btLr"/>
            <w:hideMark/>
          </w:tcPr>
          <w:p w14:paraId="003C5278" w14:textId="77777777" w:rsidR="00BA5650" w:rsidRPr="00394814" w:rsidRDefault="00BA5650" w:rsidP="00BA5650">
            <w:pPr>
              <w:spacing w:line="240" w:lineRule="auto"/>
              <w:jc w:val="center"/>
              <w:rPr>
                <w:rFonts w:ascii="Times New Roman" w:hAnsi="Times New Roman"/>
                <w:color w:val="000000"/>
                <w:lang w:bidi="ar-SA"/>
              </w:rPr>
            </w:pPr>
            <w:r w:rsidRPr="00394814">
              <w:rPr>
                <w:rFonts w:ascii="Times New Roman" w:hAnsi="Times New Roman"/>
                <w:color w:val="000000"/>
                <w:lang w:bidi="ar-SA"/>
              </w:rPr>
              <w:t>Recovery Duration</w:t>
            </w:r>
          </w:p>
        </w:tc>
        <w:tc>
          <w:tcPr>
            <w:tcW w:w="900" w:type="dxa"/>
            <w:noWrap/>
            <w:hideMark/>
          </w:tcPr>
          <w:p w14:paraId="25346CB5"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1</w:t>
            </w:r>
          </w:p>
        </w:tc>
        <w:tc>
          <w:tcPr>
            <w:tcW w:w="1116" w:type="dxa"/>
            <w:noWrap/>
            <w:hideMark/>
          </w:tcPr>
          <w:p w14:paraId="673B2E8D" w14:textId="67234066"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-12</w:t>
            </w:r>
          </w:p>
        </w:tc>
        <w:tc>
          <w:tcPr>
            <w:tcW w:w="1116" w:type="dxa"/>
            <w:noWrap/>
            <w:hideMark/>
          </w:tcPr>
          <w:p w14:paraId="6475B46E" w14:textId="638BAF69"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-3</w:t>
            </w:r>
          </w:p>
        </w:tc>
        <w:tc>
          <w:tcPr>
            <w:tcW w:w="1116" w:type="dxa"/>
            <w:noWrap/>
            <w:hideMark/>
          </w:tcPr>
          <w:p w14:paraId="1297DEAB" w14:textId="1143A72A"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-4</w:t>
            </w:r>
          </w:p>
        </w:tc>
        <w:tc>
          <w:tcPr>
            <w:tcW w:w="1116" w:type="dxa"/>
            <w:noWrap/>
            <w:hideMark/>
          </w:tcPr>
          <w:p w14:paraId="6745FF84" w14:textId="5CAAE8C7"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w:t>
            </w:r>
          </w:p>
        </w:tc>
        <w:tc>
          <w:tcPr>
            <w:tcW w:w="1116" w:type="dxa"/>
            <w:noWrap/>
            <w:hideMark/>
          </w:tcPr>
          <w:p w14:paraId="03684A0B" w14:textId="5A472358"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-61</w:t>
            </w:r>
          </w:p>
        </w:tc>
        <w:tc>
          <w:tcPr>
            <w:tcW w:w="1116" w:type="dxa"/>
            <w:noWrap/>
            <w:hideMark/>
          </w:tcPr>
          <w:p w14:paraId="52ED285D" w14:textId="57C1F32D"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-4</w:t>
            </w:r>
          </w:p>
        </w:tc>
      </w:tr>
      <w:tr w:rsidR="00BA5650" w:rsidRPr="00394814" w14:paraId="634AFBE6" w14:textId="77777777" w:rsidTr="00CE5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0" w:type="dxa"/>
            <w:vMerge/>
            <w:hideMark/>
          </w:tcPr>
          <w:p w14:paraId="7B2419C1" w14:textId="77777777" w:rsidR="00BA5650" w:rsidRPr="00394814" w:rsidRDefault="00BA5650" w:rsidP="00BA5650">
            <w:pPr>
              <w:spacing w:line="240" w:lineRule="auto"/>
              <w:rPr>
                <w:rFonts w:ascii="Times New Roman" w:hAnsi="Times New Roman"/>
                <w:color w:val="000000"/>
                <w:lang w:bidi="ar-SA"/>
              </w:rPr>
            </w:pPr>
          </w:p>
        </w:tc>
        <w:tc>
          <w:tcPr>
            <w:tcW w:w="900" w:type="dxa"/>
            <w:noWrap/>
            <w:hideMark/>
          </w:tcPr>
          <w:p w14:paraId="32FD0969"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2</w:t>
            </w:r>
          </w:p>
        </w:tc>
        <w:tc>
          <w:tcPr>
            <w:tcW w:w="1116" w:type="dxa"/>
            <w:noWrap/>
            <w:hideMark/>
          </w:tcPr>
          <w:p w14:paraId="305EC435" w14:textId="406AEF59"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w:t>
            </w:r>
          </w:p>
        </w:tc>
        <w:tc>
          <w:tcPr>
            <w:tcW w:w="1116" w:type="dxa"/>
            <w:noWrap/>
            <w:hideMark/>
          </w:tcPr>
          <w:p w14:paraId="3E99EE89" w14:textId="2E983B3A"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w:t>
            </w:r>
          </w:p>
        </w:tc>
        <w:tc>
          <w:tcPr>
            <w:tcW w:w="1116" w:type="dxa"/>
            <w:noWrap/>
            <w:hideMark/>
          </w:tcPr>
          <w:p w14:paraId="3260C9F9" w14:textId="1F91D3FA"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w:t>
            </w:r>
          </w:p>
        </w:tc>
        <w:tc>
          <w:tcPr>
            <w:tcW w:w="1116" w:type="dxa"/>
            <w:noWrap/>
            <w:hideMark/>
          </w:tcPr>
          <w:p w14:paraId="463124E2" w14:textId="524B2ECF"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0</w:t>
            </w:r>
          </w:p>
        </w:tc>
        <w:tc>
          <w:tcPr>
            <w:tcW w:w="1116" w:type="dxa"/>
            <w:noWrap/>
            <w:hideMark/>
          </w:tcPr>
          <w:p w14:paraId="6660BA41" w14:textId="6E6E62C8"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3</w:t>
            </w:r>
          </w:p>
        </w:tc>
        <w:tc>
          <w:tcPr>
            <w:tcW w:w="1116" w:type="dxa"/>
            <w:noWrap/>
            <w:hideMark/>
          </w:tcPr>
          <w:p w14:paraId="27D64CBF" w14:textId="2C2E8D34"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0</w:t>
            </w:r>
          </w:p>
        </w:tc>
      </w:tr>
      <w:tr w:rsidR="00BA5650" w:rsidRPr="00394814" w14:paraId="1372935A" w14:textId="77777777" w:rsidTr="00CE5714">
        <w:trPr>
          <w:trHeight w:val="315"/>
        </w:trPr>
        <w:tc>
          <w:tcPr>
            <w:cnfStyle w:val="001000000000" w:firstRow="0" w:lastRow="0" w:firstColumn="1" w:lastColumn="0" w:oddVBand="0" w:evenVBand="0" w:oddHBand="0" w:evenHBand="0" w:firstRowFirstColumn="0" w:firstRowLastColumn="0" w:lastRowFirstColumn="0" w:lastRowLastColumn="0"/>
            <w:tcW w:w="900" w:type="dxa"/>
            <w:vMerge/>
            <w:hideMark/>
          </w:tcPr>
          <w:p w14:paraId="4EAE8F74" w14:textId="77777777" w:rsidR="00BA5650" w:rsidRPr="00394814" w:rsidRDefault="00BA5650" w:rsidP="00BA5650">
            <w:pPr>
              <w:spacing w:line="240" w:lineRule="auto"/>
              <w:rPr>
                <w:rFonts w:ascii="Times New Roman" w:hAnsi="Times New Roman"/>
                <w:color w:val="000000"/>
                <w:lang w:bidi="ar-SA"/>
              </w:rPr>
            </w:pPr>
          </w:p>
        </w:tc>
        <w:tc>
          <w:tcPr>
            <w:tcW w:w="900" w:type="dxa"/>
            <w:noWrap/>
            <w:hideMark/>
          </w:tcPr>
          <w:p w14:paraId="19C23A5F"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3</w:t>
            </w:r>
          </w:p>
        </w:tc>
        <w:tc>
          <w:tcPr>
            <w:tcW w:w="1116" w:type="dxa"/>
            <w:noWrap/>
            <w:hideMark/>
          </w:tcPr>
          <w:p w14:paraId="4B461133" w14:textId="427E0DED"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-87</w:t>
            </w:r>
          </w:p>
        </w:tc>
        <w:tc>
          <w:tcPr>
            <w:tcW w:w="1116" w:type="dxa"/>
            <w:noWrap/>
            <w:hideMark/>
          </w:tcPr>
          <w:p w14:paraId="5A0E9E54" w14:textId="216F635F"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-59</w:t>
            </w:r>
          </w:p>
        </w:tc>
        <w:tc>
          <w:tcPr>
            <w:tcW w:w="1116" w:type="dxa"/>
            <w:noWrap/>
            <w:hideMark/>
          </w:tcPr>
          <w:p w14:paraId="7DDCDD52" w14:textId="4D8583A2"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-2</w:t>
            </w:r>
          </w:p>
        </w:tc>
        <w:tc>
          <w:tcPr>
            <w:tcW w:w="1116" w:type="dxa"/>
            <w:noWrap/>
            <w:hideMark/>
          </w:tcPr>
          <w:p w14:paraId="1D2386B5" w14:textId="2733CFDF"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-5</w:t>
            </w:r>
          </w:p>
        </w:tc>
        <w:tc>
          <w:tcPr>
            <w:tcW w:w="1116" w:type="dxa"/>
            <w:noWrap/>
            <w:hideMark/>
          </w:tcPr>
          <w:p w14:paraId="76F3813A" w14:textId="4E309EEC"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-5</w:t>
            </w:r>
          </w:p>
        </w:tc>
        <w:tc>
          <w:tcPr>
            <w:tcW w:w="1116" w:type="dxa"/>
            <w:noWrap/>
            <w:hideMark/>
          </w:tcPr>
          <w:p w14:paraId="76B1861A" w14:textId="511B459F"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-10</w:t>
            </w:r>
          </w:p>
        </w:tc>
      </w:tr>
      <w:tr w:rsidR="00BA5650" w:rsidRPr="00394814" w14:paraId="484AC79F" w14:textId="77777777" w:rsidTr="00CE5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0" w:type="dxa"/>
            <w:vMerge/>
            <w:hideMark/>
          </w:tcPr>
          <w:p w14:paraId="2D8B9992" w14:textId="77777777" w:rsidR="00BA5650" w:rsidRPr="00394814" w:rsidRDefault="00BA5650" w:rsidP="00BA5650">
            <w:pPr>
              <w:spacing w:line="240" w:lineRule="auto"/>
              <w:rPr>
                <w:rFonts w:ascii="Times New Roman" w:hAnsi="Times New Roman"/>
                <w:color w:val="000000"/>
                <w:lang w:bidi="ar-SA"/>
              </w:rPr>
            </w:pPr>
          </w:p>
        </w:tc>
        <w:tc>
          <w:tcPr>
            <w:tcW w:w="900" w:type="dxa"/>
            <w:noWrap/>
            <w:hideMark/>
          </w:tcPr>
          <w:p w14:paraId="5F8F4084"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4</w:t>
            </w:r>
          </w:p>
        </w:tc>
        <w:tc>
          <w:tcPr>
            <w:tcW w:w="1116" w:type="dxa"/>
            <w:noWrap/>
            <w:hideMark/>
          </w:tcPr>
          <w:p w14:paraId="15AAF6ED" w14:textId="368A1415"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-30</w:t>
            </w:r>
          </w:p>
        </w:tc>
        <w:tc>
          <w:tcPr>
            <w:tcW w:w="1116" w:type="dxa"/>
            <w:noWrap/>
            <w:hideMark/>
          </w:tcPr>
          <w:p w14:paraId="5ACF95F2" w14:textId="7BBA4982"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-81</w:t>
            </w:r>
          </w:p>
        </w:tc>
        <w:tc>
          <w:tcPr>
            <w:tcW w:w="1116" w:type="dxa"/>
            <w:noWrap/>
            <w:hideMark/>
          </w:tcPr>
          <w:p w14:paraId="68B8596D" w14:textId="6BE7129F"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7</w:t>
            </w:r>
          </w:p>
        </w:tc>
        <w:tc>
          <w:tcPr>
            <w:tcW w:w="1116" w:type="dxa"/>
            <w:noWrap/>
            <w:hideMark/>
          </w:tcPr>
          <w:p w14:paraId="034B95C0" w14:textId="294EAFF0"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w:t>
            </w:r>
          </w:p>
        </w:tc>
        <w:tc>
          <w:tcPr>
            <w:tcW w:w="1116" w:type="dxa"/>
            <w:noWrap/>
            <w:hideMark/>
          </w:tcPr>
          <w:p w14:paraId="05BC907D" w14:textId="4CCB0BC4"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9</w:t>
            </w:r>
          </w:p>
        </w:tc>
        <w:tc>
          <w:tcPr>
            <w:tcW w:w="1116" w:type="dxa"/>
            <w:noWrap/>
            <w:hideMark/>
          </w:tcPr>
          <w:p w14:paraId="2DFFC58F" w14:textId="24323D82"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-3</w:t>
            </w:r>
          </w:p>
        </w:tc>
      </w:tr>
      <w:tr w:rsidR="00BA5650" w:rsidRPr="00394814" w14:paraId="6AB6BD8B" w14:textId="77777777" w:rsidTr="00CE5714">
        <w:trPr>
          <w:trHeight w:val="315"/>
        </w:trPr>
        <w:tc>
          <w:tcPr>
            <w:cnfStyle w:val="001000000000" w:firstRow="0" w:lastRow="0" w:firstColumn="1" w:lastColumn="0" w:oddVBand="0" w:evenVBand="0" w:oddHBand="0" w:evenHBand="0" w:firstRowFirstColumn="0" w:firstRowLastColumn="0" w:lastRowFirstColumn="0" w:lastRowLastColumn="0"/>
            <w:tcW w:w="900" w:type="dxa"/>
            <w:noWrap/>
            <w:hideMark/>
          </w:tcPr>
          <w:p w14:paraId="77D8F0B1" w14:textId="77777777" w:rsidR="00BA5650" w:rsidRPr="00394814" w:rsidRDefault="00BA5650" w:rsidP="00BA5650">
            <w:pPr>
              <w:spacing w:line="240" w:lineRule="auto"/>
              <w:rPr>
                <w:rFonts w:ascii="Times New Roman" w:hAnsi="Times New Roman"/>
                <w:color w:val="000000"/>
                <w:lang w:bidi="ar-SA"/>
              </w:rPr>
            </w:pPr>
          </w:p>
        </w:tc>
        <w:tc>
          <w:tcPr>
            <w:tcW w:w="900" w:type="dxa"/>
            <w:noWrap/>
            <w:hideMark/>
          </w:tcPr>
          <w:p w14:paraId="5896BB39"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1116" w:type="dxa"/>
            <w:noWrap/>
            <w:hideMark/>
          </w:tcPr>
          <w:p w14:paraId="29995C8A"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1116" w:type="dxa"/>
            <w:noWrap/>
            <w:hideMark/>
          </w:tcPr>
          <w:p w14:paraId="7B7FE402"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1116" w:type="dxa"/>
            <w:noWrap/>
            <w:hideMark/>
          </w:tcPr>
          <w:p w14:paraId="745B24AC"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1116" w:type="dxa"/>
            <w:noWrap/>
            <w:hideMark/>
          </w:tcPr>
          <w:p w14:paraId="679AD5BD"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1116" w:type="dxa"/>
            <w:noWrap/>
            <w:hideMark/>
          </w:tcPr>
          <w:p w14:paraId="3A06AC38"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c>
          <w:tcPr>
            <w:tcW w:w="1116" w:type="dxa"/>
            <w:noWrap/>
            <w:hideMark/>
          </w:tcPr>
          <w:p w14:paraId="2D09C426"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bidi="ar-SA"/>
              </w:rPr>
            </w:pPr>
          </w:p>
        </w:tc>
      </w:tr>
      <w:tr w:rsidR="00BA5650" w:rsidRPr="00394814" w14:paraId="0F054317" w14:textId="77777777" w:rsidTr="00CE5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0" w:type="dxa"/>
            <w:vMerge w:val="restart"/>
            <w:noWrap/>
            <w:textDirection w:val="btLr"/>
            <w:hideMark/>
          </w:tcPr>
          <w:p w14:paraId="7F92723B" w14:textId="77777777" w:rsidR="00BA5650" w:rsidRPr="00394814" w:rsidRDefault="00BA5650" w:rsidP="00BA5650">
            <w:pPr>
              <w:spacing w:line="240" w:lineRule="auto"/>
              <w:jc w:val="center"/>
              <w:rPr>
                <w:rFonts w:ascii="Times New Roman" w:hAnsi="Times New Roman"/>
                <w:color w:val="000000"/>
                <w:lang w:bidi="ar-SA"/>
              </w:rPr>
            </w:pPr>
            <w:r w:rsidRPr="00394814">
              <w:rPr>
                <w:rFonts w:ascii="Times New Roman" w:hAnsi="Times New Roman"/>
                <w:color w:val="000000"/>
                <w:lang w:bidi="ar-SA"/>
              </w:rPr>
              <w:t>Systemic Impact</w:t>
            </w:r>
          </w:p>
        </w:tc>
        <w:tc>
          <w:tcPr>
            <w:tcW w:w="900" w:type="dxa"/>
            <w:noWrap/>
            <w:hideMark/>
          </w:tcPr>
          <w:p w14:paraId="3035417D"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1</w:t>
            </w:r>
          </w:p>
        </w:tc>
        <w:tc>
          <w:tcPr>
            <w:tcW w:w="1116" w:type="dxa"/>
            <w:noWrap/>
            <w:hideMark/>
          </w:tcPr>
          <w:p w14:paraId="061E1C39" w14:textId="44ED661E"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-7.31</w:t>
            </w:r>
          </w:p>
        </w:tc>
        <w:tc>
          <w:tcPr>
            <w:tcW w:w="1116" w:type="dxa"/>
            <w:noWrap/>
            <w:hideMark/>
          </w:tcPr>
          <w:p w14:paraId="4C2D78F1" w14:textId="02D6F434"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-0.88</w:t>
            </w:r>
          </w:p>
        </w:tc>
        <w:tc>
          <w:tcPr>
            <w:tcW w:w="1116" w:type="dxa"/>
            <w:noWrap/>
            <w:hideMark/>
          </w:tcPr>
          <w:p w14:paraId="0785A546" w14:textId="74EDE489"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-0.68</w:t>
            </w:r>
          </w:p>
        </w:tc>
        <w:tc>
          <w:tcPr>
            <w:tcW w:w="1116" w:type="dxa"/>
            <w:noWrap/>
            <w:hideMark/>
          </w:tcPr>
          <w:p w14:paraId="2D221B3D" w14:textId="7B9FDF89"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0.06</w:t>
            </w:r>
          </w:p>
        </w:tc>
        <w:tc>
          <w:tcPr>
            <w:tcW w:w="1116" w:type="dxa"/>
            <w:noWrap/>
            <w:hideMark/>
          </w:tcPr>
          <w:p w14:paraId="107BBE77" w14:textId="67E6F78C"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-12.04</w:t>
            </w:r>
          </w:p>
        </w:tc>
        <w:tc>
          <w:tcPr>
            <w:tcW w:w="1116" w:type="dxa"/>
            <w:noWrap/>
            <w:hideMark/>
          </w:tcPr>
          <w:p w14:paraId="7646A3C2" w14:textId="5FAAA008"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-1.78</w:t>
            </w:r>
          </w:p>
        </w:tc>
      </w:tr>
      <w:tr w:rsidR="00BA5650" w:rsidRPr="00394814" w14:paraId="664254DF" w14:textId="77777777" w:rsidTr="00CE5714">
        <w:trPr>
          <w:trHeight w:val="315"/>
        </w:trPr>
        <w:tc>
          <w:tcPr>
            <w:cnfStyle w:val="001000000000" w:firstRow="0" w:lastRow="0" w:firstColumn="1" w:lastColumn="0" w:oddVBand="0" w:evenVBand="0" w:oddHBand="0" w:evenHBand="0" w:firstRowFirstColumn="0" w:firstRowLastColumn="0" w:lastRowFirstColumn="0" w:lastRowLastColumn="0"/>
            <w:tcW w:w="900" w:type="dxa"/>
            <w:vMerge/>
            <w:hideMark/>
          </w:tcPr>
          <w:p w14:paraId="57EB7556" w14:textId="77777777" w:rsidR="00BA5650" w:rsidRPr="00394814" w:rsidRDefault="00BA5650" w:rsidP="00BA5650">
            <w:pPr>
              <w:spacing w:line="240" w:lineRule="auto"/>
              <w:rPr>
                <w:rFonts w:ascii="Times New Roman" w:hAnsi="Times New Roman"/>
                <w:color w:val="000000"/>
                <w:lang w:bidi="ar-SA"/>
              </w:rPr>
            </w:pPr>
          </w:p>
        </w:tc>
        <w:tc>
          <w:tcPr>
            <w:tcW w:w="900" w:type="dxa"/>
            <w:noWrap/>
            <w:hideMark/>
          </w:tcPr>
          <w:p w14:paraId="7F0155FB"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2</w:t>
            </w:r>
          </w:p>
        </w:tc>
        <w:tc>
          <w:tcPr>
            <w:tcW w:w="1116" w:type="dxa"/>
            <w:noWrap/>
            <w:hideMark/>
          </w:tcPr>
          <w:p w14:paraId="714C740B" w14:textId="7C093733"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-1.72</w:t>
            </w:r>
          </w:p>
        </w:tc>
        <w:tc>
          <w:tcPr>
            <w:tcW w:w="1116" w:type="dxa"/>
            <w:noWrap/>
            <w:hideMark/>
          </w:tcPr>
          <w:p w14:paraId="1D0CBF90" w14:textId="3AE345C0"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-0.92</w:t>
            </w:r>
          </w:p>
        </w:tc>
        <w:tc>
          <w:tcPr>
            <w:tcW w:w="1116" w:type="dxa"/>
            <w:noWrap/>
            <w:hideMark/>
          </w:tcPr>
          <w:p w14:paraId="0D1DAAA4" w14:textId="2544A4CD"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0.09</w:t>
            </w:r>
          </w:p>
        </w:tc>
        <w:tc>
          <w:tcPr>
            <w:tcW w:w="1116" w:type="dxa"/>
            <w:noWrap/>
            <w:hideMark/>
          </w:tcPr>
          <w:p w14:paraId="46281950" w14:textId="3A6FA0D1"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-0.07</w:t>
            </w:r>
          </w:p>
        </w:tc>
        <w:tc>
          <w:tcPr>
            <w:tcW w:w="1116" w:type="dxa"/>
            <w:noWrap/>
            <w:hideMark/>
          </w:tcPr>
          <w:p w14:paraId="0B5FF3B3" w14:textId="33201298"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-1.07</w:t>
            </w:r>
          </w:p>
        </w:tc>
        <w:tc>
          <w:tcPr>
            <w:tcW w:w="1116" w:type="dxa"/>
            <w:noWrap/>
            <w:hideMark/>
          </w:tcPr>
          <w:p w14:paraId="7B14C123" w14:textId="7C06422B"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-0.64</w:t>
            </w:r>
          </w:p>
        </w:tc>
      </w:tr>
      <w:tr w:rsidR="00BA5650" w:rsidRPr="00394814" w14:paraId="27198F88" w14:textId="77777777" w:rsidTr="00CE5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0" w:type="dxa"/>
            <w:vMerge/>
            <w:hideMark/>
          </w:tcPr>
          <w:p w14:paraId="19BEE447" w14:textId="77777777" w:rsidR="00BA5650" w:rsidRPr="00394814" w:rsidRDefault="00BA5650" w:rsidP="00BA5650">
            <w:pPr>
              <w:spacing w:line="240" w:lineRule="auto"/>
              <w:rPr>
                <w:rFonts w:ascii="Times New Roman" w:hAnsi="Times New Roman"/>
                <w:color w:val="000000"/>
                <w:lang w:bidi="ar-SA"/>
              </w:rPr>
            </w:pPr>
          </w:p>
        </w:tc>
        <w:tc>
          <w:tcPr>
            <w:tcW w:w="900" w:type="dxa"/>
            <w:noWrap/>
            <w:hideMark/>
          </w:tcPr>
          <w:p w14:paraId="4B483589" w14:textId="77777777" w:rsidR="00BA5650" w:rsidRPr="00394814" w:rsidRDefault="00BA5650" w:rsidP="00BA565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3</w:t>
            </w:r>
          </w:p>
        </w:tc>
        <w:tc>
          <w:tcPr>
            <w:tcW w:w="1116" w:type="dxa"/>
            <w:noWrap/>
            <w:hideMark/>
          </w:tcPr>
          <w:p w14:paraId="2C3A9606" w14:textId="0F226C5F"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-5.40</w:t>
            </w:r>
          </w:p>
        </w:tc>
        <w:tc>
          <w:tcPr>
            <w:tcW w:w="1116" w:type="dxa"/>
            <w:noWrap/>
            <w:hideMark/>
          </w:tcPr>
          <w:p w14:paraId="5E9A2212" w14:textId="548E6B31"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-5.18</w:t>
            </w:r>
          </w:p>
        </w:tc>
        <w:tc>
          <w:tcPr>
            <w:tcW w:w="1116" w:type="dxa"/>
            <w:noWrap/>
            <w:hideMark/>
          </w:tcPr>
          <w:p w14:paraId="5A19E7BA" w14:textId="4FC007AC"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-0.35</w:t>
            </w:r>
          </w:p>
        </w:tc>
        <w:tc>
          <w:tcPr>
            <w:tcW w:w="1116" w:type="dxa"/>
            <w:noWrap/>
            <w:hideMark/>
          </w:tcPr>
          <w:p w14:paraId="2EDBA695" w14:textId="4E2873F7"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-1.14</w:t>
            </w:r>
          </w:p>
        </w:tc>
        <w:tc>
          <w:tcPr>
            <w:tcW w:w="1116" w:type="dxa"/>
            <w:noWrap/>
            <w:hideMark/>
          </w:tcPr>
          <w:p w14:paraId="3B927E11" w14:textId="6A108E36"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-0.67</w:t>
            </w:r>
          </w:p>
        </w:tc>
        <w:tc>
          <w:tcPr>
            <w:tcW w:w="1116" w:type="dxa"/>
            <w:noWrap/>
            <w:hideMark/>
          </w:tcPr>
          <w:p w14:paraId="7DFB2724" w14:textId="00976229" w:rsidR="00BA5650" w:rsidRPr="00394814" w:rsidRDefault="00BA5650" w:rsidP="00BA5650">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9763C">
              <w:t>-3.75</w:t>
            </w:r>
          </w:p>
        </w:tc>
      </w:tr>
      <w:tr w:rsidR="00BA5650" w:rsidRPr="00394814" w14:paraId="54946D4F" w14:textId="77777777" w:rsidTr="00CE5714">
        <w:trPr>
          <w:trHeight w:val="315"/>
        </w:trPr>
        <w:tc>
          <w:tcPr>
            <w:cnfStyle w:val="001000000000" w:firstRow="0" w:lastRow="0" w:firstColumn="1" w:lastColumn="0" w:oddVBand="0" w:evenVBand="0" w:oddHBand="0" w:evenHBand="0" w:firstRowFirstColumn="0" w:firstRowLastColumn="0" w:lastRowFirstColumn="0" w:lastRowLastColumn="0"/>
            <w:tcW w:w="900" w:type="dxa"/>
            <w:vMerge/>
            <w:hideMark/>
          </w:tcPr>
          <w:p w14:paraId="1AA42D33" w14:textId="77777777" w:rsidR="00BA5650" w:rsidRPr="00394814" w:rsidRDefault="00BA5650" w:rsidP="00BA5650">
            <w:pPr>
              <w:spacing w:line="240" w:lineRule="auto"/>
              <w:rPr>
                <w:rFonts w:ascii="Times New Roman" w:hAnsi="Times New Roman"/>
                <w:color w:val="000000"/>
                <w:lang w:bidi="ar-SA"/>
              </w:rPr>
            </w:pPr>
          </w:p>
        </w:tc>
        <w:tc>
          <w:tcPr>
            <w:tcW w:w="900" w:type="dxa"/>
            <w:noWrap/>
            <w:hideMark/>
          </w:tcPr>
          <w:p w14:paraId="2766BA5F" w14:textId="77777777" w:rsidR="00BA5650" w:rsidRPr="00394814" w:rsidRDefault="00BA5650" w:rsidP="00BA565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394814">
              <w:rPr>
                <w:rFonts w:ascii="Times New Roman" w:hAnsi="Times New Roman"/>
                <w:color w:val="000000"/>
                <w:lang w:bidi="ar-SA"/>
              </w:rPr>
              <w:t>Drift 4</w:t>
            </w:r>
          </w:p>
        </w:tc>
        <w:tc>
          <w:tcPr>
            <w:tcW w:w="1116" w:type="dxa"/>
            <w:noWrap/>
            <w:hideMark/>
          </w:tcPr>
          <w:p w14:paraId="2B0894DF" w14:textId="13C6A8DF"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-3.42</w:t>
            </w:r>
          </w:p>
        </w:tc>
        <w:tc>
          <w:tcPr>
            <w:tcW w:w="1116" w:type="dxa"/>
            <w:noWrap/>
            <w:hideMark/>
          </w:tcPr>
          <w:p w14:paraId="0343F7FF" w14:textId="5D2B1183"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-16.34</w:t>
            </w:r>
          </w:p>
        </w:tc>
        <w:tc>
          <w:tcPr>
            <w:tcW w:w="1116" w:type="dxa"/>
            <w:noWrap/>
            <w:hideMark/>
          </w:tcPr>
          <w:p w14:paraId="618DA1F7" w14:textId="69C2D30B"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0.50</w:t>
            </w:r>
          </w:p>
        </w:tc>
        <w:tc>
          <w:tcPr>
            <w:tcW w:w="1116" w:type="dxa"/>
            <w:noWrap/>
            <w:hideMark/>
          </w:tcPr>
          <w:p w14:paraId="118B60A5" w14:textId="67DDB9CD"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-0.95</w:t>
            </w:r>
          </w:p>
        </w:tc>
        <w:tc>
          <w:tcPr>
            <w:tcW w:w="1116" w:type="dxa"/>
            <w:noWrap/>
            <w:hideMark/>
          </w:tcPr>
          <w:p w14:paraId="2B07513D" w14:textId="3BD8E4F8"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0.72</w:t>
            </w:r>
          </w:p>
        </w:tc>
        <w:tc>
          <w:tcPr>
            <w:tcW w:w="1116" w:type="dxa"/>
            <w:noWrap/>
            <w:hideMark/>
          </w:tcPr>
          <w:p w14:paraId="52C46CF2" w14:textId="235872E5" w:rsidR="00BA5650" w:rsidRPr="00394814" w:rsidRDefault="00BA5650" w:rsidP="00BA5650">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9763C">
              <w:t>-8.88</w:t>
            </w:r>
          </w:p>
        </w:tc>
      </w:tr>
    </w:tbl>
    <w:p w14:paraId="5776F871" w14:textId="45511E4A" w:rsidR="004F488A" w:rsidRDefault="004F488A">
      <w:pPr>
        <w:spacing w:line="240" w:lineRule="auto"/>
        <w:rPr>
          <w:rFonts w:asciiTheme="majorHAnsi" w:hAnsiTheme="majorHAnsi"/>
          <w:bCs/>
          <w:i/>
        </w:rPr>
      </w:pPr>
    </w:p>
    <w:p w14:paraId="5403E8A1" w14:textId="77777777" w:rsidR="00E61F6F" w:rsidRDefault="00E61F6F">
      <w:pPr>
        <w:spacing w:line="240" w:lineRule="auto"/>
        <w:rPr>
          <w:rFonts w:asciiTheme="majorHAnsi" w:hAnsiTheme="majorHAnsi"/>
          <w:bCs/>
          <w:i/>
        </w:rPr>
      </w:pPr>
    </w:p>
    <w:p w14:paraId="39CDDD58" w14:textId="151BB1B7" w:rsidR="00EE2F5C" w:rsidRDefault="00EE2F5C" w:rsidP="00EE2F5C">
      <w:pPr>
        <w:pStyle w:val="Heading3"/>
      </w:pPr>
      <w:bookmarkStart w:id="66" w:name="_Toc482138607"/>
      <w:r>
        <w:t>Chapter 4.1.5: Results – four Gaussian components</w:t>
      </w:r>
      <w:bookmarkEnd w:id="66"/>
    </w:p>
    <w:p w14:paraId="20E2A47D" w14:textId="7309B4C2" w:rsidR="005805B8" w:rsidRDefault="005805B8" w:rsidP="005805B8">
      <w:pPr>
        <w:ind w:firstLine="720"/>
      </w:pPr>
      <w:r>
        <w:t xml:space="preserve">The mean accuracy rates of the </w:t>
      </w:r>
      <w:r>
        <w:rPr>
          <w:i/>
        </w:rPr>
        <w:t xml:space="preserve">four Gaussian component </w:t>
      </w:r>
      <w:r>
        <w:t xml:space="preserve">experiments are plotted in Figure </w:t>
      </w:r>
      <w:r w:rsidR="00C20199">
        <w:t>21</w:t>
      </w:r>
      <w:r w:rsidR="00201C8F">
        <w:t xml:space="preserve">. As </w:t>
      </w:r>
      <w:r w:rsidR="00E61F6F">
        <w:t>illustrated</w:t>
      </w:r>
      <w:r w:rsidR="00201C8F">
        <w:t>, only one drift was applied to this simulation</w:t>
      </w:r>
      <w:r w:rsidR="00EE5DA6">
        <w:t>. Prior to drift, all networks achieved and maintained 100% accuracy. After the</w:t>
      </w:r>
      <w:r w:rsidR="00E61F6F">
        <w:t xml:space="preserve"> single</w:t>
      </w:r>
      <w:r w:rsidR="00EE5DA6">
        <w:t xml:space="preserve"> concept </w:t>
      </w:r>
      <w:r w:rsidR="00EE5DA6">
        <w:lastRenderedPageBreak/>
        <w:t xml:space="preserve">drift at time 500, all networks eventually return to the 100% accuracy level. Both Bayesian update methods aid the network in recovering from the drift in only a couple time steps. The network that </w:t>
      </w:r>
      <w:r w:rsidR="00E61F6F">
        <w:t>applied</w:t>
      </w:r>
      <w:r w:rsidR="00EE5DA6">
        <w:t xml:space="preserve"> full reset on weights and biases </w:t>
      </w:r>
      <w:r w:rsidR="00630046">
        <w:t>recovered the slowest and took many training observations to return to the 100% accuracy level.</w:t>
      </w:r>
    </w:p>
    <w:p w14:paraId="09B7A32E" w14:textId="2C71D72F" w:rsidR="005805B8" w:rsidRDefault="001B2521" w:rsidP="005805B8">
      <w:pPr>
        <w:jc w:val="center"/>
      </w:pPr>
      <w:r w:rsidRPr="001B2521">
        <w:rPr>
          <w:noProof/>
          <w:lang w:bidi="ar-SA"/>
        </w:rPr>
        <w:drawing>
          <wp:inline distT="0" distB="0" distL="0" distR="0" wp14:anchorId="592A8C2A" wp14:editId="485D161E">
            <wp:extent cx="5394960" cy="4046220"/>
            <wp:effectExtent l="0" t="0" r="0" b="0"/>
            <wp:docPr id="25" name="Picture 25" descr="C:\Users\mcamidon\Documents\Dropbox\DSA - Amidon, Alexandra\Real-time streaming prediction\Test NN\Selected Results\gaussian_4components_resu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camidon\Documents\Dropbox\DSA - Amidon, Alexandra\Real-time streaming prediction\Test NN\Selected Results\gaussian_4components_result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1D3B916D" w14:textId="77777777" w:rsidR="00130F7F" w:rsidRDefault="00130F7F" w:rsidP="00BF4A00">
      <w:pPr>
        <w:pStyle w:val="Caption"/>
        <w:keepNext/>
        <w:spacing w:line="480" w:lineRule="auto"/>
        <w:jc w:val="center"/>
      </w:pPr>
      <w:bookmarkStart w:id="67" w:name="_Toc482098112"/>
      <w:r>
        <w:t xml:space="preserve">Figure </w:t>
      </w:r>
      <w:fldSimple w:instr=" SEQ Figure \* ARABIC ">
        <w:r w:rsidR="006757FE">
          <w:rPr>
            <w:noProof/>
          </w:rPr>
          <w:t>21</w:t>
        </w:r>
      </w:fldSimple>
      <w:r>
        <w:t xml:space="preserve">: </w:t>
      </w:r>
      <w:r>
        <w:rPr>
          <w:noProof/>
        </w:rPr>
        <w:t xml:space="preserve"> Four Gaussian components results</w:t>
      </w:r>
      <w:bookmarkEnd w:id="67"/>
    </w:p>
    <w:p w14:paraId="34255EB1" w14:textId="34BAD5AD" w:rsidR="00630046" w:rsidRDefault="00630046" w:rsidP="00630046">
      <w:pPr>
        <w:ind w:firstLine="720"/>
      </w:pPr>
      <w:r>
        <w:t xml:space="preserve">The results in terms of the resilience metrics described in the Chapter 4.1.1 are presented in Table </w:t>
      </w:r>
      <w:r w:rsidR="001B2521">
        <w:t>9</w:t>
      </w:r>
      <w:r>
        <w:t xml:space="preserve">. </w:t>
      </w:r>
      <w:r w:rsidR="000D480B">
        <w:t>Unlike the previous tables</w:t>
      </w:r>
      <w:r w:rsidR="006961A0">
        <w:t xml:space="preserve">, there is no column listing the drift label because only one drift occurred for this simulation. </w:t>
      </w:r>
      <w:r w:rsidR="00EC7F34">
        <w:t xml:space="preserve">Although Figure </w:t>
      </w:r>
      <w:r w:rsidR="001B2521">
        <w:t>21</w:t>
      </w:r>
      <w:r w:rsidR="00EC7F34">
        <w:t xml:space="preserve"> shows the </w:t>
      </w:r>
      <w:r w:rsidR="00116029">
        <w:t xml:space="preserve">recovery duration for full reset on weights and biases </w:t>
      </w:r>
      <w:r w:rsidR="00EC7F34">
        <w:t>to be greater than 300 time steps, the table records the recovery duration as only 11</w:t>
      </w:r>
      <w:r w:rsidR="0057034C">
        <w:t>5</w:t>
      </w:r>
      <w:r w:rsidR="00EC7F34">
        <w:t xml:space="preserve"> time steps because the </w:t>
      </w:r>
      <w:r w:rsidR="00360B4E">
        <w:t xml:space="preserve">accuracy of the </w:t>
      </w:r>
      <w:r w:rsidR="00EC7F34">
        <w:t xml:space="preserve">neural network is stable </w:t>
      </w:r>
      <w:r w:rsidR="00360B4E">
        <w:t xml:space="preserve">(constant) </w:t>
      </w:r>
      <w:r w:rsidR="00EC7F34">
        <w:t>for a long time – nearly 2</w:t>
      </w:r>
      <w:r w:rsidR="00360B4E">
        <w:t>00 time steps</w:t>
      </w:r>
      <w:r w:rsidR="00E61F6F">
        <w:t xml:space="preserve"> – and </w:t>
      </w:r>
      <w:r w:rsidR="00E61F6F">
        <w:lastRenderedPageBreak/>
        <w:t>meets the definition for long-term stability in Chapter 4.1.1</w:t>
      </w:r>
      <w:r w:rsidR="00360B4E">
        <w:t>.</w:t>
      </w:r>
      <w:r w:rsidR="00EC7F34">
        <w:t xml:space="preserve"> </w:t>
      </w:r>
      <w:r w:rsidR="00360B4E">
        <w:t xml:space="preserve">The table records the Recovery Performance of this update method as “under” because the network underperformed </w:t>
      </w:r>
      <w:r w:rsidR="00EC7F34">
        <w:t xml:space="preserve">the target accuracy rate of 100% </w:t>
      </w:r>
      <w:r w:rsidR="00360B4E">
        <w:t xml:space="preserve">at the </w:t>
      </w:r>
      <w:r w:rsidR="00EC7F34">
        <w:t>time</w:t>
      </w:r>
      <w:r w:rsidR="00360B4E">
        <w:t xml:space="preserve"> it was assessed to be stable</w:t>
      </w:r>
      <w:r w:rsidR="00EC7F34">
        <w:t xml:space="preserve">. As illustrated in Figure </w:t>
      </w:r>
      <w:r w:rsidR="0057034C">
        <w:t>21</w:t>
      </w:r>
      <w:r w:rsidR="00EC7F34">
        <w:t>, the networks with Bayesian</w:t>
      </w:r>
      <w:r w:rsidR="00E61F6F">
        <w:t xml:space="preserve"> rescaling </w:t>
      </w:r>
      <w:r w:rsidR="00EC7F34">
        <w:t xml:space="preserve">have </w:t>
      </w:r>
      <w:r w:rsidR="00E61F6F">
        <w:t>good</w:t>
      </w:r>
      <w:r w:rsidR="00EC7F34">
        <w:t xml:space="preserve"> worst accuracies, very short recovery durations, and negligible systemic impacts.</w:t>
      </w:r>
    </w:p>
    <w:p w14:paraId="35000297" w14:textId="3EFB72F6" w:rsidR="000D480B" w:rsidRDefault="000D480B" w:rsidP="005E72BA">
      <w:pPr>
        <w:pStyle w:val="Caption"/>
        <w:keepNext/>
        <w:spacing w:line="480" w:lineRule="auto"/>
        <w:jc w:val="center"/>
      </w:pPr>
      <w:bookmarkStart w:id="68" w:name="_Toc482138621"/>
      <w:r>
        <w:t xml:space="preserve">Table </w:t>
      </w:r>
      <w:fldSimple w:instr=" SEQ Table \* ARABIC ">
        <w:r w:rsidR="006757FE">
          <w:rPr>
            <w:noProof/>
          </w:rPr>
          <w:t>9</w:t>
        </w:r>
      </w:fldSimple>
      <w:r>
        <w:t xml:space="preserve">: Four Gaussian components </w:t>
      </w:r>
      <w:r w:rsidRPr="0019679C">
        <w:t>results</w:t>
      </w:r>
      <w:bookmarkEnd w:id="68"/>
      <w:r w:rsidRPr="0019679C">
        <w:t xml:space="preserve"> </w:t>
      </w:r>
    </w:p>
    <w:tbl>
      <w:tblPr>
        <w:tblStyle w:val="PlainTable5"/>
        <w:tblW w:w="0" w:type="auto"/>
        <w:tblLayout w:type="fixed"/>
        <w:tblLook w:val="04A0" w:firstRow="1" w:lastRow="0" w:firstColumn="1" w:lastColumn="0" w:noHBand="0" w:noVBand="1"/>
      </w:tblPr>
      <w:tblGrid>
        <w:gridCol w:w="1530"/>
        <w:gridCol w:w="720"/>
        <w:gridCol w:w="900"/>
        <w:gridCol w:w="810"/>
        <w:gridCol w:w="900"/>
        <w:gridCol w:w="900"/>
        <w:gridCol w:w="900"/>
        <w:gridCol w:w="900"/>
        <w:gridCol w:w="936"/>
      </w:tblGrid>
      <w:tr w:rsidR="00630046" w:rsidRPr="00630046" w14:paraId="2BABEFBF" w14:textId="77777777" w:rsidTr="00630046">
        <w:trPr>
          <w:cnfStyle w:val="100000000000" w:firstRow="1" w:lastRow="0" w:firstColumn="0" w:lastColumn="0" w:oddVBand="0" w:evenVBand="0" w:oddHBand="0" w:evenHBand="0" w:firstRowFirstColumn="0" w:firstRowLastColumn="0" w:lastRowFirstColumn="0" w:lastRowLastColumn="0"/>
          <w:cantSplit/>
          <w:trHeight w:val="1323"/>
        </w:trPr>
        <w:tc>
          <w:tcPr>
            <w:cnfStyle w:val="001000000100" w:firstRow="0" w:lastRow="0" w:firstColumn="1" w:lastColumn="0" w:oddVBand="0" w:evenVBand="0" w:oddHBand="0" w:evenHBand="0" w:firstRowFirstColumn="1" w:firstRowLastColumn="0" w:lastRowFirstColumn="0" w:lastRowLastColumn="0"/>
            <w:tcW w:w="1530" w:type="dxa"/>
            <w:noWrap/>
            <w:textDirection w:val="btLr"/>
            <w:hideMark/>
          </w:tcPr>
          <w:p w14:paraId="22B5EB0B" w14:textId="77777777" w:rsidR="00630046" w:rsidRPr="00630046" w:rsidRDefault="00630046" w:rsidP="00203DCC">
            <w:pPr>
              <w:spacing w:line="240" w:lineRule="auto"/>
              <w:ind w:left="113" w:right="113"/>
              <w:jc w:val="left"/>
              <w:rPr>
                <w:rFonts w:ascii="Times New Roman" w:hAnsi="Times New Roman"/>
                <w:b/>
                <w:bCs/>
                <w:color w:val="000000"/>
                <w:lang w:bidi="ar-SA"/>
              </w:rPr>
            </w:pPr>
            <w:r w:rsidRPr="00630046">
              <w:rPr>
                <w:rFonts w:ascii="Times New Roman" w:hAnsi="Times New Roman"/>
                <w:b/>
                <w:bCs/>
                <w:color w:val="000000"/>
                <w:lang w:bidi="ar-SA"/>
              </w:rPr>
              <w:t>Metric</w:t>
            </w:r>
          </w:p>
        </w:tc>
        <w:tc>
          <w:tcPr>
            <w:tcW w:w="720" w:type="dxa"/>
            <w:noWrap/>
            <w:textDirection w:val="btLr"/>
            <w:hideMark/>
          </w:tcPr>
          <w:p w14:paraId="3806CBBB" w14:textId="77777777" w:rsidR="00630046" w:rsidRPr="00630046" w:rsidRDefault="00630046" w:rsidP="00630046">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630046">
              <w:rPr>
                <w:rFonts w:ascii="Times New Roman" w:hAnsi="Times New Roman"/>
                <w:b/>
                <w:bCs/>
                <w:color w:val="000000"/>
                <w:lang w:bidi="ar-SA"/>
              </w:rPr>
              <w:t>Drift Magnitude</w:t>
            </w:r>
          </w:p>
        </w:tc>
        <w:tc>
          <w:tcPr>
            <w:tcW w:w="900" w:type="dxa"/>
            <w:noWrap/>
            <w:textDirection w:val="btLr"/>
            <w:hideMark/>
          </w:tcPr>
          <w:p w14:paraId="77C28A64" w14:textId="77777777" w:rsidR="00630046" w:rsidRPr="00630046" w:rsidRDefault="00630046" w:rsidP="00630046">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630046">
              <w:rPr>
                <w:rFonts w:ascii="Times New Roman" w:hAnsi="Times New Roman"/>
                <w:b/>
                <w:bCs/>
                <w:color w:val="000000"/>
                <w:lang w:bidi="ar-SA"/>
              </w:rPr>
              <w:t>No change</w:t>
            </w:r>
          </w:p>
        </w:tc>
        <w:tc>
          <w:tcPr>
            <w:tcW w:w="810" w:type="dxa"/>
            <w:noWrap/>
            <w:textDirection w:val="btLr"/>
            <w:hideMark/>
          </w:tcPr>
          <w:p w14:paraId="7D4406C6" w14:textId="4EC322EB" w:rsidR="00630046" w:rsidRPr="00630046" w:rsidRDefault="00630046" w:rsidP="00630046">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630046">
              <w:rPr>
                <w:rFonts w:ascii="Times New Roman" w:hAnsi="Times New Roman"/>
                <w:b/>
                <w:bCs/>
                <w:color w:val="000000"/>
                <w:lang w:bidi="ar-SA"/>
              </w:rPr>
              <w:t xml:space="preserve">Full </w:t>
            </w:r>
            <w:r w:rsidR="00401A16">
              <w:rPr>
                <w:rFonts w:ascii="Times New Roman" w:hAnsi="Times New Roman"/>
                <w:b/>
                <w:bCs/>
                <w:color w:val="000000"/>
                <w:lang w:bidi="ar-SA"/>
              </w:rPr>
              <w:br/>
            </w:r>
            <w:r w:rsidRPr="00630046">
              <w:rPr>
                <w:rFonts w:ascii="Times New Roman" w:hAnsi="Times New Roman"/>
                <w:b/>
                <w:bCs/>
                <w:color w:val="000000"/>
                <w:lang w:bidi="ar-SA"/>
              </w:rPr>
              <w:t>(WB)</w:t>
            </w:r>
          </w:p>
        </w:tc>
        <w:tc>
          <w:tcPr>
            <w:tcW w:w="900" w:type="dxa"/>
            <w:noWrap/>
            <w:textDirection w:val="btLr"/>
            <w:hideMark/>
          </w:tcPr>
          <w:p w14:paraId="35C4E23A" w14:textId="2F1F6BA9" w:rsidR="00630046" w:rsidRPr="00630046" w:rsidRDefault="00630046" w:rsidP="00630046">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630046">
              <w:rPr>
                <w:rFonts w:ascii="Times New Roman" w:hAnsi="Times New Roman"/>
                <w:b/>
                <w:bCs/>
                <w:color w:val="000000"/>
                <w:lang w:bidi="ar-SA"/>
              </w:rPr>
              <w:t xml:space="preserve">Full </w:t>
            </w:r>
            <w:r w:rsidR="00401A16">
              <w:rPr>
                <w:rFonts w:ascii="Times New Roman" w:hAnsi="Times New Roman"/>
                <w:b/>
                <w:bCs/>
                <w:color w:val="000000"/>
                <w:lang w:bidi="ar-SA"/>
              </w:rPr>
              <w:br/>
            </w:r>
            <w:r w:rsidRPr="00630046">
              <w:rPr>
                <w:rFonts w:ascii="Times New Roman" w:hAnsi="Times New Roman"/>
                <w:b/>
                <w:bCs/>
                <w:color w:val="000000"/>
                <w:lang w:bidi="ar-SA"/>
              </w:rPr>
              <w:t>(W)</w:t>
            </w:r>
          </w:p>
        </w:tc>
        <w:tc>
          <w:tcPr>
            <w:tcW w:w="900" w:type="dxa"/>
            <w:noWrap/>
            <w:textDirection w:val="btLr"/>
            <w:hideMark/>
          </w:tcPr>
          <w:p w14:paraId="5D278E21" w14:textId="77777777" w:rsidR="00630046" w:rsidRPr="00630046" w:rsidRDefault="00630046" w:rsidP="00630046">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630046">
              <w:rPr>
                <w:rFonts w:ascii="Times New Roman" w:hAnsi="Times New Roman"/>
                <w:b/>
                <w:bCs/>
                <w:color w:val="000000"/>
                <w:lang w:bidi="ar-SA"/>
              </w:rPr>
              <w:t>Scaled (WB)</w:t>
            </w:r>
          </w:p>
        </w:tc>
        <w:tc>
          <w:tcPr>
            <w:tcW w:w="900" w:type="dxa"/>
            <w:noWrap/>
            <w:textDirection w:val="btLr"/>
            <w:hideMark/>
          </w:tcPr>
          <w:p w14:paraId="518477A1" w14:textId="63720783" w:rsidR="00630046" w:rsidRPr="00630046" w:rsidRDefault="00630046" w:rsidP="00630046">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630046">
              <w:rPr>
                <w:rFonts w:ascii="Times New Roman" w:hAnsi="Times New Roman"/>
                <w:b/>
                <w:bCs/>
                <w:color w:val="000000"/>
                <w:lang w:bidi="ar-SA"/>
              </w:rPr>
              <w:t xml:space="preserve">Scaled </w:t>
            </w:r>
            <w:r w:rsidR="00401A16">
              <w:rPr>
                <w:rFonts w:ascii="Times New Roman" w:hAnsi="Times New Roman"/>
                <w:b/>
                <w:bCs/>
                <w:color w:val="000000"/>
                <w:lang w:bidi="ar-SA"/>
              </w:rPr>
              <w:br/>
            </w:r>
            <w:r w:rsidRPr="00630046">
              <w:rPr>
                <w:rFonts w:ascii="Times New Roman" w:hAnsi="Times New Roman"/>
                <w:b/>
                <w:bCs/>
                <w:color w:val="000000"/>
                <w:lang w:bidi="ar-SA"/>
              </w:rPr>
              <w:t>(W)</w:t>
            </w:r>
          </w:p>
        </w:tc>
        <w:tc>
          <w:tcPr>
            <w:tcW w:w="900" w:type="dxa"/>
            <w:noWrap/>
            <w:textDirection w:val="btLr"/>
            <w:hideMark/>
          </w:tcPr>
          <w:p w14:paraId="61EE4E0D" w14:textId="77777777" w:rsidR="00630046" w:rsidRPr="00630046" w:rsidRDefault="00630046" w:rsidP="00630046">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630046">
              <w:rPr>
                <w:rFonts w:ascii="Times New Roman" w:hAnsi="Times New Roman"/>
                <w:b/>
                <w:bCs/>
                <w:color w:val="000000"/>
                <w:lang w:bidi="ar-SA"/>
              </w:rPr>
              <w:t>Bayes (WB)</w:t>
            </w:r>
          </w:p>
        </w:tc>
        <w:tc>
          <w:tcPr>
            <w:tcW w:w="936" w:type="dxa"/>
            <w:noWrap/>
            <w:textDirection w:val="btLr"/>
            <w:hideMark/>
          </w:tcPr>
          <w:p w14:paraId="0E353E83" w14:textId="2897139E" w:rsidR="00630046" w:rsidRPr="00630046" w:rsidRDefault="00630046" w:rsidP="00630046">
            <w:pPr>
              <w:spacing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630046">
              <w:rPr>
                <w:rFonts w:ascii="Times New Roman" w:hAnsi="Times New Roman"/>
                <w:b/>
                <w:bCs/>
                <w:color w:val="000000"/>
                <w:lang w:bidi="ar-SA"/>
              </w:rPr>
              <w:t xml:space="preserve">Bayes </w:t>
            </w:r>
            <w:r w:rsidR="00401A16">
              <w:rPr>
                <w:rFonts w:ascii="Times New Roman" w:hAnsi="Times New Roman"/>
                <w:b/>
                <w:bCs/>
                <w:color w:val="000000"/>
                <w:lang w:bidi="ar-SA"/>
              </w:rPr>
              <w:br/>
            </w:r>
            <w:r w:rsidRPr="00630046">
              <w:rPr>
                <w:rFonts w:ascii="Times New Roman" w:hAnsi="Times New Roman"/>
                <w:b/>
                <w:bCs/>
                <w:color w:val="000000"/>
                <w:lang w:bidi="ar-SA"/>
              </w:rPr>
              <w:t>(W)</w:t>
            </w:r>
          </w:p>
        </w:tc>
      </w:tr>
      <w:tr w:rsidR="003C5AEF" w:rsidRPr="00630046" w14:paraId="2E94EA6E" w14:textId="77777777" w:rsidTr="0063004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30" w:type="dxa"/>
            <w:noWrap/>
            <w:hideMark/>
          </w:tcPr>
          <w:p w14:paraId="7E194926" w14:textId="77777777" w:rsidR="003C5AEF" w:rsidRPr="00630046" w:rsidRDefault="003C5AEF" w:rsidP="003C5AEF">
            <w:pPr>
              <w:spacing w:line="240" w:lineRule="auto"/>
              <w:rPr>
                <w:rFonts w:ascii="Times New Roman" w:hAnsi="Times New Roman"/>
                <w:color w:val="000000"/>
                <w:lang w:bidi="ar-SA"/>
              </w:rPr>
            </w:pPr>
            <w:r w:rsidRPr="00630046">
              <w:rPr>
                <w:rFonts w:ascii="Times New Roman" w:hAnsi="Times New Roman"/>
                <w:color w:val="000000"/>
                <w:lang w:bidi="ar-SA"/>
              </w:rPr>
              <w:t>Worst Accuracy</w:t>
            </w:r>
          </w:p>
        </w:tc>
        <w:tc>
          <w:tcPr>
            <w:tcW w:w="720" w:type="dxa"/>
            <w:noWrap/>
            <w:hideMark/>
          </w:tcPr>
          <w:p w14:paraId="2B18440C" w14:textId="77777777"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630046">
              <w:rPr>
                <w:rFonts w:ascii="Times New Roman" w:hAnsi="Times New Roman"/>
                <w:color w:val="000000"/>
                <w:lang w:bidi="ar-SA"/>
              </w:rPr>
              <w:t>48%</w:t>
            </w:r>
          </w:p>
        </w:tc>
        <w:tc>
          <w:tcPr>
            <w:tcW w:w="900" w:type="dxa"/>
            <w:noWrap/>
            <w:hideMark/>
          </w:tcPr>
          <w:p w14:paraId="5CF742F8" w14:textId="516714D7"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52%</w:t>
            </w:r>
          </w:p>
        </w:tc>
        <w:tc>
          <w:tcPr>
            <w:tcW w:w="810" w:type="dxa"/>
            <w:noWrap/>
            <w:hideMark/>
          </w:tcPr>
          <w:p w14:paraId="14D1104B" w14:textId="1CABE0DD"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50%</w:t>
            </w:r>
          </w:p>
        </w:tc>
        <w:tc>
          <w:tcPr>
            <w:tcW w:w="900" w:type="dxa"/>
            <w:noWrap/>
            <w:hideMark/>
          </w:tcPr>
          <w:p w14:paraId="336ACBD0" w14:textId="4ED75B22"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52%</w:t>
            </w:r>
          </w:p>
        </w:tc>
        <w:tc>
          <w:tcPr>
            <w:tcW w:w="900" w:type="dxa"/>
            <w:noWrap/>
            <w:hideMark/>
          </w:tcPr>
          <w:p w14:paraId="2319B7BE" w14:textId="64C4C6BB"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69%</w:t>
            </w:r>
          </w:p>
        </w:tc>
        <w:tc>
          <w:tcPr>
            <w:tcW w:w="900" w:type="dxa"/>
            <w:noWrap/>
            <w:hideMark/>
          </w:tcPr>
          <w:p w14:paraId="2CAAAAF3" w14:textId="29F5E927"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57%</w:t>
            </w:r>
          </w:p>
        </w:tc>
        <w:tc>
          <w:tcPr>
            <w:tcW w:w="900" w:type="dxa"/>
            <w:noWrap/>
            <w:hideMark/>
          </w:tcPr>
          <w:p w14:paraId="2A6CE539" w14:textId="0C54454D"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84%</w:t>
            </w:r>
          </w:p>
        </w:tc>
        <w:tc>
          <w:tcPr>
            <w:tcW w:w="936" w:type="dxa"/>
            <w:noWrap/>
            <w:hideMark/>
          </w:tcPr>
          <w:p w14:paraId="2EA29759" w14:textId="6B57ABFB"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97%</w:t>
            </w:r>
          </w:p>
        </w:tc>
      </w:tr>
      <w:tr w:rsidR="003C5AEF" w:rsidRPr="00630046" w14:paraId="1CD8B434" w14:textId="77777777" w:rsidTr="00630046">
        <w:trPr>
          <w:trHeight w:val="315"/>
        </w:trPr>
        <w:tc>
          <w:tcPr>
            <w:cnfStyle w:val="001000000000" w:firstRow="0" w:lastRow="0" w:firstColumn="1" w:lastColumn="0" w:oddVBand="0" w:evenVBand="0" w:oddHBand="0" w:evenHBand="0" w:firstRowFirstColumn="0" w:firstRowLastColumn="0" w:lastRowFirstColumn="0" w:lastRowLastColumn="0"/>
            <w:tcW w:w="1530" w:type="dxa"/>
            <w:noWrap/>
            <w:hideMark/>
          </w:tcPr>
          <w:p w14:paraId="21F2412C" w14:textId="77777777" w:rsidR="003C5AEF" w:rsidRPr="00630046" w:rsidRDefault="003C5AEF" w:rsidP="003C5AEF">
            <w:pPr>
              <w:spacing w:line="240" w:lineRule="auto"/>
              <w:rPr>
                <w:rFonts w:ascii="Times New Roman" w:hAnsi="Times New Roman"/>
                <w:color w:val="000000"/>
                <w:lang w:bidi="ar-SA"/>
              </w:rPr>
            </w:pPr>
            <w:r w:rsidRPr="00630046">
              <w:rPr>
                <w:rFonts w:ascii="Times New Roman" w:hAnsi="Times New Roman"/>
                <w:color w:val="000000"/>
                <w:lang w:bidi="ar-SA"/>
              </w:rPr>
              <w:t>Recovery Duration</w:t>
            </w:r>
          </w:p>
        </w:tc>
        <w:tc>
          <w:tcPr>
            <w:tcW w:w="720" w:type="dxa"/>
            <w:noWrap/>
            <w:hideMark/>
          </w:tcPr>
          <w:p w14:paraId="65BB0C33" w14:textId="77777777" w:rsidR="003C5AEF" w:rsidRPr="00630046" w:rsidRDefault="003C5AEF" w:rsidP="003C5AEF">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630046">
              <w:rPr>
                <w:rFonts w:ascii="Times New Roman" w:hAnsi="Times New Roman"/>
                <w:color w:val="000000"/>
                <w:lang w:bidi="ar-SA"/>
              </w:rPr>
              <w:t>48%</w:t>
            </w:r>
          </w:p>
        </w:tc>
        <w:tc>
          <w:tcPr>
            <w:tcW w:w="900" w:type="dxa"/>
            <w:noWrap/>
            <w:hideMark/>
          </w:tcPr>
          <w:p w14:paraId="53CFEADA" w14:textId="1653EE8B" w:rsidR="003C5AEF" w:rsidRPr="00630046" w:rsidRDefault="003C5AEF" w:rsidP="003C5AEF">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C1781">
              <w:t>52</w:t>
            </w:r>
          </w:p>
        </w:tc>
        <w:tc>
          <w:tcPr>
            <w:tcW w:w="810" w:type="dxa"/>
            <w:noWrap/>
            <w:hideMark/>
          </w:tcPr>
          <w:p w14:paraId="6A717D5E" w14:textId="004B338A" w:rsidR="003C5AEF" w:rsidRPr="00630046" w:rsidRDefault="003C5AEF" w:rsidP="003C5AEF">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C1781">
              <w:t>115</w:t>
            </w:r>
          </w:p>
        </w:tc>
        <w:tc>
          <w:tcPr>
            <w:tcW w:w="900" w:type="dxa"/>
            <w:noWrap/>
            <w:hideMark/>
          </w:tcPr>
          <w:p w14:paraId="1EE366A0" w14:textId="37315C49" w:rsidR="003C5AEF" w:rsidRPr="00630046" w:rsidRDefault="003C5AEF" w:rsidP="003C5AEF">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C1781">
              <w:t>52</w:t>
            </w:r>
          </w:p>
        </w:tc>
        <w:tc>
          <w:tcPr>
            <w:tcW w:w="900" w:type="dxa"/>
            <w:noWrap/>
            <w:hideMark/>
          </w:tcPr>
          <w:p w14:paraId="14E4DC0C" w14:textId="6542DAC6" w:rsidR="003C5AEF" w:rsidRPr="00630046" w:rsidRDefault="003C5AEF" w:rsidP="003C5AEF">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C1781">
              <w:t>56</w:t>
            </w:r>
          </w:p>
        </w:tc>
        <w:tc>
          <w:tcPr>
            <w:tcW w:w="900" w:type="dxa"/>
            <w:noWrap/>
            <w:hideMark/>
          </w:tcPr>
          <w:p w14:paraId="2ADA7C9F" w14:textId="4E02F8A2" w:rsidR="003C5AEF" w:rsidRPr="00630046" w:rsidRDefault="003C5AEF" w:rsidP="003C5AEF">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C1781">
              <w:t>60</w:t>
            </w:r>
          </w:p>
        </w:tc>
        <w:tc>
          <w:tcPr>
            <w:tcW w:w="900" w:type="dxa"/>
            <w:noWrap/>
            <w:hideMark/>
          </w:tcPr>
          <w:p w14:paraId="1AEBA573" w14:textId="7232C298" w:rsidR="003C5AEF" w:rsidRPr="00630046" w:rsidRDefault="003C5AEF" w:rsidP="003C5AEF">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C1781">
              <w:t>14</w:t>
            </w:r>
          </w:p>
        </w:tc>
        <w:tc>
          <w:tcPr>
            <w:tcW w:w="936" w:type="dxa"/>
            <w:noWrap/>
            <w:hideMark/>
          </w:tcPr>
          <w:p w14:paraId="5D36DD68" w14:textId="249B81F0" w:rsidR="003C5AEF" w:rsidRPr="00630046" w:rsidRDefault="003C5AEF" w:rsidP="003C5AEF">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9C1781">
              <w:t>2</w:t>
            </w:r>
          </w:p>
        </w:tc>
      </w:tr>
      <w:tr w:rsidR="003C5AEF" w:rsidRPr="00630046" w14:paraId="226D2DD8" w14:textId="77777777" w:rsidTr="0063004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30" w:type="dxa"/>
            <w:noWrap/>
            <w:hideMark/>
          </w:tcPr>
          <w:p w14:paraId="4085E510" w14:textId="77777777" w:rsidR="003C5AEF" w:rsidRPr="00630046" w:rsidRDefault="003C5AEF" w:rsidP="003C5AEF">
            <w:pPr>
              <w:spacing w:line="240" w:lineRule="auto"/>
              <w:rPr>
                <w:rFonts w:ascii="Times New Roman" w:hAnsi="Times New Roman"/>
                <w:color w:val="000000"/>
                <w:lang w:bidi="ar-SA"/>
              </w:rPr>
            </w:pPr>
            <w:r w:rsidRPr="00630046">
              <w:rPr>
                <w:rFonts w:ascii="Times New Roman" w:hAnsi="Times New Roman"/>
                <w:color w:val="000000"/>
                <w:lang w:bidi="ar-SA"/>
              </w:rPr>
              <w:t>Systemic Impact</w:t>
            </w:r>
          </w:p>
        </w:tc>
        <w:tc>
          <w:tcPr>
            <w:tcW w:w="720" w:type="dxa"/>
            <w:noWrap/>
            <w:hideMark/>
          </w:tcPr>
          <w:p w14:paraId="6BB17D2A" w14:textId="77777777"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630046">
              <w:rPr>
                <w:rFonts w:ascii="Times New Roman" w:hAnsi="Times New Roman"/>
                <w:color w:val="000000"/>
                <w:lang w:bidi="ar-SA"/>
              </w:rPr>
              <w:t>48%</w:t>
            </w:r>
          </w:p>
        </w:tc>
        <w:tc>
          <w:tcPr>
            <w:tcW w:w="900" w:type="dxa"/>
            <w:noWrap/>
            <w:hideMark/>
          </w:tcPr>
          <w:p w14:paraId="131B92BF" w14:textId="0096343C"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15.93</w:t>
            </w:r>
          </w:p>
        </w:tc>
        <w:tc>
          <w:tcPr>
            <w:tcW w:w="810" w:type="dxa"/>
            <w:noWrap/>
            <w:hideMark/>
          </w:tcPr>
          <w:p w14:paraId="23D95ED0" w14:textId="5182E53D"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15.67</w:t>
            </w:r>
          </w:p>
        </w:tc>
        <w:tc>
          <w:tcPr>
            <w:tcW w:w="900" w:type="dxa"/>
            <w:noWrap/>
            <w:hideMark/>
          </w:tcPr>
          <w:p w14:paraId="65171898" w14:textId="351A6330"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15.37</w:t>
            </w:r>
          </w:p>
        </w:tc>
        <w:tc>
          <w:tcPr>
            <w:tcW w:w="900" w:type="dxa"/>
            <w:noWrap/>
            <w:hideMark/>
          </w:tcPr>
          <w:p w14:paraId="4217608D" w14:textId="7212CF05"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6.02</w:t>
            </w:r>
          </w:p>
        </w:tc>
        <w:tc>
          <w:tcPr>
            <w:tcW w:w="900" w:type="dxa"/>
            <w:noWrap/>
            <w:hideMark/>
          </w:tcPr>
          <w:p w14:paraId="15DFD931" w14:textId="59894D96"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13.27</w:t>
            </w:r>
          </w:p>
        </w:tc>
        <w:tc>
          <w:tcPr>
            <w:tcW w:w="900" w:type="dxa"/>
            <w:noWrap/>
            <w:hideMark/>
          </w:tcPr>
          <w:p w14:paraId="479BE9B8" w14:textId="5446D974"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0.51</w:t>
            </w:r>
          </w:p>
        </w:tc>
        <w:tc>
          <w:tcPr>
            <w:tcW w:w="936" w:type="dxa"/>
            <w:noWrap/>
            <w:hideMark/>
          </w:tcPr>
          <w:p w14:paraId="4362052B" w14:textId="54604C5C" w:rsidR="003C5AEF" w:rsidRPr="00630046" w:rsidRDefault="003C5AEF" w:rsidP="003C5AEF">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9C1781">
              <w:t>0.02</w:t>
            </w:r>
          </w:p>
        </w:tc>
      </w:tr>
      <w:tr w:rsidR="003C5AEF" w:rsidRPr="00630046" w14:paraId="61453144" w14:textId="77777777" w:rsidTr="00630046">
        <w:trPr>
          <w:trHeight w:val="315"/>
        </w:trPr>
        <w:tc>
          <w:tcPr>
            <w:cnfStyle w:val="001000000000" w:firstRow="0" w:lastRow="0" w:firstColumn="1" w:lastColumn="0" w:oddVBand="0" w:evenVBand="0" w:oddHBand="0" w:evenHBand="0" w:firstRowFirstColumn="0" w:firstRowLastColumn="0" w:lastRowFirstColumn="0" w:lastRowLastColumn="0"/>
            <w:tcW w:w="1530" w:type="dxa"/>
            <w:noWrap/>
            <w:hideMark/>
          </w:tcPr>
          <w:p w14:paraId="51848E89" w14:textId="77777777" w:rsidR="003C5AEF" w:rsidRPr="00630046" w:rsidRDefault="003C5AEF" w:rsidP="003C5AEF">
            <w:pPr>
              <w:spacing w:line="240" w:lineRule="auto"/>
              <w:rPr>
                <w:rFonts w:ascii="Times New Roman" w:hAnsi="Times New Roman"/>
                <w:color w:val="000000"/>
                <w:lang w:bidi="ar-SA"/>
              </w:rPr>
            </w:pPr>
            <w:r w:rsidRPr="00630046">
              <w:rPr>
                <w:rFonts w:ascii="Times New Roman" w:hAnsi="Times New Roman"/>
                <w:color w:val="000000"/>
                <w:lang w:bidi="ar-SA"/>
              </w:rPr>
              <w:t>Recovery Performance</w:t>
            </w:r>
          </w:p>
        </w:tc>
        <w:tc>
          <w:tcPr>
            <w:tcW w:w="720" w:type="dxa"/>
            <w:noWrap/>
            <w:hideMark/>
          </w:tcPr>
          <w:p w14:paraId="655CFA27" w14:textId="77777777" w:rsidR="003C5AEF" w:rsidRPr="00630046" w:rsidRDefault="003C5AEF" w:rsidP="003C5AEF">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630046">
              <w:rPr>
                <w:rFonts w:ascii="Times New Roman" w:hAnsi="Times New Roman"/>
                <w:color w:val="000000"/>
                <w:lang w:bidi="ar-SA"/>
              </w:rPr>
              <w:t>48%</w:t>
            </w:r>
          </w:p>
        </w:tc>
        <w:tc>
          <w:tcPr>
            <w:tcW w:w="900" w:type="dxa"/>
            <w:noWrap/>
            <w:hideMark/>
          </w:tcPr>
          <w:p w14:paraId="3AF5A8F3" w14:textId="0375A8ED" w:rsidR="003C5AEF" w:rsidRPr="003C5AEF" w:rsidRDefault="00B21637" w:rsidP="003C5AE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Pr>
                <w:sz w:val="22"/>
              </w:rPr>
              <w:t>r</w:t>
            </w:r>
            <w:r w:rsidR="003C5AEF" w:rsidRPr="003C5AEF">
              <w:rPr>
                <w:sz w:val="22"/>
              </w:rPr>
              <w:t>ecover</w:t>
            </w:r>
          </w:p>
        </w:tc>
        <w:tc>
          <w:tcPr>
            <w:tcW w:w="810" w:type="dxa"/>
            <w:noWrap/>
            <w:hideMark/>
          </w:tcPr>
          <w:p w14:paraId="7D5F32A3" w14:textId="255A6126" w:rsidR="003C5AEF" w:rsidRPr="003C5AEF" w:rsidRDefault="003C5AEF" w:rsidP="003C5AE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lang w:bidi="ar-SA"/>
              </w:rPr>
            </w:pPr>
            <w:r w:rsidRPr="003C5AEF">
              <w:rPr>
                <w:sz w:val="22"/>
              </w:rPr>
              <w:t>under</w:t>
            </w:r>
          </w:p>
        </w:tc>
        <w:tc>
          <w:tcPr>
            <w:tcW w:w="900" w:type="dxa"/>
            <w:noWrap/>
            <w:hideMark/>
          </w:tcPr>
          <w:p w14:paraId="4826988A" w14:textId="1B6272C9" w:rsidR="003C5AEF" w:rsidRPr="003C5AEF" w:rsidRDefault="003C5AEF" w:rsidP="003C5AE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3C5AEF">
              <w:rPr>
                <w:sz w:val="22"/>
              </w:rPr>
              <w:t>recover</w:t>
            </w:r>
          </w:p>
        </w:tc>
        <w:tc>
          <w:tcPr>
            <w:tcW w:w="900" w:type="dxa"/>
            <w:noWrap/>
            <w:hideMark/>
          </w:tcPr>
          <w:p w14:paraId="0BB6D3C2" w14:textId="545D18D8" w:rsidR="003C5AEF" w:rsidRPr="003C5AEF" w:rsidRDefault="00A823A5" w:rsidP="003C5AE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Pr>
                <w:sz w:val="22"/>
              </w:rPr>
              <w:t>r</w:t>
            </w:r>
            <w:r w:rsidR="003C5AEF" w:rsidRPr="003C5AEF">
              <w:rPr>
                <w:sz w:val="22"/>
              </w:rPr>
              <w:t>ecover</w:t>
            </w:r>
          </w:p>
        </w:tc>
        <w:tc>
          <w:tcPr>
            <w:tcW w:w="900" w:type="dxa"/>
            <w:noWrap/>
            <w:hideMark/>
          </w:tcPr>
          <w:p w14:paraId="7FE662FC" w14:textId="2C98E54F" w:rsidR="003C5AEF" w:rsidRPr="003C5AEF" w:rsidRDefault="003C5AEF" w:rsidP="003C5AE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3C5AEF">
              <w:rPr>
                <w:sz w:val="22"/>
              </w:rPr>
              <w:t>recover</w:t>
            </w:r>
          </w:p>
        </w:tc>
        <w:tc>
          <w:tcPr>
            <w:tcW w:w="900" w:type="dxa"/>
            <w:noWrap/>
            <w:hideMark/>
          </w:tcPr>
          <w:p w14:paraId="44704F83" w14:textId="59FAC379" w:rsidR="003C5AEF" w:rsidRPr="003C5AEF" w:rsidRDefault="003C5AEF" w:rsidP="003C5AE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3C5AEF">
              <w:rPr>
                <w:sz w:val="22"/>
              </w:rPr>
              <w:t>recover</w:t>
            </w:r>
          </w:p>
        </w:tc>
        <w:tc>
          <w:tcPr>
            <w:tcW w:w="936" w:type="dxa"/>
            <w:noWrap/>
            <w:hideMark/>
          </w:tcPr>
          <w:p w14:paraId="23A73912" w14:textId="5426D222" w:rsidR="003C5AEF" w:rsidRPr="003C5AEF" w:rsidRDefault="003C5AEF" w:rsidP="003C5AE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bidi="ar-SA"/>
              </w:rPr>
            </w:pPr>
            <w:r w:rsidRPr="003C5AEF">
              <w:rPr>
                <w:sz w:val="22"/>
              </w:rPr>
              <w:t>recover</w:t>
            </w:r>
          </w:p>
        </w:tc>
      </w:tr>
    </w:tbl>
    <w:p w14:paraId="18AE7EA6" w14:textId="77777777" w:rsidR="00630046" w:rsidRDefault="00630046" w:rsidP="00630046"/>
    <w:p w14:paraId="498C3782" w14:textId="03764EEB" w:rsidR="005805B8" w:rsidRDefault="00630046" w:rsidP="00630046">
      <w:pPr>
        <w:ind w:firstLine="720"/>
      </w:pPr>
      <w:r>
        <w:t xml:space="preserve">Table </w:t>
      </w:r>
      <w:r w:rsidR="0057034C">
        <w:t>10</w:t>
      </w:r>
      <w:r>
        <w:t xml:space="preserve"> shows the </w:t>
      </w:r>
      <w:r w:rsidR="00423C11">
        <w:t xml:space="preserve">difference between </w:t>
      </w:r>
      <w:r>
        <w:t xml:space="preserve">the </w:t>
      </w:r>
      <w:r w:rsidR="00423C11">
        <w:t xml:space="preserve">performance of networks with each </w:t>
      </w:r>
      <w:r>
        <w:t xml:space="preserve">update method </w:t>
      </w:r>
      <w:r w:rsidR="00423C11">
        <w:t xml:space="preserve">and </w:t>
      </w:r>
      <w:r>
        <w:t>the baseline neural network</w:t>
      </w:r>
      <w:r w:rsidR="00423C11">
        <w:t xml:space="preserve"> for each metric</w:t>
      </w:r>
      <w:r>
        <w:t xml:space="preserve">. </w:t>
      </w:r>
      <w:r w:rsidR="00360B4E">
        <w:t xml:space="preserve">Although networks using the full reset </w:t>
      </w:r>
      <w:r w:rsidR="00423C11">
        <w:t xml:space="preserve">on weights and biases </w:t>
      </w:r>
      <w:r w:rsidR="00360B4E">
        <w:t xml:space="preserve">and scaled reset had slightly longer recovery durations than the baseline network, </w:t>
      </w:r>
      <w:r w:rsidR="00E61F6F">
        <w:t xml:space="preserve">these </w:t>
      </w:r>
      <w:r w:rsidR="00360B4E">
        <w:t xml:space="preserve">networks </w:t>
      </w:r>
      <w:r w:rsidR="00E61F6F">
        <w:t xml:space="preserve">still </w:t>
      </w:r>
      <w:r w:rsidR="00360B4E">
        <w:t xml:space="preserve">had </w:t>
      </w:r>
      <w:r w:rsidR="00E61F6F">
        <w:t>a better</w:t>
      </w:r>
      <w:r w:rsidR="00360B4E">
        <w:t xml:space="preserve"> systemic impact. </w:t>
      </w:r>
    </w:p>
    <w:p w14:paraId="6D5ED7E6" w14:textId="350049F9" w:rsidR="004F488A" w:rsidRDefault="004F488A">
      <w:pPr>
        <w:spacing w:line="240" w:lineRule="auto"/>
        <w:rPr>
          <w:b/>
          <w:bCs/>
          <w:szCs w:val="18"/>
        </w:rPr>
      </w:pPr>
    </w:p>
    <w:p w14:paraId="20EBB855" w14:textId="0A25F619" w:rsidR="00EC7F34" w:rsidRPr="00EC7F34" w:rsidRDefault="00EC7F34" w:rsidP="005E72BA">
      <w:pPr>
        <w:pStyle w:val="Caption"/>
        <w:keepNext/>
        <w:spacing w:line="480" w:lineRule="auto"/>
        <w:jc w:val="center"/>
      </w:pPr>
      <w:bookmarkStart w:id="69" w:name="_Toc482138622"/>
      <w:r>
        <w:t xml:space="preserve">Table </w:t>
      </w:r>
      <w:fldSimple w:instr=" SEQ Table \* ARABIC ">
        <w:r w:rsidR="006757FE">
          <w:rPr>
            <w:noProof/>
          </w:rPr>
          <w:t>10</w:t>
        </w:r>
      </w:fldSimple>
      <w:r>
        <w:t xml:space="preserve">: Four Gaussian components </w:t>
      </w:r>
      <w:r w:rsidR="00B21637">
        <w:t>results relative to baseline</w:t>
      </w:r>
      <w:bookmarkEnd w:id="69"/>
    </w:p>
    <w:tbl>
      <w:tblPr>
        <w:tblStyle w:val="PlainTable5"/>
        <w:tblW w:w="0" w:type="auto"/>
        <w:tblLayout w:type="fixed"/>
        <w:tblLook w:val="04A0" w:firstRow="1" w:lastRow="0" w:firstColumn="1" w:lastColumn="0" w:noHBand="0" w:noVBand="1"/>
      </w:tblPr>
      <w:tblGrid>
        <w:gridCol w:w="2070"/>
        <w:gridCol w:w="1071"/>
        <w:gridCol w:w="1071"/>
        <w:gridCol w:w="1071"/>
        <w:gridCol w:w="1071"/>
        <w:gridCol w:w="1071"/>
        <w:gridCol w:w="1071"/>
      </w:tblGrid>
      <w:tr w:rsidR="00EC7F34" w:rsidRPr="00EC7F34" w14:paraId="3A182E30" w14:textId="77777777" w:rsidTr="00EC7F34">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070" w:type="dxa"/>
            <w:noWrap/>
            <w:hideMark/>
          </w:tcPr>
          <w:p w14:paraId="437D3AD4" w14:textId="77777777" w:rsidR="00EC7F34" w:rsidRPr="00EC7F34" w:rsidRDefault="00EC7F34" w:rsidP="00EC7F34">
            <w:pPr>
              <w:spacing w:line="240" w:lineRule="auto"/>
              <w:rPr>
                <w:rFonts w:ascii="Times New Roman" w:hAnsi="Times New Roman"/>
                <w:b/>
                <w:bCs/>
                <w:color w:val="000000"/>
                <w:lang w:bidi="ar-SA"/>
              </w:rPr>
            </w:pPr>
            <w:r w:rsidRPr="00EC7F34">
              <w:rPr>
                <w:rFonts w:ascii="Times New Roman" w:hAnsi="Times New Roman"/>
                <w:b/>
                <w:bCs/>
                <w:color w:val="000000"/>
                <w:lang w:bidi="ar-SA"/>
              </w:rPr>
              <w:t>Metric</w:t>
            </w:r>
          </w:p>
        </w:tc>
        <w:tc>
          <w:tcPr>
            <w:tcW w:w="1071" w:type="dxa"/>
            <w:noWrap/>
            <w:hideMark/>
          </w:tcPr>
          <w:p w14:paraId="3646A95D" w14:textId="77777777" w:rsidR="00EC7F34" w:rsidRPr="00EC7F34" w:rsidRDefault="00EC7F34" w:rsidP="00EC7F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EC7F34">
              <w:rPr>
                <w:rFonts w:ascii="Times New Roman" w:hAnsi="Times New Roman"/>
                <w:b/>
                <w:bCs/>
                <w:color w:val="000000"/>
                <w:lang w:bidi="ar-SA"/>
              </w:rPr>
              <w:t>Full (WB)</w:t>
            </w:r>
          </w:p>
        </w:tc>
        <w:tc>
          <w:tcPr>
            <w:tcW w:w="1071" w:type="dxa"/>
            <w:noWrap/>
            <w:hideMark/>
          </w:tcPr>
          <w:p w14:paraId="4FDC202A" w14:textId="77777777" w:rsidR="00EC7F34" w:rsidRPr="00EC7F34" w:rsidRDefault="00EC7F34" w:rsidP="00EC7F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EC7F34">
              <w:rPr>
                <w:rFonts w:ascii="Times New Roman" w:hAnsi="Times New Roman"/>
                <w:b/>
                <w:bCs/>
                <w:color w:val="000000"/>
                <w:lang w:bidi="ar-SA"/>
              </w:rPr>
              <w:t>Full (W)</w:t>
            </w:r>
          </w:p>
        </w:tc>
        <w:tc>
          <w:tcPr>
            <w:tcW w:w="1071" w:type="dxa"/>
            <w:noWrap/>
            <w:hideMark/>
          </w:tcPr>
          <w:p w14:paraId="4ACABAC2" w14:textId="77777777" w:rsidR="00EC7F34" w:rsidRPr="00EC7F34" w:rsidRDefault="00EC7F34" w:rsidP="00EC7F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EC7F34">
              <w:rPr>
                <w:rFonts w:ascii="Times New Roman" w:hAnsi="Times New Roman"/>
                <w:b/>
                <w:bCs/>
                <w:color w:val="000000"/>
                <w:lang w:bidi="ar-SA"/>
              </w:rPr>
              <w:t>Scaled (WB)</w:t>
            </w:r>
          </w:p>
        </w:tc>
        <w:tc>
          <w:tcPr>
            <w:tcW w:w="1071" w:type="dxa"/>
            <w:noWrap/>
            <w:hideMark/>
          </w:tcPr>
          <w:p w14:paraId="5E6B7399" w14:textId="77777777" w:rsidR="00EC7F34" w:rsidRPr="00EC7F34" w:rsidRDefault="00EC7F34" w:rsidP="00EC7F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EC7F34">
              <w:rPr>
                <w:rFonts w:ascii="Times New Roman" w:hAnsi="Times New Roman"/>
                <w:b/>
                <w:bCs/>
                <w:color w:val="000000"/>
                <w:lang w:bidi="ar-SA"/>
              </w:rPr>
              <w:t>Scaled (W)</w:t>
            </w:r>
          </w:p>
        </w:tc>
        <w:tc>
          <w:tcPr>
            <w:tcW w:w="1071" w:type="dxa"/>
            <w:noWrap/>
            <w:hideMark/>
          </w:tcPr>
          <w:p w14:paraId="5B3EAD97" w14:textId="77777777" w:rsidR="00EC7F34" w:rsidRPr="00EC7F34" w:rsidRDefault="00EC7F34" w:rsidP="00EC7F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EC7F34">
              <w:rPr>
                <w:rFonts w:ascii="Times New Roman" w:hAnsi="Times New Roman"/>
                <w:b/>
                <w:bCs/>
                <w:color w:val="000000"/>
                <w:lang w:bidi="ar-SA"/>
              </w:rPr>
              <w:t>Bayes (WB)</w:t>
            </w:r>
          </w:p>
        </w:tc>
        <w:tc>
          <w:tcPr>
            <w:tcW w:w="1071" w:type="dxa"/>
            <w:noWrap/>
            <w:hideMark/>
          </w:tcPr>
          <w:p w14:paraId="0E96611C" w14:textId="77777777" w:rsidR="00EC7F34" w:rsidRPr="00EC7F34" w:rsidRDefault="00EC7F34" w:rsidP="00EC7F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EC7F34">
              <w:rPr>
                <w:rFonts w:ascii="Times New Roman" w:hAnsi="Times New Roman"/>
                <w:b/>
                <w:bCs/>
                <w:color w:val="000000"/>
                <w:lang w:bidi="ar-SA"/>
              </w:rPr>
              <w:t>Bayes (W)</w:t>
            </w:r>
          </w:p>
        </w:tc>
      </w:tr>
      <w:tr w:rsidR="00B21637" w:rsidRPr="00EC7F34" w14:paraId="220CDBB1" w14:textId="77777777" w:rsidTr="00EC7F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70" w:type="dxa"/>
            <w:noWrap/>
            <w:hideMark/>
          </w:tcPr>
          <w:p w14:paraId="4CB0B80F" w14:textId="77777777" w:rsidR="00B21637" w:rsidRPr="00EC7F34" w:rsidRDefault="00B21637" w:rsidP="00B21637">
            <w:pPr>
              <w:spacing w:line="240" w:lineRule="auto"/>
              <w:rPr>
                <w:rFonts w:ascii="Times New Roman" w:hAnsi="Times New Roman"/>
                <w:color w:val="000000"/>
                <w:lang w:bidi="ar-SA"/>
              </w:rPr>
            </w:pPr>
            <w:r w:rsidRPr="00EC7F34">
              <w:rPr>
                <w:rFonts w:ascii="Times New Roman" w:hAnsi="Times New Roman"/>
                <w:color w:val="000000"/>
                <w:lang w:bidi="ar-SA"/>
              </w:rPr>
              <w:t>Worst Accuracy</w:t>
            </w:r>
          </w:p>
        </w:tc>
        <w:tc>
          <w:tcPr>
            <w:tcW w:w="1071" w:type="dxa"/>
            <w:noWrap/>
            <w:hideMark/>
          </w:tcPr>
          <w:p w14:paraId="3292025F" w14:textId="5F7C1FB8"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-2%</w:t>
            </w:r>
          </w:p>
        </w:tc>
        <w:tc>
          <w:tcPr>
            <w:tcW w:w="1071" w:type="dxa"/>
            <w:noWrap/>
            <w:hideMark/>
          </w:tcPr>
          <w:p w14:paraId="2671D812" w14:textId="359759DA"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0%</w:t>
            </w:r>
          </w:p>
        </w:tc>
        <w:tc>
          <w:tcPr>
            <w:tcW w:w="1071" w:type="dxa"/>
            <w:noWrap/>
            <w:hideMark/>
          </w:tcPr>
          <w:p w14:paraId="787AF10B" w14:textId="700E08E9"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16%</w:t>
            </w:r>
          </w:p>
        </w:tc>
        <w:tc>
          <w:tcPr>
            <w:tcW w:w="1071" w:type="dxa"/>
            <w:noWrap/>
            <w:hideMark/>
          </w:tcPr>
          <w:p w14:paraId="1F7E3047" w14:textId="646F00E9"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5%</w:t>
            </w:r>
          </w:p>
        </w:tc>
        <w:tc>
          <w:tcPr>
            <w:tcW w:w="1071" w:type="dxa"/>
            <w:noWrap/>
            <w:hideMark/>
          </w:tcPr>
          <w:p w14:paraId="470EE23E" w14:textId="60DDF909"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31%</w:t>
            </w:r>
          </w:p>
        </w:tc>
        <w:tc>
          <w:tcPr>
            <w:tcW w:w="1071" w:type="dxa"/>
            <w:noWrap/>
            <w:hideMark/>
          </w:tcPr>
          <w:p w14:paraId="210A452F" w14:textId="445004A8"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45%</w:t>
            </w:r>
          </w:p>
        </w:tc>
      </w:tr>
      <w:tr w:rsidR="00B21637" w:rsidRPr="00EC7F34" w14:paraId="5A4B3DF5" w14:textId="77777777" w:rsidTr="00EC7F34">
        <w:trPr>
          <w:trHeight w:val="315"/>
        </w:trPr>
        <w:tc>
          <w:tcPr>
            <w:cnfStyle w:val="001000000000" w:firstRow="0" w:lastRow="0" w:firstColumn="1" w:lastColumn="0" w:oddVBand="0" w:evenVBand="0" w:oddHBand="0" w:evenHBand="0" w:firstRowFirstColumn="0" w:firstRowLastColumn="0" w:lastRowFirstColumn="0" w:lastRowLastColumn="0"/>
            <w:tcW w:w="2070" w:type="dxa"/>
            <w:noWrap/>
            <w:hideMark/>
          </w:tcPr>
          <w:p w14:paraId="6254D0F1" w14:textId="77777777" w:rsidR="00B21637" w:rsidRPr="00EC7F34" w:rsidRDefault="00B21637" w:rsidP="00B21637">
            <w:pPr>
              <w:spacing w:line="240" w:lineRule="auto"/>
              <w:rPr>
                <w:rFonts w:ascii="Times New Roman" w:hAnsi="Times New Roman"/>
                <w:color w:val="000000"/>
                <w:lang w:bidi="ar-SA"/>
              </w:rPr>
            </w:pPr>
            <w:r w:rsidRPr="00EC7F34">
              <w:rPr>
                <w:rFonts w:ascii="Times New Roman" w:hAnsi="Times New Roman"/>
                <w:color w:val="000000"/>
                <w:lang w:bidi="ar-SA"/>
              </w:rPr>
              <w:t>Recovery Duration</w:t>
            </w:r>
          </w:p>
        </w:tc>
        <w:tc>
          <w:tcPr>
            <w:tcW w:w="1071" w:type="dxa"/>
            <w:noWrap/>
            <w:hideMark/>
          </w:tcPr>
          <w:p w14:paraId="6AE09DDE" w14:textId="51305196" w:rsidR="00B21637" w:rsidRPr="00EC7F34" w:rsidRDefault="00B21637" w:rsidP="00B2163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4F1C57">
              <w:t>-63</w:t>
            </w:r>
          </w:p>
        </w:tc>
        <w:tc>
          <w:tcPr>
            <w:tcW w:w="1071" w:type="dxa"/>
            <w:noWrap/>
            <w:hideMark/>
          </w:tcPr>
          <w:p w14:paraId="46153234" w14:textId="0E185795" w:rsidR="00B21637" w:rsidRPr="00EC7F34" w:rsidRDefault="00B21637" w:rsidP="00B2163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4F1C57">
              <w:t>0</w:t>
            </w:r>
          </w:p>
        </w:tc>
        <w:tc>
          <w:tcPr>
            <w:tcW w:w="1071" w:type="dxa"/>
            <w:noWrap/>
            <w:hideMark/>
          </w:tcPr>
          <w:p w14:paraId="3633C5BD" w14:textId="1C1F4768" w:rsidR="00B21637" w:rsidRPr="00EC7F34" w:rsidRDefault="00B21637" w:rsidP="00B2163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4F1C57">
              <w:t>-4</w:t>
            </w:r>
          </w:p>
        </w:tc>
        <w:tc>
          <w:tcPr>
            <w:tcW w:w="1071" w:type="dxa"/>
            <w:noWrap/>
            <w:hideMark/>
          </w:tcPr>
          <w:p w14:paraId="7B35BD1F" w14:textId="4D270E66" w:rsidR="00B21637" w:rsidRPr="00EC7F34" w:rsidRDefault="00B21637" w:rsidP="00B2163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4F1C57">
              <w:t>-8</w:t>
            </w:r>
          </w:p>
        </w:tc>
        <w:tc>
          <w:tcPr>
            <w:tcW w:w="1071" w:type="dxa"/>
            <w:noWrap/>
            <w:hideMark/>
          </w:tcPr>
          <w:p w14:paraId="57A549D1" w14:textId="7A685266" w:rsidR="00B21637" w:rsidRPr="00EC7F34" w:rsidRDefault="00B21637" w:rsidP="00B2163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4F1C57">
              <w:t>38</w:t>
            </w:r>
          </w:p>
        </w:tc>
        <w:tc>
          <w:tcPr>
            <w:tcW w:w="1071" w:type="dxa"/>
            <w:noWrap/>
            <w:hideMark/>
          </w:tcPr>
          <w:p w14:paraId="7B0DC4FE" w14:textId="72FF3B3E" w:rsidR="00B21637" w:rsidRPr="00EC7F34" w:rsidRDefault="00B21637" w:rsidP="00B21637">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bidi="ar-SA"/>
              </w:rPr>
            </w:pPr>
            <w:r w:rsidRPr="004F1C57">
              <w:t>50</w:t>
            </w:r>
          </w:p>
        </w:tc>
      </w:tr>
      <w:tr w:rsidR="00B21637" w:rsidRPr="00EC7F34" w14:paraId="05FFACBE" w14:textId="77777777" w:rsidTr="00EC7F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70" w:type="dxa"/>
            <w:noWrap/>
            <w:hideMark/>
          </w:tcPr>
          <w:p w14:paraId="1394B93F" w14:textId="77777777" w:rsidR="00B21637" w:rsidRPr="00EC7F34" w:rsidRDefault="00B21637" w:rsidP="00B21637">
            <w:pPr>
              <w:spacing w:line="240" w:lineRule="auto"/>
              <w:rPr>
                <w:rFonts w:ascii="Times New Roman" w:hAnsi="Times New Roman"/>
                <w:color w:val="000000"/>
                <w:lang w:bidi="ar-SA"/>
              </w:rPr>
            </w:pPr>
            <w:r w:rsidRPr="00EC7F34">
              <w:rPr>
                <w:rFonts w:ascii="Times New Roman" w:hAnsi="Times New Roman"/>
                <w:color w:val="000000"/>
                <w:lang w:bidi="ar-SA"/>
              </w:rPr>
              <w:t>Systemic Impact</w:t>
            </w:r>
          </w:p>
        </w:tc>
        <w:tc>
          <w:tcPr>
            <w:tcW w:w="1071" w:type="dxa"/>
            <w:noWrap/>
            <w:hideMark/>
          </w:tcPr>
          <w:p w14:paraId="4B93662D" w14:textId="7C71A613"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0.26</w:t>
            </w:r>
          </w:p>
        </w:tc>
        <w:tc>
          <w:tcPr>
            <w:tcW w:w="1071" w:type="dxa"/>
            <w:noWrap/>
            <w:hideMark/>
          </w:tcPr>
          <w:p w14:paraId="70C3A057" w14:textId="3EEC3E7D"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0.56</w:t>
            </w:r>
          </w:p>
        </w:tc>
        <w:tc>
          <w:tcPr>
            <w:tcW w:w="1071" w:type="dxa"/>
            <w:noWrap/>
            <w:hideMark/>
          </w:tcPr>
          <w:p w14:paraId="1BEB1B33" w14:textId="3618F8A4"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9.91</w:t>
            </w:r>
          </w:p>
        </w:tc>
        <w:tc>
          <w:tcPr>
            <w:tcW w:w="1071" w:type="dxa"/>
            <w:noWrap/>
            <w:hideMark/>
          </w:tcPr>
          <w:p w14:paraId="257F3517" w14:textId="778A808C"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2.66</w:t>
            </w:r>
          </w:p>
        </w:tc>
        <w:tc>
          <w:tcPr>
            <w:tcW w:w="1071" w:type="dxa"/>
            <w:noWrap/>
            <w:hideMark/>
          </w:tcPr>
          <w:p w14:paraId="1C248AB9" w14:textId="1D18EFE0"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15.42</w:t>
            </w:r>
          </w:p>
        </w:tc>
        <w:tc>
          <w:tcPr>
            <w:tcW w:w="1071" w:type="dxa"/>
            <w:noWrap/>
            <w:hideMark/>
          </w:tcPr>
          <w:p w14:paraId="40EAAD1B" w14:textId="6A8DFE34" w:rsidR="00B21637" w:rsidRPr="00EC7F34" w:rsidRDefault="00B21637" w:rsidP="00B21637">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bidi="ar-SA"/>
              </w:rPr>
            </w:pPr>
            <w:r w:rsidRPr="004F1C57">
              <w:t>15.91</w:t>
            </w:r>
          </w:p>
        </w:tc>
      </w:tr>
    </w:tbl>
    <w:p w14:paraId="3B0283AE" w14:textId="77777777" w:rsidR="00EF0484" w:rsidRPr="005805B8" w:rsidRDefault="00EF0484" w:rsidP="00630046">
      <w:pPr>
        <w:ind w:firstLine="720"/>
      </w:pPr>
    </w:p>
    <w:p w14:paraId="29A1C947" w14:textId="5EA7B46C" w:rsidR="006D23B1" w:rsidRDefault="006D23B1" w:rsidP="006D23B1">
      <w:pPr>
        <w:pStyle w:val="Heading2"/>
      </w:pPr>
      <w:bookmarkStart w:id="70" w:name="_Toc482138608"/>
      <w:r>
        <w:lastRenderedPageBreak/>
        <w:t>Chapter 4.2: Discussion</w:t>
      </w:r>
      <w:bookmarkEnd w:id="70"/>
    </w:p>
    <w:p w14:paraId="3B07D80E" w14:textId="0FAEF7FA" w:rsidR="001B6FCC" w:rsidRDefault="00AE1A3C" w:rsidP="001B6FCC">
      <w:pPr>
        <w:ind w:firstLine="720"/>
      </w:pPr>
      <w:r>
        <w:t>An ideal update method will enable a</w:t>
      </w:r>
      <w:r w:rsidR="001B6FCC">
        <w:t xml:space="preserve"> neural network </w:t>
      </w:r>
      <w:r>
        <w:t xml:space="preserve">to </w:t>
      </w:r>
      <w:r w:rsidR="001B6FCC">
        <w:t xml:space="preserve">be more </w:t>
      </w:r>
      <w:r w:rsidR="001B6FCC" w:rsidRPr="0091041E">
        <w:rPr>
          <w:i/>
        </w:rPr>
        <w:t>resilient</w:t>
      </w:r>
      <w:r w:rsidR="001B6FCC">
        <w:t xml:space="preserve"> to concept drift than </w:t>
      </w:r>
      <w:r w:rsidR="004C336A">
        <w:t>a</w:t>
      </w:r>
      <w:r w:rsidR="001B6FCC">
        <w:t xml:space="preserve"> baseline network that makes no attempt to respond to drift beyond the </w:t>
      </w:r>
      <w:r>
        <w:t xml:space="preserve">defined online learning process. Such an </w:t>
      </w:r>
      <w:r w:rsidR="001B6FCC">
        <w:t xml:space="preserve">update method will aid the neural network in </w:t>
      </w:r>
      <w:r w:rsidR="00650B2C">
        <w:t>maximizing</w:t>
      </w:r>
      <w:r w:rsidR="001B6FCC">
        <w:t xml:space="preserve"> the </w:t>
      </w:r>
      <w:r w:rsidR="00ED6CDB">
        <w:t xml:space="preserve">worst accuracy after drift, </w:t>
      </w:r>
      <w:r w:rsidR="00650B2C">
        <w:t xml:space="preserve">minimizing the </w:t>
      </w:r>
      <w:r w:rsidR="001B6FCC">
        <w:t xml:space="preserve">recovery </w:t>
      </w:r>
      <w:r w:rsidR="00B83B12">
        <w:t>duration</w:t>
      </w:r>
      <w:r w:rsidR="001B6FCC">
        <w:t xml:space="preserve">, </w:t>
      </w:r>
      <w:r w:rsidR="00ED6CDB">
        <w:t xml:space="preserve">and </w:t>
      </w:r>
      <w:r w:rsidR="00650B2C">
        <w:t xml:space="preserve">minimizing the </w:t>
      </w:r>
      <w:r w:rsidR="001B6FCC">
        <w:t xml:space="preserve">systemic impact. The ideal method should also aid the method in recovering to the pre-drift performance levels. In addition, in cases where the update method is shown to </w:t>
      </w:r>
      <w:r w:rsidR="00FC5277">
        <w:t xml:space="preserve">cause a neural network to be less resilient than the baseline, the decrease in resilience will be </w:t>
      </w:r>
      <w:r w:rsidR="00F56D65">
        <w:t>negligible</w:t>
      </w:r>
      <w:r w:rsidR="00FC5277">
        <w:t>.</w:t>
      </w:r>
      <w:r w:rsidR="00972F22">
        <w:t xml:space="preserve"> A </w:t>
      </w:r>
      <w:r w:rsidR="00972F22" w:rsidRPr="00972F22">
        <w:rPr>
          <w:i/>
        </w:rPr>
        <w:t>negligible</w:t>
      </w:r>
      <w:r w:rsidR="00972F22">
        <w:t xml:space="preserve"> decrease in performance is defined as some</w:t>
      </w:r>
      <w:r w:rsidR="007E1F2E">
        <w:t xml:space="preserve"> </w:t>
      </w:r>
      <w:r w:rsidR="00972F22">
        <w:t xml:space="preserve">negative, near-zero </w:t>
      </w:r>
      <w:r w:rsidR="007E1F2E">
        <w:t>difference between the updated network and the baseline.</w:t>
      </w:r>
      <w:r w:rsidR="00972F22">
        <w:t xml:space="preserve"> An update method allows a network to perform </w:t>
      </w:r>
      <w:r w:rsidR="00972F22">
        <w:rPr>
          <w:i/>
        </w:rPr>
        <w:t>well</w:t>
      </w:r>
      <w:r w:rsidR="00972F22">
        <w:t xml:space="preserve"> relative to the baseline if the recovery performance is better than the baseline, matches the baseline performance, or showed only a negligible decrease in performance relative to the baseline.</w:t>
      </w:r>
    </w:p>
    <w:p w14:paraId="5CEB8E8B" w14:textId="6CBE3C0D" w:rsidR="004F488A" w:rsidRDefault="004F488A">
      <w:pPr>
        <w:spacing w:line="240" w:lineRule="auto"/>
        <w:rPr>
          <w:rFonts w:asciiTheme="majorHAnsi" w:hAnsiTheme="majorHAnsi"/>
          <w:bCs/>
          <w:i/>
        </w:rPr>
      </w:pPr>
    </w:p>
    <w:p w14:paraId="7793BECF" w14:textId="7F939C99" w:rsidR="00BB5DBA" w:rsidRDefault="00BB5DBA" w:rsidP="00BB5DBA">
      <w:pPr>
        <w:pStyle w:val="Heading3"/>
      </w:pPr>
      <w:bookmarkStart w:id="71" w:name="_Toc482138609"/>
      <w:r>
        <w:t>Chapter 4.2.1: Evaluation of Update Methods</w:t>
      </w:r>
      <w:bookmarkEnd w:id="71"/>
    </w:p>
    <w:p w14:paraId="45C6A017" w14:textId="36B277FA" w:rsidR="0035673D" w:rsidRDefault="0035673D" w:rsidP="0035673D">
      <w:pPr>
        <w:ind w:firstLine="720"/>
      </w:pPr>
      <w:r>
        <w:t xml:space="preserve">In addition to Tables 3 through 10, Table 11 </w:t>
      </w:r>
      <w:r w:rsidR="00836681">
        <w:t xml:space="preserve">averages the differences between the performance of each </w:t>
      </w:r>
      <w:r>
        <w:t xml:space="preserve">six update methods </w:t>
      </w:r>
      <w:r w:rsidR="00836681">
        <w:t xml:space="preserve">and the </w:t>
      </w:r>
      <w:r>
        <w:t>baseline</w:t>
      </w:r>
      <w:r w:rsidR="00836681">
        <w:t xml:space="preserve"> for each metric</w:t>
      </w:r>
      <w:r>
        <w:t>. Aggregating across all tests for the given method, the table displays the average</w:t>
      </w:r>
      <w:r w:rsidR="00CE5714">
        <w:t xml:space="preserve"> difference</w:t>
      </w:r>
      <w:r w:rsidR="00836681">
        <w:t>s</w:t>
      </w:r>
      <w:r w:rsidR="00CE5714">
        <w:t xml:space="preserve"> </w:t>
      </w:r>
      <w:r w:rsidR="00836681">
        <w:t xml:space="preserve">between </w:t>
      </w:r>
      <w:r>
        <w:t>worst accuracy</w:t>
      </w:r>
      <w:r w:rsidR="00836681">
        <w:t xml:space="preserve"> rates</w:t>
      </w:r>
      <w:r>
        <w:t xml:space="preserve">, average </w:t>
      </w:r>
      <w:r w:rsidR="00CE5714">
        <w:t>difference</w:t>
      </w:r>
      <w:r w:rsidR="00836681">
        <w:t>s</w:t>
      </w:r>
      <w:r w:rsidR="00CE5714">
        <w:t xml:space="preserve"> in </w:t>
      </w:r>
      <w:r>
        <w:t xml:space="preserve">recovery duration, and average </w:t>
      </w:r>
      <w:r w:rsidR="00CE5714">
        <w:t>difference</w:t>
      </w:r>
      <w:r w:rsidR="00836681">
        <w:t>s</w:t>
      </w:r>
      <w:r w:rsidR="00CE5714">
        <w:t xml:space="preserve"> in </w:t>
      </w:r>
      <w:r>
        <w:t xml:space="preserve">systemic impact. </w:t>
      </w:r>
    </w:p>
    <w:p w14:paraId="29E55A1F" w14:textId="757B0B7E" w:rsidR="0035673D" w:rsidRDefault="0035673D" w:rsidP="0035673D">
      <w:pPr>
        <w:pStyle w:val="Caption"/>
        <w:keepNext/>
        <w:spacing w:line="480" w:lineRule="auto"/>
        <w:jc w:val="center"/>
      </w:pPr>
      <w:bookmarkStart w:id="72" w:name="_Toc482138623"/>
      <w:r>
        <w:t xml:space="preserve">Table </w:t>
      </w:r>
      <w:fldSimple w:instr=" SEQ Table \* ARABIC ">
        <w:r w:rsidR="006757FE">
          <w:rPr>
            <w:noProof/>
          </w:rPr>
          <w:t>11</w:t>
        </w:r>
      </w:fldSimple>
      <w:r>
        <w:t xml:space="preserve">: Average </w:t>
      </w:r>
      <w:r w:rsidR="00CE5714">
        <w:t>Difference from the Baseline</w:t>
      </w:r>
      <w:bookmarkEnd w:id="72"/>
    </w:p>
    <w:tbl>
      <w:tblPr>
        <w:tblStyle w:val="PlainTable5"/>
        <w:tblW w:w="5000" w:type="pct"/>
        <w:tblLayout w:type="fixed"/>
        <w:tblLook w:val="04A0" w:firstRow="1" w:lastRow="0" w:firstColumn="1" w:lastColumn="0" w:noHBand="0" w:noVBand="1"/>
      </w:tblPr>
      <w:tblGrid>
        <w:gridCol w:w="2342"/>
        <w:gridCol w:w="1027"/>
        <w:gridCol w:w="1026"/>
        <w:gridCol w:w="1026"/>
        <w:gridCol w:w="1026"/>
        <w:gridCol w:w="1026"/>
        <w:gridCol w:w="1023"/>
      </w:tblGrid>
      <w:tr w:rsidR="0035673D" w:rsidRPr="0045535A" w14:paraId="32455D09" w14:textId="77777777" w:rsidTr="00673291">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378" w:type="pct"/>
            <w:noWrap/>
          </w:tcPr>
          <w:p w14:paraId="5EBF153A" w14:textId="77777777" w:rsidR="0035673D" w:rsidRPr="0045535A" w:rsidRDefault="0035673D" w:rsidP="00673291">
            <w:pPr>
              <w:spacing w:line="240" w:lineRule="auto"/>
              <w:rPr>
                <w:rFonts w:ascii="Times New Roman" w:hAnsi="Times New Roman"/>
                <w:b/>
                <w:sz w:val="20"/>
                <w:szCs w:val="20"/>
                <w:lang w:bidi="ar-SA"/>
              </w:rPr>
            </w:pPr>
          </w:p>
        </w:tc>
        <w:tc>
          <w:tcPr>
            <w:tcW w:w="604" w:type="pct"/>
            <w:noWrap/>
            <w:hideMark/>
          </w:tcPr>
          <w:p w14:paraId="639E3439" w14:textId="77777777" w:rsidR="0035673D" w:rsidRPr="0045535A" w:rsidRDefault="0035673D" w:rsidP="0067329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45535A">
              <w:rPr>
                <w:rFonts w:ascii="Times New Roman" w:hAnsi="Times New Roman"/>
                <w:b/>
                <w:bCs/>
                <w:color w:val="000000"/>
                <w:lang w:bidi="ar-SA"/>
              </w:rPr>
              <w:t>Full (WB)</w:t>
            </w:r>
          </w:p>
        </w:tc>
        <w:tc>
          <w:tcPr>
            <w:tcW w:w="604" w:type="pct"/>
            <w:noWrap/>
            <w:hideMark/>
          </w:tcPr>
          <w:p w14:paraId="47466CF6" w14:textId="77777777" w:rsidR="0035673D" w:rsidRPr="0045535A" w:rsidRDefault="0035673D" w:rsidP="0067329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45535A">
              <w:rPr>
                <w:rFonts w:ascii="Times New Roman" w:hAnsi="Times New Roman"/>
                <w:b/>
                <w:bCs/>
                <w:color w:val="000000"/>
                <w:lang w:bidi="ar-SA"/>
              </w:rPr>
              <w:t>Full (W)</w:t>
            </w:r>
          </w:p>
        </w:tc>
        <w:tc>
          <w:tcPr>
            <w:tcW w:w="604" w:type="pct"/>
            <w:noWrap/>
            <w:hideMark/>
          </w:tcPr>
          <w:p w14:paraId="73CEF5AD" w14:textId="77777777" w:rsidR="0035673D" w:rsidRPr="0045535A" w:rsidRDefault="0035673D" w:rsidP="0067329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45535A">
              <w:rPr>
                <w:rFonts w:ascii="Times New Roman" w:hAnsi="Times New Roman"/>
                <w:b/>
                <w:bCs/>
                <w:color w:val="000000"/>
                <w:lang w:bidi="ar-SA"/>
              </w:rPr>
              <w:t>Scaled (WB)</w:t>
            </w:r>
          </w:p>
        </w:tc>
        <w:tc>
          <w:tcPr>
            <w:tcW w:w="604" w:type="pct"/>
            <w:noWrap/>
            <w:hideMark/>
          </w:tcPr>
          <w:p w14:paraId="65B3E5A8" w14:textId="77777777" w:rsidR="0035673D" w:rsidRPr="0045535A" w:rsidRDefault="0035673D" w:rsidP="0067329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45535A">
              <w:rPr>
                <w:rFonts w:ascii="Times New Roman" w:hAnsi="Times New Roman"/>
                <w:b/>
                <w:bCs/>
                <w:color w:val="000000"/>
                <w:lang w:bidi="ar-SA"/>
              </w:rPr>
              <w:t>Scaled (W)</w:t>
            </w:r>
          </w:p>
        </w:tc>
        <w:tc>
          <w:tcPr>
            <w:tcW w:w="604" w:type="pct"/>
            <w:noWrap/>
            <w:hideMark/>
          </w:tcPr>
          <w:p w14:paraId="417E48F4" w14:textId="77777777" w:rsidR="0035673D" w:rsidRPr="0045535A" w:rsidRDefault="0035673D" w:rsidP="0067329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45535A">
              <w:rPr>
                <w:rFonts w:ascii="Times New Roman" w:hAnsi="Times New Roman"/>
                <w:b/>
                <w:bCs/>
                <w:color w:val="000000"/>
                <w:lang w:bidi="ar-SA"/>
              </w:rPr>
              <w:t>Bayes (WB)</w:t>
            </w:r>
          </w:p>
        </w:tc>
        <w:tc>
          <w:tcPr>
            <w:tcW w:w="602" w:type="pct"/>
            <w:noWrap/>
            <w:hideMark/>
          </w:tcPr>
          <w:p w14:paraId="24C19A33" w14:textId="77777777" w:rsidR="0035673D" w:rsidRPr="0045535A" w:rsidRDefault="0035673D" w:rsidP="0067329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lang w:bidi="ar-SA"/>
              </w:rPr>
            </w:pPr>
            <w:r w:rsidRPr="0045535A">
              <w:rPr>
                <w:rFonts w:ascii="Times New Roman" w:hAnsi="Times New Roman"/>
                <w:b/>
                <w:bCs/>
                <w:color w:val="000000"/>
                <w:lang w:bidi="ar-SA"/>
              </w:rPr>
              <w:t>Bayes (W)</w:t>
            </w:r>
          </w:p>
        </w:tc>
      </w:tr>
      <w:tr w:rsidR="00EF6789" w:rsidRPr="0045535A" w14:paraId="079427B5" w14:textId="77777777" w:rsidTr="006732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8" w:type="pct"/>
            <w:noWrap/>
            <w:hideMark/>
          </w:tcPr>
          <w:p w14:paraId="2A0EF930" w14:textId="77777777" w:rsidR="00EF6789" w:rsidRPr="0045535A" w:rsidRDefault="00EF6789" w:rsidP="00EF6789">
            <w:pPr>
              <w:spacing w:line="240" w:lineRule="auto"/>
              <w:rPr>
                <w:rFonts w:ascii="Times New Roman" w:hAnsi="Times New Roman"/>
                <w:color w:val="000000"/>
                <w:sz w:val="22"/>
                <w:szCs w:val="22"/>
                <w:lang w:bidi="ar-SA"/>
              </w:rPr>
            </w:pPr>
            <w:r w:rsidRPr="0045535A">
              <w:rPr>
                <w:rFonts w:ascii="Times New Roman" w:hAnsi="Times New Roman"/>
                <w:color w:val="000000"/>
                <w:sz w:val="22"/>
                <w:szCs w:val="22"/>
                <w:lang w:bidi="ar-SA"/>
              </w:rPr>
              <w:t>Avg Worst Accuracy</w:t>
            </w:r>
          </w:p>
        </w:tc>
        <w:tc>
          <w:tcPr>
            <w:tcW w:w="604" w:type="pct"/>
            <w:noWrap/>
            <w:hideMark/>
          </w:tcPr>
          <w:p w14:paraId="1B7A74E4" w14:textId="5DBAFDCF"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-5%</w:t>
            </w:r>
          </w:p>
        </w:tc>
        <w:tc>
          <w:tcPr>
            <w:tcW w:w="604" w:type="pct"/>
            <w:noWrap/>
            <w:hideMark/>
          </w:tcPr>
          <w:p w14:paraId="43E3091F" w14:textId="6966631D"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-1%</w:t>
            </w:r>
          </w:p>
        </w:tc>
        <w:tc>
          <w:tcPr>
            <w:tcW w:w="604" w:type="pct"/>
            <w:noWrap/>
            <w:hideMark/>
          </w:tcPr>
          <w:p w14:paraId="77E1D03C" w14:textId="38E138C1"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0%</w:t>
            </w:r>
          </w:p>
        </w:tc>
        <w:tc>
          <w:tcPr>
            <w:tcW w:w="604" w:type="pct"/>
            <w:noWrap/>
            <w:hideMark/>
          </w:tcPr>
          <w:p w14:paraId="2CFE962B" w14:textId="64C3000F"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2%</w:t>
            </w:r>
          </w:p>
        </w:tc>
        <w:tc>
          <w:tcPr>
            <w:tcW w:w="604" w:type="pct"/>
            <w:noWrap/>
            <w:hideMark/>
          </w:tcPr>
          <w:p w14:paraId="3DD3B993" w14:textId="4516B302"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-6%</w:t>
            </w:r>
          </w:p>
        </w:tc>
        <w:tc>
          <w:tcPr>
            <w:tcW w:w="602" w:type="pct"/>
            <w:noWrap/>
            <w:hideMark/>
          </w:tcPr>
          <w:p w14:paraId="7E8320F4" w14:textId="6E7E9CC1"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-1%</w:t>
            </w:r>
          </w:p>
        </w:tc>
      </w:tr>
      <w:tr w:rsidR="00EF6789" w:rsidRPr="0045535A" w14:paraId="26946E5C" w14:textId="77777777" w:rsidTr="00673291">
        <w:trPr>
          <w:trHeight w:val="300"/>
        </w:trPr>
        <w:tc>
          <w:tcPr>
            <w:cnfStyle w:val="001000000000" w:firstRow="0" w:lastRow="0" w:firstColumn="1" w:lastColumn="0" w:oddVBand="0" w:evenVBand="0" w:oddHBand="0" w:evenHBand="0" w:firstRowFirstColumn="0" w:firstRowLastColumn="0" w:lastRowFirstColumn="0" w:lastRowLastColumn="0"/>
            <w:tcW w:w="1378" w:type="pct"/>
            <w:noWrap/>
            <w:hideMark/>
          </w:tcPr>
          <w:p w14:paraId="59C3EFFE" w14:textId="77777777" w:rsidR="00EF6789" w:rsidRPr="0045535A" w:rsidRDefault="00EF6789" w:rsidP="00EF6789">
            <w:pPr>
              <w:spacing w:line="240" w:lineRule="auto"/>
              <w:rPr>
                <w:rFonts w:ascii="Times New Roman" w:hAnsi="Times New Roman"/>
                <w:color w:val="000000"/>
                <w:sz w:val="22"/>
                <w:szCs w:val="22"/>
                <w:lang w:bidi="ar-SA"/>
              </w:rPr>
            </w:pPr>
            <w:r w:rsidRPr="0045535A">
              <w:rPr>
                <w:rFonts w:ascii="Times New Roman" w:hAnsi="Times New Roman"/>
                <w:color w:val="000000"/>
                <w:sz w:val="22"/>
                <w:szCs w:val="22"/>
                <w:lang w:bidi="ar-SA"/>
              </w:rPr>
              <w:t>Avg Recovery Duration</w:t>
            </w:r>
          </w:p>
        </w:tc>
        <w:tc>
          <w:tcPr>
            <w:tcW w:w="604" w:type="pct"/>
            <w:noWrap/>
            <w:hideMark/>
          </w:tcPr>
          <w:p w14:paraId="4CDAC7AD" w14:textId="4DABB2BB" w:rsidR="00EF6789" w:rsidRPr="0045535A" w:rsidRDefault="00EF6789" w:rsidP="00EF6789">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5A2DD6">
              <w:t>-3.67</w:t>
            </w:r>
          </w:p>
        </w:tc>
        <w:tc>
          <w:tcPr>
            <w:tcW w:w="604" w:type="pct"/>
            <w:noWrap/>
            <w:hideMark/>
          </w:tcPr>
          <w:p w14:paraId="002B20FA" w14:textId="17C3522E" w:rsidR="00EF6789" w:rsidRPr="0045535A" w:rsidRDefault="00EF6789" w:rsidP="00EF6789">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5A2DD6">
              <w:t>-5.40</w:t>
            </w:r>
          </w:p>
        </w:tc>
        <w:tc>
          <w:tcPr>
            <w:tcW w:w="604" w:type="pct"/>
            <w:noWrap/>
            <w:hideMark/>
          </w:tcPr>
          <w:p w14:paraId="119CC43B" w14:textId="65A46637" w:rsidR="00EF6789" w:rsidRPr="0045535A" w:rsidRDefault="00EF6789" w:rsidP="00EF6789">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5A2DD6">
              <w:t>7.93</w:t>
            </w:r>
          </w:p>
        </w:tc>
        <w:tc>
          <w:tcPr>
            <w:tcW w:w="604" w:type="pct"/>
            <w:noWrap/>
            <w:hideMark/>
          </w:tcPr>
          <w:p w14:paraId="4620C1C2" w14:textId="603C1A6D" w:rsidR="00EF6789" w:rsidRPr="0045535A" w:rsidRDefault="00EF6789" w:rsidP="00EF6789">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5A2DD6">
              <w:t>9.73</w:t>
            </w:r>
          </w:p>
        </w:tc>
        <w:tc>
          <w:tcPr>
            <w:tcW w:w="604" w:type="pct"/>
            <w:noWrap/>
            <w:hideMark/>
          </w:tcPr>
          <w:p w14:paraId="71B60BC4" w14:textId="204D3DC1" w:rsidR="00EF6789" w:rsidRPr="0045535A" w:rsidRDefault="00EF6789" w:rsidP="00EF6789">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5A2DD6">
              <w:t>-43.07</w:t>
            </w:r>
          </w:p>
        </w:tc>
        <w:tc>
          <w:tcPr>
            <w:tcW w:w="602" w:type="pct"/>
            <w:noWrap/>
            <w:hideMark/>
          </w:tcPr>
          <w:p w14:paraId="6FEE5DE1" w14:textId="10ABEAF0" w:rsidR="00EF6789" w:rsidRPr="0045535A" w:rsidRDefault="00EF6789" w:rsidP="00EF6789">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5A2DD6">
              <w:t>-31.80</w:t>
            </w:r>
          </w:p>
        </w:tc>
      </w:tr>
      <w:tr w:rsidR="00EF6789" w:rsidRPr="0045535A" w14:paraId="3215430E" w14:textId="77777777" w:rsidTr="006732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8" w:type="pct"/>
            <w:noWrap/>
            <w:hideMark/>
          </w:tcPr>
          <w:p w14:paraId="275A8F5F" w14:textId="77777777" w:rsidR="00EF6789" w:rsidRPr="0045535A" w:rsidRDefault="00EF6789" w:rsidP="00EF6789">
            <w:pPr>
              <w:spacing w:line="240" w:lineRule="auto"/>
              <w:rPr>
                <w:rFonts w:ascii="Times New Roman" w:hAnsi="Times New Roman"/>
                <w:color w:val="000000"/>
                <w:sz w:val="22"/>
                <w:szCs w:val="22"/>
                <w:lang w:bidi="ar-SA"/>
              </w:rPr>
            </w:pPr>
            <w:r w:rsidRPr="0045535A">
              <w:rPr>
                <w:rFonts w:ascii="Times New Roman" w:hAnsi="Times New Roman"/>
                <w:color w:val="000000"/>
                <w:sz w:val="22"/>
                <w:szCs w:val="22"/>
                <w:lang w:bidi="ar-SA"/>
              </w:rPr>
              <w:t>Avg S</w:t>
            </w:r>
            <w:r>
              <w:rPr>
                <w:rFonts w:ascii="Times New Roman" w:hAnsi="Times New Roman"/>
                <w:color w:val="000000"/>
                <w:sz w:val="22"/>
                <w:szCs w:val="22"/>
                <w:lang w:bidi="ar-SA"/>
              </w:rPr>
              <w:t xml:space="preserve">ystemic </w:t>
            </w:r>
            <w:r w:rsidRPr="0045535A">
              <w:rPr>
                <w:rFonts w:ascii="Times New Roman" w:hAnsi="Times New Roman"/>
                <w:color w:val="000000"/>
                <w:sz w:val="22"/>
                <w:szCs w:val="22"/>
                <w:lang w:bidi="ar-SA"/>
              </w:rPr>
              <w:t>I</w:t>
            </w:r>
            <w:r>
              <w:rPr>
                <w:rFonts w:ascii="Times New Roman" w:hAnsi="Times New Roman"/>
                <w:color w:val="000000"/>
                <w:sz w:val="22"/>
                <w:szCs w:val="22"/>
                <w:lang w:bidi="ar-SA"/>
              </w:rPr>
              <w:t>mpact</w:t>
            </w:r>
          </w:p>
        </w:tc>
        <w:tc>
          <w:tcPr>
            <w:tcW w:w="604" w:type="pct"/>
            <w:noWrap/>
            <w:hideMark/>
          </w:tcPr>
          <w:p w14:paraId="583B0215" w14:textId="506D692B"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-1.14</w:t>
            </w:r>
          </w:p>
        </w:tc>
        <w:tc>
          <w:tcPr>
            <w:tcW w:w="604" w:type="pct"/>
            <w:noWrap/>
            <w:hideMark/>
          </w:tcPr>
          <w:p w14:paraId="6ACBBFE9" w14:textId="10D4BA5F"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-1.38</w:t>
            </w:r>
          </w:p>
        </w:tc>
        <w:tc>
          <w:tcPr>
            <w:tcW w:w="604" w:type="pct"/>
            <w:noWrap/>
            <w:hideMark/>
          </w:tcPr>
          <w:p w14:paraId="258E3725" w14:textId="7EADCE7E"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0.47</w:t>
            </w:r>
          </w:p>
        </w:tc>
        <w:tc>
          <w:tcPr>
            <w:tcW w:w="604" w:type="pct"/>
            <w:noWrap/>
            <w:hideMark/>
          </w:tcPr>
          <w:p w14:paraId="5BE656B0" w14:textId="287ADD6F"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0.66</w:t>
            </w:r>
          </w:p>
        </w:tc>
        <w:tc>
          <w:tcPr>
            <w:tcW w:w="604" w:type="pct"/>
            <w:noWrap/>
            <w:hideMark/>
          </w:tcPr>
          <w:p w14:paraId="2E988C62" w14:textId="33D7C4B1"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-4.40</w:t>
            </w:r>
          </w:p>
        </w:tc>
        <w:tc>
          <w:tcPr>
            <w:tcW w:w="602" w:type="pct"/>
            <w:noWrap/>
            <w:hideMark/>
          </w:tcPr>
          <w:p w14:paraId="2D4E5B67" w14:textId="0C21C1BD" w:rsidR="00EF6789" w:rsidRPr="0045535A" w:rsidRDefault="00EF6789" w:rsidP="00EF6789">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5A2DD6">
              <w:t>-2.62</w:t>
            </w:r>
          </w:p>
        </w:tc>
      </w:tr>
    </w:tbl>
    <w:p w14:paraId="04D032A5" w14:textId="514E2029" w:rsidR="0035673D" w:rsidRDefault="000D6275" w:rsidP="0035673D">
      <w:pPr>
        <w:ind w:firstLine="720"/>
      </w:pPr>
      <w:r>
        <w:lastRenderedPageBreak/>
        <w:t>On average, the neural networks to which t</w:t>
      </w:r>
      <w:r w:rsidR="0035673D">
        <w:t xml:space="preserve">he full reset methods </w:t>
      </w:r>
      <w:r>
        <w:t xml:space="preserve">were applied performed worse than </w:t>
      </w:r>
      <w:r w:rsidR="0035673D">
        <w:t>the baseline</w:t>
      </w:r>
      <w:r w:rsidR="008345C8">
        <w:t xml:space="preserve"> </w:t>
      </w:r>
      <w:r w:rsidR="00673291">
        <w:t>in the three quantitative metrics</w:t>
      </w:r>
      <w:r>
        <w:t xml:space="preserve">. Specifically, the average worst accuracy was </w:t>
      </w:r>
      <w:r w:rsidR="00A119B6">
        <w:t xml:space="preserve">1 to 5% </w:t>
      </w:r>
      <w:r>
        <w:t xml:space="preserve">lower, the average recovery duration was </w:t>
      </w:r>
      <w:r w:rsidR="00A119B6">
        <w:t xml:space="preserve">3 to 5 time steps </w:t>
      </w:r>
      <w:r>
        <w:t xml:space="preserve">longer, and the systemic impact was </w:t>
      </w:r>
      <w:r w:rsidR="00A119B6">
        <w:t xml:space="preserve">1.14 to 1.38 </w:t>
      </w:r>
      <w:r>
        <w:t>greater</w:t>
      </w:r>
      <w:r w:rsidR="0035673D">
        <w:t xml:space="preserve">. </w:t>
      </w:r>
      <w:r w:rsidR="009446DF">
        <w:t xml:space="preserve">For concept drifts of magnitude less than 40%, the worst accuracy rate of the networks with full reset </w:t>
      </w:r>
      <w:r w:rsidR="00836681">
        <w:t xml:space="preserve">were less than or equal to </w:t>
      </w:r>
      <w:r w:rsidR="009446DF">
        <w:t xml:space="preserve">the baseline neural network. </w:t>
      </w:r>
      <w:r w:rsidR="00673291">
        <w:t xml:space="preserve">In around </w:t>
      </w:r>
      <w:r w:rsidR="009302E4">
        <w:t xml:space="preserve">half of the simulated concept drifts, the networks with full reset recovered </w:t>
      </w:r>
      <w:r w:rsidR="00836681">
        <w:t xml:space="preserve">at a rate greater than or equal to </w:t>
      </w:r>
      <w:r w:rsidR="009302E4">
        <w:t xml:space="preserve">the baseline neural network. In just one third of simulated concept drifts, the networks with full reset had a lower systemic impact than the baseline neural network. </w:t>
      </w:r>
    </w:p>
    <w:p w14:paraId="262683A3" w14:textId="42BFD5D9" w:rsidR="0035673D" w:rsidRDefault="002D6F8E" w:rsidP="0035673D">
      <w:pPr>
        <w:ind w:firstLine="720"/>
      </w:pPr>
      <w:r>
        <w:t>Table 11 shows that o</w:t>
      </w:r>
      <w:r w:rsidR="008345C8">
        <w:t>n average</w:t>
      </w:r>
      <w:r w:rsidR="0035673D">
        <w:t xml:space="preserve">, the scaled reset methods match or outperform the baseline in the three selected metrics. </w:t>
      </w:r>
      <w:r w:rsidR="00A119B6">
        <w:t xml:space="preserve">Specifically, the average worst accuracy rate was 0 to 2% higher, the recovery duration was 7 to 9 time steps faster, and the average systemic impact was 0.47 to 0.66 lower. </w:t>
      </w:r>
      <w:r>
        <w:t xml:space="preserve">For concept drifts of magnitude less than 40%, the neural networks with scaled reset </w:t>
      </w:r>
      <w:r w:rsidR="00836681">
        <w:t>produce</w:t>
      </w:r>
      <w:r>
        <w:t xml:space="preserve"> worst accuracy rates similar to </w:t>
      </w:r>
      <w:r w:rsidR="00836681">
        <w:t xml:space="preserve">those of the </w:t>
      </w:r>
      <w:r>
        <w:t xml:space="preserve">baseline neural networks. </w:t>
      </w:r>
      <w:r w:rsidR="007E1F2E">
        <w:t>After</w:t>
      </w:r>
      <w:r>
        <w:t xml:space="preserve"> concept drift</w:t>
      </w:r>
      <w:r w:rsidR="00836681">
        <w:t>s</w:t>
      </w:r>
      <w:r>
        <w:t xml:space="preserve"> of </w:t>
      </w:r>
      <w:r w:rsidR="007E1F2E">
        <w:t xml:space="preserve">magnitude greater than 40%, the </w:t>
      </w:r>
      <w:r>
        <w:t xml:space="preserve">worst accuracy rates for the networks with scaled reset </w:t>
      </w:r>
      <w:r w:rsidR="00836681">
        <w:t>are</w:t>
      </w:r>
      <w:r>
        <w:t xml:space="preserve"> </w:t>
      </w:r>
      <w:r w:rsidR="00836681">
        <w:t xml:space="preserve">greater than or equal to </w:t>
      </w:r>
      <w:r>
        <w:t>those of the baseline neural network</w:t>
      </w:r>
      <w:r w:rsidR="00836681">
        <w:t>s</w:t>
      </w:r>
      <w:r>
        <w:t xml:space="preserve">. </w:t>
      </w:r>
      <w:r w:rsidR="007E1F2E">
        <w:t>In general, neural networks with scaled reset have similar or faster recovery durations than the baseline neural network</w:t>
      </w:r>
      <w:r w:rsidR="00836681">
        <w:t>s</w:t>
      </w:r>
      <w:r w:rsidR="007E1F2E">
        <w:t xml:space="preserve">. </w:t>
      </w:r>
      <w:r w:rsidR="00352DBB">
        <w:t xml:space="preserve">When a network with scaled reset recovers more slowly than the baseline, the difference is only a few time steps. </w:t>
      </w:r>
      <w:r w:rsidR="007E1F2E">
        <w:t xml:space="preserve">The notable exception is recovery duration of the network with scaled reset for weights and biases after Drift 3 of the SineV simulation – the updated network required nearly 300 more time steps to recover than the baseline. </w:t>
      </w:r>
      <w:r w:rsidR="00836681">
        <w:t xml:space="preserve">With regard to systemic impact, </w:t>
      </w:r>
      <w:r w:rsidR="00D16E24">
        <w:t xml:space="preserve">neural </w:t>
      </w:r>
      <w:r w:rsidR="00CE5714">
        <w:t xml:space="preserve">networks with scaled reset have an equivalent or lower </w:t>
      </w:r>
      <w:r w:rsidR="00CE5714">
        <w:lastRenderedPageBreak/>
        <w:t xml:space="preserve">systemic impact than the baseline </w:t>
      </w:r>
      <w:r w:rsidR="00836681">
        <w:t>in over 60% of concept drifts</w:t>
      </w:r>
      <w:r w:rsidR="00CE5714">
        <w:t xml:space="preserve">. </w:t>
      </w:r>
      <w:r w:rsidR="00DE5E6A">
        <w:t>With the exception of drift 3 of the SineV simulation, when the systemic impact of the network with scaled reset is less than the baseline, the difference</w:t>
      </w:r>
      <w:r w:rsidR="00C111BC">
        <w:t>s</w:t>
      </w:r>
      <w:r w:rsidR="00DE5E6A">
        <w:t xml:space="preserve"> </w:t>
      </w:r>
      <w:r w:rsidR="00C111BC">
        <w:t>are</w:t>
      </w:r>
      <w:r w:rsidR="00DE5E6A">
        <w:t xml:space="preserve"> small.</w:t>
      </w:r>
    </w:p>
    <w:p w14:paraId="3902939B" w14:textId="5303813B" w:rsidR="00FE597A" w:rsidRDefault="00F52082" w:rsidP="00C111BC">
      <w:pPr>
        <w:ind w:firstLine="720"/>
      </w:pPr>
      <w:r>
        <w:t>On average, t</w:t>
      </w:r>
      <w:r w:rsidR="008345C8">
        <w:t xml:space="preserve">he neural networks </w:t>
      </w:r>
      <w:r>
        <w:t xml:space="preserve">with </w:t>
      </w:r>
      <w:r w:rsidR="008345C8">
        <w:t xml:space="preserve">Bayesian rescaling all </w:t>
      </w:r>
      <w:r>
        <w:t xml:space="preserve">recovered slower and produced worse systemic impact </w:t>
      </w:r>
      <w:r w:rsidR="008345C8">
        <w:t xml:space="preserve">the baseline </w:t>
      </w:r>
      <w:r>
        <w:t>neural networks</w:t>
      </w:r>
      <w:r w:rsidR="008345C8">
        <w:t xml:space="preserve">. </w:t>
      </w:r>
      <w:r w:rsidR="00C111BC">
        <w:t>The average worst accuracy was 1 to 6% lower, the average recovery duration was 31 to 43 time steps longer, and the systemic impact was 2.62 to 4.40 greater. N</w:t>
      </w:r>
      <w:r w:rsidR="00FE597A">
        <w:t>eural networks with Bayesian rescaling recover</w:t>
      </w:r>
      <w:r w:rsidR="00C111BC">
        <w:t>ed</w:t>
      </w:r>
      <w:r w:rsidR="00FE597A">
        <w:t xml:space="preserve"> much better than the baseline neural network in some cases and mu</w:t>
      </w:r>
      <w:r w:rsidR="00C111BC">
        <w:t xml:space="preserve">ch </w:t>
      </w:r>
      <w:r w:rsidR="00FE597A">
        <w:t>worse in other cases. Networks with t</w:t>
      </w:r>
      <w:r w:rsidR="0035673D">
        <w:t xml:space="preserve">he Bayesian rescaling methods performed very well after </w:t>
      </w:r>
      <w:r w:rsidR="00C111BC">
        <w:t xml:space="preserve">the </w:t>
      </w:r>
      <w:r w:rsidR="0035673D">
        <w:t>concept drift in the four Gaussian components dataset</w:t>
      </w:r>
      <w:r w:rsidR="00FE597A">
        <w:t xml:space="preserve">: worst accuracy rates were 84-97%, compared to the baseline of 52%; recovery durations were short, taking only 2 – 14 time steps </w:t>
      </w:r>
      <w:r w:rsidR="00C111BC">
        <w:t>compared</w:t>
      </w:r>
      <w:r w:rsidR="00FE597A">
        <w:t xml:space="preserve"> to the 52 time steps taken by the baseline; systemic impacts were 0.51 or less, compared to the 15.93 systemic impact of the baseline.</w:t>
      </w:r>
      <w:r w:rsidR="0035673D">
        <w:t xml:space="preserve"> </w:t>
      </w:r>
      <w:r w:rsidR="00C111BC">
        <w:t>On the other hand</w:t>
      </w:r>
      <w:r w:rsidR="00FE597A">
        <w:t xml:space="preserve">, the networks with Bayesian rescaling </w:t>
      </w:r>
      <w:r w:rsidR="0035673D">
        <w:t>performed very poorly relative to the baseline on other tests.</w:t>
      </w:r>
      <w:r>
        <w:t xml:space="preserve"> For example, Bayesian rescaling required over 250 time steps to recover than the baseline after drift 3 the SineV simulation (see table 4) </w:t>
      </w:r>
      <w:r w:rsidR="00FE597A">
        <w:t xml:space="preserve">and over </w:t>
      </w:r>
      <w:r w:rsidR="00423C11">
        <w:t xml:space="preserve">47 to 130 </w:t>
      </w:r>
      <w:r w:rsidR="00FE597A">
        <w:t>more time steps to recover</w:t>
      </w:r>
      <w:r w:rsidR="00423C11">
        <w:t xml:space="preserve"> than the baseline after drift 1</w:t>
      </w:r>
      <w:r w:rsidR="00FE597A">
        <w:t xml:space="preserve"> of the plane simulation</w:t>
      </w:r>
      <w:r w:rsidR="0035673D">
        <w:t>.</w:t>
      </w:r>
      <w:r w:rsidR="00FE597A">
        <w:t xml:space="preserve"> Accordingly, the systemic impacts of the networks with these slow recoveries is large</w:t>
      </w:r>
      <w:r w:rsidR="00423C11">
        <w:t xml:space="preserve"> relative to the baseline</w:t>
      </w:r>
      <w:r w:rsidR="00FE597A">
        <w:t>.</w:t>
      </w:r>
    </w:p>
    <w:p w14:paraId="78FA348E" w14:textId="41FFBBF5" w:rsidR="00FE597A" w:rsidRDefault="00FE597A" w:rsidP="00FE597A">
      <w:pPr>
        <w:ind w:firstLine="720"/>
      </w:pPr>
      <w:r>
        <w:t xml:space="preserve">It is clear from this evaluation that only the networks with scaled reset meet the desired criteria of performing </w:t>
      </w:r>
      <w:r w:rsidRPr="00673291">
        <w:rPr>
          <w:i/>
        </w:rPr>
        <w:t>well</w:t>
      </w:r>
      <w:r>
        <w:t xml:space="preserve"> relative to the baseline in </w:t>
      </w:r>
      <w:r w:rsidR="00673291">
        <w:t>most</w:t>
      </w:r>
      <w:r>
        <w:t xml:space="preserve"> tests</w:t>
      </w:r>
      <w:r w:rsidR="00BB5DBA">
        <w:t xml:space="preserve"> and metrics</w:t>
      </w:r>
      <w:r>
        <w:t>.</w:t>
      </w:r>
      <w:r w:rsidR="00BB5DBA">
        <w:t xml:space="preserve"> The neural networks with full reset do not consistently perform better than the baseline </w:t>
      </w:r>
      <w:r w:rsidR="00673291">
        <w:t>in t</w:t>
      </w:r>
      <w:r w:rsidR="00124D37">
        <w:t>he three quantitative metrics. Despite performing well in some cases, n</w:t>
      </w:r>
      <w:r w:rsidR="00BB5DBA">
        <w:t xml:space="preserve">etworks with </w:t>
      </w:r>
      <w:r w:rsidR="00BB5DBA">
        <w:lastRenderedPageBreak/>
        <w:t xml:space="preserve">Bayesian rescaling performed poorly </w:t>
      </w:r>
      <w:r w:rsidR="00673291">
        <w:t>relative to the baseline after several concept drifts</w:t>
      </w:r>
      <w:r w:rsidR="00BB5DBA">
        <w:t xml:space="preserve">, violating the requirement that </w:t>
      </w:r>
      <w:r w:rsidR="00673291">
        <w:t xml:space="preserve">any </w:t>
      </w:r>
      <w:r w:rsidR="00BB5DBA">
        <w:t>decreases in performance are negligible.</w:t>
      </w:r>
    </w:p>
    <w:p w14:paraId="0ADA731C" w14:textId="77777777" w:rsidR="00727B94" w:rsidRDefault="00727B94" w:rsidP="00FE597A">
      <w:pPr>
        <w:ind w:firstLine="720"/>
      </w:pPr>
    </w:p>
    <w:p w14:paraId="4FF9E3FE" w14:textId="07BD0CD1" w:rsidR="00BB5DBA" w:rsidRDefault="00BB5DBA" w:rsidP="00BB5DBA">
      <w:pPr>
        <w:pStyle w:val="Heading3"/>
      </w:pPr>
      <w:bookmarkStart w:id="73" w:name="_Toc482138610"/>
      <w:r>
        <w:t>Chapter 4.2.2: Evaluation by Drift Magnitude</w:t>
      </w:r>
      <w:bookmarkEnd w:id="73"/>
    </w:p>
    <w:p w14:paraId="2EFE3BF0" w14:textId="5B31C78A" w:rsidR="00FC5277" w:rsidRDefault="00652530" w:rsidP="00181A96">
      <w:pPr>
        <w:ind w:firstLine="720"/>
      </w:pPr>
      <w:r>
        <w:t>When concept drift wa</w:t>
      </w:r>
      <w:r w:rsidR="007F733E">
        <w:t>s small, none of the tested update methods enable</w:t>
      </w:r>
      <w:r w:rsidR="00FE7287">
        <w:t>d</w:t>
      </w:r>
      <w:r w:rsidR="007F733E">
        <w:t xml:space="preserve"> the neural networks to perform better than the baseline. </w:t>
      </w:r>
      <w:r w:rsidR="005E72BA">
        <w:t>W</w:t>
      </w:r>
      <w:r w:rsidR="00E12433">
        <w:t>hen the concept</w:t>
      </w:r>
      <w:r w:rsidR="007F733E">
        <w:t xml:space="preserve"> drift magnitude is less than 10</w:t>
      </w:r>
      <w:r w:rsidR="00E12433">
        <w:t xml:space="preserve">%, </w:t>
      </w:r>
      <w:r w:rsidR="007F733E">
        <w:t>the networks with an update method either match or perform worse than the performance of the baseline network</w:t>
      </w:r>
      <w:r w:rsidR="00FE7287">
        <w:t xml:space="preserve"> in all metrics</w:t>
      </w:r>
      <w:r w:rsidR="007F733E">
        <w:t xml:space="preserve">. </w:t>
      </w:r>
      <w:r w:rsidR="00FE7287">
        <w:t xml:space="preserve">After drifts of this small magnitude, networks with scaled reset have similar worst accuracy, recovery duration, and systemic impact as the baseline network because the network weights were changed by only a small amount. </w:t>
      </w:r>
      <w:r w:rsidR="00181A96">
        <w:t xml:space="preserve">The full reset methods, which completely reset the value of one or more nodes, likely removed too much information. The Bayesian rescaling methods likely moved the node weights too far from both the original and new concepts. </w:t>
      </w:r>
    </w:p>
    <w:p w14:paraId="2A76020E" w14:textId="0905E3C5" w:rsidR="00FA0558" w:rsidRDefault="00652530" w:rsidP="00FE7287">
      <w:pPr>
        <w:ind w:firstLine="720"/>
      </w:pPr>
      <w:r>
        <w:t>When concept drift wa</w:t>
      </w:r>
      <w:r w:rsidR="00FE7287">
        <w:t xml:space="preserve">s large, the tested methods enabled the neural networks to perform better than the baseline in most cases. </w:t>
      </w:r>
      <w:r w:rsidR="00727B94">
        <w:t xml:space="preserve">After </w:t>
      </w:r>
      <w:r w:rsidR="00181A96">
        <w:t>large</w:t>
      </w:r>
      <w:r w:rsidR="00FE7287">
        <w:t>r</w:t>
      </w:r>
      <w:r w:rsidR="00181A96">
        <w:t xml:space="preserve"> dri</w:t>
      </w:r>
      <w:r w:rsidR="00E12433">
        <w:t>ft</w:t>
      </w:r>
      <w:r w:rsidR="00FE7287">
        <w:t>s</w:t>
      </w:r>
      <w:r w:rsidR="00AE1A3C">
        <w:t xml:space="preserve"> of m</w:t>
      </w:r>
      <w:r w:rsidR="00AB2DAF">
        <w:t xml:space="preserve">agnitude </w:t>
      </w:r>
      <w:r w:rsidR="00FE7287">
        <w:t xml:space="preserve">greater than 40%, </w:t>
      </w:r>
      <w:r w:rsidR="00181A96">
        <w:t>n</w:t>
      </w:r>
      <w:r w:rsidR="00FC5277" w:rsidRPr="00655D0F">
        <w:t xml:space="preserve">early all </w:t>
      </w:r>
      <w:r w:rsidR="00FE7287">
        <w:t>update methods</w:t>
      </w:r>
      <w:r w:rsidR="00195ACA">
        <w:t xml:space="preserve"> enabled </w:t>
      </w:r>
      <w:r w:rsidR="00E00641">
        <w:t>its</w:t>
      </w:r>
      <w:r w:rsidR="00195ACA">
        <w:t xml:space="preserve"> neural network to recover faster than the baseline or have a smaller systemic impact than the baseline</w:t>
      </w:r>
      <w:r w:rsidR="00181A96">
        <w:t xml:space="preserve">. </w:t>
      </w:r>
      <w:r w:rsidR="00195ACA">
        <w:t>This is explained by the fact that u</w:t>
      </w:r>
      <w:r w:rsidR="00181A96">
        <w:t>pdate methods move the weight values</w:t>
      </w:r>
      <w:r w:rsidR="00195ACA">
        <w:t xml:space="preserve"> further from the old concept (and </w:t>
      </w:r>
      <w:r w:rsidR="00727B94">
        <w:t xml:space="preserve">theoretically </w:t>
      </w:r>
      <w:r w:rsidR="00181A96">
        <w:t>closer to the new target concept</w:t>
      </w:r>
      <w:r w:rsidR="00195ACA">
        <w:t>)</w:t>
      </w:r>
      <w:r w:rsidR="00181A96">
        <w:t xml:space="preserve"> faster than the </w:t>
      </w:r>
      <w:r w:rsidR="00195ACA">
        <w:t xml:space="preserve">assigned </w:t>
      </w:r>
      <w:r w:rsidR="00181A96">
        <w:t>network learning rates allow</w:t>
      </w:r>
      <w:r w:rsidR="00005E05">
        <w:t>.</w:t>
      </w:r>
    </w:p>
    <w:p w14:paraId="7FA98E07" w14:textId="3BC40B24" w:rsidR="001B6FCC" w:rsidRDefault="00C548B4" w:rsidP="00652530">
      <w:pPr>
        <w:ind w:firstLine="720"/>
        <w:rPr>
          <w:rFonts w:asciiTheme="majorHAnsi" w:hAnsiTheme="majorHAnsi"/>
          <w:b/>
          <w:bCs/>
          <w:sz w:val="28"/>
          <w:szCs w:val="32"/>
        </w:rPr>
      </w:pPr>
      <w:r>
        <w:t>This suggests it is best to apply the selected update method in cases where concept drift is above some threshold. The tests indicate that such a threshold might be around 40%</w:t>
      </w:r>
      <w:r w:rsidR="00652530">
        <w:t>.</w:t>
      </w:r>
      <w:r w:rsidR="001B6FCC">
        <w:br w:type="page"/>
      </w:r>
    </w:p>
    <w:p w14:paraId="4F1E7628" w14:textId="23DBD819" w:rsidR="006D23B1" w:rsidRDefault="006D23B1" w:rsidP="006D23B1">
      <w:pPr>
        <w:pStyle w:val="Heading1"/>
      </w:pPr>
      <w:bookmarkStart w:id="74" w:name="_Toc482138611"/>
      <w:r>
        <w:lastRenderedPageBreak/>
        <w:t>Chapter 5: Conclusion</w:t>
      </w:r>
      <w:bookmarkEnd w:id="74"/>
    </w:p>
    <w:p w14:paraId="27B64963" w14:textId="251F4490" w:rsidR="00C434D7" w:rsidRDefault="00241456" w:rsidP="00EB7707">
      <w:pPr>
        <w:ind w:firstLine="720"/>
      </w:pPr>
      <w:r>
        <w:t xml:space="preserve">In this thesis, I introduced the idea that information about concept drift can be </w:t>
      </w:r>
      <w:r w:rsidR="00E00641">
        <w:t>applied</w:t>
      </w:r>
      <w:r>
        <w:t xml:space="preserve"> to </w:t>
      </w:r>
      <w:r w:rsidR="00C434D7">
        <w:t xml:space="preserve">assist </w:t>
      </w:r>
      <w:r>
        <w:t xml:space="preserve">online learning algorithms in recovering from that concept drift. I proposed and tested three methods that applied </w:t>
      </w:r>
      <w:r w:rsidR="00F32FBE">
        <w:t>data about concept drift to online neural networks</w:t>
      </w:r>
      <w:r>
        <w:t>: full reset, scaled reset, and Bayesian-inspired rescaling.</w:t>
      </w:r>
      <w:r w:rsidR="00EB7707">
        <w:t xml:space="preserve"> These three methods were tested on four simulated datasets that </w:t>
      </w:r>
      <w:r w:rsidR="00F32FBE">
        <w:t>generated</w:t>
      </w:r>
      <w:r w:rsidR="00EB7707">
        <w:t xml:space="preserve"> concept drift at assigned intervals. </w:t>
      </w:r>
    </w:p>
    <w:p w14:paraId="39AD2426" w14:textId="6D1FADF2" w:rsidR="00C434D7" w:rsidRDefault="00EB7707" w:rsidP="00C434D7">
      <w:pPr>
        <w:ind w:firstLine="720"/>
      </w:pPr>
      <w:r>
        <w:t>The</w:t>
      </w:r>
      <w:r w:rsidR="00F32FBE">
        <w:t xml:space="preserve"> results show </w:t>
      </w:r>
      <w:r>
        <w:t xml:space="preserve">that </w:t>
      </w:r>
      <w:r w:rsidR="00C434D7">
        <w:t>a neural network</w:t>
      </w:r>
      <w:r>
        <w:t xml:space="preserve"> </w:t>
      </w:r>
      <w:r w:rsidR="007F0F77">
        <w:t xml:space="preserve">applying </w:t>
      </w:r>
      <w:r w:rsidR="00C434D7">
        <w:t xml:space="preserve">scaled reset </w:t>
      </w:r>
      <w:r w:rsidR="007F0F77">
        <w:t xml:space="preserve">after drift </w:t>
      </w:r>
      <w:r>
        <w:t>perform</w:t>
      </w:r>
      <w:r w:rsidR="007F0F77">
        <w:t>s</w:t>
      </w:r>
      <w:r>
        <w:t xml:space="preserve"> better than an online </w:t>
      </w:r>
      <w:r w:rsidR="00C434D7">
        <w:t xml:space="preserve">neural </w:t>
      </w:r>
      <w:r>
        <w:t xml:space="preserve">network with no </w:t>
      </w:r>
      <w:r w:rsidR="00C434D7">
        <w:t>drift adaption</w:t>
      </w:r>
      <w:r>
        <w:t xml:space="preserve">. </w:t>
      </w:r>
      <w:r w:rsidR="00C434D7">
        <w:t xml:space="preserve">It follows that </w:t>
      </w:r>
      <w:r>
        <w:t>there is value in the information about concept drift that can be used to aid neural networks, and online learning algorithms in general.</w:t>
      </w:r>
      <w:r w:rsidR="007F0F77">
        <w:t xml:space="preserve"> </w:t>
      </w:r>
      <w:r w:rsidR="00C434D7">
        <w:t xml:space="preserve">Further, the benefits of scaled reset on neural network resilience to concept drift were negligible when drift magnitude </w:t>
      </w:r>
      <w:r w:rsidR="00C548B4">
        <w:t>was small</w:t>
      </w:r>
      <w:r w:rsidR="00BC5887">
        <w:t xml:space="preserve"> but significant when drift magnitude was large</w:t>
      </w:r>
      <w:r w:rsidR="00C548B4">
        <w:t>.</w:t>
      </w:r>
      <w:r w:rsidR="00BC5887">
        <w:t xml:space="preserve"> This suggests that the scaled reset method ought to be applied when drift is not small, or is above some threshold.</w:t>
      </w:r>
    </w:p>
    <w:p w14:paraId="6A9630CE" w14:textId="30DFEE37" w:rsidR="008345C8" w:rsidRDefault="008345C8" w:rsidP="00EB7707">
      <w:pPr>
        <w:ind w:firstLine="720"/>
      </w:pPr>
      <w:r>
        <w:t xml:space="preserve">In conclusion, information about drift can be used to </w:t>
      </w:r>
      <w:r w:rsidR="00BC5887">
        <w:t xml:space="preserve">assist </w:t>
      </w:r>
      <w:r>
        <w:t xml:space="preserve">a learning algorithm </w:t>
      </w:r>
      <w:r w:rsidR="00BC5887">
        <w:t xml:space="preserve">in better </w:t>
      </w:r>
      <w:r>
        <w:t>recover</w:t>
      </w:r>
      <w:r w:rsidR="00BC5887">
        <w:t>ing</w:t>
      </w:r>
      <w:r>
        <w:t xml:space="preserve"> from drift</w:t>
      </w:r>
      <w:r w:rsidR="00BC5887">
        <w:t xml:space="preserve"> </w:t>
      </w:r>
      <w:r>
        <w:t>– in</w:t>
      </w:r>
      <w:r w:rsidRPr="008345C8">
        <w:t xml:space="preserve"> time-sensitive applications, any reduction in a model’s underperformance is valuable</w:t>
      </w:r>
      <w:r w:rsidR="00062A0E">
        <w:t xml:space="preserve">. </w:t>
      </w:r>
      <w:r w:rsidR="00415436">
        <w:t>As an added benefit</w:t>
      </w:r>
      <w:r>
        <w:t xml:space="preserve">, this can be accomplished </w:t>
      </w:r>
      <w:r w:rsidR="00415436">
        <w:t>cheaply in terms of computational costs and memory requirements.</w:t>
      </w:r>
    </w:p>
    <w:p w14:paraId="7C09331E" w14:textId="576D82D3" w:rsidR="00AD22BB" w:rsidRPr="00AD22BB" w:rsidRDefault="00A8649A" w:rsidP="00AD22BB">
      <w:pPr>
        <w:ind w:firstLine="720"/>
      </w:pPr>
      <w:r>
        <w:t>There are several areas in which this work could be extended.</w:t>
      </w:r>
      <w:r w:rsidR="00867C8B">
        <w:t xml:space="preserve"> The proposed scaled reset method could be tested in real-world environments.</w:t>
      </w:r>
      <w:r>
        <w:t xml:space="preserve"> The framework could be applied to other online learning algorithms, such as support vector machines. The proposed update methods could be further refined </w:t>
      </w:r>
      <w:r w:rsidR="00241456">
        <w:t xml:space="preserve">or </w:t>
      </w:r>
      <w:r>
        <w:t>additional i</w:t>
      </w:r>
      <w:r w:rsidR="00241456">
        <w:t>nformation about concept drift could be incorporated into the methods.</w:t>
      </w:r>
      <w:r w:rsidR="00EB7707">
        <w:t xml:space="preserve"> </w:t>
      </w:r>
    </w:p>
    <w:p w14:paraId="3D12EDC4" w14:textId="66F48F0B" w:rsidR="00052B3F" w:rsidRPr="008C2F34" w:rsidRDefault="00052B3F" w:rsidP="008C2F34">
      <w:pPr>
        <w:ind w:firstLine="720"/>
        <w:rPr>
          <w:bCs/>
        </w:rPr>
      </w:pPr>
      <w:r w:rsidRPr="008C2F34">
        <w:rPr>
          <w:bCs/>
        </w:rPr>
        <w:br w:type="page"/>
      </w:r>
    </w:p>
    <w:bookmarkEnd w:id="15" w:displacedByCustomXml="next"/>
    <w:bookmarkStart w:id="75" w:name="_Toc482138612" w:displacedByCustomXml="next"/>
    <w:sdt>
      <w:sdtPr>
        <w:rPr>
          <w:rFonts w:asciiTheme="minorHAnsi" w:hAnsiTheme="minorHAnsi"/>
          <w:b w:val="0"/>
          <w:bCs w:val="0"/>
          <w:sz w:val="24"/>
          <w:szCs w:val="24"/>
        </w:rPr>
        <w:id w:val="949436641"/>
        <w:docPartObj>
          <w:docPartGallery w:val="Bibliographies"/>
          <w:docPartUnique/>
        </w:docPartObj>
      </w:sdtPr>
      <w:sdtEndPr/>
      <w:sdtContent>
        <w:p w14:paraId="71FD2736" w14:textId="752EB7BD" w:rsidR="001830B0" w:rsidRDefault="001830B0">
          <w:pPr>
            <w:pStyle w:val="Heading1"/>
          </w:pPr>
          <w:r>
            <w:t>References</w:t>
          </w:r>
          <w:bookmarkEnd w:id="75"/>
        </w:p>
        <w:sdt>
          <w:sdtPr>
            <w:id w:val="-573587230"/>
            <w:bibliography/>
          </w:sdtPr>
          <w:sdtEndPr/>
          <w:sdtContent>
            <w:p w14:paraId="393DC1BB" w14:textId="77777777" w:rsidR="00631FB3" w:rsidRDefault="001830B0" w:rsidP="00631FB3">
              <w:pPr>
                <w:pStyle w:val="Bibliography"/>
                <w:ind w:left="720" w:hanging="720"/>
                <w:rPr>
                  <w:noProof/>
                </w:rPr>
              </w:pPr>
              <w:r>
                <w:fldChar w:fldCharType="begin"/>
              </w:r>
              <w:r>
                <w:instrText xml:space="preserve"> BIBLIOGRAPHY </w:instrText>
              </w:r>
              <w:r>
                <w:fldChar w:fldCharType="separate"/>
              </w:r>
              <w:r w:rsidR="00631FB3">
                <w:rPr>
                  <w:noProof/>
                </w:rPr>
                <w:t xml:space="preserve">Akhand, M. A. H., Md. Monirul Islam, and K. Murase. 2009. "Progressive interactive training: A sequential neural network ensemble learning method." </w:t>
              </w:r>
              <w:r w:rsidR="00631FB3">
                <w:rPr>
                  <w:i/>
                  <w:iCs/>
                  <w:noProof/>
                </w:rPr>
                <w:t xml:space="preserve">Neurocomputing </w:t>
              </w:r>
              <w:r w:rsidR="00631FB3">
                <w:rPr>
                  <w:noProof/>
                </w:rPr>
                <w:t>73: 260-273. doi:http://dx.doi.org/10.1016/j.neucom.2009.09.001.</w:t>
              </w:r>
            </w:p>
            <w:p w14:paraId="113DEB9E" w14:textId="77777777" w:rsidR="00631FB3" w:rsidRDefault="00631FB3" w:rsidP="00631FB3">
              <w:pPr>
                <w:pStyle w:val="Bibliography"/>
                <w:ind w:left="720" w:hanging="720"/>
                <w:rPr>
                  <w:noProof/>
                </w:rPr>
              </w:pPr>
              <w:r>
                <w:rPr>
                  <w:noProof/>
                </w:rPr>
                <w:t xml:space="preserve">Bach, Stephen, and Mark Maloof. 2010. "A bayesian approach to concept drift." </w:t>
              </w:r>
              <w:r>
                <w:rPr>
                  <w:i/>
                  <w:iCs/>
                  <w:noProof/>
                </w:rPr>
                <w:t>Advances in neural information processing systems.</w:t>
              </w:r>
              <w:r>
                <w:rPr>
                  <w:noProof/>
                </w:rPr>
                <w:t xml:space="preserve"> 127-135.</w:t>
              </w:r>
            </w:p>
            <w:p w14:paraId="0F84C738" w14:textId="77777777" w:rsidR="00631FB3" w:rsidRDefault="00631FB3" w:rsidP="00631FB3">
              <w:pPr>
                <w:pStyle w:val="Bibliography"/>
                <w:ind w:left="720" w:hanging="720"/>
                <w:rPr>
                  <w:noProof/>
                </w:rPr>
              </w:pPr>
              <w:r>
                <w:rPr>
                  <w:noProof/>
                </w:rPr>
                <w:t xml:space="preserve">Baena-Garcia, Manuel, Jose Campo-Avila, Raul Fidalgo, Albert Bifet, R. Gavalda, and R. Morales-Bueno. 2006. "Early drift detection method." </w:t>
              </w:r>
              <w:r>
                <w:rPr>
                  <w:i/>
                  <w:iCs/>
                  <w:noProof/>
                </w:rPr>
                <w:t>Fourth international workshop on knowledge discovery from data streams.</w:t>
              </w:r>
              <w:r>
                <w:rPr>
                  <w:noProof/>
                </w:rPr>
                <w:t xml:space="preserve"> 77-86.</w:t>
              </w:r>
            </w:p>
            <w:p w14:paraId="73DB795F" w14:textId="77777777" w:rsidR="00631FB3" w:rsidRDefault="00631FB3" w:rsidP="00631FB3">
              <w:pPr>
                <w:pStyle w:val="Bibliography"/>
                <w:ind w:left="720" w:hanging="720"/>
                <w:rPr>
                  <w:noProof/>
                </w:rPr>
              </w:pPr>
              <w:r>
                <w:rPr>
                  <w:noProof/>
                </w:rPr>
                <w:t xml:space="preserve">Baldi, Pierre, and Peter J. Sadowski. 2013. "Understanding Dropout." In </w:t>
              </w:r>
              <w:r>
                <w:rPr>
                  <w:i/>
                  <w:iCs/>
                  <w:noProof/>
                </w:rPr>
                <w:t>Advances in Neural Information Processing Systems 26</w:t>
              </w:r>
              <w:r>
                <w:rPr>
                  <w:noProof/>
                </w:rPr>
                <w:t>, edited by C. J. C. Burges, L. Bottou, M. Welling, Z. Ghahramani and K. Q. Weinberger, 2814-2822. Curran Associates, Inc. http://papers.nips.cc/paper/4878-understanding-dropout.pdf.</w:t>
              </w:r>
            </w:p>
            <w:p w14:paraId="45CC1D09" w14:textId="77777777" w:rsidR="00631FB3" w:rsidRDefault="00631FB3" w:rsidP="00631FB3">
              <w:pPr>
                <w:pStyle w:val="Bibliography"/>
                <w:ind w:left="720" w:hanging="720"/>
                <w:rPr>
                  <w:noProof/>
                </w:rPr>
              </w:pPr>
              <w:r>
                <w:rPr>
                  <w:noProof/>
                </w:rPr>
                <w:t xml:space="preserve">Balzanella, Antonio, Lidia Rivoli, and Rosanna Verde. 2013. "Data stream summarization by histograms clustering." In </w:t>
              </w:r>
              <w:r>
                <w:rPr>
                  <w:i/>
                  <w:iCs/>
                  <w:noProof/>
                </w:rPr>
                <w:t>Statistical Models for Data Analysis</w:t>
              </w:r>
              <w:r>
                <w:rPr>
                  <w:noProof/>
                </w:rPr>
                <w:t>, 27-35. Springer.</w:t>
              </w:r>
            </w:p>
            <w:p w14:paraId="4282AEEC" w14:textId="77777777" w:rsidR="00631FB3" w:rsidRDefault="00631FB3" w:rsidP="00631FB3">
              <w:pPr>
                <w:pStyle w:val="Bibliography"/>
                <w:ind w:left="720" w:hanging="720"/>
                <w:rPr>
                  <w:noProof/>
                </w:rPr>
              </w:pPr>
              <w:r>
                <w:rPr>
                  <w:noProof/>
                </w:rPr>
                <w:t xml:space="preserve">Bifet, Albert, and Ricard Gavalda. 2007. "Learning from time-changing data with adaptive windowing." </w:t>
              </w:r>
              <w:r>
                <w:rPr>
                  <w:i/>
                  <w:iCs/>
                  <w:noProof/>
                </w:rPr>
                <w:t>Proceedings of the 2007 SIAM International Conference on Data Mining.</w:t>
              </w:r>
              <w:r>
                <w:rPr>
                  <w:noProof/>
                </w:rPr>
                <w:t xml:space="preserve"> 443-448.</w:t>
              </w:r>
            </w:p>
            <w:p w14:paraId="2A7D669B" w14:textId="77777777" w:rsidR="00631FB3" w:rsidRDefault="00631FB3" w:rsidP="00631FB3">
              <w:pPr>
                <w:pStyle w:val="Bibliography"/>
                <w:ind w:left="720" w:hanging="720"/>
                <w:rPr>
                  <w:noProof/>
                </w:rPr>
              </w:pPr>
              <w:r>
                <w:rPr>
                  <w:noProof/>
                </w:rPr>
                <w:t xml:space="preserve">Bifet, Albert, Jesse Read, Indre Zliobaite, Bernhard Pfahringer, and Geoff Holmes. 2013. "Pitfalls in Benchmarking Data Stream Classification and How to Avoid Them." In </w:t>
              </w:r>
              <w:r>
                <w:rPr>
                  <w:i/>
                  <w:iCs/>
                  <w:noProof/>
                </w:rPr>
                <w:t xml:space="preserve">Machine Learning and Knowledge Discovery in Databases: </w:t>
              </w:r>
              <w:r>
                <w:rPr>
                  <w:i/>
                  <w:iCs/>
                  <w:noProof/>
                </w:rPr>
                <w:lastRenderedPageBreak/>
                <w:t>European Conference, ECML PKDD 2013, Prague, Czech Republic, September 23-27, 2013, Proceedings, Part I</w:t>
              </w:r>
              <w:r>
                <w:rPr>
                  <w:noProof/>
                </w:rPr>
                <w:t>, edited by Hendrik Blockeel, Kristian Kersting, Siegfried Nijssen and Filip {\v{Z}}elezn{\'y}, 465-479. Berlin, Heidelberg: Springer Berlin Heidelberg. doi:10.1007/978-3-642-40988-2_30.</w:t>
              </w:r>
            </w:p>
            <w:p w14:paraId="27D61E1A" w14:textId="77777777" w:rsidR="00631FB3" w:rsidRDefault="00631FB3" w:rsidP="00631FB3">
              <w:pPr>
                <w:pStyle w:val="Bibliography"/>
                <w:ind w:left="720" w:hanging="720"/>
                <w:rPr>
                  <w:noProof/>
                </w:rPr>
              </w:pPr>
              <w:r>
                <w:rPr>
                  <w:noProof/>
                </w:rPr>
                <w:t xml:space="preserve">Bottou, Leon. 1998. "Online learning and stochastic approximations." </w:t>
              </w:r>
              <w:r>
                <w:rPr>
                  <w:i/>
                  <w:iCs/>
                  <w:noProof/>
                </w:rPr>
                <w:t>On-line learning in neural networks</w:t>
              </w:r>
              <w:r>
                <w:rPr>
                  <w:noProof/>
                </w:rPr>
                <w:t xml:space="preserve"> (Cambridge Univ Pr) 17: 142.</w:t>
              </w:r>
            </w:p>
            <w:p w14:paraId="5C4DA475" w14:textId="77777777" w:rsidR="00631FB3" w:rsidRDefault="00631FB3" w:rsidP="00631FB3">
              <w:pPr>
                <w:pStyle w:val="Bibliography"/>
                <w:ind w:left="720" w:hanging="720"/>
                <w:rPr>
                  <w:noProof/>
                </w:rPr>
              </w:pPr>
              <w:r>
                <w:rPr>
                  <w:noProof/>
                </w:rPr>
                <w:t xml:space="preserve">Chen, Kylie, Yun Sing Koh, and Patricia Riddle. 2015. "Tracking Drift Severity in Data Streams." In </w:t>
              </w:r>
              <w:r>
                <w:rPr>
                  <w:i/>
                  <w:iCs/>
                  <w:noProof/>
                </w:rPr>
                <w:t>AI 2015: Advances in Artificial Intelligence: 28th Australasian Joint Conference, Canberra, ACT, Australia, November 30 -- December 4, 2015, Proceedings</w:t>
              </w:r>
              <w:r>
                <w:rPr>
                  <w:noProof/>
                </w:rPr>
                <w:t>, edited by Bernhard Pfahringer and Jochen Renz, 96-108. Cham: Springer International Publishing. doi:10.1007/978-3-319-26350-2_9.</w:t>
              </w:r>
            </w:p>
            <w:p w14:paraId="29AB149E" w14:textId="77777777" w:rsidR="00631FB3" w:rsidRDefault="00631FB3" w:rsidP="00631FB3">
              <w:pPr>
                <w:pStyle w:val="Bibliography"/>
                <w:ind w:left="720" w:hanging="720"/>
                <w:rPr>
                  <w:noProof/>
                </w:rPr>
              </w:pPr>
              <w:r>
                <w:rPr>
                  <w:noProof/>
                </w:rPr>
                <w:t xml:space="preserve">Ditzler, Gregory, Manuel Roveri, Cesare Alippi, and Robi Polikar. 2015. "Learning in nonstationary environments: A survey." </w:t>
              </w:r>
              <w:r>
                <w:rPr>
                  <w:i/>
                  <w:iCs/>
                  <w:noProof/>
                </w:rPr>
                <w:t>IEEE Computational Intelligence Magazine</w:t>
              </w:r>
              <w:r>
                <w:rPr>
                  <w:noProof/>
                </w:rPr>
                <w:t xml:space="preserve"> (IEEE) 10: 12-25.</w:t>
              </w:r>
            </w:p>
            <w:p w14:paraId="2342AB65" w14:textId="77777777" w:rsidR="00631FB3" w:rsidRDefault="00631FB3" w:rsidP="00631FB3">
              <w:pPr>
                <w:pStyle w:val="Bibliography"/>
                <w:ind w:left="720" w:hanging="720"/>
                <w:rPr>
                  <w:noProof/>
                </w:rPr>
              </w:pPr>
              <w:r>
                <w:rPr>
                  <w:noProof/>
                </w:rPr>
                <w:t xml:space="preserve">Dries, Anton, and Ulrich Ruckert. 2009. "Adaptive concept drift detection." </w:t>
              </w:r>
              <w:r>
                <w:rPr>
                  <w:i/>
                  <w:iCs/>
                  <w:noProof/>
                </w:rPr>
                <w:t>Statistical Analysis and Data Mining</w:t>
              </w:r>
              <w:r>
                <w:rPr>
                  <w:noProof/>
                </w:rPr>
                <w:t xml:space="preserve"> (Wiley Online Library) 2: 311-327.</w:t>
              </w:r>
            </w:p>
            <w:p w14:paraId="4FB60BCB" w14:textId="77777777" w:rsidR="00631FB3" w:rsidRDefault="00631FB3" w:rsidP="00631FB3">
              <w:pPr>
                <w:pStyle w:val="Bibliography"/>
                <w:ind w:left="720" w:hanging="720"/>
                <w:rPr>
                  <w:noProof/>
                </w:rPr>
              </w:pPr>
              <w:r>
                <w:rPr>
                  <w:noProof/>
                </w:rPr>
                <w:t xml:space="preserve">Duda, Richard O., Peter E. Hart, and David G. Stork. 2012. </w:t>
              </w:r>
              <w:r>
                <w:rPr>
                  <w:i/>
                  <w:iCs/>
                  <w:noProof/>
                </w:rPr>
                <w:t>Pattern classification.</w:t>
              </w:r>
              <w:r>
                <w:rPr>
                  <w:noProof/>
                </w:rPr>
                <w:t xml:space="preserve"> John Wiley &amp; Sons.</w:t>
              </w:r>
            </w:p>
            <w:p w14:paraId="15EF5D3D" w14:textId="77777777" w:rsidR="00631FB3" w:rsidRDefault="00631FB3" w:rsidP="00631FB3">
              <w:pPr>
                <w:pStyle w:val="Bibliography"/>
                <w:ind w:left="720" w:hanging="720"/>
                <w:rPr>
                  <w:noProof/>
                </w:rPr>
              </w:pPr>
              <w:r>
                <w:rPr>
                  <w:noProof/>
                </w:rPr>
                <w:t xml:space="preserve">Ellis, Byron. 2014. </w:t>
              </w:r>
              <w:r>
                <w:rPr>
                  <w:i/>
                  <w:iCs/>
                  <w:noProof/>
                </w:rPr>
                <w:t>Real-Time Analytics: Techniques to Analyze and Visualize Streaming Data.</w:t>
              </w:r>
              <w:r>
                <w:rPr>
                  <w:noProof/>
                </w:rPr>
                <w:t xml:space="preserve"> 1st. Wiley Publishing.</w:t>
              </w:r>
            </w:p>
            <w:p w14:paraId="1AD8B59E" w14:textId="77777777" w:rsidR="00631FB3" w:rsidRDefault="00631FB3" w:rsidP="00631FB3">
              <w:pPr>
                <w:pStyle w:val="Bibliography"/>
                <w:ind w:left="720" w:hanging="720"/>
                <w:rPr>
                  <w:noProof/>
                </w:rPr>
              </w:pPr>
              <w:r>
                <w:rPr>
                  <w:noProof/>
                </w:rPr>
                <w:t xml:space="preserve">Elwell, Ryan, and Robi Polikar. 2009. "Incremental Learning in Nonstationary Environments with Controlled Forgetting." </w:t>
              </w:r>
              <w:r>
                <w:rPr>
                  <w:i/>
                  <w:iCs/>
                  <w:noProof/>
                </w:rPr>
                <w:t xml:space="preserve">Proceedings of the 2009 </w:t>
              </w:r>
              <w:r>
                <w:rPr>
                  <w:i/>
                  <w:iCs/>
                  <w:noProof/>
                </w:rPr>
                <w:lastRenderedPageBreak/>
                <w:t>International Joint Conference on Neural Networks.</w:t>
              </w:r>
              <w:r>
                <w:rPr>
                  <w:noProof/>
                </w:rPr>
                <w:t xml:space="preserve"> Piscataway, NJ: IEEE Press. 1388-1395. http://dl.acm.org/citation.cfm?id=1704175.1704377.</w:t>
              </w:r>
            </w:p>
            <w:p w14:paraId="06BC3AAE" w14:textId="77777777" w:rsidR="00631FB3" w:rsidRDefault="00631FB3" w:rsidP="00631FB3">
              <w:pPr>
                <w:pStyle w:val="Bibliography"/>
                <w:ind w:left="720" w:hanging="720"/>
                <w:rPr>
                  <w:noProof/>
                </w:rPr>
              </w:pPr>
              <w:r>
                <w:rPr>
                  <w:noProof/>
                </w:rPr>
                <w:t xml:space="preserve">Engelbrecht, Andries P. 2007. </w:t>
              </w:r>
              <w:r>
                <w:rPr>
                  <w:i/>
                  <w:iCs/>
                  <w:noProof/>
                </w:rPr>
                <w:t>Computational intelligence: an introduction.</w:t>
              </w:r>
              <w:r>
                <w:rPr>
                  <w:noProof/>
                </w:rPr>
                <w:t xml:space="preserve"> John Wiley &amp; Sons.</w:t>
              </w:r>
            </w:p>
            <w:p w14:paraId="7E23D53D" w14:textId="77777777" w:rsidR="00631FB3" w:rsidRDefault="00631FB3" w:rsidP="00631FB3">
              <w:pPr>
                <w:pStyle w:val="Bibliography"/>
                <w:ind w:left="720" w:hanging="720"/>
                <w:rPr>
                  <w:noProof/>
                </w:rPr>
              </w:pPr>
              <w:r>
                <w:rPr>
                  <w:noProof/>
                </w:rPr>
                <w:t xml:space="preserve">Esposito, F., S. Ferilli, N. Fanizzi, T. M. A. Basile, and N. Di Mauro. 2004. "Incremental Learning and Concept Drift in INTHELEX." </w:t>
              </w:r>
              <w:r>
                <w:rPr>
                  <w:i/>
                  <w:iCs/>
                  <w:noProof/>
                </w:rPr>
                <w:t>Intell. Data Anal.</w:t>
              </w:r>
              <w:r>
                <w:rPr>
                  <w:noProof/>
                </w:rPr>
                <w:t xml:space="preserve"> (IOS Press) 8: 213-237. http://dl.acm.org/citation.cfm?id=1293831.1293833.</w:t>
              </w:r>
            </w:p>
            <w:p w14:paraId="3FB86F8F" w14:textId="77777777" w:rsidR="00631FB3" w:rsidRDefault="00631FB3" w:rsidP="00631FB3">
              <w:pPr>
                <w:pStyle w:val="Bibliography"/>
                <w:ind w:left="720" w:hanging="720"/>
                <w:rPr>
                  <w:noProof/>
                </w:rPr>
              </w:pPr>
              <w:r>
                <w:rPr>
                  <w:noProof/>
                </w:rPr>
                <w:t xml:space="preserve">Gama, Joao, Indre Zliobaite, Albert Bifet, Mykola Pechenizkiy, and Abdelhamid Bouchachia. 2014. "A Survey on Concept Drift Adaptation." </w:t>
              </w:r>
              <w:r>
                <w:rPr>
                  <w:i/>
                  <w:iCs/>
                  <w:noProof/>
                </w:rPr>
                <w:t>ACM Comput. Surv.</w:t>
              </w:r>
              <w:r>
                <w:rPr>
                  <w:noProof/>
                </w:rPr>
                <w:t xml:space="preserve"> (ACM) 46: 44:1--44:37. doi:10.1145/2523813.</w:t>
              </w:r>
            </w:p>
            <w:p w14:paraId="219C9818" w14:textId="77777777" w:rsidR="00631FB3" w:rsidRDefault="00631FB3" w:rsidP="00631FB3">
              <w:pPr>
                <w:pStyle w:val="Bibliography"/>
                <w:ind w:left="720" w:hanging="720"/>
                <w:rPr>
                  <w:noProof/>
                </w:rPr>
              </w:pPr>
              <w:r>
                <w:rPr>
                  <w:noProof/>
                </w:rPr>
                <w:t xml:space="preserve">Gama, Joao, Pedro Medas, Gladys Castillo, and Pedro Rodrigues. 2004. "Learning with drift detection." </w:t>
              </w:r>
              <w:r>
                <w:rPr>
                  <w:i/>
                  <w:iCs/>
                  <w:noProof/>
                </w:rPr>
                <w:t>Brazilian Symposium on Artificial Intelligence.</w:t>
              </w:r>
              <w:r>
                <w:rPr>
                  <w:noProof/>
                </w:rPr>
                <w:t xml:space="preserve"> 286-295.</w:t>
              </w:r>
            </w:p>
            <w:p w14:paraId="0F838DB7" w14:textId="77777777" w:rsidR="00631FB3" w:rsidRDefault="00631FB3" w:rsidP="00631FB3">
              <w:pPr>
                <w:pStyle w:val="Bibliography"/>
                <w:ind w:left="720" w:hanging="720"/>
                <w:rPr>
                  <w:noProof/>
                </w:rPr>
              </w:pPr>
              <w:r>
                <w:rPr>
                  <w:noProof/>
                </w:rPr>
                <w:t xml:space="preserve">Ghazikhani, Adel, Reza Monsefi, and Hadi Sadoghi Yazdi. 2013. "Ensemble of online neural networks for non-stationary and imbalanced data streams ." </w:t>
              </w:r>
              <w:r>
                <w:rPr>
                  <w:i/>
                  <w:iCs/>
                  <w:noProof/>
                </w:rPr>
                <w:t xml:space="preserve">Neurocomputing </w:t>
              </w:r>
              <w:r>
                <w:rPr>
                  <w:noProof/>
                </w:rPr>
                <w:t>122: 535-544. doi:http://dx.doi.org/10.1016/j.neucom.2013.05.003.</w:t>
              </w:r>
            </w:p>
            <w:p w14:paraId="44E05369" w14:textId="77777777" w:rsidR="00631FB3" w:rsidRDefault="00631FB3" w:rsidP="00631FB3">
              <w:pPr>
                <w:pStyle w:val="Bibliography"/>
                <w:ind w:left="720" w:hanging="720"/>
                <w:rPr>
                  <w:noProof/>
                </w:rPr>
              </w:pPr>
              <w:r>
                <w:rPr>
                  <w:noProof/>
                </w:rPr>
                <w:t xml:space="preserve">Ghazikhani, Adel, Reza Monsefi, and Hadi Sadoghi Yazdi. 2013. "Online cost-sensitive neural network classifiers for non-stationary and imbalanced data streams." </w:t>
              </w:r>
              <w:r>
                <w:rPr>
                  <w:i/>
                  <w:iCs/>
                  <w:noProof/>
                </w:rPr>
                <w:t>Neural Computing and Applications</w:t>
              </w:r>
              <w:r>
                <w:rPr>
                  <w:noProof/>
                </w:rPr>
                <w:t xml:space="preserve"> 23 (5): 1283-1295. doi:10.1007/s00521-012-1071-6.</w:t>
              </w:r>
            </w:p>
            <w:p w14:paraId="6CECCA3E" w14:textId="77777777" w:rsidR="00631FB3" w:rsidRDefault="00631FB3" w:rsidP="00631FB3">
              <w:pPr>
                <w:pStyle w:val="Bibliography"/>
                <w:ind w:left="720" w:hanging="720"/>
                <w:rPr>
                  <w:noProof/>
                </w:rPr>
              </w:pPr>
              <w:r>
                <w:rPr>
                  <w:noProof/>
                </w:rPr>
                <w:t xml:space="preserve">Ghazikhani, Adel, Reza Monsefi, and Hadi Sadoghi Yazdi. 2014. "Online neural network model for non-stationary and imbalanced data stream classification." </w:t>
              </w:r>
              <w:r>
                <w:rPr>
                  <w:i/>
                  <w:iCs/>
                  <w:noProof/>
                </w:rPr>
                <w:t>International Journal of Machine Learning and Cybernetics</w:t>
              </w:r>
              <w:r>
                <w:rPr>
                  <w:noProof/>
                </w:rPr>
                <w:t xml:space="preserve"> (Springer) 5: 51-62.</w:t>
              </w:r>
            </w:p>
            <w:p w14:paraId="5317AA54" w14:textId="77777777" w:rsidR="00631FB3" w:rsidRDefault="00631FB3" w:rsidP="00631FB3">
              <w:pPr>
                <w:pStyle w:val="Bibliography"/>
                <w:ind w:left="720" w:hanging="720"/>
                <w:rPr>
                  <w:noProof/>
                </w:rPr>
              </w:pPr>
              <w:r>
                <w:rPr>
                  <w:noProof/>
                </w:rPr>
                <w:lastRenderedPageBreak/>
                <w:t xml:space="preserve">Goodfellow, Ian J., David Warde-Farley, Pascal Lamblin, Vincent Dumoulin, Mehdi Mirza, Razvan Pascanu, James Bergstra, Fr{\'{e}}d{\'{e}}ric Bastien, and Yoshua Bengio. 2013. "Pylearn2: a machine learning research library." </w:t>
              </w:r>
              <w:r>
                <w:rPr>
                  <w:i/>
                  <w:iCs/>
                  <w:noProof/>
                </w:rPr>
                <w:t>arXiv preprint arXiv:1308.4214.</w:t>
              </w:r>
              <w:r>
                <w:rPr>
                  <w:noProof/>
                </w:rPr>
                <w:t xml:space="preserve"> http://arxiv.org/abs/1308.4214.</w:t>
              </w:r>
            </w:p>
            <w:p w14:paraId="4DEE3174" w14:textId="77777777" w:rsidR="00631FB3" w:rsidRDefault="00631FB3" w:rsidP="00631FB3">
              <w:pPr>
                <w:pStyle w:val="Bibliography"/>
                <w:ind w:left="720" w:hanging="720"/>
                <w:rPr>
                  <w:noProof/>
                </w:rPr>
              </w:pPr>
              <w:r>
                <w:rPr>
                  <w:noProof/>
                </w:rPr>
                <w:t xml:space="preserve">Goodfellow, Ian, Yoshua Bengio, and Aaron Courville. 2016. </w:t>
              </w:r>
              <w:r>
                <w:rPr>
                  <w:i/>
                  <w:iCs/>
                  <w:noProof/>
                </w:rPr>
                <w:t>Deep Learning.</w:t>
              </w:r>
              <w:r>
                <w:rPr>
                  <w:noProof/>
                </w:rPr>
                <w:t xml:space="preserve"> MIT Press.</w:t>
              </w:r>
            </w:p>
            <w:p w14:paraId="45EC2048" w14:textId="77777777" w:rsidR="00631FB3" w:rsidRDefault="00631FB3" w:rsidP="00631FB3">
              <w:pPr>
                <w:pStyle w:val="Bibliography"/>
                <w:ind w:left="720" w:hanging="720"/>
                <w:rPr>
                  <w:noProof/>
                </w:rPr>
              </w:pPr>
              <w:r>
                <w:rPr>
                  <w:noProof/>
                </w:rPr>
                <w:t xml:space="preserve">Grossberg, Stephen. 1987. "Competitive learning: From interactive activation to adaptive resonance." </w:t>
              </w:r>
              <w:r>
                <w:rPr>
                  <w:i/>
                  <w:iCs/>
                  <w:noProof/>
                </w:rPr>
                <w:t>Cognitive science</w:t>
              </w:r>
              <w:r>
                <w:rPr>
                  <w:noProof/>
                </w:rPr>
                <w:t xml:space="preserve"> (Wiley Online Library) 11: 23-63.</w:t>
              </w:r>
            </w:p>
            <w:p w14:paraId="0E9F4EA3" w14:textId="77777777" w:rsidR="00631FB3" w:rsidRDefault="00631FB3" w:rsidP="00631FB3">
              <w:pPr>
                <w:pStyle w:val="Bibliography"/>
                <w:ind w:left="720" w:hanging="720"/>
                <w:rPr>
                  <w:noProof/>
                </w:rPr>
              </w:pPr>
              <w:r>
                <w:rPr>
                  <w:noProof/>
                </w:rPr>
                <w:t xml:space="preserve">Guha, Sudipto, Adam Meyerson, Nina Mishra, Rajeev Motwani, and Liadan O'Callaghan. 2003. "Clustering data streams: Theory and practice." </w:t>
              </w:r>
              <w:r>
                <w:rPr>
                  <w:i/>
                  <w:iCs/>
                  <w:noProof/>
                </w:rPr>
                <w:t>IEEE transactions on knowledge and data engineering</w:t>
              </w:r>
              <w:r>
                <w:rPr>
                  <w:noProof/>
                </w:rPr>
                <w:t xml:space="preserve"> (IEEE) 15: 515-528.</w:t>
              </w:r>
            </w:p>
            <w:p w14:paraId="10988CF3" w14:textId="77777777" w:rsidR="00631FB3" w:rsidRDefault="00631FB3" w:rsidP="00631FB3">
              <w:pPr>
                <w:pStyle w:val="Bibliography"/>
                <w:ind w:left="720" w:hanging="720"/>
                <w:rPr>
                  <w:noProof/>
                </w:rPr>
              </w:pPr>
              <w:r>
                <w:rPr>
                  <w:noProof/>
                </w:rPr>
                <w:t xml:space="preserve">Hansen, L. K., and P. Salamon. 1990. "Neural Network Ensembles." </w:t>
              </w:r>
              <w:r>
                <w:rPr>
                  <w:i/>
                  <w:iCs/>
                  <w:noProof/>
                </w:rPr>
                <w:t>IEEE Trans. Pattern Anal. Mach. Intell.</w:t>
              </w:r>
              <w:r>
                <w:rPr>
                  <w:noProof/>
                </w:rPr>
                <w:t xml:space="preserve"> (IEEE Computer Society) 12: 993-1001. doi:10.1109/34.58871.</w:t>
              </w:r>
            </w:p>
            <w:p w14:paraId="4763EF90" w14:textId="77777777" w:rsidR="00631FB3" w:rsidRDefault="00631FB3" w:rsidP="00631FB3">
              <w:pPr>
                <w:pStyle w:val="Bibliography"/>
                <w:ind w:left="720" w:hanging="720"/>
                <w:rPr>
                  <w:noProof/>
                </w:rPr>
              </w:pPr>
              <w:r>
                <w:rPr>
                  <w:noProof/>
                </w:rPr>
                <w:t>Henzinger, M. Rauch, Prabhakar Raghavan, and Sridhar Rajagopalan. 1998. "Computing on data streams." Tech. rep., Technical Note 1998-011, Digital Systems Research Center, Palo Alto, CA.</w:t>
              </w:r>
            </w:p>
            <w:p w14:paraId="5FEA445F" w14:textId="77777777" w:rsidR="00631FB3" w:rsidRDefault="00631FB3" w:rsidP="00631FB3">
              <w:pPr>
                <w:pStyle w:val="Bibliography"/>
                <w:ind w:left="720" w:hanging="720"/>
                <w:rPr>
                  <w:noProof/>
                </w:rPr>
              </w:pPr>
              <w:r>
                <w:rPr>
                  <w:noProof/>
                </w:rPr>
                <w:t xml:space="preserve">Hinton, Geoffrey E., Nitish Srivastava, Alex Krizhevsky, Ilya Sutskever, and Ruslan R. Salakhutdinov. 2012. "Improving neural networks by preventing co-adaptation of feature detectors." </w:t>
              </w:r>
              <w:r>
                <w:rPr>
                  <w:i/>
                  <w:iCs/>
                  <w:noProof/>
                </w:rPr>
                <w:t>arXiv preprint arXiv:1207.0580.</w:t>
              </w:r>
              <w:r>
                <w:rPr>
                  <w:noProof/>
                </w:rPr>
                <w:t xml:space="preserve"> </w:t>
              </w:r>
            </w:p>
            <w:p w14:paraId="394DE148" w14:textId="77777777" w:rsidR="00631FB3" w:rsidRDefault="00631FB3" w:rsidP="00631FB3">
              <w:pPr>
                <w:pStyle w:val="Bibliography"/>
                <w:ind w:left="720" w:hanging="720"/>
                <w:rPr>
                  <w:noProof/>
                </w:rPr>
              </w:pPr>
              <w:r>
                <w:rPr>
                  <w:noProof/>
                </w:rPr>
                <w:t xml:space="preserve">Huang, David Tse Jung, Yun Sing Koh, Gillian Dobbie, and Russel Pears. 2014. "Detecting volatility shift in data streams." </w:t>
              </w:r>
              <w:r>
                <w:rPr>
                  <w:i/>
                  <w:iCs/>
                  <w:noProof/>
                </w:rPr>
                <w:t>Data Mining (ICDM), 2014 IEEE International Conference on.</w:t>
              </w:r>
              <w:r>
                <w:rPr>
                  <w:noProof/>
                </w:rPr>
                <w:t xml:space="preserve"> 863-868.</w:t>
              </w:r>
            </w:p>
            <w:p w14:paraId="7BC848CA" w14:textId="77777777" w:rsidR="00631FB3" w:rsidRDefault="00631FB3" w:rsidP="00631FB3">
              <w:pPr>
                <w:pStyle w:val="Bibliography"/>
                <w:ind w:left="720" w:hanging="720"/>
                <w:rPr>
                  <w:noProof/>
                </w:rPr>
              </w:pPr>
              <w:r>
                <w:rPr>
                  <w:noProof/>
                </w:rPr>
                <w:lastRenderedPageBreak/>
                <w:t xml:space="preserve">Jain, Lakhmi C., Manjeevan Seera, Chee Peng Lim, and P. Balasubramaniam. 2014. "A review of online learning in supervised neural networks." </w:t>
              </w:r>
              <w:r>
                <w:rPr>
                  <w:i/>
                  <w:iCs/>
                  <w:noProof/>
                </w:rPr>
                <w:t>Neural Computing and Applications</w:t>
              </w:r>
              <w:r>
                <w:rPr>
                  <w:noProof/>
                </w:rPr>
                <w:t xml:space="preserve"> (Springer) 25: 491-509.</w:t>
              </w:r>
            </w:p>
            <w:p w14:paraId="4D9D7215" w14:textId="77777777" w:rsidR="00631FB3" w:rsidRDefault="00631FB3" w:rsidP="00631FB3">
              <w:pPr>
                <w:pStyle w:val="Bibliography"/>
                <w:ind w:left="720" w:hanging="720"/>
                <w:rPr>
                  <w:noProof/>
                </w:rPr>
              </w:pPr>
              <w:r>
                <w:rPr>
                  <w:noProof/>
                </w:rPr>
                <w:t xml:space="preserve">Kosina, Petr, Joao Gama, and Raquel Sebastiao. 2010. "Drift Severity Metric." </w:t>
              </w:r>
              <w:r>
                <w:rPr>
                  <w:i/>
                  <w:iCs/>
                  <w:noProof/>
                </w:rPr>
                <w:t>Proceedings of the 2010 Conference on ECAI 2010: 19th European Conference on Artificial Intelligence.</w:t>
              </w:r>
              <w:r>
                <w:rPr>
                  <w:noProof/>
                </w:rPr>
                <w:t xml:space="preserve"> Amsterdam, The Netherlands, The Netherlands: IOS Press. 1119-1120. http://dl.acm.org/citation.cfm?id=1860967.1861234.</w:t>
              </w:r>
            </w:p>
            <w:p w14:paraId="2C2E5D7B" w14:textId="77777777" w:rsidR="00631FB3" w:rsidRDefault="00631FB3" w:rsidP="00631FB3">
              <w:pPr>
                <w:pStyle w:val="Bibliography"/>
                <w:ind w:left="720" w:hanging="720"/>
                <w:rPr>
                  <w:noProof/>
                </w:rPr>
              </w:pPr>
              <w:r>
                <w:rPr>
                  <w:noProof/>
                </w:rPr>
                <w:t xml:space="preserve">Kruschke, John. 2014. </w:t>
              </w:r>
              <w:r>
                <w:rPr>
                  <w:i/>
                  <w:iCs/>
                  <w:noProof/>
                </w:rPr>
                <w:t>Doing Bayesian data analysis: A tutorial with R, JAGS, and Stan.</w:t>
              </w:r>
              <w:r>
                <w:rPr>
                  <w:noProof/>
                </w:rPr>
                <w:t xml:space="preserve"> Academic Press.</w:t>
              </w:r>
            </w:p>
            <w:p w14:paraId="09C506F6" w14:textId="77777777" w:rsidR="00631FB3" w:rsidRDefault="00631FB3" w:rsidP="00631FB3">
              <w:pPr>
                <w:pStyle w:val="Bibliography"/>
                <w:ind w:left="720" w:hanging="720"/>
                <w:rPr>
                  <w:noProof/>
                </w:rPr>
              </w:pPr>
              <w:r>
                <w:rPr>
                  <w:noProof/>
                </w:rPr>
                <w:t xml:space="preserve">Kuhn, Max, and Kjell Johnson. 2015. </w:t>
              </w:r>
              <w:r>
                <w:rPr>
                  <w:i/>
                  <w:iCs/>
                  <w:noProof/>
                </w:rPr>
                <w:t>Applied Predictive Modeling.</w:t>
              </w:r>
              <w:r>
                <w:rPr>
                  <w:noProof/>
                </w:rPr>
                <w:t xml:space="preserve"> New York: Springer.</w:t>
              </w:r>
            </w:p>
            <w:p w14:paraId="66A8C596" w14:textId="77777777" w:rsidR="00631FB3" w:rsidRDefault="00631FB3" w:rsidP="00631FB3">
              <w:pPr>
                <w:pStyle w:val="Bibliography"/>
                <w:ind w:left="720" w:hanging="720"/>
                <w:rPr>
                  <w:noProof/>
                </w:rPr>
              </w:pPr>
              <w:r>
                <w:rPr>
                  <w:noProof/>
                </w:rPr>
                <w:t xml:space="preserve">Kuncheva, Ludmila I. 2004. "Classifier ensembles for changing environments." </w:t>
              </w:r>
              <w:r>
                <w:rPr>
                  <w:i/>
                  <w:iCs/>
                  <w:noProof/>
                </w:rPr>
                <w:t>International Workshop on Multiple Classifier Systems.</w:t>
              </w:r>
              <w:r>
                <w:rPr>
                  <w:noProof/>
                </w:rPr>
                <w:t xml:space="preserve"> 1-15.</w:t>
              </w:r>
            </w:p>
            <w:p w14:paraId="73B0EA80" w14:textId="77777777" w:rsidR="00631FB3" w:rsidRDefault="00631FB3" w:rsidP="00631FB3">
              <w:pPr>
                <w:pStyle w:val="Bibliography"/>
                <w:ind w:left="720" w:hanging="720"/>
                <w:rPr>
                  <w:noProof/>
                </w:rPr>
              </w:pPr>
              <w:r>
                <w:rPr>
                  <w:noProof/>
                </w:rPr>
                <w:t xml:space="preserve">Kuncheva, Ludmila I., and Indre Zliobaite. 2009. "On the Window Size for Classification in Changing Environments." </w:t>
              </w:r>
              <w:r>
                <w:rPr>
                  <w:i/>
                  <w:iCs/>
                  <w:noProof/>
                </w:rPr>
                <w:t>Intell. Data Anal.</w:t>
              </w:r>
              <w:r>
                <w:rPr>
                  <w:noProof/>
                </w:rPr>
                <w:t xml:space="preserve"> (IOS Press) 13: 861-872. http://dl.acm.org/citation.cfm?id=1662648.1662650.</w:t>
              </w:r>
            </w:p>
            <w:p w14:paraId="652116A0" w14:textId="77777777" w:rsidR="00631FB3" w:rsidRDefault="00631FB3" w:rsidP="00631FB3">
              <w:pPr>
                <w:pStyle w:val="Bibliography"/>
                <w:ind w:left="720" w:hanging="720"/>
                <w:rPr>
                  <w:noProof/>
                </w:rPr>
              </w:pPr>
              <w:r>
                <w:rPr>
                  <w:noProof/>
                </w:rPr>
                <w:t xml:space="preserve">Martínez-Rego, David, Beatriz Pérez-Sánchez, Oscar Fontenla-Romero, and Amparo Alonso-Betanzos. 2011. "A robust incremental learning method for non-stationary environments ." </w:t>
              </w:r>
              <w:r>
                <w:rPr>
                  <w:i/>
                  <w:iCs/>
                  <w:noProof/>
                </w:rPr>
                <w:t xml:space="preserve">Neurocomputing </w:t>
              </w:r>
              <w:r>
                <w:rPr>
                  <w:noProof/>
                </w:rPr>
                <w:t>74: 1800-1808. doi:http://dx.doi.org/10.1016/j.neucom.2010.06.037.</w:t>
              </w:r>
            </w:p>
            <w:p w14:paraId="416DE825" w14:textId="77777777" w:rsidR="00631FB3" w:rsidRDefault="00631FB3" w:rsidP="00631FB3">
              <w:pPr>
                <w:pStyle w:val="Bibliography"/>
                <w:ind w:left="720" w:hanging="720"/>
                <w:rPr>
                  <w:noProof/>
                </w:rPr>
              </w:pPr>
              <w:r>
                <w:rPr>
                  <w:noProof/>
                </w:rPr>
                <w:t xml:space="preserve">Martínez-Rego, David, Oscar Fontenla-Romero, and Amparo Alonso-Betanzos. 2012. "Nonlinear single layer neural network training algorithm for incremental, </w:t>
              </w:r>
              <w:r>
                <w:rPr>
                  <w:noProof/>
                </w:rPr>
                <w:lastRenderedPageBreak/>
                <w:t xml:space="preserve">nonstationary and distributed learning scenarios." </w:t>
              </w:r>
              <w:r>
                <w:rPr>
                  <w:i/>
                  <w:iCs/>
                  <w:noProof/>
                </w:rPr>
                <w:t xml:space="preserve">Pattern Recognition </w:t>
              </w:r>
              <w:r>
                <w:rPr>
                  <w:noProof/>
                </w:rPr>
                <w:t>45: 4536-4546. doi:http://dx.doi.org/10.1016/j.patcog.2012.05.009.</w:t>
              </w:r>
            </w:p>
            <w:p w14:paraId="306F9C20" w14:textId="77777777" w:rsidR="00631FB3" w:rsidRDefault="00631FB3" w:rsidP="00631FB3">
              <w:pPr>
                <w:pStyle w:val="Bibliography"/>
                <w:ind w:left="720" w:hanging="720"/>
                <w:rPr>
                  <w:noProof/>
                </w:rPr>
              </w:pPr>
              <w:r>
                <w:rPr>
                  <w:noProof/>
                </w:rPr>
                <w:t xml:space="preserve">Mena-Torres, Dayrelis, and Jesús S. Aguilar-Ruiz. 2014. "A similarity-based approach for data stream classification ." </w:t>
              </w:r>
              <w:r>
                <w:rPr>
                  <w:i/>
                  <w:iCs/>
                  <w:noProof/>
                </w:rPr>
                <w:t xml:space="preserve">Expert Systems with Applications </w:t>
              </w:r>
              <w:r>
                <w:rPr>
                  <w:noProof/>
                </w:rPr>
                <w:t>41: 4224-4234. doi:http://dx.doi.org/10.1016/j.eswa.2013.12.041.</w:t>
              </w:r>
            </w:p>
            <w:p w14:paraId="44C53272" w14:textId="77777777" w:rsidR="00631FB3" w:rsidRDefault="00631FB3" w:rsidP="00631FB3">
              <w:pPr>
                <w:pStyle w:val="Bibliography"/>
                <w:ind w:left="720" w:hanging="720"/>
                <w:rPr>
                  <w:noProof/>
                </w:rPr>
              </w:pPr>
              <w:r>
                <w:rPr>
                  <w:noProof/>
                </w:rPr>
                <w:t xml:space="preserve">Minku, Leandro L., Allan P. White, and Xin Yao. 2010. "The Impact of Diversity on Online Ensemble Learning in the Presence of Concept Drift." </w:t>
              </w:r>
              <w:r>
                <w:rPr>
                  <w:i/>
                  <w:iCs/>
                  <w:noProof/>
                </w:rPr>
                <w:t>IEEE Trans. on Knowl. and Data Eng.</w:t>
              </w:r>
              <w:r>
                <w:rPr>
                  <w:noProof/>
                </w:rPr>
                <w:t xml:space="preserve"> (IEEE Educational Activities Department) 22: 730-742. doi:10.1109/TKDE.2009.156.</w:t>
              </w:r>
            </w:p>
            <w:p w14:paraId="5C2D0971" w14:textId="77777777" w:rsidR="00631FB3" w:rsidRDefault="00631FB3" w:rsidP="00631FB3">
              <w:pPr>
                <w:pStyle w:val="Bibliography"/>
                <w:ind w:left="720" w:hanging="720"/>
                <w:rPr>
                  <w:noProof/>
                </w:rPr>
              </w:pPr>
              <w:r>
                <w:rPr>
                  <w:noProof/>
                </w:rPr>
                <w:t xml:space="preserve">Murata, Noboru. 1998. "A statistical study of on-line learning." </w:t>
              </w:r>
              <w:r>
                <w:rPr>
                  <w:i/>
                  <w:iCs/>
                  <w:noProof/>
                </w:rPr>
                <w:t>Online Learning and Neural Networks. Cambridge University Press, Cambridge, UK</w:t>
              </w:r>
              <w:r>
                <w:rPr>
                  <w:noProof/>
                </w:rPr>
                <w:t xml:space="preserve"> 63-92.</w:t>
              </w:r>
            </w:p>
            <w:p w14:paraId="46D01F93" w14:textId="77777777" w:rsidR="00631FB3" w:rsidRDefault="00631FB3" w:rsidP="00631FB3">
              <w:pPr>
                <w:pStyle w:val="Bibliography"/>
                <w:ind w:left="720" w:hanging="720"/>
                <w:rPr>
                  <w:noProof/>
                </w:rPr>
              </w:pPr>
              <w:r>
                <w:rPr>
                  <w:noProof/>
                </w:rPr>
                <w:t xml:space="preserve">Murata, Noboru, Motoaki Kawanabe, Andreas Ziehe, Klaus-Robert Muller, and Shun-ichi Amari. 1998. "On-line learning in changing environments with applications in supervised and unsupervised learning." </w:t>
              </w:r>
              <w:r>
                <w:rPr>
                  <w:i/>
                  <w:iCs/>
                  <w:noProof/>
                </w:rPr>
                <w:t>Online Learning and Neural Networks. Cambridge University Press, Cambridge, UK</w:t>
              </w:r>
              <w:r>
                <w:rPr>
                  <w:noProof/>
                </w:rPr>
                <w:t xml:space="preserve"> 93-110.</w:t>
              </w:r>
            </w:p>
            <w:p w14:paraId="395816FB" w14:textId="77777777" w:rsidR="00631FB3" w:rsidRDefault="00631FB3" w:rsidP="00631FB3">
              <w:pPr>
                <w:pStyle w:val="Bibliography"/>
                <w:ind w:left="720" w:hanging="720"/>
                <w:rPr>
                  <w:noProof/>
                </w:rPr>
              </w:pPr>
              <w:r>
                <w:rPr>
                  <w:noProof/>
                </w:rPr>
                <w:t xml:space="preserve">Narasimhamurthy, Anand, and Ludmila I. Kuncheva. 2007. "A Framework for Generating Data to Simulate Changing Environments." </w:t>
              </w:r>
              <w:r>
                <w:rPr>
                  <w:i/>
                  <w:iCs/>
                  <w:noProof/>
                </w:rPr>
                <w:t>Proceedings of the 25th Conference on Proceedings of the 25th IASTED International Multi-Conference: Artificial Intelligence and Applications.</w:t>
              </w:r>
              <w:r>
                <w:rPr>
                  <w:noProof/>
                </w:rPr>
                <w:t xml:space="preserve"> Anaheim, CA: ACTA Press. 384-389. http://dl.acm.org/citation.cfm?id=1295303.1295369.</w:t>
              </w:r>
            </w:p>
            <w:p w14:paraId="03766717" w14:textId="77777777" w:rsidR="00631FB3" w:rsidRDefault="00631FB3" w:rsidP="00631FB3">
              <w:pPr>
                <w:pStyle w:val="Bibliography"/>
                <w:ind w:left="720" w:hanging="720"/>
                <w:rPr>
                  <w:noProof/>
                </w:rPr>
              </w:pPr>
              <w:r>
                <w:rPr>
                  <w:noProof/>
                </w:rPr>
                <w:t xml:space="preserve">Nishida, Kyosuke, and Koichiro Yamauchi. 2007. "Detecting concept drift using statistical testing." </w:t>
              </w:r>
              <w:r>
                <w:rPr>
                  <w:i/>
                  <w:iCs/>
                  <w:noProof/>
                </w:rPr>
                <w:t>International conference on discovery science.</w:t>
              </w:r>
              <w:r>
                <w:rPr>
                  <w:noProof/>
                </w:rPr>
                <w:t xml:space="preserve"> 264-269.</w:t>
              </w:r>
            </w:p>
            <w:p w14:paraId="705D90E7" w14:textId="77777777" w:rsidR="00631FB3" w:rsidRDefault="00631FB3" w:rsidP="00631FB3">
              <w:pPr>
                <w:pStyle w:val="Bibliography"/>
                <w:ind w:left="720" w:hanging="720"/>
                <w:rPr>
                  <w:noProof/>
                </w:rPr>
              </w:pPr>
              <w:r>
                <w:rPr>
                  <w:noProof/>
                </w:rPr>
                <w:lastRenderedPageBreak/>
                <w:t xml:space="preserve">Pérez-Sánchez, Beatriz, Oscar Fontenla-Romero, and Bertha Guijarro-Berdiñas. 2016. "A review of adaptive online learning for artificial neural networks." </w:t>
              </w:r>
              <w:r>
                <w:rPr>
                  <w:i/>
                  <w:iCs/>
                  <w:noProof/>
                </w:rPr>
                <w:t>Artificial Intelligence Review</w:t>
              </w:r>
              <w:r>
                <w:rPr>
                  <w:noProof/>
                </w:rPr>
                <w:t xml:space="preserve"> (Springer) 1-16.</w:t>
              </w:r>
            </w:p>
            <w:p w14:paraId="508CECEC" w14:textId="77777777" w:rsidR="00631FB3" w:rsidRDefault="00631FB3" w:rsidP="00631FB3">
              <w:pPr>
                <w:pStyle w:val="Bibliography"/>
                <w:ind w:left="720" w:hanging="720"/>
                <w:rPr>
                  <w:noProof/>
                </w:rPr>
              </w:pPr>
              <w:r>
                <w:rPr>
                  <w:noProof/>
                </w:rPr>
                <w:t xml:space="preserve">Pérez-Sánchez, Beatriz, Oscar Fontenla-Romero, and Bertha Guijarro-Berdinas. 2010. "An incremental learning method for neural networks in adaptive environments." </w:t>
              </w:r>
              <w:r>
                <w:rPr>
                  <w:i/>
                  <w:iCs/>
                  <w:noProof/>
                </w:rPr>
                <w:t>Neural Networks (IJCNN), The 2010 International Joint Conference on.</w:t>
              </w:r>
              <w:r>
                <w:rPr>
                  <w:noProof/>
                </w:rPr>
                <w:t xml:space="preserve"> 1-8.</w:t>
              </w:r>
            </w:p>
            <w:p w14:paraId="4969EF14" w14:textId="77777777" w:rsidR="00631FB3" w:rsidRDefault="00631FB3" w:rsidP="00631FB3">
              <w:pPr>
                <w:pStyle w:val="Bibliography"/>
                <w:ind w:left="720" w:hanging="720"/>
                <w:rPr>
                  <w:noProof/>
                </w:rPr>
              </w:pPr>
              <w:r>
                <w:rPr>
                  <w:noProof/>
                </w:rPr>
                <w:t xml:space="preserve">Pérez-Sánchez, Beatriz, Oscar Fontenla-Romero, Bertha Guijarro-Berdiñas, and David Martínez-Rego. 2013. "An online learning algorithm for adaptable topologies of neural networks." </w:t>
              </w:r>
              <w:r>
                <w:rPr>
                  <w:i/>
                  <w:iCs/>
                  <w:noProof/>
                </w:rPr>
                <w:t xml:space="preserve">Expert Systems with Applications </w:t>
              </w:r>
              <w:r>
                <w:rPr>
                  <w:noProof/>
                </w:rPr>
                <w:t>40: 7294-7304. doi:http://dx.doi.org/10.1016/j.eswa.2013.06.066.</w:t>
              </w:r>
            </w:p>
            <w:p w14:paraId="0005A7D7" w14:textId="77777777" w:rsidR="00631FB3" w:rsidRDefault="00631FB3" w:rsidP="00631FB3">
              <w:pPr>
                <w:pStyle w:val="Bibliography"/>
                <w:ind w:left="720" w:hanging="720"/>
                <w:rPr>
                  <w:noProof/>
                </w:rPr>
              </w:pPr>
              <w:r>
                <w:rPr>
                  <w:noProof/>
                </w:rPr>
                <w:t xml:space="preserve">Rajaraman, Anand, Jeffrey Ullman, and Jure Leskovec. 2014. </w:t>
              </w:r>
              <w:r>
                <w:rPr>
                  <w:i/>
                  <w:iCs/>
                  <w:noProof/>
                </w:rPr>
                <w:t>Mining of Massive Datasets.</w:t>
              </w:r>
              <w:r>
                <w:rPr>
                  <w:noProof/>
                </w:rPr>
                <w:t xml:space="preserve"> New York, NY, USA: Cambridge University Press.</w:t>
              </w:r>
            </w:p>
            <w:p w14:paraId="740480D9" w14:textId="77777777" w:rsidR="00631FB3" w:rsidRDefault="00631FB3" w:rsidP="00631FB3">
              <w:pPr>
                <w:pStyle w:val="Bibliography"/>
                <w:ind w:left="720" w:hanging="720"/>
                <w:rPr>
                  <w:noProof/>
                </w:rPr>
              </w:pPr>
              <w:r>
                <w:rPr>
                  <w:noProof/>
                </w:rPr>
                <w:t xml:space="preserve">Ramamurthy, Sasthakumar, and Raj Bhatnagar. 2007. "Tracking recurrent concept drift in streaming data using ensemble classifiers." </w:t>
              </w:r>
              <w:r>
                <w:rPr>
                  <w:i/>
                  <w:iCs/>
                  <w:noProof/>
                </w:rPr>
                <w:t>Machine Learning and Applications, 2007. ICMLA 2007. Sixth International Conference on.</w:t>
              </w:r>
              <w:r>
                <w:rPr>
                  <w:noProof/>
                </w:rPr>
                <w:t xml:space="preserve"> 404-409.</w:t>
              </w:r>
            </w:p>
            <w:p w14:paraId="6BD0094E" w14:textId="77777777" w:rsidR="00631FB3" w:rsidRDefault="00631FB3" w:rsidP="00631FB3">
              <w:pPr>
                <w:pStyle w:val="Bibliography"/>
                <w:ind w:left="720" w:hanging="720"/>
                <w:rPr>
                  <w:noProof/>
                </w:rPr>
              </w:pPr>
              <w:r>
                <w:rPr>
                  <w:noProof/>
                </w:rPr>
                <w:t xml:space="preserve">Saad, David, ed. 1998. </w:t>
              </w:r>
              <w:r>
                <w:rPr>
                  <w:i/>
                  <w:iCs/>
                  <w:noProof/>
                </w:rPr>
                <w:t>On-line Learning in Neural Networks.</w:t>
              </w:r>
              <w:r>
                <w:rPr>
                  <w:noProof/>
                </w:rPr>
                <w:t xml:space="preserve"> New York, NY, USA: Cambridge University Press.</w:t>
              </w:r>
            </w:p>
            <w:p w14:paraId="2701E282" w14:textId="77777777" w:rsidR="00631FB3" w:rsidRDefault="00631FB3" w:rsidP="00631FB3">
              <w:pPr>
                <w:pStyle w:val="Bibliography"/>
                <w:ind w:left="720" w:hanging="720"/>
                <w:rPr>
                  <w:noProof/>
                </w:rPr>
              </w:pPr>
              <w:r>
                <w:rPr>
                  <w:noProof/>
                </w:rPr>
                <w:t xml:space="preserve">Saad, David, and Magnus Rattray. 1998. "Optimal on-line learning in multilayer neural networks." </w:t>
              </w:r>
              <w:r>
                <w:rPr>
                  <w:i/>
                  <w:iCs/>
                  <w:noProof/>
                </w:rPr>
                <w:t>Online Learning in Neural Networks</w:t>
              </w:r>
              <w:r>
                <w:rPr>
                  <w:noProof/>
                </w:rPr>
                <w:t xml:space="preserve"> 135-164.</w:t>
              </w:r>
            </w:p>
            <w:p w14:paraId="0E5B61BB" w14:textId="77777777" w:rsidR="00631FB3" w:rsidRDefault="00631FB3" w:rsidP="00631FB3">
              <w:pPr>
                <w:pStyle w:val="Bibliography"/>
                <w:ind w:left="720" w:hanging="720"/>
                <w:rPr>
                  <w:noProof/>
                </w:rPr>
              </w:pPr>
              <w:r>
                <w:rPr>
                  <w:noProof/>
                </w:rPr>
                <w:t xml:space="preserve">Schlimmer, Jeffrey C., and Richard H. Granger. 1986. "Incremental learning from noisy data." </w:t>
              </w:r>
              <w:r>
                <w:rPr>
                  <w:i/>
                  <w:iCs/>
                  <w:noProof/>
                </w:rPr>
                <w:t>Machine Learning</w:t>
              </w:r>
              <w:r>
                <w:rPr>
                  <w:noProof/>
                </w:rPr>
                <w:t xml:space="preserve"> 1: 317-354. doi:10.1007/BF00116895.</w:t>
              </w:r>
            </w:p>
            <w:p w14:paraId="62C107DE" w14:textId="77777777" w:rsidR="00631FB3" w:rsidRDefault="00631FB3" w:rsidP="00631FB3">
              <w:pPr>
                <w:pStyle w:val="Bibliography"/>
                <w:ind w:left="720" w:hanging="720"/>
                <w:rPr>
                  <w:noProof/>
                </w:rPr>
              </w:pPr>
              <w:r>
                <w:rPr>
                  <w:noProof/>
                </w:rPr>
                <w:lastRenderedPageBreak/>
                <w:t xml:space="preserve">Street, W. Nick, and YongSeog Kim. 2001. "A Streaming Ensemble Algorithm (SEA) for Large-scale Classification." </w:t>
              </w:r>
              <w:r>
                <w:rPr>
                  <w:i/>
                  <w:iCs/>
                  <w:noProof/>
                </w:rPr>
                <w:t>Proceedings of the Seventh ACM SIGKDD International Conference on Knowledge Discovery and Data Mining.</w:t>
              </w:r>
              <w:r>
                <w:rPr>
                  <w:noProof/>
                </w:rPr>
                <w:t xml:space="preserve"> New York, NY, USA: ACM. 377-382. doi:10.1145/502512.502568.</w:t>
              </w:r>
            </w:p>
            <w:p w14:paraId="2257ADB0" w14:textId="77777777" w:rsidR="00631FB3" w:rsidRDefault="00631FB3" w:rsidP="00631FB3">
              <w:pPr>
                <w:pStyle w:val="Bibliography"/>
                <w:ind w:left="720" w:hanging="720"/>
                <w:rPr>
                  <w:noProof/>
                </w:rPr>
              </w:pPr>
              <w:r>
                <w:rPr>
                  <w:noProof/>
                </w:rPr>
                <w:t xml:space="preserve">Vugrin, Eric D., Drake E. Warren, Mark A. Ehlen, and R. Chris Camphouse. 2010. "A Framework for Assessing the Resilience of Infrastructure and Economic Systems." In </w:t>
              </w:r>
              <w:r>
                <w:rPr>
                  <w:i/>
                  <w:iCs/>
                  <w:noProof/>
                </w:rPr>
                <w:t>Sustainable and Resilient Critical Infrastructure Systems: Simulation, Modeling, and Intelligent Engineering</w:t>
              </w:r>
              <w:r>
                <w:rPr>
                  <w:noProof/>
                </w:rPr>
                <w:t>, edited by Kasthurirangan Gopalakrishnan and Srinivas Peeta, 77-116. Berlin, Heidelberg: Springer Berlin Heidelberg. doi:10.1007/978-3-642-11405-2_3.</w:t>
              </w:r>
            </w:p>
            <w:p w14:paraId="18AEEAD8" w14:textId="77777777" w:rsidR="00631FB3" w:rsidRDefault="00631FB3" w:rsidP="00631FB3">
              <w:pPr>
                <w:pStyle w:val="Bibliography"/>
                <w:ind w:left="720" w:hanging="720"/>
                <w:rPr>
                  <w:noProof/>
                </w:rPr>
              </w:pPr>
              <w:r>
                <w:rPr>
                  <w:noProof/>
                </w:rPr>
                <w:t xml:space="preserve">Webb, Geoffrey I., Michael J. Pazzani, and Daniel Billsus. 2001. "Machine Learning for User Modeling." </w:t>
              </w:r>
              <w:r>
                <w:rPr>
                  <w:i/>
                  <w:iCs/>
                  <w:noProof/>
                </w:rPr>
                <w:t>User Modeling and User-Adapted Interaction</w:t>
              </w:r>
              <w:r>
                <w:rPr>
                  <w:noProof/>
                </w:rPr>
                <w:t xml:space="preserve"> 11: 19-29. doi:10.1023/A:1011117102175.</w:t>
              </w:r>
            </w:p>
            <w:p w14:paraId="097412E6" w14:textId="77777777" w:rsidR="00631FB3" w:rsidRDefault="00631FB3" w:rsidP="00631FB3">
              <w:pPr>
                <w:pStyle w:val="Bibliography"/>
                <w:ind w:left="720" w:hanging="720"/>
                <w:rPr>
                  <w:noProof/>
                </w:rPr>
              </w:pPr>
              <w:r>
                <w:rPr>
                  <w:noProof/>
                </w:rPr>
                <w:t xml:space="preserve">Webb, Geoffrey I., Roy Hyde, Hong Cao, Hai Long Nguyen, and Francois Petitjean. 2016. "Characterizing concept drift." </w:t>
              </w:r>
              <w:r>
                <w:rPr>
                  <w:i/>
                  <w:iCs/>
                  <w:noProof/>
                </w:rPr>
                <w:t>Data Mining and Knowledge Discovery</w:t>
              </w:r>
              <w:r>
                <w:rPr>
                  <w:noProof/>
                </w:rPr>
                <w:t xml:space="preserve"> 30: 964-994. doi:10.1007/s10618-015-0448-4.</w:t>
              </w:r>
            </w:p>
            <w:p w14:paraId="4505BE65" w14:textId="77777777" w:rsidR="00631FB3" w:rsidRDefault="00631FB3" w:rsidP="00631FB3">
              <w:pPr>
                <w:pStyle w:val="Bibliography"/>
                <w:ind w:left="720" w:hanging="720"/>
                <w:rPr>
                  <w:noProof/>
                </w:rPr>
              </w:pPr>
              <w:r>
                <w:rPr>
                  <w:noProof/>
                </w:rPr>
                <w:t xml:space="preserve">Widmer, Gerhard, and Miroslav Kubat. 1996. "Learning in the presence of concept drift and hidden contexts." </w:t>
              </w:r>
              <w:r>
                <w:rPr>
                  <w:i/>
                  <w:iCs/>
                  <w:noProof/>
                </w:rPr>
                <w:t>Machine Learning</w:t>
              </w:r>
              <w:r>
                <w:rPr>
                  <w:noProof/>
                </w:rPr>
                <w:t xml:space="preserve"> 23: 69-101. doi:10.1007/BF00116900.</w:t>
              </w:r>
            </w:p>
            <w:p w14:paraId="0866156B" w14:textId="77777777" w:rsidR="00631FB3" w:rsidRDefault="00631FB3" w:rsidP="00631FB3">
              <w:pPr>
                <w:pStyle w:val="Bibliography"/>
                <w:ind w:left="720" w:hanging="720"/>
                <w:rPr>
                  <w:noProof/>
                </w:rPr>
              </w:pPr>
              <w:r>
                <w:rPr>
                  <w:noProof/>
                </w:rPr>
                <w:t xml:space="preserve">Zou, Jinming, Yi Han, and Sung-Sau So. 2009. "Overview of artificial neural networks." </w:t>
              </w:r>
              <w:r>
                <w:rPr>
                  <w:i/>
                  <w:iCs/>
                  <w:noProof/>
                </w:rPr>
                <w:t>Artificial Neural Networks: Methods and Applications</w:t>
              </w:r>
              <w:r>
                <w:rPr>
                  <w:noProof/>
                </w:rPr>
                <w:t xml:space="preserve"> (Springer) 14-22.</w:t>
              </w:r>
            </w:p>
            <w:p w14:paraId="17D63C9A" w14:textId="4A608DDA" w:rsidR="001830B0" w:rsidRDefault="001830B0" w:rsidP="00631FB3">
              <w:r>
                <w:rPr>
                  <w:b/>
                  <w:bCs/>
                  <w:noProof/>
                </w:rPr>
                <w:fldChar w:fldCharType="end"/>
              </w:r>
            </w:p>
          </w:sdtContent>
        </w:sdt>
      </w:sdtContent>
    </w:sdt>
    <w:sectPr w:rsidR="001830B0" w:rsidSect="00DA1971">
      <w:footerReference w:type="default" r:id="rId2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B7F10" w14:textId="77777777" w:rsidR="00993D4C" w:rsidRDefault="00993D4C" w:rsidP="008E1C26">
      <w:pPr>
        <w:spacing w:line="240" w:lineRule="auto"/>
      </w:pPr>
      <w:r>
        <w:separator/>
      </w:r>
    </w:p>
  </w:endnote>
  <w:endnote w:type="continuationSeparator" w:id="0">
    <w:p w14:paraId="289A5046" w14:textId="77777777" w:rsidR="00993D4C" w:rsidRDefault="00993D4C" w:rsidP="008E1C26">
      <w:pPr>
        <w:spacing w:line="240" w:lineRule="auto"/>
      </w:pPr>
      <w:r>
        <w:continuationSeparator/>
      </w:r>
    </w:p>
  </w:endnote>
  <w:endnote w:type="continuationNotice" w:id="1">
    <w:p w14:paraId="669DC048" w14:textId="77777777" w:rsidR="00993D4C" w:rsidRDefault="00993D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MR10">
    <w:altName w:val="MS Mincho"/>
    <w:panose1 w:val="00000000000000000000"/>
    <w:charset w:val="80"/>
    <w:family w:val="auto"/>
    <w:notTrueType/>
    <w:pitch w:val="default"/>
    <w:sig w:usb0="00000001" w:usb1="08070000" w:usb2="00000010" w:usb3="00000000" w:csb0="00020000" w:csb1="00000000"/>
  </w:font>
  <w:font w:name="CMMI7">
    <w:altName w:val="MS Mincho"/>
    <w:panose1 w:val="00000000000000000000"/>
    <w:charset w:val="80"/>
    <w:family w:val="auto"/>
    <w:notTrueType/>
    <w:pitch w:val="default"/>
    <w:sig w:usb0="00000001" w:usb1="08070000" w:usb2="00000010" w:usb3="00000000" w:csb0="00020000" w:csb1="00000000"/>
  </w:font>
  <w:font w:name="CMMI1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A9BAE" w14:textId="77777777" w:rsidR="006715A9" w:rsidRDefault="006715A9" w:rsidP="008E1C26">
    <w:pPr>
      <w:pStyle w:val="Footer"/>
      <w:jc w:val="center"/>
    </w:pPr>
    <w:r>
      <w:fldChar w:fldCharType="begin"/>
    </w:r>
    <w:r>
      <w:instrText xml:space="preserve"> PAGE   \* MERGEFORMAT </w:instrText>
    </w:r>
    <w:r>
      <w:fldChar w:fldCharType="separate"/>
    </w:r>
    <w:r w:rsidR="00B41E79">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7984" w14:textId="77777777" w:rsidR="006715A9" w:rsidRDefault="006715A9" w:rsidP="008E1C26">
    <w:pPr>
      <w:pStyle w:val="Footer"/>
      <w:jc w:val="center"/>
    </w:pPr>
    <w:r>
      <w:fldChar w:fldCharType="begin"/>
    </w:r>
    <w:r>
      <w:instrText xml:space="preserve"> PAGE   \* MERGEFORMAT </w:instrText>
    </w:r>
    <w:r>
      <w:fldChar w:fldCharType="separate"/>
    </w:r>
    <w:r w:rsidR="00B41E79">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39D2D" w14:textId="77777777" w:rsidR="00993D4C" w:rsidRDefault="00993D4C" w:rsidP="008E1C26">
      <w:pPr>
        <w:spacing w:line="240" w:lineRule="auto"/>
      </w:pPr>
      <w:r>
        <w:separator/>
      </w:r>
    </w:p>
  </w:footnote>
  <w:footnote w:type="continuationSeparator" w:id="0">
    <w:p w14:paraId="48281780" w14:textId="77777777" w:rsidR="00993D4C" w:rsidRDefault="00993D4C" w:rsidP="008E1C26">
      <w:pPr>
        <w:spacing w:line="240" w:lineRule="auto"/>
      </w:pPr>
      <w:r>
        <w:continuationSeparator/>
      </w:r>
    </w:p>
  </w:footnote>
  <w:footnote w:type="continuationNotice" w:id="1">
    <w:p w14:paraId="21DD4135" w14:textId="77777777" w:rsidR="00993D4C" w:rsidRDefault="00993D4C">
      <w:pPr>
        <w:spacing w:line="240" w:lineRule="auto"/>
      </w:pPr>
    </w:p>
  </w:footnote>
  <w:footnote w:id="2">
    <w:p w14:paraId="39AD8AE5" w14:textId="5BCD3A7C" w:rsidR="006715A9" w:rsidRDefault="006715A9">
      <w:pPr>
        <w:pStyle w:val="FootnoteText"/>
      </w:pPr>
      <w:r>
        <w:rPr>
          <w:rStyle w:val="FootnoteReference"/>
        </w:rPr>
        <w:footnoteRef/>
      </w:r>
      <w:r>
        <w:t xml:space="preserve"> Another definition of learning: an algorithm </w:t>
      </w:r>
      <w:r w:rsidRPr="00143F20">
        <w:t>learns by</w:t>
      </w:r>
      <w:r>
        <w:t xml:space="preserve"> optimizing its parameter set with </w:t>
      </w:r>
      <w:r w:rsidRPr="00143F20">
        <w:t>r</w:t>
      </w:r>
      <w:r>
        <w:t>espect</w:t>
      </w:r>
      <w:r w:rsidRPr="00143F20">
        <w:t xml:space="preserve"> to examples of the underlying rule </w:t>
      </w:r>
      <w:r>
        <w:t xml:space="preserve">that it is learning </w:t>
      </w:r>
      <w:r w:rsidRPr="00143F20">
        <w:t>(Saad</w:t>
      </w:r>
      <w:r>
        <w:t xml:space="preserve"> </w:t>
      </w:r>
      <w:r w:rsidRPr="00143F20">
        <w:t>199</w:t>
      </w:r>
      <w:r>
        <w:t>8</w:t>
      </w:r>
      <w:r w:rsidRPr="00143F20">
        <w:t>)</w:t>
      </w:r>
      <w:r>
        <w:t>.</w:t>
      </w:r>
    </w:p>
  </w:footnote>
  <w:footnote w:id="3">
    <w:p w14:paraId="59611476" w14:textId="00E2A8ED" w:rsidR="006715A9" w:rsidRDefault="006715A9">
      <w:pPr>
        <w:pStyle w:val="FootnoteText"/>
      </w:pPr>
      <w:r>
        <w:rPr>
          <w:rStyle w:val="FootnoteReference"/>
        </w:rPr>
        <w:footnoteRef/>
      </w:r>
      <w:r>
        <w:t xml:space="preserve"> Only the sigmoid and softmax activation functions are used in this work.</w:t>
      </w:r>
    </w:p>
  </w:footnote>
  <w:footnote w:id="4">
    <w:p w14:paraId="0AF7D8C4" w14:textId="19A79EAA" w:rsidR="006715A9" w:rsidRDefault="006715A9">
      <w:pPr>
        <w:pStyle w:val="FootnoteText"/>
      </w:pPr>
      <w:r>
        <w:rPr>
          <w:rStyle w:val="FootnoteReference"/>
        </w:rPr>
        <w:footnoteRef/>
      </w:r>
      <w:r>
        <w:t xml:space="preserve"> See </w:t>
      </w:r>
      <w:sdt>
        <w:sdtPr>
          <w:id w:val="19673254"/>
          <w:citation/>
        </w:sdtPr>
        <w:sdtEndPr/>
        <w:sdtContent>
          <w:r>
            <w:fldChar w:fldCharType="begin"/>
          </w:r>
          <w:r>
            <w:instrText xml:space="preserve"> CITATION Engelbrecht2007 \l 1033 </w:instrText>
          </w:r>
          <w:r>
            <w:fldChar w:fldCharType="separate"/>
          </w:r>
          <w:r>
            <w:rPr>
              <w:noProof/>
            </w:rPr>
            <w:t>(Engelbrecht 2007)</w:t>
          </w:r>
          <w:r>
            <w:fldChar w:fldCharType="end"/>
          </w:r>
        </w:sdtContent>
      </w:sdt>
      <w:r>
        <w:t xml:space="preserve"> </w:t>
      </w:r>
      <w:r>
        <w:rPr>
          <w:rFonts w:eastAsiaTheme="minorEastAsia"/>
        </w:rPr>
        <w:t>for a complete derivation of these formulae.</w:t>
      </w:r>
    </w:p>
  </w:footnote>
  <w:footnote w:id="5">
    <w:p w14:paraId="0E4F08D9" w14:textId="0FDBB7BD" w:rsidR="006715A9" w:rsidRDefault="006715A9">
      <w:pPr>
        <w:pStyle w:val="FootnoteText"/>
      </w:pPr>
      <w:r>
        <w:rPr>
          <w:rStyle w:val="FootnoteReference"/>
        </w:rPr>
        <w:footnoteRef/>
      </w:r>
      <w:r>
        <w:t xml:space="preserve"> Bayesian statistics is a branch of statistics that generally applies Bayes’ rule: </w:t>
      </w:r>
      <m:oMath>
        <m:r>
          <w:rPr>
            <w:rFonts w:ascii="Cambria Math" w:hAnsi="Cambria Math"/>
          </w:rPr>
          <m:t>p</m:t>
        </m:r>
        <m:d>
          <m:dPr>
            <m:ctrlPr>
              <w:rPr>
                <w:rFonts w:ascii="Cambria Math" w:hAnsi="Cambria Math"/>
                <w:i/>
              </w:rPr>
            </m:ctrlPr>
          </m:dPr>
          <m:e>
            <m:r>
              <w:rPr>
                <w:rFonts w:ascii="Cambria Math" w:hAnsi="Cambria Math"/>
              </w:rPr>
              <m:t>c</m:t>
            </m:r>
          </m:e>
          <m:e>
            <m:r>
              <w:rPr>
                <w:rFonts w:ascii="Cambria Math" w:hAnsi="Cambria Math"/>
              </w:rPr>
              <m:t>r</m:t>
            </m:r>
          </m:e>
        </m:d>
        <m:r>
          <w:rPr>
            <w:rFonts w:ascii="Cambria Math" w:hAnsi="Cambria Math"/>
          </w:rPr>
          <m:t xml:space="preserve">= </m:t>
        </m:r>
        <m:f>
          <m:fPr>
            <m:ctrlPr>
              <w:rPr>
                <w:rFonts w:ascii="Cambria Math" w:hAnsi="Cambria Math"/>
                <w:i/>
              </w:rPr>
            </m:ctrlPr>
          </m:fPr>
          <m:num>
            <m:r>
              <w:rPr>
                <w:rFonts w:ascii="Cambria Math" w:hAnsi="Cambria Math"/>
              </w:rPr>
              <m:t>p(r,  c)</m:t>
            </m:r>
          </m:num>
          <m:den>
            <m:r>
              <w:rPr>
                <w:rFonts w:ascii="Cambria Math" w:hAnsi="Cambria Math"/>
              </w:rPr>
              <m:t>p(r)</m:t>
            </m:r>
          </m:den>
        </m:f>
        <m:r>
          <w:rPr>
            <w:rFonts w:ascii="Cambria Math" w:hAnsi="Cambria Math"/>
          </w:rPr>
          <m:t xml:space="preserve">= </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r</m:t>
                </m:r>
              </m:e>
              <m:e>
                <m:r>
                  <w:rPr>
                    <w:rFonts w:ascii="Cambria Math" w:hAnsi="Cambria Math"/>
                  </w:rPr>
                  <m:t>c</m:t>
                </m:r>
              </m:e>
            </m:d>
            <m:r>
              <w:rPr>
                <w:rFonts w:ascii="Cambria Math" w:hAnsi="Cambria Math"/>
              </w:rPr>
              <m:t>P(c)</m:t>
            </m:r>
          </m:num>
          <m:den>
            <m:r>
              <w:rPr>
                <w:rFonts w:ascii="Cambria Math" w:hAnsi="Cambria Math"/>
              </w:rPr>
              <m:t>p(r)</m:t>
            </m:r>
          </m:den>
        </m:f>
      </m:oMath>
      <w:r>
        <w:t xml:space="preserve">. Bayes’ rule states that the probability of </w:t>
      </w:r>
      <m:oMath>
        <m:r>
          <w:rPr>
            <w:rFonts w:ascii="Cambria Math" w:hAnsi="Cambria Math"/>
          </w:rPr>
          <m:t>c</m:t>
        </m:r>
      </m:oMath>
      <w:r>
        <w:t xml:space="preserve"> given </w:t>
      </w:r>
      <m:oMath>
        <m:r>
          <w:rPr>
            <w:rFonts w:ascii="Cambria Math" w:hAnsi="Cambria Math"/>
          </w:rPr>
          <m:t>r</m:t>
        </m:r>
      </m:oMath>
      <w:r>
        <w:t xml:space="preserve"> (the posterior belief) is the probability that both events occur together (the likelihood times the prior belief), relative to the probability of </w:t>
      </w:r>
      <m:oMath>
        <m:r>
          <w:rPr>
            <w:rFonts w:ascii="Cambria Math" w:hAnsi="Cambria Math"/>
          </w:rPr>
          <m:t>r</m:t>
        </m:r>
      </m:oMath>
      <w:r>
        <w:t xml:space="preserve"> (the evidence) (Kruschke2014). In terms of concept drift, the prior represents the existing belief that the current set of parameters is optimal and the likelihood and evidence represents the information from drift.</w:t>
      </w:r>
    </w:p>
  </w:footnote>
  <w:footnote w:id="6">
    <w:p w14:paraId="2341C19B" w14:textId="7FEE0341" w:rsidR="006715A9" w:rsidRDefault="006715A9">
      <w:pPr>
        <w:pStyle w:val="FootnoteText"/>
      </w:pPr>
      <w:r>
        <w:rPr>
          <w:rStyle w:val="FootnoteReference"/>
        </w:rPr>
        <w:footnoteRef/>
      </w:r>
      <w:r>
        <w:t xml:space="preserve"> </w:t>
      </w:r>
      <m:oMath>
        <m:r>
          <w:rPr>
            <w:rFonts w:ascii="Cambria Math" w:hAnsi="Cambria Math"/>
          </w:rPr>
          <m:t>p</m:t>
        </m:r>
        <m:d>
          <m:dPr>
            <m:ctrlPr>
              <w:rPr>
                <w:rFonts w:ascii="Cambria Math" w:hAnsi="Cambria Math"/>
                <w:i/>
              </w:rPr>
            </m:ctrlPr>
          </m:dPr>
          <m:e>
            <m:r>
              <w:rPr>
                <w:rFonts w:ascii="Cambria Math" w:hAnsi="Cambria Math"/>
              </w:rPr>
              <m:t>c</m:t>
            </m:r>
          </m:e>
          <m:e>
            <m:r>
              <w:rPr>
                <w:rFonts w:ascii="Cambria Math" w:hAnsi="Cambria Math"/>
              </w:rPr>
              <m:t>r</m:t>
            </m:r>
          </m:e>
        </m:d>
        <m:r>
          <w:rPr>
            <w:rFonts w:ascii="Cambria Math" w:hAnsi="Cambria Math"/>
          </w:rPr>
          <m:t xml:space="preserve">= </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r</m:t>
                </m:r>
              </m:e>
              <m:e>
                <m:r>
                  <w:rPr>
                    <w:rFonts w:ascii="Cambria Math" w:hAnsi="Cambria Math"/>
                  </w:rPr>
                  <m:t>c</m:t>
                </m:r>
              </m:e>
            </m:d>
            <m:r>
              <w:rPr>
                <w:rFonts w:ascii="Cambria Math" w:hAnsi="Cambria Math"/>
              </w:rPr>
              <m:t>P(c)</m:t>
            </m:r>
          </m:num>
          <m:den>
            <m:r>
              <w:rPr>
                <w:rFonts w:ascii="Cambria Math" w:hAnsi="Cambria Math"/>
              </w:rPr>
              <m:t>p(r)</m:t>
            </m:r>
          </m:den>
        </m:f>
      </m:oMath>
    </w:p>
  </w:footnote>
  <w:footnote w:id="7">
    <w:p w14:paraId="60895C6A" w14:textId="53A2BE22" w:rsidR="006715A9" w:rsidRDefault="006715A9" w:rsidP="0061065C">
      <w:pPr>
        <w:pStyle w:val="FootnoteText"/>
      </w:pPr>
      <w:r>
        <w:rPr>
          <w:rStyle w:val="FootnoteReference"/>
        </w:rPr>
        <w:footnoteRef/>
      </w:r>
      <w:r>
        <w:t xml:space="preserve"> The central limit theorem can be defined as follows: “the probability distribution governing the variable [x] approaches a Normal distribution as the number of observations (simulations) tends to infinity” </w:t>
      </w:r>
      <w:sdt>
        <w:sdtPr>
          <w:id w:val="1483430508"/>
          <w:citation/>
        </w:sdtPr>
        <w:sdtEndPr/>
        <w:sdtContent>
          <w:r>
            <w:fldChar w:fldCharType="begin"/>
          </w:r>
          <w:r>
            <w:instrText xml:space="preserve"> CITATION Engelbrecht2007 \l 1033 </w:instrText>
          </w:r>
          <w:r>
            <w:fldChar w:fldCharType="separate"/>
          </w:r>
          <w:r>
            <w:rPr>
              <w:noProof/>
            </w:rPr>
            <w:t>(Engelbrecht 2007)</w:t>
          </w:r>
          <w:r>
            <w:fldChar w:fldCharType="end"/>
          </w:r>
        </w:sdtContent>
      </w:sdt>
      <w:r>
        <w:t>.</w:t>
      </w:r>
    </w:p>
  </w:footnote>
  <w:footnote w:id="8">
    <w:p w14:paraId="78E04AB2" w14:textId="6F38621A" w:rsidR="006715A9" w:rsidRDefault="006715A9">
      <w:pPr>
        <w:pStyle w:val="FootnoteText"/>
      </w:pPr>
      <w:r>
        <w:rPr>
          <w:rStyle w:val="FootnoteReference"/>
        </w:rPr>
        <w:footnoteRef/>
      </w:r>
      <w:r>
        <w:t xml:space="preserve"> </w:t>
      </w:r>
      <w:r w:rsidR="00814570">
        <w:t xml:space="preserve">The </w:t>
      </w:r>
      <w:r>
        <w:t>initial neural network parameters are not varied across simulations.</w:t>
      </w:r>
    </w:p>
  </w:footnote>
  <w:footnote w:id="9">
    <w:p w14:paraId="79F00A80" w14:textId="57B80C38" w:rsidR="00070952" w:rsidRDefault="00070952">
      <w:pPr>
        <w:pStyle w:val="FootnoteText"/>
      </w:pPr>
      <w:r>
        <w:rPr>
          <w:rStyle w:val="FootnoteReference"/>
        </w:rPr>
        <w:footnoteRef/>
      </w:r>
      <w:r>
        <w:t xml:space="preserve"> The window includes 7 observations before the given observation, the given observation, and 7 observations after the given observation.</w:t>
      </w:r>
    </w:p>
  </w:footnote>
  <w:footnote w:id="10">
    <w:p w14:paraId="58A26031" w14:textId="616BE978" w:rsidR="006715A9" w:rsidRDefault="006715A9">
      <w:pPr>
        <w:pStyle w:val="FootnoteText"/>
      </w:pPr>
      <w:r>
        <w:rPr>
          <w:rStyle w:val="FootnoteReference"/>
        </w:rPr>
        <w:footnoteRef/>
      </w:r>
      <w:r>
        <w:t xml:space="preserve"> In this application, </w:t>
      </w:r>
      <m:oMath>
        <m:r>
          <w:rPr>
            <w:rFonts w:ascii="Cambria Math" w:eastAsiaTheme="minorEastAsia" w:hAnsi="Cambria Math"/>
          </w:rPr>
          <m:t>T</m:t>
        </m:r>
      </m:oMath>
      <w:r>
        <w:t xml:space="preserve"> is the last point of the current concept before the next drift occurs.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E61F3"/>
    <w:multiLevelType w:val="hybridMultilevel"/>
    <w:tmpl w:val="FFB80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D51D6"/>
    <w:multiLevelType w:val="hybridMultilevel"/>
    <w:tmpl w:val="7CDC8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B521D"/>
    <w:multiLevelType w:val="hybridMultilevel"/>
    <w:tmpl w:val="C1404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F29B6"/>
    <w:multiLevelType w:val="hybridMultilevel"/>
    <w:tmpl w:val="A5DC5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07531"/>
    <w:multiLevelType w:val="hybridMultilevel"/>
    <w:tmpl w:val="7A769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A61EE"/>
    <w:multiLevelType w:val="hybridMultilevel"/>
    <w:tmpl w:val="62806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20049"/>
    <w:multiLevelType w:val="hybridMultilevel"/>
    <w:tmpl w:val="2E2A5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207D94"/>
    <w:multiLevelType w:val="hybridMultilevel"/>
    <w:tmpl w:val="F8F42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D471EB"/>
    <w:multiLevelType w:val="hybridMultilevel"/>
    <w:tmpl w:val="A4168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4182A"/>
    <w:multiLevelType w:val="hybridMultilevel"/>
    <w:tmpl w:val="589E270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437E3E"/>
    <w:multiLevelType w:val="hybridMultilevel"/>
    <w:tmpl w:val="C6123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E7617E"/>
    <w:multiLevelType w:val="hybridMultilevel"/>
    <w:tmpl w:val="0548D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04564"/>
    <w:multiLevelType w:val="hybridMultilevel"/>
    <w:tmpl w:val="8D1E40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E6727B4"/>
    <w:multiLevelType w:val="hybridMultilevel"/>
    <w:tmpl w:val="CC98A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B26E16"/>
    <w:multiLevelType w:val="hybridMultilevel"/>
    <w:tmpl w:val="44DAE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DB370E"/>
    <w:multiLevelType w:val="hybridMultilevel"/>
    <w:tmpl w:val="8E062444"/>
    <w:lvl w:ilvl="0" w:tplc="BE1E22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6474C9"/>
    <w:multiLevelType w:val="hybridMultilevel"/>
    <w:tmpl w:val="26248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9"/>
  </w:num>
  <w:num w:numId="4">
    <w:abstractNumId w:val="15"/>
  </w:num>
  <w:num w:numId="5">
    <w:abstractNumId w:val="14"/>
  </w:num>
  <w:num w:numId="6">
    <w:abstractNumId w:val="16"/>
  </w:num>
  <w:num w:numId="7">
    <w:abstractNumId w:val="23"/>
  </w:num>
  <w:num w:numId="8">
    <w:abstractNumId w:val="12"/>
  </w:num>
  <w:num w:numId="9">
    <w:abstractNumId w:val="17"/>
  </w:num>
  <w:num w:numId="10">
    <w:abstractNumId w:val="5"/>
  </w:num>
  <w:num w:numId="11">
    <w:abstractNumId w:val="19"/>
  </w:num>
  <w:num w:numId="12">
    <w:abstractNumId w:val="7"/>
  </w:num>
  <w:num w:numId="13">
    <w:abstractNumId w:val="11"/>
  </w:num>
  <w:num w:numId="14">
    <w:abstractNumId w:val="10"/>
  </w:num>
  <w:num w:numId="15">
    <w:abstractNumId w:val="1"/>
  </w:num>
  <w:num w:numId="16">
    <w:abstractNumId w:val="6"/>
  </w:num>
  <w:num w:numId="17">
    <w:abstractNumId w:val="25"/>
  </w:num>
  <w:num w:numId="18">
    <w:abstractNumId w:val="8"/>
  </w:num>
  <w:num w:numId="19">
    <w:abstractNumId w:val="21"/>
  </w:num>
  <w:num w:numId="20">
    <w:abstractNumId w:val="13"/>
  </w:num>
  <w:num w:numId="21">
    <w:abstractNumId w:val="3"/>
  </w:num>
  <w:num w:numId="22">
    <w:abstractNumId w:val="20"/>
  </w:num>
  <w:num w:numId="23">
    <w:abstractNumId w:val="4"/>
  </w:num>
  <w:num w:numId="24">
    <w:abstractNumId w:val="2"/>
  </w:num>
  <w:num w:numId="25">
    <w:abstractNumId w:val="1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4A57"/>
    <w:rsid w:val="00005E05"/>
    <w:rsid w:val="00006D40"/>
    <w:rsid w:val="00013463"/>
    <w:rsid w:val="0001384E"/>
    <w:rsid w:val="000156C7"/>
    <w:rsid w:val="00020AAC"/>
    <w:rsid w:val="00025577"/>
    <w:rsid w:val="00025A12"/>
    <w:rsid w:val="00030C01"/>
    <w:rsid w:val="00033CAA"/>
    <w:rsid w:val="00040AFB"/>
    <w:rsid w:val="00041638"/>
    <w:rsid w:val="00041845"/>
    <w:rsid w:val="00044A56"/>
    <w:rsid w:val="00044D56"/>
    <w:rsid w:val="00045EA3"/>
    <w:rsid w:val="00052B3F"/>
    <w:rsid w:val="00052ED8"/>
    <w:rsid w:val="00062A0E"/>
    <w:rsid w:val="00063CB9"/>
    <w:rsid w:val="00070952"/>
    <w:rsid w:val="00071FCB"/>
    <w:rsid w:val="000741CE"/>
    <w:rsid w:val="00076B36"/>
    <w:rsid w:val="00077F0A"/>
    <w:rsid w:val="00081133"/>
    <w:rsid w:val="0008176F"/>
    <w:rsid w:val="000844F6"/>
    <w:rsid w:val="00093AD5"/>
    <w:rsid w:val="00095CFF"/>
    <w:rsid w:val="000A0458"/>
    <w:rsid w:val="000A0F56"/>
    <w:rsid w:val="000A519B"/>
    <w:rsid w:val="000A5AA8"/>
    <w:rsid w:val="000A7D91"/>
    <w:rsid w:val="000B1183"/>
    <w:rsid w:val="000B2EC4"/>
    <w:rsid w:val="000B33BE"/>
    <w:rsid w:val="000B54FE"/>
    <w:rsid w:val="000C0EDD"/>
    <w:rsid w:val="000C1103"/>
    <w:rsid w:val="000C18E6"/>
    <w:rsid w:val="000C24B8"/>
    <w:rsid w:val="000C43D7"/>
    <w:rsid w:val="000D0CE4"/>
    <w:rsid w:val="000D480B"/>
    <w:rsid w:val="000D6275"/>
    <w:rsid w:val="000E214D"/>
    <w:rsid w:val="000E558D"/>
    <w:rsid w:val="000F56FF"/>
    <w:rsid w:val="000F618D"/>
    <w:rsid w:val="000F6A19"/>
    <w:rsid w:val="00105BBB"/>
    <w:rsid w:val="00105CEE"/>
    <w:rsid w:val="00106C83"/>
    <w:rsid w:val="00111915"/>
    <w:rsid w:val="00114205"/>
    <w:rsid w:val="00116029"/>
    <w:rsid w:val="00124D37"/>
    <w:rsid w:val="0012574C"/>
    <w:rsid w:val="00127F70"/>
    <w:rsid w:val="00130F7F"/>
    <w:rsid w:val="001315CA"/>
    <w:rsid w:val="001361DF"/>
    <w:rsid w:val="00140112"/>
    <w:rsid w:val="00143F20"/>
    <w:rsid w:val="00144B35"/>
    <w:rsid w:val="00145A5E"/>
    <w:rsid w:val="00161764"/>
    <w:rsid w:val="00171857"/>
    <w:rsid w:val="00172240"/>
    <w:rsid w:val="00174266"/>
    <w:rsid w:val="00177E36"/>
    <w:rsid w:val="00180428"/>
    <w:rsid w:val="001805E6"/>
    <w:rsid w:val="00181A96"/>
    <w:rsid w:val="001830B0"/>
    <w:rsid w:val="0018501F"/>
    <w:rsid w:val="00187590"/>
    <w:rsid w:val="00187691"/>
    <w:rsid w:val="001906F8"/>
    <w:rsid w:val="00195ACA"/>
    <w:rsid w:val="001A19B3"/>
    <w:rsid w:val="001B12EF"/>
    <w:rsid w:val="001B2521"/>
    <w:rsid w:val="001B29C4"/>
    <w:rsid w:val="001B6FCC"/>
    <w:rsid w:val="001C3B63"/>
    <w:rsid w:val="001D206C"/>
    <w:rsid w:val="001D4F56"/>
    <w:rsid w:val="001D6024"/>
    <w:rsid w:val="001D6A72"/>
    <w:rsid w:val="001E11A2"/>
    <w:rsid w:val="001E2404"/>
    <w:rsid w:val="001E48F6"/>
    <w:rsid w:val="001F1560"/>
    <w:rsid w:val="00201C8F"/>
    <w:rsid w:val="00202411"/>
    <w:rsid w:val="00203DCC"/>
    <w:rsid w:val="00205304"/>
    <w:rsid w:val="00206669"/>
    <w:rsid w:val="002147D8"/>
    <w:rsid w:val="00215756"/>
    <w:rsid w:val="0021794F"/>
    <w:rsid w:val="00222488"/>
    <w:rsid w:val="00231821"/>
    <w:rsid w:val="002332B9"/>
    <w:rsid w:val="0023375C"/>
    <w:rsid w:val="00234C49"/>
    <w:rsid w:val="0023643A"/>
    <w:rsid w:val="00241456"/>
    <w:rsid w:val="0024507F"/>
    <w:rsid w:val="002565FC"/>
    <w:rsid w:val="00257F2C"/>
    <w:rsid w:val="00260B0C"/>
    <w:rsid w:val="00260F9A"/>
    <w:rsid w:val="00271ED6"/>
    <w:rsid w:val="00272CAD"/>
    <w:rsid w:val="00276F21"/>
    <w:rsid w:val="00283050"/>
    <w:rsid w:val="00283B9F"/>
    <w:rsid w:val="002A3A1D"/>
    <w:rsid w:val="002A6960"/>
    <w:rsid w:val="002B1926"/>
    <w:rsid w:val="002B4CB4"/>
    <w:rsid w:val="002B6F2B"/>
    <w:rsid w:val="002B6F42"/>
    <w:rsid w:val="002B7F11"/>
    <w:rsid w:val="002C6DDA"/>
    <w:rsid w:val="002D28DA"/>
    <w:rsid w:val="002D329F"/>
    <w:rsid w:val="002D3432"/>
    <w:rsid w:val="002D3E3D"/>
    <w:rsid w:val="002D5A97"/>
    <w:rsid w:val="002D6A80"/>
    <w:rsid w:val="002D6E20"/>
    <w:rsid w:val="002D6F8E"/>
    <w:rsid w:val="002D7551"/>
    <w:rsid w:val="002E157F"/>
    <w:rsid w:val="002E4289"/>
    <w:rsid w:val="002F3049"/>
    <w:rsid w:val="002F799A"/>
    <w:rsid w:val="00300C87"/>
    <w:rsid w:val="00301A5F"/>
    <w:rsid w:val="00302039"/>
    <w:rsid w:val="00305183"/>
    <w:rsid w:val="0030639F"/>
    <w:rsid w:val="00306FF7"/>
    <w:rsid w:val="0030767B"/>
    <w:rsid w:val="00314F3F"/>
    <w:rsid w:val="00315EED"/>
    <w:rsid w:val="003218D0"/>
    <w:rsid w:val="003240AA"/>
    <w:rsid w:val="00331A47"/>
    <w:rsid w:val="003408B9"/>
    <w:rsid w:val="00343673"/>
    <w:rsid w:val="003450B1"/>
    <w:rsid w:val="00352DBB"/>
    <w:rsid w:val="0035673D"/>
    <w:rsid w:val="00360B4E"/>
    <w:rsid w:val="00361F74"/>
    <w:rsid w:val="0036262A"/>
    <w:rsid w:val="0036272A"/>
    <w:rsid w:val="003635D6"/>
    <w:rsid w:val="003637AB"/>
    <w:rsid w:val="00370146"/>
    <w:rsid w:val="00371BDA"/>
    <w:rsid w:val="00374C90"/>
    <w:rsid w:val="00377140"/>
    <w:rsid w:val="003776FD"/>
    <w:rsid w:val="003777E3"/>
    <w:rsid w:val="00383A7B"/>
    <w:rsid w:val="00383FDC"/>
    <w:rsid w:val="00385E9D"/>
    <w:rsid w:val="00386899"/>
    <w:rsid w:val="00386E26"/>
    <w:rsid w:val="00393159"/>
    <w:rsid w:val="00394814"/>
    <w:rsid w:val="00396207"/>
    <w:rsid w:val="00397ACF"/>
    <w:rsid w:val="003A02D4"/>
    <w:rsid w:val="003A060D"/>
    <w:rsid w:val="003A2E9B"/>
    <w:rsid w:val="003A5C0F"/>
    <w:rsid w:val="003B73A8"/>
    <w:rsid w:val="003B763D"/>
    <w:rsid w:val="003C014C"/>
    <w:rsid w:val="003C5657"/>
    <w:rsid w:val="003C5AEF"/>
    <w:rsid w:val="003D07E9"/>
    <w:rsid w:val="003D30E3"/>
    <w:rsid w:val="003D4D51"/>
    <w:rsid w:val="003D6191"/>
    <w:rsid w:val="003D656F"/>
    <w:rsid w:val="003E041A"/>
    <w:rsid w:val="003E1BFD"/>
    <w:rsid w:val="003E22B5"/>
    <w:rsid w:val="003F0581"/>
    <w:rsid w:val="003F0CB8"/>
    <w:rsid w:val="003F1757"/>
    <w:rsid w:val="003F4649"/>
    <w:rsid w:val="00400BC4"/>
    <w:rsid w:val="00401A16"/>
    <w:rsid w:val="004053F1"/>
    <w:rsid w:val="00406629"/>
    <w:rsid w:val="00406D64"/>
    <w:rsid w:val="00413EBF"/>
    <w:rsid w:val="0041407E"/>
    <w:rsid w:val="00415436"/>
    <w:rsid w:val="0041769D"/>
    <w:rsid w:val="00423C11"/>
    <w:rsid w:val="00427B1F"/>
    <w:rsid w:val="004334FF"/>
    <w:rsid w:val="00433E50"/>
    <w:rsid w:val="004373ED"/>
    <w:rsid w:val="004431F8"/>
    <w:rsid w:val="00444BBD"/>
    <w:rsid w:val="00444FEE"/>
    <w:rsid w:val="00445E23"/>
    <w:rsid w:val="00452267"/>
    <w:rsid w:val="0045535A"/>
    <w:rsid w:val="00461AA9"/>
    <w:rsid w:val="00462886"/>
    <w:rsid w:val="00463B7E"/>
    <w:rsid w:val="004719EC"/>
    <w:rsid w:val="00472B7F"/>
    <w:rsid w:val="00483B97"/>
    <w:rsid w:val="004905E4"/>
    <w:rsid w:val="004A01EC"/>
    <w:rsid w:val="004B243B"/>
    <w:rsid w:val="004B2AE8"/>
    <w:rsid w:val="004B2DD3"/>
    <w:rsid w:val="004B55DC"/>
    <w:rsid w:val="004B7924"/>
    <w:rsid w:val="004C336A"/>
    <w:rsid w:val="004D5509"/>
    <w:rsid w:val="004E0402"/>
    <w:rsid w:val="004E1351"/>
    <w:rsid w:val="004F488A"/>
    <w:rsid w:val="004F56BA"/>
    <w:rsid w:val="004F7A65"/>
    <w:rsid w:val="005078B2"/>
    <w:rsid w:val="005106B9"/>
    <w:rsid w:val="005116B9"/>
    <w:rsid w:val="00511F14"/>
    <w:rsid w:val="00523030"/>
    <w:rsid w:val="00527E65"/>
    <w:rsid w:val="0053028C"/>
    <w:rsid w:val="00530F3A"/>
    <w:rsid w:val="00534AC8"/>
    <w:rsid w:val="005354E8"/>
    <w:rsid w:val="005379CD"/>
    <w:rsid w:val="00554D35"/>
    <w:rsid w:val="005551FA"/>
    <w:rsid w:val="00556551"/>
    <w:rsid w:val="005615FC"/>
    <w:rsid w:val="00561E90"/>
    <w:rsid w:val="0057034C"/>
    <w:rsid w:val="005710FC"/>
    <w:rsid w:val="00571260"/>
    <w:rsid w:val="00573907"/>
    <w:rsid w:val="00575170"/>
    <w:rsid w:val="0057775C"/>
    <w:rsid w:val="005805B8"/>
    <w:rsid w:val="005811FB"/>
    <w:rsid w:val="00582EBC"/>
    <w:rsid w:val="0058711F"/>
    <w:rsid w:val="00593F81"/>
    <w:rsid w:val="00596960"/>
    <w:rsid w:val="005A2B79"/>
    <w:rsid w:val="005A32C3"/>
    <w:rsid w:val="005B0705"/>
    <w:rsid w:val="005B1B5E"/>
    <w:rsid w:val="005C00A3"/>
    <w:rsid w:val="005C67D8"/>
    <w:rsid w:val="005E72BA"/>
    <w:rsid w:val="0061065C"/>
    <w:rsid w:val="0061469C"/>
    <w:rsid w:val="00616A57"/>
    <w:rsid w:val="00620C44"/>
    <w:rsid w:val="00621BC5"/>
    <w:rsid w:val="006273C0"/>
    <w:rsid w:val="00630046"/>
    <w:rsid w:val="006309A1"/>
    <w:rsid w:val="0063193A"/>
    <w:rsid w:val="00631FB3"/>
    <w:rsid w:val="00632379"/>
    <w:rsid w:val="006337C6"/>
    <w:rsid w:val="00633C74"/>
    <w:rsid w:val="00634AFF"/>
    <w:rsid w:val="00635C72"/>
    <w:rsid w:val="00636194"/>
    <w:rsid w:val="00641041"/>
    <w:rsid w:val="006459A1"/>
    <w:rsid w:val="00645A8F"/>
    <w:rsid w:val="00645D34"/>
    <w:rsid w:val="00650B2C"/>
    <w:rsid w:val="00652530"/>
    <w:rsid w:val="00653C73"/>
    <w:rsid w:val="00656B95"/>
    <w:rsid w:val="00660B74"/>
    <w:rsid w:val="00661C13"/>
    <w:rsid w:val="006645F7"/>
    <w:rsid w:val="00664BB8"/>
    <w:rsid w:val="00664D7D"/>
    <w:rsid w:val="0066781D"/>
    <w:rsid w:val="0067145E"/>
    <w:rsid w:val="006715A9"/>
    <w:rsid w:val="00673291"/>
    <w:rsid w:val="00674F6B"/>
    <w:rsid w:val="006757FE"/>
    <w:rsid w:val="006866F9"/>
    <w:rsid w:val="0069136D"/>
    <w:rsid w:val="00693B4F"/>
    <w:rsid w:val="0069415A"/>
    <w:rsid w:val="006961A0"/>
    <w:rsid w:val="00697F0F"/>
    <w:rsid w:val="006A16BA"/>
    <w:rsid w:val="006A6340"/>
    <w:rsid w:val="006B0653"/>
    <w:rsid w:val="006B0C56"/>
    <w:rsid w:val="006B1D41"/>
    <w:rsid w:val="006B5145"/>
    <w:rsid w:val="006B5C7A"/>
    <w:rsid w:val="006B799A"/>
    <w:rsid w:val="006D23B1"/>
    <w:rsid w:val="006D63CC"/>
    <w:rsid w:val="006E3332"/>
    <w:rsid w:val="006F10CE"/>
    <w:rsid w:val="006F180C"/>
    <w:rsid w:val="006F1B13"/>
    <w:rsid w:val="006F29C9"/>
    <w:rsid w:val="006F6051"/>
    <w:rsid w:val="006F6DB5"/>
    <w:rsid w:val="006F7E97"/>
    <w:rsid w:val="0070017B"/>
    <w:rsid w:val="00702785"/>
    <w:rsid w:val="00705086"/>
    <w:rsid w:val="00711839"/>
    <w:rsid w:val="00712A8D"/>
    <w:rsid w:val="00716F4D"/>
    <w:rsid w:val="00721301"/>
    <w:rsid w:val="007259D8"/>
    <w:rsid w:val="00727B94"/>
    <w:rsid w:val="00730F0A"/>
    <w:rsid w:val="00742281"/>
    <w:rsid w:val="00743423"/>
    <w:rsid w:val="00746E16"/>
    <w:rsid w:val="007478E4"/>
    <w:rsid w:val="00750C2C"/>
    <w:rsid w:val="007510EC"/>
    <w:rsid w:val="007559B1"/>
    <w:rsid w:val="00761FDB"/>
    <w:rsid w:val="00766754"/>
    <w:rsid w:val="007739FB"/>
    <w:rsid w:val="00775701"/>
    <w:rsid w:val="00777E64"/>
    <w:rsid w:val="0078136E"/>
    <w:rsid w:val="00784193"/>
    <w:rsid w:val="0078679A"/>
    <w:rsid w:val="00795979"/>
    <w:rsid w:val="007A18B2"/>
    <w:rsid w:val="007A3C32"/>
    <w:rsid w:val="007B0D7B"/>
    <w:rsid w:val="007B3298"/>
    <w:rsid w:val="007B7A08"/>
    <w:rsid w:val="007C0A7D"/>
    <w:rsid w:val="007C289C"/>
    <w:rsid w:val="007C3EFB"/>
    <w:rsid w:val="007D26C4"/>
    <w:rsid w:val="007D32AF"/>
    <w:rsid w:val="007D583D"/>
    <w:rsid w:val="007D5A71"/>
    <w:rsid w:val="007D6086"/>
    <w:rsid w:val="007D669F"/>
    <w:rsid w:val="007E0E74"/>
    <w:rsid w:val="007E1F2E"/>
    <w:rsid w:val="007E5847"/>
    <w:rsid w:val="007F0F77"/>
    <w:rsid w:val="007F2648"/>
    <w:rsid w:val="007F4407"/>
    <w:rsid w:val="007F48C7"/>
    <w:rsid w:val="007F733E"/>
    <w:rsid w:val="007F7A84"/>
    <w:rsid w:val="00804BD0"/>
    <w:rsid w:val="008070DA"/>
    <w:rsid w:val="008120E7"/>
    <w:rsid w:val="00814570"/>
    <w:rsid w:val="00817809"/>
    <w:rsid w:val="00820D5A"/>
    <w:rsid w:val="00822FF6"/>
    <w:rsid w:val="00833019"/>
    <w:rsid w:val="008345C8"/>
    <w:rsid w:val="0083475E"/>
    <w:rsid w:val="008351EB"/>
    <w:rsid w:val="00836681"/>
    <w:rsid w:val="00836948"/>
    <w:rsid w:val="00841A00"/>
    <w:rsid w:val="00843FFF"/>
    <w:rsid w:val="00844477"/>
    <w:rsid w:val="00851C56"/>
    <w:rsid w:val="008561B3"/>
    <w:rsid w:val="008624AD"/>
    <w:rsid w:val="0086523C"/>
    <w:rsid w:val="00867C8B"/>
    <w:rsid w:val="00873624"/>
    <w:rsid w:val="008752CF"/>
    <w:rsid w:val="008766AA"/>
    <w:rsid w:val="008840F5"/>
    <w:rsid w:val="00885BF1"/>
    <w:rsid w:val="00890D9B"/>
    <w:rsid w:val="00894AFE"/>
    <w:rsid w:val="008A3717"/>
    <w:rsid w:val="008A4233"/>
    <w:rsid w:val="008A4F22"/>
    <w:rsid w:val="008B3B74"/>
    <w:rsid w:val="008B5F34"/>
    <w:rsid w:val="008C2F34"/>
    <w:rsid w:val="008D3211"/>
    <w:rsid w:val="008D3462"/>
    <w:rsid w:val="008D37C7"/>
    <w:rsid w:val="008D580D"/>
    <w:rsid w:val="008D7686"/>
    <w:rsid w:val="008E1C26"/>
    <w:rsid w:val="008E1CF0"/>
    <w:rsid w:val="008F00C7"/>
    <w:rsid w:val="008F1822"/>
    <w:rsid w:val="008F2A2D"/>
    <w:rsid w:val="00902BAB"/>
    <w:rsid w:val="0091041E"/>
    <w:rsid w:val="00913977"/>
    <w:rsid w:val="00913B7A"/>
    <w:rsid w:val="0091525B"/>
    <w:rsid w:val="00917D6C"/>
    <w:rsid w:val="00921377"/>
    <w:rsid w:val="009237F8"/>
    <w:rsid w:val="00923995"/>
    <w:rsid w:val="009245C5"/>
    <w:rsid w:val="00927233"/>
    <w:rsid w:val="00927AB3"/>
    <w:rsid w:val="009302E4"/>
    <w:rsid w:val="00930B3E"/>
    <w:rsid w:val="009341B7"/>
    <w:rsid w:val="00941CCD"/>
    <w:rsid w:val="009446DF"/>
    <w:rsid w:val="00947D01"/>
    <w:rsid w:val="009501BE"/>
    <w:rsid w:val="00952150"/>
    <w:rsid w:val="00952C0A"/>
    <w:rsid w:val="009545D7"/>
    <w:rsid w:val="009572F3"/>
    <w:rsid w:val="0096285E"/>
    <w:rsid w:val="009671ED"/>
    <w:rsid w:val="00972F22"/>
    <w:rsid w:val="00973286"/>
    <w:rsid w:val="00977708"/>
    <w:rsid w:val="0098182D"/>
    <w:rsid w:val="00981B1B"/>
    <w:rsid w:val="00981B37"/>
    <w:rsid w:val="00984690"/>
    <w:rsid w:val="00987D7C"/>
    <w:rsid w:val="00990C7C"/>
    <w:rsid w:val="00992044"/>
    <w:rsid w:val="009920E3"/>
    <w:rsid w:val="00992C28"/>
    <w:rsid w:val="00993D4C"/>
    <w:rsid w:val="009945C3"/>
    <w:rsid w:val="009A2CA2"/>
    <w:rsid w:val="009B3E30"/>
    <w:rsid w:val="009B49FC"/>
    <w:rsid w:val="009B6558"/>
    <w:rsid w:val="009C04C9"/>
    <w:rsid w:val="009C0ED7"/>
    <w:rsid w:val="009C2468"/>
    <w:rsid w:val="009C4FEF"/>
    <w:rsid w:val="009C77B5"/>
    <w:rsid w:val="009D3725"/>
    <w:rsid w:val="009D39AC"/>
    <w:rsid w:val="009E1812"/>
    <w:rsid w:val="009E3DB9"/>
    <w:rsid w:val="009E6848"/>
    <w:rsid w:val="009F2E1B"/>
    <w:rsid w:val="009F5CA7"/>
    <w:rsid w:val="00A0094B"/>
    <w:rsid w:val="00A037AD"/>
    <w:rsid w:val="00A03D47"/>
    <w:rsid w:val="00A07FBA"/>
    <w:rsid w:val="00A119B6"/>
    <w:rsid w:val="00A13472"/>
    <w:rsid w:val="00A139A9"/>
    <w:rsid w:val="00A20C0A"/>
    <w:rsid w:val="00A23B65"/>
    <w:rsid w:val="00A3076B"/>
    <w:rsid w:val="00A417E1"/>
    <w:rsid w:val="00A460F3"/>
    <w:rsid w:val="00A50007"/>
    <w:rsid w:val="00A50A0E"/>
    <w:rsid w:val="00A50A11"/>
    <w:rsid w:val="00A5569A"/>
    <w:rsid w:val="00A5626C"/>
    <w:rsid w:val="00A6245C"/>
    <w:rsid w:val="00A66CE4"/>
    <w:rsid w:val="00A70D20"/>
    <w:rsid w:val="00A74275"/>
    <w:rsid w:val="00A76D67"/>
    <w:rsid w:val="00A773AA"/>
    <w:rsid w:val="00A823A5"/>
    <w:rsid w:val="00A8649A"/>
    <w:rsid w:val="00A86988"/>
    <w:rsid w:val="00A901C7"/>
    <w:rsid w:val="00A90647"/>
    <w:rsid w:val="00A96143"/>
    <w:rsid w:val="00AA0B13"/>
    <w:rsid w:val="00AA1B3B"/>
    <w:rsid w:val="00AA4AED"/>
    <w:rsid w:val="00AA5703"/>
    <w:rsid w:val="00AB0DE8"/>
    <w:rsid w:val="00AB2DAF"/>
    <w:rsid w:val="00AB33A0"/>
    <w:rsid w:val="00AB396D"/>
    <w:rsid w:val="00AB3A4C"/>
    <w:rsid w:val="00AB40AC"/>
    <w:rsid w:val="00AC0550"/>
    <w:rsid w:val="00AC0E0C"/>
    <w:rsid w:val="00AC46EE"/>
    <w:rsid w:val="00AC5E50"/>
    <w:rsid w:val="00AC6D6E"/>
    <w:rsid w:val="00AD22BB"/>
    <w:rsid w:val="00AE1A3C"/>
    <w:rsid w:val="00AE1E6D"/>
    <w:rsid w:val="00AE351D"/>
    <w:rsid w:val="00AF0BB2"/>
    <w:rsid w:val="00AF320B"/>
    <w:rsid w:val="00B00E08"/>
    <w:rsid w:val="00B01845"/>
    <w:rsid w:val="00B07120"/>
    <w:rsid w:val="00B10065"/>
    <w:rsid w:val="00B101E1"/>
    <w:rsid w:val="00B112FC"/>
    <w:rsid w:val="00B1225C"/>
    <w:rsid w:val="00B13AC0"/>
    <w:rsid w:val="00B13BB4"/>
    <w:rsid w:val="00B16C41"/>
    <w:rsid w:val="00B21637"/>
    <w:rsid w:val="00B21E43"/>
    <w:rsid w:val="00B22F26"/>
    <w:rsid w:val="00B239C0"/>
    <w:rsid w:val="00B242CA"/>
    <w:rsid w:val="00B26394"/>
    <w:rsid w:val="00B26657"/>
    <w:rsid w:val="00B26CF3"/>
    <w:rsid w:val="00B31492"/>
    <w:rsid w:val="00B32549"/>
    <w:rsid w:val="00B33492"/>
    <w:rsid w:val="00B36426"/>
    <w:rsid w:val="00B417A1"/>
    <w:rsid w:val="00B41E79"/>
    <w:rsid w:val="00B44A61"/>
    <w:rsid w:val="00B47D5C"/>
    <w:rsid w:val="00B50009"/>
    <w:rsid w:val="00B52BF9"/>
    <w:rsid w:val="00B67BB3"/>
    <w:rsid w:val="00B77C1F"/>
    <w:rsid w:val="00B81FC8"/>
    <w:rsid w:val="00B839E9"/>
    <w:rsid w:val="00B83B12"/>
    <w:rsid w:val="00B84C42"/>
    <w:rsid w:val="00B87589"/>
    <w:rsid w:val="00B91E22"/>
    <w:rsid w:val="00B92D1A"/>
    <w:rsid w:val="00B97F53"/>
    <w:rsid w:val="00BA1A3A"/>
    <w:rsid w:val="00BA5650"/>
    <w:rsid w:val="00BA6209"/>
    <w:rsid w:val="00BA6FB0"/>
    <w:rsid w:val="00BA735D"/>
    <w:rsid w:val="00BB2DDE"/>
    <w:rsid w:val="00BB3595"/>
    <w:rsid w:val="00BB3F72"/>
    <w:rsid w:val="00BB5DBA"/>
    <w:rsid w:val="00BB678C"/>
    <w:rsid w:val="00BB6808"/>
    <w:rsid w:val="00BC386B"/>
    <w:rsid w:val="00BC5887"/>
    <w:rsid w:val="00BC6DD0"/>
    <w:rsid w:val="00BC6FD8"/>
    <w:rsid w:val="00BD1142"/>
    <w:rsid w:val="00BD2769"/>
    <w:rsid w:val="00BD291A"/>
    <w:rsid w:val="00BD3C53"/>
    <w:rsid w:val="00BD45C8"/>
    <w:rsid w:val="00BD6CA1"/>
    <w:rsid w:val="00BE1C86"/>
    <w:rsid w:val="00BE2A66"/>
    <w:rsid w:val="00BE5195"/>
    <w:rsid w:val="00BF0EBA"/>
    <w:rsid w:val="00BF231B"/>
    <w:rsid w:val="00BF42E8"/>
    <w:rsid w:val="00BF4A00"/>
    <w:rsid w:val="00BF4D2A"/>
    <w:rsid w:val="00BF5379"/>
    <w:rsid w:val="00C02CB3"/>
    <w:rsid w:val="00C043CB"/>
    <w:rsid w:val="00C10CE2"/>
    <w:rsid w:val="00C11050"/>
    <w:rsid w:val="00C111BC"/>
    <w:rsid w:val="00C16837"/>
    <w:rsid w:val="00C16C66"/>
    <w:rsid w:val="00C20199"/>
    <w:rsid w:val="00C2431D"/>
    <w:rsid w:val="00C24D3D"/>
    <w:rsid w:val="00C26F0E"/>
    <w:rsid w:val="00C26F33"/>
    <w:rsid w:val="00C30CCE"/>
    <w:rsid w:val="00C31C01"/>
    <w:rsid w:val="00C3236C"/>
    <w:rsid w:val="00C32930"/>
    <w:rsid w:val="00C3512F"/>
    <w:rsid w:val="00C35373"/>
    <w:rsid w:val="00C36E17"/>
    <w:rsid w:val="00C3745C"/>
    <w:rsid w:val="00C378FA"/>
    <w:rsid w:val="00C4062A"/>
    <w:rsid w:val="00C434D7"/>
    <w:rsid w:val="00C4480F"/>
    <w:rsid w:val="00C46036"/>
    <w:rsid w:val="00C479C4"/>
    <w:rsid w:val="00C548B4"/>
    <w:rsid w:val="00C55723"/>
    <w:rsid w:val="00C56E1C"/>
    <w:rsid w:val="00C62B9C"/>
    <w:rsid w:val="00C62CFE"/>
    <w:rsid w:val="00C63C23"/>
    <w:rsid w:val="00C703F7"/>
    <w:rsid w:val="00C77E71"/>
    <w:rsid w:val="00C8326D"/>
    <w:rsid w:val="00C85D51"/>
    <w:rsid w:val="00C92079"/>
    <w:rsid w:val="00C929D7"/>
    <w:rsid w:val="00C92C3B"/>
    <w:rsid w:val="00C9500E"/>
    <w:rsid w:val="00C97056"/>
    <w:rsid w:val="00CA198B"/>
    <w:rsid w:val="00CA26AA"/>
    <w:rsid w:val="00CC0E44"/>
    <w:rsid w:val="00CD0846"/>
    <w:rsid w:val="00CE1629"/>
    <w:rsid w:val="00CE299E"/>
    <w:rsid w:val="00CE5377"/>
    <w:rsid w:val="00CE5714"/>
    <w:rsid w:val="00CF2244"/>
    <w:rsid w:val="00CF7113"/>
    <w:rsid w:val="00D00D6E"/>
    <w:rsid w:val="00D14E51"/>
    <w:rsid w:val="00D16E24"/>
    <w:rsid w:val="00D23514"/>
    <w:rsid w:val="00D328AC"/>
    <w:rsid w:val="00D332B1"/>
    <w:rsid w:val="00D40099"/>
    <w:rsid w:val="00D41116"/>
    <w:rsid w:val="00D412CF"/>
    <w:rsid w:val="00D417E2"/>
    <w:rsid w:val="00D418C5"/>
    <w:rsid w:val="00D4506A"/>
    <w:rsid w:val="00D46296"/>
    <w:rsid w:val="00D50B3D"/>
    <w:rsid w:val="00D543BB"/>
    <w:rsid w:val="00D61A0F"/>
    <w:rsid w:val="00D6349A"/>
    <w:rsid w:val="00D67306"/>
    <w:rsid w:val="00D72088"/>
    <w:rsid w:val="00D81552"/>
    <w:rsid w:val="00D9046A"/>
    <w:rsid w:val="00D90A7C"/>
    <w:rsid w:val="00D924FC"/>
    <w:rsid w:val="00D93AE7"/>
    <w:rsid w:val="00D94497"/>
    <w:rsid w:val="00D968FE"/>
    <w:rsid w:val="00DA0169"/>
    <w:rsid w:val="00DA10D5"/>
    <w:rsid w:val="00DA1971"/>
    <w:rsid w:val="00DA21F7"/>
    <w:rsid w:val="00DA53B5"/>
    <w:rsid w:val="00DA544D"/>
    <w:rsid w:val="00DB2FB1"/>
    <w:rsid w:val="00DB664C"/>
    <w:rsid w:val="00DC5FAD"/>
    <w:rsid w:val="00DC60A0"/>
    <w:rsid w:val="00DD62BC"/>
    <w:rsid w:val="00DE1EF7"/>
    <w:rsid w:val="00DE42A1"/>
    <w:rsid w:val="00DE50F8"/>
    <w:rsid w:val="00DE5E6A"/>
    <w:rsid w:val="00DF1279"/>
    <w:rsid w:val="00DF64BA"/>
    <w:rsid w:val="00DF7412"/>
    <w:rsid w:val="00E00641"/>
    <w:rsid w:val="00E0501B"/>
    <w:rsid w:val="00E05622"/>
    <w:rsid w:val="00E1227B"/>
    <w:rsid w:val="00E12433"/>
    <w:rsid w:val="00E13792"/>
    <w:rsid w:val="00E14A77"/>
    <w:rsid w:val="00E16488"/>
    <w:rsid w:val="00E20AD4"/>
    <w:rsid w:val="00E20B9A"/>
    <w:rsid w:val="00E252B0"/>
    <w:rsid w:val="00E30895"/>
    <w:rsid w:val="00E40507"/>
    <w:rsid w:val="00E41690"/>
    <w:rsid w:val="00E453E8"/>
    <w:rsid w:val="00E4585A"/>
    <w:rsid w:val="00E53244"/>
    <w:rsid w:val="00E53D31"/>
    <w:rsid w:val="00E53D7E"/>
    <w:rsid w:val="00E5627A"/>
    <w:rsid w:val="00E6062A"/>
    <w:rsid w:val="00E61F6F"/>
    <w:rsid w:val="00E63765"/>
    <w:rsid w:val="00E77477"/>
    <w:rsid w:val="00E82653"/>
    <w:rsid w:val="00E91488"/>
    <w:rsid w:val="00E915E0"/>
    <w:rsid w:val="00E93936"/>
    <w:rsid w:val="00E9461A"/>
    <w:rsid w:val="00E948D0"/>
    <w:rsid w:val="00E96F93"/>
    <w:rsid w:val="00EA34C6"/>
    <w:rsid w:val="00EA6418"/>
    <w:rsid w:val="00EA7E4F"/>
    <w:rsid w:val="00EB2F06"/>
    <w:rsid w:val="00EB7707"/>
    <w:rsid w:val="00EB7EB0"/>
    <w:rsid w:val="00EC1700"/>
    <w:rsid w:val="00EC21EB"/>
    <w:rsid w:val="00EC7F34"/>
    <w:rsid w:val="00ED59F9"/>
    <w:rsid w:val="00ED6862"/>
    <w:rsid w:val="00ED6CDB"/>
    <w:rsid w:val="00EE0AC3"/>
    <w:rsid w:val="00EE14C6"/>
    <w:rsid w:val="00EE2F5C"/>
    <w:rsid w:val="00EE3797"/>
    <w:rsid w:val="00EE568F"/>
    <w:rsid w:val="00EE5DA6"/>
    <w:rsid w:val="00EE5E46"/>
    <w:rsid w:val="00EE66C2"/>
    <w:rsid w:val="00EF0484"/>
    <w:rsid w:val="00EF111F"/>
    <w:rsid w:val="00EF1F40"/>
    <w:rsid w:val="00EF4250"/>
    <w:rsid w:val="00EF6789"/>
    <w:rsid w:val="00EF7788"/>
    <w:rsid w:val="00F0444C"/>
    <w:rsid w:val="00F061D4"/>
    <w:rsid w:val="00F22F72"/>
    <w:rsid w:val="00F247A0"/>
    <w:rsid w:val="00F2589F"/>
    <w:rsid w:val="00F26BD8"/>
    <w:rsid w:val="00F27248"/>
    <w:rsid w:val="00F32864"/>
    <w:rsid w:val="00F32FBE"/>
    <w:rsid w:val="00F35B1D"/>
    <w:rsid w:val="00F37EDD"/>
    <w:rsid w:val="00F424C8"/>
    <w:rsid w:val="00F4386D"/>
    <w:rsid w:val="00F43CC0"/>
    <w:rsid w:val="00F45ED6"/>
    <w:rsid w:val="00F46A49"/>
    <w:rsid w:val="00F52082"/>
    <w:rsid w:val="00F56614"/>
    <w:rsid w:val="00F56D65"/>
    <w:rsid w:val="00F6021C"/>
    <w:rsid w:val="00F61F43"/>
    <w:rsid w:val="00F753E0"/>
    <w:rsid w:val="00F7616F"/>
    <w:rsid w:val="00F965C4"/>
    <w:rsid w:val="00FA0558"/>
    <w:rsid w:val="00FA2425"/>
    <w:rsid w:val="00FA6C16"/>
    <w:rsid w:val="00FB0F22"/>
    <w:rsid w:val="00FB1A5D"/>
    <w:rsid w:val="00FB2BCA"/>
    <w:rsid w:val="00FB326C"/>
    <w:rsid w:val="00FB483D"/>
    <w:rsid w:val="00FB57D8"/>
    <w:rsid w:val="00FC5277"/>
    <w:rsid w:val="00FC5D6F"/>
    <w:rsid w:val="00FC6A58"/>
    <w:rsid w:val="00FD0292"/>
    <w:rsid w:val="00FD1CA6"/>
    <w:rsid w:val="00FD34E5"/>
    <w:rsid w:val="00FD6BFB"/>
    <w:rsid w:val="00FE597A"/>
    <w:rsid w:val="00FE7287"/>
    <w:rsid w:val="00FF0325"/>
    <w:rsid w:val="00FF38F4"/>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C468E"/>
  <w15:docId w15:val="{C6F724D2-D401-4FD6-A8E1-04748F8C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B67BB3"/>
    <w:rPr>
      <w:sz w:val="16"/>
      <w:szCs w:val="16"/>
    </w:rPr>
  </w:style>
  <w:style w:type="paragraph" w:styleId="CommentText">
    <w:name w:val="annotation text"/>
    <w:basedOn w:val="Normal"/>
    <w:link w:val="CommentTextChar"/>
    <w:uiPriority w:val="99"/>
    <w:unhideWhenUsed/>
    <w:rsid w:val="00B67BB3"/>
    <w:pPr>
      <w:spacing w:line="240" w:lineRule="auto"/>
    </w:pPr>
    <w:rPr>
      <w:sz w:val="20"/>
      <w:szCs w:val="20"/>
    </w:rPr>
  </w:style>
  <w:style w:type="character" w:customStyle="1" w:styleId="CommentTextChar">
    <w:name w:val="Comment Text Char"/>
    <w:basedOn w:val="DefaultParagraphFont"/>
    <w:link w:val="CommentText"/>
    <w:uiPriority w:val="99"/>
    <w:rsid w:val="00B67BB3"/>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B67BB3"/>
    <w:rPr>
      <w:b/>
      <w:bCs/>
    </w:rPr>
  </w:style>
  <w:style w:type="character" w:customStyle="1" w:styleId="CommentSubjectChar">
    <w:name w:val="Comment Subject Char"/>
    <w:basedOn w:val="CommentTextChar"/>
    <w:link w:val="CommentSubject"/>
    <w:uiPriority w:val="99"/>
    <w:semiHidden/>
    <w:rsid w:val="00B67BB3"/>
    <w:rPr>
      <w:rFonts w:asciiTheme="minorHAnsi" w:hAnsiTheme="minorHAnsi"/>
      <w:b/>
      <w:bCs/>
      <w:lang w:bidi="en-US"/>
    </w:rPr>
  </w:style>
  <w:style w:type="paragraph" w:styleId="Revision">
    <w:name w:val="Revision"/>
    <w:hidden/>
    <w:uiPriority w:val="99"/>
    <w:semiHidden/>
    <w:rsid w:val="00F753E0"/>
    <w:rPr>
      <w:rFonts w:asciiTheme="minorHAnsi" w:hAnsiTheme="minorHAnsi"/>
      <w:sz w:val="24"/>
      <w:szCs w:val="24"/>
      <w:lang w:bidi="en-US"/>
    </w:rPr>
  </w:style>
  <w:style w:type="character" w:customStyle="1" w:styleId="apple-converted-space">
    <w:name w:val="apple-converted-space"/>
    <w:basedOn w:val="DefaultParagraphFont"/>
    <w:rsid w:val="00632379"/>
  </w:style>
  <w:style w:type="paragraph" w:styleId="FootnoteText">
    <w:name w:val="footnote text"/>
    <w:basedOn w:val="Normal"/>
    <w:link w:val="FootnoteTextChar"/>
    <w:uiPriority w:val="99"/>
    <w:semiHidden/>
    <w:unhideWhenUsed/>
    <w:rsid w:val="00571260"/>
    <w:pPr>
      <w:spacing w:line="240" w:lineRule="auto"/>
    </w:pPr>
    <w:rPr>
      <w:sz w:val="20"/>
      <w:szCs w:val="20"/>
    </w:rPr>
  </w:style>
  <w:style w:type="character" w:customStyle="1" w:styleId="FootnoteTextChar">
    <w:name w:val="Footnote Text Char"/>
    <w:basedOn w:val="DefaultParagraphFont"/>
    <w:link w:val="FootnoteText"/>
    <w:uiPriority w:val="99"/>
    <w:semiHidden/>
    <w:rsid w:val="00571260"/>
    <w:rPr>
      <w:rFonts w:asciiTheme="minorHAnsi" w:hAnsiTheme="minorHAnsi"/>
      <w:lang w:bidi="en-US"/>
    </w:rPr>
  </w:style>
  <w:style w:type="character" w:styleId="FootnoteReference">
    <w:name w:val="footnote reference"/>
    <w:basedOn w:val="DefaultParagraphFont"/>
    <w:uiPriority w:val="99"/>
    <w:semiHidden/>
    <w:unhideWhenUsed/>
    <w:rsid w:val="00571260"/>
    <w:rPr>
      <w:vertAlign w:val="superscript"/>
    </w:rPr>
  </w:style>
  <w:style w:type="table" w:styleId="PlainTable5">
    <w:name w:val="Plain Table 5"/>
    <w:basedOn w:val="TableNormal"/>
    <w:uiPriority w:val="45"/>
    <w:rsid w:val="00EE2F5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4C336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47">
      <w:bodyDiv w:val="1"/>
      <w:marLeft w:val="0"/>
      <w:marRight w:val="0"/>
      <w:marTop w:val="0"/>
      <w:marBottom w:val="0"/>
      <w:divBdr>
        <w:top w:val="none" w:sz="0" w:space="0" w:color="auto"/>
        <w:left w:val="none" w:sz="0" w:space="0" w:color="auto"/>
        <w:bottom w:val="none" w:sz="0" w:space="0" w:color="auto"/>
        <w:right w:val="none" w:sz="0" w:space="0" w:color="auto"/>
      </w:divBdr>
    </w:div>
    <w:div w:id="7827942">
      <w:bodyDiv w:val="1"/>
      <w:marLeft w:val="0"/>
      <w:marRight w:val="0"/>
      <w:marTop w:val="0"/>
      <w:marBottom w:val="0"/>
      <w:divBdr>
        <w:top w:val="none" w:sz="0" w:space="0" w:color="auto"/>
        <w:left w:val="none" w:sz="0" w:space="0" w:color="auto"/>
        <w:bottom w:val="none" w:sz="0" w:space="0" w:color="auto"/>
        <w:right w:val="none" w:sz="0" w:space="0" w:color="auto"/>
      </w:divBdr>
    </w:div>
    <w:div w:id="9993689">
      <w:bodyDiv w:val="1"/>
      <w:marLeft w:val="0"/>
      <w:marRight w:val="0"/>
      <w:marTop w:val="0"/>
      <w:marBottom w:val="0"/>
      <w:divBdr>
        <w:top w:val="none" w:sz="0" w:space="0" w:color="auto"/>
        <w:left w:val="none" w:sz="0" w:space="0" w:color="auto"/>
        <w:bottom w:val="none" w:sz="0" w:space="0" w:color="auto"/>
        <w:right w:val="none" w:sz="0" w:space="0" w:color="auto"/>
      </w:divBdr>
    </w:div>
    <w:div w:id="10692472">
      <w:bodyDiv w:val="1"/>
      <w:marLeft w:val="0"/>
      <w:marRight w:val="0"/>
      <w:marTop w:val="0"/>
      <w:marBottom w:val="0"/>
      <w:divBdr>
        <w:top w:val="none" w:sz="0" w:space="0" w:color="auto"/>
        <w:left w:val="none" w:sz="0" w:space="0" w:color="auto"/>
        <w:bottom w:val="none" w:sz="0" w:space="0" w:color="auto"/>
        <w:right w:val="none" w:sz="0" w:space="0" w:color="auto"/>
      </w:divBdr>
    </w:div>
    <w:div w:id="12609350">
      <w:bodyDiv w:val="1"/>
      <w:marLeft w:val="0"/>
      <w:marRight w:val="0"/>
      <w:marTop w:val="0"/>
      <w:marBottom w:val="0"/>
      <w:divBdr>
        <w:top w:val="none" w:sz="0" w:space="0" w:color="auto"/>
        <w:left w:val="none" w:sz="0" w:space="0" w:color="auto"/>
        <w:bottom w:val="none" w:sz="0" w:space="0" w:color="auto"/>
        <w:right w:val="none" w:sz="0" w:space="0" w:color="auto"/>
      </w:divBdr>
    </w:div>
    <w:div w:id="16926511">
      <w:bodyDiv w:val="1"/>
      <w:marLeft w:val="0"/>
      <w:marRight w:val="0"/>
      <w:marTop w:val="0"/>
      <w:marBottom w:val="0"/>
      <w:divBdr>
        <w:top w:val="none" w:sz="0" w:space="0" w:color="auto"/>
        <w:left w:val="none" w:sz="0" w:space="0" w:color="auto"/>
        <w:bottom w:val="none" w:sz="0" w:space="0" w:color="auto"/>
        <w:right w:val="none" w:sz="0" w:space="0" w:color="auto"/>
      </w:divBdr>
    </w:div>
    <w:div w:id="17396935">
      <w:bodyDiv w:val="1"/>
      <w:marLeft w:val="0"/>
      <w:marRight w:val="0"/>
      <w:marTop w:val="0"/>
      <w:marBottom w:val="0"/>
      <w:divBdr>
        <w:top w:val="none" w:sz="0" w:space="0" w:color="auto"/>
        <w:left w:val="none" w:sz="0" w:space="0" w:color="auto"/>
        <w:bottom w:val="none" w:sz="0" w:space="0" w:color="auto"/>
        <w:right w:val="none" w:sz="0" w:space="0" w:color="auto"/>
      </w:divBdr>
    </w:div>
    <w:div w:id="17582713">
      <w:bodyDiv w:val="1"/>
      <w:marLeft w:val="0"/>
      <w:marRight w:val="0"/>
      <w:marTop w:val="0"/>
      <w:marBottom w:val="0"/>
      <w:divBdr>
        <w:top w:val="none" w:sz="0" w:space="0" w:color="auto"/>
        <w:left w:val="none" w:sz="0" w:space="0" w:color="auto"/>
        <w:bottom w:val="none" w:sz="0" w:space="0" w:color="auto"/>
        <w:right w:val="none" w:sz="0" w:space="0" w:color="auto"/>
      </w:divBdr>
    </w:div>
    <w:div w:id="22442965">
      <w:bodyDiv w:val="1"/>
      <w:marLeft w:val="0"/>
      <w:marRight w:val="0"/>
      <w:marTop w:val="0"/>
      <w:marBottom w:val="0"/>
      <w:divBdr>
        <w:top w:val="none" w:sz="0" w:space="0" w:color="auto"/>
        <w:left w:val="none" w:sz="0" w:space="0" w:color="auto"/>
        <w:bottom w:val="none" w:sz="0" w:space="0" w:color="auto"/>
        <w:right w:val="none" w:sz="0" w:space="0" w:color="auto"/>
      </w:divBdr>
    </w:div>
    <w:div w:id="22706781">
      <w:bodyDiv w:val="1"/>
      <w:marLeft w:val="0"/>
      <w:marRight w:val="0"/>
      <w:marTop w:val="0"/>
      <w:marBottom w:val="0"/>
      <w:divBdr>
        <w:top w:val="none" w:sz="0" w:space="0" w:color="auto"/>
        <w:left w:val="none" w:sz="0" w:space="0" w:color="auto"/>
        <w:bottom w:val="none" w:sz="0" w:space="0" w:color="auto"/>
        <w:right w:val="none" w:sz="0" w:space="0" w:color="auto"/>
      </w:divBdr>
    </w:div>
    <w:div w:id="23096731">
      <w:bodyDiv w:val="1"/>
      <w:marLeft w:val="0"/>
      <w:marRight w:val="0"/>
      <w:marTop w:val="0"/>
      <w:marBottom w:val="0"/>
      <w:divBdr>
        <w:top w:val="none" w:sz="0" w:space="0" w:color="auto"/>
        <w:left w:val="none" w:sz="0" w:space="0" w:color="auto"/>
        <w:bottom w:val="none" w:sz="0" w:space="0" w:color="auto"/>
        <w:right w:val="none" w:sz="0" w:space="0" w:color="auto"/>
      </w:divBdr>
    </w:div>
    <w:div w:id="23140359">
      <w:bodyDiv w:val="1"/>
      <w:marLeft w:val="0"/>
      <w:marRight w:val="0"/>
      <w:marTop w:val="0"/>
      <w:marBottom w:val="0"/>
      <w:divBdr>
        <w:top w:val="none" w:sz="0" w:space="0" w:color="auto"/>
        <w:left w:val="none" w:sz="0" w:space="0" w:color="auto"/>
        <w:bottom w:val="none" w:sz="0" w:space="0" w:color="auto"/>
        <w:right w:val="none" w:sz="0" w:space="0" w:color="auto"/>
      </w:divBdr>
    </w:div>
    <w:div w:id="23413090">
      <w:bodyDiv w:val="1"/>
      <w:marLeft w:val="0"/>
      <w:marRight w:val="0"/>
      <w:marTop w:val="0"/>
      <w:marBottom w:val="0"/>
      <w:divBdr>
        <w:top w:val="none" w:sz="0" w:space="0" w:color="auto"/>
        <w:left w:val="none" w:sz="0" w:space="0" w:color="auto"/>
        <w:bottom w:val="none" w:sz="0" w:space="0" w:color="auto"/>
        <w:right w:val="none" w:sz="0" w:space="0" w:color="auto"/>
      </w:divBdr>
    </w:div>
    <w:div w:id="24255602">
      <w:bodyDiv w:val="1"/>
      <w:marLeft w:val="0"/>
      <w:marRight w:val="0"/>
      <w:marTop w:val="0"/>
      <w:marBottom w:val="0"/>
      <w:divBdr>
        <w:top w:val="none" w:sz="0" w:space="0" w:color="auto"/>
        <w:left w:val="none" w:sz="0" w:space="0" w:color="auto"/>
        <w:bottom w:val="none" w:sz="0" w:space="0" w:color="auto"/>
        <w:right w:val="none" w:sz="0" w:space="0" w:color="auto"/>
      </w:divBdr>
    </w:div>
    <w:div w:id="24604352">
      <w:bodyDiv w:val="1"/>
      <w:marLeft w:val="0"/>
      <w:marRight w:val="0"/>
      <w:marTop w:val="0"/>
      <w:marBottom w:val="0"/>
      <w:divBdr>
        <w:top w:val="none" w:sz="0" w:space="0" w:color="auto"/>
        <w:left w:val="none" w:sz="0" w:space="0" w:color="auto"/>
        <w:bottom w:val="none" w:sz="0" w:space="0" w:color="auto"/>
        <w:right w:val="none" w:sz="0" w:space="0" w:color="auto"/>
      </w:divBdr>
    </w:div>
    <w:div w:id="27729926">
      <w:bodyDiv w:val="1"/>
      <w:marLeft w:val="0"/>
      <w:marRight w:val="0"/>
      <w:marTop w:val="0"/>
      <w:marBottom w:val="0"/>
      <w:divBdr>
        <w:top w:val="none" w:sz="0" w:space="0" w:color="auto"/>
        <w:left w:val="none" w:sz="0" w:space="0" w:color="auto"/>
        <w:bottom w:val="none" w:sz="0" w:space="0" w:color="auto"/>
        <w:right w:val="none" w:sz="0" w:space="0" w:color="auto"/>
      </w:divBdr>
    </w:div>
    <w:div w:id="27806580">
      <w:bodyDiv w:val="1"/>
      <w:marLeft w:val="0"/>
      <w:marRight w:val="0"/>
      <w:marTop w:val="0"/>
      <w:marBottom w:val="0"/>
      <w:divBdr>
        <w:top w:val="none" w:sz="0" w:space="0" w:color="auto"/>
        <w:left w:val="none" w:sz="0" w:space="0" w:color="auto"/>
        <w:bottom w:val="none" w:sz="0" w:space="0" w:color="auto"/>
        <w:right w:val="none" w:sz="0" w:space="0" w:color="auto"/>
      </w:divBdr>
    </w:div>
    <w:div w:id="32123730">
      <w:bodyDiv w:val="1"/>
      <w:marLeft w:val="0"/>
      <w:marRight w:val="0"/>
      <w:marTop w:val="0"/>
      <w:marBottom w:val="0"/>
      <w:divBdr>
        <w:top w:val="none" w:sz="0" w:space="0" w:color="auto"/>
        <w:left w:val="none" w:sz="0" w:space="0" w:color="auto"/>
        <w:bottom w:val="none" w:sz="0" w:space="0" w:color="auto"/>
        <w:right w:val="none" w:sz="0" w:space="0" w:color="auto"/>
      </w:divBdr>
    </w:div>
    <w:div w:id="32312098">
      <w:bodyDiv w:val="1"/>
      <w:marLeft w:val="0"/>
      <w:marRight w:val="0"/>
      <w:marTop w:val="0"/>
      <w:marBottom w:val="0"/>
      <w:divBdr>
        <w:top w:val="none" w:sz="0" w:space="0" w:color="auto"/>
        <w:left w:val="none" w:sz="0" w:space="0" w:color="auto"/>
        <w:bottom w:val="none" w:sz="0" w:space="0" w:color="auto"/>
        <w:right w:val="none" w:sz="0" w:space="0" w:color="auto"/>
      </w:divBdr>
    </w:div>
    <w:div w:id="33386330">
      <w:bodyDiv w:val="1"/>
      <w:marLeft w:val="0"/>
      <w:marRight w:val="0"/>
      <w:marTop w:val="0"/>
      <w:marBottom w:val="0"/>
      <w:divBdr>
        <w:top w:val="none" w:sz="0" w:space="0" w:color="auto"/>
        <w:left w:val="none" w:sz="0" w:space="0" w:color="auto"/>
        <w:bottom w:val="none" w:sz="0" w:space="0" w:color="auto"/>
        <w:right w:val="none" w:sz="0" w:space="0" w:color="auto"/>
      </w:divBdr>
    </w:div>
    <w:div w:id="35007287">
      <w:bodyDiv w:val="1"/>
      <w:marLeft w:val="0"/>
      <w:marRight w:val="0"/>
      <w:marTop w:val="0"/>
      <w:marBottom w:val="0"/>
      <w:divBdr>
        <w:top w:val="none" w:sz="0" w:space="0" w:color="auto"/>
        <w:left w:val="none" w:sz="0" w:space="0" w:color="auto"/>
        <w:bottom w:val="none" w:sz="0" w:space="0" w:color="auto"/>
        <w:right w:val="none" w:sz="0" w:space="0" w:color="auto"/>
      </w:divBdr>
    </w:div>
    <w:div w:id="35281733">
      <w:bodyDiv w:val="1"/>
      <w:marLeft w:val="0"/>
      <w:marRight w:val="0"/>
      <w:marTop w:val="0"/>
      <w:marBottom w:val="0"/>
      <w:divBdr>
        <w:top w:val="none" w:sz="0" w:space="0" w:color="auto"/>
        <w:left w:val="none" w:sz="0" w:space="0" w:color="auto"/>
        <w:bottom w:val="none" w:sz="0" w:space="0" w:color="auto"/>
        <w:right w:val="none" w:sz="0" w:space="0" w:color="auto"/>
      </w:divBdr>
    </w:div>
    <w:div w:id="38215058">
      <w:bodyDiv w:val="1"/>
      <w:marLeft w:val="0"/>
      <w:marRight w:val="0"/>
      <w:marTop w:val="0"/>
      <w:marBottom w:val="0"/>
      <w:divBdr>
        <w:top w:val="none" w:sz="0" w:space="0" w:color="auto"/>
        <w:left w:val="none" w:sz="0" w:space="0" w:color="auto"/>
        <w:bottom w:val="none" w:sz="0" w:space="0" w:color="auto"/>
        <w:right w:val="none" w:sz="0" w:space="0" w:color="auto"/>
      </w:divBdr>
    </w:div>
    <w:div w:id="38551151">
      <w:bodyDiv w:val="1"/>
      <w:marLeft w:val="0"/>
      <w:marRight w:val="0"/>
      <w:marTop w:val="0"/>
      <w:marBottom w:val="0"/>
      <w:divBdr>
        <w:top w:val="none" w:sz="0" w:space="0" w:color="auto"/>
        <w:left w:val="none" w:sz="0" w:space="0" w:color="auto"/>
        <w:bottom w:val="none" w:sz="0" w:space="0" w:color="auto"/>
        <w:right w:val="none" w:sz="0" w:space="0" w:color="auto"/>
      </w:divBdr>
    </w:div>
    <w:div w:id="42104008">
      <w:bodyDiv w:val="1"/>
      <w:marLeft w:val="0"/>
      <w:marRight w:val="0"/>
      <w:marTop w:val="0"/>
      <w:marBottom w:val="0"/>
      <w:divBdr>
        <w:top w:val="none" w:sz="0" w:space="0" w:color="auto"/>
        <w:left w:val="none" w:sz="0" w:space="0" w:color="auto"/>
        <w:bottom w:val="none" w:sz="0" w:space="0" w:color="auto"/>
        <w:right w:val="none" w:sz="0" w:space="0" w:color="auto"/>
      </w:divBdr>
    </w:div>
    <w:div w:id="44068203">
      <w:bodyDiv w:val="1"/>
      <w:marLeft w:val="0"/>
      <w:marRight w:val="0"/>
      <w:marTop w:val="0"/>
      <w:marBottom w:val="0"/>
      <w:divBdr>
        <w:top w:val="none" w:sz="0" w:space="0" w:color="auto"/>
        <w:left w:val="none" w:sz="0" w:space="0" w:color="auto"/>
        <w:bottom w:val="none" w:sz="0" w:space="0" w:color="auto"/>
        <w:right w:val="none" w:sz="0" w:space="0" w:color="auto"/>
      </w:divBdr>
    </w:div>
    <w:div w:id="44187120">
      <w:bodyDiv w:val="1"/>
      <w:marLeft w:val="0"/>
      <w:marRight w:val="0"/>
      <w:marTop w:val="0"/>
      <w:marBottom w:val="0"/>
      <w:divBdr>
        <w:top w:val="none" w:sz="0" w:space="0" w:color="auto"/>
        <w:left w:val="none" w:sz="0" w:space="0" w:color="auto"/>
        <w:bottom w:val="none" w:sz="0" w:space="0" w:color="auto"/>
        <w:right w:val="none" w:sz="0" w:space="0" w:color="auto"/>
      </w:divBdr>
    </w:div>
    <w:div w:id="44527698">
      <w:bodyDiv w:val="1"/>
      <w:marLeft w:val="0"/>
      <w:marRight w:val="0"/>
      <w:marTop w:val="0"/>
      <w:marBottom w:val="0"/>
      <w:divBdr>
        <w:top w:val="none" w:sz="0" w:space="0" w:color="auto"/>
        <w:left w:val="none" w:sz="0" w:space="0" w:color="auto"/>
        <w:bottom w:val="none" w:sz="0" w:space="0" w:color="auto"/>
        <w:right w:val="none" w:sz="0" w:space="0" w:color="auto"/>
      </w:divBdr>
    </w:div>
    <w:div w:id="45641920">
      <w:bodyDiv w:val="1"/>
      <w:marLeft w:val="0"/>
      <w:marRight w:val="0"/>
      <w:marTop w:val="0"/>
      <w:marBottom w:val="0"/>
      <w:divBdr>
        <w:top w:val="none" w:sz="0" w:space="0" w:color="auto"/>
        <w:left w:val="none" w:sz="0" w:space="0" w:color="auto"/>
        <w:bottom w:val="none" w:sz="0" w:space="0" w:color="auto"/>
        <w:right w:val="none" w:sz="0" w:space="0" w:color="auto"/>
      </w:divBdr>
    </w:div>
    <w:div w:id="48774703">
      <w:bodyDiv w:val="1"/>
      <w:marLeft w:val="0"/>
      <w:marRight w:val="0"/>
      <w:marTop w:val="0"/>
      <w:marBottom w:val="0"/>
      <w:divBdr>
        <w:top w:val="none" w:sz="0" w:space="0" w:color="auto"/>
        <w:left w:val="none" w:sz="0" w:space="0" w:color="auto"/>
        <w:bottom w:val="none" w:sz="0" w:space="0" w:color="auto"/>
        <w:right w:val="none" w:sz="0" w:space="0" w:color="auto"/>
      </w:divBdr>
    </w:div>
    <w:div w:id="52898863">
      <w:bodyDiv w:val="1"/>
      <w:marLeft w:val="0"/>
      <w:marRight w:val="0"/>
      <w:marTop w:val="0"/>
      <w:marBottom w:val="0"/>
      <w:divBdr>
        <w:top w:val="none" w:sz="0" w:space="0" w:color="auto"/>
        <w:left w:val="none" w:sz="0" w:space="0" w:color="auto"/>
        <w:bottom w:val="none" w:sz="0" w:space="0" w:color="auto"/>
        <w:right w:val="none" w:sz="0" w:space="0" w:color="auto"/>
      </w:divBdr>
    </w:div>
    <w:div w:id="53160174">
      <w:bodyDiv w:val="1"/>
      <w:marLeft w:val="0"/>
      <w:marRight w:val="0"/>
      <w:marTop w:val="0"/>
      <w:marBottom w:val="0"/>
      <w:divBdr>
        <w:top w:val="none" w:sz="0" w:space="0" w:color="auto"/>
        <w:left w:val="none" w:sz="0" w:space="0" w:color="auto"/>
        <w:bottom w:val="none" w:sz="0" w:space="0" w:color="auto"/>
        <w:right w:val="none" w:sz="0" w:space="0" w:color="auto"/>
      </w:divBdr>
    </w:div>
    <w:div w:id="53239242">
      <w:bodyDiv w:val="1"/>
      <w:marLeft w:val="0"/>
      <w:marRight w:val="0"/>
      <w:marTop w:val="0"/>
      <w:marBottom w:val="0"/>
      <w:divBdr>
        <w:top w:val="none" w:sz="0" w:space="0" w:color="auto"/>
        <w:left w:val="none" w:sz="0" w:space="0" w:color="auto"/>
        <w:bottom w:val="none" w:sz="0" w:space="0" w:color="auto"/>
        <w:right w:val="none" w:sz="0" w:space="0" w:color="auto"/>
      </w:divBdr>
    </w:div>
    <w:div w:id="54358379">
      <w:bodyDiv w:val="1"/>
      <w:marLeft w:val="0"/>
      <w:marRight w:val="0"/>
      <w:marTop w:val="0"/>
      <w:marBottom w:val="0"/>
      <w:divBdr>
        <w:top w:val="none" w:sz="0" w:space="0" w:color="auto"/>
        <w:left w:val="none" w:sz="0" w:space="0" w:color="auto"/>
        <w:bottom w:val="none" w:sz="0" w:space="0" w:color="auto"/>
        <w:right w:val="none" w:sz="0" w:space="0" w:color="auto"/>
      </w:divBdr>
    </w:div>
    <w:div w:id="54549904">
      <w:bodyDiv w:val="1"/>
      <w:marLeft w:val="0"/>
      <w:marRight w:val="0"/>
      <w:marTop w:val="0"/>
      <w:marBottom w:val="0"/>
      <w:divBdr>
        <w:top w:val="none" w:sz="0" w:space="0" w:color="auto"/>
        <w:left w:val="none" w:sz="0" w:space="0" w:color="auto"/>
        <w:bottom w:val="none" w:sz="0" w:space="0" w:color="auto"/>
        <w:right w:val="none" w:sz="0" w:space="0" w:color="auto"/>
      </w:divBdr>
    </w:div>
    <w:div w:id="55396863">
      <w:bodyDiv w:val="1"/>
      <w:marLeft w:val="0"/>
      <w:marRight w:val="0"/>
      <w:marTop w:val="0"/>
      <w:marBottom w:val="0"/>
      <w:divBdr>
        <w:top w:val="none" w:sz="0" w:space="0" w:color="auto"/>
        <w:left w:val="none" w:sz="0" w:space="0" w:color="auto"/>
        <w:bottom w:val="none" w:sz="0" w:space="0" w:color="auto"/>
        <w:right w:val="none" w:sz="0" w:space="0" w:color="auto"/>
      </w:divBdr>
    </w:div>
    <w:div w:id="56124757">
      <w:bodyDiv w:val="1"/>
      <w:marLeft w:val="0"/>
      <w:marRight w:val="0"/>
      <w:marTop w:val="0"/>
      <w:marBottom w:val="0"/>
      <w:divBdr>
        <w:top w:val="none" w:sz="0" w:space="0" w:color="auto"/>
        <w:left w:val="none" w:sz="0" w:space="0" w:color="auto"/>
        <w:bottom w:val="none" w:sz="0" w:space="0" w:color="auto"/>
        <w:right w:val="none" w:sz="0" w:space="0" w:color="auto"/>
      </w:divBdr>
    </w:div>
    <w:div w:id="57750581">
      <w:bodyDiv w:val="1"/>
      <w:marLeft w:val="0"/>
      <w:marRight w:val="0"/>
      <w:marTop w:val="0"/>
      <w:marBottom w:val="0"/>
      <w:divBdr>
        <w:top w:val="none" w:sz="0" w:space="0" w:color="auto"/>
        <w:left w:val="none" w:sz="0" w:space="0" w:color="auto"/>
        <w:bottom w:val="none" w:sz="0" w:space="0" w:color="auto"/>
        <w:right w:val="none" w:sz="0" w:space="0" w:color="auto"/>
      </w:divBdr>
    </w:div>
    <w:div w:id="58137063">
      <w:bodyDiv w:val="1"/>
      <w:marLeft w:val="0"/>
      <w:marRight w:val="0"/>
      <w:marTop w:val="0"/>
      <w:marBottom w:val="0"/>
      <w:divBdr>
        <w:top w:val="none" w:sz="0" w:space="0" w:color="auto"/>
        <w:left w:val="none" w:sz="0" w:space="0" w:color="auto"/>
        <w:bottom w:val="none" w:sz="0" w:space="0" w:color="auto"/>
        <w:right w:val="none" w:sz="0" w:space="0" w:color="auto"/>
      </w:divBdr>
    </w:div>
    <w:div w:id="63836823">
      <w:bodyDiv w:val="1"/>
      <w:marLeft w:val="0"/>
      <w:marRight w:val="0"/>
      <w:marTop w:val="0"/>
      <w:marBottom w:val="0"/>
      <w:divBdr>
        <w:top w:val="none" w:sz="0" w:space="0" w:color="auto"/>
        <w:left w:val="none" w:sz="0" w:space="0" w:color="auto"/>
        <w:bottom w:val="none" w:sz="0" w:space="0" w:color="auto"/>
        <w:right w:val="none" w:sz="0" w:space="0" w:color="auto"/>
      </w:divBdr>
    </w:div>
    <w:div w:id="69037488">
      <w:bodyDiv w:val="1"/>
      <w:marLeft w:val="0"/>
      <w:marRight w:val="0"/>
      <w:marTop w:val="0"/>
      <w:marBottom w:val="0"/>
      <w:divBdr>
        <w:top w:val="none" w:sz="0" w:space="0" w:color="auto"/>
        <w:left w:val="none" w:sz="0" w:space="0" w:color="auto"/>
        <w:bottom w:val="none" w:sz="0" w:space="0" w:color="auto"/>
        <w:right w:val="none" w:sz="0" w:space="0" w:color="auto"/>
      </w:divBdr>
    </w:div>
    <w:div w:id="73163435">
      <w:bodyDiv w:val="1"/>
      <w:marLeft w:val="0"/>
      <w:marRight w:val="0"/>
      <w:marTop w:val="0"/>
      <w:marBottom w:val="0"/>
      <w:divBdr>
        <w:top w:val="none" w:sz="0" w:space="0" w:color="auto"/>
        <w:left w:val="none" w:sz="0" w:space="0" w:color="auto"/>
        <w:bottom w:val="none" w:sz="0" w:space="0" w:color="auto"/>
        <w:right w:val="none" w:sz="0" w:space="0" w:color="auto"/>
      </w:divBdr>
    </w:div>
    <w:div w:id="73825421">
      <w:bodyDiv w:val="1"/>
      <w:marLeft w:val="0"/>
      <w:marRight w:val="0"/>
      <w:marTop w:val="0"/>
      <w:marBottom w:val="0"/>
      <w:divBdr>
        <w:top w:val="none" w:sz="0" w:space="0" w:color="auto"/>
        <w:left w:val="none" w:sz="0" w:space="0" w:color="auto"/>
        <w:bottom w:val="none" w:sz="0" w:space="0" w:color="auto"/>
        <w:right w:val="none" w:sz="0" w:space="0" w:color="auto"/>
      </w:divBdr>
    </w:div>
    <w:div w:id="75632851">
      <w:bodyDiv w:val="1"/>
      <w:marLeft w:val="0"/>
      <w:marRight w:val="0"/>
      <w:marTop w:val="0"/>
      <w:marBottom w:val="0"/>
      <w:divBdr>
        <w:top w:val="none" w:sz="0" w:space="0" w:color="auto"/>
        <w:left w:val="none" w:sz="0" w:space="0" w:color="auto"/>
        <w:bottom w:val="none" w:sz="0" w:space="0" w:color="auto"/>
        <w:right w:val="none" w:sz="0" w:space="0" w:color="auto"/>
      </w:divBdr>
    </w:div>
    <w:div w:id="78523279">
      <w:bodyDiv w:val="1"/>
      <w:marLeft w:val="0"/>
      <w:marRight w:val="0"/>
      <w:marTop w:val="0"/>
      <w:marBottom w:val="0"/>
      <w:divBdr>
        <w:top w:val="none" w:sz="0" w:space="0" w:color="auto"/>
        <w:left w:val="none" w:sz="0" w:space="0" w:color="auto"/>
        <w:bottom w:val="none" w:sz="0" w:space="0" w:color="auto"/>
        <w:right w:val="none" w:sz="0" w:space="0" w:color="auto"/>
      </w:divBdr>
    </w:div>
    <w:div w:id="80301242">
      <w:bodyDiv w:val="1"/>
      <w:marLeft w:val="0"/>
      <w:marRight w:val="0"/>
      <w:marTop w:val="0"/>
      <w:marBottom w:val="0"/>
      <w:divBdr>
        <w:top w:val="none" w:sz="0" w:space="0" w:color="auto"/>
        <w:left w:val="none" w:sz="0" w:space="0" w:color="auto"/>
        <w:bottom w:val="none" w:sz="0" w:space="0" w:color="auto"/>
        <w:right w:val="none" w:sz="0" w:space="0" w:color="auto"/>
      </w:divBdr>
    </w:div>
    <w:div w:id="82193682">
      <w:bodyDiv w:val="1"/>
      <w:marLeft w:val="0"/>
      <w:marRight w:val="0"/>
      <w:marTop w:val="0"/>
      <w:marBottom w:val="0"/>
      <w:divBdr>
        <w:top w:val="none" w:sz="0" w:space="0" w:color="auto"/>
        <w:left w:val="none" w:sz="0" w:space="0" w:color="auto"/>
        <w:bottom w:val="none" w:sz="0" w:space="0" w:color="auto"/>
        <w:right w:val="none" w:sz="0" w:space="0" w:color="auto"/>
      </w:divBdr>
    </w:div>
    <w:div w:id="82916252">
      <w:bodyDiv w:val="1"/>
      <w:marLeft w:val="0"/>
      <w:marRight w:val="0"/>
      <w:marTop w:val="0"/>
      <w:marBottom w:val="0"/>
      <w:divBdr>
        <w:top w:val="none" w:sz="0" w:space="0" w:color="auto"/>
        <w:left w:val="none" w:sz="0" w:space="0" w:color="auto"/>
        <w:bottom w:val="none" w:sz="0" w:space="0" w:color="auto"/>
        <w:right w:val="none" w:sz="0" w:space="0" w:color="auto"/>
      </w:divBdr>
    </w:div>
    <w:div w:id="83115687">
      <w:bodyDiv w:val="1"/>
      <w:marLeft w:val="0"/>
      <w:marRight w:val="0"/>
      <w:marTop w:val="0"/>
      <w:marBottom w:val="0"/>
      <w:divBdr>
        <w:top w:val="none" w:sz="0" w:space="0" w:color="auto"/>
        <w:left w:val="none" w:sz="0" w:space="0" w:color="auto"/>
        <w:bottom w:val="none" w:sz="0" w:space="0" w:color="auto"/>
        <w:right w:val="none" w:sz="0" w:space="0" w:color="auto"/>
      </w:divBdr>
    </w:div>
    <w:div w:id="88812722">
      <w:bodyDiv w:val="1"/>
      <w:marLeft w:val="0"/>
      <w:marRight w:val="0"/>
      <w:marTop w:val="0"/>
      <w:marBottom w:val="0"/>
      <w:divBdr>
        <w:top w:val="none" w:sz="0" w:space="0" w:color="auto"/>
        <w:left w:val="none" w:sz="0" w:space="0" w:color="auto"/>
        <w:bottom w:val="none" w:sz="0" w:space="0" w:color="auto"/>
        <w:right w:val="none" w:sz="0" w:space="0" w:color="auto"/>
      </w:divBdr>
    </w:div>
    <w:div w:id="90200954">
      <w:bodyDiv w:val="1"/>
      <w:marLeft w:val="0"/>
      <w:marRight w:val="0"/>
      <w:marTop w:val="0"/>
      <w:marBottom w:val="0"/>
      <w:divBdr>
        <w:top w:val="none" w:sz="0" w:space="0" w:color="auto"/>
        <w:left w:val="none" w:sz="0" w:space="0" w:color="auto"/>
        <w:bottom w:val="none" w:sz="0" w:space="0" w:color="auto"/>
        <w:right w:val="none" w:sz="0" w:space="0" w:color="auto"/>
      </w:divBdr>
    </w:div>
    <w:div w:id="91704715">
      <w:bodyDiv w:val="1"/>
      <w:marLeft w:val="0"/>
      <w:marRight w:val="0"/>
      <w:marTop w:val="0"/>
      <w:marBottom w:val="0"/>
      <w:divBdr>
        <w:top w:val="none" w:sz="0" w:space="0" w:color="auto"/>
        <w:left w:val="none" w:sz="0" w:space="0" w:color="auto"/>
        <w:bottom w:val="none" w:sz="0" w:space="0" w:color="auto"/>
        <w:right w:val="none" w:sz="0" w:space="0" w:color="auto"/>
      </w:divBdr>
    </w:div>
    <w:div w:id="91898202">
      <w:bodyDiv w:val="1"/>
      <w:marLeft w:val="0"/>
      <w:marRight w:val="0"/>
      <w:marTop w:val="0"/>
      <w:marBottom w:val="0"/>
      <w:divBdr>
        <w:top w:val="none" w:sz="0" w:space="0" w:color="auto"/>
        <w:left w:val="none" w:sz="0" w:space="0" w:color="auto"/>
        <w:bottom w:val="none" w:sz="0" w:space="0" w:color="auto"/>
        <w:right w:val="none" w:sz="0" w:space="0" w:color="auto"/>
      </w:divBdr>
    </w:div>
    <w:div w:id="94979801">
      <w:bodyDiv w:val="1"/>
      <w:marLeft w:val="0"/>
      <w:marRight w:val="0"/>
      <w:marTop w:val="0"/>
      <w:marBottom w:val="0"/>
      <w:divBdr>
        <w:top w:val="none" w:sz="0" w:space="0" w:color="auto"/>
        <w:left w:val="none" w:sz="0" w:space="0" w:color="auto"/>
        <w:bottom w:val="none" w:sz="0" w:space="0" w:color="auto"/>
        <w:right w:val="none" w:sz="0" w:space="0" w:color="auto"/>
      </w:divBdr>
    </w:div>
    <w:div w:id="95365287">
      <w:bodyDiv w:val="1"/>
      <w:marLeft w:val="0"/>
      <w:marRight w:val="0"/>
      <w:marTop w:val="0"/>
      <w:marBottom w:val="0"/>
      <w:divBdr>
        <w:top w:val="none" w:sz="0" w:space="0" w:color="auto"/>
        <w:left w:val="none" w:sz="0" w:space="0" w:color="auto"/>
        <w:bottom w:val="none" w:sz="0" w:space="0" w:color="auto"/>
        <w:right w:val="none" w:sz="0" w:space="0" w:color="auto"/>
      </w:divBdr>
    </w:div>
    <w:div w:id="96876565">
      <w:bodyDiv w:val="1"/>
      <w:marLeft w:val="0"/>
      <w:marRight w:val="0"/>
      <w:marTop w:val="0"/>
      <w:marBottom w:val="0"/>
      <w:divBdr>
        <w:top w:val="none" w:sz="0" w:space="0" w:color="auto"/>
        <w:left w:val="none" w:sz="0" w:space="0" w:color="auto"/>
        <w:bottom w:val="none" w:sz="0" w:space="0" w:color="auto"/>
        <w:right w:val="none" w:sz="0" w:space="0" w:color="auto"/>
      </w:divBdr>
    </w:div>
    <w:div w:id="100926655">
      <w:bodyDiv w:val="1"/>
      <w:marLeft w:val="0"/>
      <w:marRight w:val="0"/>
      <w:marTop w:val="0"/>
      <w:marBottom w:val="0"/>
      <w:divBdr>
        <w:top w:val="none" w:sz="0" w:space="0" w:color="auto"/>
        <w:left w:val="none" w:sz="0" w:space="0" w:color="auto"/>
        <w:bottom w:val="none" w:sz="0" w:space="0" w:color="auto"/>
        <w:right w:val="none" w:sz="0" w:space="0" w:color="auto"/>
      </w:divBdr>
    </w:div>
    <w:div w:id="102304520">
      <w:bodyDiv w:val="1"/>
      <w:marLeft w:val="0"/>
      <w:marRight w:val="0"/>
      <w:marTop w:val="0"/>
      <w:marBottom w:val="0"/>
      <w:divBdr>
        <w:top w:val="none" w:sz="0" w:space="0" w:color="auto"/>
        <w:left w:val="none" w:sz="0" w:space="0" w:color="auto"/>
        <w:bottom w:val="none" w:sz="0" w:space="0" w:color="auto"/>
        <w:right w:val="none" w:sz="0" w:space="0" w:color="auto"/>
      </w:divBdr>
    </w:div>
    <w:div w:id="102968431">
      <w:bodyDiv w:val="1"/>
      <w:marLeft w:val="0"/>
      <w:marRight w:val="0"/>
      <w:marTop w:val="0"/>
      <w:marBottom w:val="0"/>
      <w:divBdr>
        <w:top w:val="none" w:sz="0" w:space="0" w:color="auto"/>
        <w:left w:val="none" w:sz="0" w:space="0" w:color="auto"/>
        <w:bottom w:val="none" w:sz="0" w:space="0" w:color="auto"/>
        <w:right w:val="none" w:sz="0" w:space="0" w:color="auto"/>
      </w:divBdr>
    </w:div>
    <w:div w:id="103231408">
      <w:bodyDiv w:val="1"/>
      <w:marLeft w:val="0"/>
      <w:marRight w:val="0"/>
      <w:marTop w:val="0"/>
      <w:marBottom w:val="0"/>
      <w:divBdr>
        <w:top w:val="none" w:sz="0" w:space="0" w:color="auto"/>
        <w:left w:val="none" w:sz="0" w:space="0" w:color="auto"/>
        <w:bottom w:val="none" w:sz="0" w:space="0" w:color="auto"/>
        <w:right w:val="none" w:sz="0" w:space="0" w:color="auto"/>
      </w:divBdr>
    </w:div>
    <w:div w:id="103621725">
      <w:bodyDiv w:val="1"/>
      <w:marLeft w:val="0"/>
      <w:marRight w:val="0"/>
      <w:marTop w:val="0"/>
      <w:marBottom w:val="0"/>
      <w:divBdr>
        <w:top w:val="none" w:sz="0" w:space="0" w:color="auto"/>
        <w:left w:val="none" w:sz="0" w:space="0" w:color="auto"/>
        <w:bottom w:val="none" w:sz="0" w:space="0" w:color="auto"/>
        <w:right w:val="none" w:sz="0" w:space="0" w:color="auto"/>
      </w:divBdr>
    </w:div>
    <w:div w:id="106120885">
      <w:bodyDiv w:val="1"/>
      <w:marLeft w:val="0"/>
      <w:marRight w:val="0"/>
      <w:marTop w:val="0"/>
      <w:marBottom w:val="0"/>
      <w:divBdr>
        <w:top w:val="none" w:sz="0" w:space="0" w:color="auto"/>
        <w:left w:val="none" w:sz="0" w:space="0" w:color="auto"/>
        <w:bottom w:val="none" w:sz="0" w:space="0" w:color="auto"/>
        <w:right w:val="none" w:sz="0" w:space="0" w:color="auto"/>
      </w:divBdr>
    </w:div>
    <w:div w:id="112790953">
      <w:bodyDiv w:val="1"/>
      <w:marLeft w:val="0"/>
      <w:marRight w:val="0"/>
      <w:marTop w:val="0"/>
      <w:marBottom w:val="0"/>
      <w:divBdr>
        <w:top w:val="none" w:sz="0" w:space="0" w:color="auto"/>
        <w:left w:val="none" w:sz="0" w:space="0" w:color="auto"/>
        <w:bottom w:val="none" w:sz="0" w:space="0" w:color="auto"/>
        <w:right w:val="none" w:sz="0" w:space="0" w:color="auto"/>
      </w:divBdr>
    </w:div>
    <w:div w:id="113211202">
      <w:bodyDiv w:val="1"/>
      <w:marLeft w:val="0"/>
      <w:marRight w:val="0"/>
      <w:marTop w:val="0"/>
      <w:marBottom w:val="0"/>
      <w:divBdr>
        <w:top w:val="none" w:sz="0" w:space="0" w:color="auto"/>
        <w:left w:val="none" w:sz="0" w:space="0" w:color="auto"/>
        <w:bottom w:val="none" w:sz="0" w:space="0" w:color="auto"/>
        <w:right w:val="none" w:sz="0" w:space="0" w:color="auto"/>
      </w:divBdr>
    </w:div>
    <w:div w:id="114325530">
      <w:bodyDiv w:val="1"/>
      <w:marLeft w:val="0"/>
      <w:marRight w:val="0"/>
      <w:marTop w:val="0"/>
      <w:marBottom w:val="0"/>
      <w:divBdr>
        <w:top w:val="none" w:sz="0" w:space="0" w:color="auto"/>
        <w:left w:val="none" w:sz="0" w:space="0" w:color="auto"/>
        <w:bottom w:val="none" w:sz="0" w:space="0" w:color="auto"/>
        <w:right w:val="none" w:sz="0" w:space="0" w:color="auto"/>
      </w:divBdr>
    </w:div>
    <w:div w:id="114562298">
      <w:bodyDiv w:val="1"/>
      <w:marLeft w:val="0"/>
      <w:marRight w:val="0"/>
      <w:marTop w:val="0"/>
      <w:marBottom w:val="0"/>
      <w:divBdr>
        <w:top w:val="none" w:sz="0" w:space="0" w:color="auto"/>
        <w:left w:val="none" w:sz="0" w:space="0" w:color="auto"/>
        <w:bottom w:val="none" w:sz="0" w:space="0" w:color="auto"/>
        <w:right w:val="none" w:sz="0" w:space="0" w:color="auto"/>
      </w:divBdr>
    </w:div>
    <w:div w:id="117263322">
      <w:bodyDiv w:val="1"/>
      <w:marLeft w:val="0"/>
      <w:marRight w:val="0"/>
      <w:marTop w:val="0"/>
      <w:marBottom w:val="0"/>
      <w:divBdr>
        <w:top w:val="none" w:sz="0" w:space="0" w:color="auto"/>
        <w:left w:val="none" w:sz="0" w:space="0" w:color="auto"/>
        <w:bottom w:val="none" w:sz="0" w:space="0" w:color="auto"/>
        <w:right w:val="none" w:sz="0" w:space="0" w:color="auto"/>
      </w:divBdr>
    </w:div>
    <w:div w:id="118568827">
      <w:bodyDiv w:val="1"/>
      <w:marLeft w:val="0"/>
      <w:marRight w:val="0"/>
      <w:marTop w:val="0"/>
      <w:marBottom w:val="0"/>
      <w:divBdr>
        <w:top w:val="none" w:sz="0" w:space="0" w:color="auto"/>
        <w:left w:val="none" w:sz="0" w:space="0" w:color="auto"/>
        <w:bottom w:val="none" w:sz="0" w:space="0" w:color="auto"/>
        <w:right w:val="none" w:sz="0" w:space="0" w:color="auto"/>
      </w:divBdr>
    </w:div>
    <w:div w:id="119420192">
      <w:bodyDiv w:val="1"/>
      <w:marLeft w:val="0"/>
      <w:marRight w:val="0"/>
      <w:marTop w:val="0"/>
      <w:marBottom w:val="0"/>
      <w:divBdr>
        <w:top w:val="none" w:sz="0" w:space="0" w:color="auto"/>
        <w:left w:val="none" w:sz="0" w:space="0" w:color="auto"/>
        <w:bottom w:val="none" w:sz="0" w:space="0" w:color="auto"/>
        <w:right w:val="none" w:sz="0" w:space="0" w:color="auto"/>
      </w:divBdr>
    </w:div>
    <w:div w:id="120728685">
      <w:bodyDiv w:val="1"/>
      <w:marLeft w:val="0"/>
      <w:marRight w:val="0"/>
      <w:marTop w:val="0"/>
      <w:marBottom w:val="0"/>
      <w:divBdr>
        <w:top w:val="none" w:sz="0" w:space="0" w:color="auto"/>
        <w:left w:val="none" w:sz="0" w:space="0" w:color="auto"/>
        <w:bottom w:val="none" w:sz="0" w:space="0" w:color="auto"/>
        <w:right w:val="none" w:sz="0" w:space="0" w:color="auto"/>
      </w:divBdr>
    </w:div>
    <w:div w:id="121461072">
      <w:bodyDiv w:val="1"/>
      <w:marLeft w:val="0"/>
      <w:marRight w:val="0"/>
      <w:marTop w:val="0"/>
      <w:marBottom w:val="0"/>
      <w:divBdr>
        <w:top w:val="none" w:sz="0" w:space="0" w:color="auto"/>
        <w:left w:val="none" w:sz="0" w:space="0" w:color="auto"/>
        <w:bottom w:val="none" w:sz="0" w:space="0" w:color="auto"/>
        <w:right w:val="none" w:sz="0" w:space="0" w:color="auto"/>
      </w:divBdr>
    </w:div>
    <w:div w:id="121730417">
      <w:bodyDiv w:val="1"/>
      <w:marLeft w:val="0"/>
      <w:marRight w:val="0"/>
      <w:marTop w:val="0"/>
      <w:marBottom w:val="0"/>
      <w:divBdr>
        <w:top w:val="none" w:sz="0" w:space="0" w:color="auto"/>
        <w:left w:val="none" w:sz="0" w:space="0" w:color="auto"/>
        <w:bottom w:val="none" w:sz="0" w:space="0" w:color="auto"/>
        <w:right w:val="none" w:sz="0" w:space="0" w:color="auto"/>
      </w:divBdr>
    </w:div>
    <w:div w:id="122190699">
      <w:bodyDiv w:val="1"/>
      <w:marLeft w:val="0"/>
      <w:marRight w:val="0"/>
      <w:marTop w:val="0"/>
      <w:marBottom w:val="0"/>
      <w:divBdr>
        <w:top w:val="none" w:sz="0" w:space="0" w:color="auto"/>
        <w:left w:val="none" w:sz="0" w:space="0" w:color="auto"/>
        <w:bottom w:val="none" w:sz="0" w:space="0" w:color="auto"/>
        <w:right w:val="none" w:sz="0" w:space="0" w:color="auto"/>
      </w:divBdr>
    </w:div>
    <w:div w:id="126510630">
      <w:bodyDiv w:val="1"/>
      <w:marLeft w:val="0"/>
      <w:marRight w:val="0"/>
      <w:marTop w:val="0"/>
      <w:marBottom w:val="0"/>
      <w:divBdr>
        <w:top w:val="none" w:sz="0" w:space="0" w:color="auto"/>
        <w:left w:val="none" w:sz="0" w:space="0" w:color="auto"/>
        <w:bottom w:val="none" w:sz="0" w:space="0" w:color="auto"/>
        <w:right w:val="none" w:sz="0" w:space="0" w:color="auto"/>
      </w:divBdr>
    </w:div>
    <w:div w:id="128478641">
      <w:bodyDiv w:val="1"/>
      <w:marLeft w:val="0"/>
      <w:marRight w:val="0"/>
      <w:marTop w:val="0"/>
      <w:marBottom w:val="0"/>
      <w:divBdr>
        <w:top w:val="none" w:sz="0" w:space="0" w:color="auto"/>
        <w:left w:val="none" w:sz="0" w:space="0" w:color="auto"/>
        <w:bottom w:val="none" w:sz="0" w:space="0" w:color="auto"/>
        <w:right w:val="none" w:sz="0" w:space="0" w:color="auto"/>
      </w:divBdr>
    </w:div>
    <w:div w:id="131213241">
      <w:bodyDiv w:val="1"/>
      <w:marLeft w:val="0"/>
      <w:marRight w:val="0"/>
      <w:marTop w:val="0"/>
      <w:marBottom w:val="0"/>
      <w:divBdr>
        <w:top w:val="none" w:sz="0" w:space="0" w:color="auto"/>
        <w:left w:val="none" w:sz="0" w:space="0" w:color="auto"/>
        <w:bottom w:val="none" w:sz="0" w:space="0" w:color="auto"/>
        <w:right w:val="none" w:sz="0" w:space="0" w:color="auto"/>
      </w:divBdr>
    </w:div>
    <w:div w:id="132799673">
      <w:bodyDiv w:val="1"/>
      <w:marLeft w:val="0"/>
      <w:marRight w:val="0"/>
      <w:marTop w:val="0"/>
      <w:marBottom w:val="0"/>
      <w:divBdr>
        <w:top w:val="none" w:sz="0" w:space="0" w:color="auto"/>
        <w:left w:val="none" w:sz="0" w:space="0" w:color="auto"/>
        <w:bottom w:val="none" w:sz="0" w:space="0" w:color="auto"/>
        <w:right w:val="none" w:sz="0" w:space="0" w:color="auto"/>
      </w:divBdr>
    </w:div>
    <w:div w:id="135537573">
      <w:bodyDiv w:val="1"/>
      <w:marLeft w:val="0"/>
      <w:marRight w:val="0"/>
      <w:marTop w:val="0"/>
      <w:marBottom w:val="0"/>
      <w:divBdr>
        <w:top w:val="none" w:sz="0" w:space="0" w:color="auto"/>
        <w:left w:val="none" w:sz="0" w:space="0" w:color="auto"/>
        <w:bottom w:val="none" w:sz="0" w:space="0" w:color="auto"/>
        <w:right w:val="none" w:sz="0" w:space="0" w:color="auto"/>
      </w:divBdr>
    </w:div>
    <w:div w:id="138424890">
      <w:bodyDiv w:val="1"/>
      <w:marLeft w:val="0"/>
      <w:marRight w:val="0"/>
      <w:marTop w:val="0"/>
      <w:marBottom w:val="0"/>
      <w:divBdr>
        <w:top w:val="none" w:sz="0" w:space="0" w:color="auto"/>
        <w:left w:val="none" w:sz="0" w:space="0" w:color="auto"/>
        <w:bottom w:val="none" w:sz="0" w:space="0" w:color="auto"/>
        <w:right w:val="none" w:sz="0" w:space="0" w:color="auto"/>
      </w:divBdr>
    </w:div>
    <w:div w:id="140391135">
      <w:bodyDiv w:val="1"/>
      <w:marLeft w:val="0"/>
      <w:marRight w:val="0"/>
      <w:marTop w:val="0"/>
      <w:marBottom w:val="0"/>
      <w:divBdr>
        <w:top w:val="none" w:sz="0" w:space="0" w:color="auto"/>
        <w:left w:val="none" w:sz="0" w:space="0" w:color="auto"/>
        <w:bottom w:val="none" w:sz="0" w:space="0" w:color="auto"/>
        <w:right w:val="none" w:sz="0" w:space="0" w:color="auto"/>
      </w:divBdr>
    </w:div>
    <w:div w:id="147213230">
      <w:bodyDiv w:val="1"/>
      <w:marLeft w:val="0"/>
      <w:marRight w:val="0"/>
      <w:marTop w:val="0"/>
      <w:marBottom w:val="0"/>
      <w:divBdr>
        <w:top w:val="none" w:sz="0" w:space="0" w:color="auto"/>
        <w:left w:val="none" w:sz="0" w:space="0" w:color="auto"/>
        <w:bottom w:val="none" w:sz="0" w:space="0" w:color="auto"/>
        <w:right w:val="none" w:sz="0" w:space="0" w:color="auto"/>
      </w:divBdr>
    </w:div>
    <w:div w:id="150290041">
      <w:bodyDiv w:val="1"/>
      <w:marLeft w:val="0"/>
      <w:marRight w:val="0"/>
      <w:marTop w:val="0"/>
      <w:marBottom w:val="0"/>
      <w:divBdr>
        <w:top w:val="none" w:sz="0" w:space="0" w:color="auto"/>
        <w:left w:val="none" w:sz="0" w:space="0" w:color="auto"/>
        <w:bottom w:val="none" w:sz="0" w:space="0" w:color="auto"/>
        <w:right w:val="none" w:sz="0" w:space="0" w:color="auto"/>
      </w:divBdr>
    </w:div>
    <w:div w:id="153104243">
      <w:bodyDiv w:val="1"/>
      <w:marLeft w:val="0"/>
      <w:marRight w:val="0"/>
      <w:marTop w:val="0"/>
      <w:marBottom w:val="0"/>
      <w:divBdr>
        <w:top w:val="none" w:sz="0" w:space="0" w:color="auto"/>
        <w:left w:val="none" w:sz="0" w:space="0" w:color="auto"/>
        <w:bottom w:val="none" w:sz="0" w:space="0" w:color="auto"/>
        <w:right w:val="none" w:sz="0" w:space="0" w:color="auto"/>
      </w:divBdr>
    </w:div>
    <w:div w:id="156963962">
      <w:bodyDiv w:val="1"/>
      <w:marLeft w:val="0"/>
      <w:marRight w:val="0"/>
      <w:marTop w:val="0"/>
      <w:marBottom w:val="0"/>
      <w:divBdr>
        <w:top w:val="none" w:sz="0" w:space="0" w:color="auto"/>
        <w:left w:val="none" w:sz="0" w:space="0" w:color="auto"/>
        <w:bottom w:val="none" w:sz="0" w:space="0" w:color="auto"/>
        <w:right w:val="none" w:sz="0" w:space="0" w:color="auto"/>
      </w:divBdr>
    </w:div>
    <w:div w:id="158813651">
      <w:bodyDiv w:val="1"/>
      <w:marLeft w:val="0"/>
      <w:marRight w:val="0"/>
      <w:marTop w:val="0"/>
      <w:marBottom w:val="0"/>
      <w:divBdr>
        <w:top w:val="none" w:sz="0" w:space="0" w:color="auto"/>
        <w:left w:val="none" w:sz="0" w:space="0" w:color="auto"/>
        <w:bottom w:val="none" w:sz="0" w:space="0" w:color="auto"/>
        <w:right w:val="none" w:sz="0" w:space="0" w:color="auto"/>
      </w:divBdr>
    </w:div>
    <w:div w:id="158817666">
      <w:bodyDiv w:val="1"/>
      <w:marLeft w:val="0"/>
      <w:marRight w:val="0"/>
      <w:marTop w:val="0"/>
      <w:marBottom w:val="0"/>
      <w:divBdr>
        <w:top w:val="none" w:sz="0" w:space="0" w:color="auto"/>
        <w:left w:val="none" w:sz="0" w:space="0" w:color="auto"/>
        <w:bottom w:val="none" w:sz="0" w:space="0" w:color="auto"/>
        <w:right w:val="none" w:sz="0" w:space="0" w:color="auto"/>
      </w:divBdr>
    </w:div>
    <w:div w:id="160239961">
      <w:bodyDiv w:val="1"/>
      <w:marLeft w:val="0"/>
      <w:marRight w:val="0"/>
      <w:marTop w:val="0"/>
      <w:marBottom w:val="0"/>
      <w:divBdr>
        <w:top w:val="none" w:sz="0" w:space="0" w:color="auto"/>
        <w:left w:val="none" w:sz="0" w:space="0" w:color="auto"/>
        <w:bottom w:val="none" w:sz="0" w:space="0" w:color="auto"/>
        <w:right w:val="none" w:sz="0" w:space="0" w:color="auto"/>
      </w:divBdr>
    </w:div>
    <w:div w:id="161354388">
      <w:bodyDiv w:val="1"/>
      <w:marLeft w:val="0"/>
      <w:marRight w:val="0"/>
      <w:marTop w:val="0"/>
      <w:marBottom w:val="0"/>
      <w:divBdr>
        <w:top w:val="none" w:sz="0" w:space="0" w:color="auto"/>
        <w:left w:val="none" w:sz="0" w:space="0" w:color="auto"/>
        <w:bottom w:val="none" w:sz="0" w:space="0" w:color="auto"/>
        <w:right w:val="none" w:sz="0" w:space="0" w:color="auto"/>
      </w:divBdr>
    </w:div>
    <w:div w:id="165363446">
      <w:bodyDiv w:val="1"/>
      <w:marLeft w:val="0"/>
      <w:marRight w:val="0"/>
      <w:marTop w:val="0"/>
      <w:marBottom w:val="0"/>
      <w:divBdr>
        <w:top w:val="none" w:sz="0" w:space="0" w:color="auto"/>
        <w:left w:val="none" w:sz="0" w:space="0" w:color="auto"/>
        <w:bottom w:val="none" w:sz="0" w:space="0" w:color="auto"/>
        <w:right w:val="none" w:sz="0" w:space="0" w:color="auto"/>
      </w:divBdr>
    </w:div>
    <w:div w:id="165677647">
      <w:bodyDiv w:val="1"/>
      <w:marLeft w:val="0"/>
      <w:marRight w:val="0"/>
      <w:marTop w:val="0"/>
      <w:marBottom w:val="0"/>
      <w:divBdr>
        <w:top w:val="none" w:sz="0" w:space="0" w:color="auto"/>
        <w:left w:val="none" w:sz="0" w:space="0" w:color="auto"/>
        <w:bottom w:val="none" w:sz="0" w:space="0" w:color="auto"/>
        <w:right w:val="none" w:sz="0" w:space="0" w:color="auto"/>
      </w:divBdr>
    </w:div>
    <w:div w:id="169567250">
      <w:bodyDiv w:val="1"/>
      <w:marLeft w:val="0"/>
      <w:marRight w:val="0"/>
      <w:marTop w:val="0"/>
      <w:marBottom w:val="0"/>
      <w:divBdr>
        <w:top w:val="none" w:sz="0" w:space="0" w:color="auto"/>
        <w:left w:val="none" w:sz="0" w:space="0" w:color="auto"/>
        <w:bottom w:val="none" w:sz="0" w:space="0" w:color="auto"/>
        <w:right w:val="none" w:sz="0" w:space="0" w:color="auto"/>
      </w:divBdr>
    </w:div>
    <w:div w:id="171843754">
      <w:bodyDiv w:val="1"/>
      <w:marLeft w:val="0"/>
      <w:marRight w:val="0"/>
      <w:marTop w:val="0"/>
      <w:marBottom w:val="0"/>
      <w:divBdr>
        <w:top w:val="none" w:sz="0" w:space="0" w:color="auto"/>
        <w:left w:val="none" w:sz="0" w:space="0" w:color="auto"/>
        <w:bottom w:val="none" w:sz="0" w:space="0" w:color="auto"/>
        <w:right w:val="none" w:sz="0" w:space="0" w:color="auto"/>
      </w:divBdr>
    </w:div>
    <w:div w:id="172497136">
      <w:bodyDiv w:val="1"/>
      <w:marLeft w:val="0"/>
      <w:marRight w:val="0"/>
      <w:marTop w:val="0"/>
      <w:marBottom w:val="0"/>
      <w:divBdr>
        <w:top w:val="none" w:sz="0" w:space="0" w:color="auto"/>
        <w:left w:val="none" w:sz="0" w:space="0" w:color="auto"/>
        <w:bottom w:val="none" w:sz="0" w:space="0" w:color="auto"/>
        <w:right w:val="none" w:sz="0" w:space="0" w:color="auto"/>
      </w:divBdr>
    </w:div>
    <w:div w:id="172839626">
      <w:bodyDiv w:val="1"/>
      <w:marLeft w:val="0"/>
      <w:marRight w:val="0"/>
      <w:marTop w:val="0"/>
      <w:marBottom w:val="0"/>
      <w:divBdr>
        <w:top w:val="none" w:sz="0" w:space="0" w:color="auto"/>
        <w:left w:val="none" w:sz="0" w:space="0" w:color="auto"/>
        <w:bottom w:val="none" w:sz="0" w:space="0" w:color="auto"/>
        <w:right w:val="none" w:sz="0" w:space="0" w:color="auto"/>
      </w:divBdr>
    </w:div>
    <w:div w:id="175266807">
      <w:bodyDiv w:val="1"/>
      <w:marLeft w:val="0"/>
      <w:marRight w:val="0"/>
      <w:marTop w:val="0"/>
      <w:marBottom w:val="0"/>
      <w:divBdr>
        <w:top w:val="none" w:sz="0" w:space="0" w:color="auto"/>
        <w:left w:val="none" w:sz="0" w:space="0" w:color="auto"/>
        <w:bottom w:val="none" w:sz="0" w:space="0" w:color="auto"/>
        <w:right w:val="none" w:sz="0" w:space="0" w:color="auto"/>
      </w:divBdr>
    </w:div>
    <w:div w:id="176844634">
      <w:bodyDiv w:val="1"/>
      <w:marLeft w:val="0"/>
      <w:marRight w:val="0"/>
      <w:marTop w:val="0"/>
      <w:marBottom w:val="0"/>
      <w:divBdr>
        <w:top w:val="none" w:sz="0" w:space="0" w:color="auto"/>
        <w:left w:val="none" w:sz="0" w:space="0" w:color="auto"/>
        <w:bottom w:val="none" w:sz="0" w:space="0" w:color="auto"/>
        <w:right w:val="none" w:sz="0" w:space="0" w:color="auto"/>
      </w:divBdr>
    </w:div>
    <w:div w:id="177013728">
      <w:bodyDiv w:val="1"/>
      <w:marLeft w:val="0"/>
      <w:marRight w:val="0"/>
      <w:marTop w:val="0"/>
      <w:marBottom w:val="0"/>
      <w:divBdr>
        <w:top w:val="none" w:sz="0" w:space="0" w:color="auto"/>
        <w:left w:val="none" w:sz="0" w:space="0" w:color="auto"/>
        <w:bottom w:val="none" w:sz="0" w:space="0" w:color="auto"/>
        <w:right w:val="none" w:sz="0" w:space="0" w:color="auto"/>
      </w:divBdr>
    </w:div>
    <w:div w:id="177547963">
      <w:bodyDiv w:val="1"/>
      <w:marLeft w:val="0"/>
      <w:marRight w:val="0"/>
      <w:marTop w:val="0"/>
      <w:marBottom w:val="0"/>
      <w:divBdr>
        <w:top w:val="none" w:sz="0" w:space="0" w:color="auto"/>
        <w:left w:val="none" w:sz="0" w:space="0" w:color="auto"/>
        <w:bottom w:val="none" w:sz="0" w:space="0" w:color="auto"/>
        <w:right w:val="none" w:sz="0" w:space="0" w:color="auto"/>
      </w:divBdr>
    </w:div>
    <w:div w:id="178586113">
      <w:bodyDiv w:val="1"/>
      <w:marLeft w:val="0"/>
      <w:marRight w:val="0"/>
      <w:marTop w:val="0"/>
      <w:marBottom w:val="0"/>
      <w:divBdr>
        <w:top w:val="none" w:sz="0" w:space="0" w:color="auto"/>
        <w:left w:val="none" w:sz="0" w:space="0" w:color="auto"/>
        <w:bottom w:val="none" w:sz="0" w:space="0" w:color="auto"/>
        <w:right w:val="none" w:sz="0" w:space="0" w:color="auto"/>
      </w:divBdr>
    </w:div>
    <w:div w:id="179589024">
      <w:bodyDiv w:val="1"/>
      <w:marLeft w:val="0"/>
      <w:marRight w:val="0"/>
      <w:marTop w:val="0"/>
      <w:marBottom w:val="0"/>
      <w:divBdr>
        <w:top w:val="none" w:sz="0" w:space="0" w:color="auto"/>
        <w:left w:val="none" w:sz="0" w:space="0" w:color="auto"/>
        <w:bottom w:val="none" w:sz="0" w:space="0" w:color="auto"/>
        <w:right w:val="none" w:sz="0" w:space="0" w:color="auto"/>
      </w:divBdr>
    </w:div>
    <w:div w:id="181557912">
      <w:bodyDiv w:val="1"/>
      <w:marLeft w:val="0"/>
      <w:marRight w:val="0"/>
      <w:marTop w:val="0"/>
      <w:marBottom w:val="0"/>
      <w:divBdr>
        <w:top w:val="none" w:sz="0" w:space="0" w:color="auto"/>
        <w:left w:val="none" w:sz="0" w:space="0" w:color="auto"/>
        <w:bottom w:val="none" w:sz="0" w:space="0" w:color="auto"/>
        <w:right w:val="none" w:sz="0" w:space="0" w:color="auto"/>
      </w:divBdr>
    </w:div>
    <w:div w:id="181631933">
      <w:bodyDiv w:val="1"/>
      <w:marLeft w:val="0"/>
      <w:marRight w:val="0"/>
      <w:marTop w:val="0"/>
      <w:marBottom w:val="0"/>
      <w:divBdr>
        <w:top w:val="none" w:sz="0" w:space="0" w:color="auto"/>
        <w:left w:val="none" w:sz="0" w:space="0" w:color="auto"/>
        <w:bottom w:val="none" w:sz="0" w:space="0" w:color="auto"/>
        <w:right w:val="none" w:sz="0" w:space="0" w:color="auto"/>
      </w:divBdr>
    </w:div>
    <w:div w:id="186909510">
      <w:bodyDiv w:val="1"/>
      <w:marLeft w:val="0"/>
      <w:marRight w:val="0"/>
      <w:marTop w:val="0"/>
      <w:marBottom w:val="0"/>
      <w:divBdr>
        <w:top w:val="none" w:sz="0" w:space="0" w:color="auto"/>
        <w:left w:val="none" w:sz="0" w:space="0" w:color="auto"/>
        <w:bottom w:val="none" w:sz="0" w:space="0" w:color="auto"/>
        <w:right w:val="none" w:sz="0" w:space="0" w:color="auto"/>
      </w:divBdr>
    </w:div>
    <w:div w:id="187719920">
      <w:bodyDiv w:val="1"/>
      <w:marLeft w:val="0"/>
      <w:marRight w:val="0"/>
      <w:marTop w:val="0"/>
      <w:marBottom w:val="0"/>
      <w:divBdr>
        <w:top w:val="none" w:sz="0" w:space="0" w:color="auto"/>
        <w:left w:val="none" w:sz="0" w:space="0" w:color="auto"/>
        <w:bottom w:val="none" w:sz="0" w:space="0" w:color="auto"/>
        <w:right w:val="none" w:sz="0" w:space="0" w:color="auto"/>
      </w:divBdr>
    </w:div>
    <w:div w:id="188448192">
      <w:bodyDiv w:val="1"/>
      <w:marLeft w:val="0"/>
      <w:marRight w:val="0"/>
      <w:marTop w:val="0"/>
      <w:marBottom w:val="0"/>
      <w:divBdr>
        <w:top w:val="none" w:sz="0" w:space="0" w:color="auto"/>
        <w:left w:val="none" w:sz="0" w:space="0" w:color="auto"/>
        <w:bottom w:val="none" w:sz="0" w:space="0" w:color="auto"/>
        <w:right w:val="none" w:sz="0" w:space="0" w:color="auto"/>
      </w:divBdr>
    </w:div>
    <w:div w:id="189422143">
      <w:bodyDiv w:val="1"/>
      <w:marLeft w:val="0"/>
      <w:marRight w:val="0"/>
      <w:marTop w:val="0"/>
      <w:marBottom w:val="0"/>
      <w:divBdr>
        <w:top w:val="none" w:sz="0" w:space="0" w:color="auto"/>
        <w:left w:val="none" w:sz="0" w:space="0" w:color="auto"/>
        <w:bottom w:val="none" w:sz="0" w:space="0" w:color="auto"/>
        <w:right w:val="none" w:sz="0" w:space="0" w:color="auto"/>
      </w:divBdr>
    </w:div>
    <w:div w:id="189949786">
      <w:bodyDiv w:val="1"/>
      <w:marLeft w:val="0"/>
      <w:marRight w:val="0"/>
      <w:marTop w:val="0"/>
      <w:marBottom w:val="0"/>
      <w:divBdr>
        <w:top w:val="none" w:sz="0" w:space="0" w:color="auto"/>
        <w:left w:val="none" w:sz="0" w:space="0" w:color="auto"/>
        <w:bottom w:val="none" w:sz="0" w:space="0" w:color="auto"/>
        <w:right w:val="none" w:sz="0" w:space="0" w:color="auto"/>
      </w:divBdr>
    </w:div>
    <w:div w:id="190847588">
      <w:bodyDiv w:val="1"/>
      <w:marLeft w:val="0"/>
      <w:marRight w:val="0"/>
      <w:marTop w:val="0"/>
      <w:marBottom w:val="0"/>
      <w:divBdr>
        <w:top w:val="none" w:sz="0" w:space="0" w:color="auto"/>
        <w:left w:val="none" w:sz="0" w:space="0" w:color="auto"/>
        <w:bottom w:val="none" w:sz="0" w:space="0" w:color="auto"/>
        <w:right w:val="none" w:sz="0" w:space="0" w:color="auto"/>
      </w:divBdr>
    </w:div>
    <w:div w:id="192351428">
      <w:bodyDiv w:val="1"/>
      <w:marLeft w:val="0"/>
      <w:marRight w:val="0"/>
      <w:marTop w:val="0"/>
      <w:marBottom w:val="0"/>
      <w:divBdr>
        <w:top w:val="none" w:sz="0" w:space="0" w:color="auto"/>
        <w:left w:val="none" w:sz="0" w:space="0" w:color="auto"/>
        <w:bottom w:val="none" w:sz="0" w:space="0" w:color="auto"/>
        <w:right w:val="none" w:sz="0" w:space="0" w:color="auto"/>
      </w:divBdr>
    </w:div>
    <w:div w:id="192768352">
      <w:bodyDiv w:val="1"/>
      <w:marLeft w:val="0"/>
      <w:marRight w:val="0"/>
      <w:marTop w:val="0"/>
      <w:marBottom w:val="0"/>
      <w:divBdr>
        <w:top w:val="none" w:sz="0" w:space="0" w:color="auto"/>
        <w:left w:val="none" w:sz="0" w:space="0" w:color="auto"/>
        <w:bottom w:val="none" w:sz="0" w:space="0" w:color="auto"/>
        <w:right w:val="none" w:sz="0" w:space="0" w:color="auto"/>
      </w:divBdr>
    </w:div>
    <w:div w:id="193691031">
      <w:bodyDiv w:val="1"/>
      <w:marLeft w:val="0"/>
      <w:marRight w:val="0"/>
      <w:marTop w:val="0"/>
      <w:marBottom w:val="0"/>
      <w:divBdr>
        <w:top w:val="none" w:sz="0" w:space="0" w:color="auto"/>
        <w:left w:val="none" w:sz="0" w:space="0" w:color="auto"/>
        <w:bottom w:val="none" w:sz="0" w:space="0" w:color="auto"/>
        <w:right w:val="none" w:sz="0" w:space="0" w:color="auto"/>
      </w:divBdr>
    </w:div>
    <w:div w:id="196479257">
      <w:bodyDiv w:val="1"/>
      <w:marLeft w:val="0"/>
      <w:marRight w:val="0"/>
      <w:marTop w:val="0"/>
      <w:marBottom w:val="0"/>
      <w:divBdr>
        <w:top w:val="none" w:sz="0" w:space="0" w:color="auto"/>
        <w:left w:val="none" w:sz="0" w:space="0" w:color="auto"/>
        <w:bottom w:val="none" w:sz="0" w:space="0" w:color="auto"/>
        <w:right w:val="none" w:sz="0" w:space="0" w:color="auto"/>
      </w:divBdr>
    </w:div>
    <w:div w:id="196701512">
      <w:bodyDiv w:val="1"/>
      <w:marLeft w:val="0"/>
      <w:marRight w:val="0"/>
      <w:marTop w:val="0"/>
      <w:marBottom w:val="0"/>
      <w:divBdr>
        <w:top w:val="none" w:sz="0" w:space="0" w:color="auto"/>
        <w:left w:val="none" w:sz="0" w:space="0" w:color="auto"/>
        <w:bottom w:val="none" w:sz="0" w:space="0" w:color="auto"/>
        <w:right w:val="none" w:sz="0" w:space="0" w:color="auto"/>
      </w:divBdr>
    </w:div>
    <w:div w:id="196897262">
      <w:bodyDiv w:val="1"/>
      <w:marLeft w:val="0"/>
      <w:marRight w:val="0"/>
      <w:marTop w:val="0"/>
      <w:marBottom w:val="0"/>
      <w:divBdr>
        <w:top w:val="none" w:sz="0" w:space="0" w:color="auto"/>
        <w:left w:val="none" w:sz="0" w:space="0" w:color="auto"/>
        <w:bottom w:val="none" w:sz="0" w:space="0" w:color="auto"/>
        <w:right w:val="none" w:sz="0" w:space="0" w:color="auto"/>
      </w:divBdr>
    </w:div>
    <w:div w:id="201988717">
      <w:bodyDiv w:val="1"/>
      <w:marLeft w:val="0"/>
      <w:marRight w:val="0"/>
      <w:marTop w:val="0"/>
      <w:marBottom w:val="0"/>
      <w:divBdr>
        <w:top w:val="none" w:sz="0" w:space="0" w:color="auto"/>
        <w:left w:val="none" w:sz="0" w:space="0" w:color="auto"/>
        <w:bottom w:val="none" w:sz="0" w:space="0" w:color="auto"/>
        <w:right w:val="none" w:sz="0" w:space="0" w:color="auto"/>
      </w:divBdr>
    </w:div>
    <w:div w:id="202330177">
      <w:bodyDiv w:val="1"/>
      <w:marLeft w:val="0"/>
      <w:marRight w:val="0"/>
      <w:marTop w:val="0"/>
      <w:marBottom w:val="0"/>
      <w:divBdr>
        <w:top w:val="none" w:sz="0" w:space="0" w:color="auto"/>
        <w:left w:val="none" w:sz="0" w:space="0" w:color="auto"/>
        <w:bottom w:val="none" w:sz="0" w:space="0" w:color="auto"/>
        <w:right w:val="none" w:sz="0" w:space="0" w:color="auto"/>
      </w:divBdr>
    </w:div>
    <w:div w:id="202450123">
      <w:bodyDiv w:val="1"/>
      <w:marLeft w:val="0"/>
      <w:marRight w:val="0"/>
      <w:marTop w:val="0"/>
      <w:marBottom w:val="0"/>
      <w:divBdr>
        <w:top w:val="none" w:sz="0" w:space="0" w:color="auto"/>
        <w:left w:val="none" w:sz="0" w:space="0" w:color="auto"/>
        <w:bottom w:val="none" w:sz="0" w:space="0" w:color="auto"/>
        <w:right w:val="none" w:sz="0" w:space="0" w:color="auto"/>
      </w:divBdr>
    </w:div>
    <w:div w:id="202982133">
      <w:bodyDiv w:val="1"/>
      <w:marLeft w:val="0"/>
      <w:marRight w:val="0"/>
      <w:marTop w:val="0"/>
      <w:marBottom w:val="0"/>
      <w:divBdr>
        <w:top w:val="none" w:sz="0" w:space="0" w:color="auto"/>
        <w:left w:val="none" w:sz="0" w:space="0" w:color="auto"/>
        <w:bottom w:val="none" w:sz="0" w:space="0" w:color="auto"/>
        <w:right w:val="none" w:sz="0" w:space="0" w:color="auto"/>
      </w:divBdr>
    </w:div>
    <w:div w:id="208806233">
      <w:bodyDiv w:val="1"/>
      <w:marLeft w:val="0"/>
      <w:marRight w:val="0"/>
      <w:marTop w:val="0"/>
      <w:marBottom w:val="0"/>
      <w:divBdr>
        <w:top w:val="none" w:sz="0" w:space="0" w:color="auto"/>
        <w:left w:val="none" w:sz="0" w:space="0" w:color="auto"/>
        <w:bottom w:val="none" w:sz="0" w:space="0" w:color="auto"/>
        <w:right w:val="none" w:sz="0" w:space="0" w:color="auto"/>
      </w:divBdr>
    </w:div>
    <w:div w:id="213007584">
      <w:bodyDiv w:val="1"/>
      <w:marLeft w:val="0"/>
      <w:marRight w:val="0"/>
      <w:marTop w:val="0"/>
      <w:marBottom w:val="0"/>
      <w:divBdr>
        <w:top w:val="none" w:sz="0" w:space="0" w:color="auto"/>
        <w:left w:val="none" w:sz="0" w:space="0" w:color="auto"/>
        <w:bottom w:val="none" w:sz="0" w:space="0" w:color="auto"/>
        <w:right w:val="none" w:sz="0" w:space="0" w:color="auto"/>
      </w:divBdr>
    </w:div>
    <w:div w:id="215094835">
      <w:bodyDiv w:val="1"/>
      <w:marLeft w:val="0"/>
      <w:marRight w:val="0"/>
      <w:marTop w:val="0"/>
      <w:marBottom w:val="0"/>
      <w:divBdr>
        <w:top w:val="none" w:sz="0" w:space="0" w:color="auto"/>
        <w:left w:val="none" w:sz="0" w:space="0" w:color="auto"/>
        <w:bottom w:val="none" w:sz="0" w:space="0" w:color="auto"/>
        <w:right w:val="none" w:sz="0" w:space="0" w:color="auto"/>
      </w:divBdr>
    </w:div>
    <w:div w:id="218709032">
      <w:bodyDiv w:val="1"/>
      <w:marLeft w:val="0"/>
      <w:marRight w:val="0"/>
      <w:marTop w:val="0"/>
      <w:marBottom w:val="0"/>
      <w:divBdr>
        <w:top w:val="none" w:sz="0" w:space="0" w:color="auto"/>
        <w:left w:val="none" w:sz="0" w:space="0" w:color="auto"/>
        <w:bottom w:val="none" w:sz="0" w:space="0" w:color="auto"/>
        <w:right w:val="none" w:sz="0" w:space="0" w:color="auto"/>
      </w:divBdr>
    </w:div>
    <w:div w:id="219489250">
      <w:bodyDiv w:val="1"/>
      <w:marLeft w:val="0"/>
      <w:marRight w:val="0"/>
      <w:marTop w:val="0"/>
      <w:marBottom w:val="0"/>
      <w:divBdr>
        <w:top w:val="none" w:sz="0" w:space="0" w:color="auto"/>
        <w:left w:val="none" w:sz="0" w:space="0" w:color="auto"/>
        <w:bottom w:val="none" w:sz="0" w:space="0" w:color="auto"/>
        <w:right w:val="none" w:sz="0" w:space="0" w:color="auto"/>
      </w:divBdr>
    </w:div>
    <w:div w:id="222106525">
      <w:bodyDiv w:val="1"/>
      <w:marLeft w:val="0"/>
      <w:marRight w:val="0"/>
      <w:marTop w:val="0"/>
      <w:marBottom w:val="0"/>
      <w:divBdr>
        <w:top w:val="none" w:sz="0" w:space="0" w:color="auto"/>
        <w:left w:val="none" w:sz="0" w:space="0" w:color="auto"/>
        <w:bottom w:val="none" w:sz="0" w:space="0" w:color="auto"/>
        <w:right w:val="none" w:sz="0" w:space="0" w:color="auto"/>
      </w:divBdr>
    </w:div>
    <w:div w:id="225342723">
      <w:bodyDiv w:val="1"/>
      <w:marLeft w:val="0"/>
      <w:marRight w:val="0"/>
      <w:marTop w:val="0"/>
      <w:marBottom w:val="0"/>
      <w:divBdr>
        <w:top w:val="none" w:sz="0" w:space="0" w:color="auto"/>
        <w:left w:val="none" w:sz="0" w:space="0" w:color="auto"/>
        <w:bottom w:val="none" w:sz="0" w:space="0" w:color="auto"/>
        <w:right w:val="none" w:sz="0" w:space="0" w:color="auto"/>
      </w:divBdr>
    </w:div>
    <w:div w:id="226771488">
      <w:bodyDiv w:val="1"/>
      <w:marLeft w:val="0"/>
      <w:marRight w:val="0"/>
      <w:marTop w:val="0"/>
      <w:marBottom w:val="0"/>
      <w:divBdr>
        <w:top w:val="none" w:sz="0" w:space="0" w:color="auto"/>
        <w:left w:val="none" w:sz="0" w:space="0" w:color="auto"/>
        <w:bottom w:val="none" w:sz="0" w:space="0" w:color="auto"/>
        <w:right w:val="none" w:sz="0" w:space="0" w:color="auto"/>
      </w:divBdr>
    </w:div>
    <w:div w:id="228083045">
      <w:bodyDiv w:val="1"/>
      <w:marLeft w:val="0"/>
      <w:marRight w:val="0"/>
      <w:marTop w:val="0"/>
      <w:marBottom w:val="0"/>
      <w:divBdr>
        <w:top w:val="none" w:sz="0" w:space="0" w:color="auto"/>
        <w:left w:val="none" w:sz="0" w:space="0" w:color="auto"/>
        <w:bottom w:val="none" w:sz="0" w:space="0" w:color="auto"/>
        <w:right w:val="none" w:sz="0" w:space="0" w:color="auto"/>
      </w:divBdr>
    </w:div>
    <w:div w:id="229385554">
      <w:bodyDiv w:val="1"/>
      <w:marLeft w:val="0"/>
      <w:marRight w:val="0"/>
      <w:marTop w:val="0"/>
      <w:marBottom w:val="0"/>
      <w:divBdr>
        <w:top w:val="none" w:sz="0" w:space="0" w:color="auto"/>
        <w:left w:val="none" w:sz="0" w:space="0" w:color="auto"/>
        <w:bottom w:val="none" w:sz="0" w:space="0" w:color="auto"/>
        <w:right w:val="none" w:sz="0" w:space="0" w:color="auto"/>
      </w:divBdr>
    </w:div>
    <w:div w:id="230652136">
      <w:bodyDiv w:val="1"/>
      <w:marLeft w:val="0"/>
      <w:marRight w:val="0"/>
      <w:marTop w:val="0"/>
      <w:marBottom w:val="0"/>
      <w:divBdr>
        <w:top w:val="none" w:sz="0" w:space="0" w:color="auto"/>
        <w:left w:val="none" w:sz="0" w:space="0" w:color="auto"/>
        <w:bottom w:val="none" w:sz="0" w:space="0" w:color="auto"/>
        <w:right w:val="none" w:sz="0" w:space="0" w:color="auto"/>
      </w:divBdr>
    </w:div>
    <w:div w:id="232930695">
      <w:bodyDiv w:val="1"/>
      <w:marLeft w:val="0"/>
      <w:marRight w:val="0"/>
      <w:marTop w:val="0"/>
      <w:marBottom w:val="0"/>
      <w:divBdr>
        <w:top w:val="none" w:sz="0" w:space="0" w:color="auto"/>
        <w:left w:val="none" w:sz="0" w:space="0" w:color="auto"/>
        <w:bottom w:val="none" w:sz="0" w:space="0" w:color="auto"/>
        <w:right w:val="none" w:sz="0" w:space="0" w:color="auto"/>
      </w:divBdr>
    </w:div>
    <w:div w:id="235168581">
      <w:bodyDiv w:val="1"/>
      <w:marLeft w:val="0"/>
      <w:marRight w:val="0"/>
      <w:marTop w:val="0"/>
      <w:marBottom w:val="0"/>
      <w:divBdr>
        <w:top w:val="none" w:sz="0" w:space="0" w:color="auto"/>
        <w:left w:val="none" w:sz="0" w:space="0" w:color="auto"/>
        <w:bottom w:val="none" w:sz="0" w:space="0" w:color="auto"/>
        <w:right w:val="none" w:sz="0" w:space="0" w:color="auto"/>
      </w:divBdr>
    </w:div>
    <w:div w:id="241179576">
      <w:bodyDiv w:val="1"/>
      <w:marLeft w:val="0"/>
      <w:marRight w:val="0"/>
      <w:marTop w:val="0"/>
      <w:marBottom w:val="0"/>
      <w:divBdr>
        <w:top w:val="none" w:sz="0" w:space="0" w:color="auto"/>
        <w:left w:val="none" w:sz="0" w:space="0" w:color="auto"/>
        <w:bottom w:val="none" w:sz="0" w:space="0" w:color="auto"/>
        <w:right w:val="none" w:sz="0" w:space="0" w:color="auto"/>
      </w:divBdr>
    </w:div>
    <w:div w:id="241911099">
      <w:bodyDiv w:val="1"/>
      <w:marLeft w:val="0"/>
      <w:marRight w:val="0"/>
      <w:marTop w:val="0"/>
      <w:marBottom w:val="0"/>
      <w:divBdr>
        <w:top w:val="none" w:sz="0" w:space="0" w:color="auto"/>
        <w:left w:val="none" w:sz="0" w:space="0" w:color="auto"/>
        <w:bottom w:val="none" w:sz="0" w:space="0" w:color="auto"/>
        <w:right w:val="none" w:sz="0" w:space="0" w:color="auto"/>
      </w:divBdr>
    </w:div>
    <w:div w:id="242574260">
      <w:bodyDiv w:val="1"/>
      <w:marLeft w:val="0"/>
      <w:marRight w:val="0"/>
      <w:marTop w:val="0"/>
      <w:marBottom w:val="0"/>
      <w:divBdr>
        <w:top w:val="none" w:sz="0" w:space="0" w:color="auto"/>
        <w:left w:val="none" w:sz="0" w:space="0" w:color="auto"/>
        <w:bottom w:val="none" w:sz="0" w:space="0" w:color="auto"/>
        <w:right w:val="none" w:sz="0" w:space="0" w:color="auto"/>
      </w:divBdr>
    </w:div>
    <w:div w:id="243146711">
      <w:bodyDiv w:val="1"/>
      <w:marLeft w:val="0"/>
      <w:marRight w:val="0"/>
      <w:marTop w:val="0"/>
      <w:marBottom w:val="0"/>
      <w:divBdr>
        <w:top w:val="none" w:sz="0" w:space="0" w:color="auto"/>
        <w:left w:val="none" w:sz="0" w:space="0" w:color="auto"/>
        <w:bottom w:val="none" w:sz="0" w:space="0" w:color="auto"/>
        <w:right w:val="none" w:sz="0" w:space="0" w:color="auto"/>
      </w:divBdr>
    </w:div>
    <w:div w:id="246159352">
      <w:bodyDiv w:val="1"/>
      <w:marLeft w:val="0"/>
      <w:marRight w:val="0"/>
      <w:marTop w:val="0"/>
      <w:marBottom w:val="0"/>
      <w:divBdr>
        <w:top w:val="none" w:sz="0" w:space="0" w:color="auto"/>
        <w:left w:val="none" w:sz="0" w:space="0" w:color="auto"/>
        <w:bottom w:val="none" w:sz="0" w:space="0" w:color="auto"/>
        <w:right w:val="none" w:sz="0" w:space="0" w:color="auto"/>
      </w:divBdr>
    </w:div>
    <w:div w:id="246500232">
      <w:bodyDiv w:val="1"/>
      <w:marLeft w:val="0"/>
      <w:marRight w:val="0"/>
      <w:marTop w:val="0"/>
      <w:marBottom w:val="0"/>
      <w:divBdr>
        <w:top w:val="none" w:sz="0" w:space="0" w:color="auto"/>
        <w:left w:val="none" w:sz="0" w:space="0" w:color="auto"/>
        <w:bottom w:val="none" w:sz="0" w:space="0" w:color="auto"/>
        <w:right w:val="none" w:sz="0" w:space="0" w:color="auto"/>
      </w:divBdr>
    </w:div>
    <w:div w:id="252321210">
      <w:bodyDiv w:val="1"/>
      <w:marLeft w:val="0"/>
      <w:marRight w:val="0"/>
      <w:marTop w:val="0"/>
      <w:marBottom w:val="0"/>
      <w:divBdr>
        <w:top w:val="none" w:sz="0" w:space="0" w:color="auto"/>
        <w:left w:val="none" w:sz="0" w:space="0" w:color="auto"/>
        <w:bottom w:val="none" w:sz="0" w:space="0" w:color="auto"/>
        <w:right w:val="none" w:sz="0" w:space="0" w:color="auto"/>
      </w:divBdr>
    </w:div>
    <w:div w:id="255675162">
      <w:bodyDiv w:val="1"/>
      <w:marLeft w:val="0"/>
      <w:marRight w:val="0"/>
      <w:marTop w:val="0"/>
      <w:marBottom w:val="0"/>
      <w:divBdr>
        <w:top w:val="none" w:sz="0" w:space="0" w:color="auto"/>
        <w:left w:val="none" w:sz="0" w:space="0" w:color="auto"/>
        <w:bottom w:val="none" w:sz="0" w:space="0" w:color="auto"/>
        <w:right w:val="none" w:sz="0" w:space="0" w:color="auto"/>
      </w:divBdr>
    </w:div>
    <w:div w:id="257956051">
      <w:bodyDiv w:val="1"/>
      <w:marLeft w:val="0"/>
      <w:marRight w:val="0"/>
      <w:marTop w:val="0"/>
      <w:marBottom w:val="0"/>
      <w:divBdr>
        <w:top w:val="none" w:sz="0" w:space="0" w:color="auto"/>
        <w:left w:val="none" w:sz="0" w:space="0" w:color="auto"/>
        <w:bottom w:val="none" w:sz="0" w:space="0" w:color="auto"/>
        <w:right w:val="none" w:sz="0" w:space="0" w:color="auto"/>
      </w:divBdr>
    </w:div>
    <w:div w:id="258371189">
      <w:bodyDiv w:val="1"/>
      <w:marLeft w:val="0"/>
      <w:marRight w:val="0"/>
      <w:marTop w:val="0"/>
      <w:marBottom w:val="0"/>
      <w:divBdr>
        <w:top w:val="none" w:sz="0" w:space="0" w:color="auto"/>
        <w:left w:val="none" w:sz="0" w:space="0" w:color="auto"/>
        <w:bottom w:val="none" w:sz="0" w:space="0" w:color="auto"/>
        <w:right w:val="none" w:sz="0" w:space="0" w:color="auto"/>
      </w:divBdr>
    </w:div>
    <w:div w:id="258605337">
      <w:bodyDiv w:val="1"/>
      <w:marLeft w:val="0"/>
      <w:marRight w:val="0"/>
      <w:marTop w:val="0"/>
      <w:marBottom w:val="0"/>
      <w:divBdr>
        <w:top w:val="none" w:sz="0" w:space="0" w:color="auto"/>
        <w:left w:val="none" w:sz="0" w:space="0" w:color="auto"/>
        <w:bottom w:val="none" w:sz="0" w:space="0" w:color="auto"/>
        <w:right w:val="none" w:sz="0" w:space="0" w:color="auto"/>
      </w:divBdr>
    </w:div>
    <w:div w:id="259921113">
      <w:bodyDiv w:val="1"/>
      <w:marLeft w:val="0"/>
      <w:marRight w:val="0"/>
      <w:marTop w:val="0"/>
      <w:marBottom w:val="0"/>
      <w:divBdr>
        <w:top w:val="none" w:sz="0" w:space="0" w:color="auto"/>
        <w:left w:val="none" w:sz="0" w:space="0" w:color="auto"/>
        <w:bottom w:val="none" w:sz="0" w:space="0" w:color="auto"/>
        <w:right w:val="none" w:sz="0" w:space="0" w:color="auto"/>
      </w:divBdr>
    </w:div>
    <w:div w:id="260841287">
      <w:bodyDiv w:val="1"/>
      <w:marLeft w:val="0"/>
      <w:marRight w:val="0"/>
      <w:marTop w:val="0"/>
      <w:marBottom w:val="0"/>
      <w:divBdr>
        <w:top w:val="none" w:sz="0" w:space="0" w:color="auto"/>
        <w:left w:val="none" w:sz="0" w:space="0" w:color="auto"/>
        <w:bottom w:val="none" w:sz="0" w:space="0" w:color="auto"/>
        <w:right w:val="none" w:sz="0" w:space="0" w:color="auto"/>
      </w:divBdr>
    </w:div>
    <w:div w:id="263074224">
      <w:bodyDiv w:val="1"/>
      <w:marLeft w:val="0"/>
      <w:marRight w:val="0"/>
      <w:marTop w:val="0"/>
      <w:marBottom w:val="0"/>
      <w:divBdr>
        <w:top w:val="none" w:sz="0" w:space="0" w:color="auto"/>
        <w:left w:val="none" w:sz="0" w:space="0" w:color="auto"/>
        <w:bottom w:val="none" w:sz="0" w:space="0" w:color="auto"/>
        <w:right w:val="none" w:sz="0" w:space="0" w:color="auto"/>
      </w:divBdr>
    </w:div>
    <w:div w:id="267002841">
      <w:bodyDiv w:val="1"/>
      <w:marLeft w:val="0"/>
      <w:marRight w:val="0"/>
      <w:marTop w:val="0"/>
      <w:marBottom w:val="0"/>
      <w:divBdr>
        <w:top w:val="none" w:sz="0" w:space="0" w:color="auto"/>
        <w:left w:val="none" w:sz="0" w:space="0" w:color="auto"/>
        <w:bottom w:val="none" w:sz="0" w:space="0" w:color="auto"/>
        <w:right w:val="none" w:sz="0" w:space="0" w:color="auto"/>
      </w:divBdr>
    </w:div>
    <w:div w:id="267658808">
      <w:bodyDiv w:val="1"/>
      <w:marLeft w:val="0"/>
      <w:marRight w:val="0"/>
      <w:marTop w:val="0"/>
      <w:marBottom w:val="0"/>
      <w:divBdr>
        <w:top w:val="none" w:sz="0" w:space="0" w:color="auto"/>
        <w:left w:val="none" w:sz="0" w:space="0" w:color="auto"/>
        <w:bottom w:val="none" w:sz="0" w:space="0" w:color="auto"/>
        <w:right w:val="none" w:sz="0" w:space="0" w:color="auto"/>
      </w:divBdr>
    </w:div>
    <w:div w:id="270747762">
      <w:bodyDiv w:val="1"/>
      <w:marLeft w:val="0"/>
      <w:marRight w:val="0"/>
      <w:marTop w:val="0"/>
      <w:marBottom w:val="0"/>
      <w:divBdr>
        <w:top w:val="none" w:sz="0" w:space="0" w:color="auto"/>
        <w:left w:val="none" w:sz="0" w:space="0" w:color="auto"/>
        <w:bottom w:val="none" w:sz="0" w:space="0" w:color="auto"/>
        <w:right w:val="none" w:sz="0" w:space="0" w:color="auto"/>
      </w:divBdr>
    </w:div>
    <w:div w:id="270868349">
      <w:bodyDiv w:val="1"/>
      <w:marLeft w:val="0"/>
      <w:marRight w:val="0"/>
      <w:marTop w:val="0"/>
      <w:marBottom w:val="0"/>
      <w:divBdr>
        <w:top w:val="none" w:sz="0" w:space="0" w:color="auto"/>
        <w:left w:val="none" w:sz="0" w:space="0" w:color="auto"/>
        <w:bottom w:val="none" w:sz="0" w:space="0" w:color="auto"/>
        <w:right w:val="none" w:sz="0" w:space="0" w:color="auto"/>
      </w:divBdr>
    </w:div>
    <w:div w:id="271133972">
      <w:bodyDiv w:val="1"/>
      <w:marLeft w:val="0"/>
      <w:marRight w:val="0"/>
      <w:marTop w:val="0"/>
      <w:marBottom w:val="0"/>
      <w:divBdr>
        <w:top w:val="none" w:sz="0" w:space="0" w:color="auto"/>
        <w:left w:val="none" w:sz="0" w:space="0" w:color="auto"/>
        <w:bottom w:val="none" w:sz="0" w:space="0" w:color="auto"/>
        <w:right w:val="none" w:sz="0" w:space="0" w:color="auto"/>
      </w:divBdr>
    </w:div>
    <w:div w:id="271323083">
      <w:bodyDiv w:val="1"/>
      <w:marLeft w:val="0"/>
      <w:marRight w:val="0"/>
      <w:marTop w:val="0"/>
      <w:marBottom w:val="0"/>
      <w:divBdr>
        <w:top w:val="none" w:sz="0" w:space="0" w:color="auto"/>
        <w:left w:val="none" w:sz="0" w:space="0" w:color="auto"/>
        <w:bottom w:val="none" w:sz="0" w:space="0" w:color="auto"/>
        <w:right w:val="none" w:sz="0" w:space="0" w:color="auto"/>
      </w:divBdr>
    </w:div>
    <w:div w:id="277492627">
      <w:bodyDiv w:val="1"/>
      <w:marLeft w:val="0"/>
      <w:marRight w:val="0"/>
      <w:marTop w:val="0"/>
      <w:marBottom w:val="0"/>
      <w:divBdr>
        <w:top w:val="none" w:sz="0" w:space="0" w:color="auto"/>
        <w:left w:val="none" w:sz="0" w:space="0" w:color="auto"/>
        <w:bottom w:val="none" w:sz="0" w:space="0" w:color="auto"/>
        <w:right w:val="none" w:sz="0" w:space="0" w:color="auto"/>
      </w:divBdr>
    </w:div>
    <w:div w:id="277642580">
      <w:bodyDiv w:val="1"/>
      <w:marLeft w:val="0"/>
      <w:marRight w:val="0"/>
      <w:marTop w:val="0"/>
      <w:marBottom w:val="0"/>
      <w:divBdr>
        <w:top w:val="none" w:sz="0" w:space="0" w:color="auto"/>
        <w:left w:val="none" w:sz="0" w:space="0" w:color="auto"/>
        <w:bottom w:val="none" w:sz="0" w:space="0" w:color="auto"/>
        <w:right w:val="none" w:sz="0" w:space="0" w:color="auto"/>
      </w:divBdr>
    </w:div>
    <w:div w:id="280041414">
      <w:bodyDiv w:val="1"/>
      <w:marLeft w:val="0"/>
      <w:marRight w:val="0"/>
      <w:marTop w:val="0"/>
      <w:marBottom w:val="0"/>
      <w:divBdr>
        <w:top w:val="none" w:sz="0" w:space="0" w:color="auto"/>
        <w:left w:val="none" w:sz="0" w:space="0" w:color="auto"/>
        <w:bottom w:val="none" w:sz="0" w:space="0" w:color="auto"/>
        <w:right w:val="none" w:sz="0" w:space="0" w:color="auto"/>
      </w:divBdr>
    </w:div>
    <w:div w:id="280458884">
      <w:bodyDiv w:val="1"/>
      <w:marLeft w:val="0"/>
      <w:marRight w:val="0"/>
      <w:marTop w:val="0"/>
      <w:marBottom w:val="0"/>
      <w:divBdr>
        <w:top w:val="none" w:sz="0" w:space="0" w:color="auto"/>
        <w:left w:val="none" w:sz="0" w:space="0" w:color="auto"/>
        <w:bottom w:val="none" w:sz="0" w:space="0" w:color="auto"/>
        <w:right w:val="none" w:sz="0" w:space="0" w:color="auto"/>
      </w:divBdr>
    </w:div>
    <w:div w:id="281807028">
      <w:bodyDiv w:val="1"/>
      <w:marLeft w:val="0"/>
      <w:marRight w:val="0"/>
      <w:marTop w:val="0"/>
      <w:marBottom w:val="0"/>
      <w:divBdr>
        <w:top w:val="none" w:sz="0" w:space="0" w:color="auto"/>
        <w:left w:val="none" w:sz="0" w:space="0" w:color="auto"/>
        <w:bottom w:val="none" w:sz="0" w:space="0" w:color="auto"/>
        <w:right w:val="none" w:sz="0" w:space="0" w:color="auto"/>
      </w:divBdr>
    </w:div>
    <w:div w:id="282421385">
      <w:bodyDiv w:val="1"/>
      <w:marLeft w:val="0"/>
      <w:marRight w:val="0"/>
      <w:marTop w:val="0"/>
      <w:marBottom w:val="0"/>
      <w:divBdr>
        <w:top w:val="none" w:sz="0" w:space="0" w:color="auto"/>
        <w:left w:val="none" w:sz="0" w:space="0" w:color="auto"/>
        <w:bottom w:val="none" w:sz="0" w:space="0" w:color="auto"/>
        <w:right w:val="none" w:sz="0" w:space="0" w:color="auto"/>
      </w:divBdr>
    </w:div>
    <w:div w:id="283078717">
      <w:bodyDiv w:val="1"/>
      <w:marLeft w:val="0"/>
      <w:marRight w:val="0"/>
      <w:marTop w:val="0"/>
      <w:marBottom w:val="0"/>
      <w:divBdr>
        <w:top w:val="none" w:sz="0" w:space="0" w:color="auto"/>
        <w:left w:val="none" w:sz="0" w:space="0" w:color="auto"/>
        <w:bottom w:val="none" w:sz="0" w:space="0" w:color="auto"/>
        <w:right w:val="none" w:sz="0" w:space="0" w:color="auto"/>
      </w:divBdr>
    </w:div>
    <w:div w:id="286862279">
      <w:bodyDiv w:val="1"/>
      <w:marLeft w:val="0"/>
      <w:marRight w:val="0"/>
      <w:marTop w:val="0"/>
      <w:marBottom w:val="0"/>
      <w:divBdr>
        <w:top w:val="none" w:sz="0" w:space="0" w:color="auto"/>
        <w:left w:val="none" w:sz="0" w:space="0" w:color="auto"/>
        <w:bottom w:val="none" w:sz="0" w:space="0" w:color="auto"/>
        <w:right w:val="none" w:sz="0" w:space="0" w:color="auto"/>
      </w:divBdr>
    </w:div>
    <w:div w:id="287707059">
      <w:bodyDiv w:val="1"/>
      <w:marLeft w:val="0"/>
      <w:marRight w:val="0"/>
      <w:marTop w:val="0"/>
      <w:marBottom w:val="0"/>
      <w:divBdr>
        <w:top w:val="none" w:sz="0" w:space="0" w:color="auto"/>
        <w:left w:val="none" w:sz="0" w:space="0" w:color="auto"/>
        <w:bottom w:val="none" w:sz="0" w:space="0" w:color="auto"/>
        <w:right w:val="none" w:sz="0" w:space="0" w:color="auto"/>
      </w:divBdr>
    </w:div>
    <w:div w:id="289942206">
      <w:bodyDiv w:val="1"/>
      <w:marLeft w:val="0"/>
      <w:marRight w:val="0"/>
      <w:marTop w:val="0"/>
      <w:marBottom w:val="0"/>
      <w:divBdr>
        <w:top w:val="none" w:sz="0" w:space="0" w:color="auto"/>
        <w:left w:val="none" w:sz="0" w:space="0" w:color="auto"/>
        <w:bottom w:val="none" w:sz="0" w:space="0" w:color="auto"/>
        <w:right w:val="none" w:sz="0" w:space="0" w:color="auto"/>
      </w:divBdr>
    </w:div>
    <w:div w:id="290284968">
      <w:bodyDiv w:val="1"/>
      <w:marLeft w:val="0"/>
      <w:marRight w:val="0"/>
      <w:marTop w:val="0"/>
      <w:marBottom w:val="0"/>
      <w:divBdr>
        <w:top w:val="none" w:sz="0" w:space="0" w:color="auto"/>
        <w:left w:val="none" w:sz="0" w:space="0" w:color="auto"/>
        <w:bottom w:val="none" w:sz="0" w:space="0" w:color="auto"/>
        <w:right w:val="none" w:sz="0" w:space="0" w:color="auto"/>
      </w:divBdr>
    </w:div>
    <w:div w:id="290325607">
      <w:bodyDiv w:val="1"/>
      <w:marLeft w:val="0"/>
      <w:marRight w:val="0"/>
      <w:marTop w:val="0"/>
      <w:marBottom w:val="0"/>
      <w:divBdr>
        <w:top w:val="none" w:sz="0" w:space="0" w:color="auto"/>
        <w:left w:val="none" w:sz="0" w:space="0" w:color="auto"/>
        <w:bottom w:val="none" w:sz="0" w:space="0" w:color="auto"/>
        <w:right w:val="none" w:sz="0" w:space="0" w:color="auto"/>
      </w:divBdr>
    </w:div>
    <w:div w:id="290525236">
      <w:bodyDiv w:val="1"/>
      <w:marLeft w:val="0"/>
      <w:marRight w:val="0"/>
      <w:marTop w:val="0"/>
      <w:marBottom w:val="0"/>
      <w:divBdr>
        <w:top w:val="none" w:sz="0" w:space="0" w:color="auto"/>
        <w:left w:val="none" w:sz="0" w:space="0" w:color="auto"/>
        <w:bottom w:val="none" w:sz="0" w:space="0" w:color="auto"/>
        <w:right w:val="none" w:sz="0" w:space="0" w:color="auto"/>
      </w:divBdr>
    </w:div>
    <w:div w:id="292635487">
      <w:bodyDiv w:val="1"/>
      <w:marLeft w:val="0"/>
      <w:marRight w:val="0"/>
      <w:marTop w:val="0"/>
      <w:marBottom w:val="0"/>
      <w:divBdr>
        <w:top w:val="none" w:sz="0" w:space="0" w:color="auto"/>
        <w:left w:val="none" w:sz="0" w:space="0" w:color="auto"/>
        <w:bottom w:val="none" w:sz="0" w:space="0" w:color="auto"/>
        <w:right w:val="none" w:sz="0" w:space="0" w:color="auto"/>
      </w:divBdr>
    </w:div>
    <w:div w:id="293416341">
      <w:bodyDiv w:val="1"/>
      <w:marLeft w:val="0"/>
      <w:marRight w:val="0"/>
      <w:marTop w:val="0"/>
      <w:marBottom w:val="0"/>
      <w:divBdr>
        <w:top w:val="none" w:sz="0" w:space="0" w:color="auto"/>
        <w:left w:val="none" w:sz="0" w:space="0" w:color="auto"/>
        <w:bottom w:val="none" w:sz="0" w:space="0" w:color="auto"/>
        <w:right w:val="none" w:sz="0" w:space="0" w:color="auto"/>
      </w:divBdr>
    </w:div>
    <w:div w:id="295843064">
      <w:bodyDiv w:val="1"/>
      <w:marLeft w:val="0"/>
      <w:marRight w:val="0"/>
      <w:marTop w:val="0"/>
      <w:marBottom w:val="0"/>
      <w:divBdr>
        <w:top w:val="none" w:sz="0" w:space="0" w:color="auto"/>
        <w:left w:val="none" w:sz="0" w:space="0" w:color="auto"/>
        <w:bottom w:val="none" w:sz="0" w:space="0" w:color="auto"/>
        <w:right w:val="none" w:sz="0" w:space="0" w:color="auto"/>
      </w:divBdr>
    </w:div>
    <w:div w:id="299648709">
      <w:bodyDiv w:val="1"/>
      <w:marLeft w:val="0"/>
      <w:marRight w:val="0"/>
      <w:marTop w:val="0"/>
      <w:marBottom w:val="0"/>
      <w:divBdr>
        <w:top w:val="none" w:sz="0" w:space="0" w:color="auto"/>
        <w:left w:val="none" w:sz="0" w:space="0" w:color="auto"/>
        <w:bottom w:val="none" w:sz="0" w:space="0" w:color="auto"/>
        <w:right w:val="none" w:sz="0" w:space="0" w:color="auto"/>
      </w:divBdr>
    </w:div>
    <w:div w:id="300237183">
      <w:bodyDiv w:val="1"/>
      <w:marLeft w:val="0"/>
      <w:marRight w:val="0"/>
      <w:marTop w:val="0"/>
      <w:marBottom w:val="0"/>
      <w:divBdr>
        <w:top w:val="none" w:sz="0" w:space="0" w:color="auto"/>
        <w:left w:val="none" w:sz="0" w:space="0" w:color="auto"/>
        <w:bottom w:val="none" w:sz="0" w:space="0" w:color="auto"/>
        <w:right w:val="none" w:sz="0" w:space="0" w:color="auto"/>
      </w:divBdr>
    </w:div>
    <w:div w:id="301691249">
      <w:bodyDiv w:val="1"/>
      <w:marLeft w:val="0"/>
      <w:marRight w:val="0"/>
      <w:marTop w:val="0"/>
      <w:marBottom w:val="0"/>
      <w:divBdr>
        <w:top w:val="none" w:sz="0" w:space="0" w:color="auto"/>
        <w:left w:val="none" w:sz="0" w:space="0" w:color="auto"/>
        <w:bottom w:val="none" w:sz="0" w:space="0" w:color="auto"/>
        <w:right w:val="none" w:sz="0" w:space="0" w:color="auto"/>
      </w:divBdr>
    </w:div>
    <w:div w:id="302195108">
      <w:bodyDiv w:val="1"/>
      <w:marLeft w:val="0"/>
      <w:marRight w:val="0"/>
      <w:marTop w:val="0"/>
      <w:marBottom w:val="0"/>
      <w:divBdr>
        <w:top w:val="none" w:sz="0" w:space="0" w:color="auto"/>
        <w:left w:val="none" w:sz="0" w:space="0" w:color="auto"/>
        <w:bottom w:val="none" w:sz="0" w:space="0" w:color="auto"/>
        <w:right w:val="none" w:sz="0" w:space="0" w:color="auto"/>
      </w:divBdr>
    </w:div>
    <w:div w:id="305161177">
      <w:bodyDiv w:val="1"/>
      <w:marLeft w:val="0"/>
      <w:marRight w:val="0"/>
      <w:marTop w:val="0"/>
      <w:marBottom w:val="0"/>
      <w:divBdr>
        <w:top w:val="none" w:sz="0" w:space="0" w:color="auto"/>
        <w:left w:val="none" w:sz="0" w:space="0" w:color="auto"/>
        <w:bottom w:val="none" w:sz="0" w:space="0" w:color="auto"/>
        <w:right w:val="none" w:sz="0" w:space="0" w:color="auto"/>
      </w:divBdr>
    </w:div>
    <w:div w:id="308443196">
      <w:bodyDiv w:val="1"/>
      <w:marLeft w:val="0"/>
      <w:marRight w:val="0"/>
      <w:marTop w:val="0"/>
      <w:marBottom w:val="0"/>
      <w:divBdr>
        <w:top w:val="none" w:sz="0" w:space="0" w:color="auto"/>
        <w:left w:val="none" w:sz="0" w:space="0" w:color="auto"/>
        <w:bottom w:val="none" w:sz="0" w:space="0" w:color="auto"/>
        <w:right w:val="none" w:sz="0" w:space="0" w:color="auto"/>
      </w:divBdr>
    </w:div>
    <w:div w:id="308749614">
      <w:bodyDiv w:val="1"/>
      <w:marLeft w:val="0"/>
      <w:marRight w:val="0"/>
      <w:marTop w:val="0"/>
      <w:marBottom w:val="0"/>
      <w:divBdr>
        <w:top w:val="none" w:sz="0" w:space="0" w:color="auto"/>
        <w:left w:val="none" w:sz="0" w:space="0" w:color="auto"/>
        <w:bottom w:val="none" w:sz="0" w:space="0" w:color="auto"/>
        <w:right w:val="none" w:sz="0" w:space="0" w:color="auto"/>
      </w:divBdr>
    </w:div>
    <w:div w:id="310409761">
      <w:bodyDiv w:val="1"/>
      <w:marLeft w:val="0"/>
      <w:marRight w:val="0"/>
      <w:marTop w:val="0"/>
      <w:marBottom w:val="0"/>
      <w:divBdr>
        <w:top w:val="none" w:sz="0" w:space="0" w:color="auto"/>
        <w:left w:val="none" w:sz="0" w:space="0" w:color="auto"/>
        <w:bottom w:val="none" w:sz="0" w:space="0" w:color="auto"/>
        <w:right w:val="none" w:sz="0" w:space="0" w:color="auto"/>
      </w:divBdr>
    </w:div>
    <w:div w:id="316999235">
      <w:bodyDiv w:val="1"/>
      <w:marLeft w:val="0"/>
      <w:marRight w:val="0"/>
      <w:marTop w:val="0"/>
      <w:marBottom w:val="0"/>
      <w:divBdr>
        <w:top w:val="none" w:sz="0" w:space="0" w:color="auto"/>
        <w:left w:val="none" w:sz="0" w:space="0" w:color="auto"/>
        <w:bottom w:val="none" w:sz="0" w:space="0" w:color="auto"/>
        <w:right w:val="none" w:sz="0" w:space="0" w:color="auto"/>
      </w:divBdr>
    </w:div>
    <w:div w:id="317348853">
      <w:bodyDiv w:val="1"/>
      <w:marLeft w:val="0"/>
      <w:marRight w:val="0"/>
      <w:marTop w:val="0"/>
      <w:marBottom w:val="0"/>
      <w:divBdr>
        <w:top w:val="none" w:sz="0" w:space="0" w:color="auto"/>
        <w:left w:val="none" w:sz="0" w:space="0" w:color="auto"/>
        <w:bottom w:val="none" w:sz="0" w:space="0" w:color="auto"/>
        <w:right w:val="none" w:sz="0" w:space="0" w:color="auto"/>
      </w:divBdr>
    </w:div>
    <w:div w:id="317929946">
      <w:bodyDiv w:val="1"/>
      <w:marLeft w:val="0"/>
      <w:marRight w:val="0"/>
      <w:marTop w:val="0"/>
      <w:marBottom w:val="0"/>
      <w:divBdr>
        <w:top w:val="none" w:sz="0" w:space="0" w:color="auto"/>
        <w:left w:val="none" w:sz="0" w:space="0" w:color="auto"/>
        <w:bottom w:val="none" w:sz="0" w:space="0" w:color="auto"/>
        <w:right w:val="none" w:sz="0" w:space="0" w:color="auto"/>
      </w:divBdr>
    </w:div>
    <w:div w:id="318464931">
      <w:bodyDiv w:val="1"/>
      <w:marLeft w:val="0"/>
      <w:marRight w:val="0"/>
      <w:marTop w:val="0"/>
      <w:marBottom w:val="0"/>
      <w:divBdr>
        <w:top w:val="none" w:sz="0" w:space="0" w:color="auto"/>
        <w:left w:val="none" w:sz="0" w:space="0" w:color="auto"/>
        <w:bottom w:val="none" w:sz="0" w:space="0" w:color="auto"/>
        <w:right w:val="none" w:sz="0" w:space="0" w:color="auto"/>
      </w:divBdr>
    </w:div>
    <w:div w:id="322781944">
      <w:bodyDiv w:val="1"/>
      <w:marLeft w:val="0"/>
      <w:marRight w:val="0"/>
      <w:marTop w:val="0"/>
      <w:marBottom w:val="0"/>
      <w:divBdr>
        <w:top w:val="none" w:sz="0" w:space="0" w:color="auto"/>
        <w:left w:val="none" w:sz="0" w:space="0" w:color="auto"/>
        <w:bottom w:val="none" w:sz="0" w:space="0" w:color="auto"/>
        <w:right w:val="none" w:sz="0" w:space="0" w:color="auto"/>
      </w:divBdr>
    </w:div>
    <w:div w:id="323557472">
      <w:bodyDiv w:val="1"/>
      <w:marLeft w:val="0"/>
      <w:marRight w:val="0"/>
      <w:marTop w:val="0"/>
      <w:marBottom w:val="0"/>
      <w:divBdr>
        <w:top w:val="none" w:sz="0" w:space="0" w:color="auto"/>
        <w:left w:val="none" w:sz="0" w:space="0" w:color="auto"/>
        <w:bottom w:val="none" w:sz="0" w:space="0" w:color="auto"/>
        <w:right w:val="none" w:sz="0" w:space="0" w:color="auto"/>
      </w:divBdr>
    </w:div>
    <w:div w:id="324550045">
      <w:bodyDiv w:val="1"/>
      <w:marLeft w:val="0"/>
      <w:marRight w:val="0"/>
      <w:marTop w:val="0"/>
      <w:marBottom w:val="0"/>
      <w:divBdr>
        <w:top w:val="none" w:sz="0" w:space="0" w:color="auto"/>
        <w:left w:val="none" w:sz="0" w:space="0" w:color="auto"/>
        <w:bottom w:val="none" w:sz="0" w:space="0" w:color="auto"/>
        <w:right w:val="none" w:sz="0" w:space="0" w:color="auto"/>
      </w:divBdr>
    </w:div>
    <w:div w:id="330179438">
      <w:bodyDiv w:val="1"/>
      <w:marLeft w:val="0"/>
      <w:marRight w:val="0"/>
      <w:marTop w:val="0"/>
      <w:marBottom w:val="0"/>
      <w:divBdr>
        <w:top w:val="none" w:sz="0" w:space="0" w:color="auto"/>
        <w:left w:val="none" w:sz="0" w:space="0" w:color="auto"/>
        <w:bottom w:val="none" w:sz="0" w:space="0" w:color="auto"/>
        <w:right w:val="none" w:sz="0" w:space="0" w:color="auto"/>
      </w:divBdr>
    </w:div>
    <w:div w:id="332415790">
      <w:bodyDiv w:val="1"/>
      <w:marLeft w:val="0"/>
      <w:marRight w:val="0"/>
      <w:marTop w:val="0"/>
      <w:marBottom w:val="0"/>
      <w:divBdr>
        <w:top w:val="none" w:sz="0" w:space="0" w:color="auto"/>
        <w:left w:val="none" w:sz="0" w:space="0" w:color="auto"/>
        <w:bottom w:val="none" w:sz="0" w:space="0" w:color="auto"/>
        <w:right w:val="none" w:sz="0" w:space="0" w:color="auto"/>
      </w:divBdr>
    </w:div>
    <w:div w:id="336154773">
      <w:bodyDiv w:val="1"/>
      <w:marLeft w:val="0"/>
      <w:marRight w:val="0"/>
      <w:marTop w:val="0"/>
      <w:marBottom w:val="0"/>
      <w:divBdr>
        <w:top w:val="none" w:sz="0" w:space="0" w:color="auto"/>
        <w:left w:val="none" w:sz="0" w:space="0" w:color="auto"/>
        <w:bottom w:val="none" w:sz="0" w:space="0" w:color="auto"/>
        <w:right w:val="none" w:sz="0" w:space="0" w:color="auto"/>
      </w:divBdr>
    </w:div>
    <w:div w:id="336735910">
      <w:bodyDiv w:val="1"/>
      <w:marLeft w:val="0"/>
      <w:marRight w:val="0"/>
      <w:marTop w:val="0"/>
      <w:marBottom w:val="0"/>
      <w:divBdr>
        <w:top w:val="none" w:sz="0" w:space="0" w:color="auto"/>
        <w:left w:val="none" w:sz="0" w:space="0" w:color="auto"/>
        <w:bottom w:val="none" w:sz="0" w:space="0" w:color="auto"/>
        <w:right w:val="none" w:sz="0" w:space="0" w:color="auto"/>
      </w:divBdr>
    </w:div>
    <w:div w:id="339739131">
      <w:bodyDiv w:val="1"/>
      <w:marLeft w:val="0"/>
      <w:marRight w:val="0"/>
      <w:marTop w:val="0"/>
      <w:marBottom w:val="0"/>
      <w:divBdr>
        <w:top w:val="none" w:sz="0" w:space="0" w:color="auto"/>
        <w:left w:val="none" w:sz="0" w:space="0" w:color="auto"/>
        <w:bottom w:val="none" w:sz="0" w:space="0" w:color="auto"/>
        <w:right w:val="none" w:sz="0" w:space="0" w:color="auto"/>
      </w:divBdr>
    </w:div>
    <w:div w:id="340159937">
      <w:bodyDiv w:val="1"/>
      <w:marLeft w:val="0"/>
      <w:marRight w:val="0"/>
      <w:marTop w:val="0"/>
      <w:marBottom w:val="0"/>
      <w:divBdr>
        <w:top w:val="none" w:sz="0" w:space="0" w:color="auto"/>
        <w:left w:val="none" w:sz="0" w:space="0" w:color="auto"/>
        <w:bottom w:val="none" w:sz="0" w:space="0" w:color="auto"/>
        <w:right w:val="none" w:sz="0" w:space="0" w:color="auto"/>
      </w:divBdr>
    </w:div>
    <w:div w:id="341710041">
      <w:bodyDiv w:val="1"/>
      <w:marLeft w:val="0"/>
      <w:marRight w:val="0"/>
      <w:marTop w:val="0"/>
      <w:marBottom w:val="0"/>
      <w:divBdr>
        <w:top w:val="none" w:sz="0" w:space="0" w:color="auto"/>
        <w:left w:val="none" w:sz="0" w:space="0" w:color="auto"/>
        <w:bottom w:val="none" w:sz="0" w:space="0" w:color="auto"/>
        <w:right w:val="none" w:sz="0" w:space="0" w:color="auto"/>
      </w:divBdr>
    </w:div>
    <w:div w:id="344017068">
      <w:bodyDiv w:val="1"/>
      <w:marLeft w:val="0"/>
      <w:marRight w:val="0"/>
      <w:marTop w:val="0"/>
      <w:marBottom w:val="0"/>
      <w:divBdr>
        <w:top w:val="none" w:sz="0" w:space="0" w:color="auto"/>
        <w:left w:val="none" w:sz="0" w:space="0" w:color="auto"/>
        <w:bottom w:val="none" w:sz="0" w:space="0" w:color="auto"/>
        <w:right w:val="none" w:sz="0" w:space="0" w:color="auto"/>
      </w:divBdr>
    </w:div>
    <w:div w:id="346056341">
      <w:bodyDiv w:val="1"/>
      <w:marLeft w:val="0"/>
      <w:marRight w:val="0"/>
      <w:marTop w:val="0"/>
      <w:marBottom w:val="0"/>
      <w:divBdr>
        <w:top w:val="none" w:sz="0" w:space="0" w:color="auto"/>
        <w:left w:val="none" w:sz="0" w:space="0" w:color="auto"/>
        <w:bottom w:val="none" w:sz="0" w:space="0" w:color="auto"/>
        <w:right w:val="none" w:sz="0" w:space="0" w:color="auto"/>
      </w:divBdr>
    </w:div>
    <w:div w:id="346248891">
      <w:bodyDiv w:val="1"/>
      <w:marLeft w:val="0"/>
      <w:marRight w:val="0"/>
      <w:marTop w:val="0"/>
      <w:marBottom w:val="0"/>
      <w:divBdr>
        <w:top w:val="none" w:sz="0" w:space="0" w:color="auto"/>
        <w:left w:val="none" w:sz="0" w:space="0" w:color="auto"/>
        <w:bottom w:val="none" w:sz="0" w:space="0" w:color="auto"/>
        <w:right w:val="none" w:sz="0" w:space="0" w:color="auto"/>
      </w:divBdr>
    </w:div>
    <w:div w:id="346488833">
      <w:bodyDiv w:val="1"/>
      <w:marLeft w:val="0"/>
      <w:marRight w:val="0"/>
      <w:marTop w:val="0"/>
      <w:marBottom w:val="0"/>
      <w:divBdr>
        <w:top w:val="none" w:sz="0" w:space="0" w:color="auto"/>
        <w:left w:val="none" w:sz="0" w:space="0" w:color="auto"/>
        <w:bottom w:val="none" w:sz="0" w:space="0" w:color="auto"/>
        <w:right w:val="none" w:sz="0" w:space="0" w:color="auto"/>
      </w:divBdr>
    </w:div>
    <w:div w:id="355153208">
      <w:bodyDiv w:val="1"/>
      <w:marLeft w:val="0"/>
      <w:marRight w:val="0"/>
      <w:marTop w:val="0"/>
      <w:marBottom w:val="0"/>
      <w:divBdr>
        <w:top w:val="none" w:sz="0" w:space="0" w:color="auto"/>
        <w:left w:val="none" w:sz="0" w:space="0" w:color="auto"/>
        <w:bottom w:val="none" w:sz="0" w:space="0" w:color="auto"/>
        <w:right w:val="none" w:sz="0" w:space="0" w:color="auto"/>
      </w:divBdr>
    </w:div>
    <w:div w:id="355471296">
      <w:bodyDiv w:val="1"/>
      <w:marLeft w:val="0"/>
      <w:marRight w:val="0"/>
      <w:marTop w:val="0"/>
      <w:marBottom w:val="0"/>
      <w:divBdr>
        <w:top w:val="none" w:sz="0" w:space="0" w:color="auto"/>
        <w:left w:val="none" w:sz="0" w:space="0" w:color="auto"/>
        <w:bottom w:val="none" w:sz="0" w:space="0" w:color="auto"/>
        <w:right w:val="none" w:sz="0" w:space="0" w:color="auto"/>
      </w:divBdr>
    </w:div>
    <w:div w:id="359597548">
      <w:bodyDiv w:val="1"/>
      <w:marLeft w:val="0"/>
      <w:marRight w:val="0"/>
      <w:marTop w:val="0"/>
      <w:marBottom w:val="0"/>
      <w:divBdr>
        <w:top w:val="none" w:sz="0" w:space="0" w:color="auto"/>
        <w:left w:val="none" w:sz="0" w:space="0" w:color="auto"/>
        <w:bottom w:val="none" w:sz="0" w:space="0" w:color="auto"/>
        <w:right w:val="none" w:sz="0" w:space="0" w:color="auto"/>
      </w:divBdr>
    </w:div>
    <w:div w:id="361319838">
      <w:bodyDiv w:val="1"/>
      <w:marLeft w:val="0"/>
      <w:marRight w:val="0"/>
      <w:marTop w:val="0"/>
      <w:marBottom w:val="0"/>
      <w:divBdr>
        <w:top w:val="none" w:sz="0" w:space="0" w:color="auto"/>
        <w:left w:val="none" w:sz="0" w:space="0" w:color="auto"/>
        <w:bottom w:val="none" w:sz="0" w:space="0" w:color="auto"/>
        <w:right w:val="none" w:sz="0" w:space="0" w:color="auto"/>
      </w:divBdr>
    </w:div>
    <w:div w:id="361827240">
      <w:bodyDiv w:val="1"/>
      <w:marLeft w:val="0"/>
      <w:marRight w:val="0"/>
      <w:marTop w:val="0"/>
      <w:marBottom w:val="0"/>
      <w:divBdr>
        <w:top w:val="none" w:sz="0" w:space="0" w:color="auto"/>
        <w:left w:val="none" w:sz="0" w:space="0" w:color="auto"/>
        <w:bottom w:val="none" w:sz="0" w:space="0" w:color="auto"/>
        <w:right w:val="none" w:sz="0" w:space="0" w:color="auto"/>
      </w:divBdr>
    </w:div>
    <w:div w:id="365836289">
      <w:bodyDiv w:val="1"/>
      <w:marLeft w:val="0"/>
      <w:marRight w:val="0"/>
      <w:marTop w:val="0"/>
      <w:marBottom w:val="0"/>
      <w:divBdr>
        <w:top w:val="none" w:sz="0" w:space="0" w:color="auto"/>
        <w:left w:val="none" w:sz="0" w:space="0" w:color="auto"/>
        <w:bottom w:val="none" w:sz="0" w:space="0" w:color="auto"/>
        <w:right w:val="none" w:sz="0" w:space="0" w:color="auto"/>
      </w:divBdr>
    </w:div>
    <w:div w:id="370617023">
      <w:bodyDiv w:val="1"/>
      <w:marLeft w:val="0"/>
      <w:marRight w:val="0"/>
      <w:marTop w:val="0"/>
      <w:marBottom w:val="0"/>
      <w:divBdr>
        <w:top w:val="none" w:sz="0" w:space="0" w:color="auto"/>
        <w:left w:val="none" w:sz="0" w:space="0" w:color="auto"/>
        <w:bottom w:val="none" w:sz="0" w:space="0" w:color="auto"/>
        <w:right w:val="none" w:sz="0" w:space="0" w:color="auto"/>
      </w:divBdr>
    </w:div>
    <w:div w:id="372077423">
      <w:bodyDiv w:val="1"/>
      <w:marLeft w:val="0"/>
      <w:marRight w:val="0"/>
      <w:marTop w:val="0"/>
      <w:marBottom w:val="0"/>
      <w:divBdr>
        <w:top w:val="none" w:sz="0" w:space="0" w:color="auto"/>
        <w:left w:val="none" w:sz="0" w:space="0" w:color="auto"/>
        <w:bottom w:val="none" w:sz="0" w:space="0" w:color="auto"/>
        <w:right w:val="none" w:sz="0" w:space="0" w:color="auto"/>
      </w:divBdr>
    </w:div>
    <w:div w:id="373428441">
      <w:bodyDiv w:val="1"/>
      <w:marLeft w:val="0"/>
      <w:marRight w:val="0"/>
      <w:marTop w:val="0"/>
      <w:marBottom w:val="0"/>
      <w:divBdr>
        <w:top w:val="none" w:sz="0" w:space="0" w:color="auto"/>
        <w:left w:val="none" w:sz="0" w:space="0" w:color="auto"/>
        <w:bottom w:val="none" w:sz="0" w:space="0" w:color="auto"/>
        <w:right w:val="none" w:sz="0" w:space="0" w:color="auto"/>
      </w:divBdr>
    </w:div>
    <w:div w:id="374503907">
      <w:bodyDiv w:val="1"/>
      <w:marLeft w:val="0"/>
      <w:marRight w:val="0"/>
      <w:marTop w:val="0"/>
      <w:marBottom w:val="0"/>
      <w:divBdr>
        <w:top w:val="none" w:sz="0" w:space="0" w:color="auto"/>
        <w:left w:val="none" w:sz="0" w:space="0" w:color="auto"/>
        <w:bottom w:val="none" w:sz="0" w:space="0" w:color="auto"/>
        <w:right w:val="none" w:sz="0" w:space="0" w:color="auto"/>
      </w:divBdr>
    </w:div>
    <w:div w:id="374542827">
      <w:bodyDiv w:val="1"/>
      <w:marLeft w:val="0"/>
      <w:marRight w:val="0"/>
      <w:marTop w:val="0"/>
      <w:marBottom w:val="0"/>
      <w:divBdr>
        <w:top w:val="none" w:sz="0" w:space="0" w:color="auto"/>
        <w:left w:val="none" w:sz="0" w:space="0" w:color="auto"/>
        <w:bottom w:val="none" w:sz="0" w:space="0" w:color="auto"/>
        <w:right w:val="none" w:sz="0" w:space="0" w:color="auto"/>
      </w:divBdr>
    </w:div>
    <w:div w:id="378434032">
      <w:bodyDiv w:val="1"/>
      <w:marLeft w:val="0"/>
      <w:marRight w:val="0"/>
      <w:marTop w:val="0"/>
      <w:marBottom w:val="0"/>
      <w:divBdr>
        <w:top w:val="none" w:sz="0" w:space="0" w:color="auto"/>
        <w:left w:val="none" w:sz="0" w:space="0" w:color="auto"/>
        <w:bottom w:val="none" w:sz="0" w:space="0" w:color="auto"/>
        <w:right w:val="none" w:sz="0" w:space="0" w:color="auto"/>
      </w:divBdr>
    </w:div>
    <w:div w:id="378822707">
      <w:bodyDiv w:val="1"/>
      <w:marLeft w:val="0"/>
      <w:marRight w:val="0"/>
      <w:marTop w:val="0"/>
      <w:marBottom w:val="0"/>
      <w:divBdr>
        <w:top w:val="none" w:sz="0" w:space="0" w:color="auto"/>
        <w:left w:val="none" w:sz="0" w:space="0" w:color="auto"/>
        <w:bottom w:val="none" w:sz="0" w:space="0" w:color="auto"/>
        <w:right w:val="none" w:sz="0" w:space="0" w:color="auto"/>
      </w:divBdr>
    </w:div>
    <w:div w:id="378826457">
      <w:bodyDiv w:val="1"/>
      <w:marLeft w:val="0"/>
      <w:marRight w:val="0"/>
      <w:marTop w:val="0"/>
      <w:marBottom w:val="0"/>
      <w:divBdr>
        <w:top w:val="none" w:sz="0" w:space="0" w:color="auto"/>
        <w:left w:val="none" w:sz="0" w:space="0" w:color="auto"/>
        <w:bottom w:val="none" w:sz="0" w:space="0" w:color="auto"/>
        <w:right w:val="none" w:sz="0" w:space="0" w:color="auto"/>
      </w:divBdr>
    </w:div>
    <w:div w:id="378866349">
      <w:bodyDiv w:val="1"/>
      <w:marLeft w:val="0"/>
      <w:marRight w:val="0"/>
      <w:marTop w:val="0"/>
      <w:marBottom w:val="0"/>
      <w:divBdr>
        <w:top w:val="none" w:sz="0" w:space="0" w:color="auto"/>
        <w:left w:val="none" w:sz="0" w:space="0" w:color="auto"/>
        <w:bottom w:val="none" w:sz="0" w:space="0" w:color="auto"/>
        <w:right w:val="none" w:sz="0" w:space="0" w:color="auto"/>
      </w:divBdr>
    </w:div>
    <w:div w:id="379134270">
      <w:bodyDiv w:val="1"/>
      <w:marLeft w:val="0"/>
      <w:marRight w:val="0"/>
      <w:marTop w:val="0"/>
      <w:marBottom w:val="0"/>
      <w:divBdr>
        <w:top w:val="none" w:sz="0" w:space="0" w:color="auto"/>
        <w:left w:val="none" w:sz="0" w:space="0" w:color="auto"/>
        <w:bottom w:val="none" w:sz="0" w:space="0" w:color="auto"/>
        <w:right w:val="none" w:sz="0" w:space="0" w:color="auto"/>
      </w:divBdr>
    </w:div>
    <w:div w:id="379785628">
      <w:bodyDiv w:val="1"/>
      <w:marLeft w:val="0"/>
      <w:marRight w:val="0"/>
      <w:marTop w:val="0"/>
      <w:marBottom w:val="0"/>
      <w:divBdr>
        <w:top w:val="none" w:sz="0" w:space="0" w:color="auto"/>
        <w:left w:val="none" w:sz="0" w:space="0" w:color="auto"/>
        <w:bottom w:val="none" w:sz="0" w:space="0" w:color="auto"/>
        <w:right w:val="none" w:sz="0" w:space="0" w:color="auto"/>
      </w:divBdr>
    </w:div>
    <w:div w:id="381253952">
      <w:bodyDiv w:val="1"/>
      <w:marLeft w:val="0"/>
      <w:marRight w:val="0"/>
      <w:marTop w:val="0"/>
      <w:marBottom w:val="0"/>
      <w:divBdr>
        <w:top w:val="none" w:sz="0" w:space="0" w:color="auto"/>
        <w:left w:val="none" w:sz="0" w:space="0" w:color="auto"/>
        <w:bottom w:val="none" w:sz="0" w:space="0" w:color="auto"/>
        <w:right w:val="none" w:sz="0" w:space="0" w:color="auto"/>
      </w:divBdr>
    </w:div>
    <w:div w:id="381365360">
      <w:bodyDiv w:val="1"/>
      <w:marLeft w:val="0"/>
      <w:marRight w:val="0"/>
      <w:marTop w:val="0"/>
      <w:marBottom w:val="0"/>
      <w:divBdr>
        <w:top w:val="none" w:sz="0" w:space="0" w:color="auto"/>
        <w:left w:val="none" w:sz="0" w:space="0" w:color="auto"/>
        <w:bottom w:val="none" w:sz="0" w:space="0" w:color="auto"/>
        <w:right w:val="none" w:sz="0" w:space="0" w:color="auto"/>
      </w:divBdr>
    </w:div>
    <w:div w:id="382679322">
      <w:bodyDiv w:val="1"/>
      <w:marLeft w:val="0"/>
      <w:marRight w:val="0"/>
      <w:marTop w:val="0"/>
      <w:marBottom w:val="0"/>
      <w:divBdr>
        <w:top w:val="none" w:sz="0" w:space="0" w:color="auto"/>
        <w:left w:val="none" w:sz="0" w:space="0" w:color="auto"/>
        <w:bottom w:val="none" w:sz="0" w:space="0" w:color="auto"/>
        <w:right w:val="none" w:sz="0" w:space="0" w:color="auto"/>
      </w:divBdr>
    </w:div>
    <w:div w:id="385758064">
      <w:bodyDiv w:val="1"/>
      <w:marLeft w:val="0"/>
      <w:marRight w:val="0"/>
      <w:marTop w:val="0"/>
      <w:marBottom w:val="0"/>
      <w:divBdr>
        <w:top w:val="none" w:sz="0" w:space="0" w:color="auto"/>
        <w:left w:val="none" w:sz="0" w:space="0" w:color="auto"/>
        <w:bottom w:val="none" w:sz="0" w:space="0" w:color="auto"/>
        <w:right w:val="none" w:sz="0" w:space="0" w:color="auto"/>
      </w:divBdr>
    </w:div>
    <w:div w:id="387922795">
      <w:bodyDiv w:val="1"/>
      <w:marLeft w:val="0"/>
      <w:marRight w:val="0"/>
      <w:marTop w:val="0"/>
      <w:marBottom w:val="0"/>
      <w:divBdr>
        <w:top w:val="none" w:sz="0" w:space="0" w:color="auto"/>
        <w:left w:val="none" w:sz="0" w:space="0" w:color="auto"/>
        <w:bottom w:val="none" w:sz="0" w:space="0" w:color="auto"/>
        <w:right w:val="none" w:sz="0" w:space="0" w:color="auto"/>
      </w:divBdr>
    </w:div>
    <w:div w:id="387999890">
      <w:bodyDiv w:val="1"/>
      <w:marLeft w:val="0"/>
      <w:marRight w:val="0"/>
      <w:marTop w:val="0"/>
      <w:marBottom w:val="0"/>
      <w:divBdr>
        <w:top w:val="none" w:sz="0" w:space="0" w:color="auto"/>
        <w:left w:val="none" w:sz="0" w:space="0" w:color="auto"/>
        <w:bottom w:val="none" w:sz="0" w:space="0" w:color="auto"/>
        <w:right w:val="none" w:sz="0" w:space="0" w:color="auto"/>
      </w:divBdr>
    </w:div>
    <w:div w:id="388261439">
      <w:bodyDiv w:val="1"/>
      <w:marLeft w:val="0"/>
      <w:marRight w:val="0"/>
      <w:marTop w:val="0"/>
      <w:marBottom w:val="0"/>
      <w:divBdr>
        <w:top w:val="none" w:sz="0" w:space="0" w:color="auto"/>
        <w:left w:val="none" w:sz="0" w:space="0" w:color="auto"/>
        <w:bottom w:val="none" w:sz="0" w:space="0" w:color="auto"/>
        <w:right w:val="none" w:sz="0" w:space="0" w:color="auto"/>
      </w:divBdr>
    </w:div>
    <w:div w:id="388498458">
      <w:bodyDiv w:val="1"/>
      <w:marLeft w:val="0"/>
      <w:marRight w:val="0"/>
      <w:marTop w:val="0"/>
      <w:marBottom w:val="0"/>
      <w:divBdr>
        <w:top w:val="none" w:sz="0" w:space="0" w:color="auto"/>
        <w:left w:val="none" w:sz="0" w:space="0" w:color="auto"/>
        <w:bottom w:val="none" w:sz="0" w:space="0" w:color="auto"/>
        <w:right w:val="none" w:sz="0" w:space="0" w:color="auto"/>
      </w:divBdr>
    </w:div>
    <w:div w:id="390661301">
      <w:bodyDiv w:val="1"/>
      <w:marLeft w:val="0"/>
      <w:marRight w:val="0"/>
      <w:marTop w:val="0"/>
      <w:marBottom w:val="0"/>
      <w:divBdr>
        <w:top w:val="none" w:sz="0" w:space="0" w:color="auto"/>
        <w:left w:val="none" w:sz="0" w:space="0" w:color="auto"/>
        <w:bottom w:val="none" w:sz="0" w:space="0" w:color="auto"/>
        <w:right w:val="none" w:sz="0" w:space="0" w:color="auto"/>
      </w:divBdr>
    </w:div>
    <w:div w:id="390691634">
      <w:bodyDiv w:val="1"/>
      <w:marLeft w:val="0"/>
      <w:marRight w:val="0"/>
      <w:marTop w:val="0"/>
      <w:marBottom w:val="0"/>
      <w:divBdr>
        <w:top w:val="none" w:sz="0" w:space="0" w:color="auto"/>
        <w:left w:val="none" w:sz="0" w:space="0" w:color="auto"/>
        <w:bottom w:val="none" w:sz="0" w:space="0" w:color="auto"/>
        <w:right w:val="none" w:sz="0" w:space="0" w:color="auto"/>
      </w:divBdr>
    </w:div>
    <w:div w:id="391737086">
      <w:bodyDiv w:val="1"/>
      <w:marLeft w:val="0"/>
      <w:marRight w:val="0"/>
      <w:marTop w:val="0"/>
      <w:marBottom w:val="0"/>
      <w:divBdr>
        <w:top w:val="none" w:sz="0" w:space="0" w:color="auto"/>
        <w:left w:val="none" w:sz="0" w:space="0" w:color="auto"/>
        <w:bottom w:val="none" w:sz="0" w:space="0" w:color="auto"/>
        <w:right w:val="none" w:sz="0" w:space="0" w:color="auto"/>
      </w:divBdr>
    </w:div>
    <w:div w:id="391856038">
      <w:bodyDiv w:val="1"/>
      <w:marLeft w:val="0"/>
      <w:marRight w:val="0"/>
      <w:marTop w:val="0"/>
      <w:marBottom w:val="0"/>
      <w:divBdr>
        <w:top w:val="none" w:sz="0" w:space="0" w:color="auto"/>
        <w:left w:val="none" w:sz="0" w:space="0" w:color="auto"/>
        <w:bottom w:val="none" w:sz="0" w:space="0" w:color="auto"/>
        <w:right w:val="none" w:sz="0" w:space="0" w:color="auto"/>
      </w:divBdr>
    </w:div>
    <w:div w:id="392854524">
      <w:bodyDiv w:val="1"/>
      <w:marLeft w:val="0"/>
      <w:marRight w:val="0"/>
      <w:marTop w:val="0"/>
      <w:marBottom w:val="0"/>
      <w:divBdr>
        <w:top w:val="none" w:sz="0" w:space="0" w:color="auto"/>
        <w:left w:val="none" w:sz="0" w:space="0" w:color="auto"/>
        <w:bottom w:val="none" w:sz="0" w:space="0" w:color="auto"/>
        <w:right w:val="none" w:sz="0" w:space="0" w:color="auto"/>
      </w:divBdr>
    </w:div>
    <w:div w:id="392894298">
      <w:bodyDiv w:val="1"/>
      <w:marLeft w:val="0"/>
      <w:marRight w:val="0"/>
      <w:marTop w:val="0"/>
      <w:marBottom w:val="0"/>
      <w:divBdr>
        <w:top w:val="none" w:sz="0" w:space="0" w:color="auto"/>
        <w:left w:val="none" w:sz="0" w:space="0" w:color="auto"/>
        <w:bottom w:val="none" w:sz="0" w:space="0" w:color="auto"/>
        <w:right w:val="none" w:sz="0" w:space="0" w:color="auto"/>
      </w:divBdr>
    </w:div>
    <w:div w:id="393089196">
      <w:bodyDiv w:val="1"/>
      <w:marLeft w:val="0"/>
      <w:marRight w:val="0"/>
      <w:marTop w:val="0"/>
      <w:marBottom w:val="0"/>
      <w:divBdr>
        <w:top w:val="none" w:sz="0" w:space="0" w:color="auto"/>
        <w:left w:val="none" w:sz="0" w:space="0" w:color="auto"/>
        <w:bottom w:val="none" w:sz="0" w:space="0" w:color="auto"/>
        <w:right w:val="none" w:sz="0" w:space="0" w:color="auto"/>
      </w:divBdr>
    </w:div>
    <w:div w:id="398940287">
      <w:bodyDiv w:val="1"/>
      <w:marLeft w:val="0"/>
      <w:marRight w:val="0"/>
      <w:marTop w:val="0"/>
      <w:marBottom w:val="0"/>
      <w:divBdr>
        <w:top w:val="none" w:sz="0" w:space="0" w:color="auto"/>
        <w:left w:val="none" w:sz="0" w:space="0" w:color="auto"/>
        <w:bottom w:val="none" w:sz="0" w:space="0" w:color="auto"/>
        <w:right w:val="none" w:sz="0" w:space="0" w:color="auto"/>
      </w:divBdr>
    </w:div>
    <w:div w:id="400256978">
      <w:bodyDiv w:val="1"/>
      <w:marLeft w:val="0"/>
      <w:marRight w:val="0"/>
      <w:marTop w:val="0"/>
      <w:marBottom w:val="0"/>
      <w:divBdr>
        <w:top w:val="none" w:sz="0" w:space="0" w:color="auto"/>
        <w:left w:val="none" w:sz="0" w:space="0" w:color="auto"/>
        <w:bottom w:val="none" w:sz="0" w:space="0" w:color="auto"/>
        <w:right w:val="none" w:sz="0" w:space="0" w:color="auto"/>
      </w:divBdr>
    </w:div>
    <w:div w:id="400837129">
      <w:bodyDiv w:val="1"/>
      <w:marLeft w:val="0"/>
      <w:marRight w:val="0"/>
      <w:marTop w:val="0"/>
      <w:marBottom w:val="0"/>
      <w:divBdr>
        <w:top w:val="none" w:sz="0" w:space="0" w:color="auto"/>
        <w:left w:val="none" w:sz="0" w:space="0" w:color="auto"/>
        <w:bottom w:val="none" w:sz="0" w:space="0" w:color="auto"/>
        <w:right w:val="none" w:sz="0" w:space="0" w:color="auto"/>
      </w:divBdr>
    </w:div>
    <w:div w:id="401680434">
      <w:bodyDiv w:val="1"/>
      <w:marLeft w:val="0"/>
      <w:marRight w:val="0"/>
      <w:marTop w:val="0"/>
      <w:marBottom w:val="0"/>
      <w:divBdr>
        <w:top w:val="none" w:sz="0" w:space="0" w:color="auto"/>
        <w:left w:val="none" w:sz="0" w:space="0" w:color="auto"/>
        <w:bottom w:val="none" w:sz="0" w:space="0" w:color="auto"/>
        <w:right w:val="none" w:sz="0" w:space="0" w:color="auto"/>
      </w:divBdr>
    </w:div>
    <w:div w:id="407003654">
      <w:bodyDiv w:val="1"/>
      <w:marLeft w:val="0"/>
      <w:marRight w:val="0"/>
      <w:marTop w:val="0"/>
      <w:marBottom w:val="0"/>
      <w:divBdr>
        <w:top w:val="none" w:sz="0" w:space="0" w:color="auto"/>
        <w:left w:val="none" w:sz="0" w:space="0" w:color="auto"/>
        <w:bottom w:val="none" w:sz="0" w:space="0" w:color="auto"/>
        <w:right w:val="none" w:sz="0" w:space="0" w:color="auto"/>
      </w:divBdr>
    </w:div>
    <w:div w:id="410271044">
      <w:bodyDiv w:val="1"/>
      <w:marLeft w:val="0"/>
      <w:marRight w:val="0"/>
      <w:marTop w:val="0"/>
      <w:marBottom w:val="0"/>
      <w:divBdr>
        <w:top w:val="none" w:sz="0" w:space="0" w:color="auto"/>
        <w:left w:val="none" w:sz="0" w:space="0" w:color="auto"/>
        <w:bottom w:val="none" w:sz="0" w:space="0" w:color="auto"/>
        <w:right w:val="none" w:sz="0" w:space="0" w:color="auto"/>
      </w:divBdr>
    </w:div>
    <w:div w:id="411007276">
      <w:bodyDiv w:val="1"/>
      <w:marLeft w:val="0"/>
      <w:marRight w:val="0"/>
      <w:marTop w:val="0"/>
      <w:marBottom w:val="0"/>
      <w:divBdr>
        <w:top w:val="none" w:sz="0" w:space="0" w:color="auto"/>
        <w:left w:val="none" w:sz="0" w:space="0" w:color="auto"/>
        <w:bottom w:val="none" w:sz="0" w:space="0" w:color="auto"/>
        <w:right w:val="none" w:sz="0" w:space="0" w:color="auto"/>
      </w:divBdr>
    </w:div>
    <w:div w:id="411587795">
      <w:bodyDiv w:val="1"/>
      <w:marLeft w:val="0"/>
      <w:marRight w:val="0"/>
      <w:marTop w:val="0"/>
      <w:marBottom w:val="0"/>
      <w:divBdr>
        <w:top w:val="none" w:sz="0" w:space="0" w:color="auto"/>
        <w:left w:val="none" w:sz="0" w:space="0" w:color="auto"/>
        <w:bottom w:val="none" w:sz="0" w:space="0" w:color="auto"/>
        <w:right w:val="none" w:sz="0" w:space="0" w:color="auto"/>
      </w:divBdr>
    </w:div>
    <w:div w:id="411705375">
      <w:bodyDiv w:val="1"/>
      <w:marLeft w:val="0"/>
      <w:marRight w:val="0"/>
      <w:marTop w:val="0"/>
      <w:marBottom w:val="0"/>
      <w:divBdr>
        <w:top w:val="none" w:sz="0" w:space="0" w:color="auto"/>
        <w:left w:val="none" w:sz="0" w:space="0" w:color="auto"/>
        <w:bottom w:val="none" w:sz="0" w:space="0" w:color="auto"/>
        <w:right w:val="none" w:sz="0" w:space="0" w:color="auto"/>
      </w:divBdr>
    </w:div>
    <w:div w:id="412557467">
      <w:bodyDiv w:val="1"/>
      <w:marLeft w:val="0"/>
      <w:marRight w:val="0"/>
      <w:marTop w:val="0"/>
      <w:marBottom w:val="0"/>
      <w:divBdr>
        <w:top w:val="none" w:sz="0" w:space="0" w:color="auto"/>
        <w:left w:val="none" w:sz="0" w:space="0" w:color="auto"/>
        <w:bottom w:val="none" w:sz="0" w:space="0" w:color="auto"/>
        <w:right w:val="none" w:sz="0" w:space="0" w:color="auto"/>
      </w:divBdr>
    </w:div>
    <w:div w:id="413825169">
      <w:bodyDiv w:val="1"/>
      <w:marLeft w:val="0"/>
      <w:marRight w:val="0"/>
      <w:marTop w:val="0"/>
      <w:marBottom w:val="0"/>
      <w:divBdr>
        <w:top w:val="none" w:sz="0" w:space="0" w:color="auto"/>
        <w:left w:val="none" w:sz="0" w:space="0" w:color="auto"/>
        <w:bottom w:val="none" w:sz="0" w:space="0" w:color="auto"/>
        <w:right w:val="none" w:sz="0" w:space="0" w:color="auto"/>
      </w:divBdr>
    </w:div>
    <w:div w:id="418141962">
      <w:bodyDiv w:val="1"/>
      <w:marLeft w:val="0"/>
      <w:marRight w:val="0"/>
      <w:marTop w:val="0"/>
      <w:marBottom w:val="0"/>
      <w:divBdr>
        <w:top w:val="none" w:sz="0" w:space="0" w:color="auto"/>
        <w:left w:val="none" w:sz="0" w:space="0" w:color="auto"/>
        <w:bottom w:val="none" w:sz="0" w:space="0" w:color="auto"/>
        <w:right w:val="none" w:sz="0" w:space="0" w:color="auto"/>
      </w:divBdr>
    </w:div>
    <w:div w:id="418255121">
      <w:bodyDiv w:val="1"/>
      <w:marLeft w:val="0"/>
      <w:marRight w:val="0"/>
      <w:marTop w:val="0"/>
      <w:marBottom w:val="0"/>
      <w:divBdr>
        <w:top w:val="none" w:sz="0" w:space="0" w:color="auto"/>
        <w:left w:val="none" w:sz="0" w:space="0" w:color="auto"/>
        <w:bottom w:val="none" w:sz="0" w:space="0" w:color="auto"/>
        <w:right w:val="none" w:sz="0" w:space="0" w:color="auto"/>
      </w:divBdr>
    </w:div>
    <w:div w:id="420640526">
      <w:bodyDiv w:val="1"/>
      <w:marLeft w:val="0"/>
      <w:marRight w:val="0"/>
      <w:marTop w:val="0"/>
      <w:marBottom w:val="0"/>
      <w:divBdr>
        <w:top w:val="none" w:sz="0" w:space="0" w:color="auto"/>
        <w:left w:val="none" w:sz="0" w:space="0" w:color="auto"/>
        <w:bottom w:val="none" w:sz="0" w:space="0" w:color="auto"/>
        <w:right w:val="none" w:sz="0" w:space="0" w:color="auto"/>
      </w:divBdr>
    </w:div>
    <w:div w:id="422261257">
      <w:bodyDiv w:val="1"/>
      <w:marLeft w:val="0"/>
      <w:marRight w:val="0"/>
      <w:marTop w:val="0"/>
      <w:marBottom w:val="0"/>
      <w:divBdr>
        <w:top w:val="none" w:sz="0" w:space="0" w:color="auto"/>
        <w:left w:val="none" w:sz="0" w:space="0" w:color="auto"/>
        <w:bottom w:val="none" w:sz="0" w:space="0" w:color="auto"/>
        <w:right w:val="none" w:sz="0" w:space="0" w:color="auto"/>
      </w:divBdr>
    </w:div>
    <w:div w:id="423108966">
      <w:bodyDiv w:val="1"/>
      <w:marLeft w:val="0"/>
      <w:marRight w:val="0"/>
      <w:marTop w:val="0"/>
      <w:marBottom w:val="0"/>
      <w:divBdr>
        <w:top w:val="none" w:sz="0" w:space="0" w:color="auto"/>
        <w:left w:val="none" w:sz="0" w:space="0" w:color="auto"/>
        <w:bottom w:val="none" w:sz="0" w:space="0" w:color="auto"/>
        <w:right w:val="none" w:sz="0" w:space="0" w:color="auto"/>
      </w:divBdr>
    </w:div>
    <w:div w:id="427777073">
      <w:bodyDiv w:val="1"/>
      <w:marLeft w:val="0"/>
      <w:marRight w:val="0"/>
      <w:marTop w:val="0"/>
      <w:marBottom w:val="0"/>
      <w:divBdr>
        <w:top w:val="none" w:sz="0" w:space="0" w:color="auto"/>
        <w:left w:val="none" w:sz="0" w:space="0" w:color="auto"/>
        <w:bottom w:val="none" w:sz="0" w:space="0" w:color="auto"/>
        <w:right w:val="none" w:sz="0" w:space="0" w:color="auto"/>
      </w:divBdr>
    </w:div>
    <w:div w:id="428552222">
      <w:bodyDiv w:val="1"/>
      <w:marLeft w:val="0"/>
      <w:marRight w:val="0"/>
      <w:marTop w:val="0"/>
      <w:marBottom w:val="0"/>
      <w:divBdr>
        <w:top w:val="none" w:sz="0" w:space="0" w:color="auto"/>
        <w:left w:val="none" w:sz="0" w:space="0" w:color="auto"/>
        <w:bottom w:val="none" w:sz="0" w:space="0" w:color="auto"/>
        <w:right w:val="none" w:sz="0" w:space="0" w:color="auto"/>
      </w:divBdr>
    </w:div>
    <w:div w:id="430859778">
      <w:bodyDiv w:val="1"/>
      <w:marLeft w:val="0"/>
      <w:marRight w:val="0"/>
      <w:marTop w:val="0"/>
      <w:marBottom w:val="0"/>
      <w:divBdr>
        <w:top w:val="none" w:sz="0" w:space="0" w:color="auto"/>
        <w:left w:val="none" w:sz="0" w:space="0" w:color="auto"/>
        <w:bottom w:val="none" w:sz="0" w:space="0" w:color="auto"/>
        <w:right w:val="none" w:sz="0" w:space="0" w:color="auto"/>
      </w:divBdr>
    </w:div>
    <w:div w:id="432634522">
      <w:bodyDiv w:val="1"/>
      <w:marLeft w:val="0"/>
      <w:marRight w:val="0"/>
      <w:marTop w:val="0"/>
      <w:marBottom w:val="0"/>
      <w:divBdr>
        <w:top w:val="none" w:sz="0" w:space="0" w:color="auto"/>
        <w:left w:val="none" w:sz="0" w:space="0" w:color="auto"/>
        <w:bottom w:val="none" w:sz="0" w:space="0" w:color="auto"/>
        <w:right w:val="none" w:sz="0" w:space="0" w:color="auto"/>
      </w:divBdr>
    </w:div>
    <w:div w:id="433129912">
      <w:bodyDiv w:val="1"/>
      <w:marLeft w:val="0"/>
      <w:marRight w:val="0"/>
      <w:marTop w:val="0"/>
      <w:marBottom w:val="0"/>
      <w:divBdr>
        <w:top w:val="none" w:sz="0" w:space="0" w:color="auto"/>
        <w:left w:val="none" w:sz="0" w:space="0" w:color="auto"/>
        <w:bottom w:val="none" w:sz="0" w:space="0" w:color="auto"/>
        <w:right w:val="none" w:sz="0" w:space="0" w:color="auto"/>
      </w:divBdr>
    </w:div>
    <w:div w:id="438644730">
      <w:bodyDiv w:val="1"/>
      <w:marLeft w:val="0"/>
      <w:marRight w:val="0"/>
      <w:marTop w:val="0"/>
      <w:marBottom w:val="0"/>
      <w:divBdr>
        <w:top w:val="none" w:sz="0" w:space="0" w:color="auto"/>
        <w:left w:val="none" w:sz="0" w:space="0" w:color="auto"/>
        <w:bottom w:val="none" w:sz="0" w:space="0" w:color="auto"/>
        <w:right w:val="none" w:sz="0" w:space="0" w:color="auto"/>
      </w:divBdr>
    </w:div>
    <w:div w:id="439028687">
      <w:bodyDiv w:val="1"/>
      <w:marLeft w:val="0"/>
      <w:marRight w:val="0"/>
      <w:marTop w:val="0"/>
      <w:marBottom w:val="0"/>
      <w:divBdr>
        <w:top w:val="none" w:sz="0" w:space="0" w:color="auto"/>
        <w:left w:val="none" w:sz="0" w:space="0" w:color="auto"/>
        <w:bottom w:val="none" w:sz="0" w:space="0" w:color="auto"/>
        <w:right w:val="none" w:sz="0" w:space="0" w:color="auto"/>
      </w:divBdr>
    </w:div>
    <w:div w:id="439033492">
      <w:bodyDiv w:val="1"/>
      <w:marLeft w:val="0"/>
      <w:marRight w:val="0"/>
      <w:marTop w:val="0"/>
      <w:marBottom w:val="0"/>
      <w:divBdr>
        <w:top w:val="none" w:sz="0" w:space="0" w:color="auto"/>
        <w:left w:val="none" w:sz="0" w:space="0" w:color="auto"/>
        <w:bottom w:val="none" w:sz="0" w:space="0" w:color="auto"/>
        <w:right w:val="none" w:sz="0" w:space="0" w:color="auto"/>
      </w:divBdr>
    </w:div>
    <w:div w:id="439954379">
      <w:bodyDiv w:val="1"/>
      <w:marLeft w:val="0"/>
      <w:marRight w:val="0"/>
      <w:marTop w:val="0"/>
      <w:marBottom w:val="0"/>
      <w:divBdr>
        <w:top w:val="none" w:sz="0" w:space="0" w:color="auto"/>
        <w:left w:val="none" w:sz="0" w:space="0" w:color="auto"/>
        <w:bottom w:val="none" w:sz="0" w:space="0" w:color="auto"/>
        <w:right w:val="none" w:sz="0" w:space="0" w:color="auto"/>
      </w:divBdr>
    </w:div>
    <w:div w:id="445539709">
      <w:bodyDiv w:val="1"/>
      <w:marLeft w:val="0"/>
      <w:marRight w:val="0"/>
      <w:marTop w:val="0"/>
      <w:marBottom w:val="0"/>
      <w:divBdr>
        <w:top w:val="none" w:sz="0" w:space="0" w:color="auto"/>
        <w:left w:val="none" w:sz="0" w:space="0" w:color="auto"/>
        <w:bottom w:val="none" w:sz="0" w:space="0" w:color="auto"/>
        <w:right w:val="none" w:sz="0" w:space="0" w:color="auto"/>
      </w:divBdr>
    </w:div>
    <w:div w:id="447235626">
      <w:bodyDiv w:val="1"/>
      <w:marLeft w:val="0"/>
      <w:marRight w:val="0"/>
      <w:marTop w:val="0"/>
      <w:marBottom w:val="0"/>
      <w:divBdr>
        <w:top w:val="none" w:sz="0" w:space="0" w:color="auto"/>
        <w:left w:val="none" w:sz="0" w:space="0" w:color="auto"/>
        <w:bottom w:val="none" w:sz="0" w:space="0" w:color="auto"/>
        <w:right w:val="none" w:sz="0" w:space="0" w:color="auto"/>
      </w:divBdr>
    </w:div>
    <w:div w:id="447503561">
      <w:bodyDiv w:val="1"/>
      <w:marLeft w:val="0"/>
      <w:marRight w:val="0"/>
      <w:marTop w:val="0"/>
      <w:marBottom w:val="0"/>
      <w:divBdr>
        <w:top w:val="none" w:sz="0" w:space="0" w:color="auto"/>
        <w:left w:val="none" w:sz="0" w:space="0" w:color="auto"/>
        <w:bottom w:val="none" w:sz="0" w:space="0" w:color="auto"/>
        <w:right w:val="none" w:sz="0" w:space="0" w:color="auto"/>
      </w:divBdr>
    </w:div>
    <w:div w:id="447698440">
      <w:bodyDiv w:val="1"/>
      <w:marLeft w:val="0"/>
      <w:marRight w:val="0"/>
      <w:marTop w:val="0"/>
      <w:marBottom w:val="0"/>
      <w:divBdr>
        <w:top w:val="none" w:sz="0" w:space="0" w:color="auto"/>
        <w:left w:val="none" w:sz="0" w:space="0" w:color="auto"/>
        <w:bottom w:val="none" w:sz="0" w:space="0" w:color="auto"/>
        <w:right w:val="none" w:sz="0" w:space="0" w:color="auto"/>
      </w:divBdr>
    </w:div>
    <w:div w:id="448008510">
      <w:bodyDiv w:val="1"/>
      <w:marLeft w:val="0"/>
      <w:marRight w:val="0"/>
      <w:marTop w:val="0"/>
      <w:marBottom w:val="0"/>
      <w:divBdr>
        <w:top w:val="none" w:sz="0" w:space="0" w:color="auto"/>
        <w:left w:val="none" w:sz="0" w:space="0" w:color="auto"/>
        <w:bottom w:val="none" w:sz="0" w:space="0" w:color="auto"/>
        <w:right w:val="none" w:sz="0" w:space="0" w:color="auto"/>
      </w:divBdr>
    </w:div>
    <w:div w:id="449592192">
      <w:bodyDiv w:val="1"/>
      <w:marLeft w:val="0"/>
      <w:marRight w:val="0"/>
      <w:marTop w:val="0"/>
      <w:marBottom w:val="0"/>
      <w:divBdr>
        <w:top w:val="none" w:sz="0" w:space="0" w:color="auto"/>
        <w:left w:val="none" w:sz="0" w:space="0" w:color="auto"/>
        <w:bottom w:val="none" w:sz="0" w:space="0" w:color="auto"/>
        <w:right w:val="none" w:sz="0" w:space="0" w:color="auto"/>
      </w:divBdr>
    </w:div>
    <w:div w:id="453330174">
      <w:bodyDiv w:val="1"/>
      <w:marLeft w:val="0"/>
      <w:marRight w:val="0"/>
      <w:marTop w:val="0"/>
      <w:marBottom w:val="0"/>
      <w:divBdr>
        <w:top w:val="none" w:sz="0" w:space="0" w:color="auto"/>
        <w:left w:val="none" w:sz="0" w:space="0" w:color="auto"/>
        <w:bottom w:val="none" w:sz="0" w:space="0" w:color="auto"/>
        <w:right w:val="none" w:sz="0" w:space="0" w:color="auto"/>
      </w:divBdr>
    </w:div>
    <w:div w:id="454061008">
      <w:bodyDiv w:val="1"/>
      <w:marLeft w:val="0"/>
      <w:marRight w:val="0"/>
      <w:marTop w:val="0"/>
      <w:marBottom w:val="0"/>
      <w:divBdr>
        <w:top w:val="none" w:sz="0" w:space="0" w:color="auto"/>
        <w:left w:val="none" w:sz="0" w:space="0" w:color="auto"/>
        <w:bottom w:val="none" w:sz="0" w:space="0" w:color="auto"/>
        <w:right w:val="none" w:sz="0" w:space="0" w:color="auto"/>
      </w:divBdr>
    </w:div>
    <w:div w:id="459228698">
      <w:bodyDiv w:val="1"/>
      <w:marLeft w:val="0"/>
      <w:marRight w:val="0"/>
      <w:marTop w:val="0"/>
      <w:marBottom w:val="0"/>
      <w:divBdr>
        <w:top w:val="none" w:sz="0" w:space="0" w:color="auto"/>
        <w:left w:val="none" w:sz="0" w:space="0" w:color="auto"/>
        <w:bottom w:val="none" w:sz="0" w:space="0" w:color="auto"/>
        <w:right w:val="none" w:sz="0" w:space="0" w:color="auto"/>
      </w:divBdr>
    </w:div>
    <w:div w:id="464348656">
      <w:bodyDiv w:val="1"/>
      <w:marLeft w:val="0"/>
      <w:marRight w:val="0"/>
      <w:marTop w:val="0"/>
      <w:marBottom w:val="0"/>
      <w:divBdr>
        <w:top w:val="none" w:sz="0" w:space="0" w:color="auto"/>
        <w:left w:val="none" w:sz="0" w:space="0" w:color="auto"/>
        <w:bottom w:val="none" w:sz="0" w:space="0" w:color="auto"/>
        <w:right w:val="none" w:sz="0" w:space="0" w:color="auto"/>
      </w:divBdr>
    </w:div>
    <w:div w:id="465662908">
      <w:bodyDiv w:val="1"/>
      <w:marLeft w:val="0"/>
      <w:marRight w:val="0"/>
      <w:marTop w:val="0"/>
      <w:marBottom w:val="0"/>
      <w:divBdr>
        <w:top w:val="none" w:sz="0" w:space="0" w:color="auto"/>
        <w:left w:val="none" w:sz="0" w:space="0" w:color="auto"/>
        <w:bottom w:val="none" w:sz="0" w:space="0" w:color="auto"/>
        <w:right w:val="none" w:sz="0" w:space="0" w:color="auto"/>
      </w:divBdr>
    </w:div>
    <w:div w:id="466777102">
      <w:bodyDiv w:val="1"/>
      <w:marLeft w:val="0"/>
      <w:marRight w:val="0"/>
      <w:marTop w:val="0"/>
      <w:marBottom w:val="0"/>
      <w:divBdr>
        <w:top w:val="none" w:sz="0" w:space="0" w:color="auto"/>
        <w:left w:val="none" w:sz="0" w:space="0" w:color="auto"/>
        <w:bottom w:val="none" w:sz="0" w:space="0" w:color="auto"/>
        <w:right w:val="none" w:sz="0" w:space="0" w:color="auto"/>
      </w:divBdr>
    </w:div>
    <w:div w:id="467282837">
      <w:bodyDiv w:val="1"/>
      <w:marLeft w:val="0"/>
      <w:marRight w:val="0"/>
      <w:marTop w:val="0"/>
      <w:marBottom w:val="0"/>
      <w:divBdr>
        <w:top w:val="none" w:sz="0" w:space="0" w:color="auto"/>
        <w:left w:val="none" w:sz="0" w:space="0" w:color="auto"/>
        <w:bottom w:val="none" w:sz="0" w:space="0" w:color="auto"/>
        <w:right w:val="none" w:sz="0" w:space="0" w:color="auto"/>
      </w:divBdr>
    </w:div>
    <w:div w:id="471555404">
      <w:bodyDiv w:val="1"/>
      <w:marLeft w:val="0"/>
      <w:marRight w:val="0"/>
      <w:marTop w:val="0"/>
      <w:marBottom w:val="0"/>
      <w:divBdr>
        <w:top w:val="none" w:sz="0" w:space="0" w:color="auto"/>
        <w:left w:val="none" w:sz="0" w:space="0" w:color="auto"/>
        <w:bottom w:val="none" w:sz="0" w:space="0" w:color="auto"/>
        <w:right w:val="none" w:sz="0" w:space="0" w:color="auto"/>
      </w:divBdr>
    </w:div>
    <w:div w:id="472068904">
      <w:bodyDiv w:val="1"/>
      <w:marLeft w:val="0"/>
      <w:marRight w:val="0"/>
      <w:marTop w:val="0"/>
      <w:marBottom w:val="0"/>
      <w:divBdr>
        <w:top w:val="none" w:sz="0" w:space="0" w:color="auto"/>
        <w:left w:val="none" w:sz="0" w:space="0" w:color="auto"/>
        <w:bottom w:val="none" w:sz="0" w:space="0" w:color="auto"/>
        <w:right w:val="none" w:sz="0" w:space="0" w:color="auto"/>
      </w:divBdr>
    </w:div>
    <w:div w:id="476453470">
      <w:bodyDiv w:val="1"/>
      <w:marLeft w:val="0"/>
      <w:marRight w:val="0"/>
      <w:marTop w:val="0"/>
      <w:marBottom w:val="0"/>
      <w:divBdr>
        <w:top w:val="none" w:sz="0" w:space="0" w:color="auto"/>
        <w:left w:val="none" w:sz="0" w:space="0" w:color="auto"/>
        <w:bottom w:val="none" w:sz="0" w:space="0" w:color="auto"/>
        <w:right w:val="none" w:sz="0" w:space="0" w:color="auto"/>
      </w:divBdr>
    </w:div>
    <w:div w:id="482476582">
      <w:bodyDiv w:val="1"/>
      <w:marLeft w:val="0"/>
      <w:marRight w:val="0"/>
      <w:marTop w:val="0"/>
      <w:marBottom w:val="0"/>
      <w:divBdr>
        <w:top w:val="none" w:sz="0" w:space="0" w:color="auto"/>
        <w:left w:val="none" w:sz="0" w:space="0" w:color="auto"/>
        <w:bottom w:val="none" w:sz="0" w:space="0" w:color="auto"/>
        <w:right w:val="none" w:sz="0" w:space="0" w:color="auto"/>
      </w:divBdr>
    </w:div>
    <w:div w:id="483084233">
      <w:bodyDiv w:val="1"/>
      <w:marLeft w:val="0"/>
      <w:marRight w:val="0"/>
      <w:marTop w:val="0"/>
      <w:marBottom w:val="0"/>
      <w:divBdr>
        <w:top w:val="none" w:sz="0" w:space="0" w:color="auto"/>
        <w:left w:val="none" w:sz="0" w:space="0" w:color="auto"/>
        <w:bottom w:val="none" w:sz="0" w:space="0" w:color="auto"/>
        <w:right w:val="none" w:sz="0" w:space="0" w:color="auto"/>
      </w:divBdr>
    </w:div>
    <w:div w:id="484321215">
      <w:bodyDiv w:val="1"/>
      <w:marLeft w:val="0"/>
      <w:marRight w:val="0"/>
      <w:marTop w:val="0"/>
      <w:marBottom w:val="0"/>
      <w:divBdr>
        <w:top w:val="none" w:sz="0" w:space="0" w:color="auto"/>
        <w:left w:val="none" w:sz="0" w:space="0" w:color="auto"/>
        <w:bottom w:val="none" w:sz="0" w:space="0" w:color="auto"/>
        <w:right w:val="none" w:sz="0" w:space="0" w:color="auto"/>
      </w:divBdr>
    </w:div>
    <w:div w:id="485319154">
      <w:bodyDiv w:val="1"/>
      <w:marLeft w:val="0"/>
      <w:marRight w:val="0"/>
      <w:marTop w:val="0"/>
      <w:marBottom w:val="0"/>
      <w:divBdr>
        <w:top w:val="none" w:sz="0" w:space="0" w:color="auto"/>
        <w:left w:val="none" w:sz="0" w:space="0" w:color="auto"/>
        <w:bottom w:val="none" w:sz="0" w:space="0" w:color="auto"/>
        <w:right w:val="none" w:sz="0" w:space="0" w:color="auto"/>
      </w:divBdr>
    </w:div>
    <w:div w:id="487869493">
      <w:bodyDiv w:val="1"/>
      <w:marLeft w:val="0"/>
      <w:marRight w:val="0"/>
      <w:marTop w:val="0"/>
      <w:marBottom w:val="0"/>
      <w:divBdr>
        <w:top w:val="none" w:sz="0" w:space="0" w:color="auto"/>
        <w:left w:val="none" w:sz="0" w:space="0" w:color="auto"/>
        <w:bottom w:val="none" w:sz="0" w:space="0" w:color="auto"/>
        <w:right w:val="none" w:sz="0" w:space="0" w:color="auto"/>
      </w:divBdr>
    </w:div>
    <w:div w:id="489058322">
      <w:bodyDiv w:val="1"/>
      <w:marLeft w:val="0"/>
      <w:marRight w:val="0"/>
      <w:marTop w:val="0"/>
      <w:marBottom w:val="0"/>
      <w:divBdr>
        <w:top w:val="none" w:sz="0" w:space="0" w:color="auto"/>
        <w:left w:val="none" w:sz="0" w:space="0" w:color="auto"/>
        <w:bottom w:val="none" w:sz="0" w:space="0" w:color="auto"/>
        <w:right w:val="none" w:sz="0" w:space="0" w:color="auto"/>
      </w:divBdr>
    </w:div>
    <w:div w:id="490171242">
      <w:bodyDiv w:val="1"/>
      <w:marLeft w:val="0"/>
      <w:marRight w:val="0"/>
      <w:marTop w:val="0"/>
      <w:marBottom w:val="0"/>
      <w:divBdr>
        <w:top w:val="none" w:sz="0" w:space="0" w:color="auto"/>
        <w:left w:val="none" w:sz="0" w:space="0" w:color="auto"/>
        <w:bottom w:val="none" w:sz="0" w:space="0" w:color="auto"/>
        <w:right w:val="none" w:sz="0" w:space="0" w:color="auto"/>
      </w:divBdr>
    </w:div>
    <w:div w:id="490801695">
      <w:bodyDiv w:val="1"/>
      <w:marLeft w:val="0"/>
      <w:marRight w:val="0"/>
      <w:marTop w:val="0"/>
      <w:marBottom w:val="0"/>
      <w:divBdr>
        <w:top w:val="none" w:sz="0" w:space="0" w:color="auto"/>
        <w:left w:val="none" w:sz="0" w:space="0" w:color="auto"/>
        <w:bottom w:val="none" w:sz="0" w:space="0" w:color="auto"/>
        <w:right w:val="none" w:sz="0" w:space="0" w:color="auto"/>
      </w:divBdr>
    </w:div>
    <w:div w:id="490995884">
      <w:bodyDiv w:val="1"/>
      <w:marLeft w:val="0"/>
      <w:marRight w:val="0"/>
      <w:marTop w:val="0"/>
      <w:marBottom w:val="0"/>
      <w:divBdr>
        <w:top w:val="none" w:sz="0" w:space="0" w:color="auto"/>
        <w:left w:val="none" w:sz="0" w:space="0" w:color="auto"/>
        <w:bottom w:val="none" w:sz="0" w:space="0" w:color="auto"/>
        <w:right w:val="none" w:sz="0" w:space="0" w:color="auto"/>
      </w:divBdr>
    </w:div>
    <w:div w:id="493107836">
      <w:bodyDiv w:val="1"/>
      <w:marLeft w:val="0"/>
      <w:marRight w:val="0"/>
      <w:marTop w:val="0"/>
      <w:marBottom w:val="0"/>
      <w:divBdr>
        <w:top w:val="none" w:sz="0" w:space="0" w:color="auto"/>
        <w:left w:val="none" w:sz="0" w:space="0" w:color="auto"/>
        <w:bottom w:val="none" w:sz="0" w:space="0" w:color="auto"/>
        <w:right w:val="none" w:sz="0" w:space="0" w:color="auto"/>
      </w:divBdr>
    </w:div>
    <w:div w:id="494147544">
      <w:bodyDiv w:val="1"/>
      <w:marLeft w:val="0"/>
      <w:marRight w:val="0"/>
      <w:marTop w:val="0"/>
      <w:marBottom w:val="0"/>
      <w:divBdr>
        <w:top w:val="none" w:sz="0" w:space="0" w:color="auto"/>
        <w:left w:val="none" w:sz="0" w:space="0" w:color="auto"/>
        <w:bottom w:val="none" w:sz="0" w:space="0" w:color="auto"/>
        <w:right w:val="none" w:sz="0" w:space="0" w:color="auto"/>
      </w:divBdr>
    </w:div>
    <w:div w:id="494498332">
      <w:bodyDiv w:val="1"/>
      <w:marLeft w:val="0"/>
      <w:marRight w:val="0"/>
      <w:marTop w:val="0"/>
      <w:marBottom w:val="0"/>
      <w:divBdr>
        <w:top w:val="none" w:sz="0" w:space="0" w:color="auto"/>
        <w:left w:val="none" w:sz="0" w:space="0" w:color="auto"/>
        <w:bottom w:val="none" w:sz="0" w:space="0" w:color="auto"/>
        <w:right w:val="none" w:sz="0" w:space="0" w:color="auto"/>
      </w:divBdr>
    </w:div>
    <w:div w:id="495221179">
      <w:bodyDiv w:val="1"/>
      <w:marLeft w:val="0"/>
      <w:marRight w:val="0"/>
      <w:marTop w:val="0"/>
      <w:marBottom w:val="0"/>
      <w:divBdr>
        <w:top w:val="none" w:sz="0" w:space="0" w:color="auto"/>
        <w:left w:val="none" w:sz="0" w:space="0" w:color="auto"/>
        <w:bottom w:val="none" w:sz="0" w:space="0" w:color="auto"/>
        <w:right w:val="none" w:sz="0" w:space="0" w:color="auto"/>
      </w:divBdr>
    </w:div>
    <w:div w:id="497812374">
      <w:bodyDiv w:val="1"/>
      <w:marLeft w:val="0"/>
      <w:marRight w:val="0"/>
      <w:marTop w:val="0"/>
      <w:marBottom w:val="0"/>
      <w:divBdr>
        <w:top w:val="none" w:sz="0" w:space="0" w:color="auto"/>
        <w:left w:val="none" w:sz="0" w:space="0" w:color="auto"/>
        <w:bottom w:val="none" w:sz="0" w:space="0" w:color="auto"/>
        <w:right w:val="none" w:sz="0" w:space="0" w:color="auto"/>
      </w:divBdr>
    </w:div>
    <w:div w:id="498498968">
      <w:bodyDiv w:val="1"/>
      <w:marLeft w:val="0"/>
      <w:marRight w:val="0"/>
      <w:marTop w:val="0"/>
      <w:marBottom w:val="0"/>
      <w:divBdr>
        <w:top w:val="none" w:sz="0" w:space="0" w:color="auto"/>
        <w:left w:val="none" w:sz="0" w:space="0" w:color="auto"/>
        <w:bottom w:val="none" w:sz="0" w:space="0" w:color="auto"/>
        <w:right w:val="none" w:sz="0" w:space="0" w:color="auto"/>
      </w:divBdr>
    </w:div>
    <w:div w:id="498499327">
      <w:bodyDiv w:val="1"/>
      <w:marLeft w:val="0"/>
      <w:marRight w:val="0"/>
      <w:marTop w:val="0"/>
      <w:marBottom w:val="0"/>
      <w:divBdr>
        <w:top w:val="none" w:sz="0" w:space="0" w:color="auto"/>
        <w:left w:val="none" w:sz="0" w:space="0" w:color="auto"/>
        <w:bottom w:val="none" w:sz="0" w:space="0" w:color="auto"/>
        <w:right w:val="none" w:sz="0" w:space="0" w:color="auto"/>
      </w:divBdr>
    </w:div>
    <w:div w:id="499085387">
      <w:bodyDiv w:val="1"/>
      <w:marLeft w:val="0"/>
      <w:marRight w:val="0"/>
      <w:marTop w:val="0"/>
      <w:marBottom w:val="0"/>
      <w:divBdr>
        <w:top w:val="none" w:sz="0" w:space="0" w:color="auto"/>
        <w:left w:val="none" w:sz="0" w:space="0" w:color="auto"/>
        <w:bottom w:val="none" w:sz="0" w:space="0" w:color="auto"/>
        <w:right w:val="none" w:sz="0" w:space="0" w:color="auto"/>
      </w:divBdr>
    </w:div>
    <w:div w:id="499779374">
      <w:bodyDiv w:val="1"/>
      <w:marLeft w:val="0"/>
      <w:marRight w:val="0"/>
      <w:marTop w:val="0"/>
      <w:marBottom w:val="0"/>
      <w:divBdr>
        <w:top w:val="none" w:sz="0" w:space="0" w:color="auto"/>
        <w:left w:val="none" w:sz="0" w:space="0" w:color="auto"/>
        <w:bottom w:val="none" w:sz="0" w:space="0" w:color="auto"/>
        <w:right w:val="none" w:sz="0" w:space="0" w:color="auto"/>
      </w:divBdr>
    </w:div>
    <w:div w:id="505365151">
      <w:bodyDiv w:val="1"/>
      <w:marLeft w:val="0"/>
      <w:marRight w:val="0"/>
      <w:marTop w:val="0"/>
      <w:marBottom w:val="0"/>
      <w:divBdr>
        <w:top w:val="none" w:sz="0" w:space="0" w:color="auto"/>
        <w:left w:val="none" w:sz="0" w:space="0" w:color="auto"/>
        <w:bottom w:val="none" w:sz="0" w:space="0" w:color="auto"/>
        <w:right w:val="none" w:sz="0" w:space="0" w:color="auto"/>
      </w:divBdr>
    </w:div>
    <w:div w:id="506291922">
      <w:bodyDiv w:val="1"/>
      <w:marLeft w:val="0"/>
      <w:marRight w:val="0"/>
      <w:marTop w:val="0"/>
      <w:marBottom w:val="0"/>
      <w:divBdr>
        <w:top w:val="none" w:sz="0" w:space="0" w:color="auto"/>
        <w:left w:val="none" w:sz="0" w:space="0" w:color="auto"/>
        <w:bottom w:val="none" w:sz="0" w:space="0" w:color="auto"/>
        <w:right w:val="none" w:sz="0" w:space="0" w:color="auto"/>
      </w:divBdr>
    </w:div>
    <w:div w:id="506483019">
      <w:bodyDiv w:val="1"/>
      <w:marLeft w:val="0"/>
      <w:marRight w:val="0"/>
      <w:marTop w:val="0"/>
      <w:marBottom w:val="0"/>
      <w:divBdr>
        <w:top w:val="none" w:sz="0" w:space="0" w:color="auto"/>
        <w:left w:val="none" w:sz="0" w:space="0" w:color="auto"/>
        <w:bottom w:val="none" w:sz="0" w:space="0" w:color="auto"/>
        <w:right w:val="none" w:sz="0" w:space="0" w:color="auto"/>
      </w:divBdr>
    </w:div>
    <w:div w:id="506528388">
      <w:bodyDiv w:val="1"/>
      <w:marLeft w:val="0"/>
      <w:marRight w:val="0"/>
      <w:marTop w:val="0"/>
      <w:marBottom w:val="0"/>
      <w:divBdr>
        <w:top w:val="none" w:sz="0" w:space="0" w:color="auto"/>
        <w:left w:val="none" w:sz="0" w:space="0" w:color="auto"/>
        <w:bottom w:val="none" w:sz="0" w:space="0" w:color="auto"/>
        <w:right w:val="none" w:sz="0" w:space="0" w:color="auto"/>
      </w:divBdr>
    </w:div>
    <w:div w:id="510412520">
      <w:bodyDiv w:val="1"/>
      <w:marLeft w:val="0"/>
      <w:marRight w:val="0"/>
      <w:marTop w:val="0"/>
      <w:marBottom w:val="0"/>
      <w:divBdr>
        <w:top w:val="none" w:sz="0" w:space="0" w:color="auto"/>
        <w:left w:val="none" w:sz="0" w:space="0" w:color="auto"/>
        <w:bottom w:val="none" w:sz="0" w:space="0" w:color="auto"/>
        <w:right w:val="none" w:sz="0" w:space="0" w:color="auto"/>
      </w:divBdr>
    </w:div>
    <w:div w:id="511844141">
      <w:bodyDiv w:val="1"/>
      <w:marLeft w:val="0"/>
      <w:marRight w:val="0"/>
      <w:marTop w:val="0"/>
      <w:marBottom w:val="0"/>
      <w:divBdr>
        <w:top w:val="none" w:sz="0" w:space="0" w:color="auto"/>
        <w:left w:val="none" w:sz="0" w:space="0" w:color="auto"/>
        <w:bottom w:val="none" w:sz="0" w:space="0" w:color="auto"/>
        <w:right w:val="none" w:sz="0" w:space="0" w:color="auto"/>
      </w:divBdr>
    </w:div>
    <w:div w:id="513959538">
      <w:bodyDiv w:val="1"/>
      <w:marLeft w:val="0"/>
      <w:marRight w:val="0"/>
      <w:marTop w:val="0"/>
      <w:marBottom w:val="0"/>
      <w:divBdr>
        <w:top w:val="none" w:sz="0" w:space="0" w:color="auto"/>
        <w:left w:val="none" w:sz="0" w:space="0" w:color="auto"/>
        <w:bottom w:val="none" w:sz="0" w:space="0" w:color="auto"/>
        <w:right w:val="none" w:sz="0" w:space="0" w:color="auto"/>
      </w:divBdr>
    </w:div>
    <w:div w:id="515122995">
      <w:bodyDiv w:val="1"/>
      <w:marLeft w:val="0"/>
      <w:marRight w:val="0"/>
      <w:marTop w:val="0"/>
      <w:marBottom w:val="0"/>
      <w:divBdr>
        <w:top w:val="none" w:sz="0" w:space="0" w:color="auto"/>
        <w:left w:val="none" w:sz="0" w:space="0" w:color="auto"/>
        <w:bottom w:val="none" w:sz="0" w:space="0" w:color="auto"/>
        <w:right w:val="none" w:sz="0" w:space="0" w:color="auto"/>
      </w:divBdr>
    </w:div>
    <w:div w:id="519970671">
      <w:bodyDiv w:val="1"/>
      <w:marLeft w:val="0"/>
      <w:marRight w:val="0"/>
      <w:marTop w:val="0"/>
      <w:marBottom w:val="0"/>
      <w:divBdr>
        <w:top w:val="none" w:sz="0" w:space="0" w:color="auto"/>
        <w:left w:val="none" w:sz="0" w:space="0" w:color="auto"/>
        <w:bottom w:val="none" w:sz="0" w:space="0" w:color="auto"/>
        <w:right w:val="none" w:sz="0" w:space="0" w:color="auto"/>
      </w:divBdr>
    </w:div>
    <w:div w:id="522746451">
      <w:bodyDiv w:val="1"/>
      <w:marLeft w:val="0"/>
      <w:marRight w:val="0"/>
      <w:marTop w:val="0"/>
      <w:marBottom w:val="0"/>
      <w:divBdr>
        <w:top w:val="none" w:sz="0" w:space="0" w:color="auto"/>
        <w:left w:val="none" w:sz="0" w:space="0" w:color="auto"/>
        <w:bottom w:val="none" w:sz="0" w:space="0" w:color="auto"/>
        <w:right w:val="none" w:sz="0" w:space="0" w:color="auto"/>
      </w:divBdr>
    </w:div>
    <w:div w:id="523132095">
      <w:bodyDiv w:val="1"/>
      <w:marLeft w:val="0"/>
      <w:marRight w:val="0"/>
      <w:marTop w:val="0"/>
      <w:marBottom w:val="0"/>
      <w:divBdr>
        <w:top w:val="none" w:sz="0" w:space="0" w:color="auto"/>
        <w:left w:val="none" w:sz="0" w:space="0" w:color="auto"/>
        <w:bottom w:val="none" w:sz="0" w:space="0" w:color="auto"/>
        <w:right w:val="none" w:sz="0" w:space="0" w:color="auto"/>
      </w:divBdr>
    </w:div>
    <w:div w:id="526404275">
      <w:bodyDiv w:val="1"/>
      <w:marLeft w:val="0"/>
      <w:marRight w:val="0"/>
      <w:marTop w:val="0"/>
      <w:marBottom w:val="0"/>
      <w:divBdr>
        <w:top w:val="none" w:sz="0" w:space="0" w:color="auto"/>
        <w:left w:val="none" w:sz="0" w:space="0" w:color="auto"/>
        <w:bottom w:val="none" w:sz="0" w:space="0" w:color="auto"/>
        <w:right w:val="none" w:sz="0" w:space="0" w:color="auto"/>
      </w:divBdr>
    </w:div>
    <w:div w:id="529420556">
      <w:bodyDiv w:val="1"/>
      <w:marLeft w:val="0"/>
      <w:marRight w:val="0"/>
      <w:marTop w:val="0"/>
      <w:marBottom w:val="0"/>
      <w:divBdr>
        <w:top w:val="none" w:sz="0" w:space="0" w:color="auto"/>
        <w:left w:val="none" w:sz="0" w:space="0" w:color="auto"/>
        <w:bottom w:val="none" w:sz="0" w:space="0" w:color="auto"/>
        <w:right w:val="none" w:sz="0" w:space="0" w:color="auto"/>
      </w:divBdr>
    </w:div>
    <w:div w:id="534120222">
      <w:bodyDiv w:val="1"/>
      <w:marLeft w:val="0"/>
      <w:marRight w:val="0"/>
      <w:marTop w:val="0"/>
      <w:marBottom w:val="0"/>
      <w:divBdr>
        <w:top w:val="none" w:sz="0" w:space="0" w:color="auto"/>
        <w:left w:val="none" w:sz="0" w:space="0" w:color="auto"/>
        <w:bottom w:val="none" w:sz="0" w:space="0" w:color="auto"/>
        <w:right w:val="none" w:sz="0" w:space="0" w:color="auto"/>
      </w:divBdr>
    </w:div>
    <w:div w:id="535696365">
      <w:bodyDiv w:val="1"/>
      <w:marLeft w:val="0"/>
      <w:marRight w:val="0"/>
      <w:marTop w:val="0"/>
      <w:marBottom w:val="0"/>
      <w:divBdr>
        <w:top w:val="none" w:sz="0" w:space="0" w:color="auto"/>
        <w:left w:val="none" w:sz="0" w:space="0" w:color="auto"/>
        <w:bottom w:val="none" w:sz="0" w:space="0" w:color="auto"/>
        <w:right w:val="none" w:sz="0" w:space="0" w:color="auto"/>
      </w:divBdr>
    </w:div>
    <w:div w:id="536552318">
      <w:bodyDiv w:val="1"/>
      <w:marLeft w:val="0"/>
      <w:marRight w:val="0"/>
      <w:marTop w:val="0"/>
      <w:marBottom w:val="0"/>
      <w:divBdr>
        <w:top w:val="none" w:sz="0" w:space="0" w:color="auto"/>
        <w:left w:val="none" w:sz="0" w:space="0" w:color="auto"/>
        <w:bottom w:val="none" w:sz="0" w:space="0" w:color="auto"/>
        <w:right w:val="none" w:sz="0" w:space="0" w:color="auto"/>
      </w:divBdr>
    </w:div>
    <w:div w:id="536964333">
      <w:bodyDiv w:val="1"/>
      <w:marLeft w:val="0"/>
      <w:marRight w:val="0"/>
      <w:marTop w:val="0"/>
      <w:marBottom w:val="0"/>
      <w:divBdr>
        <w:top w:val="none" w:sz="0" w:space="0" w:color="auto"/>
        <w:left w:val="none" w:sz="0" w:space="0" w:color="auto"/>
        <w:bottom w:val="none" w:sz="0" w:space="0" w:color="auto"/>
        <w:right w:val="none" w:sz="0" w:space="0" w:color="auto"/>
      </w:divBdr>
    </w:div>
    <w:div w:id="537133790">
      <w:bodyDiv w:val="1"/>
      <w:marLeft w:val="0"/>
      <w:marRight w:val="0"/>
      <w:marTop w:val="0"/>
      <w:marBottom w:val="0"/>
      <w:divBdr>
        <w:top w:val="none" w:sz="0" w:space="0" w:color="auto"/>
        <w:left w:val="none" w:sz="0" w:space="0" w:color="auto"/>
        <w:bottom w:val="none" w:sz="0" w:space="0" w:color="auto"/>
        <w:right w:val="none" w:sz="0" w:space="0" w:color="auto"/>
      </w:divBdr>
    </w:div>
    <w:div w:id="537813053">
      <w:bodyDiv w:val="1"/>
      <w:marLeft w:val="0"/>
      <w:marRight w:val="0"/>
      <w:marTop w:val="0"/>
      <w:marBottom w:val="0"/>
      <w:divBdr>
        <w:top w:val="none" w:sz="0" w:space="0" w:color="auto"/>
        <w:left w:val="none" w:sz="0" w:space="0" w:color="auto"/>
        <w:bottom w:val="none" w:sz="0" w:space="0" w:color="auto"/>
        <w:right w:val="none" w:sz="0" w:space="0" w:color="auto"/>
      </w:divBdr>
    </w:div>
    <w:div w:id="541745666">
      <w:bodyDiv w:val="1"/>
      <w:marLeft w:val="0"/>
      <w:marRight w:val="0"/>
      <w:marTop w:val="0"/>
      <w:marBottom w:val="0"/>
      <w:divBdr>
        <w:top w:val="none" w:sz="0" w:space="0" w:color="auto"/>
        <w:left w:val="none" w:sz="0" w:space="0" w:color="auto"/>
        <w:bottom w:val="none" w:sz="0" w:space="0" w:color="auto"/>
        <w:right w:val="none" w:sz="0" w:space="0" w:color="auto"/>
      </w:divBdr>
    </w:div>
    <w:div w:id="541986884">
      <w:bodyDiv w:val="1"/>
      <w:marLeft w:val="0"/>
      <w:marRight w:val="0"/>
      <w:marTop w:val="0"/>
      <w:marBottom w:val="0"/>
      <w:divBdr>
        <w:top w:val="none" w:sz="0" w:space="0" w:color="auto"/>
        <w:left w:val="none" w:sz="0" w:space="0" w:color="auto"/>
        <w:bottom w:val="none" w:sz="0" w:space="0" w:color="auto"/>
        <w:right w:val="none" w:sz="0" w:space="0" w:color="auto"/>
      </w:divBdr>
    </w:div>
    <w:div w:id="546381276">
      <w:bodyDiv w:val="1"/>
      <w:marLeft w:val="0"/>
      <w:marRight w:val="0"/>
      <w:marTop w:val="0"/>
      <w:marBottom w:val="0"/>
      <w:divBdr>
        <w:top w:val="none" w:sz="0" w:space="0" w:color="auto"/>
        <w:left w:val="none" w:sz="0" w:space="0" w:color="auto"/>
        <w:bottom w:val="none" w:sz="0" w:space="0" w:color="auto"/>
        <w:right w:val="none" w:sz="0" w:space="0" w:color="auto"/>
      </w:divBdr>
    </w:div>
    <w:div w:id="548541612">
      <w:bodyDiv w:val="1"/>
      <w:marLeft w:val="0"/>
      <w:marRight w:val="0"/>
      <w:marTop w:val="0"/>
      <w:marBottom w:val="0"/>
      <w:divBdr>
        <w:top w:val="none" w:sz="0" w:space="0" w:color="auto"/>
        <w:left w:val="none" w:sz="0" w:space="0" w:color="auto"/>
        <w:bottom w:val="none" w:sz="0" w:space="0" w:color="auto"/>
        <w:right w:val="none" w:sz="0" w:space="0" w:color="auto"/>
      </w:divBdr>
    </w:div>
    <w:div w:id="550655572">
      <w:bodyDiv w:val="1"/>
      <w:marLeft w:val="0"/>
      <w:marRight w:val="0"/>
      <w:marTop w:val="0"/>
      <w:marBottom w:val="0"/>
      <w:divBdr>
        <w:top w:val="none" w:sz="0" w:space="0" w:color="auto"/>
        <w:left w:val="none" w:sz="0" w:space="0" w:color="auto"/>
        <w:bottom w:val="none" w:sz="0" w:space="0" w:color="auto"/>
        <w:right w:val="none" w:sz="0" w:space="0" w:color="auto"/>
      </w:divBdr>
    </w:div>
    <w:div w:id="556085835">
      <w:bodyDiv w:val="1"/>
      <w:marLeft w:val="0"/>
      <w:marRight w:val="0"/>
      <w:marTop w:val="0"/>
      <w:marBottom w:val="0"/>
      <w:divBdr>
        <w:top w:val="none" w:sz="0" w:space="0" w:color="auto"/>
        <w:left w:val="none" w:sz="0" w:space="0" w:color="auto"/>
        <w:bottom w:val="none" w:sz="0" w:space="0" w:color="auto"/>
        <w:right w:val="none" w:sz="0" w:space="0" w:color="auto"/>
      </w:divBdr>
    </w:div>
    <w:div w:id="556820860">
      <w:bodyDiv w:val="1"/>
      <w:marLeft w:val="0"/>
      <w:marRight w:val="0"/>
      <w:marTop w:val="0"/>
      <w:marBottom w:val="0"/>
      <w:divBdr>
        <w:top w:val="none" w:sz="0" w:space="0" w:color="auto"/>
        <w:left w:val="none" w:sz="0" w:space="0" w:color="auto"/>
        <w:bottom w:val="none" w:sz="0" w:space="0" w:color="auto"/>
        <w:right w:val="none" w:sz="0" w:space="0" w:color="auto"/>
      </w:divBdr>
    </w:div>
    <w:div w:id="557086209">
      <w:bodyDiv w:val="1"/>
      <w:marLeft w:val="0"/>
      <w:marRight w:val="0"/>
      <w:marTop w:val="0"/>
      <w:marBottom w:val="0"/>
      <w:divBdr>
        <w:top w:val="none" w:sz="0" w:space="0" w:color="auto"/>
        <w:left w:val="none" w:sz="0" w:space="0" w:color="auto"/>
        <w:bottom w:val="none" w:sz="0" w:space="0" w:color="auto"/>
        <w:right w:val="none" w:sz="0" w:space="0" w:color="auto"/>
      </w:divBdr>
    </w:div>
    <w:div w:id="558325288">
      <w:bodyDiv w:val="1"/>
      <w:marLeft w:val="0"/>
      <w:marRight w:val="0"/>
      <w:marTop w:val="0"/>
      <w:marBottom w:val="0"/>
      <w:divBdr>
        <w:top w:val="none" w:sz="0" w:space="0" w:color="auto"/>
        <w:left w:val="none" w:sz="0" w:space="0" w:color="auto"/>
        <w:bottom w:val="none" w:sz="0" w:space="0" w:color="auto"/>
        <w:right w:val="none" w:sz="0" w:space="0" w:color="auto"/>
      </w:divBdr>
    </w:div>
    <w:div w:id="559440263">
      <w:bodyDiv w:val="1"/>
      <w:marLeft w:val="0"/>
      <w:marRight w:val="0"/>
      <w:marTop w:val="0"/>
      <w:marBottom w:val="0"/>
      <w:divBdr>
        <w:top w:val="none" w:sz="0" w:space="0" w:color="auto"/>
        <w:left w:val="none" w:sz="0" w:space="0" w:color="auto"/>
        <w:bottom w:val="none" w:sz="0" w:space="0" w:color="auto"/>
        <w:right w:val="none" w:sz="0" w:space="0" w:color="auto"/>
      </w:divBdr>
    </w:div>
    <w:div w:id="562252932">
      <w:bodyDiv w:val="1"/>
      <w:marLeft w:val="0"/>
      <w:marRight w:val="0"/>
      <w:marTop w:val="0"/>
      <w:marBottom w:val="0"/>
      <w:divBdr>
        <w:top w:val="none" w:sz="0" w:space="0" w:color="auto"/>
        <w:left w:val="none" w:sz="0" w:space="0" w:color="auto"/>
        <w:bottom w:val="none" w:sz="0" w:space="0" w:color="auto"/>
        <w:right w:val="none" w:sz="0" w:space="0" w:color="auto"/>
      </w:divBdr>
    </w:div>
    <w:div w:id="563107438">
      <w:bodyDiv w:val="1"/>
      <w:marLeft w:val="0"/>
      <w:marRight w:val="0"/>
      <w:marTop w:val="0"/>
      <w:marBottom w:val="0"/>
      <w:divBdr>
        <w:top w:val="none" w:sz="0" w:space="0" w:color="auto"/>
        <w:left w:val="none" w:sz="0" w:space="0" w:color="auto"/>
        <w:bottom w:val="none" w:sz="0" w:space="0" w:color="auto"/>
        <w:right w:val="none" w:sz="0" w:space="0" w:color="auto"/>
      </w:divBdr>
    </w:div>
    <w:div w:id="564951726">
      <w:bodyDiv w:val="1"/>
      <w:marLeft w:val="0"/>
      <w:marRight w:val="0"/>
      <w:marTop w:val="0"/>
      <w:marBottom w:val="0"/>
      <w:divBdr>
        <w:top w:val="none" w:sz="0" w:space="0" w:color="auto"/>
        <w:left w:val="none" w:sz="0" w:space="0" w:color="auto"/>
        <w:bottom w:val="none" w:sz="0" w:space="0" w:color="auto"/>
        <w:right w:val="none" w:sz="0" w:space="0" w:color="auto"/>
      </w:divBdr>
    </w:div>
    <w:div w:id="566841382">
      <w:bodyDiv w:val="1"/>
      <w:marLeft w:val="0"/>
      <w:marRight w:val="0"/>
      <w:marTop w:val="0"/>
      <w:marBottom w:val="0"/>
      <w:divBdr>
        <w:top w:val="none" w:sz="0" w:space="0" w:color="auto"/>
        <w:left w:val="none" w:sz="0" w:space="0" w:color="auto"/>
        <w:bottom w:val="none" w:sz="0" w:space="0" w:color="auto"/>
        <w:right w:val="none" w:sz="0" w:space="0" w:color="auto"/>
      </w:divBdr>
    </w:div>
    <w:div w:id="570040316">
      <w:bodyDiv w:val="1"/>
      <w:marLeft w:val="0"/>
      <w:marRight w:val="0"/>
      <w:marTop w:val="0"/>
      <w:marBottom w:val="0"/>
      <w:divBdr>
        <w:top w:val="none" w:sz="0" w:space="0" w:color="auto"/>
        <w:left w:val="none" w:sz="0" w:space="0" w:color="auto"/>
        <w:bottom w:val="none" w:sz="0" w:space="0" w:color="auto"/>
        <w:right w:val="none" w:sz="0" w:space="0" w:color="auto"/>
      </w:divBdr>
    </w:div>
    <w:div w:id="571700225">
      <w:bodyDiv w:val="1"/>
      <w:marLeft w:val="0"/>
      <w:marRight w:val="0"/>
      <w:marTop w:val="0"/>
      <w:marBottom w:val="0"/>
      <w:divBdr>
        <w:top w:val="none" w:sz="0" w:space="0" w:color="auto"/>
        <w:left w:val="none" w:sz="0" w:space="0" w:color="auto"/>
        <w:bottom w:val="none" w:sz="0" w:space="0" w:color="auto"/>
        <w:right w:val="none" w:sz="0" w:space="0" w:color="auto"/>
      </w:divBdr>
    </w:div>
    <w:div w:id="573857685">
      <w:bodyDiv w:val="1"/>
      <w:marLeft w:val="0"/>
      <w:marRight w:val="0"/>
      <w:marTop w:val="0"/>
      <w:marBottom w:val="0"/>
      <w:divBdr>
        <w:top w:val="none" w:sz="0" w:space="0" w:color="auto"/>
        <w:left w:val="none" w:sz="0" w:space="0" w:color="auto"/>
        <w:bottom w:val="none" w:sz="0" w:space="0" w:color="auto"/>
        <w:right w:val="none" w:sz="0" w:space="0" w:color="auto"/>
      </w:divBdr>
    </w:div>
    <w:div w:id="573900026">
      <w:bodyDiv w:val="1"/>
      <w:marLeft w:val="0"/>
      <w:marRight w:val="0"/>
      <w:marTop w:val="0"/>
      <w:marBottom w:val="0"/>
      <w:divBdr>
        <w:top w:val="none" w:sz="0" w:space="0" w:color="auto"/>
        <w:left w:val="none" w:sz="0" w:space="0" w:color="auto"/>
        <w:bottom w:val="none" w:sz="0" w:space="0" w:color="auto"/>
        <w:right w:val="none" w:sz="0" w:space="0" w:color="auto"/>
      </w:divBdr>
    </w:div>
    <w:div w:id="574049216">
      <w:bodyDiv w:val="1"/>
      <w:marLeft w:val="0"/>
      <w:marRight w:val="0"/>
      <w:marTop w:val="0"/>
      <w:marBottom w:val="0"/>
      <w:divBdr>
        <w:top w:val="none" w:sz="0" w:space="0" w:color="auto"/>
        <w:left w:val="none" w:sz="0" w:space="0" w:color="auto"/>
        <w:bottom w:val="none" w:sz="0" w:space="0" w:color="auto"/>
        <w:right w:val="none" w:sz="0" w:space="0" w:color="auto"/>
      </w:divBdr>
    </w:div>
    <w:div w:id="577590675">
      <w:bodyDiv w:val="1"/>
      <w:marLeft w:val="0"/>
      <w:marRight w:val="0"/>
      <w:marTop w:val="0"/>
      <w:marBottom w:val="0"/>
      <w:divBdr>
        <w:top w:val="none" w:sz="0" w:space="0" w:color="auto"/>
        <w:left w:val="none" w:sz="0" w:space="0" w:color="auto"/>
        <w:bottom w:val="none" w:sz="0" w:space="0" w:color="auto"/>
        <w:right w:val="none" w:sz="0" w:space="0" w:color="auto"/>
      </w:divBdr>
    </w:div>
    <w:div w:id="577908518">
      <w:bodyDiv w:val="1"/>
      <w:marLeft w:val="0"/>
      <w:marRight w:val="0"/>
      <w:marTop w:val="0"/>
      <w:marBottom w:val="0"/>
      <w:divBdr>
        <w:top w:val="none" w:sz="0" w:space="0" w:color="auto"/>
        <w:left w:val="none" w:sz="0" w:space="0" w:color="auto"/>
        <w:bottom w:val="none" w:sz="0" w:space="0" w:color="auto"/>
        <w:right w:val="none" w:sz="0" w:space="0" w:color="auto"/>
      </w:divBdr>
    </w:div>
    <w:div w:id="579677676">
      <w:bodyDiv w:val="1"/>
      <w:marLeft w:val="0"/>
      <w:marRight w:val="0"/>
      <w:marTop w:val="0"/>
      <w:marBottom w:val="0"/>
      <w:divBdr>
        <w:top w:val="none" w:sz="0" w:space="0" w:color="auto"/>
        <w:left w:val="none" w:sz="0" w:space="0" w:color="auto"/>
        <w:bottom w:val="none" w:sz="0" w:space="0" w:color="auto"/>
        <w:right w:val="none" w:sz="0" w:space="0" w:color="auto"/>
      </w:divBdr>
    </w:div>
    <w:div w:id="580869100">
      <w:bodyDiv w:val="1"/>
      <w:marLeft w:val="0"/>
      <w:marRight w:val="0"/>
      <w:marTop w:val="0"/>
      <w:marBottom w:val="0"/>
      <w:divBdr>
        <w:top w:val="none" w:sz="0" w:space="0" w:color="auto"/>
        <w:left w:val="none" w:sz="0" w:space="0" w:color="auto"/>
        <w:bottom w:val="none" w:sz="0" w:space="0" w:color="auto"/>
        <w:right w:val="none" w:sz="0" w:space="0" w:color="auto"/>
      </w:divBdr>
    </w:div>
    <w:div w:id="580986736">
      <w:bodyDiv w:val="1"/>
      <w:marLeft w:val="0"/>
      <w:marRight w:val="0"/>
      <w:marTop w:val="0"/>
      <w:marBottom w:val="0"/>
      <w:divBdr>
        <w:top w:val="none" w:sz="0" w:space="0" w:color="auto"/>
        <w:left w:val="none" w:sz="0" w:space="0" w:color="auto"/>
        <w:bottom w:val="none" w:sz="0" w:space="0" w:color="auto"/>
        <w:right w:val="none" w:sz="0" w:space="0" w:color="auto"/>
      </w:divBdr>
    </w:div>
    <w:div w:id="582111352">
      <w:bodyDiv w:val="1"/>
      <w:marLeft w:val="0"/>
      <w:marRight w:val="0"/>
      <w:marTop w:val="0"/>
      <w:marBottom w:val="0"/>
      <w:divBdr>
        <w:top w:val="none" w:sz="0" w:space="0" w:color="auto"/>
        <w:left w:val="none" w:sz="0" w:space="0" w:color="auto"/>
        <w:bottom w:val="none" w:sz="0" w:space="0" w:color="auto"/>
        <w:right w:val="none" w:sz="0" w:space="0" w:color="auto"/>
      </w:divBdr>
    </w:div>
    <w:div w:id="583146049">
      <w:bodyDiv w:val="1"/>
      <w:marLeft w:val="0"/>
      <w:marRight w:val="0"/>
      <w:marTop w:val="0"/>
      <w:marBottom w:val="0"/>
      <w:divBdr>
        <w:top w:val="none" w:sz="0" w:space="0" w:color="auto"/>
        <w:left w:val="none" w:sz="0" w:space="0" w:color="auto"/>
        <w:bottom w:val="none" w:sz="0" w:space="0" w:color="auto"/>
        <w:right w:val="none" w:sz="0" w:space="0" w:color="auto"/>
      </w:divBdr>
    </w:div>
    <w:div w:id="583875439">
      <w:bodyDiv w:val="1"/>
      <w:marLeft w:val="0"/>
      <w:marRight w:val="0"/>
      <w:marTop w:val="0"/>
      <w:marBottom w:val="0"/>
      <w:divBdr>
        <w:top w:val="none" w:sz="0" w:space="0" w:color="auto"/>
        <w:left w:val="none" w:sz="0" w:space="0" w:color="auto"/>
        <w:bottom w:val="none" w:sz="0" w:space="0" w:color="auto"/>
        <w:right w:val="none" w:sz="0" w:space="0" w:color="auto"/>
      </w:divBdr>
    </w:div>
    <w:div w:id="585118760">
      <w:bodyDiv w:val="1"/>
      <w:marLeft w:val="0"/>
      <w:marRight w:val="0"/>
      <w:marTop w:val="0"/>
      <w:marBottom w:val="0"/>
      <w:divBdr>
        <w:top w:val="none" w:sz="0" w:space="0" w:color="auto"/>
        <w:left w:val="none" w:sz="0" w:space="0" w:color="auto"/>
        <w:bottom w:val="none" w:sz="0" w:space="0" w:color="auto"/>
        <w:right w:val="none" w:sz="0" w:space="0" w:color="auto"/>
      </w:divBdr>
    </w:div>
    <w:div w:id="585456517">
      <w:bodyDiv w:val="1"/>
      <w:marLeft w:val="0"/>
      <w:marRight w:val="0"/>
      <w:marTop w:val="0"/>
      <w:marBottom w:val="0"/>
      <w:divBdr>
        <w:top w:val="none" w:sz="0" w:space="0" w:color="auto"/>
        <w:left w:val="none" w:sz="0" w:space="0" w:color="auto"/>
        <w:bottom w:val="none" w:sz="0" w:space="0" w:color="auto"/>
        <w:right w:val="none" w:sz="0" w:space="0" w:color="auto"/>
      </w:divBdr>
    </w:div>
    <w:div w:id="586773067">
      <w:bodyDiv w:val="1"/>
      <w:marLeft w:val="0"/>
      <w:marRight w:val="0"/>
      <w:marTop w:val="0"/>
      <w:marBottom w:val="0"/>
      <w:divBdr>
        <w:top w:val="none" w:sz="0" w:space="0" w:color="auto"/>
        <w:left w:val="none" w:sz="0" w:space="0" w:color="auto"/>
        <w:bottom w:val="none" w:sz="0" w:space="0" w:color="auto"/>
        <w:right w:val="none" w:sz="0" w:space="0" w:color="auto"/>
      </w:divBdr>
    </w:div>
    <w:div w:id="587885556">
      <w:bodyDiv w:val="1"/>
      <w:marLeft w:val="0"/>
      <w:marRight w:val="0"/>
      <w:marTop w:val="0"/>
      <w:marBottom w:val="0"/>
      <w:divBdr>
        <w:top w:val="none" w:sz="0" w:space="0" w:color="auto"/>
        <w:left w:val="none" w:sz="0" w:space="0" w:color="auto"/>
        <w:bottom w:val="none" w:sz="0" w:space="0" w:color="auto"/>
        <w:right w:val="none" w:sz="0" w:space="0" w:color="auto"/>
      </w:divBdr>
    </w:div>
    <w:div w:id="588082807">
      <w:bodyDiv w:val="1"/>
      <w:marLeft w:val="0"/>
      <w:marRight w:val="0"/>
      <w:marTop w:val="0"/>
      <w:marBottom w:val="0"/>
      <w:divBdr>
        <w:top w:val="none" w:sz="0" w:space="0" w:color="auto"/>
        <w:left w:val="none" w:sz="0" w:space="0" w:color="auto"/>
        <w:bottom w:val="none" w:sz="0" w:space="0" w:color="auto"/>
        <w:right w:val="none" w:sz="0" w:space="0" w:color="auto"/>
      </w:divBdr>
    </w:div>
    <w:div w:id="594090750">
      <w:bodyDiv w:val="1"/>
      <w:marLeft w:val="0"/>
      <w:marRight w:val="0"/>
      <w:marTop w:val="0"/>
      <w:marBottom w:val="0"/>
      <w:divBdr>
        <w:top w:val="none" w:sz="0" w:space="0" w:color="auto"/>
        <w:left w:val="none" w:sz="0" w:space="0" w:color="auto"/>
        <w:bottom w:val="none" w:sz="0" w:space="0" w:color="auto"/>
        <w:right w:val="none" w:sz="0" w:space="0" w:color="auto"/>
      </w:divBdr>
    </w:div>
    <w:div w:id="595288880">
      <w:bodyDiv w:val="1"/>
      <w:marLeft w:val="0"/>
      <w:marRight w:val="0"/>
      <w:marTop w:val="0"/>
      <w:marBottom w:val="0"/>
      <w:divBdr>
        <w:top w:val="none" w:sz="0" w:space="0" w:color="auto"/>
        <w:left w:val="none" w:sz="0" w:space="0" w:color="auto"/>
        <w:bottom w:val="none" w:sz="0" w:space="0" w:color="auto"/>
        <w:right w:val="none" w:sz="0" w:space="0" w:color="auto"/>
      </w:divBdr>
    </w:div>
    <w:div w:id="595289920">
      <w:bodyDiv w:val="1"/>
      <w:marLeft w:val="0"/>
      <w:marRight w:val="0"/>
      <w:marTop w:val="0"/>
      <w:marBottom w:val="0"/>
      <w:divBdr>
        <w:top w:val="none" w:sz="0" w:space="0" w:color="auto"/>
        <w:left w:val="none" w:sz="0" w:space="0" w:color="auto"/>
        <w:bottom w:val="none" w:sz="0" w:space="0" w:color="auto"/>
        <w:right w:val="none" w:sz="0" w:space="0" w:color="auto"/>
      </w:divBdr>
    </w:div>
    <w:div w:id="597295392">
      <w:bodyDiv w:val="1"/>
      <w:marLeft w:val="0"/>
      <w:marRight w:val="0"/>
      <w:marTop w:val="0"/>
      <w:marBottom w:val="0"/>
      <w:divBdr>
        <w:top w:val="none" w:sz="0" w:space="0" w:color="auto"/>
        <w:left w:val="none" w:sz="0" w:space="0" w:color="auto"/>
        <w:bottom w:val="none" w:sz="0" w:space="0" w:color="auto"/>
        <w:right w:val="none" w:sz="0" w:space="0" w:color="auto"/>
      </w:divBdr>
    </w:div>
    <w:div w:id="597639715">
      <w:bodyDiv w:val="1"/>
      <w:marLeft w:val="0"/>
      <w:marRight w:val="0"/>
      <w:marTop w:val="0"/>
      <w:marBottom w:val="0"/>
      <w:divBdr>
        <w:top w:val="none" w:sz="0" w:space="0" w:color="auto"/>
        <w:left w:val="none" w:sz="0" w:space="0" w:color="auto"/>
        <w:bottom w:val="none" w:sz="0" w:space="0" w:color="auto"/>
        <w:right w:val="none" w:sz="0" w:space="0" w:color="auto"/>
      </w:divBdr>
    </w:div>
    <w:div w:id="599408611">
      <w:bodyDiv w:val="1"/>
      <w:marLeft w:val="0"/>
      <w:marRight w:val="0"/>
      <w:marTop w:val="0"/>
      <w:marBottom w:val="0"/>
      <w:divBdr>
        <w:top w:val="none" w:sz="0" w:space="0" w:color="auto"/>
        <w:left w:val="none" w:sz="0" w:space="0" w:color="auto"/>
        <w:bottom w:val="none" w:sz="0" w:space="0" w:color="auto"/>
        <w:right w:val="none" w:sz="0" w:space="0" w:color="auto"/>
      </w:divBdr>
    </w:div>
    <w:div w:id="602762656">
      <w:bodyDiv w:val="1"/>
      <w:marLeft w:val="0"/>
      <w:marRight w:val="0"/>
      <w:marTop w:val="0"/>
      <w:marBottom w:val="0"/>
      <w:divBdr>
        <w:top w:val="none" w:sz="0" w:space="0" w:color="auto"/>
        <w:left w:val="none" w:sz="0" w:space="0" w:color="auto"/>
        <w:bottom w:val="none" w:sz="0" w:space="0" w:color="auto"/>
        <w:right w:val="none" w:sz="0" w:space="0" w:color="auto"/>
      </w:divBdr>
    </w:div>
    <w:div w:id="604339209">
      <w:bodyDiv w:val="1"/>
      <w:marLeft w:val="0"/>
      <w:marRight w:val="0"/>
      <w:marTop w:val="0"/>
      <w:marBottom w:val="0"/>
      <w:divBdr>
        <w:top w:val="none" w:sz="0" w:space="0" w:color="auto"/>
        <w:left w:val="none" w:sz="0" w:space="0" w:color="auto"/>
        <w:bottom w:val="none" w:sz="0" w:space="0" w:color="auto"/>
        <w:right w:val="none" w:sz="0" w:space="0" w:color="auto"/>
      </w:divBdr>
    </w:div>
    <w:div w:id="604770265">
      <w:bodyDiv w:val="1"/>
      <w:marLeft w:val="0"/>
      <w:marRight w:val="0"/>
      <w:marTop w:val="0"/>
      <w:marBottom w:val="0"/>
      <w:divBdr>
        <w:top w:val="none" w:sz="0" w:space="0" w:color="auto"/>
        <w:left w:val="none" w:sz="0" w:space="0" w:color="auto"/>
        <w:bottom w:val="none" w:sz="0" w:space="0" w:color="auto"/>
        <w:right w:val="none" w:sz="0" w:space="0" w:color="auto"/>
      </w:divBdr>
    </w:div>
    <w:div w:id="605386823">
      <w:bodyDiv w:val="1"/>
      <w:marLeft w:val="0"/>
      <w:marRight w:val="0"/>
      <w:marTop w:val="0"/>
      <w:marBottom w:val="0"/>
      <w:divBdr>
        <w:top w:val="none" w:sz="0" w:space="0" w:color="auto"/>
        <w:left w:val="none" w:sz="0" w:space="0" w:color="auto"/>
        <w:bottom w:val="none" w:sz="0" w:space="0" w:color="auto"/>
        <w:right w:val="none" w:sz="0" w:space="0" w:color="auto"/>
      </w:divBdr>
    </w:div>
    <w:div w:id="605692580">
      <w:bodyDiv w:val="1"/>
      <w:marLeft w:val="0"/>
      <w:marRight w:val="0"/>
      <w:marTop w:val="0"/>
      <w:marBottom w:val="0"/>
      <w:divBdr>
        <w:top w:val="none" w:sz="0" w:space="0" w:color="auto"/>
        <w:left w:val="none" w:sz="0" w:space="0" w:color="auto"/>
        <w:bottom w:val="none" w:sz="0" w:space="0" w:color="auto"/>
        <w:right w:val="none" w:sz="0" w:space="0" w:color="auto"/>
      </w:divBdr>
    </w:div>
    <w:div w:id="606812985">
      <w:bodyDiv w:val="1"/>
      <w:marLeft w:val="0"/>
      <w:marRight w:val="0"/>
      <w:marTop w:val="0"/>
      <w:marBottom w:val="0"/>
      <w:divBdr>
        <w:top w:val="none" w:sz="0" w:space="0" w:color="auto"/>
        <w:left w:val="none" w:sz="0" w:space="0" w:color="auto"/>
        <w:bottom w:val="none" w:sz="0" w:space="0" w:color="auto"/>
        <w:right w:val="none" w:sz="0" w:space="0" w:color="auto"/>
      </w:divBdr>
    </w:div>
    <w:div w:id="607812345">
      <w:bodyDiv w:val="1"/>
      <w:marLeft w:val="0"/>
      <w:marRight w:val="0"/>
      <w:marTop w:val="0"/>
      <w:marBottom w:val="0"/>
      <w:divBdr>
        <w:top w:val="none" w:sz="0" w:space="0" w:color="auto"/>
        <w:left w:val="none" w:sz="0" w:space="0" w:color="auto"/>
        <w:bottom w:val="none" w:sz="0" w:space="0" w:color="auto"/>
        <w:right w:val="none" w:sz="0" w:space="0" w:color="auto"/>
      </w:divBdr>
    </w:div>
    <w:div w:id="608508267">
      <w:bodyDiv w:val="1"/>
      <w:marLeft w:val="0"/>
      <w:marRight w:val="0"/>
      <w:marTop w:val="0"/>
      <w:marBottom w:val="0"/>
      <w:divBdr>
        <w:top w:val="none" w:sz="0" w:space="0" w:color="auto"/>
        <w:left w:val="none" w:sz="0" w:space="0" w:color="auto"/>
        <w:bottom w:val="none" w:sz="0" w:space="0" w:color="auto"/>
        <w:right w:val="none" w:sz="0" w:space="0" w:color="auto"/>
      </w:divBdr>
    </w:div>
    <w:div w:id="609240135">
      <w:bodyDiv w:val="1"/>
      <w:marLeft w:val="0"/>
      <w:marRight w:val="0"/>
      <w:marTop w:val="0"/>
      <w:marBottom w:val="0"/>
      <w:divBdr>
        <w:top w:val="none" w:sz="0" w:space="0" w:color="auto"/>
        <w:left w:val="none" w:sz="0" w:space="0" w:color="auto"/>
        <w:bottom w:val="none" w:sz="0" w:space="0" w:color="auto"/>
        <w:right w:val="none" w:sz="0" w:space="0" w:color="auto"/>
      </w:divBdr>
    </w:div>
    <w:div w:id="610624838">
      <w:bodyDiv w:val="1"/>
      <w:marLeft w:val="0"/>
      <w:marRight w:val="0"/>
      <w:marTop w:val="0"/>
      <w:marBottom w:val="0"/>
      <w:divBdr>
        <w:top w:val="none" w:sz="0" w:space="0" w:color="auto"/>
        <w:left w:val="none" w:sz="0" w:space="0" w:color="auto"/>
        <w:bottom w:val="none" w:sz="0" w:space="0" w:color="auto"/>
        <w:right w:val="none" w:sz="0" w:space="0" w:color="auto"/>
      </w:divBdr>
    </w:div>
    <w:div w:id="617300965">
      <w:bodyDiv w:val="1"/>
      <w:marLeft w:val="0"/>
      <w:marRight w:val="0"/>
      <w:marTop w:val="0"/>
      <w:marBottom w:val="0"/>
      <w:divBdr>
        <w:top w:val="none" w:sz="0" w:space="0" w:color="auto"/>
        <w:left w:val="none" w:sz="0" w:space="0" w:color="auto"/>
        <w:bottom w:val="none" w:sz="0" w:space="0" w:color="auto"/>
        <w:right w:val="none" w:sz="0" w:space="0" w:color="auto"/>
      </w:divBdr>
    </w:div>
    <w:div w:id="619924075">
      <w:bodyDiv w:val="1"/>
      <w:marLeft w:val="0"/>
      <w:marRight w:val="0"/>
      <w:marTop w:val="0"/>
      <w:marBottom w:val="0"/>
      <w:divBdr>
        <w:top w:val="none" w:sz="0" w:space="0" w:color="auto"/>
        <w:left w:val="none" w:sz="0" w:space="0" w:color="auto"/>
        <w:bottom w:val="none" w:sz="0" w:space="0" w:color="auto"/>
        <w:right w:val="none" w:sz="0" w:space="0" w:color="auto"/>
      </w:divBdr>
    </w:div>
    <w:div w:id="621157334">
      <w:bodyDiv w:val="1"/>
      <w:marLeft w:val="0"/>
      <w:marRight w:val="0"/>
      <w:marTop w:val="0"/>
      <w:marBottom w:val="0"/>
      <w:divBdr>
        <w:top w:val="none" w:sz="0" w:space="0" w:color="auto"/>
        <w:left w:val="none" w:sz="0" w:space="0" w:color="auto"/>
        <w:bottom w:val="none" w:sz="0" w:space="0" w:color="auto"/>
        <w:right w:val="none" w:sz="0" w:space="0" w:color="auto"/>
      </w:divBdr>
    </w:div>
    <w:div w:id="622270301">
      <w:bodyDiv w:val="1"/>
      <w:marLeft w:val="0"/>
      <w:marRight w:val="0"/>
      <w:marTop w:val="0"/>
      <w:marBottom w:val="0"/>
      <w:divBdr>
        <w:top w:val="none" w:sz="0" w:space="0" w:color="auto"/>
        <w:left w:val="none" w:sz="0" w:space="0" w:color="auto"/>
        <w:bottom w:val="none" w:sz="0" w:space="0" w:color="auto"/>
        <w:right w:val="none" w:sz="0" w:space="0" w:color="auto"/>
      </w:divBdr>
    </w:div>
    <w:div w:id="622924832">
      <w:bodyDiv w:val="1"/>
      <w:marLeft w:val="0"/>
      <w:marRight w:val="0"/>
      <w:marTop w:val="0"/>
      <w:marBottom w:val="0"/>
      <w:divBdr>
        <w:top w:val="none" w:sz="0" w:space="0" w:color="auto"/>
        <w:left w:val="none" w:sz="0" w:space="0" w:color="auto"/>
        <w:bottom w:val="none" w:sz="0" w:space="0" w:color="auto"/>
        <w:right w:val="none" w:sz="0" w:space="0" w:color="auto"/>
      </w:divBdr>
    </w:div>
    <w:div w:id="625505921">
      <w:bodyDiv w:val="1"/>
      <w:marLeft w:val="0"/>
      <w:marRight w:val="0"/>
      <w:marTop w:val="0"/>
      <w:marBottom w:val="0"/>
      <w:divBdr>
        <w:top w:val="none" w:sz="0" w:space="0" w:color="auto"/>
        <w:left w:val="none" w:sz="0" w:space="0" w:color="auto"/>
        <w:bottom w:val="none" w:sz="0" w:space="0" w:color="auto"/>
        <w:right w:val="none" w:sz="0" w:space="0" w:color="auto"/>
      </w:divBdr>
    </w:div>
    <w:div w:id="626087853">
      <w:bodyDiv w:val="1"/>
      <w:marLeft w:val="0"/>
      <w:marRight w:val="0"/>
      <w:marTop w:val="0"/>
      <w:marBottom w:val="0"/>
      <w:divBdr>
        <w:top w:val="none" w:sz="0" w:space="0" w:color="auto"/>
        <w:left w:val="none" w:sz="0" w:space="0" w:color="auto"/>
        <w:bottom w:val="none" w:sz="0" w:space="0" w:color="auto"/>
        <w:right w:val="none" w:sz="0" w:space="0" w:color="auto"/>
      </w:divBdr>
    </w:div>
    <w:div w:id="627131707">
      <w:bodyDiv w:val="1"/>
      <w:marLeft w:val="0"/>
      <w:marRight w:val="0"/>
      <w:marTop w:val="0"/>
      <w:marBottom w:val="0"/>
      <w:divBdr>
        <w:top w:val="none" w:sz="0" w:space="0" w:color="auto"/>
        <w:left w:val="none" w:sz="0" w:space="0" w:color="auto"/>
        <w:bottom w:val="none" w:sz="0" w:space="0" w:color="auto"/>
        <w:right w:val="none" w:sz="0" w:space="0" w:color="auto"/>
      </w:divBdr>
    </w:div>
    <w:div w:id="627322379">
      <w:bodyDiv w:val="1"/>
      <w:marLeft w:val="0"/>
      <w:marRight w:val="0"/>
      <w:marTop w:val="0"/>
      <w:marBottom w:val="0"/>
      <w:divBdr>
        <w:top w:val="none" w:sz="0" w:space="0" w:color="auto"/>
        <w:left w:val="none" w:sz="0" w:space="0" w:color="auto"/>
        <w:bottom w:val="none" w:sz="0" w:space="0" w:color="auto"/>
        <w:right w:val="none" w:sz="0" w:space="0" w:color="auto"/>
      </w:divBdr>
    </w:div>
    <w:div w:id="629939628">
      <w:bodyDiv w:val="1"/>
      <w:marLeft w:val="0"/>
      <w:marRight w:val="0"/>
      <w:marTop w:val="0"/>
      <w:marBottom w:val="0"/>
      <w:divBdr>
        <w:top w:val="none" w:sz="0" w:space="0" w:color="auto"/>
        <w:left w:val="none" w:sz="0" w:space="0" w:color="auto"/>
        <w:bottom w:val="none" w:sz="0" w:space="0" w:color="auto"/>
        <w:right w:val="none" w:sz="0" w:space="0" w:color="auto"/>
      </w:divBdr>
    </w:div>
    <w:div w:id="633175580">
      <w:bodyDiv w:val="1"/>
      <w:marLeft w:val="0"/>
      <w:marRight w:val="0"/>
      <w:marTop w:val="0"/>
      <w:marBottom w:val="0"/>
      <w:divBdr>
        <w:top w:val="none" w:sz="0" w:space="0" w:color="auto"/>
        <w:left w:val="none" w:sz="0" w:space="0" w:color="auto"/>
        <w:bottom w:val="none" w:sz="0" w:space="0" w:color="auto"/>
        <w:right w:val="none" w:sz="0" w:space="0" w:color="auto"/>
      </w:divBdr>
    </w:div>
    <w:div w:id="635767495">
      <w:bodyDiv w:val="1"/>
      <w:marLeft w:val="0"/>
      <w:marRight w:val="0"/>
      <w:marTop w:val="0"/>
      <w:marBottom w:val="0"/>
      <w:divBdr>
        <w:top w:val="none" w:sz="0" w:space="0" w:color="auto"/>
        <w:left w:val="none" w:sz="0" w:space="0" w:color="auto"/>
        <w:bottom w:val="none" w:sz="0" w:space="0" w:color="auto"/>
        <w:right w:val="none" w:sz="0" w:space="0" w:color="auto"/>
      </w:divBdr>
    </w:div>
    <w:div w:id="635985825">
      <w:bodyDiv w:val="1"/>
      <w:marLeft w:val="0"/>
      <w:marRight w:val="0"/>
      <w:marTop w:val="0"/>
      <w:marBottom w:val="0"/>
      <w:divBdr>
        <w:top w:val="none" w:sz="0" w:space="0" w:color="auto"/>
        <w:left w:val="none" w:sz="0" w:space="0" w:color="auto"/>
        <w:bottom w:val="none" w:sz="0" w:space="0" w:color="auto"/>
        <w:right w:val="none" w:sz="0" w:space="0" w:color="auto"/>
      </w:divBdr>
    </w:div>
    <w:div w:id="637031254">
      <w:bodyDiv w:val="1"/>
      <w:marLeft w:val="0"/>
      <w:marRight w:val="0"/>
      <w:marTop w:val="0"/>
      <w:marBottom w:val="0"/>
      <w:divBdr>
        <w:top w:val="none" w:sz="0" w:space="0" w:color="auto"/>
        <w:left w:val="none" w:sz="0" w:space="0" w:color="auto"/>
        <w:bottom w:val="none" w:sz="0" w:space="0" w:color="auto"/>
        <w:right w:val="none" w:sz="0" w:space="0" w:color="auto"/>
      </w:divBdr>
    </w:div>
    <w:div w:id="637537555">
      <w:bodyDiv w:val="1"/>
      <w:marLeft w:val="0"/>
      <w:marRight w:val="0"/>
      <w:marTop w:val="0"/>
      <w:marBottom w:val="0"/>
      <w:divBdr>
        <w:top w:val="none" w:sz="0" w:space="0" w:color="auto"/>
        <w:left w:val="none" w:sz="0" w:space="0" w:color="auto"/>
        <w:bottom w:val="none" w:sz="0" w:space="0" w:color="auto"/>
        <w:right w:val="none" w:sz="0" w:space="0" w:color="auto"/>
      </w:divBdr>
    </w:div>
    <w:div w:id="639653910">
      <w:bodyDiv w:val="1"/>
      <w:marLeft w:val="0"/>
      <w:marRight w:val="0"/>
      <w:marTop w:val="0"/>
      <w:marBottom w:val="0"/>
      <w:divBdr>
        <w:top w:val="none" w:sz="0" w:space="0" w:color="auto"/>
        <w:left w:val="none" w:sz="0" w:space="0" w:color="auto"/>
        <w:bottom w:val="none" w:sz="0" w:space="0" w:color="auto"/>
        <w:right w:val="none" w:sz="0" w:space="0" w:color="auto"/>
      </w:divBdr>
    </w:div>
    <w:div w:id="640578734">
      <w:bodyDiv w:val="1"/>
      <w:marLeft w:val="0"/>
      <w:marRight w:val="0"/>
      <w:marTop w:val="0"/>
      <w:marBottom w:val="0"/>
      <w:divBdr>
        <w:top w:val="none" w:sz="0" w:space="0" w:color="auto"/>
        <w:left w:val="none" w:sz="0" w:space="0" w:color="auto"/>
        <w:bottom w:val="none" w:sz="0" w:space="0" w:color="auto"/>
        <w:right w:val="none" w:sz="0" w:space="0" w:color="auto"/>
      </w:divBdr>
    </w:div>
    <w:div w:id="641161131">
      <w:bodyDiv w:val="1"/>
      <w:marLeft w:val="0"/>
      <w:marRight w:val="0"/>
      <w:marTop w:val="0"/>
      <w:marBottom w:val="0"/>
      <w:divBdr>
        <w:top w:val="none" w:sz="0" w:space="0" w:color="auto"/>
        <w:left w:val="none" w:sz="0" w:space="0" w:color="auto"/>
        <w:bottom w:val="none" w:sz="0" w:space="0" w:color="auto"/>
        <w:right w:val="none" w:sz="0" w:space="0" w:color="auto"/>
      </w:divBdr>
    </w:div>
    <w:div w:id="642127440">
      <w:bodyDiv w:val="1"/>
      <w:marLeft w:val="0"/>
      <w:marRight w:val="0"/>
      <w:marTop w:val="0"/>
      <w:marBottom w:val="0"/>
      <w:divBdr>
        <w:top w:val="none" w:sz="0" w:space="0" w:color="auto"/>
        <w:left w:val="none" w:sz="0" w:space="0" w:color="auto"/>
        <w:bottom w:val="none" w:sz="0" w:space="0" w:color="auto"/>
        <w:right w:val="none" w:sz="0" w:space="0" w:color="auto"/>
      </w:divBdr>
    </w:div>
    <w:div w:id="643243232">
      <w:bodyDiv w:val="1"/>
      <w:marLeft w:val="0"/>
      <w:marRight w:val="0"/>
      <w:marTop w:val="0"/>
      <w:marBottom w:val="0"/>
      <w:divBdr>
        <w:top w:val="none" w:sz="0" w:space="0" w:color="auto"/>
        <w:left w:val="none" w:sz="0" w:space="0" w:color="auto"/>
        <w:bottom w:val="none" w:sz="0" w:space="0" w:color="auto"/>
        <w:right w:val="none" w:sz="0" w:space="0" w:color="auto"/>
      </w:divBdr>
    </w:div>
    <w:div w:id="652029217">
      <w:bodyDiv w:val="1"/>
      <w:marLeft w:val="0"/>
      <w:marRight w:val="0"/>
      <w:marTop w:val="0"/>
      <w:marBottom w:val="0"/>
      <w:divBdr>
        <w:top w:val="none" w:sz="0" w:space="0" w:color="auto"/>
        <w:left w:val="none" w:sz="0" w:space="0" w:color="auto"/>
        <w:bottom w:val="none" w:sz="0" w:space="0" w:color="auto"/>
        <w:right w:val="none" w:sz="0" w:space="0" w:color="auto"/>
      </w:divBdr>
    </w:div>
    <w:div w:id="653097588">
      <w:bodyDiv w:val="1"/>
      <w:marLeft w:val="0"/>
      <w:marRight w:val="0"/>
      <w:marTop w:val="0"/>
      <w:marBottom w:val="0"/>
      <w:divBdr>
        <w:top w:val="none" w:sz="0" w:space="0" w:color="auto"/>
        <w:left w:val="none" w:sz="0" w:space="0" w:color="auto"/>
        <w:bottom w:val="none" w:sz="0" w:space="0" w:color="auto"/>
        <w:right w:val="none" w:sz="0" w:space="0" w:color="auto"/>
      </w:divBdr>
    </w:div>
    <w:div w:id="656570878">
      <w:bodyDiv w:val="1"/>
      <w:marLeft w:val="0"/>
      <w:marRight w:val="0"/>
      <w:marTop w:val="0"/>
      <w:marBottom w:val="0"/>
      <w:divBdr>
        <w:top w:val="none" w:sz="0" w:space="0" w:color="auto"/>
        <w:left w:val="none" w:sz="0" w:space="0" w:color="auto"/>
        <w:bottom w:val="none" w:sz="0" w:space="0" w:color="auto"/>
        <w:right w:val="none" w:sz="0" w:space="0" w:color="auto"/>
      </w:divBdr>
    </w:div>
    <w:div w:id="657347378">
      <w:bodyDiv w:val="1"/>
      <w:marLeft w:val="0"/>
      <w:marRight w:val="0"/>
      <w:marTop w:val="0"/>
      <w:marBottom w:val="0"/>
      <w:divBdr>
        <w:top w:val="none" w:sz="0" w:space="0" w:color="auto"/>
        <w:left w:val="none" w:sz="0" w:space="0" w:color="auto"/>
        <w:bottom w:val="none" w:sz="0" w:space="0" w:color="auto"/>
        <w:right w:val="none" w:sz="0" w:space="0" w:color="auto"/>
      </w:divBdr>
    </w:div>
    <w:div w:id="658120589">
      <w:bodyDiv w:val="1"/>
      <w:marLeft w:val="0"/>
      <w:marRight w:val="0"/>
      <w:marTop w:val="0"/>
      <w:marBottom w:val="0"/>
      <w:divBdr>
        <w:top w:val="none" w:sz="0" w:space="0" w:color="auto"/>
        <w:left w:val="none" w:sz="0" w:space="0" w:color="auto"/>
        <w:bottom w:val="none" w:sz="0" w:space="0" w:color="auto"/>
        <w:right w:val="none" w:sz="0" w:space="0" w:color="auto"/>
      </w:divBdr>
    </w:div>
    <w:div w:id="658996775">
      <w:bodyDiv w:val="1"/>
      <w:marLeft w:val="0"/>
      <w:marRight w:val="0"/>
      <w:marTop w:val="0"/>
      <w:marBottom w:val="0"/>
      <w:divBdr>
        <w:top w:val="none" w:sz="0" w:space="0" w:color="auto"/>
        <w:left w:val="none" w:sz="0" w:space="0" w:color="auto"/>
        <w:bottom w:val="none" w:sz="0" w:space="0" w:color="auto"/>
        <w:right w:val="none" w:sz="0" w:space="0" w:color="auto"/>
      </w:divBdr>
    </w:div>
    <w:div w:id="659508781">
      <w:bodyDiv w:val="1"/>
      <w:marLeft w:val="0"/>
      <w:marRight w:val="0"/>
      <w:marTop w:val="0"/>
      <w:marBottom w:val="0"/>
      <w:divBdr>
        <w:top w:val="none" w:sz="0" w:space="0" w:color="auto"/>
        <w:left w:val="none" w:sz="0" w:space="0" w:color="auto"/>
        <w:bottom w:val="none" w:sz="0" w:space="0" w:color="auto"/>
        <w:right w:val="none" w:sz="0" w:space="0" w:color="auto"/>
      </w:divBdr>
    </w:div>
    <w:div w:id="664406606">
      <w:bodyDiv w:val="1"/>
      <w:marLeft w:val="0"/>
      <w:marRight w:val="0"/>
      <w:marTop w:val="0"/>
      <w:marBottom w:val="0"/>
      <w:divBdr>
        <w:top w:val="none" w:sz="0" w:space="0" w:color="auto"/>
        <w:left w:val="none" w:sz="0" w:space="0" w:color="auto"/>
        <w:bottom w:val="none" w:sz="0" w:space="0" w:color="auto"/>
        <w:right w:val="none" w:sz="0" w:space="0" w:color="auto"/>
      </w:divBdr>
    </w:div>
    <w:div w:id="668484274">
      <w:bodyDiv w:val="1"/>
      <w:marLeft w:val="0"/>
      <w:marRight w:val="0"/>
      <w:marTop w:val="0"/>
      <w:marBottom w:val="0"/>
      <w:divBdr>
        <w:top w:val="none" w:sz="0" w:space="0" w:color="auto"/>
        <w:left w:val="none" w:sz="0" w:space="0" w:color="auto"/>
        <w:bottom w:val="none" w:sz="0" w:space="0" w:color="auto"/>
        <w:right w:val="none" w:sz="0" w:space="0" w:color="auto"/>
      </w:divBdr>
    </w:div>
    <w:div w:id="670986718">
      <w:bodyDiv w:val="1"/>
      <w:marLeft w:val="0"/>
      <w:marRight w:val="0"/>
      <w:marTop w:val="0"/>
      <w:marBottom w:val="0"/>
      <w:divBdr>
        <w:top w:val="none" w:sz="0" w:space="0" w:color="auto"/>
        <w:left w:val="none" w:sz="0" w:space="0" w:color="auto"/>
        <w:bottom w:val="none" w:sz="0" w:space="0" w:color="auto"/>
        <w:right w:val="none" w:sz="0" w:space="0" w:color="auto"/>
      </w:divBdr>
    </w:div>
    <w:div w:id="671834481">
      <w:bodyDiv w:val="1"/>
      <w:marLeft w:val="0"/>
      <w:marRight w:val="0"/>
      <w:marTop w:val="0"/>
      <w:marBottom w:val="0"/>
      <w:divBdr>
        <w:top w:val="none" w:sz="0" w:space="0" w:color="auto"/>
        <w:left w:val="none" w:sz="0" w:space="0" w:color="auto"/>
        <w:bottom w:val="none" w:sz="0" w:space="0" w:color="auto"/>
        <w:right w:val="none" w:sz="0" w:space="0" w:color="auto"/>
      </w:divBdr>
    </w:div>
    <w:div w:id="676927349">
      <w:bodyDiv w:val="1"/>
      <w:marLeft w:val="0"/>
      <w:marRight w:val="0"/>
      <w:marTop w:val="0"/>
      <w:marBottom w:val="0"/>
      <w:divBdr>
        <w:top w:val="none" w:sz="0" w:space="0" w:color="auto"/>
        <w:left w:val="none" w:sz="0" w:space="0" w:color="auto"/>
        <w:bottom w:val="none" w:sz="0" w:space="0" w:color="auto"/>
        <w:right w:val="none" w:sz="0" w:space="0" w:color="auto"/>
      </w:divBdr>
    </w:div>
    <w:div w:id="677511407">
      <w:bodyDiv w:val="1"/>
      <w:marLeft w:val="0"/>
      <w:marRight w:val="0"/>
      <w:marTop w:val="0"/>
      <w:marBottom w:val="0"/>
      <w:divBdr>
        <w:top w:val="none" w:sz="0" w:space="0" w:color="auto"/>
        <w:left w:val="none" w:sz="0" w:space="0" w:color="auto"/>
        <w:bottom w:val="none" w:sz="0" w:space="0" w:color="auto"/>
        <w:right w:val="none" w:sz="0" w:space="0" w:color="auto"/>
      </w:divBdr>
    </w:div>
    <w:div w:id="679312862">
      <w:bodyDiv w:val="1"/>
      <w:marLeft w:val="0"/>
      <w:marRight w:val="0"/>
      <w:marTop w:val="0"/>
      <w:marBottom w:val="0"/>
      <w:divBdr>
        <w:top w:val="none" w:sz="0" w:space="0" w:color="auto"/>
        <w:left w:val="none" w:sz="0" w:space="0" w:color="auto"/>
        <w:bottom w:val="none" w:sz="0" w:space="0" w:color="auto"/>
        <w:right w:val="none" w:sz="0" w:space="0" w:color="auto"/>
      </w:divBdr>
    </w:div>
    <w:div w:id="681320299">
      <w:bodyDiv w:val="1"/>
      <w:marLeft w:val="0"/>
      <w:marRight w:val="0"/>
      <w:marTop w:val="0"/>
      <w:marBottom w:val="0"/>
      <w:divBdr>
        <w:top w:val="none" w:sz="0" w:space="0" w:color="auto"/>
        <w:left w:val="none" w:sz="0" w:space="0" w:color="auto"/>
        <w:bottom w:val="none" w:sz="0" w:space="0" w:color="auto"/>
        <w:right w:val="none" w:sz="0" w:space="0" w:color="auto"/>
      </w:divBdr>
    </w:div>
    <w:div w:id="682123747">
      <w:bodyDiv w:val="1"/>
      <w:marLeft w:val="0"/>
      <w:marRight w:val="0"/>
      <w:marTop w:val="0"/>
      <w:marBottom w:val="0"/>
      <w:divBdr>
        <w:top w:val="none" w:sz="0" w:space="0" w:color="auto"/>
        <w:left w:val="none" w:sz="0" w:space="0" w:color="auto"/>
        <w:bottom w:val="none" w:sz="0" w:space="0" w:color="auto"/>
        <w:right w:val="none" w:sz="0" w:space="0" w:color="auto"/>
      </w:divBdr>
    </w:div>
    <w:div w:id="688943821">
      <w:bodyDiv w:val="1"/>
      <w:marLeft w:val="0"/>
      <w:marRight w:val="0"/>
      <w:marTop w:val="0"/>
      <w:marBottom w:val="0"/>
      <w:divBdr>
        <w:top w:val="none" w:sz="0" w:space="0" w:color="auto"/>
        <w:left w:val="none" w:sz="0" w:space="0" w:color="auto"/>
        <w:bottom w:val="none" w:sz="0" w:space="0" w:color="auto"/>
        <w:right w:val="none" w:sz="0" w:space="0" w:color="auto"/>
      </w:divBdr>
    </w:div>
    <w:div w:id="692727122">
      <w:bodyDiv w:val="1"/>
      <w:marLeft w:val="0"/>
      <w:marRight w:val="0"/>
      <w:marTop w:val="0"/>
      <w:marBottom w:val="0"/>
      <w:divBdr>
        <w:top w:val="none" w:sz="0" w:space="0" w:color="auto"/>
        <w:left w:val="none" w:sz="0" w:space="0" w:color="auto"/>
        <w:bottom w:val="none" w:sz="0" w:space="0" w:color="auto"/>
        <w:right w:val="none" w:sz="0" w:space="0" w:color="auto"/>
      </w:divBdr>
    </w:div>
    <w:div w:id="693772812">
      <w:bodyDiv w:val="1"/>
      <w:marLeft w:val="0"/>
      <w:marRight w:val="0"/>
      <w:marTop w:val="0"/>
      <w:marBottom w:val="0"/>
      <w:divBdr>
        <w:top w:val="none" w:sz="0" w:space="0" w:color="auto"/>
        <w:left w:val="none" w:sz="0" w:space="0" w:color="auto"/>
        <w:bottom w:val="none" w:sz="0" w:space="0" w:color="auto"/>
        <w:right w:val="none" w:sz="0" w:space="0" w:color="auto"/>
      </w:divBdr>
    </w:div>
    <w:div w:id="694120216">
      <w:bodyDiv w:val="1"/>
      <w:marLeft w:val="0"/>
      <w:marRight w:val="0"/>
      <w:marTop w:val="0"/>
      <w:marBottom w:val="0"/>
      <w:divBdr>
        <w:top w:val="none" w:sz="0" w:space="0" w:color="auto"/>
        <w:left w:val="none" w:sz="0" w:space="0" w:color="auto"/>
        <w:bottom w:val="none" w:sz="0" w:space="0" w:color="auto"/>
        <w:right w:val="none" w:sz="0" w:space="0" w:color="auto"/>
      </w:divBdr>
    </w:div>
    <w:div w:id="699862318">
      <w:bodyDiv w:val="1"/>
      <w:marLeft w:val="0"/>
      <w:marRight w:val="0"/>
      <w:marTop w:val="0"/>
      <w:marBottom w:val="0"/>
      <w:divBdr>
        <w:top w:val="none" w:sz="0" w:space="0" w:color="auto"/>
        <w:left w:val="none" w:sz="0" w:space="0" w:color="auto"/>
        <w:bottom w:val="none" w:sz="0" w:space="0" w:color="auto"/>
        <w:right w:val="none" w:sz="0" w:space="0" w:color="auto"/>
      </w:divBdr>
    </w:div>
    <w:div w:id="701594940">
      <w:bodyDiv w:val="1"/>
      <w:marLeft w:val="0"/>
      <w:marRight w:val="0"/>
      <w:marTop w:val="0"/>
      <w:marBottom w:val="0"/>
      <w:divBdr>
        <w:top w:val="none" w:sz="0" w:space="0" w:color="auto"/>
        <w:left w:val="none" w:sz="0" w:space="0" w:color="auto"/>
        <w:bottom w:val="none" w:sz="0" w:space="0" w:color="auto"/>
        <w:right w:val="none" w:sz="0" w:space="0" w:color="auto"/>
      </w:divBdr>
    </w:div>
    <w:div w:id="702707897">
      <w:bodyDiv w:val="1"/>
      <w:marLeft w:val="0"/>
      <w:marRight w:val="0"/>
      <w:marTop w:val="0"/>
      <w:marBottom w:val="0"/>
      <w:divBdr>
        <w:top w:val="none" w:sz="0" w:space="0" w:color="auto"/>
        <w:left w:val="none" w:sz="0" w:space="0" w:color="auto"/>
        <w:bottom w:val="none" w:sz="0" w:space="0" w:color="auto"/>
        <w:right w:val="none" w:sz="0" w:space="0" w:color="auto"/>
      </w:divBdr>
    </w:div>
    <w:div w:id="706178106">
      <w:bodyDiv w:val="1"/>
      <w:marLeft w:val="0"/>
      <w:marRight w:val="0"/>
      <w:marTop w:val="0"/>
      <w:marBottom w:val="0"/>
      <w:divBdr>
        <w:top w:val="none" w:sz="0" w:space="0" w:color="auto"/>
        <w:left w:val="none" w:sz="0" w:space="0" w:color="auto"/>
        <w:bottom w:val="none" w:sz="0" w:space="0" w:color="auto"/>
        <w:right w:val="none" w:sz="0" w:space="0" w:color="auto"/>
      </w:divBdr>
    </w:div>
    <w:div w:id="719742611">
      <w:bodyDiv w:val="1"/>
      <w:marLeft w:val="0"/>
      <w:marRight w:val="0"/>
      <w:marTop w:val="0"/>
      <w:marBottom w:val="0"/>
      <w:divBdr>
        <w:top w:val="none" w:sz="0" w:space="0" w:color="auto"/>
        <w:left w:val="none" w:sz="0" w:space="0" w:color="auto"/>
        <w:bottom w:val="none" w:sz="0" w:space="0" w:color="auto"/>
        <w:right w:val="none" w:sz="0" w:space="0" w:color="auto"/>
      </w:divBdr>
    </w:div>
    <w:div w:id="730008931">
      <w:bodyDiv w:val="1"/>
      <w:marLeft w:val="0"/>
      <w:marRight w:val="0"/>
      <w:marTop w:val="0"/>
      <w:marBottom w:val="0"/>
      <w:divBdr>
        <w:top w:val="none" w:sz="0" w:space="0" w:color="auto"/>
        <w:left w:val="none" w:sz="0" w:space="0" w:color="auto"/>
        <w:bottom w:val="none" w:sz="0" w:space="0" w:color="auto"/>
        <w:right w:val="none" w:sz="0" w:space="0" w:color="auto"/>
      </w:divBdr>
    </w:div>
    <w:div w:id="731316359">
      <w:bodyDiv w:val="1"/>
      <w:marLeft w:val="0"/>
      <w:marRight w:val="0"/>
      <w:marTop w:val="0"/>
      <w:marBottom w:val="0"/>
      <w:divBdr>
        <w:top w:val="none" w:sz="0" w:space="0" w:color="auto"/>
        <w:left w:val="none" w:sz="0" w:space="0" w:color="auto"/>
        <w:bottom w:val="none" w:sz="0" w:space="0" w:color="auto"/>
        <w:right w:val="none" w:sz="0" w:space="0" w:color="auto"/>
      </w:divBdr>
    </w:div>
    <w:div w:id="731344139">
      <w:bodyDiv w:val="1"/>
      <w:marLeft w:val="0"/>
      <w:marRight w:val="0"/>
      <w:marTop w:val="0"/>
      <w:marBottom w:val="0"/>
      <w:divBdr>
        <w:top w:val="none" w:sz="0" w:space="0" w:color="auto"/>
        <w:left w:val="none" w:sz="0" w:space="0" w:color="auto"/>
        <w:bottom w:val="none" w:sz="0" w:space="0" w:color="auto"/>
        <w:right w:val="none" w:sz="0" w:space="0" w:color="auto"/>
      </w:divBdr>
    </w:div>
    <w:div w:id="731385920">
      <w:bodyDiv w:val="1"/>
      <w:marLeft w:val="0"/>
      <w:marRight w:val="0"/>
      <w:marTop w:val="0"/>
      <w:marBottom w:val="0"/>
      <w:divBdr>
        <w:top w:val="none" w:sz="0" w:space="0" w:color="auto"/>
        <w:left w:val="none" w:sz="0" w:space="0" w:color="auto"/>
        <w:bottom w:val="none" w:sz="0" w:space="0" w:color="auto"/>
        <w:right w:val="none" w:sz="0" w:space="0" w:color="auto"/>
      </w:divBdr>
    </w:div>
    <w:div w:id="734819824">
      <w:bodyDiv w:val="1"/>
      <w:marLeft w:val="0"/>
      <w:marRight w:val="0"/>
      <w:marTop w:val="0"/>
      <w:marBottom w:val="0"/>
      <w:divBdr>
        <w:top w:val="none" w:sz="0" w:space="0" w:color="auto"/>
        <w:left w:val="none" w:sz="0" w:space="0" w:color="auto"/>
        <w:bottom w:val="none" w:sz="0" w:space="0" w:color="auto"/>
        <w:right w:val="none" w:sz="0" w:space="0" w:color="auto"/>
      </w:divBdr>
    </w:div>
    <w:div w:id="736629543">
      <w:bodyDiv w:val="1"/>
      <w:marLeft w:val="0"/>
      <w:marRight w:val="0"/>
      <w:marTop w:val="0"/>
      <w:marBottom w:val="0"/>
      <w:divBdr>
        <w:top w:val="none" w:sz="0" w:space="0" w:color="auto"/>
        <w:left w:val="none" w:sz="0" w:space="0" w:color="auto"/>
        <w:bottom w:val="none" w:sz="0" w:space="0" w:color="auto"/>
        <w:right w:val="none" w:sz="0" w:space="0" w:color="auto"/>
      </w:divBdr>
    </w:div>
    <w:div w:id="737749400">
      <w:bodyDiv w:val="1"/>
      <w:marLeft w:val="0"/>
      <w:marRight w:val="0"/>
      <w:marTop w:val="0"/>
      <w:marBottom w:val="0"/>
      <w:divBdr>
        <w:top w:val="none" w:sz="0" w:space="0" w:color="auto"/>
        <w:left w:val="none" w:sz="0" w:space="0" w:color="auto"/>
        <w:bottom w:val="none" w:sz="0" w:space="0" w:color="auto"/>
        <w:right w:val="none" w:sz="0" w:space="0" w:color="auto"/>
      </w:divBdr>
    </w:div>
    <w:div w:id="740367832">
      <w:bodyDiv w:val="1"/>
      <w:marLeft w:val="0"/>
      <w:marRight w:val="0"/>
      <w:marTop w:val="0"/>
      <w:marBottom w:val="0"/>
      <w:divBdr>
        <w:top w:val="none" w:sz="0" w:space="0" w:color="auto"/>
        <w:left w:val="none" w:sz="0" w:space="0" w:color="auto"/>
        <w:bottom w:val="none" w:sz="0" w:space="0" w:color="auto"/>
        <w:right w:val="none" w:sz="0" w:space="0" w:color="auto"/>
      </w:divBdr>
    </w:div>
    <w:div w:id="741489725">
      <w:bodyDiv w:val="1"/>
      <w:marLeft w:val="0"/>
      <w:marRight w:val="0"/>
      <w:marTop w:val="0"/>
      <w:marBottom w:val="0"/>
      <w:divBdr>
        <w:top w:val="none" w:sz="0" w:space="0" w:color="auto"/>
        <w:left w:val="none" w:sz="0" w:space="0" w:color="auto"/>
        <w:bottom w:val="none" w:sz="0" w:space="0" w:color="auto"/>
        <w:right w:val="none" w:sz="0" w:space="0" w:color="auto"/>
      </w:divBdr>
    </w:div>
    <w:div w:id="741558524">
      <w:bodyDiv w:val="1"/>
      <w:marLeft w:val="0"/>
      <w:marRight w:val="0"/>
      <w:marTop w:val="0"/>
      <w:marBottom w:val="0"/>
      <w:divBdr>
        <w:top w:val="none" w:sz="0" w:space="0" w:color="auto"/>
        <w:left w:val="none" w:sz="0" w:space="0" w:color="auto"/>
        <w:bottom w:val="none" w:sz="0" w:space="0" w:color="auto"/>
        <w:right w:val="none" w:sz="0" w:space="0" w:color="auto"/>
      </w:divBdr>
    </w:div>
    <w:div w:id="742990530">
      <w:bodyDiv w:val="1"/>
      <w:marLeft w:val="0"/>
      <w:marRight w:val="0"/>
      <w:marTop w:val="0"/>
      <w:marBottom w:val="0"/>
      <w:divBdr>
        <w:top w:val="none" w:sz="0" w:space="0" w:color="auto"/>
        <w:left w:val="none" w:sz="0" w:space="0" w:color="auto"/>
        <w:bottom w:val="none" w:sz="0" w:space="0" w:color="auto"/>
        <w:right w:val="none" w:sz="0" w:space="0" w:color="auto"/>
      </w:divBdr>
    </w:div>
    <w:div w:id="745885088">
      <w:bodyDiv w:val="1"/>
      <w:marLeft w:val="0"/>
      <w:marRight w:val="0"/>
      <w:marTop w:val="0"/>
      <w:marBottom w:val="0"/>
      <w:divBdr>
        <w:top w:val="none" w:sz="0" w:space="0" w:color="auto"/>
        <w:left w:val="none" w:sz="0" w:space="0" w:color="auto"/>
        <w:bottom w:val="none" w:sz="0" w:space="0" w:color="auto"/>
        <w:right w:val="none" w:sz="0" w:space="0" w:color="auto"/>
      </w:divBdr>
    </w:div>
    <w:div w:id="746196444">
      <w:bodyDiv w:val="1"/>
      <w:marLeft w:val="0"/>
      <w:marRight w:val="0"/>
      <w:marTop w:val="0"/>
      <w:marBottom w:val="0"/>
      <w:divBdr>
        <w:top w:val="none" w:sz="0" w:space="0" w:color="auto"/>
        <w:left w:val="none" w:sz="0" w:space="0" w:color="auto"/>
        <w:bottom w:val="none" w:sz="0" w:space="0" w:color="auto"/>
        <w:right w:val="none" w:sz="0" w:space="0" w:color="auto"/>
      </w:divBdr>
    </w:div>
    <w:div w:id="750468230">
      <w:bodyDiv w:val="1"/>
      <w:marLeft w:val="0"/>
      <w:marRight w:val="0"/>
      <w:marTop w:val="0"/>
      <w:marBottom w:val="0"/>
      <w:divBdr>
        <w:top w:val="none" w:sz="0" w:space="0" w:color="auto"/>
        <w:left w:val="none" w:sz="0" w:space="0" w:color="auto"/>
        <w:bottom w:val="none" w:sz="0" w:space="0" w:color="auto"/>
        <w:right w:val="none" w:sz="0" w:space="0" w:color="auto"/>
      </w:divBdr>
    </w:div>
    <w:div w:id="752362259">
      <w:bodyDiv w:val="1"/>
      <w:marLeft w:val="0"/>
      <w:marRight w:val="0"/>
      <w:marTop w:val="0"/>
      <w:marBottom w:val="0"/>
      <w:divBdr>
        <w:top w:val="none" w:sz="0" w:space="0" w:color="auto"/>
        <w:left w:val="none" w:sz="0" w:space="0" w:color="auto"/>
        <w:bottom w:val="none" w:sz="0" w:space="0" w:color="auto"/>
        <w:right w:val="none" w:sz="0" w:space="0" w:color="auto"/>
      </w:divBdr>
    </w:div>
    <w:div w:id="755440907">
      <w:bodyDiv w:val="1"/>
      <w:marLeft w:val="0"/>
      <w:marRight w:val="0"/>
      <w:marTop w:val="0"/>
      <w:marBottom w:val="0"/>
      <w:divBdr>
        <w:top w:val="none" w:sz="0" w:space="0" w:color="auto"/>
        <w:left w:val="none" w:sz="0" w:space="0" w:color="auto"/>
        <w:bottom w:val="none" w:sz="0" w:space="0" w:color="auto"/>
        <w:right w:val="none" w:sz="0" w:space="0" w:color="auto"/>
      </w:divBdr>
    </w:div>
    <w:div w:id="758133958">
      <w:bodyDiv w:val="1"/>
      <w:marLeft w:val="0"/>
      <w:marRight w:val="0"/>
      <w:marTop w:val="0"/>
      <w:marBottom w:val="0"/>
      <w:divBdr>
        <w:top w:val="none" w:sz="0" w:space="0" w:color="auto"/>
        <w:left w:val="none" w:sz="0" w:space="0" w:color="auto"/>
        <w:bottom w:val="none" w:sz="0" w:space="0" w:color="auto"/>
        <w:right w:val="none" w:sz="0" w:space="0" w:color="auto"/>
      </w:divBdr>
    </w:div>
    <w:div w:id="763963049">
      <w:bodyDiv w:val="1"/>
      <w:marLeft w:val="0"/>
      <w:marRight w:val="0"/>
      <w:marTop w:val="0"/>
      <w:marBottom w:val="0"/>
      <w:divBdr>
        <w:top w:val="none" w:sz="0" w:space="0" w:color="auto"/>
        <w:left w:val="none" w:sz="0" w:space="0" w:color="auto"/>
        <w:bottom w:val="none" w:sz="0" w:space="0" w:color="auto"/>
        <w:right w:val="none" w:sz="0" w:space="0" w:color="auto"/>
      </w:divBdr>
    </w:div>
    <w:div w:id="764231905">
      <w:bodyDiv w:val="1"/>
      <w:marLeft w:val="0"/>
      <w:marRight w:val="0"/>
      <w:marTop w:val="0"/>
      <w:marBottom w:val="0"/>
      <w:divBdr>
        <w:top w:val="none" w:sz="0" w:space="0" w:color="auto"/>
        <w:left w:val="none" w:sz="0" w:space="0" w:color="auto"/>
        <w:bottom w:val="none" w:sz="0" w:space="0" w:color="auto"/>
        <w:right w:val="none" w:sz="0" w:space="0" w:color="auto"/>
      </w:divBdr>
    </w:div>
    <w:div w:id="771323214">
      <w:bodyDiv w:val="1"/>
      <w:marLeft w:val="0"/>
      <w:marRight w:val="0"/>
      <w:marTop w:val="0"/>
      <w:marBottom w:val="0"/>
      <w:divBdr>
        <w:top w:val="none" w:sz="0" w:space="0" w:color="auto"/>
        <w:left w:val="none" w:sz="0" w:space="0" w:color="auto"/>
        <w:bottom w:val="none" w:sz="0" w:space="0" w:color="auto"/>
        <w:right w:val="none" w:sz="0" w:space="0" w:color="auto"/>
      </w:divBdr>
    </w:div>
    <w:div w:id="771434576">
      <w:bodyDiv w:val="1"/>
      <w:marLeft w:val="0"/>
      <w:marRight w:val="0"/>
      <w:marTop w:val="0"/>
      <w:marBottom w:val="0"/>
      <w:divBdr>
        <w:top w:val="none" w:sz="0" w:space="0" w:color="auto"/>
        <w:left w:val="none" w:sz="0" w:space="0" w:color="auto"/>
        <w:bottom w:val="none" w:sz="0" w:space="0" w:color="auto"/>
        <w:right w:val="none" w:sz="0" w:space="0" w:color="auto"/>
      </w:divBdr>
    </w:div>
    <w:div w:id="773748769">
      <w:bodyDiv w:val="1"/>
      <w:marLeft w:val="0"/>
      <w:marRight w:val="0"/>
      <w:marTop w:val="0"/>
      <w:marBottom w:val="0"/>
      <w:divBdr>
        <w:top w:val="none" w:sz="0" w:space="0" w:color="auto"/>
        <w:left w:val="none" w:sz="0" w:space="0" w:color="auto"/>
        <w:bottom w:val="none" w:sz="0" w:space="0" w:color="auto"/>
        <w:right w:val="none" w:sz="0" w:space="0" w:color="auto"/>
      </w:divBdr>
    </w:div>
    <w:div w:id="774792787">
      <w:bodyDiv w:val="1"/>
      <w:marLeft w:val="0"/>
      <w:marRight w:val="0"/>
      <w:marTop w:val="0"/>
      <w:marBottom w:val="0"/>
      <w:divBdr>
        <w:top w:val="none" w:sz="0" w:space="0" w:color="auto"/>
        <w:left w:val="none" w:sz="0" w:space="0" w:color="auto"/>
        <w:bottom w:val="none" w:sz="0" w:space="0" w:color="auto"/>
        <w:right w:val="none" w:sz="0" w:space="0" w:color="auto"/>
      </w:divBdr>
    </w:div>
    <w:div w:id="775251662">
      <w:bodyDiv w:val="1"/>
      <w:marLeft w:val="0"/>
      <w:marRight w:val="0"/>
      <w:marTop w:val="0"/>
      <w:marBottom w:val="0"/>
      <w:divBdr>
        <w:top w:val="none" w:sz="0" w:space="0" w:color="auto"/>
        <w:left w:val="none" w:sz="0" w:space="0" w:color="auto"/>
        <w:bottom w:val="none" w:sz="0" w:space="0" w:color="auto"/>
        <w:right w:val="none" w:sz="0" w:space="0" w:color="auto"/>
      </w:divBdr>
    </w:div>
    <w:div w:id="775366530">
      <w:bodyDiv w:val="1"/>
      <w:marLeft w:val="0"/>
      <w:marRight w:val="0"/>
      <w:marTop w:val="0"/>
      <w:marBottom w:val="0"/>
      <w:divBdr>
        <w:top w:val="none" w:sz="0" w:space="0" w:color="auto"/>
        <w:left w:val="none" w:sz="0" w:space="0" w:color="auto"/>
        <w:bottom w:val="none" w:sz="0" w:space="0" w:color="auto"/>
        <w:right w:val="none" w:sz="0" w:space="0" w:color="auto"/>
      </w:divBdr>
    </w:div>
    <w:div w:id="776485228">
      <w:bodyDiv w:val="1"/>
      <w:marLeft w:val="0"/>
      <w:marRight w:val="0"/>
      <w:marTop w:val="0"/>
      <w:marBottom w:val="0"/>
      <w:divBdr>
        <w:top w:val="none" w:sz="0" w:space="0" w:color="auto"/>
        <w:left w:val="none" w:sz="0" w:space="0" w:color="auto"/>
        <w:bottom w:val="none" w:sz="0" w:space="0" w:color="auto"/>
        <w:right w:val="none" w:sz="0" w:space="0" w:color="auto"/>
      </w:divBdr>
    </w:div>
    <w:div w:id="776604963">
      <w:bodyDiv w:val="1"/>
      <w:marLeft w:val="0"/>
      <w:marRight w:val="0"/>
      <w:marTop w:val="0"/>
      <w:marBottom w:val="0"/>
      <w:divBdr>
        <w:top w:val="none" w:sz="0" w:space="0" w:color="auto"/>
        <w:left w:val="none" w:sz="0" w:space="0" w:color="auto"/>
        <w:bottom w:val="none" w:sz="0" w:space="0" w:color="auto"/>
        <w:right w:val="none" w:sz="0" w:space="0" w:color="auto"/>
      </w:divBdr>
    </w:div>
    <w:div w:id="778991709">
      <w:bodyDiv w:val="1"/>
      <w:marLeft w:val="0"/>
      <w:marRight w:val="0"/>
      <w:marTop w:val="0"/>
      <w:marBottom w:val="0"/>
      <w:divBdr>
        <w:top w:val="none" w:sz="0" w:space="0" w:color="auto"/>
        <w:left w:val="none" w:sz="0" w:space="0" w:color="auto"/>
        <w:bottom w:val="none" w:sz="0" w:space="0" w:color="auto"/>
        <w:right w:val="none" w:sz="0" w:space="0" w:color="auto"/>
      </w:divBdr>
    </w:div>
    <w:div w:id="781270542">
      <w:bodyDiv w:val="1"/>
      <w:marLeft w:val="0"/>
      <w:marRight w:val="0"/>
      <w:marTop w:val="0"/>
      <w:marBottom w:val="0"/>
      <w:divBdr>
        <w:top w:val="none" w:sz="0" w:space="0" w:color="auto"/>
        <w:left w:val="none" w:sz="0" w:space="0" w:color="auto"/>
        <w:bottom w:val="none" w:sz="0" w:space="0" w:color="auto"/>
        <w:right w:val="none" w:sz="0" w:space="0" w:color="auto"/>
      </w:divBdr>
    </w:div>
    <w:div w:id="785735820">
      <w:bodyDiv w:val="1"/>
      <w:marLeft w:val="0"/>
      <w:marRight w:val="0"/>
      <w:marTop w:val="0"/>
      <w:marBottom w:val="0"/>
      <w:divBdr>
        <w:top w:val="none" w:sz="0" w:space="0" w:color="auto"/>
        <w:left w:val="none" w:sz="0" w:space="0" w:color="auto"/>
        <w:bottom w:val="none" w:sz="0" w:space="0" w:color="auto"/>
        <w:right w:val="none" w:sz="0" w:space="0" w:color="auto"/>
      </w:divBdr>
    </w:div>
    <w:div w:id="786776088">
      <w:bodyDiv w:val="1"/>
      <w:marLeft w:val="0"/>
      <w:marRight w:val="0"/>
      <w:marTop w:val="0"/>
      <w:marBottom w:val="0"/>
      <w:divBdr>
        <w:top w:val="none" w:sz="0" w:space="0" w:color="auto"/>
        <w:left w:val="none" w:sz="0" w:space="0" w:color="auto"/>
        <w:bottom w:val="none" w:sz="0" w:space="0" w:color="auto"/>
        <w:right w:val="none" w:sz="0" w:space="0" w:color="auto"/>
      </w:divBdr>
    </w:div>
    <w:div w:id="789515974">
      <w:bodyDiv w:val="1"/>
      <w:marLeft w:val="0"/>
      <w:marRight w:val="0"/>
      <w:marTop w:val="0"/>
      <w:marBottom w:val="0"/>
      <w:divBdr>
        <w:top w:val="none" w:sz="0" w:space="0" w:color="auto"/>
        <w:left w:val="none" w:sz="0" w:space="0" w:color="auto"/>
        <w:bottom w:val="none" w:sz="0" w:space="0" w:color="auto"/>
        <w:right w:val="none" w:sz="0" w:space="0" w:color="auto"/>
      </w:divBdr>
    </w:div>
    <w:div w:id="791021087">
      <w:bodyDiv w:val="1"/>
      <w:marLeft w:val="0"/>
      <w:marRight w:val="0"/>
      <w:marTop w:val="0"/>
      <w:marBottom w:val="0"/>
      <w:divBdr>
        <w:top w:val="none" w:sz="0" w:space="0" w:color="auto"/>
        <w:left w:val="none" w:sz="0" w:space="0" w:color="auto"/>
        <w:bottom w:val="none" w:sz="0" w:space="0" w:color="auto"/>
        <w:right w:val="none" w:sz="0" w:space="0" w:color="auto"/>
      </w:divBdr>
    </w:div>
    <w:div w:id="791636734">
      <w:bodyDiv w:val="1"/>
      <w:marLeft w:val="0"/>
      <w:marRight w:val="0"/>
      <w:marTop w:val="0"/>
      <w:marBottom w:val="0"/>
      <w:divBdr>
        <w:top w:val="none" w:sz="0" w:space="0" w:color="auto"/>
        <w:left w:val="none" w:sz="0" w:space="0" w:color="auto"/>
        <w:bottom w:val="none" w:sz="0" w:space="0" w:color="auto"/>
        <w:right w:val="none" w:sz="0" w:space="0" w:color="auto"/>
      </w:divBdr>
    </w:div>
    <w:div w:id="793795692">
      <w:bodyDiv w:val="1"/>
      <w:marLeft w:val="0"/>
      <w:marRight w:val="0"/>
      <w:marTop w:val="0"/>
      <w:marBottom w:val="0"/>
      <w:divBdr>
        <w:top w:val="none" w:sz="0" w:space="0" w:color="auto"/>
        <w:left w:val="none" w:sz="0" w:space="0" w:color="auto"/>
        <w:bottom w:val="none" w:sz="0" w:space="0" w:color="auto"/>
        <w:right w:val="none" w:sz="0" w:space="0" w:color="auto"/>
      </w:divBdr>
    </w:div>
    <w:div w:id="794568498">
      <w:bodyDiv w:val="1"/>
      <w:marLeft w:val="0"/>
      <w:marRight w:val="0"/>
      <w:marTop w:val="0"/>
      <w:marBottom w:val="0"/>
      <w:divBdr>
        <w:top w:val="none" w:sz="0" w:space="0" w:color="auto"/>
        <w:left w:val="none" w:sz="0" w:space="0" w:color="auto"/>
        <w:bottom w:val="none" w:sz="0" w:space="0" w:color="auto"/>
        <w:right w:val="none" w:sz="0" w:space="0" w:color="auto"/>
      </w:divBdr>
    </w:div>
    <w:div w:id="795218114">
      <w:bodyDiv w:val="1"/>
      <w:marLeft w:val="0"/>
      <w:marRight w:val="0"/>
      <w:marTop w:val="0"/>
      <w:marBottom w:val="0"/>
      <w:divBdr>
        <w:top w:val="none" w:sz="0" w:space="0" w:color="auto"/>
        <w:left w:val="none" w:sz="0" w:space="0" w:color="auto"/>
        <w:bottom w:val="none" w:sz="0" w:space="0" w:color="auto"/>
        <w:right w:val="none" w:sz="0" w:space="0" w:color="auto"/>
      </w:divBdr>
    </w:div>
    <w:div w:id="799614212">
      <w:bodyDiv w:val="1"/>
      <w:marLeft w:val="0"/>
      <w:marRight w:val="0"/>
      <w:marTop w:val="0"/>
      <w:marBottom w:val="0"/>
      <w:divBdr>
        <w:top w:val="none" w:sz="0" w:space="0" w:color="auto"/>
        <w:left w:val="none" w:sz="0" w:space="0" w:color="auto"/>
        <w:bottom w:val="none" w:sz="0" w:space="0" w:color="auto"/>
        <w:right w:val="none" w:sz="0" w:space="0" w:color="auto"/>
      </w:divBdr>
    </w:div>
    <w:div w:id="800802266">
      <w:bodyDiv w:val="1"/>
      <w:marLeft w:val="0"/>
      <w:marRight w:val="0"/>
      <w:marTop w:val="0"/>
      <w:marBottom w:val="0"/>
      <w:divBdr>
        <w:top w:val="none" w:sz="0" w:space="0" w:color="auto"/>
        <w:left w:val="none" w:sz="0" w:space="0" w:color="auto"/>
        <w:bottom w:val="none" w:sz="0" w:space="0" w:color="auto"/>
        <w:right w:val="none" w:sz="0" w:space="0" w:color="auto"/>
      </w:divBdr>
    </w:div>
    <w:div w:id="808594392">
      <w:bodyDiv w:val="1"/>
      <w:marLeft w:val="0"/>
      <w:marRight w:val="0"/>
      <w:marTop w:val="0"/>
      <w:marBottom w:val="0"/>
      <w:divBdr>
        <w:top w:val="none" w:sz="0" w:space="0" w:color="auto"/>
        <w:left w:val="none" w:sz="0" w:space="0" w:color="auto"/>
        <w:bottom w:val="none" w:sz="0" w:space="0" w:color="auto"/>
        <w:right w:val="none" w:sz="0" w:space="0" w:color="auto"/>
      </w:divBdr>
    </w:div>
    <w:div w:id="812018772">
      <w:bodyDiv w:val="1"/>
      <w:marLeft w:val="0"/>
      <w:marRight w:val="0"/>
      <w:marTop w:val="0"/>
      <w:marBottom w:val="0"/>
      <w:divBdr>
        <w:top w:val="none" w:sz="0" w:space="0" w:color="auto"/>
        <w:left w:val="none" w:sz="0" w:space="0" w:color="auto"/>
        <w:bottom w:val="none" w:sz="0" w:space="0" w:color="auto"/>
        <w:right w:val="none" w:sz="0" w:space="0" w:color="auto"/>
      </w:divBdr>
    </w:div>
    <w:div w:id="813643949">
      <w:bodyDiv w:val="1"/>
      <w:marLeft w:val="0"/>
      <w:marRight w:val="0"/>
      <w:marTop w:val="0"/>
      <w:marBottom w:val="0"/>
      <w:divBdr>
        <w:top w:val="none" w:sz="0" w:space="0" w:color="auto"/>
        <w:left w:val="none" w:sz="0" w:space="0" w:color="auto"/>
        <w:bottom w:val="none" w:sz="0" w:space="0" w:color="auto"/>
        <w:right w:val="none" w:sz="0" w:space="0" w:color="auto"/>
      </w:divBdr>
    </w:div>
    <w:div w:id="817958828">
      <w:bodyDiv w:val="1"/>
      <w:marLeft w:val="0"/>
      <w:marRight w:val="0"/>
      <w:marTop w:val="0"/>
      <w:marBottom w:val="0"/>
      <w:divBdr>
        <w:top w:val="none" w:sz="0" w:space="0" w:color="auto"/>
        <w:left w:val="none" w:sz="0" w:space="0" w:color="auto"/>
        <w:bottom w:val="none" w:sz="0" w:space="0" w:color="auto"/>
        <w:right w:val="none" w:sz="0" w:space="0" w:color="auto"/>
      </w:divBdr>
    </w:div>
    <w:div w:id="818424986">
      <w:bodyDiv w:val="1"/>
      <w:marLeft w:val="0"/>
      <w:marRight w:val="0"/>
      <w:marTop w:val="0"/>
      <w:marBottom w:val="0"/>
      <w:divBdr>
        <w:top w:val="none" w:sz="0" w:space="0" w:color="auto"/>
        <w:left w:val="none" w:sz="0" w:space="0" w:color="auto"/>
        <w:bottom w:val="none" w:sz="0" w:space="0" w:color="auto"/>
        <w:right w:val="none" w:sz="0" w:space="0" w:color="auto"/>
      </w:divBdr>
    </w:div>
    <w:div w:id="820537884">
      <w:bodyDiv w:val="1"/>
      <w:marLeft w:val="0"/>
      <w:marRight w:val="0"/>
      <w:marTop w:val="0"/>
      <w:marBottom w:val="0"/>
      <w:divBdr>
        <w:top w:val="none" w:sz="0" w:space="0" w:color="auto"/>
        <w:left w:val="none" w:sz="0" w:space="0" w:color="auto"/>
        <w:bottom w:val="none" w:sz="0" w:space="0" w:color="auto"/>
        <w:right w:val="none" w:sz="0" w:space="0" w:color="auto"/>
      </w:divBdr>
    </w:div>
    <w:div w:id="823352271">
      <w:bodyDiv w:val="1"/>
      <w:marLeft w:val="0"/>
      <w:marRight w:val="0"/>
      <w:marTop w:val="0"/>
      <w:marBottom w:val="0"/>
      <w:divBdr>
        <w:top w:val="none" w:sz="0" w:space="0" w:color="auto"/>
        <w:left w:val="none" w:sz="0" w:space="0" w:color="auto"/>
        <w:bottom w:val="none" w:sz="0" w:space="0" w:color="auto"/>
        <w:right w:val="none" w:sz="0" w:space="0" w:color="auto"/>
      </w:divBdr>
    </w:div>
    <w:div w:id="823468423">
      <w:bodyDiv w:val="1"/>
      <w:marLeft w:val="0"/>
      <w:marRight w:val="0"/>
      <w:marTop w:val="0"/>
      <w:marBottom w:val="0"/>
      <w:divBdr>
        <w:top w:val="none" w:sz="0" w:space="0" w:color="auto"/>
        <w:left w:val="none" w:sz="0" w:space="0" w:color="auto"/>
        <w:bottom w:val="none" w:sz="0" w:space="0" w:color="auto"/>
        <w:right w:val="none" w:sz="0" w:space="0" w:color="auto"/>
      </w:divBdr>
    </w:div>
    <w:div w:id="826748944">
      <w:bodyDiv w:val="1"/>
      <w:marLeft w:val="0"/>
      <w:marRight w:val="0"/>
      <w:marTop w:val="0"/>
      <w:marBottom w:val="0"/>
      <w:divBdr>
        <w:top w:val="none" w:sz="0" w:space="0" w:color="auto"/>
        <w:left w:val="none" w:sz="0" w:space="0" w:color="auto"/>
        <w:bottom w:val="none" w:sz="0" w:space="0" w:color="auto"/>
        <w:right w:val="none" w:sz="0" w:space="0" w:color="auto"/>
      </w:divBdr>
    </w:div>
    <w:div w:id="828129718">
      <w:bodyDiv w:val="1"/>
      <w:marLeft w:val="0"/>
      <w:marRight w:val="0"/>
      <w:marTop w:val="0"/>
      <w:marBottom w:val="0"/>
      <w:divBdr>
        <w:top w:val="none" w:sz="0" w:space="0" w:color="auto"/>
        <w:left w:val="none" w:sz="0" w:space="0" w:color="auto"/>
        <w:bottom w:val="none" w:sz="0" w:space="0" w:color="auto"/>
        <w:right w:val="none" w:sz="0" w:space="0" w:color="auto"/>
      </w:divBdr>
    </w:div>
    <w:div w:id="829718209">
      <w:bodyDiv w:val="1"/>
      <w:marLeft w:val="0"/>
      <w:marRight w:val="0"/>
      <w:marTop w:val="0"/>
      <w:marBottom w:val="0"/>
      <w:divBdr>
        <w:top w:val="none" w:sz="0" w:space="0" w:color="auto"/>
        <w:left w:val="none" w:sz="0" w:space="0" w:color="auto"/>
        <w:bottom w:val="none" w:sz="0" w:space="0" w:color="auto"/>
        <w:right w:val="none" w:sz="0" w:space="0" w:color="auto"/>
      </w:divBdr>
    </w:div>
    <w:div w:id="831065807">
      <w:bodyDiv w:val="1"/>
      <w:marLeft w:val="0"/>
      <w:marRight w:val="0"/>
      <w:marTop w:val="0"/>
      <w:marBottom w:val="0"/>
      <w:divBdr>
        <w:top w:val="none" w:sz="0" w:space="0" w:color="auto"/>
        <w:left w:val="none" w:sz="0" w:space="0" w:color="auto"/>
        <w:bottom w:val="none" w:sz="0" w:space="0" w:color="auto"/>
        <w:right w:val="none" w:sz="0" w:space="0" w:color="auto"/>
      </w:divBdr>
    </w:div>
    <w:div w:id="832180000">
      <w:bodyDiv w:val="1"/>
      <w:marLeft w:val="0"/>
      <w:marRight w:val="0"/>
      <w:marTop w:val="0"/>
      <w:marBottom w:val="0"/>
      <w:divBdr>
        <w:top w:val="none" w:sz="0" w:space="0" w:color="auto"/>
        <w:left w:val="none" w:sz="0" w:space="0" w:color="auto"/>
        <w:bottom w:val="none" w:sz="0" w:space="0" w:color="auto"/>
        <w:right w:val="none" w:sz="0" w:space="0" w:color="auto"/>
      </w:divBdr>
    </w:div>
    <w:div w:id="832644926">
      <w:bodyDiv w:val="1"/>
      <w:marLeft w:val="0"/>
      <w:marRight w:val="0"/>
      <w:marTop w:val="0"/>
      <w:marBottom w:val="0"/>
      <w:divBdr>
        <w:top w:val="none" w:sz="0" w:space="0" w:color="auto"/>
        <w:left w:val="none" w:sz="0" w:space="0" w:color="auto"/>
        <w:bottom w:val="none" w:sz="0" w:space="0" w:color="auto"/>
        <w:right w:val="none" w:sz="0" w:space="0" w:color="auto"/>
      </w:divBdr>
    </w:div>
    <w:div w:id="833885794">
      <w:bodyDiv w:val="1"/>
      <w:marLeft w:val="0"/>
      <w:marRight w:val="0"/>
      <w:marTop w:val="0"/>
      <w:marBottom w:val="0"/>
      <w:divBdr>
        <w:top w:val="none" w:sz="0" w:space="0" w:color="auto"/>
        <w:left w:val="none" w:sz="0" w:space="0" w:color="auto"/>
        <w:bottom w:val="none" w:sz="0" w:space="0" w:color="auto"/>
        <w:right w:val="none" w:sz="0" w:space="0" w:color="auto"/>
      </w:divBdr>
    </w:div>
    <w:div w:id="836922714">
      <w:bodyDiv w:val="1"/>
      <w:marLeft w:val="0"/>
      <w:marRight w:val="0"/>
      <w:marTop w:val="0"/>
      <w:marBottom w:val="0"/>
      <w:divBdr>
        <w:top w:val="none" w:sz="0" w:space="0" w:color="auto"/>
        <w:left w:val="none" w:sz="0" w:space="0" w:color="auto"/>
        <w:bottom w:val="none" w:sz="0" w:space="0" w:color="auto"/>
        <w:right w:val="none" w:sz="0" w:space="0" w:color="auto"/>
      </w:divBdr>
    </w:div>
    <w:div w:id="837421955">
      <w:bodyDiv w:val="1"/>
      <w:marLeft w:val="0"/>
      <w:marRight w:val="0"/>
      <w:marTop w:val="0"/>
      <w:marBottom w:val="0"/>
      <w:divBdr>
        <w:top w:val="none" w:sz="0" w:space="0" w:color="auto"/>
        <w:left w:val="none" w:sz="0" w:space="0" w:color="auto"/>
        <w:bottom w:val="none" w:sz="0" w:space="0" w:color="auto"/>
        <w:right w:val="none" w:sz="0" w:space="0" w:color="auto"/>
      </w:divBdr>
    </w:div>
    <w:div w:id="839850394">
      <w:bodyDiv w:val="1"/>
      <w:marLeft w:val="0"/>
      <w:marRight w:val="0"/>
      <w:marTop w:val="0"/>
      <w:marBottom w:val="0"/>
      <w:divBdr>
        <w:top w:val="none" w:sz="0" w:space="0" w:color="auto"/>
        <w:left w:val="none" w:sz="0" w:space="0" w:color="auto"/>
        <w:bottom w:val="none" w:sz="0" w:space="0" w:color="auto"/>
        <w:right w:val="none" w:sz="0" w:space="0" w:color="auto"/>
      </w:divBdr>
    </w:div>
    <w:div w:id="840201747">
      <w:bodyDiv w:val="1"/>
      <w:marLeft w:val="0"/>
      <w:marRight w:val="0"/>
      <w:marTop w:val="0"/>
      <w:marBottom w:val="0"/>
      <w:divBdr>
        <w:top w:val="none" w:sz="0" w:space="0" w:color="auto"/>
        <w:left w:val="none" w:sz="0" w:space="0" w:color="auto"/>
        <w:bottom w:val="none" w:sz="0" w:space="0" w:color="auto"/>
        <w:right w:val="none" w:sz="0" w:space="0" w:color="auto"/>
      </w:divBdr>
    </w:div>
    <w:div w:id="840777293">
      <w:bodyDiv w:val="1"/>
      <w:marLeft w:val="0"/>
      <w:marRight w:val="0"/>
      <w:marTop w:val="0"/>
      <w:marBottom w:val="0"/>
      <w:divBdr>
        <w:top w:val="none" w:sz="0" w:space="0" w:color="auto"/>
        <w:left w:val="none" w:sz="0" w:space="0" w:color="auto"/>
        <w:bottom w:val="none" w:sz="0" w:space="0" w:color="auto"/>
        <w:right w:val="none" w:sz="0" w:space="0" w:color="auto"/>
      </w:divBdr>
    </w:div>
    <w:div w:id="841775136">
      <w:bodyDiv w:val="1"/>
      <w:marLeft w:val="0"/>
      <w:marRight w:val="0"/>
      <w:marTop w:val="0"/>
      <w:marBottom w:val="0"/>
      <w:divBdr>
        <w:top w:val="none" w:sz="0" w:space="0" w:color="auto"/>
        <w:left w:val="none" w:sz="0" w:space="0" w:color="auto"/>
        <w:bottom w:val="none" w:sz="0" w:space="0" w:color="auto"/>
        <w:right w:val="none" w:sz="0" w:space="0" w:color="auto"/>
      </w:divBdr>
    </w:div>
    <w:div w:id="842622700">
      <w:bodyDiv w:val="1"/>
      <w:marLeft w:val="0"/>
      <w:marRight w:val="0"/>
      <w:marTop w:val="0"/>
      <w:marBottom w:val="0"/>
      <w:divBdr>
        <w:top w:val="none" w:sz="0" w:space="0" w:color="auto"/>
        <w:left w:val="none" w:sz="0" w:space="0" w:color="auto"/>
        <w:bottom w:val="none" w:sz="0" w:space="0" w:color="auto"/>
        <w:right w:val="none" w:sz="0" w:space="0" w:color="auto"/>
      </w:divBdr>
    </w:div>
    <w:div w:id="844054288">
      <w:bodyDiv w:val="1"/>
      <w:marLeft w:val="0"/>
      <w:marRight w:val="0"/>
      <w:marTop w:val="0"/>
      <w:marBottom w:val="0"/>
      <w:divBdr>
        <w:top w:val="none" w:sz="0" w:space="0" w:color="auto"/>
        <w:left w:val="none" w:sz="0" w:space="0" w:color="auto"/>
        <w:bottom w:val="none" w:sz="0" w:space="0" w:color="auto"/>
        <w:right w:val="none" w:sz="0" w:space="0" w:color="auto"/>
      </w:divBdr>
    </w:div>
    <w:div w:id="844322827">
      <w:bodyDiv w:val="1"/>
      <w:marLeft w:val="0"/>
      <w:marRight w:val="0"/>
      <w:marTop w:val="0"/>
      <w:marBottom w:val="0"/>
      <w:divBdr>
        <w:top w:val="none" w:sz="0" w:space="0" w:color="auto"/>
        <w:left w:val="none" w:sz="0" w:space="0" w:color="auto"/>
        <w:bottom w:val="none" w:sz="0" w:space="0" w:color="auto"/>
        <w:right w:val="none" w:sz="0" w:space="0" w:color="auto"/>
      </w:divBdr>
    </w:div>
    <w:div w:id="846596705">
      <w:bodyDiv w:val="1"/>
      <w:marLeft w:val="0"/>
      <w:marRight w:val="0"/>
      <w:marTop w:val="0"/>
      <w:marBottom w:val="0"/>
      <w:divBdr>
        <w:top w:val="none" w:sz="0" w:space="0" w:color="auto"/>
        <w:left w:val="none" w:sz="0" w:space="0" w:color="auto"/>
        <w:bottom w:val="none" w:sz="0" w:space="0" w:color="auto"/>
        <w:right w:val="none" w:sz="0" w:space="0" w:color="auto"/>
      </w:divBdr>
    </w:div>
    <w:div w:id="846939915">
      <w:bodyDiv w:val="1"/>
      <w:marLeft w:val="0"/>
      <w:marRight w:val="0"/>
      <w:marTop w:val="0"/>
      <w:marBottom w:val="0"/>
      <w:divBdr>
        <w:top w:val="none" w:sz="0" w:space="0" w:color="auto"/>
        <w:left w:val="none" w:sz="0" w:space="0" w:color="auto"/>
        <w:bottom w:val="none" w:sz="0" w:space="0" w:color="auto"/>
        <w:right w:val="none" w:sz="0" w:space="0" w:color="auto"/>
      </w:divBdr>
    </w:div>
    <w:div w:id="846946897">
      <w:bodyDiv w:val="1"/>
      <w:marLeft w:val="0"/>
      <w:marRight w:val="0"/>
      <w:marTop w:val="0"/>
      <w:marBottom w:val="0"/>
      <w:divBdr>
        <w:top w:val="none" w:sz="0" w:space="0" w:color="auto"/>
        <w:left w:val="none" w:sz="0" w:space="0" w:color="auto"/>
        <w:bottom w:val="none" w:sz="0" w:space="0" w:color="auto"/>
        <w:right w:val="none" w:sz="0" w:space="0" w:color="auto"/>
      </w:divBdr>
    </w:div>
    <w:div w:id="847713548">
      <w:bodyDiv w:val="1"/>
      <w:marLeft w:val="0"/>
      <w:marRight w:val="0"/>
      <w:marTop w:val="0"/>
      <w:marBottom w:val="0"/>
      <w:divBdr>
        <w:top w:val="none" w:sz="0" w:space="0" w:color="auto"/>
        <w:left w:val="none" w:sz="0" w:space="0" w:color="auto"/>
        <w:bottom w:val="none" w:sz="0" w:space="0" w:color="auto"/>
        <w:right w:val="none" w:sz="0" w:space="0" w:color="auto"/>
      </w:divBdr>
    </w:div>
    <w:div w:id="854659044">
      <w:bodyDiv w:val="1"/>
      <w:marLeft w:val="0"/>
      <w:marRight w:val="0"/>
      <w:marTop w:val="0"/>
      <w:marBottom w:val="0"/>
      <w:divBdr>
        <w:top w:val="none" w:sz="0" w:space="0" w:color="auto"/>
        <w:left w:val="none" w:sz="0" w:space="0" w:color="auto"/>
        <w:bottom w:val="none" w:sz="0" w:space="0" w:color="auto"/>
        <w:right w:val="none" w:sz="0" w:space="0" w:color="auto"/>
      </w:divBdr>
    </w:div>
    <w:div w:id="856653424">
      <w:bodyDiv w:val="1"/>
      <w:marLeft w:val="0"/>
      <w:marRight w:val="0"/>
      <w:marTop w:val="0"/>
      <w:marBottom w:val="0"/>
      <w:divBdr>
        <w:top w:val="none" w:sz="0" w:space="0" w:color="auto"/>
        <w:left w:val="none" w:sz="0" w:space="0" w:color="auto"/>
        <w:bottom w:val="none" w:sz="0" w:space="0" w:color="auto"/>
        <w:right w:val="none" w:sz="0" w:space="0" w:color="auto"/>
      </w:divBdr>
    </w:div>
    <w:div w:id="857810067">
      <w:bodyDiv w:val="1"/>
      <w:marLeft w:val="0"/>
      <w:marRight w:val="0"/>
      <w:marTop w:val="0"/>
      <w:marBottom w:val="0"/>
      <w:divBdr>
        <w:top w:val="none" w:sz="0" w:space="0" w:color="auto"/>
        <w:left w:val="none" w:sz="0" w:space="0" w:color="auto"/>
        <w:bottom w:val="none" w:sz="0" w:space="0" w:color="auto"/>
        <w:right w:val="none" w:sz="0" w:space="0" w:color="auto"/>
      </w:divBdr>
    </w:div>
    <w:div w:id="860364563">
      <w:bodyDiv w:val="1"/>
      <w:marLeft w:val="0"/>
      <w:marRight w:val="0"/>
      <w:marTop w:val="0"/>
      <w:marBottom w:val="0"/>
      <w:divBdr>
        <w:top w:val="none" w:sz="0" w:space="0" w:color="auto"/>
        <w:left w:val="none" w:sz="0" w:space="0" w:color="auto"/>
        <w:bottom w:val="none" w:sz="0" w:space="0" w:color="auto"/>
        <w:right w:val="none" w:sz="0" w:space="0" w:color="auto"/>
      </w:divBdr>
    </w:div>
    <w:div w:id="861017813">
      <w:bodyDiv w:val="1"/>
      <w:marLeft w:val="0"/>
      <w:marRight w:val="0"/>
      <w:marTop w:val="0"/>
      <w:marBottom w:val="0"/>
      <w:divBdr>
        <w:top w:val="none" w:sz="0" w:space="0" w:color="auto"/>
        <w:left w:val="none" w:sz="0" w:space="0" w:color="auto"/>
        <w:bottom w:val="none" w:sz="0" w:space="0" w:color="auto"/>
        <w:right w:val="none" w:sz="0" w:space="0" w:color="auto"/>
      </w:divBdr>
    </w:div>
    <w:div w:id="864293969">
      <w:bodyDiv w:val="1"/>
      <w:marLeft w:val="0"/>
      <w:marRight w:val="0"/>
      <w:marTop w:val="0"/>
      <w:marBottom w:val="0"/>
      <w:divBdr>
        <w:top w:val="none" w:sz="0" w:space="0" w:color="auto"/>
        <w:left w:val="none" w:sz="0" w:space="0" w:color="auto"/>
        <w:bottom w:val="none" w:sz="0" w:space="0" w:color="auto"/>
        <w:right w:val="none" w:sz="0" w:space="0" w:color="auto"/>
      </w:divBdr>
    </w:div>
    <w:div w:id="865404550">
      <w:bodyDiv w:val="1"/>
      <w:marLeft w:val="0"/>
      <w:marRight w:val="0"/>
      <w:marTop w:val="0"/>
      <w:marBottom w:val="0"/>
      <w:divBdr>
        <w:top w:val="none" w:sz="0" w:space="0" w:color="auto"/>
        <w:left w:val="none" w:sz="0" w:space="0" w:color="auto"/>
        <w:bottom w:val="none" w:sz="0" w:space="0" w:color="auto"/>
        <w:right w:val="none" w:sz="0" w:space="0" w:color="auto"/>
      </w:divBdr>
    </w:div>
    <w:div w:id="868488974">
      <w:bodyDiv w:val="1"/>
      <w:marLeft w:val="0"/>
      <w:marRight w:val="0"/>
      <w:marTop w:val="0"/>
      <w:marBottom w:val="0"/>
      <w:divBdr>
        <w:top w:val="none" w:sz="0" w:space="0" w:color="auto"/>
        <w:left w:val="none" w:sz="0" w:space="0" w:color="auto"/>
        <w:bottom w:val="none" w:sz="0" w:space="0" w:color="auto"/>
        <w:right w:val="none" w:sz="0" w:space="0" w:color="auto"/>
      </w:divBdr>
    </w:div>
    <w:div w:id="868838850">
      <w:bodyDiv w:val="1"/>
      <w:marLeft w:val="0"/>
      <w:marRight w:val="0"/>
      <w:marTop w:val="0"/>
      <w:marBottom w:val="0"/>
      <w:divBdr>
        <w:top w:val="none" w:sz="0" w:space="0" w:color="auto"/>
        <w:left w:val="none" w:sz="0" w:space="0" w:color="auto"/>
        <w:bottom w:val="none" w:sz="0" w:space="0" w:color="auto"/>
        <w:right w:val="none" w:sz="0" w:space="0" w:color="auto"/>
      </w:divBdr>
    </w:div>
    <w:div w:id="869225506">
      <w:bodyDiv w:val="1"/>
      <w:marLeft w:val="0"/>
      <w:marRight w:val="0"/>
      <w:marTop w:val="0"/>
      <w:marBottom w:val="0"/>
      <w:divBdr>
        <w:top w:val="none" w:sz="0" w:space="0" w:color="auto"/>
        <w:left w:val="none" w:sz="0" w:space="0" w:color="auto"/>
        <w:bottom w:val="none" w:sz="0" w:space="0" w:color="auto"/>
        <w:right w:val="none" w:sz="0" w:space="0" w:color="auto"/>
      </w:divBdr>
    </w:div>
    <w:div w:id="869495270">
      <w:bodyDiv w:val="1"/>
      <w:marLeft w:val="0"/>
      <w:marRight w:val="0"/>
      <w:marTop w:val="0"/>
      <w:marBottom w:val="0"/>
      <w:divBdr>
        <w:top w:val="none" w:sz="0" w:space="0" w:color="auto"/>
        <w:left w:val="none" w:sz="0" w:space="0" w:color="auto"/>
        <w:bottom w:val="none" w:sz="0" w:space="0" w:color="auto"/>
        <w:right w:val="none" w:sz="0" w:space="0" w:color="auto"/>
      </w:divBdr>
    </w:div>
    <w:div w:id="872112511">
      <w:bodyDiv w:val="1"/>
      <w:marLeft w:val="0"/>
      <w:marRight w:val="0"/>
      <w:marTop w:val="0"/>
      <w:marBottom w:val="0"/>
      <w:divBdr>
        <w:top w:val="none" w:sz="0" w:space="0" w:color="auto"/>
        <w:left w:val="none" w:sz="0" w:space="0" w:color="auto"/>
        <w:bottom w:val="none" w:sz="0" w:space="0" w:color="auto"/>
        <w:right w:val="none" w:sz="0" w:space="0" w:color="auto"/>
      </w:divBdr>
    </w:div>
    <w:div w:id="874081013">
      <w:bodyDiv w:val="1"/>
      <w:marLeft w:val="0"/>
      <w:marRight w:val="0"/>
      <w:marTop w:val="0"/>
      <w:marBottom w:val="0"/>
      <w:divBdr>
        <w:top w:val="none" w:sz="0" w:space="0" w:color="auto"/>
        <w:left w:val="none" w:sz="0" w:space="0" w:color="auto"/>
        <w:bottom w:val="none" w:sz="0" w:space="0" w:color="auto"/>
        <w:right w:val="none" w:sz="0" w:space="0" w:color="auto"/>
      </w:divBdr>
    </w:div>
    <w:div w:id="874999041">
      <w:bodyDiv w:val="1"/>
      <w:marLeft w:val="0"/>
      <w:marRight w:val="0"/>
      <w:marTop w:val="0"/>
      <w:marBottom w:val="0"/>
      <w:divBdr>
        <w:top w:val="none" w:sz="0" w:space="0" w:color="auto"/>
        <w:left w:val="none" w:sz="0" w:space="0" w:color="auto"/>
        <w:bottom w:val="none" w:sz="0" w:space="0" w:color="auto"/>
        <w:right w:val="none" w:sz="0" w:space="0" w:color="auto"/>
      </w:divBdr>
    </w:div>
    <w:div w:id="875391872">
      <w:bodyDiv w:val="1"/>
      <w:marLeft w:val="0"/>
      <w:marRight w:val="0"/>
      <w:marTop w:val="0"/>
      <w:marBottom w:val="0"/>
      <w:divBdr>
        <w:top w:val="none" w:sz="0" w:space="0" w:color="auto"/>
        <w:left w:val="none" w:sz="0" w:space="0" w:color="auto"/>
        <w:bottom w:val="none" w:sz="0" w:space="0" w:color="auto"/>
        <w:right w:val="none" w:sz="0" w:space="0" w:color="auto"/>
      </w:divBdr>
    </w:div>
    <w:div w:id="878128743">
      <w:bodyDiv w:val="1"/>
      <w:marLeft w:val="0"/>
      <w:marRight w:val="0"/>
      <w:marTop w:val="0"/>
      <w:marBottom w:val="0"/>
      <w:divBdr>
        <w:top w:val="none" w:sz="0" w:space="0" w:color="auto"/>
        <w:left w:val="none" w:sz="0" w:space="0" w:color="auto"/>
        <w:bottom w:val="none" w:sz="0" w:space="0" w:color="auto"/>
        <w:right w:val="none" w:sz="0" w:space="0" w:color="auto"/>
      </w:divBdr>
    </w:div>
    <w:div w:id="880478938">
      <w:bodyDiv w:val="1"/>
      <w:marLeft w:val="0"/>
      <w:marRight w:val="0"/>
      <w:marTop w:val="0"/>
      <w:marBottom w:val="0"/>
      <w:divBdr>
        <w:top w:val="none" w:sz="0" w:space="0" w:color="auto"/>
        <w:left w:val="none" w:sz="0" w:space="0" w:color="auto"/>
        <w:bottom w:val="none" w:sz="0" w:space="0" w:color="auto"/>
        <w:right w:val="none" w:sz="0" w:space="0" w:color="auto"/>
      </w:divBdr>
    </w:div>
    <w:div w:id="885217222">
      <w:bodyDiv w:val="1"/>
      <w:marLeft w:val="0"/>
      <w:marRight w:val="0"/>
      <w:marTop w:val="0"/>
      <w:marBottom w:val="0"/>
      <w:divBdr>
        <w:top w:val="none" w:sz="0" w:space="0" w:color="auto"/>
        <w:left w:val="none" w:sz="0" w:space="0" w:color="auto"/>
        <w:bottom w:val="none" w:sz="0" w:space="0" w:color="auto"/>
        <w:right w:val="none" w:sz="0" w:space="0" w:color="auto"/>
      </w:divBdr>
    </w:div>
    <w:div w:id="885797149">
      <w:bodyDiv w:val="1"/>
      <w:marLeft w:val="0"/>
      <w:marRight w:val="0"/>
      <w:marTop w:val="0"/>
      <w:marBottom w:val="0"/>
      <w:divBdr>
        <w:top w:val="none" w:sz="0" w:space="0" w:color="auto"/>
        <w:left w:val="none" w:sz="0" w:space="0" w:color="auto"/>
        <w:bottom w:val="none" w:sz="0" w:space="0" w:color="auto"/>
        <w:right w:val="none" w:sz="0" w:space="0" w:color="auto"/>
      </w:divBdr>
    </w:div>
    <w:div w:id="887571248">
      <w:bodyDiv w:val="1"/>
      <w:marLeft w:val="0"/>
      <w:marRight w:val="0"/>
      <w:marTop w:val="0"/>
      <w:marBottom w:val="0"/>
      <w:divBdr>
        <w:top w:val="none" w:sz="0" w:space="0" w:color="auto"/>
        <w:left w:val="none" w:sz="0" w:space="0" w:color="auto"/>
        <w:bottom w:val="none" w:sz="0" w:space="0" w:color="auto"/>
        <w:right w:val="none" w:sz="0" w:space="0" w:color="auto"/>
      </w:divBdr>
    </w:div>
    <w:div w:id="889150853">
      <w:bodyDiv w:val="1"/>
      <w:marLeft w:val="0"/>
      <w:marRight w:val="0"/>
      <w:marTop w:val="0"/>
      <w:marBottom w:val="0"/>
      <w:divBdr>
        <w:top w:val="none" w:sz="0" w:space="0" w:color="auto"/>
        <w:left w:val="none" w:sz="0" w:space="0" w:color="auto"/>
        <w:bottom w:val="none" w:sz="0" w:space="0" w:color="auto"/>
        <w:right w:val="none" w:sz="0" w:space="0" w:color="auto"/>
      </w:divBdr>
    </w:div>
    <w:div w:id="889389518">
      <w:bodyDiv w:val="1"/>
      <w:marLeft w:val="0"/>
      <w:marRight w:val="0"/>
      <w:marTop w:val="0"/>
      <w:marBottom w:val="0"/>
      <w:divBdr>
        <w:top w:val="none" w:sz="0" w:space="0" w:color="auto"/>
        <w:left w:val="none" w:sz="0" w:space="0" w:color="auto"/>
        <w:bottom w:val="none" w:sz="0" w:space="0" w:color="auto"/>
        <w:right w:val="none" w:sz="0" w:space="0" w:color="auto"/>
      </w:divBdr>
    </w:div>
    <w:div w:id="892737937">
      <w:bodyDiv w:val="1"/>
      <w:marLeft w:val="0"/>
      <w:marRight w:val="0"/>
      <w:marTop w:val="0"/>
      <w:marBottom w:val="0"/>
      <w:divBdr>
        <w:top w:val="none" w:sz="0" w:space="0" w:color="auto"/>
        <w:left w:val="none" w:sz="0" w:space="0" w:color="auto"/>
        <w:bottom w:val="none" w:sz="0" w:space="0" w:color="auto"/>
        <w:right w:val="none" w:sz="0" w:space="0" w:color="auto"/>
      </w:divBdr>
    </w:div>
    <w:div w:id="893391552">
      <w:bodyDiv w:val="1"/>
      <w:marLeft w:val="0"/>
      <w:marRight w:val="0"/>
      <w:marTop w:val="0"/>
      <w:marBottom w:val="0"/>
      <w:divBdr>
        <w:top w:val="none" w:sz="0" w:space="0" w:color="auto"/>
        <w:left w:val="none" w:sz="0" w:space="0" w:color="auto"/>
        <w:bottom w:val="none" w:sz="0" w:space="0" w:color="auto"/>
        <w:right w:val="none" w:sz="0" w:space="0" w:color="auto"/>
      </w:divBdr>
    </w:div>
    <w:div w:id="895973773">
      <w:bodyDiv w:val="1"/>
      <w:marLeft w:val="0"/>
      <w:marRight w:val="0"/>
      <w:marTop w:val="0"/>
      <w:marBottom w:val="0"/>
      <w:divBdr>
        <w:top w:val="none" w:sz="0" w:space="0" w:color="auto"/>
        <w:left w:val="none" w:sz="0" w:space="0" w:color="auto"/>
        <w:bottom w:val="none" w:sz="0" w:space="0" w:color="auto"/>
        <w:right w:val="none" w:sz="0" w:space="0" w:color="auto"/>
      </w:divBdr>
    </w:div>
    <w:div w:id="897326160">
      <w:bodyDiv w:val="1"/>
      <w:marLeft w:val="0"/>
      <w:marRight w:val="0"/>
      <w:marTop w:val="0"/>
      <w:marBottom w:val="0"/>
      <w:divBdr>
        <w:top w:val="none" w:sz="0" w:space="0" w:color="auto"/>
        <w:left w:val="none" w:sz="0" w:space="0" w:color="auto"/>
        <w:bottom w:val="none" w:sz="0" w:space="0" w:color="auto"/>
        <w:right w:val="none" w:sz="0" w:space="0" w:color="auto"/>
      </w:divBdr>
    </w:div>
    <w:div w:id="897982852">
      <w:bodyDiv w:val="1"/>
      <w:marLeft w:val="0"/>
      <w:marRight w:val="0"/>
      <w:marTop w:val="0"/>
      <w:marBottom w:val="0"/>
      <w:divBdr>
        <w:top w:val="none" w:sz="0" w:space="0" w:color="auto"/>
        <w:left w:val="none" w:sz="0" w:space="0" w:color="auto"/>
        <w:bottom w:val="none" w:sz="0" w:space="0" w:color="auto"/>
        <w:right w:val="none" w:sz="0" w:space="0" w:color="auto"/>
      </w:divBdr>
    </w:div>
    <w:div w:id="900752569">
      <w:bodyDiv w:val="1"/>
      <w:marLeft w:val="0"/>
      <w:marRight w:val="0"/>
      <w:marTop w:val="0"/>
      <w:marBottom w:val="0"/>
      <w:divBdr>
        <w:top w:val="none" w:sz="0" w:space="0" w:color="auto"/>
        <w:left w:val="none" w:sz="0" w:space="0" w:color="auto"/>
        <w:bottom w:val="none" w:sz="0" w:space="0" w:color="auto"/>
        <w:right w:val="none" w:sz="0" w:space="0" w:color="auto"/>
      </w:divBdr>
    </w:div>
    <w:div w:id="901596813">
      <w:bodyDiv w:val="1"/>
      <w:marLeft w:val="0"/>
      <w:marRight w:val="0"/>
      <w:marTop w:val="0"/>
      <w:marBottom w:val="0"/>
      <w:divBdr>
        <w:top w:val="none" w:sz="0" w:space="0" w:color="auto"/>
        <w:left w:val="none" w:sz="0" w:space="0" w:color="auto"/>
        <w:bottom w:val="none" w:sz="0" w:space="0" w:color="auto"/>
        <w:right w:val="none" w:sz="0" w:space="0" w:color="auto"/>
      </w:divBdr>
    </w:div>
    <w:div w:id="902522485">
      <w:bodyDiv w:val="1"/>
      <w:marLeft w:val="0"/>
      <w:marRight w:val="0"/>
      <w:marTop w:val="0"/>
      <w:marBottom w:val="0"/>
      <w:divBdr>
        <w:top w:val="none" w:sz="0" w:space="0" w:color="auto"/>
        <w:left w:val="none" w:sz="0" w:space="0" w:color="auto"/>
        <w:bottom w:val="none" w:sz="0" w:space="0" w:color="auto"/>
        <w:right w:val="none" w:sz="0" w:space="0" w:color="auto"/>
      </w:divBdr>
    </w:div>
    <w:div w:id="908272859">
      <w:bodyDiv w:val="1"/>
      <w:marLeft w:val="0"/>
      <w:marRight w:val="0"/>
      <w:marTop w:val="0"/>
      <w:marBottom w:val="0"/>
      <w:divBdr>
        <w:top w:val="none" w:sz="0" w:space="0" w:color="auto"/>
        <w:left w:val="none" w:sz="0" w:space="0" w:color="auto"/>
        <w:bottom w:val="none" w:sz="0" w:space="0" w:color="auto"/>
        <w:right w:val="none" w:sz="0" w:space="0" w:color="auto"/>
      </w:divBdr>
    </w:div>
    <w:div w:id="908538633">
      <w:bodyDiv w:val="1"/>
      <w:marLeft w:val="0"/>
      <w:marRight w:val="0"/>
      <w:marTop w:val="0"/>
      <w:marBottom w:val="0"/>
      <w:divBdr>
        <w:top w:val="none" w:sz="0" w:space="0" w:color="auto"/>
        <w:left w:val="none" w:sz="0" w:space="0" w:color="auto"/>
        <w:bottom w:val="none" w:sz="0" w:space="0" w:color="auto"/>
        <w:right w:val="none" w:sz="0" w:space="0" w:color="auto"/>
      </w:divBdr>
    </w:div>
    <w:div w:id="911543787">
      <w:bodyDiv w:val="1"/>
      <w:marLeft w:val="0"/>
      <w:marRight w:val="0"/>
      <w:marTop w:val="0"/>
      <w:marBottom w:val="0"/>
      <w:divBdr>
        <w:top w:val="none" w:sz="0" w:space="0" w:color="auto"/>
        <w:left w:val="none" w:sz="0" w:space="0" w:color="auto"/>
        <w:bottom w:val="none" w:sz="0" w:space="0" w:color="auto"/>
        <w:right w:val="none" w:sz="0" w:space="0" w:color="auto"/>
      </w:divBdr>
    </w:div>
    <w:div w:id="911694807">
      <w:bodyDiv w:val="1"/>
      <w:marLeft w:val="0"/>
      <w:marRight w:val="0"/>
      <w:marTop w:val="0"/>
      <w:marBottom w:val="0"/>
      <w:divBdr>
        <w:top w:val="none" w:sz="0" w:space="0" w:color="auto"/>
        <w:left w:val="none" w:sz="0" w:space="0" w:color="auto"/>
        <w:bottom w:val="none" w:sz="0" w:space="0" w:color="auto"/>
        <w:right w:val="none" w:sz="0" w:space="0" w:color="auto"/>
      </w:divBdr>
    </w:div>
    <w:div w:id="917251965">
      <w:bodyDiv w:val="1"/>
      <w:marLeft w:val="0"/>
      <w:marRight w:val="0"/>
      <w:marTop w:val="0"/>
      <w:marBottom w:val="0"/>
      <w:divBdr>
        <w:top w:val="none" w:sz="0" w:space="0" w:color="auto"/>
        <w:left w:val="none" w:sz="0" w:space="0" w:color="auto"/>
        <w:bottom w:val="none" w:sz="0" w:space="0" w:color="auto"/>
        <w:right w:val="none" w:sz="0" w:space="0" w:color="auto"/>
      </w:divBdr>
    </w:div>
    <w:div w:id="919681544">
      <w:bodyDiv w:val="1"/>
      <w:marLeft w:val="0"/>
      <w:marRight w:val="0"/>
      <w:marTop w:val="0"/>
      <w:marBottom w:val="0"/>
      <w:divBdr>
        <w:top w:val="none" w:sz="0" w:space="0" w:color="auto"/>
        <w:left w:val="none" w:sz="0" w:space="0" w:color="auto"/>
        <w:bottom w:val="none" w:sz="0" w:space="0" w:color="auto"/>
        <w:right w:val="none" w:sz="0" w:space="0" w:color="auto"/>
      </w:divBdr>
    </w:div>
    <w:div w:id="920524029">
      <w:bodyDiv w:val="1"/>
      <w:marLeft w:val="0"/>
      <w:marRight w:val="0"/>
      <w:marTop w:val="0"/>
      <w:marBottom w:val="0"/>
      <w:divBdr>
        <w:top w:val="none" w:sz="0" w:space="0" w:color="auto"/>
        <w:left w:val="none" w:sz="0" w:space="0" w:color="auto"/>
        <w:bottom w:val="none" w:sz="0" w:space="0" w:color="auto"/>
        <w:right w:val="none" w:sz="0" w:space="0" w:color="auto"/>
      </w:divBdr>
    </w:div>
    <w:div w:id="921069070">
      <w:bodyDiv w:val="1"/>
      <w:marLeft w:val="0"/>
      <w:marRight w:val="0"/>
      <w:marTop w:val="0"/>
      <w:marBottom w:val="0"/>
      <w:divBdr>
        <w:top w:val="none" w:sz="0" w:space="0" w:color="auto"/>
        <w:left w:val="none" w:sz="0" w:space="0" w:color="auto"/>
        <w:bottom w:val="none" w:sz="0" w:space="0" w:color="auto"/>
        <w:right w:val="none" w:sz="0" w:space="0" w:color="auto"/>
      </w:divBdr>
    </w:div>
    <w:div w:id="921837448">
      <w:bodyDiv w:val="1"/>
      <w:marLeft w:val="0"/>
      <w:marRight w:val="0"/>
      <w:marTop w:val="0"/>
      <w:marBottom w:val="0"/>
      <w:divBdr>
        <w:top w:val="none" w:sz="0" w:space="0" w:color="auto"/>
        <w:left w:val="none" w:sz="0" w:space="0" w:color="auto"/>
        <w:bottom w:val="none" w:sz="0" w:space="0" w:color="auto"/>
        <w:right w:val="none" w:sz="0" w:space="0" w:color="auto"/>
      </w:divBdr>
    </w:div>
    <w:div w:id="922375890">
      <w:bodyDiv w:val="1"/>
      <w:marLeft w:val="0"/>
      <w:marRight w:val="0"/>
      <w:marTop w:val="0"/>
      <w:marBottom w:val="0"/>
      <w:divBdr>
        <w:top w:val="none" w:sz="0" w:space="0" w:color="auto"/>
        <w:left w:val="none" w:sz="0" w:space="0" w:color="auto"/>
        <w:bottom w:val="none" w:sz="0" w:space="0" w:color="auto"/>
        <w:right w:val="none" w:sz="0" w:space="0" w:color="auto"/>
      </w:divBdr>
    </w:div>
    <w:div w:id="923148134">
      <w:bodyDiv w:val="1"/>
      <w:marLeft w:val="0"/>
      <w:marRight w:val="0"/>
      <w:marTop w:val="0"/>
      <w:marBottom w:val="0"/>
      <w:divBdr>
        <w:top w:val="none" w:sz="0" w:space="0" w:color="auto"/>
        <w:left w:val="none" w:sz="0" w:space="0" w:color="auto"/>
        <w:bottom w:val="none" w:sz="0" w:space="0" w:color="auto"/>
        <w:right w:val="none" w:sz="0" w:space="0" w:color="auto"/>
      </w:divBdr>
    </w:div>
    <w:div w:id="927083664">
      <w:bodyDiv w:val="1"/>
      <w:marLeft w:val="0"/>
      <w:marRight w:val="0"/>
      <w:marTop w:val="0"/>
      <w:marBottom w:val="0"/>
      <w:divBdr>
        <w:top w:val="none" w:sz="0" w:space="0" w:color="auto"/>
        <w:left w:val="none" w:sz="0" w:space="0" w:color="auto"/>
        <w:bottom w:val="none" w:sz="0" w:space="0" w:color="auto"/>
        <w:right w:val="none" w:sz="0" w:space="0" w:color="auto"/>
      </w:divBdr>
    </w:div>
    <w:div w:id="928126291">
      <w:bodyDiv w:val="1"/>
      <w:marLeft w:val="0"/>
      <w:marRight w:val="0"/>
      <w:marTop w:val="0"/>
      <w:marBottom w:val="0"/>
      <w:divBdr>
        <w:top w:val="none" w:sz="0" w:space="0" w:color="auto"/>
        <w:left w:val="none" w:sz="0" w:space="0" w:color="auto"/>
        <w:bottom w:val="none" w:sz="0" w:space="0" w:color="auto"/>
        <w:right w:val="none" w:sz="0" w:space="0" w:color="auto"/>
      </w:divBdr>
    </w:div>
    <w:div w:id="928582657">
      <w:bodyDiv w:val="1"/>
      <w:marLeft w:val="0"/>
      <w:marRight w:val="0"/>
      <w:marTop w:val="0"/>
      <w:marBottom w:val="0"/>
      <w:divBdr>
        <w:top w:val="none" w:sz="0" w:space="0" w:color="auto"/>
        <w:left w:val="none" w:sz="0" w:space="0" w:color="auto"/>
        <w:bottom w:val="none" w:sz="0" w:space="0" w:color="auto"/>
        <w:right w:val="none" w:sz="0" w:space="0" w:color="auto"/>
      </w:divBdr>
    </w:div>
    <w:div w:id="928737645">
      <w:bodyDiv w:val="1"/>
      <w:marLeft w:val="0"/>
      <w:marRight w:val="0"/>
      <w:marTop w:val="0"/>
      <w:marBottom w:val="0"/>
      <w:divBdr>
        <w:top w:val="none" w:sz="0" w:space="0" w:color="auto"/>
        <w:left w:val="none" w:sz="0" w:space="0" w:color="auto"/>
        <w:bottom w:val="none" w:sz="0" w:space="0" w:color="auto"/>
        <w:right w:val="none" w:sz="0" w:space="0" w:color="auto"/>
      </w:divBdr>
    </w:div>
    <w:div w:id="929462422">
      <w:bodyDiv w:val="1"/>
      <w:marLeft w:val="0"/>
      <w:marRight w:val="0"/>
      <w:marTop w:val="0"/>
      <w:marBottom w:val="0"/>
      <w:divBdr>
        <w:top w:val="none" w:sz="0" w:space="0" w:color="auto"/>
        <w:left w:val="none" w:sz="0" w:space="0" w:color="auto"/>
        <w:bottom w:val="none" w:sz="0" w:space="0" w:color="auto"/>
        <w:right w:val="none" w:sz="0" w:space="0" w:color="auto"/>
      </w:divBdr>
    </w:div>
    <w:div w:id="932397840">
      <w:bodyDiv w:val="1"/>
      <w:marLeft w:val="0"/>
      <w:marRight w:val="0"/>
      <w:marTop w:val="0"/>
      <w:marBottom w:val="0"/>
      <w:divBdr>
        <w:top w:val="none" w:sz="0" w:space="0" w:color="auto"/>
        <w:left w:val="none" w:sz="0" w:space="0" w:color="auto"/>
        <w:bottom w:val="none" w:sz="0" w:space="0" w:color="auto"/>
        <w:right w:val="none" w:sz="0" w:space="0" w:color="auto"/>
      </w:divBdr>
    </w:div>
    <w:div w:id="940841912">
      <w:bodyDiv w:val="1"/>
      <w:marLeft w:val="0"/>
      <w:marRight w:val="0"/>
      <w:marTop w:val="0"/>
      <w:marBottom w:val="0"/>
      <w:divBdr>
        <w:top w:val="none" w:sz="0" w:space="0" w:color="auto"/>
        <w:left w:val="none" w:sz="0" w:space="0" w:color="auto"/>
        <w:bottom w:val="none" w:sz="0" w:space="0" w:color="auto"/>
        <w:right w:val="none" w:sz="0" w:space="0" w:color="auto"/>
      </w:divBdr>
    </w:div>
    <w:div w:id="941230644">
      <w:bodyDiv w:val="1"/>
      <w:marLeft w:val="0"/>
      <w:marRight w:val="0"/>
      <w:marTop w:val="0"/>
      <w:marBottom w:val="0"/>
      <w:divBdr>
        <w:top w:val="none" w:sz="0" w:space="0" w:color="auto"/>
        <w:left w:val="none" w:sz="0" w:space="0" w:color="auto"/>
        <w:bottom w:val="none" w:sz="0" w:space="0" w:color="auto"/>
        <w:right w:val="none" w:sz="0" w:space="0" w:color="auto"/>
      </w:divBdr>
    </w:div>
    <w:div w:id="943654156">
      <w:bodyDiv w:val="1"/>
      <w:marLeft w:val="0"/>
      <w:marRight w:val="0"/>
      <w:marTop w:val="0"/>
      <w:marBottom w:val="0"/>
      <w:divBdr>
        <w:top w:val="none" w:sz="0" w:space="0" w:color="auto"/>
        <w:left w:val="none" w:sz="0" w:space="0" w:color="auto"/>
        <w:bottom w:val="none" w:sz="0" w:space="0" w:color="auto"/>
        <w:right w:val="none" w:sz="0" w:space="0" w:color="auto"/>
      </w:divBdr>
    </w:div>
    <w:div w:id="944926501">
      <w:bodyDiv w:val="1"/>
      <w:marLeft w:val="0"/>
      <w:marRight w:val="0"/>
      <w:marTop w:val="0"/>
      <w:marBottom w:val="0"/>
      <w:divBdr>
        <w:top w:val="none" w:sz="0" w:space="0" w:color="auto"/>
        <w:left w:val="none" w:sz="0" w:space="0" w:color="auto"/>
        <w:bottom w:val="none" w:sz="0" w:space="0" w:color="auto"/>
        <w:right w:val="none" w:sz="0" w:space="0" w:color="auto"/>
      </w:divBdr>
    </w:div>
    <w:div w:id="947084193">
      <w:bodyDiv w:val="1"/>
      <w:marLeft w:val="0"/>
      <w:marRight w:val="0"/>
      <w:marTop w:val="0"/>
      <w:marBottom w:val="0"/>
      <w:divBdr>
        <w:top w:val="none" w:sz="0" w:space="0" w:color="auto"/>
        <w:left w:val="none" w:sz="0" w:space="0" w:color="auto"/>
        <w:bottom w:val="none" w:sz="0" w:space="0" w:color="auto"/>
        <w:right w:val="none" w:sz="0" w:space="0" w:color="auto"/>
      </w:divBdr>
    </w:div>
    <w:div w:id="951547298">
      <w:bodyDiv w:val="1"/>
      <w:marLeft w:val="0"/>
      <w:marRight w:val="0"/>
      <w:marTop w:val="0"/>
      <w:marBottom w:val="0"/>
      <w:divBdr>
        <w:top w:val="none" w:sz="0" w:space="0" w:color="auto"/>
        <w:left w:val="none" w:sz="0" w:space="0" w:color="auto"/>
        <w:bottom w:val="none" w:sz="0" w:space="0" w:color="auto"/>
        <w:right w:val="none" w:sz="0" w:space="0" w:color="auto"/>
      </w:divBdr>
    </w:div>
    <w:div w:id="952976778">
      <w:bodyDiv w:val="1"/>
      <w:marLeft w:val="0"/>
      <w:marRight w:val="0"/>
      <w:marTop w:val="0"/>
      <w:marBottom w:val="0"/>
      <w:divBdr>
        <w:top w:val="none" w:sz="0" w:space="0" w:color="auto"/>
        <w:left w:val="none" w:sz="0" w:space="0" w:color="auto"/>
        <w:bottom w:val="none" w:sz="0" w:space="0" w:color="auto"/>
        <w:right w:val="none" w:sz="0" w:space="0" w:color="auto"/>
      </w:divBdr>
    </w:div>
    <w:div w:id="952977666">
      <w:bodyDiv w:val="1"/>
      <w:marLeft w:val="0"/>
      <w:marRight w:val="0"/>
      <w:marTop w:val="0"/>
      <w:marBottom w:val="0"/>
      <w:divBdr>
        <w:top w:val="none" w:sz="0" w:space="0" w:color="auto"/>
        <w:left w:val="none" w:sz="0" w:space="0" w:color="auto"/>
        <w:bottom w:val="none" w:sz="0" w:space="0" w:color="auto"/>
        <w:right w:val="none" w:sz="0" w:space="0" w:color="auto"/>
      </w:divBdr>
    </w:div>
    <w:div w:id="954603398">
      <w:bodyDiv w:val="1"/>
      <w:marLeft w:val="0"/>
      <w:marRight w:val="0"/>
      <w:marTop w:val="0"/>
      <w:marBottom w:val="0"/>
      <w:divBdr>
        <w:top w:val="none" w:sz="0" w:space="0" w:color="auto"/>
        <w:left w:val="none" w:sz="0" w:space="0" w:color="auto"/>
        <w:bottom w:val="none" w:sz="0" w:space="0" w:color="auto"/>
        <w:right w:val="none" w:sz="0" w:space="0" w:color="auto"/>
      </w:divBdr>
    </w:div>
    <w:div w:id="955215266">
      <w:bodyDiv w:val="1"/>
      <w:marLeft w:val="0"/>
      <w:marRight w:val="0"/>
      <w:marTop w:val="0"/>
      <w:marBottom w:val="0"/>
      <w:divBdr>
        <w:top w:val="none" w:sz="0" w:space="0" w:color="auto"/>
        <w:left w:val="none" w:sz="0" w:space="0" w:color="auto"/>
        <w:bottom w:val="none" w:sz="0" w:space="0" w:color="auto"/>
        <w:right w:val="none" w:sz="0" w:space="0" w:color="auto"/>
      </w:divBdr>
    </w:div>
    <w:div w:id="960526955">
      <w:bodyDiv w:val="1"/>
      <w:marLeft w:val="0"/>
      <w:marRight w:val="0"/>
      <w:marTop w:val="0"/>
      <w:marBottom w:val="0"/>
      <w:divBdr>
        <w:top w:val="none" w:sz="0" w:space="0" w:color="auto"/>
        <w:left w:val="none" w:sz="0" w:space="0" w:color="auto"/>
        <w:bottom w:val="none" w:sz="0" w:space="0" w:color="auto"/>
        <w:right w:val="none" w:sz="0" w:space="0" w:color="auto"/>
      </w:divBdr>
    </w:div>
    <w:div w:id="961309115">
      <w:bodyDiv w:val="1"/>
      <w:marLeft w:val="0"/>
      <w:marRight w:val="0"/>
      <w:marTop w:val="0"/>
      <w:marBottom w:val="0"/>
      <w:divBdr>
        <w:top w:val="none" w:sz="0" w:space="0" w:color="auto"/>
        <w:left w:val="none" w:sz="0" w:space="0" w:color="auto"/>
        <w:bottom w:val="none" w:sz="0" w:space="0" w:color="auto"/>
        <w:right w:val="none" w:sz="0" w:space="0" w:color="auto"/>
      </w:divBdr>
    </w:div>
    <w:div w:id="961762222">
      <w:bodyDiv w:val="1"/>
      <w:marLeft w:val="0"/>
      <w:marRight w:val="0"/>
      <w:marTop w:val="0"/>
      <w:marBottom w:val="0"/>
      <w:divBdr>
        <w:top w:val="none" w:sz="0" w:space="0" w:color="auto"/>
        <w:left w:val="none" w:sz="0" w:space="0" w:color="auto"/>
        <w:bottom w:val="none" w:sz="0" w:space="0" w:color="auto"/>
        <w:right w:val="none" w:sz="0" w:space="0" w:color="auto"/>
      </w:divBdr>
    </w:div>
    <w:div w:id="963736432">
      <w:bodyDiv w:val="1"/>
      <w:marLeft w:val="0"/>
      <w:marRight w:val="0"/>
      <w:marTop w:val="0"/>
      <w:marBottom w:val="0"/>
      <w:divBdr>
        <w:top w:val="none" w:sz="0" w:space="0" w:color="auto"/>
        <w:left w:val="none" w:sz="0" w:space="0" w:color="auto"/>
        <w:bottom w:val="none" w:sz="0" w:space="0" w:color="auto"/>
        <w:right w:val="none" w:sz="0" w:space="0" w:color="auto"/>
      </w:divBdr>
    </w:div>
    <w:div w:id="966619062">
      <w:bodyDiv w:val="1"/>
      <w:marLeft w:val="0"/>
      <w:marRight w:val="0"/>
      <w:marTop w:val="0"/>
      <w:marBottom w:val="0"/>
      <w:divBdr>
        <w:top w:val="none" w:sz="0" w:space="0" w:color="auto"/>
        <w:left w:val="none" w:sz="0" w:space="0" w:color="auto"/>
        <w:bottom w:val="none" w:sz="0" w:space="0" w:color="auto"/>
        <w:right w:val="none" w:sz="0" w:space="0" w:color="auto"/>
      </w:divBdr>
    </w:div>
    <w:div w:id="966817813">
      <w:bodyDiv w:val="1"/>
      <w:marLeft w:val="0"/>
      <w:marRight w:val="0"/>
      <w:marTop w:val="0"/>
      <w:marBottom w:val="0"/>
      <w:divBdr>
        <w:top w:val="none" w:sz="0" w:space="0" w:color="auto"/>
        <w:left w:val="none" w:sz="0" w:space="0" w:color="auto"/>
        <w:bottom w:val="none" w:sz="0" w:space="0" w:color="auto"/>
        <w:right w:val="none" w:sz="0" w:space="0" w:color="auto"/>
      </w:divBdr>
    </w:div>
    <w:div w:id="970356669">
      <w:bodyDiv w:val="1"/>
      <w:marLeft w:val="0"/>
      <w:marRight w:val="0"/>
      <w:marTop w:val="0"/>
      <w:marBottom w:val="0"/>
      <w:divBdr>
        <w:top w:val="none" w:sz="0" w:space="0" w:color="auto"/>
        <w:left w:val="none" w:sz="0" w:space="0" w:color="auto"/>
        <w:bottom w:val="none" w:sz="0" w:space="0" w:color="auto"/>
        <w:right w:val="none" w:sz="0" w:space="0" w:color="auto"/>
      </w:divBdr>
    </w:div>
    <w:div w:id="970940884">
      <w:bodyDiv w:val="1"/>
      <w:marLeft w:val="0"/>
      <w:marRight w:val="0"/>
      <w:marTop w:val="0"/>
      <w:marBottom w:val="0"/>
      <w:divBdr>
        <w:top w:val="none" w:sz="0" w:space="0" w:color="auto"/>
        <w:left w:val="none" w:sz="0" w:space="0" w:color="auto"/>
        <w:bottom w:val="none" w:sz="0" w:space="0" w:color="auto"/>
        <w:right w:val="none" w:sz="0" w:space="0" w:color="auto"/>
      </w:divBdr>
    </w:div>
    <w:div w:id="971207688">
      <w:bodyDiv w:val="1"/>
      <w:marLeft w:val="0"/>
      <w:marRight w:val="0"/>
      <w:marTop w:val="0"/>
      <w:marBottom w:val="0"/>
      <w:divBdr>
        <w:top w:val="none" w:sz="0" w:space="0" w:color="auto"/>
        <w:left w:val="none" w:sz="0" w:space="0" w:color="auto"/>
        <w:bottom w:val="none" w:sz="0" w:space="0" w:color="auto"/>
        <w:right w:val="none" w:sz="0" w:space="0" w:color="auto"/>
      </w:divBdr>
    </w:div>
    <w:div w:id="973289324">
      <w:bodyDiv w:val="1"/>
      <w:marLeft w:val="0"/>
      <w:marRight w:val="0"/>
      <w:marTop w:val="0"/>
      <w:marBottom w:val="0"/>
      <w:divBdr>
        <w:top w:val="none" w:sz="0" w:space="0" w:color="auto"/>
        <w:left w:val="none" w:sz="0" w:space="0" w:color="auto"/>
        <w:bottom w:val="none" w:sz="0" w:space="0" w:color="auto"/>
        <w:right w:val="none" w:sz="0" w:space="0" w:color="auto"/>
      </w:divBdr>
    </w:div>
    <w:div w:id="973365600">
      <w:bodyDiv w:val="1"/>
      <w:marLeft w:val="0"/>
      <w:marRight w:val="0"/>
      <w:marTop w:val="0"/>
      <w:marBottom w:val="0"/>
      <w:divBdr>
        <w:top w:val="none" w:sz="0" w:space="0" w:color="auto"/>
        <w:left w:val="none" w:sz="0" w:space="0" w:color="auto"/>
        <w:bottom w:val="none" w:sz="0" w:space="0" w:color="auto"/>
        <w:right w:val="none" w:sz="0" w:space="0" w:color="auto"/>
      </w:divBdr>
    </w:div>
    <w:div w:id="973877031">
      <w:bodyDiv w:val="1"/>
      <w:marLeft w:val="0"/>
      <w:marRight w:val="0"/>
      <w:marTop w:val="0"/>
      <w:marBottom w:val="0"/>
      <w:divBdr>
        <w:top w:val="none" w:sz="0" w:space="0" w:color="auto"/>
        <w:left w:val="none" w:sz="0" w:space="0" w:color="auto"/>
        <w:bottom w:val="none" w:sz="0" w:space="0" w:color="auto"/>
        <w:right w:val="none" w:sz="0" w:space="0" w:color="auto"/>
      </w:divBdr>
    </w:div>
    <w:div w:id="974288376">
      <w:bodyDiv w:val="1"/>
      <w:marLeft w:val="0"/>
      <w:marRight w:val="0"/>
      <w:marTop w:val="0"/>
      <w:marBottom w:val="0"/>
      <w:divBdr>
        <w:top w:val="none" w:sz="0" w:space="0" w:color="auto"/>
        <w:left w:val="none" w:sz="0" w:space="0" w:color="auto"/>
        <w:bottom w:val="none" w:sz="0" w:space="0" w:color="auto"/>
        <w:right w:val="none" w:sz="0" w:space="0" w:color="auto"/>
      </w:divBdr>
    </w:div>
    <w:div w:id="974724639">
      <w:bodyDiv w:val="1"/>
      <w:marLeft w:val="0"/>
      <w:marRight w:val="0"/>
      <w:marTop w:val="0"/>
      <w:marBottom w:val="0"/>
      <w:divBdr>
        <w:top w:val="none" w:sz="0" w:space="0" w:color="auto"/>
        <w:left w:val="none" w:sz="0" w:space="0" w:color="auto"/>
        <w:bottom w:val="none" w:sz="0" w:space="0" w:color="auto"/>
        <w:right w:val="none" w:sz="0" w:space="0" w:color="auto"/>
      </w:divBdr>
    </w:div>
    <w:div w:id="975063107">
      <w:bodyDiv w:val="1"/>
      <w:marLeft w:val="0"/>
      <w:marRight w:val="0"/>
      <w:marTop w:val="0"/>
      <w:marBottom w:val="0"/>
      <w:divBdr>
        <w:top w:val="none" w:sz="0" w:space="0" w:color="auto"/>
        <w:left w:val="none" w:sz="0" w:space="0" w:color="auto"/>
        <w:bottom w:val="none" w:sz="0" w:space="0" w:color="auto"/>
        <w:right w:val="none" w:sz="0" w:space="0" w:color="auto"/>
      </w:divBdr>
    </w:div>
    <w:div w:id="977951518">
      <w:bodyDiv w:val="1"/>
      <w:marLeft w:val="0"/>
      <w:marRight w:val="0"/>
      <w:marTop w:val="0"/>
      <w:marBottom w:val="0"/>
      <w:divBdr>
        <w:top w:val="none" w:sz="0" w:space="0" w:color="auto"/>
        <w:left w:val="none" w:sz="0" w:space="0" w:color="auto"/>
        <w:bottom w:val="none" w:sz="0" w:space="0" w:color="auto"/>
        <w:right w:val="none" w:sz="0" w:space="0" w:color="auto"/>
      </w:divBdr>
    </w:div>
    <w:div w:id="978730364">
      <w:bodyDiv w:val="1"/>
      <w:marLeft w:val="0"/>
      <w:marRight w:val="0"/>
      <w:marTop w:val="0"/>
      <w:marBottom w:val="0"/>
      <w:divBdr>
        <w:top w:val="none" w:sz="0" w:space="0" w:color="auto"/>
        <w:left w:val="none" w:sz="0" w:space="0" w:color="auto"/>
        <w:bottom w:val="none" w:sz="0" w:space="0" w:color="auto"/>
        <w:right w:val="none" w:sz="0" w:space="0" w:color="auto"/>
      </w:divBdr>
    </w:div>
    <w:div w:id="980616873">
      <w:bodyDiv w:val="1"/>
      <w:marLeft w:val="0"/>
      <w:marRight w:val="0"/>
      <w:marTop w:val="0"/>
      <w:marBottom w:val="0"/>
      <w:divBdr>
        <w:top w:val="none" w:sz="0" w:space="0" w:color="auto"/>
        <w:left w:val="none" w:sz="0" w:space="0" w:color="auto"/>
        <w:bottom w:val="none" w:sz="0" w:space="0" w:color="auto"/>
        <w:right w:val="none" w:sz="0" w:space="0" w:color="auto"/>
      </w:divBdr>
    </w:div>
    <w:div w:id="980958200">
      <w:bodyDiv w:val="1"/>
      <w:marLeft w:val="0"/>
      <w:marRight w:val="0"/>
      <w:marTop w:val="0"/>
      <w:marBottom w:val="0"/>
      <w:divBdr>
        <w:top w:val="none" w:sz="0" w:space="0" w:color="auto"/>
        <w:left w:val="none" w:sz="0" w:space="0" w:color="auto"/>
        <w:bottom w:val="none" w:sz="0" w:space="0" w:color="auto"/>
        <w:right w:val="none" w:sz="0" w:space="0" w:color="auto"/>
      </w:divBdr>
    </w:div>
    <w:div w:id="982275314">
      <w:bodyDiv w:val="1"/>
      <w:marLeft w:val="0"/>
      <w:marRight w:val="0"/>
      <w:marTop w:val="0"/>
      <w:marBottom w:val="0"/>
      <w:divBdr>
        <w:top w:val="none" w:sz="0" w:space="0" w:color="auto"/>
        <w:left w:val="none" w:sz="0" w:space="0" w:color="auto"/>
        <w:bottom w:val="none" w:sz="0" w:space="0" w:color="auto"/>
        <w:right w:val="none" w:sz="0" w:space="0" w:color="auto"/>
      </w:divBdr>
    </w:div>
    <w:div w:id="984236044">
      <w:bodyDiv w:val="1"/>
      <w:marLeft w:val="0"/>
      <w:marRight w:val="0"/>
      <w:marTop w:val="0"/>
      <w:marBottom w:val="0"/>
      <w:divBdr>
        <w:top w:val="none" w:sz="0" w:space="0" w:color="auto"/>
        <w:left w:val="none" w:sz="0" w:space="0" w:color="auto"/>
        <w:bottom w:val="none" w:sz="0" w:space="0" w:color="auto"/>
        <w:right w:val="none" w:sz="0" w:space="0" w:color="auto"/>
      </w:divBdr>
    </w:div>
    <w:div w:id="986973221">
      <w:bodyDiv w:val="1"/>
      <w:marLeft w:val="0"/>
      <w:marRight w:val="0"/>
      <w:marTop w:val="0"/>
      <w:marBottom w:val="0"/>
      <w:divBdr>
        <w:top w:val="none" w:sz="0" w:space="0" w:color="auto"/>
        <w:left w:val="none" w:sz="0" w:space="0" w:color="auto"/>
        <w:bottom w:val="none" w:sz="0" w:space="0" w:color="auto"/>
        <w:right w:val="none" w:sz="0" w:space="0" w:color="auto"/>
      </w:divBdr>
    </w:div>
    <w:div w:id="987708828">
      <w:bodyDiv w:val="1"/>
      <w:marLeft w:val="0"/>
      <w:marRight w:val="0"/>
      <w:marTop w:val="0"/>
      <w:marBottom w:val="0"/>
      <w:divBdr>
        <w:top w:val="none" w:sz="0" w:space="0" w:color="auto"/>
        <w:left w:val="none" w:sz="0" w:space="0" w:color="auto"/>
        <w:bottom w:val="none" w:sz="0" w:space="0" w:color="auto"/>
        <w:right w:val="none" w:sz="0" w:space="0" w:color="auto"/>
      </w:divBdr>
    </w:div>
    <w:div w:id="992372596">
      <w:bodyDiv w:val="1"/>
      <w:marLeft w:val="0"/>
      <w:marRight w:val="0"/>
      <w:marTop w:val="0"/>
      <w:marBottom w:val="0"/>
      <w:divBdr>
        <w:top w:val="none" w:sz="0" w:space="0" w:color="auto"/>
        <w:left w:val="none" w:sz="0" w:space="0" w:color="auto"/>
        <w:bottom w:val="none" w:sz="0" w:space="0" w:color="auto"/>
        <w:right w:val="none" w:sz="0" w:space="0" w:color="auto"/>
      </w:divBdr>
    </w:div>
    <w:div w:id="992609915">
      <w:bodyDiv w:val="1"/>
      <w:marLeft w:val="0"/>
      <w:marRight w:val="0"/>
      <w:marTop w:val="0"/>
      <w:marBottom w:val="0"/>
      <w:divBdr>
        <w:top w:val="none" w:sz="0" w:space="0" w:color="auto"/>
        <w:left w:val="none" w:sz="0" w:space="0" w:color="auto"/>
        <w:bottom w:val="none" w:sz="0" w:space="0" w:color="auto"/>
        <w:right w:val="none" w:sz="0" w:space="0" w:color="auto"/>
      </w:divBdr>
    </w:div>
    <w:div w:id="995189102">
      <w:bodyDiv w:val="1"/>
      <w:marLeft w:val="0"/>
      <w:marRight w:val="0"/>
      <w:marTop w:val="0"/>
      <w:marBottom w:val="0"/>
      <w:divBdr>
        <w:top w:val="none" w:sz="0" w:space="0" w:color="auto"/>
        <w:left w:val="none" w:sz="0" w:space="0" w:color="auto"/>
        <w:bottom w:val="none" w:sz="0" w:space="0" w:color="auto"/>
        <w:right w:val="none" w:sz="0" w:space="0" w:color="auto"/>
      </w:divBdr>
    </w:div>
    <w:div w:id="997419918">
      <w:bodyDiv w:val="1"/>
      <w:marLeft w:val="0"/>
      <w:marRight w:val="0"/>
      <w:marTop w:val="0"/>
      <w:marBottom w:val="0"/>
      <w:divBdr>
        <w:top w:val="none" w:sz="0" w:space="0" w:color="auto"/>
        <w:left w:val="none" w:sz="0" w:space="0" w:color="auto"/>
        <w:bottom w:val="none" w:sz="0" w:space="0" w:color="auto"/>
        <w:right w:val="none" w:sz="0" w:space="0" w:color="auto"/>
      </w:divBdr>
    </w:div>
    <w:div w:id="998659690">
      <w:bodyDiv w:val="1"/>
      <w:marLeft w:val="0"/>
      <w:marRight w:val="0"/>
      <w:marTop w:val="0"/>
      <w:marBottom w:val="0"/>
      <w:divBdr>
        <w:top w:val="none" w:sz="0" w:space="0" w:color="auto"/>
        <w:left w:val="none" w:sz="0" w:space="0" w:color="auto"/>
        <w:bottom w:val="none" w:sz="0" w:space="0" w:color="auto"/>
        <w:right w:val="none" w:sz="0" w:space="0" w:color="auto"/>
      </w:divBdr>
    </w:div>
    <w:div w:id="998771990">
      <w:bodyDiv w:val="1"/>
      <w:marLeft w:val="0"/>
      <w:marRight w:val="0"/>
      <w:marTop w:val="0"/>
      <w:marBottom w:val="0"/>
      <w:divBdr>
        <w:top w:val="none" w:sz="0" w:space="0" w:color="auto"/>
        <w:left w:val="none" w:sz="0" w:space="0" w:color="auto"/>
        <w:bottom w:val="none" w:sz="0" w:space="0" w:color="auto"/>
        <w:right w:val="none" w:sz="0" w:space="0" w:color="auto"/>
      </w:divBdr>
    </w:div>
    <w:div w:id="1002391764">
      <w:bodyDiv w:val="1"/>
      <w:marLeft w:val="0"/>
      <w:marRight w:val="0"/>
      <w:marTop w:val="0"/>
      <w:marBottom w:val="0"/>
      <w:divBdr>
        <w:top w:val="none" w:sz="0" w:space="0" w:color="auto"/>
        <w:left w:val="none" w:sz="0" w:space="0" w:color="auto"/>
        <w:bottom w:val="none" w:sz="0" w:space="0" w:color="auto"/>
        <w:right w:val="none" w:sz="0" w:space="0" w:color="auto"/>
      </w:divBdr>
    </w:div>
    <w:div w:id="1002439468">
      <w:bodyDiv w:val="1"/>
      <w:marLeft w:val="0"/>
      <w:marRight w:val="0"/>
      <w:marTop w:val="0"/>
      <w:marBottom w:val="0"/>
      <w:divBdr>
        <w:top w:val="none" w:sz="0" w:space="0" w:color="auto"/>
        <w:left w:val="none" w:sz="0" w:space="0" w:color="auto"/>
        <w:bottom w:val="none" w:sz="0" w:space="0" w:color="auto"/>
        <w:right w:val="none" w:sz="0" w:space="0" w:color="auto"/>
      </w:divBdr>
    </w:div>
    <w:div w:id="1003506243">
      <w:bodyDiv w:val="1"/>
      <w:marLeft w:val="0"/>
      <w:marRight w:val="0"/>
      <w:marTop w:val="0"/>
      <w:marBottom w:val="0"/>
      <w:divBdr>
        <w:top w:val="none" w:sz="0" w:space="0" w:color="auto"/>
        <w:left w:val="none" w:sz="0" w:space="0" w:color="auto"/>
        <w:bottom w:val="none" w:sz="0" w:space="0" w:color="auto"/>
        <w:right w:val="none" w:sz="0" w:space="0" w:color="auto"/>
      </w:divBdr>
    </w:div>
    <w:div w:id="1007102824">
      <w:bodyDiv w:val="1"/>
      <w:marLeft w:val="0"/>
      <w:marRight w:val="0"/>
      <w:marTop w:val="0"/>
      <w:marBottom w:val="0"/>
      <w:divBdr>
        <w:top w:val="none" w:sz="0" w:space="0" w:color="auto"/>
        <w:left w:val="none" w:sz="0" w:space="0" w:color="auto"/>
        <w:bottom w:val="none" w:sz="0" w:space="0" w:color="auto"/>
        <w:right w:val="none" w:sz="0" w:space="0" w:color="auto"/>
      </w:divBdr>
    </w:div>
    <w:div w:id="1008866741">
      <w:bodyDiv w:val="1"/>
      <w:marLeft w:val="0"/>
      <w:marRight w:val="0"/>
      <w:marTop w:val="0"/>
      <w:marBottom w:val="0"/>
      <w:divBdr>
        <w:top w:val="none" w:sz="0" w:space="0" w:color="auto"/>
        <w:left w:val="none" w:sz="0" w:space="0" w:color="auto"/>
        <w:bottom w:val="none" w:sz="0" w:space="0" w:color="auto"/>
        <w:right w:val="none" w:sz="0" w:space="0" w:color="auto"/>
      </w:divBdr>
    </w:div>
    <w:div w:id="1009216181">
      <w:bodyDiv w:val="1"/>
      <w:marLeft w:val="0"/>
      <w:marRight w:val="0"/>
      <w:marTop w:val="0"/>
      <w:marBottom w:val="0"/>
      <w:divBdr>
        <w:top w:val="none" w:sz="0" w:space="0" w:color="auto"/>
        <w:left w:val="none" w:sz="0" w:space="0" w:color="auto"/>
        <w:bottom w:val="none" w:sz="0" w:space="0" w:color="auto"/>
        <w:right w:val="none" w:sz="0" w:space="0" w:color="auto"/>
      </w:divBdr>
    </w:div>
    <w:div w:id="1011492050">
      <w:bodyDiv w:val="1"/>
      <w:marLeft w:val="0"/>
      <w:marRight w:val="0"/>
      <w:marTop w:val="0"/>
      <w:marBottom w:val="0"/>
      <w:divBdr>
        <w:top w:val="none" w:sz="0" w:space="0" w:color="auto"/>
        <w:left w:val="none" w:sz="0" w:space="0" w:color="auto"/>
        <w:bottom w:val="none" w:sz="0" w:space="0" w:color="auto"/>
        <w:right w:val="none" w:sz="0" w:space="0" w:color="auto"/>
      </w:divBdr>
    </w:div>
    <w:div w:id="1011756668">
      <w:bodyDiv w:val="1"/>
      <w:marLeft w:val="0"/>
      <w:marRight w:val="0"/>
      <w:marTop w:val="0"/>
      <w:marBottom w:val="0"/>
      <w:divBdr>
        <w:top w:val="none" w:sz="0" w:space="0" w:color="auto"/>
        <w:left w:val="none" w:sz="0" w:space="0" w:color="auto"/>
        <w:bottom w:val="none" w:sz="0" w:space="0" w:color="auto"/>
        <w:right w:val="none" w:sz="0" w:space="0" w:color="auto"/>
      </w:divBdr>
    </w:div>
    <w:div w:id="1012099945">
      <w:bodyDiv w:val="1"/>
      <w:marLeft w:val="0"/>
      <w:marRight w:val="0"/>
      <w:marTop w:val="0"/>
      <w:marBottom w:val="0"/>
      <w:divBdr>
        <w:top w:val="none" w:sz="0" w:space="0" w:color="auto"/>
        <w:left w:val="none" w:sz="0" w:space="0" w:color="auto"/>
        <w:bottom w:val="none" w:sz="0" w:space="0" w:color="auto"/>
        <w:right w:val="none" w:sz="0" w:space="0" w:color="auto"/>
      </w:divBdr>
    </w:div>
    <w:div w:id="1015032871">
      <w:bodyDiv w:val="1"/>
      <w:marLeft w:val="0"/>
      <w:marRight w:val="0"/>
      <w:marTop w:val="0"/>
      <w:marBottom w:val="0"/>
      <w:divBdr>
        <w:top w:val="none" w:sz="0" w:space="0" w:color="auto"/>
        <w:left w:val="none" w:sz="0" w:space="0" w:color="auto"/>
        <w:bottom w:val="none" w:sz="0" w:space="0" w:color="auto"/>
        <w:right w:val="none" w:sz="0" w:space="0" w:color="auto"/>
      </w:divBdr>
    </w:div>
    <w:div w:id="1015040322">
      <w:bodyDiv w:val="1"/>
      <w:marLeft w:val="0"/>
      <w:marRight w:val="0"/>
      <w:marTop w:val="0"/>
      <w:marBottom w:val="0"/>
      <w:divBdr>
        <w:top w:val="none" w:sz="0" w:space="0" w:color="auto"/>
        <w:left w:val="none" w:sz="0" w:space="0" w:color="auto"/>
        <w:bottom w:val="none" w:sz="0" w:space="0" w:color="auto"/>
        <w:right w:val="none" w:sz="0" w:space="0" w:color="auto"/>
      </w:divBdr>
    </w:div>
    <w:div w:id="1015571087">
      <w:bodyDiv w:val="1"/>
      <w:marLeft w:val="0"/>
      <w:marRight w:val="0"/>
      <w:marTop w:val="0"/>
      <w:marBottom w:val="0"/>
      <w:divBdr>
        <w:top w:val="none" w:sz="0" w:space="0" w:color="auto"/>
        <w:left w:val="none" w:sz="0" w:space="0" w:color="auto"/>
        <w:bottom w:val="none" w:sz="0" w:space="0" w:color="auto"/>
        <w:right w:val="none" w:sz="0" w:space="0" w:color="auto"/>
      </w:divBdr>
    </w:div>
    <w:div w:id="1017119584">
      <w:bodyDiv w:val="1"/>
      <w:marLeft w:val="0"/>
      <w:marRight w:val="0"/>
      <w:marTop w:val="0"/>
      <w:marBottom w:val="0"/>
      <w:divBdr>
        <w:top w:val="none" w:sz="0" w:space="0" w:color="auto"/>
        <w:left w:val="none" w:sz="0" w:space="0" w:color="auto"/>
        <w:bottom w:val="none" w:sz="0" w:space="0" w:color="auto"/>
        <w:right w:val="none" w:sz="0" w:space="0" w:color="auto"/>
      </w:divBdr>
    </w:div>
    <w:div w:id="1019239326">
      <w:bodyDiv w:val="1"/>
      <w:marLeft w:val="0"/>
      <w:marRight w:val="0"/>
      <w:marTop w:val="0"/>
      <w:marBottom w:val="0"/>
      <w:divBdr>
        <w:top w:val="none" w:sz="0" w:space="0" w:color="auto"/>
        <w:left w:val="none" w:sz="0" w:space="0" w:color="auto"/>
        <w:bottom w:val="none" w:sz="0" w:space="0" w:color="auto"/>
        <w:right w:val="none" w:sz="0" w:space="0" w:color="auto"/>
      </w:divBdr>
    </w:div>
    <w:div w:id="1019282702">
      <w:bodyDiv w:val="1"/>
      <w:marLeft w:val="0"/>
      <w:marRight w:val="0"/>
      <w:marTop w:val="0"/>
      <w:marBottom w:val="0"/>
      <w:divBdr>
        <w:top w:val="none" w:sz="0" w:space="0" w:color="auto"/>
        <w:left w:val="none" w:sz="0" w:space="0" w:color="auto"/>
        <w:bottom w:val="none" w:sz="0" w:space="0" w:color="auto"/>
        <w:right w:val="none" w:sz="0" w:space="0" w:color="auto"/>
      </w:divBdr>
    </w:div>
    <w:div w:id="1022317776">
      <w:bodyDiv w:val="1"/>
      <w:marLeft w:val="0"/>
      <w:marRight w:val="0"/>
      <w:marTop w:val="0"/>
      <w:marBottom w:val="0"/>
      <w:divBdr>
        <w:top w:val="none" w:sz="0" w:space="0" w:color="auto"/>
        <w:left w:val="none" w:sz="0" w:space="0" w:color="auto"/>
        <w:bottom w:val="none" w:sz="0" w:space="0" w:color="auto"/>
        <w:right w:val="none" w:sz="0" w:space="0" w:color="auto"/>
      </w:divBdr>
    </w:div>
    <w:div w:id="1024943922">
      <w:bodyDiv w:val="1"/>
      <w:marLeft w:val="0"/>
      <w:marRight w:val="0"/>
      <w:marTop w:val="0"/>
      <w:marBottom w:val="0"/>
      <w:divBdr>
        <w:top w:val="none" w:sz="0" w:space="0" w:color="auto"/>
        <w:left w:val="none" w:sz="0" w:space="0" w:color="auto"/>
        <w:bottom w:val="none" w:sz="0" w:space="0" w:color="auto"/>
        <w:right w:val="none" w:sz="0" w:space="0" w:color="auto"/>
      </w:divBdr>
    </w:div>
    <w:div w:id="1025332265">
      <w:bodyDiv w:val="1"/>
      <w:marLeft w:val="0"/>
      <w:marRight w:val="0"/>
      <w:marTop w:val="0"/>
      <w:marBottom w:val="0"/>
      <w:divBdr>
        <w:top w:val="none" w:sz="0" w:space="0" w:color="auto"/>
        <w:left w:val="none" w:sz="0" w:space="0" w:color="auto"/>
        <w:bottom w:val="none" w:sz="0" w:space="0" w:color="auto"/>
        <w:right w:val="none" w:sz="0" w:space="0" w:color="auto"/>
      </w:divBdr>
    </w:div>
    <w:div w:id="1026060583">
      <w:bodyDiv w:val="1"/>
      <w:marLeft w:val="0"/>
      <w:marRight w:val="0"/>
      <w:marTop w:val="0"/>
      <w:marBottom w:val="0"/>
      <w:divBdr>
        <w:top w:val="none" w:sz="0" w:space="0" w:color="auto"/>
        <w:left w:val="none" w:sz="0" w:space="0" w:color="auto"/>
        <w:bottom w:val="none" w:sz="0" w:space="0" w:color="auto"/>
        <w:right w:val="none" w:sz="0" w:space="0" w:color="auto"/>
      </w:divBdr>
    </w:div>
    <w:div w:id="1031296002">
      <w:bodyDiv w:val="1"/>
      <w:marLeft w:val="0"/>
      <w:marRight w:val="0"/>
      <w:marTop w:val="0"/>
      <w:marBottom w:val="0"/>
      <w:divBdr>
        <w:top w:val="none" w:sz="0" w:space="0" w:color="auto"/>
        <w:left w:val="none" w:sz="0" w:space="0" w:color="auto"/>
        <w:bottom w:val="none" w:sz="0" w:space="0" w:color="auto"/>
        <w:right w:val="none" w:sz="0" w:space="0" w:color="auto"/>
      </w:divBdr>
    </w:div>
    <w:div w:id="1031957380">
      <w:bodyDiv w:val="1"/>
      <w:marLeft w:val="0"/>
      <w:marRight w:val="0"/>
      <w:marTop w:val="0"/>
      <w:marBottom w:val="0"/>
      <w:divBdr>
        <w:top w:val="none" w:sz="0" w:space="0" w:color="auto"/>
        <w:left w:val="none" w:sz="0" w:space="0" w:color="auto"/>
        <w:bottom w:val="none" w:sz="0" w:space="0" w:color="auto"/>
        <w:right w:val="none" w:sz="0" w:space="0" w:color="auto"/>
      </w:divBdr>
    </w:div>
    <w:div w:id="1032002383">
      <w:bodyDiv w:val="1"/>
      <w:marLeft w:val="0"/>
      <w:marRight w:val="0"/>
      <w:marTop w:val="0"/>
      <w:marBottom w:val="0"/>
      <w:divBdr>
        <w:top w:val="none" w:sz="0" w:space="0" w:color="auto"/>
        <w:left w:val="none" w:sz="0" w:space="0" w:color="auto"/>
        <w:bottom w:val="none" w:sz="0" w:space="0" w:color="auto"/>
        <w:right w:val="none" w:sz="0" w:space="0" w:color="auto"/>
      </w:divBdr>
    </w:div>
    <w:div w:id="1033191207">
      <w:bodyDiv w:val="1"/>
      <w:marLeft w:val="0"/>
      <w:marRight w:val="0"/>
      <w:marTop w:val="0"/>
      <w:marBottom w:val="0"/>
      <w:divBdr>
        <w:top w:val="none" w:sz="0" w:space="0" w:color="auto"/>
        <w:left w:val="none" w:sz="0" w:space="0" w:color="auto"/>
        <w:bottom w:val="none" w:sz="0" w:space="0" w:color="auto"/>
        <w:right w:val="none" w:sz="0" w:space="0" w:color="auto"/>
      </w:divBdr>
    </w:div>
    <w:div w:id="1035891601">
      <w:bodyDiv w:val="1"/>
      <w:marLeft w:val="0"/>
      <w:marRight w:val="0"/>
      <w:marTop w:val="0"/>
      <w:marBottom w:val="0"/>
      <w:divBdr>
        <w:top w:val="none" w:sz="0" w:space="0" w:color="auto"/>
        <w:left w:val="none" w:sz="0" w:space="0" w:color="auto"/>
        <w:bottom w:val="none" w:sz="0" w:space="0" w:color="auto"/>
        <w:right w:val="none" w:sz="0" w:space="0" w:color="auto"/>
      </w:divBdr>
    </w:div>
    <w:div w:id="1038044249">
      <w:bodyDiv w:val="1"/>
      <w:marLeft w:val="0"/>
      <w:marRight w:val="0"/>
      <w:marTop w:val="0"/>
      <w:marBottom w:val="0"/>
      <w:divBdr>
        <w:top w:val="none" w:sz="0" w:space="0" w:color="auto"/>
        <w:left w:val="none" w:sz="0" w:space="0" w:color="auto"/>
        <w:bottom w:val="none" w:sz="0" w:space="0" w:color="auto"/>
        <w:right w:val="none" w:sz="0" w:space="0" w:color="auto"/>
      </w:divBdr>
    </w:div>
    <w:div w:id="1038050902">
      <w:bodyDiv w:val="1"/>
      <w:marLeft w:val="0"/>
      <w:marRight w:val="0"/>
      <w:marTop w:val="0"/>
      <w:marBottom w:val="0"/>
      <w:divBdr>
        <w:top w:val="none" w:sz="0" w:space="0" w:color="auto"/>
        <w:left w:val="none" w:sz="0" w:space="0" w:color="auto"/>
        <w:bottom w:val="none" w:sz="0" w:space="0" w:color="auto"/>
        <w:right w:val="none" w:sz="0" w:space="0" w:color="auto"/>
      </w:divBdr>
    </w:div>
    <w:div w:id="1039354319">
      <w:bodyDiv w:val="1"/>
      <w:marLeft w:val="0"/>
      <w:marRight w:val="0"/>
      <w:marTop w:val="0"/>
      <w:marBottom w:val="0"/>
      <w:divBdr>
        <w:top w:val="none" w:sz="0" w:space="0" w:color="auto"/>
        <w:left w:val="none" w:sz="0" w:space="0" w:color="auto"/>
        <w:bottom w:val="none" w:sz="0" w:space="0" w:color="auto"/>
        <w:right w:val="none" w:sz="0" w:space="0" w:color="auto"/>
      </w:divBdr>
    </w:div>
    <w:div w:id="1044719581">
      <w:bodyDiv w:val="1"/>
      <w:marLeft w:val="0"/>
      <w:marRight w:val="0"/>
      <w:marTop w:val="0"/>
      <w:marBottom w:val="0"/>
      <w:divBdr>
        <w:top w:val="none" w:sz="0" w:space="0" w:color="auto"/>
        <w:left w:val="none" w:sz="0" w:space="0" w:color="auto"/>
        <w:bottom w:val="none" w:sz="0" w:space="0" w:color="auto"/>
        <w:right w:val="none" w:sz="0" w:space="0" w:color="auto"/>
      </w:divBdr>
    </w:div>
    <w:div w:id="1044988750">
      <w:bodyDiv w:val="1"/>
      <w:marLeft w:val="0"/>
      <w:marRight w:val="0"/>
      <w:marTop w:val="0"/>
      <w:marBottom w:val="0"/>
      <w:divBdr>
        <w:top w:val="none" w:sz="0" w:space="0" w:color="auto"/>
        <w:left w:val="none" w:sz="0" w:space="0" w:color="auto"/>
        <w:bottom w:val="none" w:sz="0" w:space="0" w:color="auto"/>
        <w:right w:val="none" w:sz="0" w:space="0" w:color="auto"/>
      </w:divBdr>
    </w:div>
    <w:div w:id="1046956056">
      <w:bodyDiv w:val="1"/>
      <w:marLeft w:val="0"/>
      <w:marRight w:val="0"/>
      <w:marTop w:val="0"/>
      <w:marBottom w:val="0"/>
      <w:divBdr>
        <w:top w:val="none" w:sz="0" w:space="0" w:color="auto"/>
        <w:left w:val="none" w:sz="0" w:space="0" w:color="auto"/>
        <w:bottom w:val="none" w:sz="0" w:space="0" w:color="auto"/>
        <w:right w:val="none" w:sz="0" w:space="0" w:color="auto"/>
      </w:divBdr>
    </w:div>
    <w:div w:id="1047485615">
      <w:bodyDiv w:val="1"/>
      <w:marLeft w:val="0"/>
      <w:marRight w:val="0"/>
      <w:marTop w:val="0"/>
      <w:marBottom w:val="0"/>
      <w:divBdr>
        <w:top w:val="none" w:sz="0" w:space="0" w:color="auto"/>
        <w:left w:val="none" w:sz="0" w:space="0" w:color="auto"/>
        <w:bottom w:val="none" w:sz="0" w:space="0" w:color="auto"/>
        <w:right w:val="none" w:sz="0" w:space="0" w:color="auto"/>
      </w:divBdr>
    </w:div>
    <w:div w:id="1053583091">
      <w:bodyDiv w:val="1"/>
      <w:marLeft w:val="0"/>
      <w:marRight w:val="0"/>
      <w:marTop w:val="0"/>
      <w:marBottom w:val="0"/>
      <w:divBdr>
        <w:top w:val="none" w:sz="0" w:space="0" w:color="auto"/>
        <w:left w:val="none" w:sz="0" w:space="0" w:color="auto"/>
        <w:bottom w:val="none" w:sz="0" w:space="0" w:color="auto"/>
        <w:right w:val="none" w:sz="0" w:space="0" w:color="auto"/>
      </w:divBdr>
    </w:div>
    <w:div w:id="1053895689">
      <w:bodyDiv w:val="1"/>
      <w:marLeft w:val="0"/>
      <w:marRight w:val="0"/>
      <w:marTop w:val="0"/>
      <w:marBottom w:val="0"/>
      <w:divBdr>
        <w:top w:val="none" w:sz="0" w:space="0" w:color="auto"/>
        <w:left w:val="none" w:sz="0" w:space="0" w:color="auto"/>
        <w:bottom w:val="none" w:sz="0" w:space="0" w:color="auto"/>
        <w:right w:val="none" w:sz="0" w:space="0" w:color="auto"/>
      </w:divBdr>
    </w:div>
    <w:div w:id="1054619614">
      <w:bodyDiv w:val="1"/>
      <w:marLeft w:val="0"/>
      <w:marRight w:val="0"/>
      <w:marTop w:val="0"/>
      <w:marBottom w:val="0"/>
      <w:divBdr>
        <w:top w:val="none" w:sz="0" w:space="0" w:color="auto"/>
        <w:left w:val="none" w:sz="0" w:space="0" w:color="auto"/>
        <w:bottom w:val="none" w:sz="0" w:space="0" w:color="auto"/>
        <w:right w:val="none" w:sz="0" w:space="0" w:color="auto"/>
      </w:divBdr>
    </w:div>
    <w:div w:id="1054695803">
      <w:bodyDiv w:val="1"/>
      <w:marLeft w:val="0"/>
      <w:marRight w:val="0"/>
      <w:marTop w:val="0"/>
      <w:marBottom w:val="0"/>
      <w:divBdr>
        <w:top w:val="none" w:sz="0" w:space="0" w:color="auto"/>
        <w:left w:val="none" w:sz="0" w:space="0" w:color="auto"/>
        <w:bottom w:val="none" w:sz="0" w:space="0" w:color="auto"/>
        <w:right w:val="none" w:sz="0" w:space="0" w:color="auto"/>
      </w:divBdr>
    </w:div>
    <w:div w:id="1055129978">
      <w:bodyDiv w:val="1"/>
      <w:marLeft w:val="0"/>
      <w:marRight w:val="0"/>
      <w:marTop w:val="0"/>
      <w:marBottom w:val="0"/>
      <w:divBdr>
        <w:top w:val="none" w:sz="0" w:space="0" w:color="auto"/>
        <w:left w:val="none" w:sz="0" w:space="0" w:color="auto"/>
        <w:bottom w:val="none" w:sz="0" w:space="0" w:color="auto"/>
        <w:right w:val="none" w:sz="0" w:space="0" w:color="auto"/>
      </w:divBdr>
    </w:div>
    <w:div w:id="1058700808">
      <w:bodyDiv w:val="1"/>
      <w:marLeft w:val="0"/>
      <w:marRight w:val="0"/>
      <w:marTop w:val="0"/>
      <w:marBottom w:val="0"/>
      <w:divBdr>
        <w:top w:val="none" w:sz="0" w:space="0" w:color="auto"/>
        <w:left w:val="none" w:sz="0" w:space="0" w:color="auto"/>
        <w:bottom w:val="none" w:sz="0" w:space="0" w:color="auto"/>
        <w:right w:val="none" w:sz="0" w:space="0" w:color="auto"/>
      </w:divBdr>
    </w:div>
    <w:div w:id="1061438550">
      <w:bodyDiv w:val="1"/>
      <w:marLeft w:val="0"/>
      <w:marRight w:val="0"/>
      <w:marTop w:val="0"/>
      <w:marBottom w:val="0"/>
      <w:divBdr>
        <w:top w:val="none" w:sz="0" w:space="0" w:color="auto"/>
        <w:left w:val="none" w:sz="0" w:space="0" w:color="auto"/>
        <w:bottom w:val="none" w:sz="0" w:space="0" w:color="auto"/>
        <w:right w:val="none" w:sz="0" w:space="0" w:color="auto"/>
      </w:divBdr>
    </w:div>
    <w:div w:id="1061950560">
      <w:bodyDiv w:val="1"/>
      <w:marLeft w:val="0"/>
      <w:marRight w:val="0"/>
      <w:marTop w:val="0"/>
      <w:marBottom w:val="0"/>
      <w:divBdr>
        <w:top w:val="none" w:sz="0" w:space="0" w:color="auto"/>
        <w:left w:val="none" w:sz="0" w:space="0" w:color="auto"/>
        <w:bottom w:val="none" w:sz="0" w:space="0" w:color="auto"/>
        <w:right w:val="none" w:sz="0" w:space="0" w:color="auto"/>
      </w:divBdr>
    </w:div>
    <w:div w:id="1066757809">
      <w:bodyDiv w:val="1"/>
      <w:marLeft w:val="0"/>
      <w:marRight w:val="0"/>
      <w:marTop w:val="0"/>
      <w:marBottom w:val="0"/>
      <w:divBdr>
        <w:top w:val="none" w:sz="0" w:space="0" w:color="auto"/>
        <w:left w:val="none" w:sz="0" w:space="0" w:color="auto"/>
        <w:bottom w:val="none" w:sz="0" w:space="0" w:color="auto"/>
        <w:right w:val="none" w:sz="0" w:space="0" w:color="auto"/>
      </w:divBdr>
    </w:div>
    <w:div w:id="1066951780">
      <w:bodyDiv w:val="1"/>
      <w:marLeft w:val="0"/>
      <w:marRight w:val="0"/>
      <w:marTop w:val="0"/>
      <w:marBottom w:val="0"/>
      <w:divBdr>
        <w:top w:val="none" w:sz="0" w:space="0" w:color="auto"/>
        <w:left w:val="none" w:sz="0" w:space="0" w:color="auto"/>
        <w:bottom w:val="none" w:sz="0" w:space="0" w:color="auto"/>
        <w:right w:val="none" w:sz="0" w:space="0" w:color="auto"/>
      </w:divBdr>
    </w:div>
    <w:div w:id="1067344737">
      <w:bodyDiv w:val="1"/>
      <w:marLeft w:val="0"/>
      <w:marRight w:val="0"/>
      <w:marTop w:val="0"/>
      <w:marBottom w:val="0"/>
      <w:divBdr>
        <w:top w:val="none" w:sz="0" w:space="0" w:color="auto"/>
        <w:left w:val="none" w:sz="0" w:space="0" w:color="auto"/>
        <w:bottom w:val="none" w:sz="0" w:space="0" w:color="auto"/>
        <w:right w:val="none" w:sz="0" w:space="0" w:color="auto"/>
      </w:divBdr>
    </w:div>
    <w:div w:id="1069226576">
      <w:bodyDiv w:val="1"/>
      <w:marLeft w:val="0"/>
      <w:marRight w:val="0"/>
      <w:marTop w:val="0"/>
      <w:marBottom w:val="0"/>
      <w:divBdr>
        <w:top w:val="none" w:sz="0" w:space="0" w:color="auto"/>
        <w:left w:val="none" w:sz="0" w:space="0" w:color="auto"/>
        <w:bottom w:val="none" w:sz="0" w:space="0" w:color="auto"/>
        <w:right w:val="none" w:sz="0" w:space="0" w:color="auto"/>
      </w:divBdr>
    </w:div>
    <w:div w:id="1069235035">
      <w:bodyDiv w:val="1"/>
      <w:marLeft w:val="0"/>
      <w:marRight w:val="0"/>
      <w:marTop w:val="0"/>
      <w:marBottom w:val="0"/>
      <w:divBdr>
        <w:top w:val="none" w:sz="0" w:space="0" w:color="auto"/>
        <w:left w:val="none" w:sz="0" w:space="0" w:color="auto"/>
        <w:bottom w:val="none" w:sz="0" w:space="0" w:color="auto"/>
        <w:right w:val="none" w:sz="0" w:space="0" w:color="auto"/>
      </w:divBdr>
    </w:div>
    <w:div w:id="1069578683">
      <w:bodyDiv w:val="1"/>
      <w:marLeft w:val="0"/>
      <w:marRight w:val="0"/>
      <w:marTop w:val="0"/>
      <w:marBottom w:val="0"/>
      <w:divBdr>
        <w:top w:val="none" w:sz="0" w:space="0" w:color="auto"/>
        <w:left w:val="none" w:sz="0" w:space="0" w:color="auto"/>
        <w:bottom w:val="none" w:sz="0" w:space="0" w:color="auto"/>
        <w:right w:val="none" w:sz="0" w:space="0" w:color="auto"/>
      </w:divBdr>
    </w:div>
    <w:div w:id="1069693513">
      <w:bodyDiv w:val="1"/>
      <w:marLeft w:val="0"/>
      <w:marRight w:val="0"/>
      <w:marTop w:val="0"/>
      <w:marBottom w:val="0"/>
      <w:divBdr>
        <w:top w:val="none" w:sz="0" w:space="0" w:color="auto"/>
        <w:left w:val="none" w:sz="0" w:space="0" w:color="auto"/>
        <w:bottom w:val="none" w:sz="0" w:space="0" w:color="auto"/>
        <w:right w:val="none" w:sz="0" w:space="0" w:color="auto"/>
      </w:divBdr>
    </w:div>
    <w:div w:id="1069887117">
      <w:bodyDiv w:val="1"/>
      <w:marLeft w:val="0"/>
      <w:marRight w:val="0"/>
      <w:marTop w:val="0"/>
      <w:marBottom w:val="0"/>
      <w:divBdr>
        <w:top w:val="none" w:sz="0" w:space="0" w:color="auto"/>
        <w:left w:val="none" w:sz="0" w:space="0" w:color="auto"/>
        <w:bottom w:val="none" w:sz="0" w:space="0" w:color="auto"/>
        <w:right w:val="none" w:sz="0" w:space="0" w:color="auto"/>
      </w:divBdr>
    </w:div>
    <w:div w:id="1070494230">
      <w:bodyDiv w:val="1"/>
      <w:marLeft w:val="0"/>
      <w:marRight w:val="0"/>
      <w:marTop w:val="0"/>
      <w:marBottom w:val="0"/>
      <w:divBdr>
        <w:top w:val="none" w:sz="0" w:space="0" w:color="auto"/>
        <w:left w:val="none" w:sz="0" w:space="0" w:color="auto"/>
        <w:bottom w:val="none" w:sz="0" w:space="0" w:color="auto"/>
        <w:right w:val="none" w:sz="0" w:space="0" w:color="auto"/>
      </w:divBdr>
    </w:div>
    <w:div w:id="1070538304">
      <w:bodyDiv w:val="1"/>
      <w:marLeft w:val="0"/>
      <w:marRight w:val="0"/>
      <w:marTop w:val="0"/>
      <w:marBottom w:val="0"/>
      <w:divBdr>
        <w:top w:val="none" w:sz="0" w:space="0" w:color="auto"/>
        <w:left w:val="none" w:sz="0" w:space="0" w:color="auto"/>
        <w:bottom w:val="none" w:sz="0" w:space="0" w:color="auto"/>
        <w:right w:val="none" w:sz="0" w:space="0" w:color="auto"/>
      </w:divBdr>
    </w:div>
    <w:div w:id="1070808794">
      <w:bodyDiv w:val="1"/>
      <w:marLeft w:val="0"/>
      <w:marRight w:val="0"/>
      <w:marTop w:val="0"/>
      <w:marBottom w:val="0"/>
      <w:divBdr>
        <w:top w:val="none" w:sz="0" w:space="0" w:color="auto"/>
        <w:left w:val="none" w:sz="0" w:space="0" w:color="auto"/>
        <w:bottom w:val="none" w:sz="0" w:space="0" w:color="auto"/>
        <w:right w:val="none" w:sz="0" w:space="0" w:color="auto"/>
      </w:divBdr>
    </w:div>
    <w:div w:id="1071386223">
      <w:bodyDiv w:val="1"/>
      <w:marLeft w:val="0"/>
      <w:marRight w:val="0"/>
      <w:marTop w:val="0"/>
      <w:marBottom w:val="0"/>
      <w:divBdr>
        <w:top w:val="none" w:sz="0" w:space="0" w:color="auto"/>
        <w:left w:val="none" w:sz="0" w:space="0" w:color="auto"/>
        <w:bottom w:val="none" w:sz="0" w:space="0" w:color="auto"/>
        <w:right w:val="none" w:sz="0" w:space="0" w:color="auto"/>
      </w:divBdr>
    </w:div>
    <w:div w:id="1071854817">
      <w:bodyDiv w:val="1"/>
      <w:marLeft w:val="0"/>
      <w:marRight w:val="0"/>
      <w:marTop w:val="0"/>
      <w:marBottom w:val="0"/>
      <w:divBdr>
        <w:top w:val="none" w:sz="0" w:space="0" w:color="auto"/>
        <w:left w:val="none" w:sz="0" w:space="0" w:color="auto"/>
        <w:bottom w:val="none" w:sz="0" w:space="0" w:color="auto"/>
        <w:right w:val="none" w:sz="0" w:space="0" w:color="auto"/>
      </w:divBdr>
    </w:div>
    <w:div w:id="1077440581">
      <w:bodyDiv w:val="1"/>
      <w:marLeft w:val="0"/>
      <w:marRight w:val="0"/>
      <w:marTop w:val="0"/>
      <w:marBottom w:val="0"/>
      <w:divBdr>
        <w:top w:val="none" w:sz="0" w:space="0" w:color="auto"/>
        <w:left w:val="none" w:sz="0" w:space="0" w:color="auto"/>
        <w:bottom w:val="none" w:sz="0" w:space="0" w:color="auto"/>
        <w:right w:val="none" w:sz="0" w:space="0" w:color="auto"/>
      </w:divBdr>
    </w:div>
    <w:div w:id="1079865347">
      <w:bodyDiv w:val="1"/>
      <w:marLeft w:val="0"/>
      <w:marRight w:val="0"/>
      <w:marTop w:val="0"/>
      <w:marBottom w:val="0"/>
      <w:divBdr>
        <w:top w:val="none" w:sz="0" w:space="0" w:color="auto"/>
        <w:left w:val="none" w:sz="0" w:space="0" w:color="auto"/>
        <w:bottom w:val="none" w:sz="0" w:space="0" w:color="auto"/>
        <w:right w:val="none" w:sz="0" w:space="0" w:color="auto"/>
      </w:divBdr>
    </w:div>
    <w:div w:id="1082291746">
      <w:bodyDiv w:val="1"/>
      <w:marLeft w:val="0"/>
      <w:marRight w:val="0"/>
      <w:marTop w:val="0"/>
      <w:marBottom w:val="0"/>
      <w:divBdr>
        <w:top w:val="none" w:sz="0" w:space="0" w:color="auto"/>
        <w:left w:val="none" w:sz="0" w:space="0" w:color="auto"/>
        <w:bottom w:val="none" w:sz="0" w:space="0" w:color="auto"/>
        <w:right w:val="none" w:sz="0" w:space="0" w:color="auto"/>
      </w:divBdr>
    </w:div>
    <w:div w:id="1084687511">
      <w:bodyDiv w:val="1"/>
      <w:marLeft w:val="0"/>
      <w:marRight w:val="0"/>
      <w:marTop w:val="0"/>
      <w:marBottom w:val="0"/>
      <w:divBdr>
        <w:top w:val="none" w:sz="0" w:space="0" w:color="auto"/>
        <w:left w:val="none" w:sz="0" w:space="0" w:color="auto"/>
        <w:bottom w:val="none" w:sz="0" w:space="0" w:color="auto"/>
        <w:right w:val="none" w:sz="0" w:space="0" w:color="auto"/>
      </w:divBdr>
    </w:div>
    <w:div w:id="1085225050">
      <w:bodyDiv w:val="1"/>
      <w:marLeft w:val="0"/>
      <w:marRight w:val="0"/>
      <w:marTop w:val="0"/>
      <w:marBottom w:val="0"/>
      <w:divBdr>
        <w:top w:val="none" w:sz="0" w:space="0" w:color="auto"/>
        <w:left w:val="none" w:sz="0" w:space="0" w:color="auto"/>
        <w:bottom w:val="none" w:sz="0" w:space="0" w:color="auto"/>
        <w:right w:val="none" w:sz="0" w:space="0" w:color="auto"/>
      </w:divBdr>
    </w:div>
    <w:div w:id="1086268285">
      <w:bodyDiv w:val="1"/>
      <w:marLeft w:val="0"/>
      <w:marRight w:val="0"/>
      <w:marTop w:val="0"/>
      <w:marBottom w:val="0"/>
      <w:divBdr>
        <w:top w:val="none" w:sz="0" w:space="0" w:color="auto"/>
        <w:left w:val="none" w:sz="0" w:space="0" w:color="auto"/>
        <w:bottom w:val="none" w:sz="0" w:space="0" w:color="auto"/>
        <w:right w:val="none" w:sz="0" w:space="0" w:color="auto"/>
      </w:divBdr>
    </w:div>
    <w:div w:id="1087537004">
      <w:bodyDiv w:val="1"/>
      <w:marLeft w:val="0"/>
      <w:marRight w:val="0"/>
      <w:marTop w:val="0"/>
      <w:marBottom w:val="0"/>
      <w:divBdr>
        <w:top w:val="none" w:sz="0" w:space="0" w:color="auto"/>
        <w:left w:val="none" w:sz="0" w:space="0" w:color="auto"/>
        <w:bottom w:val="none" w:sz="0" w:space="0" w:color="auto"/>
        <w:right w:val="none" w:sz="0" w:space="0" w:color="auto"/>
      </w:divBdr>
    </w:div>
    <w:div w:id="1087573647">
      <w:bodyDiv w:val="1"/>
      <w:marLeft w:val="0"/>
      <w:marRight w:val="0"/>
      <w:marTop w:val="0"/>
      <w:marBottom w:val="0"/>
      <w:divBdr>
        <w:top w:val="none" w:sz="0" w:space="0" w:color="auto"/>
        <w:left w:val="none" w:sz="0" w:space="0" w:color="auto"/>
        <w:bottom w:val="none" w:sz="0" w:space="0" w:color="auto"/>
        <w:right w:val="none" w:sz="0" w:space="0" w:color="auto"/>
      </w:divBdr>
    </w:div>
    <w:div w:id="1088162651">
      <w:bodyDiv w:val="1"/>
      <w:marLeft w:val="0"/>
      <w:marRight w:val="0"/>
      <w:marTop w:val="0"/>
      <w:marBottom w:val="0"/>
      <w:divBdr>
        <w:top w:val="none" w:sz="0" w:space="0" w:color="auto"/>
        <w:left w:val="none" w:sz="0" w:space="0" w:color="auto"/>
        <w:bottom w:val="none" w:sz="0" w:space="0" w:color="auto"/>
        <w:right w:val="none" w:sz="0" w:space="0" w:color="auto"/>
      </w:divBdr>
    </w:div>
    <w:div w:id="1090156480">
      <w:bodyDiv w:val="1"/>
      <w:marLeft w:val="0"/>
      <w:marRight w:val="0"/>
      <w:marTop w:val="0"/>
      <w:marBottom w:val="0"/>
      <w:divBdr>
        <w:top w:val="none" w:sz="0" w:space="0" w:color="auto"/>
        <w:left w:val="none" w:sz="0" w:space="0" w:color="auto"/>
        <w:bottom w:val="none" w:sz="0" w:space="0" w:color="auto"/>
        <w:right w:val="none" w:sz="0" w:space="0" w:color="auto"/>
      </w:divBdr>
    </w:div>
    <w:div w:id="1091004341">
      <w:bodyDiv w:val="1"/>
      <w:marLeft w:val="0"/>
      <w:marRight w:val="0"/>
      <w:marTop w:val="0"/>
      <w:marBottom w:val="0"/>
      <w:divBdr>
        <w:top w:val="none" w:sz="0" w:space="0" w:color="auto"/>
        <w:left w:val="none" w:sz="0" w:space="0" w:color="auto"/>
        <w:bottom w:val="none" w:sz="0" w:space="0" w:color="auto"/>
        <w:right w:val="none" w:sz="0" w:space="0" w:color="auto"/>
      </w:divBdr>
    </w:div>
    <w:div w:id="1091049415">
      <w:bodyDiv w:val="1"/>
      <w:marLeft w:val="0"/>
      <w:marRight w:val="0"/>
      <w:marTop w:val="0"/>
      <w:marBottom w:val="0"/>
      <w:divBdr>
        <w:top w:val="none" w:sz="0" w:space="0" w:color="auto"/>
        <w:left w:val="none" w:sz="0" w:space="0" w:color="auto"/>
        <w:bottom w:val="none" w:sz="0" w:space="0" w:color="auto"/>
        <w:right w:val="none" w:sz="0" w:space="0" w:color="auto"/>
      </w:divBdr>
    </w:div>
    <w:div w:id="1092313497">
      <w:bodyDiv w:val="1"/>
      <w:marLeft w:val="0"/>
      <w:marRight w:val="0"/>
      <w:marTop w:val="0"/>
      <w:marBottom w:val="0"/>
      <w:divBdr>
        <w:top w:val="none" w:sz="0" w:space="0" w:color="auto"/>
        <w:left w:val="none" w:sz="0" w:space="0" w:color="auto"/>
        <w:bottom w:val="none" w:sz="0" w:space="0" w:color="auto"/>
        <w:right w:val="none" w:sz="0" w:space="0" w:color="auto"/>
      </w:divBdr>
    </w:div>
    <w:div w:id="1095828537">
      <w:bodyDiv w:val="1"/>
      <w:marLeft w:val="0"/>
      <w:marRight w:val="0"/>
      <w:marTop w:val="0"/>
      <w:marBottom w:val="0"/>
      <w:divBdr>
        <w:top w:val="none" w:sz="0" w:space="0" w:color="auto"/>
        <w:left w:val="none" w:sz="0" w:space="0" w:color="auto"/>
        <w:bottom w:val="none" w:sz="0" w:space="0" w:color="auto"/>
        <w:right w:val="none" w:sz="0" w:space="0" w:color="auto"/>
      </w:divBdr>
    </w:div>
    <w:div w:id="1096294648">
      <w:bodyDiv w:val="1"/>
      <w:marLeft w:val="0"/>
      <w:marRight w:val="0"/>
      <w:marTop w:val="0"/>
      <w:marBottom w:val="0"/>
      <w:divBdr>
        <w:top w:val="none" w:sz="0" w:space="0" w:color="auto"/>
        <w:left w:val="none" w:sz="0" w:space="0" w:color="auto"/>
        <w:bottom w:val="none" w:sz="0" w:space="0" w:color="auto"/>
        <w:right w:val="none" w:sz="0" w:space="0" w:color="auto"/>
      </w:divBdr>
    </w:div>
    <w:div w:id="1098480183">
      <w:bodyDiv w:val="1"/>
      <w:marLeft w:val="0"/>
      <w:marRight w:val="0"/>
      <w:marTop w:val="0"/>
      <w:marBottom w:val="0"/>
      <w:divBdr>
        <w:top w:val="none" w:sz="0" w:space="0" w:color="auto"/>
        <w:left w:val="none" w:sz="0" w:space="0" w:color="auto"/>
        <w:bottom w:val="none" w:sz="0" w:space="0" w:color="auto"/>
        <w:right w:val="none" w:sz="0" w:space="0" w:color="auto"/>
      </w:divBdr>
    </w:div>
    <w:div w:id="1098909940">
      <w:bodyDiv w:val="1"/>
      <w:marLeft w:val="0"/>
      <w:marRight w:val="0"/>
      <w:marTop w:val="0"/>
      <w:marBottom w:val="0"/>
      <w:divBdr>
        <w:top w:val="none" w:sz="0" w:space="0" w:color="auto"/>
        <w:left w:val="none" w:sz="0" w:space="0" w:color="auto"/>
        <w:bottom w:val="none" w:sz="0" w:space="0" w:color="auto"/>
        <w:right w:val="none" w:sz="0" w:space="0" w:color="auto"/>
      </w:divBdr>
    </w:div>
    <w:div w:id="1100684894">
      <w:bodyDiv w:val="1"/>
      <w:marLeft w:val="0"/>
      <w:marRight w:val="0"/>
      <w:marTop w:val="0"/>
      <w:marBottom w:val="0"/>
      <w:divBdr>
        <w:top w:val="none" w:sz="0" w:space="0" w:color="auto"/>
        <w:left w:val="none" w:sz="0" w:space="0" w:color="auto"/>
        <w:bottom w:val="none" w:sz="0" w:space="0" w:color="auto"/>
        <w:right w:val="none" w:sz="0" w:space="0" w:color="auto"/>
      </w:divBdr>
    </w:div>
    <w:div w:id="1105002722">
      <w:bodyDiv w:val="1"/>
      <w:marLeft w:val="0"/>
      <w:marRight w:val="0"/>
      <w:marTop w:val="0"/>
      <w:marBottom w:val="0"/>
      <w:divBdr>
        <w:top w:val="none" w:sz="0" w:space="0" w:color="auto"/>
        <w:left w:val="none" w:sz="0" w:space="0" w:color="auto"/>
        <w:bottom w:val="none" w:sz="0" w:space="0" w:color="auto"/>
        <w:right w:val="none" w:sz="0" w:space="0" w:color="auto"/>
      </w:divBdr>
    </w:div>
    <w:div w:id="1105535573">
      <w:bodyDiv w:val="1"/>
      <w:marLeft w:val="0"/>
      <w:marRight w:val="0"/>
      <w:marTop w:val="0"/>
      <w:marBottom w:val="0"/>
      <w:divBdr>
        <w:top w:val="none" w:sz="0" w:space="0" w:color="auto"/>
        <w:left w:val="none" w:sz="0" w:space="0" w:color="auto"/>
        <w:bottom w:val="none" w:sz="0" w:space="0" w:color="auto"/>
        <w:right w:val="none" w:sz="0" w:space="0" w:color="auto"/>
      </w:divBdr>
    </w:div>
    <w:div w:id="1108310508">
      <w:bodyDiv w:val="1"/>
      <w:marLeft w:val="0"/>
      <w:marRight w:val="0"/>
      <w:marTop w:val="0"/>
      <w:marBottom w:val="0"/>
      <w:divBdr>
        <w:top w:val="none" w:sz="0" w:space="0" w:color="auto"/>
        <w:left w:val="none" w:sz="0" w:space="0" w:color="auto"/>
        <w:bottom w:val="none" w:sz="0" w:space="0" w:color="auto"/>
        <w:right w:val="none" w:sz="0" w:space="0" w:color="auto"/>
      </w:divBdr>
    </w:div>
    <w:div w:id="1108355104">
      <w:bodyDiv w:val="1"/>
      <w:marLeft w:val="0"/>
      <w:marRight w:val="0"/>
      <w:marTop w:val="0"/>
      <w:marBottom w:val="0"/>
      <w:divBdr>
        <w:top w:val="none" w:sz="0" w:space="0" w:color="auto"/>
        <w:left w:val="none" w:sz="0" w:space="0" w:color="auto"/>
        <w:bottom w:val="none" w:sz="0" w:space="0" w:color="auto"/>
        <w:right w:val="none" w:sz="0" w:space="0" w:color="auto"/>
      </w:divBdr>
    </w:div>
    <w:div w:id="1109011094">
      <w:bodyDiv w:val="1"/>
      <w:marLeft w:val="0"/>
      <w:marRight w:val="0"/>
      <w:marTop w:val="0"/>
      <w:marBottom w:val="0"/>
      <w:divBdr>
        <w:top w:val="none" w:sz="0" w:space="0" w:color="auto"/>
        <w:left w:val="none" w:sz="0" w:space="0" w:color="auto"/>
        <w:bottom w:val="none" w:sz="0" w:space="0" w:color="auto"/>
        <w:right w:val="none" w:sz="0" w:space="0" w:color="auto"/>
      </w:divBdr>
    </w:div>
    <w:div w:id="1109155970">
      <w:bodyDiv w:val="1"/>
      <w:marLeft w:val="0"/>
      <w:marRight w:val="0"/>
      <w:marTop w:val="0"/>
      <w:marBottom w:val="0"/>
      <w:divBdr>
        <w:top w:val="none" w:sz="0" w:space="0" w:color="auto"/>
        <w:left w:val="none" w:sz="0" w:space="0" w:color="auto"/>
        <w:bottom w:val="none" w:sz="0" w:space="0" w:color="auto"/>
        <w:right w:val="none" w:sz="0" w:space="0" w:color="auto"/>
      </w:divBdr>
    </w:div>
    <w:div w:id="1111440460">
      <w:bodyDiv w:val="1"/>
      <w:marLeft w:val="0"/>
      <w:marRight w:val="0"/>
      <w:marTop w:val="0"/>
      <w:marBottom w:val="0"/>
      <w:divBdr>
        <w:top w:val="none" w:sz="0" w:space="0" w:color="auto"/>
        <w:left w:val="none" w:sz="0" w:space="0" w:color="auto"/>
        <w:bottom w:val="none" w:sz="0" w:space="0" w:color="auto"/>
        <w:right w:val="none" w:sz="0" w:space="0" w:color="auto"/>
      </w:divBdr>
    </w:div>
    <w:div w:id="1112356212">
      <w:bodyDiv w:val="1"/>
      <w:marLeft w:val="0"/>
      <w:marRight w:val="0"/>
      <w:marTop w:val="0"/>
      <w:marBottom w:val="0"/>
      <w:divBdr>
        <w:top w:val="none" w:sz="0" w:space="0" w:color="auto"/>
        <w:left w:val="none" w:sz="0" w:space="0" w:color="auto"/>
        <w:bottom w:val="none" w:sz="0" w:space="0" w:color="auto"/>
        <w:right w:val="none" w:sz="0" w:space="0" w:color="auto"/>
      </w:divBdr>
    </w:div>
    <w:div w:id="1113861020">
      <w:bodyDiv w:val="1"/>
      <w:marLeft w:val="0"/>
      <w:marRight w:val="0"/>
      <w:marTop w:val="0"/>
      <w:marBottom w:val="0"/>
      <w:divBdr>
        <w:top w:val="none" w:sz="0" w:space="0" w:color="auto"/>
        <w:left w:val="none" w:sz="0" w:space="0" w:color="auto"/>
        <w:bottom w:val="none" w:sz="0" w:space="0" w:color="auto"/>
        <w:right w:val="none" w:sz="0" w:space="0" w:color="auto"/>
      </w:divBdr>
    </w:div>
    <w:div w:id="1114134019">
      <w:bodyDiv w:val="1"/>
      <w:marLeft w:val="0"/>
      <w:marRight w:val="0"/>
      <w:marTop w:val="0"/>
      <w:marBottom w:val="0"/>
      <w:divBdr>
        <w:top w:val="none" w:sz="0" w:space="0" w:color="auto"/>
        <w:left w:val="none" w:sz="0" w:space="0" w:color="auto"/>
        <w:bottom w:val="none" w:sz="0" w:space="0" w:color="auto"/>
        <w:right w:val="none" w:sz="0" w:space="0" w:color="auto"/>
      </w:divBdr>
    </w:div>
    <w:div w:id="1117531358">
      <w:bodyDiv w:val="1"/>
      <w:marLeft w:val="0"/>
      <w:marRight w:val="0"/>
      <w:marTop w:val="0"/>
      <w:marBottom w:val="0"/>
      <w:divBdr>
        <w:top w:val="none" w:sz="0" w:space="0" w:color="auto"/>
        <w:left w:val="none" w:sz="0" w:space="0" w:color="auto"/>
        <w:bottom w:val="none" w:sz="0" w:space="0" w:color="auto"/>
        <w:right w:val="none" w:sz="0" w:space="0" w:color="auto"/>
      </w:divBdr>
    </w:div>
    <w:div w:id="1117719297">
      <w:bodyDiv w:val="1"/>
      <w:marLeft w:val="0"/>
      <w:marRight w:val="0"/>
      <w:marTop w:val="0"/>
      <w:marBottom w:val="0"/>
      <w:divBdr>
        <w:top w:val="none" w:sz="0" w:space="0" w:color="auto"/>
        <w:left w:val="none" w:sz="0" w:space="0" w:color="auto"/>
        <w:bottom w:val="none" w:sz="0" w:space="0" w:color="auto"/>
        <w:right w:val="none" w:sz="0" w:space="0" w:color="auto"/>
      </w:divBdr>
    </w:div>
    <w:div w:id="1118766166">
      <w:bodyDiv w:val="1"/>
      <w:marLeft w:val="0"/>
      <w:marRight w:val="0"/>
      <w:marTop w:val="0"/>
      <w:marBottom w:val="0"/>
      <w:divBdr>
        <w:top w:val="none" w:sz="0" w:space="0" w:color="auto"/>
        <w:left w:val="none" w:sz="0" w:space="0" w:color="auto"/>
        <w:bottom w:val="none" w:sz="0" w:space="0" w:color="auto"/>
        <w:right w:val="none" w:sz="0" w:space="0" w:color="auto"/>
      </w:divBdr>
    </w:div>
    <w:div w:id="1119421810">
      <w:bodyDiv w:val="1"/>
      <w:marLeft w:val="0"/>
      <w:marRight w:val="0"/>
      <w:marTop w:val="0"/>
      <w:marBottom w:val="0"/>
      <w:divBdr>
        <w:top w:val="none" w:sz="0" w:space="0" w:color="auto"/>
        <w:left w:val="none" w:sz="0" w:space="0" w:color="auto"/>
        <w:bottom w:val="none" w:sz="0" w:space="0" w:color="auto"/>
        <w:right w:val="none" w:sz="0" w:space="0" w:color="auto"/>
      </w:divBdr>
    </w:div>
    <w:div w:id="1123117812">
      <w:bodyDiv w:val="1"/>
      <w:marLeft w:val="0"/>
      <w:marRight w:val="0"/>
      <w:marTop w:val="0"/>
      <w:marBottom w:val="0"/>
      <w:divBdr>
        <w:top w:val="none" w:sz="0" w:space="0" w:color="auto"/>
        <w:left w:val="none" w:sz="0" w:space="0" w:color="auto"/>
        <w:bottom w:val="none" w:sz="0" w:space="0" w:color="auto"/>
        <w:right w:val="none" w:sz="0" w:space="0" w:color="auto"/>
      </w:divBdr>
    </w:div>
    <w:div w:id="1125807704">
      <w:bodyDiv w:val="1"/>
      <w:marLeft w:val="0"/>
      <w:marRight w:val="0"/>
      <w:marTop w:val="0"/>
      <w:marBottom w:val="0"/>
      <w:divBdr>
        <w:top w:val="none" w:sz="0" w:space="0" w:color="auto"/>
        <w:left w:val="none" w:sz="0" w:space="0" w:color="auto"/>
        <w:bottom w:val="none" w:sz="0" w:space="0" w:color="auto"/>
        <w:right w:val="none" w:sz="0" w:space="0" w:color="auto"/>
      </w:divBdr>
    </w:div>
    <w:div w:id="1126582227">
      <w:bodyDiv w:val="1"/>
      <w:marLeft w:val="0"/>
      <w:marRight w:val="0"/>
      <w:marTop w:val="0"/>
      <w:marBottom w:val="0"/>
      <w:divBdr>
        <w:top w:val="none" w:sz="0" w:space="0" w:color="auto"/>
        <w:left w:val="none" w:sz="0" w:space="0" w:color="auto"/>
        <w:bottom w:val="none" w:sz="0" w:space="0" w:color="auto"/>
        <w:right w:val="none" w:sz="0" w:space="0" w:color="auto"/>
      </w:divBdr>
    </w:div>
    <w:div w:id="1126968620">
      <w:bodyDiv w:val="1"/>
      <w:marLeft w:val="0"/>
      <w:marRight w:val="0"/>
      <w:marTop w:val="0"/>
      <w:marBottom w:val="0"/>
      <w:divBdr>
        <w:top w:val="none" w:sz="0" w:space="0" w:color="auto"/>
        <w:left w:val="none" w:sz="0" w:space="0" w:color="auto"/>
        <w:bottom w:val="none" w:sz="0" w:space="0" w:color="auto"/>
        <w:right w:val="none" w:sz="0" w:space="0" w:color="auto"/>
      </w:divBdr>
    </w:div>
    <w:div w:id="1127431077">
      <w:bodyDiv w:val="1"/>
      <w:marLeft w:val="0"/>
      <w:marRight w:val="0"/>
      <w:marTop w:val="0"/>
      <w:marBottom w:val="0"/>
      <w:divBdr>
        <w:top w:val="none" w:sz="0" w:space="0" w:color="auto"/>
        <w:left w:val="none" w:sz="0" w:space="0" w:color="auto"/>
        <w:bottom w:val="none" w:sz="0" w:space="0" w:color="auto"/>
        <w:right w:val="none" w:sz="0" w:space="0" w:color="auto"/>
      </w:divBdr>
    </w:div>
    <w:div w:id="1129396857">
      <w:bodyDiv w:val="1"/>
      <w:marLeft w:val="0"/>
      <w:marRight w:val="0"/>
      <w:marTop w:val="0"/>
      <w:marBottom w:val="0"/>
      <w:divBdr>
        <w:top w:val="none" w:sz="0" w:space="0" w:color="auto"/>
        <w:left w:val="none" w:sz="0" w:space="0" w:color="auto"/>
        <w:bottom w:val="none" w:sz="0" w:space="0" w:color="auto"/>
        <w:right w:val="none" w:sz="0" w:space="0" w:color="auto"/>
      </w:divBdr>
    </w:div>
    <w:div w:id="1129977085">
      <w:bodyDiv w:val="1"/>
      <w:marLeft w:val="0"/>
      <w:marRight w:val="0"/>
      <w:marTop w:val="0"/>
      <w:marBottom w:val="0"/>
      <w:divBdr>
        <w:top w:val="none" w:sz="0" w:space="0" w:color="auto"/>
        <w:left w:val="none" w:sz="0" w:space="0" w:color="auto"/>
        <w:bottom w:val="none" w:sz="0" w:space="0" w:color="auto"/>
        <w:right w:val="none" w:sz="0" w:space="0" w:color="auto"/>
      </w:divBdr>
    </w:div>
    <w:div w:id="1131359962">
      <w:bodyDiv w:val="1"/>
      <w:marLeft w:val="0"/>
      <w:marRight w:val="0"/>
      <w:marTop w:val="0"/>
      <w:marBottom w:val="0"/>
      <w:divBdr>
        <w:top w:val="none" w:sz="0" w:space="0" w:color="auto"/>
        <w:left w:val="none" w:sz="0" w:space="0" w:color="auto"/>
        <w:bottom w:val="none" w:sz="0" w:space="0" w:color="auto"/>
        <w:right w:val="none" w:sz="0" w:space="0" w:color="auto"/>
      </w:divBdr>
    </w:div>
    <w:div w:id="1131362815">
      <w:bodyDiv w:val="1"/>
      <w:marLeft w:val="0"/>
      <w:marRight w:val="0"/>
      <w:marTop w:val="0"/>
      <w:marBottom w:val="0"/>
      <w:divBdr>
        <w:top w:val="none" w:sz="0" w:space="0" w:color="auto"/>
        <w:left w:val="none" w:sz="0" w:space="0" w:color="auto"/>
        <w:bottom w:val="none" w:sz="0" w:space="0" w:color="auto"/>
        <w:right w:val="none" w:sz="0" w:space="0" w:color="auto"/>
      </w:divBdr>
    </w:div>
    <w:div w:id="1132333217">
      <w:bodyDiv w:val="1"/>
      <w:marLeft w:val="0"/>
      <w:marRight w:val="0"/>
      <w:marTop w:val="0"/>
      <w:marBottom w:val="0"/>
      <w:divBdr>
        <w:top w:val="none" w:sz="0" w:space="0" w:color="auto"/>
        <w:left w:val="none" w:sz="0" w:space="0" w:color="auto"/>
        <w:bottom w:val="none" w:sz="0" w:space="0" w:color="auto"/>
        <w:right w:val="none" w:sz="0" w:space="0" w:color="auto"/>
      </w:divBdr>
    </w:div>
    <w:div w:id="1132863773">
      <w:bodyDiv w:val="1"/>
      <w:marLeft w:val="0"/>
      <w:marRight w:val="0"/>
      <w:marTop w:val="0"/>
      <w:marBottom w:val="0"/>
      <w:divBdr>
        <w:top w:val="none" w:sz="0" w:space="0" w:color="auto"/>
        <w:left w:val="none" w:sz="0" w:space="0" w:color="auto"/>
        <w:bottom w:val="none" w:sz="0" w:space="0" w:color="auto"/>
        <w:right w:val="none" w:sz="0" w:space="0" w:color="auto"/>
      </w:divBdr>
    </w:div>
    <w:div w:id="1134103144">
      <w:bodyDiv w:val="1"/>
      <w:marLeft w:val="0"/>
      <w:marRight w:val="0"/>
      <w:marTop w:val="0"/>
      <w:marBottom w:val="0"/>
      <w:divBdr>
        <w:top w:val="none" w:sz="0" w:space="0" w:color="auto"/>
        <w:left w:val="none" w:sz="0" w:space="0" w:color="auto"/>
        <w:bottom w:val="none" w:sz="0" w:space="0" w:color="auto"/>
        <w:right w:val="none" w:sz="0" w:space="0" w:color="auto"/>
      </w:divBdr>
    </w:div>
    <w:div w:id="1141850523">
      <w:bodyDiv w:val="1"/>
      <w:marLeft w:val="0"/>
      <w:marRight w:val="0"/>
      <w:marTop w:val="0"/>
      <w:marBottom w:val="0"/>
      <w:divBdr>
        <w:top w:val="none" w:sz="0" w:space="0" w:color="auto"/>
        <w:left w:val="none" w:sz="0" w:space="0" w:color="auto"/>
        <w:bottom w:val="none" w:sz="0" w:space="0" w:color="auto"/>
        <w:right w:val="none" w:sz="0" w:space="0" w:color="auto"/>
      </w:divBdr>
    </w:div>
    <w:div w:id="1142621789">
      <w:bodyDiv w:val="1"/>
      <w:marLeft w:val="0"/>
      <w:marRight w:val="0"/>
      <w:marTop w:val="0"/>
      <w:marBottom w:val="0"/>
      <w:divBdr>
        <w:top w:val="none" w:sz="0" w:space="0" w:color="auto"/>
        <w:left w:val="none" w:sz="0" w:space="0" w:color="auto"/>
        <w:bottom w:val="none" w:sz="0" w:space="0" w:color="auto"/>
        <w:right w:val="none" w:sz="0" w:space="0" w:color="auto"/>
      </w:divBdr>
    </w:div>
    <w:div w:id="1144393054">
      <w:bodyDiv w:val="1"/>
      <w:marLeft w:val="0"/>
      <w:marRight w:val="0"/>
      <w:marTop w:val="0"/>
      <w:marBottom w:val="0"/>
      <w:divBdr>
        <w:top w:val="none" w:sz="0" w:space="0" w:color="auto"/>
        <w:left w:val="none" w:sz="0" w:space="0" w:color="auto"/>
        <w:bottom w:val="none" w:sz="0" w:space="0" w:color="auto"/>
        <w:right w:val="none" w:sz="0" w:space="0" w:color="auto"/>
      </w:divBdr>
    </w:div>
    <w:div w:id="1144783667">
      <w:bodyDiv w:val="1"/>
      <w:marLeft w:val="0"/>
      <w:marRight w:val="0"/>
      <w:marTop w:val="0"/>
      <w:marBottom w:val="0"/>
      <w:divBdr>
        <w:top w:val="none" w:sz="0" w:space="0" w:color="auto"/>
        <w:left w:val="none" w:sz="0" w:space="0" w:color="auto"/>
        <w:bottom w:val="none" w:sz="0" w:space="0" w:color="auto"/>
        <w:right w:val="none" w:sz="0" w:space="0" w:color="auto"/>
      </w:divBdr>
    </w:div>
    <w:div w:id="1145119803">
      <w:bodyDiv w:val="1"/>
      <w:marLeft w:val="0"/>
      <w:marRight w:val="0"/>
      <w:marTop w:val="0"/>
      <w:marBottom w:val="0"/>
      <w:divBdr>
        <w:top w:val="none" w:sz="0" w:space="0" w:color="auto"/>
        <w:left w:val="none" w:sz="0" w:space="0" w:color="auto"/>
        <w:bottom w:val="none" w:sz="0" w:space="0" w:color="auto"/>
        <w:right w:val="none" w:sz="0" w:space="0" w:color="auto"/>
      </w:divBdr>
    </w:div>
    <w:div w:id="1146972378">
      <w:bodyDiv w:val="1"/>
      <w:marLeft w:val="0"/>
      <w:marRight w:val="0"/>
      <w:marTop w:val="0"/>
      <w:marBottom w:val="0"/>
      <w:divBdr>
        <w:top w:val="none" w:sz="0" w:space="0" w:color="auto"/>
        <w:left w:val="none" w:sz="0" w:space="0" w:color="auto"/>
        <w:bottom w:val="none" w:sz="0" w:space="0" w:color="auto"/>
        <w:right w:val="none" w:sz="0" w:space="0" w:color="auto"/>
      </w:divBdr>
    </w:div>
    <w:div w:id="1149053439">
      <w:bodyDiv w:val="1"/>
      <w:marLeft w:val="0"/>
      <w:marRight w:val="0"/>
      <w:marTop w:val="0"/>
      <w:marBottom w:val="0"/>
      <w:divBdr>
        <w:top w:val="none" w:sz="0" w:space="0" w:color="auto"/>
        <w:left w:val="none" w:sz="0" w:space="0" w:color="auto"/>
        <w:bottom w:val="none" w:sz="0" w:space="0" w:color="auto"/>
        <w:right w:val="none" w:sz="0" w:space="0" w:color="auto"/>
      </w:divBdr>
    </w:div>
    <w:div w:id="1151405528">
      <w:bodyDiv w:val="1"/>
      <w:marLeft w:val="0"/>
      <w:marRight w:val="0"/>
      <w:marTop w:val="0"/>
      <w:marBottom w:val="0"/>
      <w:divBdr>
        <w:top w:val="none" w:sz="0" w:space="0" w:color="auto"/>
        <w:left w:val="none" w:sz="0" w:space="0" w:color="auto"/>
        <w:bottom w:val="none" w:sz="0" w:space="0" w:color="auto"/>
        <w:right w:val="none" w:sz="0" w:space="0" w:color="auto"/>
      </w:divBdr>
    </w:div>
    <w:div w:id="1153566109">
      <w:bodyDiv w:val="1"/>
      <w:marLeft w:val="0"/>
      <w:marRight w:val="0"/>
      <w:marTop w:val="0"/>
      <w:marBottom w:val="0"/>
      <w:divBdr>
        <w:top w:val="none" w:sz="0" w:space="0" w:color="auto"/>
        <w:left w:val="none" w:sz="0" w:space="0" w:color="auto"/>
        <w:bottom w:val="none" w:sz="0" w:space="0" w:color="auto"/>
        <w:right w:val="none" w:sz="0" w:space="0" w:color="auto"/>
      </w:divBdr>
    </w:div>
    <w:div w:id="1161505843">
      <w:bodyDiv w:val="1"/>
      <w:marLeft w:val="0"/>
      <w:marRight w:val="0"/>
      <w:marTop w:val="0"/>
      <w:marBottom w:val="0"/>
      <w:divBdr>
        <w:top w:val="none" w:sz="0" w:space="0" w:color="auto"/>
        <w:left w:val="none" w:sz="0" w:space="0" w:color="auto"/>
        <w:bottom w:val="none" w:sz="0" w:space="0" w:color="auto"/>
        <w:right w:val="none" w:sz="0" w:space="0" w:color="auto"/>
      </w:divBdr>
    </w:div>
    <w:div w:id="1163736792">
      <w:bodyDiv w:val="1"/>
      <w:marLeft w:val="0"/>
      <w:marRight w:val="0"/>
      <w:marTop w:val="0"/>
      <w:marBottom w:val="0"/>
      <w:divBdr>
        <w:top w:val="none" w:sz="0" w:space="0" w:color="auto"/>
        <w:left w:val="none" w:sz="0" w:space="0" w:color="auto"/>
        <w:bottom w:val="none" w:sz="0" w:space="0" w:color="auto"/>
        <w:right w:val="none" w:sz="0" w:space="0" w:color="auto"/>
      </w:divBdr>
    </w:div>
    <w:div w:id="1168250873">
      <w:bodyDiv w:val="1"/>
      <w:marLeft w:val="0"/>
      <w:marRight w:val="0"/>
      <w:marTop w:val="0"/>
      <w:marBottom w:val="0"/>
      <w:divBdr>
        <w:top w:val="none" w:sz="0" w:space="0" w:color="auto"/>
        <w:left w:val="none" w:sz="0" w:space="0" w:color="auto"/>
        <w:bottom w:val="none" w:sz="0" w:space="0" w:color="auto"/>
        <w:right w:val="none" w:sz="0" w:space="0" w:color="auto"/>
      </w:divBdr>
    </w:div>
    <w:div w:id="1171027609">
      <w:bodyDiv w:val="1"/>
      <w:marLeft w:val="0"/>
      <w:marRight w:val="0"/>
      <w:marTop w:val="0"/>
      <w:marBottom w:val="0"/>
      <w:divBdr>
        <w:top w:val="none" w:sz="0" w:space="0" w:color="auto"/>
        <w:left w:val="none" w:sz="0" w:space="0" w:color="auto"/>
        <w:bottom w:val="none" w:sz="0" w:space="0" w:color="auto"/>
        <w:right w:val="none" w:sz="0" w:space="0" w:color="auto"/>
      </w:divBdr>
    </w:div>
    <w:div w:id="1177966790">
      <w:bodyDiv w:val="1"/>
      <w:marLeft w:val="0"/>
      <w:marRight w:val="0"/>
      <w:marTop w:val="0"/>
      <w:marBottom w:val="0"/>
      <w:divBdr>
        <w:top w:val="none" w:sz="0" w:space="0" w:color="auto"/>
        <w:left w:val="none" w:sz="0" w:space="0" w:color="auto"/>
        <w:bottom w:val="none" w:sz="0" w:space="0" w:color="auto"/>
        <w:right w:val="none" w:sz="0" w:space="0" w:color="auto"/>
      </w:divBdr>
    </w:div>
    <w:div w:id="1178616240">
      <w:bodyDiv w:val="1"/>
      <w:marLeft w:val="0"/>
      <w:marRight w:val="0"/>
      <w:marTop w:val="0"/>
      <w:marBottom w:val="0"/>
      <w:divBdr>
        <w:top w:val="none" w:sz="0" w:space="0" w:color="auto"/>
        <w:left w:val="none" w:sz="0" w:space="0" w:color="auto"/>
        <w:bottom w:val="none" w:sz="0" w:space="0" w:color="auto"/>
        <w:right w:val="none" w:sz="0" w:space="0" w:color="auto"/>
      </w:divBdr>
    </w:div>
    <w:div w:id="1178811305">
      <w:bodyDiv w:val="1"/>
      <w:marLeft w:val="0"/>
      <w:marRight w:val="0"/>
      <w:marTop w:val="0"/>
      <w:marBottom w:val="0"/>
      <w:divBdr>
        <w:top w:val="none" w:sz="0" w:space="0" w:color="auto"/>
        <w:left w:val="none" w:sz="0" w:space="0" w:color="auto"/>
        <w:bottom w:val="none" w:sz="0" w:space="0" w:color="auto"/>
        <w:right w:val="none" w:sz="0" w:space="0" w:color="auto"/>
      </w:divBdr>
    </w:div>
    <w:div w:id="1179932871">
      <w:bodyDiv w:val="1"/>
      <w:marLeft w:val="0"/>
      <w:marRight w:val="0"/>
      <w:marTop w:val="0"/>
      <w:marBottom w:val="0"/>
      <w:divBdr>
        <w:top w:val="none" w:sz="0" w:space="0" w:color="auto"/>
        <w:left w:val="none" w:sz="0" w:space="0" w:color="auto"/>
        <w:bottom w:val="none" w:sz="0" w:space="0" w:color="auto"/>
        <w:right w:val="none" w:sz="0" w:space="0" w:color="auto"/>
      </w:divBdr>
    </w:div>
    <w:div w:id="1180007655">
      <w:bodyDiv w:val="1"/>
      <w:marLeft w:val="0"/>
      <w:marRight w:val="0"/>
      <w:marTop w:val="0"/>
      <w:marBottom w:val="0"/>
      <w:divBdr>
        <w:top w:val="none" w:sz="0" w:space="0" w:color="auto"/>
        <w:left w:val="none" w:sz="0" w:space="0" w:color="auto"/>
        <w:bottom w:val="none" w:sz="0" w:space="0" w:color="auto"/>
        <w:right w:val="none" w:sz="0" w:space="0" w:color="auto"/>
      </w:divBdr>
    </w:div>
    <w:div w:id="1182817454">
      <w:bodyDiv w:val="1"/>
      <w:marLeft w:val="0"/>
      <w:marRight w:val="0"/>
      <w:marTop w:val="0"/>
      <w:marBottom w:val="0"/>
      <w:divBdr>
        <w:top w:val="none" w:sz="0" w:space="0" w:color="auto"/>
        <w:left w:val="none" w:sz="0" w:space="0" w:color="auto"/>
        <w:bottom w:val="none" w:sz="0" w:space="0" w:color="auto"/>
        <w:right w:val="none" w:sz="0" w:space="0" w:color="auto"/>
      </w:divBdr>
    </w:div>
    <w:div w:id="1184513586">
      <w:bodyDiv w:val="1"/>
      <w:marLeft w:val="0"/>
      <w:marRight w:val="0"/>
      <w:marTop w:val="0"/>
      <w:marBottom w:val="0"/>
      <w:divBdr>
        <w:top w:val="none" w:sz="0" w:space="0" w:color="auto"/>
        <w:left w:val="none" w:sz="0" w:space="0" w:color="auto"/>
        <w:bottom w:val="none" w:sz="0" w:space="0" w:color="auto"/>
        <w:right w:val="none" w:sz="0" w:space="0" w:color="auto"/>
      </w:divBdr>
    </w:div>
    <w:div w:id="1187643679">
      <w:bodyDiv w:val="1"/>
      <w:marLeft w:val="0"/>
      <w:marRight w:val="0"/>
      <w:marTop w:val="0"/>
      <w:marBottom w:val="0"/>
      <w:divBdr>
        <w:top w:val="none" w:sz="0" w:space="0" w:color="auto"/>
        <w:left w:val="none" w:sz="0" w:space="0" w:color="auto"/>
        <w:bottom w:val="none" w:sz="0" w:space="0" w:color="auto"/>
        <w:right w:val="none" w:sz="0" w:space="0" w:color="auto"/>
      </w:divBdr>
    </w:div>
    <w:div w:id="1188642433">
      <w:bodyDiv w:val="1"/>
      <w:marLeft w:val="0"/>
      <w:marRight w:val="0"/>
      <w:marTop w:val="0"/>
      <w:marBottom w:val="0"/>
      <w:divBdr>
        <w:top w:val="none" w:sz="0" w:space="0" w:color="auto"/>
        <w:left w:val="none" w:sz="0" w:space="0" w:color="auto"/>
        <w:bottom w:val="none" w:sz="0" w:space="0" w:color="auto"/>
        <w:right w:val="none" w:sz="0" w:space="0" w:color="auto"/>
      </w:divBdr>
    </w:div>
    <w:div w:id="1193109680">
      <w:bodyDiv w:val="1"/>
      <w:marLeft w:val="0"/>
      <w:marRight w:val="0"/>
      <w:marTop w:val="0"/>
      <w:marBottom w:val="0"/>
      <w:divBdr>
        <w:top w:val="none" w:sz="0" w:space="0" w:color="auto"/>
        <w:left w:val="none" w:sz="0" w:space="0" w:color="auto"/>
        <w:bottom w:val="none" w:sz="0" w:space="0" w:color="auto"/>
        <w:right w:val="none" w:sz="0" w:space="0" w:color="auto"/>
      </w:divBdr>
    </w:div>
    <w:div w:id="1193613867">
      <w:bodyDiv w:val="1"/>
      <w:marLeft w:val="0"/>
      <w:marRight w:val="0"/>
      <w:marTop w:val="0"/>
      <w:marBottom w:val="0"/>
      <w:divBdr>
        <w:top w:val="none" w:sz="0" w:space="0" w:color="auto"/>
        <w:left w:val="none" w:sz="0" w:space="0" w:color="auto"/>
        <w:bottom w:val="none" w:sz="0" w:space="0" w:color="auto"/>
        <w:right w:val="none" w:sz="0" w:space="0" w:color="auto"/>
      </w:divBdr>
    </w:div>
    <w:div w:id="1194415969">
      <w:bodyDiv w:val="1"/>
      <w:marLeft w:val="0"/>
      <w:marRight w:val="0"/>
      <w:marTop w:val="0"/>
      <w:marBottom w:val="0"/>
      <w:divBdr>
        <w:top w:val="none" w:sz="0" w:space="0" w:color="auto"/>
        <w:left w:val="none" w:sz="0" w:space="0" w:color="auto"/>
        <w:bottom w:val="none" w:sz="0" w:space="0" w:color="auto"/>
        <w:right w:val="none" w:sz="0" w:space="0" w:color="auto"/>
      </w:divBdr>
    </w:div>
    <w:div w:id="1197081448">
      <w:bodyDiv w:val="1"/>
      <w:marLeft w:val="0"/>
      <w:marRight w:val="0"/>
      <w:marTop w:val="0"/>
      <w:marBottom w:val="0"/>
      <w:divBdr>
        <w:top w:val="none" w:sz="0" w:space="0" w:color="auto"/>
        <w:left w:val="none" w:sz="0" w:space="0" w:color="auto"/>
        <w:bottom w:val="none" w:sz="0" w:space="0" w:color="auto"/>
        <w:right w:val="none" w:sz="0" w:space="0" w:color="auto"/>
      </w:divBdr>
    </w:div>
    <w:div w:id="1198811710">
      <w:bodyDiv w:val="1"/>
      <w:marLeft w:val="0"/>
      <w:marRight w:val="0"/>
      <w:marTop w:val="0"/>
      <w:marBottom w:val="0"/>
      <w:divBdr>
        <w:top w:val="none" w:sz="0" w:space="0" w:color="auto"/>
        <w:left w:val="none" w:sz="0" w:space="0" w:color="auto"/>
        <w:bottom w:val="none" w:sz="0" w:space="0" w:color="auto"/>
        <w:right w:val="none" w:sz="0" w:space="0" w:color="auto"/>
      </w:divBdr>
    </w:div>
    <w:div w:id="1199974197">
      <w:bodyDiv w:val="1"/>
      <w:marLeft w:val="0"/>
      <w:marRight w:val="0"/>
      <w:marTop w:val="0"/>
      <w:marBottom w:val="0"/>
      <w:divBdr>
        <w:top w:val="none" w:sz="0" w:space="0" w:color="auto"/>
        <w:left w:val="none" w:sz="0" w:space="0" w:color="auto"/>
        <w:bottom w:val="none" w:sz="0" w:space="0" w:color="auto"/>
        <w:right w:val="none" w:sz="0" w:space="0" w:color="auto"/>
      </w:divBdr>
    </w:div>
    <w:div w:id="1200321853">
      <w:bodyDiv w:val="1"/>
      <w:marLeft w:val="0"/>
      <w:marRight w:val="0"/>
      <w:marTop w:val="0"/>
      <w:marBottom w:val="0"/>
      <w:divBdr>
        <w:top w:val="none" w:sz="0" w:space="0" w:color="auto"/>
        <w:left w:val="none" w:sz="0" w:space="0" w:color="auto"/>
        <w:bottom w:val="none" w:sz="0" w:space="0" w:color="auto"/>
        <w:right w:val="none" w:sz="0" w:space="0" w:color="auto"/>
      </w:divBdr>
    </w:div>
    <w:div w:id="1202091191">
      <w:bodyDiv w:val="1"/>
      <w:marLeft w:val="0"/>
      <w:marRight w:val="0"/>
      <w:marTop w:val="0"/>
      <w:marBottom w:val="0"/>
      <w:divBdr>
        <w:top w:val="none" w:sz="0" w:space="0" w:color="auto"/>
        <w:left w:val="none" w:sz="0" w:space="0" w:color="auto"/>
        <w:bottom w:val="none" w:sz="0" w:space="0" w:color="auto"/>
        <w:right w:val="none" w:sz="0" w:space="0" w:color="auto"/>
      </w:divBdr>
    </w:div>
    <w:div w:id="1202472030">
      <w:bodyDiv w:val="1"/>
      <w:marLeft w:val="0"/>
      <w:marRight w:val="0"/>
      <w:marTop w:val="0"/>
      <w:marBottom w:val="0"/>
      <w:divBdr>
        <w:top w:val="none" w:sz="0" w:space="0" w:color="auto"/>
        <w:left w:val="none" w:sz="0" w:space="0" w:color="auto"/>
        <w:bottom w:val="none" w:sz="0" w:space="0" w:color="auto"/>
        <w:right w:val="none" w:sz="0" w:space="0" w:color="auto"/>
      </w:divBdr>
    </w:div>
    <w:div w:id="1203831487">
      <w:bodyDiv w:val="1"/>
      <w:marLeft w:val="0"/>
      <w:marRight w:val="0"/>
      <w:marTop w:val="0"/>
      <w:marBottom w:val="0"/>
      <w:divBdr>
        <w:top w:val="none" w:sz="0" w:space="0" w:color="auto"/>
        <w:left w:val="none" w:sz="0" w:space="0" w:color="auto"/>
        <w:bottom w:val="none" w:sz="0" w:space="0" w:color="auto"/>
        <w:right w:val="none" w:sz="0" w:space="0" w:color="auto"/>
      </w:divBdr>
    </w:div>
    <w:div w:id="1204055818">
      <w:bodyDiv w:val="1"/>
      <w:marLeft w:val="0"/>
      <w:marRight w:val="0"/>
      <w:marTop w:val="0"/>
      <w:marBottom w:val="0"/>
      <w:divBdr>
        <w:top w:val="none" w:sz="0" w:space="0" w:color="auto"/>
        <w:left w:val="none" w:sz="0" w:space="0" w:color="auto"/>
        <w:bottom w:val="none" w:sz="0" w:space="0" w:color="auto"/>
        <w:right w:val="none" w:sz="0" w:space="0" w:color="auto"/>
      </w:divBdr>
    </w:div>
    <w:div w:id="1209299187">
      <w:bodyDiv w:val="1"/>
      <w:marLeft w:val="0"/>
      <w:marRight w:val="0"/>
      <w:marTop w:val="0"/>
      <w:marBottom w:val="0"/>
      <w:divBdr>
        <w:top w:val="none" w:sz="0" w:space="0" w:color="auto"/>
        <w:left w:val="none" w:sz="0" w:space="0" w:color="auto"/>
        <w:bottom w:val="none" w:sz="0" w:space="0" w:color="auto"/>
        <w:right w:val="none" w:sz="0" w:space="0" w:color="auto"/>
      </w:divBdr>
    </w:div>
    <w:div w:id="1213074906">
      <w:bodyDiv w:val="1"/>
      <w:marLeft w:val="0"/>
      <w:marRight w:val="0"/>
      <w:marTop w:val="0"/>
      <w:marBottom w:val="0"/>
      <w:divBdr>
        <w:top w:val="none" w:sz="0" w:space="0" w:color="auto"/>
        <w:left w:val="none" w:sz="0" w:space="0" w:color="auto"/>
        <w:bottom w:val="none" w:sz="0" w:space="0" w:color="auto"/>
        <w:right w:val="none" w:sz="0" w:space="0" w:color="auto"/>
      </w:divBdr>
    </w:div>
    <w:div w:id="1213149668">
      <w:bodyDiv w:val="1"/>
      <w:marLeft w:val="0"/>
      <w:marRight w:val="0"/>
      <w:marTop w:val="0"/>
      <w:marBottom w:val="0"/>
      <w:divBdr>
        <w:top w:val="none" w:sz="0" w:space="0" w:color="auto"/>
        <w:left w:val="none" w:sz="0" w:space="0" w:color="auto"/>
        <w:bottom w:val="none" w:sz="0" w:space="0" w:color="auto"/>
        <w:right w:val="none" w:sz="0" w:space="0" w:color="auto"/>
      </w:divBdr>
    </w:div>
    <w:div w:id="1214541397">
      <w:bodyDiv w:val="1"/>
      <w:marLeft w:val="0"/>
      <w:marRight w:val="0"/>
      <w:marTop w:val="0"/>
      <w:marBottom w:val="0"/>
      <w:divBdr>
        <w:top w:val="none" w:sz="0" w:space="0" w:color="auto"/>
        <w:left w:val="none" w:sz="0" w:space="0" w:color="auto"/>
        <w:bottom w:val="none" w:sz="0" w:space="0" w:color="auto"/>
        <w:right w:val="none" w:sz="0" w:space="0" w:color="auto"/>
      </w:divBdr>
    </w:div>
    <w:div w:id="1216045798">
      <w:bodyDiv w:val="1"/>
      <w:marLeft w:val="0"/>
      <w:marRight w:val="0"/>
      <w:marTop w:val="0"/>
      <w:marBottom w:val="0"/>
      <w:divBdr>
        <w:top w:val="none" w:sz="0" w:space="0" w:color="auto"/>
        <w:left w:val="none" w:sz="0" w:space="0" w:color="auto"/>
        <w:bottom w:val="none" w:sz="0" w:space="0" w:color="auto"/>
        <w:right w:val="none" w:sz="0" w:space="0" w:color="auto"/>
      </w:divBdr>
    </w:div>
    <w:div w:id="1219632938">
      <w:bodyDiv w:val="1"/>
      <w:marLeft w:val="0"/>
      <w:marRight w:val="0"/>
      <w:marTop w:val="0"/>
      <w:marBottom w:val="0"/>
      <w:divBdr>
        <w:top w:val="none" w:sz="0" w:space="0" w:color="auto"/>
        <w:left w:val="none" w:sz="0" w:space="0" w:color="auto"/>
        <w:bottom w:val="none" w:sz="0" w:space="0" w:color="auto"/>
        <w:right w:val="none" w:sz="0" w:space="0" w:color="auto"/>
      </w:divBdr>
    </w:div>
    <w:div w:id="1219786314">
      <w:bodyDiv w:val="1"/>
      <w:marLeft w:val="0"/>
      <w:marRight w:val="0"/>
      <w:marTop w:val="0"/>
      <w:marBottom w:val="0"/>
      <w:divBdr>
        <w:top w:val="none" w:sz="0" w:space="0" w:color="auto"/>
        <w:left w:val="none" w:sz="0" w:space="0" w:color="auto"/>
        <w:bottom w:val="none" w:sz="0" w:space="0" w:color="auto"/>
        <w:right w:val="none" w:sz="0" w:space="0" w:color="auto"/>
      </w:divBdr>
    </w:div>
    <w:div w:id="1220508155">
      <w:bodyDiv w:val="1"/>
      <w:marLeft w:val="0"/>
      <w:marRight w:val="0"/>
      <w:marTop w:val="0"/>
      <w:marBottom w:val="0"/>
      <w:divBdr>
        <w:top w:val="none" w:sz="0" w:space="0" w:color="auto"/>
        <w:left w:val="none" w:sz="0" w:space="0" w:color="auto"/>
        <w:bottom w:val="none" w:sz="0" w:space="0" w:color="auto"/>
        <w:right w:val="none" w:sz="0" w:space="0" w:color="auto"/>
      </w:divBdr>
    </w:div>
    <w:div w:id="1222448481">
      <w:bodyDiv w:val="1"/>
      <w:marLeft w:val="0"/>
      <w:marRight w:val="0"/>
      <w:marTop w:val="0"/>
      <w:marBottom w:val="0"/>
      <w:divBdr>
        <w:top w:val="none" w:sz="0" w:space="0" w:color="auto"/>
        <w:left w:val="none" w:sz="0" w:space="0" w:color="auto"/>
        <w:bottom w:val="none" w:sz="0" w:space="0" w:color="auto"/>
        <w:right w:val="none" w:sz="0" w:space="0" w:color="auto"/>
      </w:divBdr>
    </w:div>
    <w:div w:id="1225406224">
      <w:bodyDiv w:val="1"/>
      <w:marLeft w:val="0"/>
      <w:marRight w:val="0"/>
      <w:marTop w:val="0"/>
      <w:marBottom w:val="0"/>
      <w:divBdr>
        <w:top w:val="none" w:sz="0" w:space="0" w:color="auto"/>
        <w:left w:val="none" w:sz="0" w:space="0" w:color="auto"/>
        <w:bottom w:val="none" w:sz="0" w:space="0" w:color="auto"/>
        <w:right w:val="none" w:sz="0" w:space="0" w:color="auto"/>
      </w:divBdr>
    </w:div>
    <w:div w:id="1227185540">
      <w:bodyDiv w:val="1"/>
      <w:marLeft w:val="0"/>
      <w:marRight w:val="0"/>
      <w:marTop w:val="0"/>
      <w:marBottom w:val="0"/>
      <w:divBdr>
        <w:top w:val="none" w:sz="0" w:space="0" w:color="auto"/>
        <w:left w:val="none" w:sz="0" w:space="0" w:color="auto"/>
        <w:bottom w:val="none" w:sz="0" w:space="0" w:color="auto"/>
        <w:right w:val="none" w:sz="0" w:space="0" w:color="auto"/>
      </w:divBdr>
    </w:div>
    <w:div w:id="1228300453">
      <w:bodyDiv w:val="1"/>
      <w:marLeft w:val="0"/>
      <w:marRight w:val="0"/>
      <w:marTop w:val="0"/>
      <w:marBottom w:val="0"/>
      <w:divBdr>
        <w:top w:val="none" w:sz="0" w:space="0" w:color="auto"/>
        <w:left w:val="none" w:sz="0" w:space="0" w:color="auto"/>
        <w:bottom w:val="none" w:sz="0" w:space="0" w:color="auto"/>
        <w:right w:val="none" w:sz="0" w:space="0" w:color="auto"/>
      </w:divBdr>
    </w:div>
    <w:div w:id="1229531627">
      <w:bodyDiv w:val="1"/>
      <w:marLeft w:val="0"/>
      <w:marRight w:val="0"/>
      <w:marTop w:val="0"/>
      <w:marBottom w:val="0"/>
      <w:divBdr>
        <w:top w:val="none" w:sz="0" w:space="0" w:color="auto"/>
        <w:left w:val="none" w:sz="0" w:space="0" w:color="auto"/>
        <w:bottom w:val="none" w:sz="0" w:space="0" w:color="auto"/>
        <w:right w:val="none" w:sz="0" w:space="0" w:color="auto"/>
      </w:divBdr>
    </w:div>
    <w:div w:id="1231385177">
      <w:bodyDiv w:val="1"/>
      <w:marLeft w:val="0"/>
      <w:marRight w:val="0"/>
      <w:marTop w:val="0"/>
      <w:marBottom w:val="0"/>
      <w:divBdr>
        <w:top w:val="none" w:sz="0" w:space="0" w:color="auto"/>
        <w:left w:val="none" w:sz="0" w:space="0" w:color="auto"/>
        <w:bottom w:val="none" w:sz="0" w:space="0" w:color="auto"/>
        <w:right w:val="none" w:sz="0" w:space="0" w:color="auto"/>
      </w:divBdr>
    </w:div>
    <w:div w:id="1231965515">
      <w:bodyDiv w:val="1"/>
      <w:marLeft w:val="0"/>
      <w:marRight w:val="0"/>
      <w:marTop w:val="0"/>
      <w:marBottom w:val="0"/>
      <w:divBdr>
        <w:top w:val="none" w:sz="0" w:space="0" w:color="auto"/>
        <w:left w:val="none" w:sz="0" w:space="0" w:color="auto"/>
        <w:bottom w:val="none" w:sz="0" w:space="0" w:color="auto"/>
        <w:right w:val="none" w:sz="0" w:space="0" w:color="auto"/>
      </w:divBdr>
    </w:div>
    <w:div w:id="1232353266">
      <w:bodyDiv w:val="1"/>
      <w:marLeft w:val="0"/>
      <w:marRight w:val="0"/>
      <w:marTop w:val="0"/>
      <w:marBottom w:val="0"/>
      <w:divBdr>
        <w:top w:val="none" w:sz="0" w:space="0" w:color="auto"/>
        <w:left w:val="none" w:sz="0" w:space="0" w:color="auto"/>
        <w:bottom w:val="none" w:sz="0" w:space="0" w:color="auto"/>
        <w:right w:val="none" w:sz="0" w:space="0" w:color="auto"/>
      </w:divBdr>
    </w:div>
    <w:div w:id="1233930537">
      <w:bodyDiv w:val="1"/>
      <w:marLeft w:val="0"/>
      <w:marRight w:val="0"/>
      <w:marTop w:val="0"/>
      <w:marBottom w:val="0"/>
      <w:divBdr>
        <w:top w:val="none" w:sz="0" w:space="0" w:color="auto"/>
        <w:left w:val="none" w:sz="0" w:space="0" w:color="auto"/>
        <w:bottom w:val="none" w:sz="0" w:space="0" w:color="auto"/>
        <w:right w:val="none" w:sz="0" w:space="0" w:color="auto"/>
      </w:divBdr>
    </w:div>
    <w:div w:id="1246110853">
      <w:bodyDiv w:val="1"/>
      <w:marLeft w:val="0"/>
      <w:marRight w:val="0"/>
      <w:marTop w:val="0"/>
      <w:marBottom w:val="0"/>
      <w:divBdr>
        <w:top w:val="none" w:sz="0" w:space="0" w:color="auto"/>
        <w:left w:val="none" w:sz="0" w:space="0" w:color="auto"/>
        <w:bottom w:val="none" w:sz="0" w:space="0" w:color="auto"/>
        <w:right w:val="none" w:sz="0" w:space="0" w:color="auto"/>
      </w:divBdr>
    </w:div>
    <w:div w:id="1247106919">
      <w:bodyDiv w:val="1"/>
      <w:marLeft w:val="0"/>
      <w:marRight w:val="0"/>
      <w:marTop w:val="0"/>
      <w:marBottom w:val="0"/>
      <w:divBdr>
        <w:top w:val="none" w:sz="0" w:space="0" w:color="auto"/>
        <w:left w:val="none" w:sz="0" w:space="0" w:color="auto"/>
        <w:bottom w:val="none" w:sz="0" w:space="0" w:color="auto"/>
        <w:right w:val="none" w:sz="0" w:space="0" w:color="auto"/>
      </w:divBdr>
    </w:div>
    <w:div w:id="1248804999">
      <w:bodyDiv w:val="1"/>
      <w:marLeft w:val="0"/>
      <w:marRight w:val="0"/>
      <w:marTop w:val="0"/>
      <w:marBottom w:val="0"/>
      <w:divBdr>
        <w:top w:val="none" w:sz="0" w:space="0" w:color="auto"/>
        <w:left w:val="none" w:sz="0" w:space="0" w:color="auto"/>
        <w:bottom w:val="none" w:sz="0" w:space="0" w:color="auto"/>
        <w:right w:val="none" w:sz="0" w:space="0" w:color="auto"/>
      </w:divBdr>
    </w:div>
    <w:div w:id="1249383123">
      <w:bodyDiv w:val="1"/>
      <w:marLeft w:val="0"/>
      <w:marRight w:val="0"/>
      <w:marTop w:val="0"/>
      <w:marBottom w:val="0"/>
      <w:divBdr>
        <w:top w:val="none" w:sz="0" w:space="0" w:color="auto"/>
        <w:left w:val="none" w:sz="0" w:space="0" w:color="auto"/>
        <w:bottom w:val="none" w:sz="0" w:space="0" w:color="auto"/>
        <w:right w:val="none" w:sz="0" w:space="0" w:color="auto"/>
      </w:divBdr>
    </w:div>
    <w:div w:id="1250503272">
      <w:bodyDiv w:val="1"/>
      <w:marLeft w:val="0"/>
      <w:marRight w:val="0"/>
      <w:marTop w:val="0"/>
      <w:marBottom w:val="0"/>
      <w:divBdr>
        <w:top w:val="none" w:sz="0" w:space="0" w:color="auto"/>
        <w:left w:val="none" w:sz="0" w:space="0" w:color="auto"/>
        <w:bottom w:val="none" w:sz="0" w:space="0" w:color="auto"/>
        <w:right w:val="none" w:sz="0" w:space="0" w:color="auto"/>
      </w:divBdr>
    </w:div>
    <w:div w:id="1251082624">
      <w:bodyDiv w:val="1"/>
      <w:marLeft w:val="0"/>
      <w:marRight w:val="0"/>
      <w:marTop w:val="0"/>
      <w:marBottom w:val="0"/>
      <w:divBdr>
        <w:top w:val="none" w:sz="0" w:space="0" w:color="auto"/>
        <w:left w:val="none" w:sz="0" w:space="0" w:color="auto"/>
        <w:bottom w:val="none" w:sz="0" w:space="0" w:color="auto"/>
        <w:right w:val="none" w:sz="0" w:space="0" w:color="auto"/>
      </w:divBdr>
    </w:div>
    <w:div w:id="1253126945">
      <w:bodyDiv w:val="1"/>
      <w:marLeft w:val="0"/>
      <w:marRight w:val="0"/>
      <w:marTop w:val="0"/>
      <w:marBottom w:val="0"/>
      <w:divBdr>
        <w:top w:val="none" w:sz="0" w:space="0" w:color="auto"/>
        <w:left w:val="none" w:sz="0" w:space="0" w:color="auto"/>
        <w:bottom w:val="none" w:sz="0" w:space="0" w:color="auto"/>
        <w:right w:val="none" w:sz="0" w:space="0" w:color="auto"/>
      </w:divBdr>
    </w:div>
    <w:div w:id="1254318200">
      <w:bodyDiv w:val="1"/>
      <w:marLeft w:val="0"/>
      <w:marRight w:val="0"/>
      <w:marTop w:val="0"/>
      <w:marBottom w:val="0"/>
      <w:divBdr>
        <w:top w:val="none" w:sz="0" w:space="0" w:color="auto"/>
        <w:left w:val="none" w:sz="0" w:space="0" w:color="auto"/>
        <w:bottom w:val="none" w:sz="0" w:space="0" w:color="auto"/>
        <w:right w:val="none" w:sz="0" w:space="0" w:color="auto"/>
      </w:divBdr>
    </w:div>
    <w:div w:id="1258977518">
      <w:bodyDiv w:val="1"/>
      <w:marLeft w:val="0"/>
      <w:marRight w:val="0"/>
      <w:marTop w:val="0"/>
      <w:marBottom w:val="0"/>
      <w:divBdr>
        <w:top w:val="none" w:sz="0" w:space="0" w:color="auto"/>
        <w:left w:val="none" w:sz="0" w:space="0" w:color="auto"/>
        <w:bottom w:val="none" w:sz="0" w:space="0" w:color="auto"/>
        <w:right w:val="none" w:sz="0" w:space="0" w:color="auto"/>
      </w:divBdr>
    </w:div>
    <w:div w:id="1261597734">
      <w:bodyDiv w:val="1"/>
      <w:marLeft w:val="0"/>
      <w:marRight w:val="0"/>
      <w:marTop w:val="0"/>
      <w:marBottom w:val="0"/>
      <w:divBdr>
        <w:top w:val="none" w:sz="0" w:space="0" w:color="auto"/>
        <w:left w:val="none" w:sz="0" w:space="0" w:color="auto"/>
        <w:bottom w:val="none" w:sz="0" w:space="0" w:color="auto"/>
        <w:right w:val="none" w:sz="0" w:space="0" w:color="auto"/>
      </w:divBdr>
    </w:div>
    <w:div w:id="1262490994">
      <w:bodyDiv w:val="1"/>
      <w:marLeft w:val="0"/>
      <w:marRight w:val="0"/>
      <w:marTop w:val="0"/>
      <w:marBottom w:val="0"/>
      <w:divBdr>
        <w:top w:val="none" w:sz="0" w:space="0" w:color="auto"/>
        <w:left w:val="none" w:sz="0" w:space="0" w:color="auto"/>
        <w:bottom w:val="none" w:sz="0" w:space="0" w:color="auto"/>
        <w:right w:val="none" w:sz="0" w:space="0" w:color="auto"/>
      </w:divBdr>
    </w:div>
    <w:div w:id="1263339307">
      <w:bodyDiv w:val="1"/>
      <w:marLeft w:val="0"/>
      <w:marRight w:val="0"/>
      <w:marTop w:val="0"/>
      <w:marBottom w:val="0"/>
      <w:divBdr>
        <w:top w:val="none" w:sz="0" w:space="0" w:color="auto"/>
        <w:left w:val="none" w:sz="0" w:space="0" w:color="auto"/>
        <w:bottom w:val="none" w:sz="0" w:space="0" w:color="auto"/>
        <w:right w:val="none" w:sz="0" w:space="0" w:color="auto"/>
      </w:divBdr>
    </w:div>
    <w:div w:id="1263614118">
      <w:bodyDiv w:val="1"/>
      <w:marLeft w:val="0"/>
      <w:marRight w:val="0"/>
      <w:marTop w:val="0"/>
      <w:marBottom w:val="0"/>
      <w:divBdr>
        <w:top w:val="none" w:sz="0" w:space="0" w:color="auto"/>
        <w:left w:val="none" w:sz="0" w:space="0" w:color="auto"/>
        <w:bottom w:val="none" w:sz="0" w:space="0" w:color="auto"/>
        <w:right w:val="none" w:sz="0" w:space="0" w:color="auto"/>
      </w:divBdr>
    </w:div>
    <w:div w:id="1264991430">
      <w:bodyDiv w:val="1"/>
      <w:marLeft w:val="0"/>
      <w:marRight w:val="0"/>
      <w:marTop w:val="0"/>
      <w:marBottom w:val="0"/>
      <w:divBdr>
        <w:top w:val="none" w:sz="0" w:space="0" w:color="auto"/>
        <w:left w:val="none" w:sz="0" w:space="0" w:color="auto"/>
        <w:bottom w:val="none" w:sz="0" w:space="0" w:color="auto"/>
        <w:right w:val="none" w:sz="0" w:space="0" w:color="auto"/>
      </w:divBdr>
    </w:div>
    <w:div w:id="1265501231">
      <w:bodyDiv w:val="1"/>
      <w:marLeft w:val="0"/>
      <w:marRight w:val="0"/>
      <w:marTop w:val="0"/>
      <w:marBottom w:val="0"/>
      <w:divBdr>
        <w:top w:val="none" w:sz="0" w:space="0" w:color="auto"/>
        <w:left w:val="none" w:sz="0" w:space="0" w:color="auto"/>
        <w:bottom w:val="none" w:sz="0" w:space="0" w:color="auto"/>
        <w:right w:val="none" w:sz="0" w:space="0" w:color="auto"/>
      </w:divBdr>
    </w:div>
    <w:div w:id="1269891365">
      <w:bodyDiv w:val="1"/>
      <w:marLeft w:val="0"/>
      <w:marRight w:val="0"/>
      <w:marTop w:val="0"/>
      <w:marBottom w:val="0"/>
      <w:divBdr>
        <w:top w:val="none" w:sz="0" w:space="0" w:color="auto"/>
        <w:left w:val="none" w:sz="0" w:space="0" w:color="auto"/>
        <w:bottom w:val="none" w:sz="0" w:space="0" w:color="auto"/>
        <w:right w:val="none" w:sz="0" w:space="0" w:color="auto"/>
      </w:divBdr>
    </w:div>
    <w:div w:id="1270236145">
      <w:bodyDiv w:val="1"/>
      <w:marLeft w:val="0"/>
      <w:marRight w:val="0"/>
      <w:marTop w:val="0"/>
      <w:marBottom w:val="0"/>
      <w:divBdr>
        <w:top w:val="none" w:sz="0" w:space="0" w:color="auto"/>
        <w:left w:val="none" w:sz="0" w:space="0" w:color="auto"/>
        <w:bottom w:val="none" w:sz="0" w:space="0" w:color="auto"/>
        <w:right w:val="none" w:sz="0" w:space="0" w:color="auto"/>
      </w:divBdr>
    </w:div>
    <w:div w:id="1270818920">
      <w:bodyDiv w:val="1"/>
      <w:marLeft w:val="0"/>
      <w:marRight w:val="0"/>
      <w:marTop w:val="0"/>
      <w:marBottom w:val="0"/>
      <w:divBdr>
        <w:top w:val="none" w:sz="0" w:space="0" w:color="auto"/>
        <w:left w:val="none" w:sz="0" w:space="0" w:color="auto"/>
        <w:bottom w:val="none" w:sz="0" w:space="0" w:color="auto"/>
        <w:right w:val="none" w:sz="0" w:space="0" w:color="auto"/>
      </w:divBdr>
    </w:div>
    <w:div w:id="1273396906">
      <w:bodyDiv w:val="1"/>
      <w:marLeft w:val="0"/>
      <w:marRight w:val="0"/>
      <w:marTop w:val="0"/>
      <w:marBottom w:val="0"/>
      <w:divBdr>
        <w:top w:val="none" w:sz="0" w:space="0" w:color="auto"/>
        <w:left w:val="none" w:sz="0" w:space="0" w:color="auto"/>
        <w:bottom w:val="none" w:sz="0" w:space="0" w:color="auto"/>
        <w:right w:val="none" w:sz="0" w:space="0" w:color="auto"/>
      </w:divBdr>
    </w:div>
    <w:div w:id="1273826076">
      <w:bodyDiv w:val="1"/>
      <w:marLeft w:val="0"/>
      <w:marRight w:val="0"/>
      <w:marTop w:val="0"/>
      <w:marBottom w:val="0"/>
      <w:divBdr>
        <w:top w:val="none" w:sz="0" w:space="0" w:color="auto"/>
        <w:left w:val="none" w:sz="0" w:space="0" w:color="auto"/>
        <w:bottom w:val="none" w:sz="0" w:space="0" w:color="auto"/>
        <w:right w:val="none" w:sz="0" w:space="0" w:color="auto"/>
      </w:divBdr>
    </w:div>
    <w:div w:id="1276593647">
      <w:bodyDiv w:val="1"/>
      <w:marLeft w:val="0"/>
      <w:marRight w:val="0"/>
      <w:marTop w:val="0"/>
      <w:marBottom w:val="0"/>
      <w:divBdr>
        <w:top w:val="none" w:sz="0" w:space="0" w:color="auto"/>
        <w:left w:val="none" w:sz="0" w:space="0" w:color="auto"/>
        <w:bottom w:val="none" w:sz="0" w:space="0" w:color="auto"/>
        <w:right w:val="none" w:sz="0" w:space="0" w:color="auto"/>
      </w:divBdr>
    </w:div>
    <w:div w:id="1279603719">
      <w:bodyDiv w:val="1"/>
      <w:marLeft w:val="0"/>
      <w:marRight w:val="0"/>
      <w:marTop w:val="0"/>
      <w:marBottom w:val="0"/>
      <w:divBdr>
        <w:top w:val="none" w:sz="0" w:space="0" w:color="auto"/>
        <w:left w:val="none" w:sz="0" w:space="0" w:color="auto"/>
        <w:bottom w:val="none" w:sz="0" w:space="0" w:color="auto"/>
        <w:right w:val="none" w:sz="0" w:space="0" w:color="auto"/>
      </w:divBdr>
    </w:div>
    <w:div w:id="1280915302">
      <w:bodyDiv w:val="1"/>
      <w:marLeft w:val="0"/>
      <w:marRight w:val="0"/>
      <w:marTop w:val="0"/>
      <w:marBottom w:val="0"/>
      <w:divBdr>
        <w:top w:val="none" w:sz="0" w:space="0" w:color="auto"/>
        <w:left w:val="none" w:sz="0" w:space="0" w:color="auto"/>
        <w:bottom w:val="none" w:sz="0" w:space="0" w:color="auto"/>
        <w:right w:val="none" w:sz="0" w:space="0" w:color="auto"/>
      </w:divBdr>
    </w:div>
    <w:div w:id="1283225967">
      <w:bodyDiv w:val="1"/>
      <w:marLeft w:val="0"/>
      <w:marRight w:val="0"/>
      <w:marTop w:val="0"/>
      <w:marBottom w:val="0"/>
      <w:divBdr>
        <w:top w:val="none" w:sz="0" w:space="0" w:color="auto"/>
        <w:left w:val="none" w:sz="0" w:space="0" w:color="auto"/>
        <w:bottom w:val="none" w:sz="0" w:space="0" w:color="auto"/>
        <w:right w:val="none" w:sz="0" w:space="0" w:color="auto"/>
      </w:divBdr>
    </w:div>
    <w:div w:id="1288661969">
      <w:bodyDiv w:val="1"/>
      <w:marLeft w:val="0"/>
      <w:marRight w:val="0"/>
      <w:marTop w:val="0"/>
      <w:marBottom w:val="0"/>
      <w:divBdr>
        <w:top w:val="none" w:sz="0" w:space="0" w:color="auto"/>
        <w:left w:val="none" w:sz="0" w:space="0" w:color="auto"/>
        <w:bottom w:val="none" w:sz="0" w:space="0" w:color="auto"/>
        <w:right w:val="none" w:sz="0" w:space="0" w:color="auto"/>
      </w:divBdr>
    </w:div>
    <w:div w:id="1290547268">
      <w:bodyDiv w:val="1"/>
      <w:marLeft w:val="0"/>
      <w:marRight w:val="0"/>
      <w:marTop w:val="0"/>
      <w:marBottom w:val="0"/>
      <w:divBdr>
        <w:top w:val="none" w:sz="0" w:space="0" w:color="auto"/>
        <w:left w:val="none" w:sz="0" w:space="0" w:color="auto"/>
        <w:bottom w:val="none" w:sz="0" w:space="0" w:color="auto"/>
        <w:right w:val="none" w:sz="0" w:space="0" w:color="auto"/>
      </w:divBdr>
    </w:div>
    <w:div w:id="1290668952">
      <w:bodyDiv w:val="1"/>
      <w:marLeft w:val="0"/>
      <w:marRight w:val="0"/>
      <w:marTop w:val="0"/>
      <w:marBottom w:val="0"/>
      <w:divBdr>
        <w:top w:val="none" w:sz="0" w:space="0" w:color="auto"/>
        <w:left w:val="none" w:sz="0" w:space="0" w:color="auto"/>
        <w:bottom w:val="none" w:sz="0" w:space="0" w:color="auto"/>
        <w:right w:val="none" w:sz="0" w:space="0" w:color="auto"/>
      </w:divBdr>
    </w:div>
    <w:div w:id="1290893622">
      <w:bodyDiv w:val="1"/>
      <w:marLeft w:val="0"/>
      <w:marRight w:val="0"/>
      <w:marTop w:val="0"/>
      <w:marBottom w:val="0"/>
      <w:divBdr>
        <w:top w:val="none" w:sz="0" w:space="0" w:color="auto"/>
        <w:left w:val="none" w:sz="0" w:space="0" w:color="auto"/>
        <w:bottom w:val="none" w:sz="0" w:space="0" w:color="auto"/>
        <w:right w:val="none" w:sz="0" w:space="0" w:color="auto"/>
      </w:divBdr>
    </w:div>
    <w:div w:id="1291740225">
      <w:bodyDiv w:val="1"/>
      <w:marLeft w:val="0"/>
      <w:marRight w:val="0"/>
      <w:marTop w:val="0"/>
      <w:marBottom w:val="0"/>
      <w:divBdr>
        <w:top w:val="none" w:sz="0" w:space="0" w:color="auto"/>
        <w:left w:val="none" w:sz="0" w:space="0" w:color="auto"/>
        <w:bottom w:val="none" w:sz="0" w:space="0" w:color="auto"/>
        <w:right w:val="none" w:sz="0" w:space="0" w:color="auto"/>
      </w:divBdr>
    </w:div>
    <w:div w:id="1294674018">
      <w:bodyDiv w:val="1"/>
      <w:marLeft w:val="0"/>
      <w:marRight w:val="0"/>
      <w:marTop w:val="0"/>
      <w:marBottom w:val="0"/>
      <w:divBdr>
        <w:top w:val="none" w:sz="0" w:space="0" w:color="auto"/>
        <w:left w:val="none" w:sz="0" w:space="0" w:color="auto"/>
        <w:bottom w:val="none" w:sz="0" w:space="0" w:color="auto"/>
        <w:right w:val="none" w:sz="0" w:space="0" w:color="auto"/>
      </w:divBdr>
    </w:div>
    <w:div w:id="1296833467">
      <w:bodyDiv w:val="1"/>
      <w:marLeft w:val="0"/>
      <w:marRight w:val="0"/>
      <w:marTop w:val="0"/>
      <w:marBottom w:val="0"/>
      <w:divBdr>
        <w:top w:val="none" w:sz="0" w:space="0" w:color="auto"/>
        <w:left w:val="none" w:sz="0" w:space="0" w:color="auto"/>
        <w:bottom w:val="none" w:sz="0" w:space="0" w:color="auto"/>
        <w:right w:val="none" w:sz="0" w:space="0" w:color="auto"/>
      </w:divBdr>
    </w:div>
    <w:div w:id="1298220784">
      <w:bodyDiv w:val="1"/>
      <w:marLeft w:val="0"/>
      <w:marRight w:val="0"/>
      <w:marTop w:val="0"/>
      <w:marBottom w:val="0"/>
      <w:divBdr>
        <w:top w:val="none" w:sz="0" w:space="0" w:color="auto"/>
        <w:left w:val="none" w:sz="0" w:space="0" w:color="auto"/>
        <w:bottom w:val="none" w:sz="0" w:space="0" w:color="auto"/>
        <w:right w:val="none" w:sz="0" w:space="0" w:color="auto"/>
      </w:divBdr>
    </w:div>
    <w:div w:id="1299998189">
      <w:bodyDiv w:val="1"/>
      <w:marLeft w:val="0"/>
      <w:marRight w:val="0"/>
      <w:marTop w:val="0"/>
      <w:marBottom w:val="0"/>
      <w:divBdr>
        <w:top w:val="none" w:sz="0" w:space="0" w:color="auto"/>
        <w:left w:val="none" w:sz="0" w:space="0" w:color="auto"/>
        <w:bottom w:val="none" w:sz="0" w:space="0" w:color="auto"/>
        <w:right w:val="none" w:sz="0" w:space="0" w:color="auto"/>
      </w:divBdr>
    </w:div>
    <w:div w:id="1302416884">
      <w:bodyDiv w:val="1"/>
      <w:marLeft w:val="0"/>
      <w:marRight w:val="0"/>
      <w:marTop w:val="0"/>
      <w:marBottom w:val="0"/>
      <w:divBdr>
        <w:top w:val="none" w:sz="0" w:space="0" w:color="auto"/>
        <w:left w:val="none" w:sz="0" w:space="0" w:color="auto"/>
        <w:bottom w:val="none" w:sz="0" w:space="0" w:color="auto"/>
        <w:right w:val="none" w:sz="0" w:space="0" w:color="auto"/>
      </w:divBdr>
    </w:div>
    <w:div w:id="1302466265">
      <w:bodyDiv w:val="1"/>
      <w:marLeft w:val="0"/>
      <w:marRight w:val="0"/>
      <w:marTop w:val="0"/>
      <w:marBottom w:val="0"/>
      <w:divBdr>
        <w:top w:val="none" w:sz="0" w:space="0" w:color="auto"/>
        <w:left w:val="none" w:sz="0" w:space="0" w:color="auto"/>
        <w:bottom w:val="none" w:sz="0" w:space="0" w:color="auto"/>
        <w:right w:val="none" w:sz="0" w:space="0" w:color="auto"/>
      </w:divBdr>
    </w:div>
    <w:div w:id="1303540631">
      <w:bodyDiv w:val="1"/>
      <w:marLeft w:val="0"/>
      <w:marRight w:val="0"/>
      <w:marTop w:val="0"/>
      <w:marBottom w:val="0"/>
      <w:divBdr>
        <w:top w:val="none" w:sz="0" w:space="0" w:color="auto"/>
        <w:left w:val="none" w:sz="0" w:space="0" w:color="auto"/>
        <w:bottom w:val="none" w:sz="0" w:space="0" w:color="auto"/>
        <w:right w:val="none" w:sz="0" w:space="0" w:color="auto"/>
      </w:divBdr>
    </w:div>
    <w:div w:id="1305038141">
      <w:bodyDiv w:val="1"/>
      <w:marLeft w:val="0"/>
      <w:marRight w:val="0"/>
      <w:marTop w:val="0"/>
      <w:marBottom w:val="0"/>
      <w:divBdr>
        <w:top w:val="none" w:sz="0" w:space="0" w:color="auto"/>
        <w:left w:val="none" w:sz="0" w:space="0" w:color="auto"/>
        <w:bottom w:val="none" w:sz="0" w:space="0" w:color="auto"/>
        <w:right w:val="none" w:sz="0" w:space="0" w:color="auto"/>
      </w:divBdr>
    </w:div>
    <w:div w:id="1307004567">
      <w:bodyDiv w:val="1"/>
      <w:marLeft w:val="0"/>
      <w:marRight w:val="0"/>
      <w:marTop w:val="0"/>
      <w:marBottom w:val="0"/>
      <w:divBdr>
        <w:top w:val="none" w:sz="0" w:space="0" w:color="auto"/>
        <w:left w:val="none" w:sz="0" w:space="0" w:color="auto"/>
        <w:bottom w:val="none" w:sz="0" w:space="0" w:color="auto"/>
        <w:right w:val="none" w:sz="0" w:space="0" w:color="auto"/>
      </w:divBdr>
    </w:div>
    <w:div w:id="1307467952">
      <w:bodyDiv w:val="1"/>
      <w:marLeft w:val="0"/>
      <w:marRight w:val="0"/>
      <w:marTop w:val="0"/>
      <w:marBottom w:val="0"/>
      <w:divBdr>
        <w:top w:val="none" w:sz="0" w:space="0" w:color="auto"/>
        <w:left w:val="none" w:sz="0" w:space="0" w:color="auto"/>
        <w:bottom w:val="none" w:sz="0" w:space="0" w:color="auto"/>
        <w:right w:val="none" w:sz="0" w:space="0" w:color="auto"/>
      </w:divBdr>
    </w:div>
    <w:div w:id="1307979264">
      <w:bodyDiv w:val="1"/>
      <w:marLeft w:val="0"/>
      <w:marRight w:val="0"/>
      <w:marTop w:val="0"/>
      <w:marBottom w:val="0"/>
      <w:divBdr>
        <w:top w:val="none" w:sz="0" w:space="0" w:color="auto"/>
        <w:left w:val="none" w:sz="0" w:space="0" w:color="auto"/>
        <w:bottom w:val="none" w:sz="0" w:space="0" w:color="auto"/>
        <w:right w:val="none" w:sz="0" w:space="0" w:color="auto"/>
      </w:divBdr>
    </w:div>
    <w:div w:id="1309093493">
      <w:bodyDiv w:val="1"/>
      <w:marLeft w:val="0"/>
      <w:marRight w:val="0"/>
      <w:marTop w:val="0"/>
      <w:marBottom w:val="0"/>
      <w:divBdr>
        <w:top w:val="none" w:sz="0" w:space="0" w:color="auto"/>
        <w:left w:val="none" w:sz="0" w:space="0" w:color="auto"/>
        <w:bottom w:val="none" w:sz="0" w:space="0" w:color="auto"/>
        <w:right w:val="none" w:sz="0" w:space="0" w:color="auto"/>
      </w:divBdr>
    </w:div>
    <w:div w:id="1309365034">
      <w:bodyDiv w:val="1"/>
      <w:marLeft w:val="0"/>
      <w:marRight w:val="0"/>
      <w:marTop w:val="0"/>
      <w:marBottom w:val="0"/>
      <w:divBdr>
        <w:top w:val="none" w:sz="0" w:space="0" w:color="auto"/>
        <w:left w:val="none" w:sz="0" w:space="0" w:color="auto"/>
        <w:bottom w:val="none" w:sz="0" w:space="0" w:color="auto"/>
        <w:right w:val="none" w:sz="0" w:space="0" w:color="auto"/>
      </w:divBdr>
    </w:div>
    <w:div w:id="1310473831">
      <w:bodyDiv w:val="1"/>
      <w:marLeft w:val="0"/>
      <w:marRight w:val="0"/>
      <w:marTop w:val="0"/>
      <w:marBottom w:val="0"/>
      <w:divBdr>
        <w:top w:val="none" w:sz="0" w:space="0" w:color="auto"/>
        <w:left w:val="none" w:sz="0" w:space="0" w:color="auto"/>
        <w:bottom w:val="none" w:sz="0" w:space="0" w:color="auto"/>
        <w:right w:val="none" w:sz="0" w:space="0" w:color="auto"/>
      </w:divBdr>
    </w:div>
    <w:div w:id="1314679679">
      <w:bodyDiv w:val="1"/>
      <w:marLeft w:val="0"/>
      <w:marRight w:val="0"/>
      <w:marTop w:val="0"/>
      <w:marBottom w:val="0"/>
      <w:divBdr>
        <w:top w:val="none" w:sz="0" w:space="0" w:color="auto"/>
        <w:left w:val="none" w:sz="0" w:space="0" w:color="auto"/>
        <w:bottom w:val="none" w:sz="0" w:space="0" w:color="auto"/>
        <w:right w:val="none" w:sz="0" w:space="0" w:color="auto"/>
      </w:divBdr>
    </w:div>
    <w:div w:id="1316449640">
      <w:bodyDiv w:val="1"/>
      <w:marLeft w:val="0"/>
      <w:marRight w:val="0"/>
      <w:marTop w:val="0"/>
      <w:marBottom w:val="0"/>
      <w:divBdr>
        <w:top w:val="none" w:sz="0" w:space="0" w:color="auto"/>
        <w:left w:val="none" w:sz="0" w:space="0" w:color="auto"/>
        <w:bottom w:val="none" w:sz="0" w:space="0" w:color="auto"/>
        <w:right w:val="none" w:sz="0" w:space="0" w:color="auto"/>
      </w:divBdr>
    </w:div>
    <w:div w:id="1317536744">
      <w:bodyDiv w:val="1"/>
      <w:marLeft w:val="0"/>
      <w:marRight w:val="0"/>
      <w:marTop w:val="0"/>
      <w:marBottom w:val="0"/>
      <w:divBdr>
        <w:top w:val="none" w:sz="0" w:space="0" w:color="auto"/>
        <w:left w:val="none" w:sz="0" w:space="0" w:color="auto"/>
        <w:bottom w:val="none" w:sz="0" w:space="0" w:color="auto"/>
        <w:right w:val="none" w:sz="0" w:space="0" w:color="auto"/>
      </w:divBdr>
    </w:div>
    <w:div w:id="1318609700">
      <w:bodyDiv w:val="1"/>
      <w:marLeft w:val="0"/>
      <w:marRight w:val="0"/>
      <w:marTop w:val="0"/>
      <w:marBottom w:val="0"/>
      <w:divBdr>
        <w:top w:val="none" w:sz="0" w:space="0" w:color="auto"/>
        <w:left w:val="none" w:sz="0" w:space="0" w:color="auto"/>
        <w:bottom w:val="none" w:sz="0" w:space="0" w:color="auto"/>
        <w:right w:val="none" w:sz="0" w:space="0" w:color="auto"/>
      </w:divBdr>
    </w:div>
    <w:div w:id="1322587119">
      <w:bodyDiv w:val="1"/>
      <w:marLeft w:val="0"/>
      <w:marRight w:val="0"/>
      <w:marTop w:val="0"/>
      <w:marBottom w:val="0"/>
      <w:divBdr>
        <w:top w:val="none" w:sz="0" w:space="0" w:color="auto"/>
        <w:left w:val="none" w:sz="0" w:space="0" w:color="auto"/>
        <w:bottom w:val="none" w:sz="0" w:space="0" w:color="auto"/>
        <w:right w:val="none" w:sz="0" w:space="0" w:color="auto"/>
      </w:divBdr>
    </w:div>
    <w:div w:id="1322613799">
      <w:bodyDiv w:val="1"/>
      <w:marLeft w:val="0"/>
      <w:marRight w:val="0"/>
      <w:marTop w:val="0"/>
      <w:marBottom w:val="0"/>
      <w:divBdr>
        <w:top w:val="none" w:sz="0" w:space="0" w:color="auto"/>
        <w:left w:val="none" w:sz="0" w:space="0" w:color="auto"/>
        <w:bottom w:val="none" w:sz="0" w:space="0" w:color="auto"/>
        <w:right w:val="none" w:sz="0" w:space="0" w:color="auto"/>
      </w:divBdr>
    </w:div>
    <w:div w:id="1323005868">
      <w:bodyDiv w:val="1"/>
      <w:marLeft w:val="0"/>
      <w:marRight w:val="0"/>
      <w:marTop w:val="0"/>
      <w:marBottom w:val="0"/>
      <w:divBdr>
        <w:top w:val="none" w:sz="0" w:space="0" w:color="auto"/>
        <w:left w:val="none" w:sz="0" w:space="0" w:color="auto"/>
        <w:bottom w:val="none" w:sz="0" w:space="0" w:color="auto"/>
        <w:right w:val="none" w:sz="0" w:space="0" w:color="auto"/>
      </w:divBdr>
    </w:div>
    <w:div w:id="1324628293">
      <w:bodyDiv w:val="1"/>
      <w:marLeft w:val="0"/>
      <w:marRight w:val="0"/>
      <w:marTop w:val="0"/>
      <w:marBottom w:val="0"/>
      <w:divBdr>
        <w:top w:val="none" w:sz="0" w:space="0" w:color="auto"/>
        <w:left w:val="none" w:sz="0" w:space="0" w:color="auto"/>
        <w:bottom w:val="none" w:sz="0" w:space="0" w:color="auto"/>
        <w:right w:val="none" w:sz="0" w:space="0" w:color="auto"/>
      </w:divBdr>
    </w:div>
    <w:div w:id="1325354905">
      <w:bodyDiv w:val="1"/>
      <w:marLeft w:val="0"/>
      <w:marRight w:val="0"/>
      <w:marTop w:val="0"/>
      <w:marBottom w:val="0"/>
      <w:divBdr>
        <w:top w:val="none" w:sz="0" w:space="0" w:color="auto"/>
        <w:left w:val="none" w:sz="0" w:space="0" w:color="auto"/>
        <w:bottom w:val="none" w:sz="0" w:space="0" w:color="auto"/>
        <w:right w:val="none" w:sz="0" w:space="0" w:color="auto"/>
      </w:divBdr>
    </w:div>
    <w:div w:id="1327321846">
      <w:bodyDiv w:val="1"/>
      <w:marLeft w:val="0"/>
      <w:marRight w:val="0"/>
      <w:marTop w:val="0"/>
      <w:marBottom w:val="0"/>
      <w:divBdr>
        <w:top w:val="none" w:sz="0" w:space="0" w:color="auto"/>
        <w:left w:val="none" w:sz="0" w:space="0" w:color="auto"/>
        <w:bottom w:val="none" w:sz="0" w:space="0" w:color="auto"/>
        <w:right w:val="none" w:sz="0" w:space="0" w:color="auto"/>
      </w:divBdr>
    </w:div>
    <w:div w:id="1328827557">
      <w:bodyDiv w:val="1"/>
      <w:marLeft w:val="0"/>
      <w:marRight w:val="0"/>
      <w:marTop w:val="0"/>
      <w:marBottom w:val="0"/>
      <w:divBdr>
        <w:top w:val="none" w:sz="0" w:space="0" w:color="auto"/>
        <w:left w:val="none" w:sz="0" w:space="0" w:color="auto"/>
        <w:bottom w:val="none" w:sz="0" w:space="0" w:color="auto"/>
        <w:right w:val="none" w:sz="0" w:space="0" w:color="auto"/>
      </w:divBdr>
    </w:div>
    <w:div w:id="1332029018">
      <w:bodyDiv w:val="1"/>
      <w:marLeft w:val="0"/>
      <w:marRight w:val="0"/>
      <w:marTop w:val="0"/>
      <w:marBottom w:val="0"/>
      <w:divBdr>
        <w:top w:val="none" w:sz="0" w:space="0" w:color="auto"/>
        <w:left w:val="none" w:sz="0" w:space="0" w:color="auto"/>
        <w:bottom w:val="none" w:sz="0" w:space="0" w:color="auto"/>
        <w:right w:val="none" w:sz="0" w:space="0" w:color="auto"/>
      </w:divBdr>
    </w:div>
    <w:div w:id="1333143208">
      <w:bodyDiv w:val="1"/>
      <w:marLeft w:val="0"/>
      <w:marRight w:val="0"/>
      <w:marTop w:val="0"/>
      <w:marBottom w:val="0"/>
      <w:divBdr>
        <w:top w:val="none" w:sz="0" w:space="0" w:color="auto"/>
        <w:left w:val="none" w:sz="0" w:space="0" w:color="auto"/>
        <w:bottom w:val="none" w:sz="0" w:space="0" w:color="auto"/>
        <w:right w:val="none" w:sz="0" w:space="0" w:color="auto"/>
      </w:divBdr>
    </w:div>
    <w:div w:id="1335759886">
      <w:bodyDiv w:val="1"/>
      <w:marLeft w:val="0"/>
      <w:marRight w:val="0"/>
      <w:marTop w:val="0"/>
      <w:marBottom w:val="0"/>
      <w:divBdr>
        <w:top w:val="none" w:sz="0" w:space="0" w:color="auto"/>
        <w:left w:val="none" w:sz="0" w:space="0" w:color="auto"/>
        <w:bottom w:val="none" w:sz="0" w:space="0" w:color="auto"/>
        <w:right w:val="none" w:sz="0" w:space="0" w:color="auto"/>
      </w:divBdr>
    </w:div>
    <w:div w:id="1336417029">
      <w:bodyDiv w:val="1"/>
      <w:marLeft w:val="0"/>
      <w:marRight w:val="0"/>
      <w:marTop w:val="0"/>
      <w:marBottom w:val="0"/>
      <w:divBdr>
        <w:top w:val="none" w:sz="0" w:space="0" w:color="auto"/>
        <w:left w:val="none" w:sz="0" w:space="0" w:color="auto"/>
        <w:bottom w:val="none" w:sz="0" w:space="0" w:color="auto"/>
        <w:right w:val="none" w:sz="0" w:space="0" w:color="auto"/>
      </w:divBdr>
    </w:div>
    <w:div w:id="1337878044">
      <w:bodyDiv w:val="1"/>
      <w:marLeft w:val="0"/>
      <w:marRight w:val="0"/>
      <w:marTop w:val="0"/>
      <w:marBottom w:val="0"/>
      <w:divBdr>
        <w:top w:val="none" w:sz="0" w:space="0" w:color="auto"/>
        <w:left w:val="none" w:sz="0" w:space="0" w:color="auto"/>
        <w:bottom w:val="none" w:sz="0" w:space="0" w:color="auto"/>
        <w:right w:val="none" w:sz="0" w:space="0" w:color="auto"/>
      </w:divBdr>
    </w:div>
    <w:div w:id="1340503412">
      <w:bodyDiv w:val="1"/>
      <w:marLeft w:val="0"/>
      <w:marRight w:val="0"/>
      <w:marTop w:val="0"/>
      <w:marBottom w:val="0"/>
      <w:divBdr>
        <w:top w:val="none" w:sz="0" w:space="0" w:color="auto"/>
        <w:left w:val="none" w:sz="0" w:space="0" w:color="auto"/>
        <w:bottom w:val="none" w:sz="0" w:space="0" w:color="auto"/>
        <w:right w:val="none" w:sz="0" w:space="0" w:color="auto"/>
      </w:divBdr>
    </w:div>
    <w:div w:id="1340692565">
      <w:bodyDiv w:val="1"/>
      <w:marLeft w:val="0"/>
      <w:marRight w:val="0"/>
      <w:marTop w:val="0"/>
      <w:marBottom w:val="0"/>
      <w:divBdr>
        <w:top w:val="none" w:sz="0" w:space="0" w:color="auto"/>
        <w:left w:val="none" w:sz="0" w:space="0" w:color="auto"/>
        <w:bottom w:val="none" w:sz="0" w:space="0" w:color="auto"/>
        <w:right w:val="none" w:sz="0" w:space="0" w:color="auto"/>
      </w:divBdr>
    </w:div>
    <w:div w:id="1342245760">
      <w:bodyDiv w:val="1"/>
      <w:marLeft w:val="0"/>
      <w:marRight w:val="0"/>
      <w:marTop w:val="0"/>
      <w:marBottom w:val="0"/>
      <w:divBdr>
        <w:top w:val="none" w:sz="0" w:space="0" w:color="auto"/>
        <w:left w:val="none" w:sz="0" w:space="0" w:color="auto"/>
        <w:bottom w:val="none" w:sz="0" w:space="0" w:color="auto"/>
        <w:right w:val="none" w:sz="0" w:space="0" w:color="auto"/>
      </w:divBdr>
    </w:div>
    <w:div w:id="1344015780">
      <w:bodyDiv w:val="1"/>
      <w:marLeft w:val="0"/>
      <w:marRight w:val="0"/>
      <w:marTop w:val="0"/>
      <w:marBottom w:val="0"/>
      <w:divBdr>
        <w:top w:val="none" w:sz="0" w:space="0" w:color="auto"/>
        <w:left w:val="none" w:sz="0" w:space="0" w:color="auto"/>
        <w:bottom w:val="none" w:sz="0" w:space="0" w:color="auto"/>
        <w:right w:val="none" w:sz="0" w:space="0" w:color="auto"/>
      </w:divBdr>
    </w:div>
    <w:div w:id="1345671485">
      <w:bodyDiv w:val="1"/>
      <w:marLeft w:val="0"/>
      <w:marRight w:val="0"/>
      <w:marTop w:val="0"/>
      <w:marBottom w:val="0"/>
      <w:divBdr>
        <w:top w:val="none" w:sz="0" w:space="0" w:color="auto"/>
        <w:left w:val="none" w:sz="0" w:space="0" w:color="auto"/>
        <w:bottom w:val="none" w:sz="0" w:space="0" w:color="auto"/>
        <w:right w:val="none" w:sz="0" w:space="0" w:color="auto"/>
      </w:divBdr>
    </w:div>
    <w:div w:id="1347748596">
      <w:bodyDiv w:val="1"/>
      <w:marLeft w:val="0"/>
      <w:marRight w:val="0"/>
      <w:marTop w:val="0"/>
      <w:marBottom w:val="0"/>
      <w:divBdr>
        <w:top w:val="none" w:sz="0" w:space="0" w:color="auto"/>
        <w:left w:val="none" w:sz="0" w:space="0" w:color="auto"/>
        <w:bottom w:val="none" w:sz="0" w:space="0" w:color="auto"/>
        <w:right w:val="none" w:sz="0" w:space="0" w:color="auto"/>
      </w:divBdr>
    </w:div>
    <w:div w:id="1355377592">
      <w:bodyDiv w:val="1"/>
      <w:marLeft w:val="0"/>
      <w:marRight w:val="0"/>
      <w:marTop w:val="0"/>
      <w:marBottom w:val="0"/>
      <w:divBdr>
        <w:top w:val="none" w:sz="0" w:space="0" w:color="auto"/>
        <w:left w:val="none" w:sz="0" w:space="0" w:color="auto"/>
        <w:bottom w:val="none" w:sz="0" w:space="0" w:color="auto"/>
        <w:right w:val="none" w:sz="0" w:space="0" w:color="auto"/>
      </w:divBdr>
    </w:div>
    <w:div w:id="1357347676">
      <w:bodyDiv w:val="1"/>
      <w:marLeft w:val="0"/>
      <w:marRight w:val="0"/>
      <w:marTop w:val="0"/>
      <w:marBottom w:val="0"/>
      <w:divBdr>
        <w:top w:val="none" w:sz="0" w:space="0" w:color="auto"/>
        <w:left w:val="none" w:sz="0" w:space="0" w:color="auto"/>
        <w:bottom w:val="none" w:sz="0" w:space="0" w:color="auto"/>
        <w:right w:val="none" w:sz="0" w:space="0" w:color="auto"/>
      </w:divBdr>
    </w:div>
    <w:div w:id="1360469889">
      <w:bodyDiv w:val="1"/>
      <w:marLeft w:val="0"/>
      <w:marRight w:val="0"/>
      <w:marTop w:val="0"/>
      <w:marBottom w:val="0"/>
      <w:divBdr>
        <w:top w:val="none" w:sz="0" w:space="0" w:color="auto"/>
        <w:left w:val="none" w:sz="0" w:space="0" w:color="auto"/>
        <w:bottom w:val="none" w:sz="0" w:space="0" w:color="auto"/>
        <w:right w:val="none" w:sz="0" w:space="0" w:color="auto"/>
      </w:divBdr>
    </w:div>
    <w:div w:id="1363558568">
      <w:bodyDiv w:val="1"/>
      <w:marLeft w:val="0"/>
      <w:marRight w:val="0"/>
      <w:marTop w:val="0"/>
      <w:marBottom w:val="0"/>
      <w:divBdr>
        <w:top w:val="none" w:sz="0" w:space="0" w:color="auto"/>
        <w:left w:val="none" w:sz="0" w:space="0" w:color="auto"/>
        <w:bottom w:val="none" w:sz="0" w:space="0" w:color="auto"/>
        <w:right w:val="none" w:sz="0" w:space="0" w:color="auto"/>
      </w:divBdr>
    </w:div>
    <w:div w:id="1363673470">
      <w:bodyDiv w:val="1"/>
      <w:marLeft w:val="0"/>
      <w:marRight w:val="0"/>
      <w:marTop w:val="0"/>
      <w:marBottom w:val="0"/>
      <w:divBdr>
        <w:top w:val="none" w:sz="0" w:space="0" w:color="auto"/>
        <w:left w:val="none" w:sz="0" w:space="0" w:color="auto"/>
        <w:bottom w:val="none" w:sz="0" w:space="0" w:color="auto"/>
        <w:right w:val="none" w:sz="0" w:space="0" w:color="auto"/>
      </w:divBdr>
    </w:div>
    <w:div w:id="1368603725">
      <w:bodyDiv w:val="1"/>
      <w:marLeft w:val="0"/>
      <w:marRight w:val="0"/>
      <w:marTop w:val="0"/>
      <w:marBottom w:val="0"/>
      <w:divBdr>
        <w:top w:val="none" w:sz="0" w:space="0" w:color="auto"/>
        <w:left w:val="none" w:sz="0" w:space="0" w:color="auto"/>
        <w:bottom w:val="none" w:sz="0" w:space="0" w:color="auto"/>
        <w:right w:val="none" w:sz="0" w:space="0" w:color="auto"/>
      </w:divBdr>
    </w:div>
    <w:div w:id="1370030980">
      <w:bodyDiv w:val="1"/>
      <w:marLeft w:val="0"/>
      <w:marRight w:val="0"/>
      <w:marTop w:val="0"/>
      <w:marBottom w:val="0"/>
      <w:divBdr>
        <w:top w:val="none" w:sz="0" w:space="0" w:color="auto"/>
        <w:left w:val="none" w:sz="0" w:space="0" w:color="auto"/>
        <w:bottom w:val="none" w:sz="0" w:space="0" w:color="auto"/>
        <w:right w:val="none" w:sz="0" w:space="0" w:color="auto"/>
      </w:divBdr>
    </w:div>
    <w:div w:id="1370253400">
      <w:bodyDiv w:val="1"/>
      <w:marLeft w:val="0"/>
      <w:marRight w:val="0"/>
      <w:marTop w:val="0"/>
      <w:marBottom w:val="0"/>
      <w:divBdr>
        <w:top w:val="none" w:sz="0" w:space="0" w:color="auto"/>
        <w:left w:val="none" w:sz="0" w:space="0" w:color="auto"/>
        <w:bottom w:val="none" w:sz="0" w:space="0" w:color="auto"/>
        <w:right w:val="none" w:sz="0" w:space="0" w:color="auto"/>
      </w:divBdr>
    </w:div>
    <w:div w:id="1373506179">
      <w:bodyDiv w:val="1"/>
      <w:marLeft w:val="0"/>
      <w:marRight w:val="0"/>
      <w:marTop w:val="0"/>
      <w:marBottom w:val="0"/>
      <w:divBdr>
        <w:top w:val="none" w:sz="0" w:space="0" w:color="auto"/>
        <w:left w:val="none" w:sz="0" w:space="0" w:color="auto"/>
        <w:bottom w:val="none" w:sz="0" w:space="0" w:color="auto"/>
        <w:right w:val="none" w:sz="0" w:space="0" w:color="auto"/>
      </w:divBdr>
    </w:div>
    <w:div w:id="1374966315">
      <w:bodyDiv w:val="1"/>
      <w:marLeft w:val="0"/>
      <w:marRight w:val="0"/>
      <w:marTop w:val="0"/>
      <w:marBottom w:val="0"/>
      <w:divBdr>
        <w:top w:val="none" w:sz="0" w:space="0" w:color="auto"/>
        <w:left w:val="none" w:sz="0" w:space="0" w:color="auto"/>
        <w:bottom w:val="none" w:sz="0" w:space="0" w:color="auto"/>
        <w:right w:val="none" w:sz="0" w:space="0" w:color="auto"/>
      </w:divBdr>
    </w:div>
    <w:div w:id="1382751201">
      <w:bodyDiv w:val="1"/>
      <w:marLeft w:val="0"/>
      <w:marRight w:val="0"/>
      <w:marTop w:val="0"/>
      <w:marBottom w:val="0"/>
      <w:divBdr>
        <w:top w:val="none" w:sz="0" w:space="0" w:color="auto"/>
        <w:left w:val="none" w:sz="0" w:space="0" w:color="auto"/>
        <w:bottom w:val="none" w:sz="0" w:space="0" w:color="auto"/>
        <w:right w:val="none" w:sz="0" w:space="0" w:color="auto"/>
      </w:divBdr>
    </w:div>
    <w:div w:id="1383021679">
      <w:bodyDiv w:val="1"/>
      <w:marLeft w:val="0"/>
      <w:marRight w:val="0"/>
      <w:marTop w:val="0"/>
      <w:marBottom w:val="0"/>
      <w:divBdr>
        <w:top w:val="none" w:sz="0" w:space="0" w:color="auto"/>
        <w:left w:val="none" w:sz="0" w:space="0" w:color="auto"/>
        <w:bottom w:val="none" w:sz="0" w:space="0" w:color="auto"/>
        <w:right w:val="none" w:sz="0" w:space="0" w:color="auto"/>
      </w:divBdr>
    </w:div>
    <w:div w:id="1385181358">
      <w:bodyDiv w:val="1"/>
      <w:marLeft w:val="0"/>
      <w:marRight w:val="0"/>
      <w:marTop w:val="0"/>
      <w:marBottom w:val="0"/>
      <w:divBdr>
        <w:top w:val="none" w:sz="0" w:space="0" w:color="auto"/>
        <w:left w:val="none" w:sz="0" w:space="0" w:color="auto"/>
        <w:bottom w:val="none" w:sz="0" w:space="0" w:color="auto"/>
        <w:right w:val="none" w:sz="0" w:space="0" w:color="auto"/>
      </w:divBdr>
    </w:div>
    <w:div w:id="1387992906">
      <w:bodyDiv w:val="1"/>
      <w:marLeft w:val="0"/>
      <w:marRight w:val="0"/>
      <w:marTop w:val="0"/>
      <w:marBottom w:val="0"/>
      <w:divBdr>
        <w:top w:val="none" w:sz="0" w:space="0" w:color="auto"/>
        <w:left w:val="none" w:sz="0" w:space="0" w:color="auto"/>
        <w:bottom w:val="none" w:sz="0" w:space="0" w:color="auto"/>
        <w:right w:val="none" w:sz="0" w:space="0" w:color="auto"/>
      </w:divBdr>
    </w:div>
    <w:div w:id="1389180776">
      <w:bodyDiv w:val="1"/>
      <w:marLeft w:val="0"/>
      <w:marRight w:val="0"/>
      <w:marTop w:val="0"/>
      <w:marBottom w:val="0"/>
      <w:divBdr>
        <w:top w:val="none" w:sz="0" w:space="0" w:color="auto"/>
        <w:left w:val="none" w:sz="0" w:space="0" w:color="auto"/>
        <w:bottom w:val="none" w:sz="0" w:space="0" w:color="auto"/>
        <w:right w:val="none" w:sz="0" w:space="0" w:color="auto"/>
      </w:divBdr>
    </w:div>
    <w:div w:id="1399552859">
      <w:bodyDiv w:val="1"/>
      <w:marLeft w:val="0"/>
      <w:marRight w:val="0"/>
      <w:marTop w:val="0"/>
      <w:marBottom w:val="0"/>
      <w:divBdr>
        <w:top w:val="none" w:sz="0" w:space="0" w:color="auto"/>
        <w:left w:val="none" w:sz="0" w:space="0" w:color="auto"/>
        <w:bottom w:val="none" w:sz="0" w:space="0" w:color="auto"/>
        <w:right w:val="none" w:sz="0" w:space="0" w:color="auto"/>
      </w:divBdr>
    </w:div>
    <w:div w:id="1400131247">
      <w:bodyDiv w:val="1"/>
      <w:marLeft w:val="0"/>
      <w:marRight w:val="0"/>
      <w:marTop w:val="0"/>
      <w:marBottom w:val="0"/>
      <w:divBdr>
        <w:top w:val="none" w:sz="0" w:space="0" w:color="auto"/>
        <w:left w:val="none" w:sz="0" w:space="0" w:color="auto"/>
        <w:bottom w:val="none" w:sz="0" w:space="0" w:color="auto"/>
        <w:right w:val="none" w:sz="0" w:space="0" w:color="auto"/>
      </w:divBdr>
    </w:div>
    <w:div w:id="1402633859">
      <w:bodyDiv w:val="1"/>
      <w:marLeft w:val="0"/>
      <w:marRight w:val="0"/>
      <w:marTop w:val="0"/>
      <w:marBottom w:val="0"/>
      <w:divBdr>
        <w:top w:val="none" w:sz="0" w:space="0" w:color="auto"/>
        <w:left w:val="none" w:sz="0" w:space="0" w:color="auto"/>
        <w:bottom w:val="none" w:sz="0" w:space="0" w:color="auto"/>
        <w:right w:val="none" w:sz="0" w:space="0" w:color="auto"/>
      </w:divBdr>
    </w:div>
    <w:div w:id="1405838788">
      <w:bodyDiv w:val="1"/>
      <w:marLeft w:val="0"/>
      <w:marRight w:val="0"/>
      <w:marTop w:val="0"/>
      <w:marBottom w:val="0"/>
      <w:divBdr>
        <w:top w:val="none" w:sz="0" w:space="0" w:color="auto"/>
        <w:left w:val="none" w:sz="0" w:space="0" w:color="auto"/>
        <w:bottom w:val="none" w:sz="0" w:space="0" w:color="auto"/>
        <w:right w:val="none" w:sz="0" w:space="0" w:color="auto"/>
      </w:divBdr>
    </w:div>
    <w:div w:id="1406217845">
      <w:bodyDiv w:val="1"/>
      <w:marLeft w:val="0"/>
      <w:marRight w:val="0"/>
      <w:marTop w:val="0"/>
      <w:marBottom w:val="0"/>
      <w:divBdr>
        <w:top w:val="none" w:sz="0" w:space="0" w:color="auto"/>
        <w:left w:val="none" w:sz="0" w:space="0" w:color="auto"/>
        <w:bottom w:val="none" w:sz="0" w:space="0" w:color="auto"/>
        <w:right w:val="none" w:sz="0" w:space="0" w:color="auto"/>
      </w:divBdr>
    </w:div>
    <w:div w:id="1407264801">
      <w:bodyDiv w:val="1"/>
      <w:marLeft w:val="0"/>
      <w:marRight w:val="0"/>
      <w:marTop w:val="0"/>
      <w:marBottom w:val="0"/>
      <w:divBdr>
        <w:top w:val="none" w:sz="0" w:space="0" w:color="auto"/>
        <w:left w:val="none" w:sz="0" w:space="0" w:color="auto"/>
        <w:bottom w:val="none" w:sz="0" w:space="0" w:color="auto"/>
        <w:right w:val="none" w:sz="0" w:space="0" w:color="auto"/>
      </w:divBdr>
    </w:div>
    <w:div w:id="1414549412">
      <w:bodyDiv w:val="1"/>
      <w:marLeft w:val="0"/>
      <w:marRight w:val="0"/>
      <w:marTop w:val="0"/>
      <w:marBottom w:val="0"/>
      <w:divBdr>
        <w:top w:val="none" w:sz="0" w:space="0" w:color="auto"/>
        <w:left w:val="none" w:sz="0" w:space="0" w:color="auto"/>
        <w:bottom w:val="none" w:sz="0" w:space="0" w:color="auto"/>
        <w:right w:val="none" w:sz="0" w:space="0" w:color="auto"/>
      </w:divBdr>
    </w:div>
    <w:div w:id="1417243279">
      <w:bodyDiv w:val="1"/>
      <w:marLeft w:val="0"/>
      <w:marRight w:val="0"/>
      <w:marTop w:val="0"/>
      <w:marBottom w:val="0"/>
      <w:divBdr>
        <w:top w:val="none" w:sz="0" w:space="0" w:color="auto"/>
        <w:left w:val="none" w:sz="0" w:space="0" w:color="auto"/>
        <w:bottom w:val="none" w:sz="0" w:space="0" w:color="auto"/>
        <w:right w:val="none" w:sz="0" w:space="0" w:color="auto"/>
      </w:divBdr>
    </w:div>
    <w:div w:id="1417894554">
      <w:bodyDiv w:val="1"/>
      <w:marLeft w:val="0"/>
      <w:marRight w:val="0"/>
      <w:marTop w:val="0"/>
      <w:marBottom w:val="0"/>
      <w:divBdr>
        <w:top w:val="none" w:sz="0" w:space="0" w:color="auto"/>
        <w:left w:val="none" w:sz="0" w:space="0" w:color="auto"/>
        <w:bottom w:val="none" w:sz="0" w:space="0" w:color="auto"/>
        <w:right w:val="none" w:sz="0" w:space="0" w:color="auto"/>
      </w:divBdr>
    </w:div>
    <w:div w:id="1419667538">
      <w:bodyDiv w:val="1"/>
      <w:marLeft w:val="0"/>
      <w:marRight w:val="0"/>
      <w:marTop w:val="0"/>
      <w:marBottom w:val="0"/>
      <w:divBdr>
        <w:top w:val="none" w:sz="0" w:space="0" w:color="auto"/>
        <w:left w:val="none" w:sz="0" w:space="0" w:color="auto"/>
        <w:bottom w:val="none" w:sz="0" w:space="0" w:color="auto"/>
        <w:right w:val="none" w:sz="0" w:space="0" w:color="auto"/>
      </w:divBdr>
    </w:div>
    <w:div w:id="1420519398">
      <w:bodyDiv w:val="1"/>
      <w:marLeft w:val="0"/>
      <w:marRight w:val="0"/>
      <w:marTop w:val="0"/>
      <w:marBottom w:val="0"/>
      <w:divBdr>
        <w:top w:val="none" w:sz="0" w:space="0" w:color="auto"/>
        <w:left w:val="none" w:sz="0" w:space="0" w:color="auto"/>
        <w:bottom w:val="none" w:sz="0" w:space="0" w:color="auto"/>
        <w:right w:val="none" w:sz="0" w:space="0" w:color="auto"/>
      </w:divBdr>
    </w:div>
    <w:div w:id="1423801287">
      <w:bodyDiv w:val="1"/>
      <w:marLeft w:val="0"/>
      <w:marRight w:val="0"/>
      <w:marTop w:val="0"/>
      <w:marBottom w:val="0"/>
      <w:divBdr>
        <w:top w:val="none" w:sz="0" w:space="0" w:color="auto"/>
        <w:left w:val="none" w:sz="0" w:space="0" w:color="auto"/>
        <w:bottom w:val="none" w:sz="0" w:space="0" w:color="auto"/>
        <w:right w:val="none" w:sz="0" w:space="0" w:color="auto"/>
      </w:divBdr>
    </w:div>
    <w:div w:id="1424373310">
      <w:bodyDiv w:val="1"/>
      <w:marLeft w:val="0"/>
      <w:marRight w:val="0"/>
      <w:marTop w:val="0"/>
      <w:marBottom w:val="0"/>
      <w:divBdr>
        <w:top w:val="none" w:sz="0" w:space="0" w:color="auto"/>
        <w:left w:val="none" w:sz="0" w:space="0" w:color="auto"/>
        <w:bottom w:val="none" w:sz="0" w:space="0" w:color="auto"/>
        <w:right w:val="none" w:sz="0" w:space="0" w:color="auto"/>
      </w:divBdr>
    </w:div>
    <w:div w:id="1425686785">
      <w:bodyDiv w:val="1"/>
      <w:marLeft w:val="0"/>
      <w:marRight w:val="0"/>
      <w:marTop w:val="0"/>
      <w:marBottom w:val="0"/>
      <w:divBdr>
        <w:top w:val="none" w:sz="0" w:space="0" w:color="auto"/>
        <w:left w:val="none" w:sz="0" w:space="0" w:color="auto"/>
        <w:bottom w:val="none" w:sz="0" w:space="0" w:color="auto"/>
        <w:right w:val="none" w:sz="0" w:space="0" w:color="auto"/>
      </w:divBdr>
    </w:div>
    <w:div w:id="1426267968">
      <w:bodyDiv w:val="1"/>
      <w:marLeft w:val="0"/>
      <w:marRight w:val="0"/>
      <w:marTop w:val="0"/>
      <w:marBottom w:val="0"/>
      <w:divBdr>
        <w:top w:val="none" w:sz="0" w:space="0" w:color="auto"/>
        <w:left w:val="none" w:sz="0" w:space="0" w:color="auto"/>
        <w:bottom w:val="none" w:sz="0" w:space="0" w:color="auto"/>
        <w:right w:val="none" w:sz="0" w:space="0" w:color="auto"/>
      </w:divBdr>
    </w:div>
    <w:div w:id="1429303161">
      <w:bodyDiv w:val="1"/>
      <w:marLeft w:val="0"/>
      <w:marRight w:val="0"/>
      <w:marTop w:val="0"/>
      <w:marBottom w:val="0"/>
      <w:divBdr>
        <w:top w:val="none" w:sz="0" w:space="0" w:color="auto"/>
        <w:left w:val="none" w:sz="0" w:space="0" w:color="auto"/>
        <w:bottom w:val="none" w:sz="0" w:space="0" w:color="auto"/>
        <w:right w:val="none" w:sz="0" w:space="0" w:color="auto"/>
      </w:divBdr>
    </w:div>
    <w:div w:id="1429623544">
      <w:bodyDiv w:val="1"/>
      <w:marLeft w:val="0"/>
      <w:marRight w:val="0"/>
      <w:marTop w:val="0"/>
      <w:marBottom w:val="0"/>
      <w:divBdr>
        <w:top w:val="none" w:sz="0" w:space="0" w:color="auto"/>
        <w:left w:val="none" w:sz="0" w:space="0" w:color="auto"/>
        <w:bottom w:val="none" w:sz="0" w:space="0" w:color="auto"/>
        <w:right w:val="none" w:sz="0" w:space="0" w:color="auto"/>
      </w:divBdr>
    </w:div>
    <w:div w:id="1432966292">
      <w:bodyDiv w:val="1"/>
      <w:marLeft w:val="0"/>
      <w:marRight w:val="0"/>
      <w:marTop w:val="0"/>
      <w:marBottom w:val="0"/>
      <w:divBdr>
        <w:top w:val="none" w:sz="0" w:space="0" w:color="auto"/>
        <w:left w:val="none" w:sz="0" w:space="0" w:color="auto"/>
        <w:bottom w:val="none" w:sz="0" w:space="0" w:color="auto"/>
        <w:right w:val="none" w:sz="0" w:space="0" w:color="auto"/>
      </w:divBdr>
    </w:div>
    <w:div w:id="1434668535">
      <w:bodyDiv w:val="1"/>
      <w:marLeft w:val="0"/>
      <w:marRight w:val="0"/>
      <w:marTop w:val="0"/>
      <w:marBottom w:val="0"/>
      <w:divBdr>
        <w:top w:val="none" w:sz="0" w:space="0" w:color="auto"/>
        <w:left w:val="none" w:sz="0" w:space="0" w:color="auto"/>
        <w:bottom w:val="none" w:sz="0" w:space="0" w:color="auto"/>
        <w:right w:val="none" w:sz="0" w:space="0" w:color="auto"/>
      </w:divBdr>
    </w:div>
    <w:div w:id="1435318668">
      <w:bodyDiv w:val="1"/>
      <w:marLeft w:val="0"/>
      <w:marRight w:val="0"/>
      <w:marTop w:val="0"/>
      <w:marBottom w:val="0"/>
      <w:divBdr>
        <w:top w:val="none" w:sz="0" w:space="0" w:color="auto"/>
        <w:left w:val="none" w:sz="0" w:space="0" w:color="auto"/>
        <w:bottom w:val="none" w:sz="0" w:space="0" w:color="auto"/>
        <w:right w:val="none" w:sz="0" w:space="0" w:color="auto"/>
      </w:divBdr>
    </w:div>
    <w:div w:id="1435400588">
      <w:bodyDiv w:val="1"/>
      <w:marLeft w:val="0"/>
      <w:marRight w:val="0"/>
      <w:marTop w:val="0"/>
      <w:marBottom w:val="0"/>
      <w:divBdr>
        <w:top w:val="none" w:sz="0" w:space="0" w:color="auto"/>
        <w:left w:val="none" w:sz="0" w:space="0" w:color="auto"/>
        <w:bottom w:val="none" w:sz="0" w:space="0" w:color="auto"/>
        <w:right w:val="none" w:sz="0" w:space="0" w:color="auto"/>
      </w:divBdr>
    </w:div>
    <w:div w:id="1438452098">
      <w:bodyDiv w:val="1"/>
      <w:marLeft w:val="0"/>
      <w:marRight w:val="0"/>
      <w:marTop w:val="0"/>
      <w:marBottom w:val="0"/>
      <w:divBdr>
        <w:top w:val="none" w:sz="0" w:space="0" w:color="auto"/>
        <w:left w:val="none" w:sz="0" w:space="0" w:color="auto"/>
        <w:bottom w:val="none" w:sz="0" w:space="0" w:color="auto"/>
        <w:right w:val="none" w:sz="0" w:space="0" w:color="auto"/>
      </w:divBdr>
    </w:div>
    <w:div w:id="1438795095">
      <w:bodyDiv w:val="1"/>
      <w:marLeft w:val="0"/>
      <w:marRight w:val="0"/>
      <w:marTop w:val="0"/>
      <w:marBottom w:val="0"/>
      <w:divBdr>
        <w:top w:val="none" w:sz="0" w:space="0" w:color="auto"/>
        <w:left w:val="none" w:sz="0" w:space="0" w:color="auto"/>
        <w:bottom w:val="none" w:sz="0" w:space="0" w:color="auto"/>
        <w:right w:val="none" w:sz="0" w:space="0" w:color="auto"/>
      </w:divBdr>
    </w:div>
    <w:div w:id="1441753970">
      <w:bodyDiv w:val="1"/>
      <w:marLeft w:val="0"/>
      <w:marRight w:val="0"/>
      <w:marTop w:val="0"/>
      <w:marBottom w:val="0"/>
      <w:divBdr>
        <w:top w:val="none" w:sz="0" w:space="0" w:color="auto"/>
        <w:left w:val="none" w:sz="0" w:space="0" w:color="auto"/>
        <w:bottom w:val="none" w:sz="0" w:space="0" w:color="auto"/>
        <w:right w:val="none" w:sz="0" w:space="0" w:color="auto"/>
      </w:divBdr>
    </w:div>
    <w:div w:id="1442724910">
      <w:bodyDiv w:val="1"/>
      <w:marLeft w:val="0"/>
      <w:marRight w:val="0"/>
      <w:marTop w:val="0"/>
      <w:marBottom w:val="0"/>
      <w:divBdr>
        <w:top w:val="none" w:sz="0" w:space="0" w:color="auto"/>
        <w:left w:val="none" w:sz="0" w:space="0" w:color="auto"/>
        <w:bottom w:val="none" w:sz="0" w:space="0" w:color="auto"/>
        <w:right w:val="none" w:sz="0" w:space="0" w:color="auto"/>
      </w:divBdr>
    </w:div>
    <w:div w:id="1442843056">
      <w:bodyDiv w:val="1"/>
      <w:marLeft w:val="0"/>
      <w:marRight w:val="0"/>
      <w:marTop w:val="0"/>
      <w:marBottom w:val="0"/>
      <w:divBdr>
        <w:top w:val="none" w:sz="0" w:space="0" w:color="auto"/>
        <w:left w:val="none" w:sz="0" w:space="0" w:color="auto"/>
        <w:bottom w:val="none" w:sz="0" w:space="0" w:color="auto"/>
        <w:right w:val="none" w:sz="0" w:space="0" w:color="auto"/>
      </w:divBdr>
    </w:div>
    <w:div w:id="1444038512">
      <w:bodyDiv w:val="1"/>
      <w:marLeft w:val="0"/>
      <w:marRight w:val="0"/>
      <w:marTop w:val="0"/>
      <w:marBottom w:val="0"/>
      <w:divBdr>
        <w:top w:val="none" w:sz="0" w:space="0" w:color="auto"/>
        <w:left w:val="none" w:sz="0" w:space="0" w:color="auto"/>
        <w:bottom w:val="none" w:sz="0" w:space="0" w:color="auto"/>
        <w:right w:val="none" w:sz="0" w:space="0" w:color="auto"/>
      </w:divBdr>
    </w:div>
    <w:div w:id="1446460117">
      <w:bodyDiv w:val="1"/>
      <w:marLeft w:val="0"/>
      <w:marRight w:val="0"/>
      <w:marTop w:val="0"/>
      <w:marBottom w:val="0"/>
      <w:divBdr>
        <w:top w:val="none" w:sz="0" w:space="0" w:color="auto"/>
        <w:left w:val="none" w:sz="0" w:space="0" w:color="auto"/>
        <w:bottom w:val="none" w:sz="0" w:space="0" w:color="auto"/>
        <w:right w:val="none" w:sz="0" w:space="0" w:color="auto"/>
      </w:divBdr>
    </w:div>
    <w:div w:id="1446461876">
      <w:bodyDiv w:val="1"/>
      <w:marLeft w:val="0"/>
      <w:marRight w:val="0"/>
      <w:marTop w:val="0"/>
      <w:marBottom w:val="0"/>
      <w:divBdr>
        <w:top w:val="none" w:sz="0" w:space="0" w:color="auto"/>
        <w:left w:val="none" w:sz="0" w:space="0" w:color="auto"/>
        <w:bottom w:val="none" w:sz="0" w:space="0" w:color="auto"/>
        <w:right w:val="none" w:sz="0" w:space="0" w:color="auto"/>
      </w:divBdr>
    </w:div>
    <w:div w:id="1447314967">
      <w:bodyDiv w:val="1"/>
      <w:marLeft w:val="0"/>
      <w:marRight w:val="0"/>
      <w:marTop w:val="0"/>
      <w:marBottom w:val="0"/>
      <w:divBdr>
        <w:top w:val="none" w:sz="0" w:space="0" w:color="auto"/>
        <w:left w:val="none" w:sz="0" w:space="0" w:color="auto"/>
        <w:bottom w:val="none" w:sz="0" w:space="0" w:color="auto"/>
        <w:right w:val="none" w:sz="0" w:space="0" w:color="auto"/>
      </w:divBdr>
    </w:div>
    <w:div w:id="1450778849">
      <w:bodyDiv w:val="1"/>
      <w:marLeft w:val="0"/>
      <w:marRight w:val="0"/>
      <w:marTop w:val="0"/>
      <w:marBottom w:val="0"/>
      <w:divBdr>
        <w:top w:val="none" w:sz="0" w:space="0" w:color="auto"/>
        <w:left w:val="none" w:sz="0" w:space="0" w:color="auto"/>
        <w:bottom w:val="none" w:sz="0" w:space="0" w:color="auto"/>
        <w:right w:val="none" w:sz="0" w:space="0" w:color="auto"/>
      </w:divBdr>
    </w:div>
    <w:div w:id="1451127279">
      <w:bodyDiv w:val="1"/>
      <w:marLeft w:val="0"/>
      <w:marRight w:val="0"/>
      <w:marTop w:val="0"/>
      <w:marBottom w:val="0"/>
      <w:divBdr>
        <w:top w:val="none" w:sz="0" w:space="0" w:color="auto"/>
        <w:left w:val="none" w:sz="0" w:space="0" w:color="auto"/>
        <w:bottom w:val="none" w:sz="0" w:space="0" w:color="auto"/>
        <w:right w:val="none" w:sz="0" w:space="0" w:color="auto"/>
      </w:divBdr>
    </w:div>
    <w:div w:id="1454517389">
      <w:bodyDiv w:val="1"/>
      <w:marLeft w:val="0"/>
      <w:marRight w:val="0"/>
      <w:marTop w:val="0"/>
      <w:marBottom w:val="0"/>
      <w:divBdr>
        <w:top w:val="none" w:sz="0" w:space="0" w:color="auto"/>
        <w:left w:val="none" w:sz="0" w:space="0" w:color="auto"/>
        <w:bottom w:val="none" w:sz="0" w:space="0" w:color="auto"/>
        <w:right w:val="none" w:sz="0" w:space="0" w:color="auto"/>
      </w:divBdr>
    </w:div>
    <w:div w:id="1456363141">
      <w:bodyDiv w:val="1"/>
      <w:marLeft w:val="0"/>
      <w:marRight w:val="0"/>
      <w:marTop w:val="0"/>
      <w:marBottom w:val="0"/>
      <w:divBdr>
        <w:top w:val="none" w:sz="0" w:space="0" w:color="auto"/>
        <w:left w:val="none" w:sz="0" w:space="0" w:color="auto"/>
        <w:bottom w:val="none" w:sz="0" w:space="0" w:color="auto"/>
        <w:right w:val="none" w:sz="0" w:space="0" w:color="auto"/>
      </w:divBdr>
    </w:div>
    <w:div w:id="1460101140">
      <w:bodyDiv w:val="1"/>
      <w:marLeft w:val="0"/>
      <w:marRight w:val="0"/>
      <w:marTop w:val="0"/>
      <w:marBottom w:val="0"/>
      <w:divBdr>
        <w:top w:val="none" w:sz="0" w:space="0" w:color="auto"/>
        <w:left w:val="none" w:sz="0" w:space="0" w:color="auto"/>
        <w:bottom w:val="none" w:sz="0" w:space="0" w:color="auto"/>
        <w:right w:val="none" w:sz="0" w:space="0" w:color="auto"/>
      </w:divBdr>
    </w:div>
    <w:div w:id="1462262422">
      <w:bodyDiv w:val="1"/>
      <w:marLeft w:val="0"/>
      <w:marRight w:val="0"/>
      <w:marTop w:val="0"/>
      <w:marBottom w:val="0"/>
      <w:divBdr>
        <w:top w:val="none" w:sz="0" w:space="0" w:color="auto"/>
        <w:left w:val="none" w:sz="0" w:space="0" w:color="auto"/>
        <w:bottom w:val="none" w:sz="0" w:space="0" w:color="auto"/>
        <w:right w:val="none" w:sz="0" w:space="0" w:color="auto"/>
      </w:divBdr>
    </w:div>
    <w:div w:id="1462916870">
      <w:bodyDiv w:val="1"/>
      <w:marLeft w:val="0"/>
      <w:marRight w:val="0"/>
      <w:marTop w:val="0"/>
      <w:marBottom w:val="0"/>
      <w:divBdr>
        <w:top w:val="none" w:sz="0" w:space="0" w:color="auto"/>
        <w:left w:val="none" w:sz="0" w:space="0" w:color="auto"/>
        <w:bottom w:val="none" w:sz="0" w:space="0" w:color="auto"/>
        <w:right w:val="none" w:sz="0" w:space="0" w:color="auto"/>
      </w:divBdr>
    </w:div>
    <w:div w:id="1466464713">
      <w:bodyDiv w:val="1"/>
      <w:marLeft w:val="0"/>
      <w:marRight w:val="0"/>
      <w:marTop w:val="0"/>
      <w:marBottom w:val="0"/>
      <w:divBdr>
        <w:top w:val="none" w:sz="0" w:space="0" w:color="auto"/>
        <w:left w:val="none" w:sz="0" w:space="0" w:color="auto"/>
        <w:bottom w:val="none" w:sz="0" w:space="0" w:color="auto"/>
        <w:right w:val="none" w:sz="0" w:space="0" w:color="auto"/>
      </w:divBdr>
    </w:div>
    <w:div w:id="1466698976">
      <w:bodyDiv w:val="1"/>
      <w:marLeft w:val="0"/>
      <w:marRight w:val="0"/>
      <w:marTop w:val="0"/>
      <w:marBottom w:val="0"/>
      <w:divBdr>
        <w:top w:val="none" w:sz="0" w:space="0" w:color="auto"/>
        <w:left w:val="none" w:sz="0" w:space="0" w:color="auto"/>
        <w:bottom w:val="none" w:sz="0" w:space="0" w:color="auto"/>
        <w:right w:val="none" w:sz="0" w:space="0" w:color="auto"/>
      </w:divBdr>
    </w:div>
    <w:div w:id="1469394235">
      <w:bodyDiv w:val="1"/>
      <w:marLeft w:val="0"/>
      <w:marRight w:val="0"/>
      <w:marTop w:val="0"/>
      <w:marBottom w:val="0"/>
      <w:divBdr>
        <w:top w:val="none" w:sz="0" w:space="0" w:color="auto"/>
        <w:left w:val="none" w:sz="0" w:space="0" w:color="auto"/>
        <w:bottom w:val="none" w:sz="0" w:space="0" w:color="auto"/>
        <w:right w:val="none" w:sz="0" w:space="0" w:color="auto"/>
      </w:divBdr>
    </w:div>
    <w:div w:id="1470200923">
      <w:bodyDiv w:val="1"/>
      <w:marLeft w:val="0"/>
      <w:marRight w:val="0"/>
      <w:marTop w:val="0"/>
      <w:marBottom w:val="0"/>
      <w:divBdr>
        <w:top w:val="none" w:sz="0" w:space="0" w:color="auto"/>
        <w:left w:val="none" w:sz="0" w:space="0" w:color="auto"/>
        <w:bottom w:val="none" w:sz="0" w:space="0" w:color="auto"/>
        <w:right w:val="none" w:sz="0" w:space="0" w:color="auto"/>
      </w:divBdr>
    </w:div>
    <w:div w:id="1471090593">
      <w:bodyDiv w:val="1"/>
      <w:marLeft w:val="0"/>
      <w:marRight w:val="0"/>
      <w:marTop w:val="0"/>
      <w:marBottom w:val="0"/>
      <w:divBdr>
        <w:top w:val="none" w:sz="0" w:space="0" w:color="auto"/>
        <w:left w:val="none" w:sz="0" w:space="0" w:color="auto"/>
        <w:bottom w:val="none" w:sz="0" w:space="0" w:color="auto"/>
        <w:right w:val="none" w:sz="0" w:space="0" w:color="auto"/>
      </w:divBdr>
    </w:div>
    <w:div w:id="1472987605">
      <w:bodyDiv w:val="1"/>
      <w:marLeft w:val="0"/>
      <w:marRight w:val="0"/>
      <w:marTop w:val="0"/>
      <w:marBottom w:val="0"/>
      <w:divBdr>
        <w:top w:val="none" w:sz="0" w:space="0" w:color="auto"/>
        <w:left w:val="none" w:sz="0" w:space="0" w:color="auto"/>
        <w:bottom w:val="none" w:sz="0" w:space="0" w:color="auto"/>
        <w:right w:val="none" w:sz="0" w:space="0" w:color="auto"/>
      </w:divBdr>
    </w:div>
    <w:div w:id="1474564661">
      <w:bodyDiv w:val="1"/>
      <w:marLeft w:val="0"/>
      <w:marRight w:val="0"/>
      <w:marTop w:val="0"/>
      <w:marBottom w:val="0"/>
      <w:divBdr>
        <w:top w:val="none" w:sz="0" w:space="0" w:color="auto"/>
        <w:left w:val="none" w:sz="0" w:space="0" w:color="auto"/>
        <w:bottom w:val="none" w:sz="0" w:space="0" w:color="auto"/>
        <w:right w:val="none" w:sz="0" w:space="0" w:color="auto"/>
      </w:divBdr>
    </w:div>
    <w:div w:id="1477450378">
      <w:bodyDiv w:val="1"/>
      <w:marLeft w:val="0"/>
      <w:marRight w:val="0"/>
      <w:marTop w:val="0"/>
      <w:marBottom w:val="0"/>
      <w:divBdr>
        <w:top w:val="none" w:sz="0" w:space="0" w:color="auto"/>
        <w:left w:val="none" w:sz="0" w:space="0" w:color="auto"/>
        <w:bottom w:val="none" w:sz="0" w:space="0" w:color="auto"/>
        <w:right w:val="none" w:sz="0" w:space="0" w:color="auto"/>
      </w:divBdr>
    </w:div>
    <w:div w:id="1477526875">
      <w:bodyDiv w:val="1"/>
      <w:marLeft w:val="0"/>
      <w:marRight w:val="0"/>
      <w:marTop w:val="0"/>
      <w:marBottom w:val="0"/>
      <w:divBdr>
        <w:top w:val="none" w:sz="0" w:space="0" w:color="auto"/>
        <w:left w:val="none" w:sz="0" w:space="0" w:color="auto"/>
        <w:bottom w:val="none" w:sz="0" w:space="0" w:color="auto"/>
        <w:right w:val="none" w:sz="0" w:space="0" w:color="auto"/>
      </w:divBdr>
    </w:div>
    <w:div w:id="1477987153">
      <w:bodyDiv w:val="1"/>
      <w:marLeft w:val="0"/>
      <w:marRight w:val="0"/>
      <w:marTop w:val="0"/>
      <w:marBottom w:val="0"/>
      <w:divBdr>
        <w:top w:val="none" w:sz="0" w:space="0" w:color="auto"/>
        <w:left w:val="none" w:sz="0" w:space="0" w:color="auto"/>
        <w:bottom w:val="none" w:sz="0" w:space="0" w:color="auto"/>
        <w:right w:val="none" w:sz="0" w:space="0" w:color="auto"/>
      </w:divBdr>
    </w:div>
    <w:div w:id="1478843162">
      <w:bodyDiv w:val="1"/>
      <w:marLeft w:val="0"/>
      <w:marRight w:val="0"/>
      <w:marTop w:val="0"/>
      <w:marBottom w:val="0"/>
      <w:divBdr>
        <w:top w:val="none" w:sz="0" w:space="0" w:color="auto"/>
        <w:left w:val="none" w:sz="0" w:space="0" w:color="auto"/>
        <w:bottom w:val="none" w:sz="0" w:space="0" w:color="auto"/>
        <w:right w:val="none" w:sz="0" w:space="0" w:color="auto"/>
      </w:divBdr>
    </w:div>
    <w:div w:id="1480076194">
      <w:bodyDiv w:val="1"/>
      <w:marLeft w:val="0"/>
      <w:marRight w:val="0"/>
      <w:marTop w:val="0"/>
      <w:marBottom w:val="0"/>
      <w:divBdr>
        <w:top w:val="none" w:sz="0" w:space="0" w:color="auto"/>
        <w:left w:val="none" w:sz="0" w:space="0" w:color="auto"/>
        <w:bottom w:val="none" w:sz="0" w:space="0" w:color="auto"/>
        <w:right w:val="none" w:sz="0" w:space="0" w:color="auto"/>
      </w:divBdr>
    </w:div>
    <w:div w:id="1480149765">
      <w:bodyDiv w:val="1"/>
      <w:marLeft w:val="0"/>
      <w:marRight w:val="0"/>
      <w:marTop w:val="0"/>
      <w:marBottom w:val="0"/>
      <w:divBdr>
        <w:top w:val="none" w:sz="0" w:space="0" w:color="auto"/>
        <w:left w:val="none" w:sz="0" w:space="0" w:color="auto"/>
        <w:bottom w:val="none" w:sz="0" w:space="0" w:color="auto"/>
        <w:right w:val="none" w:sz="0" w:space="0" w:color="auto"/>
      </w:divBdr>
    </w:div>
    <w:div w:id="1483231208">
      <w:bodyDiv w:val="1"/>
      <w:marLeft w:val="0"/>
      <w:marRight w:val="0"/>
      <w:marTop w:val="0"/>
      <w:marBottom w:val="0"/>
      <w:divBdr>
        <w:top w:val="none" w:sz="0" w:space="0" w:color="auto"/>
        <w:left w:val="none" w:sz="0" w:space="0" w:color="auto"/>
        <w:bottom w:val="none" w:sz="0" w:space="0" w:color="auto"/>
        <w:right w:val="none" w:sz="0" w:space="0" w:color="auto"/>
      </w:divBdr>
    </w:div>
    <w:div w:id="1483233526">
      <w:bodyDiv w:val="1"/>
      <w:marLeft w:val="0"/>
      <w:marRight w:val="0"/>
      <w:marTop w:val="0"/>
      <w:marBottom w:val="0"/>
      <w:divBdr>
        <w:top w:val="none" w:sz="0" w:space="0" w:color="auto"/>
        <w:left w:val="none" w:sz="0" w:space="0" w:color="auto"/>
        <w:bottom w:val="none" w:sz="0" w:space="0" w:color="auto"/>
        <w:right w:val="none" w:sz="0" w:space="0" w:color="auto"/>
      </w:divBdr>
    </w:div>
    <w:div w:id="1487357439">
      <w:bodyDiv w:val="1"/>
      <w:marLeft w:val="0"/>
      <w:marRight w:val="0"/>
      <w:marTop w:val="0"/>
      <w:marBottom w:val="0"/>
      <w:divBdr>
        <w:top w:val="none" w:sz="0" w:space="0" w:color="auto"/>
        <w:left w:val="none" w:sz="0" w:space="0" w:color="auto"/>
        <w:bottom w:val="none" w:sz="0" w:space="0" w:color="auto"/>
        <w:right w:val="none" w:sz="0" w:space="0" w:color="auto"/>
      </w:divBdr>
    </w:div>
    <w:div w:id="1489593697">
      <w:bodyDiv w:val="1"/>
      <w:marLeft w:val="0"/>
      <w:marRight w:val="0"/>
      <w:marTop w:val="0"/>
      <w:marBottom w:val="0"/>
      <w:divBdr>
        <w:top w:val="none" w:sz="0" w:space="0" w:color="auto"/>
        <w:left w:val="none" w:sz="0" w:space="0" w:color="auto"/>
        <w:bottom w:val="none" w:sz="0" w:space="0" w:color="auto"/>
        <w:right w:val="none" w:sz="0" w:space="0" w:color="auto"/>
      </w:divBdr>
    </w:div>
    <w:div w:id="1492016050">
      <w:bodyDiv w:val="1"/>
      <w:marLeft w:val="0"/>
      <w:marRight w:val="0"/>
      <w:marTop w:val="0"/>
      <w:marBottom w:val="0"/>
      <w:divBdr>
        <w:top w:val="none" w:sz="0" w:space="0" w:color="auto"/>
        <w:left w:val="none" w:sz="0" w:space="0" w:color="auto"/>
        <w:bottom w:val="none" w:sz="0" w:space="0" w:color="auto"/>
        <w:right w:val="none" w:sz="0" w:space="0" w:color="auto"/>
      </w:divBdr>
    </w:div>
    <w:div w:id="1493519389">
      <w:bodyDiv w:val="1"/>
      <w:marLeft w:val="0"/>
      <w:marRight w:val="0"/>
      <w:marTop w:val="0"/>
      <w:marBottom w:val="0"/>
      <w:divBdr>
        <w:top w:val="none" w:sz="0" w:space="0" w:color="auto"/>
        <w:left w:val="none" w:sz="0" w:space="0" w:color="auto"/>
        <w:bottom w:val="none" w:sz="0" w:space="0" w:color="auto"/>
        <w:right w:val="none" w:sz="0" w:space="0" w:color="auto"/>
      </w:divBdr>
    </w:div>
    <w:div w:id="1497722326">
      <w:bodyDiv w:val="1"/>
      <w:marLeft w:val="0"/>
      <w:marRight w:val="0"/>
      <w:marTop w:val="0"/>
      <w:marBottom w:val="0"/>
      <w:divBdr>
        <w:top w:val="none" w:sz="0" w:space="0" w:color="auto"/>
        <w:left w:val="none" w:sz="0" w:space="0" w:color="auto"/>
        <w:bottom w:val="none" w:sz="0" w:space="0" w:color="auto"/>
        <w:right w:val="none" w:sz="0" w:space="0" w:color="auto"/>
      </w:divBdr>
    </w:div>
    <w:div w:id="1497725472">
      <w:bodyDiv w:val="1"/>
      <w:marLeft w:val="0"/>
      <w:marRight w:val="0"/>
      <w:marTop w:val="0"/>
      <w:marBottom w:val="0"/>
      <w:divBdr>
        <w:top w:val="none" w:sz="0" w:space="0" w:color="auto"/>
        <w:left w:val="none" w:sz="0" w:space="0" w:color="auto"/>
        <w:bottom w:val="none" w:sz="0" w:space="0" w:color="auto"/>
        <w:right w:val="none" w:sz="0" w:space="0" w:color="auto"/>
      </w:divBdr>
    </w:div>
    <w:div w:id="1498768205">
      <w:bodyDiv w:val="1"/>
      <w:marLeft w:val="0"/>
      <w:marRight w:val="0"/>
      <w:marTop w:val="0"/>
      <w:marBottom w:val="0"/>
      <w:divBdr>
        <w:top w:val="none" w:sz="0" w:space="0" w:color="auto"/>
        <w:left w:val="none" w:sz="0" w:space="0" w:color="auto"/>
        <w:bottom w:val="none" w:sz="0" w:space="0" w:color="auto"/>
        <w:right w:val="none" w:sz="0" w:space="0" w:color="auto"/>
      </w:divBdr>
    </w:div>
    <w:div w:id="1499689839">
      <w:bodyDiv w:val="1"/>
      <w:marLeft w:val="0"/>
      <w:marRight w:val="0"/>
      <w:marTop w:val="0"/>
      <w:marBottom w:val="0"/>
      <w:divBdr>
        <w:top w:val="none" w:sz="0" w:space="0" w:color="auto"/>
        <w:left w:val="none" w:sz="0" w:space="0" w:color="auto"/>
        <w:bottom w:val="none" w:sz="0" w:space="0" w:color="auto"/>
        <w:right w:val="none" w:sz="0" w:space="0" w:color="auto"/>
      </w:divBdr>
    </w:div>
    <w:div w:id="1500999578">
      <w:bodyDiv w:val="1"/>
      <w:marLeft w:val="0"/>
      <w:marRight w:val="0"/>
      <w:marTop w:val="0"/>
      <w:marBottom w:val="0"/>
      <w:divBdr>
        <w:top w:val="none" w:sz="0" w:space="0" w:color="auto"/>
        <w:left w:val="none" w:sz="0" w:space="0" w:color="auto"/>
        <w:bottom w:val="none" w:sz="0" w:space="0" w:color="auto"/>
        <w:right w:val="none" w:sz="0" w:space="0" w:color="auto"/>
      </w:divBdr>
    </w:div>
    <w:div w:id="1502231479">
      <w:bodyDiv w:val="1"/>
      <w:marLeft w:val="0"/>
      <w:marRight w:val="0"/>
      <w:marTop w:val="0"/>
      <w:marBottom w:val="0"/>
      <w:divBdr>
        <w:top w:val="none" w:sz="0" w:space="0" w:color="auto"/>
        <w:left w:val="none" w:sz="0" w:space="0" w:color="auto"/>
        <w:bottom w:val="none" w:sz="0" w:space="0" w:color="auto"/>
        <w:right w:val="none" w:sz="0" w:space="0" w:color="auto"/>
      </w:divBdr>
    </w:div>
    <w:div w:id="1505781628">
      <w:bodyDiv w:val="1"/>
      <w:marLeft w:val="0"/>
      <w:marRight w:val="0"/>
      <w:marTop w:val="0"/>
      <w:marBottom w:val="0"/>
      <w:divBdr>
        <w:top w:val="none" w:sz="0" w:space="0" w:color="auto"/>
        <w:left w:val="none" w:sz="0" w:space="0" w:color="auto"/>
        <w:bottom w:val="none" w:sz="0" w:space="0" w:color="auto"/>
        <w:right w:val="none" w:sz="0" w:space="0" w:color="auto"/>
      </w:divBdr>
    </w:div>
    <w:div w:id="1507862785">
      <w:bodyDiv w:val="1"/>
      <w:marLeft w:val="0"/>
      <w:marRight w:val="0"/>
      <w:marTop w:val="0"/>
      <w:marBottom w:val="0"/>
      <w:divBdr>
        <w:top w:val="none" w:sz="0" w:space="0" w:color="auto"/>
        <w:left w:val="none" w:sz="0" w:space="0" w:color="auto"/>
        <w:bottom w:val="none" w:sz="0" w:space="0" w:color="auto"/>
        <w:right w:val="none" w:sz="0" w:space="0" w:color="auto"/>
      </w:divBdr>
    </w:div>
    <w:div w:id="1508715475">
      <w:bodyDiv w:val="1"/>
      <w:marLeft w:val="0"/>
      <w:marRight w:val="0"/>
      <w:marTop w:val="0"/>
      <w:marBottom w:val="0"/>
      <w:divBdr>
        <w:top w:val="none" w:sz="0" w:space="0" w:color="auto"/>
        <w:left w:val="none" w:sz="0" w:space="0" w:color="auto"/>
        <w:bottom w:val="none" w:sz="0" w:space="0" w:color="auto"/>
        <w:right w:val="none" w:sz="0" w:space="0" w:color="auto"/>
      </w:divBdr>
    </w:div>
    <w:div w:id="1511487050">
      <w:bodyDiv w:val="1"/>
      <w:marLeft w:val="0"/>
      <w:marRight w:val="0"/>
      <w:marTop w:val="0"/>
      <w:marBottom w:val="0"/>
      <w:divBdr>
        <w:top w:val="none" w:sz="0" w:space="0" w:color="auto"/>
        <w:left w:val="none" w:sz="0" w:space="0" w:color="auto"/>
        <w:bottom w:val="none" w:sz="0" w:space="0" w:color="auto"/>
        <w:right w:val="none" w:sz="0" w:space="0" w:color="auto"/>
      </w:divBdr>
    </w:div>
    <w:div w:id="1513641458">
      <w:bodyDiv w:val="1"/>
      <w:marLeft w:val="0"/>
      <w:marRight w:val="0"/>
      <w:marTop w:val="0"/>
      <w:marBottom w:val="0"/>
      <w:divBdr>
        <w:top w:val="none" w:sz="0" w:space="0" w:color="auto"/>
        <w:left w:val="none" w:sz="0" w:space="0" w:color="auto"/>
        <w:bottom w:val="none" w:sz="0" w:space="0" w:color="auto"/>
        <w:right w:val="none" w:sz="0" w:space="0" w:color="auto"/>
      </w:divBdr>
    </w:div>
    <w:div w:id="1515150918">
      <w:bodyDiv w:val="1"/>
      <w:marLeft w:val="0"/>
      <w:marRight w:val="0"/>
      <w:marTop w:val="0"/>
      <w:marBottom w:val="0"/>
      <w:divBdr>
        <w:top w:val="none" w:sz="0" w:space="0" w:color="auto"/>
        <w:left w:val="none" w:sz="0" w:space="0" w:color="auto"/>
        <w:bottom w:val="none" w:sz="0" w:space="0" w:color="auto"/>
        <w:right w:val="none" w:sz="0" w:space="0" w:color="auto"/>
      </w:divBdr>
    </w:div>
    <w:div w:id="1518544570">
      <w:bodyDiv w:val="1"/>
      <w:marLeft w:val="0"/>
      <w:marRight w:val="0"/>
      <w:marTop w:val="0"/>
      <w:marBottom w:val="0"/>
      <w:divBdr>
        <w:top w:val="none" w:sz="0" w:space="0" w:color="auto"/>
        <w:left w:val="none" w:sz="0" w:space="0" w:color="auto"/>
        <w:bottom w:val="none" w:sz="0" w:space="0" w:color="auto"/>
        <w:right w:val="none" w:sz="0" w:space="0" w:color="auto"/>
      </w:divBdr>
    </w:div>
    <w:div w:id="1521242491">
      <w:bodyDiv w:val="1"/>
      <w:marLeft w:val="0"/>
      <w:marRight w:val="0"/>
      <w:marTop w:val="0"/>
      <w:marBottom w:val="0"/>
      <w:divBdr>
        <w:top w:val="none" w:sz="0" w:space="0" w:color="auto"/>
        <w:left w:val="none" w:sz="0" w:space="0" w:color="auto"/>
        <w:bottom w:val="none" w:sz="0" w:space="0" w:color="auto"/>
        <w:right w:val="none" w:sz="0" w:space="0" w:color="auto"/>
      </w:divBdr>
    </w:div>
    <w:div w:id="1521700343">
      <w:bodyDiv w:val="1"/>
      <w:marLeft w:val="0"/>
      <w:marRight w:val="0"/>
      <w:marTop w:val="0"/>
      <w:marBottom w:val="0"/>
      <w:divBdr>
        <w:top w:val="none" w:sz="0" w:space="0" w:color="auto"/>
        <w:left w:val="none" w:sz="0" w:space="0" w:color="auto"/>
        <w:bottom w:val="none" w:sz="0" w:space="0" w:color="auto"/>
        <w:right w:val="none" w:sz="0" w:space="0" w:color="auto"/>
      </w:divBdr>
    </w:div>
    <w:div w:id="1523013076">
      <w:bodyDiv w:val="1"/>
      <w:marLeft w:val="0"/>
      <w:marRight w:val="0"/>
      <w:marTop w:val="0"/>
      <w:marBottom w:val="0"/>
      <w:divBdr>
        <w:top w:val="none" w:sz="0" w:space="0" w:color="auto"/>
        <w:left w:val="none" w:sz="0" w:space="0" w:color="auto"/>
        <w:bottom w:val="none" w:sz="0" w:space="0" w:color="auto"/>
        <w:right w:val="none" w:sz="0" w:space="0" w:color="auto"/>
      </w:divBdr>
    </w:div>
    <w:div w:id="1524587488">
      <w:bodyDiv w:val="1"/>
      <w:marLeft w:val="0"/>
      <w:marRight w:val="0"/>
      <w:marTop w:val="0"/>
      <w:marBottom w:val="0"/>
      <w:divBdr>
        <w:top w:val="none" w:sz="0" w:space="0" w:color="auto"/>
        <w:left w:val="none" w:sz="0" w:space="0" w:color="auto"/>
        <w:bottom w:val="none" w:sz="0" w:space="0" w:color="auto"/>
        <w:right w:val="none" w:sz="0" w:space="0" w:color="auto"/>
      </w:divBdr>
    </w:div>
    <w:div w:id="1526942123">
      <w:bodyDiv w:val="1"/>
      <w:marLeft w:val="0"/>
      <w:marRight w:val="0"/>
      <w:marTop w:val="0"/>
      <w:marBottom w:val="0"/>
      <w:divBdr>
        <w:top w:val="none" w:sz="0" w:space="0" w:color="auto"/>
        <w:left w:val="none" w:sz="0" w:space="0" w:color="auto"/>
        <w:bottom w:val="none" w:sz="0" w:space="0" w:color="auto"/>
        <w:right w:val="none" w:sz="0" w:space="0" w:color="auto"/>
      </w:divBdr>
    </w:div>
    <w:div w:id="1527207090">
      <w:bodyDiv w:val="1"/>
      <w:marLeft w:val="0"/>
      <w:marRight w:val="0"/>
      <w:marTop w:val="0"/>
      <w:marBottom w:val="0"/>
      <w:divBdr>
        <w:top w:val="none" w:sz="0" w:space="0" w:color="auto"/>
        <w:left w:val="none" w:sz="0" w:space="0" w:color="auto"/>
        <w:bottom w:val="none" w:sz="0" w:space="0" w:color="auto"/>
        <w:right w:val="none" w:sz="0" w:space="0" w:color="auto"/>
      </w:divBdr>
    </w:div>
    <w:div w:id="1528715483">
      <w:bodyDiv w:val="1"/>
      <w:marLeft w:val="0"/>
      <w:marRight w:val="0"/>
      <w:marTop w:val="0"/>
      <w:marBottom w:val="0"/>
      <w:divBdr>
        <w:top w:val="none" w:sz="0" w:space="0" w:color="auto"/>
        <w:left w:val="none" w:sz="0" w:space="0" w:color="auto"/>
        <w:bottom w:val="none" w:sz="0" w:space="0" w:color="auto"/>
        <w:right w:val="none" w:sz="0" w:space="0" w:color="auto"/>
      </w:divBdr>
    </w:div>
    <w:div w:id="1529563477">
      <w:bodyDiv w:val="1"/>
      <w:marLeft w:val="0"/>
      <w:marRight w:val="0"/>
      <w:marTop w:val="0"/>
      <w:marBottom w:val="0"/>
      <w:divBdr>
        <w:top w:val="none" w:sz="0" w:space="0" w:color="auto"/>
        <w:left w:val="none" w:sz="0" w:space="0" w:color="auto"/>
        <w:bottom w:val="none" w:sz="0" w:space="0" w:color="auto"/>
        <w:right w:val="none" w:sz="0" w:space="0" w:color="auto"/>
      </w:divBdr>
    </w:div>
    <w:div w:id="1532525309">
      <w:bodyDiv w:val="1"/>
      <w:marLeft w:val="0"/>
      <w:marRight w:val="0"/>
      <w:marTop w:val="0"/>
      <w:marBottom w:val="0"/>
      <w:divBdr>
        <w:top w:val="none" w:sz="0" w:space="0" w:color="auto"/>
        <w:left w:val="none" w:sz="0" w:space="0" w:color="auto"/>
        <w:bottom w:val="none" w:sz="0" w:space="0" w:color="auto"/>
        <w:right w:val="none" w:sz="0" w:space="0" w:color="auto"/>
      </w:divBdr>
    </w:div>
    <w:div w:id="1535145454">
      <w:bodyDiv w:val="1"/>
      <w:marLeft w:val="0"/>
      <w:marRight w:val="0"/>
      <w:marTop w:val="0"/>
      <w:marBottom w:val="0"/>
      <w:divBdr>
        <w:top w:val="none" w:sz="0" w:space="0" w:color="auto"/>
        <w:left w:val="none" w:sz="0" w:space="0" w:color="auto"/>
        <w:bottom w:val="none" w:sz="0" w:space="0" w:color="auto"/>
        <w:right w:val="none" w:sz="0" w:space="0" w:color="auto"/>
      </w:divBdr>
    </w:div>
    <w:div w:id="1537624924">
      <w:bodyDiv w:val="1"/>
      <w:marLeft w:val="0"/>
      <w:marRight w:val="0"/>
      <w:marTop w:val="0"/>
      <w:marBottom w:val="0"/>
      <w:divBdr>
        <w:top w:val="none" w:sz="0" w:space="0" w:color="auto"/>
        <w:left w:val="none" w:sz="0" w:space="0" w:color="auto"/>
        <w:bottom w:val="none" w:sz="0" w:space="0" w:color="auto"/>
        <w:right w:val="none" w:sz="0" w:space="0" w:color="auto"/>
      </w:divBdr>
    </w:div>
    <w:div w:id="1539397597">
      <w:bodyDiv w:val="1"/>
      <w:marLeft w:val="0"/>
      <w:marRight w:val="0"/>
      <w:marTop w:val="0"/>
      <w:marBottom w:val="0"/>
      <w:divBdr>
        <w:top w:val="none" w:sz="0" w:space="0" w:color="auto"/>
        <w:left w:val="none" w:sz="0" w:space="0" w:color="auto"/>
        <w:bottom w:val="none" w:sz="0" w:space="0" w:color="auto"/>
        <w:right w:val="none" w:sz="0" w:space="0" w:color="auto"/>
      </w:divBdr>
    </w:div>
    <w:div w:id="1539515267">
      <w:bodyDiv w:val="1"/>
      <w:marLeft w:val="0"/>
      <w:marRight w:val="0"/>
      <w:marTop w:val="0"/>
      <w:marBottom w:val="0"/>
      <w:divBdr>
        <w:top w:val="none" w:sz="0" w:space="0" w:color="auto"/>
        <w:left w:val="none" w:sz="0" w:space="0" w:color="auto"/>
        <w:bottom w:val="none" w:sz="0" w:space="0" w:color="auto"/>
        <w:right w:val="none" w:sz="0" w:space="0" w:color="auto"/>
      </w:divBdr>
    </w:div>
    <w:div w:id="1540052549">
      <w:bodyDiv w:val="1"/>
      <w:marLeft w:val="0"/>
      <w:marRight w:val="0"/>
      <w:marTop w:val="0"/>
      <w:marBottom w:val="0"/>
      <w:divBdr>
        <w:top w:val="none" w:sz="0" w:space="0" w:color="auto"/>
        <w:left w:val="none" w:sz="0" w:space="0" w:color="auto"/>
        <w:bottom w:val="none" w:sz="0" w:space="0" w:color="auto"/>
        <w:right w:val="none" w:sz="0" w:space="0" w:color="auto"/>
      </w:divBdr>
    </w:div>
    <w:div w:id="1541017615">
      <w:bodyDiv w:val="1"/>
      <w:marLeft w:val="0"/>
      <w:marRight w:val="0"/>
      <w:marTop w:val="0"/>
      <w:marBottom w:val="0"/>
      <w:divBdr>
        <w:top w:val="none" w:sz="0" w:space="0" w:color="auto"/>
        <w:left w:val="none" w:sz="0" w:space="0" w:color="auto"/>
        <w:bottom w:val="none" w:sz="0" w:space="0" w:color="auto"/>
        <w:right w:val="none" w:sz="0" w:space="0" w:color="auto"/>
      </w:divBdr>
    </w:div>
    <w:div w:id="1543591259">
      <w:bodyDiv w:val="1"/>
      <w:marLeft w:val="0"/>
      <w:marRight w:val="0"/>
      <w:marTop w:val="0"/>
      <w:marBottom w:val="0"/>
      <w:divBdr>
        <w:top w:val="none" w:sz="0" w:space="0" w:color="auto"/>
        <w:left w:val="none" w:sz="0" w:space="0" w:color="auto"/>
        <w:bottom w:val="none" w:sz="0" w:space="0" w:color="auto"/>
        <w:right w:val="none" w:sz="0" w:space="0" w:color="auto"/>
      </w:divBdr>
    </w:div>
    <w:div w:id="1544365439">
      <w:bodyDiv w:val="1"/>
      <w:marLeft w:val="0"/>
      <w:marRight w:val="0"/>
      <w:marTop w:val="0"/>
      <w:marBottom w:val="0"/>
      <w:divBdr>
        <w:top w:val="none" w:sz="0" w:space="0" w:color="auto"/>
        <w:left w:val="none" w:sz="0" w:space="0" w:color="auto"/>
        <w:bottom w:val="none" w:sz="0" w:space="0" w:color="auto"/>
        <w:right w:val="none" w:sz="0" w:space="0" w:color="auto"/>
      </w:divBdr>
    </w:div>
    <w:div w:id="1545755245">
      <w:bodyDiv w:val="1"/>
      <w:marLeft w:val="0"/>
      <w:marRight w:val="0"/>
      <w:marTop w:val="0"/>
      <w:marBottom w:val="0"/>
      <w:divBdr>
        <w:top w:val="none" w:sz="0" w:space="0" w:color="auto"/>
        <w:left w:val="none" w:sz="0" w:space="0" w:color="auto"/>
        <w:bottom w:val="none" w:sz="0" w:space="0" w:color="auto"/>
        <w:right w:val="none" w:sz="0" w:space="0" w:color="auto"/>
      </w:divBdr>
    </w:div>
    <w:div w:id="1546022262">
      <w:bodyDiv w:val="1"/>
      <w:marLeft w:val="0"/>
      <w:marRight w:val="0"/>
      <w:marTop w:val="0"/>
      <w:marBottom w:val="0"/>
      <w:divBdr>
        <w:top w:val="none" w:sz="0" w:space="0" w:color="auto"/>
        <w:left w:val="none" w:sz="0" w:space="0" w:color="auto"/>
        <w:bottom w:val="none" w:sz="0" w:space="0" w:color="auto"/>
        <w:right w:val="none" w:sz="0" w:space="0" w:color="auto"/>
      </w:divBdr>
    </w:div>
    <w:div w:id="1548301374">
      <w:bodyDiv w:val="1"/>
      <w:marLeft w:val="0"/>
      <w:marRight w:val="0"/>
      <w:marTop w:val="0"/>
      <w:marBottom w:val="0"/>
      <w:divBdr>
        <w:top w:val="none" w:sz="0" w:space="0" w:color="auto"/>
        <w:left w:val="none" w:sz="0" w:space="0" w:color="auto"/>
        <w:bottom w:val="none" w:sz="0" w:space="0" w:color="auto"/>
        <w:right w:val="none" w:sz="0" w:space="0" w:color="auto"/>
      </w:divBdr>
    </w:div>
    <w:div w:id="1550070273">
      <w:bodyDiv w:val="1"/>
      <w:marLeft w:val="0"/>
      <w:marRight w:val="0"/>
      <w:marTop w:val="0"/>
      <w:marBottom w:val="0"/>
      <w:divBdr>
        <w:top w:val="none" w:sz="0" w:space="0" w:color="auto"/>
        <w:left w:val="none" w:sz="0" w:space="0" w:color="auto"/>
        <w:bottom w:val="none" w:sz="0" w:space="0" w:color="auto"/>
        <w:right w:val="none" w:sz="0" w:space="0" w:color="auto"/>
      </w:divBdr>
    </w:div>
    <w:div w:id="1551116195">
      <w:bodyDiv w:val="1"/>
      <w:marLeft w:val="0"/>
      <w:marRight w:val="0"/>
      <w:marTop w:val="0"/>
      <w:marBottom w:val="0"/>
      <w:divBdr>
        <w:top w:val="none" w:sz="0" w:space="0" w:color="auto"/>
        <w:left w:val="none" w:sz="0" w:space="0" w:color="auto"/>
        <w:bottom w:val="none" w:sz="0" w:space="0" w:color="auto"/>
        <w:right w:val="none" w:sz="0" w:space="0" w:color="auto"/>
      </w:divBdr>
    </w:div>
    <w:div w:id="1556624994">
      <w:bodyDiv w:val="1"/>
      <w:marLeft w:val="0"/>
      <w:marRight w:val="0"/>
      <w:marTop w:val="0"/>
      <w:marBottom w:val="0"/>
      <w:divBdr>
        <w:top w:val="none" w:sz="0" w:space="0" w:color="auto"/>
        <w:left w:val="none" w:sz="0" w:space="0" w:color="auto"/>
        <w:bottom w:val="none" w:sz="0" w:space="0" w:color="auto"/>
        <w:right w:val="none" w:sz="0" w:space="0" w:color="auto"/>
      </w:divBdr>
    </w:div>
    <w:div w:id="1557668732">
      <w:bodyDiv w:val="1"/>
      <w:marLeft w:val="0"/>
      <w:marRight w:val="0"/>
      <w:marTop w:val="0"/>
      <w:marBottom w:val="0"/>
      <w:divBdr>
        <w:top w:val="none" w:sz="0" w:space="0" w:color="auto"/>
        <w:left w:val="none" w:sz="0" w:space="0" w:color="auto"/>
        <w:bottom w:val="none" w:sz="0" w:space="0" w:color="auto"/>
        <w:right w:val="none" w:sz="0" w:space="0" w:color="auto"/>
      </w:divBdr>
    </w:div>
    <w:div w:id="1561405987">
      <w:bodyDiv w:val="1"/>
      <w:marLeft w:val="0"/>
      <w:marRight w:val="0"/>
      <w:marTop w:val="0"/>
      <w:marBottom w:val="0"/>
      <w:divBdr>
        <w:top w:val="none" w:sz="0" w:space="0" w:color="auto"/>
        <w:left w:val="none" w:sz="0" w:space="0" w:color="auto"/>
        <w:bottom w:val="none" w:sz="0" w:space="0" w:color="auto"/>
        <w:right w:val="none" w:sz="0" w:space="0" w:color="auto"/>
      </w:divBdr>
    </w:div>
    <w:div w:id="1564564526">
      <w:bodyDiv w:val="1"/>
      <w:marLeft w:val="0"/>
      <w:marRight w:val="0"/>
      <w:marTop w:val="0"/>
      <w:marBottom w:val="0"/>
      <w:divBdr>
        <w:top w:val="none" w:sz="0" w:space="0" w:color="auto"/>
        <w:left w:val="none" w:sz="0" w:space="0" w:color="auto"/>
        <w:bottom w:val="none" w:sz="0" w:space="0" w:color="auto"/>
        <w:right w:val="none" w:sz="0" w:space="0" w:color="auto"/>
      </w:divBdr>
    </w:div>
    <w:div w:id="1564875777">
      <w:bodyDiv w:val="1"/>
      <w:marLeft w:val="0"/>
      <w:marRight w:val="0"/>
      <w:marTop w:val="0"/>
      <w:marBottom w:val="0"/>
      <w:divBdr>
        <w:top w:val="none" w:sz="0" w:space="0" w:color="auto"/>
        <w:left w:val="none" w:sz="0" w:space="0" w:color="auto"/>
        <w:bottom w:val="none" w:sz="0" w:space="0" w:color="auto"/>
        <w:right w:val="none" w:sz="0" w:space="0" w:color="auto"/>
      </w:divBdr>
    </w:div>
    <w:div w:id="1565683137">
      <w:bodyDiv w:val="1"/>
      <w:marLeft w:val="0"/>
      <w:marRight w:val="0"/>
      <w:marTop w:val="0"/>
      <w:marBottom w:val="0"/>
      <w:divBdr>
        <w:top w:val="none" w:sz="0" w:space="0" w:color="auto"/>
        <w:left w:val="none" w:sz="0" w:space="0" w:color="auto"/>
        <w:bottom w:val="none" w:sz="0" w:space="0" w:color="auto"/>
        <w:right w:val="none" w:sz="0" w:space="0" w:color="auto"/>
      </w:divBdr>
    </w:div>
    <w:div w:id="1565798523">
      <w:bodyDiv w:val="1"/>
      <w:marLeft w:val="0"/>
      <w:marRight w:val="0"/>
      <w:marTop w:val="0"/>
      <w:marBottom w:val="0"/>
      <w:divBdr>
        <w:top w:val="none" w:sz="0" w:space="0" w:color="auto"/>
        <w:left w:val="none" w:sz="0" w:space="0" w:color="auto"/>
        <w:bottom w:val="none" w:sz="0" w:space="0" w:color="auto"/>
        <w:right w:val="none" w:sz="0" w:space="0" w:color="auto"/>
      </w:divBdr>
    </w:div>
    <w:div w:id="1567256874">
      <w:bodyDiv w:val="1"/>
      <w:marLeft w:val="0"/>
      <w:marRight w:val="0"/>
      <w:marTop w:val="0"/>
      <w:marBottom w:val="0"/>
      <w:divBdr>
        <w:top w:val="none" w:sz="0" w:space="0" w:color="auto"/>
        <w:left w:val="none" w:sz="0" w:space="0" w:color="auto"/>
        <w:bottom w:val="none" w:sz="0" w:space="0" w:color="auto"/>
        <w:right w:val="none" w:sz="0" w:space="0" w:color="auto"/>
      </w:divBdr>
    </w:div>
    <w:div w:id="1575241118">
      <w:bodyDiv w:val="1"/>
      <w:marLeft w:val="0"/>
      <w:marRight w:val="0"/>
      <w:marTop w:val="0"/>
      <w:marBottom w:val="0"/>
      <w:divBdr>
        <w:top w:val="none" w:sz="0" w:space="0" w:color="auto"/>
        <w:left w:val="none" w:sz="0" w:space="0" w:color="auto"/>
        <w:bottom w:val="none" w:sz="0" w:space="0" w:color="auto"/>
        <w:right w:val="none" w:sz="0" w:space="0" w:color="auto"/>
      </w:divBdr>
    </w:div>
    <w:div w:id="1575356499">
      <w:bodyDiv w:val="1"/>
      <w:marLeft w:val="0"/>
      <w:marRight w:val="0"/>
      <w:marTop w:val="0"/>
      <w:marBottom w:val="0"/>
      <w:divBdr>
        <w:top w:val="none" w:sz="0" w:space="0" w:color="auto"/>
        <w:left w:val="none" w:sz="0" w:space="0" w:color="auto"/>
        <w:bottom w:val="none" w:sz="0" w:space="0" w:color="auto"/>
        <w:right w:val="none" w:sz="0" w:space="0" w:color="auto"/>
      </w:divBdr>
    </w:div>
    <w:div w:id="1575823147">
      <w:bodyDiv w:val="1"/>
      <w:marLeft w:val="0"/>
      <w:marRight w:val="0"/>
      <w:marTop w:val="0"/>
      <w:marBottom w:val="0"/>
      <w:divBdr>
        <w:top w:val="none" w:sz="0" w:space="0" w:color="auto"/>
        <w:left w:val="none" w:sz="0" w:space="0" w:color="auto"/>
        <w:bottom w:val="none" w:sz="0" w:space="0" w:color="auto"/>
        <w:right w:val="none" w:sz="0" w:space="0" w:color="auto"/>
      </w:divBdr>
    </w:div>
    <w:div w:id="1576430825">
      <w:bodyDiv w:val="1"/>
      <w:marLeft w:val="0"/>
      <w:marRight w:val="0"/>
      <w:marTop w:val="0"/>
      <w:marBottom w:val="0"/>
      <w:divBdr>
        <w:top w:val="none" w:sz="0" w:space="0" w:color="auto"/>
        <w:left w:val="none" w:sz="0" w:space="0" w:color="auto"/>
        <w:bottom w:val="none" w:sz="0" w:space="0" w:color="auto"/>
        <w:right w:val="none" w:sz="0" w:space="0" w:color="auto"/>
      </w:divBdr>
    </w:div>
    <w:div w:id="1577322666">
      <w:bodyDiv w:val="1"/>
      <w:marLeft w:val="0"/>
      <w:marRight w:val="0"/>
      <w:marTop w:val="0"/>
      <w:marBottom w:val="0"/>
      <w:divBdr>
        <w:top w:val="none" w:sz="0" w:space="0" w:color="auto"/>
        <w:left w:val="none" w:sz="0" w:space="0" w:color="auto"/>
        <w:bottom w:val="none" w:sz="0" w:space="0" w:color="auto"/>
        <w:right w:val="none" w:sz="0" w:space="0" w:color="auto"/>
      </w:divBdr>
    </w:div>
    <w:div w:id="1581137682">
      <w:bodyDiv w:val="1"/>
      <w:marLeft w:val="0"/>
      <w:marRight w:val="0"/>
      <w:marTop w:val="0"/>
      <w:marBottom w:val="0"/>
      <w:divBdr>
        <w:top w:val="none" w:sz="0" w:space="0" w:color="auto"/>
        <w:left w:val="none" w:sz="0" w:space="0" w:color="auto"/>
        <w:bottom w:val="none" w:sz="0" w:space="0" w:color="auto"/>
        <w:right w:val="none" w:sz="0" w:space="0" w:color="auto"/>
      </w:divBdr>
    </w:div>
    <w:div w:id="1583831070">
      <w:bodyDiv w:val="1"/>
      <w:marLeft w:val="0"/>
      <w:marRight w:val="0"/>
      <w:marTop w:val="0"/>
      <w:marBottom w:val="0"/>
      <w:divBdr>
        <w:top w:val="none" w:sz="0" w:space="0" w:color="auto"/>
        <w:left w:val="none" w:sz="0" w:space="0" w:color="auto"/>
        <w:bottom w:val="none" w:sz="0" w:space="0" w:color="auto"/>
        <w:right w:val="none" w:sz="0" w:space="0" w:color="auto"/>
      </w:divBdr>
    </w:div>
    <w:div w:id="1589340450">
      <w:bodyDiv w:val="1"/>
      <w:marLeft w:val="0"/>
      <w:marRight w:val="0"/>
      <w:marTop w:val="0"/>
      <w:marBottom w:val="0"/>
      <w:divBdr>
        <w:top w:val="none" w:sz="0" w:space="0" w:color="auto"/>
        <w:left w:val="none" w:sz="0" w:space="0" w:color="auto"/>
        <w:bottom w:val="none" w:sz="0" w:space="0" w:color="auto"/>
        <w:right w:val="none" w:sz="0" w:space="0" w:color="auto"/>
      </w:divBdr>
    </w:div>
    <w:div w:id="1589777341">
      <w:bodyDiv w:val="1"/>
      <w:marLeft w:val="0"/>
      <w:marRight w:val="0"/>
      <w:marTop w:val="0"/>
      <w:marBottom w:val="0"/>
      <w:divBdr>
        <w:top w:val="none" w:sz="0" w:space="0" w:color="auto"/>
        <w:left w:val="none" w:sz="0" w:space="0" w:color="auto"/>
        <w:bottom w:val="none" w:sz="0" w:space="0" w:color="auto"/>
        <w:right w:val="none" w:sz="0" w:space="0" w:color="auto"/>
      </w:divBdr>
    </w:div>
    <w:div w:id="1592660244">
      <w:bodyDiv w:val="1"/>
      <w:marLeft w:val="0"/>
      <w:marRight w:val="0"/>
      <w:marTop w:val="0"/>
      <w:marBottom w:val="0"/>
      <w:divBdr>
        <w:top w:val="none" w:sz="0" w:space="0" w:color="auto"/>
        <w:left w:val="none" w:sz="0" w:space="0" w:color="auto"/>
        <w:bottom w:val="none" w:sz="0" w:space="0" w:color="auto"/>
        <w:right w:val="none" w:sz="0" w:space="0" w:color="auto"/>
      </w:divBdr>
    </w:div>
    <w:div w:id="1592856817">
      <w:bodyDiv w:val="1"/>
      <w:marLeft w:val="0"/>
      <w:marRight w:val="0"/>
      <w:marTop w:val="0"/>
      <w:marBottom w:val="0"/>
      <w:divBdr>
        <w:top w:val="none" w:sz="0" w:space="0" w:color="auto"/>
        <w:left w:val="none" w:sz="0" w:space="0" w:color="auto"/>
        <w:bottom w:val="none" w:sz="0" w:space="0" w:color="auto"/>
        <w:right w:val="none" w:sz="0" w:space="0" w:color="auto"/>
      </w:divBdr>
    </w:div>
    <w:div w:id="1595213426">
      <w:bodyDiv w:val="1"/>
      <w:marLeft w:val="0"/>
      <w:marRight w:val="0"/>
      <w:marTop w:val="0"/>
      <w:marBottom w:val="0"/>
      <w:divBdr>
        <w:top w:val="none" w:sz="0" w:space="0" w:color="auto"/>
        <w:left w:val="none" w:sz="0" w:space="0" w:color="auto"/>
        <w:bottom w:val="none" w:sz="0" w:space="0" w:color="auto"/>
        <w:right w:val="none" w:sz="0" w:space="0" w:color="auto"/>
      </w:divBdr>
    </w:div>
    <w:div w:id="1595821142">
      <w:bodyDiv w:val="1"/>
      <w:marLeft w:val="0"/>
      <w:marRight w:val="0"/>
      <w:marTop w:val="0"/>
      <w:marBottom w:val="0"/>
      <w:divBdr>
        <w:top w:val="none" w:sz="0" w:space="0" w:color="auto"/>
        <w:left w:val="none" w:sz="0" w:space="0" w:color="auto"/>
        <w:bottom w:val="none" w:sz="0" w:space="0" w:color="auto"/>
        <w:right w:val="none" w:sz="0" w:space="0" w:color="auto"/>
      </w:divBdr>
    </w:div>
    <w:div w:id="1596018829">
      <w:bodyDiv w:val="1"/>
      <w:marLeft w:val="0"/>
      <w:marRight w:val="0"/>
      <w:marTop w:val="0"/>
      <w:marBottom w:val="0"/>
      <w:divBdr>
        <w:top w:val="none" w:sz="0" w:space="0" w:color="auto"/>
        <w:left w:val="none" w:sz="0" w:space="0" w:color="auto"/>
        <w:bottom w:val="none" w:sz="0" w:space="0" w:color="auto"/>
        <w:right w:val="none" w:sz="0" w:space="0" w:color="auto"/>
      </w:divBdr>
    </w:div>
    <w:div w:id="1597058329">
      <w:bodyDiv w:val="1"/>
      <w:marLeft w:val="0"/>
      <w:marRight w:val="0"/>
      <w:marTop w:val="0"/>
      <w:marBottom w:val="0"/>
      <w:divBdr>
        <w:top w:val="none" w:sz="0" w:space="0" w:color="auto"/>
        <w:left w:val="none" w:sz="0" w:space="0" w:color="auto"/>
        <w:bottom w:val="none" w:sz="0" w:space="0" w:color="auto"/>
        <w:right w:val="none" w:sz="0" w:space="0" w:color="auto"/>
      </w:divBdr>
    </w:div>
    <w:div w:id="1601135607">
      <w:bodyDiv w:val="1"/>
      <w:marLeft w:val="0"/>
      <w:marRight w:val="0"/>
      <w:marTop w:val="0"/>
      <w:marBottom w:val="0"/>
      <w:divBdr>
        <w:top w:val="none" w:sz="0" w:space="0" w:color="auto"/>
        <w:left w:val="none" w:sz="0" w:space="0" w:color="auto"/>
        <w:bottom w:val="none" w:sz="0" w:space="0" w:color="auto"/>
        <w:right w:val="none" w:sz="0" w:space="0" w:color="auto"/>
      </w:divBdr>
    </w:div>
    <w:div w:id="1604728101">
      <w:bodyDiv w:val="1"/>
      <w:marLeft w:val="0"/>
      <w:marRight w:val="0"/>
      <w:marTop w:val="0"/>
      <w:marBottom w:val="0"/>
      <w:divBdr>
        <w:top w:val="none" w:sz="0" w:space="0" w:color="auto"/>
        <w:left w:val="none" w:sz="0" w:space="0" w:color="auto"/>
        <w:bottom w:val="none" w:sz="0" w:space="0" w:color="auto"/>
        <w:right w:val="none" w:sz="0" w:space="0" w:color="auto"/>
      </w:divBdr>
    </w:div>
    <w:div w:id="1606888665">
      <w:bodyDiv w:val="1"/>
      <w:marLeft w:val="0"/>
      <w:marRight w:val="0"/>
      <w:marTop w:val="0"/>
      <w:marBottom w:val="0"/>
      <w:divBdr>
        <w:top w:val="none" w:sz="0" w:space="0" w:color="auto"/>
        <w:left w:val="none" w:sz="0" w:space="0" w:color="auto"/>
        <w:bottom w:val="none" w:sz="0" w:space="0" w:color="auto"/>
        <w:right w:val="none" w:sz="0" w:space="0" w:color="auto"/>
      </w:divBdr>
    </w:div>
    <w:div w:id="1607082927">
      <w:bodyDiv w:val="1"/>
      <w:marLeft w:val="0"/>
      <w:marRight w:val="0"/>
      <w:marTop w:val="0"/>
      <w:marBottom w:val="0"/>
      <w:divBdr>
        <w:top w:val="none" w:sz="0" w:space="0" w:color="auto"/>
        <w:left w:val="none" w:sz="0" w:space="0" w:color="auto"/>
        <w:bottom w:val="none" w:sz="0" w:space="0" w:color="auto"/>
        <w:right w:val="none" w:sz="0" w:space="0" w:color="auto"/>
      </w:divBdr>
    </w:div>
    <w:div w:id="1608384991">
      <w:bodyDiv w:val="1"/>
      <w:marLeft w:val="0"/>
      <w:marRight w:val="0"/>
      <w:marTop w:val="0"/>
      <w:marBottom w:val="0"/>
      <w:divBdr>
        <w:top w:val="none" w:sz="0" w:space="0" w:color="auto"/>
        <w:left w:val="none" w:sz="0" w:space="0" w:color="auto"/>
        <w:bottom w:val="none" w:sz="0" w:space="0" w:color="auto"/>
        <w:right w:val="none" w:sz="0" w:space="0" w:color="auto"/>
      </w:divBdr>
    </w:div>
    <w:div w:id="1612660329">
      <w:bodyDiv w:val="1"/>
      <w:marLeft w:val="0"/>
      <w:marRight w:val="0"/>
      <w:marTop w:val="0"/>
      <w:marBottom w:val="0"/>
      <w:divBdr>
        <w:top w:val="none" w:sz="0" w:space="0" w:color="auto"/>
        <w:left w:val="none" w:sz="0" w:space="0" w:color="auto"/>
        <w:bottom w:val="none" w:sz="0" w:space="0" w:color="auto"/>
        <w:right w:val="none" w:sz="0" w:space="0" w:color="auto"/>
      </w:divBdr>
    </w:div>
    <w:div w:id="1612711553">
      <w:bodyDiv w:val="1"/>
      <w:marLeft w:val="0"/>
      <w:marRight w:val="0"/>
      <w:marTop w:val="0"/>
      <w:marBottom w:val="0"/>
      <w:divBdr>
        <w:top w:val="none" w:sz="0" w:space="0" w:color="auto"/>
        <w:left w:val="none" w:sz="0" w:space="0" w:color="auto"/>
        <w:bottom w:val="none" w:sz="0" w:space="0" w:color="auto"/>
        <w:right w:val="none" w:sz="0" w:space="0" w:color="auto"/>
      </w:divBdr>
    </w:div>
    <w:div w:id="1615479416">
      <w:bodyDiv w:val="1"/>
      <w:marLeft w:val="0"/>
      <w:marRight w:val="0"/>
      <w:marTop w:val="0"/>
      <w:marBottom w:val="0"/>
      <w:divBdr>
        <w:top w:val="none" w:sz="0" w:space="0" w:color="auto"/>
        <w:left w:val="none" w:sz="0" w:space="0" w:color="auto"/>
        <w:bottom w:val="none" w:sz="0" w:space="0" w:color="auto"/>
        <w:right w:val="none" w:sz="0" w:space="0" w:color="auto"/>
      </w:divBdr>
    </w:div>
    <w:div w:id="1615744991">
      <w:bodyDiv w:val="1"/>
      <w:marLeft w:val="0"/>
      <w:marRight w:val="0"/>
      <w:marTop w:val="0"/>
      <w:marBottom w:val="0"/>
      <w:divBdr>
        <w:top w:val="none" w:sz="0" w:space="0" w:color="auto"/>
        <w:left w:val="none" w:sz="0" w:space="0" w:color="auto"/>
        <w:bottom w:val="none" w:sz="0" w:space="0" w:color="auto"/>
        <w:right w:val="none" w:sz="0" w:space="0" w:color="auto"/>
      </w:divBdr>
    </w:div>
    <w:div w:id="1616449677">
      <w:bodyDiv w:val="1"/>
      <w:marLeft w:val="0"/>
      <w:marRight w:val="0"/>
      <w:marTop w:val="0"/>
      <w:marBottom w:val="0"/>
      <w:divBdr>
        <w:top w:val="none" w:sz="0" w:space="0" w:color="auto"/>
        <w:left w:val="none" w:sz="0" w:space="0" w:color="auto"/>
        <w:bottom w:val="none" w:sz="0" w:space="0" w:color="auto"/>
        <w:right w:val="none" w:sz="0" w:space="0" w:color="auto"/>
      </w:divBdr>
    </w:div>
    <w:div w:id="1619145475">
      <w:bodyDiv w:val="1"/>
      <w:marLeft w:val="0"/>
      <w:marRight w:val="0"/>
      <w:marTop w:val="0"/>
      <w:marBottom w:val="0"/>
      <w:divBdr>
        <w:top w:val="none" w:sz="0" w:space="0" w:color="auto"/>
        <w:left w:val="none" w:sz="0" w:space="0" w:color="auto"/>
        <w:bottom w:val="none" w:sz="0" w:space="0" w:color="auto"/>
        <w:right w:val="none" w:sz="0" w:space="0" w:color="auto"/>
      </w:divBdr>
    </w:div>
    <w:div w:id="1619483144">
      <w:bodyDiv w:val="1"/>
      <w:marLeft w:val="0"/>
      <w:marRight w:val="0"/>
      <w:marTop w:val="0"/>
      <w:marBottom w:val="0"/>
      <w:divBdr>
        <w:top w:val="none" w:sz="0" w:space="0" w:color="auto"/>
        <w:left w:val="none" w:sz="0" w:space="0" w:color="auto"/>
        <w:bottom w:val="none" w:sz="0" w:space="0" w:color="auto"/>
        <w:right w:val="none" w:sz="0" w:space="0" w:color="auto"/>
      </w:divBdr>
    </w:div>
    <w:div w:id="1619558086">
      <w:bodyDiv w:val="1"/>
      <w:marLeft w:val="0"/>
      <w:marRight w:val="0"/>
      <w:marTop w:val="0"/>
      <w:marBottom w:val="0"/>
      <w:divBdr>
        <w:top w:val="none" w:sz="0" w:space="0" w:color="auto"/>
        <w:left w:val="none" w:sz="0" w:space="0" w:color="auto"/>
        <w:bottom w:val="none" w:sz="0" w:space="0" w:color="auto"/>
        <w:right w:val="none" w:sz="0" w:space="0" w:color="auto"/>
      </w:divBdr>
    </w:div>
    <w:div w:id="1620330274">
      <w:bodyDiv w:val="1"/>
      <w:marLeft w:val="0"/>
      <w:marRight w:val="0"/>
      <w:marTop w:val="0"/>
      <w:marBottom w:val="0"/>
      <w:divBdr>
        <w:top w:val="none" w:sz="0" w:space="0" w:color="auto"/>
        <w:left w:val="none" w:sz="0" w:space="0" w:color="auto"/>
        <w:bottom w:val="none" w:sz="0" w:space="0" w:color="auto"/>
        <w:right w:val="none" w:sz="0" w:space="0" w:color="auto"/>
      </w:divBdr>
    </w:div>
    <w:div w:id="1624531420">
      <w:bodyDiv w:val="1"/>
      <w:marLeft w:val="0"/>
      <w:marRight w:val="0"/>
      <w:marTop w:val="0"/>
      <w:marBottom w:val="0"/>
      <w:divBdr>
        <w:top w:val="none" w:sz="0" w:space="0" w:color="auto"/>
        <w:left w:val="none" w:sz="0" w:space="0" w:color="auto"/>
        <w:bottom w:val="none" w:sz="0" w:space="0" w:color="auto"/>
        <w:right w:val="none" w:sz="0" w:space="0" w:color="auto"/>
      </w:divBdr>
    </w:div>
    <w:div w:id="1628707186">
      <w:bodyDiv w:val="1"/>
      <w:marLeft w:val="0"/>
      <w:marRight w:val="0"/>
      <w:marTop w:val="0"/>
      <w:marBottom w:val="0"/>
      <w:divBdr>
        <w:top w:val="none" w:sz="0" w:space="0" w:color="auto"/>
        <w:left w:val="none" w:sz="0" w:space="0" w:color="auto"/>
        <w:bottom w:val="none" w:sz="0" w:space="0" w:color="auto"/>
        <w:right w:val="none" w:sz="0" w:space="0" w:color="auto"/>
      </w:divBdr>
    </w:div>
    <w:div w:id="1629316965">
      <w:bodyDiv w:val="1"/>
      <w:marLeft w:val="0"/>
      <w:marRight w:val="0"/>
      <w:marTop w:val="0"/>
      <w:marBottom w:val="0"/>
      <w:divBdr>
        <w:top w:val="none" w:sz="0" w:space="0" w:color="auto"/>
        <w:left w:val="none" w:sz="0" w:space="0" w:color="auto"/>
        <w:bottom w:val="none" w:sz="0" w:space="0" w:color="auto"/>
        <w:right w:val="none" w:sz="0" w:space="0" w:color="auto"/>
      </w:divBdr>
    </w:div>
    <w:div w:id="1629774397">
      <w:bodyDiv w:val="1"/>
      <w:marLeft w:val="0"/>
      <w:marRight w:val="0"/>
      <w:marTop w:val="0"/>
      <w:marBottom w:val="0"/>
      <w:divBdr>
        <w:top w:val="none" w:sz="0" w:space="0" w:color="auto"/>
        <w:left w:val="none" w:sz="0" w:space="0" w:color="auto"/>
        <w:bottom w:val="none" w:sz="0" w:space="0" w:color="auto"/>
        <w:right w:val="none" w:sz="0" w:space="0" w:color="auto"/>
      </w:divBdr>
    </w:div>
    <w:div w:id="1635870273">
      <w:bodyDiv w:val="1"/>
      <w:marLeft w:val="0"/>
      <w:marRight w:val="0"/>
      <w:marTop w:val="0"/>
      <w:marBottom w:val="0"/>
      <w:divBdr>
        <w:top w:val="none" w:sz="0" w:space="0" w:color="auto"/>
        <w:left w:val="none" w:sz="0" w:space="0" w:color="auto"/>
        <w:bottom w:val="none" w:sz="0" w:space="0" w:color="auto"/>
        <w:right w:val="none" w:sz="0" w:space="0" w:color="auto"/>
      </w:divBdr>
    </w:div>
    <w:div w:id="1639534975">
      <w:bodyDiv w:val="1"/>
      <w:marLeft w:val="0"/>
      <w:marRight w:val="0"/>
      <w:marTop w:val="0"/>
      <w:marBottom w:val="0"/>
      <w:divBdr>
        <w:top w:val="none" w:sz="0" w:space="0" w:color="auto"/>
        <w:left w:val="none" w:sz="0" w:space="0" w:color="auto"/>
        <w:bottom w:val="none" w:sz="0" w:space="0" w:color="auto"/>
        <w:right w:val="none" w:sz="0" w:space="0" w:color="auto"/>
      </w:divBdr>
    </w:div>
    <w:div w:id="1639722295">
      <w:bodyDiv w:val="1"/>
      <w:marLeft w:val="0"/>
      <w:marRight w:val="0"/>
      <w:marTop w:val="0"/>
      <w:marBottom w:val="0"/>
      <w:divBdr>
        <w:top w:val="none" w:sz="0" w:space="0" w:color="auto"/>
        <w:left w:val="none" w:sz="0" w:space="0" w:color="auto"/>
        <w:bottom w:val="none" w:sz="0" w:space="0" w:color="auto"/>
        <w:right w:val="none" w:sz="0" w:space="0" w:color="auto"/>
      </w:divBdr>
    </w:div>
    <w:div w:id="1643460513">
      <w:bodyDiv w:val="1"/>
      <w:marLeft w:val="0"/>
      <w:marRight w:val="0"/>
      <w:marTop w:val="0"/>
      <w:marBottom w:val="0"/>
      <w:divBdr>
        <w:top w:val="none" w:sz="0" w:space="0" w:color="auto"/>
        <w:left w:val="none" w:sz="0" w:space="0" w:color="auto"/>
        <w:bottom w:val="none" w:sz="0" w:space="0" w:color="auto"/>
        <w:right w:val="none" w:sz="0" w:space="0" w:color="auto"/>
      </w:divBdr>
    </w:div>
    <w:div w:id="1644920699">
      <w:bodyDiv w:val="1"/>
      <w:marLeft w:val="0"/>
      <w:marRight w:val="0"/>
      <w:marTop w:val="0"/>
      <w:marBottom w:val="0"/>
      <w:divBdr>
        <w:top w:val="none" w:sz="0" w:space="0" w:color="auto"/>
        <w:left w:val="none" w:sz="0" w:space="0" w:color="auto"/>
        <w:bottom w:val="none" w:sz="0" w:space="0" w:color="auto"/>
        <w:right w:val="none" w:sz="0" w:space="0" w:color="auto"/>
      </w:divBdr>
    </w:div>
    <w:div w:id="1645351093">
      <w:bodyDiv w:val="1"/>
      <w:marLeft w:val="0"/>
      <w:marRight w:val="0"/>
      <w:marTop w:val="0"/>
      <w:marBottom w:val="0"/>
      <w:divBdr>
        <w:top w:val="none" w:sz="0" w:space="0" w:color="auto"/>
        <w:left w:val="none" w:sz="0" w:space="0" w:color="auto"/>
        <w:bottom w:val="none" w:sz="0" w:space="0" w:color="auto"/>
        <w:right w:val="none" w:sz="0" w:space="0" w:color="auto"/>
      </w:divBdr>
    </w:div>
    <w:div w:id="1645428643">
      <w:bodyDiv w:val="1"/>
      <w:marLeft w:val="0"/>
      <w:marRight w:val="0"/>
      <w:marTop w:val="0"/>
      <w:marBottom w:val="0"/>
      <w:divBdr>
        <w:top w:val="none" w:sz="0" w:space="0" w:color="auto"/>
        <w:left w:val="none" w:sz="0" w:space="0" w:color="auto"/>
        <w:bottom w:val="none" w:sz="0" w:space="0" w:color="auto"/>
        <w:right w:val="none" w:sz="0" w:space="0" w:color="auto"/>
      </w:divBdr>
    </w:div>
    <w:div w:id="1646352530">
      <w:bodyDiv w:val="1"/>
      <w:marLeft w:val="0"/>
      <w:marRight w:val="0"/>
      <w:marTop w:val="0"/>
      <w:marBottom w:val="0"/>
      <w:divBdr>
        <w:top w:val="none" w:sz="0" w:space="0" w:color="auto"/>
        <w:left w:val="none" w:sz="0" w:space="0" w:color="auto"/>
        <w:bottom w:val="none" w:sz="0" w:space="0" w:color="auto"/>
        <w:right w:val="none" w:sz="0" w:space="0" w:color="auto"/>
      </w:divBdr>
    </w:div>
    <w:div w:id="1648167591">
      <w:bodyDiv w:val="1"/>
      <w:marLeft w:val="0"/>
      <w:marRight w:val="0"/>
      <w:marTop w:val="0"/>
      <w:marBottom w:val="0"/>
      <w:divBdr>
        <w:top w:val="none" w:sz="0" w:space="0" w:color="auto"/>
        <w:left w:val="none" w:sz="0" w:space="0" w:color="auto"/>
        <w:bottom w:val="none" w:sz="0" w:space="0" w:color="auto"/>
        <w:right w:val="none" w:sz="0" w:space="0" w:color="auto"/>
      </w:divBdr>
    </w:div>
    <w:div w:id="1652296457">
      <w:bodyDiv w:val="1"/>
      <w:marLeft w:val="0"/>
      <w:marRight w:val="0"/>
      <w:marTop w:val="0"/>
      <w:marBottom w:val="0"/>
      <w:divBdr>
        <w:top w:val="none" w:sz="0" w:space="0" w:color="auto"/>
        <w:left w:val="none" w:sz="0" w:space="0" w:color="auto"/>
        <w:bottom w:val="none" w:sz="0" w:space="0" w:color="auto"/>
        <w:right w:val="none" w:sz="0" w:space="0" w:color="auto"/>
      </w:divBdr>
    </w:div>
    <w:div w:id="1653682755">
      <w:bodyDiv w:val="1"/>
      <w:marLeft w:val="0"/>
      <w:marRight w:val="0"/>
      <w:marTop w:val="0"/>
      <w:marBottom w:val="0"/>
      <w:divBdr>
        <w:top w:val="none" w:sz="0" w:space="0" w:color="auto"/>
        <w:left w:val="none" w:sz="0" w:space="0" w:color="auto"/>
        <w:bottom w:val="none" w:sz="0" w:space="0" w:color="auto"/>
        <w:right w:val="none" w:sz="0" w:space="0" w:color="auto"/>
      </w:divBdr>
    </w:div>
    <w:div w:id="1654212723">
      <w:bodyDiv w:val="1"/>
      <w:marLeft w:val="0"/>
      <w:marRight w:val="0"/>
      <w:marTop w:val="0"/>
      <w:marBottom w:val="0"/>
      <w:divBdr>
        <w:top w:val="none" w:sz="0" w:space="0" w:color="auto"/>
        <w:left w:val="none" w:sz="0" w:space="0" w:color="auto"/>
        <w:bottom w:val="none" w:sz="0" w:space="0" w:color="auto"/>
        <w:right w:val="none" w:sz="0" w:space="0" w:color="auto"/>
      </w:divBdr>
    </w:div>
    <w:div w:id="1655987209">
      <w:bodyDiv w:val="1"/>
      <w:marLeft w:val="0"/>
      <w:marRight w:val="0"/>
      <w:marTop w:val="0"/>
      <w:marBottom w:val="0"/>
      <w:divBdr>
        <w:top w:val="none" w:sz="0" w:space="0" w:color="auto"/>
        <w:left w:val="none" w:sz="0" w:space="0" w:color="auto"/>
        <w:bottom w:val="none" w:sz="0" w:space="0" w:color="auto"/>
        <w:right w:val="none" w:sz="0" w:space="0" w:color="auto"/>
      </w:divBdr>
    </w:div>
    <w:div w:id="1656228423">
      <w:bodyDiv w:val="1"/>
      <w:marLeft w:val="0"/>
      <w:marRight w:val="0"/>
      <w:marTop w:val="0"/>
      <w:marBottom w:val="0"/>
      <w:divBdr>
        <w:top w:val="none" w:sz="0" w:space="0" w:color="auto"/>
        <w:left w:val="none" w:sz="0" w:space="0" w:color="auto"/>
        <w:bottom w:val="none" w:sz="0" w:space="0" w:color="auto"/>
        <w:right w:val="none" w:sz="0" w:space="0" w:color="auto"/>
      </w:divBdr>
    </w:div>
    <w:div w:id="1658726652">
      <w:bodyDiv w:val="1"/>
      <w:marLeft w:val="0"/>
      <w:marRight w:val="0"/>
      <w:marTop w:val="0"/>
      <w:marBottom w:val="0"/>
      <w:divBdr>
        <w:top w:val="none" w:sz="0" w:space="0" w:color="auto"/>
        <w:left w:val="none" w:sz="0" w:space="0" w:color="auto"/>
        <w:bottom w:val="none" w:sz="0" w:space="0" w:color="auto"/>
        <w:right w:val="none" w:sz="0" w:space="0" w:color="auto"/>
      </w:divBdr>
    </w:div>
    <w:div w:id="1659184199">
      <w:bodyDiv w:val="1"/>
      <w:marLeft w:val="0"/>
      <w:marRight w:val="0"/>
      <w:marTop w:val="0"/>
      <w:marBottom w:val="0"/>
      <w:divBdr>
        <w:top w:val="none" w:sz="0" w:space="0" w:color="auto"/>
        <w:left w:val="none" w:sz="0" w:space="0" w:color="auto"/>
        <w:bottom w:val="none" w:sz="0" w:space="0" w:color="auto"/>
        <w:right w:val="none" w:sz="0" w:space="0" w:color="auto"/>
      </w:divBdr>
    </w:div>
    <w:div w:id="1659193913">
      <w:bodyDiv w:val="1"/>
      <w:marLeft w:val="0"/>
      <w:marRight w:val="0"/>
      <w:marTop w:val="0"/>
      <w:marBottom w:val="0"/>
      <w:divBdr>
        <w:top w:val="none" w:sz="0" w:space="0" w:color="auto"/>
        <w:left w:val="none" w:sz="0" w:space="0" w:color="auto"/>
        <w:bottom w:val="none" w:sz="0" w:space="0" w:color="auto"/>
        <w:right w:val="none" w:sz="0" w:space="0" w:color="auto"/>
      </w:divBdr>
    </w:div>
    <w:div w:id="1661041728">
      <w:bodyDiv w:val="1"/>
      <w:marLeft w:val="0"/>
      <w:marRight w:val="0"/>
      <w:marTop w:val="0"/>
      <w:marBottom w:val="0"/>
      <w:divBdr>
        <w:top w:val="none" w:sz="0" w:space="0" w:color="auto"/>
        <w:left w:val="none" w:sz="0" w:space="0" w:color="auto"/>
        <w:bottom w:val="none" w:sz="0" w:space="0" w:color="auto"/>
        <w:right w:val="none" w:sz="0" w:space="0" w:color="auto"/>
      </w:divBdr>
    </w:div>
    <w:div w:id="1662273118">
      <w:bodyDiv w:val="1"/>
      <w:marLeft w:val="0"/>
      <w:marRight w:val="0"/>
      <w:marTop w:val="0"/>
      <w:marBottom w:val="0"/>
      <w:divBdr>
        <w:top w:val="none" w:sz="0" w:space="0" w:color="auto"/>
        <w:left w:val="none" w:sz="0" w:space="0" w:color="auto"/>
        <w:bottom w:val="none" w:sz="0" w:space="0" w:color="auto"/>
        <w:right w:val="none" w:sz="0" w:space="0" w:color="auto"/>
      </w:divBdr>
    </w:div>
    <w:div w:id="1662276402">
      <w:bodyDiv w:val="1"/>
      <w:marLeft w:val="0"/>
      <w:marRight w:val="0"/>
      <w:marTop w:val="0"/>
      <w:marBottom w:val="0"/>
      <w:divBdr>
        <w:top w:val="none" w:sz="0" w:space="0" w:color="auto"/>
        <w:left w:val="none" w:sz="0" w:space="0" w:color="auto"/>
        <w:bottom w:val="none" w:sz="0" w:space="0" w:color="auto"/>
        <w:right w:val="none" w:sz="0" w:space="0" w:color="auto"/>
      </w:divBdr>
    </w:div>
    <w:div w:id="1662809150">
      <w:bodyDiv w:val="1"/>
      <w:marLeft w:val="0"/>
      <w:marRight w:val="0"/>
      <w:marTop w:val="0"/>
      <w:marBottom w:val="0"/>
      <w:divBdr>
        <w:top w:val="none" w:sz="0" w:space="0" w:color="auto"/>
        <w:left w:val="none" w:sz="0" w:space="0" w:color="auto"/>
        <w:bottom w:val="none" w:sz="0" w:space="0" w:color="auto"/>
        <w:right w:val="none" w:sz="0" w:space="0" w:color="auto"/>
      </w:divBdr>
    </w:div>
    <w:div w:id="1664048395">
      <w:bodyDiv w:val="1"/>
      <w:marLeft w:val="0"/>
      <w:marRight w:val="0"/>
      <w:marTop w:val="0"/>
      <w:marBottom w:val="0"/>
      <w:divBdr>
        <w:top w:val="none" w:sz="0" w:space="0" w:color="auto"/>
        <w:left w:val="none" w:sz="0" w:space="0" w:color="auto"/>
        <w:bottom w:val="none" w:sz="0" w:space="0" w:color="auto"/>
        <w:right w:val="none" w:sz="0" w:space="0" w:color="auto"/>
      </w:divBdr>
    </w:div>
    <w:div w:id="1664314078">
      <w:bodyDiv w:val="1"/>
      <w:marLeft w:val="0"/>
      <w:marRight w:val="0"/>
      <w:marTop w:val="0"/>
      <w:marBottom w:val="0"/>
      <w:divBdr>
        <w:top w:val="none" w:sz="0" w:space="0" w:color="auto"/>
        <w:left w:val="none" w:sz="0" w:space="0" w:color="auto"/>
        <w:bottom w:val="none" w:sz="0" w:space="0" w:color="auto"/>
        <w:right w:val="none" w:sz="0" w:space="0" w:color="auto"/>
      </w:divBdr>
    </w:div>
    <w:div w:id="1666083106">
      <w:bodyDiv w:val="1"/>
      <w:marLeft w:val="0"/>
      <w:marRight w:val="0"/>
      <w:marTop w:val="0"/>
      <w:marBottom w:val="0"/>
      <w:divBdr>
        <w:top w:val="none" w:sz="0" w:space="0" w:color="auto"/>
        <w:left w:val="none" w:sz="0" w:space="0" w:color="auto"/>
        <w:bottom w:val="none" w:sz="0" w:space="0" w:color="auto"/>
        <w:right w:val="none" w:sz="0" w:space="0" w:color="auto"/>
      </w:divBdr>
    </w:div>
    <w:div w:id="1666788347">
      <w:bodyDiv w:val="1"/>
      <w:marLeft w:val="0"/>
      <w:marRight w:val="0"/>
      <w:marTop w:val="0"/>
      <w:marBottom w:val="0"/>
      <w:divBdr>
        <w:top w:val="none" w:sz="0" w:space="0" w:color="auto"/>
        <w:left w:val="none" w:sz="0" w:space="0" w:color="auto"/>
        <w:bottom w:val="none" w:sz="0" w:space="0" w:color="auto"/>
        <w:right w:val="none" w:sz="0" w:space="0" w:color="auto"/>
      </w:divBdr>
    </w:div>
    <w:div w:id="1670517454">
      <w:bodyDiv w:val="1"/>
      <w:marLeft w:val="0"/>
      <w:marRight w:val="0"/>
      <w:marTop w:val="0"/>
      <w:marBottom w:val="0"/>
      <w:divBdr>
        <w:top w:val="none" w:sz="0" w:space="0" w:color="auto"/>
        <w:left w:val="none" w:sz="0" w:space="0" w:color="auto"/>
        <w:bottom w:val="none" w:sz="0" w:space="0" w:color="auto"/>
        <w:right w:val="none" w:sz="0" w:space="0" w:color="auto"/>
      </w:divBdr>
    </w:div>
    <w:div w:id="1670598318">
      <w:bodyDiv w:val="1"/>
      <w:marLeft w:val="0"/>
      <w:marRight w:val="0"/>
      <w:marTop w:val="0"/>
      <w:marBottom w:val="0"/>
      <w:divBdr>
        <w:top w:val="none" w:sz="0" w:space="0" w:color="auto"/>
        <w:left w:val="none" w:sz="0" w:space="0" w:color="auto"/>
        <w:bottom w:val="none" w:sz="0" w:space="0" w:color="auto"/>
        <w:right w:val="none" w:sz="0" w:space="0" w:color="auto"/>
      </w:divBdr>
    </w:div>
    <w:div w:id="1672247721">
      <w:bodyDiv w:val="1"/>
      <w:marLeft w:val="0"/>
      <w:marRight w:val="0"/>
      <w:marTop w:val="0"/>
      <w:marBottom w:val="0"/>
      <w:divBdr>
        <w:top w:val="none" w:sz="0" w:space="0" w:color="auto"/>
        <w:left w:val="none" w:sz="0" w:space="0" w:color="auto"/>
        <w:bottom w:val="none" w:sz="0" w:space="0" w:color="auto"/>
        <w:right w:val="none" w:sz="0" w:space="0" w:color="auto"/>
      </w:divBdr>
    </w:div>
    <w:div w:id="1672372974">
      <w:bodyDiv w:val="1"/>
      <w:marLeft w:val="0"/>
      <w:marRight w:val="0"/>
      <w:marTop w:val="0"/>
      <w:marBottom w:val="0"/>
      <w:divBdr>
        <w:top w:val="none" w:sz="0" w:space="0" w:color="auto"/>
        <w:left w:val="none" w:sz="0" w:space="0" w:color="auto"/>
        <w:bottom w:val="none" w:sz="0" w:space="0" w:color="auto"/>
        <w:right w:val="none" w:sz="0" w:space="0" w:color="auto"/>
      </w:divBdr>
    </w:div>
    <w:div w:id="1673220073">
      <w:bodyDiv w:val="1"/>
      <w:marLeft w:val="0"/>
      <w:marRight w:val="0"/>
      <w:marTop w:val="0"/>
      <w:marBottom w:val="0"/>
      <w:divBdr>
        <w:top w:val="none" w:sz="0" w:space="0" w:color="auto"/>
        <w:left w:val="none" w:sz="0" w:space="0" w:color="auto"/>
        <w:bottom w:val="none" w:sz="0" w:space="0" w:color="auto"/>
        <w:right w:val="none" w:sz="0" w:space="0" w:color="auto"/>
      </w:divBdr>
    </w:div>
    <w:div w:id="1674457824">
      <w:bodyDiv w:val="1"/>
      <w:marLeft w:val="0"/>
      <w:marRight w:val="0"/>
      <w:marTop w:val="0"/>
      <w:marBottom w:val="0"/>
      <w:divBdr>
        <w:top w:val="none" w:sz="0" w:space="0" w:color="auto"/>
        <w:left w:val="none" w:sz="0" w:space="0" w:color="auto"/>
        <w:bottom w:val="none" w:sz="0" w:space="0" w:color="auto"/>
        <w:right w:val="none" w:sz="0" w:space="0" w:color="auto"/>
      </w:divBdr>
      <w:divsChild>
        <w:div w:id="1434746194">
          <w:marLeft w:val="1166"/>
          <w:marRight w:val="0"/>
          <w:marTop w:val="134"/>
          <w:marBottom w:val="0"/>
          <w:divBdr>
            <w:top w:val="none" w:sz="0" w:space="0" w:color="auto"/>
            <w:left w:val="none" w:sz="0" w:space="0" w:color="auto"/>
            <w:bottom w:val="none" w:sz="0" w:space="0" w:color="auto"/>
            <w:right w:val="none" w:sz="0" w:space="0" w:color="auto"/>
          </w:divBdr>
        </w:div>
      </w:divsChild>
    </w:div>
    <w:div w:id="1674914585">
      <w:bodyDiv w:val="1"/>
      <w:marLeft w:val="0"/>
      <w:marRight w:val="0"/>
      <w:marTop w:val="0"/>
      <w:marBottom w:val="0"/>
      <w:divBdr>
        <w:top w:val="none" w:sz="0" w:space="0" w:color="auto"/>
        <w:left w:val="none" w:sz="0" w:space="0" w:color="auto"/>
        <w:bottom w:val="none" w:sz="0" w:space="0" w:color="auto"/>
        <w:right w:val="none" w:sz="0" w:space="0" w:color="auto"/>
      </w:divBdr>
    </w:div>
    <w:div w:id="1675765122">
      <w:bodyDiv w:val="1"/>
      <w:marLeft w:val="0"/>
      <w:marRight w:val="0"/>
      <w:marTop w:val="0"/>
      <w:marBottom w:val="0"/>
      <w:divBdr>
        <w:top w:val="none" w:sz="0" w:space="0" w:color="auto"/>
        <w:left w:val="none" w:sz="0" w:space="0" w:color="auto"/>
        <w:bottom w:val="none" w:sz="0" w:space="0" w:color="auto"/>
        <w:right w:val="none" w:sz="0" w:space="0" w:color="auto"/>
      </w:divBdr>
    </w:div>
    <w:div w:id="1677417842">
      <w:bodyDiv w:val="1"/>
      <w:marLeft w:val="0"/>
      <w:marRight w:val="0"/>
      <w:marTop w:val="0"/>
      <w:marBottom w:val="0"/>
      <w:divBdr>
        <w:top w:val="none" w:sz="0" w:space="0" w:color="auto"/>
        <w:left w:val="none" w:sz="0" w:space="0" w:color="auto"/>
        <w:bottom w:val="none" w:sz="0" w:space="0" w:color="auto"/>
        <w:right w:val="none" w:sz="0" w:space="0" w:color="auto"/>
      </w:divBdr>
    </w:div>
    <w:div w:id="1678846996">
      <w:bodyDiv w:val="1"/>
      <w:marLeft w:val="0"/>
      <w:marRight w:val="0"/>
      <w:marTop w:val="0"/>
      <w:marBottom w:val="0"/>
      <w:divBdr>
        <w:top w:val="none" w:sz="0" w:space="0" w:color="auto"/>
        <w:left w:val="none" w:sz="0" w:space="0" w:color="auto"/>
        <w:bottom w:val="none" w:sz="0" w:space="0" w:color="auto"/>
        <w:right w:val="none" w:sz="0" w:space="0" w:color="auto"/>
      </w:divBdr>
    </w:div>
    <w:div w:id="1679576961">
      <w:bodyDiv w:val="1"/>
      <w:marLeft w:val="0"/>
      <w:marRight w:val="0"/>
      <w:marTop w:val="0"/>
      <w:marBottom w:val="0"/>
      <w:divBdr>
        <w:top w:val="none" w:sz="0" w:space="0" w:color="auto"/>
        <w:left w:val="none" w:sz="0" w:space="0" w:color="auto"/>
        <w:bottom w:val="none" w:sz="0" w:space="0" w:color="auto"/>
        <w:right w:val="none" w:sz="0" w:space="0" w:color="auto"/>
      </w:divBdr>
    </w:div>
    <w:div w:id="1679884886">
      <w:bodyDiv w:val="1"/>
      <w:marLeft w:val="0"/>
      <w:marRight w:val="0"/>
      <w:marTop w:val="0"/>
      <w:marBottom w:val="0"/>
      <w:divBdr>
        <w:top w:val="none" w:sz="0" w:space="0" w:color="auto"/>
        <w:left w:val="none" w:sz="0" w:space="0" w:color="auto"/>
        <w:bottom w:val="none" w:sz="0" w:space="0" w:color="auto"/>
        <w:right w:val="none" w:sz="0" w:space="0" w:color="auto"/>
      </w:divBdr>
    </w:div>
    <w:div w:id="1681808173">
      <w:bodyDiv w:val="1"/>
      <w:marLeft w:val="0"/>
      <w:marRight w:val="0"/>
      <w:marTop w:val="0"/>
      <w:marBottom w:val="0"/>
      <w:divBdr>
        <w:top w:val="none" w:sz="0" w:space="0" w:color="auto"/>
        <w:left w:val="none" w:sz="0" w:space="0" w:color="auto"/>
        <w:bottom w:val="none" w:sz="0" w:space="0" w:color="auto"/>
        <w:right w:val="none" w:sz="0" w:space="0" w:color="auto"/>
      </w:divBdr>
    </w:div>
    <w:div w:id="1683362579">
      <w:bodyDiv w:val="1"/>
      <w:marLeft w:val="0"/>
      <w:marRight w:val="0"/>
      <w:marTop w:val="0"/>
      <w:marBottom w:val="0"/>
      <w:divBdr>
        <w:top w:val="none" w:sz="0" w:space="0" w:color="auto"/>
        <w:left w:val="none" w:sz="0" w:space="0" w:color="auto"/>
        <w:bottom w:val="none" w:sz="0" w:space="0" w:color="auto"/>
        <w:right w:val="none" w:sz="0" w:space="0" w:color="auto"/>
      </w:divBdr>
    </w:div>
    <w:div w:id="1687053301">
      <w:bodyDiv w:val="1"/>
      <w:marLeft w:val="0"/>
      <w:marRight w:val="0"/>
      <w:marTop w:val="0"/>
      <w:marBottom w:val="0"/>
      <w:divBdr>
        <w:top w:val="none" w:sz="0" w:space="0" w:color="auto"/>
        <w:left w:val="none" w:sz="0" w:space="0" w:color="auto"/>
        <w:bottom w:val="none" w:sz="0" w:space="0" w:color="auto"/>
        <w:right w:val="none" w:sz="0" w:space="0" w:color="auto"/>
      </w:divBdr>
    </w:div>
    <w:div w:id="1688292311">
      <w:bodyDiv w:val="1"/>
      <w:marLeft w:val="0"/>
      <w:marRight w:val="0"/>
      <w:marTop w:val="0"/>
      <w:marBottom w:val="0"/>
      <w:divBdr>
        <w:top w:val="none" w:sz="0" w:space="0" w:color="auto"/>
        <w:left w:val="none" w:sz="0" w:space="0" w:color="auto"/>
        <w:bottom w:val="none" w:sz="0" w:space="0" w:color="auto"/>
        <w:right w:val="none" w:sz="0" w:space="0" w:color="auto"/>
      </w:divBdr>
    </w:div>
    <w:div w:id="1690328813">
      <w:bodyDiv w:val="1"/>
      <w:marLeft w:val="0"/>
      <w:marRight w:val="0"/>
      <w:marTop w:val="0"/>
      <w:marBottom w:val="0"/>
      <w:divBdr>
        <w:top w:val="none" w:sz="0" w:space="0" w:color="auto"/>
        <w:left w:val="none" w:sz="0" w:space="0" w:color="auto"/>
        <w:bottom w:val="none" w:sz="0" w:space="0" w:color="auto"/>
        <w:right w:val="none" w:sz="0" w:space="0" w:color="auto"/>
      </w:divBdr>
    </w:div>
    <w:div w:id="1690794450">
      <w:bodyDiv w:val="1"/>
      <w:marLeft w:val="0"/>
      <w:marRight w:val="0"/>
      <w:marTop w:val="0"/>
      <w:marBottom w:val="0"/>
      <w:divBdr>
        <w:top w:val="none" w:sz="0" w:space="0" w:color="auto"/>
        <w:left w:val="none" w:sz="0" w:space="0" w:color="auto"/>
        <w:bottom w:val="none" w:sz="0" w:space="0" w:color="auto"/>
        <w:right w:val="none" w:sz="0" w:space="0" w:color="auto"/>
      </w:divBdr>
    </w:div>
    <w:div w:id="1691296739">
      <w:bodyDiv w:val="1"/>
      <w:marLeft w:val="0"/>
      <w:marRight w:val="0"/>
      <w:marTop w:val="0"/>
      <w:marBottom w:val="0"/>
      <w:divBdr>
        <w:top w:val="none" w:sz="0" w:space="0" w:color="auto"/>
        <w:left w:val="none" w:sz="0" w:space="0" w:color="auto"/>
        <w:bottom w:val="none" w:sz="0" w:space="0" w:color="auto"/>
        <w:right w:val="none" w:sz="0" w:space="0" w:color="auto"/>
      </w:divBdr>
    </w:div>
    <w:div w:id="1692294130">
      <w:bodyDiv w:val="1"/>
      <w:marLeft w:val="0"/>
      <w:marRight w:val="0"/>
      <w:marTop w:val="0"/>
      <w:marBottom w:val="0"/>
      <w:divBdr>
        <w:top w:val="none" w:sz="0" w:space="0" w:color="auto"/>
        <w:left w:val="none" w:sz="0" w:space="0" w:color="auto"/>
        <w:bottom w:val="none" w:sz="0" w:space="0" w:color="auto"/>
        <w:right w:val="none" w:sz="0" w:space="0" w:color="auto"/>
      </w:divBdr>
    </w:div>
    <w:div w:id="1692687152">
      <w:bodyDiv w:val="1"/>
      <w:marLeft w:val="0"/>
      <w:marRight w:val="0"/>
      <w:marTop w:val="0"/>
      <w:marBottom w:val="0"/>
      <w:divBdr>
        <w:top w:val="none" w:sz="0" w:space="0" w:color="auto"/>
        <w:left w:val="none" w:sz="0" w:space="0" w:color="auto"/>
        <w:bottom w:val="none" w:sz="0" w:space="0" w:color="auto"/>
        <w:right w:val="none" w:sz="0" w:space="0" w:color="auto"/>
      </w:divBdr>
    </w:div>
    <w:div w:id="1694846360">
      <w:bodyDiv w:val="1"/>
      <w:marLeft w:val="0"/>
      <w:marRight w:val="0"/>
      <w:marTop w:val="0"/>
      <w:marBottom w:val="0"/>
      <w:divBdr>
        <w:top w:val="none" w:sz="0" w:space="0" w:color="auto"/>
        <w:left w:val="none" w:sz="0" w:space="0" w:color="auto"/>
        <w:bottom w:val="none" w:sz="0" w:space="0" w:color="auto"/>
        <w:right w:val="none" w:sz="0" w:space="0" w:color="auto"/>
      </w:divBdr>
    </w:div>
    <w:div w:id="1695887425">
      <w:bodyDiv w:val="1"/>
      <w:marLeft w:val="0"/>
      <w:marRight w:val="0"/>
      <w:marTop w:val="0"/>
      <w:marBottom w:val="0"/>
      <w:divBdr>
        <w:top w:val="none" w:sz="0" w:space="0" w:color="auto"/>
        <w:left w:val="none" w:sz="0" w:space="0" w:color="auto"/>
        <w:bottom w:val="none" w:sz="0" w:space="0" w:color="auto"/>
        <w:right w:val="none" w:sz="0" w:space="0" w:color="auto"/>
      </w:divBdr>
    </w:div>
    <w:div w:id="1696153707">
      <w:bodyDiv w:val="1"/>
      <w:marLeft w:val="0"/>
      <w:marRight w:val="0"/>
      <w:marTop w:val="0"/>
      <w:marBottom w:val="0"/>
      <w:divBdr>
        <w:top w:val="none" w:sz="0" w:space="0" w:color="auto"/>
        <w:left w:val="none" w:sz="0" w:space="0" w:color="auto"/>
        <w:bottom w:val="none" w:sz="0" w:space="0" w:color="auto"/>
        <w:right w:val="none" w:sz="0" w:space="0" w:color="auto"/>
      </w:divBdr>
    </w:div>
    <w:div w:id="1697654782">
      <w:bodyDiv w:val="1"/>
      <w:marLeft w:val="0"/>
      <w:marRight w:val="0"/>
      <w:marTop w:val="0"/>
      <w:marBottom w:val="0"/>
      <w:divBdr>
        <w:top w:val="none" w:sz="0" w:space="0" w:color="auto"/>
        <w:left w:val="none" w:sz="0" w:space="0" w:color="auto"/>
        <w:bottom w:val="none" w:sz="0" w:space="0" w:color="auto"/>
        <w:right w:val="none" w:sz="0" w:space="0" w:color="auto"/>
      </w:divBdr>
    </w:div>
    <w:div w:id="1698001906">
      <w:bodyDiv w:val="1"/>
      <w:marLeft w:val="0"/>
      <w:marRight w:val="0"/>
      <w:marTop w:val="0"/>
      <w:marBottom w:val="0"/>
      <w:divBdr>
        <w:top w:val="none" w:sz="0" w:space="0" w:color="auto"/>
        <w:left w:val="none" w:sz="0" w:space="0" w:color="auto"/>
        <w:bottom w:val="none" w:sz="0" w:space="0" w:color="auto"/>
        <w:right w:val="none" w:sz="0" w:space="0" w:color="auto"/>
      </w:divBdr>
    </w:div>
    <w:div w:id="1704591698">
      <w:bodyDiv w:val="1"/>
      <w:marLeft w:val="0"/>
      <w:marRight w:val="0"/>
      <w:marTop w:val="0"/>
      <w:marBottom w:val="0"/>
      <w:divBdr>
        <w:top w:val="none" w:sz="0" w:space="0" w:color="auto"/>
        <w:left w:val="none" w:sz="0" w:space="0" w:color="auto"/>
        <w:bottom w:val="none" w:sz="0" w:space="0" w:color="auto"/>
        <w:right w:val="none" w:sz="0" w:space="0" w:color="auto"/>
      </w:divBdr>
    </w:div>
    <w:div w:id="1705986245">
      <w:bodyDiv w:val="1"/>
      <w:marLeft w:val="0"/>
      <w:marRight w:val="0"/>
      <w:marTop w:val="0"/>
      <w:marBottom w:val="0"/>
      <w:divBdr>
        <w:top w:val="none" w:sz="0" w:space="0" w:color="auto"/>
        <w:left w:val="none" w:sz="0" w:space="0" w:color="auto"/>
        <w:bottom w:val="none" w:sz="0" w:space="0" w:color="auto"/>
        <w:right w:val="none" w:sz="0" w:space="0" w:color="auto"/>
      </w:divBdr>
    </w:div>
    <w:div w:id="1707409879">
      <w:bodyDiv w:val="1"/>
      <w:marLeft w:val="0"/>
      <w:marRight w:val="0"/>
      <w:marTop w:val="0"/>
      <w:marBottom w:val="0"/>
      <w:divBdr>
        <w:top w:val="none" w:sz="0" w:space="0" w:color="auto"/>
        <w:left w:val="none" w:sz="0" w:space="0" w:color="auto"/>
        <w:bottom w:val="none" w:sz="0" w:space="0" w:color="auto"/>
        <w:right w:val="none" w:sz="0" w:space="0" w:color="auto"/>
      </w:divBdr>
    </w:div>
    <w:div w:id="1709791577">
      <w:bodyDiv w:val="1"/>
      <w:marLeft w:val="0"/>
      <w:marRight w:val="0"/>
      <w:marTop w:val="0"/>
      <w:marBottom w:val="0"/>
      <w:divBdr>
        <w:top w:val="none" w:sz="0" w:space="0" w:color="auto"/>
        <w:left w:val="none" w:sz="0" w:space="0" w:color="auto"/>
        <w:bottom w:val="none" w:sz="0" w:space="0" w:color="auto"/>
        <w:right w:val="none" w:sz="0" w:space="0" w:color="auto"/>
      </w:divBdr>
    </w:div>
    <w:div w:id="1711101844">
      <w:bodyDiv w:val="1"/>
      <w:marLeft w:val="0"/>
      <w:marRight w:val="0"/>
      <w:marTop w:val="0"/>
      <w:marBottom w:val="0"/>
      <w:divBdr>
        <w:top w:val="none" w:sz="0" w:space="0" w:color="auto"/>
        <w:left w:val="none" w:sz="0" w:space="0" w:color="auto"/>
        <w:bottom w:val="none" w:sz="0" w:space="0" w:color="auto"/>
        <w:right w:val="none" w:sz="0" w:space="0" w:color="auto"/>
      </w:divBdr>
    </w:div>
    <w:div w:id="1712731871">
      <w:bodyDiv w:val="1"/>
      <w:marLeft w:val="0"/>
      <w:marRight w:val="0"/>
      <w:marTop w:val="0"/>
      <w:marBottom w:val="0"/>
      <w:divBdr>
        <w:top w:val="none" w:sz="0" w:space="0" w:color="auto"/>
        <w:left w:val="none" w:sz="0" w:space="0" w:color="auto"/>
        <w:bottom w:val="none" w:sz="0" w:space="0" w:color="auto"/>
        <w:right w:val="none" w:sz="0" w:space="0" w:color="auto"/>
      </w:divBdr>
    </w:div>
    <w:div w:id="1713917828">
      <w:bodyDiv w:val="1"/>
      <w:marLeft w:val="0"/>
      <w:marRight w:val="0"/>
      <w:marTop w:val="0"/>
      <w:marBottom w:val="0"/>
      <w:divBdr>
        <w:top w:val="none" w:sz="0" w:space="0" w:color="auto"/>
        <w:left w:val="none" w:sz="0" w:space="0" w:color="auto"/>
        <w:bottom w:val="none" w:sz="0" w:space="0" w:color="auto"/>
        <w:right w:val="none" w:sz="0" w:space="0" w:color="auto"/>
      </w:divBdr>
    </w:div>
    <w:div w:id="1713991001">
      <w:bodyDiv w:val="1"/>
      <w:marLeft w:val="0"/>
      <w:marRight w:val="0"/>
      <w:marTop w:val="0"/>
      <w:marBottom w:val="0"/>
      <w:divBdr>
        <w:top w:val="none" w:sz="0" w:space="0" w:color="auto"/>
        <w:left w:val="none" w:sz="0" w:space="0" w:color="auto"/>
        <w:bottom w:val="none" w:sz="0" w:space="0" w:color="auto"/>
        <w:right w:val="none" w:sz="0" w:space="0" w:color="auto"/>
      </w:divBdr>
    </w:div>
    <w:div w:id="1715226823">
      <w:bodyDiv w:val="1"/>
      <w:marLeft w:val="0"/>
      <w:marRight w:val="0"/>
      <w:marTop w:val="0"/>
      <w:marBottom w:val="0"/>
      <w:divBdr>
        <w:top w:val="none" w:sz="0" w:space="0" w:color="auto"/>
        <w:left w:val="none" w:sz="0" w:space="0" w:color="auto"/>
        <w:bottom w:val="none" w:sz="0" w:space="0" w:color="auto"/>
        <w:right w:val="none" w:sz="0" w:space="0" w:color="auto"/>
      </w:divBdr>
    </w:div>
    <w:div w:id="1716154248">
      <w:bodyDiv w:val="1"/>
      <w:marLeft w:val="0"/>
      <w:marRight w:val="0"/>
      <w:marTop w:val="0"/>
      <w:marBottom w:val="0"/>
      <w:divBdr>
        <w:top w:val="none" w:sz="0" w:space="0" w:color="auto"/>
        <w:left w:val="none" w:sz="0" w:space="0" w:color="auto"/>
        <w:bottom w:val="none" w:sz="0" w:space="0" w:color="auto"/>
        <w:right w:val="none" w:sz="0" w:space="0" w:color="auto"/>
      </w:divBdr>
    </w:div>
    <w:div w:id="1717118254">
      <w:bodyDiv w:val="1"/>
      <w:marLeft w:val="0"/>
      <w:marRight w:val="0"/>
      <w:marTop w:val="0"/>
      <w:marBottom w:val="0"/>
      <w:divBdr>
        <w:top w:val="none" w:sz="0" w:space="0" w:color="auto"/>
        <w:left w:val="none" w:sz="0" w:space="0" w:color="auto"/>
        <w:bottom w:val="none" w:sz="0" w:space="0" w:color="auto"/>
        <w:right w:val="none" w:sz="0" w:space="0" w:color="auto"/>
      </w:divBdr>
    </w:div>
    <w:div w:id="1717507050">
      <w:bodyDiv w:val="1"/>
      <w:marLeft w:val="0"/>
      <w:marRight w:val="0"/>
      <w:marTop w:val="0"/>
      <w:marBottom w:val="0"/>
      <w:divBdr>
        <w:top w:val="none" w:sz="0" w:space="0" w:color="auto"/>
        <w:left w:val="none" w:sz="0" w:space="0" w:color="auto"/>
        <w:bottom w:val="none" w:sz="0" w:space="0" w:color="auto"/>
        <w:right w:val="none" w:sz="0" w:space="0" w:color="auto"/>
      </w:divBdr>
    </w:div>
    <w:div w:id="1719864752">
      <w:bodyDiv w:val="1"/>
      <w:marLeft w:val="0"/>
      <w:marRight w:val="0"/>
      <w:marTop w:val="0"/>
      <w:marBottom w:val="0"/>
      <w:divBdr>
        <w:top w:val="none" w:sz="0" w:space="0" w:color="auto"/>
        <w:left w:val="none" w:sz="0" w:space="0" w:color="auto"/>
        <w:bottom w:val="none" w:sz="0" w:space="0" w:color="auto"/>
        <w:right w:val="none" w:sz="0" w:space="0" w:color="auto"/>
      </w:divBdr>
    </w:div>
    <w:div w:id="1724258180">
      <w:bodyDiv w:val="1"/>
      <w:marLeft w:val="0"/>
      <w:marRight w:val="0"/>
      <w:marTop w:val="0"/>
      <w:marBottom w:val="0"/>
      <w:divBdr>
        <w:top w:val="none" w:sz="0" w:space="0" w:color="auto"/>
        <w:left w:val="none" w:sz="0" w:space="0" w:color="auto"/>
        <w:bottom w:val="none" w:sz="0" w:space="0" w:color="auto"/>
        <w:right w:val="none" w:sz="0" w:space="0" w:color="auto"/>
      </w:divBdr>
    </w:div>
    <w:div w:id="1725908200">
      <w:bodyDiv w:val="1"/>
      <w:marLeft w:val="0"/>
      <w:marRight w:val="0"/>
      <w:marTop w:val="0"/>
      <w:marBottom w:val="0"/>
      <w:divBdr>
        <w:top w:val="none" w:sz="0" w:space="0" w:color="auto"/>
        <w:left w:val="none" w:sz="0" w:space="0" w:color="auto"/>
        <w:bottom w:val="none" w:sz="0" w:space="0" w:color="auto"/>
        <w:right w:val="none" w:sz="0" w:space="0" w:color="auto"/>
      </w:divBdr>
    </w:div>
    <w:div w:id="1727949694">
      <w:bodyDiv w:val="1"/>
      <w:marLeft w:val="0"/>
      <w:marRight w:val="0"/>
      <w:marTop w:val="0"/>
      <w:marBottom w:val="0"/>
      <w:divBdr>
        <w:top w:val="none" w:sz="0" w:space="0" w:color="auto"/>
        <w:left w:val="none" w:sz="0" w:space="0" w:color="auto"/>
        <w:bottom w:val="none" w:sz="0" w:space="0" w:color="auto"/>
        <w:right w:val="none" w:sz="0" w:space="0" w:color="auto"/>
      </w:divBdr>
    </w:div>
    <w:div w:id="1733038702">
      <w:bodyDiv w:val="1"/>
      <w:marLeft w:val="0"/>
      <w:marRight w:val="0"/>
      <w:marTop w:val="0"/>
      <w:marBottom w:val="0"/>
      <w:divBdr>
        <w:top w:val="none" w:sz="0" w:space="0" w:color="auto"/>
        <w:left w:val="none" w:sz="0" w:space="0" w:color="auto"/>
        <w:bottom w:val="none" w:sz="0" w:space="0" w:color="auto"/>
        <w:right w:val="none" w:sz="0" w:space="0" w:color="auto"/>
      </w:divBdr>
    </w:div>
    <w:div w:id="1733113250">
      <w:bodyDiv w:val="1"/>
      <w:marLeft w:val="0"/>
      <w:marRight w:val="0"/>
      <w:marTop w:val="0"/>
      <w:marBottom w:val="0"/>
      <w:divBdr>
        <w:top w:val="none" w:sz="0" w:space="0" w:color="auto"/>
        <w:left w:val="none" w:sz="0" w:space="0" w:color="auto"/>
        <w:bottom w:val="none" w:sz="0" w:space="0" w:color="auto"/>
        <w:right w:val="none" w:sz="0" w:space="0" w:color="auto"/>
      </w:divBdr>
    </w:div>
    <w:div w:id="1735154231">
      <w:bodyDiv w:val="1"/>
      <w:marLeft w:val="0"/>
      <w:marRight w:val="0"/>
      <w:marTop w:val="0"/>
      <w:marBottom w:val="0"/>
      <w:divBdr>
        <w:top w:val="none" w:sz="0" w:space="0" w:color="auto"/>
        <w:left w:val="none" w:sz="0" w:space="0" w:color="auto"/>
        <w:bottom w:val="none" w:sz="0" w:space="0" w:color="auto"/>
        <w:right w:val="none" w:sz="0" w:space="0" w:color="auto"/>
      </w:divBdr>
    </w:div>
    <w:div w:id="1737166978">
      <w:bodyDiv w:val="1"/>
      <w:marLeft w:val="0"/>
      <w:marRight w:val="0"/>
      <w:marTop w:val="0"/>
      <w:marBottom w:val="0"/>
      <w:divBdr>
        <w:top w:val="none" w:sz="0" w:space="0" w:color="auto"/>
        <w:left w:val="none" w:sz="0" w:space="0" w:color="auto"/>
        <w:bottom w:val="none" w:sz="0" w:space="0" w:color="auto"/>
        <w:right w:val="none" w:sz="0" w:space="0" w:color="auto"/>
      </w:divBdr>
    </w:div>
    <w:div w:id="1740324678">
      <w:bodyDiv w:val="1"/>
      <w:marLeft w:val="0"/>
      <w:marRight w:val="0"/>
      <w:marTop w:val="0"/>
      <w:marBottom w:val="0"/>
      <w:divBdr>
        <w:top w:val="none" w:sz="0" w:space="0" w:color="auto"/>
        <w:left w:val="none" w:sz="0" w:space="0" w:color="auto"/>
        <w:bottom w:val="none" w:sz="0" w:space="0" w:color="auto"/>
        <w:right w:val="none" w:sz="0" w:space="0" w:color="auto"/>
      </w:divBdr>
    </w:div>
    <w:div w:id="1740522085">
      <w:bodyDiv w:val="1"/>
      <w:marLeft w:val="0"/>
      <w:marRight w:val="0"/>
      <w:marTop w:val="0"/>
      <w:marBottom w:val="0"/>
      <w:divBdr>
        <w:top w:val="none" w:sz="0" w:space="0" w:color="auto"/>
        <w:left w:val="none" w:sz="0" w:space="0" w:color="auto"/>
        <w:bottom w:val="none" w:sz="0" w:space="0" w:color="auto"/>
        <w:right w:val="none" w:sz="0" w:space="0" w:color="auto"/>
      </w:divBdr>
    </w:div>
    <w:div w:id="1744642841">
      <w:bodyDiv w:val="1"/>
      <w:marLeft w:val="0"/>
      <w:marRight w:val="0"/>
      <w:marTop w:val="0"/>
      <w:marBottom w:val="0"/>
      <w:divBdr>
        <w:top w:val="none" w:sz="0" w:space="0" w:color="auto"/>
        <w:left w:val="none" w:sz="0" w:space="0" w:color="auto"/>
        <w:bottom w:val="none" w:sz="0" w:space="0" w:color="auto"/>
        <w:right w:val="none" w:sz="0" w:space="0" w:color="auto"/>
      </w:divBdr>
    </w:div>
    <w:div w:id="1745252539">
      <w:bodyDiv w:val="1"/>
      <w:marLeft w:val="0"/>
      <w:marRight w:val="0"/>
      <w:marTop w:val="0"/>
      <w:marBottom w:val="0"/>
      <w:divBdr>
        <w:top w:val="none" w:sz="0" w:space="0" w:color="auto"/>
        <w:left w:val="none" w:sz="0" w:space="0" w:color="auto"/>
        <w:bottom w:val="none" w:sz="0" w:space="0" w:color="auto"/>
        <w:right w:val="none" w:sz="0" w:space="0" w:color="auto"/>
      </w:divBdr>
    </w:div>
    <w:div w:id="1746217205">
      <w:bodyDiv w:val="1"/>
      <w:marLeft w:val="0"/>
      <w:marRight w:val="0"/>
      <w:marTop w:val="0"/>
      <w:marBottom w:val="0"/>
      <w:divBdr>
        <w:top w:val="none" w:sz="0" w:space="0" w:color="auto"/>
        <w:left w:val="none" w:sz="0" w:space="0" w:color="auto"/>
        <w:bottom w:val="none" w:sz="0" w:space="0" w:color="auto"/>
        <w:right w:val="none" w:sz="0" w:space="0" w:color="auto"/>
      </w:divBdr>
    </w:div>
    <w:div w:id="1746564166">
      <w:bodyDiv w:val="1"/>
      <w:marLeft w:val="0"/>
      <w:marRight w:val="0"/>
      <w:marTop w:val="0"/>
      <w:marBottom w:val="0"/>
      <w:divBdr>
        <w:top w:val="none" w:sz="0" w:space="0" w:color="auto"/>
        <w:left w:val="none" w:sz="0" w:space="0" w:color="auto"/>
        <w:bottom w:val="none" w:sz="0" w:space="0" w:color="auto"/>
        <w:right w:val="none" w:sz="0" w:space="0" w:color="auto"/>
      </w:divBdr>
    </w:div>
    <w:div w:id="1747144843">
      <w:bodyDiv w:val="1"/>
      <w:marLeft w:val="0"/>
      <w:marRight w:val="0"/>
      <w:marTop w:val="0"/>
      <w:marBottom w:val="0"/>
      <w:divBdr>
        <w:top w:val="none" w:sz="0" w:space="0" w:color="auto"/>
        <w:left w:val="none" w:sz="0" w:space="0" w:color="auto"/>
        <w:bottom w:val="none" w:sz="0" w:space="0" w:color="auto"/>
        <w:right w:val="none" w:sz="0" w:space="0" w:color="auto"/>
      </w:divBdr>
    </w:div>
    <w:div w:id="1748264494">
      <w:bodyDiv w:val="1"/>
      <w:marLeft w:val="0"/>
      <w:marRight w:val="0"/>
      <w:marTop w:val="0"/>
      <w:marBottom w:val="0"/>
      <w:divBdr>
        <w:top w:val="none" w:sz="0" w:space="0" w:color="auto"/>
        <w:left w:val="none" w:sz="0" w:space="0" w:color="auto"/>
        <w:bottom w:val="none" w:sz="0" w:space="0" w:color="auto"/>
        <w:right w:val="none" w:sz="0" w:space="0" w:color="auto"/>
      </w:divBdr>
    </w:div>
    <w:div w:id="1749185453">
      <w:bodyDiv w:val="1"/>
      <w:marLeft w:val="0"/>
      <w:marRight w:val="0"/>
      <w:marTop w:val="0"/>
      <w:marBottom w:val="0"/>
      <w:divBdr>
        <w:top w:val="none" w:sz="0" w:space="0" w:color="auto"/>
        <w:left w:val="none" w:sz="0" w:space="0" w:color="auto"/>
        <w:bottom w:val="none" w:sz="0" w:space="0" w:color="auto"/>
        <w:right w:val="none" w:sz="0" w:space="0" w:color="auto"/>
      </w:divBdr>
    </w:div>
    <w:div w:id="1752505020">
      <w:bodyDiv w:val="1"/>
      <w:marLeft w:val="0"/>
      <w:marRight w:val="0"/>
      <w:marTop w:val="0"/>
      <w:marBottom w:val="0"/>
      <w:divBdr>
        <w:top w:val="none" w:sz="0" w:space="0" w:color="auto"/>
        <w:left w:val="none" w:sz="0" w:space="0" w:color="auto"/>
        <w:bottom w:val="none" w:sz="0" w:space="0" w:color="auto"/>
        <w:right w:val="none" w:sz="0" w:space="0" w:color="auto"/>
      </w:divBdr>
    </w:div>
    <w:div w:id="1752965385">
      <w:bodyDiv w:val="1"/>
      <w:marLeft w:val="0"/>
      <w:marRight w:val="0"/>
      <w:marTop w:val="0"/>
      <w:marBottom w:val="0"/>
      <w:divBdr>
        <w:top w:val="none" w:sz="0" w:space="0" w:color="auto"/>
        <w:left w:val="none" w:sz="0" w:space="0" w:color="auto"/>
        <w:bottom w:val="none" w:sz="0" w:space="0" w:color="auto"/>
        <w:right w:val="none" w:sz="0" w:space="0" w:color="auto"/>
      </w:divBdr>
    </w:div>
    <w:div w:id="1752967820">
      <w:bodyDiv w:val="1"/>
      <w:marLeft w:val="0"/>
      <w:marRight w:val="0"/>
      <w:marTop w:val="0"/>
      <w:marBottom w:val="0"/>
      <w:divBdr>
        <w:top w:val="none" w:sz="0" w:space="0" w:color="auto"/>
        <w:left w:val="none" w:sz="0" w:space="0" w:color="auto"/>
        <w:bottom w:val="none" w:sz="0" w:space="0" w:color="auto"/>
        <w:right w:val="none" w:sz="0" w:space="0" w:color="auto"/>
      </w:divBdr>
    </w:div>
    <w:div w:id="1754357767">
      <w:bodyDiv w:val="1"/>
      <w:marLeft w:val="0"/>
      <w:marRight w:val="0"/>
      <w:marTop w:val="0"/>
      <w:marBottom w:val="0"/>
      <w:divBdr>
        <w:top w:val="none" w:sz="0" w:space="0" w:color="auto"/>
        <w:left w:val="none" w:sz="0" w:space="0" w:color="auto"/>
        <w:bottom w:val="none" w:sz="0" w:space="0" w:color="auto"/>
        <w:right w:val="none" w:sz="0" w:space="0" w:color="auto"/>
      </w:divBdr>
    </w:div>
    <w:div w:id="1759517914">
      <w:bodyDiv w:val="1"/>
      <w:marLeft w:val="0"/>
      <w:marRight w:val="0"/>
      <w:marTop w:val="0"/>
      <w:marBottom w:val="0"/>
      <w:divBdr>
        <w:top w:val="none" w:sz="0" w:space="0" w:color="auto"/>
        <w:left w:val="none" w:sz="0" w:space="0" w:color="auto"/>
        <w:bottom w:val="none" w:sz="0" w:space="0" w:color="auto"/>
        <w:right w:val="none" w:sz="0" w:space="0" w:color="auto"/>
      </w:divBdr>
    </w:div>
    <w:div w:id="1762333843">
      <w:bodyDiv w:val="1"/>
      <w:marLeft w:val="0"/>
      <w:marRight w:val="0"/>
      <w:marTop w:val="0"/>
      <w:marBottom w:val="0"/>
      <w:divBdr>
        <w:top w:val="none" w:sz="0" w:space="0" w:color="auto"/>
        <w:left w:val="none" w:sz="0" w:space="0" w:color="auto"/>
        <w:bottom w:val="none" w:sz="0" w:space="0" w:color="auto"/>
        <w:right w:val="none" w:sz="0" w:space="0" w:color="auto"/>
      </w:divBdr>
    </w:div>
    <w:div w:id="1762875777">
      <w:bodyDiv w:val="1"/>
      <w:marLeft w:val="0"/>
      <w:marRight w:val="0"/>
      <w:marTop w:val="0"/>
      <w:marBottom w:val="0"/>
      <w:divBdr>
        <w:top w:val="none" w:sz="0" w:space="0" w:color="auto"/>
        <w:left w:val="none" w:sz="0" w:space="0" w:color="auto"/>
        <w:bottom w:val="none" w:sz="0" w:space="0" w:color="auto"/>
        <w:right w:val="none" w:sz="0" w:space="0" w:color="auto"/>
      </w:divBdr>
    </w:div>
    <w:div w:id="1763139119">
      <w:bodyDiv w:val="1"/>
      <w:marLeft w:val="0"/>
      <w:marRight w:val="0"/>
      <w:marTop w:val="0"/>
      <w:marBottom w:val="0"/>
      <w:divBdr>
        <w:top w:val="none" w:sz="0" w:space="0" w:color="auto"/>
        <w:left w:val="none" w:sz="0" w:space="0" w:color="auto"/>
        <w:bottom w:val="none" w:sz="0" w:space="0" w:color="auto"/>
        <w:right w:val="none" w:sz="0" w:space="0" w:color="auto"/>
      </w:divBdr>
    </w:div>
    <w:div w:id="1763918822">
      <w:bodyDiv w:val="1"/>
      <w:marLeft w:val="0"/>
      <w:marRight w:val="0"/>
      <w:marTop w:val="0"/>
      <w:marBottom w:val="0"/>
      <w:divBdr>
        <w:top w:val="none" w:sz="0" w:space="0" w:color="auto"/>
        <w:left w:val="none" w:sz="0" w:space="0" w:color="auto"/>
        <w:bottom w:val="none" w:sz="0" w:space="0" w:color="auto"/>
        <w:right w:val="none" w:sz="0" w:space="0" w:color="auto"/>
      </w:divBdr>
    </w:div>
    <w:div w:id="1764301596">
      <w:bodyDiv w:val="1"/>
      <w:marLeft w:val="0"/>
      <w:marRight w:val="0"/>
      <w:marTop w:val="0"/>
      <w:marBottom w:val="0"/>
      <w:divBdr>
        <w:top w:val="none" w:sz="0" w:space="0" w:color="auto"/>
        <w:left w:val="none" w:sz="0" w:space="0" w:color="auto"/>
        <w:bottom w:val="none" w:sz="0" w:space="0" w:color="auto"/>
        <w:right w:val="none" w:sz="0" w:space="0" w:color="auto"/>
      </w:divBdr>
    </w:div>
    <w:div w:id="1765493440">
      <w:bodyDiv w:val="1"/>
      <w:marLeft w:val="0"/>
      <w:marRight w:val="0"/>
      <w:marTop w:val="0"/>
      <w:marBottom w:val="0"/>
      <w:divBdr>
        <w:top w:val="none" w:sz="0" w:space="0" w:color="auto"/>
        <w:left w:val="none" w:sz="0" w:space="0" w:color="auto"/>
        <w:bottom w:val="none" w:sz="0" w:space="0" w:color="auto"/>
        <w:right w:val="none" w:sz="0" w:space="0" w:color="auto"/>
      </w:divBdr>
    </w:div>
    <w:div w:id="1767848640">
      <w:bodyDiv w:val="1"/>
      <w:marLeft w:val="0"/>
      <w:marRight w:val="0"/>
      <w:marTop w:val="0"/>
      <w:marBottom w:val="0"/>
      <w:divBdr>
        <w:top w:val="none" w:sz="0" w:space="0" w:color="auto"/>
        <w:left w:val="none" w:sz="0" w:space="0" w:color="auto"/>
        <w:bottom w:val="none" w:sz="0" w:space="0" w:color="auto"/>
        <w:right w:val="none" w:sz="0" w:space="0" w:color="auto"/>
      </w:divBdr>
    </w:div>
    <w:div w:id="1769035131">
      <w:bodyDiv w:val="1"/>
      <w:marLeft w:val="0"/>
      <w:marRight w:val="0"/>
      <w:marTop w:val="0"/>
      <w:marBottom w:val="0"/>
      <w:divBdr>
        <w:top w:val="none" w:sz="0" w:space="0" w:color="auto"/>
        <w:left w:val="none" w:sz="0" w:space="0" w:color="auto"/>
        <w:bottom w:val="none" w:sz="0" w:space="0" w:color="auto"/>
        <w:right w:val="none" w:sz="0" w:space="0" w:color="auto"/>
      </w:divBdr>
    </w:div>
    <w:div w:id="1771464802">
      <w:bodyDiv w:val="1"/>
      <w:marLeft w:val="0"/>
      <w:marRight w:val="0"/>
      <w:marTop w:val="0"/>
      <w:marBottom w:val="0"/>
      <w:divBdr>
        <w:top w:val="none" w:sz="0" w:space="0" w:color="auto"/>
        <w:left w:val="none" w:sz="0" w:space="0" w:color="auto"/>
        <w:bottom w:val="none" w:sz="0" w:space="0" w:color="auto"/>
        <w:right w:val="none" w:sz="0" w:space="0" w:color="auto"/>
      </w:divBdr>
    </w:div>
    <w:div w:id="1772820561">
      <w:bodyDiv w:val="1"/>
      <w:marLeft w:val="0"/>
      <w:marRight w:val="0"/>
      <w:marTop w:val="0"/>
      <w:marBottom w:val="0"/>
      <w:divBdr>
        <w:top w:val="none" w:sz="0" w:space="0" w:color="auto"/>
        <w:left w:val="none" w:sz="0" w:space="0" w:color="auto"/>
        <w:bottom w:val="none" w:sz="0" w:space="0" w:color="auto"/>
        <w:right w:val="none" w:sz="0" w:space="0" w:color="auto"/>
      </w:divBdr>
    </w:div>
    <w:div w:id="1773821317">
      <w:bodyDiv w:val="1"/>
      <w:marLeft w:val="0"/>
      <w:marRight w:val="0"/>
      <w:marTop w:val="0"/>
      <w:marBottom w:val="0"/>
      <w:divBdr>
        <w:top w:val="none" w:sz="0" w:space="0" w:color="auto"/>
        <w:left w:val="none" w:sz="0" w:space="0" w:color="auto"/>
        <w:bottom w:val="none" w:sz="0" w:space="0" w:color="auto"/>
        <w:right w:val="none" w:sz="0" w:space="0" w:color="auto"/>
      </w:divBdr>
    </w:div>
    <w:div w:id="1776748652">
      <w:bodyDiv w:val="1"/>
      <w:marLeft w:val="0"/>
      <w:marRight w:val="0"/>
      <w:marTop w:val="0"/>
      <w:marBottom w:val="0"/>
      <w:divBdr>
        <w:top w:val="none" w:sz="0" w:space="0" w:color="auto"/>
        <w:left w:val="none" w:sz="0" w:space="0" w:color="auto"/>
        <w:bottom w:val="none" w:sz="0" w:space="0" w:color="auto"/>
        <w:right w:val="none" w:sz="0" w:space="0" w:color="auto"/>
      </w:divBdr>
    </w:div>
    <w:div w:id="1779912373">
      <w:bodyDiv w:val="1"/>
      <w:marLeft w:val="0"/>
      <w:marRight w:val="0"/>
      <w:marTop w:val="0"/>
      <w:marBottom w:val="0"/>
      <w:divBdr>
        <w:top w:val="none" w:sz="0" w:space="0" w:color="auto"/>
        <w:left w:val="none" w:sz="0" w:space="0" w:color="auto"/>
        <w:bottom w:val="none" w:sz="0" w:space="0" w:color="auto"/>
        <w:right w:val="none" w:sz="0" w:space="0" w:color="auto"/>
      </w:divBdr>
    </w:div>
    <w:div w:id="1780107265">
      <w:bodyDiv w:val="1"/>
      <w:marLeft w:val="0"/>
      <w:marRight w:val="0"/>
      <w:marTop w:val="0"/>
      <w:marBottom w:val="0"/>
      <w:divBdr>
        <w:top w:val="none" w:sz="0" w:space="0" w:color="auto"/>
        <w:left w:val="none" w:sz="0" w:space="0" w:color="auto"/>
        <w:bottom w:val="none" w:sz="0" w:space="0" w:color="auto"/>
        <w:right w:val="none" w:sz="0" w:space="0" w:color="auto"/>
      </w:divBdr>
    </w:div>
    <w:div w:id="1781141756">
      <w:bodyDiv w:val="1"/>
      <w:marLeft w:val="0"/>
      <w:marRight w:val="0"/>
      <w:marTop w:val="0"/>
      <w:marBottom w:val="0"/>
      <w:divBdr>
        <w:top w:val="none" w:sz="0" w:space="0" w:color="auto"/>
        <w:left w:val="none" w:sz="0" w:space="0" w:color="auto"/>
        <w:bottom w:val="none" w:sz="0" w:space="0" w:color="auto"/>
        <w:right w:val="none" w:sz="0" w:space="0" w:color="auto"/>
      </w:divBdr>
    </w:div>
    <w:div w:id="1781679856">
      <w:bodyDiv w:val="1"/>
      <w:marLeft w:val="0"/>
      <w:marRight w:val="0"/>
      <w:marTop w:val="0"/>
      <w:marBottom w:val="0"/>
      <w:divBdr>
        <w:top w:val="none" w:sz="0" w:space="0" w:color="auto"/>
        <w:left w:val="none" w:sz="0" w:space="0" w:color="auto"/>
        <w:bottom w:val="none" w:sz="0" w:space="0" w:color="auto"/>
        <w:right w:val="none" w:sz="0" w:space="0" w:color="auto"/>
      </w:divBdr>
    </w:div>
    <w:div w:id="1785886255">
      <w:bodyDiv w:val="1"/>
      <w:marLeft w:val="0"/>
      <w:marRight w:val="0"/>
      <w:marTop w:val="0"/>
      <w:marBottom w:val="0"/>
      <w:divBdr>
        <w:top w:val="none" w:sz="0" w:space="0" w:color="auto"/>
        <w:left w:val="none" w:sz="0" w:space="0" w:color="auto"/>
        <w:bottom w:val="none" w:sz="0" w:space="0" w:color="auto"/>
        <w:right w:val="none" w:sz="0" w:space="0" w:color="auto"/>
      </w:divBdr>
    </w:div>
    <w:div w:id="1788428109">
      <w:bodyDiv w:val="1"/>
      <w:marLeft w:val="0"/>
      <w:marRight w:val="0"/>
      <w:marTop w:val="0"/>
      <w:marBottom w:val="0"/>
      <w:divBdr>
        <w:top w:val="none" w:sz="0" w:space="0" w:color="auto"/>
        <w:left w:val="none" w:sz="0" w:space="0" w:color="auto"/>
        <w:bottom w:val="none" w:sz="0" w:space="0" w:color="auto"/>
        <w:right w:val="none" w:sz="0" w:space="0" w:color="auto"/>
      </w:divBdr>
    </w:div>
    <w:div w:id="1789540722">
      <w:bodyDiv w:val="1"/>
      <w:marLeft w:val="0"/>
      <w:marRight w:val="0"/>
      <w:marTop w:val="0"/>
      <w:marBottom w:val="0"/>
      <w:divBdr>
        <w:top w:val="none" w:sz="0" w:space="0" w:color="auto"/>
        <w:left w:val="none" w:sz="0" w:space="0" w:color="auto"/>
        <w:bottom w:val="none" w:sz="0" w:space="0" w:color="auto"/>
        <w:right w:val="none" w:sz="0" w:space="0" w:color="auto"/>
      </w:divBdr>
    </w:div>
    <w:div w:id="1794639026">
      <w:bodyDiv w:val="1"/>
      <w:marLeft w:val="0"/>
      <w:marRight w:val="0"/>
      <w:marTop w:val="0"/>
      <w:marBottom w:val="0"/>
      <w:divBdr>
        <w:top w:val="none" w:sz="0" w:space="0" w:color="auto"/>
        <w:left w:val="none" w:sz="0" w:space="0" w:color="auto"/>
        <w:bottom w:val="none" w:sz="0" w:space="0" w:color="auto"/>
        <w:right w:val="none" w:sz="0" w:space="0" w:color="auto"/>
      </w:divBdr>
    </w:div>
    <w:div w:id="1799446535">
      <w:bodyDiv w:val="1"/>
      <w:marLeft w:val="0"/>
      <w:marRight w:val="0"/>
      <w:marTop w:val="0"/>
      <w:marBottom w:val="0"/>
      <w:divBdr>
        <w:top w:val="none" w:sz="0" w:space="0" w:color="auto"/>
        <w:left w:val="none" w:sz="0" w:space="0" w:color="auto"/>
        <w:bottom w:val="none" w:sz="0" w:space="0" w:color="auto"/>
        <w:right w:val="none" w:sz="0" w:space="0" w:color="auto"/>
      </w:divBdr>
    </w:div>
    <w:div w:id="1801879413">
      <w:bodyDiv w:val="1"/>
      <w:marLeft w:val="0"/>
      <w:marRight w:val="0"/>
      <w:marTop w:val="0"/>
      <w:marBottom w:val="0"/>
      <w:divBdr>
        <w:top w:val="none" w:sz="0" w:space="0" w:color="auto"/>
        <w:left w:val="none" w:sz="0" w:space="0" w:color="auto"/>
        <w:bottom w:val="none" w:sz="0" w:space="0" w:color="auto"/>
        <w:right w:val="none" w:sz="0" w:space="0" w:color="auto"/>
      </w:divBdr>
    </w:div>
    <w:div w:id="1802726274">
      <w:bodyDiv w:val="1"/>
      <w:marLeft w:val="0"/>
      <w:marRight w:val="0"/>
      <w:marTop w:val="0"/>
      <w:marBottom w:val="0"/>
      <w:divBdr>
        <w:top w:val="none" w:sz="0" w:space="0" w:color="auto"/>
        <w:left w:val="none" w:sz="0" w:space="0" w:color="auto"/>
        <w:bottom w:val="none" w:sz="0" w:space="0" w:color="auto"/>
        <w:right w:val="none" w:sz="0" w:space="0" w:color="auto"/>
      </w:divBdr>
    </w:div>
    <w:div w:id="1803691240">
      <w:bodyDiv w:val="1"/>
      <w:marLeft w:val="0"/>
      <w:marRight w:val="0"/>
      <w:marTop w:val="0"/>
      <w:marBottom w:val="0"/>
      <w:divBdr>
        <w:top w:val="none" w:sz="0" w:space="0" w:color="auto"/>
        <w:left w:val="none" w:sz="0" w:space="0" w:color="auto"/>
        <w:bottom w:val="none" w:sz="0" w:space="0" w:color="auto"/>
        <w:right w:val="none" w:sz="0" w:space="0" w:color="auto"/>
      </w:divBdr>
    </w:div>
    <w:div w:id="1806896015">
      <w:bodyDiv w:val="1"/>
      <w:marLeft w:val="0"/>
      <w:marRight w:val="0"/>
      <w:marTop w:val="0"/>
      <w:marBottom w:val="0"/>
      <w:divBdr>
        <w:top w:val="none" w:sz="0" w:space="0" w:color="auto"/>
        <w:left w:val="none" w:sz="0" w:space="0" w:color="auto"/>
        <w:bottom w:val="none" w:sz="0" w:space="0" w:color="auto"/>
        <w:right w:val="none" w:sz="0" w:space="0" w:color="auto"/>
      </w:divBdr>
    </w:div>
    <w:div w:id="1808156340">
      <w:bodyDiv w:val="1"/>
      <w:marLeft w:val="0"/>
      <w:marRight w:val="0"/>
      <w:marTop w:val="0"/>
      <w:marBottom w:val="0"/>
      <w:divBdr>
        <w:top w:val="none" w:sz="0" w:space="0" w:color="auto"/>
        <w:left w:val="none" w:sz="0" w:space="0" w:color="auto"/>
        <w:bottom w:val="none" w:sz="0" w:space="0" w:color="auto"/>
        <w:right w:val="none" w:sz="0" w:space="0" w:color="auto"/>
      </w:divBdr>
    </w:div>
    <w:div w:id="1810660531">
      <w:bodyDiv w:val="1"/>
      <w:marLeft w:val="0"/>
      <w:marRight w:val="0"/>
      <w:marTop w:val="0"/>
      <w:marBottom w:val="0"/>
      <w:divBdr>
        <w:top w:val="none" w:sz="0" w:space="0" w:color="auto"/>
        <w:left w:val="none" w:sz="0" w:space="0" w:color="auto"/>
        <w:bottom w:val="none" w:sz="0" w:space="0" w:color="auto"/>
        <w:right w:val="none" w:sz="0" w:space="0" w:color="auto"/>
      </w:divBdr>
    </w:div>
    <w:div w:id="1811095254">
      <w:bodyDiv w:val="1"/>
      <w:marLeft w:val="0"/>
      <w:marRight w:val="0"/>
      <w:marTop w:val="0"/>
      <w:marBottom w:val="0"/>
      <w:divBdr>
        <w:top w:val="none" w:sz="0" w:space="0" w:color="auto"/>
        <w:left w:val="none" w:sz="0" w:space="0" w:color="auto"/>
        <w:bottom w:val="none" w:sz="0" w:space="0" w:color="auto"/>
        <w:right w:val="none" w:sz="0" w:space="0" w:color="auto"/>
      </w:divBdr>
    </w:div>
    <w:div w:id="1811635019">
      <w:bodyDiv w:val="1"/>
      <w:marLeft w:val="0"/>
      <w:marRight w:val="0"/>
      <w:marTop w:val="0"/>
      <w:marBottom w:val="0"/>
      <w:divBdr>
        <w:top w:val="none" w:sz="0" w:space="0" w:color="auto"/>
        <w:left w:val="none" w:sz="0" w:space="0" w:color="auto"/>
        <w:bottom w:val="none" w:sz="0" w:space="0" w:color="auto"/>
        <w:right w:val="none" w:sz="0" w:space="0" w:color="auto"/>
      </w:divBdr>
    </w:div>
    <w:div w:id="1818765760">
      <w:bodyDiv w:val="1"/>
      <w:marLeft w:val="0"/>
      <w:marRight w:val="0"/>
      <w:marTop w:val="0"/>
      <w:marBottom w:val="0"/>
      <w:divBdr>
        <w:top w:val="none" w:sz="0" w:space="0" w:color="auto"/>
        <w:left w:val="none" w:sz="0" w:space="0" w:color="auto"/>
        <w:bottom w:val="none" w:sz="0" w:space="0" w:color="auto"/>
        <w:right w:val="none" w:sz="0" w:space="0" w:color="auto"/>
      </w:divBdr>
    </w:div>
    <w:div w:id="1818954175">
      <w:bodyDiv w:val="1"/>
      <w:marLeft w:val="0"/>
      <w:marRight w:val="0"/>
      <w:marTop w:val="0"/>
      <w:marBottom w:val="0"/>
      <w:divBdr>
        <w:top w:val="none" w:sz="0" w:space="0" w:color="auto"/>
        <w:left w:val="none" w:sz="0" w:space="0" w:color="auto"/>
        <w:bottom w:val="none" w:sz="0" w:space="0" w:color="auto"/>
        <w:right w:val="none" w:sz="0" w:space="0" w:color="auto"/>
      </w:divBdr>
    </w:div>
    <w:div w:id="1819954545">
      <w:bodyDiv w:val="1"/>
      <w:marLeft w:val="0"/>
      <w:marRight w:val="0"/>
      <w:marTop w:val="0"/>
      <w:marBottom w:val="0"/>
      <w:divBdr>
        <w:top w:val="none" w:sz="0" w:space="0" w:color="auto"/>
        <w:left w:val="none" w:sz="0" w:space="0" w:color="auto"/>
        <w:bottom w:val="none" w:sz="0" w:space="0" w:color="auto"/>
        <w:right w:val="none" w:sz="0" w:space="0" w:color="auto"/>
      </w:divBdr>
    </w:div>
    <w:div w:id="1822233291">
      <w:bodyDiv w:val="1"/>
      <w:marLeft w:val="0"/>
      <w:marRight w:val="0"/>
      <w:marTop w:val="0"/>
      <w:marBottom w:val="0"/>
      <w:divBdr>
        <w:top w:val="none" w:sz="0" w:space="0" w:color="auto"/>
        <w:left w:val="none" w:sz="0" w:space="0" w:color="auto"/>
        <w:bottom w:val="none" w:sz="0" w:space="0" w:color="auto"/>
        <w:right w:val="none" w:sz="0" w:space="0" w:color="auto"/>
      </w:divBdr>
    </w:div>
    <w:div w:id="1827238992">
      <w:bodyDiv w:val="1"/>
      <w:marLeft w:val="0"/>
      <w:marRight w:val="0"/>
      <w:marTop w:val="0"/>
      <w:marBottom w:val="0"/>
      <w:divBdr>
        <w:top w:val="none" w:sz="0" w:space="0" w:color="auto"/>
        <w:left w:val="none" w:sz="0" w:space="0" w:color="auto"/>
        <w:bottom w:val="none" w:sz="0" w:space="0" w:color="auto"/>
        <w:right w:val="none" w:sz="0" w:space="0" w:color="auto"/>
      </w:divBdr>
    </w:div>
    <w:div w:id="1827554974">
      <w:bodyDiv w:val="1"/>
      <w:marLeft w:val="0"/>
      <w:marRight w:val="0"/>
      <w:marTop w:val="0"/>
      <w:marBottom w:val="0"/>
      <w:divBdr>
        <w:top w:val="none" w:sz="0" w:space="0" w:color="auto"/>
        <w:left w:val="none" w:sz="0" w:space="0" w:color="auto"/>
        <w:bottom w:val="none" w:sz="0" w:space="0" w:color="auto"/>
        <w:right w:val="none" w:sz="0" w:space="0" w:color="auto"/>
      </w:divBdr>
    </w:div>
    <w:div w:id="1831094888">
      <w:bodyDiv w:val="1"/>
      <w:marLeft w:val="0"/>
      <w:marRight w:val="0"/>
      <w:marTop w:val="0"/>
      <w:marBottom w:val="0"/>
      <w:divBdr>
        <w:top w:val="none" w:sz="0" w:space="0" w:color="auto"/>
        <w:left w:val="none" w:sz="0" w:space="0" w:color="auto"/>
        <w:bottom w:val="none" w:sz="0" w:space="0" w:color="auto"/>
        <w:right w:val="none" w:sz="0" w:space="0" w:color="auto"/>
      </w:divBdr>
    </w:div>
    <w:div w:id="1833713419">
      <w:bodyDiv w:val="1"/>
      <w:marLeft w:val="0"/>
      <w:marRight w:val="0"/>
      <w:marTop w:val="0"/>
      <w:marBottom w:val="0"/>
      <w:divBdr>
        <w:top w:val="none" w:sz="0" w:space="0" w:color="auto"/>
        <w:left w:val="none" w:sz="0" w:space="0" w:color="auto"/>
        <w:bottom w:val="none" w:sz="0" w:space="0" w:color="auto"/>
        <w:right w:val="none" w:sz="0" w:space="0" w:color="auto"/>
      </w:divBdr>
    </w:div>
    <w:div w:id="1833981266">
      <w:bodyDiv w:val="1"/>
      <w:marLeft w:val="0"/>
      <w:marRight w:val="0"/>
      <w:marTop w:val="0"/>
      <w:marBottom w:val="0"/>
      <w:divBdr>
        <w:top w:val="none" w:sz="0" w:space="0" w:color="auto"/>
        <w:left w:val="none" w:sz="0" w:space="0" w:color="auto"/>
        <w:bottom w:val="none" w:sz="0" w:space="0" w:color="auto"/>
        <w:right w:val="none" w:sz="0" w:space="0" w:color="auto"/>
      </w:divBdr>
    </w:div>
    <w:div w:id="1835729092">
      <w:bodyDiv w:val="1"/>
      <w:marLeft w:val="0"/>
      <w:marRight w:val="0"/>
      <w:marTop w:val="0"/>
      <w:marBottom w:val="0"/>
      <w:divBdr>
        <w:top w:val="none" w:sz="0" w:space="0" w:color="auto"/>
        <w:left w:val="none" w:sz="0" w:space="0" w:color="auto"/>
        <w:bottom w:val="none" w:sz="0" w:space="0" w:color="auto"/>
        <w:right w:val="none" w:sz="0" w:space="0" w:color="auto"/>
      </w:divBdr>
    </w:div>
    <w:div w:id="1838035051">
      <w:bodyDiv w:val="1"/>
      <w:marLeft w:val="0"/>
      <w:marRight w:val="0"/>
      <w:marTop w:val="0"/>
      <w:marBottom w:val="0"/>
      <w:divBdr>
        <w:top w:val="none" w:sz="0" w:space="0" w:color="auto"/>
        <w:left w:val="none" w:sz="0" w:space="0" w:color="auto"/>
        <w:bottom w:val="none" w:sz="0" w:space="0" w:color="auto"/>
        <w:right w:val="none" w:sz="0" w:space="0" w:color="auto"/>
      </w:divBdr>
    </w:div>
    <w:div w:id="1838809322">
      <w:bodyDiv w:val="1"/>
      <w:marLeft w:val="0"/>
      <w:marRight w:val="0"/>
      <w:marTop w:val="0"/>
      <w:marBottom w:val="0"/>
      <w:divBdr>
        <w:top w:val="none" w:sz="0" w:space="0" w:color="auto"/>
        <w:left w:val="none" w:sz="0" w:space="0" w:color="auto"/>
        <w:bottom w:val="none" w:sz="0" w:space="0" w:color="auto"/>
        <w:right w:val="none" w:sz="0" w:space="0" w:color="auto"/>
      </w:divBdr>
    </w:div>
    <w:div w:id="1839542787">
      <w:bodyDiv w:val="1"/>
      <w:marLeft w:val="0"/>
      <w:marRight w:val="0"/>
      <w:marTop w:val="0"/>
      <w:marBottom w:val="0"/>
      <w:divBdr>
        <w:top w:val="none" w:sz="0" w:space="0" w:color="auto"/>
        <w:left w:val="none" w:sz="0" w:space="0" w:color="auto"/>
        <w:bottom w:val="none" w:sz="0" w:space="0" w:color="auto"/>
        <w:right w:val="none" w:sz="0" w:space="0" w:color="auto"/>
      </w:divBdr>
    </w:div>
    <w:div w:id="1841040231">
      <w:bodyDiv w:val="1"/>
      <w:marLeft w:val="0"/>
      <w:marRight w:val="0"/>
      <w:marTop w:val="0"/>
      <w:marBottom w:val="0"/>
      <w:divBdr>
        <w:top w:val="none" w:sz="0" w:space="0" w:color="auto"/>
        <w:left w:val="none" w:sz="0" w:space="0" w:color="auto"/>
        <w:bottom w:val="none" w:sz="0" w:space="0" w:color="auto"/>
        <w:right w:val="none" w:sz="0" w:space="0" w:color="auto"/>
      </w:divBdr>
    </w:div>
    <w:div w:id="1842625337">
      <w:bodyDiv w:val="1"/>
      <w:marLeft w:val="0"/>
      <w:marRight w:val="0"/>
      <w:marTop w:val="0"/>
      <w:marBottom w:val="0"/>
      <w:divBdr>
        <w:top w:val="none" w:sz="0" w:space="0" w:color="auto"/>
        <w:left w:val="none" w:sz="0" w:space="0" w:color="auto"/>
        <w:bottom w:val="none" w:sz="0" w:space="0" w:color="auto"/>
        <w:right w:val="none" w:sz="0" w:space="0" w:color="auto"/>
      </w:divBdr>
    </w:div>
    <w:div w:id="1843162828">
      <w:bodyDiv w:val="1"/>
      <w:marLeft w:val="0"/>
      <w:marRight w:val="0"/>
      <w:marTop w:val="0"/>
      <w:marBottom w:val="0"/>
      <w:divBdr>
        <w:top w:val="none" w:sz="0" w:space="0" w:color="auto"/>
        <w:left w:val="none" w:sz="0" w:space="0" w:color="auto"/>
        <w:bottom w:val="none" w:sz="0" w:space="0" w:color="auto"/>
        <w:right w:val="none" w:sz="0" w:space="0" w:color="auto"/>
      </w:divBdr>
    </w:div>
    <w:div w:id="1843280559">
      <w:bodyDiv w:val="1"/>
      <w:marLeft w:val="0"/>
      <w:marRight w:val="0"/>
      <w:marTop w:val="0"/>
      <w:marBottom w:val="0"/>
      <w:divBdr>
        <w:top w:val="none" w:sz="0" w:space="0" w:color="auto"/>
        <w:left w:val="none" w:sz="0" w:space="0" w:color="auto"/>
        <w:bottom w:val="none" w:sz="0" w:space="0" w:color="auto"/>
        <w:right w:val="none" w:sz="0" w:space="0" w:color="auto"/>
      </w:divBdr>
    </w:div>
    <w:div w:id="1844733656">
      <w:bodyDiv w:val="1"/>
      <w:marLeft w:val="0"/>
      <w:marRight w:val="0"/>
      <w:marTop w:val="0"/>
      <w:marBottom w:val="0"/>
      <w:divBdr>
        <w:top w:val="none" w:sz="0" w:space="0" w:color="auto"/>
        <w:left w:val="none" w:sz="0" w:space="0" w:color="auto"/>
        <w:bottom w:val="none" w:sz="0" w:space="0" w:color="auto"/>
        <w:right w:val="none" w:sz="0" w:space="0" w:color="auto"/>
      </w:divBdr>
    </w:div>
    <w:div w:id="1845242714">
      <w:bodyDiv w:val="1"/>
      <w:marLeft w:val="0"/>
      <w:marRight w:val="0"/>
      <w:marTop w:val="0"/>
      <w:marBottom w:val="0"/>
      <w:divBdr>
        <w:top w:val="none" w:sz="0" w:space="0" w:color="auto"/>
        <w:left w:val="none" w:sz="0" w:space="0" w:color="auto"/>
        <w:bottom w:val="none" w:sz="0" w:space="0" w:color="auto"/>
        <w:right w:val="none" w:sz="0" w:space="0" w:color="auto"/>
      </w:divBdr>
    </w:div>
    <w:div w:id="1846285476">
      <w:bodyDiv w:val="1"/>
      <w:marLeft w:val="0"/>
      <w:marRight w:val="0"/>
      <w:marTop w:val="0"/>
      <w:marBottom w:val="0"/>
      <w:divBdr>
        <w:top w:val="none" w:sz="0" w:space="0" w:color="auto"/>
        <w:left w:val="none" w:sz="0" w:space="0" w:color="auto"/>
        <w:bottom w:val="none" w:sz="0" w:space="0" w:color="auto"/>
        <w:right w:val="none" w:sz="0" w:space="0" w:color="auto"/>
      </w:divBdr>
    </w:div>
    <w:div w:id="1853689929">
      <w:bodyDiv w:val="1"/>
      <w:marLeft w:val="0"/>
      <w:marRight w:val="0"/>
      <w:marTop w:val="0"/>
      <w:marBottom w:val="0"/>
      <w:divBdr>
        <w:top w:val="none" w:sz="0" w:space="0" w:color="auto"/>
        <w:left w:val="none" w:sz="0" w:space="0" w:color="auto"/>
        <w:bottom w:val="none" w:sz="0" w:space="0" w:color="auto"/>
        <w:right w:val="none" w:sz="0" w:space="0" w:color="auto"/>
      </w:divBdr>
    </w:div>
    <w:div w:id="1855682091">
      <w:bodyDiv w:val="1"/>
      <w:marLeft w:val="0"/>
      <w:marRight w:val="0"/>
      <w:marTop w:val="0"/>
      <w:marBottom w:val="0"/>
      <w:divBdr>
        <w:top w:val="none" w:sz="0" w:space="0" w:color="auto"/>
        <w:left w:val="none" w:sz="0" w:space="0" w:color="auto"/>
        <w:bottom w:val="none" w:sz="0" w:space="0" w:color="auto"/>
        <w:right w:val="none" w:sz="0" w:space="0" w:color="auto"/>
      </w:divBdr>
    </w:div>
    <w:div w:id="1856992997">
      <w:bodyDiv w:val="1"/>
      <w:marLeft w:val="0"/>
      <w:marRight w:val="0"/>
      <w:marTop w:val="0"/>
      <w:marBottom w:val="0"/>
      <w:divBdr>
        <w:top w:val="none" w:sz="0" w:space="0" w:color="auto"/>
        <w:left w:val="none" w:sz="0" w:space="0" w:color="auto"/>
        <w:bottom w:val="none" w:sz="0" w:space="0" w:color="auto"/>
        <w:right w:val="none" w:sz="0" w:space="0" w:color="auto"/>
      </w:divBdr>
    </w:div>
    <w:div w:id="1857386312">
      <w:bodyDiv w:val="1"/>
      <w:marLeft w:val="0"/>
      <w:marRight w:val="0"/>
      <w:marTop w:val="0"/>
      <w:marBottom w:val="0"/>
      <w:divBdr>
        <w:top w:val="none" w:sz="0" w:space="0" w:color="auto"/>
        <w:left w:val="none" w:sz="0" w:space="0" w:color="auto"/>
        <w:bottom w:val="none" w:sz="0" w:space="0" w:color="auto"/>
        <w:right w:val="none" w:sz="0" w:space="0" w:color="auto"/>
      </w:divBdr>
    </w:div>
    <w:div w:id="1857498547">
      <w:bodyDiv w:val="1"/>
      <w:marLeft w:val="0"/>
      <w:marRight w:val="0"/>
      <w:marTop w:val="0"/>
      <w:marBottom w:val="0"/>
      <w:divBdr>
        <w:top w:val="none" w:sz="0" w:space="0" w:color="auto"/>
        <w:left w:val="none" w:sz="0" w:space="0" w:color="auto"/>
        <w:bottom w:val="none" w:sz="0" w:space="0" w:color="auto"/>
        <w:right w:val="none" w:sz="0" w:space="0" w:color="auto"/>
      </w:divBdr>
    </w:div>
    <w:div w:id="1863008412">
      <w:bodyDiv w:val="1"/>
      <w:marLeft w:val="0"/>
      <w:marRight w:val="0"/>
      <w:marTop w:val="0"/>
      <w:marBottom w:val="0"/>
      <w:divBdr>
        <w:top w:val="none" w:sz="0" w:space="0" w:color="auto"/>
        <w:left w:val="none" w:sz="0" w:space="0" w:color="auto"/>
        <w:bottom w:val="none" w:sz="0" w:space="0" w:color="auto"/>
        <w:right w:val="none" w:sz="0" w:space="0" w:color="auto"/>
      </w:divBdr>
    </w:div>
    <w:div w:id="1864316297">
      <w:bodyDiv w:val="1"/>
      <w:marLeft w:val="0"/>
      <w:marRight w:val="0"/>
      <w:marTop w:val="0"/>
      <w:marBottom w:val="0"/>
      <w:divBdr>
        <w:top w:val="none" w:sz="0" w:space="0" w:color="auto"/>
        <w:left w:val="none" w:sz="0" w:space="0" w:color="auto"/>
        <w:bottom w:val="none" w:sz="0" w:space="0" w:color="auto"/>
        <w:right w:val="none" w:sz="0" w:space="0" w:color="auto"/>
      </w:divBdr>
    </w:div>
    <w:div w:id="1864434052">
      <w:bodyDiv w:val="1"/>
      <w:marLeft w:val="0"/>
      <w:marRight w:val="0"/>
      <w:marTop w:val="0"/>
      <w:marBottom w:val="0"/>
      <w:divBdr>
        <w:top w:val="none" w:sz="0" w:space="0" w:color="auto"/>
        <w:left w:val="none" w:sz="0" w:space="0" w:color="auto"/>
        <w:bottom w:val="none" w:sz="0" w:space="0" w:color="auto"/>
        <w:right w:val="none" w:sz="0" w:space="0" w:color="auto"/>
      </w:divBdr>
    </w:div>
    <w:div w:id="1864632186">
      <w:bodyDiv w:val="1"/>
      <w:marLeft w:val="0"/>
      <w:marRight w:val="0"/>
      <w:marTop w:val="0"/>
      <w:marBottom w:val="0"/>
      <w:divBdr>
        <w:top w:val="none" w:sz="0" w:space="0" w:color="auto"/>
        <w:left w:val="none" w:sz="0" w:space="0" w:color="auto"/>
        <w:bottom w:val="none" w:sz="0" w:space="0" w:color="auto"/>
        <w:right w:val="none" w:sz="0" w:space="0" w:color="auto"/>
      </w:divBdr>
    </w:div>
    <w:div w:id="1864974951">
      <w:bodyDiv w:val="1"/>
      <w:marLeft w:val="0"/>
      <w:marRight w:val="0"/>
      <w:marTop w:val="0"/>
      <w:marBottom w:val="0"/>
      <w:divBdr>
        <w:top w:val="none" w:sz="0" w:space="0" w:color="auto"/>
        <w:left w:val="none" w:sz="0" w:space="0" w:color="auto"/>
        <w:bottom w:val="none" w:sz="0" w:space="0" w:color="auto"/>
        <w:right w:val="none" w:sz="0" w:space="0" w:color="auto"/>
      </w:divBdr>
    </w:div>
    <w:div w:id="1866402323">
      <w:bodyDiv w:val="1"/>
      <w:marLeft w:val="0"/>
      <w:marRight w:val="0"/>
      <w:marTop w:val="0"/>
      <w:marBottom w:val="0"/>
      <w:divBdr>
        <w:top w:val="none" w:sz="0" w:space="0" w:color="auto"/>
        <w:left w:val="none" w:sz="0" w:space="0" w:color="auto"/>
        <w:bottom w:val="none" w:sz="0" w:space="0" w:color="auto"/>
        <w:right w:val="none" w:sz="0" w:space="0" w:color="auto"/>
      </w:divBdr>
    </w:div>
    <w:div w:id="1867135560">
      <w:bodyDiv w:val="1"/>
      <w:marLeft w:val="0"/>
      <w:marRight w:val="0"/>
      <w:marTop w:val="0"/>
      <w:marBottom w:val="0"/>
      <w:divBdr>
        <w:top w:val="none" w:sz="0" w:space="0" w:color="auto"/>
        <w:left w:val="none" w:sz="0" w:space="0" w:color="auto"/>
        <w:bottom w:val="none" w:sz="0" w:space="0" w:color="auto"/>
        <w:right w:val="none" w:sz="0" w:space="0" w:color="auto"/>
      </w:divBdr>
    </w:div>
    <w:div w:id="1872305327">
      <w:bodyDiv w:val="1"/>
      <w:marLeft w:val="0"/>
      <w:marRight w:val="0"/>
      <w:marTop w:val="0"/>
      <w:marBottom w:val="0"/>
      <w:divBdr>
        <w:top w:val="none" w:sz="0" w:space="0" w:color="auto"/>
        <w:left w:val="none" w:sz="0" w:space="0" w:color="auto"/>
        <w:bottom w:val="none" w:sz="0" w:space="0" w:color="auto"/>
        <w:right w:val="none" w:sz="0" w:space="0" w:color="auto"/>
      </w:divBdr>
    </w:div>
    <w:div w:id="1873108708">
      <w:bodyDiv w:val="1"/>
      <w:marLeft w:val="0"/>
      <w:marRight w:val="0"/>
      <w:marTop w:val="0"/>
      <w:marBottom w:val="0"/>
      <w:divBdr>
        <w:top w:val="none" w:sz="0" w:space="0" w:color="auto"/>
        <w:left w:val="none" w:sz="0" w:space="0" w:color="auto"/>
        <w:bottom w:val="none" w:sz="0" w:space="0" w:color="auto"/>
        <w:right w:val="none" w:sz="0" w:space="0" w:color="auto"/>
      </w:divBdr>
    </w:div>
    <w:div w:id="1874220472">
      <w:bodyDiv w:val="1"/>
      <w:marLeft w:val="0"/>
      <w:marRight w:val="0"/>
      <w:marTop w:val="0"/>
      <w:marBottom w:val="0"/>
      <w:divBdr>
        <w:top w:val="none" w:sz="0" w:space="0" w:color="auto"/>
        <w:left w:val="none" w:sz="0" w:space="0" w:color="auto"/>
        <w:bottom w:val="none" w:sz="0" w:space="0" w:color="auto"/>
        <w:right w:val="none" w:sz="0" w:space="0" w:color="auto"/>
      </w:divBdr>
    </w:div>
    <w:div w:id="1878077703">
      <w:bodyDiv w:val="1"/>
      <w:marLeft w:val="0"/>
      <w:marRight w:val="0"/>
      <w:marTop w:val="0"/>
      <w:marBottom w:val="0"/>
      <w:divBdr>
        <w:top w:val="none" w:sz="0" w:space="0" w:color="auto"/>
        <w:left w:val="none" w:sz="0" w:space="0" w:color="auto"/>
        <w:bottom w:val="none" w:sz="0" w:space="0" w:color="auto"/>
        <w:right w:val="none" w:sz="0" w:space="0" w:color="auto"/>
      </w:divBdr>
    </w:div>
    <w:div w:id="1880239165">
      <w:bodyDiv w:val="1"/>
      <w:marLeft w:val="0"/>
      <w:marRight w:val="0"/>
      <w:marTop w:val="0"/>
      <w:marBottom w:val="0"/>
      <w:divBdr>
        <w:top w:val="none" w:sz="0" w:space="0" w:color="auto"/>
        <w:left w:val="none" w:sz="0" w:space="0" w:color="auto"/>
        <w:bottom w:val="none" w:sz="0" w:space="0" w:color="auto"/>
        <w:right w:val="none" w:sz="0" w:space="0" w:color="auto"/>
      </w:divBdr>
    </w:div>
    <w:div w:id="1880631524">
      <w:bodyDiv w:val="1"/>
      <w:marLeft w:val="0"/>
      <w:marRight w:val="0"/>
      <w:marTop w:val="0"/>
      <w:marBottom w:val="0"/>
      <w:divBdr>
        <w:top w:val="none" w:sz="0" w:space="0" w:color="auto"/>
        <w:left w:val="none" w:sz="0" w:space="0" w:color="auto"/>
        <w:bottom w:val="none" w:sz="0" w:space="0" w:color="auto"/>
        <w:right w:val="none" w:sz="0" w:space="0" w:color="auto"/>
      </w:divBdr>
    </w:div>
    <w:div w:id="1884752727">
      <w:bodyDiv w:val="1"/>
      <w:marLeft w:val="0"/>
      <w:marRight w:val="0"/>
      <w:marTop w:val="0"/>
      <w:marBottom w:val="0"/>
      <w:divBdr>
        <w:top w:val="none" w:sz="0" w:space="0" w:color="auto"/>
        <w:left w:val="none" w:sz="0" w:space="0" w:color="auto"/>
        <w:bottom w:val="none" w:sz="0" w:space="0" w:color="auto"/>
        <w:right w:val="none" w:sz="0" w:space="0" w:color="auto"/>
      </w:divBdr>
    </w:div>
    <w:div w:id="1889486639">
      <w:bodyDiv w:val="1"/>
      <w:marLeft w:val="0"/>
      <w:marRight w:val="0"/>
      <w:marTop w:val="0"/>
      <w:marBottom w:val="0"/>
      <w:divBdr>
        <w:top w:val="none" w:sz="0" w:space="0" w:color="auto"/>
        <w:left w:val="none" w:sz="0" w:space="0" w:color="auto"/>
        <w:bottom w:val="none" w:sz="0" w:space="0" w:color="auto"/>
        <w:right w:val="none" w:sz="0" w:space="0" w:color="auto"/>
      </w:divBdr>
    </w:div>
    <w:div w:id="1890532956">
      <w:bodyDiv w:val="1"/>
      <w:marLeft w:val="0"/>
      <w:marRight w:val="0"/>
      <w:marTop w:val="0"/>
      <w:marBottom w:val="0"/>
      <w:divBdr>
        <w:top w:val="none" w:sz="0" w:space="0" w:color="auto"/>
        <w:left w:val="none" w:sz="0" w:space="0" w:color="auto"/>
        <w:bottom w:val="none" w:sz="0" w:space="0" w:color="auto"/>
        <w:right w:val="none" w:sz="0" w:space="0" w:color="auto"/>
      </w:divBdr>
    </w:div>
    <w:div w:id="1890996658">
      <w:bodyDiv w:val="1"/>
      <w:marLeft w:val="0"/>
      <w:marRight w:val="0"/>
      <w:marTop w:val="0"/>
      <w:marBottom w:val="0"/>
      <w:divBdr>
        <w:top w:val="none" w:sz="0" w:space="0" w:color="auto"/>
        <w:left w:val="none" w:sz="0" w:space="0" w:color="auto"/>
        <w:bottom w:val="none" w:sz="0" w:space="0" w:color="auto"/>
        <w:right w:val="none" w:sz="0" w:space="0" w:color="auto"/>
      </w:divBdr>
    </w:div>
    <w:div w:id="1891922368">
      <w:bodyDiv w:val="1"/>
      <w:marLeft w:val="0"/>
      <w:marRight w:val="0"/>
      <w:marTop w:val="0"/>
      <w:marBottom w:val="0"/>
      <w:divBdr>
        <w:top w:val="none" w:sz="0" w:space="0" w:color="auto"/>
        <w:left w:val="none" w:sz="0" w:space="0" w:color="auto"/>
        <w:bottom w:val="none" w:sz="0" w:space="0" w:color="auto"/>
        <w:right w:val="none" w:sz="0" w:space="0" w:color="auto"/>
      </w:divBdr>
    </w:div>
    <w:div w:id="1892306443">
      <w:bodyDiv w:val="1"/>
      <w:marLeft w:val="0"/>
      <w:marRight w:val="0"/>
      <w:marTop w:val="0"/>
      <w:marBottom w:val="0"/>
      <w:divBdr>
        <w:top w:val="none" w:sz="0" w:space="0" w:color="auto"/>
        <w:left w:val="none" w:sz="0" w:space="0" w:color="auto"/>
        <w:bottom w:val="none" w:sz="0" w:space="0" w:color="auto"/>
        <w:right w:val="none" w:sz="0" w:space="0" w:color="auto"/>
      </w:divBdr>
    </w:div>
    <w:div w:id="1893690376">
      <w:bodyDiv w:val="1"/>
      <w:marLeft w:val="0"/>
      <w:marRight w:val="0"/>
      <w:marTop w:val="0"/>
      <w:marBottom w:val="0"/>
      <w:divBdr>
        <w:top w:val="none" w:sz="0" w:space="0" w:color="auto"/>
        <w:left w:val="none" w:sz="0" w:space="0" w:color="auto"/>
        <w:bottom w:val="none" w:sz="0" w:space="0" w:color="auto"/>
        <w:right w:val="none" w:sz="0" w:space="0" w:color="auto"/>
      </w:divBdr>
    </w:div>
    <w:div w:id="1893734306">
      <w:bodyDiv w:val="1"/>
      <w:marLeft w:val="0"/>
      <w:marRight w:val="0"/>
      <w:marTop w:val="0"/>
      <w:marBottom w:val="0"/>
      <w:divBdr>
        <w:top w:val="none" w:sz="0" w:space="0" w:color="auto"/>
        <w:left w:val="none" w:sz="0" w:space="0" w:color="auto"/>
        <w:bottom w:val="none" w:sz="0" w:space="0" w:color="auto"/>
        <w:right w:val="none" w:sz="0" w:space="0" w:color="auto"/>
      </w:divBdr>
    </w:div>
    <w:div w:id="1894197935">
      <w:bodyDiv w:val="1"/>
      <w:marLeft w:val="0"/>
      <w:marRight w:val="0"/>
      <w:marTop w:val="0"/>
      <w:marBottom w:val="0"/>
      <w:divBdr>
        <w:top w:val="none" w:sz="0" w:space="0" w:color="auto"/>
        <w:left w:val="none" w:sz="0" w:space="0" w:color="auto"/>
        <w:bottom w:val="none" w:sz="0" w:space="0" w:color="auto"/>
        <w:right w:val="none" w:sz="0" w:space="0" w:color="auto"/>
      </w:divBdr>
    </w:div>
    <w:div w:id="1898779047">
      <w:bodyDiv w:val="1"/>
      <w:marLeft w:val="0"/>
      <w:marRight w:val="0"/>
      <w:marTop w:val="0"/>
      <w:marBottom w:val="0"/>
      <w:divBdr>
        <w:top w:val="none" w:sz="0" w:space="0" w:color="auto"/>
        <w:left w:val="none" w:sz="0" w:space="0" w:color="auto"/>
        <w:bottom w:val="none" w:sz="0" w:space="0" w:color="auto"/>
        <w:right w:val="none" w:sz="0" w:space="0" w:color="auto"/>
      </w:divBdr>
    </w:div>
    <w:div w:id="1900363978">
      <w:bodyDiv w:val="1"/>
      <w:marLeft w:val="0"/>
      <w:marRight w:val="0"/>
      <w:marTop w:val="0"/>
      <w:marBottom w:val="0"/>
      <w:divBdr>
        <w:top w:val="none" w:sz="0" w:space="0" w:color="auto"/>
        <w:left w:val="none" w:sz="0" w:space="0" w:color="auto"/>
        <w:bottom w:val="none" w:sz="0" w:space="0" w:color="auto"/>
        <w:right w:val="none" w:sz="0" w:space="0" w:color="auto"/>
      </w:divBdr>
    </w:div>
    <w:div w:id="1901360314">
      <w:bodyDiv w:val="1"/>
      <w:marLeft w:val="0"/>
      <w:marRight w:val="0"/>
      <w:marTop w:val="0"/>
      <w:marBottom w:val="0"/>
      <w:divBdr>
        <w:top w:val="none" w:sz="0" w:space="0" w:color="auto"/>
        <w:left w:val="none" w:sz="0" w:space="0" w:color="auto"/>
        <w:bottom w:val="none" w:sz="0" w:space="0" w:color="auto"/>
        <w:right w:val="none" w:sz="0" w:space="0" w:color="auto"/>
      </w:divBdr>
    </w:div>
    <w:div w:id="1906187478">
      <w:bodyDiv w:val="1"/>
      <w:marLeft w:val="0"/>
      <w:marRight w:val="0"/>
      <w:marTop w:val="0"/>
      <w:marBottom w:val="0"/>
      <w:divBdr>
        <w:top w:val="none" w:sz="0" w:space="0" w:color="auto"/>
        <w:left w:val="none" w:sz="0" w:space="0" w:color="auto"/>
        <w:bottom w:val="none" w:sz="0" w:space="0" w:color="auto"/>
        <w:right w:val="none" w:sz="0" w:space="0" w:color="auto"/>
      </w:divBdr>
    </w:div>
    <w:div w:id="1908806956">
      <w:bodyDiv w:val="1"/>
      <w:marLeft w:val="0"/>
      <w:marRight w:val="0"/>
      <w:marTop w:val="0"/>
      <w:marBottom w:val="0"/>
      <w:divBdr>
        <w:top w:val="none" w:sz="0" w:space="0" w:color="auto"/>
        <w:left w:val="none" w:sz="0" w:space="0" w:color="auto"/>
        <w:bottom w:val="none" w:sz="0" w:space="0" w:color="auto"/>
        <w:right w:val="none" w:sz="0" w:space="0" w:color="auto"/>
      </w:divBdr>
    </w:div>
    <w:div w:id="1908806997">
      <w:bodyDiv w:val="1"/>
      <w:marLeft w:val="0"/>
      <w:marRight w:val="0"/>
      <w:marTop w:val="0"/>
      <w:marBottom w:val="0"/>
      <w:divBdr>
        <w:top w:val="none" w:sz="0" w:space="0" w:color="auto"/>
        <w:left w:val="none" w:sz="0" w:space="0" w:color="auto"/>
        <w:bottom w:val="none" w:sz="0" w:space="0" w:color="auto"/>
        <w:right w:val="none" w:sz="0" w:space="0" w:color="auto"/>
      </w:divBdr>
    </w:div>
    <w:div w:id="1913420313">
      <w:bodyDiv w:val="1"/>
      <w:marLeft w:val="0"/>
      <w:marRight w:val="0"/>
      <w:marTop w:val="0"/>
      <w:marBottom w:val="0"/>
      <w:divBdr>
        <w:top w:val="none" w:sz="0" w:space="0" w:color="auto"/>
        <w:left w:val="none" w:sz="0" w:space="0" w:color="auto"/>
        <w:bottom w:val="none" w:sz="0" w:space="0" w:color="auto"/>
        <w:right w:val="none" w:sz="0" w:space="0" w:color="auto"/>
      </w:divBdr>
    </w:div>
    <w:div w:id="1913615853">
      <w:bodyDiv w:val="1"/>
      <w:marLeft w:val="0"/>
      <w:marRight w:val="0"/>
      <w:marTop w:val="0"/>
      <w:marBottom w:val="0"/>
      <w:divBdr>
        <w:top w:val="none" w:sz="0" w:space="0" w:color="auto"/>
        <w:left w:val="none" w:sz="0" w:space="0" w:color="auto"/>
        <w:bottom w:val="none" w:sz="0" w:space="0" w:color="auto"/>
        <w:right w:val="none" w:sz="0" w:space="0" w:color="auto"/>
      </w:divBdr>
    </w:div>
    <w:div w:id="1922522640">
      <w:bodyDiv w:val="1"/>
      <w:marLeft w:val="0"/>
      <w:marRight w:val="0"/>
      <w:marTop w:val="0"/>
      <w:marBottom w:val="0"/>
      <w:divBdr>
        <w:top w:val="none" w:sz="0" w:space="0" w:color="auto"/>
        <w:left w:val="none" w:sz="0" w:space="0" w:color="auto"/>
        <w:bottom w:val="none" w:sz="0" w:space="0" w:color="auto"/>
        <w:right w:val="none" w:sz="0" w:space="0" w:color="auto"/>
      </w:divBdr>
    </w:div>
    <w:div w:id="1925604388">
      <w:bodyDiv w:val="1"/>
      <w:marLeft w:val="0"/>
      <w:marRight w:val="0"/>
      <w:marTop w:val="0"/>
      <w:marBottom w:val="0"/>
      <w:divBdr>
        <w:top w:val="none" w:sz="0" w:space="0" w:color="auto"/>
        <w:left w:val="none" w:sz="0" w:space="0" w:color="auto"/>
        <w:bottom w:val="none" w:sz="0" w:space="0" w:color="auto"/>
        <w:right w:val="none" w:sz="0" w:space="0" w:color="auto"/>
      </w:divBdr>
    </w:div>
    <w:div w:id="1926571019">
      <w:bodyDiv w:val="1"/>
      <w:marLeft w:val="0"/>
      <w:marRight w:val="0"/>
      <w:marTop w:val="0"/>
      <w:marBottom w:val="0"/>
      <w:divBdr>
        <w:top w:val="none" w:sz="0" w:space="0" w:color="auto"/>
        <w:left w:val="none" w:sz="0" w:space="0" w:color="auto"/>
        <w:bottom w:val="none" w:sz="0" w:space="0" w:color="auto"/>
        <w:right w:val="none" w:sz="0" w:space="0" w:color="auto"/>
      </w:divBdr>
    </w:div>
    <w:div w:id="1932471813">
      <w:bodyDiv w:val="1"/>
      <w:marLeft w:val="0"/>
      <w:marRight w:val="0"/>
      <w:marTop w:val="0"/>
      <w:marBottom w:val="0"/>
      <w:divBdr>
        <w:top w:val="none" w:sz="0" w:space="0" w:color="auto"/>
        <w:left w:val="none" w:sz="0" w:space="0" w:color="auto"/>
        <w:bottom w:val="none" w:sz="0" w:space="0" w:color="auto"/>
        <w:right w:val="none" w:sz="0" w:space="0" w:color="auto"/>
      </w:divBdr>
    </w:div>
    <w:div w:id="1933927564">
      <w:bodyDiv w:val="1"/>
      <w:marLeft w:val="0"/>
      <w:marRight w:val="0"/>
      <w:marTop w:val="0"/>
      <w:marBottom w:val="0"/>
      <w:divBdr>
        <w:top w:val="none" w:sz="0" w:space="0" w:color="auto"/>
        <w:left w:val="none" w:sz="0" w:space="0" w:color="auto"/>
        <w:bottom w:val="none" w:sz="0" w:space="0" w:color="auto"/>
        <w:right w:val="none" w:sz="0" w:space="0" w:color="auto"/>
      </w:divBdr>
    </w:div>
    <w:div w:id="1934894018">
      <w:bodyDiv w:val="1"/>
      <w:marLeft w:val="0"/>
      <w:marRight w:val="0"/>
      <w:marTop w:val="0"/>
      <w:marBottom w:val="0"/>
      <w:divBdr>
        <w:top w:val="none" w:sz="0" w:space="0" w:color="auto"/>
        <w:left w:val="none" w:sz="0" w:space="0" w:color="auto"/>
        <w:bottom w:val="none" w:sz="0" w:space="0" w:color="auto"/>
        <w:right w:val="none" w:sz="0" w:space="0" w:color="auto"/>
      </w:divBdr>
    </w:div>
    <w:div w:id="1935356885">
      <w:bodyDiv w:val="1"/>
      <w:marLeft w:val="0"/>
      <w:marRight w:val="0"/>
      <w:marTop w:val="0"/>
      <w:marBottom w:val="0"/>
      <w:divBdr>
        <w:top w:val="none" w:sz="0" w:space="0" w:color="auto"/>
        <w:left w:val="none" w:sz="0" w:space="0" w:color="auto"/>
        <w:bottom w:val="none" w:sz="0" w:space="0" w:color="auto"/>
        <w:right w:val="none" w:sz="0" w:space="0" w:color="auto"/>
      </w:divBdr>
    </w:div>
    <w:div w:id="1937057181">
      <w:bodyDiv w:val="1"/>
      <w:marLeft w:val="0"/>
      <w:marRight w:val="0"/>
      <w:marTop w:val="0"/>
      <w:marBottom w:val="0"/>
      <w:divBdr>
        <w:top w:val="none" w:sz="0" w:space="0" w:color="auto"/>
        <w:left w:val="none" w:sz="0" w:space="0" w:color="auto"/>
        <w:bottom w:val="none" w:sz="0" w:space="0" w:color="auto"/>
        <w:right w:val="none" w:sz="0" w:space="0" w:color="auto"/>
      </w:divBdr>
    </w:div>
    <w:div w:id="1937860605">
      <w:bodyDiv w:val="1"/>
      <w:marLeft w:val="0"/>
      <w:marRight w:val="0"/>
      <w:marTop w:val="0"/>
      <w:marBottom w:val="0"/>
      <w:divBdr>
        <w:top w:val="none" w:sz="0" w:space="0" w:color="auto"/>
        <w:left w:val="none" w:sz="0" w:space="0" w:color="auto"/>
        <w:bottom w:val="none" w:sz="0" w:space="0" w:color="auto"/>
        <w:right w:val="none" w:sz="0" w:space="0" w:color="auto"/>
      </w:divBdr>
    </w:div>
    <w:div w:id="1943413564">
      <w:bodyDiv w:val="1"/>
      <w:marLeft w:val="0"/>
      <w:marRight w:val="0"/>
      <w:marTop w:val="0"/>
      <w:marBottom w:val="0"/>
      <w:divBdr>
        <w:top w:val="none" w:sz="0" w:space="0" w:color="auto"/>
        <w:left w:val="none" w:sz="0" w:space="0" w:color="auto"/>
        <w:bottom w:val="none" w:sz="0" w:space="0" w:color="auto"/>
        <w:right w:val="none" w:sz="0" w:space="0" w:color="auto"/>
      </w:divBdr>
    </w:div>
    <w:div w:id="1944219779">
      <w:bodyDiv w:val="1"/>
      <w:marLeft w:val="0"/>
      <w:marRight w:val="0"/>
      <w:marTop w:val="0"/>
      <w:marBottom w:val="0"/>
      <w:divBdr>
        <w:top w:val="none" w:sz="0" w:space="0" w:color="auto"/>
        <w:left w:val="none" w:sz="0" w:space="0" w:color="auto"/>
        <w:bottom w:val="none" w:sz="0" w:space="0" w:color="auto"/>
        <w:right w:val="none" w:sz="0" w:space="0" w:color="auto"/>
      </w:divBdr>
    </w:div>
    <w:div w:id="1947494350">
      <w:bodyDiv w:val="1"/>
      <w:marLeft w:val="0"/>
      <w:marRight w:val="0"/>
      <w:marTop w:val="0"/>
      <w:marBottom w:val="0"/>
      <w:divBdr>
        <w:top w:val="none" w:sz="0" w:space="0" w:color="auto"/>
        <w:left w:val="none" w:sz="0" w:space="0" w:color="auto"/>
        <w:bottom w:val="none" w:sz="0" w:space="0" w:color="auto"/>
        <w:right w:val="none" w:sz="0" w:space="0" w:color="auto"/>
      </w:divBdr>
    </w:div>
    <w:div w:id="1949779295">
      <w:bodyDiv w:val="1"/>
      <w:marLeft w:val="0"/>
      <w:marRight w:val="0"/>
      <w:marTop w:val="0"/>
      <w:marBottom w:val="0"/>
      <w:divBdr>
        <w:top w:val="none" w:sz="0" w:space="0" w:color="auto"/>
        <w:left w:val="none" w:sz="0" w:space="0" w:color="auto"/>
        <w:bottom w:val="none" w:sz="0" w:space="0" w:color="auto"/>
        <w:right w:val="none" w:sz="0" w:space="0" w:color="auto"/>
      </w:divBdr>
    </w:div>
    <w:div w:id="1951233365">
      <w:bodyDiv w:val="1"/>
      <w:marLeft w:val="0"/>
      <w:marRight w:val="0"/>
      <w:marTop w:val="0"/>
      <w:marBottom w:val="0"/>
      <w:divBdr>
        <w:top w:val="none" w:sz="0" w:space="0" w:color="auto"/>
        <w:left w:val="none" w:sz="0" w:space="0" w:color="auto"/>
        <w:bottom w:val="none" w:sz="0" w:space="0" w:color="auto"/>
        <w:right w:val="none" w:sz="0" w:space="0" w:color="auto"/>
      </w:divBdr>
    </w:div>
    <w:div w:id="1952517673">
      <w:bodyDiv w:val="1"/>
      <w:marLeft w:val="0"/>
      <w:marRight w:val="0"/>
      <w:marTop w:val="0"/>
      <w:marBottom w:val="0"/>
      <w:divBdr>
        <w:top w:val="none" w:sz="0" w:space="0" w:color="auto"/>
        <w:left w:val="none" w:sz="0" w:space="0" w:color="auto"/>
        <w:bottom w:val="none" w:sz="0" w:space="0" w:color="auto"/>
        <w:right w:val="none" w:sz="0" w:space="0" w:color="auto"/>
      </w:divBdr>
    </w:div>
    <w:div w:id="1956709416">
      <w:bodyDiv w:val="1"/>
      <w:marLeft w:val="0"/>
      <w:marRight w:val="0"/>
      <w:marTop w:val="0"/>
      <w:marBottom w:val="0"/>
      <w:divBdr>
        <w:top w:val="none" w:sz="0" w:space="0" w:color="auto"/>
        <w:left w:val="none" w:sz="0" w:space="0" w:color="auto"/>
        <w:bottom w:val="none" w:sz="0" w:space="0" w:color="auto"/>
        <w:right w:val="none" w:sz="0" w:space="0" w:color="auto"/>
      </w:divBdr>
    </w:div>
    <w:div w:id="1959792957">
      <w:bodyDiv w:val="1"/>
      <w:marLeft w:val="0"/>
      <w:marRight w:val="0"/>
      <w:marTop w:val="0"/>
      <w:marBottom w:val="0"/>
      <w:divBdr>
        <w:top w:val="none" w:sz="0" w:space="0" w:color="auto"/>
        <w:left w:val="none" w:sz="0" w:space="0" w:color="auto"/>
        <w:bottom w:val="none" w:sz="0" w:space="0" w:color="auto"/>
        <w:right w:val="none" w:sz="0" w:space="0" w:color="auto"/>
      </w:divBdr>
    </w:div>
    <w:div w:id="1961036840">
      <w:bodyDiv w:val="1"/>
      <w:marLeft w:val="0"/>
      <w:marRight w:val="0"/>
      <w:marTop w:val="0"/>
      <w:marBottom w:val="0"/>
      <w:divBdr>
        <w:top w:val="none" w:sz="0" w:space="0" w:color="auto"/>
        <w:left w:val="none" w:sz="0" w:space="0" w:color="auto"/>
        <w:bottom w:val="none" w:sz="0" w:space="0" w:color="auto"/>
        <w:right w:val="none" w:sz="0" w:space="0" w:color="auto"/>
      </w:divBdr>
    </w:div>
    <w:div w:id="1961455966">
      <w:bodyDiv w:val="1"/>
      <w:marLeft w:val="0"/>
      <w:marRight w:val="0"/>
      <w:marTop w:val="0"/>
      <w:marBottom w:val="0"/>
      <w:divBdr>
        <w:top w:val="none" w:sz="0" w:space="0" w:color="auto"/>
        <w:left w:val="none" w:sz="0" w:space="0" w:color="auto"/>
        <w:bottom w:val="none" w:sz="0" w:space="0" w:color="auto"/>
        <w:right w:val="none" w:sz="0" w:space="0" w:color="auto"/>
      </w:divBdr>
    </w:div>
    <w:div w:id="1962568640">
      <w:bodyDiv w:val="1"/>
      <w:marLeft w:val="0"/>
      <w:marRight w:val="0"/>
      <w:marTop w:val="0"/>
      <w:marBottom w:val="0"/>
      <w:divBdr>
        <w:top w:val="none" w:sz="0" w:space="0" w:color="auto"/>
        <w:left w:val="none" w:sz="0" w:space="0" w:color="auto"/>
        <w:bottom w:val="none" w:sz="0" w:space="0" w:color="auto"/>
        <w:right w:val="none" w:sz="0" w:space="0" w:color="auto"/>
      </w:divBdr>
    </w:div>
    <w:div w:id="1963919691">
      <w:bodyDiv w:val="1"/>
      <w:marLeft w:val="0"/>
      <w:marRight w:val="0"/>
      <w:marTop w:val="0"/>
      <w:marBottom w:val="0"/>
      <w:divBdr>
        <w:top w:val="none" w:sz="0" w:space="0" w:color="auto"/>
        <w:left w:val="none" w:sz="0" w:space="0" w:color="auto"/>
        <w:bottom w:val="none" w:sz="0" w:space="0" w:color="auto"/>
        <w:right w:val="none" w:sz="0" w:space="0" w:color="auto"/>
      </w:divBdr>
    </w:div>
    <w:div w:id="1964800554">
      <w:bodyDiv w:val="1"/>
      <w:marLeft w:val="0"/>
      <w:marRight w:val="0"/>
      <w:marTop w:val="0"/>
      <w:marBottom w:val="0"/>
      <w:divBdr>
        <w:top w:val="none" w:sz="0" w:space="0" w:color="auto"/>
        <w:left w:val="none" w:sz="0" w:space="0" w:color="auto"/>
        <w:bottom w:val="none" w:sz="0" w:space="0" w:color="auto"/>
        <w:right w:val="none" w:sz="0" w:space="0" w:color="auto"/>
      </w:divBdr>
    </w:div>
    <w:div w:id="1970354559">
      <w:bodyDiv w:val="1"/>
      <w:marLeft w:val="0"/>
      <w:marRight w:val="0"/>
      <w:marTop w:val="0"/>
      <w:marBottom w:val="0"/>
      <w:divBdr>
        <w:top w:val="none" w:sz="0" w:space="0" w:color="auto"/>
        <w:left w:val="none" w:sz="0" w:space="0" w:color="auto"/>
        <w:bottom w:val="none" w:sz="0" w:space="0" w:color="auto"/>
        <w:right w:val="none" w:sz="0" w:space="0" w:color="auto"/>
      </w:divBdr>
    </w:div>
    <w:div w:id="1970360086">
      <w:bodyDiv w:val="1"/>
      <w:marLeft w:val="0"/>
      <w:marRight w:val="0"/>
      <w:marTop w:val="0"/>
      <w:marBottom w:val="0"/>
      <w:divBdr>
        <w:top w:val="none" w:sz="0" w:space="0" w:color="auto"/>
        <w:left w:val="none" w:sz="0" w:space="0" w:color="auto"/>
        <w:bottom w:val="none" w:sz="0" w:space="0" w:color="auto"/>
        <w:right w:val="none" w:sz="0" w:space="0" w:color="auto"/>
      </w:divBdr>
    </w:div>
    <w:div w:id="1974168199">
      <w:bodyDiv w:val="1"/>
      <w:marLeft w:val="0"/>
      <w:marRight w:val="0"/>
      <w:marTop w:val="0"/>
      <w:marBottom w:val="0"/>
      <w:divBdr>
        <w:top w:val="none" w:sz="0" w:space="0" w:color="auto"/>
        <w:left w:val="none" w:sz="0" w:space="0" w:color="auto"/>
        <w:bottom w:val="none" w:sz="0" w:space="0" w:color="auto"/>
        <w:right w:val="none" w:sz="0" w:space="0" w:color="auto"/>
      </w:divBdr>
    </w:div>
    <w:div w:id="1976643421">
      <w:bodyDiv w:val="1"/>
      <w:marLeft w:val="0"/>
      <w:marRight w:val="0"/>
      <w:marTop w:val="0"/>
      <w:marBottom w:val="0"/>
      <w:divBdr>
        <w:top w:val="none" w:sz="0" w:space="0" w:color="auto"/>
        <w:left w:val="none" w:sz="0" w:space="0" w:color="auto"/>
        <w:bottom w:val="none" w:sz="0" w:space="0" w:color="auto"/>
        <w:right w:val="none" w:sz="0" w:space="0" w:color="auto"/>
      </w:divBdr>
    </w:div>
    <w:div w:id="1977569268">
      <w:bodyDiv w:val="1"/>
      <w:marLeft w:val="0"/>
      <w:marRight w:val="0"/>
      <w:marTop w:val="0"/>
      <w:marBottom w:val="0"/>
      <w:divBdr>
        <w:top w:val="none" w:sz="0" w:space="0" w:color="auto"/>
        <w:left w:val="none" w:sz="0" w:space="0" w:color="auto"/>
        <w:bottom w:val="none" w:sz="0" w:space="0" w:color="auto"/>
        <w:right w:val="none" w:sz="0" w:space="0" w:color="auto"/>
      </w:divBdr>
    </w:div>
    <w:div w:id="1979139949">
      <w:bodyDiv w:val="1"/>
      <w:marLeft w:val="0"/>
      <w:marRight w:val="0"/>
      <w:marTop w:val="0"/>
      <w:marBottom w:val="0"/>
      <w:divBdr>
        <w:top w:val="none" w:sz="0" w:space="0" w:color="auto"/>
        <w:left w:val="none" w:sz="0" w:space="0" w:color="auto"/>
        <w:bottom w:val="none" w:sz="0" w:space="0" w:color="auto"/>
        <w:right w:val="none" w:sz="0" w:space="0" w:color="auto"/>
      </w:divBdr>
    </w:div>
    <w:div w:id="1979652128">
      <w:bodyDiv w:val="1"/>
      <w:marLeft w:val="0"/>
      <w:marRight w:val="0"/>
      <w:marTop w:val="0"/>
      <w:marBottom w:val="0"/>
      <w:divBdr>
        <w:top w:val="none" w:sz="0" w:space="0" w:color="auto"/>
        <w:left w:val="none" w:sz="0" w:space="0" w:color="auto"/>
        <w:bottom w:val="none" w:sz="0" w:space="0" w:color="auto"/>
        <w:right w:val="none" w:sz="0" w:space="0" w:color="auto"/>
      </w:divBdr>
    </w:div>
    <w:div w:id="1984044924">
      <w:bodyDiv w:val="1"/>
      <w:marLeft w:val="0"/>
      <w:marRight w:val="0"/>
      <w:marTop w:val="0"/>
      <w:marBottom w:val="0"/>
      <w:divBdr>
        <w:top w:val="none" w:sz="0" w:space="0" w:color="auto"/>
        <w:left w:val="none" w:sz="0" w:space="0" w:color="auto"/>
        <w:bottom w:val="none" w:sz="0" w:space="0" w:color="auto"/>
        <w:right w:val="none" w:sz="0" w:space="0" w:color="auto"/>
      </w:divBdr>
    </w:div>
    <w:div w:id="1987124698">
      <w:bodyDiv w:val="1"/>
      <w:marLeft w:val="0"/>
      <w:marRight w:val="0"/>
      <w:marTop w:val="0"/>
      <w:marBottom w:val="0"/>
      <w:divBdr>
        <w:top w:val="none" w:sz="0" w:space="0" w:color="auto"/>
        <w:left w:val="none" w:sz="0" w:space="0" w:color="auto"/>
        <w:bottom w:val="none" w:sz="0" w:space="0" w:color="auto"/>
        <w:right w:val="none" w:sz="0" w:space="0" w:color="auto"/>
      </w:divBdr>
    </w:div>
    <w:div w:id="1987930921">
      <w:bodyDiv w:val="1"/>
      <w:marLeft w:val="0"/>
      <w:marRight w:val="0"/>
      <w:marTop w:val="0"/>
      <w:marBottom w:val="0"/>
      <w:divBdr>
        <w:top w:val="none" w:sz="0" w:space="0" w:color="auto"/>
        <w:left w:val="none" w:sz="0" w:space="0" w:color="auto"/>
        <w:bottom w:val="none" w:sz="0" w:space="0" w:color="auto"/>
        <w:right w:val="none" w:sz="0" w:space="0" w:color="auto"/>
      </w:divBdr>
    </w:div>
    <w:div w:id="1988784190">
      <w:bodyDiv w:val="1"/>
      <w:marLeft w:val="0"/>
      <w:marRight w:val="0"/>
      <w:marTop w:val="0"/>
      <w:marBottom w:val="0"/>
      <w:divBdr>
        <w:top w:val="none" w:sz="0" w:space="0" w:color="auto"/>
        <w:left w:val="none" w:sz="0" w:space="0" w:color="auto"/>
        <w:bottom w:val="none" w:sz="0" w:space="0" w:color="auto"/>
        <w:right w:val="none" w:sz="0" w:space="0" w:color="auto"/>
      </w:divBdr>
    </w:div>
    <w:div w:id="1989359112">
      <w:bodyDiv w:val="1"/>
      <w:marLeft w:val="0"/>
      <w:marRight w:val="0"/>
      <w:marTop w:val="0"/>
      <w:marBottom w:val="0"/>
      <w:divBdr>
        <w:top w:val="none" w:sz="0" w:space="0" w:color="auto"/>
        <w:left w:val="none" w:sz="0" w:space="0" w:color="auto"/>
        <w:bottom w:val="none" w:sz="0" w:space="0" w:color="auto"/>
        <w:right w:val="none" w:sz="0" w:space="0" w:color="auto"/>
      </w:divBdr>
    </w:div>
    <w:div w:id="1989550291">
      <w:bodyDiv w:val="1"/>
      <w:marLeft w:val="0"/>
      <w:marRight w:val="0"/>
      <w:marTop w:val="0"/>
      <w:marBottom w:val="0"/>
      <w:divBdr>
        <w:top w:val="none" w:sz="0" w:space="0" w:color="auto"/>
        <w:left w:val="none" w:sz="0" w:space="0" w:color="auto"/>
        <w:bottom w:val="none" w:sz="0" w:space="0" w:color="auto"/>
        <w:right w:val="none" w:sz="0" w:space="0" w:color="auto"/>
      </w:divBdr>
    </w:div>
    <w:div w:id="1991783500">
      <w:bodyDiv w:val="1"/>
      <w:marLeft w:val="0"/>
      <w:marRight w:val="0"/>
      <w:marTop w:val="0"/>
      <w:marBottom w:val="0"/>
      <w:divBdr>
        <w:top w:val="none" w:sz="0" w:space="0" w:color="auto"/>
        <w:left w:val="none" w:sz="0" w:space="0" w:color="auto"/>
        <w:bottom w:val="none" w:sz="0" w:space="0" w:color="auto"/>
        <w:right w:val="none" w:sz="0" w:space="0" w:color="auto"/>
      </w:divBdr>
    </w:div>
    <w:div w:id="1991787072">
      <w:bodyDiv w:val="1"/>
      <w:marLeft w:val="0"/>
      <w:marRight w:val="0"/>
      <w:marTop w:val="0"/>
      <w:marBottom w:val="0"/>
      <w:divBdr>
        <w:top w:val="none" w:sz="0" w:space="0" w:color="auto"/>
        <w:left w:val="none" w:sz="0" w:space="0" w:color="auto"/>
        <w:bottom w:val="none" w:sz="0" w:space="0" w:color="auto"/>
        <w:right w:val="none" w:sz="0" w:space="0" w:color="auto"/>
      </w:divBdr>
    </w:div>
    <w:div w:id="1994948410">
      <w:bodyDiv w:val="1"/>
      <w:marLeft w:val="0"/>
      <w:marRight w:val="0"/>
      <w:marTop w:val="0"/>
      <w:marBottom w:val="0"/>
      <w:divBdr>
        <w:top w:val="none" w:sz="0" w:space="0" w:color="auto"/>
        <w:left w:val="none" w:sz="0" w:space="0" w:color="auto"/>
        <w:bottom w:val="none" w:sz="0" w:space="0" w:color="auto"/>
        <w:right w:val="none" w:sz="0" w:space="0" w:color="auto"/>
      </w:divBdr>
    </w:div>
    <w:div w:id="1995987020">
      <w:bodyDiv w:val="1"/>
      <w:marLeft w:val="0"/>
      <w:marRight w:val="0"/>
      <w:marTop w:val="0"/>
      <w:marBottom w:val="0"/>
      <w:divBdr>
        <w:top w:val="none" w:sz="0" w:space="0" w:color="auto"/>
        <w:left w:val="none" w:sz="0" w:space="0" w:color="auto"/>
        <w:bottom w:val="none" w:sz="0" w:space="0" w:color="auto"/>
        <w:right w:val="none" w:sz="0" w:space="0" w:color="auto"/>
      </w:divBdr>
    </w:div>
    <w:div w:id="1996908242">
      <w:bodyDiv w:val="1"/>
      <w:marLeft w:val="0"/>
      <w:marRight w:val="0"/>
      <w:marTop w:val="0"/>
      <w:marBottom w:val="0"/>
      <w:divBdr>
        <w:top w:val="none" w:sz="0" w:space="0" w:color="auto"/>
        <w:left w:val="none" w:sz="0" w:space="0" w:color="auto"/>
        <w:bottom w:val="none" w:sz="0" w:space="0" w:color="auto"/>
        <w:right w:val="none" w:sz="0" w:space="0" w:color="auto"/>
      </w:divBdr>
    </w:div>
    <w:div w:id="1997998543">
      <w:bodyDiv w:val="1"/>
      <w:marLeft w:val="0"/>
      <w:marRight w:val="0"/>
      <w:marTop w:val="0"/>
      <w:marBottom w:val="0"/>
      <w:divBdr>
        <w:top w:val="none" w:sz="0" w:space="0" w:color="auto"/>
        <w:left w:val="none" w:sz="0" w:space="0" w:color="auto"/>
        <w:bottom w:val="none" w:sz="0" w:space="0" w:color="auto"/>
        <w:right w:val="none" w:sz="0" w:space="0" w:color="auto"/>
      </w:divBdr>
    </w:div>
    <w:div w:id="1999992432">
      <w:bodyDiv w:val="1"/>
      <w:marLeft w:val="0"/>
      <w:marRight w:val="0"/>
      <w:marTop w:val="0"/>
      <w:marBottom w:val="0"/>
      <w:divBdr>
        <w:top w:val="none" w:sz="0" w:space="0" w:color="auto"/>
        <w:left w:val="none" w:sz="0" w:space="0" w:color="auto"/>
        <w:bottom w:val="none" w:sz="0" w:space="0" w:color="auto"/>
        <w:right w:val="none" w:sz="0" w:space="0" w:color="auto"/>
      </w:divBdr>
    </w:div>
    <w:div w:id="2002657140">
      <w:bodyDiv w:val="1"/>
      <w:marLeft w:val="0"/>
      <w:marRight w:val="0"/>
      <w:marTop w:val="0"/>
      <w:marBottom w:val="0"/>
      <w:divBdr>
        <w:top w:val="none" w:sz="0" w:space="0" w:color="auto"/>
        <w:left w:val="none" w:sz="0" w:space="0" w:color="auto"/>
        <w:bottom w:val="none" w:sz="0" w:space="0" w:color="auto"/>
        <w:right w:val="none" w:sz="0" w:space="0" w:color="auto"/>
      </w:divBdr>
    </w:div>
    <w:div w:id="2003313406">
      <w:bodyDiv w:val="1"/>
      <w:marLeft w:val="0"/>
      <w:marRight w:val="0"/>
      <w:marTop w:val="0"/>
      <w:marBottom w:val="0"/>
      <w:divBdr>
        <w:top w:val="none" w:sz="0" w:space="0" w:color="auto"/>
        <w:left w:val="none" w:sz="0" w:space="0" w:color="auto"/>
        <w:bottom w:val="none" w:sz="0" w:space="0" w:color="auto"/>
        <w:right w:val="none" w:sz="0" w:space="0" w:color="auto"/>
      </w:divBdr>
    </w:div>
    <w:div w:id="2003926374">
      <w:bodyDiv w:val="1"/>
      <w:marLeft w:val="0"/>
      <w:marRight w:val="0"/>
      <w:marTop w:val="0"/>
      <w:marBottom w:val="0"/>
      <w:divBdr>
        <w:top w:val="none" w:sz="0" w:space="0" w:color="auto"/>
        <w:left w:val="none" w:sz="0" w:space="0" w:color="auto"/>
        <w:bottom w:val="none" w:sz="0" w:space="0" w:color="auto"/>
        <w:right w:val="none" w:sz="0" w:space="0" w:color="auto"/>
      </w:divBdr>
    </w:div>
    <w:div w:id="2012441179">
      <w:bodyDiv w:val="1"/>
      <w:marLeft w:val="0"/>
      <w:marRight w:val="0"/>
      <w:marTop w:val="0"/>
      <w:marBottom w:val="0"/>
      <w:divBdr>
        <w:top w:val="none" w:sz="0" w:space="0" w:color="auto"/>
        <w:left w:val="none" w:sz="0" w:space="0" w:color="auto"/>
        <w:bottom w:val="none" w:sz="0" w:space="0" w:color="auto"/>
        <w:right w:val="none" w:sz="0" w:space="0" w:color="auto"/>
      </w:divBdr>
    </w:div>
    <w:div w:id="2013336577">
      <w:bodyDiv w:val="1"/>
      <w:marLeft w:val="0"/>
      <w:marRight w:val="0"/>
      <w:marTop w:val="0"/>
      <w:marBottom w:val="0"/>
      <w:divBdr>
        <w:top w:val="none" w:sz="0" w:space="0" w:color="auto"/>
        <w:left w:val="none" w:sz="0" w:space="0" w:color="auto"/>
        <w:bottom w:val="none" w:sz="0" w:space="0" w:color="auto"/>
        <w:right w:val="none" w:sz="0" w:space="0" w:color="auto"/>
      </w:divBdr>
    </w:div>
    <w:div w:id="2014645358">
      <w:bodyDiv w:val="1"/>
      <w:marLeft w:val="0"/>
      <w:marRight w:val="0"/>
      <w:marTop w:val="0"/>
      <w:marBottom w:val="0"/>
      <w:divBdr>
        <w:top w:val="none" w:sz="0" w:space="0" w:color="auto"/>
        <w:left w:val="none" w:sz="0" w:space="0" w:color="auto"/>
        <w:bottom w:val="none" w:sz="0" w:space="0" w:color="auto"/>
        <w:right w:val="none" w:sz="0" w:space="0" w:color="auto"/>
      </w:divBdr>
    </w:div>
    <w:div w:id="2016298842">
      <w:bodyDiv w:val="1"/>
      <w:marLeft w:val="0"/>
      <w:marRight w:val="0"/>
      <w:marTop w:val="0"/>
      <w:marBottom w:val="0"/>
      <w:divBdr>
        <w:top w:val="none" w:sz="0" w:space="0" w:color="auto"/>
        <w:left w:val="none" w:sz="0" w:space="0" w:color="auto"/>
        <w:bottom w:val="none" w:sz="0" w:space="0" w:color="auto"/>
        <w:right w:val="none" w:sz="0" w:space="0" w:color="auto"/>
      </w:divBdr>
    </w:div>
    <w:div w:id="2017343665">
      <w:bodyDiv w:val="1"/>
      <w:marLeft w:val="0"/>
      <w:marRight w:val="0"/>
      <w:marTop w:val="0"/>
      <w:marBottom w:val="0"/>
      <w:divBdr>
        <w:top w:val="none" w:sz="0" w:space="0" w:color="auto"/>
        <w:left w:val="none" w:sz="0" w:space="0" w:color="auto"/>
        <w:bottom w:val="none" w:sz="0" w:space="0" w:color="auto"/>
        <w:right w:val="none" w:sz="0" w:space="0" w:color="auto"/>
      </w:divBdr>
    </w:div>
    <w:div w:id="2019038347">
      <w:bodyDiv w:val="1"/>
      <w:marLeft w:val="0"/>
      <w:marRight w:val="0"/>
      <w:marTop w:val="0"/>
      <w:marBottom w:val="0"/>
      <w:divBdr>
        <w:top w:val="none" w:sz="0" w:space="0" w:color="auto"/>
        <w:left w:val="none" w:sz="0" w:space="0" w:color="auto"/>
        <w:bottom w:val="none" w:sz="0" w:space="0" w:color="auto"/>
        <w:right w:val="none" w:sz="0" w:space="0" w:color="auto"/>
      </w:divBdr>
    </w:div>
    <w:div w:id="2019229813">
      <w:bodyDiv w:val="1"/>
      <w:marLeft w:val="0"/>
      <w:marRight w:val="0"/>
      <w:marTop w:val="0"/>
      <w:marBottom w:val="0"/>
      <w:divBdr>
        <w:top w:val="none" w:sz="0" w:space="0" w:color="auto"/>
        <w:left w:val="none" w:sz="0" w:space="0" w:color="auto"/>
        <w:bottom w:val="none" w:sz="0" w:space="0" w:color="auto"/>
        <w:right w:val="none" w:sz="0" w:space="0" w:color="auto"/>
      </w:divBdr>
    </w:div>
    <w:div w:id="2020769048">
      <w:bodyDiv w:val="1"/>
      <w:marLeft w:val="0"/>
      <w:marRight w:val="0"/>
      <w:marTop w:val="0"/>
      <w:marBottom w:val="0"/>
      <w:divBdr>
        <w:top w:val="none" w:sz="0" w:space="0" w:color="auto"/>
        <w:left w:val="none" w:sz="0" w:space="0" w:color="auto"/>
        <w:bottom w:val="none" w:sz="0" w:space="0" w:color="auto"/>
        <w:right w:val="none" w:sz="0" w:space="0" w:color="auto"/>
      </w:divBdr>
    </w:div>
    <w:div w:id="2021538649">
      <w:bodyDiv w:val="1"/>
      <w:marLeft w:val="0"/>
      <w:marRight w:val="0"/>
      <w:marTop w:val="0"/>
      <w:marBottom w:val="0"/>
      <w:divBdr>
        <w:top w:val="none" w:sz="0" w:space="0" w:color="auto"/>
        <w:left w:val="none" w:sz="0" w:space="0" w:color="auto"/>
        <w:bottom w:val="none" w:sz="0" w:space="0" w:color="auto"/>
        <w:right w:val="none" w:sz="0" w:space="0" w:color="auto"/>
      </w:divBdr>
    </w:div>
    <w:div w:id="2022004099">
      <w:bodyDiv w:val="1"/>
      <w:marLeft w:val="0"/>
      <w:marRight w:val="0"/>
      <w:marTop w:val="0"/>
      <w:marBottom w:val="0"/>
      <w:divBdr>
        <w:top w:val="none" w:sz="0" w:space="0" w:color="auto"/>
        <w:left w:val="none" w:sz="0" w:space="0" w:color="auto"/>
        <w:bottom w:val="none" w:sz="0" w:space="0" w:color="auto"/>
        <w:right w:val="none" w:sz="0" w:space="0" w:color="auto"/>
      </w:divBdr>
    </w:div>
    <w:div w:id="2024017352">
      <w:bodyDiv w:val="1"/>
      <w:marLeft w:val="0"/>
      <w:marRight w:val="0"/>
      <w:marTop w:val="0"/>
      <w:marBottom w:val="0"/>
      <w:divBdr>
        <w:top w:val="none" w:sz="0" w:space="0" w:color="auto"/>
        <w:left w:val="none" w:sz="0" w:space="0" w:color="auto"/>
        <w:bottom w:val="none" w:sz="0" w:space="0" w:color="auto"/>
        <w:right w:val="none" w:sz="0" w:space="0" w:color="auto"/>
      </w:divBdr>
    </w:div>
    <w:div w:id="2024279529">
      <w:bodyDiv w:val="1"/>
      <w:marLeft w:val="0"/>
      <w:marRight w:val="0"/>
      <w:marTop w:val="0"/>
      <w:marBottom w:val="0"/>
      <w:divBdr>
        <w:top w:val="none" w:sz="0" w:space="0" w:color="auto"/>
        <w:left w:val="none" w:sz="0" w:space="0" w:color="auto"/>
        <w:bottom w:val="none" w:sz="0" w:space="0" w:color="auto"/>
        <w:right w:val="none" w:sz="0" w:space="0" w:color="auto"/>
      </w:divBdr>
    </w:div>
    <w:div w:id="2026126149">
      <w:bodyDiv w:val="1"/>
      <w:marLeft w:val="0"/>
      <w:marRight w:val="0"/>
      <w:marTop w:val="0"/>
      <w:marBottom w:val="0"/>
      <w:divBdr>
        <w:top w:val="none" w:sz="0" w:space="0" w:color="auto"/>
        <w:left w:val="none" w:sz="0" w:space="0" w:color="auto"/>
        <w:bottom w:val="none" w:sz="0" w:space="0" w:color="auto"/>
        <w:right w:val="none" w:sz="0" w:space="0" w:color="auto"/>
      </w:divBdr>
    </w:div>
    <w:div w:id="2026400234">
      <w:bodyDiv w:val="1"/>
      <w:marLeft w:val="0"/>
      <w:marRight w:val="0"/>
      <w:marTop w:val="0"/>
      <w:marBottom w:val="0"/>
      <w:divBdr>
        <w:top w:val="none" w:sz="0" w:space="0" w:color="auto"/>
        <w:left w:val="none" w:sz="0" w:space="0" w:color="auto"/>
        <w:bottom w:val="none" w:sz="0" w:space="0" w:color="auto"/>
        <w:right w:val="none" w:sz="0" w:space="0" w:color="auto"/>
      </w:divBdr>
    </w:div>
    <w:div w:id="2030181491">
      <w:bodyDiv w:val="1"/>
      <w:marLeft w:val="0"/>
      <w:marRight w:val="0"/>
      <w:marTop w:val="0"/>
      <w:marBottom w:val="0"/>
      <w:divBdr>
        <w:top w:val="none" w:sz="0" w:space="0" w:color="auto"/>
        <w:left w:val="none" w:sz="0" w:space="0" w:color="auto"/>
        <w:bottom w:val="none" w:sz="0" w:space="0" w:color="auto"/>
        <w:right w:val="none" w:sz="0" w:space="0" w:color="auto"/>
      </w:divBdr>
    </w:div>
    <w:div w:id="2031446944">
      <w:bodyDiv w:val="1"/>
      <w:marLeft w:val="0"/>
      <w:marRight w:val="0"/>
      <w:marTop w:val="0"/>
      <w:marBottom w:val="0"/>
      <w:divBdr>
        <w:top w:val="none" w:sz="0" w:space="0" w:color="auto"/>
        <w:left w:val="none" w:sz="0" w:space="0" w:color="auto"/>
        <w:bottom w:val="none" w:sz="0" w:space="0" w:color="auto"/>
        <w:right w:val="none" w:sz="0" w:space="0" w:color="auto"/>
      </w:divBdr>
    </w:div>
    <w:div w:id="2035419387">
      <w:bodyDiv w:val="1"/>
      <w:marLeft w:val="0"/>
      <w:marRight w:val="0"/>
      <w:marTop w:val="0"/>
      <w:marBottom w:val="0"/>
      <w:divBdr>
        <w:top w:val="none" w:sz="0" w:space="0" w:color="auto"/>
        <w:left w:val="none" w:sz="0" w:space="0" w:color="auto"/>
        <w:bottom w:val="none" w:sz="0" w:space="0" w:color="auto"/>
        <w:right w:val="none" w:sz="0" w:space="0" w:color="auto"/>
      </w:divBdr>
    </w:div>
    <w:div w:id="2041390006">
      <w:bodyDiv w:val="1"/>
      <w:marLeft w:val="0"/>
      <w:marRight w:val="0"/>
      <w:marTop w:val="0"/>
      <w:marBottom w:val="0"/>
      <w:divBdr>
        <w:top w:val="none" w:sz="0" w:space="0" w:color="auto"/>
        <w:left w:val="none" w:sz="0" w:space="0" w:color="auto"/>
        <w:bottom w:val="none" w:sz="0" w:space="0" w:color="auto"/>
        <w:right w:val="none" w:sz="0" w:space="0" w:color="auto"/>
      </w:divBdr>
    </w:div>
    <w:div w:id="2041663806">
      <w:bodyDiv w:val="1"/>
      <w:marLeft w:val="0"/>
      <w:marRight w:val="0"/>
      <w:marTop w:val="0"/>
      <w:marBottom w:val="0"/>
      <w:divBdr>
        <w:top w:val="none" w:sz="0" w:space="0" w:color="auto"/>
        <w:left w:val="none" w:sz="0" w:space="0" w:color="auto"/>
        <w:bottom w:val="none" w:sz="0" w:space="0" w:color="auto"/>
        <w:right w:val="none" w:sz="0" w:space="0" w:color="auto"/>
      </w:divBdr>
    </w:div>
    <w:div w:id="2045594766">
      <w:bodyDiv w:val="1"/>
      <w:marLeft w:val="0"/>
      <w:marRight w:val="0"/>
      <w:marTop w:val="0"/>
      <w:marBottom w:val="0"/>
      <w:divBdr>
        <w:top w:val="none" w:sz="0" w:space="0" w:color="auto"/>
        <w:left w:val="none" w:sz="0" w:space="0" w:color="auto"/>
        <w:bottom w:val="none" w:sz="0" w:space="0" w:color="auto"/>
        <w:right w:val="none" w:sz="0" w:space="0" w:color="auto"/>
      </w:divBdr>
    </w:div>
    <w:div w:id="2048875213">
      <w:bodyDiv w:val="1"/>
      <w:marLeft w:val="0"/>
      <w:marRight w:val="0"/>
      <w:marTop w:val="0"/>
      <w:marBottom w:val="0"/>
      <w:divBdr>
        <w:top w:val="none" w:sz="0" w:space="0" w:color="auto"/>
        <w:left w:val="none" w:sz="0" w:space="0" w:color="auto"/>
        <w:bottom w:val="none" w:sz="0" w:space="0" w:color="auto"/>
        <w:right w:val="none" w:sz="0" w:space="0" w:color="auto"/>
      </w:divBdr>
    </w:div>
    <w:div w:id="2051607456">
      <w:bodyDiv w:val="1"/>
      <w:marLeft w:val="0"/>
      <w:marRight w:val="0"/>
      <w:marTop w:val="0"/>
      <w:marBottom w:val="0"/>
      <w:divBdr>
        <w:top w:val="none" w:sz="0" w:space="0" w:color="auto"/>
        <w:left w:val="none" w:sz="0" w:space="0" w:color="auto"/>
        <w:bottom w:val="none" w:sz="0" w:space="0" w:color="auto"/>
        <w:right w:val="none" w:sz="0" w:space="0" w:color="auto"/>
      </w:divBdr>
    </w:div>
    <w:div w:id="2054504143">
      <w:bodyDiv w:val="1"/>
      <w:marLeft w:val="0"/>
      <w:marRight w:val="0"/>
      <w:marTop w:val="0"/>
      <w:marBottom w:val="0"/>
      <w:divBdr>
        <w:top w:val="none" w:sz="0" w:space="0" w:color="auto"/>
        <w:left w:val="none" w:sz="0" w:space="0" w:color="auto"/>
        <w:bottom w:val="none" w:sz="0" w:space="0" w:color="auto"/>
        <w:right w:val="none" w:sz="0" w:space="0" w:color="auto"/>
      </w:divBdr>
    </w:div>
    <w:div w:id="2056149851">
      <w:bodyDiv w:val="1"/>
      <w:marLeft w:val="0"/>
      <w:marRight w:val="0"/>
      <w:marTop w:val="0"/>
      <w:marBottom w:val="0"/>
      <w:divBdr>
        <w:top w:val="none" w:sz="0" w:space="0" w:color="auto"/>
        <w:left w:val="none" w:sz="0" w:space="0" w:color="auto"/>
        <w:bottom w:val="none" w:sz="0" w:space="0" w:color="auto"/>
        <w:right w:val="none" w:sz="0" w:space="0" w:color="auto"/>
      </w:divBdr>
    </w:div>
    <w:div w:id="2056732685">
      <w:bodyDiv w:val="1"/>
      <w:marLeft w:val="0"/>
      <w:marRight w:val="0"/>
      <w:marTop w:val="0"/>
      <w:marBottom w:val="0"/>
      <w:divBdr>
        <w:top w:val="none" w:sz="0" w:space="0" w:color="auto"/>
        <w:left w:val="none" w:sz="0" w:space="0" w:color="auto"/>
        <w:bottom w:val="none" w:sz="0" w:space="0" w:color="auto"/>
        <w:right w:val="none" w:sz="0" w:space="0" w:color="auto"/>
      </w:divBdr>
    </w:div>
    <w:div w:id="2057581187">
      <w:bodyDiv w:val="1"/>
      <w:marLeft w:val="0"/>
      <w:marRight w:val="0"/>
      <w:marTop w:val="0"/>
      <w:marBottom w:val="0"/>
      <w:divBdr>
        <w:top w:val="none" w:sz="0" w:space="0" w:color="auto"/>
        <w:left w:val="none" w:sz="0" w:space="0" w:color="auto"/>
        <w:bottom w:val="none" w:sz="0" w:space="0" w:color="auto"/>
        <w:right w:val="none" w:sz="0" w:space="0" w:color="auto"/>
      </w:divBdr>
    </w:div>
    <w:div w:id="2057855293">
      <w:bodyDiv w:val="1"/>
      <w:marLeft w:val="0"/>
      <w:marRight w:val="0"/>
      <w:marTop w:val="0"/>
      <w:marBottom w:val="0"/>
      <w:divBdr>
        <w:top w:val="none" w:sz="0" w:space="0" w:color="auto"/>
        <w:left w:val="none" w:sz="0" w:space="0" w:color="auto"/>
        <w:bottom w:val="none" w:sz="0" w:space="0" w:color="auto"/>
        <w:right w:val="none" w:sz="0" w:space="0" w:color="auto"/>
      </w:divBdr>
    </w:div>
    <w:div w:id="2059275054">
      <w:bodyDiv w:val="1"/>
      <w:marLeft w:val="0"/>
      <w:marRight w:val="0"/>
      <w:marTop w:val="0"/>
      <w:marBottom w:val="0"/>
      <w:divBdr>
        <w:top w:val="none" w:sz="0" w:space="0" w:color="auto"/>
        <w:left w:val="none" w:sz="0" w:space="0" w:color="auto"/>
        <w:bottom w:val="none" w:sz="0" w:space="0" w:color="auto"/>
        <w:right w:val="none" w:sz="0" w:space="0" w:color="auto"/>
      </w:divBdr>
    </w:div>
    <w:div w:id="2063015501">
      <w:bodyDiv w:val="1"/>
      <w:marLeft w:val="0"/>
      <w:marRight w:val="0"/>
      <w:marTop w:val="0"/>
      <w:marBottom w:val="0"/>
      <w:divBdr>
        <w:top w:val="none" w:sz="0" w:space="0" w:color="auto"/>
        <w:left w:val="none" w:sz="0" w:space="0" w:color="auto"/>
        <w:bottom w:val="none" w:sz="0" w:space="0" w:color="auto"/>
        <w:right w:val="none" w:sz="0" w:space="0" w:color="auto"/>
      </w:divBdr>
    </w:div>
    <w:div w:id="2064524398">
      <w:bodyDiv w:val="1"/>
      <w:marLeft w:val="0"/>
      <w:marRight w:val="0"/>
      <w:marTop w:val="0"/>
      <w:marBottom w:val="0"/>
      <w:divBdr>
        <w:top w:val="none" w:sz="0" w:space="0" w:color="auto"/>
        <w:left w:val="none" w:sz="0" w:space="0" w:color="auto"/>
        <w:bottom w:val="none" w:sz="0" w:space="0" w:color="auto"/>
        <w:right w:val="none" w:sz="0" w:space="0" w:color="auto"/>
      </w:divBdr>
    </w:div>
    <w:div w:id="2066026298">
      <w:bodyDiv w:val="1"/>
      <w:marLeft w:val="0"/>
      <w:marRight w:val="0"/>
      <w:marTop w:val="0"/>
      <w:marBottom w:val="0"/>
      <w:divBdr>
        <w:top w:val="none" w:sz="0" w:space="0" w:color="auto"/>
        <w:left w:val="none" w:sz="0" w:space="0" w:color="auto"/>
        <w:bottom w:val="none" w:sz="0" w:space="0" w:color="auto"/>
        <w:right w:val="none" w:sz="0" w:space="0" w:color="auto"/>
      </w:divBdr>
    </w:div>
    <w:div w:id="2067875575">
      <w:bodyDiv w:val="1"/>
      <w:marLeft w:val="0"/>
      <w:marRight w:val="0"/>
      <w:marTop w:val="0"/>
      <w:marBottom w:val="0"/>
      <w:divBdr>
        <w:top w:val="none" w:sz="0" w:space="0" w:color="auto"/>
        <w:left w:val="none" w:sz="0" w:space="0" w:color="auto"/>
        <w:bottom w:val="none" w:sz="0" w:space="0" w:color="auto"/>
        <w:right w:val="none" w:sz="0" w:space="0" w:color="auto"/>
      </w:divBdr>
    </w:div>
    <w:div w:id="2068216476">
      <w:bodyDiv w:val="1"/>
      <w:marLeft w:val="0"/>
      <w:marRight w:val="0"/>
      <w:marTop w:val="0"/>
      <w:marBottom w:val="0"/>
      <w:divBdr>
        <w:top w:val="none" w:sz="0" w:space="0" w:color="auto"/>
        <w:left w:val="none" w:sz="0" w:space="0" w:color="auto"/>
        <w:bottom w:val="none" w:sz="0" w:space="0" w:color="auto"/>
        <w:right w:val="none" w:sz="0" w:space="0" w:color="auto"/>
      </w:divBdr>
    </w:div>
    <w:div w:id="2069259056">
      <w:bodyDiv w:val="1"/>
      <w:marLeft w:val="0"/>
      <w:marRight w:val="0"/>
      <w:marTop w:val="0"/>
      <w:marBottom w:val="0"/>
      <w:divBdr>
        <w:top w:val="none" w:sz="0" w:space="0" w:color="auto"/>
        <w:left w:val="none" w:sz="0" w:space="0" w:color="auto"/>
        <w:bottom w:val="none" w:sz="0" w:space="0" w:color="auto"/>
        <w:right w:val="none" w:sz="0" w:space="0" w:color="auto"/>
      </w:divBdr>
    </w:div>
    <w:div w:id="2071228060">
      <w:bodyDiv w:val="1"/>
      <w:marLeft w:val="0"/>
      <w:marRight w:val="0"/>
      <w:marTop w:val="0"/>
      <w:marBottom w:val="0"/>
      <w:divBdr>
        <w:top w:val="none" w:sz="0" w:space="0" w:color="auto"/>
        <w:left w:val="none" w:sz="0" w:space="0" w:color="auto"/>
        <w:bottom w:val="none" w:sz="0" w:space="0" w:color="auto"/>
        <w:right w:val="none" w:sz="0" w:space="0" w:color="auto"/>
      </w:divBdr>
    </w:div>
    <w:div w:id="2075001736">
      <w:bodyDiv w:val="1"/>
      <w:marLeft w:val="0"/>
      <w:marRight w:val="0"/>
      <w:marTop w:val="0"/>
      <w:marBottom w:val="0"/>
      <w:divBdr>
        <w:top w:val="none" w:sz="0" w:space="0" w:color="auto"/>
        <w:left w:val="none" w:sz="0" w:space="0" w:color="auto"/>
        <w:bottom w:val="none" w:sz="0" w:space="0" w:color="auto"/>
        <w:right w:val="none" w:sz="0" w:space="0" w:color="auto"/>
      </w:divBdr>
    </w:div>
    <w:div w:id="2075733598">
      <w:bodyDiv w:val="1"/>
      <w:marLeft w:val="0"/>
      <w:marRight w:val="0"/>
      <w:marTop w:val="0"/>
      <w:marBottom w:val="0"/>
      <w:divBdr>
        <w:top w:val="none" w:sz="0" w:space="0" w:color="auto"/>
        <w:left w:val="none" w:sz="0" w:space="0" w:color="auto"/>
        <w:bottom w:val="none" w:sz="0" w:space="0" w:color="auto"/>
        <w:right w:val="none" w:sz="0" w:space="0" w:color="auto"/>
      </w:divBdr>
    </w:div>
    <w:div w:id="2077779277">
      <w:bodyDiv w:val="1"/>
      <w:marLeft w:val="0"/>
      <w:marRight w:val="0"/>
      <w:marTop w:val="0"/>
      <w:marBottom w:val="0"/>
      <w:divBdr>
        <w:top w:val="none" w:sz="0" w:space="0" w:color="auto"/>
        <w:left w:val="none" w:sz="0" w:space="0" w:color="auto"/>
        <w:bottom w:val="none" w:sz="0" w:space="0" w:color="auto"/>
        <w:right w:val="none" w:sz="0" w:space="0" w:color="auto"/>
      </w:divBdr>
    </w:div>
    <w:div w:id="2080445002">
      <w:bodyDiv w:val="1"/>
      <w:marLeft w:val="0"/>
      <w:marRight w:val="0"/>
      <w:marTop w:val="0"/>
      <w:marBottom w:val="0"/>
      <w:divBdr>
        <w:top w:val="none" w:sz="0" w:space="0" w:color="auto"/>
        <w:left w:val="none" w:sz="0" w:space="0" w:color="auto"/>
        <w:bottom w:val="none" w:sz="0" w:space="0" w:color="auto"/>
        <w:right w:val="none" w:sz="0" w:space="0" w:color="auto"/>
      </w:divBdr>
    </w:div>
    <w:div w:id="2080863971">
      <w:bodyDiv w:val="1"/>
      <w:marLeft w:val="0"/>
      <w:marRight w:val="0"/>
      <w:marTop w:val="0"/>
      <w:marBottom w:val="0"/>
      <w:divBdr>
        <w:top w:val="none" w:sz="0" w:space="0" w:color="auto"/>
        <w:left w:val="none" w:sz="0" w:space="0" w:color="auto"/>
        <w:bottom w:val="none" w:sz="0" w:space="0" w:color="auto"/>
        <w:right w:val="none" w:sz="0" w:space="0" w:color="auto"/>
      </w:divBdr>
    </w:div>
    <w:div w:id="2086875710">
      <w:bodyDiv w:val="1"/>
      <w:marLeft w:val="0"/>
      <w:marRight w:val="0"/>
      <w:marTop w:val="0"/>
      <w:marBottom w:val="0"/>
      <w:divBdr>
        <w:top w:val="none" w:sz="0" w:space="0" w:color="auto"/>
        <w:left w:val="none" w:sz="0" w:space="0" w:color="auto"/>
        <w:bottom w:val="none" w:sz="0" w:space="0" w:color="auto"/>
        <w:right w:val="none" w:sz="0" w:space="0" w:color="auto"/>
      </w:divBdr>
    </w:div>
    <w:div w:id="2087261359">
      <w:bodyDiv w:val="1"/>
      <w:marLeft w:val="0"/>
      <w:marRight w:val="0"/>
      <w:marTop w:val="0"/>
      <w:marBottom w:val="0"/>
      <w:divBdr>
        <w:top w:val="none" w:sz="0" w:space="0" w:color="auto"/>
        <w:left w:val="none" w:sz="0" w:space="0" w:color="auto"/>
        <w:bottom w:val="none" w:sz="0" w:space="0" w:color="auto"/>
        <w:right w:val="none" w:sz="0" w:space="0" w:color="auto"/>
      </w:divBdr>
    </w:div>
    <w:div w:id="2088844400">
      <w:bodyDiv w:val="1"/>
      <w:marLeft w:val="0"/>
      <w:marRight w:val="0"/>
      <w:marTop w:val="0"/>
      <w:marBottom w:val="0"/>
      <w:divBdr>
        <w:top w:val="none" w:sz="0" w:space="0" w:color="auto"/>
        <w:left w:val="none" w:sz="0" w:space="0" w:color="auto"/>
        <w:bottom w:val="none" w:sz="0" w:space="0" w:color="auto"/>
        <w:right w:val="none" w:sz="0" w:space="0" w:color="auto"/>
      </w:divBdr>
    </w:div>
    <w:div w:id="2090225776">
      <w:bodyDiv w:val="1"/>
      <w:marLeft w:val="0"/>
      <w:marRight w:val="0"/>
      <w:marTop w:val="0"/>
      <w:marBottom w:val="0"/>
      <w:divBdr>
        <w:top w:val="none" w:sz="0" w:space="0" w:color="auto"/>
        <w:left w:val="none" w:sz="0" w:space="0" w:color="auto"/>
        <w:bottom w:val="none" w:sz="0" w:space="0" w:color="auto"/>
        <w:right w:val="none" w:sz="0" w:space="0" w:color="auto"/>
      </w:divBdr>
    </w:div>
    <w:div w:id="2090468404">
      <w:bodyDiv w:val="1"/>
      <w:marLeft w:val="0"/>
      <w:marRight w:val="0"/>
      <w:marTop w:val="0"/>
      <w:marBottom w:val="0"/>
      <w:divBdr>
        <w:top w:val="none" w:sz="0" w:space="0" w:color="auto"/>
        <w:left w:val="none" w:sz="0" w:space="0" w:color="auto"/>
        <w:bottom w:val="none" w:sz="0" w:space="0" w:color="auto"/>
        <w:right w:val="none" w:sz="0" w:space="0" w:color="auto"/>
      </w:divBdr>
    </w:div>
    <w:div w:id="2091075157">
      <w:bodyDiv w:val="1"/>
      <w:marLeft w:val="0"/>
      <w:marRight w:val="0"/>
      <w:marTop w:val="0"/>
      <w:marBottom w:val="0"/>
      <w:divBdr>
        <w:top w:val="none" w:sz="0" w:space="0" w:color="auto"/>
        <w:left w:val="none" w:sz="0" w:space="0" w:color="auto"/>
        <w:bottom w:val="none" w:sz="0" w:space="0" w:color="auto"/>
        <w:right w:val="none" w:sz="0" w:space="0" w:color="auto"/>
      </w:divBdr>
    </w:div>
    <w:div w:id="2098558212">
      <w:bodyDiv w:val="1"/>
      <w:marLeft w:val="0"/>
      <w:marRight w:val="0"/>
      <w:marTop w:val="0"/>
      <w:marBottom w:val="0"/>
      <w:divBdr>
        <w:top w:val="none" w:sz="0" w:space="0" w:color="auto"/>
        <w:left w:val="none" w:sz="0" w:space="0" w:color="auto"/>
        <w:bottom w:val="none" w:sz="0" w:space="0" w:color="auto"/>
        <w:right w:val="none" w:sz="0" w:space="0" w:color="auto"/>
      </w:divBdr>
    </w:div>
    <w:div w:id="2102139809">
      <w:bodyDiv w:val="1"/>
      <w:marLeft w:val="0"/>
      <w:marRight w:val="0"/>
      <w:marTop w:val="0"/>
      <w:marBottom w:val="0"/>
      <w:divBdr>
        <w:top w:val="none" w:sz="0" w:space="0" w:color="auto"/>
        <w:left w:val="none" w:sz="0" w:space="0" w:color="auto"/>
        <w:bottom w:val="none" w:sz="0" w:space="0" w:color="auto"/>
        <w:right w:val="none" w:sz="0" w:space="0" w:color="auto"/>
      </w:divBdr>
    </w:div>
    <w:div w:id="2103061513">
      <w:bodyDiv w:val="1"/>
      <w:marLeft w:val="0"/>
      <w:marRight w:val="0"/>
      <w:marTop w:val="0"/>
      <w:marBottom w:val="0"/>
      <w:divBdr>
        <w:top w:val="none" w:sz="0" w:space="0" w:color="auto"/>
        <w:left w:val="none" w:sz="0" w:space="0" w:color="auto"/>
        <w:bottom w:val="none" w:sz="0" w:space="0" w:color="auto"/>
        <w:right w:val="none" w:sz="0" w:space="0" w:color="auto"/>
      </w:divBdr>
    </w:div>
    <w:div w:id="2103715794">
      <w:bodyDiv w:val="1"/>
      <w:marLeft w:val="0"/>
      <w:marRight w:val="0"/>
      <w:marTop w:val="0"/>
      <w:marBottom w:val="0"/>
      <w:divBdr>
        <w:top w:val="none" w:sz="0" w:space="0" w:color="auto"/>
        <w:left w:val="none" w:sz="0" w:space="0" w:color="auto"/>
        <w:bottom w:val="none" w:sz="0" w:space="0" w:color="auto"/>
        <w:right w:val="none" w:sz="0" w:space="0" w:color="auto"/>
      </w:divBdr>
    </w:div>
    <w:div w:id="2113236514">
      <w:bodyDiv w:val="1"/>
      <w:marLeft w:val="0"/>
      <w:marRight w:val="0"/>
      <w:marTop w:val="0"/>
      <w:marBottom w:val="0"/>
      <w:divBdr>
        <w:top w:val="none" w:sz="0" w:space="0" w:color="auto"/>
        <w:left w:val="none" w:sz="0" w:space="0" w:color="auto"/>
        <w:bottom w:val="none" w:sz="0" w:space="0" w:color="auto"/>
        <w:right w:val="none" w:sz="0" w:space="0" w:color="auto"/>
      </w:divBdr>
    </w:div>
    <w:div w:id="2114089623">
      <w:bodyDiv w:val="1"/>
      <w:marLeft w:val="0"/>
      <w:marRight w:val="0"/>
      <w:marTop w:val="0"/>
      <w:marBottom w:val="0"/>
      <w:divBdr>
        <w:top w:val="none" w:sz="0" w:space="0" w:color="auto"/>
        <w:left w:val="none" w:sz="0" w:space="0" w:color="auto"/>
        <w:bottom w:val="none" w:sz="0" w:space="0" w:color="auto"/>
        <w:right w:val="none" w:sz="0" w:space="0" w:color="auto"/>
      </w:divBdr>
    </w:div>
    <w:div w:id="2118326619">
      <w:bodyDiv w:val="1"/>
      <w:marLeft w:val="0"/>
      <w:marRight w:val="0"/>
      <w:marTop w:val="0"/>
      <w:marBottom w:val="0"/>
      <w:divBdr>
        <w:top w:val="none" w:sz="0" w:space="0" w:color="auto"/>
        <w:left w:val="none" w:sz="0" w:space="0" w:color="auto"/>
        <w:bottom w:val="none" w:sz="0" w:space="0" w:color="auto"/>
        <w:right w:val="none" w:sz="0" w:space="0" w:color="auto"/>
      </w:divBdr>
    </w:div>
    <w:div w:id="2123576060">
      <w:bodyDiv w:val="1"/>
      <w:marLeft w:val="0"/>
      <w:marRight w:val="0"/>
      <w:marTop w:val="0"/>
      <w:marBottom w:val="0"/>
      <w:divBdr>
        <w:top w:val="none" w:sz="0" w:space="0" w:color="auto"/>
        <w:left w:val="none" w:sz="0" w:space="0" w:color="auto"/>
        <w:bottom w:val="none" w:sz="0" w:space="0" w:color="auto"/>
        <w:right w:val="none" w:sz="0" w:space="0" w:color="auto"/>
      </w:divBdr>
    </w:div>
    <w:div w:id="2124373316">
      <w:bodyDiv w:val="1"/>
      <w:marLeft w:val="0"/>
      <w:marRight w:val="0"/>
      <w:marTop w:val="0"/>
      <w:marBottom w:val="0"/>
      <w:divBdr>
        <w:top w:val="none" w:sz="0" w:space="0" w:color="auto"/>
        <w:left w:val="none" w:sz="0" w:space="0" w:color="auto"/>
        <w:bottom w:val="none" w:sz="0" w:space="0" w:color="auto"/>
        <w:right w:val="none" w:sz="0" w:space="0" w:color="auto"/>
      </w:divBdr>
    </w:div>
    <w:div w:id="2128230288">
      <w:bodyDiv w:val="1"/>
      <w:marLeft w:val="0"/>
      <w:marRight w:val="0"/>
      <w:marTop w:val="0"/>
      <w:marBottom w:val="0"/>
      <w:divBdr>
        <w:top w:val="none" w:sz="0" w:space="0" w:color="auto"/>
        <w:left w:val="none" w:sz="0" w:space="0" w:color="auto"/>
        <w:bottom w:val="none" w:sz="0" w:space="0" w:color="auto"/>
        <w:right w:val="none" w:sz="0" w:space="0" w:color="auto"/>
      </w:divBdr>
    </w:div>
    <w:div w:id="2128379689">
      <w:bodyDiv w:val="1"/>
      <w:marLeft w:val="0"/>
      <w:marRight w:val="0"/>
      <w:marTop w:val="0"/>
      <w:marBottom w:val="0"/>
      <w:divBdr>
        <w:top w:val="none" w:sz="0" w:space="0" w:color="auto"/>
        <w:left w:val="none" w:sz="0" w:space="0" w:color="auto"/>
        <w:bottom w:val="none" w:sz="0" w:space="0" w:color="auto"/>
        <w:right w:val="none" w:sz="0" w:space="0" w:color="auto"/>
      </w:divBdr>
    </w:div>
    <w:div w:id="2130932907">
      <w:bodyDiv w:val="1"/>
      <w:marLeft w:val="0"/>
      <w:marRight w:val="0"/>
      <w:marTop w:val="0"/>
      <w:marBottom w:val="0"/>
      <w:divBdr>
        <w:top w:val="none" w:sz="0" w:space="0" w:color="auto"/>
        <w:left w:val="none" w:sz="0" w:space="0" w:color="auto"/>
        <w:bottom w:val="none" w:sz="0" w:space="0" w:color="auto"/>
        <w:right w:val="none" w:sz="0" w:space="0" w:color="auto"/>
      </w:divBdr>
    </w:div>
    <w:div w:id="2136754735">
      <w:bodyDiv w:val="1"/>
      <w:marLeft w:val="0"/>
      <w:marRight w:val="0"/>
      <w:marTop w:val="0"/>
      <w:marBottom w:val="0"/>
      <w:divBdr>
        <w:top w:val="none" w:sz="0" w:space="0" w:color="auto"/>
        <w:left w:val="none" w:sz="0" w:space="0" w:color="auto"/>
        <w:bottom w:val="none" w:sz="0" w:space="0" w:color="auto"/>
        <w:right w:val="none" w:sz="0" w:space="0" w:color="auto"/>
      </w:divBdr>
    </w:div>
    <w:div w:id="2139250747">
      <w:bodyDiv w:val="1"/>
      <w:marLeft w:val="0"/>
      <w:marRight w:val="0"/>
      <w:marTop w:val="0"/>
      <w:marBottom w:val="0"/>
      <w:divBdr>
        <w:top w:val="none" w:sz="0" w:space="0" w:color="auto"/>
        <w:left w:val="none" w:sz="0" w:space="0" w:color="auto"/>
        <w:bottom w:val="none" w:sz="0" w:space="0" w:color="auto"/>
        <w:right w:val="none" w:sz="0" w:space="0" w:color="auto"/>
      </w:divBdr>
    </w:div>
    <w:div w:id="2139689180">
      <w:bodyDiv w:val="1"/>
      <w:marLeft w:val="0"/>
      <w:marRight w:val="0"/>
      <w:marTop w:val="0"/>
      <w:marBottom w:val="0"/>
      <w:divBdr>
        <w:top w:val="none" w:sz="0" w:space="0" w:color="auto"/>
        <w:left w:val="none" w:sz="0" w:space="0" w:color="auto"/>
        <w:bottom w:val="none" w:sz="0" w:space="0" w:color="auto"/>
        <w:right w:val="none" w:sz="0" w:space="0" w:color="auto"/>
      </w:divBdr>
    </w:div>
    <w:div w:id="2140682371">
      <w:bodyDiv w:val="1"/>
      <w:marLeft w:val="0"/>
      <w:marRight w:val="0"/>
      <w:marTop w:val="0"/>
      <w:marBottom w:val="0"/>
      <w:divBdr>
        <w:top w:val="none" w:sz="0" w:space="0" w:color="auto"/>
        <w:left w:val="none" w:sz="0" w:space="0" w:color="auto"/>
        <w:bottom w:val="none" w:sz="0" w:space="0" w:color="auto"/>
        <w:right w:val="none" w:sz="0" w:space="0" w:color="auto"/>
      </w:divBdr>
    </w:div>
    <w:div w:id="2140801111">
      <w:bodyDiv w:val="1"/>
      <w:marLeft w:val="0"/>
      <w:marRight w:val="0"/>
      <w:marTop w:val="0"/>
      <w:marBottom w:val="0"/>
      <w:divBdr>
        <w:top w:val="none" w:sz="0" w:space="0" w:color="auto"/>
        <w:left w:val="none" w:sz="0" w:space="0" w:color="auto"/>
        <w:bottom w:val="none" w:sz="0" w:space="0" w:color="auto"/>
        <w:right w:val="none" w:sz="0" w:space="0" w:color="auto"/>
      </w:divBdr>
    </w:div>
    <w:div w:id="2144931252">
      <w:bodyDiv w:val="1"/>
      <w:marLeft w:val="0"/>
      <w:marRight w:val="0"/>
      <w:marTop w:val="0"/>
      <w:marBottom w:val="0"/>
      <w:divBdr>
        <w:top w:val="none" w:sz="0" w:space="0" w:color="auto"/>
        <w:left w:val="none" w:sz="0" w:space="0" w:color="auto"/>
        <w:bottom w:val="none" w:sz="0" w:space="0" w:color="auto"/>
        <w:right w:val="none" w:sz="0" w:space="0" w:color="auto"/>
      </w:divBdr>
    </w:div>
    <w:div w:id="214527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MR10">
    <w:altName w:val="MS Mincho"/>
    <w:panose1 w:val="00000000000000000000"/>
    <w:charset w:val="80"/>
    <w:family w:val="auto"/>
    <w:notTrueType/>
    <w:pitch w:val="default"/>
    <w:sig w:usb0="00000001" w:usb1="08070000" w:usb2="00000010" w:usb3="00000000" w:csb0="00020000" w:csb1="00000000"/>
  </w:font>
  <w:font w:name="CMMI7">
    <w:altName w:val="MS Mincho"/>
    <w:panose1 w:val="00000000000000000000"/>
    <w:charset w:val="80"/>
    <w:family w:val="auto"/>
    <w:notTrueType/>
    <w:pitch w:val="default"/>
    <w:sig w:usb0="00000001" w:usb1="08070000" w:usb2="00000010" w:usb3="00000000" w:csb0="00020000" w:csb1="00000000"/>
  </w:font>
  <w:font w:name="CMMI1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073C4A"/>
    <w:rsid w:val="000915C5"/>
    <w:rsid w:val="000B5168"/>
    <w:rsid w:val="00122A37"/>
    <w:rsid w:val="00135D0A"/>
    <w:rsid w:val="00151A9E"/>
    <w:rsid w:val="001924A2"/>
    <w:rsid w:val="001C6FE5"/>
    <w:rsid w:val="001D26AE"/>
    <w:rsid w:val="001F1822"/>
    <w:rsid w:val="00214116"/>
    <w:rsid w:val="002F2904"/>
    <w:rsid w:val="00303490"/>
    <w:rsid w:val="00303E1C"/>
    <w:rsid w:val="003153C5"/>
    <w:rsid w:val="00327900"/>
    <w:rsid w:val="00381255"/>
    <w:rsid w:val="00406362"/>
    <w:rsid w:val="00406CE1"/>
    <w:rsid w:val="0046611F"/>
    <w:rsid w:val="00486546"/>
    <w:rsid w:val="004F10EE"/>
    <w:rsid w:val="0053599A"/>
    <w:rsid w:val="005B1DCA"/>
    <w:rsid w:val="005C08FC"/>
    <w:rsid w:val="00617A9D"/>
    <w:rsid w:val="00646A05"/>
    <w:rsid w:val="00683576"/>
    <w:rsid w:val="006D58DE"/>
    <w:rsid w:val="00713126"/>
    <w:rsid w:val="007332C0"/>
    <w:rsid w:val="007A3069"/>
    <w:rsid w:val="007B69E1"/>
    <w:rsid w:val="007D11E5"/>
    <w:rsid w:val="0086030F"/>
    <w:rsid w:val="008809FC"/>
    <w:rsid w:val="008B3ED5"/>
    <w:rsid w:val="008B7CFD"/>
    <w:rsid w:val="008C0287"/>
    <w:rsid w:val="008C532B"/>
    <w:rsid w:val="008D1845"/>
    <w:rsid w:val="009113C6"/>
    <w:rsid w:val="00943536"/>
    <w:rsid w:val="0095688F"/>
    <w:rsid w:val="009A7815"/>
    <w:rsid w:val="009D0BFD"/>
    <w:rsid w:val="00A423AF"/>
    <w:rsid w:val="00A4381C"/>
    <w:rsid w:val="00A50EDF"/>
    <w:rsid w:val="00A811C9"/>
    <w:rsid w:val="00A87ED6"/>
    <w:rsid w:val="00AD7AA9"/>
    <w:rsid w:val="00AD7FDF"/>
    <w:rsid w:val="00B05709"/>
    <w:rsid w:val="00B12DA6"/>
    <w:rsid w:val="00DE2B7C"/>
    <w:rsid w:val="00E5448F"/>
    <w:rsid w:val="00E637F6"/>
    <w:rsid w:val="00EC14D9"/>
    <w:rsid w:val="00F11F54"/>
    <w:rsid w:val="00FD6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6362"/>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Year>2009</b:Year>
    <b:BIBTEX_Entry>article</b:BIBTEX_Entry>
    <b:SourceType>JournalArticle</b:SourceType>
    <b:Title>Overview of artificial neural networks</b:Title>
    <b:Tag>ZouHan2009</b:Tag>
    <b:Publisher>Springer</b:Publisher>
    <b:Author>
      <b:Author>
        <b:NameList>
          <b:Person>
            <b:Last>Zou</b:Last>
            <b:First>Jinming</b:First>
          </b:Person>
          <b:Person>
            <b:Last>Han</b:Last>
            <b:First>Yi</b:First>
          </b:Person>
          <b:Person>
            <b:Last>So</b:Last>
            <b:First>Sung-Sau</b:First>
          </b:Person>
        </b:NameList>
      </b:Author>
    </b:Author>
    <b:Pages>14-22</b:Pages>
    <b:JournalName>Artificial Neural Networks: Methods and Applications</b:JournalName>
    <b:RefOrder>30</b:RefOrder>
  </b:Source>
  <b:Source>
    <b:Year>1996</b:Year>
    <b:Volume>23</b:Volume>
    <b:BIBTEX_Entry>article</b:BIBTEX_Entry>
    <b:SourceType>JournalArticle</b:SourceType>
    <b:Title>Learning in the presence of concept drift and hidden contexts</b:Title>
    <b:BIBTEX_Abstract>On-line learning in domains where the target concept depends on some hidden context poses serious problems. A changing context can induce changes in the target concepts, producing what is known as concept drift. We describe a family of learning algorithms that flexibly react to concept drift and can take advantage of situations where contexts reappear. The general approach underlying all these algorithms consists of (1) keeping only a window of currently trusted examples and hypotheses; (2) storing concept descriptions and reusing them when a previous context re-appears; and (3) controlling both of these functions by a heuristic that constantly monitors the system's behavior. The paper reports on experiments that test the systems' perfomance under various conditions such as different levels of noise and different extent and rate of concept drift.</b:BIBTEX_Abstract>
    <b:Tag>WidmerKubat1996</b:Tag>
    <b:URL>http://dx.doi.org/10.1007/BF00116900</b:URL>
    <b:DOI>10.1007/BF00116900</b:DOI>
    <b:Author>
      <b:Author>
        <b:NameList>
          <b:Person>
            <b:Last>Widmer</b:Last>
            <b:First>Gerhard</b:First>
          </b:Person>
          <b:Person>
            <b:Last>Kubat</b:Last>
            <b:First>Miroslav</b:First>
          </b:Person>
        </b:NameList>
      </b:Author>
    </b:Author>
    <b:Pages>69-101</b:Pages>
    <b:JournalName>Machine Learning</b:JournalName>
    <b:Number>1</b:Number>
    <b:StandardNumber> ISSN: 1573-0565</b:StandardNumber>
    <b:RefOrder>27</b:RefOrder>
  </b:Source>
  <b:Source>
    <b:Year>2001</b:Year>
    <b:Volume>11</b:Volume>
    <b:BIBTEX_Entry>article</b:BIBTEX_Entry>
    <b:SourceType>JournalArticle</b:SourceType>
    <b:Title>Machine Learning for User Modeling</b:Title>
    <b:Tag>Webb2001</b:Tag>
    <b:URL>http://dx.doi.org/10.1023/A:1011117102175</b:URL>
    <b:DOI>10.1023/A:1011117102175</b:DOI>
    <b:Author>
      <b:Author>
        <b:NameList>
          <b:Person>
            <b:Last>Webb</b:Last>
            <b:Middle>I.</b:Middle>
            <b:First>Geoffrey</b:First>
          </b:Person>
          <b:Person>
            <b:Last>Pazzani</b:Last>
            <b:Middle>J.</b:Middle>
            <b:First>Michael</b:First>
          </b:Person>
          <b:Person>
            <b:Last>Billsus</b:Last>
            <b:First>Daniel</b:First>
          </b:Person>
        </b:NameList>
      </b:Author>
    </b:Author>
    <b:Pages>19-29</b:Pages>
    <b:JournalName>User Modeling and User-Adapted Interaction</b:JournalName>
    <b:Number>1</b:Number>
    <b:StandardNumber> ISSN: 1573-1391</b:StandardNumber>
    <b:RefOrder>52</b:RefOrder>
  </b:Source>
  <b:Source>
    <b:Year>2016</b:Year>
    <b:Volume>30</b:Volume>
    <b:BIBTEX_Entry>article</b:BIBTEX_Entry>
    <b:SourceType>JournalArticle</b:SourceType>
    <b:Title>Characterizing concept drift</b:Title>
    <b:BIBTEX_Abstract>Most machine learning models are static, but the world is dynamic, and increasing online deployment of learned models gives increasing urgency to the development of efficient and effective mechanisms to address learning in the context of non-stationary distributions, or as it is commonly called concept drift. However, the key issue of characterizing the different types of drift that can occur has not previously been subjected to rigorous definition and analysis. In particular, while some qualitative drift categorizations have been proposed, few have been formally defined, and the quantitative descriptions required for precise and objective understanding of learner performance have not existed. We present the first comprehensive framework for quantitative analysis of drift. This supports the development of the first comprehensive set of formal definitions of types of concept drift. The formal definitions clarify ambiguities and identify gaps in previous definitions, giving rise to a new comprehensive taxonomy of concept drift types and a solid foundation for research into mechanisms to detect and address concept drift.</b:BIBTEX_Abstract>
    <b:Tag>Webb2016</b:Tag>
    <b:URL>http://dx.doi.org/10.1007/s10618-015-0448-4</b:URL>
    <b:DOI>10.1007/s10618-015-0448-4</b:DOI>
    <b:Author>
      <b:Author>
        <b:NameList>
          <b:Person>
            <b:Last>Webb</b:Last>
            <b:Middle>I.</b:Middle>
            <b:First>Geoffrey</b:First>
          </b:Person>
          <b:Person>
            <b:Last>Hyde</b:Last>
            <b:First>Roy</b:First>
          </b:Person>
          <b:Person>
            <b:Last>Cao</b:Last>
            <b:First>Hong</b:First>
          </b:Person>
          <b:Person>
            <b:Last>Nguyen</b:Last>
            <b:Middle>Long</b:Middle>
            <b:First>Hai</b:First>
          </b:Person>
          <b:Person>
            <b:Last>Petitjean</b:Last>
            <b:First>Francois</b:First>
          </b:Person>
        </b:NameList>
      </b:Author>
    </b:Author>
    <b:Pages>964-994</b:Pages>
    <b:JournalName>Data Mining and Knowledge Discovery</b:JournalName>
    <b:Number>4</b:Number>
    <b:StandardNumber> ISSN: 1573-756X</b:StandardNumber>
    <b:RefOrder>16</b:RefOrder>
  </b:Source>
  <b:Source>
    <b:Year>2010</b:Year>
    <b:BIBTEX_Entry>inbook</b:BIBTEX_Entry>
    <b:SourceType>BookSection</b:SourceType>
    <b:Title>A Framework for Assessing the Resilience of Infrastructure and Economic Systems</b:Title>
    <b:Tag>Vugrin2010</b:Tag>
    <b:Publisher>Springer Berlin Heidelberg</b:Publisher>
    <b:BookTitle>Sustainable and Resilient Critical Infrastructure Systems: Simulation, Modeling, and Intelligent Engineering</b:BookTitle>
    <b:URL>http://dx.doi.org/10.1007/978-3-642-11405-2_3</b:URL>
    <b:DOI>10.1007/978-3-642-11405-2_3</b:DOI>
    <b:Author>
      <b:Author>
        <b:NameList>
          <b:Person>
            <b:Last>Vugrin</b:Last>
            <b:Middle>D.</b:Middle>
            <b:First>Eric</b:First>
          </b:Person>
          <b:Person>
            <b:Last>Warren</b:Last>
            <b:Middle>E.</b:Middle>
            <b:First>Drake</b:First>
          </b:Person>
          <b:Person>
            <b:Last>Ehlen</b:Last>
            <b:Middle>A.</b:Middle>
            <b:First>Mark</b:First>
          </b:Person>
          <b:Person>
            <b:Last>Camphouse</b:Last>
            <b:Middle>Chris</b:Middle>
            <b:First>R.</b:First>
          </b:Person>
        </b:NameList>
      </b:Author>
      <b:Editor>
        <b:NameList>
          <b:Person>
            <b:Last>Gopalakrishnan</b:Last>
            <b:First>Kasthurirangan</b:First>
          </b:Person>
          <b:Person>
            <b:Last>Peeta</b:Last>
            <b:First>Srinivas</b:First>
          </b:Person>
        </b:NameList>
      </b:Editor>
    </b:Author>
    <b:Pages>77-116</b:Pages>
    <b:StandardNumber> ISBN: 978-3-642-11405-2</b:StandardNumber>
    <b:ConferenceName>Sustainable and Resilient Critical Infrastructure Systems: Simulation, Modeling, and Intelligent Engineering</b:ConferenceName>
    <b:City>Berlin</b:City>
    <b:StateProvince>Heidelberg</b:StateProvince>
    <b:CountryRegion/>
    <b:RefOrder>51</b:RefOrder>
  </b:Source>
  <b:Source>
    <b:Year>2001</b:Year>
    <b:BIBTEX_Series>KDD '01</b:BIBTEX_Series>
    <b:BIBTEX_Entry>inproceedings</b:BIBTEX_Entry>
    <b:SourceType>ConferenceProceedings</b:SourceType>
    <b:Title>A Streaming Ensemble Algorithm (SEA) for Large-scale Classification</b:Title>
    <b:Tag>Street2001</b:Tag>
    <b:Publisher>ACM</b:Publisher>
    <b:BookTitle>Proceedings of the Seventh ACM SIGKDD International Conference on Knowledge Discovery and Data Mining</b:BookTitle>
    <b:BIBTEX_KeyWords>ensemble classification, streaming data</b:BIBTEX_KeyWords>
    <b:URL>http://doi.acm.org/10.1145/502512.502568</b:URL>
    <b:DOI>10.1145/502512.502568</b:DOI>
    <b:Author>
      <b:Author>
        <b:NameList>
          <b:Person>
            <b:Last>Street</b:Last>
            <b:Middle>Nick</b:Middle>
            <b:First>W.</b:First>
          </b:Person>
          <b:Person>
            <b:Last>Kim</b:Last>
            <b:First>YongSeog</b:First>
          </b:Person>
        </b:NameList>
      </b:Author>
    </b:Author>
    <b:Pages>377-382</b:Pages>
    <b:StandardNumber> ISBN: 1-58113-391-X</b:StandardNumber>
    <b:ConferenceName>Proceedings of the Seventh ACM SIGKDD International Conference on Knowledge Discovery and Data Mining</b:ConferenceName>
    <b:City>New York, NY, USA</b:City>
    <b:RefOrder>42</b:RefOrder>
  </b:Source>
  <b:Source>
    <b:Year>1986</b:Year>
    <b:Volume>1</b:Volume>
    <b:BIBTEX_Entry>article</b:BIBTEX_Entry>
    <b:SourceType>JournalArticle</b:SourceType>
    <b:Title>Incremental learning from noisy data</b:Title>
    <b:Tag>Schlimmer1986</b:Tag>
    <b:URL>http://dx.doi.org/10.1007/BF00116895</b:URL>
    <b:DOI>10.1007/BF00116895</b:DOI>
    <b:Author>
      <b:Author>
        <b:NameList>
          <b:Person>
            <b:Last>Schlimmer</b:Last>
            <b:Middle>C.</b:Middle>
            <b:First>Jeffrey</b:First>
          </b:Person>
          <b:Person>
            <b:Last>Granger</b:Last>
            <b:Middle>H.</b:Middle>
            <b:First>Richard</b:First>
          </b:Person>
        </b:NameList>
      </b:Author>
    </b:Author>
    <b:Pages>317-354</b:Pages>
    <b:JournalName>Machine Learning</b:JournalName>
    <b:Number>3</b:Number>
    <b:StandardNumber> ISSN: 1573-0565</b:StandardNumber>
    <b:RefOrder>18</b:RefOrder>
  </b:Source>
  <b:Source>
    <b:Year>1998</b:Year>
    <b:BIBTEX_Entry>article</b:BIBTEX_Entry>
    <b:SourceType>JournalArticle</b:SourceType>
    <b:Title>Optimal on-line learning in multilayer neural networks</b:Title>
    <b:Tag>SaadRattray1998</b:Tag>
    <b:Author>
      <b:Author>
        <b:NameList>
          <b:Person>
            <b:Last>Saad</b:Last>
            <b:First>David</b:First>
          </b:Person>
          <b:Person>
            <b:Last>Rattray</b:Last>
            <b:First>Magnus</b:First>
          </b:Person>
        </b:NameList>
      </b:Author>
    </b:Author>
    <b:Pages>135-164</b:Pages>
    <b:JournalName>Online Learning in Neural Networks</b:JournalName>
    <b:RefOrder>28</b:RefOrder>
  </b:Source>
  <b:Source>
    <b:Year>1998</b:Year>
    <b:BIBTEX_Entry>book</b:BIBTEX_Entry>
    <b:SourceType>Book</b:SourceType>
    <b:Title>On-line Learning in Neural Networks</b:Title>
    <b:Tag>Saad1998</b:Tag>
    <b:Publisher>Cambridge University Press</b:Publisher>
    <b:Author>
      <b:Editor>
        <b:NameList>
          <b:Person>
            <b:Last>Saad</b:Last>
            <b:First>David</b:First>
          </b:Person>
        </b:NameList>
      </b:Editor>
    </b:Author>
    <b:StandardNumber> ISBN: 0-521-65263-4</b:StandardNumber>
    <b:City>New York, NY, USA</b:City>
    <b:RefOrder>32</b:RefOrder>
  </b:Source>
  <b:Source>
    <b:Year>2007</b:Year>
    <b:BIBTEX_Entry>inproceedings</b:BIBTEX_Entry>
    <b:SourceType>ConferenceProceedings</b:SourceType>
    <b:Title>Tracking recurrent concept drift in streaming data using ensemble classifiers</b:Title>
    <b:Tag>Ramamurthy2007</b:Tag>
    <b:BookTitle>Machine Learning and Applications, 2007. ICMLA 2007. Sixth International Conference on</b:BookTitle>
    <b:Author>
      <b:Author>
        <b:NameList>
          <b:Person>
            <b:Last>Ramamurthy</b:Last>
            <b:First>Sasthakumar</b:First>
          </b:Person>
          <b:Person>
            <b:Last>Bhatnagar</b:Last>
            <b:First>Raj</b:First>
          </b:Person>
        </b:NameList>
      </b:Author>
    </b:Author>
    <b:Pages>404-409</b:Pages>
    <b:ConferenceName>Machine Learning and Applications, 2007. ICMLA 2007. Sixth International Conference on</b:ConferenceName>
    <b:RefOrder>41</b:RefOrder>
  </b:Source>
  <b:Source>
    <b:Year>2014</b:Year>
    <b:BIBTEX_Entry>book</b:BIBTEX_Entry>
    <b:SourceType>Book</b:SourceType>
    <b:Title>Mining of Massive Datasets</b:Title>
    <b:Tag>Rajaraman2014</b:Tag>
    <b:Publisher>Cambridge University Press</b:Publisher>
    <b:Author>
      <b:Author>
        <b:NameList>
          <b:Person>
            <b:Last>Rajaraman</b:Last>
            <b:First>Anand</b:First>
          </b:Person>
          <b:Person>
            <b:Last>Ullman</b:Last>
            <b:First>Jeffrey</b:First>
          </b:Person>
          <b:Person>
            <b:Last>Leskovec</b:Last>
            <b:First>Jure</b:First>
          </b:Person>
        </b:NameList>
      </b:Author>
    </b:Author>
    <b:StandardNumber> ISBN: 1107077230, 9781107077232</b:StandardNumber>
    <b:City>New York, NY, USA</b:City>
    <b:RefOrder>7</b:RefOrder>
  </b:Source>
  <b:Source>
    <b:Year>2013</b:Year>
    <b:Volume>40</b:Volume>
    <b:BIBTEX_Entry>article</b:BIBTEX_Entry>
    <b:SourceType>JournalArticle</b:SourceType>
    <b:Title>An online learning algorithm for adaptable topologies of neural networks</b:Title>
    <b:BIBTEX_Abstract>Abstract Many real scenarios in machine learning are of dynamic nature. Learning in these types of environments represents an important challenge for learning systems. In this context, the model used for learning should work in real time and have the ability to act and react by itself, adjusting its controlling parameters, even its structures, depending on the requirements of the process. In a previous work, the authors presented an online learning algorithm for two-layer feedforward neural networks that includes a factor that weights the errors committed in each of the samples. This method is effective in dynamic environments as well as in stationary contexts. As regards this method’s incremental feature, we raise the possibility that the network topology is adapted according to the learning needs. In this paper, we demonstrate and justify the suitability of the online learning algorithm to work with adaptive structures without significantly degrading its performance. The theoretical basis for the method is given and its performance is illustrated by means of its application to different system identification problems. The results confirm that the proposed method is able to incorporate units to its hidden layer, during the learning process, without high performance degradation. </b:BIBTEX_Abstract>
    <b:Tag>PerezSanchez2013</b:Tag>
    <b:BIBTEX_KeyWords>Incremental learning, Sequential learning, Forgetting ability, Adaptive topology</b:BIBTEX_KeyWords>
    <b:URL>http://www.sciencedirect.com/science/article/pii/S0957417413004624</b:URL>
    <b:DOI>http://dx.doi.org/10.1016/j.eswa.2013.06.066</b:DOI>
    <b:Author>
      <b:Author>
        <b:NameList>
          <b:Person>
            <b:Last>Pérez-Sánchez</b:Last>
            <b:First>Beatriz</b:First>
          </b:Person>
          <b:Person>
            <b:Last>Fontenla-Romero</b:Last>
            <b:First>Oscar</b:First>
          </b:Person>
          <b:Person>
            <b:Last>Guijarro-Berdiñas</b:Last>
            <b:First>Bertha</b:First>
          </b:Person>
          <b:Person>
            <b:Last>Martínez-Rego</b:Last>
            <b:First>David</b:First>
          </b:Person>
        </b:NameList>
      </b:Author>
    </b:Author>
    <b:Pages>7294-7304</b:Pages>
    <b:JournalName>Expert Systems with Applications </b:JournalName>
    <b:Number>18</b:Number>
    <b:StandardNumber> ISSN: 0957-4174</b:StandardNumber>
    <b:RefOrder>38</b:RefOrder>
  </b:Source>
  <b:Source>
    <b:Year>2007</b:Year>
    <b:BIBTEX_Entry>inproceedings</b:BIBTEX_Entry>
    <b:SourceType>ConferenceProceedings</b:SourceType>
    <b:Title>Detecting concept drift using statistical testing</b:Title>
    <b:Tag>Nishida2007</b:Tag>
    <b:BookTitle>International conference on discovery science</b:BookTitle>
    <b:Author>
      <b:Author>
        <b:NameList>
          <b:Person>
            <b:Last>Nishida</b:Last>
            <b:First>Kyosuke</b:First>
          </b:Person>
          <b:Person>
            <b:Last>Yamauchi</b:Last>
            <b:First>Koichiro</b:First>
          </b:Person>
        </b:NameList>
      </b:Author>
    </b:Author>
    <b:Pages>264-269</b:Pages>
    <b:ConferenceName>International conference on discovery science</b:ConferenceName>
    <b:RefOrder>53</b:RefOrder>
  </b:Source>
  <b:Source>
    <b:Year>2007</b:Year>
    <b:BIBTEX_Series>AIAP'07</b:BIBTEX_Series>
    <b:BIBTEX_Entry>inproceedings</b:BIBTEX_Entry>
    <b:SourceType>ConferenceProceedings</b:SourceType>
    <b:Title>A Framework for Generating Data to Simulate Changing Environments</b:Title>
    <b:Tag>Narasimhamurthy2007</b:Tag>
    <b:Publisher>ACTA Press</b:Publisher>
    <b:BookTitle>Proceedings of the 25th Conference on Proceedings of the 25th IASTED International Multi-Conference: Artificial Intelligence and Applications</b:BookTitle>
    <b:BIBTEX_KeyWords>artificial data, changing environments, concept drift, machine learning, population drift, simulated data</b:BIBTEX_KeyWords>
    <b:URL>http://dl.acm.org/citation.cfm?id=1295303.1295369</b:URL>
    <b:Author>
      <b:Author>
        <b:NameList>
          <b:Person>
            <b:Last>Narasimhamurthy</b:Last>
            <b:First>Anand</b:First>
          </b:Person>
          <b:Person>
            <b:Last>Kuncheva</b:Last>
            <b:Middle>I.</b:Middle>
            <b:First>Ludmila</b:First>
          </b:Person>
        </b:NameList>
      </b:Author>
    </b:Author>
    <b:Pages>384-389</b:Pages>
    <b:ConferenceName>Proceedings of the 25th Conference on Proceedings of the 25th IASTED International Multi-Conference: Artificial Intelligence and Applications</b:ConferenceName>
    <b:City>Anaheim</b:City>
    <b:StateProvince>CA</b:StateProvince>
    <b:CountryRegion>USA</b:CountryRegion>
    <b:RefOrder>49</b:RefOrder>
  </b:Source>
  <b:Source>
    <b:Year>1998</b:Year>
    <b:BIBTEX_Entry>article</b:BIBTEX_Entry>
    <b:SourceType>JournalArticle</b:SourceType>
    <b:Title>A statistical study of on-line learning</b:Title>
    <b:Tag>Murata1998</b:Tag>
    <b:Author>
      <b:Author>
        <b:NameList>
          <b:Person>
            <b:Last>Murata</b:Last>
            <b:First>Noboru</b:First>
          </b:Person>
        </b:NameList>
      </b:Author>
    </b:Author>
    <b:Pages>63-92</b:Pages>
    <b:JournalName>Online Learning and Neural Networks. Cambridge University Press, Cambridge, UK</b:JournalName>
    <b:RefOrder>13</b:RefOrder>
  </b:Source>
  <b:Source>
    <b:Year>2010</b:Year>
    <b:Volume>22</b:Volume>
    <b:BIBTEX_Entry>article</b:BIBTEX_Entry>
    <b:SourceType>JournalArticle</b:SourceType>
    <b:Title>The Impact of Diversity on Online Ensemble Learning in the Presence of Concept Drift</b:Title>
    <b:Tag>MinkuWhiteYao2010</b:Tag>
    <b:Publisher>IEEE Educational Activities Department</b:Publisher>
    <b:BIBTEX_KeyWords>Concept drift, Concept drift, online learning, neural network ensembles, diversity., diversity., neural network ensembles, online learning</b:BIBTEX_KeyWords>
    <b:URL>http://dx.doi.org/10.1109/TKDE.2009.156</b:URL>
    <b:DOI>10.1109/TKDE.2009.156</b:DOI>
    <b:Author>
      <b:Author>
        <b:NameList>
          <b:Person>
            <b:Last>Minku</b:Last>
            <b:Middle>L.</b:Middle>
            <b:First>Leandro</b:First>
          </b:Person>
          <b:Person>
            <b:Last>White</b:Last>
            <b:Middle>P.</b:Middle>
            <b:First>Allan</b:First>
          </b:Person>
          <b:Person>
            <b:Last>Yao</b:Last>
            <b:First>Xin</b:First>
          </b:Person>
        </b:NameList>
      </b:Author>
    </b:Author>
    <b:Pages>730-742</b:Pages>
    <b:Month>5</b:Month>
    <b:JournalName>IEEE Trans. on Knowl. and Data Eng.</b:JournalName>
    <b:Number>5</b:Number>
    <b:StandardNumber> ISSN: 1041-4347</b:StandardNumber>
    <b:City>Piscataway</b:City>
    <b:StateProvince>NJ</b:StateProvince>
    <b:CountryRegion>USA</b:CountryRegion>
    <b:RefOrder>20</b:RefOrder>
  </b:Source>
  <b:Source>
    <b:Year>2014</b:Year>
    <b:Volume>41</b:Volume>
    <b:BIBTEX_Entry>article</b:BIBTEX_Entry>
    <b:SourceType>JournalArticle</b:SourceType>
    <b:Title>A similarity-based approach for data stream classification </b:Title>
    <b:Tag>MenaTorresAguilarRuiz2014</b:Tag>
    <b:URL>http://www.sciencedirect.com/science/article/pii/S0957417413010300</b:URL>
    <b:DOI>http://dx.doi.org/10.1016/j.eswa.2013.12.041</b:DOI>
    <b:Author>
      <b:Author>
        <b:NameList>
          <b:Person>
            <b:Last>Mena-Torres</b:Last>
            <b:First>Dayrelis</b:First>
          </b:Person>
          <b:Person>
            <b:Last>Aguilar-Ruiz</b:Last>
            <b:Middle>S.</b:Middle>
            <b:First>Jesús</b:First>
          </b:Person>
        </b:NameList>
      </b:Author>
    </b:Author>
    <b:Pages>4224-4234</b:Pages>
    <b:JournalName>Expert Systems with Applications </b:JournalName>
    <b:Number>9</b:Number>
    <b:StandardNumber> ISSN: 0957-4174</b:StandardNumber>
    <b:RefOrder>11</b:RefOrder>
  </b:Source>
  <b:Source>
    <b:Year>2012</b:Year>
    <b:Volume>45</b:Volume>
    <b:BIBTEX_Entry>article</b:BIBTEX_Entry>
    <b:SourceType>JournalArticle</b:SourceType>
    <b:Title>Nonlinear single layer neural network training algorithm for incremental, nonstationary and distributed learning scenarios</b:Title>
    <b:BIBTEX_Abstract>Incremental learning of neural networks has attracted much interest in recent years due to its wide applicability to large scale data sets and to distributed learning scenarios. Moreover, nonstationary learning paradigms have also emerged as a subarea of study in Machine Learning literature due to the problems of classical methods when dealing with data set shifts. In this paper we present an algorithm to train single layer neural networks with nonlinear output functions that take into account incremental, nonstationary and distributed learning scenarios. Moreover, it is demonstrated that introducing a regularization term into the proposed model is equivalent to choosing a particular initialization for the devised training algorithm, which may be suitable for real time systems that have to work under noisy conditions. In addition, the algorithm includes some previous models as special cases and can be used as a block component to build more complex models such as multilayer perceptrons, extending the capacity of these models to incremental, nonstationary and distributed learning paradigms. In this paper, the proposed algorithm is tested with standard data sets and compared with previous approaches, demonstrating its higher accuracy. </b:BIBTEX_Abstract>
    <b:Tag>MartinezRego2012</b:Tag>
    <b:BIBTEX_KeyWords>Artificial neural networks, Incremental learning, Nonstationary learning, Distributed learning</b:BIBTEX_KeyWords>
    <b:URL>http://www.sciencedirect.com/science/article/pii/S0031320312002397</b:URL>
    <b:DOI>http://dx.doi.org/10.1016/j.patcog.2012.05.009</b:DOI>
    <b:Author>
      <b:Author>
        <b:NameList>
          <b:Person>
            <b:Last>Martínez-Rego</b:Last>
            <b:First>David</b:First>
          </b:Person>
          <b:Person>
            <b:Last>Fontenla-Romero</b:Last>
            <b:First>Oscar</b:First>
          </b:Person>
          <b:Person>
            <b:Last>Alonso-Betanzos</b:Last>
            <b:First>Amparo</b:First>
          </b:Person>
        </b:NameList>
      </b:Author>
    </b:Author>
    <b:Pages>4536-4546</b:Pages>
    <b:JournalName>Pattern Recognition </b:JournalName>
    <b:Number>12</b:Number>
    <b:StandardNumber> ISSN: 0031-3203</b:StandardNumber>
    <b:RefOrder>37</b:RefOrder>
  </b:Source>
  <b:Source>
    <b:Year>2011</b:Year>
    <b:Volume>74</b:Volume>
    <b:BIBTEX_Entry>article</b:BIBTEX_Entry>
    <b:Comments>Adaptive Incremental Learning in Neural NetworksLearning Algorithm and Mathematic Modelling Selected papers from the International Conference on Neural Information Processing 2009 (ICONIP 2009)ICONIP 2009 </b:Comments>
    <b:SourceType>JournalArticle</b:SourceType>
    <b:Title>A robust incremental learning method for non-stationary environments </b:Title>
    <b:Tag>MartínezRego20111800</b:Tag>
    <b:BIBTEX_KeyWords>Incremental learning, Concept drift, Online learning, Neural networks</b:BIBTEX_KeyWords>
    <b:URL>http://www.sciencedirect.com/science/article/pii/S0925231211001007</b:URL>
    <b:DOI>http://dx.doi.org/10.1016/j.neucom.2010.06.037</b:DOI>
    <b:Author>
      <b:Author>
        <b:NameList>
          <b:Person>
            <b:Last>Martínez-Rego</b:Last>
            <b:First>David</b:First>
          </b:Person>
          <b:Person>
            <b:Last>Pérez-Sánchez</b:Last>
            <b:First>Beatriz</b:First>
          </b:Person>
          <b:Person>
            <b:Last>Fontenla-Romero</b:Last>
            <b:First>Oscar</b:First>
          </b:Person>
          <b:Person>
            <b:Last>Alonso-Betanzos</b:Last>
            <b:First>Amparo</b:First>
          </b:Person>
        </b:NameList>
      </b:Author>
    </b:Author>
    <b:Pages>1800-1808</b:Pages>
    <b:JournalName>Neurocomputing </b:JournalName>
    <b:Number>11</b:Number>
    <b:StandardNumber> ISSN: 0925-2312</b:StandardNumber>
    <b:RefOrder>19</b:RefOrder>
  </b:Source>
  <b:Source>
    <b:Year>2004</b:Year>
    <b:BIBTEX_Entry>inproceedings</b:BIBTEX_Entry>
    <b:SourceType>ConferenceProceedings</b:SourceType>
    <b:Title>Classifier ensembles for changing environments</b:Title>
    <b:Tag>Kuncheva2004</b:Tag>
    <b:BookTitle>International Workshop on Multiple Classifier Systems</b:BookTitle>
    <b:Author>
      <b:Author>
        <b:NameList>
          <b:Person>
            <b:Last>Kuncheva</b:Last>
            <b:Middle>I.</b:Middle>
            <b:First>Ludmila</b:First>
          </b:Person>
        </b:NameList>
      </b:Author>
    </b:Author>
    <b:Pages>1-15</b:Pages>
    <b:ConferenceName>International Workshop on Multiple Classifier Systems</b:ConferenceName>
    <b:RefOrder>15</b:RefOrder>
  </b:Source>
  <b:Source>
    <b:Year>2014</b:Year>
    <b:BIBTEX_Entry>book</b:BIBTEX_Entry>
    <b:SourceType>Book</b:SourceType>
    <b:Title>Doing Bayesian data analysis: A tutorial with R, JAGS, and Stan</b:Title>
    <b:Tag>Kruschke2014</b:Tag>
    <b:Publisher>Academic Press</b:Publisher>
    <b:Author>
      <b:Author>
        <b:NameList>
          <b:Person>
            <b:Last>Kruschke</b:Last>
            <b:First>John</b:First>
          </b:Person>
        </b:NameList>
      </b:Author>
    </b:Author>
    <b:RefOrder>46</b:RefOrder>
  </b:Source>
  <b:Source>
    <b:Year>2014</b:Year>
    <b:Volume>25</b:Volume>
    <b:BIBTEX_Entry>article</b:BIBTEX_Entry>
    <b:SourceType>JournalArticle</b:SourceType>
    <b:Title>A review of online learning in supervised neural networks</b:Title>
    <b:Tag>Jain2014</b:Tag>
    <b:Publisher>Springer</b:Publisher>
    <b:Author>
      <b:Author>
        <b:NameList>
          <b:Person>
            <b:Last>Jain</b:Last>
            <b:Middle>C.</b:Middle>
            <b:First>Lakhmi</b:First>
          </b:Person>
          <b:Person>
            <b:Last>Seera</b:Last>
            <b:First>Manjeevan</b:First>
          </b:Person>
          <b:Person>
            <b:Last>Lim</b:Last>
            <b:Middle>Peng</b:Middle>
            <b:First>Chee</b:First>
          </b:Person>
          <b:Person>
            <b:Last>Balasubramaniam</b:Last>
            <b:First>P.</b:First>
          </b:Person>
        </b:NameList>
      </b:Author>
    </b:Author>
    <b:Pages>491-509</b:Pages>
    <b:JournalName>Neural Computing and Applications</b:JournalName>
    <b:Number>3-4</b:Number>
    <b:RefOrder>31</b:RefOrder>
  </b:Source>
  <b:Source>
    <b:Year>2014</b:Year>
    <b:BIBTEX_Entry>inproceedings</b:BIBTEX_Entry>
    <b:SourceType>ConferenceProceedings</b:SourceType>
    <b:Title>Detecting volatility shift in data streams</b:Title>
    <b:Tag>Huang2014</b:Tag>
    <b:BookTitle>Data Mining (ICDM), 2014 IEEE International Conference on</b:BookTitle>
    <b:Author>
      <b:Author>
        <b:NameList>
          <b:Person>
            <b:Last>Huang</b:Last>
            <b:Middle>Tse Jung</b:Middle>
            <b:First>David</b:First>
          </b:Person>
          <b:Person>
            <b:Last>Koh</b:Last>
            <b:Middle>Sing</b:Middle>
            <b:First>Yun</b:First>
          </b:Person>
          <b:Person>
            <b:Last>Dobbie</b:Last>
            <b:First>Gillian</b:First>
          </b:Person>
          <b:Person>
            <b:Last>Pears</b:Last>
            <b:First>Russel</b:First>
          </b:Person>
        </b:NameList>
      </b:Author>
    </b:Author>
    <b:Pages>863-868</b:Pages>
    <b:ConferenceName>Data Mining (ICDM), 2014 IEEE International Conference on</b:ConferenceName>
    <b:RefOrder>25</b:RefOrder>
  </b:Source>
  <b:Source>
    <b:Year>2012</b:Year>
    <b:BIBTEX_Entry>article</b:BIBTEX_Entry>
    <b:SourceType>JournalArticle</b:SourceType>
    <b:Title>Improving neural networks by preventing co-adaptation of feature detectors</b:Title>
    <b:Tag>Hinton2012</b:Tag>
    <b:Author>
      <b:Author>
        <b:NameList>
          <b:Person>
            <b:Last>Hinton</b:Last>
            <b:Middle>E.</b:Middle>
            <b:First>Geoffrey</b:First>
          </b:Person>
          <b:Person>
            <b:Last>Srivastava</b:Last>
            <b:First>Nitish</b:First>
          </b:Person>
          <b:Person>
            <b:Last>Krizhevsky</b:Last>
            <b:First>Alex</b:First>
          </b:Person>
          <b:Person>
            <b:Last>Sutskever</b:Last>
            <b:First>Ilya</b:First>
          </b:Person>
          <b:Person>
            <b:Last>Salakhutdinov</b:Last>
            <b:Middle>R.</b:Middle>
            <b:First>Ruslan</b:First>
          </b:Person>
        </b:NameList>
      </b:Author>
    </b:Author>
    <b:JournalName>arXiv preprint arXiv:1207.0580</b:JournalName>
    <b:RefOrder>48</b:RefOrder>
  </b:Source>
  <b:Source>
    <b:Year>1998</b:Year>
    <b:BIBTEX_Entry>techreport</b:BIBTEX_Entry>
    <b:SourceType>Report</b:SourceType>
    <b:Title>Computing on data streams</b:Title>
    <b:Tag>henzinger1998computing</b:Tag>
    <b:Institution>Technical Note 1998-011, Digital Systems Research Center, Palo Alto, CA</b:Institution>
    <b:Author>
      <b:Author>
        <b:NameList>
          <b:Person>
            <b:Last>Henzinger</b:Last>
            <b:Middle>Rauch</b:Middle>
            <b:First>M.</b:First>
          </b:Person>
          <b:Person>
            <b:Last>Raghavan</b:Last>
            <b:First>Prabhakar</b:First>
          </b:Person>
          <b:Person>
            <b:Last>Rajagopalan</b:Last>
            <b:First>Sridhar</b:First>
          </b:Person>
        </b:NameList>
      </b:Author>
    </b:Author>
    <b:ThesisType>Tech. rep.</b:ThesisType>
    <b:RefOrder>9</b:RefOrder>
  </b:Source>
  <b:Source>
    <b:Year>1990</b:Year>
    <b:Volume>12</b:Volume>
    <b:BIBTEX_Entry>article</b:BIBTEX_Entry>
    <b:SourceType>JournalArticle</b:SourceType>
    <b:Title>Neural Network Ensembles</b:Title>
    <b:Tag>HansenSalamon1990</b:Tag>
    <b:Publisher>IEEE Computer Society</b:Publisher>
    <b:BIBTEX_KeyWords>classification, crossvalidation, learning systems, neural nets, neural networks, pattern recognition, performance, residual generalization error, training</b:BIBTEX_KeyWords>
    <b:URL>http://dx.doi.org/10.1109/34.58871</b:URL>
    <b:DOI>10.1109/34.58871</b:DOI>
    <b:Author>
      <b:Author>
        <b:NameList>
          <b:Person>
            <b:Last>Hansen</b:Last>
            <b:Middle>K.</b:Middle>
            <b:First>L.</b:First>
          </b:Person>
          <b:Person>
            <b:Last>Salamon</b:Last>
            <b:First>P.</b:First>
          </b:Person>
        </b:NameList>
      </b:Author>
    </b:Author>
    <b:Pages>993-1001</b:Pages>
    <b:Month>10</b:Month>
    <b:JournalName>IEEE Trans. Pattern Anal. Mach. Intell.</b:JournalName>
    <b:Number>10</b:Number>
    <b:StandardNumber> ISSN: 0162-8828</b:StandardNumber>
    <b:City>Washington</b:City>
    <b:StateProvince>DC</b:StateProvince>
    <b:CountryRegion>USA</b:CountryRegion>
    <b:RefOrder>39</b:RefOrder>
  </b:Source>
  <b:Source>
    <b:Year>2003</b:Year>
    <b:Volume>15</b:Volume>
    <b:BIBTEX_Entry>article</b:BIBTEX_Entry>
    <b:SourceType>JournalArticle</b:SourceType>
    <b:Title>Clustering data streams: Theory and practice</b:Title>
    <b:Tag>Guha2003</b:Tag>
    <b:Publisher>IEEE</b:Publisher>
    <b:Author>
      <b:Author>
        <b:NameList>
          <b:Person>
            <b:Last>Guha</b:Last>
            <b:First>Sudipto</b:First>
          </b:Person>
          <b:Person>
            <b:Last>Meyerson</b:Last>
            <b:First>Adam</b:First>
          </b:Person>
          <b:Person>
            <b:Last>Mishra</b:Last>
            <b:First>Nina</b:First>
          </b:Person>
          <b:Person>
            <b:Last>Motwani</b:Last>
            <b:First>Rajeev</b:First>
          </b:Person>
          <b:Person>
            <b:Last>O'Callaghan</b:Last>
            <b:First>Liadan</b:First>
          </b:Person>
        </b:NameList>
      </b:Author>
    </b:Author>
    <b:Pages>515-528</b:Pages>
    <b:JournalName>IEEE transactions on knowledge and data engineering</b:JournalName>
    <b:Number>3</b:Number>
    <b:RefOrder>5</b:RefOrder>
  </b:Source>
  <b:Source>
    <b:Year>1987</b:Year>
    <b:Volume>11</b:Volume>
    <b:BIBTEX_Entry>article</b:BIBTEX_Entry>
    <b:SourceType>JournalArticle</b:SourceType>
    <b:Title>Competitive learning: From interactive activation to adaptive resonance</b:Title>
    <b:Tag>Grossberg1987</b:Tag>
    <b:Publisher>Wiley Online Library</b:Publisher>
    <b:Author>
      <b:Author>
        <b:NameList>
          <b:Person>
            <b:Last>Grossberg</b:Last>
            <b:First>Stephen</b:First>
          </b:Person>
        </b:NameList>
      </b:Author>
    </b:Author>
    <b:Pages>23-63</b:Pages>
    <b:JournalName>Cognitive science</b:JournalName>
    <b:Number>1</b:Number>
    <b:RefOrder>26</b:RefOrder>
  </b:Source>
  <b:Source>
    <b:Year>2013</b:Year>
    <b:BIBTEX_Entry>article</b:BIBTEX_Entry>
    <b:SourceType>JournalArticle</b:SourceType>
    <b:Title>Pylearn2: a machine learning research library</b:Title>
    <b:BIBTEX_Abstract>Pylearn2 is a machine learning research library. This does not just mean that it is a collection of machine learning algorithms that share a common API; it means that it has been designed for flexibility and extensibility in order to facilitate research projects that involve new or unusual use cases. In this paper we give a brief history of the library, an overview of its basic philosophy, a summary of the library's architecture, and a description of how the Pylearn2 community functions socially.</b:BIBTEX_Abstract>
    <b:Tag>GoodfellowPylearn2</b:Tag>
    <b:URL>http://arxiv.org/abs/1308.4214</b:URL>
    <b:Author>
      <b:Author>
        <b:NameList>
          <b:Person>
            <b:Last>Goodfellow</b:Last>
            <b:Middle>J.</b:Middle>
            <b:First>Ian</b:First>
          </b:Person>
          <b:Person>
            <b:Last>Warde-Farley</b:Last>
            <b:First>David</b:First>
          </b:Person>
          <b:Person>
            <b:Last>Lamblin</b:Last>
            <b:First>Pascal</b:First>
          </b:Person>
          <b:Person>
            <b:Last>Dumoulin</b:Last>
            <b:First>Vincent</b:First>
          </b:Person>
          <b:Person>
            <b:Last>Mirza</b:Last>
            <b:First>Mehdi</b:First>
          </b:Person>
          <b:Person>
            <b:Last>Pascanu</b:Last>
            <b:First>Razvan</b:First>
          </b:Person>
          <b:Person>
            <b:Last>Bergstra</b:Last>
            <b:First>James</b:First>
          </b:Person>
          <b:Person>
            <b:Last>Bastien</b:Last>
            <b:First>Fr{\'{e}}d{\'{e}}ric</b:First>
          </b:Person>
          <b:Person>
            <b:Last>Bengio</b:Last>
            <b:First>Yoshua</b:First>
          </b:Person>
        </b:NameList>
      </b:Author>
    </b:Author>
    <b:JournalName>arXiv preprint arXiv:1308.4214</b:JournalName>
    <b:RefOrder>50</b:RefOrder>
  </b:Source>
  <b:Source>
    <b:Year>2016</b:Year>
    <b:BIBTEX_Entry>book</b:BIBTEX_Entry>
    <b:Comments>http://www.deeplearningbook.org</b:Comments>
    <b:SourceType>Book</b:SourceType>
    <b:Title>Deep Learning</b:Title>
    <b:Tag>Goodfellow2016</b:Tag>
    <b:Publisher>MIT Press</b:Publisher>
    <b:Author>
      <b:Author>
        <b:NameList>
          <b:Person>
            <b:Last>Goodfellow</b:Last>
            <b:First>Ian</b:First>
          </b:Person>
          <b:Person>
            <b:Last>Bengio</b:Last>
            <b:First>Yoshua</b:First>
          </b:Person>
          <b:Person>
            <b:Last>Courville</b:Last>
            <b:First>Aaron</b:First>
          </b:Person>
        </b:NameList>
      </b:Author>
    </b:Author>
    <b:RefOrder>3</b:RefOrder>
  </b:Source>
  <b:Source>
    <b:Year>2014</b:Year>
    <b:Volume>5</b:Volume>
    <b:BIBTEX_Entry>article</b:BIBTEX_Entry>
    <b:SourceType>JournalArticle</b:SourceType>
    <b:Title>Online neural network model for non-stationary and imbalanced data stream classification</b:Title>
    <b:Tag>Ghazikhani2014</b:Tag>
    <b:Publisher>Springer</b:Publisher>
    <b:Author>
      <b:Author>
        <b:NameList>
          <b:Person>
            <b:Last>Ghazikhani</b:Last>
            <b:First>Adel</b:First>
          </b:Person>
          <b:Person>
            <b:Last>Monsefi</b:Last>
            <b:First>Reza</b:First>
          </b:Person>
          <b:Person>
            <b:Last>Yazdi</b:Last>
            <b:Middle>Sadoghi</b:Middle>
            <b:First>Hadi</b:First>
          </b:Person>
        </b:NameList>
      </b:Author>
    </b:Author>
    <b:Pages>51-62</b:Pages>
    <b:JournalName>International Journal of Machine Learning and Cybernetics</b:JournalName>
    <b:Number>1</b:Number>
    <b:RefOrder>45</b:RefOrder>
  </b:Source>
  <b:Source>
    <b:Year>2013</b:Year>
    <b:Volume>122</b:Volume>
    <b:BIBTEX_Entry>article</b:BIBTEX_Entry>
    <b:Comments>Advances in cognitive and ubiquitous computingSelected papers from the Sixth International Conference on Innovative Mobile and Internet Services in Ubiquitous Computing (IMIS-2012) </b:Comments>
    <b:SourceType>JournalArticle</b:SourceType>
    <b:Title>Ensemble of online neural networks for non-stationary and imbalanced data streams </b:Title>
    <b:BIBTEX_Abstract>Abstract Concept drift (non-stationarity) and class imbalance are two important challenges for supervised classifiers. “Concept drift” (or non-stationarity) refers to changes in the underlying function being learnt, and class imbalance is a vast difference between the numbers of instances in different classes of data. Class imbalance is an obstacle for the efficiency of most classifiers. Research on classification of non-stationary and imbalanced data streams, mainly focuses on batch solutions, whereas online methods are more appropriate. Here, we propose an online ensemble of neural network (NN) classifiers. Ensemble models are the most frequent methods used for classifying non-stationary and imbalanced data streams. The main contribution is a two-layer approach for handling class imbalance and non-stationarity. In the first layer, cost-sensitive learning is embedded into the training phase of the NNs, and in the second layer a new method for weighting classifiers of the ensemble is proposed. The proposed method is evaluated on 3 synthetic and 8 real-world datasets. The results show statistically significant improvement compared to online ensemble methods with similar features. </b:BIBTEX_Abstract>
    <b:Tag>Ghazikhani2013</b:Tag>
    <b:BIBTEX_KeyWords>Data stream classification, Online ensemble, Concept drift, Imbalanced data, Cost-sensitive learning</b:BIBTEX_KeyWords>
    <b:URL>http://www.sciencedirect.com/science/article/pii/S0925231213005092</b:URL>
    <b:DOI>http://dx.doi.org/10.1016/j.neucom.2013.05.003</b:DOI>
    <b:Author>
      <b:Author>
        <b:NameList>
          <b:Person>
            <b:Last>Ghazikhani</b:Last>
            <b:First>Adel</b:First>
          </b:Person>
          <b:Person>
            <b:Last>Monsefi</b:Last>
            <b:First>Reza</b:First>
          </b:Person>
          <b:Person>
            <b:Last>Yazdi</b:Last>
            <b:Middle>Sadoghi</b:Middle>
            <b:First>Hadi</b:First>
          </b:Person>
        </b:NameList>
      </b:Author>
    </b:Author>
    <b:Pages>535-544</b:Pages>
    <b:JournalName>Neurocomputing </b:JournalName>
    <b:StandardNumber> ISSN: 0925-2312</b:StandardNumber>
    <b:RefOrder>44</b:RefOrder>
  </b:Source>
  <b:Source>
    <b:Year>2004</b:Year>
    <b:BIBTEX_Entry>inproceedings</b:BIBTEX_Entry>
    <b:SourceType>ConferenceProceedings</b:SourceType>
    <b:Title>Learning with drift detection</b:Title>
    <b:Tag>GamaMedas2004</b:Tag>
    <b:BookTitle>Brazilian Symposium on Artificial Intelligence</b:BookTitle>
    <b:Author>
      <b:Author>
        <b:NameList>
          <b:Person>
            <b:Last>Gama</b:Last>
            <b:First>Joao</b:First>
          </b:Person>
          <b:Person>
            <b:Last>Medas</b:Last>
            <b:First>Pedro</b:First>
          </b:Person>
          <b:Person>
            <b:Last>Castillo</b:Last>
            <b:First>Gladys</b:First>
          </b:Person>
          <b:Person>
            <b:Last>Rodrigues</b:Last>
            <b:First>Pedro</b:First>
          </b:Person>
        </b:NameList>
      </b:Author>
    </b:Author>
    <b:Pages>286-295</b:Pages>
    <b:ConferenceName>Brazilian Symposium on Artificial Intelligence</b:ConferenceName>
    <b:RefOrder>54</b:RefOrder>
  </b:Source>
  <b:Source>
    <b:Year>2004</b:Year>
    <b:Volume>8</b:Volume>
    <b:BIBTEX_Entry>article</b:BIBTEX_Entry>
    <b:SourceType>JournalArticle</b:SourceType>
    <b:Title>Incremental Learning and Concept Drift in INTHELEX</b:Title>
    <b:Tag>Esposito2004</b:Tag>
    <b:Publisher>IOS Press</b:Publisher>
    <b:URL>http://dl.acm.org/citation.cfm?id=1293831.1293833</b:URL>
    <b:Author>
      <b:Author>
        <b:NameList>
          <b:Person>
            <b:Last>Esposito</b:Last>
            <b:First>F.</b:First>
          </b:Person>
          <b:Person>
            <b:Last>Ferilli</b:Last>
            <b:First>S.</b:First>
          </b:Person>
          <b:Person>
            <b:Last>Fanizzi</b:Last>
            <b:First>N.</b:First>
          </b:Person>
          <b:Person>
            <b:Last>Basile</b:Last>
            <b:Middle>M. A.</b:Middle>
            <b:First>T.</b:First>
          </b:Person>
          <b:Person>
            <b:Last>Di Mauro</b:Last>
            <b:First>N.</b:First>
          </b:Person>
        </b:NameList>
      </b:Author>
    </b:Author>
    <b:Pages>213-237</b:Pages>
    <b:Month>8</b:Month>
    <b:JournalName>Intell. Data Anal.</b:JournalName>
    <b:Number>3</b:Number>
    <b:StandardNumber> ISSN: 1088-467X</b:StandardNumber>
    <b:City>Amsterdam, The Netherlands, The Netherlands</b:City>
    <b:RefOrder>12</b:RefOrder>
  </b:Source>
  <b:Source>
    <b:Year>2007</b:Year>
    <b:BIBTEX_Entry>book</b:BIBTEX_Entry>
    <b:SourceType>Book</b:SourceType>
    <b:Title>Computational intelligence: an introduction</b:Title>
    <b:Tag>Engelbrecht2007</b:Tag>
    <b:Publisher>John Wiley &amp; Sons</b:Publisher>
    <b:Author>
      <b:Author>
        <b:NameList>
          <b:Person>
            <b:Last>Engelbrecht</b:Last>
            <b:Middle>P.</b:Middle>
            <b:First>Andries</b:First>
          </b:Person>
        </b:NameList>
      </b:Author>
    </b:Author>
    <b:RefOrder>29</b:RefOrder>
  </b:Source>
  <b:Source>
    <b:Year>2009</b:Year>
    <b:BIBTEX_Series>IJCNN'09</b:BIBTEX_Series>
    <b:BIBTEX_Entry>inproceedings</b:BIBTEX_Entry>
    <b:SourceType>ConferenceProceedings</b:SourceType>
    <b:Title>Incremental Learning in Nonstationary Environments with Controlled Forgetting</b:Title>
    <b:Tag>ElwellPolikar2009</b:Tag>
    <b:Publisher>IEEE Press</b:Publisher>
    <b:BookTitle>Proceedings of the 2009 International Joint Conference on Neural Networks</b:BookTitle>
    <b:BIBTEX_KeyWords>concept drift, incremental learning, learning in nonstationary environments, multiple classifier systems</b:BIBTEX_KeyWords>
    <b:URL>http://dl.acm.org/citation.cfm?id=1704175.1704377</b:URL>
    <b:Author>
      <b:Author>
        <b:NameList>
          <b:Person>
            <b:Last>Elwell</b:Last>
            <b:First>Ryan</b:First>
          </b:Person>
          <b:Person>
            <b:Last>Polikar</b:Last>
            <b:First>Robi</b:First>
          </b:Person>
        </b:NameList>
      </b:Author>
    </b:Author>
    <b:Pages>1388-1395</b:Pages>
    <b:StandardNumber> ISBN: 978-1-4244-3549-4</b:StandardNumber>
    <b:ConferenceName>Proceedings of the 2009 International Joint Conference on Neural Networks</b:ConferenceName>
    <b:City>Piscataway</b:City>
    <b:StateProvince>NJ</b:StateProvince>
    <b:CountryRegion>USA</b:CountryRegion>
    <b:RefOrder>35</b:RefOrder>
  </b:Source>
  <b:Source>
    <b:Year>2014</b:Year>
    <b:BIBTEX_Entry>book</b:BIBTEX_Entry>
    <b:SourceType>Book</b:SourceType>
    <b:Title>Real-Time Analytics: Techniques to Analyze and Visualize Streaming Data</b:Title>
    <b:Tag>Ellis2014</b:Tag>
    <b:Publisher>Wiley Publishing</b:Publisher>
    <b:Edition>1st</b:Edition>
    <b:Author>
      <b:Author>
        <b:NameList>
          <b:Person>
            <b:Last>Ellis</b:Last>
            <b:First>Byron</b:First>
          </b:Person>
        </b:NameList>
      </b:Author>
    </b:Author>
    <b:StandardNumber> ISBN: 1118837916, 9781118837917</b:StandardNumber>
    <b:RefOrder>6</b:RefOrder>
  </b:Source>
  <b:Source>
    <b:Year>2012</b:Year>
    <b:BIBTEX_Entry>book</b:BIBTEX_Entry>
    <b:SourceType>Book</b:SourceType>
    <b:Title>Pattern classification</b:Title>
    <b:Tag>Duda2012</b:Tag>
    <b:Publisher>John Wiley &amp; Sons</b:Publisher>
    <b:Author>
      <b:Author>
        <b:NameList>
          <b:Person>
            <b:Last>Duda</b:Last>
            <b:Middle>O.</b:Middle>
            <b:First>Richard</b:First>
          </b:Person>
          <b:Person>
            <b:Last>Hart</b:Last>
            <b:Middle>E.</b:Middle>
            <b:First>Peter</b:First>
          </b:Person>
          <b:Person>
            <b:Last>Stork</b:Last>
            <b:Middle>G.</b:Middle>
            <b:First>David</b:First>
          </b:Person>
        </b:NameList>
      </b:Author>
    </b:Author>
    <b:RefOrder>17</b:RefOrder>
  </b:Source>
  <b:Source>
    <b:Year>2015</b:Year>
    <b:Volume>10</b:Volume>
    <b:BIBTEX_Entry>article</b:BIBTEX_Entry>
    <b:SourceType>JournalArticle</b:SourceType>
    <b:Title>Learning in nonstationary environments: A survey</b:Title>
    <b:Tag>Ditzler2015</b:Tag>
    <b:Publisher>IEEE</b:Publisher>
    <b:Author>
      <b:Author>
        <b:NameList>
          <b:Person>
            <b:Last>Ditzler</b:Last>
            <b:First>Gregory</b:First>
          </b:Person>
          <b:Person>
            <b:Last>Roveri</b:Last>
            <b:First>Manuel</b:First>
          </b:Person>
          <b:Person>
            <b:Last>Alippi</b:Last>
            <b:First>Cesare</b:First>
          </b:Person>
          <b:Person>
            <b:Last>Polikar</b:Last>
            <b:First>Robi</b:First>
          </b:Person>
        </b:NameList>
      </b:Author>
    </b:Author>
    <b:Pages>12-25</b:Pages>
    <b:JournalName>IEEE Computational Intelligence Magazine</b:JournalName>
    <b:Number>4</b:Number>
    <b:RefOrder>1</b:RefOrder>
  </b:Source>
  <b:Source>
    <b:Year>2015</b:Year>
    <b:BIBTEX_Entry>inbook</b:BIBTEX_Entry>
    <b:SourceType>BookSection</b:SourceType>
    <b:Title>Tracking Drift Severity in Data Streams</b:Title>
    <b:Tag>Chen2015</b:Tag>
    <b:Publisher>Springer International Publishing</b:Publisher>
    <b:BookTitle>AI 2015: Advances in Artificial Intelligence: 28th Australasian Joint Conference, Canberra, ACT, Australia, November 30 -- December 4, 2015, Proceedings</b:BookTitle>
    <b:URL>http://dx.doi.org/10.1007/978-3-319-26350-2_9</b:URL>
    <b:DOI>10.1007/978-3-319-26350-2_9</b:DOI>
    <b:Author>
      <b:Author>
        <b:NameList>
          <b:Person>
            <b:Last>Chen</b:Last>
            <b:First>Kylie</b:First>
          </b:Person>
          <b:Person>
            <b:Last>Koh</b:Last>
            <b:Middle>Sing</b:Middle>
            <b:First>Yun</b:First>
          </b:Person>
          <b:Person>
            <b:Last>Riddle</b:Last>
            <b:First>Patricia</b:First>
          </b:Person>
        </b:NameList>
      </b:Author>
      <b:Editor>
        <b:NameList>
          <b:Person>
            <b:Last>Pfahringer</b:Last>
            <b:First>Bernhard</b:First>
          </b:Person>
          <b:Person>
            <b:Last>Renz</b:Last>
            <b:First>Jochen</b:First>
          </b:Person>
        </b:NameList>
      </b:Editor>
    </b:Author>
    <b:Pages>96-108</b:Pages>
    <b:StandardNumber> ISBN: 978-3-319-26350-2</b:StandardNumber>
    <b:ConferenceName>AI 2015: Advances in Artificial Intelligence: 28th Australasian Joint Conference, Canberra, ACT, Australia, November 30 -- December 4, 2015, Proceedings</b:ConferenceName>
    <b:City>Cham</b:City>
    <b:StateProvince/>
    <b:CountryRegion/>
    <b:RefOrder>22</b:RefOrder>
  </b:Source>
  <b:Source>
    <b:Year>2007</b:Year>
    <b:BIBTEX_Entry>inproceedings</b:BIBTEX_Entry>
    <b:SourceType>ConferenceProceedings</b:SourceType>
    <b:Title>Learning from time-changing data with adaptive windowing</b:Title>
    <b:Tag>BifetGavalda2007</b:Tag>
    <b:BookTitle>Proceedings of the 2007 SIAM International Conference on Data Mining</b:BookTitle>
    <b:Author>
      <b:Author>
        <b:NameList>
          <b:Person>
            <b:Last>Bifet</b:Last>
            <b:First>Albert</b:First>
          </b:Person>
          <b:Person>
            <b:Last>Gavalda</b:Last>
            <b:First>Ricard</b:First>
          </b:Person>
        </b:NameList>
      </b:Author>
    </b:Author>
    <b:Pages>443-448</b:Pages>
    <b:ConferenceName>Proceedings of the 2007 SIAM International Conference on Data Mining</b:ConferenceName>
    <b:RefOrder>24</b:RefOrder>
  </b:Source>
  <b:Source>
    <b:Year>2013</b:Year>
    <b:BIBTEX_Entry>incollection</b:BIBTEX_Entry>
    <b:SourceType>BookSection</b:SourceType>
    <b:Title>Data stream summarization by histograms clustering</b:Title>
    <b:Tag>Balzanella2013</b:Tag>
    <b:Publisher>Springer</b:Publisher>
    <b:BookTitle>Statistical Models for Data Analysis</b:BookTitle>
    <b:Author>
      <b:Author>
        <b:NameList>
          <b:Person>
            <b:Last>Balzanella</b:Last>
            <b:First>Antonio</b:First>
          </b:Person>
          <b:Person>
            <b:Last>Rivoli</b:Last>
            <b:First>Lidia</b:First>
          </b:Person>
          <b:Person>
            <b:Last>Verde</b:Last>
            <b:First>Rosanna</b:First>
          </b:Person>
        </b:NameList>
      </b:Author>
    </b:Author>
    <b:Pages>27-35</b:Pages>
    <b:ConferenceName>Statistical Models for Data Analysis</b:ConferenceName>
    <b:RefOrder>8</b:RefOrder>
  </b:Source>
  <b:Source>
    <b:Year>2013</b:Year>
    <b:BIBTEX_Entry>incollection</b:BIBTEX_Entry>
    <b:SourceType>BookSection</b:SourceType>
    <b:Title>Understanding Dropout</b:Title>
    <b:Tag>BaldiSadowski2013</b:Tag>
    <b:Publisher>Curran Associates, Inc.</b:Publisher>
    <b:BookTitle>Advances in Neural Information Processing Systems 26</b:BookTitle>
    <b:URL>http://papers.nips.cc/paper/4878-understanding-dropout.pdf</b:URL>
    <b:Author>
      <b:Author>
        <b:NameList>
          <b:Person>
            <b:Last>Baldi</b:Last>
            <b:First>Pierre</b:First>
          </b:Person>
          <b:Person>
            <b:Last>Sadowski</b:Last>
            <b:Middle>J.</b:Middle>
            <b:First>Peter</b:First>
          </b:Person>
        </b:NameList>
      </b:Author>
      <b:Editor>
        <b:NameList>
          <b:Person>
            <b:Last>Burges</b:Last>
            <b:Middle>J. C.</b:Middle>
            <b:First>C.</b:First>
          </b:Person>
          <b:Person>
            <b:Last>Bottou</b:Last>
            <b:First>L.</b:First>
          </b:Person>
          <b:Person>
            <b:Last>Welling</b:Last>
            <b:First>M.</b:First>
          </b:Person>
          <b:Person>
            <b:Last>Ghahramani</b:Last>
            <b:First>Z.</b:First>
          </b:Person>
          <b:Person>
            <b:Last>Weinberger</b:Last>
            <b:Middle>Q.</b:Middle>
            <b:First>K.</b:First>
          </b:Person>
        </b:NameList>
      </b:Editor>
    </b:Author>
    <b:Pages>2814-2822</b:Pages>
    <b:ConferenceName>Advances in Neural Information Processing Systems 26</b:ConferenceName>
    <b:RefOrder>47</b:RefOrder>
  </b:Source>
  <b:Source>
    <b:Year>2010</b:Year>
    <b:BIBTEX_Entry>inproceedings</b:BIBTEX_Entry>
    <b:SourceType>ConferenceProceedings</b:SourceType>
    <b:Title>A bayesian approach to concept drift</b:Title>
    <b:Tag>Bach2010</b:Tag>
    <b:BookTitle>Advances in neural information processing systems</b:BookTitle>
    <b:Author>
      <b:Author>
        <b:NameList>
          <b:Person>
            <b:Last>Bach</b:Last>
            <b:First>Stephen</b:First>
          </b:Person>
          <b:Person>
            <b:Last>Maloof</b:Last>
            <b:First>Mark</b:First>
          </b:Person>
        </b:NameList>
      </b:Author>
    </b:Author>
    <b:Pages>127-135</b:Pages>
    <b:ConferenceName>Advances in neural information processing systems</b:ConferenceName>
    <b:RefOrder>21</b:RefOrder>
  </b:Source>
  <b:Source>
    <b:Year>2009</b:Year>
    <b:Volume>73</b:Volume>
    <b:BIBTEX_Entry>article</b:BIBTEX_Entry>
    <b:Comments>Timely Developments in Applied Neural Computing (EANN 2007) / Some Novel Analysis and Learning Methods for Neural Networks (ISNN 2008) / Pattern Recognition in Graphical Domains </b:Comments>
    <b:SourceType>JournalArticle</b:SourceType>
    <b:Title>Progressive interactive training: A sequential neural network ensemble learning method</b:Title>
    <b:BIBTEX_Abstract>This paper introduces a progressive interactive training scheme (PITS) for neural network (NN) ensembles. The scheme trains {NNs} in an ensemble one by one in a sequential fashion where the outputs of all previously trained {NNs} are stored and updated in a common location, called information center (IC). The communication among {NNs} is maintained indirectly through IC, reducing interaction among NNs. In this study, {PITS} is formulated as a derivative of simultaneous interactive training, negative correlation learning. The effectiveness of {PITS} is evaluated on a suite of 20 benchmark classification problems. The experimental results show that the proposed training scheme can improve the performance of ensembles. Furthermore, the {PITS} is incorporated with two very popular ensemble training methods, bagging and boosting. It is found that the performance of bagging and boosting algorithms can be improved by incorporating {PITS} with their training processes. </b:BIBTEX_Abstract>
    <b:Tag>Akhand2009</b:Tag>
    <b:BIBTEX_KeyWords>Neural network ensemble, Indirect communication, Negative correlation learning, Bagging and boosting</b:BIBTEX_KeyWords>
    <b:URL>http://www.sciencedirect.com/science/article/pii/S0925231209003208</b:URL>
    <b:DOI>http://dx.doi.org/10.1016/j.neucom.2009.09.001</b:DOI>
    <b:Author>
      <b:Author>
        <b:NameList>
          <b:Person>
            <b:Last>Akhand</b:Last>
            <b:Middle>A. H.</b:Middle>
            <b:First>M.</b:First>
          </b:Person>
          <b:Person>
            <b:Last>Islam</b:Last>
            <b:Middle>Monirul</b:Middle>
            <b:First>Md.</b:First>
          </b:Person>
          <b:Person>
            <b:Last>Murase</b:Last>
            <b:First>K.</b:First>
          </b:Person>
        </b:NameList>
      </b:Author>
    </b:Author>
    <b:Pages>260-273</b:Pages>
    <b:JournalName>Neurocomputing </b:JournalName>
    <b:Number>1–3</b:Number>
    <b:StandardNumber> ISSN: 0925-2312</b:StandardNumber>
    <b:RefOrder>40</b:RefOrder>
  </b:Source>
  <b:Source>
    <b:Year>2013</b:Year>
    <b:BIBTEX_Entry>inbook</b:BIBTEX_Entry>
    <b:SourceType>BookSection</b:SourceType>
    <b:Title>Pitfalls in Benchmarking Data Stream Classification and How to Avoid Them</b:Title>
    <b:Tag>Bifet2013</b:Tag>
    <b:Publisher>Springer Berlin Heidelberg</b:Publisher>
    <b:BookTitle>Machine Learning and Knowledge Discovery in Databases: European Conference, ECML PKDD 2013, Prague, Czech Republic, September 23-27, 2013, Proceedings, Part I</b:BookTitle>
    <b:URL>http://dx.doi.org/10.1007/978-3-642-40988-2_30</b:URL>
    <b:DOI>10.1007/978-3-642-40988-2_30</b:DOI>
    <b:Author>
      <b:Author>
        <b:NameList>
          <b:Person>
            <b:Last>Bifet</b:Last>
            <b:First>Albert</b:First>
          </b:Person>
          <b:Person>
            <b:Last>Read</b:Last>
            <b:First>Jesse</b:First>
          </b:Person>
          <b:Person>
            <b:Last>Zliobaite</b:Last>
            <b:First>Indre</b:First>
          </b:Person>
          <b:Person>
            <b:Last>Pfahringer</b:Last>
            <b:First>Bernhard</b:First>
          </b:Person>
          <b:Person>
            <b:Last>Holmes</b:Last>
            <b:First>Geoff</b:First>
          </b:Person>
        </b:NameList>
      </b:Author>
      <b:Editor>
        <b:NameList>
          <b:Person>
            <b:Last>Blockeel</b:Last>
            <b:First>Hendrik</b:First>
          </b:Person>
          <b:Person>
            <b:Last>Kersting</b:Last>
            <b:First>Kristian</b:First>
          </b:Person>
          <b:Person>
            <b:Last>Nijssen</b:Last>
            <b:First>Siegfried</b:First>
          </b:Person>
          <b:Person>
            <b:Last>{\v{Z}}elezn{\'y}</b:Last>
            <b:First>Filip</b:First>
          </b:Person>
        </b:NameList>
      </b:Editor>
    </b:Author>
    <b:Pages>465-479</b:Pages>
    <b:StandardNumber> ISBN: 978-3-642-40988-2</b:StandardNumber>
    <b:ConferenceName>Machine Learning and Knowledge Discovery in Databases: European Conference, ECML PKDD 2013, Prague, Czech Republic, September 23-27, 2013, Proceedings, Part I</b:ConferenceName>
    <b:City>Berlin</b:City>
    <b:StateProvince>Heidelberg</b:StateProvince>
    <b:Guid>{01569503-02C7-40C9-8B09-34AE64A84A7A}</b:Guid>
    <b:RefOrder>4</b:RefOrder>
  </b:Source>
  <b:Source>
    <b:Year>2006</b:Year>
    <b:Volume>6</b:Volume>
    <b:BIBTEX_Entry>inproceedings</b:BIBTEX_Entry>
    <b:SourceType>ConferenceProceedings</b:SourceType>
    <b:Title>Early drift detection method</b:Title>
    <b:Tag>BaenaGarcia2006</b:Tag>
    <b:BookTitle>Fourth international workshop on knowledge discovery from data streams</b:BookTitle>
    <b:Author>
      <b:Author>
        <b:NameList>
          <b:Person>
            <b:Last>Baena-Garcia</b:Last>
            <b:First>Manuel</b:First>
          </b:Person>
          <b:Person>
            <b:Last>Campo-Avila</b:Last>
            <b:First>Jose</b:First>
          </b:Person>
          <b:Person>
            <b:Last>Fidalgo</b:Last>
            <b:First>Raul</b:First>
          </b:Person>
          <b:Person>
            <b:Last>Bifet</b:Last>
            <b:First>Albert</b:First>
          </b:Person>
          <b:Person>
            <b:Last>Gavalda</b:Last>
            <b:First>R.</b:First>
          </b:Person>
          <b:Person>
            <b:Last>Morales-Bueno</b:Last>
            <b:First>R.</b:First>
          </b:Person>
        </b:NameList>
      </b:Author>
    </b:Author>
    <b:Pages>77-86</b:Pages>
    <b:ConferenceName>Fourth international workshop on knowledge discovery from data streams</b:ConferenceName>
    <b:Guid>{0C8E75A9-308D-4857-BAD1-A2AAFE29F68B}</b:Guid>
    <b:RefOrder>23</b:RefOrder>
  </b:Source>
  <b:Source>
    <b:Year>1998</b:Year>
    <b:Volume>17</b:Volume>
    <b:BIBTEX_Entry>article</b:BIBTEX_Entry>
    <b:SourceType>JournalArticle</b:SourceType>
    <b:Title>Online learning and stochastic approximations</b:Title>
    <b:Tag>Bottou1998</b:Tag>
    <b:Publisher>Cambridge Univ Pr</b:Publisher>
    <b:Author>
      <b:Author>
        <b:NameList>
          <b:Person>
            <b:Last>Bottou</b:Last>
            <b:First>Leon</b:First>
          </b:Person>
        </b:NameList>
      </b:Author>
    </b:Author>
    <b:Pages>142</b:Pages>
    <b:JournalName>On-line learning in neural networks</b:JournalName>
    <b:Number>9</b:Number>
    <b:Guid>{E979E043-729D-4EDE-BA36-305F489BA4EA}</b:Guid>
    <b:RefOrder>33</b:RefOrder>
  </b:Source>
  <b:Source>
    <b:Year>2009</b:Year>
    <b:Volume>2</b:Volume>
    <b:BIBTEX_Entry>article</b:BIBTEX_Entry>
    <b:SourceType>JournalArticle</b:SourceType>
    <b:Title>Adaptive concept drift detection</b:Title>
    <b:Tag>DriesRuckert2009</b:Tag>
    <b:Publisher>Wiley Online Library</b:Publisher>
    <b:Author>
      <b:Author>
        <b:NameList>
          <b:Person>
            <b:Last>Dries</b:Last>
            <b:First>Anton</b:First>
          </b:Person>
          <b:Person>
            <b:Last>Ruckert</b:Last>
            <b:First>Ulrich</b:First>
          </b:Person>
        </b:NameList>
      </b:Author>
    </b:Author>
    <b:Pages>311-327</b:Pages>
    <b:JournalName>Statistical Analysis and Data Mining</b:JournalName>
    <b:Number>5-6</b:Number>
    <b:Guid>{7E15A0FE-D896-4240-88E7-E4A7F812CC1E}</b:Guid>
    <b:RefOrder>55</b:RefOrder>
  </b:Source>
  <b:Source>
    <b:Year>2014</b:Year>
    <b:Volume>46</b:Volume>
    <b:BIBTEX_Entry>article</b:BIBTEX_Entry>
    <b:SourceType>JournalArticle</b:SourceType>
    <b:Title>A Survey on Concept Drift Adaptation</b:Title>
    <b:Tag>GamaZliobaite2014</b:Tag>
    <b:Publisher>ACM</b:Publisher>
    <b:BIBTEX_KeyWords>Concept drift, adaptive learning, change detection, data streams</b:BIBTEX_KeyWords>
    <b:URL>http://doi.acm.org/10.1145/2523813</b:URL>
    <b:DOI>10.1145/2523813</b:DOI>
    <b:Author>
      <b:Author>
        <b:NameList>
          <b:Person>
            <b:Last>Gama</b:Last>
            <b:First>Joao</b:First>
          </b:Person>
          <b:Person>
            <b:Last>Zliobaite</b:Last>
            <b:First>Indre</b:First>
          </b:Person>
          <b:Person>
            <b:Last>Bifet</b:Last>
            <b:First>Albert</b:First>
          </b:Person>
          <b:Person>
            <b:Last>Pechenizkiy</b:Last>
            <b:First>Mykola</b:First>
          </b:Person>
          <b:Person>
            <b:Last>Bouchachia</b:Last>
            <b:First>Abdelhamid</b:First>
          </b:Person>
        </b:NameList>
      </b:Author>
    </b:Author>
    <b:Pages>44:1--44:37</b:Pages>
    <b:Month>3</b:Month>
    <b:JournalName>ACM Comput. Surv.</b:JournalName>
    <b:Number>4</b:Number>
    <b:StandardNumber> ISSN: 0360-0300</b:StandardNumber>
    <b:City>New York, NY, USA</b:City>
    <b:Guid>{B907E3EE-FCFD-4231-B2B9-4236ED4F5A6B}</b:Guid>
    <b:RefOrder>2</b:RefOrder>
  </b:Source>
  <b:Source>
    <b:Year>2010</b:Year>
    <b:BIBTEX_Entry>inproceedings</b:BIBTEX_Entry>
    <b:SourceType>ConferenceProceedings</b:SourceType>
    <b:Title>Drift Severity Metric</b:Title>
    <b:Tag>Kosina2010DSM18609671861234</b:Tag>
    <b:Publisher>IOS Press</b:Publisher>
    <b:BookTitle>Proceedings of the 2010 Conference on ECAI 2010: 19th European Conference on Artificial Intelligence</b:BookTitle>
    <b:URL>http://dl.acm.org/citation.cfm?id=1860967.1861234</b:URL>
    <b:Author>
      <b:Author>
        <b:NameList>
          <b:Person>
            <b:Last>Kosina</b:Last>
            <b:First>Petr</b:First>
          </b:Person>
          <b:Person>
            <b:Last>Gama</b:Last>
            <b:First>Joao</b:First>
          </b:Person>
          <b:Person>
            <b:Last>Sebastiao</b:Last>
            <b:First>Raquel</b:First>
          </b:Person>
        </b:NameList>
      </b:Author>
    </b:Author>
    <b:Pages>1119-1120</b:Pages>
    <b:StandardNumber> ISBN: 978-1-60750-605-8</b:StandardNumber>
    <b:ConferenceName>Proceedings of the 2010 Conference on ECAI 2010: 19th European Conference on Artificial Intelligence</b:ConferenceName>
    <b:City>Amsterdam, The Netherlands, The Netherlands</b:City>
    <b:Guid>{E74501E6-50EB-47C4-B4AA-C65BA330F6FE}</b:Guid>
    <b:RefOrder>56</b:RefOrder>
  </b:Source>
  <b:Source>
    <b:Year>2009</b:Year>
    <b:Volume>13</b:Volume>
    <b:BIBTEX_Entry>article</b:BIBTEX_Entry>
    <b:SourceType>JournalArticle</b:SourceType>
    <b:Title>On the Window Size for Classification in Changing Environments</b:Title>
    <b:Tag>KunchevaZliobaite2009</b:Tag>
    <b:Publisher>IOS Press</b:Publisher>
    <b:BIBTEX_KeyWords>Concept drift, moving window size, streaming data, training sample size</b:BIBTEX_KeyWords>
    <b:URL>http://dl.acm.org/citation.cfm?id=1662648.1662650</b:URL>
    <b:Author>
      <b:Author>
        <b:NameList>
          <b:Person>
            <b:Last>Kuncheva</b:Last>
            <b:First>Ludmila</b:First>
            <b:Middle>I.</b:Middle>
          </b:Person>
          <b:Person>
            <b:Last>Zliobaite</b:Last>
            <b:First>Indre</b:First>
          </b:Person>
        </b:NameList>
      </b:Author>
    </b:Author>
    <b:Pages>861-872</b:Pages>
    <b:Month>12</b:Month>
    <b:JournalName>Intell. Data Anal.</b:JournalName>
    <b:Number>6</b:Number>
    <b:StandardNumber> ISSN: 1088-467X</b:StandardNumber>
    <b:City>Amsterdam, The Netherlands, The Netherlands</b:City>
    <b:Guid>{5762BF09-0471-4BDC-9C77-FBA4C55535B9}</b:Guid>
    <b:RefOrder>34</b:RefOrder>
  </b:Source>
  <b:Source>
    <b:Year>1998</b:Year>
    <b:BIBTEX_Entry>article</b:BIBTEX_Entry>
    <b:SourceType>JournalArticle</b:SourceType>
    <b:Title>On-line learning in changing environments with applications in supervised and unsupervised learning</b:Title>
    <b:Tag>Muller1998</b:Tag>
    <b:Author>
      <b:Author>
        <b:NameList>
          <b:Person>
            <b:Last>Murata</b:Last>
            <b:First>Noboru</b:First>
          </b:Person>
          <b:Person>
            <b:Last>Kawanabe</b:Last>
            <b:First>Motoaki</b:First>
          </b:Person>
          <b:Person>
            <b:Last>Ziehe</b:Last>
            <b:First>Andreas</b:First>
          </b:Person>
          <b:Person>
            <b:Last>Muller</b:Last>
            <b:First>Klaus-Robert</b:First>
          </b:Person>
          <b:Person>
            <b:Last>Amari</b:Last>
            <b:First>Shun-ichi</b:First>
          </b:Person>
        </b:NameList>
      </b:Author>
    </b:Author>
    <b:Pages>93-110</b:Pages>
    <b:JournalName>Online Learning and Neural Networks. Cambridge University Press, Cambridge, UK</b:JournalName>
    <b:Guid>{8BFE4D4A-A2AB-48F1-9E90-0E476C576F54}</b:Guid>
    <b:RefOrder>14</b:RefOrder>
  </b:Source>
  <b:Source>
    <b:Year>2010</b:Year>
    <b:BIBTEX_Entry>inproceedings</b:BIBTEX_Entry>
    <b:SourceType>ConferenceProceedings</b:SourceType>
    <b:Title>An incremental learning method for neural networks in adaptive environments</b:Title>
    <b:Tag>PerezSanchez2010</b:Tag>
    <b:BookTitle>Neural Networks (IJCNN), The 2010 International Joint Conference on</b:BookTitle>
    <b:Author>
      <b:Author>
        <b:NameList>
          <b:Person>
            <b:Last>Pérez-Sánchez</b:Last>
            <b:First>Beatriz</b:First>
          </b:Person>
          <b:Person>
            <b:Last>Fontenla-Romero</b:Last>
            <b:First>Oscar</b:First>
          </b:Person>
          <b:Person>
            <b:Last>Guijarro-Berdinas</b:Last>
            <b:First>Bertha</b:First>
          </b:Person>
        </b:NameList>
      </b:Author>
    </b:Author>
    <b:Pages>1-8</b:Pages>
    <b:ConferenceName>Neural Networks (IJCNN), The 2010 International Joint Conference on</b:ConferenceName>
    <b:Guid>{E3160732-75B1-43AF-94A5-A786FF2B1434}</b:Guid>
    <b:RefOrder>36</b:RefOrder>
  </b:Source>
  <b:Source>
    <b:Tag>Pér16</b:Tag>
    <b:SourceType>JournalArticle</b:SourceType>
    <b:Guid>{454CAFFC-FF20-47FC-8127-6B83FDA8822D}</b:Guid>
    <b:Author>
      <b:Author>
        <b:NameList>
          <b:Person>
            <b:Last>Pérez-Sánchez</b:Last>
            <b:First>Beatriz</b:First>
          </b:Person>
          <b:Person>
            <b:Last>Fontenla-Romero</b:Last>
            <b:First>Oscar</b:First>
          </b:Person>
          <b:Person>
            <b:Last>Guijarro-Berdiñas</b:Last>
            <b:First>Bertha</b:First>
          </b:Person>
        </b:NameList>
      </b:Author>
    </b:Author>
    <b:Title>A review of adaptive online learning for artificial neural networks</b:Title>
    <b:JournalName>Artificial Intelligence Review</b:JournalName>
    <b:Year>2016</b:Year>
    <b:Pages>1-16</b:Pages>
    <b:Publisher>Springer</b:Publisher>
    <b:RefOrder>57</b:RefOrder>
  </b:Source>
  <b:Source>
    <b:Tag>Kuh15</b:Tag>
    <b:SourceType>Book</b:SourceType>
    <b:Guid>{D0290C60-BB99-4B7A-9C79-94A0CAE415CE}</b:Guid>
    <b:Title>Applied Predictive Modeling</b:Title>
    <b:Year>2015</b:Year>
    <b:City>New York</b:City>
    <b:Publisher>Springer</b:Publisher>
    <b:Author>
      <b:Author>
        <b:NameList>
          <b:Person>
            <b:Last>Kuhn</b:Last>
            <b:First>Max</b:First>
          </b:Person>
          <b:Person>
            <b:Last>Johnson</b:Last>
            <b:First>Kjell</b:First>
          </b:Person>
        </b:NameList>
      </b:Author>
    </b:Author>
    <b:RefOrder>10</b:RefOrder>
  </b:Source>
  <b:Source>
    <b:Year>2013</b:Year>
    <b:Volume>23</b:Volume>
    <b:BIBTEX_Entry>article</b:BIBTEX_Entry>
    <b:SourceType>JournalArticle</b:SourceType>
    <b:Title>Online cost-sensitive neural network classifiers for non-stationary and imbalanced data streams</b:Title>
    <b:BIBTEX_Abstract>Abstract Concept drift (non-stationarity) and class imbalance are two important challenges for supervised classifiers. “Concept drift” (or non-stationarity) refers to changes in the underlying function being learnt, and class imbalance is a vast difference between the numbers of instances in different classes of data. Class imbalance is an obstacle for the efficiency of most classifiers. Research on classification of non-stationary and imbalanced data streams, mainly focuses on batch solutions, whereas online methods are more appropriate. Here, we propose an online ensemble of neural network (NN) classifiers. Ensemble models are the most frequent methods used for classifying non-stationary and imbalanced data streams. The main contribution is a two-layer approach for handling class imbalance and non-stationarity. In the first layer, cost-sensitive learning is embedded into the training phase of the NNs, and in the second layer a new method for weighting classifiers of the ensemble is proposed. The proposed method is evaluated on 3 synthetic and 8 real-world datasets. The results show statistically significant improvement compared to online ensemble methods with similar features. </b:BIBTEX_Abstract>
    <b:Tag>Ghazikhani2013_2</b:Tag>
    <b:BIBTEX_KeyWords>Data stream classification, Online ensemble, Concept drift, Imbalanced data, Cost-sensitive learning</b:BIBTEX_KeyWords>
    <b:URL>http://dx.doi.org/10.1007/s00521-012-1071-6</b:URL>
    <b:DOI>10.1007/s00521-012-1071-6</b:DOI>
    <b:Author>
      <b:Author>
        <b:NameList>
          <b:Person>
            <b:Last>Ghazikhani</b:Last>
            <b:First>Adel</b:First>
          </b:Person>
          <b:Person>
            <b:Last>Monsefi</b:Last>
            <b:First>Reza</b:First>
          </b:Person>
          <b:Person>
            <b:Last>Yazdi</b:Last>
            <b:Middle>Sadoghi</b:Middle>
            <b:First>Hadi</b:First>
          </b:Person>
        </b:NameList>
      </b:Author>
    </b:Author>
    <b:Pages>1283-1295</b:Pages>
    <b:JournalName>Neural Computing and Applications</b:JournalName>
    <b:StandardNumber>issn="1433-3058"</b:StandardNumber>
    <b:Guid>{28F7ABB1-1254-48EC-9001-D0921D8FC730}</b:Guid>
    <b:Issue>5</b:Issue>
    <b:RefOrder>43</b:RefOrder>
  </b:Source>
</b:Sources>
</file>

<file path=customXml/itemProps1.xml><?xml version="1.0" encoding="utf-8"?>
<ds:datastoreItem xmlns:ds="http://schemas.openxmlformats.org/officeDocument/2006/customXml" ds:itemID="{E7F06073-9BD5-413A-8C73-F0A1A50C2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22769</TotalTime>
  <Pages>1</Pages>
  <Words>18976</Words>
  <Characters>108167</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126890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College;alexandra.l.amidon@ou.edu</dc:creator>
  <cp:keywords/>
  <dc:description/>
  <cp:lastModifiedBy>Amidon, Alexandra L.</cp:lastModifiedBy>
  <cp:revision>270</cp:revision>
  <cp:lastPrinted>2017-05-10T05:19:00Z</cp:lastPrinted>
  <dcterms:created xsi:type="dcterms:W3CDTF">2017-02-09T22:17:00Z</dcterms:created>
  <dcterms:modified xsi:type="dcterms:W3CDTF">2017-05-11T16:06:00Z</dcterms:modified>
</cp:coreProperties>
</file>