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9A0" w:rsidRPr="006F21A0" w:rsidRDefault="00C069A0" w:rsidP="00663231">
      <w:pPr>
        <w:pStyle w:val="Heading1"/>
        <w:rPr>
          <w:b w:val="0"/>
        </w:rPr>
      </w:pPr>
      <w:bookmarkStart w:id="0" w:name="_Toc479667280"/>
      <w:bookmarkStart w:id="1" w:name="_Toc481932875"/>
      <w:bookmarkStart w:id="2" w:name="OLE_LINK1"/>
      <w:bookmarkStart w:id="3" w:name="OLE_LINK2"/>
      <w:bookmarkStart w:id="4" w:name="OLE_LINK3"/>
      <w:r w:rsidRPr="006F21A0">
        <w:rPr>
          <w:b w:val="0"/>
        </w:rPr>
        <w:t>UNIVERSITY OF OKLAHOMA</w:t>
      </w:r>
      <w:bookmarkEnd w:id="0"/>
      <w:bookmarkEnd w:id="1"/>
    </w:p>
    <w:p w:rsidR="00C069A0" w:rsidRPr="006F21A0" w:rsidRDefault="00C069A0" w:rsidP="00C069A0">
      <w:pPr>
        <w:rPr>
          <w:sz w:val="24"/>
          <w:szCs w:val="24"/>
          <w:lang w:val="de-DE"/>
        </w:rPr>
      </w:pPr>
    </w:p>
    <w:p w:rsidR="00C069A0" w:rsidRPr="006F21A0" w:rsidRDefault="00C069A0" w:rsidP="00C069A0">
      <w:pPr>
        <w:jc w:val="center"/>
        <w:rPr>
          <w:sz w:val="24"/>
          <w:szCs w:val="24"/>
          <w:lang w:val="de-DE"/>
        </w:rPr>
      </w:pPr>
      <w:r w:rsidRPr="006F21A0">
        <w:rPr>
          <w:sz w:val="24"/>
          <w:szCs w:val="24"/>
          <w:lang w:val="de-DE"/>
        </w:rPr>
        <w:t>GRADUATE COLLEGE</w:t>
      </w:r>
    </w:p>
    <w:p w:rsidR="00C069A0" w:rsidRPr="006F21A0" w:rsidRDefault="00C069A0" w:rsidP="00A95E11">
      <w:pPr>
        <w:pStyle w:val="Heading1"/>
        <w:rPr>
          <w:b w:val="0"/>
        </w:rPr>
      </w:pPr>
    </w:p>
    <w:p w:rsidR="00C069A0" w:rsidRPr="006F21A0" w:rsidRDefault="00C069A0" w:rsidP="00C069A0">
      <w:pPr>
        <w:rPr>
          <w:sz w:val="24"/>
          <w:szCs w:val="24"/>
          <w:lang w:val="de-DE"/>
        </w:rPr>
      </w:pPr>
    </w:p>
    <w:p w:rsidR="00C069A0" w:rsidRPr="006F21A0" w:rsidRDefault="00C069A0" w:rsidP="00C069A0">
      <w:pPr>
        <w:rPr>
          <w:sz w:val="24"/>
          <w:szCs w:val="24"/>
          <w:lang w:val="de-DE"/>
        </w:rPr>
      </w:pPr>
    </w:p>
    <w:p w:rsidR="00C069A0" w:rsidRPr="006F21A0" w:rsidRDefault="00C069A0" w:rsidP="00C069A0">
      <w:pPr>
        <w:rPr>
          <w:sz w:val="24"/>
          <w:szCs w:val="24"/>
          <w:lang w:val="de-DE"/>
        </w:rPr>
      </w:pPr>
    </w:p>
    <w:p w:rsidR="00C069A0" w:rsidRPr="006F21A0" w:rsidRDefault="00C069A0" w:rsidP="00C069A0">
      <w:pPr>
        <w:rPr>
          <w:sz w:val="24"/>
          <w:szCs w:val="24"/>
          <w:lang w:val="de-DE"/>
        </w:rPr>
      </w:pPr>
    </w:p>
    <w:p w:rsidR="00C902AB" w:rsidRPr="006F21A0" w:rsidRDefault="000869B8" w:rsidP="00A95E11">
      <w:pPr>
        <w:pStyle w:val="Heading1"/>
        <w:rPr>
          <w:b w:val="0"/>
        </w:rPr>
      </w:pPr>
      <w:bookmarkStart w:id="5" w:name="_Toc479667281"/>
      <w:bookmarkStart w:id="6" w:name="_Toc481932876"/>
      <w:r w:rsidRPr="006F21A0">
        <w:rPr>
          <w:b w:val="0"/>
        </w:rPr>
        <w:t>T</w:t>
      </w:r>
      <w:r w:rsidR="00C069A0" w:rsidRPr="006F21A0">
        <w:rPr>
          <w:b w:val="0"/>
        </w:rPr>
        <w:t xml:space="preserve">HE EFFECT OF </w:t>
      </w:r>
      <w:r w:rsidR="008B5D8D">
        <w:rPr>
          <w:b w:val="0"/>
        </w:rPr>
        <w:t>THE</w:t>
      </w:r>
      <w:r w:rsidR="00C64734" w:rsidRPr="006F21A0">
        <w:rPr>
          <w:b w:val="0"/>
        </w:rPr>
        <w:t xml:space="preserve"> </w:t>
      </w:r>
      <w:r w:rsidR="006D0EFD">
        <w:rPr>
          <w:b w:val="0"/>
        </w:rPr>
        <w:t xml:space="preserve">OSHA </w:t>
      </w:r>
      <w:r w:rsidR="00C069A0" w:rsidRPr="006F21A0">
        <w:rPr>
          <w:b w:val="0"/>
        </w:rPr>
        <w:t xml:space="preserve">VOLUNTARY PROTECTION PROGRAM </w:t>
      </w:r>
      <w:r w:rsidR="00C64734" w:rsidRPr="006F21A0">
        <w:rPr>
          <w:b w:val="0"/>
        </w:rPr>
        <w:t>(VPP)</w:t>
      </w:r>
      <w:r w:rsidR="00C902AB" w:rsidRPr="006F21A0">
        <w:rPr>
          <w:b w:val="0"/>
        </w:rPr>
        <w:t xml:space="preserve"> </w:t>
      </w:r>
      <w:r w:rsidR="00C069A0" w:rsidRPr="006F21A0">
        <w:rPr>
          <w:b w:val="0"/>
        </w:rPr>
        <w:t xml:space="preserve">AND ITS IMPACT ON SAFETY </w:t>
      </w:r>
      <w:bookmarkEnd w:id="5"/>
      <w:r w:rsidR="008B5D8D">
        <w:rPr>
          <w:b w:val="0"/>
        </w:rPr>
        <w:t>CULTURE</w:t>
      </w:r>
      <w:r w:rsidR="00481920">
        <w:rPr>
          <w:b w:val="0"/>
        </w:rPr>
        <w:t>:</w:t>
      </w:r>
      <w:bookmarkEnd w:id="6"/>
    </w:p>
    <w:p w:rsidR="005A5AF2" w:rsidRPr="006F21A0" w:rsidRDefault="00C902AB" w:rsidP="00433DA1">
      <w:pPr>
        <w:pStyle w:val="Heading1"/>
        <w:rPr>
          <w:b w:val="0"/>
        </w:rPr>
      </w:pPr>
      <w:bookmarkStart w:id="7" w:name="_Toc479667282"/>
      <w:bookmarkStart w:id="8" w:name="_Toc481932877"/>
      <w:bookmarkEnd w:id="2"/>
      <w:bookmarkEnd w:id="3"/>
      <w:bookmarkEnd w:id="4"/>
      <w:r w:rsidRPr="006F21A0">
        <w:rPr>
          <w:b w:val="0"/>
        </w:rPr>
        <w:t>A C</w:t>
      </w:r>
      <w:r w:rsidR="00C069A0" w:rsidRPr="006F21A0">
        <w:rPr>
          <w:b w:val="0"/>
        </w:rPr>
        <w:t xml:space="preserve">ASE STUDY OF THE </w:t>
      </w:r>
      <w:r w:rsidR="003B5401" w:rsidRPr="006F21A0">
        <w:rPr>
          <w:b w:val="0"/>
        </w:rPr>
        <w:t>I</w:t>
      </w:r>
      <w:r w:rsidR="00C069A0" w:rsidRPr="006F21A0">
        <w:rPr>
          <w:b w:val="0"/>
        </w:rPr>
        <w:t>LLESHEIM ARMY HEALTH CLINIC</w:t>
      </w:r>
      <w:bookmarkEnd w:id="7"/>
      <w:bookmarkEnd w:id="8"/>
      <w:r w:rsidR="005A5AF2" w:rsidRPr="006F21A0">
        <w:rPr>
          <w:b w:val="0"/>
        </w:rPr>
        <w:t xml:space="preserve">   </w:t>
      </w:r>
    </w:p>
    <w:p w:rsidR="005A5AF2" w:rsidRPr="006F21A0" w:rsidRDefault="005A5AF2" w:rsidP="00C069A0">
      <w:pPr>
        <w:spacing w:line="480" w:lineRule="auto"/>
        <w:rPr>
          <w:sz w:val="24"/>
          <w:szCs w:val="24"/>
        </w:rPr>
      </w:pPr>
    </w:p>
    <w:p w:rsidR="005A5AF2" w:rsidRPr="006F21A0" w:rsidRDefault="005A5AF2" w:rsidP="005A5AF2">
      <w:pPr>
        <w:rPr>
          <w:sz w:val="24"/>
          <w:szCs w:val="24"/>
        </w:rPr>
      </w:pPr>
    </w:p>
    <w:p w:rsidR="005A5AF2" w:rsidRPr="006F21A0" w:rsidRDefault="005A5AF2" w:rsidP="005A5AF2">
      <w:pPr>
        <w:rPr>
          <w:sz w:val="24"/>
          <w:szCs w:val="24"/>
        </w:rPr>
      </w:pPr>
    </w:p>
    <w:p w:rsidR="005A5AF2" w:rsidRPr="006F21A0" w:rsidRDefault="007F215D" w:rsidP="007F215D">
      <w:pPr>
        <w:tabs>
          <w:tab w:val="left" w:pos="408"/>
        </w:tabs>
        <w:rPr>
          <w:sz w:val="24"/>
          <w:szCs w:val="24"/>
        </w:rPr>
      </w:pPr>
      <w:r w:rsidRPr="006F21A0">
        <w:rPr>
          <w:sz w:val="24"/>
          <w:szCs w:val="24"/>
        </w:rPr>
        <w:tab/>
      </w:r>
    </w:p>
    <w:p w:rsidR="005A5AF2" w:rsidRPr="006F21A0" w:rsidRDefault="00C069A0" w:rsidP="00C069A0">
      <w:pPr>
        <w:spacing w:line="480" w:lineRule="auto"/>
        <w:jc w:val="center"/>
        <w:rPr>
          <w:sz w:val="24"/>
          <w:szCs w:val="24"/>
        </w:rPr>
      </w:pPr>
      <w:r w:rsidRPr="006F21A0">
        <w:rPr>
          <w:sz w:val="24"/>
          <w:szCs w:val="24"/>
        </w:rPr>
        <w:t>A DISSERTATION</w:t>
      </w:r>
    </w:p>
    <w:p w:rsidR="00C069A0" w:rsidRPr="006F21A0" w:rsidRDefault="00C069A0" w:rsidP="00C069A0">
      <w:pPr>
        <w:spacing w:line="480" w:lineRule="auto"/>
        <w:jc w:val="center"/>
        <w:rPr>
          <w:sz w:val="24"/>
          <w:szCs w:val="24"/>
        </w:rPr>
      </w:pPr>
      <w:r w:rsidRPr="006F21A0">
        <w:rPr>
          <w:sz w:val="24"/>
          <w:szCs w:val="24"/>
        </w:rPr>
        <w:t>SUBMITTED TO THE GRADUATE FACULTY</w:t>
      </w:r>
    </w:p>
    <w:p w:rsidR="00C069A0" w:rsidRPr="00A95E11" w:rsidRDefault="00C069A0" w:rsidP="00C069A0">
      <w:pPr>
        <w:jc w:val="center"/>
        <w:rPr>
          <w:sz w:val="24"/>
          <w:szCs w:val="24"/>
        </w:rPr>
      </w:pPr>
      <w:r w:rsidRPr="00A95E11">
        <w:rPr>
          <w:sz w:val="24"/>
          <w:szCs w:val="24"/>
        </w:rPr>
        <w:t>in partial fulfillment of the requirements for the</w:t>
      </w:r>
    </w:p>
    <w:p w:rsidR="008D4583" w:rsidRPr="006F21A0" w:rsidRDefault="008D4583" w:rsidP="005A5AF2">
      <w:pPr>
        <w:jc w:val="center"/>
        <w:rPr>
          <w:sz w:val="24"/>
          <w:szCs w:val="24"/>
        </w:rPr>
      </w:pPr>
    </w:p>
    <w:p w:rsidR="008D4583" w:rsidRPr="006F21A0" w:rsidRDefault="00C069A0" w:rsidP="005A5AF2">
      <w:pPr>
        <w:jc w:val="center"/>
        <w:rPr>
          <w:sz w:val="24"/>
          <w:szCs w:val="24"/>
        </w:rPr>
      </w:pPr>
      <w:r w:rsidRPr="006F21A0">
        <w:rPr>
          <w:sz w:val="24"/>
          <w:szCs w:val="24"/>
        </w:rPr>
        <w:t xml:space="preserve">Degree of </w:t>
      </w:r>
    </w:p>
    <w:p w:rsidR="00C069A0" w:rsidRPr="006F21A0" w:rsidRDefault="00C069A0" w:rsidP="005A5AF2">
      <w:pPr>
        <w:jc w:val="center"/>
        <w:rPr>
          <w:sz w:val="24"/>
          <w:szCs w:val="24"/>
        </w:rPr>
      </w:pPr>
    </w:p>
    <w:p w:rsidR="00C069A0" w:rsidRPr="006F21A0" w:rsidRDefault="00C069A0" w:rsidP="00C069A0">
      <w:pPr>
        <w:jc w:val="center"/>
        <w:rPr>
          <w:sz w:val="24"/>
          <w:szCs w:val="24"/>
        </w:rPr>
      </w:pPr>
      <w:r w:rsidRPr="006F21A0">
        <w:rPr>
          <w:sz w:val="24"/>
          <w:szCs w:val="24"/>
        </w:rPr>
        <w:t xml:space="preserve"> DOCTOR OF PHILOSOPHY</w:t>
      </w:r>
    </w:p>
    <w:p w:rsidR="00C069A0" w:rsidRPr="006F21A0" w:rsidRDefault="00C069A0" w:rsidP="005A5AF2">
      <w:pPr>
        <w:jc w:val="center"/>
        <w:rPr>
          <w:sz w:val="24"/>
          <w:szCs w:val="24"/>
        </w:rPr>
      </w:pPr>
    </w:p>
    <w:p w:rsidR="00C069A0" w:rsidRPr="006F21A0" w:rsidRDefault="00C069A0" w:rsidP="005A5AF2">
      <w:pPr>
        <w:jc w:val="center"/>
        <w:rPr>
          <w:sz w:val="24"/>
          <w:szCs w:val="24"/>
        </w:rPr>
      </w:pPr>
    </w:p>
    <w:p w:rsidR="00C069A0" w:rsidRPr="006F21A0" w:rsidRDefault="00C069A0" w:rsidP="005A5AF2">
      <w:pPr>
        <w:jc w:val="center"/>
        <w:rPr>
          <w:sz w:val="24"/>
          <w:szCs w:val="24"/>
        </w:rPr>
      </w:pPr>
    </w:p>
    <w:p w:rsidR="00C069A0" w:rsidRPr="006F21A0" w:rsidRDefault="00C069A0" w:rsidP="005A5AF2">
      <w:pPr>
        <w:jc w:val="center"/>
        <w:rPr>
          <w:sz w:val="24"/>
          <w:szCs w:val="24"/>
        </w:rPr>
      </w:pPr>
    </w:p>
    <w:p w:rsidR="00C069A0" w:rsidRPr="006F21A0" w:rsidRDefault="00C069A0" w:rsidP="005A5AF2">
      <w:pPr>
        <w:jc w:val="center"/>
        <w:rPr>
          <w:sz w:val="24"/>
          <w:szCs w:val="24"/>
        </w:rPr>
      </w:pPr>
    </w:p>
    <w:p w:rsidR="008D4583" w:rsidRDefault="008D4583" w:rsidP="005A5AF2">
      <w:pPr>
        <w:jc w:val="center"/>
        <w:rPr>
          <w:sz w:val="24"/>
          <w:szCs w:val="24"/>
        </w:rPr>
      </w:pPr>
    </w:p>
    <w:p w:rsidR="000F39F2" w:rsidRDefault="000F39F2" w:rsidP="005A5AF2">
      <w:pPr>
        <w:jc w:val="center"/>
        <w:rPr>
          <w:sz w:val="24"/>
          <w:szCs w:val="24"/>
        </w:rPr>
      </w:pPr>
    </w:p>
    <w:p w:rsidR="000F39F2" w:rsidRDefault="000F39F2" w:rsidP="005A5AF2">
      <w:pPr>
        <w:jc w:val="center"/>
        <w:rPr>
          <w:sz w:val="24"/>
          <w:szCs w:val="24"/>
        </w:rPr>
      </w:pPr>
    </w:p>
    <w:p w:rsidR="000F39F2" w:rsidRDefault="000F39F2" w:rsidP="005A5AF2">
      <w:pPr>
        <w:jc w:val="center"/>
        <w:rPr>
          <w:sz w:val="24"/>
          <w:szCs w:val="24"/>
        </w:rPr>
      </w:pPr>
    </w:p>
    <w:p w:rsidR="000F39F2" w:rsidRPr="006F21A0" w:rsidRDefault="000F39F2" w:rsidP="005A5AF2">
      <w:pPr>
        <w:jc w:val="center"/>
        <w:rPr>
          <w:sz w:val="24"/>
          <w:szCs w:val="24"/>
        </w:rPr>
      </w:pPr>
    </w:p>
    <w:p w:rsidR="005A5AF2" w:rsidRPr="006F21A0" w:rsidRDefault="00C069A0" w:rsidP="005A5AF2">
      <w:pPr>
        <w:jc w:val="center"/>
        <w:rPr>
          <w:sz w:val="24"/>
          <w:szCs w:val="24"/>
        </w:rPr>
      </w:pPr>
      <w:r w:rsidRPr="006F21A0">
        <w:rPr>
          <w:sz w:val="24"/>
          <w:szCs w:val="24"/>
        </w:rPr>
        <w:t>B</w:t>
      </w:r>
      <w:r w:rsidR="005A5AF2" w:rsidRPr="006F21A0">
        <w:rPr>
          <w:sz w:val="24"/>
          <w:szCs w:val="24"/>
        </w:rPr>
        <w:t>y</w:t>
      </w:r>
    </w:p>
    <w:p w:rsidR="00E94474" w:rsidRPr="006F21A0" w:rsidRDefault="00E94474" w:rsidP="005A5AF2">
      <w:pPr>
        <w:jc w:val="center"/>
        <w:rPr>
          <w:sz w:val="24"/>
          <w:szCs w:val="24"/>
        </w:rPr>
      </w:pPr>
    </w:p>
    <w:p w:rsidR="005A5AF2" w:rsidRPr="006F21A0" w:rsidRDefault="005A5AF2" w:rsidP="005A5AF2">
      <w:pPr>
        <w:jc w:val="center"/>
        <w:rPr>
          <w:sz w:val="24"/>
          <w:szCs w:val="24"/>
        </w:rPr>
      </w:pPr>
      <w:r w:rsidRPr="006F21A0">
        <w:rPr>
          <w:sz w:val="24"/>
          <w:szCs w:val="24"/>
        </w:rPr>
        <w:t>C</w:t>
      </w:r>
      <w:r w:rsidR="00C069A0" w:rsidRPr="006F21A0">
        <w:rPr>
          <w:sz w:val="24"/>
          <w:szCs w:val="24"/>
        </w:rPr>
        <w:t>AROL</w:t>
      </w:r>
      <w:r w:rsidRPr="006F21A0">
        <w:rPr>
          <w:sz w:val="24"/>
          <w:szCs w:val="24"/>
        </w:rPr>
        <w:t xml:space="preserve"> A. F</w:t>
      </w:r>
      <w:r w:rsidR="00C069A0" w:rsidRPr="006F21A0">
        <w:rPr>
          <w:sz w:val="24"/>
          <w:szCs w:val="24"/>
        </w:rPr>
        <w:t>ONTANESE</w:t>
      </w:r>
    </w:p>
    <w:p w:rsidR="00C069A0" w:rsidRPr="006F21A0" w:rsidRDefault="00C069A0" w:rsidP="005A5AF2">
      <w:pPr>
        <w:jc w:val="center"/>
        <w:rPr>
          <w:sz w:val="24"/>
          <w:szCs w:val="24"/>
        </w:rPr>
      </w:pPr>
      <w:r w:rsidRPr="006F21A0">
        <w:rPr>
          <w:sz w:val="24"/>
          <w:szCs w:val="24"/>
        </w:rPr>
        <w:t>Norman, Oklahoma</w:t>
      </w:r>
    </w:p>
    <w:p w:rsidR="00C069A0" w:rsidRPr="006F21A0" w:rsidRDefault="00C069A0" w:rsidP="005A5AF2">
      <w:pPr>
        <w:jc w:val="center"/>
        <w:rPr>
          <w:sz w:val="24"/>
          <w:szCs w:val="24"/>
        </w:rPr>
      </w:pPr>
      <w:r w:rsidRPr="006F21A0">
        <w:rPr>
          <w:sz w:val="24"/>
          <w:szCs w:val="24"/>
        </w:rPr>
        <w:t>2017</w:t>
      </w:r>
    </w:p>
    <w:p w:rsidR="001A3DFC" w:rsidRDefault="001A3DFC">
      <w:pPr>
        <w:rPr>
          <w:b/>
          <w:sz w:val="24"/>
          <w:szCs w:val="24"/>
        </w:rPr>
      </w:pPr>
      <w:r>
        <w:rPr>
          <w:b/>
          <w:sz w:val="24"/>
          <w:szCs w:val="24"/>
        </w:rPr>
        <w:br w:type="page"/>
      </w:r>
    </w:p>
    <w:p w:rsidR="001A3DFC" w:rsidRPr="006F21A0" w:rsidRDefault="001A3DFC" w:rsidP="007023AC">
      <w:pPr>
        <w:pStyle w:val="Heading1"/>
        <w:spacing w:line="240" w:lineRule="auto"/>
        <w:rPr>
          <w:b w:val="0"/>
        </w:rPr>
      </w:pPr>
      <w:bookmarkStart w:id="9" w:name="_Toc479667283"/>
      <w:bookmarkStart w:id="10" w:name="_Toc481932878"/>
      <w:r w:rsidRPr="006F21A0">
        <w:rPr>
          <w:b w:val="0"/>
        </w:rPr>
        <w:lastRenderedPageBreak/>
        <w:t xml:space="preserve">THE EFFECT OF THE OSHA VOLUNTARY PROTECTION PROGRAM (VPP) AND ITS IMPACT ON SAFETY </w:t>
      </w:r>
      <w:bookmarkEnd w:id="9"/>
      <w:r w:rsidR="008B5D8D">
        <w:rPr>
          <w:b w:val="0"/>
        </w:rPr>
        <w:t>CULTURE</w:t>
      </w:r>
      <w:r w:rsidR="00481920">
        <w:rPr>
          <w:b w:val="0"/>
        </w:rPr>
        <w:t>:</w:t>
      </w:r>
      <w:bookmarkEnd w:id="10"/>
    </w:p>
    <w:p w:rsidR="001A3DFC" w:rsidRPr="006F21A0" w:rsidRDefault="001A3DFC" w:rsidP="007023AC">
      <w:pPr>
        <w:pStyle w:val="Heading1"/>
        <w:spacing w:line="240" w:lineRule="auto"/>
        <w:rPr>
          <w:b w:val="0"/>
        </w:rPr>
      </w:pPr>
      <w:bookmarkStart w:id="11" w:name="_Toc479667284"/>
      <w:bookmarkStart w:id="12" w:name="_Toc481932879"/>
      <w:r w:rsidRPr="006F21A0">
        <w:rPr>
          <w:b w:val="0"/>
        </w:rPr>
        <w:t>A CASE STUDY OF THE ILLESHEIM ARMY HEALTH CLINIC</w:t>
      </w:r>
      <w:bookmarkEnd w:id="11"/>
      <w:bookmarkEnd w:id="12"/>
      <w:r w:rsidRPr="006F21A0">
        <w:rPr>
          <w:b w:val="0"/>
        </w:rPr>
        <w:t xml:space="preserve">   </w:t>
      </w:r>
    </w:p>
    <w:p w:rsidR="001A3DFC" w:rsidRPr="006F21A0" w:rsidRDefault="001A3DFC" w:rsidP="001A3DFC">
      <w:pPr>
        <w:jc w:val="center"/>
        <w:rPr>
          <w:sz w:val="24"/>
          <w:szCs w:val="24"/>
        </w:rPr>
      </w:pPr>
      <w:r w:rsidRPr="006F21A0">
        <w:rPr>
          <w:sz w:val="24"/>
          <w:szCs w:val="24"/>
        </w:rPr>
        <w:t xml:space="preserve"> </w:t>
      </w:r>
    </w:p>
    <w:p w:rsidR="001A3DFC" w:rsidRPr="006F21A0" w:rsidRDefault="001A3DFC" w:rsidP="001A3DFC">
      <w:pPr>
        <w:jc w:val="center"/>
        <w:rPr>
          <w:sz w:val="24"/>
          <w:szCs w:val="24"/>
        </w:rPr>
      </w:pPr>
      <w:r w:rsidRPr="006F21A0">
        <w:rPr>
          <w:sz w:val="24"/>
          <w:szCs w:val="24"/>
        </w:rPr>
        <w:t xml:space="preserve"> </w:t>
      </w:r>
    </w:p>
    <w:p w:rsidR="00234189" w:rsidRDefault="001A3DFC" w:rsidP="001A3DFC">
      <w:pPr>
        <w:jc w:val="center"/>
        <w:rPr>
          <w:sz w:val="24"/>
          <w:szCs w:val="24"/>
        </w:rPr>
      </w:pPr>
      <w:r w:rsidRPr="006F21A0">
        <w:rPr>
          <w:sz w:val="24"/>
          <w:szCs w:val="24"/>
        </w:rPr>
        <w:t xml:space="preserve">A DISSERTATION APPROVED FOR </w:t>
      </w:r>
      <w:r w:rsidR="00A13789" w:rsidRPr="00234189">
        <w:rPr>
          <w:sz w:val="24"/>
          <w:szCs w:val="24"/>
        </w:rPr>
        <w:t>T</w:t>
      </w:r>
      <w:r w:rsidRPr="00234189">
        <w:rPr>
          <w:sz w:val="24"/>
          <w:szCs w:val="24"/>
        </w:rPr>
        <w:t xml:space="preserve">HE </w:t>
      </w:r>
    </w:p>
    <w:p w:rsidR="001A3DFC" w:rsidRPr="006F21A0" w:rsidRDefault="00234189" w:rsidP="001A3DFC">
      <w:pPr>
        <w:jc w:val="center"/>
        <w:rPr>
          <w:sz w:val="24"/>
          <w:szCs w:val="24"/>
        </w:rPr>
      </w:pPr>
      <w:r>
        <w:rPr>
          <w:sz w:val="24"/>
          <w:szCs w:val="24"/>
        </w:rPr>
        <w:t>GRADUATE COLLEGE</w:t>
      </w:r>
      <w:r w:rsidR="001A3DFC" w:rsidRPr="006F21A0">
        <w:rPr>
          <w:sz w:val="24"/>
          <w:szCs w:val="24"/>
        </w:rPr>
        <w:t xml:space="preserve"> </w:t>
      </w:r>
    </w:p>
    <w:p w:rsidR="001A3DFC" w:rsidRPr="006F21A0" w:rsidRDefault="001A3DFC" w:rsidP="001A3DFC">
      <w:pPr>
        <w:jc w:val="center"/>
        <w:rPr>
          <w:sz w:val="24"/>
          <w:szCs w:val="24"/>
        </w:rPr>
      </w:pPr>
      <w:r w:rsidRPr="006F21A0">
        <w:rPr>
          <w:sz w:val="24"/>
          <w:szCs w:val="24"/>
        </w:rPr>
        <w:t xml:space="preserve"> </w:t>
      </w:r>
    </w:p>
    <w:p w:rsidR="001A3DFC" w:rsidRPr="006F21A0" w:rsidRDefault="001A3DFC" w:rsidP="001A3DFC">
      <w:pPr>
        <w:jc w:val="center"/>
        <w:rPr>
          <w:sz w:val="24"/>
          <w:szCs w:val="24"/>
        </w:rPr>
      </w:pPr>
      <w:r w:rsidRPr="006F21A0">
        <w:rPr>
          <w:sz w:val="24"/>
          <w:szCs w:val="24"/>
        </w:rPr>
        <w:t xml:space="preserve"> </w:t>
      </w:r>
    </w:p>
    <w:p w:rsidR="001A3DFC" w:rsidRPr="006F21A0" w:rsidRDefault="001A3DFC" w:rsidP="001A3DFC">
      <w:pPr>
        <w:jc w:val="center"/>
        <w:rPr>
          <w:sz w:val="24"/>
          <w:szCs w:val="24"/>
        </w:rPr>
      </w:pPr>
      <w:r w:rsidRPr="006F21A0">
        <w:rPr>
          <w:sz w:val="24"/>
          <w:szCs w:val="24"/>
        </w:rPr>
        <w:t xml:space="preserve"> </w:t>
      </w:r>
    </w:p>
    <w:p w:rsidR="001A3DFC" w:rsidRPr="006F21A0" w:rsidRDefault="001A3DFC" w:rsidP="001A3DFC">
      <w:pPr>
        <w:jc w:val="center"/>
        <w:rPr>
          <w:sz w:val="24"/>
          <w:szCs w:val="24"/>
        </w:rPr>
      </w:pPr>
      <w:r w:rsidRPr="006F21A0">
        <w:rPr>
          <w:sz w:val="24"/>
          <w:szCs w:val="24"/>
        </w:rPr>
        <w:t xml:space="preserve"> </w:t>
      </w:r>
    </w:p>
    <w:p w:rsidR="001A3DFC" w:rsidRPr="006F21A0" w:rsidRDefault="001A3DFC" w:rsidP="001A3DFC">
      <w:pPr>
        <w:jc w:val="center"/>
        <w:rPr>
          <w:sz w:val="24"/>
          <w:szCs w:val="24"/>
        </w:rPr>
      </w:pPr>
      <w:r w:rsidRPr="006F21A0">
        <w:rPr>
          <w:sz w:val="24"/>
          <w:szCs w:val="24"/>
        </w:rPr>
        <w:t xml:space="preserve"> </w:t>
      </w:r>
    </w:p>
    <w:p w:rsidR="001A3DFC" w:rsidRPr="006F21A0" w:rsidRDefault="001A3DFC" w:rsidP="001A3DFC">
      <w:pPr>
        <w:jc w:val="center"/>
        <w:rPr>
          <w:sz w:val="24"/>
          <w:szCs w:val="24"/>
        </w:rPr>
      </w:pPr>
      <w:r w:rsidRPr="006F21A0">
        <w:rPr>
          <w:sz w:val="24"/>
          <w:szCs w:val="24"/>
        </w:rPr>
        <w:t xml:space="preserve"> </w:t>
      </w:r>
    </w:p>
    <w:p w:rsidR="001A3DFC" w:rsidRPr="006F21A0" w:rsidRDefault="001A3DFC" w:rsidP="001A3DFC">
      <w:pPr>
        <w:jc w:val="center"/>
        <w:rPr>
          <w:sz w:val="24"/>
          <w:szCs w:val="24"/>
        </w:rPr>
      </w:pPr>
      <w:r w:rsidRPr="006F21A0">
        <w:rPr>
          <w:sz w:val="24"/>
          <w:szCs w:val="24"/>
        </w:rPr>
        <w:t xml:space="preserve"> </w:t>
      </w:r>
    </w:p>
    <w:p w:rsidR="001A3DFC" w:rsidRPr="006F21A0" w:rsidRDefault="001A3DFC" w:rsidP="001A3DFC">
      <w:pPr>
        <w:jc w:val="center"/>
        <w:rPr>
          <w:sz w:val="24"/>
          <w:szCs w:val="24"/>
        </w:rPr>
      </w:pPr>
      <w:r w:rsidRPr="006F21A0">
        <w:rPr>
          <w:sz w:val="24"/>
          <w:szCs w:val="24"/>
        </w:rPr>
        <w:t xml:space="preserve"> </w:t>
      </w:r>
    </w:p>
    <w:p w:rsidR="001A3DFC" w:rsidRPr="006F21A0" w:rsidRDefault="001A3DFC" w:rsidP="001A3DFC">
      <w:pPr>
        <w:jc w:val="center"/>
        <w:rPr>
          <w:sz w:val="24"/>
          <w:szCs w:val="24"/>
        </w:rPr>
      </w:pPr>
      <w:r w:rsidRPr="006F21A0">
        <w:rPr>
          <w:sz w:val="24"/>
          <w:szCs w:val="24"/>
        </w:rPr>
        <w:t xml:space="preserve"> </w:t>
      </w:r>
    </w:p>
    <w:p w:rsidR="001A3DFC" w:rsidRPr="006F21A0" w:rsidRDefault="001A3DFC" w:rsidP="001A3DFC">
      <w:pPr>
        <w:jc w:val="center"/>
        <w:rPr>
          <w:sz w:val="24"/>
          <w:szCs w:val="24"/>
        </w:rPr>
      </w:pPr>
      <w:r w:rsidRPr="006F21A0">
        <w:rPr>
          <w:sz w:val="24"/>
          <w:szCs w:val="24"/>
        </w:rPr>
        <w:t xml:space="preserve"> </w:t>
      </w:r>
    </w:p>
    <w:p w:rsidR="001A3DFC" w:rsidRPr="006F21A0" w:rsidRDefault="001A3DFC" w:rsidP="001A3DFC">
      <w:pPr>
        <w:jc w:val="center"/>
        <w:rPr>
          <w:sz w:val="24"/>
          <w:szCs w:val="24"/>
        </w:rPr>
      </w:pPr>
      <w:r w:rsidRPr="006F21A0">
        <w:rPr>
          <w:sz w:val="24"/>
          <w:szCs w:val="24"/>
        </w:rPr>
        <w:t xml:space="preserve">BY </w:t>
      </w:r>
    </w:p>
    <w:p w:rsidR="001A3DFC" w:rsidRPr="006F21A0" w:rsidRDefault="001A3DFC" w:rsidP="001A3DFC">
      <w:pPr>
        <w:jc w:val="center"/>
        <w:rPr>
          <w:sz w:val="24"/>
          <w:szCs w:val="24"/>
        </w:rPr>
      </w:pPr>
      <w:r w:rsidRPr="006F21A0">
        <w:rPr>
          <w:sz w:val="24"/>
          <w:szCs w:val="24"/>
        </w:rPr>
        <w:t xml:space="preserve"> </w:t>
      </w:r>
    </w:p>
    <w:p w:rsidR="001A3DFC" w:rsidRPr="006F21A0" w:rsidRDefault="001A3DFC" w:rsidP="001A3DFC">
      <w:pPr>
        <w:jc w:val="center"/>
        <w:rPr>
          <w:sz w:val="24"/>
          <w:szCs w:val="24"/>
        </w:rPr>
      </w:pPr>
      <w:r w:rsidRPr="006F21A0">
        <w:rPr>
          <w:sz w:val="24"/>
          <w:szCs w:val="24"/>
        </w:rPr>
        <w:t xml:space="preserve"> </w:t>
      </w:r>
    </w:p>
    <w:p w:rsidR="001A3DFC" w:rsidRPr="006F21A0" w:rsidRDefault="001A3DFC" w:rsidP="001A3DFC">
      <w:pPr>
        <w:jc w:val="center"/>
        <w:rPr>
          <w:sz w:val="24"/>
          <w:szCs w:val="24"/>
        </w:rPr>
      </w:pPr>
      <w:r w:rsidRPr="006F21A0">
        <w:rPr>
          <w:sz w:val="24"/>
          <w:szCs w:val="24"/>
        </w:rPr>
        <w:t xml:space="preserve"> </w:t>
      </w:r>
    </w:p>
    <w:p w:rsidR="001A3DFC" w:rsidRPr="006F21A0" w:rsidRDefault="001A3DFC" w:rsidP="001A3DFC">
      <w:pPr>
        <w:jc w:val="center"/>
        <w:rPr>
          <w:sz w:val="24"/>
          <w:szCs w:val="24"/>
        </w:rPr>
      </w:pPr>
      <w:r w:rsidRPr="006F21A0">
        <w:rPr>
          <w:sz w:val="24"/>
          <w:szCs w:val="24"/>
        </w:rPr>
        <w:t xml:space="preserve"> </w:t>
      </w:r>
    </w:p>
    <w:p w:rsidR="001A3DFC" w:rsidRPr="006F21A0" w:rsidRDefault="001A3DFC" w:rsidP="001A3DFC">
      <w:pPr>
        <w:jc w:val="center"/>
        <w:rPr>
          <w:sz w:val="24"/>
          <w:szCs w:val="24"/>
        </w:rPr>
      </w:pPr>
      <w:r w:rsidRPr="006F21A0">
        <w:rPr>
          <w:sz w:val="24"/>
          <w:szCs w:val="24"/>
        </w:rPr>
        <w:t xml:space="preserve"> </w:t>
      </w:r>
    </w:p>
    <w:p w:rsidR="00F12088" w:rsidRDefault="001A3DFC" w:rsidP="003E6139">
      <w:pPr>
        <w:jc w:val="right"/>
        <w:rPr>
          <w:sz w:val="24"/>
          <w:szCs w:val="24"/>
        </w:rPr>
      </w:pPr>
      <w:r w:rsidRPr="006F21A0">
        <w:rPr>
          <w:sz w:val="24"/>
          <w:szCs w:val="24"/>
        </w:rPr>
        <w:t xml:space="preserve">  </w:t>
      </w:r>
      <w:r w:rsidR="00DA7D3A">
        <w:rPr>
          <w:sz w:val="24"/>
          <w:szCs w:val="24"/>
        </w:rPr>
        <w:tab/>
      </w:r>
      <w:r w:rsidR="00DA7D3A">
        <w:rPr>
          <w:sz w:val="24"/>
          <w:szCs w:val="24"/>
        </w:rPr>
        <w:tab/>
      </w:r>
      <w:r w:rsidR="00DA7D3A">
        <w:rPr>
          <w:sz w:val="24"/>
          <w:szCs w:val="24"/>
        </w:rPr>
        <w:tab/>
      </w:r>
      <w:r w:rsidR="00DA7D3A">
        <w:rPr>
          <w:sz w:val="24"/>
          <w:szCs w:val="24"/>
        </w:rPr>
        <w:tab/>
      </w:r>
      <w:r w:rsidR="00F12088">
        <w:rPr>
          <w:sz w:val="24"/>
          <w:szCs w:val="24"/>
        </w:rPr>
        <w:t>_</w:t>
      </w:r>
      <w:r w:rsidRPr="006F21A0">
        <w:rPr>
          <w:sz w:val="24"/>
          <w:szCs w:val="24"/>
        </w:rPr>
        <w:t xml:space="preserve">_________________________ </w:t>
      </w:r>
    </w:p>
    <w:p w:rsidR="001A3DFC" w:rsidRPr="006F21A0" w:rsidRDefault="001A3DFC" w:rsidP="003E6139">
      <w:pPr>
        <w:jc w:val="right"/>
        <w:rPr>
          <w:sz w:val="24"/>
          <w:szCs w:val="24"/>
        </w:rPr>
      </w:pPr>
      <w:r w:rsidRPr="006F21A0">
        <w:rPr>
          <w:sz w:val="24"/>
          <w:szCs w:val="24"/>
        </w:rPr>
        <w:t xml:space="preserve">Dr. </w:t>
      </w:r>
      <w:r w:rsidR="00A13789">
        <w:rPr>
          <w:sz w:val="24"/>
          <w:szCs w:val="24"/>
        </w:rPr>
        <w:t>Jeffrey Maiden</w:t>
      </w:r>
      <w:r w:rsidRPr="006F21A0">
        <w:rPr>
          <w:sz w:val="24"/>
          <w:szCs w:val="24"/>
        </w:rPr>
        <w:t xml:space="preserve">, Chair </w:t>
      </w:r>
    </w:p>
    <w:p w:rsidR="001A3DFC" w:rsidRPr="006F21A0" w:rsidRDefault="001A3DFC" w:rsidP="003E6139">
      <w:pPr>
        <w:jc w:val="right"/>
        <w:rPr>
          <w:sz w:val="24"/>
          <w:szCs w:val="24"/>
        </w:rPr>
      </w:pPr>
      <w:r w:rsidRPr="006F21A0">
        <w:rPr>
          <w:sz w:val="24"/>
          <w:szCs w:val="24"/>
        </w:rPr>
        <w:t xml:space="preserve"> </w:t>
      </w:r>
    </w:p>
    <w:p w:rsidR="001A3DFC" w:rsidRPr="006F21A0" w:rsidRDefault="001A3DFC" w:rsidP="003E6139">
      <w:pPr>
        <w:jc w:val="right"/>
        <w:rPr>
          <w:sz w:val="24"/>
          <w:szCs w:val="24"/>
        </w:rPr>
      </w:pPr>
      <w:r w:rsidRPr="006F21A0">
        <w:rPr>
          <w:sz w:val="24"/>
          <w:szCs w:val="24"/>
        </w:rPr>
        <w:t xml:space="preserve"> </w:t>
      </w:r>
    </w:p>
    <w:p w:rsidR="00F12088" w:rsidRDefault="00F12088" w:rsidP="003E6139">
      <w:pPr>
        <w:ind w:left="2160" w:firstLine="720"/>
        <w:jc w:val="right"/>
        <w:rPr>
          <w:sz w:val="24"/>
          <w:szCs w:val="24"/>
        </w:rPr>
      </w:pPr>
      <w:r>
        <w:rPr>
          <w:sz w:val="24"/>
          <w:szCs w:val="24"/>
        </w:rPr>
        <w:t>_</w:t>
      </w:r>
      <w:r w:rsidR="001A3DFC" w:rsidRPr="006F21A0">
        <w:rPr>
          <w:sz w:val="24"/>
          <w:szCs w:val="24"/>
        </w:rPr>
        <w:t>_________________________</w:t>
      </w:r>
      <w:r w:rsidR="00A13789">
        <w:rPr>
          <w:sz w:val="24"/>
          <w:szCs w:val="24"/>
        </w:rPr>
        <w:t xml:space="preserve"> </w:t>
      </w:r>
    </w:p>
    <w:p w:rsidR="001A3DFC" w:rsidRPr="006F21A0" w:rsidRDefault="001A3DFC" w:rsidP="003E6139">
      <w:pPr>
        <w:ind w:left="2160" w:firstLine="720"/>
        <w:jc w:val="right"/>
        <w:rPr>
          <w:sz w:val="24"/>
          <w:szCs w:val="24"/>
        </w:rPr>
      </w:pPr>
      <w:r w:rsidRPr="006F21A0">
        <w:rPr>
          <w:sz w:val="24"/>
          <w:szCs w:val="24"/>
        </w:rPr>
        <w:t>Dr. J</w:t>
      </w:r>
      <w:r w:rsidR="00A13789">
        <w:rPr>
          <w:sz w:val="24"/>
          <w:szCs w:val="24"/>
        </w:rPr>
        <w:t>oan</w:t>
      </w:r>
      <w:r w:rsidRPr="006F21A0">
        <w:rPr>
          <w:sz w:val="24"/>
          <w:szCs w:val="24"/>
        </w:rPr>
        <w:t xml:space="preserve"> Smith</w:t>
      </w:r>
      <w:r w:rsidR="00A13789">
        <w:rPr>
          <w:sz w:val="24"/>
          <w:szCs w:val="24"/>
        </w:rPr>
        <w:t>, Co-Chair</w:t>
      </w:r>
      <w:r w:rsidRPr="006F21A0">
        <w:rPr>
          <w:sz w:val="24"/>
          <w:szCs w:val="24"/>
        </w:rPr>
        <w:t xml:space="preserve"> </w:t>
      </w:r>
    </w:p>
    <w:p w:rsidR="001A3DFC" w:rsidRPr="006F21A0" w:rsidRDefault="00DA7D3A" w:rsidP="003E6139">
      <w:pPr>
        <w:jc w:val="right"/>
        <w:rPr>
          <w:sz w:val="24"/>
          <w:szCs w:val="24"/>
        </w:rPr>
      </w:pPr>
      <w:r>
        <w:rPr>
          <w:sz w:val="24"/>
          <w:szCs w:val="24"/>
        </w:rPr>
        <w:tab/>
      </w:r>
      <w:r>
        <w:rPr>
          <w:sz w:val="24"/>
          <w:szCs w:val="24"/>
        </w:rPr>
        <w:tab/>
      </w:r>
      <w:r w:rsidR="001A3DFC" w:rsidRPr="006F21A0">
        <w:rPr>
          <w:sz w:val="24"/>
          <w:szCs w:val="24"/>
        </w:rPr>
        <w:t xml:space="preserve"> </w:t>
      </w:r>
    </w:p>
    <w:p w:rsidR="001A3DFC" w:rsidRPr="006F21A0" w:rsidRDefault="001A3DFC" w:rsidP="003E6139">
      <w:pPr>
        <w:jc w:val="right"/>
        <w:rPr>
          <w:sz w:val="24"/>
          <w:szCs w:val="24"/>
        </w:rPr>
      </w:pPr>
      <w:r w:rsidRPr="006F21A0">
        <w:rPr>
          <w:sz w:val="24"/>
          <w:szCs w:val="24"/>
        </w:rPr>
        <w:t xml:space="preserve"> </w:t>
      </w:r>
    </w:p>
    <w:p w:rsidR="00F12088" w:rsidRDefault="00DA7D3A" w:rsidP="003E6139">
      <w:pPr>
        <w:ind w:left="2160" w:firstLine="720"/>
        <w:jc w:val="right"/>
        <w:rPr>
          <w:sz w:val="24"/>
          <w:szCs w:val="24"/>
        </w:rPr>
      </w:pPr>
      <w:r w:rsidRPr="006F21A0">
        <w:rPr>
          <w:sz w:val="24"/>
          <w:szCs w:val="24"/>
        </w:rPr>
        <w:t>_____________________</w:t>
      </w:r>
      <w:r w:rsidR="00A13789">
        <w:rPr>
          <w:sz w:val="24"/>
          <w:szCs w:val="24"/>
        </w:rPr>
        <w:t>_____</w:t>
      </w:r>
      <w:r w:rsidR="003E6139">
        <w:rPr>
          <w:sz w:val="24"/>
          <w:szCs w:val="24"/>
        </w:rPr>
        <w:t xml:space="preserve"> </w:t>
      </w:r>
    </w:p>
    <w:p w:rsidR="001A3DFC" w:rsidRPr="006F21A0" w:rsidRDefault="001A3DFC" w:rsidP="003E6139">
      <w:pPr>
        <w:ind w:left="2160" w:firstLine="720"/>
        <w:jc w:val="right"/>
        <w:rPr>
          <w:sz w:val="24"/>
          <w:szCs w:val="24"/>
        </w:rPr>
      </w:pPr>
      <w:r w:rsidRPr="006F21A0">
        <w:rPr>
          <w:sz w:val="24"/>
          <w:szCs w:val="24"/>
        </w:rPr>
        <w:t xml:space="preserve">Dr. </w:t>
      </w:r>
      <w:r w:rsidR="00A13789">
        <w:rPr>
          <w:sz w:val="24"/>
          <w:szCs w:val="24"/>
        </w:rPr>
        <w:t>Randa Shehab</w:t>
      </w:r>
      <w:r w:rsidRPr="006F21A0">
        <w:rPr>
          <w:sz w:val="24"/>
          <w:szCs w:val="24"/>
        </w:rPr>
        <w:t xml:space="preserve"> </w:t>
      </w:r>
    </w:p>
    <w:p w:rsidR="001A3DFC" w:rsidRPr="006F21A0" w:rsidRDefault="001A3DFC" w:rsidP="003E6139">
      <w:pPr>
        <w:jc w:val="right"/>
        <w:rPr>
          <w:sz w:val="24"/>
          <w:szCs w:val="24"/>
        </w:rPr>
      </w:pPr>
      <w:r w:rsidRPr="006F21A0">
        <w:rPr>
          <w:sz w:val="24"/>
          <w:szCs w:val="24"/>
        </w:rPr>
        <w:t xml:space="preserve"> </w:t>
      </w:r>
    </w:p>
    <w:p w:rsidR="001A3DFC" w:rsidRPr="006F21A0" w:rsidRDefault="001A3DFC" w:rsidP="003E6139">
      <w:pPr>
        <w:jc w:val="right"/>
        <w:rPr>
          <w:sz w:val="24"/>
          <w:szCs w:val="24"/>
        </w:rPr>
      </w:pPr>
      <w:r w:rsidRPr="006F21A0">
        <w:rPr>
          <w:sz w:val="24"/>
          <w:szCs w:val="24"/>
        </w:rPr>
        <w:t xml:space="preserve"> </w:t>
      </w:r>
    </w:p>
    <w:p w:rsidR="00F12088" w:rsidRDefault="00DA7D3A" w:rsidP="003E6139">
      <w:pPr>
        <w:ind w:left="2880"/>
        <w:jc w:val="right"/>
        <w:rPr>
          <w:sz w:val="24"/>
          <w:szCs w:val="24"/>
        </w:rPr>
      </w:pPr>
      <w:r w:rsidRPr="006F21A0">
        <w:rPr>
          <w:sz w:val="24"/>
          <w:szCs w:val="24"/>
        </w:rPr>
        <w:t>_________________________</w:t>
      </w:r>
      <w:r w:rsidR="00A13789">
        <w:rPr>
          <w:sz w:val="24"/>
          <w:szCs w:val="24"/>
        </w:rPr>
        <w:t>_</w:t>
      </w:r>
      <w:r w:rsidR="003E6139">
        <w:rPr>
          <w:sz w:val="24"/>
          <w:szCs w:val="24"/>
        </w:rPr>
        <w:t xml:space="preserve"> </w:t>
      </w:r>
    </w:p>
    <w:p w:rsidR="001A3DFC" w:rsidRPr="006F21A0" w:rsidRDefault="001A3DFC" w:rsidP="003E6139">
      <w:pPr>
        <w:ind w:left="2880"/>
        <w:jc w:val="right"/>
        <w:rPr>
          <w:sz w:val="24"/>
          <w:szCs w:val="24"/>
        </w:rPr>
      </w:pPr>
      <w:r w:rsidRPr="006F21A0">
        <w:rPr>
          <w:sz w:val="24"/>
          <w:szCs w:val="24"/>
        </w:rPr>
        <w:t xml:space="preserve">Dr. </w:t>
      </w:r>
      <w:r w:rsidR="00A13789">
        <w:rPr>
          <w:sz w:val="24"/>
          <w:szCs w:val="24"/>
        </w:rPr>
        <w:t>Kirby Gilliland</w:t>
      </w:r>
      <w:r w:rsidRPr="006F21A0">
        <w:rPr>
          <w:sz w:val="24"/>
          <w:szCs w:val="24"/>
        </w:rPr>
        <w:t xml:space="preserve"> </w:t>
      </w:r>
    </w:p>
    <w:p w:rsidR="001A3DFC" w:rsidRPr="006F21A0" w:rsidRDefault="001A3DFC" w:rsidP="003E6139">
      <w:pPr>
        <w:jc w:val="right"/>
        <w:rPr>
          <w:sz w:val="24"/>
          <w:szCs w:val="24"/>
        </w:rPr>
      </w:pPr>
      <w:r w:rsidRPr="006F21A0">
        <w:rPr>
          <w:sz w:val="24"/>
          <w:szCs w:val="24"/>
        </w:rPr>
        <w:t xml:space="preserve"> </w:t>
      </w:r>
    </w:p>
    <w:p w:rsidR="001A3DFC" w:rsidRPr="006F21A0" w:rsidRDefault="001A3DFC" w:rsidP="003E6139">
      <w:pPr>
        <w:jc w:val="right"/>
        <w:rPr>
          <w:sz w:val="24"/>
          <w:szCs w:val="24"/>
        </w:rPr>
      </w:pPr>
      <w:r w:rsidRPr="006F21A0">
        <w:rPr>
          <w:sz w:val="24"/>
          <w:szCs w:val="24"/>
        </w:rPr>
        <w:t xml:space="preserve"> </w:t>
      </w:r>
    </w:p>
    <w:p w:rsidR="00F12088" w:rsidRDefault="001A3DFC" w:rsidP="003E6139">
      <w:pPr>
        <w:ind w:left="2160" w:firstLine="720"/>
        <w:jc w:val="right"/>
        <w:rPr>
          <w:sz w:val="24"/>
          <w:szCs w:val="24"/>
        </w:rPr>
      </w:pPr>
      <w:r w:rsidRPr="006F21A0">
        <w:rPr>
          <w:sz w:val="24"/>
          <w:szCs w:val="24"/>
        </w:rPr>
        <w:t>__________________________</w:t>
      </w:r>
      <w:r w:rsidR="00A13789">
        <w:rPr>
          <w:sz w:val="24"/>
          <w:szCs w:val="24"/>
        </w:rPr>
        <w:t xml:space="preserve"> </w:t>
      </w:r>
    </w:p>
    <w:p w:rsidR="001A3DFC" w:rsidRPr="006F21A0" w:rsidRDefault="001A3DFC" w:rsidP="003E6139">
      <w:pPr>
        <w:ind w:left="2160" w:firstLine="720"/>
        <w:jc w:val="right"/>
        <w:rPr>
          <w:sz w:val="24"/>
          <w:szCs w:val="24"/>
        </w:rPr>
      </w:pPr>
      <w:r w:rsidRPr="006F21A0">
        <w:rPr>
          <w:sz w:val="24"/>
          <w:szCs w:val="24"/>
        </w:rPr>
        <w:t xml:space="preserve">Dr. </w:t>
      </w:r>
      <w:r w:rsidR="00A13789">
        <w:rPr>
          <w:sz w:val="24"/>
          <w:szCs w:val="24"/>
        </w:rPr>
        <w:t>Courtney Vaughn</w:t>
      </w:r>
      <w:r w:rsidRPr="006F21A0">
        <w:rPr>
          <w:sz w:val="24"/>
          <w:szCs w:val="24"/>
        </w:rPr>
        <w:t xml:space="preserve"> </w:t>
      </w:r>
    </w:p>
    <w:p w:rsidR="001A3DFC" w:rsidRPr="006F21A0" w:rsidRDefault="001A3DFC" w:rsidP="002F7F4A">
      <w:pPr>
        <w:rPr>
          <w:sz w:val="24"/>
          <w:szCs w:val="24"/>
        </w:rPr>
      </w:pPr>
      <w:r w:rsidRPr="006F21A0">
        <w:rPr>
          <w:sz w:val="24"/>
          <w:szCs w:val="24"/>
        </w:rPr>
        <w:t xml:space="preserve"> </w:t>
      </w:r>
    </w:p>
    <w:p w:rsidR="001A3DFC" w:rsidRDefault="001A3DFC" w:rsidP="001A3DFC">
      <w:pPr>
        <w:jc w:val="center"/>
        <w:rPr>
          <w:b/>
          <w:sz w:val="24"/>
          <w:szCs w:val="24"/>
        </w:rPr>
      </w:pPr>
      <w:r w:rsidRPr="001A3DFC">
        <w:rPr>
          <w:b/>
          <w:sz w:val="24"/>
          <w:szCs w:val="24"/>
        </w:rPr>
        <w:t xml:space="preserve"> </w:t>
      </w:r>
    </w:p>
    <w:p w:rsidR="001A3DFC" w:rsidRDefault="001A3DFC" w:rsidP="001A3DFC">
      <w:pPr>
        <w:jc w:val="center"/>
        <w:rPr>
          <w:b/>
          <w:sz w:val="24"/>
          <w:szCs w:val="24"/>
        </w:rPr>
      </w:pPr>
    </w:p>
    <w:p w:rsidR="001A3DFC" w:rsidRDefault="001A3DFC" w:rsidP="001A3DFC">
      <w:pPr>
        <w:jc w:val="center"/>
        <w:rPr>
          <w:b/>
          <w:sz w:val="24"/>
          <w:szCs w:val="24"/>
        </w:rPr>
      </w:pPr>
    </w:p>
    <w:p w:rsidR="001A3DFC" w:rsidRDefault="001A3DFC" w:rsidP="001A3DFC">
      <w:pPr>
        <w:jc w:val="center"/>
        <w:rPr>
          <w:b/>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1A3DFC" w:rsidRDefault="001A3DFC" w:rsidP="001A3DFC">
      <w:pPr>
        <w:jc w:val="center"/>
        <w:rPr>
          <w:sz w:val="24"/>
          <w:szCs w:val="24"/>
        </w:rPr>
      </w:pPr>
    </w:p>
    <w:p w:rsidR="00E16086" w:rsidRDefault="00E16086" w:rsidP="001A3DFC">
      <w:pPr>
        <w:jc w:val="center"/>
        <w:rPr>
          <w:sz w:val="24"/>
          <w:szCs w:val="24"/>
        </w:rPr>
      </w:pPr>
    </w:p>
    <w:p w:rsidR="00E16086" w:rsidRDefault="00E16086" w:rsidP="001A3DFC">
      <w:pPr>
        <w:jc w:val="center"/>
        <w:rPr>
          <w:sz w:val="24"/>
          <w:szCs w:val="24"/>
        </w:rPr>
      </w:pPr>
    </w:p>
    <w:p w:rsidR="001A3DFC" w:rsidRDefault="001A3DFC" w:rsidP="001A3DFC">
      <w:pPr>
        <w:jc w:val="center"/>
        <w:rPr>
          <w:sz w:val="24"/>
          <w:szCs w:val="24"/>
        </w:rPr>
      </w:pPr>
    </w:p>
    <w:p w:rsidR="00F04AF9" w:rsidRDefault="00F04AF9" w:rsidP="001A3DFC">
      <w:pPr>
        <w:jc w:val="center"/>
        <w:rPr>
          <w:sz w:val="24"/>
          <w:szCs w:val="24"/>
        </w:rPr>
      </w:pPr>
    </w:p>
    <w:p w:rsidR="001A3DFC" w:rsidRDefault="001A3DFC" w:rsidP="001A3DFC">
      <w:pPr>
        <w:jc w:val="center"/>
        <w:rPr>
          <w:sz w:val="24"/>
          <w:szCs w:val="24"/>
        </w:rPr>
      </w:pPr>
      <w:r>
        <w:rPr>
          <w:sz w:val="24"/>
          <w:szCs w:val="24"/>
        </w:rPr>
        <w:t xml:space="preserve">© Copyright by </w:t>
      </w:r>
      <w:r w:rsidR="00F12088">
        <w:rPr>
          <w:sz w:val="24"/>
          <w:szCs w:val="24"/>
        </w:rPr>
        <w:t xml:space="preserve">CAROL A. FONTANESE </w:t>
      </w:r>
      <w:r>
        <w:rPr>
          <w:sz w:val="24"/>
          <w:szCs w:val="24"/>
        </w:rPr>
        <w:t>2017</w:t>
      </w:r>
    </w:p>
    <w:p w:rsidR="001A3DFC" w:rsidRPr="006F21A0" w:rsidRDefault="001A3DFC" w:rsidP="001A3DFC">
      <w:pPr>
        <w:jc w:val="center"/>
        <w:rPr>
          <w:sz w:val="24"/>
          <w:szCs w:val="24"/>
        </w:rPr>
      </w:pPr>
      <w:r>
        <w:rPr>
          <w:sz w:val="24"/>
          <w:szCs w:val="24"/>
        </w:rPr>
        <w:t xml:space="preserve">All Rights Reserved. </w:t>
      </w:r>
    </w:p>
    <w:p w:rsidR="001A3DFC" w:rsidRDefault="001A3DFC" w:rsidP="00E02747">
      <w:pPr>
        <w:rPr>
          <w:b/>
          <w:sz w:val="24"/>
          <w:szCs w:val="24"/>
        </w:rPr>
        <w:sectPr w:rsidR="001A3DFC" w:rsidSect="001A3DFC">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2304" w:header="706" w:footer="706" w:gutter="0"/>
          <w:cols w:space="720"/>
          <w:titlePg/>
          <w:docGrid w:linePitch="272"/>
        </w:sectPr>
      </w:pPr>
    </w:p>
    <w:p w:rsidR="001A3DFC" w:rsidRDefault="009557D2" w:rsidP="007A4998">
      <w:pPr>
        <w:tabs>
          <w:tab w:val="left" w:pos="3600"/>
        </w:tabs>
        <w:spacing w:line="480" w:lineRule="auto"/>
        <w:jc w:val="center"/>
        <w:rPr>
          <w:b/>
          <w:sz w:val="24"/>
          <w:szCs w:val="24"/>
        </w:rPr>
      </w:pPr>
      <w:r>
        <w:rPr>
          <w:b/>
          <w:sz w:val="24"/>
          <w:szCs w:val="24"/>
        </w:rPr>
        <w:lastRenderedPageBreak/>
        <w:t>Dedication</w:t>
      </w:r>
    </w:p>
    <w:p w:rsidR="00614773" w:rsidRPr="005937CC" w:rsidRDefault="005937CC" w:rsidP="005937CC">
      <w:pPr>
        <w:spacing w:line="480" w:lineRule="auto"/>
        <w:rPr>
          <w:bCs/>
          <w:sz w:val="24"/>
          <w:szCs w:val="24"/>
        </w:rPr>
      </w:pPr>
      <w:r w:rsidRPr="005937CC">
        <w:rPr>
          <w:bCs/>
          <w:sz w:val="24"/>
          <w:szCs w:val="24"/>
        </w:rPr>
        <w:t>I d</w:t>
      </w:r>
      <w:r>
        <w:rPr>
          <w:bCs/>
          <w:sz w:val="24"/>
          <w:szCs w:val="24"/>
        </w:rPr>
        <w:t>edicate this paper to my entire family</w:t>
      </w:r>
      <w:r w:rsidR="005C7BFF">
        <w:rPr>
          <w:bCs/>
          <w:sz w:val="24"/>
          <w:szCs w:val="24"/>
        </w:rPr>
        <w:t>,</w:t>
      </w:r>
      <w:r>
        <w:rPr>
          <w:bCs/>
          <w:sz w:val="24"/>
          <w:szCs w:val="24"/>
        </w:rPr>
        <w:t xml:space="preserve"> and in particular to my mother and father</w:t>
      </w:r>
      <w:r w:rsidR="00747C79">
        <w:rPr>
          <w:bCs/>
          <w:sz w:val="24"/>
          <w:szCs w:val="24"/>
        </w:rPr>
        <w:t>, th</w:t>
      </w:r>
      <w:r>
        <w:rPr>
          <w:bCs/>
          <w:sz w:val="24"/>
          <w:szCs w:val="24"/>
        </w:rPr>
        <w:t xml:space="preserve">e light of my life, who </w:t>
      </w:r>
      <w:r w:rsidR="00747C79">
        <w:rPr>
          <w:bCs/>
          <w:sz w:val="24"/>
          <w:szCs w:val="24"/>
        </w:rPr>
        <w:t xml:space="preserve">provided me with opportunities which opened </w:t>
      </w:r>
      <w:r w:rsidR="00F04AF9">
        <w:rPr>
          <w:bCs/>
          <w:sz w:val="24"/>
          <w:szCs w:val="24"/>
        </w:rPr>
        <w:t xml:space="preserve">up the world to me. </w:t>
      </w:r>
      <w:r w:rsidR="00747C79">
        <w:rPr>
          <w:bCs/>
          <w:sz w:val="24"/>
          <w:szCs w:val="24"/>
        </w:rPr>
        <w:t xml:space="preserve"> My wish is that you are proud of this accomplishment</w:t>
      </w:r>
      <w:r w:rsidR="00004F87">
        <w:rPr>
          <w:bCs/>
          <w:sz w:val="24"/>
          <w:szCs w:val="24"/>
        </w:rPr>
        <w:t>,</w:t>
      </w:r>
      <w:r w:rsidR="00747C79">
        <w:rPr>
          <w:bCs/>
          <w:sz w:val="24"/>
          <w:szCs w:val="24"/>
        </w:rPr>
        <w:t xml:space="preserve"> which is a small </w:t>
      </w:r>
      <w:r w:rsidR="005C7BFF">
        <w:rPr>
          <w:bCs/>
          <w:sz w:val="24"/>
          <w:szCs w:val="24"/>
        </w:rPr>
        <w:t>sign</w:t>
      </w:r>
      <w:r w:rsidR="00747C79">
        <w:rPr>
          <w:bCs/>
          <w:sz w:val="24"/>
          <w:szCs w:val="24"/>
        </w:rPr>
        <w:t xml:space="preserve"> of </w:t>
      </w:r>
      <w:r w:rsidR="003D3B46">
        <w:rPr>
          <w:bCs/>
          <w:sz w:val="24"/>
          <w:szCs w:val="24"/>
        </w:rPr>
        <w:t xml:space="preserve">my </w:t>
      </w:r>
      <w:r w:rsidR="00747C79">
        <w:rPr>
          <w:bCs/>
          <w:sz w:val="24"/>
          <w:szCs w:val="24"/>
        </w:rPr>
        <w:t>appreciation for all the sacrifice and hard work you have done to make me the person I am today. For this gift of loving</w:t>
      </w:r>
      <w:r w:rsidR="00004F87">
        <w:rPr>
          <w:bCs/>
          <w:sz w:val="24"/>
          <w:szCs w:val="24"/>
        </w:rPr>
        <w:t xml:space="preserve"> and generous</w:t>
      </w:r>
      <w:r w:rsidR="00747C79">
        <w:rPr>
          <w:bCs/>
          <w:sz w:val="24"/>
          <w:szCs w:val="24"/>
        </w:rPr>
        <w:t xml:space="preserve"> parents</w:t>
      </w:r>
      <w:r w:rsidR="005C7BFF">
        <w:rPr>
          <w:bCs/>
          <w:sz w:val="24"/>
          <w:szCs w:val="24"/>
        </w:rPr>
        <w:t>,</w:t>
      </w:r>
      <w:r w:rsidR="00747C79">
        <w:rPr>
          <w:bCs/>
          <w:sz w:val="24"/>
          <w:szCs w:val="24"/>
        </w:rPr>
        <w:t xml:space="preserve"> I am forever grateful. To my husband, whom I met as I began this program</w:t>
      </w:r>
      <w:r w:rsidR="00004F87">
        <w:rPr>
          <w:bCs/>
          <w:sz w:val="24"/>
          <w:szCs w:val="24"/>
        </w:rPr>
        <w:t>,</w:t>
      </w:r>
      <w:r w:rsidR="00747C79">
        <w:rPr>
          <w:bCs/>
          <w:sz w:val="24"/>
          <w:szCs w:val="24"/>
        </w:rPr>
        <w:t xml:space="preserve"> and who supported me throughout </w:t>
      </w:r>
      <w:r w:rsidR="00030812">
        <w:rPr>
          <w:bCs/>
          <w:sz w:val="24"/>
          <w:szCs w:val="24"/>
        </w:rPr>
        <w:t>each phase of th</w:t>
      </w:r>
      <w:r w:rsidR="005C7BFF">
        <w:rPr>
          <w:bCs/>
          <w:sz w:val="24"/>
          <w:szCs w:val="24"/>
        </w:rPr>
        <w:t>e</w:t>
      </w:r>
      <w:r w:rsidR="00030812">
        <w:rPr>
          <w:bCs/>
          <w:sz w:val="24"/>
          <w:szCs w:val="24"/>
        </w:rPr>
        <w:t xml:space="preserve"> process, I thank you from the bottom of my heart. And to my brothers and sisters for their unconditional love, encouragement and support</w:t>
      </w:r>
      <w:r w:rsidR="006D088A">
        <w:rPr>
          <w:bCs/>
          <w:sz w:val="24"/>
          <w:szCs w:val="24"/>
        </w:rPr>
        <w:t>. Please</w:t>
      </w:r>
      <w:r w:rsidR="00030812">
        <w:rPr>
          <w:bCs/>
          <w:sz w:val="24"/>
          <w:szCs w:val="24"/>
        </w:rPr>
        <w:t xml:space="preserve"> know I appreciate you beyond what words can express. </w:t>
      </w:r>
      <w:r w:rsidR="005C7BFF">
        <w:rPr>
          <w:bCs/>
          <w:sz w:val="24"/>
          <w:szCs w:val="24"/>
        </w:rPr>
        <w:t>At the end of the day, what really matters is not what we bought, but what we built, not what we got, but what we shared, not our competence, but our character, and not our success, but what we gave back</w:t>
      </w:r>
      <w:r w:rsidR="003D3B46">
        <w:rPr>
          <w:bCs/>
          <w:sz w:val="24"/>
          <w:szCs w:val="24"/>
        </w:rPr>
        <w:t xml:space="preserve"> in return</w:t>
      </w:r>
      <w:r w:rsidR="005C7BFF">
        <w:rPr>
          <w:bCs/>
          <w:sz w:val="24"/>
          <w:szCs w:val="24"/>
        </w:rPr>
        <w:t>.</w:t>
      </w:r>
      <w:r w:rsidR="00030812">
        <w:rPr>
          <w:bCs/>
          <w:sz w:val="24"/>
          <w:szCs w:val="24"/>
        </w:rPr>
        <w:t xml:space="preserve">  </w:t>
      </w:r>
      <w:r w:rsidR="00747C79">
        <w:rPr>
          <w:bCs/>
          <w:sz w:val="24"/>
          <w:szCs w:val="24"/>
        </w:rPr>
        <w:t xml:space="preserve">   </w:t>
      </w:r>
    </w:p>
    <w:p w:rsidR="00614773" w:rsidRDefault="00614773" w:rsidP="005937CC">
      <w:pPr>
        <w:spacing w:line="480" w:lineRule="auto"/>
        <w:rPr>
          <w:bCs/>
          <w:sz w:val="32"/>
          <w:szCs w:val="32"/>
        </w:rPr>
      </w:pPr>
    </w:p>
    <w:p w:rsidR="00915FEF" w:rsidRDefault="00915FEF" w:rsidP="00614773">
      <w:pPr>
        <w:jc w:val="center"/>
        <w:rPr>
          <w:b/>
          <w:sz w:val="24"/>
          <w:szCs w:val="24"/>
        </w:rPr>
      </w:pPr>
    </w:p>
    <w:p w:rsidR="00915FEF" w:rsidRDefault="00915FEF" w:rsidP="00614773">
      <w:pPr>
        <w:jc w:val="center"/>
        <w:rPr>
          <w:b/>
          <w:sz w:val="24"/>
          <w:szCs w:val="24"/>
        </w:rPr>
      </w:pPr>
    </w:p>
    <w:p w:rsidR="00915FEF" w:rsidRDefault="00915FEF" w:rsidP="00614773">
      <w:pPr>
        <w:jc w:val="center"/>
        <w:rPr>
          <w:b/>
          <w:sz w:val="24"/>
          <w:szCs w:val="24"/>
        </w:rPr>
      </w:pPr>
    </w:p>
    <w:p w:rsidR="00915FEF" w:rsidRDefault="00915FEF" w:rsidP="00614773">
      <w:pPr>
        <w:jc w:val="center"/>
        <w:rPr>
          <w:b/>
          <w:sz w:val="24"/>
          <w:szCs w:val="24"/>
        </w:rPr>
      </w:pPr>
    </w:p>
    <w:p w:rsidR="00915FEF" w:rsidRDefault="00915FEF" w:rsidP="007A4998">
      <w:pPr>
        <w:jc w:val="center"/>
        <w:rPr>
          <w:b/>
          <w:sz w:val="24"/>
          <w:szCs w:val="24"/>
        </w:rPr>
      </w:pPr>
    </w:p>
    <w:p w:rsidR="00915FEF" w:rsidRDefault="00915FEF" w:rsidP="00614773">
      <w:pPr>
        <w:jc w:val="center"/>
        <w:rPr>
          <w:b/>
          <w:sz w:val="24"/>
          <w:szCs w:val="24"/>
        </w:rPr>
      </w:pPr>
    </w:p>
    <w:p w:rsidR="00915FEF" w:rsidRDefault="00915FEF" w:rsidP="00614773">
      <w:pPr>
        <w:jc w:val="center"/>
        <w:rPr>
          <w:b/>
          <w:sz w:val="24"/>
          <w:szCs w:val="24"/>
        </w:rPr>
      </w:pPr>
    </w:p>
    <w:p w:rsidR="00915FEF" w:rsidRDefault="00915FEF" w:rsidP="00614773">
      <w:pPr>
        <w:jc w:val="center"/>
        <w:rPr>
          <w:b/>
          <w:sz w:val="24"/>
          <w:szCs w:val="24"/>
        </w:rPr>
      </w:pPr>
    </w:p>
    <w:p w:rsidR="00915FEF" w:rsidRDefault="00915FEF" w:rsidP="00614773">
      <w:pPr>
        <w:jc w:val="center"/>
        <w:rPr>
          <w:b/>
          <w:sz w:val="24"/>
          <w:szCs w:val="24"/>
        </w:rPr>
      </w:pPr>
    </w:p>
    <w:p w:rsidR="00915FEF" w:rsidRDefault="00915FEF" w:rsidP="00614773">
      <w:pPr>
        <w:jc w:val="center"/>
        <w:rPr>
          <w:b/>
          <w:sz w:val="24"/>
          <w:szCs w:val="24"/>
        </w:rPr>
      </w:pPr>
    </w:p>
    <w:p w:rsidR="00915FEF" w:rsidRDefault="00915FEF" w:rsidP="00614773">
      <w:pPr>
        <w:jc w:val="center"/>
        <w:rPr>
          <w:b/>
          <w:sz w:val="24"/>
          <w:szCs w:val="24"/>
        </w:rPr>
      </w:pPr>
    </w:p>
    <w:p w:rsidR="00915FEF" w:rsidRDefault="00915FEF" w:rsidP="00614773">
      <w:pPr>
        <w:jc w:val="center"/>
        <w:rPr>
          <w:b/>
          <w:sz w:val="24"/>
          <w:szCs w:val="24"/>
        </w:rPr>
      </w:pPr>
    </w:p>
    <w:p w:rsidR="00915FEF" w:rsidRDefault="00915FEF" w:rsidP="00614773">
      <w:pPr>
        <w:jc w:val="center"/>
        <w:rPr>
          <w:b/>
          <w:sz w:val="24"/>
          <w:szCs w:val="24"/>
        </w:rPr>
      </w:pPr>
    </w:p>
    <w:p w:rsidR="00915FEF" w:rsidRDefault="00915FEF" w:rsidP="00614773">
      <w:pPr>
        <w:jc w:val="center"/>
        <w:rPr>
          <w:b/>
          <w:sz w:val="24"/>
          <w:szCs w:val="24"/>
        </w:rPr>
      </w:pPr>
    </w:p>
    <w:p w:rsidR="00915FEF" w:rsidRDefault="00915FEF" w:rsidP="00614773">
      <w:pPr>
        <w:jc w:val="center"/>
        <w:rPr>
          <w:b/>
          <w:sz w:val="24"/>
          <w:szCs w:val="24"/>
        </w:rPr>
      </w:pPr>
    </w:p>
    <w:p w:rsidR="00915FEF" w:rsidRDefault="00915FEF" w:rsidP="00614773">
      <w:pPr>
        <w:jc w:val="center"/>
        <w:rPr>
          <w:b/>
          <w:sz w:val="24"/>
          <w:szCs w:val="24"/>
        </w:rPr>
      </w:pPr>
    </w:p>
    <w:p w:rsidR="003D3D73" w:rsidRDefault="003D3D73" w:rsidP="00614773">
      <w:pPr>
        <w:jc w:val="center"/>
        <w:rPr>
          <w:b/>
          <w:sz w:val="24"/>
          <w:szCs w:val="24"/>
        </w:rPr>
      </w:pPr>
    </w:p>
    <w:p w:rsidR="00EA44DF" w:rsidRDefault="00EA44DF">
      <w:pPr>
        <w:rPr>
          <w:b/>
          <w:sz w:val="24"/>
          <w:szCs w:val="24"/>
        </w:rPr>
      </w:pPr>
    </w:p>
    <w:p w:rsidR="00EA44DF" w:rsidRDefault="00EA44DF" w:rsidP="00614773">
      <w:pPr>
        <w:jc w:val="center"/>
        <w:rPr>
          <w:b/>
          <w:sz w:val="24"/>
          <w:szCs w:val="24"/>
        </w:rPr>
        <w:sectPr w:rsidR="00EA44DF" w:rsidSect="00E02747">
          <w:footerReference w:type="default" r:id="rId14"/>
          <w:headerReference w:type="first" r:id="rId15"/>
          <w:footerReference w:type="first" r:id="rId16"/>
          <w:pgSz w:w="12240" w:h="15840" w:code="1"/>
          <w:pgMar w:top="1440" w:right="1440" w:bottom="1440" w:left="2304" w:header="706" w:footer="706" w:gutter="0"/>
          <w:pgNumType w:fmt="lowerRoman" w:start="4"/>
          <w:cols w:space="720"/>
          <w:titlePg/>
          <w:docGrid w:linePitch="272"/>
        </w:sectPr>
      </w:pPr>
    </w:p>
    <w:p w:rsidR="00915FEF" w:rsidRDefault="00915FEF" w:rsidP="00614773">
      <w:pPr>
        <w:jc w:val="center"/>
        <w:rPr>
          <w:b/>
          <w:sz w:val="24"/>
          <w:szCs w:val="24"/>
        </w:rPr>
      </w:pPr>
    </w:p>
    <w:p w:rsidR="007A4998" w:rsidRPr="009557D2" w:rsidRDefault="009557D2" w:rsidP="007A4998">
      <w:pPr>
        <w:spacing w:line="480" w:lineRule="auto"/>
        <w:jc w:val="center"/>
        <w:rPr>
          <w:b/>
          <w:bCs/>
          <w:sz w:val="24"/>
          <w:szCs w:val="24"/>
        </w:rPr>
      </w:pPr>
      <w:r w:rsidRPr="009557D2">
        <w:rPr>
          <w:b/>
          <w:bCs/>
          <w:sz w:val="24"/>
          <w:szCs w:val="24"/>
        </w:rPr>
        <w:t>Acknowledgements</w:t>
      </w:r>
    </w:p>
    <w:p w:rsidR="007A4998" w:rsidRPr="00614773" w:rsidRDefault="007A4998" w:rsidP="007A4998">
      <w:pPr>
        <w:spacing w:line="480" w:lineRule="auto"/>
        <w:rPr>
          <w:bCs/>
          <w:sz w:val="24"/>
          <w:szCs w:val="24"/>
        </w:rPr>
      </w:pPr>
      <w:r w:rsidRPr="00614773">
        <w:rPr>
          <w:bCs/>
          <w:sz w:val="24"/>
          <w:szCs w:val="24"/>
        </w:rPr>
        <w:t>To my</w:t>
      </w:r>
      <w:r>
        <w:rPr>
          <w:bCs/>
          <w:sz w:val="24"/>
          <w:szCs w:val="24"/>
        </w:rPr>
        <w:t xml:space="preserve"> original chair, Dr. Smith for her willingness to accept and mentor me as her student and her dedication to believe I could achieve a successful outcome after all these years. To Dr. Maiden for graciously stepping in to assist me in my time of need. And to Dr. Gilliland who ensured my success and made my committee whole again. My gratitude is also extended to Dr. Vaughn and Dr. Shehab who stayed with me </w:t>
      </w:r>
      <w:r w:rsidR="0049032C">
        <w:rPr>
          <w:bCs/>
          <w:sz w:val="24"/>
          <w:szCs w:val="24"/>
        </w:rPr>
        <w:t>throughout</w:t>
      </w:r>
      <w:r>
        <w:rPr>
          <w:bCs/>
          <w:sz w:val="24"/>
          <w:szCs w:val="24"/>
        </w:rPr>
        <w:t xml:space="preserve"> the entire journey</w:t>
      </w:r>
      <w:r w:rsidR="001F3661">
        <w:rPr>
          <w:bCs/>
          <w:sz w:val="24"/>
          <w:szCs w:val="24"/>
        </w:rPr>
        <w:t>, a</w:t>
      </w:r>
      <w:r>
        <w:rPr>
          <w:bCs/>
          <w:sz w:val="24"/>
          <w:szCs w:val="24"/>
        </w:rPr>
        <w:t xml:space="preserve">nd to the entire committee who provided valuable and expert advice and guidance to make this dissertation pertinent and meaningful. Thank you for your </w:t>
      </w:r>
      <w:r w:rsidR="00767873">
        <w:rPr>
          <w:bCs/>
          <w:sz w:val="24"/>
          <w:szCs w:val="24"/>
        </w:rPr>
        <w:t>expertise</w:t>
      </w:r>
      <w:r>
        <w:rPr>
          <w:bCs/>
          <w:sz w:val="24"/>
          <w:szCs w:val="24"/>
        </w:rPr>
        <w:t xml:space="preserve"> and validation that </w:t>
      </w:r>
      <w:r w:rsidR="001F3661">
        <w:rPr>
          <w:bCs/>
          <w:sz w:val="24"/>
          <w:szCs w:val="24"/>
        </w:rPr>
        <w:t>this</w:t>
      </w:r>
      <w:r>
        <w:rPr>
          <w:bCs/>
          <w:sz w:val="24"/>
          <w:szCs w:val="24"/>
        </w:rPr>
        <w:t xml:space="preserve"> study is </w:t>
      </w:r>
      <w:r w:rsidR="0049032C">
        <w:rPr>
          <w:bCs/>
          <w:sz w:val="24"/>
          <w:szCs w:val="24"/>
        </w:rPr>
        <w:t>important</w:t>
      </w:r>
      <w:r>
        <w:rPr>
          <w:bCs/>
          <w:sz w:val="24"/>
          <w:szCs w:val="24"/>
        </w:rPr>
        <w:t xml:space="preserve"> and will make a difference</w:t>
      </w:r>
      <w:r w:rsidR="00767873">
        <w:rPr>
          <w:bCs/>
          <w:sz w:val="24"/>
          <w:szCs w:val="24"/>
        </w:rPr>
        <w:t xml:space="preserve">. </w:t>
      </w:r>
      <w:r w:rsidR="00600459">
        <w:rPr>
          <w:bCs/>
          <w:sz w:val="24"/>
          <w:szCs w:val="24"/>
        </w:rPr>
        <w:t>I extend a great deal of appreciation to Thomas Zirkelbach</w:t>
      </w:r>
      <w:r w:rsidR="00D939F4">
        <w:rPr>
          <w:bCs/>
          <w:sz w:val="24"/>
          <w:szCs w:val="24"/>
        </w:rPr>
        <w:t>, his staff and the leadership at the Illesheim Clinic and the U.S. Army Medical Activity, Bavaria for their steadfast cooperation and passion for leading the way.</w:t>
      </w:r>
      <w:r w:rsidR="00600459">
        <w:rPr>
          <w:bCs/>
          <w:sz w:val="24"/>
          <w:szCs w:val="24"/>
        </w:rPr>
        <w:t xml:space="preserve"> </w:t>
      </w:r>
      <w:r w:rsidR="00D939F4">
        <w:rPr>
          <w:bCs/>
          <w:sz w:val="24"/>
          <w:szCs w:val="24"/>
        </w:rPr>
        <w:t>A special thanks to George LeFevre, Dave Akers, and Mark Atkins who have invested so much of themselves to change</w:t>
      </w:r>
      <w:r w:rsidR="00090AD5">
        <w:rPr>
          <w:bCs/>
          <w:sz w:val="24"/>
          <w:szCs w:val="24"/>
        </w:rPr>
        <w:t xml:space="preserve"> </w:t>
      </w:r>
      <w:r w:rsidR="0075279A">
        <w:rPr>
          <w:bCs/>
          <w:sz w:val="24"/>
          <w:szCs w:val="24"/>
        </w:rPr>
        <w:t xml:space="preserve">the </w:t>
      </w:r>
      <w:r w:rsidR="00090AD5">
        <w:rPr>
          <w:bCs/>
          <w:sz w:val="24"/>
          <w:szCs w:val="24"/>
        </w:rPr>
        <w:t>culture</w:t>
      </w:r>
      <w:r w:rsidR="0075279A">
        <w:rPr>
          <w:bCs/>
          <w:sz w:val="24"/>
          <w:szCs w:val="24"/>
        </w:rPr>
        <w:t xml:space="preserve"> of safety</w:t>
      </w:r>
      <w:r w:rsidR="00090AD5">
        <w:rPr>
          <w:bCs/>
          <w:sz w:val="24"/>
          <w:szCs w:val="24"/>
        </w:rPr>
        <w:t xml:space="preserve"> in the </w:t>
      </w:r>
      <w:r w:rsidR="0075279A">
        <w:rPr>
          <w:bCs/>
          <w:sz w:val="24"/>
          <w:szCs w:val="24"/>
        </w:rPr>
        <w:t xml:space="preserve">U.S. </w:t>
      </w:r>
      <w:r w:rsidR="00090AD5">
        <w:rPr>
          <w:bCs/>
          <w:sz w:val="24"/>
          <w:szCs w:val="24"/>
        </w:rPr>
        <w:t>Army.</w:t>
      </w:r>
      <w:r w:rsidR="001F3661">
        <w:rPr>
          <w:bCs/>
          <w:sz w:val="24"/>
          <w:szCs w:val="24"/>
        </w:rPr>
        <w:t xml:space="preserve"> And to Jenni</w:t>
      </w:r>
      <w:r w:rsidR="0075279A">
        <w:rPr>
          <w:bCs/>
          <w:sz w:val="24"/>
          <w:szCs w:val="24"/>
        </w:rPr>
        <w:t xml:space="preserve"> Shoemaker, Lloyd Roberts,</w:t>
      </w:r>
      <w:r w:rsidR="00D939F4">
        <w:rPr>
          <w:bCs/>
          <w:sz w:val="24"/>
          <w:szCs w:val="24"/>
        </w:rPr>
        <w:t xml:space="preserve"> </w:t>
      </w:r>
      <w:r w:rsidR="0075279A">
        <w:rPr>
          <w:bCs/>
          <w:sz w:val="24"/>
          <w:szCs w:val="24"/>
        </w:rPr>
        <w:t>and Gregory Pavlovcak</w:t>
      </w:r>
      <w:r w:rsidR="00D939F4">
        <w:rPr>
          <w:bCs/>
          <w:sz w:val="24"/>
          <w:szCs w:val="24"/>
        </w:rPr>
        <w:t xml:space="preserve"> </w:t>
      </w:r>
      <w:r w:rsidR="0075279A">
        <w:rPr>
          <w:bCs/>
          <w:sz w:val="24"/>
          <w:szCs w:val="24"/>
        </w:rPr>
        <w:t xml:space="preserve">who gave their expertise and time to assist in making this dissertation </w:t>
      </w:r>
      <w:r w:rsidR="007B2323">
        <w:rPr>
          <w:bCs/>
          <w:sz w:val="24"/>
          <w:szCs w:val="24"/>
        </w:rPr>
        <w:t xml:space="preserve">the best it could possibly be. </w:t>
      </w:r>
      <w:r w:rsidR="0075279A">
        <w:rPr>
          <w:bCs/>
          <w:sz w:val="24"/>
          <w:szCs w:val="24"/>
        </w:rPr>
        <w:t xml:space="preserve"> </w:t>
      </w:r>
    </w:p>
    <w:p w:rsidR="00614773" w:rsidRPr="00614773" w:rsidRDefault="00614773" w:rsidP="00E16086">
      <w:pPr>
        <w:jc w:val="center"/>
        <w:rPr>
          <w:b/>
          <w:sz w:val="24"/>
          <w:szCs w:val="24"/>
        </w:rPr>
      </w:pPr>
    </w:p>
    <w:p w:rsidR="00614773" w:rsidRDefault="00614773" w:rsidP="00614773">
      <w:r>
        <w:br w:type="page"/>
      </w:r>
    </w:p>
    <w:p w:rsidR="00C902AB" w:rsidRPr="00325886" w:rsidRDefault="00481920" w:rsidP="00D71C77">
      <w:pPr>
        <w:pStyle w:val="BodyText"/>
        <w:tabs>
          <w:tab w:val="left" w:pos="720"/>
        </w:tabs>
        <w:jc w:val="center"/>
        <w:rPr>
          <w:b/>
          <w:bCs/>
          <w:szCs w:val="24"/>
        </w:rPr>
      </w:pPr>
      <w:r w:rsidRPr="00325886">
        <w:rPr>
          <w:b/>
          <w:bCs/>
          <w:szCs w:val="24"/>
        </w:rPr>
        <w:lastRenderedPageBreak/>
        <w:t>Table of Contents</w:t>
      </w:r>
    </w:p>
    <w:p w:rsidR="00F8510F" w:rsidRPr="00325886" w:rsidRDefault="004B17E3" w:rsidP="000D254F">
      <w:pPr>
        <w:pStyle w:val="TOC1"/>
        <w:rPr>
          <w:rFonts w:eastAsiaTheme="minorEastAsia"/>
        </w:rPr>
      </w:pPr>
      <w:r w:rsidRPr="00325886">
        <w:rPr>
          <w:b/>
          <w:bCs/>
        </w:rPr>
        <w:fldChar w:fldCharType="begin"/>
      </w:r>
      <w:r w:rsidRPr="00325886">
        <w:rPr>
          <w:b/>
          <w:bCs/>
        </w:rPr>
        <w:instrText xml:space="preserve"> TOC \o "1-2" \h \z \u </w:instrText>
      </w:r>
      <w:r w:rsidRPr="00325886">
        <w:rPr>
          <w:b/>
          <w:bCs/>
        </w:rPr>
        <w:fldChar w:fldCharType="separate"/>
      </w:r>
      <w:hyperlink w:anchor="_Toc481932880" w:history="1">
        <w:r w:rsidR="00F8510F" w:rsidRPr="00325886">
          <w:rPr>
            <w:rStyle w:val="Hyperlink"/>
          </w:rPr>
          <w:t>List of Figures</w:t>
        </w:r>
        <w:r w:rsidR="00F8510F" w:rsidRPr="00325886">
          <w:rPr>
            <w:webHidden/>
          </w:rPr>
          <w:tab/>
        </w:r>
      </w:hyperlink>
      <w:r w:rsidR="000D254F">
        <w:t>i</w:t>
      </w:r>
      <w:r w:rsidR="00550BE8">
        <w:t>x</w:t>
      </w:r>
    </w:p>
    <w:p w:rsidR="00F8510F" w:rsidRPr="00325886" w:rsidRDefault="00EA44DF" w:rsidP="000D254F">
      <w:pPr>
        <w:pStyle w:val="TOC1"/>
        <w:rPr>
          <w:rFonts w:eastAsiaTheme="minorEastAsia"/>
        </w:rPr>
      </w:pPr>
      <w:hyperlink w:anchor="_Toc481932881" w:history="1">
        <w:r w:rsidR="00F8510F" w:rsidRPr="00325886">
          <w:rPr>
            <w:rStyle w:val="Hyperlink"/>
          </w:rPr>
          <w:t>Abstract</w:t>
        </w:r>
        <w:r w:rsidR="00F8510F" w:rsidRPr="00325886">
          <w:rPr>
            <w:webHidden/>
          </w:rPr>
          <w:tab/>
        </w:r>
      </w:hyperlink>
      <w:r w:rsidR="000D254F">
        <w:t>x</w:t>
      </w:r>
      <w:r w:rsidR="00550BE8">
        <w:t>i</w:t>
      </w:r>
    </w:p>
    <w:p w:rsidR="00F8510F" w:rsidRPr="00325886" w:rsidRDefault="00F8510F" w:rsidP="000D254F">
      <w:pPr>
        <w:pStyle w:val="TOC1"/>
        <w:rPr>
          <w:rStyle w:val="Hyperlink"/>
          <w:color w:val="auto"/>
          <w:u w:val="none"/>
        </w:rPr>
      </w:pPr>
      <w:r w:rsidRPr="00325886">
        <w:rPr>
          <w:rStyle w:val="Hyperlink"/>
          <w:color w:val="auto"/>
          <w:u w:val="none"/>
        </w:rPr>
        <w:t>CHAPTER</w:t>
      </w:r>
    </w:p>
    <w:p w:rsidR="00F8510F" w:rsidRPr="00325886" w:rsidRDefault="00EA44DF" w:rsidP="000D254F">
      <w:pPr>
        <w:pStyle w:val="TOC1"/>
        <w:rPr>
          <w:rFonts w:eastAsiaTheme="minorEastAsia"/>
        </w:rPr>
      </w:pPr>
      <w:hyperlink w:anchor="_Toc481932882" w:history="1">
        <w:r w:rsidR="00F8510F" w:rsidRPr="00325886">
          <w:rPr>
            <w:rStyle w:val="Hyperlink"/>
          </w:rPr>
          <w:t>I. Introduction</w:t>
        </w:r>
        <w:r w:rsidR="00F8510F" w:rsidRPr="00325886">
          <w:rPr>
            <w:webHidden/>
          </w:rPr>
          <w:tab/>
        </w:r>
        <w:r w:rsidR="00F8510F" w:rsidRPr="00325886">
          <w:rPr>
            <w:webHidden/>
          </w:rPr>
          <w:fldChar w:fldCharType="begin"/>
        </w:r>
        <w:r w:rsidR="00F8510F" w:rsidRPr="00325886">
          <w:rPr>
            <w:webHidden/>
          </w:rPr>
          <w:instrText xml:space="preserve"> PAGEREF _Toc481932882 \h </w:instrText>
        </w:r>
        <w:r w:rsidR="00F8510F" w:rsidRPr="00325886">
          <w:rPr>
            <w:webHidden/>
          </w:rPr>
        </w:r>
        <w:r w:rsidR="00F8510F" w:rsidRPr="00325886">
          <w:rPr>
            <w:webHidden/>
          </w:rPr>
          <w:fldChar w:fldCharType="separate"/>
        </w:r>
        <w:r w:rsidR="000D254F">
          <w:rPr>
            <w:webHidden/>
          </w:rPr>
          <w:t>1</w:t>
        </w:r>
        <w:r w:rsidR="00F8510F" w:rsidRPr="00325886">
          <w:rPr>
            <w:webHidden/>
          </w:rPr>
          <w:fldChar w:fldCharType="end"/>
        </w:r>
      </w:hyperlink>
    </w:p>
    <w:p w:rsidR="00F8510F" w:rsidRPr="00325886" w:rsidRDefault="00EA44DF" w:rsidP="00325886">
      <w:pPr>
        <w:pStyle w:val="TOC2"/>
        <w:spacing w:line="480" w:lineRule="auto"/>
        <w:rPr>
          <w:rFonts w:eastAsiaTheme="minorEastAsia"/>
          <w:noProof/>
          <w:sz w:val="24"/>
          <w:szCs w:val="24"/>
        </w:rPr>
      </w:pPr>
      <w:hyperlink w:anchor="_Toc481932883" w:history="1">
        <w:r w:rsidR="00F8510F" w:rsidRPr="00325886">
          <w:rPr>
            <w:rStyle w:val="Hyperlink"/>
            <w:noProof/>
            <w:sz w:val="24"/>
            <w:szCs w:val="24"/>
          </w:rPr>
          <w:t>Preface</w:t>
        </w:r>
        <w:r w:rsidR="00F8510F" w:rsidRPr="00325886">
          <w:rPr>
            <w:noProof/>
            <w:webHidden/>
            <w:sz w:val="24"/>
            <w:szCs w:val="24"/>
          </w:rPr>
          <w:tab/>
        </w:r>
        <w:r w:rsidR="00F8510F" w:rsidRPr="00325886">
          <w:rPr>
            <w:noProof/>
            <w:webHidden/>
            <w:sz w:val="24"/>
            <w:szCs w:val="24"/>
          </w:rPr>
          <w:fldChar w:fldCharType="begin"/>
        </w:r>
        <w:r w:rsidR="00F8510F" w:rsidRPr="00325886">
          <w:rPr>
            <w:noProof/>
            <w:webHidden/>
            <w:sz w:val="24"/>
            <w:szCs w:val="24"/>
          </w:rPr>
          <w:instrText xml:space="preserve"> PAGEREF _Toc481932883 \h </w:instrText>
        </w:r>
        <w:r w:rsidR="00F8510F" w:rsidRPr="00325886">
          <w:rPr>
            <w:noProof/>
            <w:webHidden/>
            <w:sz w:val="24"/>
            <w:szCs w:val="24"/>
          </w:rPr>
        </w:r>
        <w:r w:rsidR="00F8510F" w:rsidRPr="00325886">
          <w:rPr>
            <w:noProof/>
            <w:webHidden/>
            <w:sz w:val="24"/>
            <w:szCs w:val="24"/>
          </w:rPr>
          <w:fldChar w:fldCharType="separate"/>
        </w:r>
        <w:r w:rsidR="000D254F">
          <w:rPr>
            <w:noProof/>
            <w:webHidden/>
            <w:sz w:val="24"/>
            <w:szCs w:val="24"/>
          </w:rPr>
          <w:t>1</w:t>
        </w:r>
        <w:r w:rsidR="00F8510F" w:rsidRPr="00325886">
          <w:rPr>
            <w:noProof/>
            <w:webHidden/>
            <w:sz w:val="24"/>
            <w:szCs w:val="24"/>
          </w:rPr>
          <w:fldChar w:fldCharType="end"/>
        </w:r>
      </w:hyperlink>
    </w:p>
    <w:p w:rsidR="00F8510F" w:rsidRPr="00325886" w:rsidRDefault="00EA44DF" w:rsidP="00325886">
      <w:pPr>
        <w:pStyle w:val="TOC2"/>
        <w:spacing w:line="480" w:lineRule="auto"/>
        <w:rPr>
          <w:rFonts w:eastAsiaTheme="minorEastAsia"/>
          <w:noProof/>
          <w:sz w:val="24"/>
          <w:szCs w:val="24"/>
        </w:rPr>
      </w:pPr>
      <w:hyperlink w:anchor="_Toc481932884" w:history="1">
        <w:r w:rsidR="00F8510F" w:rsidRPr="00325886">
          <w:rPr>
            <w:rStyle w:val="Hyperlink"/>
            <w:noProof/>
            <w:sz w:val="24"/>
            <w:szCs w:val="24"/>
          </w:rPr>
          <w:t>U.S. Army Safety Program</w:t>
        </w:r>
        <w:r w:rsidR="00F8510F" w:rsidRPr="00325886">
          <w:rPr>
            <w:noProof/>
            <w:webHidden/>
            <w:sz w:val="24"/>
            <w:szCs w:val="24"/>
          </w:rPr>
          <w:tab/>
        </w:r>
        <w:r w:rsidR="00F8510F" w:rsidRPr="00325886">
          <w:rPr>
            <w:noProof/>
            <w:webHidden/>
            <w:sz w:val="24"/>
            <w:szCs w:val="24"/>
          </w:rPr>
          <w:fldChar w:fldCharType="begin"/>
        </w:r>
        <w:r w:rsidR="00F8510F" w:rsidRPr="00325886">
          <w:rPr>
            <w:noProof/>
            <w:webHidden/>
            <w:sz w:val="24"/>
            <w:szCs w:val="24"/>
          </w:rPr>
          <w:instrText xml:space="preserve"> PAGEREF _Toc481932884 \h </w:instrText>
        </w:r>
        <w:r w:rsidR="00F8510F" w:rsidRPr="00325886">
          <w:rPr>
            <w:noProof/>
            <w:webHidden/>
            <w:sz w:val="24"/>
            <w:szCs w:val="24"/>
          </w:rPr>
        </w:r>
        <w:r w:rsidR="00F8510F" w:rsidRPr="00325886">
          <w:rPr>
            <w:noProof/>
            <w:webHidden/>
            <w:sz w:val="24"/>
            <w:szCs w:val="24"/>
          </w:rPr>
          <w:fldChar w:fldCharType="separate"/>
        </w:r>
        <w:r w:rsidR="000D254F">
          <w:rPr>
            <w:noProof/>
            <w:webHidden/>
            <w:sz w:val="24"/>
            <w:szCs w:val="24"/>
          </w:rPr>
          <w:t>2</w:t>
        </w:r>
        <w:r w:rsidR="00F8510F" w:rsidRPr="00325886">
          <w:rPr>
            <w:noProof/>
            <w:webHidden/>
            <w:sz w:val="24"/>
            <w:szCs w:val="24"/>
          </w:rPr>
          <w:fldChar w:fldCharType="end"/>
        </w:r>
      </w:hyperlink>
    </w:p>
    <w:p w:rsidR="00325886" w:rsidRPr="00325886" w:rsidRDefault="00EA44DF" w:rsidP="00325886">
      <w:pPr>
        <w:pStyle w:val="TOC2"/>
        <w:spacing w:line="480" w:lineRule="auto"/>
        <w:rPr>
          <w:noProof/>
          <w:sz w:val="24"/>
          <w:szCs w:val="24"/>
        </w:rPr>
      </w:pPr>
      <w:hyperlink w:anchor="_Toc481932885" w:history="1">
        <w:r w:rsidR="00F8510F" w:rsidRPr="00325886">
          <w:rPr>
            <w:rStyle w:val="Hyperlink"/>
            <w:noProof/>
            <w:sz w:val="24"/>
            <w:szCs w:val="24"/>
          </w:rPr>
          <w:t>The Joint Commission</w:t>
        </w:r>
        <w:r w:rsidR="00F8510F" w:rsidRPr="00325886">
          <w:rPr>
            <w:noProof/>
            <w:webHidden/>
            <w:sz w:val="24"/>
            <w:szCs w:val="24"/>
          </w:rPr>
          <w:tab/>
        </w:r>
        <w:r w:rsidR="00F8510F" w:rsidRPr="00325886">
          <w:rPr>
            <w:noProof/>
            <w:webHidden/>
            <w:sz w:val="24"/>
            <w:szCs w:val="24"/>
          </w:rPr>
          <w:fldChar w:fldCharType="begin"/>
        </w:r>
        <w:r w:rsidR="00F8510F" w:rsidRPr="00325886">
          <w:rPr>
            <w:noProof/>
            <w:webHidden/>
            <w:sz w:val="24"/>
            <w:szCs w:val="24"/>
          </w:rPr>
          <w:instrText xml:space="preserve"> PAGEREF _Toc481932885 \h </w:instrText>
        </w:r>
        <w:r w:rsidR="00F8510F" w:rsidRPr="00325886">
          <w:rPr>
            <w:noProof/>
            <w:webHidden/>
            <w:sz w:val="24"/>
            <w:szCs w:val="24"/>
          </w:rPr>
        </w:r>
        <w:r w:rsidR="00F8510F" w:rsidRPr="00325886">
          <w:rPr>
            <w:noProof/>
            <w:webHidden/>
            <w:sz w:val="24"/>
            <w:szCs w:val="24"/>
          </w:rPr>
          <w:fldChar w:fldCharType="separate"/>
        </w:r>
        <w:r w:rsidR="000D254F">
          <w:rPr>
            <w:noProof/>
            <w:webHidden/>
            <w:sz w:val="24"/>
            <w:szCs w:val="24"/>
          </w:rPr>
          <w:t>5</w:t>
        </w:r>
        <w:r w:rsidR="00F8510F" w:rsidRPr="00325886">
          <w:rPr>
            <w:noProof/>
            <w:webHidden/>
            <w:sz w:val="24"/>
            <w:szCs w:val="24"/>
          </w:rPr>
          <w:fldChar w:fldCharType="end"/>
        </w:r>
      </w:hyperlink>
    </w:p>
    <w:p w:rsidR="00F8510F" w:rsidRPr="00325886" w:rsidRDefault="00325886" w:rsidP="00325886">
      <w:pPr>
        <w:pStyle w:val="TOC2"/>
        <w:spacing w:line="480" w:lineRule="auto"/>
        <w:rPr>
          <w:rFonts w:eastAsiaTheme="minorEastAsia"/>
          <w:noProof/>
          <w:sz w:val="24"/>
          <w:szCs w:val="24"/>
        </w:rPr>
      </w:pPr>
      <w:r w:rsidRPr="00325886">
        <w:rPr>
          <w:rFonts w:eastAsiaTheme="minorEastAsia"/>
          <w:noProof/>
          <w:sz w:val="24"/>
          <w:szCs w:val="24"/>
        </w:rPr>
        <w:t>The OSHA VPP</w:t>
      </w:r>
      <w:r w:rsidRPr="00325886">
        <w:rPr>
          <w:rFonts w:eastAsiaTheme="minorEastAsia"/>
          <w:noProof/>
          <w:sz w:val="24"/>
          <w:szCs w:val="24"/>
        </w:rPr>
        <w:tab/>
      </w:r>
      <w:r w:rsidR="00550BE8">
        <w:rPr>
          <w:rFonts w:eastAsiaTheme="minorEastAsia"/>
          <w:noProof/>
          <w:sz w:val="24"/>
          <w:szCs w:val="24"/>
        </w:rPr>
        <w:t>9</w:t>
      </w:r>
    </w:p>
    <w:p w:rsidR="00F8510F" w:rsidRPr="00325886" w:rsidRDefault="00EA44DF" w:rsidP="00325886">
      <w:pPr>
        <w:pStyle w:val="TOC2"/>
        <w:spacing w:line="480" w:lineRule="auto"/>
        <w:rPr>
          <w:rFonts w:eastAsiaTheme="minorEastAsia"/>
          <w:noProof/>
          <w:sz w:val="24"/>
          <w:szCs w:val="24"/>
        </w:rPr>
      </w:pPr>
      <w:hyperlink w:anchor="_Toc481932886" w:history="1">
        <w:r w:rsidR="00F8510F" w:rsidRPr="00325886">
          <w:rPr>
            <w:rStyle w:val="Hyperlink"/>
            <w:noProof/>
            <w:sz w:val="24"/>
            <w:szCs w:val="24"/>
          </w:rPr>
          <w:t>The OSHA and its Partnership with the U.S. Army</w:t>
        </w:r>
        <w:r w:rsidR="00F8510F" w:rsidRPr="00325886">
          <w:rPr>
            <w:noProof/>
            <w:webHidden/>
            <w:sz w:val="24"/>
            <w:szCs w:val="24"/>
          </w:rPr>
          <w:tab/>
        </w:r>
        <w:r w:rsidR="00F8510F" w:rsidRPr="00325886">
          <w:rPr>
            <w:noProof/>
            <w:webHidden/>
            <w:sz w:val="24"/>
            <w:szCs w:val="24"/>
          </w:rPr>
          <w:fldChar w:fldCharType="begin"/>
        </w:r>
        <w:r w:rsidR="00F8510F" w:rsidRPr="00325886">
          <w:rPr>
            <w:noProof/>
            <w:webHidden/>
            <w:sz w:val="24"/>
            <w:szCs w:val="24"/>
          </w:rPr>
          <w:instrText xml:space="preserve"> PAGEREF _Toc481932886 \h </w:instrText>
        </w:r>
        <w:r w:rsidR="00F8510F" w:rsidRPr="00325886">
          <w:rPr>
            <w:noProof/>
            <w:webHidden/>
            <w:sz w:val="24"/>
            <w:szCs w:val="24"/>
          </w:rPr>
        </w:r>
        <w:r w:rsidR="00F8510F" w:rsidRPr="00325886">
          <w:rPr>
            <w:noProof/>
            <w:webHidden/>
            <w:sz w:val="24"/>
            <w:szCs w:val="24"/>
          </w:rPr>
          <w:fldChar w:fldCharType="separate"/>
        </w:r>
        <w:r w:rsidR="000D254F">
          <w:rPr>
            <w:noProof/>
            <w:webHidden/>
            <w:sz w:val="24"/>
            <w:szCs w:val="24"/>
          </w:rPr>
          <w:t>12</w:t>
        </w:r>
        <w:r w:rsidR="00F8510F" w:rsidRPr="00325886">
          <w:rPr>
            <w:noProof/>
            <w:webHidden/>
            <w:sz w:val="24"/>
            <w:szCs w:val="24"/>
          </w:rPr>
          <w:fldChar w:fldCharType="end"/>
        </w:r>
      </w:hyperlink>
    </w:p>
    <w:p w:rsidR="00F8510F" w:rsidRPr="00325886" w:rsidRDefault="00EA44DF" w:rsidP="00325886">
      <w:pPr>
        <w:pStyle w:val="TOC2"/>
        <w:spacing w:line="480" w:lineRule="auto"/>
        <w:rPr>
          <w:rFonts w:eastAsiaTheme="minorEastAsia"/>
          <w:noProof/>
          <w:sz w:val="24"/>
          <w:szCs w:val="24"/>
        </w:rPr>
      </w:pPr>
      <w:hyperlink w:anchor="_Toc481932887" w:history="1">
        <w:r w:rsidR="00F8510F" w:rsidRPr="00325886">
          <w:rPr>
            <w:rStyle w:val="Hyperlink"/>
            <w:noProof/>
            <w:sz w:val="24"/>
            <w:szCs w:val="24"/>
          </w:rPr>
          <w:t>Implementation of the OSHA VPP in the Europe Regional Medical Command</w:t>
        </w:r>
        <w:r w:rsidR="00F8510F" w:rsidRPr="00325886">
          <w:rPr>
            <w:noProof/>
            <w:webHidden/>
            <w:sz w:val="24"/>
            <w:szCs w:val="24"/>
          </w:rPr>
          <w:tab/>
        </w:r>
        <w:r w:rsidR="00F8510F" w:rsidRPr="00325886">
          <w:rPr>
            <w:noProof/>
            <w:webHidden/>
            <w:sz w:val="24"/>
            <w:szCs w:val="24"/>
          </w:rPr>
          <w:fldChar w:fldCharType="begin"/>
        </w:r>
        <w:r w:rsidR="00F8510F" w:rsidRPr="00325886">
          <w:rPr>
            <w:noProof/>
            <w:webHidden/>
            <w:sz w:val="24"/>
            <w:szCs w:val="24"/>
          </w:rPr>
          <w:instrText xml:space="preserve"> PAGEREF _Toc481932887 \h </w:instrText>
        </w:r>
        <w:r w:rsidR="00F8510F" w:rsidRPr="00325886">
          <w:rPr>
            <w:noProof/>
            <w:webHidden/>
            <w:sz w:val="24"/>
            <w:szCs w:val="24"/>
          </w:rPr>
        </w:r>
        <w:r w:rsidR="00F8510F" w:rsidRPr="00325886">
          <w:rPr>
            <w:noProof/>
            <w:webHidden/>
            <w:sz w:val="24"/>
            <w:szCs w:val="24"/>
          </w:rPr>
          <w:fldChar w:fldCharType="separate"/>
        </w:r>
        <w:r w:rsidR="000D254F">
          <w:rPr>
            <w:noProof/>
            <w:webHidden/>
            <w:sz w:val="24"/>
            <w:szCs w:val="24"/>
          </w:rPr>
          <w:t>14</w:t>
        </w:r>
        <w:r w:rsidR="00F8510F" w:rsidRPr="00325886">
          <w:rPr>
            <w:noProof/>
            <w:webHidden/>
            <w:sz w:val="24"/>
            <w:szCs w:val="24"/>
          </w:rPr>
          <w:fldChar w:fldCharType="end"/>
        </w:r>
      </w:hyperlink>
    </w:p>
    <w:p w:rsidR="00F8510F" w:rsidRPr="00325886" w:rsidRDefault="00EA44DF" w:rsidP="00325886">
      <w:pPr>
        <w:pStyle w:val="TOC2"/>
        <w:spacing w:line="480" w:lineRule="auto"/>
        <w:rPr>
          <w:rFonts w:eastAsiaTheme="minorEastAsia"/>
          <w:noProof/>
          <w:sz w:val="24"/>
          <w:szCs w:val="24"/>
        </w:rPr>
      </w:pPr>
      <w:hyperlink w:anchor="_Toc481932888" w:history="1">
        <w:r w:rsidR="00F8510F" w:rsidRPr="00325886">
          <w:rPr>
            <w:rStyle w:val="Hyperlink"/>
            <w:noProof/>
            <w:sz w:val="24"/>
            <w:szCs w:val="24"/>
          </w:rPr>
          <w:t>Purpose of the Study</w:t>
        </w:r>
        <w:r w:rsidR="00F8510F" w:rsidRPr="00325886">
          <w:rPr>
            <w:noProof/>
            <w:webHidden/>
            <w:sz w:val="24"/>
            <w:szCs w:val="24"/>
          </w:rPr>
          <w:tab/>
        </w:r>
        <w:r w:rsidR="00F8510F" w:rsidRPr="00325886">
          <w:rPr>
            <w:noProof/>
            <w:webHidden/>
            <w:sz w:val="24"/>
            <w:szCs w:val="24"/>
          </w:rPr>
          <w:fldChar w:fldCharType="begin"/>
        </w:r>
        <w:r w:rsidR="00F8510F" w:rsidRPr="00325886">
          <w:rPr>
            <w:noProof/>
            <w:webHidden/>
            <w:sz w:val="24"/>
            <w:szCs w:val="24"/>
          </w:rPr>
          <w:instrText xml:space="preserve"> PAGEREF _Toc481932888 \h </w:instrText>
        </w:r>
        <w:r w:rsidR="00F8510F" w:rsidRPr="00325886">
          <w:rPr>
            <w:noProof/>
            <w:webHidden/>
            <w:sz w:val="24"/>
            <w:szCs w:val="24"/>
          </w:rPr>
        </w:r>
        <w:r w:rsidR="00F8510F" w:rsidRPr="00325886">
          <w:rPr>
            <w:noProof/>
            <w:webHidden/>
            <w:sz w:val="24"/>
            <w:szCs w:val="24"/>
          </w:rPr>
          <w:fldChar w:fldCharType="separate"/>
        </w:r>
        <w:r w:rsidR="000D254F">
          <w:rPr>
            <w:noProof/>
            <w:webHidden/>
            <w:sz w:val="24"/>
            <w:szCs w:val="24"/>
          </w:rPr>
          <w:t>19</w:t>
        </w:r>
        <w:r w:rsidR="00F8510F" w:rsidRPr="00325886">
          <w:rPr>
            <w:noProof/>
            <w:webHidden/>
            <w:sz w:val="24"/>
            <w:szCs w:val="24"/>
          </w:rPr>
          <w:fldChar w:fldCharType="end"/>
        </w:r>
      </w:hyperlink>
    </w:p>
    <w:p w:rsidR="00F8510F" w:rsidRPr="00325886" w:rsidRDefault="00EA44DF" w:rsidP="00325886">
      <w:pPr>
        <w:pStyle w:val="TOC2"/>
        <w:spacing w:line="480" w:lineRule="auto"/>
        <w:rPr>
          <w:rFonts w:eastAsiaTheme="minorEastAsia"/>
          <w:noProof/>
          <w:sz w:val="24"/>
          <w:szCs w:val="24"/>
        </w:rPr>
      </w:pPr>
      <w:hyperlink w:anchor="_Toc481932889" w:history="1">
        <w:r w:rsidR="00F8510F" w:rsidRPr="00325886">
          <w:rPr>
            <w:rStyle w:val="Hyperlink"/>
            <w:noProof/>
            <w:sz w:val="24"/>
            <w:szCs w:val="24"/>
          </w:rPr>
          <w:t>Research Questions</w:t>
        </w:r>
        <w:r w:rsidR="00F8510F" w:rsidRPr="00325886">
          <w:rPr>
            <w:noProof/>
            <w:webHidden/>
            <w:sz w:val="24"/>
            <w:szCs w:val="24"/>
          </w:rPr>
          <w:tab/>
        </w:r>
        <w:r w:rsidR="00F8510F" w:rsidRPr="00325886">
          <w:rPr>
            <w:noProof/>
            <w:webHidden/>
            <w:sz w:val="24"/>
            <w:szCs w:val="24"/>
          </w:rPr>
          <w:fldChar w:fldCharType="begin"/>
        </w:r>
        <w:r w:rsidR="00F8510F" w:rsidRPr="00325886">
          <w:rPr>
            <w:noProof/>
            <w:webHidden/>
            <w:sz w:val="24"/>
            <w:szCs w:val="24"/>
          </w:rPr>
          <w:instrText xml:space="preserve"> PAGEREF _Toc481932889 \h </w:instrText>
        </w:r>
        <w:r w:rsidR="00F8510F" w:rsidRPr="00325886">
          <w:rPr>
            <w:noProof/>
            <w:webHidden/>
            <w:sz w:val="24"/>
            <w:szCs w:val="24"/>
          </w:rPr>
        </w:r>
        <w:r w:rsidR="00F8510F" w:rsidRPr="00325886">
          <w:rPr>
            <w:noProof/>
            <w:webHidden/>
            <w:sz w:val="24"/>
            <w:szCs w:val="24"/>
          </w:rPr>
          <w:fldChar w:fldCharType="separate"/>
        </w:r>
        <w:r w:rsidR="000D254F">
          <w:rPr>
            <w:noProof/>
            <w:webHidden/>
            <w:sz w:val="24"/>
            <w:szCs w:val="24"/>
          </w:rPr>
          <w:t>20</w:t>
        </w:r>
        <w:r w:rsidR="00F8510F" w:rsidRPr="00325886">
          <w:rPr>
            <w:noProof/>
            <w:webHidden/>
            <w:sz w:val="24"/>
            <w:szCs w:val="24"/>
          </w:rPr>
          <w:fldChar w:fldCharType="end"/>
        </w:r>
      </w:hyperlink>
    </w:p>
    <w:p w:rsidR="00F8510F" w:rsidRPr="00325886" w:rsidRDefault="00EA44DF" w:rsidP="00325886">
      <w:pPr>
        <w:pStyle w:val="TOC2"/>
        <w:spacing w:line="480" w:lineRule="auto"/>
        <w:rPr>
          <w:rFonts w:eastAsiaTheme="minorEastAsia"/>
          <w:noProof/>
          <w:sz w:val="24"/>
          <w:szCs w:val="24"/>
        </w:rPr>
      </w:pPr>
      <w:hyperlink w:anchor="_Toc481932890" w:history="1">
        <w:r w:rsidR="00F8510F" w:rsidRPr="00325886">
          <w:rPr>
            <w:rStyle w:val="Hyperlink"/>
            <w:noProof/>
            <w:sz w:val="24"/>
            <w:szCs w:val="24"/>
          </w:rPr>
          <w:t>Theoretical Background of the Study</w:t>
        </w:r>
        <w:r w:rsidR="00F8510F" w:rsidRPr="00325886">
          <w:rPr>
            <w:noProof/>
            <w:webHidden/>
            <w:sz w:val="24"/>
            <w:szCs w:val="24"/>
          </w:rPr>
          <w:tab/>
        </w:r>
        <w:r w:rsidR="00F8510F" w:rsidRPr="00325886">
          <w:rPr>
            <w:noProof/>
            <w:webHidden/>
            <w:sz w:val="24"/>
            <w:szCs w:val="24"/>
          </w:rPr>
          <w:fldChar w:fldCharType="begin"/>
        </w:r>
        <w:r w:rsidR="00F8510F" w:rsidRPr="00325886">
          <w:rPr>
            <w:noProof/>
            <w:webHidden/>
            <w:sz w:val="24"/>
            <w:szCs w:val="24"/>
          </w:rPr>
          <w:instrText xml:space="preserve"> PAGEREF _Toc481932890 \h </w:instrText>
        </w:r>
        <w:r w:rsidR="00F8510F" w:rsidRPr="00325886">
          <w:rPr>
            <w:noProof/>
            <w:webHidden/>
            <w:sz w:val="24"/>
            <w:szCs w:val="24"/>
          </w:rPr>
        </w:r>
        <w:r w:rsidR="00F8510F" w:rsidRPr="00325886">
          <w:rPr>
            <w:noProof/>
            <w:webHidden/>
            <w:sz w:val="24"/>
            <w:szCs w:val="24"/>
          </w:rPr>
          <w:fldChar w:fldCharType="separate"/>
        </w:r>
        <w:r w:rsidR="000D254F">
          <w:rPr>
            <w:noProof/>
            <w:webHidden/>
            <w:sz w:val="24"/>
            <w:szCs w:val="24"/>
          </w:rPr>
          <w:t>21</w:t>
        </w:r>
        <w:r w:rsidR="00F8510F" w:rsidRPr="00325886">
          <w:rPr>
            <w:noProof/>
            <w:webHidden/>
            <w:sz w:val="24"/>
            <w:szCs w:val="24"/>
          </w:rPr>
          <w:fldChar w:fldCharType="end"/>
        </w:r>
      </w:hyperlink>
    </w:p>
    <w:p w:rsidR="00F8510F" w:rsidRPr="00325886" w:rsidRDefault="00EA44DF" w:rsidP="00325886">
      <w:pPr>
        <w:pStyle w:val="TOC2"/>
        <w:spacing w:line="480" w:lineRule="auto"/>
        <w:rPr>
          <w:rFonts w:eastAsiaTheme="minorEastAsia"/>
          <w:noProof/>
          <w:sz w:val="24"/>
          <w:szCs w:val="24"/>
        </w:rPr>
      </w:pPr>
      <w:hyperlink w:anchor="_Toc481932891" w:history="1">
        <w:r w:rsidR="00F8510F" w:rsidRPr="00325886">
          <w:rPr>
            <w:rStyle w:val="Hyperlink"/>
            <w:noProof/>
            <w:sz w:val="24"/>
            <w:szCs w:val="24"/>
          </w:rPr>
          <w:t>Summary</w:t>
        </w:r>
        <w:r w:rsidR="00F8510F" w:rsidRPr="00325886">
          <w:rPr>
            <w:noProof/>
            <w:webHidden/>
            <w:sz w:val="24"/>
            <w:szCs w:val="24"/>
          </w:rPr>
          <w:tab/>
        </w:r>
        <w:r w:rsidR="00F8510F" w:rsidRPr="00325886">
          <w:rPr>
            <w:noProof/>
            <w:webHidden/>
            <w:sz w:val="24"/>
            <w:szCs w:val="24"/>
          </w:rPr>
          <w:fldChar w:fldCharType="begin"/>
        </w:r>
        <w:r w:rsidR="00F8510F" w:rsidRPr="00325886">
          <w:rPr>
            <w:noProof/>
            <w:webHidden/>
            <w:sz w:val="24"/>
            <w:szCs w:val="24"/>
          </w:rPr>
          <w:instrText xml:space="preserve"> PAGEREF _Toc481932891 \h </w:instrText>
        </w:r>
        <w:r w:rsidR="00F8510F" w:rsidRPr="00325886">
          <w:rPr>
            <w:noProof/>
            <w:webHidden/>
            <w:sz w:val="24"/>
            <w:szCs w:val="24"/>
          </w:rPr>
        </w:r>
        <w:r w:rsidR="00F8510F" w:rsidRPr="00325886">
          <w:rPr>
            <w:noProof/>
            <w:webHidden/>
            <w:sz w:val="24"/>
            <w:szCs w:val="24"/>
          </w:rPr>
          <w:fldChar w:fldCharType="separate"/>
        </w:r>
        <w:r w:rsidR="000D254F">
          <w:rPr>
            <w:noProof/>
            <w:webHidden/>
            <w:sz w:val="24"/>
            <w:szCs w:val="24"/>
          </w:rPr>
          <w:t>23</w:t>
        </w:r>
        <w:r w:rsidR="00F8510F" w:rsidRPr="00325886">
          <w:rPr>
            <w:noProof/>
            <w:webHidden/>
            <w:sz w:val="24"/>
            <w:szCs w:val="24"/>
          </w:rPr>
          <w:fldChar w:fldCharType="end"/>
        </w:r>
      </w:hyperlink>
    </w:p>
    <w:p w:rsidR="00F8510F" w:rsidRPr="00325886" w:rsidRDefault="00F8510F" w:rsidP="000D254F">
      <w:pPr>
        <w:pStyle w:val="TOC1"/>
        <w:rPr>
          <w:rFonts w:eastAsiaTheme="minorEastAsia"/>
        </w:rPr>
      </w:pPr>
      <w:r w:rsidRPr="00325886">
        <w:rPr>
          <w:rStyle w:val="Hyperlink"/>
          <w:color w:val="auto"/>
          <w:u w:val="none"/>
        </w:rPr>
        <w:t xml:space="preserve">II. </w:t>
      </w:r>
      <w:hyperlink w:anchor="_Toc481932892" w:history="1">
        <w:r w:rsidRPr="00325886">
          <w:rPr>
            <w:rStyle w:val="Hyperlink"/>
          </w:rPr>
          <w:t>Literature Review</w:t>
        </w:r>
        <w:r w:rsidRPr="00325886">
          <w:rPr>
            <w:webHidden/>
          </w:rPr>
          <w:tab/>
        </w:r>
        <w:r w:rsidRPr="00325886">
          <w:rPr>
            <w:webHidden/>
          </w:rPr>
          <w:fldChar w:fldCharType="begin"/>
        </w:r>
        <w:r w:rsidRPr="00325886">
          <w:rPr>
            <w:webHidden/>
          </w:rPr>
          <w:instrText xml:space="preserve"> PAGEREF _Toc481932892 \h </w:instrText>
        </w:r>
        <w:r w:rsidRPr="00325886">
          <w:rPr>
            <w:webHidden/>
          </w:rPr>
        </w:r>
        <w:r w:rsidRPr="00325886">
          <w:rPr>
            <w:webHidden/>
          </w:rPr>
          <w:fldChar w:fldCharType="separate"/>
        </w:r>
        <w:r w:rsidR="000D254F">
          <w:rPr>
            <w:webHidden/>
          </w:rPr>
          <w:t>25</w:t>
        </w:r>
        <w:r w:rsidRPr="00325886">
          <w:rPr>
            <w:webHidden/>
          </w:rPr>
          <w:fldChar w:fldCharType="end"/>
        </w:r>
      </w:hyperlink>
    </w:p>
    <w:p w:rsidR="00F8510F" w:rsidRPr="00325886" w:rsidRDefault="00EA44DF" w:rsidP="00325886">
      <w:pPr>
        <w:pStyle w:val="TOC2"/>
        <w:spacing w:line="480" w:lineRule="auto"/>
        <w:rPr>
          <w:rFonts w:eastAsiaTheme="minorEastAsia"/>
          <w:noProof/>
          <w:sz w:val="24"/>
          <w:szCs w:val="24"/>
        </w:rPr>
      </w:pPr>
      <w:hyperlink w:anchor="_Toc481932893" w:history="1">
        <w:r w:rsidR="00F8510F" w:rsidRPr="00325886">
          <w:rPr>
            <w:rStyle w:val="Hyperlink"/>
            <w:noProof/>
            <w:sz w:val="24"/>
            <w:szCs w:val="24"/>
          </w:rPr>
          <w:t>Heinrich Domino Theory—Accident Causation</w:t>
        </w:r>
        <w:r w:rsidR="00F8510F" w:rsidRPr="00325886">
          <w:rPr>
            <w:noProof/>
            <w:webHidden/>
            <w:sz w:val="24"/>
            <w:szCs w:val="24"/>
          </w:rPr>
          <w:tab/>
        </w:r>
        <w:r w:rsidR="00F8510F" w:rsidRPr="00325886">
          <w:rPr>
            <w:noProof/>
            <w:webHidden/>
            <w:sz w:val="24"/>
            <w:szCs w:val="24"/>
          </w:rPr>
          <w:fldChar w:fldCharType="begin"/>
        </w:r>
        <w:r w:rsidR="00F8510F" w:rsidRPr="00325886">
          <w:rPr>
            <w:noProof/>
            <w:webHidden/>
            <w:sz w:val="24"/>
            <w:szCs w:val="24"/>
          </w:rPr>
          <w:instrText xml:space="preserve"> PAGEREF _Toc481932893 \h </w:instrText>
        </w:r>
        <w:r w:rsidR="00F8510F" w:rsidRPr="00325886">
          <w:rPr>
            <w:noProof/>
            <w:webHidden/>
            <w:sz w:val="24"/>
            <w:szCs w:val="24"/>
          </w:rPr>
        </w:r>
        <w:r w:rsidR="00F8510F" w:rsidRPr="00325886">
          <w:rPr>
            <w:noProof/>
            <w:webHidden/>
            <w:sz w:val="24"/>
            <w:szCs w:val="24"/>
          </w:rPr>
          <w:fldChar w:fldCharType="separate"/>
        </w:r>
        <w:r w:rsidR="000D254F">
          <w:rPr>
            <w:noProof/>
            <w:webHidden/>
            <w:sz w:val="24"/>
            <w:szCs w:val="24"/>
          </w:rPr>
          <w:t>25</w:t>
        </w:r>
        <w:r w:rsidR="00F8510F" w:rsidRPr="00325886">
          <w:rPr>
            <w:noProof/>
            <w:webHidden/>
            <w:sz w:val="24"/>
            <w:szCs w:val="24"/>
          </w:rPr>
          <w:fldChar w:fldCharType="end"/>
        </w:r>
      </w:hyperlink>
    </w:p>
    <w:p w:rsidR="00F8510F" w:rsidRPr="00325886" w:rsidRDefault="00EA44DF" w:rsidP="00325886">
      <w:pPr>
        <w:pStyle w:val="TOC2"/>
        <w:spacing w:line="480" w:lineRule="auto"/>
        <w:rPr>
          <w:rFonts w:eastAsiaTheme="minorEastAsia"/>
          <w:noProof/>
          <w:sz w:val="24"/>
          <w:szCs w:val="24"/>
        </w:rPr>
      </w:pPr>
      <w:hyperlink w:anchor="_Toc481932894" w:history="1">
        <w:r w:rsidR="00F8510F" w:rsidRPr="00325886">
          <w:rPr>
            <w:rStyle w:val="Hyperlink"/>
            <w:noProof/>
            <w:sz w:val="24"/>
            <w:szCs w:val="24"/>
          </w:rPr>
          <w:t>Modern Accident Causation Model</w:t>
        </w:r>
        <w:r w:rsidR="00F8510F" w:rsidRPr="00325886">
          <w:rPr>
            <w:noProof/>
            <w:webHidden/>
            <w:sz w:val="24"/>
            <w:szCs w:val="24"/>
          </w:rPr>
          <w:tab/>
        </w:r>
        <w:r w:rsidR="00F8510F" w:rsidRPr="00325886">
          <w:rPr>
            <w:noProof/>
            <w:webHidden/>
            <w:sz w:val="24"/>
            <w:szCs w:val="24"/>
          </w:rPr>
          <w:fldChar w:fldCharType="begin"/>
        </w:r>
        <w:r w:rsidR="00F8510F" w:rsidRPr="00325886">
          <w:rPr>
            <w:noProof/>
            <w:webHidden/>
            <w:sz w:val="24"/>
            <w:szCs w:val="24"/>
          </w:rPr>
          <w:instrText xml:space="preserve"> PAGEREF _Toc481932894 \h </w:instrText>
        </w:r>
        <w:r w:rsidR="00F8510F" w:rsidRPr="00325886">
          <w:rPr>
            <w:noProof/>
            <w:webHidden/>
            <w:sz w:val="24"/>
            <w:szCs w:val="24"/>
          </w:rPr>
        </w:r>
        <w:r w:rsidR="00F8510F" w:rsidRPr="00325886">
          <w:rPr>
            <w:noProof/>
            <w:webHidden/>
            <w:sz w:val="24"/>
            <w:szCs w:val="24"/>
          </w:rPr>
          <w:fldChar w:fldCharType="separate"/>
        </w:r>
        <w:r w:rsidR="000D254F">
          <w:rPr>
            <w:noProof/>
            <w:webHidden/>
            <w:sz w:val="24"/>
            <w:szCs w:val="24"/>
          </w:rPr>
          <w:t>27</w:t>
        </w:r>
        <w:r w:rsidR="00F8510F" w:rsidRPr="00325886">
          <w:rPr>
            <w:noProof/>
            <w:webHidden/>
            <w:sz w:val="24"/>
            <w:szCs w:val="24"/>
          </w:rPr>
          <w:fldChar w:fldCharType="end"/>
        </w:r>
      </w:hyperlink>
    </w:p>
    <w:p w:rsidR="00F8510F" w:rsidRPr="00325886" w:rsidRDefault="00EA44DF" w:rsidP="00325886">
      <w:pPr>
        <w:pStyle w:val="TOC2"/>
        <w:spacing w:line="480" w:lineRule="auto"/>
        <w:rPr>
          <w:rFonts w:eastAsiaTheme="minorEastAsia"/>
          <w:noProof/>
          <w:sz w:val="24"/>
          <w:szCs w:val="24"/>
        </w:rPr>
      </w:pPr>
      <w:hyperlink w:anchor="_Toc481932895" w:history="1">
        <w:r w:rsidR="00F8510F" w:rsidRPr="00325886">
          <w:rPr>
            <w:rStyle w:val="Hyperlink"/>
            <w:noProof/>
            <w:sz w:val="24"/>
            <w:szCs w:val="24"/>
          </w:rPr>
          <w:t>Systems Theory</w:t>
        </w:r>
        <w:r w:rsidR="00F8510F" w:rsidRPr="00325886">
          <w:rPr>
            <w:noProof/>
            <w:webHidden/>
            <w:sz w:val="24"/>
            <w:szCs w:val="24"/>
          </w:rPr>
          <w:tab/>
        </w:r>
        <w:r w:rsidR="00F8510F" w:rsidRPr="00325886">
          <w:rPr>
            <w:noProof/>
            <w:webHidden/>
            <w:sz w:val="24"/>
            <w:szCs w:val="24"/>
          </w:rPr>
          <w:fldChar w:fldCharType="begin"/>
        </w:r>
        <w:r w:rsidR="00F8510F" w:rsidRPr="00325886">
          <w:rPr>
            <w:noProof/>
            <w:webHidden/>
            <w:sz w:val="24"/>
            <w:szCs w:val="24"/>
          </w:rPr>
          <w:instrText xml:space="preserve"> PAGEREF _Toc481932895 \h </w:instrText>
        </w:r>
        <w:r w:rsidR="00F8510F" w:rsidRPr="00325886">
          <w:rPr>
            <w:noProof/>
            <w:webHidden/>
            <w:sz w:val="24"/>
            <w:szCs w:val="24"/>
          </w:rPr>
        </w:r>
        <w:r w:rsidR="00F8510F" w:rsidRPr="00325886">
          <w:rPr>
            <w:noProof/>
            <w:webHidden/>
            <w:sz w:val="24"/>
            <w:szCs w:val="24"/>
          </w:rPr>
          <w:fldChar w:fldCharType="separate"/>
        </w:r>
        <w:r w:rsidR="000D254F">
          <w:rPr>
            <w:noProof/>
            <w:webHidden/>
            <w:sz w:val="24"/>
            <w:szCs w:val="24"/>
          </w:rPr>
          <w:t>31</w:t>
        </w:r>
        <w:r w:rsidR="00F8510F" w:rsidRPr="00325886">
          <w:rPr>
            <w:noProof/>
            <w:webHidden/>
            <w:sz w:val="24"/>
            <w:szCs w:val="24"/>
          </w:rPr>
          <w:fldChar w:fldCharType="end"/>
        </w:r>
      </w:hyperlink>
    </w:p>
    <w:p w:rsidR="00F8510F" w:rsidRPr="00325886" w:rsidRDefault="00EA44DF" w:rsidP="00325886">
      <w:pPr>
        <w:pStyle w:val="TOC2"/>
        <w:spacing w:line="480" w:lineRule="auto"/>
        <w:rPr>
          <w:rFonts w:eastAsiaTheme="minorEastAsia"/>
          <w:noProof/>
          <w:sz w:val="24"/>
          <w:szCs w:val="24"/>
        </w:rPr>
      </w:pPr>
      <w:hyperlink w:anchor="_Toc481932896" w:history="1">
        <w:r w:rsidR="00F8510F" w:rsidRPr="00325886">
          <w:rPr>
            <w:rStyle w:val="Hyperlink"/>
            <w:noProof/>
            <w:sz w:val="24"/>
            <w:szCs w:val="24"/>
          </w:rPr>
          <w:t>General Systems Theory</w:t>
        </w:r>
        <w:r w:rsidR="00F8510F" w:rsidRPr="00325886">
          <w:rPr>
            <w:noProof/>
            <w:webHidden/>
            <w:sz w:val="24"/>
            <w:szCs w:val="24"/>
          </w:rPr>
          <w:tab/>
        </w:r>
        <w:r w:rsidR="00F8510F" w:rsidRPr="00325886">
          <w:rPr>
            <w:noProof/>
            <w:webHidden/>
            <w:sz w:val="24"/>
            <w:szCs w:val="24"/>
          </w:rPr>
          <w:fldChar w:fldCharType="begin"/>
        </w:r>
        <w:r w:rsidR="00F8510F" w:rsidRPr="00325886">
          <w:rPr>
            <w:noProof/>
            <w:webHidden/>
            <w:sz w:val="24"/>
            <w:szCs w:val="24"/>
          </w:rPr>
          <w:instrText xml:space="preserve"> PAGEREF _Toc481932896 \h </w:instrText>
        </w:r>
        <w:r w:rsidR="00F8510F" w:rsidRPr="00325886">
          <w:rPr>
            <w:noProof/>
            <w:webHidden/>
            <w:sz w:val="24"/>
            <w:szCs w:val="24"/>
          </w:rPr>
        </w:r>
        <w:r w:rsidR="00F8510F" w:rsidRPr="00325886">
          <w:rPr>
            <w:noProof/>
            <w:webHidden/>
            <w:sz w:val="24"/>
            <w:szCs w:val="24"/>
          </w:rPr>
          <w:fldChar w:fldCharType="separate"/>
        </w:r>
        <w:r w:rsidR="000D254F">
          <w:rPr>
            <w:noProof/>
            <w:webHidden/>
            <w:sz w:val="24"/>
            <w:szCs w:val="24"/>
          </w:rPr>
          <w:t>38</w:t>
        </w:r>
        <w:r w:rsidR="00F8510F" w:rsidRPr="00325886">
          <w:rPr>
            <w:noProof/>
            <w:webHidden/>
            <w:sz w:val="24"/>
            <w:szCs w:val="24"/>
          </w:rPr>
          <w:fldChar w:fldCharType="end"/>
        </w:r>
      </w:hyperlink>
    </w:p>
    <w:p w:rsidR="00F8510F" w:rsidRPr="00325886" w:rsidRDefault="00EA44DF" w:rsidP="00325886">
      <w:pPr>
        <w:pStyle w:val="TOC2"/>
        <w:spacing w:line="480" w:lineRule="auto"/>
        <w:rPr>
          <w:rFonts w:eastAsiaTheme="minorEastAsia"/>
          <w:noProof/>
          <w:sz w:val="24"/>
          <w:szCs w:val="24"/>
        </w:rPr>
      </w:pPr>
      <w:hyperlink w:anchor="_Toc481932897" w:history="1">
        <w:r w:rsidR="00F8510F" w:rsidRPr="00325886">
          <w:rPr>
            <w:rStyle w:val="Hyperlink"/>
            <w:noProof/>
            <w:sz w:val="24"/>
            <w:szCs w:val="24"/>
          </w:rPr>
          <w:t>U.S. Army Systems Model</w:t>
        </w:r>
        <w:r w:rsidR="00F8510F" w:rsidRPr="00325886">
          <w:rPr>
            <w:noProof/>
            <w:webHidden/>
            <w:sz w:val="24"/>
            <w:szCs w:val="24"/>
          </w:rPr>
          <w:tab/>
        </w:r>
        <w:r w:rsidR="00F8510F" w:rsidRPr="00325886">
          <w:rPr>
            <w:noProof/>
            <w:webHidden/>
            <w:sz w:val="24"/>
            <w:szCs w:val="24"/>
          </w:rPr>
          <w:fldChar w:fldCharType="begin"/>
        </w:r>
        <w:r w:rsidR="00F8510F" w:rsidRPr="00325886">
          <w:rPr>
            <w:noProof/>
            <w:webHidden/>
            <w:sz w:val="24"/>
            <w:szCs w:val="24"/>
          </w:rPr>
          <w:instrText xml:space="preserve"> PAGEREF _Toc481932897 \h </w:instrText>
        </w:r>
        <w:r w:rsidR="00F8510F" w:rsidRPr="00325886">
          <w:rPr>
            <w:noProof/>
            <w:webHidden/>
            <w:sz w:val="24"/>
            <w:szCs w:val="24"/>
          </w:rPr>
        </w:r>
        <w:r w:rsidR="00F8510F" w:rsidRPr="00325886">
          <w:rPr>
            <w:noProof/>
            <w:webHidden/>
            <w:sz w:val="24"/>
            <w:szCs w:val="24"/>
          </w:rPr>
          <w:fldChar w:fldCharType="separate"/>
        </w:r>
        <w:r w:rsidR="000D254F">
          <w:rPr>
            <w:noProof/>
            <w:webHidden/>
            <w:sz w:val="24"/>
            <w:szCs w:val="24"/>
          </w:rPr>
          <w:t>38</w:t>
        </w:r>
        <w:r w:rsidR="00F8510F" w:rsidRPr="00325886">
          <w:rPr>
            <w:noProof/>
            <w:webHidden/>
            <w:sz w:val="24"/>
            <w:szCs w:val="24"/>
          </w:rPr>
          <w:fldChar w:fldCharType="end"/>
        </w:r>
      </w:hyperlink>
    </w:p>
    <w:p w:rsidR="00F8510F" w:rsidRPr="00325886" w:rsidRDefault="00EA44DF" w:rsidP="00325886">
      <w:pPr>
        <w:pStyle w:val="TOC2"/>
        <w:spacing w:line="480" w:lineRule="auto"/>
        <w:rPr>
          <w:rFonts w:eastAsiaTheme="minorEastAsia"/>
          <w:noProof/>
          <w:sz w:val="24"/>
          <w:szCs w:val="24"/>
        </w:rPr>
      </w:pPr>
      <w:hyperlink w:anchor="_Toc481932898" w:history="1">
        <w:r w:rsidR="00F8510F" w:rsidRPr="00325886">
          <w:rPr>
            <w:rStyle w:val="Hyperlink"/>
            <w:noProof/>
            <w:sz w:val="24"/>
            <w:szCs w:val="24"/>
          </w:rPr>
          <w:t>Occupational Safety and Health Management Systems</w:t>
        </w:r>
        <w:r w:rsidR="00F8510F" w:rsidRPr="00325886">
          <w:rPr>
            <w:noProof/>
            <w:webHidden/>
            <w:sz w:val="24"/>
            <w:szCs w:val="24"/>
          </w:rPr>
          <w:tab/>
        </w:r>
        <w:r w:rsidR="00F8510F" w:rsidRPr="00325886">
          <w:rPr>
            <w:noProof/>
            <w:webHidden/>
            <w:sz w:val="24"/>
            <w:szCs w:val="24"/>
          </w:rPr>
          <w:fldChar w:fldCharType="begin"/>
        </w:r>
        <w:r w:rsidR="00F8510F" w:rsidRPr="00325886">
          <w:rPr>
            <w:noProof/>
            <w:webHidden/>
            <w:sz w:val="24"/>
            <w:szCs w:val="24"/>
          </w:rPr>
          <w:instrText xml:space="preserve"> PAGEREF _Toc481932898 \h </w:instrText>
        </w:r>
        <w:r w:rsidR="00F8510F" w:rsidRPr="00325886">
          <w:rPr>
            <w:noProof/>
            <w:webHidden/>
            <w:sz w:val="24"/>
            <w:szCs w:val="24"/>
          </w:rPr>
        </w:r>
        <w:r w:rsidR="00F8510F" w:rsidRPr="00325886">
          <w:rPr>
            <w:noProof/>
            <w:webHidden/>
            <w:sz w:val="24"/>
            <w:szCs w:val="24"/>
          </w:rPr>
          <w:fldChar w:fldCharType="separate"/>
        </w:r>
        <w:r w:rsidR="000D254F">
          <w:rPr>
            <w:noProof/>
            <w:webHidden/>
            <w:sz w:val="24"/>
            <w:szCs w:val="24"/>
          </w:rPr>
          <w:t>40</w:t>
        </w:r>
        <w:r w:rsidR="00F8510F" w:rsidRPr="00325886">
          <w:rPr>
            <w:noProof/>
            <w:webHidden/>
            <w:sz w:val="24"/>
            <w:szCs w:val="24"/>
          </w:rPr>
          <w:fldChar w:fldCharType="end"/>
        </w:r>
      </w:hyperlink>
    </w:p>
    <w:p w:rsidR="00F8510F" w:rsidRPr="00325886" w:rsidRDefault="00EA44DF" w:rsidP="00325886">
      <w:pPr>
        <w:pStyle w:val="TOC2"/>
        <w:spacing w:line="480" w:lineRule="auto"/>
        <w:rPr>
          <w:rFonts w:eastAsiaTheme="minorEastAsia"/>
          <w:noProof/>
          <w:sz w:val="24"/>
          <w:szCs w:val="24"/>
        </w:rPr>
      </w:pPr>
      <w:hyperlink w:anchor="_Toc481932899" w:history="1">
        <w:r w:rsidR="00F8510F" w:rsidRPr="00325886">
          <w:rPr>
            <w:rStyle w:val="Hyperlink"/>
            <w:noProof/>
            <w:sz w:val="24"/>
            <w:szCs w:val="24"/>
          </w:rPr>
          <w:t>Research Studies on Occupational Safety and Health Management Systems</w:t>
        </w:r>
        <w:r w:rsidR="00F8510F" w:rsidRPr="00325886">
          <w:rPr>
            <w:noProof/>
            <w:webHidden/>
            <w:sz w:val="24"/>
            <w:szCs w:val="24"/>
          </w:rPr>
          <w:tab/>
        </w:r>
        <w:r w:rsidR="00F8510F" w:rsidRPr="00325886">
          <w:rPr>
            <w:noProof/>
            <w:webHidden/>
            <w:sz w:val="24"/>
            <w:szCs w:val="24"/>
          </w:rPr>
          <w:fldChar w:fldCharType="begin"/>
        </w:r>
        <w:r w:rsidR="00F8510F" w:rsidRPr="00325886">
          <w:rPr>
            <w:noProof/>
            <w:webHidden/>
            <w:sz w:val="24"/>
            <w:szCs w:val="24"/>
          </w:rPr>
          <w:instrText xml:space="preserve"> PAGEREF _Toc481932899 \h </w:instrText>
        </w:r>
        <w:r w:rsidR="00F8510F" w:rsidRPr="00325886">
          <w:rPr>
            <w:noProof/>
            <w:webHidden/>
            <w:sz w:val="24"/>
            <w:szCs w:val="24"/>
          </w:rPr>
        </w:r>
        <w:r w:rsidR="00F8510F" w:rsidRPr="00325886">
          <w:rPr>
            <w:noProof/>
            <w:webHidden/>
            <w:sz w:val="24"/>
            <w:szCs w:val="24"/>
          </w:rPr>
          <w:fldChar w:fldCharType="separate"/>
        </w:r>
        <w:r w:rsidR="000D254F">
          <w:rPr>
            <w:noProof/>
            <w:webHidden/>
            <w:sz w:val="24"/>
            <w:szCs w:val="24"/>
          </w:rPr>
          <w:t>47</w:t>
        </w:r>
        <w:r w:rsidR="00F8510F" w:rsidRPr="00325886">
          <w:rPr>
            <w:noProof/>
            <w:webHidden/>
            <w:sz w:val="24"/>
            <w:szCs w:val="24"/>
          </w:rPr>
          <w:fldChar w:fldCharType="end"/>
        </w:r>
      </w:hyperlink>
    </w:p>
    <w:p w:rsidR="00F8510F" w:rsidRPr="00325886" w:rsidRDefault="00EA44DF" w:rsidP="00325886">
      <w:pPr>
        <w:pStyle w:val="TOC2"/>
        <w:spacing w:line="480" w:lineRule="auto"/>
        <w:rPr>
          <w:rFonts w:eastAsiaTheme="minorEastAsia"/>
          <w:noProof/>
          <w:sz w:val="24"/>
          <w:szCs w:val="24"/>
        </w:rPr>
      </w:pPr>
      <w:hyperlink w:anchor="_Toc481932900" w:history="1">
        <w:r w:rsidR="00F8510F" w:rsidRPr="00325886">
          <w:rPr>
            <w:rStyle w:val="Hyperlink"/>
            <w:noProof/>
            <w:sz w:val="24"/>
            <w:szCs w:val="24"/>
          </w:rPr>
          <w:t>Summary</w:t>
        </w:r>
        <w:r w:rsidR="00F8510F" w:rsidRPr="00325886">
          <w:rPr>
            <w:noProof/>
            <w:webHidden/>
            <w:sz w:val="24"/>
            <w:szCs w:val="24"/>
          </w:rPr>
          <w:tab/>
        </w:r>
        <w:r w:rsidR="00F8510F" w:rsidRPr="00325886">
          <w:rPr>
            <w:noProof/>
            <w:webHidden/>
            <w:sz w:val="24"/>
            <w:szCs w:val="24"/>
          </w:rPr>
          <w:fldChar w:fldCharType="begin"/>
        </w:r>
        <w:r w:rsidR="00F8510F" w:rsidRPr="00325886">
          <w:rPr>
            <w:noProof/>
            <w:webHidden/>
            <w:sz w:val="24"/>
            <w:szCs w:val="24"/>
          </w:rPr>
          <w:instrText xml:space="preserve"> PAGEREF _Toc481932900 \h </w:instrText>
        </w:r>
        <w:r w:rsidR="00F8510F" w:rsidRPr="00325886">
          <w:rPr>
            <w:noProof/>
            <w:webHidden/>
            <w:sz w:val="24"/>
            <w:szCs w:val="24"/>
          </w:rPr>
        </w:r>
        <w:r w:rsidR="00F8510F" w:rsidRPr="00325886">
          <w:rPr>
            <w:noProof/>
            <w:webHidden/>
            <w:sz w:val="24"/>
            <w:szCs w:val="24"/>
          </w:rPr>
          <w:fldChar w:fldCharType="separate"/>
        </w:r>
        <w:r w:rsidR="000D254F">
          <w:rPr>
            <w:noProof/>
            <w:webHidden/>
            <w:sz w:val="24"/>
            <w:szCs w:val="24"/>
          </w:rPr>
          <w:t>58</w:t>
        </w:r>
        <w:r w:rsidR="00F8510F" w:rsidRPr="00325886">
          <w:rPr>
            <w:noProof/>
            <w:webHidden/>
            <w:sz w:val="24"/>
            <w:szCs w:val="24"/>
          </w:rPr>
          <w:fldChar w:fldCharType="end"/>
        </w:r>
      </w:hyperlink>
    </w:p>
    <w:p w:rsidR="00F8510F" w:rsidRPr="00325886" w:rsidRDefault="00F8510F" w:rsidP="000D254F">
      <w:pPr>
        <w:pStyle w:val="TOC1"/>
        <w:rPr>
          <w:rFonts w:eastAsiaTheme="minorEastAsia"/>
        </w:rPr>
      </w:pPr>
      <w:r w:rsidRPr="00325886">
        <w:rPr>
          <w:rStyle w:val="Hyperlink"/>
          <w:color w:val="auto"/>
          <w:u w:val="none"/>
        </w:rPr>
        <w:t>III.</w:t>
      </w:r>
      <w:r w:rsidRPr="00325886">
        <w:rPr>
          <w:rStyle w:val="Hyperlink"/>
          <w:u w:val="none"/>
        </w:rPr>
        <w:t xml:space="preserve"> </w:t>
      </w:r>
      <w:hyperlink w:anchor="_Toc481932901" w:history="1">
        <w:r w:rsidRPr="00325886">
          <w:rPr>
            <w:rStyle w:val="Hyperlink"/>
          </w:rPr>
          <w:t>Methodology</w:t>
        </w:r>
        <w:r w:rsidRPr="00325886">
          <w:rPr>
            <w:webHidden/>
          </w:rPr>
          <w:tab/>
        </w:r>
        <w:r w:rsidRPr="00325886">
          <w:rPr>
            <w:webHidden/>
          </w:rPr>
          <w:fldChar w:fldCharType="begin"/>
        </w:r>
        <w:r w:rsidRPr="00325886">
          <w:rPr>
            <w:webHidden/>
          </w:rPr>
          <w:instrText xml:space="preserve"> PAGEREF _Toc481932901 \h </w:instrText>
        </w:r>
        <w:r w:rsidRPr="00325886">
          <w:rPr>
            <w:webHidden/>
          </w:rPr>
        </w:r>
        <w:r w:rsidRPr="00325886">
          <w:rPr>
            <w:webHidden/>
          </w:rPr>
          <w:fldChar w:fldCharType="separate"/>
        </w:r>
        <w:r w:rsidR="000D254F">
          <w:rPr>
            <w:webHidden/>
          </w:rPr>
          <w:t>62</w:t>
        </w:r>
        <w:r w:rsidRPr="00325886">
          <w:rPr>
            <w:webHidden/>
          </w:rPr>
          <w:fldChar w:fldCharType="end"/>
        </w:r>
      </w:hyperlink>
    </w:p>
    <w:p w:rsidR="00F8510F" w:rsidRPr="00325886" w:rsidRDefault="00EA44DF" w:rsidP="00325886">
      <w:pPr>
        <w:pStyle w:val="TOC2"/>
        <w:spacing w:line="480" w:lineRule="auto"/>
        <w:rPr>
          <w:rFonts w:eastAsiaTheme="minorEastAsia"/>
          <w:noProof/>
          <w:sz w:val="24"/>
          <w:szCs w:val="24"/>
        </w:rPr>
      </w:pPr>
      <w:hyperlink w:anchor="_Toc481932902" w:history="1">
        <w:r w:rsidR="00F8510F" w:rsidRPr="00325886">
          <w:rPr>
            <w:rStyle w:val="Hyperlink"/>
            <w:noProof/>
            <w:sz w:val="24"/>
            <w:szCs w:val="24"/>
          </w:rPr>
          <w:t>Research Design/Model</w:t>
        </w:r>
        <w:r w:rsidR="00F8510F" w:rsidRPr="00325886">
          <w:rPr>
            <w:noProof/>
            <w:webHidden/>
            <w:sz w:val="24"/>
            <w:szCs w:val="24"/>
          </w:rPr>
          <w:tab/>
        </w:r>
        <w:r w:rsidR="00F8510F" w:rsidRPr="00325886">
          <w:rPr>
            <w:noProof/>
            <w:webHidden/>
            <w:sz w:val="24"/>
            <w:szCs w:val="24"/>
          </w:rPr>
          <w:fldChar w:fldCharType="begin"/>
        </w:r>
        <w:r w:rsidR="00F8510F" w:rsidRPr="00325886">
          <w:rPr>
            <w:noProof/>
            <w:webHidden/>
            <w:sz w:val="24"/>
            <w:szCs w:val="24"/>
          </w:rPr>
          <w:instrText xml:space="preserve"> PAGEREF _Toc481932902 \h </w:instrText>
        </w:r>
        <w:r w:rsidR="00F8510F" w:rsidRPr="00325886">
          <w:rPr>
            <w:noProof/>
            <w:webHidden/>
            <w:sz w:val="24"/>
            <w:szCs w:val="24"/>
          </w:rPr>
        </w:r>
        <w:r w:rsidR="00F8510F" w:rsidRPr="00325886">
          <w:rPr>
            <w:noProof/>
            <w:webHidden/>
            <w:sz w:val="24"/>
            <w:szCs w:val="24"/>
          </w:rPr>
          <w:fldChar w:fldCharType="separate"/>
        </w:r>
        <w:r w:rsidR="000D254F">
          <w:rPr>
            <w:noProof/>
            <w:webHidden/>
            <w:sz w:val="24"/>
            <w:szCs w:val="24"/>
          </w:rPr>
          <w:t>62</w:t>
        </w:r>
        <w:r w:rsidR="00F8510F" w:rsidRPr="00325886">
          <w:rPr>
            <w:noProof/>
            <w:webHidden/>
            <w:sz w:val="24"/>
            <w:szCs w:val="24"/>
          </w:rPr>
          <w:fldChar w:fldCharType="end"/>
        </w:r>
      </w:hyperlink>
    </w:p>
    <w:p w:rsidR="00F8510F" w:rsidRPr="00325886" w:rsidRDefault="00EA44DF" w:rsidP="00325886">
      <w:pPr>
        <w:pStyle w:val="TOC2"/>
        <w:spacing w:line="480" w:lineRule="auto"/>
        <w:rPr>
          <w:rFonts w:eastAsiaTheme="minorEastAsia"/>
          <w:noProof/>
          <w:sz w:val="24"/>
          <w:szCs w:val="24"/>
        </w:rPr>
      </w:pPr>
      <w:hyperlink w:anchor="_Toc481932903" w:history="1">
        <w:r w:rsidR="00F8510F" w:rsidRPr="00325886">
          <w:rPr>
            <w:rStyle w:val="Hyperlink"/>
            <w:noProof/>
            <w:sz w:val="24"/>
            <w:szCs w:val="24"/>
          </w:rPr>
          <w:t>Case Study</w:t>
        </w:r>
        <w:r w:rsidR="00F8510F" w:rsidRPr="00325886">
          <w:rPr>
            <w:noProof/>
            <w:webHidden/>
            <w:sz w:val="24"/>
            <w:szCs w:val="24"/>
          </w:rPr>
          <w:tab/>
        </w:r>
        <w:r w:rsidR="00F8510F" w:rsidRPr="00325886">
          <w:rPr>
            <w:noProof/>
            <w:webHidden/>
            <w:sz w:val="24"/>
            <w:szCs w:val="24"/>
          </w:rPr>
          <w:fldChar w:fldCharType="begin"/>
        </w:r>
        <w:r w:rsidR="00F8510F" w:rsidRPr="00325886">
          <w:rPr>
            <w:noProof/>
            <w:webHidden/>
            <w:sz w:val="24"/>
            <w:szCs w:val="24"/>
          </w:rPr>
          <w:instrText xml:space="preserve"> PAGEREF _Toc481932903 \h </w:instrText>
        </w:r>
        <w:r w:rsidR="00F8510F" w:rsidRPr="00325886">
          <w:rPr>
            <w:noProof/>
            <w:webHidden/>
            <w:sz w:val="24"/>
            <w:szCs w:val="24"/>
          </w:rPr>
        </w:r>
        <w:r w:rsidR="00F8510F" w:rsidRPr="00325886">
          <w:rPr>
            <w:noProof/>
            <w:webHidden/>
            <w:sz w:val="24"/>
            <w:szCs w:val="24"/>
          </w:rPr>
          <w:fldChar w:fldCharType="separate"/>
        </w:r>
        <w:r w:rsidR="000D254F">
          <w:rPr>
            <w:noProof/>
            <w:webHidden/>
            <w:sz w:val="24"/>
            <w:szCs w:val="24"/>
          </w:rPr>
          <w:t>64</w:t>
        </w:r>
        <w:r w:rsidR="00F8510F" w:rsidRPr="00325886">
          <w:rPr>
            <w:noProof/>
            <w:webHidden/>
            <w:sz w:val="24"/>
            <w:szCs w:val="24"/>
          </w:rPr>
          <w:fldChar w:fldCharType="end"/>
        </w:r>
      </w:hyperlink>
    </w:p>
    <w:p w:rsidR="00F8510F" w:rsidRPr="00325886" w:rsidRDefault="00EA44DF" w:rsidP="00325886">
      <w:pPr>
        <w:pStyle w:val="TOC2"/>
        <w:spacing w:line="480" w:lineRule="auto"/>
        <w:rPr>
          <w:rFonts w:eastAsiaTheme="minorEastAsia"/>
          <w:noProof/>
          <w:sz w:val="24"/>
          <w:szCs w:val="24"/>
        </w:rPr>
      </w:pPr>
      <w:hyperlink w:anchor="_Toc481932904" w:history="1">
        <w:r w:rsidR="00F8510F" w:rsidRPr="00325886">
          <w:rPr>
            <w:rStyle w:val="Hyperlink"/>
            <w:noProof/>
            <w:sz w:val="24"/>
            <w:szCs w:val="24"/>
          </w:rPr>
          <w:t>Research Questions</w:t>
        </w:r>
        <w:r w:rsidR="00F8510F" w:rsidRPr="00325886">
          <w:rPr>
            <w:noProof/>
            <w:webHidden/>
            <w:sz w:val="24"/>
            <w:szCs w:val="24"/>
          </w:rPr>
          <w:tab/>
        </w:r>
        <w:r w:rsidR="00F8510F" w:rsidRPr="00325886">
          <w:rPr>
            <w:noProof/>
            <w:webHidden/>
            <w:sz w:val="24"/>
            <w:szCs w:val="24"/>
          </w:rPr>
          <w:fldChar w:fldCharType="begin"/>
        </w:r>
        <w:r w:rsidR="00F8510F" w:rsidRPr="00325886">
          <w:rPr>
            <w:noProof/>
            <w:webHidden/>
            <w:sz w:val="24"/>
            <w:szCs w:val="24"/>
          </w:rPr>
          <w:instrText xml:space="preserve"> PAGEREF _Toc481932904 \h </w:instrText>
        </w:r>
        <w:r w:rsidR="00F8510F" w:rsidRPr="00325886">
          <w:rPr>
            <w:noProof/>
            <w:webHidden/>
            <w:sz w:val="24"/>
            <w:szCs w:val="24"/>
          </w:rPr>
        </w:r>
        <w:r w:rsidR="00F8510F" w:rsidRPr="00325886">
          <w:rPr>
            <w:noProof/>
            <w:webHidden/>
            <w:sz w:val="24"/>
            <w:szCs w:val="24"/>
          </w:rPr>
          <w:fldChar w:fldCharType="separate"/>
        </w:r>
        <w:r w:rsidR="000D254F">
          <w:rPr>
            <w:noProof/>
            <w:webHidden/>
            <w:sz w:val="24"/>
            <w:szCs w:val="24"/>
          </w:rPr>
          <w:t>64</w:t>
        </w:r>
        <w:r w:rsidR="00F8510F" w:rsidRPr="00325886">
          <w:rPr>
            <w:noProof/>
            <w:webHidden/>
            <w:sz w:val="24"/>
            <w:szCs w:val="24"/>
          </w:rPr>
          <w:fldChar w:fldCharType="end"/>
        </w:r>
      </w:hyperlink>
    </w:p>
    <w:p w:rsidR="00F8510F" w:rsidRPr="00325886" w:rsidRDefault="00EA44DF" w:rsidP="00325886">
      <w:pPr>
        <w:pStyle w:val="TOC2"/>
        <w:spacing w:line="480" w:lineRule="auto"/>
        <w:rPr>
          <w:rFonts w:eastAsiaTheme="minorEastAsia"/>
          <w:noProof/>
          <w:sz w:val="24"/>
          <w:szCs w:val="24"/>
        </w:rPr>
      </w:pPr>
      <w:hyperlink w:anchor="_Toc481932906" w:history="1">
        <w:r w:rsidR="00F8510F" w:rsidRPr="00325886">
          <w:rPr>
            <w:rStyle w:val="Hyperlink"/>
            <w:noProof/>
            <w:sz w:val="24"/>
            <w:szCs w:val="24"/>
          </w:rPr>
          <w:t>Unit of Analysis (the Case)</w:t>
        </w:r>
        <w:r w:rsidR="00F8510F" w:rsidRPr="00325886">
          <w:rPr>
            <w:noProof/>
            <w:webHidden/>
            <w:sz w:val="24"/>
            <w:szCs w:val="24"/>
          </w:rPr>
          <w:tab/>
        </w:r>
        <w:r w:rsidR="00F8510F" w:rsidRPr="00325886">
          <w:rPr>
            <w:noProof/>
            <w:webHidden/>
            <w:sz w:val="24"/>
            <w:szCs w:val="24"/>
          </w:rPr>
          <w:fldChar w:fldCharType="begin"/>
        </w:r>
        <w:r w:rsidR="00F8510F" w:rsidRPr="00325886">
          <w:rPr>
            <w:noProof/>
            <w:webHidden/>
            <w:sz w:val="24"/>
            <w:szCs w:val="24"/>
          </w:rPr>
          <w:instrText xml:space="preserve"> PAGEREF _Toc481932906 \h </w:instrText>
        </w:r>
        <w:r w:rsidR="00F8510F" w:rsidRPr="00325886">
          <w:rPr>
            <w:noProof/>
            <w:webHidden/>
            <w:sz w:val="24"/>
            <w:szCs w:val="24"/>
          </w:rPr>
        </w:r>
        <w:r w:rsidR="00F8510F" w:rsidRPr="00325886">
          <w:rPr>
            <w:noProof/>
            <w:webHidden/>
            <w:sz w:val="24"/>
            <w:szCs w:val="24"/>
          </w:rPr>
          <w:fldChar w:fldCharType="separate"/>
        </w:r>
        <w:r w:rsidR="000D254F">
          <w:rPr>
            <w:noProof/>
            <w:webHidden/>
            <w:sz w:val="24"/>
            <w:szCs w:val="24"/>
          </w:rPr>
          <w:t>65</w:t>
        </w:r>
        <w:r w:rsidR="00F8510F" w:rsidRPr="00325886">
          <w:rPr>
            <w:noProof/>
            <w:webHidden/>
            <w:sz w:val="24"/>
            <w:szCs w:val="24"/>
          </w:rPr>
          <w:fldChar w:fldCharType="end"/>
        </w:r>
      </w:hyperlink>
    </w:p>
    <w:p w:rsidR="00F8510F" w:rsidRPr="00325886" w:rsidRDefault="00EA44DF" w:rsidP="00325886">
      <w:pPr>
        <w:pStyle w:val="TOC2"/>
        <w:spacing w:line="480" w:lineRule="auto"/>
        <w:rPr>
          <w:rFonts w:eastAsiaTheme="minorEastAsia"/>
          <w:noProof/>
          <w:sz w:val="24"/>
          <w:szCs w:val="24"/>
        </w:rPr>
      </w:pPr>
      <w:hyperlink w:anchor="_Toc481932907" w:history="1">
        <w:r w:rsidR="00F8510F" w:rsidRPr="00325886">
          <w:rPr>
            <w:rStyle w:val="Hyperlink"/>
            <w:noProof/>
            <w:sz w:val="24"/>
            <w:szCs w:val="24"/>
          </w:rPr>
          <w:t>Data Collection Procedures: Interviews, Document Review, Observations</w:t>
        </w:r>
        <w:r w:rsidR="00F8510F" w:rsidRPr="00325886">
          <w:rPr>
            <w:noProof/>
            <w:webHidden/>
            <w:sz w:val="24"/>
            <w:szCs w:val="24"/>
          </w:rPr>
          <w:tab/>
        </w:r>
        <w:r w:rsidR="00F8510F" w:rsidRPr="00325886">
          <w:rPr>
            <w:noProof/>
            <w:webHidden/>
            <w:sz w:val="24"/>
            <w:szCs w:val="24"/>
          </w:rPr>
          <w:fldChar w:fldCharType="begin"/>
        </w:r>
        <w:r w:rsidR="00F8510F" w:rsidRPr="00325886">
          <w:rPr>
            <w:noProof/>
            <w:webHidden/>
            <w:sz w:val="24"/>
            <w:szCs w:val="24"/>
          </w:rPr>
          <w:instrText xml:space="preserve"> PAGEREF _Toc481932907 \h </w:instrText>
        </w:r>
        <w:r w:rsidR="00F8510F" w:rsidRPr="00325886">
          <w:rPr>
            <w:noProof/>
            <w:webHidden/>
            <w:sz w:val="24"/>
            <w:szCs w:val="24"/>
          </w:rPr>
        </w:r>
        <w:r w:rsidR="00F8510F" w:rsidRPr="00325886">
          <w:rPr>
            <w:noProof/>
            <w:webHidden/>
            <w:sz w:val="24"/>
            <w:szCs w:val="24"/>
          </w:rPr>
          <w:fldChar w:fldCharType="separate"/>
        </w:r>
        <w:r w:rsidR="000D254F">
          <w:rPr>
            <w:noProof/>
            <w:webHidden/>
            <w:sz w:val="24"/>
            <w:szCs w:val="24"/>
          </w:rPr>
          <w:t>66</w:t>
        </w:r>
        <w:r w:rsidR="00F8510F" w:rsidRPr="00325886">
          <w:rPr>
            <w:noProof/>
            <w:webHidden/>
            <w:sz w:val="24"/>
            <w:szCs w:val="24"/>
          </w:rPr>
          <w:fldChar w:fldCharType="end"/>
        </w:r>
      </w:hyperlink>
    </w:p>
    <w:p w:rsidR="00F8510F" w:rsidRPr="00325886" w:rsidRDefault="00F8510F" w:rsidP="000D254F">
      <w:pPr>
        <w:pStyle w:val="TOC1"/>
        <w:rPr>
          <w:rFonts w:eastAsiaTheme="minorEastAsia"/>
        </w:rPr>
      </w:pPr>
      <w:r w:rsidRPr="00325886">
        <w:rPr>
          <w:rStyle w:val="Hyperlink"/>
          <w:color w:val="auto"/>
          <w:u w:val="none"/>
        </w:rPr>
        <w:t xml:space="preserve">IV. </w:t>
      </w:r>
      <w:hyperlink w:anchor="_Toc481932908" w:history="1">
        <w:r w:rsidRPr="00325886">
          <w:rPr>
            <w:rStyle w:val="Hyperlink"/>
          </w:rPr>
          <w:t>Results</w:t>
        </w:r>
        <w:r w:rsidRPr="00325886">
          <w:rPr>
            <w:webHidden/>
          </w:rPr>
          <w:tab/>
        </w:r>
        <w:r w:rsidRPr="00325886">
          <w:rPr>
            <w:webHidden/>
          </w:rPr>
          <w:fldChar w:fldCharType="begin"/>
        </w:r>
        <w:r w:rsidRPr="00325886">
          <w:rPr>
            <w:webHidden/>
          </w:rPr>
          <w:instrText xml:space="preserve"> PAGEREF _Toc481932908 \h </w:instrText>
        </w:r>
        <w:r w:rsidRPr="00325886">
          <w:rPr>
            <w:webHidden/>
          </w:rPr>
        </w:r>
        <w:r w:rsidRPr="00325886">
          <w:rPr>
            <w:webHidden/>
          </w:rPr>
          <w:fldChar w:fldCharType="separate"/>
        </w:r>
        <w:r w:rsidR="000D254F">
          <w:rPr>
            <w:webHidden/>
          </w:rPr>
          <w:t>72</w:t>
        </w:r>
        <w:r w:rsidRPr="00325886">
          <w:rPr>
            <w:webHidden/>
          </w:rPr>
          <w:fldChar w:fldCharType="end"/>
        </w:r>
      </w:hyperlink>
    </w:p>
    <w:p w:rsidR="00F8510F" w:rsidRPr="00325886" w:rsidRDefault="00EA44DF" w:rsidP="00325886">
      <w:pPr>
        <w:pStyle w:val="TOC2"/>
        <w:spacing w:line="480" w:lineRule="auto"/>
        <w:rPr>
          <w:rFonts w:eastAsiaTheme="minorEastAsia"/>
          <w:noProof/>
          <w:sz w:val="24"/>
          <w:szCs w:val="24"/>
        </w:rPr>
      </w:pPr>
      <w:hyperlink w:anchor="_Toc481932909" w:history="1">
        <w:r w:rsidR="00F8510F" w:rsidRPr="00325886">
          <w:rPr>
            <w:rStyle w:val="Hyperlink"/>
            <w:noProof/>
            <w:sz w:val="24"/>
            <w:szCs w:val="24"/>
          </w:rPr>
          <w:t>Introduction</w:t>
        </w:r>
        <w:r w:rsidR="00F8510F" w:rsidRPr="00325886">
          <w:rPr>
            <w:noProof/>
            <w:webHidden/>
            <w:sz w:val="24"/>
            <w:szCs w:val="24"/>
          </w:rPr>
          <w:tab/>
        </w:r>
        <w:r w:rsidR="00F8510F" w:rsidRPr="00325886">
          <w:rPr>
            <w:noProof/>
            <w:webHidden/>
            <w:sz w:val="24"/>
            <w:szCs w:val="24"/>
          </w:rPr>
          <w:fldChar w:fldCharType="begin"/>
        </w:r>
        <w:r w:rsidR="00F8510F" w:rsidRPr="00325886">
          <w:rPr>
            <w:noProof/>
            <w:webHidden/>
            <w:sz w:val="24"/>
            <w:szCs w:val="24"/>
          </w:rPr>
          <w:instrText xml:space="preserve"> PAGEREF _Toc481932909 \h </w:instrText>
        </w:r>
        <w:r w:rsidR="00F8510F" w:rsidRPr="00325886">
          <w:rPr>
            <w:noProof/>
            <w:webHidden/>
            <w:sz w:val="24"/>
            <w:szCs w:val="24"/>
          </w:rPr>
        </w:r>
        <w:r w:rsidR="00F8510F" w:rsidRPr="00325886">
          <w:rPr>
            <w:noProof/>
            <w:webHidden/>
            <w:sz w:val="24"/>
            <w:szCs w:val="24"/>
          </w:rPr>
          <w:fldChar w:fldCharType="separate"/>
        </w:r>
        <w:r w:rsidR="000D254F">
          <w:rPr>
            <w:noProof/>
            <w:webHidden/>
            <w:sz w:val="24"/>
            <w:szCs w:val="24"/>
          </w:rPr>
          <w:t>72</w:t>
        </w:r>
        <w:r w:rsidR="00F8510F" w:rsidRPr="00325886">
          <w:rPr>
            <w:noProof/>
            <w:webHidden/>
            <w:sz w:val="24"/>
            <w:szCs w:val="24"/>
          </w:rPr>
          <w:fldChar w:fldCharType="end"/>
        </w:r>
      </w:hyperlink>
    </w:p>
    <w:p w:rsidR="00F8510F" w:rsidRPr="00325886" w:rsidRDefault="00EA44DF" w:rsidP="00325886">
      <w:pPr>
        <w:pStyle w:val="TOC2"/>
        <w:spacing w:line="480" w:lineRule="auto"/>
        <w:rPr>
          <w:rFonts w:eastAsiaTheme="minorEastAsia"/>
          <w:noProof/>
          <w:sz w:val="24"/>
          <w:szCs w:val="24"/>
        </w:rPr>
      </w:pPr>
      <w:hyperlink w:anchor="_Toc481932910" w:history="1">
        <w:r w:rsidR="00F8510F" w:rsidRPr="00325886">
          <w:rPr>
            <w:rStyle w:val="Hyperlink"/>
            <w:noProof/>
            <w:sz w:val="24"/>
            <w:szCs w:val="24"/>
          </w:rPr>
          <w:t>Results of Research Question 1</w:t>
        </w:r>
        <w:r w:rsidR="00F8510F" w:rsidRPr="00325886">
          <w:rPr>
            <w:noProof/>
            <w:webHidden/>
            <w:sz w:val="24"/>
            <w:szCs w:val="24"/>
          </w:rPr>
          <w:tab/>
        </w:r>
        <w:r w:rsidR="00F8510F" w:rsidRPr="00325886">
          <w:rPr>
            <w:noProof/>
            <w:webHidden/>
            <w:sz w:val="24"/>
            <w:szCs w:val="24"/>
          </w:rPr>
          <w:fldChar w:fldCharType="begin"/>
        </w:r>
        <w:r w:rsidR="00F8510F" w:rsidRPr="00325886">
          <w:rPr>
            <w:noProof/>
            <w:webHidden/>
            <w:sz w:val="24"/>
            <w:szCs w:val="24"/>
          </w:rPr>
          <w:instrText xml:space="preserve"> PAGEREF _Toc481932910 \h </w:instrText>
        </w:r>
        <w:r w:rsidR="00F8510F" w:rsidRPr="00325886">
          <w:rPr>
            <w:noProof/>
            <w:webHidden/>
            <w:sz w:val="24"/>
            <w:szCs w:val="24"/>
          </w:rPr>
        </w:r>
        <w:r w:rsidR="00F8510F" w:rsidRPr="00325886">
          <w:rPr>
            <w:noProof/>
            <w:webHidden/>
            <w:sz w:val="24"/>
            <w:szCs w:val="24"/>
          </w:rPr>
          <w:fldChar w:fldCharType="separate"/>
        </w:r>
        <w:r w:rsidR="000D254F">
          <w:rPr>
            <w:noProof/>
            <w:webHidden/>
            <w:sz w:val="24"/>
            <w:szCs w:val="24"/>
          </w:rPr>
          <w:t>73</w:t>
        </w:r>
        <w:r w:rsidR="00F8510F" w:rsidRPr="00325886">
          <w:rPr>
            <w:noProof/>
            <w:webHidden/>
            <w:sz w:val="24"/>
            <w:szCs w:val="24"/>
          </w:rPr>
          <w:fldChar w:fldCharType="end"/>
        </w:r>
      </w:hyperlink>
    </w:p>
    <w:p w:rsidR="00F8510F" w:rsidRPr="00325886" w:rsidRDefault="00EA44DF" w:rsidP="00325886">
      <w:pPr>
        <w:pStyle w:val="TOC2"/>
        <w:spacing w:line="480" w:lineRule="auto"/>
        <w:rPr>
          <w:rFonts w:eastAsiaTheme="minorEastAsia"/>
          <w:noProof/>
          <w:sz w:val="24"/>
          <w:szCs w:val="24"/>
        </w:rPr>
      </w:pPr>
      <w:hyperlink w:anchor="_Toc481932911" w:history="1">
        <w:r w:rsidR="00F8510F" w:rsidRPr="00325886">
          <w:rPr>
            <w:rStyle w:val="Hyperlink"/>
            <w:noProof/>
            <w:sz w:val="24"/>
            <w:szCs w:val="24"/>
          </w:rPr>
          <w:t>Results of Research Question 2</w:t>
        </w:r>
        <w:r w:rsidR="00F8510F" w:rsidRPr="00325886">
          <w:rPr>
            <w:noProof/>
            <w:webHidden/>
            <w:sz w:val="24"/>
            <w:szCs w:val="24"/>
          </w:rPr>
          <w:tab/>
        </w:r>
        <w:r w:rsidR="00F8510F" w:rsidRPr="00325886">
          <w:rPr>
            <w:noProof/>
            <w:webHidden/>
            <w:sz w:val="24"/>
            <w:szCs w:val="24"/>
          </w:rPr>
          <w:fldChar w:fldCharType="begin"/>
        </w:r>
        <w:r w:rsidR="00F8510F" w:rsidRPr="00325886">
          <w:rPr>
            <w:noProof/>
            <w:webHidden/>
            <w:sz w:val="24"/>
            <w:szCs w:val="24"/>
          </w:rPr>
          <w:instrText xml:space="preserve"> PAGEREF _Toc481932911 \h </w:instrText>
        </w:r>
        <w:r w:rsidR="00F8510F" w:rsidRPr="00325886">
          <w:rPr>
            <w:noProof/>
            <w:webHidden/>
            <w:sz w:val="24"/>
            <w:szCs w:val="24"/>
          </w:rPr>
        </w:r>
        <w:r w:rsidR="00F8510F" w:rsidRPr="00325886">
          <w:rPr>
            <w:noProof/>
            <w:webHidden/>
            <w:sz w:val="24"/>
            <w:szCs w:val="24"/>
          </w:rPr>
          <w:fldChar w:fldCharType="separate"/>
        </w:r>
        <w:r w:rsidR="000D254F">
          <w:rPr>
            <w:noProof/>
            <w:webHidden/>
            <w:sz w:val="24"/>
            <w:szCs w:val="24"/>
          </w:rPr>
          <w:t>77</w:t>
        </w:r>
        <w:r w:rsidR="00F8510F" w:rsidRPr="00325886">
          <w:rPr>
            <w:noProof/>
            <w:webHidden/>
            <w:sz w:val="24"/>
            <w:szCs w:val="24"/>
          </w:rPr>
          <w:fldChar w:fldCharType="end"/>
        </w:r>
      </w:hyperlink>
    </w:p>
    <w:p w:rsidR="00F8510F" w:rsidRPr="00325886" w:rsidRDefault="00EA44DF" w:rsidP="00325886">
      <w:pPr>
        <w:pStyle w:val="TOC2"/>
        <w:spacing w:line="480" w:lineRule="auto"/>
        <w:rPr>
          <w:rFonts w:eastAsiaTheme="minorEastAsia"/>
          <w:noProof/>
          <w:sz w:val="24"/>
          <w:szCs w:val="24"/>
        </w:rPr>
      </w:pPr>
      <w:hyperlink w:anchor="_Toc481932912" w:history="1">
        <w:r w:rsidR="00F8510F" w:rsidRPr="00325886">
          <w:rPr>
            <w:rStyle w:val="Hyperlink"/>
            <w:noProof/>
            <w:sz w:val="24"/>
            <w:szCs w:val="24"/>
          </w:rPr>
          <w:t>Results of Research Question 3</w:t>
        </w:r>
        <w:r w:rsidR="00F8510F" w:rsidRPr="00325886">
          <w:rPr>
            <w:noProof/>
            <w:webHidden/>
            <w:sz w:val="24"/>
            <w:szCs w:val="24"/>
          </w:rPr>
          <w:tab/>
        </w:r>
        <w:r w:rsidR="00F8510F" w:rsidRPr="00325886">
          <w:rPr>
            <w:noProof/>
            <w:webHidden/>
            <w:sz w:val="24"/>
            <w:szCs w:val="24"/>
          </w:rPr>
          <w:fldChar w:fldCharType="begin"/>
        </w:r>
        <w:r w:rsidR="00F8510F" w:rsidRPr="00325886">
          <w:rPr>
            <w:noProof/>
            <w:webHidden/>
            <w:sz w:val="24"/>
            <w:szCs w:val="24"/>
          </w:rPr>
          <w:instrText xml:space="preserve"> PAGEREF _Toc481932912 \h </w:instrText>
        </w:r>
        <w:r w:rsidR="00F8510F" w:rsidRPr="00325886">
          <w:rPr>
            <w:noProof/>
            <w:webHidden/>
            <w:sz w:val="24"/>
            <w:szCs w:val="24"/>
          </w:rPr>
        </w:r>
        <w:r w:rsidR="00F8510F" w:rsidRPr="00325886">
          <w:rPr>
            <w:noProof/>
            <w:webHidden/>
            <w:sz w:val="24"/>
            <w:szCs w:val="24"/>
          </w:rPr>
          <w:fldChar w:fldCharType="separate"/>
        </w:r>
        <w:r w:rsidR="000D254F">
          <w:rPr>
            <w:noProof/>
            <w:webHidden/>
            <w:sz w:val="24"/>
            <w:szCs w:val="24"/>
          </w:rPr>
          <w:t>80</w:t>
        </w:r>
        <w:r w:rsidR="00F8510F" w:rsidRPr="00325886">
          <w:rPr>
            <w:noProof/>
            <w:webHidden/>
            <w:sz w:val="24"/>
            <w:szCs w:val="24"/>
          </w:rPr>
          <w:fldChar w:fldCharType="end"/>
        </w:r>
      </w:hyperlink>
    </w:p>
    <w:p w:rsidR="00F8510F" w:rsidRPr="00325886" w:rsidRDefault="00EA44DF" w:rsidP="00325886">
      <w:pPr>
        <w:pStyle w:val="TOC2"/>
        <w:spacing w:line="480" w:lineRule="auto"/>
        <w:rPr>
          <w:rFonts w:eastAsiaTheme="minorEastAsia"/>
          <w:noProof/>
          <w:sz w:val="24"/>
          <w:szCs w:val="24"/>
        </w:rPr>
      </w:pPr>
      <w:hyperlink w:anchor="_Toc481932913" w:history="1">
        <w:r w:rsidR="00F8510F" w:rsidRPr="00325886">
          <w:rPr>
            <w:rStyle w:val="Hyperlink"/>
            <w:noProof/>
            <w:sz w:val="24"/>
            <w:szCs w:val="24"/>
          </w:rPr>
          <w:t>Results of Research Question 4</w:t>
        </w:r>
        <w:r w:rsidR="00F8510F" w:rsidRPr="00325886">
          <w:rPr>
            <w:noProof/>
            <w:webHidden/>
            <w:sz w:val="24"/>
            <w:szCs w:val="24"/>
          </w:rPr>
          <w:tab/>
        </w:r>
        <w:r w:rsidR="00F8510F" w:rsidRPr="00325886">
          <w:rPr>
            <w:noProof/>
            <w:webHidden/>
            <w:sz w:val="24"/>
            <w:szCs w:val="24"/>
          </w:rPr>
          <w:fldChar w:fldCharType="begin"/>
        </w:r>
        <w:r w:rsidR="00F8510F" w:rsidRPr="00325886">
          <w:rPr>
            <w:noProof/>
            <w:webHidden/>
            <w:sz w:val="24"/>
            <w:szCs w:val="24"/>
          </w:rPr>
          <w:instrText xml:space="preserve"> PAGEREF _Toc481932913 \h </w:instrText>
        </w:r>
        <w:r w:rsidR="00F8510F" w:rsidRPr="00325886">
          <w:rPr>
            <w:noProof/>
            <w:webHidden/>
            <w:sz w:val="24"/>
            <w:szCs w:val="24"/>
          </w:rPr>
        </w:r>
        <w:r w:rsidR="00F8510F" w:rsidRPr="00325886">
          <w:rPr>
            <w:noProof/>
            <w:webHidden/>
            <w:sz w:val="24"/>
            <w:szCs w:val="24"/>
          </w:rPr>
          <w:fldChar w:fldCharType="separate"/>
        </w:r>
        <w:r w:rsidR="000D254F">
          <w:rPr>
            <w:noProof/>
            <w:webHidden/>
            <w:sz w:val="24"/>
            <w:szCs w:val="24"/>
          </w:rPr>
          <w:t>87</w:t>
        </w:r>
        <w:r w:rsidR="00F8510F" w:rsidRPr="00325886">
          <w:rPr>
            <w:noProof/>
            <w:webHidden/>
            <w:sz w:val="24"/>
            <w:szCs w:val="24"/>
          </w:rPr>
          <w:fldChar w:fldCharType="end"/>
        </w:r>
      </w:hyperlink>
    </w:p>
    <w:p w:rsidR="00F8510F" w:rsidRPr="00325886" w:rsidRDefault="00F8510F" w:rsidP="000D254F">
      <w:pPr>
        <w:pStyle w:val="TOC1"/>
        <w:rPr>
          <w:rFonts w:eastAsiaTheme="minorEastAsia"/>
        </w:rPr>
      </w:pPr>
      <w:r w:rsidRPr="00325886">
        <w:rPr>
          <w:rStyle w:val="Hyperlink"/>
          <w:color w:val="auto"/>
          <w:u w:val="none"/>
        </w:rPr>
        <w:t xml:space="preserve">V. </w:t>
      </w:r>
      <w:hyperlink w:anchor="_Toc481932915" w:history="1">
        <w:r w:rsidRPr="00325886">
          <w:rPr>
            <w:rStyle w:val="Hyperlink"/>
          </w:rPr>
          <w:t>Discussion and Conclusion</w:t>
        </w:r>
        <w:r w:rsidRPr="00325886">
          <w:rPr>
            <w:webHidden/>
          </w:rPr>
          <w:tab/>
        </w:r>
      </w:hyperlink>
      <w:r w:rsidR="001F6AEF">
        <w:t>99</w:t>
      </w:r>
    </w:p>
    <w:p w:rsidR="00F8510F" w:rsidRPr="00325886" w:rsidRDefault="00EA44DF" w:rsidP="00325886">
      <w:pPr>
        <w:pStyle w:val="TOC2"/>
        <w:spacing w:line="480" w:lineRule="auto"/>
        <w:rPr>
          <w:rFonts w:eastAsiaTheme="minorEastAsia"/>
          <w:noProof/>
          <w:sz w:val="24"/>
          <w:szCs w:val="24"/>
        </w:rPr>
      </w:pPr>
      <w:hyperlink w:anchor="_Toc481932916" w:history="1">
        <w:r w:rsidR="00F8510F" w:rsidRPr="00325886">
          <w:rPr>
            <w:rStyle w:val="Hyperlink"/>
            <w:noProof/>
            <w:sz w:val="24"/>
            <w:szCs w:val="24"/>
          </w:rPr>
          <w:t>Introduction</w:t>
        </w:r>
        <w:r w:rsidR="00F8510F" w:rsidRPr="00325886">
          <w:rPr>
            <w:noProof/>
            <w:webHidden/>
            <w:sz w:val="24"/>
            <w:szCs w:val="24"/>
          </w:rPr>
          <w:tab/>
        </w:r>
      </w:hyperlink>
      <w:r w:rsidR="001F6AEF">
        <w:rPr>
          <w:noProof/>
          <w:sz w:val="24"/>
          <w:szCs w:val="24"/>
        </w:rPr>
        <w:t>99</w:t>
      </w:r>
    </w:p>
    <w:p w:rsidR="00F8510F" w:rsidRPr="00325886" w:rsidRDefault="00EA44DF" w:rsidP="00325886">
      <w:pPr>
        <w:pStyle w:val="TOC2"/>
        <w:spacing w:line="480" w:lineRule="auto"/>
        <w:rPr>
          <w:rFonts w:eastAsiaTheme="minorEastAsia"/>
          <w:noProof/>
          <w:sz w:val="24"/>
          <w:szCs w:val="24"/>
        </w:rPr>
      </w:pPr>
      <w:hyperlink w:anchor="_Toc481932917" w:history="1">
        <w:r w:rsidR="00F8510F" w:rsidRPr="00325886">
          <w:rPr>
            <w:rStyle w:val="Hyperlink"/>
            <w:noProof/>
            <w:sz w:val="24"/>
            <w:szCs w:val="24"/>
          </w:rPr>
          <w:t>Discussion of the Findings</w:t>
        </w:r>
        <w:r w:rsidR="00F8510F" w:rsidRPr="00325886">
          <w:rPr>
            <w:noProof/>
            <w:webHidden/>
            <w:sz w:val="24"/>
            <w:szCs w:val="24"/>
          </w:rPr>
          <w:tab/>
        </w:r>
        <w:r w:rsidR="00F8510F" w:rsidRPr="00325886">
          <w:rPr>
            <w:noProof/>
            <w:webHidden/>
            <w:sz w:val="24"/>
            <w:szCs w:val="24"/>
          </w:rPr>
          <w:fldChar w:fldCharType="begin"/>
        </w:r>
        <w:r w:rsidR="00F8510F" w:rsidRPr="00325886">
          <w:rPr>
            <w:noProof/>
            <w:webHidden/>
            <w:sz w:val="24"/>
            <w:szCs w:val="24"/>
          </w:rPr>
          <w:instrText xml:space="preserve"> PAGEREF _Toc481932917 \h </w:instrText>
        </w:r>
        <w:r w:rsidR="00F8510F" w:rsidRPr="00325886">
          <w:rPr>
            <w:noProof/>
            <w:webHidden/>
            <w:sz w:val="24"/>
            <w:szCs w:val="24"/>
          </w:rPr>
        </w:r>
        <w:r w:rsidR="00F8510F" w:rsidRPr="00325886">
          <w:rPr>
            <w:noProof/>
            <w:webHidden/>
            <w:sz w:val="24"/>
            <w:szCs w:val="24"/>
          </w:rPr>
          <w:fldChar w:fldCharType="separate"/>
        </w:r>
        <w:r w:rsidR="000D254F">
          <w:rPr>
            <w:noProof/>
            <w:webHidden/>
            <w:sz w:val="24"/>
            <w:szCs w:val="24"/>
          </w:rPr>
          <w:t>100</w:t>
        </w:r>
        <w:r w:rsidR="00F8510F" w:rsidRPr="00325886">
          <w:rPr>
            <w:noProof/>
            <w:webHidden/>
            <w:sz w:val="24"/>
            <w:szCs w:val="24"/>
          </w:rPr>
          <w:fldChar w:fldCharType="end"/>
        </w:r>
      </w:hyperlink>
    </w:p>
    <w:p w:rsidR="00F8510F" w:rsidRPr="00325886" w:rsidRDefault="00EA44DF" w:rsidP="00325886">
      <w:pPr>
        <w:pStyle w:val="TOC2"/>
        <w:spacing w:line="480" w:lineRule="auto"/>
        <w:rPr>
          <w:rFonts w:eastAsiaTheme="minorEastAsia"/>
          <w:noProof/>
          <w:sz w:val="24"/>
          <w:szCs w:val="24"/>
        </w:rPr>
      </w:pPr>
      <w:hyperlink w:anchor="_Toc481932918" w:history="1">
        <w:r w:rsidR="00F8510F" w:rsidRPr="00325886">
          <w:rPr>
            <w:rStyle w:val="Hyperlink"/>
            <w:noProof/>
            <w:sz w:val="24"/>
            <w:szCs w:val="24"/>
          </w:rPr>
          <w:t>Conclusion</w:t>
        </w:r>
        <w:r w:rsidR="00F8510F" w:rsidRPr="00325886">
          <w:rPr>
            <w:noProof/>
            <w:webHidden/>
            <w:sz w:val="24"/>
            <w:szCs w:val="24"/>
          </w:rPr>
          <w:tab/>
        </w:r>
        <w:r w:rsidR="00F8510F" w:rsidRPr="00325886">
          <w:rPr>
            <w:noProof/>
            <w:webHidden/>
            <w:sz w:val="24"/>
            <w:szCs w:val="24"/>
          </w:rPr>
          <w:fldChar w:fldCharType="begin"/>
        </w:r>
        <w:r w:rsidR="00F8510F" w:rsidRPr="00325886">
          <w:rPr>
            <w:noProof/>
            <w:webHidden/>
            <w:sz w:val="24"/>
            <w:szCs w:val="24"/>
          </w:rPr>
          <w:instrText xml:space="preserve"> PAGEREF _Toc481932918 \h </w:instrText>
        </w:r>
        <w:r w:rsidR="00F8510F" w:rsidRPr="00325886">
          <w:rPr>
            <w:noProof/>
            <w:webHidden/>
            <w:sz w:val="24"/>
            <w:szCs w:val="24"/>
          </w:rPr>
        </w:r>
        <w:r w:rsidR="00F8510F" w:rsidRPr="00325886">
          <w:rPr>
            <w:noProof/>
            <w:webHidden/>
            <w:sz w:val="24"/>
            <w:szCs w:val="24"/>
          </w:rPr>
          <w:fldChar w:fldCharType="separate"/>
        </w:r>
        <w:r w:rsidR="000D254F">
          <w:rPr>
            <w:noProof/>
            <w:webHidden/>
            <w:sz w:val="24"/>
            <w:szCs w:val="24"/>
          </w:rPr>
          <w:t>108</w:t>
        </w:r>
        <w:r w:rsidR="00F8510F" w:rsidRPr="00325886">
          <w:rPr>
            <w:noProof/>
            <w:webHidden/>
            <w:sz w:val="24"/>
            <w:szCs w:val="24"/>
          </w:rPr>
          <w:fldChar w:fldCharType="end"/>
        </w:r>
      </w:hyperlink>
    </w:p>
    <w:p w:rsidR="00F8510F" w:rsidRPr="00325886" w:rsidRDefault="00EA44DF" w:rsidP="00325886">
      <w:pPr>
        <w:pStyle w:val="TOC2"/>
        <w:spacing w:line="480" w:lineRule="auto"/>
        <w:rPr>
          <w:rFonts w:eastAsiaTheme="minorEastAsia"/>
          <w:noProof/>
          <w:sz w:val="24"/>
          <w:szCs w:val="24"/>
        </w:rPr>
      </w:pPr>
      <w:hyperlink w:anchor="_Toc481932919" w:history="1">
        <w:r w:rsidR="00F8510F" w:rsidRPr="00325886">
          <w:rPr>
            <w:rStyle w:val="Hyperlink"/>
            <w:noProof/>
            <w:sz w:val="24"/>
            <w:szCs w:val="24"/>
          </w:rPr>
          <w:t>Building on Existing Research</w:t>
        </w:r>
        <w:r w:rsidR="00F8510F" w:rsidRPr="00325886">
          <w:rPr>
            <w:noProof/>
            <w:webHidden/>
            <w:sz w:val="24"/>
            <w:szCs w:val="24"/>
          </w:rPr>
          <w:tab/>
        </w:r>
        <w:r w:rsidR="00F8510F" w:rsidRPr="00325886">
          <w:rPr>
            <w:noProof/>
            <w:webHidden/>
            <w:sz w:val="24"/>
            <w:szCs w:val="24"/>
          </w:rPr>
          <w:fldChar w:fldCharType="begin"/>
        </w:r>
        <w:r w:rsidR="00F8510F" w:rsidRPr="00325886">
          <w:rPr>
            <w:noProof/>
            <w:webHidden/>
            <w:sz w:val="24"/>
            <w:szCs w:val="24"/>
          </w:rPr>
          <w:instrText xml:space="preserve"> PAGEREF _Toc481932919 \h </w:instrText>
        </w:r>
        <w:r w:rsidR="00F8510F" w:rsidRPr="00325886">
          <w:rPr>
            <w:noProof/>
            <w:webHidden/>
            <w:sz w:val="24"/>
            <w:szCs w:val="24"/>
          </w:rPr>
        </w:r>
        <w:r w:rsidR="00F8510F" w:rsidRPr="00325886">
          <w:rPr>
            <w:noProof/>
            <w:webHidden/>
            <w:sz w:val="24"/>
            <w:szCs w:val="24"/>
          </w:rPr>
          <w:fldChar w:fldCharType="separate"/>
        </w:r>
        <w:r w:rsidR="000D254F">
          <w:rPr>
            <w:noProof/>
            <w:webHidden/>
            <w:sz w:val="24"/>
            <w:szCs w:val="24"/>
          </w:rPr>
          <w:t>111</w:t>
        </w:r>
        <w:r w:rsidR="00F8510F" w:rsidRPr="00325886">
          <w:rPr>
            <w:noProof/>
            <w:webHidden/>
            <w:sz w:val="24"/>
            <w:szCs w:val="24"/>
          </w:rPr>
          <w:fldChar w:fldCharType="end"/>
        </w:r>
      </w:hyperlink>
    </w:p>
    <w:p w:rsidR="00F8510F" w:rsidRPr="00325886" w:rsidRDefault="00EA44DF" w:rsidP="00325886">
      <w:pPr>
        <w:pStyle w:val="TOC2"/>
        <w:spacing w:line="480" w:lineRule="auto"/>
        <w:rPr>
          <w:rFonts w:eastAsiaTheme="minorEastAsia"/>
          <w:noProof/>
          <w:sz w:val="24"/>
          <w:szCs w:val="24"/>
        </w:rPr>
      </w:pPr>
      <w:hyperlink w:anchor="_Toc481932920" w:history="1">
        <w:r w:rsidR="00F8510F" w:rsidRPr="00325886">
          <w:rPr>
            <w:rStyle w:val="Hyperlink"/>
            <w:noProof/>
            <w:sz w:val="24"/>
            <w:szCs w:val="24"/>
          </w:rPr>
          <w:t>Recommendations for Future Research</w:t>
        </w:r>
        <w:r w:rsidR="00F8510F" w:rsidRPr="00325886">
          <w:rPr>
            <w:noProof/>
            <w:webHidden/>
            <w:sz w:val="24"/>
            <w:szCs w:val="24"/>
          </w:rPr>
          <w:tab/>
        </w:r>
        <w:r w:rsidR="00F8510F" w:rsidRPr="00325886">
          <w:rPr>
            <w:noProof/>
            <w:webHidden/>
            <w:sz w:val="24"/>
            <w:szCs w:val="24"/>
          </w:rPr>
          <w:fldChar w:fldCharType="begin"/>
        </w:r>
        <w:r w:rsidR="00F8510F" w:rsidRPr="00325886">
          <w:rPr>
            <w:noProof/>
            <w:webHidden/>
            <w:sz w:val="24"/>
            <w:szCs w:val="24"/>
          </w:rPr>
          <w:instrText xml:space="preserve"> PAGEREF _Toc481932920 \h </w:instrText>
        </w:r>
        <w:r w:rsidR="00F8510F" w:rsidRPr="00325886">
          <w:rPr>
            <w:noProof/>
            <w:webHidden/>
            <w:sz w:val="24"/>
            <w:szCs w:val="24"/>
          </w:rPr>
        </w:r>
        <w:r w:rsidR="00F8510F" w:rsidRPr="00325886">
          <w:rPr>
            <w:noProof/>
            <w:webHidden/>
            <w:sz w:val="24"/>
            <w:szCs w:val="24"/>
          </w:rPr>
          <w:fldChar w:fldCharType="separate"/>
        </w:r>
        <w:r w:rsidR="000D254F">
          <w:rPr>
            <w:noProof/>
            <w:webHidden/>
            <w:sz w:val="24"/>
            <w:szCs w:val="24"/>
          </w:rPr>
          <w:t>111</w:t>
        </w:r>
        <w:r w:rsidR="00F8510F" w:rsidRPr="00325886">
          <w:rPr>
            <w:noProof/>
            <w:webHidden/>
            <w:sz w:val="24"/>
            <w:szCs w:val="24"/>
          </w:rPr>
          <w:fldChar w:fldCharType="end"/>
        </w:r>
      </w:hyperlink>
    </w:p>
    <w:p w:rsidR="00F8510F" w:rsidRPr="00325886" w:rsidRDefault="00EA44DF" w:rsidP="000D254F">
      <w:pPr>
        <w:pStyle w:val="TOC1"/>
        <w:rPr>
          <w:rFonts w:eastAsiaTheme="minorEastAsia"/>
        </w:rPr>
      </w:pPr>
      <w:hyperlink w:anchor="_Toc481932921" w:history="1">
        <w:r w:rsidR="00F8510F" w:rsidRPr="00325886">
          <w:rPr>
            <w:rStyle w:val="Hyperlink"/>
          </w:rPr>
          <w:t>References</w:t>
        </w:r>
        <w:r w:rsidR="00F8510F" w:rsidRPr="00325886">
          <w:rPr>
            <w:webHidden/>
          </w:rPr>
          <w:tab/>
        </w:r>
        <w:r w:rsidR="00F8510F" w:rsidRPr="00325886">
          <w:rPr>
            <w:webHidden/>
          </w:rPr>
          <w:fldChar w:fldCharType="begin"/>
        </w:r>
        <w:r w:rsidR="00F8510F" w:rsidRPr="00325886">
          <w:rPr>
            <w:webHidden/>
          </w:rPr>
          <w:instrText xml:space="preserve"> PAGEREF _Toc481932921 \h </w:instrText>
        </w:r>
        <w:r w:rsidR="00F8510F" w:rsidRPr="00325886">
          <w:rPr>
            <w:webHidden/>
          </w:rPr>
        </w:r>
        <w:r w:rsidR="00F8510F" w:rsidRPr="00325886">
          <w:rPr>
            <w:webHidden/>
          </w:rPr>
          <w:fldChar w:fldCharType="separate"/>
        </w:r>
        <w:r w:rsidR="000D254F">
          <w:rPr>
            <w:webHidden/>
          </w:rPr>
          <w:t>113</w:t>
        </w:r>
        <w:r w:rsidR="00F8510F" w:rsidRPr="00325886">
          <w:rPr>
            <w:webHidden/>
          </w:rPr>
          <w:fldChar w:fldCharType="end"/>
        </w:r>
      </w:hyperlink>
    </w:p>
    <w:p w:rsidR="00F8510F" w:rsidRPr="00325886" w:rsidRDefault="00F8510F" w:rsidP="000D254F">
      <w:pPr>
        <w:pStyle w:val="TOC1"/>
        <w:rPr>
          <w:rStyle w:val="Hyperlink"/>
          <w:color w:val="auto"/>
          <w:u w:val="none"/>
        </w:rPr>
      </w:pPr>
      <w:r w:rsidRPr="00325886">
        <w:rPr>
          <w:rStyle w:val="Hyperlink"/>
          <w:color w:val="auto"/>
          <w:u w:val="none"/>
        </w:rPr>
        <w:t>APPENDICES</w:t>
      </w:r>
    </w:p>
    <w:p w:rsidR="00F8510F" w:rsidRPr="00325886" w:rsidRDefault="00EA44DF" w:rsidP="000D254F">
      <w:pPr>
        <w:pStyle w:val="TOC1"/>
        <w:rPr>
          <w:rFonts w:eastAsiaTheme="minorEastAsia"/>
        </w:rPr>
      </w:pPr>
      <w:hyperlink w:anchor="_Toc481932922" w:history="1">
        <w:r w:rsidR="00F8510F" w:rsidRPr="00325886">
          <w:rPr>
            <w:rStyle w:val="Hyperlink"/>
          </w:rPr>
          <w:t>A. Results of Interview Questions</w:t>
        </w:r>
        <w:r w:rsidR="00F8510F" w:rsidRPr="00325886">
          <w:rPr>
            <w:webHidden/>
          </w:rPr>
          <w:tab/>
        </w:r>
        <w:r w:rsidR="00F8510F" w:rsidRPr="00325886">
          <w:rPr>
            <w:webHidden/>
          </w:rPr>
          <w:fldChar w:fldCharType="begin"/>
        </w:r>
        <w:r w:rsidR="00F8510F" w:rsidRPr="00325886">
          <w:rPr>
            <w:webHidden/>
          </w:rPr>
          <w:instrText xml:space="preserve"> PAGEREF _Toc481932922 \h </w:instrText>
        </w:r>
        <w:r w:rsidR="00F8510F" w:rsidRPr="00325886">
          <w:rPr>
            <w:webHidden/>
          </w:rPr>
        </w:r>
        <w:r w:rsidR="00F8510F" w:rsidRPr="00325886">
          <w:rPr>
            <w:webHidden/>
          </w:rPr>
          <w:fldChar w:fldCharType="separate"/>
        </w:r>
        <w:r w:rsidR="000D254F">
          <w:rPr>
            <w:webHidden/>
          </w:rPr>
          <w:t>120</w:t>
        </w:r>
        <w:r w:rsidR="00F8510F" w:rsidRPr="00325886">
          <w:rPr>
            <w:webHidden/>
          </w:rPr>
          <w:fldChar w:fldCharType="end"/>
        </w:r>
      </w:hyperlink>
    </w:p>
    <w:p w:rsidR="00F8510F" w:rsidRPr="00325886" w:rsidRDefault="00EA44DF" w:rsidP="000D254F">
      <w:pPr>
        <w:pStyle w:val="TOC1"/>
        <w:rPr>
          <w:rFonts w:eastAsiaTheme="minorEastAsia"/>
        </w:rPr>
      </w:pPr>
      <w:hyperlink w:anchor="_Toc481932923" w:history="1">
        <w:r w:rsidR="00F8510F" w:rsidRPr="00325886">
          <w:rPr>
            <w:rStyle w:val="Hyperlink"/>
          </w:rPr>
          <w:t>B. Results of Interview Question 1</w:t>
        </w:r>
        <w:r w:rsidR="00F8510F" w:rsidRPr="00325886">
          <w:rPr>
            <w:webHidden/>
          </w:rPr>
          <w:tab/>
        </w:r>
        <w:r w:rsidR="00F8510F" w:rsidRPr="00325886">
          <w:rPr>
            <w:webHidden/>
          </w:rPr>
          <w:fldChar w:fldCharType="begin"/>
        </w:r>
        <w:r w:rsidR="00F8510F" w:rsidRPr="00325886">
          <w:rPr>
            <w:webHidden/>
          </w:rPr>
          <w:instrText xml:space="preserve"> PAGEREF _Toc481932923 \h </w:instrText>
        </w:r>
        <w:r w:rsidR="00F8510F" w:rsidRPr="00325886">
          <w:rPr>
            <w:webHidden/>
          </w:rPr>
        </w:r>
        <w:r w:rsidR="00F8510F" w:rsidRPr="00325886">
          <w:rPr>
            <w:webHidden/>
          </w:rPr>
          <w:fldChar w:fldCharType="separate"/>
        </w:r>
        <w:r w:rsidR="000D254F">
          <w:rPr>
            <w:webHidden/>
          </w:rPr>
          <w:t>123</w:t>
        </w:r>
        <w:r w:rsidR="00F8510F" w:rsidRPr="00325886">
          <w:rPr>
            <w:webHidden/>
          </w:rPr>
          <w:fldChar w:fldCharType="end"/>
        </w:r>
      </w:hyperlink>
    </w:p>
    <w:p w:rsidR="00F8510F" w:rsidRPr="00325886" w:rsidRDefault="00EA44DF" w:rsidP="000D254F">
      <w:pPr>
        <w:pStyle w:val="TOC1"/>
        <w:rPr>
          <w:rFonts w:eastAsiaTheme="minorEastAsia"/>
        </w:rPr>
      </w:pPr>
      <w:hyperlink w:anchor="_Toc481932924" w:history="1">
        <w:r w:rsidR="00F8510F" w:rsidRPr="00325886">
          <w:rPr>
            <w:rStyle w:val="Hyperlink"/>
          </w:rPr>
          <w:t>C. Results of Interview Question 2</w:t>
        </w:r>
        <w:r w:rsidR="00F8510F" w:rsidRPr="00325886">
          <w:rPr>
            <w:webHidden/>
          </w:rPr>
          <w:tab/>
        </w:r>
        <w:r w:rsidR="00F8510F" w:rsidRPr="00325886">
          <w:rPr>
            <w:webHidden/>
          </w:rPr>
          <w:fldChar w:fldCharType="begin"/>
        </w:r>
        <w:r w:rsidR="00F8510F" w:rsidRPr="00325886">
          <w:rPr>
            <w:webHidden/>
          </w:rPr>
          <w:instrText xml:space="preserve"> PAGEREF _Toc481932924 \h </w:instrText>
        </w:r>
        <w:r w:rsidR="00F8510F" w:rsidRPr="00325886">
          <w:rPr>
            <w:webHidden/>
          </w:rPr>
        </w:r>
        <w:r w:rsidR="00F8510F" w:rsidRPr="00325886">
          <w:rPr>
            <w:webHidden/>
          </w:rPr>
          <w:fldChar w:fldCharType="separate"/>
        </w:r>
        <w:r w:rsidR="000D254F">
          <w:rPr>
            <w:webHidden/>
          </w:rPr>
          <w:t>128</w:t>
        </w:r>
        <w:r w:rsidR="00F8510F" w:rsidRPr="00325886">
          <w:rPr>
            <w:webHidden/>
          </w:rPr>
          <w:fldChar w:fldCharType="end"/>
        </w:r>
      </w:hyperlink>
    </w:p>
    <w:p w:rsidR="00F8510F" w:rsidRPr="00325886" w:rsidRDefault="00EA44DF" w:rsidP="000D254F">
      <w:pPr>
        <w:pStyle w:val="TOC1"/>
        <w:rPr>
          <w:rFonts w:eastAsiaTheme="minorEastAsia"/>
        </w:rPr>
      </w:pPr>
      <w:hyperlink w:anchor="_Toc481932925" w:history="1">
        <w:r w:rsidR="00F8510F" w:rsidRPr="00325886">
          <w:rPr>
            <w:rStyle w:val="Hyperlink"/>
          </w:rPr>
          <w:t>D. Results of Interview Question 3</w:t>
        </w:r>
        <w:r w:rsidR="00F8510F" w:rsidRPr="00325886">
          <w:rPr>
            <w:webHidden/>
          </w:rPr>
          <w:tab/>
        </w:r>
        <w:r w:rsidR="00F8510F" w:rsidRPr="00325886">
          <w:rPr>
            <w:webHidden/>
          </w:rPr>
          <w:fldChar w:fldCharType="begin"/>
        </w:r>
        <w:r w:rsidR="00F8510F" w:rsidRPr="00325886">
          <w:rPr>
            <w:webHidden/>
          </w:rPr>
          <w:instrText xml:space="preserve"> PAGEREF _Toc481932925 \h </w:instrText>
        </w:r>
        <w:r w:rsidR="00F8510F" w:rsidRPr="00325886">
          <w:rPr>
            <w:webHidden/>
          </w:rPr>
        </w:r>
        <w:r w:rsidR="00F8510F" w:rsidRPr="00325886">
          <w:rPr>
            <w:webHidden/>
          </w:rPr>
          <w:fldChar w:fldCharType="separate"/>
        </w:r>
        <w:r w:rsidR="000D254F">
          <w:rPr>
            <w:webHidden/>
          </w:rPr>
          <w:t>131</w:t>
        </w:r>
        <w:r w:rsidR="00F8510F" w:rsidRPr="00325886">
          <w:rPr>
            <w:webHidden/>
          </w:rPr>
          <w:fldChar w:fldCharType="end"/>
        </w:r>
      </w:hyperlink>
    </w:p>
    <w:p w:rsidR="00F8510F" w:rsidRPr="00325886" w:rsidRDefault="00EA44DF" w:rsidP="000D254F">
      <w:pPr>
        <w:pStyle w:val="TOC1"/>
        <w:rPr>
          <w:rFonts w:eastAsiaTheme="minorEastAsia"/>
        </w:rPr>
      </w:pPr>
      <w:hyperlink w:anchor="_Toc481932926" w:history="1">
        <w:r w:rsidR="00F8510F" w:rsidRPr="00325886">
          <w:rPr>
            <w:rStyle w:val="Hyperlink"/>
          </w:rPr>
          <w:t>E. Results of Interview Question 4</w:t>
        </w:r>
        <w:r w:rsidR="00F8510F" w:rsidRPr="00325886">
          <w:rPr>
            <w:webHidden/>
          </w:rPr>
          <w:tab/>
        </w:r>
        <w:r w:rsidR="00F8510F" w:rsidRPr="00325886">
          <w:rPr>
            <w:webHidden/>
          </w:rPr>
          <w:fldChar w:fldCharType="begin"/>
        </w:r>
        <w:r w:rsidR="00F8510F" w:rsidRPr="00325886">
          <w:rPr>
            <w:webHidden/>
          </w:rPr>
          <w:instrText xml:space="preserve"> PAGEREF _Toc481932926 \h </w:instrText>
        </w:r>
        <w:r w:rsidR="00F8510F" w:rsidRPr="00325886">
          <w:rPr>
            <w:webHidden/>
          </w:rPr>
        </w:r>
        <w:r w:rsidR="00F8510F" w:rsidRPr="00325886">
          <w:rPr>
            <w:webHidden/>
          </w:rPr>
          <w:fldChar w:fldCharType="separate"/>
        </w:r>
        <w:r w:rsidR="000D254F">
          <w:rPr>
            <w:webHidden/>
          </w:rPr>
          <w:t>133</w:t>
        </w:r>
        <w:r w:rsidR="00F8510F" w:rsidRPr="00325886">
          <w:rPr>
            <w:webHidden/>
          </w:rPr>
          <w:fldChar w:fldCharType="end"/>
        </w:r>
      </w:hyperlink>
    </w:p>
    <w:p w:rsidR="00F8510F" w:rsidRPr="00325886" w:rsidRDefault="00EA44DF" w:rsidP="000D254F">
      <w:pPr>
        <w:pStyle w:val="TOC1"/>
        <w:rPr>
          <w:rFonts w:eastAsiaTheme="minorEastAsia"/>
        </w:rPr>
      </w:pPr>
      <w:hyperlink w:anchor="_Toc481932927" w:history="1">
        <w:r w:rsidR="00F8510F" w:rsidRPr="00325886">
          <w:rPr>
            <w:rStyle w:val="Hyperlink"/>
          </w:rPr>
          <w:t>F. Results of Interview Question 5</w:t>
        </w:r>
        <w:r w:rsidR="00F8510F" w:rsidRPr="00325886">
          <w:rPr>
            <w:webHidden/>
          </w:rPr>
          <w:tab/>
        </w:r>
        <w:r w:rsidR="00F8510F" w:rsidRPr="00325886">
          <w:rPr>
            <w:webHidden/>
          </w:rPr>
          <w:fldChar w:fldCharType="begin"/>
        </w:r>
        <w:r w:rsidR="00F8510F" w:rsidRPr="00325886">
          <w:rPr>
            <w:webHidden/>
          </w:rPr>
          <w:instrText xml:space="preserve"> PAGEREF _Toc481932927 \h </w:instrText>
        </w:r>
        <w:r w:rsidR="00F8510F" w:rsidRPr="00325886">
          <w:rPr>
            <w:webHidden/>
          </w:rPr>
        </w:r>
        <w:r w:rsidR="00F8510F" w:rsidRPr="00325886">
          <w:rPr>
            <w:webHidden/>
          </w:rPr>
          <w:fldChar w:fldCharType="separate"/>
        </w:r>
        <w:r w:rsidR="000D254F">
          <w:rPr>
            <w:webHidden/>
          </w:rPr>
          <w:t>136</w:t>
        </w:r>
        <w:r w:rsidR="00F8510F" w:rsidRPr="00325886">
          <w:rPr>
            <w:webHidden/>
          </w:rPr>
          <w:fldChar w:fldCharType="end"/>
        </w:r>
      </w:hyperlink>
    </w:p>
    <w:p w:rsidR="00F8510F" w:rsidRPr="00325886" w:rsidRDefault="00EA44DF" w:rsidP="000D254F">
      <w:pPr>
        <w:pStyle w:val="TOC1"/>
        <w:rPr>
          <w:rFonts w:eastAsiaTheme="minorEastAsia"/>
        </w:rPr>
      </w:pPr>
      <w:hyperlink w:anchor="_Toc481932928" w:history="1">
        <w:r w:rsidR="00F8510F" w:rsidRPr="00325886">
          <w:rPr>
            <w:rStyle w:val="Hyperlink"/>
          </w:rPr>
          <w:t>G. Results of Interview Question 6</w:t>
        </w:r>
        <w:r w:rsidR="00F8510F" w:rsidRPr="00325886">
          <w:rPr>
            <w:webHidden/>
          </w:rPr>
          <w:tab/>
        </w:r>
        <w:r w:rsidR="00F8510F" w:rsidRPr="00325886">
          <w:rPr>
            <w:webHidden/>
          </w:rPr>
          <w:fldChar w:fldCharType="begin"/>
        </w:r>
        <w:r w:rsidR="00F8510F" w:rsidRPr="00325886">
          <w:rPr>
            <w:webHidden/>
          </w:rPr>
          <w:instrText xml:space="preserve"> PAGEREF _Toc481932928 \h </w:instrText>
        </w:r>
        <w:r w:rsidR="00F8510F" w:rsidRPr="00325886">
          <w:rPr>
            <w:webHidden/>
          </w:rPr>
        </w:r>
        <w:r w:rsidR="00F8510F" w:rsidRPr="00325886">
          <w:rPr>
            <w:webHidden/>
          </w:rPr>
          <w:fldChar w:fldCharType="separate"/>
        </w:r>
        <w:r w:rsidR="000D254F">
          <w:rPr>
            <w:webHidden/>
          </w:rPr>
          <w:t>143</w:t>
        </w:r>
        <w:r w:rsidR="00F8510F" w:rsidRPr="00325886">
          <w:rPr>
            <w:webHidden/>
          </w:rPr>
          <w:fldChar w:fldCharType="end"/>
        </w:r>
      </w:hyperlink>
    </w:p>
    <w:p w:rsidR="00F8510F" w:rsidRPr="00325886" w:rsidRDefault="00EA44DF" w:rsidP="000D254F">
      <w:pPr>
        <w:pStyle w:val="TOC1"/>
        <w:rPr>
          <w:rFonts w:eastAsiaTheme="minorEastAsia"/>
        </w:rPr>
      </w:pPr>
      <w:hyperlink w:anchor="_Toc481932929" w:history="1">
        <w:r w:rsidR="00F8510F" w:rsidRPr="00325886">
          <w:rPr>
            <w:rStyle w:val="Hyperlink"/>
          </w:rPr>
          <w:t>H. Results of Interview Question 7</w:t>
        </w:r>
        <w:r w:rsidR="00F8510F" w:rsidRPr="00325886">
          <w:rPr>
            <w:webHidden/>
          </w:rPr>
          <w:tab/>
        </w:r>
        <w:r w:rsidR="00F8510F" w:rsidRPr="00325886">
          <w:rPr>
            <w:webHidden/>
          </w:rPr>
          <w:fldChar w:fldCharType="begin"/>
        </w:r>
        <w:r w:rsidR="00F8510F" w:rsidRPr="00325886">
          <w:rPr>
            <w:webHidden/>
          </w:rPr>
          <w:instrText xml:space="preserve"> PAGEREF _Toc481932929 \h </w:instrText>
        </w:r>
        <w:r w:rsidR="00F8510F" w:rsidRPr="00325886">
          <w:rPr>
            <w:webHidden/>
          </w:rPr>
        </w:r>
        <w:r w:rsidR="00F8510F" w:rsidRPr="00325886">
          <w:rPr>
            <w:webHidden/>
          </w:rPr>
          <w:fldChar w:fldCharType="separate"/>
        </w:r>
        <w:r w:rsidR="000D254F">
          <w:rPr>
            <w:webHidden/>
          </w:rPr>
          <w:t>145</w:t>
        </w:r>
        <w:r w:rsidR="00F8510F" w:rsidRPr="00325886">
          <w:rPr>
            <w:webHidden/>
          </w:rPr>
          <w:fldChar w:fldCharType="end"/>
        </w:r>
      </w:hyperlink>
    </w:p>
    <w:p w:rsidR="00F8510F" w:rsidRPr="00325886" w:rsidRDefault="00EA44DF" w:rsidP="000D254F">
      <w:pPr>
        <w:pStyle w:val="TOC1"/>
        <w:rPr>
          <w:rFonts w:eastAsiaTheme="minorEastAsia"/>
        </w:rPr>
      </w:pPr>
      <w:hyperlink w:anchor="_Toc481932930" w:history="1">
        <w:r w:rsidR="00F8510F" w:rsidRPr="00325886">
          <w:rPr>
            <w:rStyle w:val="Hyperlink"/>
          </w:rPr>
          <w:t>I. Results of Research Question 8</w:t>
        </w:r>
        <w:r w:rsidR="00F8510F" w:rsidRPr="00325886">
          <w:rPr>
            <w:webHidden/>
          </w:rPr>
          <w:tab/>
        </w:r>
        <w:r w:rsidR="00F8510F" w:rsidRPr="00325886">
          <w:rPr>
            <w:webHidden/>
          </w:rPr>
          <w:fldChar w:fldCharType="begin"/>
        </w:r>
        <w:r w:rsidR="00F8510F" w:rsidRPr="00325886">
          <w:rPr>
            <w:webHidden/>
          </w:rPr>
          <w:instrText xml:space="preserve"> PAGEREF _Toc481932930 \h </w:instrText>
        </w:r>
        <w:r w:rsidR="00F8510F" w:rsidRPr="00325886">
          <w:rPr>
            <w:webHidden/>
          </w:rPr>
        </w:r>
        <w:r w:rsidR="00F8510F" w:rsidRPr="00325886">
          <w:rPr>
            <w:webHidden/>
          </w:rPr>
          <w:fldChar w:fldCharType="separate"/>
        </w:r>
        <w:r w:rsidR="000D254F">
          <w:rPr>
            <w:webHidden/>
          </w:rPr>
          <w:t>148</w:t>
        </w:r>
        <w:r w:rsidR="00F8510F" w:rsidRPr="00325886">
          <w:rPr>
            <w:webHidden/>
          </w:rPr>
          <w:fldChar w:fldCharType="end"/>
        </w:r>
      </w:hyperlink>
    </w:p>
    <w:p w:rsidR="00F8510F" w:rsidRPr="00325886" w:rsidRDefault="00EA44DF" w:rsidP="000D254F">
      <w:pPr>
        <w:pStyle w:val="TOC1"/>
        <w:rPr>
          <w:rFonts w:eastAsiaTheme="minorEastAsia"/>
        </w:rPr>
      </w:pPr>
      <w:hyperlink w:anchor="_Toc481932931" w:history="1">
        <w:r w:rsidR="00F8510F" w:rsidRPr="00325886">
          <w:rPr>
            <w:rStyle w:val="Hyperlink"/>
          </w:rPr>
          <w:t>J. Results of Research Question 9</w:t>
        </w:r>
        <w:r w:rsidR="00F8510F" w:rsidRPr="00325886">
          <w:rPr>
            <w:webHidden/>
          </w:rPr>
          <w:tab/>
        </w:r>
        <w:r w:rsidR="00F8510F" w:rsidRPr="00325886">
          <w:rPr>
            <w:webHidden/>
          </w:rPr>
          <w:fldChar w:fldCharType="begin"/>
        </w:r>
        <w:r w:rsidR="00F8510F" w:rsidRPr="00325886">
          <w:rPr>
            <w:webHidden/>
          </w:rPr>
          <w:instrText xml:space="preserve"> PAGEREF _Toc481932931 \h </w:instrText>
        </w:r>
        <w:r w:rsidR="00F8510F" w:rsidRPr="00325886">
          <w:rPr>
            <w:webHidden/>
          </w:rPr>
        </w:r>
        <w:r w:rsidR="00F8510F" w:rsidRPr="00325886">
          <w:rPr>
            <w:webHidden/>
          </w:rPr>
          <w:fldChar w:fldCharType="separate"/>
        </w:r>
        <w:r w:rsidR="000D254F">
          <w:rPr>
            <w:webHidden/>
          </w:rPr>
          <w:t>151</w:t>
        </w:r>
        <w:r w:rsidR="00F8510F" w:rsidRPr="00325886">
          <w:rPr>
            <w:webHidden/>
          </w:rPr>
          <w:fldChar w:fldCharType="end"/>
        </w:r>
      </w:hyperlink>
    </w:p>
    <w:p w:rsidR="00F8510F" w:rsidRPr="00325886" w:rsidRDefault="00EA44DF" w:rsidP="000D254F">
      <w:pPr>
        <w:pStyle w:val="TOC1"/>
        <w:rPr>
          <w:rFonts w:eastAsiaTheme="minorEastAsia"/>
        </w:rPr>
      </w:pPr>
      <w:hyperlink w:anchor="_Toc481932932" w:history="1">
        <w:r w:rsidR="00F8510F" w:rsidRPr="00325886">
          <w:rPr>
            <w:rStyle w:val="Hyperlink"/>
          </w:rPr>
          <w:t>K. Results of Interview Question 10</w:t>
        </w:r>
        <w:r w:rsidR="00F8510F" w:rsidRPr="00325886">
          <w:rPr>
            <w:webHidden/>
          </w:rPr>
          <w:tab/>
        </w:r>
        <w:r w:rsidR="00F8510F" w:rsidRPr="00325886">
          <w:rPr>
            <w:webHidden/>
          </w:rPr>
          <w:fldChar w:fldCharType="begin"/>
        </w:r>
        <w:r w:rsidR="00F8510F" w:rsidRPr="00325886">
          <w:rPr>
            <w:webHidden/>
          </w:rPr>
          <w:instrText xml:space="preserve"> PAGEREF _Toc481932932 \h </w:instrText>
        </w:r>
        <w:r w:rsidR="00F8510F" w:rsidRPr="00325886">
          <w:rPr>
            <w:webHidden/>
          </w:rPr>
        </w:r>
        <w:r w:rsidR="00F8510F" w:rsidRPr="00325886">
          <w:rPr>
            <w:webHidden/>
          </w:rPr>
          <w:fldChar w:fldCharType="separate"/>
        </w:r>
        <w:r w:rsidR="000D254F">
          <w:rPr>
            <w:webHidden/>
          </w:rPr>
          <w:t>158</w:t>
        </w:r>
        <w:r w:rsidR="00F8510F" w:rsidRPr="00325886">
          <w:rPr>
            <w:webHidden/>
          </w:rPr>
          <w:fldChar w:fldCharType="end"/>
        </w:r>
      </w:hyperlink>
    </w:p>
    <w:p w:rsidR="00F8510F" w:rsidRPr="00325886" w:rsidRDefault="00EA44DF" w:rsidP="000D254F">
      <w:pPr>
        <w:pStyle w:val="TOC1"/>
        <w:rPr>
          <w:rFonts w:eastAsiaTheme="minorEastAsia"/>
        </w:rPr>
      </w:pPr>
      <w:hyperlink w:anchor="_Toc481932933" w:history="1">
        <w:r w:rsidR="00F8510F" w:rsidRPr="00325886">
          <w:rPr>
            <w:rStyle w:val="Hyperlink"/>
          </w:rPr>
          <w:t>L. Results of Research Question 11</w:t>
        </w:r>
        <w:r w:rsidR="00F8510F" w:rsidRPr="00325886">
          <w:rPr>
            <w:webHidden/>
          </w:rPr>
          <w:tab/>
        </w:r>
        <w:r w:rsidR="00F8510F" w:rsidRPr="00325886">
          <w:rPr>
            <w:webHidden/>
          </w:rPr>
          <w:fldChar w:fldCharType="begin"/>
        </w:r>
        <w:r w:rsidR="00F8510F" w:rsidRPr="00325886">
          <w:rPr>
            <w:webHidden/>
          </w:rPr>
          <w:instrText xml:space="preserve"> PAGEREF _Toc481932933 \h </w:instrText>
        </w:r>
        <w:r w:rsidR="00F8510F" w:rsidRPr="00325886">
          <w:rPr>
            <w:webHidden/>
          </w:rPr>
        </w:r>
        <w:r w:rsidR="00F8510F" w:rsidRPr="00325886">
          <w:rPr>
            <w:webHidden/>
          </w:rPr>
          <w:fldChar w:fldCharType="separate"/>
        </w:r>
        <w:r w:rsidR="000D254F">
          <w:rPr>
            <w:webHidden/>
          </w:rPr>
          <w:t>165</w:t>
        </w:r>
        <w:r w:rsidR="00F8510F" w:rsidRPr="00325886">
          <w:rPr>
            <w:webHidden/>
          </w:rPr>
          <w:fldChar w:fldCharType="end"/>
        </w:r>
      </w:hyperlink>
    </w:p>
    <w:p w:rsidR="00F8510F" w:rsidRPr="00325886" w:rsidRDefault="00EA44DF" w:rsidP="000D254F">
      <w:pPr>
        <w:pStyle w:val="TOC1"/>
        <w:rPr>
          <w:rFonts w:eastAsiaTheme="minorEastAsia"/>
        </w:rPr>
      </w:pPr>
      <w:hyperlink w:anchor="_Toc481932934" w:history="1">
        <w:r w:rsidR="00F8510F" w:rsidRPr="00325886">
          <w:rPr>
            <w:rStyle w:val="Hyperlink"/>
          </w:rPr>
          <w:t>M. Results of Research Question 12</w:t>
        </w:r>
        <w:r w:rsidR="00F8510F" w:rsidRPr="00325886">
          <w:rPr>
            <w:webHidden/>
          </w:rPr>
          <w:tab/>
        </w:r>
        <w:r w:rsidR="00F8510F" w:rsidRPr="00325886">
          <w:rPr>
            <w:webHidden/>
          </w:rPr>
          <w:fldChar w:fldCharType="begin"/>
        </w:r>
        <w:r w:rsidR="00F8510F" w:rsidRPr="00325886">
          <w:rPr>
            <w:webHidden/>
          </w:rPr>
          <w:instrText xml:space="preserve"> PAGEREF _Toc481932934 \h </w:instrText>
        </w:r>
        <w:r w:rsidR="00F8510F" w:rsidRPr="00325886">
          <w:rPr>
            <w:webHidden/>
          </w:rPr>
        </w:r>
        <w:r w:rsidR="00F8510F" w:rsidRPr="00325886">
          <w:rPr>
            <w:webHidden/>
          </w:rPr>
          <w:fldChar w:fldCharType="separate"/>
        </w:r>
        <w:r w:rsidR="000D254F">
          <w:rPr>
            <w:webHidden/>
          </w:rPr>
          <w:t>169</w:t>
        </w:r>
        <w:r w:rsidR="00F8510F" w:rsidRPr="00325886">
          <w:rPr>
            <w:webHidden/>
          </w:rPr>
          <w:fldChar w:fldCharType="end"/>
        </w:r>
      </w:hyperlink>
    </w:p>
    <w:p w:rsidR="00F8510F" w:rsidRPr="00325886" w:rsidRDefault="00EA44DF" w:rsidP="000D254F">
      <w:pPr>
        <w:pStyle w:val="TOC1"/>
        <w:rPr>
          <w:rFonts w:eastAsiaTheme="minorEastAsia"/>
        </w:rPr>
      </w:pPr>
      <w:hyperlink w:anchor="_Toc481932935" w:history="1">
        <w:r w:rsidR="00F8510F" w:rsidRPr="00325886">
          <w:rPr>
            <w:rStyle w:val="Hyperlink"/>
          </w:rPr>
          <w:t>N. Interview Questions - Employees, Supervisors, Clinic Additional Duty Safety Officer and the BMEDDAC Safety Manager</w:t>
        </w:r>
        <w:r w:rsidR="00F8510F" w:rsidRPr="00325886">
          <w:rPr>
            <w:webHidden/>
          </w:rPr>
          <w:tab/>
        </w:r>
        <w:r w:rsidR="00F8510F" w:rsidRPr="00325886">
          <w:rPr>
            <w:webHidden/>
          </w:rPr>
          <w:fldChar w:fldCharType="begin"/>
        </w:r>
        <w:r w:rsidR="00F8510F" w:rsidRPr="00325886">
          <w:rPr>
            <w:webHidden/>
          </w:rPr>
          <w:instrText xml:space="preserve"> PAGEREF _Toc481932935 \h </w:instrText>
        </w:r>
        <w:r w:rsidR="00F8510F" w:rsidRPr="00325886">
          <w:rPr>
            <w:webHidden/>
          </w:rPr>
        </w:r>
        <w:r w:rsidR="00F8510F" w:rsidRPr="00325886">
          <w:rPr>
            <w:webHidden/>
          </w:rPr>
          <w:fldChar w:fldCharType="separate"/>
        </w:r>
        <w:r w:rsidR="000D254F">
          <w:rPr>
            <w:webHidden/>
          </w:rPr>
          <w:t>183</w:t>
        </w:r>
        <w:r w:rsidR="00F8510F" w:rsidRPr="00325886">
          <w:rPr>
            <w:webHidden/>
          </w:rPr>
          <w:fldChar w:fldCharType="end"/>
        </w:r>
      </w:hyperlink>
    </w:p>
    <w:p w:rsidR="00F8510F" w:rsidRPr="00325886" w:rsidRDefault="00EA44DF" w:rsidP="000D254F">
      <w:pPr>
        <w:pStyle w:val="TOC1"/>
        <w:rPr>
          <w:rFonts w:eastAsiaTheme="minorEastAsia"/>
        </w:rPr>
      </w:pPr>
      <w:hyperlink w:anchor="_Toc481932936" w:history="1">
        <w:r w:rsidR="00F8510F" w:rsidRPr="00325886">
          <w:rPr>
            <w:rStyle w:val="Hyperlink"/>
          </w:rPr>
          <w:t xml:space="preserve">O. Interview Questions </w:t>
        </w:r>
        <w:r w:rsidR="00DB0090">
          <w:rPr>
            <w:rStyle w:val="Hyperlink"/>
          </w:rPr>
          <w:t>-</w:t>
        </w:r>
        <w:r w:rsidR="00F8510F" w:rsidRPr="00325886">
          <w:rPr>
            <w:rStyle w:val="Hyperlink"/>
          </w:rPr>
          <w:t xml:space="preserve"> </w:t>
        </w:r>
        <w:r w:rsidR="00DB0090">
          <w:rPr>
            <w:rStyle w:val="Hyperlink"/>
          </w:rPr>
          <w:t>Commander/Senior Leadership –Illesheim Army  Clinic/</w:t>
        </w:r>
        <w:r w:rsidR="00DB0090">
          <w:rPr>
            <w:webHidden/>
          </w:rPr>
          <w:t>BMEDDAC……………………………………………………………18</w:t>
        </w:r>
      </w:hyperlink>
      <w:r w:rsidR="001F6AEF">
        <w:t>5</w:t>
      </w:r>
    </w:p>
    <w:p w:rsidR="00F8510F" w:rsidRPr="00325886" w:rsidRDefault="00EA44DF" w:rsidP="000D254F">
      <w:pPr>
        <w:pStyle w:val="TOC1"/>
        <w:rPr>
          <w:rFonts w:eastAsiaTheme="minorEastAsia"/>
        </w:rPr>
      </w:pPr>
      <w:hyperlink w:anchor="_Toc481932937" w:history="1">
        <w:r w:rsidR="00F8510F" w:rsidRPr="00325886">
          <w:rPr>
            <w:rStyle w:val="Hyperlink"/>
          </w:rPr>
          <w:t>P. List of Abbreviations</w:t>
        </w:r>
        <w:r w:rsidR="00F8510F" w:rsidRPr="00325886">
          <w:rPr>
            <w:webHidden/>
          </w:rPr>
          <w:tab/>
        </w:r>
        <w:r w:rsidR="00F8510F" w:rsidRPr="00325886">
          <w:rPr>
            <w:webHidden/>
          </w:rPr>
          <w:fldChar w:fldCharType="begin"/>
        </w:r>
        <w:r w:rsidR="00F8510F" w:rsidRPr="00325886">
          <w:rPr>
            <w:webHidden/>
          </w:rPr>
          <w:instrText xml:space="preserve"> PAGEREF _Toc481932937 \h </w:instrText>
        </w:r>
        <w:r w:rsidR="00F8510F" w:rsidRPr="00325886">
          <w:rPr>
            <w:webHidden/>
          </w:rPr>
        </w:r>
        <w:r w:rsidR="00F8510F" w:rsidRPr="00325886">
          <w:rPr>
            <w:webHidden/>
          </w:rPr>
          <w:fldChar w:fldCharType="separate"/>
        </w:r>
        <w:r w:rsidR="000D254F">
          <w:rPr>
            <w:webHidden/>
          </w:rPr>
          <w:t>188</w:t>
        </w:r>
        <w:r w:rsidR="00F8510F" w:rsidRPr="00325886">
          <w:rPr>
            <w:webHidden/>
          </w:rPr>
          <w:fldChar w:fldCharType="end"/>
        </w:r>
      </w:hyperlink>
    </w:p>
    <w:p w:rsidR="00870855" w:rsidRPr="006F21A0" w:rsidRDefault="004B17E3" w:rsidP="000D254F">
      <w:pPr>
        <w:pStyle w:val="TOC1"/>
      </w:pPr>
      <w:r w:rsidRPr="00325886">
        <w:rPr>
          <w:b/>
          <w:bCs/>
        </w:rPr>
        <w:fldChar w:fldCharType="end"/>
      </w:r>
      <w:r w:rsidR="00F8510F" w:rsidDel="00F8510F">
        <w:t xml:space="preserve"> </w:t>
      </w:r>
    </w:p>
    <w:p w:rsidR="004B17E3" w:rsidRPr="006F21A0" w:rsidRDefault="004B17E3" w:rsidP="000D254F">
      <w:pPr>
        <w:pStyle w:val="TOC1"/>
      </w:pPr>
    </w:p>
    <w:p w:rsidR="009F6B11" w:rsidRDefault="009F6B11">
      <w:pPr>
        <w:rPr>
          <w:b/>
          <w:sz w:val="24"/>
        </w:rPr>
      </w:pPr>
      <w:r>
        <w:br w:type="page"/>
      </w:r>
    </w:p>
    <w:p w:rsidR="009F6B11" w:rsidRDefault="009F6B11" w:rsidP="006F21A0">
      <w:pPr>
        <w:pStyle w:val="Heading1"/>
        <w:ind w:left="720" w:hanging="720"/>
      </w:pPr>
      <w:bookmarkStart w:id="14" w:name="_Toc481932880"/>
      <w:r>
        <w:lastRenderedPageBreak/>
        <w:t>List of Figures</w:t>
      </w:r>
      <w:bookmarkEnd w:id="14"/>
    </w:p>
    <w:p w:rsidR="00F8510F" w:rsidRPr="007C66AE" w:rsidRDefault="00F8510F" w:rsidP="000D254F">
      <w:pPr>
        <w:pStyle w:val="TOC1"/>
        <w:rPr>
          <w:rFonts w:asciiTheme="minorHAnsi" w:eastAsiaTheme="minorEastAsia" w:hAnsiTheme="minorHAnsi" w:cstheme="minorBidi"/>
        </w:rPr>
      </w:pPr>
      <w:r w:rsidRPr="007C66AE">
        <w:fldChar w:fldCharType="begin"/>
      </w:r>
      <w:r w:rsidRPr="007C66AE">
        <w:instrText xml:space="preserve"> TOC \h \z \t "Caption,1" </w:instrText>
      </w:r>
      <w:r w:rsidRPr="007C66AE">
        <w:fldChar w:fldCharType="separate"/>
      </w:r>
      <w:hyperlink w:anchor="_Toc481933196" w:history="1">
        <w:r w:rsidRPr="007C66AE">
          <w:rPr>
            <w:rStyle w:val="Hyperlink"/>
          </w:rPr>
          <w:t>Figure 1. Army Safety Management System.</w:t>
        </w:r>
        <w:r w:rsidRPr="007C66AE">
          <w:rPr>
            <w:webHidden/>
          </w:rPr>
          <w:tab/>
        </w:r>
        <w:r w:rsidRPr="007C66AE">
          <w:rPr>
            <w:webHidden/>
          </w:rPr>
          <w:fldChar w:fldCharType="begin"/>
        </w:r>
        <w:r w:rsidRPr="007C66AE">
          <w:rPr>
            <w:webHidden/>
          </w:rPr>
          <w:instrText xml:space="preserve"> PAGEREF _Toc481933196 \h </w:instrText>
        </w:r>
        <w:r w:rsidRPr="007C66AE">
          <w:rPr>
            <w:webHidden/>
          </w:rPr>
        </w:r>
        <w:r w:rsidRPr="007C66AE">
          <w:rPr>
            <w:webHidden/>
          </w:rPr>
          <w:fldChar w:fldCharType="separate"/>
        </w:r>
        <w:r w:rsidR="000F39F2">
          <w:rPr>
            <w:webHidden/>
          </w:rPr>
          <w:t>3</w:t>
        </w:r>
        <w:r w:rsidRPr="007C66AE">
          <w:rPr>
            <w:webHidden/>
          </w:rPr>
          <w:fldChar w:fldCharType="end"/>
        </w:r>
      </w:hyperlink>
    </w:p>
    <w:p w:rsidR="00F8510F" w:rsidRPr="007C66AE" w:rsidRDefault="00EA44DF" w:rsidP="000D254F">
      <w:pPr>
        <w:pStyle w:val="TOC1"/>
        <w:rPr>
          <w:rFonts w:asciiTheme="minorHAnsi" w:eastAsiaTheme="minorEastAsia" w:hAnsiTheme="minorHAnsi" w:cstheme="minorBidi"/>
        </w:rPr>
      </w:pPr>
      <w:hyperlink w:anchor="_Toc481933197" w:history="1">
        <w:r w:rsidR="00F8510F" w:rsidRPr="007C66AE">
          <w:rPr>
            <w:rStyle w:val="Hyperlink"/>
          </w:rPr>
          <w:t>Figure 2. Plan—Do—Check—Act process improvement methodology.</w:t>
        </w:r>
        <w:r w:rsidR="00F8510F" w:rsidRPr="007C66AE">
          <w:rPr>
            <w:webHidden/>
          </w:rPr>
          <w:tab/>
        </w:r>
        <w:r w:rsidR="00F8510F" w:rsidRPr="007C66AE">
          <w:rPr>
            <w:webHidden/>
          </w:rPr>
          <w:fldChar w:fldCharType="begin"/>
        </w:r>
        <w:r w:rsidR="00F8510F" w:rsidRPr="007C66AE">
          <w:rPr>
            <w:webHidden/>
          </w:rPr>
          <w:instrText xml:space="preserve"> PAGEREF _Toc481933197 \h </w:instrText>
        </w:r>
        <w:r w:rsidR="00F8510F" w:rsidRPr="007C66AE">
          <w:rPr>
            <w:webHidden/>
          </w:rPr>
        </w:r>
        <w:r w:rsidR="00F8510F" w:rsidRPr="007C66AE">
          <w:rPr>
            <w:webHidden/>
          </w:rPr>
          <w:fldChar w:fldCharType="separate"/>
        </w:r>
        <w:r w:rsidR="000F39F2">
          <w:rPr>
            <w:webHidden/>
          </w:rPr>
          <w:t>7</w:t>
        </w:r>
        <w:r w:rsidR="00F8510F" w:rsidRPr="007C66AE">
          <w:rPr>
            <w:webHidden/>
          </w:rPr>
          <w:fldChar w:fldCharType="end"/>
        </w:r>
      </w:hyperlink>
    </w:p>
    <w:p w:rsidR="00F8510F" w:rsidRPr="007C66AE" w:rsidRDefault="00EA44DF" w:rsidP="000D254F">
      <w:pPr>
        <w:pStyle w:val="TOC1"/>
        <w:rPr>
          <w:rFonts w:asciiTheme="minorHAnsi" w:eastAsiaTheme="minorEastAsia" w:hAnsiTheme="minorHAnsi" w:cstheme="minorBidi"/>
        </w:rPr>
      </w:pPr>
      <w:hyperlink w:anchor="_Toc481933198" w:history="1">
        <w:r w:rsidR="00F8510F" w:rsidRPr="007C66AE">
          <w:rPr>
            <w:rStyle w:val="Hyperlink"/>
          </w:rPr>
          <w:t>Figure 3. Four elements of the OSHA VPP Safety Management System.</w:t>
        </w:r>
        <w:r w:rsidR="00F8510F" w:rsidRPr="007C66AE">
          <w:rPr>
            <w:webHidden/>
          </w:rPr>
          <w:tab/>
        </w:r>
        <w:r w:rsidR="00F8510F" w:rsidRPr="007C66AE">
          <w:rPr>
            <w:webHidden/>
          </w:rPr>
          <w:fldChar w:fldCharType="begin"/>
        </w:r>
        <w:r w:rsidR="00F8510F" w:rsidRPr="007C66AE">
          <w:rPr>
            <w:webHidden/>
          </w:rPr>
          <w:instrText xml:space="preserve"> PAGEREF _Toc481933198 \h </w:instrText>
        </w:r>
        <w:r w:rsidR="00F8510F" w:rsidRPr="007C66AE">
          <w:rPr>
            <w:webHidden/>
          </w:rPr>
        </w:r>
        <w:r w:rsidR="00F8510F" w:rsidRPr="007C66AE">
          <w:rPr>
            <w:webHidden/>
          </w:rPr>
          <w:fldChar w:fldCharType="separate"/>
        </w:r>
        <w:r w:rsidR="000F39F2">
          <w:rPr>
            <w:webHidden/>
          </w:rPr>
          <w:t>11</w:t>
        </w:r>
        <w:r w:rsidR="00F8510F" w:rsidRPr="007C66AE">
          <w:rPr>
            <w:webHidden/>
          </w:rPr>
          <w:fldChar w:fldCharType="end"/>
        </w:r>
      </w:hyperlink>
    </w:p>
    <w:p w:rsidR="00F8510F" w:rsidRPr="007C66AE" w:rsidRDefault="00EA44DF" w:rsidP="000D254F">
      <w:pPr>
        <w:pStyle w:val="TOC1"/>
        <w:rPr>
          <w:rFonts w:asciiTheme="minorHAnsi" w:eastAsiaTheme="minorEastAsia" w:hAnsiTheme="minorHAnsi" w:cstheme="minorBidi"/>
        </w:rPr>
      </w:pPr>
      <w:hyperlink w:anchor="_Toc481933199" w:history="1">
        <w:r w:rsidR="00F8510F" w:rsidRPr="007C66AE">
          <w:rPr>
            <w:rStyle w:val="Hyperlink"/>
          </w:rPr>
          <w:t xml:space="preserve">Figure 4. Heinrich </w:t>
        </w:r>
        <w:r w:rsidR="009C6B28">
          <w:rPr>
            <w:rStyle w:val="Hyperlink"/>
          </w:rPr>
          <w:t>T</w:t>
        </w:r>
        <w:r w:rsidR="00F8510F" w:rsidRPr="007C66AE">
          <w:rPr>
            <w:rStyle w:val="Hyperlink"/>
          </w:rPr>
          <w:t xml:space="preserve">heory of </w:t>
        </w:r>
        <w:r w:rsidR="009C6B28">
          <w:rPr>
            <w:rStyle w:val="Hyperlink"/>
          </w:rPr>
          <w:t>A</w:t>
        </w:r>
        <w:r w:rsidR="00F8510F" w:rsidRPr="007C66AE">
          <w:rPr>
            <w:rStyle w:val="Hyperlink"/>
          </w:rPr>
          <w:t xml:space="preserve">ccident </w:t>
        </w:r>
        <w:r w:rsidR="009C6B28">
          <w:rPr>
            <w:rStyle w:val="Hyperlink"/>
          </w:rPr>
          <w:t>C</w:t>
        </w:r>
        <w:r w:rsidR="00F8510F" w:rsidRPr="007C66AE">
          <w:rPr>
            <w:rStyle w:val="Hyperlink"/>
          </w:rPr>
          <w:t>ausation (</w:t>
        </w:r>
        <w:r w:rsidR="009C6B28">
          <w:rPr>
            <w:rStyle w:val="Hyperlink"/>
          </w:rPr>
          <w:t>D</w:t>
        </w:r>
        <w:r w:rsidR="00F8510F" w:rsidRPr="007C66AE">
          <w:rPr>
            <w:rStyle w:val="Hyperlink"/>
          </w:rPr>
          <w:t xml:space="preserve">omino </w:t>
        </w:r>
        <w:r w:rsidR="009C6B28">
          <w:rPr>
            <w:rStyle w:val="Hyperlink"/>
          </w:rPr>
          <w:t>T</w:t>
        </w:r>
        <w:r w:rsidR="00F8510F" w:rsidRPr="007C66AE">
          <w:rPr>
            <w:rStyle w:val="Hyperlink"/>
          </w:rPr>
          <w:t>heory).</w:t>
        </w:r>
        <w:r w:rsidR="00F8510F" w:rsidRPr="007C66AE">
          <w:rPr>
            <w:webHidden/>
          </w:rPr>
          <w:tab/>
        </w:r>
        <w:r w:rsidR="00F8510F" w:rsidRPr="007C66AE">
          <w:rPr>
            <w:webHidden/>
          </w:rPr>
          <w:fldChar w:fldCharType="begin"/>
        </w:r>
        <w:r w:rsidR="00F8510F" w:rsidRPr="007C66AE">
          <w:rPr>
            <w:webHidden/>
          </w:rPr>
          <w:instrText xml:space="preserve"> PAGEREF _Toc481933199 \h </w:instrText>
        </w:r>
        <w:r w:rsidR="00F8510F" w:rsidRPr="007C66AE">
          <w:rPr>
            <w:webHidden/>
          </w:rPr>
        </w:r>
        <w:r w:rsidR="00F8510F" w:rsidRPr="007C66AE">
          <w:rPr>
            <w:webHidden/>
          </w:rPr>
          <w:fldChar w:fldCharType="separate"/>
        </w:r>
        <w:r w:rsidR="000F39F2">
          <w:rPr>
            <w:webHidden/>
          </w:rPr>
          <w:t>26</w:t>
        </w:r>
        <w:r w:rsidR="00F8510F" w:rsidRPr="007C66AE">
          <w:rPr>
            <w:webHidden/>
          </w:rPr>
          <w:fldChar w:fldCharType="end"/>
        </w:r>
      </w:hyperlink>
    </w:p>
    <w:p w:rsidR="00F8510F" w:rsidRPr="007C66AE" w:rsidRDefault="00EA44DF" w:rsidP="000D254F">
      <w:pPr>
        <w:pStyle w:val="TOC1"/>
        <w:rPr>
          <w:rFonts w:asciiTheme="minorHAnsi" w:eastAsiaTheme="minorEastAsia" w:hAnsiTheme="minorHAnsi" w:cstheme="minorBidi"/>
        </w:rPr>
      </w:pPr>
      <w:hyperlink w:anchor="_Toc481933200" w:history="1">
        <w:r w:rsidR="00F8510F" w:rsidRPr="007C66AE">
          <w:rPr>
            <w:rStyle w:val="Hyperlink"/>
          </w:rPr>
          <w:t xml:space="preserve">Figure 5. Modern </w:t>
        </w:r>
        <w:r w:rsidR="009C6B28">
          <w:rPr>
            <w:rStyle w:val="Hyperlink"/>
          </w:rPr>
          <w:t>A</w:t>
        </w:r>
        <w:r w:rsidR="00F8510F" w:rsidRPr="007C66AE">
          <w:rPr>
            <w:rStyle w:val="Hyperlink"/>
          </w:rPr>
          <w:t xml:space="preserve">ccident </w:t>
        </w:r>
        <w:r w:rsidR="009C6B28">
          <w:rPr>
            <w:rStyle w:val="Hyperlink"/>
          </w:rPr>
          <w:t>C</w:t>
        </w:r>
        <w:r w:rsidR="00F8510F" w:rsidRPr="007C66AE">
          <w:rPr>
            <w:rStyle w:val="Hyperlink"/>
          </w:rPr>
          <w:t xml:space="preserve">ausation </w:t>
        </w:r>
        <w:r w:rsidR="009C6B28">
          <w:rPr>
            <w:rStyle w:val="Hyperlink"/>
          </w:rPr>
          <w:t>M</w:t>
        </w:r>
        <w:r w:rsidR="00F8510F" w:rsidRPr="007C66AE">
          <w:rPr>
            <w:rStyle w:val="Hyperlink"/>
          </w:rPr>
          <w:t>odel.</w:t>
        </w:r>
        <w:r w:rsidR="00F8510F" w:rsidRPr="007C66AE">
          <w:rPr>
            <w:webHidden/>
          </w:rPr>
          <w:tab/>
        </w:r>
        <w:r w:rsidR="00F8510F" w:rsidRPr="007C66AE">
          <w:rPr>
            <w:webHidden/>
          </w:rPr>
          <w:fldChar w:fldCharType="begin"/>
        </w:r>
        <w:r w:rsidR="00F8510F" w:rsidRPr="007C66AE">
          <w:rPr>
            <w:webHidden/>
          </w:rPr>
          <w:instrText xml:space="preserve"> PAGEREF _Toc481933200 \h </w:instrText>
        </w:r>
        <w:r w:rsidR="00F8510F" w:rsidRPr="007C66AE">
          <w:rPr>
            <w:webHidden/>
          </w:rPr>
        </w:r>
        <w:r w:rsidR="00F8510F" w:rsidRPr="007C66AE">
          <w:rPr>
            <w:webHidden/>
          </w:rPr>
          <w:fldChar w:fldCharType="separate"/>
        </w:r>
        <w:r w:rsidR="000F39F2">
          <w:rPr>
            <w:webHidden/>
          </w:rPr>
          <w:t>27</w:t>
        </w:r>
        <w:r w:rsidR="00F8510F" w:rsidRPr="007C66AE">
          <w:rPr>
            <w:webHidden/>
          </w:rPr>
          <w:fldChar w:fldCharType="end"/>
        </w:r>
      </w:hyperlink>
    </w:p>
    <w:p w:rsidR="00F8510F" w:rsidRPr="007C66AE" w:rsidRDefault="00EA44DF" w:rsidP="000D254F">
      <w:pPr>
        <w:pStyle w:val="TOC1"/>
        <w:rPr>
          <w:rFonts w:asciiTheme="minorHAnsi" w:eastAsiaTheme="minorEastAsia" w:hAnsiTheme="minorHAnsi" w:cstheme="minorBidi"/>
        </w:rPr>
      </w:pPr>
      <w:hyperlink w:anchor="_Toc481933201" w:history="1">
        <w:r w:rsidR="00F8510F" w:rsidRPr="007C66AE">
          <w:rPr>
            <w:rStyle w:val="Hyperlink"/>
          </w:rPr>
          <w:t xml:space="preserve">Figure 6. Modern </w:t>
        </w:r>
        <w:r w:rsidR="009C6B28">
          <w:rPr>
            <w:rStyle w:val="Hyperlink"/>
          </w:rPr>
          <w:t>A</w:t>
        </w:r>
        <w:r w:rsidR="00F8510F" w:rsidRPr="007C66AE">
          <w:rPr>
            <w:rStyle w:val="Hyperlink"/>
          </w:rPr>
          <w:t xml:space="preserve">ccident </w:t>
        </w:r>
        <w:r w:rsidR="009C6B28">
          <w:rPr>
            <w:rStyle w:val="Hyperlink"/>
          </w:rPr>
          <w:t>C</w:t>
        </w:r>
        <w:r w:rsidR="00F8510F" w:rsidRPr="007C66AE">
          <w:rPr>
            <w:rStyle w:val="Hyperlink"/>
          </w:rPr>
          <w:t xml:space="preserve">ausation </w:t>
        </w:r>
        <w:r w:rsidR="009C6B28">
          <w:rPr>
            <w:rStyle w:val="Hyperlink"/>
          </w:rPr>
          <w:t>M</w:t>
        </w:r>
        <w:r w:rsidR="00F8510F" w:rsidRPr="007C66AE">
          <w:rPr>
            <w:rStyle w:val="Hyperlink"/>
          </w:rPr>
          <w:t>odel—system defects.</w:t>
        </w:r>
        <w:r w:rsidR="00F8510F" w:rsidRPr="007C66AE">
          <w:rPr>
            <w:webHidden/>
          </w:rPr>
          <w:tab/>
        </w:r>
        <w:r w:rsidR="00F8510F" w:rsidRPr="007C66AE">
          <w:rPr>
            <w:webHidden/>
          </w:rPr>
          <w:fldChar w:fldCharType="begin"/>
        </w:r>
        <w:r w:rsidR="00F8510F" w:rsidRPr="007C66AE">
          <w:rPr>
            <w:webHidden/>
          </w:rPr>
          <w:instrText xml:space="preserve"> PAGEREF _Toc481933201 \h </w:instrText>
        </w:r>
        <w:r w:rsidR="00F8510F" w:rsidRPr="007C66AE">
          <w:rPr>
            <w:webHidden/>
          </w:rPr>
        </w:r>
        <w:r w:rsidR="00F8510F" w:rsidRPr="007C66AE">
          <w:rPr>
            <w:webHidden/>
          </w:rPr>
          <w:fldChar w:fldCharType="separate"/>
        </w:r>
        <w:r w:rsidR="000F39F2">
          <w:rPr>
            <w:webHidden/>
          </w:rPr>
          <w:t>28</w:t>
        </w:r>
        <w:r w:rsidR="00F8510F" w:rsidRPr="007C66AE">
          <w:rPr>
            <w:webHidden/>
          </w:rPr>
          <w:fldChar w:fldCharType="end"/>
        </w:r>
      </w:hyperlink>
    </w:p>
    <w:p w:rsidR="00F8510F" w:rsidRPr="007C66AE" w:rsidRDefault="00EA44DF" w:rsidP="000D254F">
      <w:pPr>
        <w:pStyle w:val="TOC1"/>
        <w:rPr>
          <w:rFonts w:asciiTheme="minorHAnsi" w:eastAsiaTheme="minorEastAsia" w:hAnsiTheme="minorHAnsi" w:cstheme="minorBidi"/>
        </w:rPr>
      </w:pPr>
      <w:hyperlink w:anchor="_Toc481933202" w:history="1">
        <w:r w:rsidR="00F8510F" w:rsidRPr="007C66AE">
          <w:rPr>
            <w:rStyle w:val="Hyperlink"/>
          </w:rPr>
          <w:t xml:space="preserve">Figure 7. Modern </w:t>
        </w:r>
        <w:r w:rsidR="009C6B28">
          <w:rPr>
            <w:rStyle w:val="Hyperlink"/>
          </w:rPr>
          <w:t>A</w:t>
        </w:r>
        <w:r w:rsidR="00F8510F" w:rsidRPr="007C66AE">
          <w:rPr>
            <w:rStyle w:val="Hyperlink"/>
          </w:rPr>
          <w:t xml:space="preserve">ccident </w:t>
        </w:r>
        <w:r w:rsidR="009C6B28">
          <w:rPr>
            <w:rStyle w:val="Hyperlink"/>
          </w:rPr>
          <w:t>C</w:t>
        </w:r>
        <w:r w:rsidR="00F8510F" w:rsidRPr="007C66AE">
          <w:rPr>
            <w:rStyle w:val="Hyperlink"/>
          </w:rPr>
          <w:t xml:space="preserve">ausation </w:t>
        </w:r>
        <w:r w:rsidR="009C6B28">
          <w:rPr>
            <w:rStyle w:val="Hyperlink"/>
          </w:rPr>
          <w:t>M</w:t>
        </w:r>
        <w:r w:rsidR="00F8510F" w:rsidRPr="007C66AE">
          <w:rPr>
            <w:rStyle w:val="Hyperlink"/>
          </w:rPr>
          <w:t>odel—management error.</w:t>
        </w:r>
        <w:r w:rsidR="00F8510F" w:rsidRPr="007C66AE">
          <w:rPr>
            <w:webHidden/>
          </w:rPr>
          <w:tab/>
        </w:r>
        <w:r w:rsidR="00F8510F" w:rsidRPr="007C66AE">
          <w:rPr>
            <w:webHidden/>
          </w:rPr>
          <w:fldChar w:fldCharType="begin"/>
        </w:r>
        <w:r w:rsidR="00F8510F" w:rsidRPr="007C66AE">
          <w:rPr>
            <w:webHidden/>
          </w:rPr>
          <w:instrText xml:space="preserve"> PAGEREF _Toc481933202 \h </w:instrText>
        </w:r>
        <w:r w:rsidR="00F8510F" w:rsidRPr="007C66AE">
          <w:rPr>
            <w:webHidden/>
          </w:rPr>
        </w:r>
        <w:r w:rsidR="00F8510F" w:rsidRPr="007C66AE">
          <w:rPr>
            <w:webHidden/>
          </w:rPr>
          <w:fldChar w:fldCharType="separate"/>
        </w:r>
        <w:r w:rsidR="000F39F2">
          <w:rPr>
            <w:webHidden/>
          </w:rPr>
          <w:t>29</w:t>
        </w:r>
        <w:r w:rsidR="00F8510F" w:rsidRPr="007C66AE">
          <w:rPr>
            <w:webHidden/>
          </w:rPr>
          <w:fldChar w:fldCharType="end"/>
        </w:r>
      </w:hyperlink>
    </w:p>
    <w:p w:rsidR="00F8510F" w:rsidRPr="007C66AE" w:rsidRDefault="00EA44DF" w:rsidP="000D254F">
      <w:pPr>
        <w:pStyle w:val="TOC1"/>
        <w:rPr>
          <w:rFonts w:asciiTheme="minorHAnsi" w:eastAsiaTheme="minorEastAsia" w:hAnsiTheme="minorHAnsi" w:cstheme="minorBidi"/>
        </w:rPr>
      </w:pPr>
      <w:hyperlink w:anchor="_Toc481933203" w:history="1">
        <w:r w:rsidR="00F8510F" w:rsidRPr="007C66AE">
          <w:rPr>
            <w:rStyle w:val="Hyperlink"/>
          </w:rPr>
          <w:t xml:space="preserve">Figure 8. Modern </w:t>
        </w:r>
        <w:r w:rsidR="009C6B28">
          <w:rPr>
            <w:rStyle w:val="Hyperlink"/>
          </w:rPr>
          <w:t>A</w:t>
        </w:r>
        <w:r w:rsidR="00F8510F" w:rsidRPr="007C66AE">
          <w:rPr>
            <w:rStyle w:val="Hyperlink"/>
          </w:rPr>
          <w:t xml:space="preserve">ccident </w:t>
        </w:r>
        <w:r w:rsidR="009C6B28">
          <w:rPr>
            <w:rStyle w:val="Hyperlink"/>
          </w:rPr>
          <w:t>C</w:t>
        </w:r>
        <w:r w:rsidR="00F8510F" w:rsidRPr="007C66AE">
          <w:rPr>
            <w:rStyle w:val="Hyperlink"/>
          </w:rPr>
          <w:t xml:space="preserve">ausation </w:t>
        </w:r>
        <w:r w:rsidR="009C6B28">
          <w:rPr>
            <w:rStyle w:val="Hyperlink"/>
          </w:rPr>
          <w:t>M</w:t>
        </w:r>
        <w:r w:rsidR="00F8510F" w:rsidRPr="007C66AE">
          <w:rPr>
            <w:rStyle w:val="Hyperlink"/>
          </w:rPr>
          <w:t>odel—safety program defect, safety management error.</w:t>
        </w:r>
        <w:r w:rsidR="00F8510F" w:rsidRPr="007C66AE">
          <w:rPr>
            <w:webHidden/>
          </w:rPr>
          <w:tab/>
        </w:r>
        <w:r w:rsidR="00F8510F" w:rsidRPr="007C66AE">
          <w:rPr>
            <w:webHidden/>
          </w:rPr>
          <w:fldChar w:fldCharType="begin"/>
        </w:r>
        <w:r w:rsidR="00F8510F" w:rsidRPr="007C66AE">
          <w:rPr>
            <w:webHidden/>
          </w:rPr>
          <w:instrText xml:space="preserve"> PAGEREF _Toc481933203 \h </w:instrText>
        </w:r>
        <w:r w:rsidR="00F8510F" w:rsidRPr="007C66AE">
          <w:rPr>
            <w:webHidden/>
          </w:rPr>
        </w:r>
        <w:r w:rsidR="00F8510F" w:rsidRPr="007C66AE">
          <w:rPr>
            <w:webHidden/>
          </w:rPr>
          <w:fldChar w:fldCharType="separate"/>
        </w:r>
        <w:r w:rsidR="000F39F2">
          <w:rPr>
            <w:webHidden/>
          </w:rPr>
          <w:t>29</w:t>
        </w:r>
        <w:r w:rsidR="00F8510F" w:rsidRPr="007C66AE">
          <w:rPr>
            <w:webHidden/>
          </w:rPr>
          <w:fldChar w:fldCharType="end"/>
        </w:r>
      </w:hyperlink>
    </w:p>
    <w:p w:rsidR="00F8510F" w:rsidRPr="007C66AE" w:rsidRDefault="00EA44DF" w:rsidP="000D254F">
      <w:pPr>
        <w:pStyle w:val="TOC1"/>
        <w:rPr>
          <w:rFonts w:asciiTheme="minorHAnsi" w:eastAsiaTheme="minorEastAsia" w:hAnsiTheme="minorHAnsi" w:cstheme="minorBidi"/>
        </w:rPr>
      </w:pPr>
      <w:hyperlink w:anchor="_Toc481933204" w:history="1">
        <w:r w:rsidR="00F8510F" w:rsidRPr="007C66AE">
          <w:rPr>
            <w:rStyle w:val="Hyperlink"/>
          </w:rPr>
          <w:t xml:space="preserve">Figure 9. Modern </w:t>
        </w:r>
        <w:r w:rsidR="009C6B28">
          <w:rPr>
            <w:rStyle w:val="Hyperlink"/>
          </w:rPr>
          <w:t>A</w:t>
        </w:r>
        <w:r w:rsidR="00F8510F" w:rsidRPr="007C66AE">
          <w:rPr>
            <w:rStyle w:val="Hyperlink"/>
          </w:rPr>
          <w:t xml:space="preserve">ccident </w:t>
        </w:r>
        <w:r w:rsidR="009C6B28">
          <w:rPr>
            <w:rStyle w:val="Hyperlink"/>
          </w:rPr>
          <w:t>C</w:t>
        </w:r>
        <w:r w:rsidR="00F8510F" w:rsidRPr="007C66AE">
          <w:rPr>
            <w:rStyle w:val="Hyperlink"/>
          </w:rPr>
          <w:t xml:space="preserve">ausation </w:t>
        </w:r>
        <w:r w:rsidR="009C6B28">
          <w:rPr>
            <w:rStyle w:val="Hyperlink"/>
          </w:rPr>
          <w:t>M</w:t>
        </w:r>
        <w:r w:rsidR="00F8510F" w:rsidRPr="007C66AE">
          <w:rPr>
            <w:rStyle w:val="Hyperlink"/>
          </w:rPr>
          <w:t>odel—countermeasures.</w:t>
        </w:r>
        <w:r w:rsidR="00F8510F" w:rsidRPr="007C66AE">
          <w:rPr>
            <w:webHidden/>
          </w:rPr>
          <w:tab/>
        </w:r>
        <w:r w:rsidR="00F8510F" w:rsidRPr="007C66AE">
          <w:rPr>
            <w:webHidden/>
          </w:rPr>
          <w:fldChar w:fldCharType="begin"/>
        </w:r>
        <w:r w:rsidR="00F8510F" w:rsidRPr="007C66AE">
          <w:rPr>
            <w:webHidden/>
          </w:rPr>
          <w:instrText xml:space="preserve"> PAGEREF _Toc481933204 \h </w:instrText>
        </w:r>
        <w:r w:rsidR="00F8510F" w:rsidRPr="007C66AE">
          <w:rPr>
            <w:webHidden/>
          </w:rPr>
        </w:r>
        <w:r w:rsidR="00F8510F" w:rsidRPr="007C66AE">
          <w:rPr>
            <w:webHidden/>
          </w:rPr>
          <w:fldChar w:fldCharType="separate"/>
        </w:r>
        <w:r w:rsidR="000F39F2">
          <w:rPr>
            <w:webHidden/>
          </w:rPr>
          <w:t>31</w:t>
        </w:r>
        <w:r w:rsidR="00F8510F" w:rsidRPr="007C66AE">
          <w:rPr>
            <w:webHidden/>
          </w:rPr>
          <w:fldChar w:fldCharType="end"/>
        </w:r>
      </w:hyperlink>
    </w:p>
    <w:p w:rsidR="00F8510F" w:rsidRPr="007C66AE" w:rsidRDefault="00EA44DF" w:rsidP="000D254F">
      <w:pPr>
        <w:pStyle w:val="TOC1"/>
        <w:rPr>
          <w:rFonts w:asciiTheme="minorHAnsi" w:eastAsiaTheme="minorEastAsia" w:hAnsiTheme="minorHAnsi" w:cstheme="minorBidi"/>
        </w:rPr>
      </w:pPr>
      <w:hyperlink w:anchor="_Toc481933205" w:history="1">
        <w:r w:rsidR="00F8510F" w:rsidRPr="007C66AE">
          <w:rPr>
            <w:rStyle w:val="Hyperlink"/>
          </w:rPr>
          <w:t>Figure 10. Basic elements of the Army Systems Model.</w:t>
        </w:r>
        <w:r w:rsidR="00F8510F" w:rsidRPr="007C66AE">
          <w:rPr>
            <w:webHidden/>
          </w:rPr>
          <w:tab/>
        </w:r>
        <w:r w:rsidR="00F8510F" w:rsidRPr="007C66AE">
          <w:rPr>
            <w:webHidden/>
          </w:rPr>
          <w:fldChar w:fldCharType="begin"/>
        </w:r>
        <w:r w:rsidR="00F8510F" w:rsidRPr="007C66AE">
          <w:rPr>
            <w:webHidden/>
          </w:rPr>
          <w:instrText xml:space="preserve"> PAGEREF _Toc481933205 \h </w:instrText>
        </w:r>
        <w:r w:rsidR="00F8510F" w:rsidRPr="007C66AE">
          <w:rPr>
            <w:webHidden/>
          </w:rPr>
        </w:r>
        <w:r w:rsidR="00F8510F" w:rsidRPr="007C66AE">
          <w:rPr>
            <w:webHidden/>
          </w:rPr>
          <w:fldChar w:fldCharType="separate"/>
        </w:r>
        <w:r w:rsidR="000F39F2">
          <w:rPr>
            <w:webHidden/>
          </w:rPr>
          <w:t>39</w:t>
        </w:r>
        <w:r w:rsidR="00F8510F" w:rsidRPr="007C66AE">
          <w:rPr>
            <w:webHidden/>
          </w:rPr>
          <w:fldChar w:fldCharType="end"/>
        </w:r>
      </w:hyperlink>
    </w:p>
    <w:p w:rsidR="00F8510F" w:rsidRPr="007C66AE" w:rsidRDefault="00EA44DF" w:rsidP="000D254F">
      <w:pPr>
        <w:pStyle w:val="TOC1"/>
        <w:rPr>
          <w:rFonts w:asciiTheme="minorHAnsi" w:eastAsiaTheme="minorEastAsia" w:hAnsiTheme="minorHAnsi" w:cstheme="minorBidi"/>
        </w:rPr>
      </w:pPr>
      <w:hyperlink w:anchor="_Toc481933207" w:history="1">
        <w:r w:rsidR="00F8510F" w:rsidRPr="007C66AE">
          <w:rPr>
            <w:rStyle w:val="Hyperlink"/>
          </w:rPr>
          <w:t>Figure 11. Army Systems Model.</w:t>
        </w:r>
        <w:r w:rsidR="00F8510F" w:rsidRPr="007C66AE">
          <w:rPr>
            <w:webHidden/>
          </w:rPr>
          <w:tab/>
        </w:r>
        <w:r w:rsidR="00F8510F" w:rsidRPr="007C66AE">
          <w:rPr>
            <w:webHidden/>
          </w:rPr>
          <w:fldChar w:fldCharType="begin"/>
        </w:r>
        <w:r w:rsidR="00F8510F" w:rsidRPr="007C66AE">
          <w:rPr>
            <w:webHidden/>
          </w:rPr>
          <w:instrText xml:space="preserve"> PAGEREF _Toc481933207 \h </w:instrText>
        </w:r>
        <w:r w:rsidR="00F8510F" w:rsidRPr="007C66AE">
          <w:rPr>
            <w:webHidden/>
          </w:rPr>
        </w:r>
        <w:r w:rsidR="00F8510F" w:rsidRPr="007C66AE">
          <w:rPr>
            <w:webHidden/>
          </w:rPr>
          <w:fldChar w:fldCharType="separate"/>
        </w:r>
        <w:r w:rsidR="000F39F2">
          <w:rPr>
            <w:webHidden/>
          </w:rPr>
          <w:t>40</w:t>
        </w:r>
        <w:r w:rsidR="00F8510F" w:rsidRPr="007C66AE">
          <w:rPr>
            <w:webHidden/>
          </w:rPr>
          <w:fldChar w:fldCharType="end"/>
        </w:r>
      </w:hyperlink>
    </w:p>
    <w:p w:rsidR="00F8510F" w:rsidRPr="007C66AE" w:rsidRDefault="00EA44DF" w:rsidP="000D254F">
      <w:pPr>
        <w:pStyle w:val="TOC1"/>
        <w:rPr>
          <w:rFonts w:asciiTheme="minorHAnsi" w:eastAsiaTheme="minorEastAsia" w:hAnsiTheme="minorHAnsi" w:cstheme="minorBidi"/>
        </w:rPr>
      </w:pPr>
      <w:hyperlink w:anchor="_Toc481933208" w:history="1">
        <w:r w:rsidR="00F8510F" w:rsidRPr="007C66AE">
          <w:rPr>
            <w:rStyle w:val="Hyperlink"/>
          </w:rPr>
          <w:t xml:space="preserve">Figure 12. American </w:t>
        </w:r>
        <w:r w:rsidR="00AF47B6">
          <w:rPr>
            <w:rStyle w:val="Hyperlink"/>
          </w:rPr>
          <w:t>N</w:t>
        </w:r>
        <w:r w:rsidR="00F8510F" w:rsidRPr="007C66AE">
          <w:rPr>
            <w:rStyle w:val="Hyperlink"/>
          </w:rPr>
          <w:t xml:space="preserve">ational </w:t>
        </w:r>
        <w:r w:rsidR="00AF47B6">
          <w:rPr>
            <w:rStyle w:val="Hyperlink"/>
          </w:rPr>
          <w:t>S</w:t>
        </w:r>
        <w:r w:rsidR="00F8510F" w:rsidRPr="007C66AE">
          <w:rPr>
            <w:rStyle w:val="Hyperlink"/>
          </w:rPr>
          <w:t xml:space="preserve">tandards </w:t>
        </w:r>
        <w:r w:rsidR="00AF47B6">
          <w:rPr>
            <w:rStyle w:val="Hyperlink"/>
          </w:rPr>
          <w:t>I</w:t>
        </w:r>
        <w:r w:rsidR="00F8510F" w:rsidRPr="007C66AE">
          <w:rPr>
            <w:rStyle w:val="Hyperlink"/>
          </w:rPr>
          <w:t xml:space="preserve">nstitute for </w:t>
        </w:r>
        <w:r w:rsidR="00AF47B6">
          <w:rPr>
            <w:rStyle w:val="Hyperlink"/>
          </w:rPr>
          <w:t>O</w:t>
        </w:r>
        <w:r w:rsidR="00F8510F" w:rsidRPr="007C66AE">
          <w:rPr>
            <w:rStyle w:val="Hyperlink"/>
          </w:rPr>
          <w:t xml:space="preserve">ccupational </w:t>
        </w:r>
        <w:r w:rsidR="00AF47B6">
          <w:rPr>
            <w:rStyle w:val="Hyperlink"/>
          </w:rPr>
          <w:t>H</w:t>
        </w:r>
        <w:r w:rsidR="00F8510F" w:rsidRPr="007C66AE">
          <w:rPr>
            <w:rStyle w:val="Hyperlink"/>
          </w:rPr>
          <w:t xml:space="preserve">ealth and </w:t>
        </w:r>
        <w:r w:rsidR="00AF47B6">
          <w:rPr>
            <w:rStyle w:val="Hyperlink"/>
          </w:rPr>
          <w:t>S</w:t>
        </w:r>
        <w:r w:rsidR="00F8510F" w:rsidRPr="007C66AE">
          <w:rPr>
            <w:rStyle w:val="Hyperlink"/>
          </w:rPr>
          <w:t xml:space="preserve">afety </w:t>
        </w:r>
        <w:r w:rsidR="00AF47B6">
          <w:rPr>
            <w:rStyle w:val="Hyperlink"/>
          </w:rPr>
          <w:t>M</w:t>
        </w:r>
        <w:r w:rsidR="00F8510F" w:rsidRPr="007C66AE">
          <w:rPr>
            <w:rStyle w:val="Hyperlink"/>
          </w:rPr>
          <w:t xml:space="preserve">anagement </w:t>
        </w:r>
        <w:r w:rsidR="00AF47B6">
          <w:rPr>
            <w:rStyle w:val="Hyperlink"/>
          </w:rPr>
          <w:t>S</w:t>
        </w:r>
        <w:r w:rsidR="00F8510F" w:rsidRPr="007C66AE">
          <w:rPr>
            <w:rStyle w:val="Hyperlink"/>
          </w:rPr>
          <w:t>ystems.</w:t>
        </w:r>
        <w:r w:rsidR="00F8510F" w:rsidRPr="007C66AE">
          <w:rPr>
            <w:webHidden/>
          </w:rPr>
          <w:tab/>
        </w:r>
        <w:r w:rsidR="00F8510F" w:rsidRPr="007C66AE">
          <w:rPr>
            <w:webHidden/>
          </w:rPr>
          <w:fldChar w:fldCharType="begin"/>
        </w:r>
        <w:r w:rsidR="00F8510F" w:rsidRPr="007C66AE">
          <w:rPr>
            <w:webHidden/>
          </w:rPr>
          <w:instrText xml:space="preserve"> PAGEREF _Toc481933208 \h </w:instrText>
        </w:r>
        <w:r w:rsidR="00F8510F" w:rsidRPr="007C66AE">
          <w:rPr>
            <w:webHidden/>
          </w:rPr>
        </w:r>
        <w:r w:rsidR="00F8510F" w:rsidRPr="007C66AE">
          <w:rPr>
            <w:webHidden/>
          </w:rPr>
          <w:fldChar w:fldCharType="separate"/>
        </w:r>
        <w:r w:rsidR="000F39F2">
          <w:rPr>
            <w:webHidden/>
          </w:rPr>
          <w:t>44</w:t>
        </w:r>
        <w:r w:rsidR="00F8510F" w:rsidRPr="007C66AE">
          <w:rPr>
            <w:webHidden/>
          </w:rPr>
          <w:fldChar w:fldCharType="end"/>
        </w:r>
      </w:hyperlink>
    </w:p>
    <w:p w:rsidR="00F8510F" w:rsidRPr="007C66AE" w:rsidRDefault="00EA44DF" w:rsidP="000D254F">
      <w:pPr>
        <w:pStyle w:val="TOC1"/>
        <w:rPr>
          <w:rFonts w:asciiTheme="minorHAnsi" w:eastAsiaTheme="minorEastAsia" w:hAnsiTheme="minorHAnsi" w:cstheme="minorBidi"/>
        </w:rPr>
      </w:pPr>
      <w:hyperlink w:anchor="_Toc481933209" w:history="1">
        <w:r w:rsidR="00F8510F" w:rsidRPr="007C66AE">
          <w:rPr>
            <w:rStyle w:val="Hyperlink"/>
          </w:rPr>
          <w:t xml:space="preserve">Figure 13. General </w:t>
        </w:r>
        <w:r w:rsidR="00AF47B6">
          <w:rPr>
            <w:rStyle w:val="Hyperlink"/>
          </w:rPr>
          <w:t>S</w:t>
        </w:r>
        <w:r w:rsidR="00F8510F" w:rsidRPr="007C66AE">
          <w:rPr>
            <w:rStyle w:val="Hyperlink"/>
          </w:rPr>
          <w:t xml:space="preserve">ystems </w:t>
        </w:r>
        <w:r w:rsidR="009C6B28">
          <w:rPr>
            <w:rStyle w:val="Hyperlink"/>
          </w:rPr>
          <w:t>T</w:t>
        </w:r>
        <w:r w:rsidR="00F8510F" w:rsidRPr="007C66AE">
          <w:rPr>
            <w:rStyle w:val="Hyperlink"/>
          </w:rPr>
          <w:t xml:space="preserve">heory </w:t>
        </w:r>
        <w:r w:rsidR="009C6B28">
          <w:rPr>
            <w:rStyle w:val="Hyperlink"/>
          </w:rPr>
          <w:t>M</w:t>
        </w:r>
        <w:r w:rsidR="00F8510F" w:rsidRPr="007C66AE">
          <w:rPr>
            <w:rStyle w:val="Hyperlink"/>
          </w:rPr>
          <w:t>odel.</w:t>
        </w:r>
        <w:r w:rsidR="00F8510F" w:rsidRPr="007C66AE">
          <w:rPr>
            <w:webHidden/>
          </w:rPr>
          <w:tab/>
        </w:r>
        <w:r w:rsidR="00F8510F" w:rsidRPr="007C66AE">
          <w:rPr>
            <w:webHidden/>
          </w:rPr>
          <w:fldChar w:fldCharType="begin"/>
        </w:r>
        <w:r w:rsidR="00F8510F" w:rsidRPr="007C66AE">
          <w:rPr>
            <w:webHidden/>
          </w:rPr>
          <w:instrText xml:space="preserve"> PAGEREF _Toc481933209 \h </w:instrText>
        </w:r>
        <w:r w:rsidR="00F8510F" w:rsidRPr="007C66AE">
          <w:rPr>
            <w:webHidden/>
          </w:rPr>
        </w:r>
        <w:r w:rsidR="00F8510F" w:rsidRPr="007C66AE">
          <w:rPr>
            <w:webHidden/>
          </w:rPr>
          <w:fldChar w:fldCharType="separate"/>
        </w:r>
        <w:r w:rsidR="000F39F2">
          <w:rPr>
            <w:webHidden/>
          </w:rPr>
          <w:t>63</w:t>
        </w:r>
        <w:r w:rsidR="00F8510F" w:rsidRPr="007C66AE">
          <w:rPr>
            <w:webHidden/>
          </w:rPr>
          <w:fldChar w:fldCharType="end"/>
        </w:r>
      </w:hyperlink>
    </w:p>
    <w:p w:rsidR="00F8510F" w:rsidRPr="007C66AE" w:rsidRDefault="00EA44DF" w:rsidP="000D254F">
      <w:pPr>
        <w:pStyle w:val="TOC1"/>
        <w:rPr>
          <w:rFonts w:asciiTheme="minorHAnsi" w:eastAsiaTheme="minorEastAsia" w:hAnsiTheme="minorHAnsi" w:cstheme="minorBidi"/>
        </w:rPr>
      </w:pPr>
      <w:hyperlink w:anchor="_Toc481933210" w:history="1">
        <w:r w:rsidR="00F8510F" w:rsidRPr="007C66AE">
          <w:rPr>
            <w:rStyle w:val="Hyperlink"/>
          </w:rPr>
          <w:t>Figure 14. FY11 accident and injury rates before VPP implementation.</w:t>
        </w:r>
        <w:r w:rsidR="00F8510F" w:rsidRPr="007C66AE">
          <w:rPr>
            <w:webHidden/>
          </w:rPr>
          <w:tab/>
        </w:r>
        <w:r w:rsidR="00F8510F" w:rsidRPr="007C66AE">
          <w:rPr>
            <w:webHidden/>
          </w:rPr>
          <w:fldChar w:fldCharType="begin"/>
        </w:r>
        <w:r w:rsidR="00F8510F" w:rsidRPr="007C66AE">
          <w:rPr>
            <w:webHidden/>
          </w:rPr>
          <w:instrText xml:space="preserve"> PAGEREF _Toc481933210 \h </w:instrText>
        </w:r>
        <w:r w:rsidR="00F8510F" w:rsidRPr="007C66AE">
          <w:rPr>
            <w:webHidden/>
          </w:rPr>
        </w:r>
        <w:r w:rsidR="00F8510F" w:rsidRPr="007C66AE">
          <w:rPr>
            <w:webHidden/>
          </w:rPr>
          <w:fldChar w:fldCharType="separate"/>
        </w:r>
        <w:r w:rsidR="000F39F2">
          <w:rPr>
            <w:webHidden/>
          </w:rPr>
          <w:t>95</w:t>
        </w:r>
        <w:r w:rsidR="00F8510F" w:rsidRPr="007C66AE">
          <w:rPr>
            <w:webHidden/>
          </w:rPr>
          <w:fldChar w:fldCharType="end"/>
        </w:r>
      </w:hyperlink>
    </w:p>
    <w:p w:rsidR="00F8510F" w:rsidRPr="007C66AE" w:rsidRDefault="00EA44DF" w:rsidP="000D254F">
      <w:pPr>
        <w:pStyle w:val="TOC1"/>
        <w:rPr>
          <w:rFonts w:asciiTheme="minorHAnsi" w:eastAsiaTheme="minorEastAsia" w:hAnsiTheme="minorHAnsi" w:cstheme="minorBidi"/>
        </w:rPr>
      </w:pPr>
      <w:hyperlink w:anchor="_Toc481933211" w:history="1">
        <w:r w:rsidR="00F8510F" w:rsidRPr="007C66AE">
          <w:rPr>
            <w:rStyle w:val="Hyperlink"/>
          </w:rPr>
          <w:t>Figure 15. FY12 accident and injury rates before VPP implementation.</w:t>
        </w:r>
        <w:r w:rsidR="00F8510F" w:rsidRPr="007C66AE">
          <w:rPr>
            <w:webHidden/>
          </w:rPr>
          <w:tab/>
        </w:r>
        <w:r w:rsidR="00F8510F" w:rsidRPr="007C66AE">
          <w:rPr>
            <w:webHidden/>
          </w:rPr>
          <w:fldChar w:fldCharType="begin"/>
        </w:r>
        <w:r w:rsidR="00F8510F" w:rsidRPr="007C66AE">
          <w:rPr>
            <w:webHidden/>
          </w:rPr>
          <w:instrText xml:space="preserve"> PAGEREF _Toc481933211 \h </w:instrText>
        </w:r>
        <w:r w:rsidR="00F8510F" w:rsidRPr="007C66AE">
          <w:rPr>
            <w:webHidden/>
          </w:rPr>
        </w:r>
        <w:r w:rsidR="00F8510F" w:rsidRPr="007C66AE">
          <w:rPr>
            <w:webHidden/>
          </w:rPr>
          <w:fldChar w:fldCharType="separate"/>
        </w:r>
        <w:r w:rsidR="000F39F2">
          <w:rPr>
            <w:webHidden/>
          </w:rPr>
          <w:t>95</w:t>
        </w:r>
        <w:r w:rsidR="00F8510F" w:rsidRPr="007C66AE">
          <w:rPr>
            <w:webHidden/>
          </w:rPr>
          <w:fldChar w:fldCharType="end"/>
        </w:r>
      </w:hyperlink>
    </w:p>
    <w:p w:rsidR="00F8510F" w:rsidRPr="007C66AE" w:rsidRDefault="00EA44DF" w:rsidP="000D254F">
      <w:pPr>
        <w:pStyle w:val="TOC1"/>
        <w:rPr>
          <w:rFonts w:asciiTheme="minorHAnsi" w:eastAsiaTheme="minorEastAsia" w:hAnsiTheme="minorHAnsi" w:cstheme="minorBidi"/>
        </w:rPr>
      </w:pPr>
      <w:hyperlink w:anchor="_Toc481933212" w:history="1">
        <w:r w:rsidR="00F8510F" w:rsidRPr="007C66AE">
          <w:rPr>
            <w:rStyle w:val="Hyperlink"/>
          </w:rPr>
          <w:t>Figure 16. FY13 accident and injury rates before and after VPP implementation.</w:t>
        </w:r>
        <w:r w:rsidR="00F8510F" w:rsidRPr="007C66AE">
          <w:rPr>
            <w:webHidden/>
          </w:rPr>
          <w:tab/>
        </w:r>
        <w:r w:rsidR="00F8510F" w:rsidRPr="007C66AE">
          <w:rPr>
            <w:webHidden/>
          </w:rPr>
          <w:fldChar w:fldCharType="begin"/>
        </w:r>
        <w:r w:rsidR="00F8510F" w:rsidRPr="007C66AE">
          <w:rPr>
            <w:webHidden/>
          </w:rPr>
          <w:instrText xml:space="preserve"> PAGEREF _Toc481933212 \h </w:instrText>
        </w:r>
        <w:r w:rsidR="00F8510F" w:rsidRPr="007C66AE">
          <w:rPr>
            <w:webHidden/>
          </w:rPr>
        </w:r>
        <w:r w:rsidR="00F8510F" w:rsidRPr="007C66AE">
          <w:rPr>
            <w:webHidden/>
          </w:rPr>
          <w:fldChar w:fldCharType="separate"/>
        </w:r>
        <w:r w:rsidR="000F39F2">
          <w:rPr>
            <w:webHidden/>
          </w:rPr>
          <w:t>95</w:t>
        </w:r>
        <w:r w:rsidR="00F8510F" w:rsidRPr="007C66AE">
          <w:rPr>
            <w:webHidden/>
          </w:rPr>
          <w:fldChar w:fldCharType="end"/>
        </w:r>
      </w:hyperlink>
    </w:p>
    <w:p w:rsidR="00F8510F" w:rsidRPr="007C66AE" w:rsidRDefault="00EA44DF" w:rsidP="000D254F">
      <w:pPr>
        <w:pStyle w:val="TOC1"/>
        <w:rPr>
          <w:rFonts w:asciiTheme="minorHAnsi" w:eastAsiaTheme="minorEastAsia" w:hAnsiTheme="minorHAnsi" w:cstheme="minorBidi"/>
        </w:rPr>
      </w:pPr>
      <w:hyperlink w:anchor="_Toc481933213" w:history="1">
        <w:r w:rsidR="00F8510F" w:rsidRPr="007C66AE">
          <w:rPr>
            <w:rStyle w:val="Hyperlink"/>
          </w:rPr>
          <w:t>Figure 17. FY14 accident and injury rates after VPP implementation.</w:t>
        </w:r>
        <w:r w:rsidR="00F8510F" w:rsidRPr="007C66AE">
          <w:rPr>
            <w:webHidden/>
          </w:rPr>
          <w:tab/>
        </w:r>
        <w:r w:rsidR="00F8510F" w:rsidRPr="007C66AE">
          <w:rPr>
            <w:webHidden/>
          </w:rPr>
          <w:fldChar w:fldCharType="begin"/>
        </w:r>
        <w:r w:rsidR="00F8510F" w:rsidRPr="007C66AE">
          <w:rPr>
            <w:webHidden/>
          </w:rPr>
          <w:instrText xml:space="preserve"> PAGEREF _Toc481933213 \h </w:instrText>
        </w:r>
        <w:r w:rsidR="00F8510F" w:rsidRPr="007C66AE">
          <w:rPr>
            <w:webHidden/>
          </w:rPr>
        </w:r>
        <w:r w:rsidR="00F8510F" w:rsidRPr="007C66AE">
          <w:rPr>
            <w:webHidden/>
          </w:rPr>
          <w:fldChar w:fldCharType="separate"/>
        </w:r>
        <w:r w:rsidR="000F39F2">
          <w:rPr>
            <w:webHidden/>
          </w:rPr>
          <w:t>96</w:t>
        </w:r>
        <w:r w:rsidR="00F8510F" w:rsidRPr="007C66AE">
          <w:rPr>
            <w:webHidden/>
          </w:rPr>
          <w:fldChar w:fldCharType="end"/>
        </w:r>
      </w:hyperlink>
    </w:p>
    <w:p w:rsidR="00F8510F" w:rsidRPr="007C66AE" w:rsidRDefault="00EA44DF" w:rsidP="000D254F">
      <w:pPr>
        <w:pStyle w:val="TOC1"/>
        <w:rPr>
          <w:rFonts w:asciiTheme="minorHAnsi" w:eastAsiaTheme="minorEastAsia" w:hAnsiTheme="minorHAnsi" w:cstheme="minorBidi"/>
        </w:rPr>
      </w:pPr>
      <w:hyperlink w:anchor="_Toc481933214" w:history="1">
        <w:r w:rsidR="00F8510F" w:rsidRPr="007C66AE">
          <w:rPr>
            <w:rStyle w:val="Hyperlink"/>
          </w:rPr>
          <w:t xml:space="preserve">Figure 18. Overlay of </w:t>
        </w:r>
        <w:r w:rsidR="009C6B28">
          <w:rPr>
            <w:rStyle w:val="Hyperlink"/>
          </w:rPr>
          <w:t>G</w:t>
        </w:r>
        <w:r w:rsidR="00F8510F" w:rsidRPr="007C66AE">
          <w:rPr>
            <w:rStyle w:val="Hyperlink"/>
          </w:rPr>
          <w:t xml:space="preserve">eneral </w:t>
        </w:r>
        <w:r w:rsidR="009C6B28">
          <w:rPr>
            <w:rStyle w:val="Hyperlink"/>
          </w:rPr>
          <w:t>S</w:t>
        </w:r>
        <w:r w:rsidR="00F8510F" w:rsidRPr="007C66AE">
          <w:rPr>
            <w:rStyle w:val="Hyperlink"/>
          </w:rPr>
          <w:t xml:space="preserve">ystems </w:t>
        </w:r>
        <w:r w:rsidR="009C6B28">
          <w:rPr>
            <w:rStyle w:val="Hyperlink"/>
          </w:rPr>
          <w:t>T</w:t>
        </w:r>
        <w:r w:rsidR="00F8510F" w:rsidRPr="007C66AE">
          <w:rPr>
            <w:rStyle w:val="Hyperlink"/>
          </w:rPr>
          <w:t>heory with safety outcomes.</w:t>
        </w:r>
        <w:r w:rsidR="00F8510F" w:rsidRPr="007C66AE">
          <w:rPr>
            <w:webHidden/>
          </w:rPr>
          <w:tab/>
        </w:r>
        <w:r w:rsidR="00F8510F" w:rsidRPr="007C66AE">
          <w:rPr>
            <w:webHidden/>
          </w:rPr>
          <w:fldChar w:fldCharType="begin"/>
        </w:r>
        <w:r w:rsidR="00F8510F" w:rsidRPr="007C66AE">
          <w:rPr>
            <w:webHidden/>
          </w:rPr>
          <w:instrText xml:space="preserve"> PAGEREF _Toc481933214 \h </w:instrText>
        </w:r>
        <w:r w:rsidR="00F8510F" w:rsidRPr="007C66AE">
          <w:rPr>
            <w:webHidden/>
          </w:rPr>
        </w:r>
        <w:r w:rsidR="00F8510F" w:rsidRPr="007C66AE">
          <w:rPr>
            <w:webHidden/>
          </w:rPr>
          <w:fldChar w:fldCharType="separate"/>
        </w:r>
        <w:r w:rsidR="000F39F2">
          <w:rPr>
            <w:webHidden/>
          </w:rPr>
          <w:t>98</w:t>
        </w:r>
        <w:r w:rsidR="00F8510F" w:rsidRPr="007C66AE">
          <w:rPr>
            <w:webHidden/>
          </w:rPr>
          <w:fldChar w:fldCharType="end"/>
        </w:r>
      </w:hyperlink>
    </w:p>
    <w:p w:rsidR="00481920" w:rsidRPr="006F21A0" w:rsidRDefault="00F8510F" w:rsidP="000D254F">
      <w:pPr>
        <w:pStyle w:val="TOC1"/>
        <w:rPr>
          <w:rFonts w:asciiTheme="minorHAnsi" w:eastAsiaTheme="minorEastAsia" w:hAnsiTheme="minorHAnsi" w:cstheme="minorBidi"/>
        </w:rPr>
      </w:pPr>
      <w:r w:rsidRPr="007C66AE">
        <w:fldChar w:fldCharType="end"/>
      </w:r>
      <w:r w:rsidR="00481920" w:rsidRPr="006F21A0">
        <w:fldChar w:fldCharType="begin"/>
      </w:r>
      <w:r w:rsidR="00481920" w:rsidRPr="006F21A0">
        <w:instrText xml:space="preserve"> TOC \h \z \t "Subtitle,1" </w:instrText>
      </w:r>
      <w:r w:rsidR="00481920" w:rsidRPr="006F21A0">
        <w:fldChar w:fldCharType="separate"/>
      </w:r>
    </w:p>
    <w:p w:rsidR="009F6B11" w:rsidRPr="006F21A0" w:rsidRDefault="00481920" w:rsidP="00F8510F">
      <w:pPr>
        <w:ind w:left="720" w:hanging="720"/>
        <w:rPr>
          <w:sz w:val="24"/>
          <w:szCs w:val="24"/>
        </w:rPr>
      </w:pPr>
      <w:r w:rsidRPr="006F21A0">
        <w:rPr>
          <w:sz w:val="24"/>
          <w:szCs w:val="24"/>
        </w:rPr>
        <w:fldChar w:fldCharType="end"/>
      </w:r>
    </w:p>
    <w:p w:rsidR="00F12088" w:rsidRDefault="00F41A59" w:rsidP="00F12088">
      <w:pPr>
        <w:rPr>
          <w:b/>
          <w:sz w:val="24"/>
          <w:szCs w:val="24"/>
        </w:rPr>
      </w:pPr>
      <w:r>
        <w:br w:type="page"/>
      </w:r>
    </w:p>
    <w:p w:rsidR="00F12088" w:rsidRPr="001A3DFC" w:rsidRDefault="00F12088" w:rsidP="00F12088">
      <w:pPr>
        <w:pStyle w:val="Heading1"/>
      </w:pPr>
      <w:bookmarkStart w:id="15" w:name="_Toc481932881"/>
      <w:r w:rsidRPr="001A3DFC">
        <w:lastRenderedPageBreak/>
        <w:t>Abstract</w:t>
      </w:r>
      <w:bookmarkEnd w:id="15"/>
    </w:p>
    <w:p w:rsidR="00F12088" w:rsidRDefault="00F12088" w:rsidP="00F12088">
      <w:pPr>
        <w:pStyle w:val="BodyTextIndent"/>
      </w:pPr>
      <w:r w:rsidRPr="001A3DFC">
        <w:rPr>
          <w:rFonts w:cs="Arial"/>
        </w:rPr>
        <w:t>The purpose of this study</w:t>
      </w:r>
      <w:r w:rsidRPr="001A3DFC">
        <w:t xml:space="preserve"> was to determine the effect of participating in a safety management system, the OSHA Voluntary Protection Program (VPP) and its impact on safety </w:t>
      </w:r>
      <w:r w:rsidR="00E97D66">
        <w:t>culture</w:t>
      </w:r>
      <w:r w:rsidRPr="001A3DFC">
        <w:t xml:space="preserve"> at the Illesheim Army Health Clinic</w:t>
      </w:r>
      <w:r>
        <w:t xml:space="preserve">. </w:t>
      </w:r>
      <w:r w:rsidRPr="001A3DFC">
        <w:t>This study is critical and timely for the Department of the Army and the U.S. Army Medical Command</w:t>
      </w:r>
      <w:r w:rsidR="004B46A2">
        <w:t xml:space="preserve"> (MEDCOM)</w:t>
      </w:r>
      <w:r>
        <w:t>,</w:t>
      </w:r>
      <w:r w:rsidRPr="001A3DFC">
        <w:t xml:space="preserve"> as both organizations begin the process of implementing a safety management system throughout their area of responsibility</w:t>
      </w:r>
      <w:r>
        <w:t xml:space="preserve">. </w:t>
      </w:r>
      <w:r w:rsidRPr="001A3DFC">
        <w:t xml:space="preserve">The Army and </w:t>
      </w:r>
      <w:r w:rsidR="004B46A2">
        <w:t>MEDCOM</w:t>
      </w:r>
      <w:r w:rsidRPr="001A3DFC">
        <w:t xml:space="preserve"> want to implement safety management systems </w:t>
      </w:r>
      <w:r w:rsidR="00642685">
        <w:t>t</w:t>
      </w:r>
      <w:r w:rsidRPr="001A3DFC">
        <w:t>o achiev</w:t>
      </w:r>
      <w:r w:rsidR="00642685">
        <w:t>e</w:t>
      </w:r>
      <w:r w:rsidRPr="001A3DFC">
        <w:t xml:space="preserve"> lower accident rates </w:t>
      </w:r>
      <w:r w:rsidR="00642685">
        <w:t xml:space="preserve">and </w:t>
      </w:r>
      <w:r w:rsidRPr="001A3DFC">
        <w:t>workers compensation costs, reduced absenteeism, higher morale</w:t>
      </w:r>
      <w:r>
        <w:t>,</w:t>
      </w:r>
      <w:r w:rsidRPr="001A3DFC">
        <w:t xml:space="preserve"> and enhanced public recognition</w:t>
      </w:r>
      <w:r>
        <w:t xml:space="preserve">. </w:t>
      </w:r>
    </w:p>
    <w:p w:rsidR="00F41A59" w:rsidRPr="00BE6404" w:rsidRDefault="007E7192" w:rsidP="002006ED">
      <w:pPr>
        <w:pStyle w:val="BodyTextIndent"/>
        <w:rPr>
          <w:szCs w:val="24"/>
        </w:rPr>
      </w:pPr>
      <w:r w:rsidRPr="007C66AE">
        <w:t xml:space="preserve">The </w:t>
      </w:r>
      <w:r w:rsidR="00CB6A79" w:rsidRPr="007C66AE">
        <w:t xml:space="preserve">case </w:t>
      </w:r>
      <w:r w:rsidRPr="007C66AE">
        <w:t>study was conducted at an Army Health Clinic located in Illesheim, Germany</w:t>
      </w:r>
      <w:r w:rsidR="003C222B" w:rsidRPr="007C66AE">
        <w:t xml:space="preserve"> which </w:t>
      </w:r>
      <w:r w:rsidRPr="007C66AE">
        <w:t xml:space="preserve">had a strong safety program before the implementation of the OSHA VPP. </w:t>
      </w:r>
      <w:r w:rsidR="00F12088" w:rsidRPr="007C66AE">
        <w:t>Th</w:t>
      </w:r>
      <w:r w:rsidR="0047506E" w:rsidRPr="007C66AE">
        <w:t>e</w:t>
      </w:r>
      <w:r w:rsidR="003C222B" w:rsidRPr="007C66AE">
        <w:t xml:space="preserve"> clinic piloted VPP for </w:t>
      </w:r>
      <w:r w:rsidR="002006ED" w:rsidRPr="007C66AE">
        <w:t xml:space="preserve">the </w:t>
      </w:r>
      <w:r w:rsidR="004B46A2" w:rsidRPr="007C66AE">
        <w:t>MEDCOM</w:t>
      </w:r>
      <w:r w:rsidR="00F12088" w:rsidRPr="007C66AE">
        <w:t xml:space="preserve"> </w:t>
      </w:r>
      <w:r w:rsidR="003C222B" w:rsidRPr="007C66AE">
        <w:t xml:space="preserve">and achieved certification in June 2012 after seventeen months of implementation. </w:t>
      </w:r>
      <w:r w:rsidR="00F12088" w:rsidRPr="007C66AE">
        <w:t xml:space="preserve">The OSHA VPP was not well known or understood at military treatment facilities and Army health clinics in </w:t>
      </w:r>
      <w:r w:rsidR="004B46A2" w:rsidRPr="007C66AE">
        <w:t>MEDCOM</w:t>
      </w:r>
      <w:r w:rsidR="00F12088" w:rsidRPr="007C66AE">
        <w:t xml:space="preserve">. Medical units have complied with the Army </w:t>
      </w:r>
      <w:r w:rsidR="004B46A2" w:rsidRPr="007C66AE">
        <w:t>S</w:t>
      </w:r>
      <w:r w:rsidR="00F12088" w:rsidRPr="007C66AE">
        <w:t xml:space="preserve">afety </w:t>
      </w:r>
      <w:r w:rsidR="004B46A2" w:rsidRPr="007C66AE">
        <w:t>P</w:t>
      </w:r>
      <w:r w:rsidR="00F12088" w:rsidRPr="007C66AE">
        <w:t>rogram and the Joint Commission standards. Many Army leaders questioned the value and return on investment of implementing another safety compliance program. Th</w:t>
      </w:r>
      <w:r w:rsidR="0047506E" w:rsidRPr="007C66AE">
        <w:t>e</w:t>
      </w:r>
      <w:r w:rsidR="00F12088" w:rsidRPr="007C66AE">
        <w:t xml:space="preserve"> </w:t>
      </w:r>
      <w:r w:rsidR="003C222B" w:rsidRPr="007C66AE">
        <w:t xml:space="preserve">case </w:t>
      </w:r>
      <w:r w:rsidR="00F12088" w:rsidRPr="007C66AE">
        <w:t xml:space="preserve">study </w:t>
      </w:r>
      <w:r w:rsidR="003C222B" w:rsidRPr="007C66AE">
        <w:t xml:space="preserve">found </w:t>
      </w:r>
      <w:r w:rsidR="00DB587A" w:rsidRPr="007C66AE">
        <w:t xml:space="preserve">the </w:t>
      </w:r>
      <w:r w:rsidR="003C222B" w:rsidRPr="007C66AE">
        <w:t>implementation</w:t>
      </w:r>
      <w:r w:rsidR="003B3673" w:rsidRPr="007C66AE">
        <w:t xml:space="preserve"> of VPP</w:t>
      </w:r>
      <w:r w:rsidR="003C222B" w:rsidRPr="007C66AE">
        <w:t xml:space="preserve"> not only maintained a high </w:t>
      </w:r>
      <w:r w:rsidR="002006ED" w:rsidRPr="007C66AE">
        <w:t>standard</w:t>
      </w:r>
      <w:r w:rsidR="003C222B" w:rsidRPr="007C66AE">
        <w:t xml:space="preserve"> of safety</w:t>
      </w:r>
      <w:r w:rsidR="002006ED" w:rsidRPr="007C66AE">
        <w:t>,</w:t>
      </w:r>
      <w:r w:rsidR="003C222B" w:rsidRPr="007C66AE">
        <w:t xml:space="preserve"> but </w:t>
      </w:r>
      <w:r w:rsidR="00DB587A" w:rsidRPr="007C66AE">
        <w:t>achieved a</w:t>
      </w:r>
      <w:r w:rsidR="002006ED" w:rsidRPr="007C66AE">
        <w:t>n active, visible</w:t>
      </w:r>
      <w:r w:rsidR="00DB587A" w:rsidRPr="007C66AE">
        <w:t xml:space="preserve"> level of </w:t>
      </w:r>
      <w:r w:rsidR="0047506E" w:rsidRPr="007C66AE">
        <w:t xml:space="preserve">management and </w:t>
      </w:r>
      <w:r w:rsidR="00DB587A" w:rsidRPr="007C66AE">
        <w:t>leadership commitment</w:t>
      </w:r>
      <w:r w:rsidR="0047506E" w:rsidRPr="007C66AE">
        <w:t>,</w:t>
      </w:r>
      <w:r w:rsidR="00DB587A" w:rsidRPr="007C66AE">
        <w:t xml:space="preserve"> employee involvement, </w:t>
      </w:r>
      <w:r w:rsidR="0047506E" w:rsidRPr="007C66AE">
        <w:t xml:space="preserve">and </w:t>
      </w:r>
      <w:r w:rsidR="009048E0">
        <w:t xml:space="preserve">a positive </w:t>
      </w:r>
      <w:r w:rsidR="00DB587A" w:rsidRPr="007C66AE">
        <w:t>morale and respect for all levels of staff work and effort</w:t>
      </w:r>
      <w:r w:rsidR="002006ED" w:rsidRPr="007C66AE">
        <w:t xml:space="preserve">.  Finally, there was a </w:t>
      </w:r>
      <w:r w:rsidR="0047506E" w:rsidRPr="007C66AE">
        <w:t xml:space="preserve">unique and special </w:t>
      </w:r>
      <w:r w:rsidR="00EE4A35" w:rsidRPr="007C66AE">
        <w:t xml:space="preserve">deep </w:t>
      </w:r>
      <w:r w:rsidR="0047506E" w:rsidRPr="007C66AE">
        <w:t xml:space="preserve">feeling of </w:t>
      </w:r>
      <w:r w:rsidR="00DB587A" w:rsidRPr="007C66AE">
        <w:t xml:space="preserve">pride, communication, concern for patient and employee safety, </w:t>
      </w:r>
      <w:r w:rsidR="002006ED" w:rsidRPr="007C66AE">
        <w:t>safety awareness</w:t>
      </w:r>
      <w:r w:rsidR="00433171" w:rsidRPr="007C66AE">
        <w:t>,</w:t>
      </w:r>
      <w:r w:rsidR="00DB587A" w:rsidRPr="007C66AE">
        <w:t xml:space="preserve"> </w:t>
      </w:r>
      <w:r w:rsidR="00751D63" w:rsidRPr="007C66AE">
        <w:t xml:space="preserve">and </w:t>
      </w:r>
      <w:r w:rsidR="00DB587A" w:rsidRPr="007C66AE">
        <w:t>patient satisfaction</w:t>
      </w:r>
      <w:r w:rsidR="002006ED" w:rsidRPr="007C66AE">
        <w:t xml:space="preserve"> within the clinic after the implementation of the VPP</w:t>
      </w:r>
      <w:r w:rsidR="00DB587A" w:rsidRPr="007C66AE">
        <w:t>.</w:t>
      </w:r>
      <w:r w:rsidR="003C222B">
        <w:t xml:space="preserve">  </w:t>
      </w:r>
      <w:r w:rsidR="00F12088" w:rsidRPr="001A3DFC">
        <w:t xml:space="preserve"> </w:t>
      </w:r>
    </w:p>
    <w:p w:rsidR="00663231" w:rsidRDefault="00663231" w:rsidP="00062B71">
      <w:pPr>
        <w:pStyle w:val="BodyTextIndent"/>
        <w:tabs>
          <w:tab w:val="left" w:pos="4320"/>
        </w:tabs>
        <w:ind w:right="1440"/>
        <w:jc w:val="center"/>
        <w:sectPr w:rsidR="00663231" w:rsidSect="00144621">
          <w:pgSz w:w="12240" w:h="15840" w:code="1"/>
          <w:pgMar w:top="1440" w:right="1440" w:bottom="1440" w:left="2304" w:header="706" w:footer="706" w:gutter="0"/>
          <w:pgNumType w:fmt="lowerRoman" w:start="4"/>
          <w:cols w:space="720"/>
          <w:docGrid w:linePitch="272"/>
        </w:sectPr>
      </w:pPr>
    </w:p>
    <w:p w:rsidR="008F649D" w:rsidRPr="001A3DFC" w:rsidRDefault="009A4C3C" w:rsidP="006F21A0">
      <w:pPr>
        <w:pStyle w:val="Heading1"/>
      </w:pPr>
      <w:bookmarkStart w:id="16" w:name="_Toc481932882"/>
      <w:r w:rsidRPr="001A3DFC">
        <w:lastRenderedPageBreak/>
        <w:t>C</w:t>
      </w:r>
      <w:r w:rsidR="00A42DF7" w:rsidRPr="001A3DFC">
        <w:t>hapter</w:t>
      </w:r>
      <w:r w:rsidR="008F649D" w:rsidRPr="001A3DFC">
        <w:t xml:space="preserve"> </w:t>
      </w:r>
      <w:r w:rsidR="004A5529" w:rsidRPr="001A3DFC">
        <w:t>1</w:t>
      </w:r>
      <w:r w:rsidR="005A5404">
        <w:t>: Introduction</w:t>
      </w:r>
      <w:bookmarkEnd w:id="16"/>
    </w:p>
    <w:p w:rsidR="005A3A81" w:rsidRPr="006F21A0" w:rsidRDefault="004A5529" w:rsidP="006F21A0">
      <w:pPr>
        <w:pStyle w:val="Heading2"/>
      </w:pPr>
      <w:bookmarkStart w:id="17" w:name="_Toc481932883"/>
      <w:r w:rsidRPr="006F21A0">
        <w:t>Preface</w:t>
      </w:r>
      <w:bookmarkEnd w:id="17"/>
    </w:p>
    <w:p w:rsidR="000D3F6A" w:rsidRPr="001A3DFC" w:rsidRDefault="000D3F6A" w:rsidP="000D3F6A">
      <w:pPr>
        <w:pStyle w:val="BodyTextIndent"/>
      </w:pPr>
      <w:r w:rsidRPr="001A3DFC">
        <w:t xml:space="preserve">There is </w:t>
      </w:r>
      <w:r w:rsidR="00DD7972">
        <w:t xml:space="preserve">a lack of </w:t>
      </w:r>
      <w:r w:rsidRPr="001A3DFC">
        <w:t xml:space="preserve">research </w:t>
      </w:r>
      <w:r w:rsidR="00E076D5" w:rsidRPr="001A3DFC">
        <w:t>on</w:t>
      </w:r>
      <w:r w:rsidRPr="001A3DFC">
        <w:t xml:space="preserve"> the implementation of the O</w:t>
      </w:r>
      <w:r w:rsidR="00905122">
        <w:t xml:space="preserve">ccupational </w:t>
      </w:r>
      <w:r w:rsidRPr="001A3DFC">
        <w:t>S</w:t>
      </w:r>
      <w:r w:rsidR="00905122">
        <w:t xml:space="preserve">afety and </w:t>
      </w:r>
      <w:r w:rsidRPr="001A3DFC">
        <w:t>H</w:t>
      </w:r>
      <w:r w:rsidR="00905122">
        <w:t xml:space="preserve">ealth </w:t>
      </w:r>
      <w:r w:rsidRPr="001A3DFC">
        <w:t>A</w:t>
      </w:r>
      <w:r w:rsidR="00905122">
        <w:t>dministration (OSHA)</w:t>
      </w:r>
      <w:r w:rsidRPr="001A3DFC">
        <w:t xml:space="preserve"> </w:t>
      </w:r>
      <w:r w:rsidR="00905122">
        <w:t>VPP</w:t>
      </w:r>
      <w:r w:rsidR="00FC5F4E" w:rsidRPr="001A3DFC">
        <w:t xml:space="preserve"> in the private or public sector</w:t>
      </w:r>
      <w:r w:rsidR="00C81630">
        <w:t xml:space="preserve">. </w:t>
      </w:r>
      <w:r w:rsidR="00495625" w:rsidRPr="001A3DFC">
        <w:t>General George W. Casey Jr. and Secretary of the Army John M. McHugh supported</w:t>
      </w:r>
      <w:r w:rsidR="00FC5F4E" w:rsidRPr="001A3DFC">
        <w:t xml:space="preserve"> </w:t>
      </w:r>
      <w:r w:rsidRPr="001A3DFC">
        <w:t>the implementation of the OSHA VPP in the 2010 Army Safety and Occupational Health Strategic Plan</w:t>
      </w:r>
      <w:r w:rsidR="00E076D5" w:rsidRPr="001A3DFC">
        <w:t>, stating</w:t>
      </w:r>
      <w:r w:rsidR="00DD7972">
        <w:t>, “</w:t>
      </w:r>
      <w:r w:rsidRPr="001A3DFC">
        <w:t>A key strategy of the Army is to increase momentum for implementing OSHA VPP</w:t>
      </w:r>
      <w:r w:rsidR="00C81630">
        <w:t xml:space="preserve">. </w:t>
      </w:r>
      <w:r w:rsidRPr="001A3DFC">
        <w:t>Over thirty Department of the Army sites are actively pursuing OSHA VPP recognition” (Casey &amp; McHugh, 2010, p.</w:t>
      </w:r>
      <w:r w:rsidR="00AD5D68">
        <w:t xml:space="preserve"> </w:t>
      </w:r>
      <w:r w:rsidRPr="001A3DFC">
        <w:t>2)</w:t>
      </w:r>
      <w:r w:rsidR="00C81630">
        <w:t xml:space="preserve">. </w:t>
      </w:r>
    </w:p>
    <w:p w:rsidR="00E076D5" w:rsidRPr="001A3DFC" w:rsidRDefault="00E076D5" w:rsidP="00E076D5">
      <w:pPr>
        <w:pStyle w:val="BodyTextIndent"/>
      </w:pPr>
      <w:r w:rsidRPr="001A3DFC">
        <w:t>There is much debate on whether occupational health and safety management systems have a positive effect on health and safety</w:t>
      </w:r>
      <w:r w:rsidR="00C81630">
        <w:t xml:space="preserve">. </w:t>
      </w:r>
      <w:r w:rsidRPr="001A3DFC">
        <w:t>Policymakers, regulatory agencies</w:t>
      </w:r>
      <w:r w:rsidR="00DD7972">
        <w:t>,</w:t>
      </w:r>
      <w:r w:rsidRPr="001A3DFC">
        <w:t xml:space="preserve"> and academics who are proponents for such systems</w:t>
      </w:r>
      <w:r w:rsidR="00DD7972">
        <w:t xml:space="preserve"> have</w:t>
      </w:r>
      <w:r w:rsidRPr="001A3DFC">
        <w:t xml:space="preserve"> sa</w:t>
      </w:r>
      <w:r w:rsidR="00DD7972">
        <w:t>id that</w:t>
      </w:r>
      <w:r w:rsidRPr="001A3DFC">
        <w:t xml:space="preserve"> implementation will automatically lead to better safety and health performance, as stated in the Occupational Health and Safety Assessment Series (OHSAS) 18001 </w:t>
      </w:r>
      <w:r w:rsidR="00996637" w:rsidRPr="001A3DFC">
        <w:t>S</w:t>
      </w:r>
      <w:r w:rsidRPr="001A3DFC">
        <w:t xml:space="preserve">tandard.  Opponents to occupational health and safety management systems argue </w:t>
      </w:r>
      <w:r w:rsidR="00803EE2" w:rsidRPr="001A3DFC">
        <w:t>s</w:t>
      </w:r>
      <w:r w:rsidRPr="001A3DFC">
        <w:t>uch processes are nothing more than excessive documentation and bureaucracy</w:t>
      </w:r>
      <w:r w:rsidR="00C81630">
        <w:t xml:space="preserve">. </w:t>
      </w:r>
      <w:r w:rsidRPr="001A3DFC">
        <w:t>The process of certification through implementation has been criticized for excessive cost to the organization in terms of personnel resources needed to prepare, implement</w:t>
      </w:r>
      <w:r w:rsidR="00DD7972">
        <w:t>,</w:t>
      </w:r>
      <w:r w:rsidRPr="001A3DFC">
        <w:t xml:space="preserve"> and audit throughout the year</w:t>
      </w:r>
      <w:r w:rsidR="00C81630">
        <w:t xml:space="preserve">. </w:t>
      </w:r>
      <w:r w:rsidR="00996637" w:rsidRPr="001A3DFC">
        <w:t>T</w:t>
      </w:r>
      <w:r w:rsidRPr="001A3DFC">
        <w:t>he certification becom</w:t>
      </w:r>
      <w:r w:rsidR="00996637" w:rsidRPr="001A3DFC">
        <w:t>es</w:t>
      </w:r>
      <w:r w:rsidRPr="001A3DFC">
        <w:t xml:space="preserve"> the central focus and reason for implementation (Zwetsloot, 2000)</w:t>
      </w:r>
      <w:r w:rsidR="00C81630">
        <w:t xml:space="preserve">. </w:t>
      </w:r>
    </w:p>
    <w:p w:rsidR="00495625" w:rsidRPr="001A3DFC" w:rsidRDefault="00495625" w:rsidP="000D3F6A">
      <w:pPr>
        <w:pStyle w:val="BodyTextIndent"/>
      </w:pPr>
      <w:r w:rsidRPr="007C66AE">
        <w:t xml:space="preserve">The purpose of the </w:t>
      </w:r>
      <w:r w:rsidR="00DD7972" w:rsidRPr="007C66AE">
        <w:t xml:space="preserve">current </w:t>
      </w:r>
      <w:r w:rsidRPr="007C66AE">
        <w:t xml:space="preserve">study </w:t>
      </w:r>
      <w:r w:rsidR="00803EE2" w:rsidRPr="007C66AE">
        <w:t>wa</w:t>
      </w:r>
      <w:r w:rsidRPr="007C66AE">
        <w:t>s to determine the effect of implementing a safety management system, specifically the OSHA VPP</w:t>
      </w:r>
      <w:r w:rsidR="00DD7972" w:rsidRPr="007C66AE">
        <w:t>,</w:t>
      </w:r>
      <w:r w:rsidRPr="007C66AE">
        <w:t xml:space="preserve"> and its impact on safety </w:t>
      </w:r>
      <w:r w:rsidR="00E97D66" w:rsidRPr="007C66AE">
        <w:t>culture</w:t>
      </w:r>
      <w:r w:rsidRPr="007C66AE">
        <w:t xml:space="preserve"> at the Illesheim Army Health Clinic.</w:t>
      </w:r>
    </w:p>
    <w:p w:rsidR="000D3F6A" w:rsidRPr="001A3DFC" w:rsidRDefault="000D3F6A" w:rsidP="006F21A0">
      <w:pPr>
        <w:pStyle w:val="Heading2"/>
      </w:pPr>
      <w:bookmarkStart w:id="18" w:name="_Toc481932884"/>
      <w:r w:rsidRPr="001A3DFC">
        <w:lastRenderedPageBreak/>
        <w:t>U.S. Army Safety Program</w:t>
      </w:r>
      <w:bookmarkEnd w:id="18"/>
      <w:r w:rsidRPr="001A3DFC">
        <w:t xml:space="preserve"> </w:t>
      </w:r>
    </w:p>
    <w:p w:rsidR="00792A5A" w:rsidRDefault="000D3F6A" w:rsidP="000D3F6A">
      <w:pPr>
        <w:pStyle w:val="BodyTextIndent"/>
        <w:tabs>
          <w:tab w:val="left" w:pos="4320"/>
        </w:tabs>
      </w:pPr>
      <w:r w:rsidRPr="001A3DFC">
        <w:t xml:space="preserve">The U.S. Army </w:t>
      </w:r>
      <w:r w:rsidR="002A4262">
        <w:t>s</w:t>
      </w:r>
      <w:r w:rsidRPr="001A3DFC">
        <w:t>afety program management functions are clearly outlined for Army operations at home station, in contingency operations and during wartime conditions</w:t>
      </w:r>
      <w:r w:rsidR="00C81630">
        <w:t xml:space="preserve">. </w:t>
      </w:r>
      <w:r w:rsidR="007F202B" w:rsidRPr="001A3DFC">
        <w:t xml:space="preserve">The </w:t>
      </w:r>
      <w:r w:rsidRPr="001A3DFC">
        <w:t>Department of the Army policy, responsibilities</w:t>
      </w:r>
      <w:r w:rsidR="00DD7972">
        <w:t>,</w:t>
      </w:r>
      <w:r w:rsidRPr="001A3DFC">
        <w:t xml:space="preserve"> and procedures to safeguard Army personnel and property against accidental loss are contained in Army Regulation 385-10, </w:t>
      </w:r>
      <w:r w:rsidR="00DD7972">
        <w:t>referred to as t</w:t>
      </w:r>
      <w:r w:rsidRPr="001A3DFC">
        <w:t xml:space="preserve">he Army </w:t>
      </w:r>
      <w:r w:rsidR="002A4262">
        <w:t>S</w:t>
      </w:r>
      <w:r w:rsidRPr="001A3DFC">
        <w:t xml:space="preserve">afety </w:t>
      </w:r>
      <w:r w:rsidR="002A4262">
        <w:t>P</w:t>
      </w:r>
      <w:r w:rsidRPr="001A3DFC">
        <w:t>rogram</w:t>
      </w:r>
      <w:r w:rsidR="00C81630">
        <w:t>.</w:t>
      </w:r>
    </w:p>
    <w:p w:rsidR="000D3F6A" w:rsidRPr="001A3DFC" w:rsidRDefault="00310412" w:rsidP="000D3F6A">
      <w:pPr>
        <w:pStyle w:val="BodyTextIndent"/>
        <w:tabs>
          <w:tab w:val="left" w:pos="4320"/>
        </w:tabs>
      </w:pPr>
      <w:r w:rsidRPr="007C66AE">
        <w:t xml:space="preserve">The Army Safety Program is </w:t>
      </w:r>
      <w:r w:rsidR="00EE4A35" w:rsidRPr="007C66AE">
        <w:t>reflective of a</w:t>
      </w:r>
      <w:r w:rsidRPr="007C66AE">
        <w:t xml:space="preserve"> programmatic approach which focuses on compliance with federal OSHA standards.  It</w:t>
      </w:r>
      <w:r w:rsidR="00C81630" w:rsidRPr="007C66AE">
        <w:t xml:space="preserve"> </w:t>
      </w:r>
      <w:r w:rsidRPr="007C66AE">
        <w:t>operates in isolation by itself and</w:t>
      </w:r>
      <w:r w:rsidR="008D753B" w:rsidRPr="007C66AE">
        <w:t xml:space="preserve"> has a limited </w:t>
      </w:r>
      <w:r w:rsidRPr="007C66AE">
        <w:t xml:space="preserve">mechanism or process for the evaluation of continuous improvement activity. It is compliance based, prescriptive, and often managed by safety professionals that execute the </w:t>
      </w:r>
      <w:r w:rsidR="00792A5A" w:rsidRPr="007C66AE">
        <w:t xml:space="preserve">enforcement of the </w:t>
      </w:r>
      <w:r w:rsidRPr="007C66AE">
        <w:t>program.</w:t>
      </w:r>
      <w:r w:rsidR="00792A5A" w:rsidRPr="007C66AE">
        <w:t xml:space="preserve">  This is in contrast to a systems based approach to safety where safety is flexible and accepts change, is dynamic, provides for continuous improvement activity, and shifts ownership of safety away </w:t>
      </w:r>
      <w:r w:rsidR="001A6054" w:rsidRPr="007C66AE">
        <w:t xml:space="preserve">from </w:t>
      </w:r>
      <w:r w:rsidR="00792A5A" w:rsidRPr="007C66AE">
        <w:t>the safety professional</w:t>
      </w:r>
      <w:r w:rsidR="00145188" w:rsidRPr="007C66AE">
        <w:t>,</w:t>
      </w:r>
      <w:r w:rsidR="00792A5A" w:rsidRPr="007C66AE">
        <w:t xml:space="preserve"> to </w:t>
      </w:r>
      <w:r w:rsidR="00145188" w:rsidRPr="007C66AE">
        <w:t xml:space="preserve">management, </w:t>
      </w:r>
      <w:r w:rsidR="00792A5A" w:rsidRPr="007C66AE">
        <w:t>leadership and employees.</w:t>
      </w:r>
      <w:r w:rsidR="006313D7" w:rsidRPr="007C66AE">
        <w:t xml:space="preserve"> In a systems model, safety professionals act in the role of a technical expert and advisor and not of the enforcer.</w:t>
      </w:r>
    </w:p>
    <w:p w:rsidR="000D3F6A" w:rsidRPr="001A3DFC" w:rsidRDefault="000D3F6A" w:rsidP="000D3F6A">
      <w:pPr>
        <w:pStyle w:val="BodyTextIndent"/>
      </w:pPr>
      <w:r w:rsidRPr="001A3DFC">
        <w:t>U.S. federal agencies, in</w:t>
      </w:r>
      <w:r w:rsidR="002E0E6C" w:rsidRPr="001A3DFC">
        <w:t>cluding</w:t>
      </w:r>
      <w:r w:rsidRPr="001A3DFC">
        <w:t xml:space="preserve"> Army facilities, must comply with U.S. Public Law 91-596, The OSH Act, </w:t>
      </w:r>
      <w:r w:rsidR="00950CE6" w:rsidRPr="001A3DFC">
        <w:t xml:space="preserve">and </w:t>
      </w:r>
      <w:r w:rsidRPr="001A3DFC">
        <w:t>the Basic Program Elements for Federal Employee Occupational Safety and Health Programs and Related Matters, Part 1960</w:t>
      </w:r>
      <w:r w:rsidR="002E0E6C" w:rsidRPr="001A3DFC">
        <w:t>, which outlines safety and occupational health rules for the Department of the Army</w:t>
      </w:r>
      <w:r w:rsidR="00C81630">
        <w:t xml:space="preserve">. </w:t>
      </w:r>
      <w:r w:rsidR="00584A98" w:rsidRPr="001A3DFC">
        <w:t>T</w:t>
      </w:r>
      <w:r w:rsidRPr="001A3DFC">
        <w:t xml:space="preserve">he Army developed Army Regulation 385-10 </w:t>
      </w:r>
      <w:r w:rsidR="00950CE6" w:rsidRPr="001A3DFC">
        <w:t>to</w:t>
      </w:r>
      <w:r w:rsidR="00584A98" w:rsidRPr="001A3DFC">
        <w:t xml:space="preserve"> incorporate all the requirements in Public Law 91-596, the OSH Act, and Part 1960</w:t>
      </w:r>
      <w:r w:rsidR="00C81630">
        <w:t xml:space="preserve">. </w:t>
      </w:r>
      <w:r w:rsidRPr="001A3DFC">
        <w:t xml:space="preserve">There are a total of </w:t>
      </w:r>
      <w:r w:rsidR="00F13949">
        <w:t>25</w:t>
      </w:r>
      <w:r w:rsidRPr="001A3DFC">
        <w:t xml:space="preserve"> chapters in Army Regulation 385-10</w:t>
      </w:r>
      <w:r w:rsidR="00F13949">
        <w:t>,</w:t>
      </w:r>
      <w:r w:rsidRPr="001A3DFC">
        <w:t xml:space="preserve"> which are divided into three parts</w:t>
      </w:r>
      <w:r w:rsidR="00C81630">
        <w:t xml:space="preserve">: </w:t>
      </w:r>
      <w:r w:rsidR="00F13949">
        <w:t>(a)</w:t>
      </w:r>
      <w:r w:rsidR="00803EE2" w:rsidRPr="001A3DFC">
        <w:t xml:space="preserve"> </w:t>
      </w:r>
      <w:r w:rsidRPr="001A3DFC">
        <w:t xml:space="preserve">Army safety program management functions, </w:t>
      </w:r>
      <w:r w:rsidR="00F13949">
        <w:t>(b</w:t>
      </w:r>
      <w:r w:rsidR="00803EE2" w:rsidRPr="001A3DFC">
        <w:t xml:space="preserve">) </w:t>
      </w:r>
      <w:r w:rsidRPr="001A3DFC">
        <w:t>sustaining the soldier, and</w:t>
      </w:r>
      <w:r w:rsidR="00803EE2" w:rsidRPr="001A3DFC">
        <w:t xml:space="preserve"> </w:t>
      </w:r>
      <w:r w:rsidR="00F13949">
        <w:t>(c</w:t>
      </w:r>
      <w:r w:rsidR="00803EE2" w:rsidRPr="001A3DFC">
        <w:t>)</w:t>
      </w:r>
      <w:r w:rsidRPr="001A3DFC">
        <w:t xml:space="preserve"> supporting the garrison and </w:t>
      </w:r>
      <w:r w:rsidRPr="001A3DFC">
        <w:lastRenderedPageBreak/>
        <w:t>industrial base</w:t>
      </w:r>
      <w:r w:rsidR="00C81630">
        <w:t xml:space="preserve">. </w:t>
      </w:r>
      <w:r w:rsidRPr="001A3DFC">
        <w:t>Part one address</w:t>
      </w:r>
      <w:r w:rsidR="00F13949">
        <w:t>es the</w:t>
      </w:r>
      <w:r w:rsidRPr="001A3DFC">
        <w:t xml:space="preserve"> functions necessary for sustaining all phases and operations of the Army at home station, contingency operations</w:t>
      </w:r>
      <w:r w:rsidR="00F13949">
        <w:t>,</w:t>
      </w:r>
      <w:r w:rsidRPr="001A3DFC">
        <w:t xml:space="preserve"> or wartime conditions</w:t>
      </w:r>
      <w:r w:rsidR="00C81630">
        <w:t xml:space="preserve">. </w:t>
      </w:r>
      <w:r w:rsidRPr="001A3DFC">
        <w:t>Part two addresses those functions specific to supporting the soldier during training, mobilization, tactical and field operations</w:t>
      </w:r>
      <w:r w:rsidR="00C81630">
        <w:t xml:space="preserve">. </w:t>
      </w:r>
      <w:r w:rsidRPr="001A3DFC">
        <w:t>Part three addresses functions supporting home station and the industrial base</w:t>
      </w:r>
      <w:r w:rsidR="00C81630">
        <w:t xml:space="preserve">. </w:t>
      </w:r>
    </w:p>
    <w:p w:rsidR="000D3F6A" w:rsidRPr="006F21A0" w:rsidRDefault="000D3F6A" w:rsidP="006F21A0">
      <w:pPr>
        <w:autoSpaceDE w:val="0"/>
        <w:autoSpaceDN w:val="0"/>
        <w:adjustRightInd w:val="0"/>
        <w:spacing w:line="480" w:lineRule="auto"/>
        <w:ind w:firstLine="720"/>
        <w:rPr>
          <w:sz w:val="24"/>
          <w:szCs w:val="24"/>
        </w:rPr>
      </w:pPr>
      <w:r w:rsidRPr="001A3DFC">
        <w:rPr>
          <w:sz w:val="24"/>
          <w:szCs w:val="24"/>
        </w:rPr>
        <w:t>According to Army Regulation 385-10</w:t>
      </w:r>
      <w:r w:rsidR="00EE1140" w:rsidRPr="001A3DFC">
        <w:rPr>
          <w:sz w:val="24"/>
          <w:szCs w:val="24"/>
        </w:rPr>
        <w:t>,</w:t>
      </w:r>
      <w:r w:rsidRPr="001A3DFC">
        <w:t xml:space="preserve"> </w:t>
      </w:r>
      <w:r w:rsidRPr="001A3DFC">
        <w:rPr>
          <w:bCs/>
          <w:sz w:val="24"/>
          <w:szCs w:val="24"/>
        </w:rPr>
        <w:t xml:space="preserve">the </w:t>
      </w:r>
      <w:r w:rsidRPr="001A3DFC">
        <w:rPr>
          <w:sz w:val="24"/>
          <w:szCs w:val="24"/>
        </w:rPr>
        <w:t xml:space="preserve">safety office will be structured and staffed to administer an Army </w:t>
      </w:r>
      <w:r w:rsidR="00864371">
        <w:rPr>
          <w:sz w:val="24"/>
          <w:szCs w:val="24"/>
        </w:rPr>
        <w:t>S</w:t>
      </w:r>
      <w:r w:rsidRPr="001A3DFC">
        <w:rPr>
          <w:sz w:val="24"/>
          <w:szCs w:val="24"/>
        </w:rPr>
        <w:t xml:space="preserve">afety </w:t>
      </w:r>
      <w:r w:rsidR="00864371">
        <w:rPr>
          <w:sz w:val="24"/>
          <w:szCs w:val="24"/>
        </w:rPr>
        <w:t>M</w:t>
      </w:r>
      <w:r w:rsidRPr="001A3DFC">
        <w:rPr>
          <w:sz w:val="24"/>
          <w:szCs w:val="24"/>
        </w:rPr>
        <w:t xml:space="preserve">anagement </w:t>
      </w:r>
      <w:r w:rsidR="00864371">
        <w:rPr>
          <w:sz w:val="24"/>
          <w:szCs w:val="24"/>
        </w:rPr>
        <w:t>S</w:t>
      </w:r>
      <w:r w:rsidRPr="001A3DFC">
        <w:rPr>
          <w:sz w:val="24"/>
          <w:szCs w:val="24"/>
        </w:rPr>
        <w:t>ystem through the chain of command based on the organization’s mission, goals, and objectives as well as statutory requirements.</w:t>
      </w:r>
      <w:r w:rsidR="00F13949">
        <w:rPr>
          <w:sz w:val="24"/>
          <w:szCs w:val="24"/>
        </w:rPr>
        <w:t xml:space="preserve"> </w:t>
      </w:r>
      <w:r w:rsidRPr="006F21A0">
        <w:rPr>
          <w:sz w:val="24"/>
          <w:szCs w:val="24"/>
        </w:rPr>
        <w:t xml:space="preserve">The Army </w:t>
      </w:r>
      <w:r w:rsidR="00864371">
        <w:rPr>
          <w:sz w:val="24"/>
          <w:szCs w:val="24"/>
        </w:rPr>
        <w:t>S</w:t>
      </w:r>
      <w:r w:rsidRPr="006F21A0">
        <w:rPr>
          <w:sz w:val="24"/>
          <w:szCs w:val="24"/>
        </w:rPr>
        <w:t xml:space="preserve">afety </w:t>
      </w:r>
      <w:r w:rsidR="00864371">
        <w:rPr>
          <w:sz w:val="24"/>
          <w:szCs w:val="24"/>
        </w:rPr>
        <w:t>M</w:t>
      </w:r>
      <w:r w:rsidRPr="006F21A0">
        <w:rPr>
          <w:sz w:val="24"/>
          <w:szCs w:val="24"/>
        </w:rPr>
        <w:t xml:space="preserve">anagement </w:t>
      </w:r>
      <w:r w:rsidR="00864371">
        <w:rPr>
          <w:sz w:val="24"/>
          <w:szCs w:val="24"/>
        </w:rPr>
        <w:t>S</w:t>
      </w:r>
      <w:r w:rsidRPr="006F21A0">
        <w:rPr>
          <w:sz w:val="24"/>
          <w:szCs w:val="24"/>
        </w:rPr>
        <w:t xml:space="preserve">ystem is comprised of five core interrelated functions which integrate the safety program elements shown below in the following </w:t>
      </w:r>
      <w:r w:rsidR="009F6B11" w:rsidRPr="006F21A0">
        <w:rPr>
          <w:sz w:val="24"/>
          <w:szCs w:val="24"/>
        </w:rPr>
        <w:t>figure</w:t>
      </w:r>
      <w:r w:rsidRPr="006F21A0">
        <w:rPr>
          <w:sz w:val="24"/>
          <w:szCs w:val="24"/>
        </w:rPr>
        <w:t xml:space="preserve"> to protect Army personnel, equipment, and facilities</w:t>
      </w:r>
      <w:r w:rsidR="00C81630" w:rsidRPr="006F21A0">
        <w:rPr>
          <w:sz w:val="24"/>
          <w:szCs w:val="24"/>
        </w:rPr>
        <w:t xml:space="preserve">. </w:t>
      </w:r>
    </w:p>
    <w:p w:rsidR="000D3F6A" w:rsidRPr="001A3DFC" w:rsidRDefault="000D3F6A" w:rsidP="000D3F6A">
      <w:pPr>
        <w:pStyle w:val="BodyTextIndent"/>
      </w:pPr>
      <w:r w:rsidRPr="001A3DFC">
        <w:rPr>
          <w:noProof/>
        </w:rPr>
        <w:drawing>
          <wp:anchor distT="0" distB="0" distL="114300" distR="114300" simplePos="0" relativeHeight="251692544" behindDoc="0" locked="0" layoutInCell="1" allowOverlap="1" wp14:anchorId="15E01A2F" wp14:editId="515935CB">
            <wp:simplePos x="0" y="0"/>
            <wp:positionH relativeFrom="column">
              <wp:posOffset>1009498</wp:posOffset>
            </wp:positionH>
            <wp:positionV relativeFrom="paragraph">
              <wp:posOffset>299949</wp:posOffset>
            </wp:positionV>
            <wp:extent cx="3886016" cy="3379622"/>
            <wp:effectExtent l="0" t="0" r="635"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7" cstate="print"/>
                    <a:srcRect/>
                    <a:stretch>
                      <a:fillRect/>
                    </a:stretch>
                  </pic:blipFill>
                  <pic:spPr bwMode="auto">
                    <a:xfrm>
                      <a:off x="0" y="0"/>
                      <a:ext cx="3902650" cy="3394088"/>
                    </a:xfrm>
                    <a:prstGeom prst="rect">
                      <a:avLst/>
                    </a:prstGeom>
                    <a:noFill/>
                  </pic:spPr>
                </pic:pic>
              </a:graphicData>
            </a:graphic>
            <wp14:sizeRelV relativeFrom="margin">
              <wp14:pctHeight>0</wp14:pctHeight>
            </wp14:sizeRelV>
          </wp:anchor>
        </w:drawing>
      </w:r>
      <w:r w:rsidRPr="001A3DFC">
        <w:rPr>
          <w:noProof/>
        </w:rPr>
        <mc:AlternateContent>
          <mc:Choice Requires="wpc">
            <w:drawing>
              <wp:inline distT="0" distB="0" distL="0" distR="0" wp14:anchorId="667199D7" wp14:editId="2F27B8EE">
                <wp:extent cx="3412490" cy="3689985"/>
                <wp:effectExtent l="0" t="1905" r="0" b="3810"/>
                <wp:docPr id="8" name="Canvas 4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c:wpc>
                  </a:graphicData>
                </a:graphic>
              </wp:inline>
            </w:drawing>
          </mc:Choice>
          <mc:Fallback>
            <w:pict>
              <v:group w14:anchorId="45EF2FE7" id="Canvas 48" o:spid="_x0000_s1026" editas="canvas" style="width:268.7pt;height:290.55pt;mso-position-horizontal-relative:char;mso-position-vertical-relative:line" coordsize="34124,36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4124;height:36899;visibility:visible;mso-wrap-style:square">
                  <v:fill o:detectmouseclick="t"/>
                  <v:path o:connecttype="none"/>
                </v:shape>
                <w10:anchorlock/>
              </v:group>
            </w:pict>
          </mc:Fallback>
        </mc:AlternateContent>
      </w:r>
    </w:p>
    <w:p w:rsidR="000D3F6A" w:rsidRPr="007C66AE" w:rsidRDefault="009F6B11" w:rsidP="007C66AE">
      <w:pPr>
        <w:pStyle w:val="Caption"/>
        <w:rPr>
          <w:i w:val="0"/>
        </w:rPr>
      </w:pPr>
      <w:bookmarkStart w:id="19" w:name="_Toc479667652"/>
      <w:bookmarkStart w:id="20" w:name="_Toc479667775"/>
      <w:bookmarkStart w:id="21" w:name="_Toc481933196"/>
      <w:r w:rsidRPr="007C66AE">
        <w:t xml:space="preserve">Figure 1. </w:t>
      </w:r>
      <w:r w:rsidR="000D3F6A" w:rsidRPr="007C66AE">
        <w:rPr>
          <w:i w:val="0"/>
        </w:rPr>
        <w:t>Army Safety Management System</w:t>
      </w:r>
      <w:r w:rsidRPr="007C66AE">
        <w:rPr>
          <w:i w:val="0"/>
        </w:rPr>
        <w:t>.</w:t>
      </w:r>
      <w:bookmarkEnd w:id="19"/>
      <w:bookmarkEnd w:id="20"/>
      <w:bookmarkEnd w:id="21"/>
    </w:p>
    <w:p w:rsidR="008D6051" w:rsidRDefault="000D3F6A" w:rsidP="006F21A0">
      <w:pPr>
        <w:pStyle w:val="BodyTextIndent"/>
        <w:ind w:firstLine="0"/>
      </w:pPr>
      <w:r w:rsidRPr="001A3DFC">
        <w:lastRenderedPageBreak/>
        <w:t xml:space="preserve">The five core functions for the Army’s </w:t>
      </w:r>
      <w:r w:rsidR="00864371">
        <w:t>S</w:t>
      </w:r>
      <w:r w:rsidRPr="001A3DFC">
        <w:t xml:space="preserve">afety </w:t>
      </w:r>
      <w:r w:rsidR="00864371">
        <w:t>M</w:t>
      </w:r>
      <w:r w:rsidRPr="001A3DFC">
        <w:t xml:space="preserve">anagement </w:t>
      </w:r>
      <w:r w:rsidR="00864371">
        <w:t>S</w:t>
      </w:r>
      <w:r w:rsidRPr="001A3DFC">
        <w:t>ystem are</w:t>
      </w:r>
      <w:r w:rsidR="00F13949">
        <w:t xml:space="preserve"> (a</w:t>
      </w:r>
      <w:r w:rsidR="00A75F22" w:rsidRPr="001A3DFC">
        <w:t xml:space="preserve">) </w:t>
      </w:r>
      <w:r w:rsidRPr="001A3DFC">
        <w:t>program management</w:t>
      </w:r>
      <w:r w:rsidR="00A75F22" w:rsidRPr="001A3DFC">
        <w:t xml:space="preserve">, </w:t>
      </w:r>
      <w:r w:rsidR="00F13949">
        <w:t>(b</w:t>
      </w:r>
      <w:r w:rsidR="00A75F22" w:rsidRPr="001A3DFC">
        <w:t>)</w:t>
      </w:r>
      <w:r w:rsidRPr="001A3DFC">
        <w:t xml:space="preserve"> training and promotion, </w:t>
      </w:r>
      <w:r w:rsidR="00F13949">
        <w:t>(c</w:t>
      </w:r>
      <w:r w:rsidR="00A75F22" w:rsidRPr="001A3DFC">
        <w:t xml:space="preserve">) </w:t>
      </w:r>
      <w:r w:rsidRPr="001A3DFC">
        <w:t xml:space="preserve">inspections and assessments, </w:t>
      </w:r>
      <w:r w:rsidR="00F13949">
        <w:t>(d</w:t>
      </w:r>
      <w:r w:rsidR="00A75F22" w:rsidRPr="001A3DFC">
        <w:t xml:space="preserve">) </w:t>
      </w:r>
      <w:r w:rsidRPr="001A3DFC">
        <w:t>mishap investig</w:t>
      </w:r>
      <w:r w:rsidRPr="007C66AE">
        <w:t>ation reporting and analysis</w:t>
      </w:r>
      <w:r w:rsidR="00A75F22" w:rsidRPr="007C66AE">
        <w:t>,</w:t>
      </w:r>
      <w:r w:rsidRPr="007C66AE">
        <w:t xml:space="preserve"> and </w:t>
      </w:r>
      <w:r w:rsidR="00F13949" w:rsidRPr="007C66AE">
        <w:t>(e</w:t>
      </w:r>
      <w:r w:rsidR="00A75F22" w:rsidRPr="007C66AE">
        <w:t xml:space="preserve">) </w:t>
      </w:r>
      <w:r w:rsidRPr="007C66AE">
        <w:t>hazard analysis and countermeasures (AR 385-10, 2013)</w:t>
      </w:r>
      <w:r w:rsidR="00C81630" w:rsidRPr="007C66AE">
        <w:t>.</w:t>
      </w:r>
      <w:r w:rsidR="008D753B" w:rsidRPr="007C66AE">
        <w:t xml:space="preserve"> The model above shows the plan—do—check—act methodology</w:t>
      </w:r>
      <w:r w:rsidR="008A78E9">
        <w:t>,</w:t>
      </w:r>
      <w:r w:rsidR="008D753B" w:rsidRPr="007C66AE">
        <w:t xml:space="preserve"> </w:t>
      </w:r>
    </w:p>
    <w:p w:rsidR="000D3F6A" w:rsidRPr="001A3DFC" w:rsidRDefault="00256DA2" w:rsidP="006F21A0">
      <w:pPr>
        <w:pStyle w:val="BodyTextIndent"/>
        <w:ind w:firstLine="0"/>
      </w:pPr>
      <w:r w:rsidRPr="002912A4">
        <w:t>w</w:t>
      </w:r>
      <w:r w:rsidR="008D6051" w:rsidRPr="002912A4">
        <w:t>ithout a management, leadership, and employee involvement element. The OSHA VPP safety management system, however, includes this element.</w:t>
      </w:r>
      <w:r w:rsidR="008D753B" w:rsidRPr="007C66AE">
        <w:t xml:space="preserve"> </w:t>
      </w:r>
      <w:r w:rsidR="001A6054" w:rsidRPr="007C66AE">
        <w:t>The Army Safety Program has historically been a compliance based program and was evaluated on the basis of compliance with the OSHA standards.  When organizations were inspected, they were checked for compliance with OSHA regulations, not on how management, leadership and employees participated or became actively engaged in the safety program. Only with the utilization of the OSHA VPP at the Illesheim Army Health Clinic was the active involvement and commitment of management, leadership and employees with the safety program assessed and validated as a component of compliance.</w:t>
      </w:r>
      <w:r w:rsidR="001A6054">
        <w:t xml:space="preserve">    </w:t>
      </w:r>
      <w:r w:rsidR="00C81630">
        <w:t xml:space="preserve"> </w:t>
      </w:r>
    </w:p>
    <w:p w:rsidR="00B4506A" w:rsidRPr="001A3DFC" w:rsidRDefault="00B4506A" w:rsidP="00B4506A">
      <w:pPr>
        <w:pStyle w:val="BodyTextIndent"/>
      </w:pPr>
      <w:r w:rsidRPr="001A3DFC">
        <w:t xml:space="preserve">The Army outlined a key strategy in the 2010 Department of the Army </w:t>
      </w:r>
      <w:r w:rsidR="00864371">
        <w:t>S</w:t>
      </w:r>
      <w:r w:rsidRPr="001A3DFC">
        <w:t xml:space="preserve">afety and </w:t>
      </w:r>
      <w:r w:rsidR="00864371">
        <w:t>O</w:t>
      </w:r>
      <w:r w:rsidRPr="001A3DFC">
        <w:t xml:space="preserve">ccupational </w:t>
      </w:r>
      <w:r w:rsidR="00864371">
        <w:t>H</w:t>
      </w:r>
      <w:r w:rsidRPr="001A3DFC">
        <w:t xml:space="preserve">ealth </w:t>
      </w:r>
      <w:r w:rsidR="00864371">
        <w:t>S</w:t>
      </w:r>
      <w:r w:rsidRPr="001A3DFC">
        <w:t xml:space="preserve">trategic </w:t>
      </w:r>
      <w:r w:rsidR="00864371">
        <w:t>P</w:t>
      </w:r>
      <w:r w:rsidRPr="001A3DFC">
        <w:t>lan to increase momentum for implementing the OSHA VPP at Army facilities</w:t>
      </w:r>
      <w:r w:rsidR="00C81630">
        <w:t xml:space="preserve">. </w:t>
      </w:r>
      <w:r w:rsidRPr="001A3DFC">
        <w:t>The second g</w:t>
      </w:r>
      <w:r w:rsidRPr="001A3DFC">
        <w:rPr>
          <w:szCs w:val="24"/>
        </w:rPr>
        <w:t xml:space="preserve">oal in the 2010 Department of the Army </w:t>
      </w:r>
      <w:r w:rsidR="00413723">
        <w:rPr>
          <w:szCs w:val="24"/>
        </w:rPr>
        <w:t>S</w:t>
      </w:r>
      <w:r w:rsidRPr="001A3DFC">
        <w:rPr>
          <w:szCs w:val="24"/>
        </w:rPr>
        <w:t xml:space="preserve">afety and </w:t>
      </w:r>
      <w:r w:rsidR="00413723">
        <w:rPr>
          <w:szCs w:val="24"/>
        </w:rPr>
        <w:t>O</w:t>
      </w:r>
      <w:r w:rsidRPr="001A3DFC">
        <w:rPr>
          <w:szCs w:val="24"/>
        </w:rPr>
        <w:t xml:space="preserve">ccupational </w:t>
      </w:r>
      <w:r w:rsidR="00413723">
        <w:rPr>
          <w:szCs w:val="24"/>
        </w:rPr>
        <w:t>H</w:t>
      </w:r>
      <w:r w:rsidRPr="001A3DFC">
        <w:rPr>
          <w:szCs w:val="24"/>
        </w:rPr>
        <w:t xml:space="preserve">ealth </w:t>
      </w:r>
      <w:r w:rsidR="00413723">
        <w:rPr>
          <w:szCs w:val="24"/>
        </w:rPr>
        <w:t>S</w:t>
      </w:r>
      <w:r w:rsidRPr="001A3DFC">
        <w:rPr>
          <w:szCs w:val="24"/>
        </w:rPr>
        <w:t xml:space="preserve">trategic </w:t>
      </w:r>
      <w:r w:rsidR="00413723">
        <w:rPr>
          <w:szCs w:val="24"/>
        </w:rPr>
        <w:t>P</w:t>
      </w:r>
      <w:r w:rsidRPr="001A3DFC">
        <w:rPr>
          <w:szCs w:val="24"/>
        </w:rPr>
        <w:t xml:space="preserve">lan </w:t>
      </w:r>
      <w:r w:rsidR="00EE1140" w:rsidRPr="001A3DFC">
        <w:rPr>
          <w:szCs w:val="24"/>
        </w:rPr>
        <w:t>wa</w:t>
      </w:r>
      <w:r w:rsidRPr="001A3DFC">
        <w:rPr>
          <w:szCs w:val="24"/>
        </w:rPr>
        <w:t>s to ensure the proactive and systematic management of risk</w:t>
      </w:r>
      <w:r w:rsidR="00C81630">
        <w:rPr>
          <w:szCs w:val="24"/>
        </w:rPr>
        <w:t xml:space="preserve">. </w:t>
      </w:r>
      <w:r w:rsidRPr="001A3DFC">
        <w:rPr>
          <w:szCs w:val="24"/>
        </w:rPr>
        <w:t xml:space="preserve">Objective 2.4 in the plan </w:t>
      </w:r>
      <w:r w:rsidR="00EE1140" w:rsidRPr="001A3DFC">
        <w:rPr>
          <w:szCs w:val="24"/>
        </w:rPr>
        <w:t>wa</w:t>
      </w:r>
      <w:r w:rsidRPr="001A3DFC">
        <w:rPr>
          <w:szCs w:val="24"/>
        </w:rPr>
        <w:t xml:space="preserve">s to develop and use </w:t>
      </w:r>
      <w:r w:rsidR="00E55891">
        <w:rPr>
          <w:szCs w:val="24"/>
        </w:rPr>
        <w:t>a</w:t>
      </w:r>
      <w:r w:rsidRPr="001A3DFC">
        <w:rPr>
          <w:szCs w:val="24"/>
        </w:rPr>
        <w:t xml:space="preserve"> </w:t>
      </w:r>
      <w:r w:rsidR="007558FE">
        <w:rPr>
          <w:szCs w:val="24"/>
        </w:rPr>
        <w:t>S</w:t>
      </w:r>
      <w:r w:rsidRPr="001A3DFC">
        <w:rPr>
          <w:szCs w:val="24"/>
        </w:rPr>
        <w:t xml:space="preserve">afety and </w:t>
      </w:r>
      <w:r w:rsidR="007558FE">
        <w:rPr>
          <w:szCs w:val="24"/>
        </w:rPr>
        <w:t>O</w:t>
      </w:r>
      <w:r w:rsidRPr="001A3DFC">
        <w:rPr>
          <w:szCs w:val="24"/>
        </w:rPr>
        <w:t xml:space="preserve">ccupational </w:t>
      </w:r>
      <w:r w:rsidR="007558FE">
        <w:rPr>
          <w:szCs w:val="24"/>
        </w:rPr>
        <w:t>H</w:t>
      </w:r>
      <w:r w:rsidRPr="001A3DFC">
        <w:rPr>
          <w:szCs w:val="24"/>
        </w:rPr>
        <w:t xml:space="preserve">ealth </w:t>
      </w:r>
      <w:r w:rsidR="007558FE">
        <w:rPr>
          <w:szCs w:val="24"/>
        </w:rPr>
        <w:t>M</w:t>
      </w:r>
      <w:r w:rsidRPr="001A3DFC">
        <w:rPr>
          <w:szCs w:val="24"/>
        </w:rPr>
        <w:t xml:space="preserve">anagement </w:t>
      </w:r>
      <w:r w:rsidR="007558FE">
        <w:rPr>
          <w:szCs w:val="24"/>
        </w:rPr>
        <w:t>S</w:t>
      </w:r>
      <w:r w:rsidRPr="001A3DFC">
        <w:rPr>
          <w:szCs w:val="24"/>
        </w:rPr>
        <w:t>ystem in mission planning and execution across all military operations and activities, including acquisition, procurement, logistics and facility management</w:t>
      </w:r>
      <w:r w:rsidR="00C81630">
        <w:rPr>
          <w:szCs w:val="24"/>
        </w:rPr>
        <w:t xml:space="preserve">. </w:t>
      </w:r>
      <w:r w:rsidRPr="001A3DFC">
        <w:rPr>
          <w:szCs w:val="24"/>
        </w:rPr>
        <w:t xml:space="preserve">The lead office for implementing this objective </w:t>
      </w:r>
      <w:r w:rsidR="00EE1140" w:rsidRPr="001A3DFC">
        <w:rPr>
          <w:szCs w:val="24"/>
        </w:rPr>
        <w:t>wa</w:t>
      </w:r>
      <w:r w:rsidRPr="001A3DFC">
        <w:rPr>
          <w:szCs w:val="24"/>
        </w:rPr>
        <w:t xml:space="preserve">s </w:t>
      </w:r>
      <w:r w:rsidRPr="001A3DFC">
        <w:rPr>
          <w:szCs w:val="24"/>
        </w:rPr>
        <w:lastRenderedPageBreak/>
        <w:t xml:space="preserve">the </w:t>
      </w:r>
      <w:r w:rsidRPr="001A3DFC">
        <w:t>Office of the Deputy Assistant Secretary of the Army, Environment, Safety &amp; Occupational Health</w:t>
      </w:r>
      <w:r w:rsidR="00C81630">
        <w:t xml:space="preserve"> </w:t>
      </w:r>
      <w:r w:rsidRPr="001A3DFC">
        <w:t>(Department of the Army</w:t>
      </w:r>
      <w:r w:rsidR="00F13949">
        <w:t xml:space="preserve">, </w:t>
      </w:r>
      <w:r w:rsidRPr="001A3DFC">
        <w:t>201</w:t>
      </w:r>
      <w:r w:rsidR="00F13949">
        <w:t>3</w:t>
      </w:r>
      <w:r w:rsidRPr="001A3DFC">
        <w:t>).</w:t>
      </w:r>
    </w:p>
    <w:p w:rsidR="000D3F6A" w:rsidRPr="001A3DFC" w:rsidRDefault="000D3F6A" w:rsidP="006F21A0">
      <w:pPr>
        <w:pStyle w:val="Heading2"/>
      </w:pPr>
      <w:bookmarkStart w:id="22" w:name="_Toc481932885"/>
      <w:r w:rsidRPr="001A3DFC">
        <w:t>The Joint Commission</w:t>
      </w:r>
      <w:bookmarkEnd w:id="22"/>
    </w:p>
    <w:p w:rsidR="00362FAC" w:rsidRPr="001A3DFC" w:rsidRDefault="00362FAC" w:rsidP="006F21A0">
      <w:pPr>
        <w:pStyle w:val="BodyTextIndent"/>
      </w:pPr>
      <w:r w:rsidRPr="001A3DFC">
        <w:t xml:space="preserve">The Army </w:t>
      </w:r>
      <w:r w:rsidR="007558FE">
        <w:t>MEDCOM’s</w:t>
      </w:r>
      <w:r w:rsidRPr="001A3DFC">
        <w:t xml:space="preserve"> mission is to provide responsive and reliable health services and influence health to improve readiness, save lives, and advance wellness in support of the force, military families, and all those entrusted to </w:t>
      </w:r>
      <w:r w:rsidR="007F202B" w:rsidRPr="001A3DFC">
        <w:t>their</w:t>
      </w:r>
      <w:r w:rsidRPr="001A3DFC">
        <w:t xml:space="preserve"> care (</w:t>
      </w:r>
      <w:r w:rsidR="000E287E">
        <w:t>Department of the Army, 201</w:t>
      </w:r>
      <w:r w:rsidR="00F13949">
        <w:t>3</w:t>
      </w:r>
      <w:r w:rsidRPr="001A3DFC">
        <w:rPr>
          <w:szCs w:val="24"/>
        </w:rPr>
        <w:t>)</w:t>
      </w:r>
      <w:r w:rsidR="00C81630">
        <w:rPr>
          <w:szCs w:val="24"/>
        </w:rPr>
        <w:t xml:space="preserve">. </w:t>
      </w:r>
      <w:r w:rsidRPr="001A3DFC">
        <w:t xml:space="preserve">The </w:t>
      </w:r>
      <w:r w:rsidR="00E5773E">
        <w:t>MEDCOM’s</w:t>
      </w:r>
      <w:r w:rsidRPr="001A3DFC">
        <w:t xml:space="preserve"> effort to continually improve healthcare delivery to soldiers and family members included the requirement that “all eligible United States Army hospitals located within the 50 United States will be accredited by </w:t>
      </w:r>
      <w:r w:rsidR="00352FCB" w:rsidRPr="001A3DFC">
        <w:t>T</w:t>
      </w:r>
      <w:r w:rsidRPr="001A3DFC">
        <w:t xml:space="preserve">he Joint Commission on Accreditation of Hospitals, and all Army Medical Command hospitals must comply with </w:t>
      </w:r>
      <w:r w:rsidR="00352FCB" w:rsidRPr="001A3DFC">
        <w:t>T</w:t>
      </w:r>
      <w:r w:rsidRPr="001A3DFC">
        <w:t>he Joint Commission on Accreditation of Hospital standards on medical care evaluation” (</w:t>
      </w:r>
      <w:r w:rsidR="00F13949" w:rsidRPr="001A3DFC">
        <w:t xml:space="preserve">Army Regulation 40-2, </w:t>
      </w:r>
      <w:r w:rsidRPr="001A3DFC">
        <w:t>1978, p. 5-1)</w:t>
      </w:r>
      <w:r w:rsidR="00F13949">
        <w:t>.</w:t>
      </w:r>
      <w:r w:rsidRPr="001A3DFC">
        <w:t xml:space="preserve">  Since this time, all medical facilities to include those stationed outside the continental United States</w:t>
      </w:r>
      <w:r w:rsidR="00F13949">
        <w:t xml:space="preserve"> </w:t>
      </w:r>
      <w:r w:rsidRPr="001A3DFC">
        <w:t xml:space="preserve">have been surveyed every </w:t>
      </w:r>
      <w:r w:rsidR="00DD7972">
        <w:t>3</w:t>
      </w:r>
      <w:r w:rsidRPr="001A3DFC">
        <w:t xml:space="preserve"> years to ensure </w:t>
      </w:r>
      <w:r w:rsidR="00DD7972">
        <w:t xml:space="preserve">that </w:t>
      </w:r>
      <w:r w:rsidRPr="001A3DFC">
        <w:t>safe and effective standards of medical care for soldiers have been implemented.</w:t>
      </w:r>
    </w:p>
    <w:p w:rsidR="00362FAC" w:rsidRPr="001A3DFC" w:rsidRDefault="00362FAC" w:rsidP="00362FAC">
      <w:pPr>
        <w:pStyle w:val="BodyTextIndent"/>
      </w:pPr>
      <w:r w:rsidRPr="001A3DFC">
        <w:t>Today,</w:t>
      </w:r>
      <w:r w:rsidR="00F13949">
        <w:t xml:space="preserve"> t</w:t>
      </w:r>
      <w:r w:rsidRPr="001A3DFC">
        <w:t>he Joint Commission conducts triennial accreditation surveys to all Army medical treatment facilities and Army health clinics within the United States and overseas</w:t>
      </w:r>
      <w:r w:rsidR="00C81630">
        <w:t xml:space="preserve">. </w:t>
      </w:r>
      <w:r w:rsidRPr="001A3DFC">
        <w:t xml:space="preserve">In addition to complying with the Army safety standards contained in Army Regulation 385-10, Army healthcare organizations must comply with </w:t>
      </w:r>
      <w:r w:rsidR="00F13949">
        <w:t>t</w:t>
      </w:r>
      <w:r w:rsidRPr="001A3DFC">
        <w:t xml:space="preserve">he Joint Commission </w:t>
      </w:r>
      <w:r w:rsidR="00E5773E">
        <w:t>E</w:t>
      </w:r>
      <w:r w:rsidRPr="001A3DFC">
        <w:t xml:space="preserve">nvironment of </w:t>
      </w:r>
      <w:r w:rsidR="00E5773E">
        <w:t>C</w:t>
      </w:r>
      <w:r w:rsidRPr="001A3DFC">
        <w:t xml:space="preserve">are standards. </w:t>
      </w:r>
    </w:p>
    <w:p w:rsidR="000D3F6A" w:rsidRPr="001A3DFC" w:rsidRDefault="000D3F6A" w:rsidP="000D3F6A">
      <w:pPr>
        <w:pStyle w:val="BodyTextIndent"/>
      </w:pPr>
      <w:r w:rsidRPr="001A3DFC">
        <w:t>The Joint Commission (TJC), formerly known as the Joint Commission on Accreditation of Health</w:t>
      </w:r>
      <w:r w:rsidR="00F13949">
        <w:t>c</w:t>
      </w:r>
      <w:r w:rsidRPr="001A3DFC">
        <w:t xml:space="preserve">are Organizations (JCAHO) is an independent, not-for-profit organization that accredits and certifies more than 19,000 </w:t>
      </w:r>
      <w:r w:rsidR="00F13949">
        <w:t>healthcare</w:t>
      </w:r>
      <w:r w:rsidRPr="001A3DFC">
        <w:t xml:space="preserve"> organizations and </w:t>
      </w:r>
      <w:r w:rsidRPr="001A3DFC">
        <w:lastRenderedPageBreak/>
        <w:t>programs in the United States</w:t>
      </w:r>
      <w:r w:rsidR="00C81630">
        <w:t xml:space="preserve">. </w:t>
      </w:r>
      <w:r w:rsidRPr="001A3DFC">
        <w:t xml:space="preserve">Organizations that seek accreditation </w:t>
      </w:r>
      <w:r w:rsidR="00352FCB" w:rsidRPr="001A3DFC">
        <w:t>ar</w:t>
      </w:r>
      <w:r w:rsidRPr="001A3DFC">
        <w:t xml:space="preserve">e surveyed every </w:t>
      </w:r>
      <w:r w:rsidR="00DD7972">
        <w:t>3</w:t>
      </w:r>
      <w:r w:rsidR="00DD7972" w:rsidRPr="001A3DFC">
        <w:t xml:space="preserve"> </w:t>
      </w:r>
      <w:r w:rsidRPr="001A3DFC">
        <w:t>years</w:t>
      </w:r>
      <w:r w:rsidR="00C81630">
        <w:t xml:space="preserve">. </w:t>
      </w:r>
      <w:r w:rsidRPr="001A3DFC">
        <w:t xml:space="preserve">The mission of </w:t>
      </w:r>
      <w:r w:rsidR="00F13949">
        <w:t>t</w:t>
      </w:r>
      <w:r w:rsidRPr="001A3DFC">
        <w:t xml:space="preserve">he Joint Commission is to continuously improve </w:t>
      </w:r>
      <w:r w:rsidR="00F13949">
        <w:t>healthcare</w:t>
      </w:r>
      <w:r w:rsidRPr="001A3DFC">
        <w:t xml:space="preserve"> for the public, in collaboration with other stakeholders, by evaluating </w:t>
      </w:r>
      <w:r w:rsidR="00F13949">
        <w:t>healthcare</w:t>
      </w:r>
      <w:r w:rsidRPr="001A3DFC">
        <w:t xml:space="preserve"> organizations and inspiring them to excel in providing safe and effective care of the highest quality and value</w:t>
      </w:r>
      <w:r w:rsidR="00C81630">
        <w:t xml:space="preserve">. </w:t>
      </w:r>
      <w:r w:rsidRPr="001A3DFC">
        <w:t xml:space="preserve">The vision statement is one which says that all people always experience the safest, highest quality, best-value </w:t>
      </w:r>
      <w:r w:rsidR="00F13949">
        <w:t>healthcare</w:t>
      </w:r>
      <w:r w:rsidRPr="001A3DFC">
        <w:t xml:space="preserve"> across all settings</w:t>
      </w:r>
      <w:r w:rsidR="00C81630">
        <w:t xml:space="preserve">. </w:t>
      </w:r>
      <w:r w:rsidRPr="001A3DFC">
        <w:t xml:space="preserve">According to </w:t>
      </w:r>
      <w:r w:rsidR="00F13949">
        <w:t>t</w:t>
      </w:r>
      <w:r w:rsidRPr="001A3DFC">
        <w:t xml:space="preserve">he Joint Commission, accreditation and certification is recognized nationwide as a symbol of quality that reflects an organization’s commitment to meeting certain performance standards. </w:t>
      </w:r>
    </w:p>
    <w:p w:rsidR="000D3F6A" w:rsidRPr="001A3DFC" w:rsidRDefault="00EE1140" w:rsidP="000D3F6A">
      <w:pPr>
        <w:pStyle w:val="BodyTextIndent"/>
      </w:pPr>
      <w:r w:rsidRPr="001A3DFC">
        <w:t xml:space="preserve">Those healthcare organizations accredited by </w:t>
      </w:r>
      <w:r w:rsidR="00F13949">
        <w:t>t</w:t>
      </w:r>
      <w:r w:rsidR="000D3F6A" w:rsidRPr="001A3DFC">
        <w:t>he Joint Commission utilize the plan</w:t>
      </w:r>
      <w:r w:rsidR="00F13949">
        <w:t>—</w:t>
      </w:r>
      <w:r w:rsidR="000D3F6A" w:rsidRPr="001A3DFC">
        <w:t>do</w:t>
      </w:r>
      <w:r w:rsidR="00F13949">
        <w:t>—</w:t>
      </w:r>
      <w:r w:rsidR="000D3F6A" w:rsidRPr="001A3DFC">
        <w:t>check</w:t>
      </w:r>
      <w:r w:rsidR="00F13949">
        <w:t>—</w:t>
      </w:r>
      <w:r w:rsidR="000D3F6A" w:rsidRPr="001A3DFC">
        <w:t>act method, originated from Walter Shewhart and Edward Deming</w:t>
      </w:r>
      <w:r w:rsidR="00C81630">
        <w:t xml:space="preserve">. </w:t>
      </w:r>
      <w:r w:rsidR="000D3F6A" w:rsidRPr="001A3DFC">
        <w:t>This method follows a prescribed four</w:t>
      </w:r>
      <w:r w:rsidR="00F13949">
        <w:t>-</w:t>
      </w:r>
      <w:r w:rsidR="000D3F6A" w:rsidRPr="001A3DFC">
        <w:t>stage cycle approach with the goal of improving a process</w:t>
      </w:r>
      <w:r w:rsidR="00C81630">
        <w:t xml:space="preserve">. </w:t>
      </w:r>
      <w:r w:rsidR="000D3F6A" w:rsidRPr="001A3DFC">
        <w:t xml:space="preserve">In the “plan” stage, the specific improvement desired is identified, the “do” stage initiates proposed tests to the change, the “check” stage examines the success of the change, and the “act” stage identifies necessary changes that need to be incorporated into the next cycle. </w:t>
      </w:r>
    </w:p>
    <w:p w:rsidR="000D3F6A" w:rsidRPr="001A3DFC" w:rsidRDefault="000D3F6A" w:rsidP="007C66AE">
      <w:pPr>
        <w:pStyle w:val="Caption"/>
      </w:pPr>
      <w:bookmarkStart w:id="23" w:name="_Toc481933197"/>
      <w:r w:rsidRPr="001A3DFC">
        <w:rPr>
          <w:noProof/>
        </w:rPr>
        <w:lastRenderedPageBreak/>
        <w:drawing>
          <wp:anchor distT="0" distB="0" distL="114300" distR="114300" simplePos="0" relativeHeight="251736576" behindDoc="0" locked="0" layoutInCell="1" allowOverlap="1" wp14:anchorId="21EE448D" wp14:editId="4CC890A4">
            <wp:simplePos x="0" y="0"/>
            <wp:positionH relativeFrom="page">
              <wp:align>center</wp:align>
            </wp:positionH>
            <wp:positionV relativeFrom="paragraph">
              <wp:posOffset>83127</wp:posOffset>
            </wp:positionV>
            <wp:extent cx="5486400" cy="3894455"/>
            <wp:effectExtent l="0" t="0" r="0" b="0"/>
            <wp:wrapTopAndBottom/>
            <wp:docPr id="83" name="Picture 83" descr="C:\Users\1035393591.civ\Desktop\PD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1035393591.civ\Desktop\PDSA.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86400" cy="389445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bookmarkStart w:id="24" w:name="_Toc479667653"/>
      <w:bookmarkStart w:id="25" w:name="_Toc479667776"/>
      <w:r w:rsidR="009F6B11" w:rsidRPr="006F21A0">
        <w:t>Figure 2.</w:t>
      </w:r>
      <w:r w:rsidRPr="001A3DFC">
        <w:t xml:space="preserve"> </w:t>
      </w:r>
      <w:r w:rsidRPr="007C66AE">
        <w:rPr>
          <w:i w:val="0"/>
        </w:rPr>
        <w:t>Plan</w:t>
      </w:r>
      <w:r w:rsidR="00F13949" w:rsidRPr="007C66AE">
        <w:rPr>
          <w:i w:val="0"/>
        </w:rPr>
        <w:t>—</w:t>
      </w:r>
      <w:r w:rsidRPr="007C66AE">
        <w:rPr>
          <w:i w:val="0"/>
        </w:rPr>
        <w:t>Do</w:t>
      </w:r>
      <w:r w:rsidR="00F13949" w:rsidRPr="007C66AE">
        <w:rPr>
          <w:i w:val="0"/>
        </w:rPr>
        <w:t>—</w:t>
      </w:r>
      <w:r w:rsidRPr="007C66AE">
        <w:rPr>
          <w:i w:val="0"/>
        </w:rPr>
        <w:t>Check</w:t>
      </w:r>
      <w:r w:rsidR="00F13949" w:rsidRPr="007C66AE">
        <w:rPr>
          <w:i w:val="0"/>
        </w:rPr>
        <w:t>—A</w:t>
      </w:r>
      <w:r w:rsidRPr="007C66AE">
        <w:rPr>
          <w:i w:val="0"/>
        </w:rPr>
        <w:t>ct</w:t>
      </w:r>
      <w:r w:rsidR="00F13949" w:rsidRPr="007C66AE">
        <w:rPr>
          <w:i w:val="0"/>
        </w:rPr>
        <w:t xml:space="preserve"> </w:t>
      </w:r>
      <w:r w:rsidR="009F6B11" w:rsidRPr="007C66AE">
        <w:rPr>
          <w:i w:val="0"/>
        </w:rPr>
        <w:t>process improvement methodology.</w:t>
      </w:r>
      <w:bookmarkEnd w:id="23"/>
      <w:bookmarkEnd w:id="24"/>
      <w:bookmarkEnd w:id="25"/>
    </w:p>
    <w:p w:rsidR="000D3F6A" w:rsidRPr="001A3DFC" w:rsidRDefault="000D3F6A" w:rsidP="000D3F6A">
      <w:pPr>
        <w:pStyle w:val="BodyTextIndent"/>
      </w:pPr>
      <w:r w:rsidRPr="001A3DFC">
        <w:t xml:space="preserve">All Army medical treatment facilities and Army health clinics must comply with </w:t>
      </w:r>
      <w:r w:rsidR="00F13949">
        <w:t>t</w:t>
      </w:r>
      <w:r w:rsidRPr="001A3DFC">
        <w:t xml:space="preserve">he Joint Commission’s </w:t>
      </w:r>
      <w:r w:rsidR="00D91420">
        <w:t>E</w:t>
      </w:r>
      <w:r w:rsidRPr="001A3DFC">
        <w:t xml:space="preserve">nvironment of </w:t>
      </w:r>
      <w:r w:rsidR="00D91420">
        <w:t>C</w:t>
      </w:r>
      <w:r w:rsidRPr="001A3DFC">
        <w:t>are standards in order to successfully pass their triennial accreditation survey</w:t>
      </w:r>
      <w:r w:rsidR="00C81630">
        <w:t xml:space="preserve">. </w:t>
      </w:r>
      <w:r w:rsidRPr="001A3DFC">
        <w:t xml:space="preserve">The Joint Commission has transitioned to an unannounced survey process, which means </w:t>
      </w:r>
      <w:r w:rsidR="00F13949">
        <w:t xml:space="preserve">that </w:t>
      </w:r>
      <w:r w:rsidRPr="001A3DFC">
        <w:t>Army medical treatment facilities and Army health clinics must be in a constant state of survey readiness</w:t>
      </w:r>
      <w:r w:rsidR="00C81630">
        <w:t xml:space="preserve">. </w:t>
      </w:r>
      <w:r w:rsidRPr="001A3DFC">
        <w:t>The goal of the environment of care standards is to provide a safe, functional</w:t>
      </w:r>
      <w:r w:rsidR="00F13949">
        <w:t>,</w:t>
      </w:r>
      <w:r w:rsidRPr="001A3DFC">
        <w:t xml:space="preserve"> and effective environment for patients, staff</w:t>
      </w:r>
      <w:r w:rsidR="00F13949">
        <w:t>,</w:t>
      </w:r>
      <w:r w:rsidRPr="001A3DFC">
        <w:t xml:space="preserve"> and visitors</w:t>
      </w:r>
      <w:r w:rsidR="00C81630">
        <w:t xml:space="preserve">. </w:t>
      </w:r>
      <w:r w:rsidRPr="001A3DFC">
        <w:t>This is accomplished through activities that reduce and control safety and environmental hazards and risks, prevent accidents and injuries</w:t>
      </w:r>
      <w:r w:rsidR="00F13949">
        <w:t>,</w:t>
      </w:r>
      <w:r w:rsidRPr="001A3DFC">
        <w:t xml:space="preserve"> and maintain safe conditions for patients, staff</w:t>
      </w:r>
      <w:r w:rsidR="00F13949">
        <w:t>,</w:t>
      </w:r>
      <w:r w:rsidRPr="001A3DFC">
        <w:t xml:space="preserve"> and visitors</w:t>
      </w:r>
      <w:r w:rsidR="00C81630">
        <w:t xml:space="preserve">. </w:t>
      </w:r>
      <w:r w:rsidRPr="001A3DFC">
        <w:t>The environment of care standards encompass seven different subchapters</w:t>
      </w:r>
      <w:r w:rsidR="00C81630">
        <w:t xml:space="preserve">: </w:t>
      </w:r>
      <w:r w:rsidR="00F13949">
        <w:t>(a</w:t>
      </w:r>
      <w:r w:rsidR="00352FCB" w:rsidRPr="001A3DFC">
        <w:t xml:space="preserve">) </w:t>
      </w:r>
      <w:r w:rsidRPr="001A3DFC">
        <w:t xml:space="preserve">safety, </w:t>
      </w:r>
      <w:r w:rsidR="00F13949">
        <w:t>(b</w:t>
      </w:r>
      <w:r w:rsidR="00352FCB" w:rsidRPr="001A3DFC">
        <w:t xml:space="preserve">) </w:t>
      </w:r>
      <w:r w:rsidRPr="001A3DFC">
        <w:t xml:space="preserve">life safety, </w:t>
      </w:r>
      <w:r w:rsidR="00F13949">
        <w:t>(c</w:t>
      </w:r>
      <w:r w:rsidR="00352FCB" w:rsidRPr="001A3DFC">
        <w:t xml:space="preserve">) </w:t>
      </w:r>
      <w:r w:rsidRPr="001A3DFC">
        <w:lastRenderedPageBreak/>
        <w:t xml:space="preserve">security, </w:t>
      </w:r>
      <w:r w:rsidR="00F13949">
        <w:t>(d</w:t>
      </w:r>
      <w:r w:rsidR="00352FCB" w:rsidRPr="001A3DFC">
        <w:t xml:space="preserve">) </w:t>
      </w:r>
      <w:r w:rsidRPr="001A3DFC">
        <w:t xml:space="preserve">emergency management, </w:t>
      </w:r>
      <w:r w:rsidR="00F13949">
        <w:t>(e</w:t>
      </w:r>
      <w:r w:rsidR="00352FCB" w:rsidRPr="001A3DFC">
        <w:t xml:space="preserve">) </w:t>
      </w:r>
      <w:r w:rsidRPr="001A3DFC">
        <w:t>medical equipment,</w:t>
      </w:r>
      <w:r w:rsidR="00F13949">
        <w:t xml:space="preserve"> (f</w:t>
      </w:r>
      <w:r w:rsidR="00352FCB" w:rsidRPr="001A3DFC">
        <w:t xml:space="preserve">) </w:t>
      </w:r>
      <w:r w:rsidRPr="001A3DFC">
        <w:t>utilities</w:t>
      </w:r>
      <w:r w:rsidR="00352FCB" w:rsidRPr="001A3DFC">
        <w:t>,</w:t>
      </w:r>
      <w:r w:rsidRPr="001A3DFC">
        <w:t xml:space="preserve"> and </w:t>
      </w:r>
      <w:r w:rsidR="00F13949">
        <w:t>g</w:t>
      </w:r>
      <w:r w:rsidR="00352FCB" w:rsidRPr="001A3DFC">
        <w:t xml:space="preserve">) </w:t>
      </w:r>
      <w:r w:rsidRPr="001A3DFC">
        <w:t>hazardous materials and waste.</w:t>
      </w:r>
    </w:p>
    <w:p w:rsidR="000D3F6A" w:rsidRPr="001A3DFC" w:rsidRDefault="000D3F6A" w:rsidP="000D3F6A">
      <w:pPr>
        <w:pStyle w:val="BodyTextIndent"/>
        <w:rPr>
          <w:rFonts w:ascii="Verdana" w:hAnsi="Verdana"/>
        </w:rPr>
      </w:pPr>
      <w:r w:rsidRPr="001A3DFC">
        <w:t>The environment of care standards require the appointment of a qualified and designated individual and committee responsible for managing the environment of care</w:t>
      </w:r>
      <w:r w:rsidR="00C81630">
        <w:t xml:space="preserve">. </w:t>
      </w:r>
      <w:r w:rsidRPr="001A3DFC">
        <w:t>In Army medical treatment facilities, this qualified and designated individual is the full</w:t>
      </w:r>
      <w:r w:rsidR="00F13949">
        <w:t>-</w:t>
      </w:r>
      <w:r w:rsidRPr="001A3DFC">
        <w:t>time professional safety manager</w:t>
      </w:r>
      <w:r w:rsidR="00C81630">
        <w:t xml:space="preserve">. </w:t>
      </w:r>
      <w:r w:rsidRPr="001A3DFC">
        <w:t>The standards also require the development, implementation, evaluation</w:t>
      </w:r>
      <w:r w:rsidR="00F13949">
        <w:t>,</w:t>
      </w:r>
      <w:r w:rsidRPr="001A3DFC">
        <w:t xml:space="preserve"> and continuous improvement of written management programs for safety, life safety, security, emergency management, medical equipment, utilities</w:t>
      </w:r>
      <w:r w:rsidR="00F13949">
        <w:t>,</w:t>
      </w:r>
      <w:r w:rsidRPr="001A3DFC">
        <w:t xml:space="preserve"> and hazardous materials and waste</w:t>
      </w:r>
      <w:r w:rsidR="00C81630">
        <w:t xml:space="preserve">. </w:t>
      </w:r>
      <w:r w:rsidRPr="001A3DFC">
        <w:t>Written management plans for each of the seven areas include the development of policies and procedures, performance standards, written criteria</w:t>
      </w:r>
      <w:r w:rsidR="00F13949">
        <w:t>,</w:t>
      </w:r>
      <w:r w:rsidRPr="001A3DFC">
        <w:t xml:space="preserve"> and stated goals and objectives</w:t>
      </w:r>
      <w:r w:rsidR="00C81630">
        <w:t xml:space="preserve">. </w:t>
      </w:r>
      <w:r w:rsidRPr="001A3DFC">
        <w:t>An annual evaluation of the objectives, scope, performance</w:t>
      </w:r>
      <w:r w:rsidR="00F13949">
        <w:t>,</w:t>
      </w:r>
      <w:r w:rsidRPr="001A3DFC">
        <w:t xml:space="preserve"> and effectiveness of each of the seven management plans is also required</w:t>
      </w:r>
      <w:r w:rsidR="00C81630">
        <w:t xml:space="preserve">. </w:t>
      </w:r>
      <w:r w:rsidRPr="001A3DFC">
        <w:t>The Joint Commission places a great deal of emphasis on the compliance with accurate and updated management plans and annual evaluations for all seven areas of the environment of care in order to achieve successful accreditation.</w:t>
      </w:r>
    </w:p>
    <w:p w:rsidR="000D3F6A" w:rsidRPr="001A3DFC" w:rsidRDefault="000D3F6A" w:rsidP="000D3F6A">
      <w:pPr>
        <w:tabs>
          <w:tab w:val="left" w:pos="720"/>
        </w:tabs>
        <w:spacing w:line="480" w:lineRule="auto"/>
        <w:ind w:firstLine="720"/>
        <w:rPr>
          <w:sz w:val="24"/>
          <w:szCs w:val="24"/>
        </w:rPr>
      </w:pPr>
      <w:r w:rsidRPr="001A3DFC">
        <w:rPr>
          <w:sz w:val="24"/>
          <w:szCs w:val="24"/>
        </w:rPr>
        <w:t xml:space="preserve">The Joint Commission requires Army medical treatment facilities and Army health clinics to use and comply with the National Fire Protection Association’s Life Safety Code in maintaining and constructing </w:t>
      </w:r>
      <w:r w:rsidR="00F13949">
        <w:rPr>
          <w:sz w:val="24"/>
          <w:szCs w:val="24"/>
        </w:rPr>
        <w:t>healthcare</w:t>
      </w:r>
      <w:r w:rsidRPr="001A3DFC">
        <w:rPr>
          <w:sz w:val="24"/>
          <w:szCs w:val="24"/>
        </w:rPr>
        <w:t xml:space="preserve"> facilities</w:t>
      </w:r>
      <w:r w:rsidR="00C81630">
        <w:rPr>
          <w:sz w:val="24"/>
          <w:szCs w:val="24"/>
        </w:rPr>
        <w:t xml:space="preserve">. </w:t>
      </w:r>
      <w:r w:rsidRPr="001A3DFC">
        <w:rPr>
          <w:sz w:val="24"/>
          <w:szCs w:val="24"/>
        </w:rPr>
        <w:t>Each accredited medical treatment facility and Army health clinic is required to establish a safety management program with safety policies and procedures that are compliant with applicable laws, regulations</w:t>
      </w:r>
      <w:r w:rsidR="00F13949">
        <w:rPr>
          <w:sz w:val="24"/>
          <w:szCs w:val="24"/>
        </w:rPr>
        <w:t>,</w:t>
      </w:r>
      <w:r w:rsidRPr="001A3DFC">
        <w:rPr>
          <w:sz w:val="24"/>
          <w:szCs w:val="24"/>
        </w:rPr>
        <w:t xml:space="preserve"> and accepted practices</w:t>
      </w:r>
      <w:r w:rsidR="00C81630">
        <w:rPr>
          <w:sz w:val="24"/>
          <w:szCs w:val="24"/>
        </w:rPr>
        <w:t xml:space="preserve">. </w:t>
      </w:r>
      <w:r w:rsidRPr="001A3DFC">
        <w:rPr>
          <w:sz w:val="24"/>
          <w:szCs w:val="24"/>
        </w:rPr>
        <w:t>A qualified safety individual must be appointed by the chief executive officer and charged with responsibility to develop, implement</w:t>
      </w:r>
      <w:r w:rsidR="00F13949">
        <w:rPr>
          <w:sz w:val="24"/>
          <w:szCs w:val="24"/>
        </w:rPr>
        <w:t>,</w:t>
      </w:r>
      <w:r w:rsidRPr="001A3DFC">
        <w:rPr>
          <w:sz w:val="24"/>
          <w:szCs w:val="24"/>
        </w:rPr>
        <w:t xml:space="preserve"> and monitor the safety manage</w:t>
      </w:r>
      <w:r w:rsidRPr="001A3DFC">
        <w:rPr>
          <w:sz w:val="24"/>
          <w:szCs w:val="24"/>
        </w:rPr>
        <w:softHyphen/>
        <w:t>ment program</w:t>
      </w:r>
      <w:r w:rsidR="00C81630">
        <w:rPr>
          <w:sz w:val="24"/>
          <w:szCs w:val="24"/>
        </w:rPr>
        <w:t xml:space="preserve">. </w:t>
      </w:r>
      <w:r w:rsidRPr="001A3DFC">
        <w:rPr>
          <w:sz w:val="24"/>
          <w:szCs w:val="24"/>
        </w:rPr>
        <w:t xml:space="preserve">A safety committee, which </w:t>
      </w:r>
      <w:r w:rsidRPr="001A3DFC">
        <w:rPr>
          <w:sz w:val="24"/>
          <w:szCs w:val="24"/>
        </w:rPr>
        <w:lastRenderedPageBreak/>
        <w:t>includes repre</w:t>
      </w:r>
      <w:r w:rsidRPr="001A3DFC">
        <w:rPr>
          <w:sz w:val="24"/>
          <w:szCs w:val="24"/>
        </w:rPr>
        <w:softHyphen/>
        <w:t>sentatives of administration, clinical services, and support services must also be established to analyze identified environment of care management issues and develop recom</w:t>
      </w:r>
      <w:r w:rsidRPr="001A3DFC">
        <w:rPr>
          <w:sz w:val="24"/>
          <w:szCs w:val="24"/>
        </w:rPr>
        <w:softHyphen/>
        <w:t>mendations for resolving them</w:t>
      </w:r>
      <w:r w:rsidR="00C81630">
        <w:rPr>
          <w:sz w:val="24"/>
          <w:szCs w:val="24"/>
        </w:rPr>
        <w:t xml:space="preserve">. </w:t>
      </w:r>
      <w:r w:rsidRPr="001A3DFC">
        <w:rPr>
          <w:sz w:val="24"/>
          <w:szCs w:val="24"/>
        </w:rPr>
        <w:t>The safety manager is required to work with appropriate staff to implement these recommenda</w:t>
      </w:r>
      <w:r w:rsidRPr="001A3DFC">
        <w:rPr>
          <w:sz w:val="24"/>
          <w:szCs w:val="24"/>
        </w:rPr>
        <w:softHyphen/>
        <w:t>tions and monitor their effectiveness.</w:t>
      </w:r>
    </w:p>
    <w:p w:rsidR="000D3F6A" w:rsidRPr="001A3DFC" w:rsidRDefault="000D3F6A" w:rsidP="000D3F6A">
      <w:pPr>
        <w:tabs>
          <w:tab w:val="left" w:pos="720"/>
        </w:tabs>
        <w:spacing w:line="480" w:lineRule="auto"/>
        <w:ind w:firstLine="720"/>
        <w:rPr>
          <w:sz w:val="24"/>
          <w:szCs w:val="24"/>
        </w:rPr>
      </w:pPr>
      <w:r w:rsidRPr="001A3DFC">
        <w:rPr>
          <w:sz w:val="24"/>
          <w:szCs w:val="24"/>
        </w:rPr>
        <w:t>Under the environment of care standards, the safety management plan must describe how the hospital will provide a physical environment that is free of hazards and manage staff activities to reduce the risk of human injury</w:t>
      </w:r>
      <w:r w:rsidR="00C81630">
        <w:rPr>
          <w:sz w:val="24"/>
          <w:szCs w:val="24"/>
        </w:rPr>
        <w:t xml:space="preserve">. </w:t>
      </w:r>
      <w:r w:rsidRPr="001A3DFC">
        <w:rPr>
          <w:sz w:val="24"/>
          <w:szCs w:val="24"/>
        </w:rPr>
        <w:t>In addition, the safety management plan must establish a staff orientation and education program that addresses safety issues, program performance, monitoring provisions</w:t>
      </w:r>
      <w:r w:rsidR="00F13949">
        <w:rPr>
          <w:sz w:val="24"/>
          <w:szCs w:val="24"/>
        </w:rPr>
        <w:t>,</w:t>
      </w:r>
      <w:r w:rsidRPr="001A3DFC">
        <w:rPr>
          <w:sz w:val="24"/>
          <w:szCs w:val="24"/>
        </w:rPr>
        <w:t xml:space="preserve"> and provisions for periodic review.</w:t>
      </w:r>
    </w:p>
    <w:p w:rsidR="000D3F6A" w:rsidRDefault="000D3F6A" w:rsidP="000D3F6A">
      <w:pPr>
        <w:pStyle w:val="BodyTextIndent"/>
      </w:pPr>
      <w:r w:rsidRPr="001A3DFC">
        <w:t>Because of the mandatory requirement for all Army medical treatment facilities and Army health c</w:t>
      </w:r>
      <w:r w:rsidR="006A2288" w:rsidRPr="001A3DFC">
        <w:t>l</w:t>
      </w:r>
      <w:r w:rsidRPr="001A3DFC">
        <w:t xml:space="preserve">inics to be in a constant state of survey readiness and continual compliance with the seven subchapters of The Joint Commission </w:t>
      </w:r>
      <w:r w:rsidR="00D91420">
        <w:t>E</w:t>
      </w:r>
      <w:r w:rsidRPr="001A3DFC">
        <w:t xml:space="preserve">nvironment of </w:t>
      </w:r>
      <w:r w:rsidR="00D91420">
        <w:t>C</w:t>
      </w:r>
      <w:r w:rsidRPr="001A3DFC">
        <w:t xml:space="preserve">are standards, there is typically a high level of safety compliance and performance at any given time throughout the year. </w:t>
      </w:r>
    </w:p>
    <w:p w:rsidR="00AA5921" w:rsidRPr="007C66AE" w:rsidRDefault="00AA5921" w:rsidP="00AA5921">
      <w:pPr>
        <w:pStyle w:val="BodyTextIndent"/>
        <w:ind w:firstLine="0"/>
        <w:rPr>
          <w:b/>
        </w:rPr>
      </w:pPr>
      <w:r w:rsidRPr="007C66AE">
        <w:rPr>
          <w:b/>
        </w:rPr>
        <w:t>The OSHA VPP</w:t>
      </w:r>
    </w:p>
    <w:p w:rsidR="00AA5921" w:rsidRPr="007C66AE" w:rsidRDefault="00D60DD9" w:rsidP="000D3F6A">
      <w:pPr>
        <w:pStyle w:val="BodyTextIndent"/>
      </w:pPr>
      <w:r w:rsidRPr="007C66AE">
        <w:t xml:space="preserve">For the purposes of VPP, </w:t>
      </w:r>
      <w:r w:rsidR="00AA5921" w:rsidRPr="007C66AE">
        <w:t>OSHA defines a safety and health management system as a method of preventing employee fatalities, injuries, and illnesses through the ongoing planning, implementation, integration, and control of four interdependent elements: Management</w:t>
      </w:r>
      <w:r w:rsidR="004039A8" w:rsidRPr="007C66AE">
        <w:t>,</w:t>
      </w:r>
      <w:r w:rsidR="00AA5921" w:rsidRPr="007C66AE">
        <w:t xml:space="preserve"> Leadership and Employee Involvement; Worksite Analysis; Hazard Prevention and Control; and Safety and Health Training. (OSHA Instruction, 2008).  OSHA developed VPP in 1982 to recognize and promote world class safety and </w:t>
      </w:r>
      <w:r w:rsidR="00AA5921" w:rsidRPr="007C66AE">
        <w:lastRenderedPageBreak/>
        <w:t>occupational health management systems</w:t>
      </w:r>
      <w:r w:rsidR="001D21DB" w:rsidRPr="007C66AE">
        <w:t xml:space="preserve"> in organizations</w:t>
      </w:r>
      <w:r w:rsidR="00AA5921" w:rsidRPr="007C66AE">
        <w:t xml:space="preserve"> where management, labor, and OSHA work cooperatively with each other</w:t>
      </w:r>
      <w:r w:rsidR="001D21DB" w:rsidRPr="007C66AE">
        <w:t>.</w:t>
      </w:r>
      <w:r w:rsidR="004039A8" w:rsidRPr="007C66AE">
        <w:t xml:space="preserve"> Organizations must comply with the OSH Act and all OSHA regulations as the starting point for participation in the VPP. </w:t>
      </w:r>
      <w:r w:rsidR="00AA5921" w:rsidRPr="007C66AE">
        <w:t xml:space="preserve"> </w:t>
      </w:r>
      <w:r w:rsidR="004039A8" w:rsidRPr="007C66AE">
        <w:t xml:space="preserve"> </w:t>
      </w:r>
    </w:p>
    <w:p w:rsidR="00AA5921" w:rsidRPr="007C66AE" w:rsidRDefault="004039A8" w:rsidP="000D3F6A">
      <w:pPr>
        <w:pStyle w:val="BodyTextIndent"/>
      </w:pPr>
      <w:r w:rsidRPr="007C66AE">
        <w:t>In the first VPP element</w:t>
      </w:r>
      <w:r w:rsidR="00AB0EDB">
        <w:t>,</w:t>
      </w:r>
      <w:r w:rsidRPr="007C66AE">
        <w:t xml:space="preserve"> </w:t>
      </w:r>
      <w:r w:rsidR="00AB0EDB">
        <w:t>M</w:t>
      </w:r>
      <w:r w:rsidRPr="007C66AE">
        <w:t xml:space="preserve">anagement, </w:t>
      </w:r>
      <w:r w:rsidR="00AB0EDB">
        <w:t>L</w:t>
      </w:r>
      <w:r w:rsidRPr="007C66AE">
        <w:t xml:space="preserve">eadership, and </w:t>
      </w:r>
      <w:r w:rsidR="00AB0EDB">
        <w:t>E</w:t>
      </w:r>
      <w:r w:rsidRPr="007C66AE">
        <w:t xml:space="preserve">mployee </w:t>
      </w:r>
      <w:r w:rsidR="00AB0EDB">
        <w:t>I</w:t>
      </w:r>
      <w:r w:rsidRPr="007C66AE">
        <w:t>nvolvement, leaders must be able to demonstrate their commitment by initiating lines of communication with employees and allowing</w:t>
      </w:r>
      <w:r w:rsidR="002243F0" w:rsidRPr="007C66AE">
        <w:t xml:space="preserve"> for a means where employees can access and bring their concerns to top management. Leadership must also set the example to their employees by adhering to the safety rules, being knowledgeable of the safety rules and hazards of the worksite, wearing required personal protective equipment, reporting hazards, injuries and illnesses and doing those safety activities they expect their employees to do. This element also mandates participation by the employees of an organization.  Employees will be evaluated on their involvement in at least three meaningful and constructive ways in the safety program.  Examples of such participation include</w:t>
      </w:r>
      <w:r w:rsidR="00D76917" w:rsidRPr="007C66AE">
        <w:t xml:space="preserve"> conducting</w:t>
      </w:r>
      <w:r w:rsidR="002243F0" w:rsidRPr="007C66AE">
        <w:t>: (a) safety audits or inspections, (b)</w:t>
      </w:r>
      <w:r w:rsidR="00D76917" w:rsidRPr="007C66AE">
        <w:t xml:space="preserve"> accident/incident investigations,</w:t>
      </w:r>
      <w:r w:rsidR="002243F0" w:rsidRPr="007C66AE">
        <w:t xml:space="preserve"> </w:t>
      </w:r>
      <w:r w:rsidR="00D76917" w:rsidRPr="007C66AE">
        <w:t xml:space="preserve">(c) self-inspections, (d) suggestion programs, (e) safety award recognition programs, (f) safety and health committees, (g) training, and (h) job hazard analysis.  </w:t>
      </w:r>
      <w:r w:rsidR="002243F0" w:rsidRPr="007C66AE">
        <w:t xml:space="preserve">  </w:t>
      </w:r>
      <w:r w:rsidRPr="007C66AE">
        <w:t xml:space="preserve">    </w:t>
      </w:r>
    </w:p>
    <w:p w:rsidR="00AA5921" w:rsidRPr="007C66AE" w:rsidRDefault="00D76917" w:rsidP="000D3F6A">
      <w:pPr>
        <w:pStyle w:val="BodyTextIndent"/>
      </w:pPr>
      <w:r w:rsidRPr="007C66AE">
        <w:t xml:space="preserve">The second VPP element, Worksite Analysis, organizations must be able to demonstrate the implementation of a hazard identification and analysis system which enables the organization to systematically identify safety and health hazards, risks, and methods to </w:t>
      </w:r>
      <w:r w:rsidR="00030E1D" w:rsidRPr="007C66AE">
        <w:t>eliminate or control the hazards to an acceptable level of risk.  Employees and leaders must be knowledgeable of these safety and health hazards that may be present within the organization.</w:t>
      </w:r>
      <w:r w:rsidRPr="007C66AE">
        <w:t xml:space="preserve">  </w:t>
      </w:r>
    </w:p>
    <w:p w:rsidR="00AA5921" w:rsidRPr="007C66AE" w:rsidRDefault="00384826" w:rsidP="000D3F6A">
      <w:pPr>
        <w:pStyle w:val="BodyTextIndent"/>
      </w:pPr>
      <w:r w:rsidRPr="007C66AE">
        <w:lastRenderedPageBreak/>
        <w:t xml:space="preserve">The third VPP element, Hazard Prevention and Control, the organization must have systems in place to ensure </w:t>
      </w:r>
      <w:r w:rsidR="00466930" w:rsidRPr="007C66AE">
        <w:t xml:space="preserve">hazards are minimized by incorporating either engineering, administrative, work practices, or personal protective equipment controls. </w:t>
      </w:r>
    </w:p>
    <w:p w:rsidR="00AA5921" w:rsidRPr="007C66AE" w:rsidRDefault="00466930" w:rsidP="00466930">
      <w:pPr>
        <w:pStyle w:val="BodyTextIndent"/>
        <w:ind w:firstLine="0"/>
      </w:pPr>
      <w:r w:rsidRPr="007C66AE">
        <w:t xml:space="preserve">Organizations must be compliant with all applicable hazard control programs required by OSHA such as personal protective equipment, respiratory protection or blood-borne pathogens. This element requires a documented system to ensure hazards identified through self-inspections, accidents, employee hazard reports, are assigned and abated in a timely manner.  </w:t>
      </w:r>
    </w:p>
    <w:p w:rsidR="00AA5921" w:rsidRPr="007C66AE" w:rsidRDefault="00466930" w:rsidP="000D3F6A">
      <w:pPr>
        <w:pStyle w:val="BodyTextIndent"/>
      </w:pPr>
      <w:r w:rsidRPr="007C66AE">
        <w:t xml:space="preserve">The </w:t>
      </w:r>
      <w:r w:rsidR="00754385" w:rsidRPr="007C66AE">
        <w:t>fourth and final</w:t>
      </w:r>
      <w:r w:rsidRPr="007C66AE">
        <w:t xml:space="preserve"> VPP element, Safety and Health Training</w:t>
      </w:r>
      <w:r w:rsidR="00754385" w:rsidRPr="007C66AE">
        <w:t>, organizations</w:t>
      </w:r>
      <w:r w:rsidRPr="007C66AE">
        <w:t xml:space="preserve"> must </w:t>
      </w:r>
      <w:r w:rsidR="00754385" w:rsidRPr="007C66AE">
        <w:t xml:space="preserve">train their </w:t>
      </w:r>
      <w:r w:rsidRPr="007C66AE">
        <w:t>employees, supervisors, and leaders so they are knowledgeable of the hazards in the workplace, how to recognize a hazardous condition, signs of workplace illnesses, and safe work procedures.</w:t>
      </w:r>
    </w:p>
    <w:p w:rsidR="003377E2" w:rsidRPr="003A4290" w:rsidRDefault="0041636E" w:rsidP="003377E2">
      <w:pPr>
        <w:pStyle w:val="BodyTextIndent"/>
        <w:rPr>
          <w:i/>
          <w:highlight w:val="yellow"/>
        </w:rPr>
      </w:pPr>
      <w:r w:rsidRPr="007C66AE">
        <w:rPr>
          <w:noProof/>
        </w:rPr>
        <w:drawing>
          <wp:inline distT="0" distB="0" distL="0" distR="0" wp14:anchorId="4561BEFE" wp14:editId="51E8E0D4">
            <wp:extent cx="4045306" cy="3147060"/>
            <wp:effectExtent l="0" t="0" r="0" b="15240"/>
            <wp:docPr id="27" name="Diagram 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AA5921" w:rsidRPr="007C66AE" w:rsidRDefault="00D60DD9" w:rsidP="007C66AE">
      <w:pPr>
        <w:pStyle w:val="Caption"/>
        <w:rPr>
          <w:i w:val="0"/>
        </w:rPr>
      </w:pPr>
      <w:bookmarkStart w:id="26" w:name="_Toc481933198"/>
      <w:r w:rsidRPr="007C66AE">
        <w:t xml:space="preserve">Figure </w:t>
      </w:r>
      <w:r w:rsidR="002D7072" w:rsidRPr="007C66AE">
        <w:t>3</w:t>
      </w:r>
      <w:r w:rsidRPr="007C66AE">
        <w:t xml:space="preserve">. </w:t>
      </w:r>
      <w:r w:rsidRPr="007C66AE">
        <w:rPr>
          <w:i w:val="0"/>
        </w:rPr>
        <w:t xml:space="preserve">Four </w:t>
      </w:r>
      <w:r w:rsidR="00433171" w:rsidRPr="007C66AE">
        <w:rPr>
          <w:i w:val="0"/>
        </w:rPr>
        <w:t>e</w:t>
      </w:r>
      <w:r w:rsidRPr="007C66AE">
        <w:rPr>
          <w:i w:val="0"/>
        </w:rPr>
        <w:t>lements of the OSHA VPP Safety Management System.</w:t>
      </w:r>
      <w:bookmarkEnd w:id="26"/>
    </w:p>
    <w:p w:rsidR="00AA5921" w:rsidRPr="003A4290" w:rsidRDefault="00AA5921" w:rsidP="000D3F6A">
      <w:pPr>
        <w:pStyle w:val="BodyTextIndent"/>
        <w:rPr>
          <w:highlight w:val="yellow"/>
        </w:rPr>
      </w:pPr>
    </w:p>
    <w:p w:rsidR="000D3F6A" w:rsidRPr="001A3DFC" w:rsidRDefault="000D3F6A" w:rsidP="003A4290">
      <w:pPr>
        <w:pStyle w:val="Heading2"/>
        <w:tabs>
          <w:tab w:val="left" w:pos="5622"/>
        </w:tabs>
      </w:pPr>
      <w:bookmarkStart w:id="27" w:name="_Toc481932886"/>
      <w:r w:rsidRPr="003A4290">
        <w:lastRenderedPageBreak/>
        <w:t>The OSHA and its Partnership with the U.S. Army</w:t>
      </w:r>
      <w:bookmarkEnd w:id="27"/>
      <w:r w:rsidR="003A4290" w:rsidRPr="003A4290">
        <w:tab/>
      </w:r>
    </w:p>
    <w:p w:rsidR="00362FAC" w:rsidRPr="001A3DFC" w:rsidRDefault="00362FAC" w:rsidP="00362FAC">
      <w:pPr>
        <w:pStyle w:val="BodyTextIndent"/>
      </w:pPr>
      <w:r w:rsidRPr="001A3DFC">
        <w:t>OSHA created the VPP in 1982 to recognize and partner with worksites who implemented world class safety and occupational health management systems that go beyond the basic compliance with OSHA standards</w:t>
      </w:r>
      <w:r w:rsidR="00C81630">
        <w:t xml:space="preserve">. </w:t>
      </w:r>
      <w:r w:rsidRPr="001A3DFC">
        <w:t>Organizations meet performance based criteria in addition to compliance with OSHA standards</w:t>
      </w:r>
      <w:r w:rsidR="00C81630">
        <w:t xml:space="preserve">. </w:t>
      </w:r>
      <w:r w:rsidRPr="001A3DFC">
        <w:t>OSHA validates organizations qualifications through a comprehensive on</w:t>
      </w:r>
      <w:r w:rsidR="00D91420">
        <w:t>-</w:t>
      </w:r>
      <w:r w:rsidRPr="001A3DFC">
        <w:t xml:space="preserve">site review process that is re-evaluated every </w:t>
      </w:r>
      <w:r w:rsidR="00DD7972">
        <w:t>3</w:t>
      </w:r>
      <w:r w:rsidRPr="001A3DFC">
        <w:t xml:space="preserve"> years</w:t>
      </w:r>
      <w:r w:rsidR="00C81630">
        <w:t xml:space="preserve">. </w:t>
      </w:r>
      <w:r w:rsidRPr="001A3DFC">
        <w:t>Organizations that achieve OSHA VPP typically have injury rates 52% below their industry average</w:t>
      </w:r>
      <w:r w:rsidR="00C81630">
        <w:t xml:space="preserve">. </w:t>
      </w:r>
    </w:p>
    <w:p w:rsidR="00C86445" w:rsidRPr="001A3DFC" w:rsidRDefault="00C86445" w:rsidP="00C47EF2">
      <w:pPr>
        <w:pStyle w:val="BodyTextIndent"/>
      </w:pPr>
      <w:r w:rsidRPr="001A3DFC">
        <w:t>The United States Army employs over 100,000 civilians at more than 76 installations and sites throughout the world making it one of the largest Department of Defense (DoD) employers in the United States</w:t>
      </w:r>
      <w:r w:rsidR="00C81630">
        <w:t xml:space="preserve">. </w:t>
      </w:r>
      <w:r w:rsidRPr="001A3DFC">
        <w:t xml:space="preserve">Recognizing the need for a proactive approach to improve the safety and health for the civilian and contract workers at these installations and sites, the Army approached OSHA with a desire to enter </w:t>
      </w:r>
      <w:r w:rsidR="00E35705">
        <w:t>i</w:t>
      </w:r>
      <w:r w:rsidRPr="001A3DFC">
        <w:t>nto an OSHA Strategic Partnership to receive guidance and assistance in improving its safety and health program</w:t>
      </w:r>
      <w:r w:rsidR="00C81630">
        <w:t xml:space="preserve">. </w:t>
      </w:r>
      <w:r w:rsidRPr="001A3DFC">
        <w:t>The Army realized OSHA had valuable expertise in workplace safety and health</w:t>
      </w:r>
      <w:r w:rsidR="00F13949">
        <w:t>,</w:t>
      </w:r>
      <w:r w:rsidRPr="001A3DFC">
        <w:t xml:space="preserve"> and could offer useful tools such as participation in the OSHA VPP to help achieve the goal of improved safety and health at Army installations</w:t>
      </w:r>
      <w:r w:rsidR="00C81630">
        <w:t xml:space="preserve">. </w:t>
      </w:r>
      <w:r w:rsidRPr="001A3DFC">
        <w:t xml:space="preserve">The Army and OSHA initiated their first </w:t>
      </w:r>
      <w:r w:rsidR="00D91420">
        <w:t>p</w:t>
      </w:r>
      <w:r w:rsidRPr="001A3DFC">
        <w:t xml:space="preserve">artnership </w:t>
      </w:r>
      <w:r w:rsidR="00D91420">
        <w:t>a</w:t>
      </w:r>
      <w:r w:rsidRPr="001A3DFC">
        <w:t>greement on October 15, 2004</w:t>
      </w:r>
      <w:r w:rsidR="00C81630">
        <w:t xml:space="preserve">. </w:t>
      </w:r>
      <w:r w:rsidRPr="001A3DFC">
        <w:t>They agreed to identify installations to participate in the OSHA VPP, promote the establishment and/or improvement of safety and health management systems and the integration of those systems into the overall business management system, promote the benefits of OSHA VPP</w:t>
      </w:r>
      <w:r w:rsidR="00F13949">
        <w:t>,</w:t>
      </w:r>
      <w:r w:rsidRPr="001A3DFC">
        <w:t xml:space="preserve"> and support installations working towards VPP recognition</w:t>
      </w:r>
      <w:r w:rsidR="00C81630">
        <w:t xml:space="preserve">. </w:t>
      </w:r>
      <w:r w:rsidRPr="001A3DFC">
        <w:t xml:space="preserve">This agreement </w:t>
      </w:r>
      <w:r w:rsidRPr="001A3DFC">
        <w:lastRenderedPageBreak/>
        <w:t>supported the goals of the President’s Safety, Health, and Return to Employment (SHARE) initiative</w:t>
      </w:r>
      <w:r w:rsidR="00C81630">
        <w:t xml:space="preserve">. </w:t>
      </w:r>
      <w:r w:rsidRPr="001A3DFC">
        <w:t>In this agreement the Army agreed to:</w:t>
      </w:r>
    </w:p>
    <w:p w:rsidR="00C86445" w:rsidRPr="001A3DFC" w:rsidRDefault="00C86445" w:rsidP="00586573">
      <w:pPr>
        <w:pStyle w:val="BodyTextIndent"/>
        <w:numPr>
          <w:ilvl w:val="0"/>
          <w:numId w:val="3"/>
        </w:numPr>
        <w:ind w:left="720"/>
      </w:pPr>
      <w:r w:rsidRPr="001A3DFC">
        <w:t>Identify installations to participate in the OSHA VPP.</w:t>
      </w:r>
    </w:p>
    <w:p w:rsidR="00C86445" w:rsidRPr="001A3DFC" w:rsidRDefault="00C86445" w:rsidP="00586573">
      <w:pPr>
        <w:pStyle w:val="BodyTextIndent"/>
        <w:numPr>
          <w:ilvl w:val="0"/>
          <w:numId w:val="3"/>
        </w:numPr>
        <w:ind w:left="720"/>
      </w:pPr>
      <w:r w:rsidRPr="001A3DFC">
        <w:t>Promote the establishment and/or improvement of safety and health management systems and the integration of those systems into the overall business management system.</w:t>
      </w:r>
    </w:p>
    <w:p w:rsidR="00C86445" w:rsidRPr="001A3DFC" w:rsidRDefault="00C86445" w:rsidP="00586573">
      <w:pPr>
        <w:pStyle w:val="BodyTextIndent"/>
        <w:numPr>
          <w:ilvl w:val="0"/>
          <w:numId w:val="3"/>
        </w:numPr>
        <w:ind w:left="720"/>
      </w:pPr>
      <w:r w:rsidRPr="001A3DFC">
        <w:t>Promote the benefits of OSHA VPP and support installations working towards VPP recognition.</w:t>
      </w:r>
    </w:p>
    <w:p w:rsidR="00C86445" w:rsidRPr="001A3DFC" w:rsidRDefault="00C86445" w:rsidP="00586573">
      <w:pPr>
        <w:pStyle w:val="BodyTextIndent"/>
        <w:numPr>
          <w:ilvl w:val="0"/>
          <w:numId w:val="3"/>
        </w:numPr>
        <w:ind w:left="720"/>
      </w:pPr>
      <w:r w:rsidRPr="001A3DFC">
        <w:t>Support Army employees in the performance of activities similar to those performed by OSHA special governmental employees, such as participation on OSHA VPP onsite evaluation teams</w:t>
      </w:r>
      <w:r w:rsidR="00C81630">
        <w:t xml:space="preserve"> </w:t>
      </w:r>
      <w:r w:rsidRPr="001A3DFC">
        <w:t>(OSH</w:t>
      </w:r>
      <w:r w:rsidR="00F13949">
        <w:t>A Strategic Partnership, 2009</w:t>
      </w:r>
      <w:r w:rsidRPr="001A3DFC">
        <w:t>)</w:t>
      </w:r>
      <w:r w:rsidR="00C81630">
        <w:t xml:space="preserve">. </w:t>
      </w:r>
    </w:p>
    <w:p w:rsidR="00C86445" w:rsidRPr="001A3DFC" w:rsidRDefault="00C86445" w:rsidP="00C86445">
      <w:pPr>
        <w:pStyle w:val="BodyTextIndent"/>
      </w:pPr>
      <w:r w:rsidRPr="001A3DFC">
        <w:t>The Department of the Army and OSHA signed a second partnership agreement on August 25, 2008 which included a goal to reduce civilian and contract worker injuries and illnesses through Army facilities achieving recognition in OSHA’s VPP</w:t>
      </w:r>
      <w:r w:rsidR="00D91420">
        <w:t>.</w:t>
      </w:r>
      <w:r w:rsidRPr="001A3DFC">
        <w:t xml:space="preserve"> </w:t>
      </w:r>
      <w:r w:rsidR="00C81630">
        <w:t xml:space="preserve"> </w:t>
      </w:r>
      <w:r w:rsidRPr="001A3DFC">
        <w:t>The Defense Oversight Council established the DoD VPP Center of Excellence (DoD VPPCX) to assist the Army and other services within the DoD to expand VPP participation (OSHA Strategic Partnership</w:t>
      </w:r>
      <w:r w:rsidR="000E287E">
        <w:t xml:space="preserve">, </w:t>
      </w:r>
      <w:r w:rsidRPr="001A3DFC">
        <w:t>2009)</w:t>
      </w:r>
      <w:r w:rsidR="00C81630">
        <w:t xml:space="preserve">. </w:t>
      </w:r>
      <w:r w:rsidRPr="001A3DFC">
        <w:t>Their mission was to assist DoD sites in achieving and maintaining VPP recognition by providing on-site and remote assistance and delivering training on OSHA VPP and safety and health technical issues</w:t>
      </w:r>
      <w:r w:rsidR="00C81630">
        <w:t xml:space="preserve">. </w:t>
      </w:r>
      <w:r w:rsidRPr="001A3DFC">
        <w:t>The ERMC utilize</w:t>
      </w:r>
      <w:r w:rsidR="00803EE2" w:rsidRPr="001A3DFC">
        <w:t>d</w:t>
      </w:r>
      <w:r w:rsidRPr="001A3DFC">
        <w:t xml:space="preserve"> the contractual services of the DoD VPPCX to prepare for and receive baseline OSHA VPP assessments</w:t>
      </w:r>
      <w:r w:rsidR="00C81630">
        <w:t xml:space="preserve">. </w:t>
      </w:r>
      <w:r w:rsidRPr="001A3DFC">
        <w:t xml:space="preserve">The </w:t>
      </w:r>
      <w:r w:rsidR="00D91420">
        <w:t xml:space="preserve">DoD </w:t>
      </w:r>
      <w:r w:rsidRPr="001A3DFC">
        <w:t>VPPCX was utilized to conduct the final VPP assessment to determine whether the Illesheim Army Health Clinic completed all requirements for VPP certification</w:t>
      </w:r>
      <w:r w:rsidR="00C81630">
        <w:t xml:space="preserve">. </w:t>
      </w:r>
    </w:p>
    <w:p w:rsidR="00C86445" w:rsidRPr="001A3DFC" w:rsidRDefault="00C86445" w:rsidP="00C86445">
      <w:pPr>
        <w:pStyle w:val="BodyTextIndent"/>
      </w:pPr>
      <w:r w:rsidRPr="001A3DFC">
        <w:lastRenderedPageBreak/>
        <w:t>According to OSHA, VPP promotes effective worksite based safety and health in an environment where management, labor and OSHA establish cooperative relationships in their efforts to implement a comprehensive safety and health management system</w:t>
      </w:r>
      <w:r w:rsidR="00C81630">
        <w:t xml:space="preserve">. </w:t>
      </w:r>
      <w:r w:rsidRPr="001A3DFC">
        <w:t>Approval into the OSHA VPP is OSHA’s official recognition of the outstanding efforts of employers and employees who have achieved exemplary occupational safety and health programs.</w:t>
      </w:r>
    </w:p>
    <w:p w:rsidR="000D3F6A" w:rsidRPr="001A3DFC" w:rsidRDefault="000D3F6A" w:rsidP="006F21A0">
      <w:pPr>
        <w:pStyle w:val="Heading2"/>
      </w:pPr>
      <w:bookmarkStart w:id="28" w:name="_Toc481932887"/>
      <w:r w:rsidRPr="001A3DFC">
        <w:t>Implementation of the OSHA VPP in the Europe Regional Medical Command</w:t>
      </w:r>
      <w:bookmarkEnd w:id="28"/>
    </w:p>
    <w:p w:rsidR="0073655C" w:rsidRPr="007C66AE" w:rsidRDefault="0073655C" w:rsidP="0073655C">
      <w:pPr>
        <w:pStyle w:val="BodyTextIndent"/>
      </w:pPr>
      <w:r w:rsidRPr="007C66AE">
        <w:t>The author of this study worked as the ERMC safety manager, which was headquartered in Sembach, Germany. The ERMC is comprised of one Army hospital in Landstuhl, Germany and approximately 12 Army health clinics geographically spread throughout Germany, Italy</w:t>
      </w:r>
      <w:r w:rsidR="008B1C56" w:rsidRPr="007C66AE">
        <w:t>,</w:t>
      </w:r>
      <w:r w:rsidRPr="007C66AE">
        <w:t xml:space="preserve"> and Belgium. The Illesheim Army Health Clinic is one of the 12 Army health clinics which belong to the ERMC. To date, all </w:t>
      </w:r>
      <w:r w:rsidR="00507A27" w:rsidRPr="007C66AE">
        <w:t xml:space="preserve">ERMC </w:t>
      </w:r>
      <w:r w:rsidRPr="007C66AE">
        <w:t xml:space="preserve">Army health clinics and the Landstuhl Regional Medical Center are in various stages of implementing the OSHA VPP. </w:t>
      </w:r>
    </w:p>
    <w:p w:rsidR="00935AC2" w:rsidRPr="007C66AE" w:rsidRDefault="00935AC2" w:rsidP="000D3F6A">
      <w:pPr>
        <w:pStyle w:val="BodyTextIndent"/>
      </w:pPr>
      <w:r w:rsidRPr="007C66AE">
        <w:t>The Illesheim clinic had a very good safety program prior to begin</w:t>
      </w:r>
      <w:r w:rsidR="00FC6C42" w:rsidRPr="007C66AE">
        <w:t>ning</w:t>
      </w:r>
      <w:r w:rsidRPr="007C66AE">
        <w:t xml:space="preserve"> the journey towards VPP certification</w:t>
      </w:r>
      <w:r w:rsidR="00C81630" w:rsidRPr="007C66AE">
        <w:t xml:space="preserve">. </w:t>
      </w:r>
      <w:r w:rsidR="00E06A0B" w:rsidRPr="007C66AE">
        <w:t>In 2010, t</w:t>
      </w:r>
      <w:r w:rsidRPr="007C66AE">
        <w:t xml:space="preserve">he researcher conducted a routine safety inspection of the clinic and </w:t>
      </w:r>
      <w:r w:rsidR="00E06A0B" w:rsidRPr="007C66AE">
        <w:t>observed</w:t>
      </w:r>
      <w:r w:rsidRPr="007C66AE">
        <w:t xml:space="preserve"> a high level of </w:t>
      </w:r>
      <w:r w:rsidR="0073655C" w:rsidRPr="007C66AE">
        <w:t xml:space="preserve">management and </w:t>
      </w:r>
      <w:r w:rsidRPr="007C66AE">
        <w:t>leadership commitment and employee involvement in caring for each other and for their patients</w:t>
      </w:r>
      <w:r w:rsidR="00C81630" w:rsidRPr="007C66AE">
        <w:t xml:space="preserve">. </w:t>
      </w:r>
      <w:r w:rsidR="0073655C" w:rsidRPr="007C66AE">
        <w:t>During this routine inspection, it was visible to the researcher the e</w:t>
      </w:r>
      <w:r w:rsidRPr="007C66AE">
        <w:t xml:space="preserve">mployees </w:t>
      </w:r>
      <w:r w:rsidR="00FC6C42" w:rsidRPr="007C66AE">
        <w:t>knew everyone was responsible for safety and for correcting hazards and deficiencies in the workplace</w:t>
      </w:r>
      <w:r w:rsidR="00C81630" w:rsidRPr="007C66AE">
        <w:t xml:space="preserve">. </w:t>
      </w:r>
      <w:r w:rsidR="00FC6C42" w:rsidRPr="007C66AE">
        <w:t>They were highly motivated and proud to show the inspector their safety program and the initiatives they put in place to achieve a mishap free working environment</w:t>
      </w:r>
      <w:r w:rsidR="00C81630" w:rsidRPr="007C66AE">
        <w:t xml:space="preserve">. </w:t>
      </w:r>
      <w:r w:rsidR="002623B3" w:rsidRPr="007C66AE">
        <w:t>At this time, t</w:t>
      </w:r>
      <w:r w:rsidR="00FC6C42" w:rsidRPr="007C66AE">
        <w:t>h</w:t>
      </w:r>
      <w:r w:rsidR="002623B3" w:rsidRPr="007C66AE">
        <w:t xml:space="preserve">e </w:t>
      </w:r>
      <w:r w:rsidR="00FC6C42" w:rsidRPr="007C66AE">
        <w:t>clinic stood out among the rest of the</w:t>
      </w:r>
      <w:r w:rsidR="0073655C" w:rsidRPr="007C66AE">
        <w:t xml:space="preserve"> other clinics within </w:t>
      </w:r>
      <w:r w:rsidR="0073655C" w:rsidRPr="007C66AE">
        <w:lastRenderedPageBreak/>
        <w:t>the region</w:t>
      </w:r>
      <w:r w:rsidR="00FC6C42" w:rsidRPr="007C66AE">
        <w:t xml:space="preserve"> in terms of their safety achievements and the level of ownership employee</w:t>
      </w:r>
      <w:r w:rsidR="00D3432A" w:rsidRPr="007C66AE">
        <w:t>s</w:t>
      </w:r>
      <w:r w:rsidR="00FC6C42" w:rsidRPr="007C66AE">
        <w:t xml:space="preserve"> and leader</w:t>
      </w:r>
      <w:r w:rsidR="00D3432A" w:rsidRPr="007C66AE">
        <w:t>s</w:t>
      </w:r>
      <w:r w:rsidR="00FC6C42" w:rsidRPr="007C66AE">
        <w:t xml:space="preserve"> displayed in making the safety program their own</w:t>
      </w:r>
      <w:r w:rsidR="00C81630" w:rsidRPr="007C66AE">
        <w:t xml:space="preserve">. </w:t>
      </w:r>
      <w:r w:rsidR="00FC6C42" w:rsidRPr="007C66AE">
        <w:t>The clinic commander was not knowledgeable about the OSHA VPP at the time</w:t>
      </w:r>
      <w:r w:rsidR="00F13949" w:rsidRPr="007C66AE">
        <w:t>,</w:t>
      </w:r>
      <w:r w:rsidR="00FC6C42" w:rsidRPr="007C66AE">
        <w:t xml:space="preserve"> but was excited and committed to volunteering to be the first try it within the region.</w:t>
      </w:r>
      <w:r w:rsidR="002623B3" w:rsidRPr="007C66AE">
        <w:t xml:space="preserve"> Army personnel rotate jobs every </w:t>
      </w:r>
      <w:r w:rsidR="000E287E" w:rsidRPr="007C66AE">
        <w:t>2 to 3</w:t>
      </w:r>
      <w:r w:rsidR="002623B3" w:rsidRPr="007C66AE">
        <w:t xml:space="preserve"> years</w:t>
      </w:r>
      <w:r w:rsidR="00F13949" w:rsidRPr="007C66AE">
        <w:t>,</w:t>
      </w:r>
      <w:r w:rsidR="002623B3" w:rsidRPr="007C66AE">
        <w:t xml:space="preserve"> so the employees present in the clinic at this time may not be the same employees who remained to implement the VPP</w:t>
      </w:r>
      <w:r w:rsidR="00C81630" w:rsidRPr="007C66AE">
        <w:t xml:space="preserve">. </w:t>
      </w:r>
      <w:r w:rsidR="00507A27" w:rsidRPr="007C66AE">
        <w:t xml:space="preserve">Army civilian employees also rotate jobs on a frequent basis. </w:t>
      </w:r>
      <w:r w:rsidR="002623B3" w:rsidRPr="007C66AE">
        <w:t>The clinic commander who volunteered to start the VPP departed shortly afterward and a new commander arrived who led the clinic through the VPP process to certification</w:t>
      </w:r>
      <w:r w:rsidR="00C81630" w:rsidRPr="007C66AE">
        <w:t xml:space="preserve">. </w:t>
      </w:r>
      <w:r w:rsidR="002623B3" w:rsidRPr="007C66AE">
        <w:t>Th</w:t>
      </w:r>
      <w:r w:rsidR="0088269C" w:rsidRPr="007C66AE">
        <w:t>e</w:t>
      </w:r>
      <w:r w:rsidR="00F13949" w:rsidRPr="007C66AE">
        <w:t xml:space="preserve"> current researcher selected th</w:t>
      </w:r>
      <w:r w:rsidR="00AE798B" w:rsidRPr="007C66AE">
        <w:t>e Illesheim</w:t>
      </w:r>
      <w:r w:rsidR="0088269C" w:rsidRPr="007C66AE">
        <w:t xml:space="preserve"> clinic </w:t>
      </w:r>
      <w:r w:rsidR="002623B3" w:rsidRPr="007C66AE">
        <w:t>for this study because</w:t>
      </w:r>
      <w:r w:rsidR="00507A27" w:rsidRPr="007C66AE">
        <w:t>:</w:t>
      </w:r>
      <w:r w:rsidR="002623B3" w:rsidRPr="007C66AE">
        <w:t xml:space="preserve"> </w:t>
      </w:r>
      <w:r w:rsidR="00507A27" w:rsidRPr="007C66AE">
        <w:t xml:space="preserve">(a) </w:t>
      </w:r>
      <w:r w:rsidR="00FA234E" w:rsidRPr="007C66AE">
        <w:t xml:space="preserve">the clinic </w:t>
      </w:r>
      <w:r w:rsidR="002623B3" w:rsidRPr="007C66AE">
        <w:t>volunteered</w:t>
      </w:r>
      <w:r w:rsidR="0088269C" w:rsidRPr="007C66AE">
        <w:t>,</w:t>
      </w:r>
      <w:r w:rsidR="002623B3" w:rsidRPr="007C66AE">
        <w:t xml:space="preserve"> </w:t>
      </w:r>
      <w:r w:rsidR="00507A27" w:rsidRPr="007C66AE">
        <w:t>(b)</w:t>
      </w:r>
      <w:r w:rsidR="00F13949" w:rsidRPr="007C66AE">
        <w:t xml:space="preserve"> </w:t>
      </w:r>
      <w:r w:rsidR="002623B3" w:rsidRPr="007C66AE">
        <w:t xml:space="preserve">the researcher wanted to </w:t>
      </w:r>
      <w:r w:rsidR="004C6C22" w:rsidRPr="007C66AE">
        <w:t>find out whether a</w:t>
      </w:r>
      <w:r w:rsidR="0088269C" w:rsidRPr="007C66AE">
        <w:t xml:space="preserve">n organization who </w:t>
      </w:r>
      <w:r w:rsidR="004C6C22" w:rsidRPr="007C66AE">
        <w:t xml:space="preserve">embraced a culture of </w:t>
      </w:r>
      <w:r w:rsidR="0088269C" w:rsidRPr="007C66AE">
        <w:t xml:space="preserve">employee and leader </w:t>
      </w:r>
      <w:r w:rsidR="004C6C22" w:rsidRPr="007C66AE">
        <w:t>participation and commitment to safety could maintain</w:t>
      </w:r>
      <w:r w:rsidR="0088269C" w:rsidRPr="007C66AE">
        <w:t xml:space="preserve"> or improve their level </w:t>
      </w:r>
      <w:r w:rsidR="00EE0A5C" w:rsidRPr="007C66AE">
        <w:t xml:space="preserve">of </w:t>
      </w:r>
      <w:r w:rsidR="0088269C" w:rsidRPr="007C66AE">
        <w:t>safety performance after the implement</w:t>
      </w:r>
      <w:r w:rsidR="00507A27" w:rsidRPr="007C66AE">
        <w:t xml:space="preserve">ing the OSHA VPP, and (c) </w:t>
      </w:r>
      <w:r w:rsidR="00FA234E" w:rsidRPr="007C66AE">
        <w:t xml:space="preserve">the researcher wanted to know </w:t>
      </w:r>
      <w:r w:rsidR="00507A27" w:rsidRPr="007C66AE">
        <w:t>whether the employees would see the addition of another layer of safety compliance</w:t>
      </w:r>
      <w:r w:rsidR="00F13949" w:rsidRPr="007C66AE">
        <w:t xml:space="preserve"> </w:t>
      </w:r>
      <w:r w:rsidR="00507A27" w:rsidRPr="007C66AE">
        <w:t xml:space="preserve">program as a burden requiring additional resources. </w:t>
      </w:r>
      <w:r w:rsidR="00F13949" w:rsidRPr="007C66AE">
        <w:t xml:space="preserve">In addition, this clinic </w:t>
      </w:r>
      <w:r w:rsidR="00D24A1D" w:rsidRPr="007C66AE">
        <w:t xml:space="preserve">was selected to be a pilot study for the </w:t>
      </w:r>
      <w:r w:rsidR="004310FA" w:rsidRPr="007C66AE">
        <w:t>MEDCOM</w:t>
      </w:r>
      <w:r w:rsidR="00C81630" w:rsidRPr="007C66AE">
        <w:t xml:space="preserve">. </w:t>
      </w:r>
      <w:r w:rsidR="00D24A1D" w:rsidRPr="007C66AE">
        <w:t>The successful implementation of the OSHA VPP at this clinic would lead to implementation of this program throughout the entire command</w:t>
      </w:r>
      <w:r w:rsidR="00C81630" w:rsidRPr="007C66AE">
        <w:t xml:space="preserve">. </w:t>
      </w:r>
    </w:p>
    <w:p w:rsidR="00A16F1C" w:rsidRPr="001A3DFC" w:rsidRDefault="00A16F1C" w:rsidP="00A16F1C">
      <w:pPr>
        <w:pStyle w:val="BodyTextIndent"/>
      </w:pPr>
      <w:r w:rsidRPr="001A3DFC">
        <w:t>In 201</w:t>
      </w:r>
      <w:r w:rsidR="00FA234E">
        <w:t>1</w:t>
      </w:r>
      <w:r w:rsidRPr="001A3DFC">
        <w:t xml:space="preserve">, the </w:t>
      </w:r>
      <w:r>
        <w:t xml:space="preserve">ERMC </w:t>
      </w:r>
      <w:r w:rsidRPr="001A3DFC">
        <w:t>commander, a one</w:t>
      </w:r>
      <w:r>
        <w:t>-</w:t>
      </w:r>
      <w:r w:rsidRPr="001A3DFC">
        <w:t xml:space="preserve">star general, gave written support and included the goal to implement the OSHA VPP in </w:t>
      </w:r>
      <w:r>
        <w:t>ERMC</w:t>
      </w:r>
      <w:r w:rsidRPr="001A3DFC">
        <w:t xml:space="preserve">’s </w:t>
      </w:r>
      <w:r>
        <w:t>5-year</w:t>
      </w:r>
      <w:r w:rsidRPr="001A3DFC">
        <w:t xml:space="preserve"> </w:t>
      </w:r>
      <w:r>
        <w:t>S</w:t>
      </w:r>
      <w:r w:rsidRPr="001A3DFC">
        <w:t xml:space="preserve">trategic </w:t>
      </w:r>
      <w:r>
        <w:t>S</w:t>
      </w:r>
      <w:r w:rsidRPr="001A3DFC">
        <w:t xml:space="preserve">afety </w:t>
      </w:r>
      <w:r>
        <w:t>P</w:t>
      </w:r>
      <w:r w:rsidRPr="001A3DFC">
        <w:t>lan</w:t>
      </w:r>
      <w:r>
        <w:t xml:space="preserve">. </w:t>
      </w:r>
      <w:r w:rsidRPr="001A3DFC">
        <w:t>Units were asked to volunteer to participate and implement OSHA VPP throughout their footprints</w:t>
      </w:r>
      <w:r>
        <w:t xml:space="preserve">. </w:t>
      </w:r>
      <w:r w:rsidRPr="001A3DFC">
        <w:t xml:space="preserve">The ERMC’s </w:t>
      </w:r>
      <w:r>
        <w:t>S</w:t>
      </w:r>
      <w:r w:rsidRPr="001A3DFC">
        <w:t xml:space="preserve">afety and </w:t>
      </w:r>
      <w:r>
        <w:t>O</w:t>
      </w:r>
      <w:r w:rsidRPr="001A3DFC">
        <w:t xml:space="preserve">ccupational </w:t>
      </w:r>
      <w:r>
        <w:t>H</w:t>
      </w:r>
      <w:r w:rsidRPr="001A3DFC">
        <w:t xml:space="preserve">ealth </w:t>
      </w:r>
      <w:r>
        <w:t>Strategic S</w:t>
      </w:r>
      <w:r w:rsidRPr="001A3DFC">
        <w:t xml:space="preserve">afety </w:t>
      </w:r>
      <w:r>
        <w:t>P</w:t>
      </w:r>
      <w:r w:rsidRPr="001A3DFC">
        <w:t xml:space="preserve">lan, dated May 17, 2011, included four goals related to the implementation of </w:t>
      </w:r>
      <w:r w:rsidRPr="001A3DFC">
        <w:lastRenderedPageBreak/>
        <w:t>the OSHA VPP</w:t>
      </w:r>
      <w:r>
        <w:t xml:space="preserve">. </w:t>
      </w:r>
      <w:r w:rsidRPr="001A3DFC">
        <w:t>The first goal in the strategic plan stated ERMC will implement the OSHA VPP</w:t>
      </w:r>
      <w:r>
        <w:t xml:space="preserve">. </w:t>
      </w:r>
      <w:r w:rsidRPr="001A3DFC">
        <w:t>The four objectives in the first goal were:</w:t>
      </w:r>
    </w:p>
    <w:p w:rsidR="00A16F1C" w:rsidRPr="001A3DFC" w:rsidRDefault="00E35705" w:rsidP="00A16F1C">
      <w:pPr>
        <w:pStyle w:val="BodyTextIndent"/>
        <w:numPr>
          <w:ilvl w:val="0"/>
          <w:numId w:val="4"/>
        </w:numPr>
        <w:ind w:left="720"/>
      </w:pPr>
      <w:r>
        <w:t>E</w:t>
      </w:r>
      <w:r w:rsidR="00A16F1C" w:rsidRPr="001A3DFC">
        <w:t>nsure units participate in an employee safety perception survey in order to establish a safety and health culture baseline</w:t>
      </w:r>
      <w:r w:rsidR="00A16F1C">
        <w:t>;</w:t>
      </w:r>
    </w:p>
    <w:p w:rsidR="00A16F1C" w:rsidRPr="001A3DFC" w:rsidRDefault="00E35705" w:rsidP="00A16F1C">
      <w:pPr>
        <w:pStyle w:val="BodyTextIndent"/>
        <w:numPr>
          <w:ilvl w:val="0"/>
          <w:numId w:val="4"/>
        </w:numPr>
        <w:ind w:left="720"/>
      </w:pPr>
      <w:r>
        <w:t>E</w:t>
      </w:r>
      <w:r w:rsidR="00A16F1C" w:rsidRPr="001A3DFC">
        <w:t>nsure accountability for leader, individual</w:t>
      </w:r>
      <w:r w:rsidR="00A16F1C">
        <w:t>,</w:t>
      </w:r>
      <w:r w:rsidR="00A16F1C" w:rsidRPr="001A3DFC">
        <w:t xml:space="preserve"> and organization responsibilities in safety and occupational health through a documented performance standards and appraisal system</w:t>
      </w:r>
      <w:r w:rsidR="00A16F1C">
        <w:t>;</w:t>
      </w:r>
    </w:p>
    <w:p w:rsidR="00A16F1C" w:rsidRPr="001A3DFC" w:rsidRDefault="00E35705" w:rsidP="00A16F1C">
      <w:pPr>
        <w:pStyle w:val="BodyTextIndent"/>
        <w:numPr>
          <w:ilvl w:val="0"/>
          <w:numId w:val="4"/>
        </w:numPr>
        <w:ind w:left="720"/>
      </w:pPr>
      <w:r>
        <w:t>E</w:t>
      </w:r>
      <w:r w:rsidR="00A16F1C" w:rsidRPr="001A3DFC">
        <w:t>nsure employees are actively involved in at least three meaningful ways in activities and decision making that impacts safety and health</w:t>
      </w:r>
      <w:r w:rsidR="00A16F1C">
        <w:t>; and</w:t>
      </w:r>
    </w:p>
    <w:p w:rsidR="00A16F1C" w:rsidRPr="001A3DFC" w:rsidRDefault="00E35705" w:rsidP="00A16F1C">
      <w:pPr>
        <w:pStyle w:val="BodyTextIndent"/>
        <w:numPr>
          <w:ilvl w:val="0"/>
          <w:numId w:val="4"/>
        </w:numPr>
        <w:ind w:left="720"/>
      </w:pPr>
      <w:r>
        <w:t>E</w:t>
      </w:r>
      <w:r w:rsidR="00A16F1C" w:rsidRPr="001A3DFC">
        <w:t>nsure the integration and synchronization of OSHA VPP principles into subordinate units</w:t>
      </w:r>
      <w:r w:rsidR="00A16F1C">
        <w:t>’</w:t>
      </w:r>
      <w:r w:rsidR="00A16F1C" w:rsidRPr="001A3DFC">
        <w:t xml:space="preserve"> strategic safety plans, policy, procedures, training, operations</w:t>
      </w:r>
      <w:r w:rsidR="00A16F1C">
        <w:t>,</w:t>
      </w:r>
      <w:r w:rsidR="00A16F1C" w:rsidRPr="001A3DFC">
        <w:t xml:space="preserve"> and doctrine.</w:t>
      </w:r>
    </w:p>
    <w:p w:rsidR="000D3F6A" w:rsidRDefault="00DE5E06" w:rsidP="000D3F6A">
      <w:pPr>
        <w:pStyle w:val="BodyTextIndent"/>
      </w:pPr>
      <w:r w:rsidRPr="007C66AE">
        <w:t>The Illesheim Army Health Clinic was the first unit to volunteer to implement the OSHA VPP in January 2011</w:t>
      </w:r>
      <w:r w:rsidR="00C81630" w:rsidRPr="007C66AE">
        <w:t xml:space="preserve">. </w:t>
      </w:r>
      <w:r w:rsidRPr="007C66AE">
        <w:t xml:space="preserve">The </w:t>
      </w:r>
      <w:r w:rsidR="004310FA" w:rsidRPr="007C66AE">
        <w:t>MEDCOM</w:t>
      </w:r>
      <w:r w:rsidRPr="007C66AE">
        <w:t xml:space="preserve"> embraced the Army initiative and encouraged the voluntary implementation of the OSHA VPP in an effort to reduce accidents, injuries</w:t>
      </w:r>
      <w:r w:rsidR="008B1C56" w:rsidRPr="007C66AE">
        <w:t>,</w:t>
      </w:r>
      <w:r w:rsidRPr="007C66AE">
        <w:t xml:space="preserve"> and fatalities associated with workers compensation costs</w:t>
      </w:r>
      <w:r w:rsidR="00C81630" w:rsidRPr="007C66AE">
        <w:t xml:space="preserve">. </w:t>
      </w:r>
      <w:r w:rsidR="004310FA" w:rsidRPr="007C66AE">
        <w:t xml:space="preserve">ERMC </w:t>
      </w:r>
      <w:r w:rsidR="000D3F6A" w:rsidRPr="007C66AE">
        <w:t xml:space="preserve">was one of three regions who volunteered to implement </w:t>
      </w:r>
      <w:r w:rsidR="00D1446B" w:rsidRPr="007C66AE">
        <w:t xml:space="preserve">the OSHA VPP </w:t>
      </w:r>
      <w:r w:rsidR="00507A27" w:rsidRPr="007C66AE">
        <w:t>at this time</w:t>
      </w:r>
      <w:r w:rsidR="000D3F6A" w:rsidRPr="007C66AE">
        <w:t>.</w:t>
      </w:r>
    </w:p>
    <w:p w:rsidR="00DE5E06" w:rsidRPr="001A3DFC" w:rsidRDefault="0073655C" w:rsidP="00DE5E06">
      <w:pPr>
        <w:pStyle w:val="BodyTextIndent"/>
        <w:rPr>
          <w:rFonts w:eastAsiaTheme="minorEastAsia"/>
          <w:spacing w:val="2"/>
          <w:szCs w:val="24"/>
        </w:rPr>
      </w:pPr>
      <w:r w:rsidRPr="001A3DFC">
        <w:t xml:space="preserve">Since 2010, the </w:t>
      </w:r>
      <w:r>
        <w:t>MEDCOM has</w:t>
      </w:r>
      <w:r w:rsidRPr="001A3DFC">
        <w:t xml:space="preserve"> promoted the voluntary implementation of the OSHA VPP in an effort to reduce accidents, injuries, fatalities</w:t>
      </w:r>
      <w:r>
        <w:t>,</w:t>
      </w:r>
      <w:r w:rsidRPr="001A3DFC">
        <w:t xml:space="preserve"> and worker</w:t>
      </w:r>
      <w:r>
        <w:t xml:space="preserve">s’ </w:t>
      </w:r>
      <w:r w:rsidRPr="001A3DFC">
        <w:t>compensation costs</w:t>
      </w:r>
      <w:r>
        <w:t xml:space="preserve">. </w:t>
      </w:r>
      <w:r w:rsidR="00DE5E06" w:rsidRPr="001A3DFC">
        <w:t xml:space="preserve">On June 1, 2012, </w:t>
      </w:r>
      <w:r w:rsidR="00A16F1C">
        <w:t>MEDCOM</w:t>
      </w:r>
      <w:r w:rsidR="00DE5E06" w:rsidRPr="001A3DFC">
        <w:t xml:space="preserve"> published a concept of operations and implementation plan for the initiation of the medical department safety management system, called the Army VPP Star Strong</w:t>
      </w:r>
      <w:r w:rsidR="00C81630">
        <w:t xml:space="preserve">. </w:t>
      </w:r>
      <w:r w:rsidR="00DE5E06" w:rsidRPr="001A3DFC">
        <w:t xml:space="preserve">The plan mandated all hospitals and clinics in the command implement the Army VPP Star Strong, which mirrored all elements </w:t>
      </w:r>
      <w:r w:rsidR="00DE5E06" w:rsidRPr="001A3DFC">
        <w:lastRenderedPageBreak/>
        <w:t>contained in the OSHA VPP safety management system</w:t>
      </w:r>
      <w:r w:rsidR="00C81630">
        <w:t xml:space="preserve">. </w:t>
      </w:r>
      <w:r w:rsidR="00DE5E06" w:rsidRPr="001A3DFC">
        <w:rPr>
          <w:rFonts w:eastAsiaTheme="minorEastAsia"/>
          <w:bCs/>
          <w:spacing w:val="-6"/>
          <w:szCs w:val="24"/>
        </w:rPr>
        <w:t>It utilized the OSHA criteria and conducted staged assessments as a safety and occupational health management system in three levels of maturity</w:t>
      </w:r>
      <w:r w:rsidR="00C81630">
        <w:rPr>
          <w:rFonts w:eastAsiaTheme="minorEastAsia"/>
          <w:bCs/>
          <w:spacing w:val="-6"/>
          <w:szCs w:val="24"/>
        </w:rPr>
        <w:t xml:space="preserve">. </w:t>
      </w:r>
      <w:r w:rsidR="00DE5E06" w:rsidRPr="001A3DFC">
        <w:rPr>
          <w:rFonts w:eastAsiaTheme="minorEastAsia"/>
          <w:bCs/>
          <w:spacing w:val="-6"/>
          <w:szCs w:val="24"/>
        </w:rPr>
        <w:t xml:space="preserve">The goals of </w:t>
      </w:r>
      <w:r w:rsidR="000E149E">
        <w:rPr>
          <w:rFonts w:eastAsiaTheme="minorEastAsia"/>
          <w:bCs/>
          <w:spacing w:val="-6"/>
          <w:szCs w:val="24"/>
        </w:rPr>
        <w:t>MEDCOM</w:t>
      </w:r>
      <w:r w:rsidR="00DE5E06" w:rsidRPr="001A3DFC">
        <w:rPr>
          <w:rFonts w:eastAsiaTheme="minorEastAsia"/>
          <w:bCs/>
          <w:spacing w:val="-6"/>
          <w:szCs w:val="24"/>
        </w:rPr>
        <w:t xml:space="preserve"> in initiating the Army VPP Star Strong w</w:t>
      </w:r>
      <w:r w:rsidR="005C3C2D" w:rsidRPr="001A3DFC">
        <w:rPr>
          <w:rFonts w:eastAsiaTheme="minorEastAsia"/>
          <w:bCs/>
          <w:spacing w:val="-6"/>
          <w:szCs w:val="24"/>
        </w:rPr>
        <w:t>ere</w:t>
      </w:r>
      <w:r w:rsidR="00DE5E06" w:rsidRPr="001A3DFC">
        <w:rPr>
          <w:rFonts w:eastAsiaTheme="minorEastAsia"/>
          <w:bCs/>
          <w:spacing w:val="-6"/>
          <w:szCs w:val="24"/>
        </w:rPr>
        <w:t xml:space="preserve"> to decrease workplace injuries and illnesses, lost workdays, federal worker compensation costs, and </w:t>
      </w:r>
      <w:r w:rsidR="000E149E">
        <w:rPr>
          <w:rFonts w:eastAsiaTheme="minorEastAsia"/>
          <w:bCs/>
          <w:spacing w:val="-6"/>
          <w:szCs w:val="24"/>
        </w:rPr>
        <w:t xml:space="preserve">to </w:t>
      </w:r>
      <w:r w:rsidR="00DE5E06" w:rsidRPr="001A3DFC">
        <w:rPr>
          <w:rFonts w:eastAsiaTheme="minorEastAsia"/>
          <w:bCs/>
          <w:spacing w:val="-6"/>
          <w:szCs w:val="24"/>
        </w:rPr>
        <w:t>transform the compliance based Army occupational safety and health program to a performance</w:t>
      </w:r>
      <w:r w:rsidR="00113533">
        <w:rPr>
          <w:rFonts w:eastAsiaTheme="minorEastAsia"/>
          <w:bCs/>
          <w:spacing w:val="-6"/>
          <w:szCs w:val="24"/>
        </w:rPr>
        <w:t>-</w:t>
      </w:r>
      <w:r w:rsidR="00DE5E06" w:rsidRPr="001A3DFC">
        <w:rPr>
          <w:rFonts w:eastAsiaTheme="minorEastAsia"/>
          <w:bCs/>
          <w:spacing w:val="-6"/>
          <w:szCs w:val="24"/>
        </w:rPr>
        <w:t xml:space="preserve">based safety </w:t>
      </w:r>
      <w:r w:rsidR="00B55CDA">
        <w:rPr>
          <w:rFonts w:eastAsiaTheme="minorEastAsia"/>
          <w:bCs/>
          <w:spacing w:val="-6"/>
          <w:szCs w:val="24"/>
        </w:rPr>
        <w:t xml:space="preserve">and occupational health </w:t>
      </w:r>
      <w:r w:rsidR="00DE5E06" w:rsidRPr="001A3DFC">
        <w:rPr>
          <w:rFonts w:eastAsiaTheme="minorEastAsia"/>
          <w:bCs/>
          <w:spacing w:val="-6"/>
          <w:szCs w:val="24"/>
        </w:rPr>
        <w:t>management system</w:t>
      </w:r>
      <w:r w:rsidR="00C81630">
        <w:rPr>
          <w:rFonts w:eastAsiaTheme="minorEastAsia"/>
          <w:bCs/>
          <w:spacing w:val="-6"/>
          <w:szCs w:val="24"/>
        </w:rPr>
        <w:t xml:space="preserve">. </w:t>
      </w:r>
      <w:r w:rsidR="00DE5E06" w:rsidRPr="001A3DFC">
        <w:rPr>
          <w:rFonts w:eastAsiaTheme="minorEastAsia"/>
          <w:bCs/>
          <w:spacing w:val="-6"/>
          <w:szCs w:val="24"/>
        </w:rPr>
        <w:t xml:space="preserve">The DoD VPPCX conducted the final audit and the application for approval was submitted to the Deputy </w:t>
      </w:r>
      <w:r w:rsidR="000E149E">
        <w:rPr>
          <w:rFonts w:eastAsiaTheme="minorEastAsia"/>
          <w:bCs/>
          <w:spacing w:val="-6"/>
          <w:szCs w:val="24"/>
        </w:rPr>
        <w:t xml:space="preserve">Assistant </w:t>
      </w:r>
      <w:r w:rsidR="00DE5E06" w:rsidRPr="001A3DFC">
        <w:rPr>
          <w:rFonts w:eastAsiaTheme="minorEastAsia"/>
          <w:bCs/>
          <w:spacing w:val="-6"/>
          <w:szCs w:val="24"/>
        </w:rPr>
        <w:t>Secretary of the Army (Environment, Safety</w:t>
      </w:r>
      <w:r w:rsidR="00113533">
        <w:rPr>
          <w:rFonts w:eastAsiaTheme="minorEastAsia"/>
          <w:bCs/>
          <w:spacing w:val="-6"/>
          <w:szCs w:val="24"/>
        </w:rPr>
        <w:t>,</w:t>
      </w:r>
      <w:r w:rsidR="00DE5E06" w:rsidRPr="001A3DFC">
        <w:rPr>
          <w:rFonts w:eastAsiaTheme="minorEastAsia"/>
          <w:bCs/>
          <w:spacing w:val="-6"/>
          <w:szCs w:val="24"/>
        </w:rPr>
        <w:t xml:space="preserve"> and Occupational Health)</w:t>
      </w:r>
      <w:r w:rsidR="00C81630">
        <w:rPr>
          <w:rFonts w:eastAsiaTheme="minorEastAsia"/>
          <w:bCs/>
          <w:spacing w:val="-6"/>
          <w:szCs w:val="24"/>
        </w:rPr>
        <w:t xml:space="preserve">. </w:t>
      </w:r>
      <w:r w:rsidR="00DE5E06" w:rsidRPr="001A3DFC">
        <w:rPr>
          <w:rFonts w:eastAsiaTheme="minorEastAsia"/>
          <w:bCs/>
          <w:spacing w:val="-6"/>
          <w:szCs w:val="24"/>
        </w:rPr>
        <w:t>The D</w:t>
      </w:r>
      <w:r w:rsidR="007E0046">
        <w:rPr>
          <w:rFonts w:eastAsiaTheme="minorEastAsia"/>
          <w:bCs/>
          <w:spacing w:val="-6"/>
          <w:szCs w:val="24"/>
        </w:rPr>
        <w:t xml:space="preserve">eputy </w:t>
      </w:r>
      <w:r w:rsidR="000E149E">
        <w:rPr>
          <w:rFonts w:eastAsiaTheme="minorEastAsia"/>
          <w:bCs/>
          <w:spacing w:val="-6"/>
          <w:szCs w:val="24"/>
        </w:rPr>
        <w:t xml:space="preserve">Assistant </w:t>
      </w:r>
      <w:r w:rsidR="007E0046">
        <w:rPr>
          <w:rFonts w:eastAsiaTheme="minorEastAsia"/>
          <w:bCs/>
          <w:spacing w:val="-6"/>
          <w:szCs w:val="24"/>
        </w:rPr>
        <w:t xml:space="preserve">Secretary of the Army </w:t>
      </w:r>
      <w:r w:rsidR="00DE5E06" w:rsidRPr="001A3DFC">
        <w:rPr>
          <w:rFonts w:eastAsiaTheme="minorEastAsia"/>
          <w:bCs/>
          <w:spacing w:val="-6"/>
          <w:szCs w:val="24"/>
        </w:rPr>
        <w:t>office had oversight of the Army VPP Star Strong</w:t>
      </w:r>
      <w:r w:rsidR="00C81630">
        <w:rPr>
          <w:rFonts w:eastAsiaTheme="minorEastAsia"/>
          <w:bCs/>
          <w:spacing w:val="-6"/>
          <w:szCs w:val="24"/>
        </w:rPr>
        <w:t xml:space="preserve">. </w:t>
      </w:r>
      <w:r w:rsidR="00DE5E06" w:rsidRPr="001A3DFC">
        <w:rPr>
          <w:rFonts w:eastAsiaTheme="minorEastAsia"/>
          <w:bCs/>
          <w:spacing w:val="-6"/>
          <w:szCs w:val="24"/>
        </w:rPr>
        <w:t>Recognition of achieving Army VPP Star Strong came from the Department of the Army and not OSHA</w:t>
      </w:r>
      <w:r w:rsidR="00C81630">
        <w:rPr>
          <w:rFonts w:eastAsiaTheme="minorEastAsia"/>
          <w:bCs/>
          <w:spacing w:val="-6"/>
          <w:szCs w:val="24"/>
        </w:rPr>
        <w:t xml:space="preserve">. </w:t>
      </w:r>
      <w:r w:rsidR="00DE5E06" w:rsidRPr="001A3DFC">
        <w:rPr>
          <w:rFonts w:eastAsiaTheme="minorEastAsia"/>
          <w:bCs/>
          <w:spacing w:val="-6"/>
          <w:szCs w:val="24"/>
        </w:rPr>
        <w:t>The comprehensive safety and health management system elements of the Army VPP Star Strong were identical to the elements contained in the OSHA VPP</w:t>
      </w:r>
      <w:r w:rsidR="00C81630">
        <w:rPr>
          <w:rFonts w:eastAsiaTheme="minorEastAsia"/>
          <w:bCs/>
          <w:spacing w:val="-6"/>
          <w:szCs w:val="24"/>
        </w:rPr>
        <w:t xml:space="preserve">. </w:t>
      </w:r>
      <w:r w:rsidR="00DE5E06" w:rsidRPr="001A3DFC">
        <w:rPr>
          <w:rFonts w:eastAsiaTheme="minorEastAsia"/>
          <w:bCs/>
          <w:spacing w:val="-6"/>
          <w:szCs w:val="24"/>
        </w:rPr>
        <w:t>The four elements were</w:t>
      </w:r>
      <w:r w:rsidR="00C81630">
        <w:rPr>
          <w:rFonts w:eastAsiaTheme="minorEastAsia"/>
          <w:bCs/>
          <w:spacing w:val="-6"/>
          <w:szCs w:val="24"/>
        </w:rPr>
        <w:t xml:space="preserve">: </w:t>
      </w:r>
      <w:r w:rsidR="00113533">
        <w:rPr>
          <w:rFonts w:eastAsiaTheme="minorEastAsia"/>
          <w:bCs/>
          <w:spacing w:val="-6"/>
          <w:szCs w:val="24"/>
        </w:rPr>
        <w:t>(a</w:t>
      </w:r>
      <w:r w:rsidR="00DE5E06" w:rsidRPr="001A3DFC">
        <w:rPr>
          <w:rFonts w:eastAsiaTheme="minorEastAsia"/>
          <w:bCs/>
          <w:spacing w:val="-6"/>
          <w:szCs w:val="24"/>
        </w:rPr>
        <w:t>) m</w:t>
      </w:r>
      <w:r w:rsidR="00DE5E06" w:rsidRPr="001A3DFC">
        <w:rPr>
          <w:rFonts w:eastAsiaTheme="minorEastAsia"/>
          <w:spacing w:val="-1"/>
          <w:szCs w:val="24"/>
        </w:rPr>
        <w:t>anagement leadership and employee involvement</w:t>
      </w:r>
      <w:r w:rsidR="00654886" w:rsidRPr="001A3DFC">
        <w:rPr>
          <w:rFonts w:eastAsiaTheme="minorEastAsia"/>
          <w:spacing w:val="-1"/>
          <w:szCs w:val="24"/>
        </w:rPr>
        <w:t>,</w:t>
      </w:r>
      <w:r w:rsidR="00DE5E06" w:rsidRPr="001A3DFC">
        <w:rPr>
          <w:rFonts w:eastAsiaTheme="minorEastAsia"/>
          <w:spacing w:val="-1"/>
          <w:szCs w:val="24"/>
        </w:rPr>
        <w:t xml:space="preserve"> </w:t>
      </w:r>
      <w:r w:rsidR="00113533">
        <w:rPr>
          <w:rFonts w:eastAsiaTheme="minorEastAsia"/>
          <w:spacing w:val="-1"/>
          <w:szCs w:val="24"/>
        </w:rPr>
        <w:t>(b</w:t>
      </w:r>
      <w:r w:rsidR="00DE5E06" w:rsidRPr="001A3DFC">
        <w:rPr>
          <w:rFonts w:eastAsiaTheme="minorEastAsia"/>
          <w:spacing w:val="-1"/>
          <w:szCs w:val="24"/>
        </w:rPr>
        <w:t>) w</w:t>
      </w:r>
      <w:r w:rsidR="00DE5E06" w:rsidRPr="001A3DFC">
        <w:rPr>
          <w:rFonts w:eastAsiaTheme="minorEastAsia"/>
          <w:spacing w:val="6"/>
          <w:szCs w:val="24"/>
        </w:rPr>
        <w:t xml:space="preserve">orksite analysis, </w:t>
      </w:r>
      <w:r w:rsidR="00113533">
        <w:rPr>
          <w:rFonts w:eastAsiaTheme="minorEastAsia"/>
          <w:spacing w:val="6"/>
          <w:szCs w:val="24"/>
        </w:rPr>
        <w:t>(c</w:t>
      </w:r>
      <w:r w:rsidR="00DE5E06" w:rsidRPr="001A3DFC">
        <w:rPr>
          <w:rFonts w:eastAsiaTheme="minorEastAsia"/>
          <w:spacing w:val="6"/>
          <w:szCs w:val="24"/>
        </w:rPr>
        <w:t>) h</w:t>
      </w:r>
      <w:r w:rsidR="00DE5E06" w:rsidRPr="001A3DFC">
        <w:rPr>
          <w:rFonts w:eastAsiaTheme="minorEastAsia"/>
          <w:szCs w:val="24"/>
        </w:rPr>
        <w:t xml:space="preserve">azard prevention and control, and </w:t>
      </w:r>
      <w:r w:rsidR="00113533">
        <w:rPr>
          <w:rFonts w:eastAsiaTheme="minorEastAsia"/>
          <w:szCs w:val="24"/>
        </w:rPr>
        <w:t>(d</w:t>
      </w:r>
      <w:r w:rsidR="00DE5E06" w:rsidRPr="001A3DFC">
        <w:rPr>
          <w:rFonts w:eastAsiaTheme="minorEastAsia"/>
          <w:szCs w:val="24"/>
        </w:rPr>
        <w:t>) s</w:t>
      </w:r>
      <w:r w:rsidR="00DE5E06" w:rsidRPr="001A3DFC">
        <w:rPr>
          <w:rFonts w:eastAsiaTheme="minorEastAsia"/>
          <w:spacing w:val="2"/>
          <w:szCs w:val="24"/>
        </w:rPr>
        <w:t>afety and health training.</w:t>
      </w:r>
    </w:p>
    <w:p w:rsidR="006076CB" w:rsidRPr="001A3DFC" w:rsidRDefault="00B55CDA" w:rsidP="00E42FC1">
      <w:pPr>
        <w:pStyle w:val="BodyTextIndent"/>
      </w:pPr>
      <w:r>
        <w:t>Beginning June 1, 2012, m</w:t>
      </w:r>
      <w:r w:rsidR="00045B8A" w:rsidRPr="001A3DFC">
        <w:t xml:space="preserve">edical </w:t>
      </w:r>
      <w:r w:rsidR="00674220" w:rsidRPr="001A3DFC">
        <w:t>t</w:t>
      </w:r>
      <w:r w:rsidR="00045B8A" w:rsidRPr="001A3DFC">
        <w:t xml:space="preserve">reatment </w:t>
      </w:r>
      <w:r w:rsidR="00674220" w:rsidRPr="001A3DFC">
        <w:t>f</w:t>
      </w:r>
      <w:r w:rsidR="00045B8A" w:rsidRPr="001A3DFC">
        <w:t xml:space="preserve">acilities and Army </w:t>
      </w:r>
      <w:r w:rsidR="00674220" w:rsidRPr="001A3DFC">
        <w:t>h</w:t>
      </w:r>
      <w:r w:rsidR="00045B8A" w:rsidRPr="001A3DFC">
        <w:t xml:space="preserve">ealth </w:t>
      </w:r>
      <w:r w:rsidR="00674220" w:rsidRPr="001A3DFC">
        <w:t>c</w:t>
      </w:r>
      <w:r w:rsidR="00045B8A" w:rsidRPr="001A3DFC">
        <w:t>linics</w:t>
      </w:r>
      <w:r w:rsidR="00D92F8B" w:rsidRPr="001A3DFC">
        <w:t xml:space="preserve"> throughout the </w:t>
      </w:r>
      <w:r w:rsidR="000E149E">
        <w:t>MEDCOM</w:t>
      </w:r>
      <w:r w:rsidR="00045B8A" w:rsidRPr="001A3DFC">
        <w:t xml:space="preserve"> </w:t>
      </w:r>
      <w:r w:rsidR="00113533">
        <w:t xml:space="preserve">were required to </w:t>
      </w:r>
      <w:r w:rsidR="00045B8A" w:rsidRPr="001A3DFC">
        <w:t xml:space="preserve">comply with </w:t>
      </w:r>
      <w:r w:rsidR="000E149E">
        <w:t xml:space="preserve">three different types of safety programs and systems: </w:t>
      </w:r>
      <w:r w:rsidR="00045B8A" w:rsidRPr="001A3DFC">
        <w:t>the Army safety standards</w:t>
      </w:r>
      <w:r w:rsidR="00143994" w:rsidRPr="001A3DFC">
        <w:t xml:space="preserve"> in Army Regulation 385-10</w:t>
      </w:r>
      <w:r w:rsidR="00FA651E" w:rsidRPr="001A3DFC">
        <w:t xml:space="preserve">, </w:t>
      </w:r>
      <w:r w:rsidR="00D47A8B" w:rsidRPr="001A3DFC">
        <w:t>T</w:t>
      </w:r>
      <w:r w:rsidR="00045B8A" w:rsidRPr="001A3DFC">
        <w:t xml:space="preserve">he Joint Commission </w:t>
      </w:r>
      <w:r w:rsidR="000E149E">
        <w:t>E</w:t>
      </w:r>
      <w:r w:rsidR="00045B8A" w:rsidRPr="001A3DFC">
        <w:t xml:space="preserve">nvironment of </w:t>
      </w:r>
      <w:r w:rsidR="000E149E">
        <w:t>C</w:t>
      </w:r>
      <w:r w:rsidR="00045B8A" w:rsidRPr="001A3DFC">
        <w:t>are standards</w:t>
      </w:r>
      <w:r w:rsidR="00FA651E" w:rsidRPr="001A3DFC">
        <w:t>, and</w:t>
      </w:r>
      <w:r w:rsidR="00342F5F" w:rsidRPr="001A3DFC">
        <w:t xml:space="preserve"> </w:t>
      </w:r>
      <w:r w:rsidR="00143994" w:rsidRPr="001A3DFC">
        <w:t>the OSHA VPP</w:t>
      </w:r>
      <w:r w:rsidR="000E149E">
        <w:t>.</w:t>
      </w:r>
      <w:r w:rsidR="00C81630">
        <w:t xml:space="preserve"> </w:t>
      </w:r>
      <w:r w:rsidR="00261957" w:rsidRPr="001A3DFC">
        <w:t xml:space="preserve">To many within the </w:t>
      </w:r>
      <w:r w:rsidR="000E149E">
        <w:t>MEDCOM</w:t>
      </w:r>
      <w:r w:rsidR="00261957" w:rsidRPr="001A3DFC">
        <w:t>, this appear</w:t>
      </w:r>
      <w:r w:rsidR="005C3C2D" w:rsidRPr="001A3DFC">
        <w:t>ed</w:t>
      </w:r>
      <w:r w:rsidR="00261957" w:rsidRPr="001A3DFC">
        <w:t xml:space="preserve"> to be a</w:t>
      </w:r>
      <w:r w:rsidR="003B32D5" w:rsidRPr="001A3DFC">
        <w:t>n unnecessary</w:t>
      </w:r>
      <w:r w:rsidR="00261957" w:rsidRPr="001A3DFC">
        <w:t xml:space="preserve"> mandate to comply with three separate safety</w:t>
      </w:r>
      <w:r w:rsidR="00342F5F" w:rsidRPr="001A3DFC">
        <w:t xml:space="preserve"> </w:t>
      </w:r>
      <w:r w:rsidR="00143994" w:rsidRPr="001A3DFC">
        <w:t xml:space="preserve">compliance programs </w:t>
      </w:r>
      <w:r w:rsidR="00A81A66" w:rsidRPr="001A3DFC">
        <w:t xml:space="preserve">and systems </w:t>
      </w:r>
      <w:r w:rsidR="00891AFB" w:rsidRPr="001A3DFC">
        <w:t>at</w:t>
      </w:r>
      <w:r w:rsidR="003B32D5" w:rsidRPr="001A3DFC">
        <w:t xml:space="preserve"> a time whe</w:t>
      </w:r>
      <w:r w:rsidR="00143994" w:rsidRPr="001A3DFC">
        <w:t>n</w:t>
      </w:r>
      <w:r w:rsidR="003B32D5" w:rsidRPr="001A3DFC">
        <w:t xml:space="preserve"> personnel and fiscal resources </w:t>
      </w:r>
      <w:r w:rsidR="005C3C2D" w:rsidRPr="001A3DFC">
        <w:t>were</w:t>
      </w:r>
      <w:r w:rsidR="003B32D5" w:rsidRPr="001A3DFC">
        <w:t xml:space="preserve"> strained</w:t>
      </w:r>
      <w:r w:rsidR="00261957" w:rsidRPr="001A3DFC">
        <w:t>.</w:t>
      </w:r>
    </w:p>
    <w:p w:rsidR="00A839CC" w:rsidRPr="001A3DFC" w:rsidRDefault="00A839CC" w:rsidP="00E42FC1">
      <w:pPr>
        <w:pStyle w:val="BodyTextIndent"/>
      </w:pPr>
      <w:r w:rsidRPr="001A3DFC">
        <w:t xml:space="preserve">Army </w:t>
      </w:r>
      <w:r w:rsidR="00674220" w:rsidRPr="001A3DFC">
        <w:t>m</w:t>
      </w:r>
      <w:r w:rsidRPr="001A3DFC">
        <w:t xml:space="preserve">edical </w:t>
      </w:r>
      <w:r w:rsidR="00674220" w:rsidRPr="001A3DFC">
        <w:t>t</w:t>
      </w:r>
      <w:r w:rsidRPr="001A3DFC">
        <w:t xml:space="preserve">reatment </w:t>
      </w:r>
      <w:r w:rsidR="00674220" w:rsidRPr="001A3DFC">
        <w:t>f</w:t>
      </w:r>
      <w:r w:rsidRPr="001A3DFC">
        <w:t xml:space="preserve">acilities and Army </w:t>
      </w:r>
      <w:r w:rsidR="00674220" w:rsidRPr="001A3DFC">
        <w:t>h</w:t>
      </w:r>
      <w:r w:rsidRPr="001A3DFC">
        <w:t xml:space="preserve">ealth </w:t>
      </w:r>
      <w:r w:rsidR="00674220" w:rsidRPr="001A3DFC">
        <w:t>c</w:t>
      </w:r>
      <w:r w:rsidRPr="001A3DFC">
        <w:t xml:space="preserve">linics must comply with U.S. Public Law 91-596, </w:t>
      </w:r>
      <w:r w:rsidR="000E149E">
        <w:t>t</w:t>
      </w:r>
      <w:r w:rsidRPr="001A3DFC">
        <w:t xml:space="preserve">he OSHA Act, the Basic Program Elements for Federal </w:t>
      </w:r>
      <w:r w:rsidRPr="001A3DFC">
        <w:lastRenderedPageBreak/>
        <w:t>Employee Occupational Safety and Health Programs and Related Matters, Part 1960 and Army Regulation</w:t>
      </w:r>
      <w:r w:rsidR="00005FC2" w:rsidRPr="001A3DFC">
        <w:t xml:space="preserve"> </w:t>
      </w:r>
      <w:r w:rsidRPr="001A3DFC">
        <w:t xml:space="preserve">385-10, </w:t>
      </w:r>
      <w:r w:rsidR="000E149E">
        <w:t>t</w:t>
      </w:r>
      <w:r w:rsidRPr="001A3DFC">
        <w:t xml:space="preserve">he Army </w:t>
      </w:r>
      <w:r w:rsidR="00005FC2" w:rsidRPr="001A3DFC">
        <w:t>S</w:t>
      </w:r>
      <w:r w:rsidRPr="001A3DFC">
        <w:t xml:space="preserve">afety </w:t>
      </w:r>
      <w:r w:rsidR="00005FC2" w:rsidRPr="001A3DFC">
        <w:t>P</w:t>
      </w:r>
      <w:r w:rsidRPr="001A3DFC">
        <w:t>rogram</w:t>
      </w:r>
      <w:r w:rsidR="00C81630">
        <w:t xml:space="preserve">. </w:t>
      </w:r>
      <w:r w:rsidRPr="001A3DFC">
        <w:t>Army Regulation 385-10 outlines the mandatory safety and occupational health rules applicable to Department of the Army employees</w:t>
      </w:r>
      <w:r w:rsidR="005C3C2D" w:rsidRPr="001A3DFC">
        <w:t xml:space="preserve"> and incorporates the mandates of U.S</w:t>
      </w:r>
      <w:r w:rsidR="00C81630">
        <w:t xml:space="preserve">. </w:t>
      </w:r>
      <w:r w:rsidR="005C3C2D" w:rsidRPr="001A3DFC">
        <w:t>Public Law 91-596, the OSHA Act, and Part 1960</w:t>
      </w:r>
      <w:r w:rsidR="00C81630">
        <w:t xml:space="preserve">. </w:t>
      </w:r>
      <w:r w:rsidRPr="001A3DFC">
        <w:t>The most current update to A</w:t>
      </w:r>
      <w:r w:rsidR="00B55CDA">
        <w:t xml:space="preserve">rmy </w:t>
      </w:r>
      <w:r w:rsidRPr="001A3DFC">
        <w:t>R</w:t>
      </w:r>
      <w:r w:rsidR="00B55CDA">
        <w:t>egulation</w:t>
      </w:r>
      <w:r w:rsidRPr="001A3DFC">
        <w:t xml:space="preserve"> 385-10 mandates each safety office be structured and staffed to administer an Army safety management system through the chain of command based upon the organization’s mission, goals, and objectives</w:t>
      </w:r>
      <w:r w:rsidR="00113533">
        <w:t>,</w:t>
      </w:r>
      <w:r w:rsidRPr="001A3DFC">
        <w:t xml:space="preserve"> as well as statutory requirements</w:t>
      </w:r>
      <w:r w:rsidR="00C81630">
        <w:t xml:space="preserve">. </w:t>
      </w:r>
      <w:r w:rsidRPr="001A3DFC">
        <w:t>All policy and procedures contained in Army Regulation 385-10 are written in accordance with the OSHA standards.</w:t>
      </w:r>
    </w:p>
    <w:p w:rsidR="00A839CC" w:rsidRPr="001A3DFC" w:rsidRDefault="00A839CC" w:rsidP="00E42FC1">
      <w:pPr>
        <w:pStyle w:val="BodyTextIndent"/>
      </w:pPr>
      <w:r w:rsidRPr="001A3DFC">
        <w:t xml:space="preserve">Army </w:t>
      </w:r>
      <w:r w:rsidR="008D17E7" w:rsidRPr="001A3DFC">
        <w:t>m</w:t>
      </w:r>
      <w:r w:rsidRPr="001A3DFC">
        <w:t xml:space="preserve">edical </w:t>
      </w:r>
      <w:r w:rsidR="008D17E7" w:rsidRPr="001A3DFC">
        <w:t>t</w:t>
      </w:r>
      <w:r w:rsidRPr="001A3DFC">
        <w:t xml:space="preserve">reatment </w:t>
      </w:r>
      <w:r w:rsidR="000256C8" w:rsidRPr="001A3DFC">
        <w:t>f</w:t>
      </w:r>
      <w:r w:rsidRPr="001A3DFC">
        <w:t xml:space="preserve">acilities and Army </w:t>
      </w:r>
      <w:r w:rsidR="008D17E7" w:rsidRPr="001A3DFC">
        <w:t>h</w:t>
      </w:r>
      <w:r w:rsidRPr="001A3DFC">
        <w:t xml:space="preserve">ealth </w:t>
      </w:r>
      <w:r w:rsidR="008D17E7" w:rsidRPr="001A3DFC">
        <w:t>c</w:t>
      </w:r>
      <w:r w:rsidRPr="001A3DFC">
        <w:t xml:space="preserve">linics must comply with </w:t>
      </w:r>
      <w:r w:rsidR="00B55CDA">
        <w:t>t</w:t>
      </w:r>
      <w:r w:rsidRPr="001A3DFC">
        <w:t xml:space="preserve">he Joint Commission’s </w:t>
      </w:r>
      <w:r w:rsidR="000E149E">
        <w:t>E</w:t>
      </w:r>
      <w:r w:rsidRPr="001A3DFC">
        <w:t xml:space="preserve">nvironment of </w:t>
      </w:r>
      <w:r w:rsidR="000E149E">
        <w:t>C</w:t>
      </w:r>
      <w:r w:rsidRPr="001A3DFC">
        <w:t>are standards in order to successfully pass their triennial accreditation survey</w:t>
      </w:r>
      <w:r w:rsidR="00C81630">
        <w:t xml:space="preserve">. </w:t>
      </w:r>
      <w:r w:rsidRPr="001A3DFC">
        <w:t xml:space="preserve">Because of the new unannounced survey process, Army </w:t>
      </w:r>
      <w:r w:rsidR="008D17E7" w:rsidRPr="001A3DFC">
        <w:t>m</w:t>
      </w:r>
      <w:r w:rsidRPr="001A3DFC">
        <w:t xml:space="preserve">edical </w:t>
      </w:r>
      <w:r w:rsidR="008D17E7" w:rsidRPr="001A3DFC">
        <w:t>t</w:t>
      </w:r>
      <w:r w:rsidRPr="001A3DFC">
        <w:t xml:space="preserve">reatment </w:t>
      </w:r>
      <w:r w:rsidR="008D17E7" w:rsidRPr="001A3DFC">
        <w:t>f</w:t>
      </w:r>
      <w:r w:rsidRPr="001A3DFC">
        <w:t xml:space="preserve">acilities and Army </w:t>
      </w:r>
      <w:r w:rsidR="008D17E7" w:rsidRPr="001A3DFC">
        <w:t>h</w:t>
      </w:r>
      <w:r w:rsidRPr="001A3DFC">
        <w:t xml:space="preserve">ealth </w:t>
      </w:r>
      <w:r w:rsidR="008D17E7" w:rsidRPr="001A3DFC">
        <w:t>c</w:t>
      </w:r>
      <w:r w:rsidRPr="001A3DFC">
        <w:t>linics must be in a constant state of survey readiness</w:t>
      </w:r>
      <w:r w:rsidR="00C81630">
        <w:t xml:space="preserve">. </w:t>
      </w:r>
      <w:r w:rsidRPr="001A3DFC">
        <w:t xml:space="preserve">These facilities must comply with </w:t>
      </w:r>
      <w:r w:rsidR="00B55CDA">
        <w:t>t</w:t>
      </w:r>
      <w:r w:rsidRPr="001A3DFC">
        <w:t xml:space="preserve">he Joint Commission’s </w:t>
      </w:r>
      <w:r w:rsidR="000E149E">
        <w:t>E</w:t>
      </w:r>
      <w:r w:rsidRPr="001A3DFC">
        <w:t xml:space="preserve">nvironment of </w:t>
      </w:r>
      <w:r w:rsidR="000E149E">
        <w:t>C</w:t>
      </w:r>
      <w:r w:rsidRPr="001A3DFC">
        <w:t>are standards which are meant to provide a safe, functional and effective environment for patients, staff and visitors</w:t>
      </w:r>
      <w:r w:rsidR="00C81630">
        <w:t xml:space="preserve">. </w:t>
      </w:r>
      <w:r w:rsidRPr="001A3DFC">
        <w:t>They must accomplish this through activities that reduce and control safety and environmental hazards and risks, prevent accidents and injuries and maintain safe conditions for patients, staff and visitors</w:t>
      </w:r>
      <w:r w:rsidR="00C81630">
        <w:t xml:space="preserve">. </w:t>
      </w:r>
      <w:r w:rsidRPr="001A3DFC">
        <w:t xml:space="preserve">The </w:t>
      </w:r>
      <w:r w:rsidR="008D17E7" w:rsidRPr="001A3DFC">
        <w:t>e</w:t>
      </w:r>
      <w:r w:rsidRPr="001A3DFC">
        <w:t xml:space="preserve">nvironment of </w:t>
      </w:r>
      <w:r w:rsidR="008D17E7" w:rsidRPr="001A3DFC">
        <w:t>c</w:t>
      </w:r>
      <w:r w:rsidRPr="001A3DFC">
        <w:t>are standards encompass seven different subchapters</w:t>
      </w:r>
      <w:r w:rsidR="00C81630">
        <w:t xml:space="preserve">: </w:t>
      </w:r>
      <w:r w:rsidR="00113533">
        <w:t>(a</w:t>
      </w:r>
      <w:r w:rsidR="002C087B" w:rsidRPr="001A3DFC">
        <w:t xml:space="preserve">) </w:t>
      </w:r>
      <w:r w:rsidRPr="001A3DFC">
        <w:t xml:space="preserve">safety, </w:t>
      </w:r>
      <w:r w:rsidR="00113533">
        <w:t>(b</w:t>
      </w:r>
      <w:r w:rsidR="002C087B" w:rsidRPr="001A3DFC">
        <w:t xml:space="preserve">) </w:t>
      </w:r>
      <w:r w:rsidRPr="001A3DFC">
        <w:t xml:space="preserve">life safety, </w:t>
      </w:r>
      <w:r w:rsidR="00113533">
        <w:t>(c</w:t>
      </w:r>
      <w:r w:rsidR="002C087B" w:rsidRPr="001A3DFC">
        <w:t xml:space="preserve">) </w:t>
      </w:r>
      <w:r w:rsidRPr="001A3DFC">
        <w:t xml:space="preserve">security, </w:t>
      </w:r>
      <w:r w:rsidR="00113533">
        <w:t>(d</w:t>
      </w:r>
      <w:r w:rsidR="002C087B" w:rsidRPr="001A3DFC">
        <w:t xml:space="preserve">) </w:t>
      </w:r>
      <w:r w:rsidRPr="001A3DFC">
        <w:t xml:space="preserve">emergency management, </w:t>
      </w:r>
      <w:r w:rsidR="00113533">
        <w:t>(e</w:t>
      </w:r>
      <w:r w:rsidR="002C087B" w:rsidRPr="001A3DFC">
        <w:t xml:space="preserve">) </w:t>
      </w:r>
      <w:r w:rsidRPr="001A3DFC">
        <w:t xml:space="preserve">medical equipment, </w:t>
      </w:r>
      <w:r w:rsidR="00113533">
        <w:t>(f</w:t>
      </w:r>
      <w:r w:rsidR="002C087B" w:rsidRPr="001A3DFC">
        <w:t xml:space="preserve">) </w:t>
      </w:r>
      <w:r w:rsidRPr="001A3DFC">
        <w:t>utilities</w:t>
      </w:r>
      <w:r w:rsidR="002C087B" w:rsidRPr="001A3DFC">
        <w:t>,</w:t>
      </w:r>
      <w:r w:rsidRPr="001A3DFC">
        <w:t xml:space="preserve"> and </w:t>
      </w:r>
      <w:r w:rsidR="00113533">
        <w:t>(</w:t>
      </w:r>
      <w:r w:rsidR="00AD5D68">
        <w:t>g</w:t>
      </w:r>
      <w:r w:rsidR="002C087B" w:rsidRPr="001A3DFC">
        <w:t xml:space="preserve">) </w:t>
      </w:r>
      <w:r w:rsidRPr="001A3DFC">
        <w:t>hazardous materials.</w:t>
      </w:r>
    </w:p>
    <w:p w:rsidR="00C86445" w:rsidRPr="001A3DFC" w:rsidRDefault="00C86445" w:rsidP="00C86445">
      <w:pPr>
        <w:pStyle w:val="BodyTextIndent"/>
      </w:pPr>
      <w:r w:rsidRPr="001A3DFC">
        <w:lastRenderedPageBreak/>
        <w:t>Leaders</w:t>
      </w:r>
      <w:r w:rsidR="00113533">
        <w:t xml:space="preserve"> and</w:t>
      </w:r>
      <w:r w:rsidRPr="001A3DFC">
        <w:t xml:space="preserve"> safety professionals within the region</w:t>
      </w:r>
      <w:r w:rsidR="00113533">
        <w:t xml:space="preserve"> </w:t>
      </w:r>
      <w:r w:rsidRPr="001A3DFC">
        <w:t>s</w:t>
      </w:r>
      <w:r w:rsidR="005C3C2D" w:rsidRPr="001A3DFC">
        <w:t>aw</w:t>
      </w:r>
      <w:r w:rsidRPr="001A3DFC">
        <w:t xml:space="preserve"> the implementation of the OSHA VPP as more work in an era of dwindling resources and competing priorities mandated by</w:t>
      </w:r>
      <w:r w:rsidR="000E149E">
        <w:t xml:space="preserve"> MEDCOM.</w:t>
      </w:r>
      <w:r w:rsidR="00C81630">
        <w:t xml:space="preserve"> </w:t>
      </w:r>
      <w:r w:rsidRPr="001A3DFC">
        <w:t xml:space="preserve">Some of the leaders and safety managers </w:t>
      </w:r>
      <w:r w:rsidR="005C3C2D" w:rsidRPr="001A3DFC">
        <w:t>were</w:t>
      </w:r>
      <w:r w:rsidRPr="001A3DFC">
        <w:t xml:space="preserve"> reluctant to begin a new program and d</w:t>
      </w:r>
      <w:r w:rsidR="005C3C2D" w:rsidRPr="001A3DFC">
        <w:t>id</w:t>
      </w:r>
      <w:r w:rsidRPr="001A3DFC">
        <w:t xml:space="preserve"> not see the value that c</w:t>
      </w:r>
      <w:r w:rsidR="005C3C2D" w:rsidRPr="001A3DFC">
        <w:t>ould</w:t>
      </w:r>
      <w:r w:rsidRPr="001A3DFC">
        <w:t xml:space="preserve"> be obtained when Army medical treatment facilities and Army health clinics </w:t>
      </w:r>
      <w:r w:rsidR="005C3C2D" w:rsidRPr="001A3DFC">
        <w:t>were</w:t>
      </w:r>
      <w:r w:rsidRPr="001A3DFC">
        <w:t xml:space="preserve"> already surveyed by </w:t>
      </w:r>
      <w:r w:rsidR="008656F9">
        <w:t>t</w:t>
      </w:r>
      <w:r w:rsidRPr="001A3DFC">
        <w:t xml:space="preserve">he Joint Commission every </w:t>
      </w:r>
      <w:r w:rsidR="00DD7972">
        <w:t>3</w:t>
      </w:r>
      <w:r w:rsidRPr="001A3DFC">
        <w:t xml:space="preserve"> years</w:t>
      </w:r>
      <w:r w:rsidR="000E149E">
        <w:t>,</w:t>
      </w:r>
      <w:r w:rsidRPr="001A3DFC">
        <w:t xml:space="preserve"> internally by regional headquarters on an annual basis</w:t>
      </w:r>
      <w:r w:rsidR="000E149E">
        <w:t>,</w:t>
      </w:r>
      <w:r w:rsidRPr="001A3DFC">
        <w:t xml:space="preserve"> and</w:t>
      </w:r>
      <w:r w:rsidR="000E149E">
        <w:t xml:space="preserve"> by</w:t>
      </w:r>
      <w:r w:rsidRPr="001A3DFC">
        <w:t xml:space="preserve"> subordinate level headquarters on a semi-annual basis</w:t>
      </w:r>
      <w:r w:rsidR="00C81630">
        <w:t xml:space="preserve">. </w:t>
      </w:r>
    </w:p>
    <w:p w:rsidR="008B7447" w:rsidRPr="001A3DFC" w:rsidRDefault="008B7447" w:rsidP="006F21A0">
      <w:pPr>
        <w:pStyle w:val="Heading2"/>
      </w:pPr>
      <w:bookmarkStart w:id="29" w:name="_Toc481932888"/>
      <w:r w:rsidRPr="001A3DFC">
        <w:t>Purpose of th</w:t>
      </w:r>
      <w:r w:rsidR="00AA0774" w:rsidRPr="001A3DFC">
        <w:t>e</w:t>
      </w:r>
      <w:r w:rsidRPr="001A3DFC">
        <w:t xml:space="preserve"> </w:t>
      </w:r>
      <w:r w:rsidR="00AA0774" w:rsidRPr="001A3DFC">
        <w:t>S</w:t>
      </w:r>
      <w:r w:rsidRPr="001A3DFC">
        <w:t>tudy</w:t>
      </w:r>
      <w:bookmarkEnd w:id="29"/>
    </w:p>
    <w:p w:rsidR="009B0D76" w:rsidRPr="001A3DFC" w:rsidRDefault="003D539A" w:rsidP="00E42FC1">
      <w:pPr>
        <w:pStyle w:val="BodyTextIndent"/>
      </w:pPr>
      <w:r w:rsidRPr="007C66AE">
        <w:t>The purpose of th</w:t>
      </w:r>
      <w:r w:rsidR="00A26762" w:rsidRPr="007C66AE">
        <w:t>e</w:t>
      </w:r>
      <w:r w:rsidRPr="007C66AE">
        <w:t xml:space="preserve"> study </w:t>
      </w:r>
      <w:r w:rsidR="00005FC2" w:rsidRPr="007C66AE">
        <w:t>wa</w:t>
      </w:r>
      <w:r w:rsidRPr="007C66AE">
        <w:t xml:space="preserve">s to determine the effect of </w:t>
      </w:r>
      <w:r w:rsidR="007C1B46" w:rsidRPr="007C66AE">
        <w:t>implementing</w:t>
      </w:r>
      <w:r w:rsidRPr="007C66AE">
        <w:t xml:space="preserve"> a safety management system, specifically the OSHA V</w:t>
      </w:r>
      <w:r w:rsidR="000E149E" w:rsidRPr="007C66AE">
        <w:t>P</w:t>
      </w:r>
      <w:r w:rsidRPr="007C66AE">
        <w:t>P</w:t>
      </w:r>
      <w:r w:rsidR="00113533" w:rsidRPr="007C66AE">
        <w:t>,</w:t>
      </w:r>
      <w:r w:rsidR="00DF689F" w:rsidRPr="007C66AE">
        <w:t xml:space="preserve"> and its impact on safety culture</w:t>
      </w:r>
      <w:r w:rsidRPr="007C66AE">
        <w:t xml:space="preserve"> at the Illesheim Army Health Clinic</w:t>
      </w:r>
      <w:r w:rsidR="00C81630" w:rsidRPr="007C66AE">
        <w:t>.</w:t>
      </w:r>
      <w:r w:rsidR="00C81630">
        <w:t xml:space="preserve"> </w:t>
      </w:r>
      <w:r w:rsidR="00A26762" w:rsidRPr="001A3DFC">
        <w:t xml:space="preserve">This study </w:t>
      </w:r>
      <w:r w:rsidR="00113533">
        <w:t>was</w:t>
      </w:r>
      <w:r w:rsidR="00A26762" w:rsidRPr="001A3DFC">
        <w:t xml:space="preserve"> critical and timely for the Department of the Army and the </w:t>
      </w:r>
      <w:r w:rsidR="000E149E">
        <w:t>MEDCOM</w:t>
      </w:r>
      <w:r w:rsidR="00A26762" w:rsidRPr="001A3DFC">
        <w:t xml:space="preserve"> as both organizations </w:t>
      </w:r>
      <w:r w:rsidR="000E149E">
        <w:t>were</w:t>
      </w:r>
      <w:r w:rsidR="00A26762" w:rsidRPr="001A3DFC">
        <w:t xml:space="preserve"> beginning the process of implementing safety management system</w:t>
      </w:r>
      <w:r w:rsidR="001B4479" w:rsidRPr="001A3DFC">
        <w:t>s</w:t>
      </w:r>
      <w:r w:rsidR="00C81630">
        <w:t xml:space="preserve">. </w:t>
      </w:r>
      <w:r w:rsidR="00CE6056" w:rsidRPr="001A3DFC">
        <w:t>The Army and the</w:t>
      </w:r>
      <w:r w:rsidR="00A26762" w:rsidRPr="001A3DFC">
        <w:t xml:space="preserve"> </w:t>
      </w:r>
      <w:r w:rsidR="000E149E">
        <w:t>MEDCOM</w:t>
      </w:r>
      <w:r w:rsidR="00FE5487">
        <w:t>’s</w:t>
      </w:r>
      <w:r w:rsidR="00143994" w:rsidRPr="001A3DFC">
        <w:t xml:space="preserve"> </w:t>
      </w:r>
      <w:r w:rsidR="00113533">
        <w:t>aim</w:t>
      </w:r>
      <w:r w:rsidR="00FE5487">
        <w:t xml:space="preserve"> was</w:t>
      </w:r>
      <w:r w:rsidR="00113533">
        <w:t xml:space="preserve"> to</w:t>
      </w:r>
      <w:r w:rsidR="00CE6056" w:rsidRPr="001A3DFC">
        <w:t xml:space="preserve"> implement </w:t>
      </w:r>
      <w:r w:rsidR="0061646D" w:rsidRPr="001A3DFC">
        <w:t>safety management system</w:t>
      </w:r>
      <w:r w:rsidR="00D47A8B" w:rsidRPr="001A3DFC">
        <w:t>s</w:t>
      </w:r>
      <w:r w:rsidR="0061646D" w:rsidRPr="001A3DFC">
        <w:t xml:space="preserve"> </w:t>
      </w:r>
      <w:r w:rsidR="00A84075" w:rsidRPr="001A3DFC">
        <w:t xml:space="preserve">with the goal of </w:t>
      </w:r>
      <w:r w:rsidR="00DE2E8E" w:rsidRPr="001A3DFC">
        <w:t>achieving lower accident and injury rates, lower workers compensation costs, reduced absenteeism, higher morale</w:t>
      </w:r>
      <w:r w:rsidR="00113533">
        <w:t>,</w:t>
      </w:r>
      <w:r w:rsidR="00DE2E8E" w:rsidRPr="001A3DFC">
        <w:t xml:space="preserve"> and enhanced public recognition</w:t>
      </w:r>
      <w:r w:rsidR="00C81630">
        <w:t xml:space="preserve">. </w:t>
      </w:r>
    </w:p>
    <w:p w:rsidR="00F8450A" w:rsidRPr="001A3DFC" w:rsidRDefault="008D3E8F" w:rsidP="00E42FC1">
      <w:pPr>
        <w:pStyle w:val="BodyTextIndent"/>
      </w:pPr>
      <w:r w:rsidRPr="001A3DFC">
        <w:t>T</w:t>
      </w:r>
      <w:r w:rsidR="00FA2884" w:rsidRPr="001A3DFC">
        <w:t>he</w:t>
      </w:r>
      <w:r w:rsidRPr="001A3DFC">
        <w:t xml:space="preserve"> </w:t>
      </w:r>
      <w:r w:rsidR="000E149E">
        <w:t>MEDCOM</w:t>
      </w:r>
      <w:r w:rsidR="00A231FE" w:rsidRPr="001A3DFC">
        <w:t xml:space="preserve"> </w:t>
      </w:r>
      <w:r w:rsidR="00EF4D7F" w:rsidRPr="001A3DFC">
        <w:t>wa</w:t>
      </w:r>
      <w:r w:rsidRPr="001A3DFC">
        <w:t xml:space="preserve">s </w:t>
      </w:r>
      <w:r w:rsidR="002A1E02" w:rsidRPr="001A3DFC">
        <w:t>su</w:t>
      </w:r>
      <w:r w:rsidRPr="001A3DFC">
        <w:t>pportive of the</w:t>
      </w:r>
      <w:r w:rsidR="00FA2884" w:rsidRPr="001A3DFC">
        <w:t xml:space="preserve"> </w:t>
      </w:r>
      <w:r w:rsidRPr="001A3DFC">
        <w:t xml:space="preserve">OSHA </w:t>
      </w:r>
      <w:r w:rsidR="00FA2884" w:rsidRPr="001A3DFC">
        <w:t xml:space="preserve">VPP </w:t>
      </w:r>
      <w:r w:rsidR="00EF4D7F" w:rsidRPr="001A3DFC">
        <w:t>and encourag</w:t>
      </w:r>
      <w:r w:rsidR="009975A5" w:rsidRPr="001A3DFC">
        <w:t>ed</w:t>
      </w:r>
      <w:r w:rsidR="00EF4D7F" w:rsidRPr="001A3DFC">
        <w:t xml:space="preserve"> </w:t>
      </w:r>
      <w:r w:rsidR="00D77348" w:rsidRPr="001A3DFC">
        <w:t>m</w:t>
      </w:r>
      <w:r w:rsidR="00EF4D7F" w:rsidRPr="001A3DFC">
        <w:t xml:space="preserve">ilitary </w:t>
      </w:r>
      <w:r w:rsidR="008D17E7" w:rsidRPr="001A3DFC">
        <w:t>t</w:t>
      </w:r>
      <w:r w:rsidR="00EF4D7F" w:rsidRPr="001A3DFC">
        <w:t xml:space="preserve">reatment </w:t>
      </w:r>
      <w:r w:rsidR="008D17E7" w:rsidRPr="001A3DFC">
        <w:t>f</w:t>
      </w:r>
      <w:r w:rsidR="00EF4D7F" w:rsidRPr="001A3DFC">
        <w:t>acilities</w:t>
      </w:r>
      <w:r w:rsidR="003823DD" w:rsidRPr="001A3DFC">
        <w:t xml:space="preserve"> and Army </w:t>
      </w:r>
      <w:r w:rsidR="008D17E7" w:rsidRPr="001A3DFC">
        <w:t>h</w:t>
      </w:r>
      <w:r w:rsidR="003823DD" w:rsidRPr="001A3DFC">
        <w:t xml:space="preserve">ealth </w:t>
      </w:r>
      <w:r w:rsidR="008D17E7" w:rsidRPr="001A3DFC">
        <w:t>c</w:t>
      </w:r>
      <w:r w:rsidR="003823DD" w:rsidRPr="001A3DFC">
        <w:t>linics</w:t>
      </w:r>
      <w:r w:rsidR="00EF4D7F" w:rsidRPr="001A3DFC">
        <w:t xml:space="preserve"> to volunteer to participate prior to the implementation of the </w:t>
      </w:r>
      <w:r w:rsidR="00B22CBB" w:rsidRPr="001A3DFC">
        <w:t>c</w:t>
      </w:r>
      <w:r w:rsidR="00EF4D7F" w:rsidRPr="001A3DFC">
        <w:t xml:space="preserve">oncept of </w:t>
      </w:r>
      <w:r w:rsidR="00B22CBB" w:rsidRPr="001A3DFC">
        <w:t>o</w:t>
      </w:r>
      <w:r w:rsidR="00EF4D7F" w:rsidRPr="001A3DFC">
        <w:t xml:space="preserve">perations </w:t>
      </w:r>
      <w:r w:rsidR="00B22CBB" w:rsidRPr="001A3DFC">
        <w:t>p</w:t>
      </w:r>
      <w:r w:rsidR="00EF4D7F" w:rsidRPr="001A3DFC">
        <w:t>lan in 2012</w:t>
      </w:r>
      <w:r w:rsidR="00C81630">
        <w:t xml:space="preserve">. </w:t>
      </w:r>
      <w:r w:rsidR="009975A5" w:rsidRPr="001A3DFC">
        <w:t>D</w:t>
      </w:r>
      <w:r w:rsidRPr="001A3DFC">
        <w:t xml:space="preserve">espite this effort, the OSHA VPP </w:t>
      </w:r>
      <w:r w:rsidR="005C3C2D" w:rsidRPr="001A3DFC">
        <w:t>wa</w:t>
      </w:r>
      <w:r w:rsidR="00FA2884" w:rsidRPr="001A3DFC">
        <w:t xml:space="preserve">s not well known </w:t>
      </w:r>
      <w:r w:rsidRPr="001A3DFC">
        <w:t>or understood at</w:t>
      </w:r>
      <w:r w:rsidR="00FA2884" w:rsidRPr="001A3DFC">
        <w:t xml:space="preserve"> </w:t>
      </w:r>
      <w:r w:rsidR="008D17E7" w:rsidRPr="001A3DFC">
        <w:t>m</w:t>
      </w:r>
      <w:r w:rsidR="00FA2884" w:rsidRPr="001A3DFC">
        <w:t xml:space="preserve">ilitary </w:t>
      </w:r>
      <w:r w:rsidR="008D17E7" w:rsidRPr="001A3DFC">
        <w:t>t</w:t>
      </w:r>
      <w:r w:rsidR="00FA2884" w:rsidRPr="001A3DFC">
        <w:t xml:space="preserve">reatment </w:t>
      </w:r>
      <w:r w:rsidR="008D17E7" w:rsidRPr="001A3DFC">
        <w:t>f</w:t>
      </w:r>
      <w:r w:rsidR="00FA2884" w:rsidRPr="001A3DFC">
        <w:t xml:space="preserve">acilities and Army </w:t>
      </w:r>
      <w:r w:rsidR="008D17E7" w:rsidRPr="001A3DFC">
        <w:t>h</w:t>
      </w:r>
      <w:r w:rsidR="00FA2884" w:rsidRPr="001A3DFC">
        <w:t xml:space="preserve">ealth </w:t>
      </w:r>
      <w:r w:rsidR="008D17E7" w:rsidRPr="001A3DFC">
        <w:t>c</w:t>
      </w:r>
      <w:r w:rsidR="00FA2884" w:rsidRPr="001A3DFC">
        <w:t>linics</w:t>
      </w:r>
      <w:r w:rsidR="00F8450A" w:rsidRPr="001A3DFC">
        <w:t xml:space="preserve"> within the Army </w:t>
      </w:r>
      <w:r w:rsidR="000E149E">
        <w:t>MEDCOM.</w:t>
      </w:r>
      <w:r w:rsidR="00C81630">
        <w:t xml:space="preserve"> </w:t>
      </w:r>
      <w:r w:rsidRPr="001A3DFC">
        <w:t>H</w:t>
      </w:r>
      <w:r w:rsidR="00FA2884" w:rsidRPr="001A3DFC">
        <w:t>istorically</w:t>
      </w:r>
      <w:r w:rsidRPr="001A3DFC">
        <w:t>,</w:t>
      </w:r>
      <w:r w:rsidR="00FA2884" w:rsidRPr="001A3DFC">
        <w:t xml:space="preserve"> </w:t>
      </w:r>
      <w:r w:rsidRPr="001A3DFC">
        <w:t>the</w:t>
      </w:r>
      <w:r w:rsidR="008724A8" w:rsidRPr="001A3DFC">
        <w:t>se</w:t>
      </w:r>
      <w:r w:rsidRPr="001A3DFC">
        <w:t xml:space="preserve"> </w:t>
      </w:r>
      <w:r w:rsidR="008724A8" w:rsidRPr="001A3DFC">
        <w:t>unit</w:t>
      </w:r>
      <w:r w:rsidRPr="001A3DFC">
        <w:t>s c</w:t>
      </w:r>
      <w:r w:rsidR="00FA2884" w:rsidRPr="001A3DFC">
        <w:t>ompl</w:t>
      </w:r>
      <w:r w:rsidR="00A87854" w:rsidRPr="001A3DFC">
        <w:t>ied</w:t>
      </w:r>
      <w:r w:rsidR="00FA2884" w:rsidRPr="001A3DFC">
        <w:t xml:space="preserve"> with</w:t>
      </w:r>
      <w:r w:rsidR="00A87854" w:rsidRPr="001A3DFC">
        <w:t xml:space="preserve"> </w:t>
      </w:r>
      <w:r w:rsidR="00FA2884" w:rsidRPr="001A3DFC">
        <w:t xml:space="preserve">the Army </w:t>
      </w:r>
      <w:r w:rsidR="00133AE6" w:rsidRPr="001A3DFC">
        <w:t>s</w:t>
      </w:r>
      <w:r w:rsidR="00F8450A" w:rsidRPr="001A3DFC">
        <w:t xml:space="preserve">afety </w:t>
      </w:r>
      <w:r w:rsidR="00133AE6" w:rsidRPr="001A3DFC">
        <w:t>p</w:t>
      </w:r>
      <w:r w:rsidR="007543E3" w:rsidRPr="001A3DFC">
        <w:t xml:space="preserve">rogram </w:t>
      </w:r>
      <w:r w:rsidR="00FA2884" w:rsidRPr="001A3DFC">
        <w:t xml:space="preserve">standards </w:t>
      </w:r>
      <w:r w:rsidR="00A87854" w:rsidRPr="001A3DFC">
        <w:t xml:space="preserve">and </w:t>
      </w:r>
      <w:r w:rsidR="00113533">
        <w:t>t</w:t>
      </w:r>
      <w:r w:rsidR="00FA2884" w:rsidRPr="001A3DFC">
        <w:t xml:space="preserve">he Joint Commission </w:t>
      </w:r>
      <w:r w:rsidR="000E149E">
        <w:t>E</w:t>
      </w:r>
      <w:r w:rsidR="00FA2884" w:rsidRPr="001A3DFC">
        <w:t xml:space="preserve">nvironment of </w:t>
      </w:r>
      <w:r w:rsidR="000E149E">
        <w:t>C</w:t>
      </w:r>
      <w:r w:rsidR="00FA2884" w:rsidRPr="001A3DFC">
        <w:t>are standards</w:t>
      </w:r>
      <w:r w:rsidR="00C81630">
        <w:t xml:space="preserve">. </w:t>
      </w:r>
      <w:r w:rsidRPr="001A3DFC">
        <w:t>Today,</w:t>
      </w:r>
      <w:r w:rsidR="00FA2884" w:rsidRPr="001A3DFC">
        <w:t xml:space="preserve"> many</w:t>
      </w:r>
      <w:r w:rsidR="00891C1B" w:rsidRPr="001A3DFC">
        <w:t xml:space="preserve"> Army </w:t>
      </w:r>
      <w:r w:rsidR="00FA2884" w:rsidRPr="001A3DFC">
        <w:t>leaders</w:t>
      </w:r>
      <w:r w:rsidRPr="001A3DFC">
        <w:t xml:space="preserve"> </w:t>
      </w:r>
      <w:r w:rsidR="00FA2884" w:rsidRPr="001A3DFC">
        <w:t>question</w:t>
      </w:r>
      <w:r w:rsidR="005C3C2D" w:rsidRPr="001A3DFC">
        <w:t>ed</w:t>
      </w:r>
      <w:r w:rsidR="00FA2884" w:rsidRPr="001A3DFC">
        <w:t xml:space="preserve"> the value and </w:t>
      </w:r>
      <w:r w:rsidR="003823DD" w:rsidRPr="001A3DFC">
        <w:t>return on investment</w:t>
      </w:r>
      <w:r w:rsidR="00FA2884" w:rsidRPr="001A3DFC">
        <w:t xml:space="preserve"> of </w:t>
      </w:r>
      <w:r w:rsidR="00FA2884" w:rsidRPr="001A3DFC">
        <w:lastRenderedPageBreak/>
        <w:t>implementing another safety</w:t>
      </w:r>
      <w:r w:rsidR="00F8450A" w:rsidRPr="001A3DFC">
        <w:t xml:space="preserve"> compliance program</w:t>
      </w:r>
      <w:r w:rsidR="003823DD" w:rsidRPr="001A3DFC">
        <w:t xml:space="preserve"> and system</w:t>
      </w:r>
      <w:r w:rsidR="00C81630">
        <w:t xml:space="preserve">. </w:t>
      </w:r>
      <w:r w:rsidR="00A96B8C" w:rsidRPr="001A3DFC">
        <w:t xml:space="preserve">This study will be relevant to further implementation efforts of </w:t>
      </w:r>
      <w:r w:rsidR="009975A5" w:rsidRPr="001A3DFC">
        <w:t>safety management system</w:t>
      </w:r>
      <w:r w:rsidR="00D1446B">
        <w:t>s</w:t>
      </w:r>
      <w:r w:rsidR="009975A5" w:rsidRPr="001A3DFC">
        <w:t xml:space="preserve"> </w:t>
      </w:r>
      <w:r w:rsidR="00BE3053" w:rsidRPr="001A3DFC">
        <w:t>within the</w:t>
      </w:r>
      <w:r w:rsidR="00A96B8C" w:rsidRPr="001A3DFC">
        <w:t xml:space="preserve"> </w:t>
      </w:r>
      <w:r w:rsidR="00616512" w:rsidRPr="001A3DFC">
        <w:t xml:space="preserve">Department of the </w:t>
      </w:r>
      <w:r w:rsidR="00A96B8C" w:rsidRPr="001A3DFC">
        <w:t xml:space="preserve">Army and the Army </w:t>
      </w:r>
      <w:r w:rsidR="000E149E">
        <w:t>MEDCOM</w:t>
      </w:r>
      <w:r w:rsidR="00A96B8C" w:rsidRPr="001A3DFC">
        <w:t xml:space="preserve">. </w:t>
      </w:r>
    </w:p>
    <w:p w:rsidR="006076CB" w:rsidRPr="001A3DFC" w:rsidRDefault="003F7A37" w:rsidP="00E42FC1">
      <w:pPr>
        <w:pStyle w:val="BodyTextIndent"/>
      </w:pPr>
      <w:r w:rsidRPr="001A3DFC">
        <w:t xml:space="preserve">The </w:t>
      </w:r>
      <w:r w:rsidR="00113533">
        <w:t xml:space="preserve">researcher conducted this </w:t>
      </w:r>
      <w:r w:rsidRPr="001A3DFC">
        <w:t>study</w:t>
      </w:r>
      <w:r w:rsidR="00113533">
        <w:t xml:space="preserve"> </w:t>
      </w:r>
      <w:r w:rsidRPr="001A3DFC">
        <w:t>at the Illesheim Army Health Clinic located in Illesheim, Germany</w:t>
      </w:r>
      <w:r w:rsidR="00C81630">
        <w:t xml:space="preserve">. </w:t>
      </w:r>
      <w:r w:rsidRPr="001A3DFC">
        <w:t xml:space="preserve">This clinic is subordinate </w:t>
      </w:r>
      <w:r w:rsidR="00A231FE" w:rsidRPr="001A3DFC">
        <w:t>to</w:t>
      </w:r>
      <w:r w:rsidRPr="001A3DFC">
        <w:t xml:space="preserve"> the </w:t>
      </w:r>
      <w:r w:rsidR="003136BC" w:rsidRPr="001A3DFC">
        <w:t xml:space="preserve">U.S. Army, </w:t>
      </w:r>
      <w:r w:rsidRPr="001A3DFC">
        <w:t>Bavaria Medical Department Activity (BMEDDAC)</w:t>
      </w:r>
      <w:r w:rsidR="00C81630">
        <w:t xml:space="preserve">. </w:t>
      </w:r>
      <w:r w:rsidR="002A1E02" w:rsidRPr="001A3DFC">
        <w:t xml:space="preserve">The BMEDDAC, located in Vilseck, Germany, is subordinate to the </w:t>
      </w:r>
      <w:r w:rsidR="003D539A" w:rsidRPr="001A3DFC">
        <w:t>ERMC</w:t>
      </w:r>
      <w:r w:rsidR="008656F9">
        <w:t>,</w:t>
      </w:r>
      <w:r w:rsidR="000E149E">
        <w:t xml:space="preserve"> </w:t>
      </w:r>
      <w:r w:rsidR="002A1E02" w:rsidRPr="001A3DFC">
        <w:t xml:space="preserve">in </w:t>
      </w:r>
      <w:r w:rsidR="00314871" w:rsidRPr="001A3DFC">
        <w:t>Sembach</w:t>
      </w:r>
      <w:r w:rsidR="002A1E02" w:rsidRPr="001A3DFC">
        <w:t>, Germany</w:t>
      </w:r>
      <w:r w:rsidR="00C81630">
        <w:t xml:space="preserve">. </w:t>
      </w:r>
      <w:r w:rsidR="00ED7E37" w:rsidRPr="001A3DFC">
        <w:t xml:space="preserve">The </w:t>
      </w:r>
      <w:r w:rsidR="003D539A" w:rsidRPr="001A3DFC">
        <w:t xml:space="preserve">ERMC </w:t>
      </w:r>
      <w:r w:rsidR="00ED7E37" w:rsidRPr="001A3DFC">
        <w:t xml:space="preserve">is one of five </w:t>
      </w:r>
      <w:r w:rsidR="008D17E7" w:rsidRPr="001A3DFC">
        <w:t>r</w:t>
      </w:r>
      <w:r w:rsidR="00ED7E37" w:rsidRPr="001A3DFC">
        <w:t xml:space="preserve">egional </w:t>
      </w:r>
      <w:r w:rsidR="008D17E7" w:rsidRPr="001A3DFC">
        <w:t>m</w:t>
      </w:r>
      <w:r w:rsidR="00ED7E37" w:rsidRPr="001A3DFC">
        <w:t xml:space="preserve">edical </w:t>
      </w:r>
      <w:r w:rsidR="008D17E7" w:rsidRPr="001A3DFC">
        <w:t>c</w:t>
      </w:r>
      <w:r w:rsidR="00ED7E37" w:rsidRPr="001A3DFC">
        <w:t xml:space="preserve">ommands which report to the </w:t>
      </w:r>
      <w:r w:rsidR="000E149E">
        <w:t>MEDCOM</w:t>
      </w:r>
      <w:r w:rsidR="002A1E02" w:rsidRPr="001A3DFC">
        <w:t xml:space="preserve"> in San Antonio</w:t>
      </w:r>
      <w:r w:rsidR="003823DD" w:rsidRPr="001A3DFC">
        <w:t>, Texas</w:t>
      </w:r>
      <w:r w:rsidR="00C81630">
        <w:t xml:space="preserve">. </w:t>
      </w:r>
      <w:r w:rsidRPr="001A3DFC">
        <w:t>The Illesheim Army Health Clinic volunteered to implement the OSHA VPP in January 201</w:t>
      </w:r>
      <w:r w:rsidR="00A231FE" w:rsidRPr="001A3DFC">
        <w:t>1</w:t>
      </w:r>
      <w:r w:rsidR="00C81630">
        <w:t xml:space="preserve">. </w:t>
      </w:r>
      <w:r w:rsidRPr="001A3DFC">
        <w:t xml:space="preserve">Prior to beginning the </w:t>
      </w:r>
      <w:r w:rsidR="00A231FE" w:rsidRPr="001A3DFC">
        <w:t xml:space="preserve">OSHA </w:t>
      </w:r>
      <w:r w:rsidRPr="001A3DFC">
        <w:t xml:space="preserve">VPP process, the clinic participated in </w:t>
      </w:r>
      <w:r w:rsidR="00ED7E37" w:rsidRPr="001A3DFC">
        <w:t xml:space="preserve">the </w:t>
      </w:r>
      <w:r w:rsidRPr="001A3DFC">
        <w:t xml:space="preserve">triennial Joint Commission </w:t>
      </w:r>
      <w:r w:rsidR="00D05A82" w:rsidRPr="001A3DFC">
        <w:t>a</w:t>
      </w:r>
      <w:r w:rsidRPr="001A3DFC">
        <w:t>ccreditation surveys and semi-annual safety staff inspections from the BMEDDAC headquarters</w:t>
      </w:r>
      <w:r w:rsidR="00C81630">
        <w:t xml:space="preserve">. </w:t>
      </w:r>
      <w:r w:rsidR="00224487" w:rsidRPr="001A3DFC">
        <w:t>The Joint Commission survey</w:t>
      </w:r>
      <w:r w:rsidR="00D05A82" w:rsidRPr="001A3DFC">
        <w:t xml:space="preserve"> process</w:t>
      </w:r>
      <w:r w:rsidR="00224487" w:rsidRPr="001A3DFC">
        <w:t xml:space="preserve"> inspects</w:t>
      </w:r>
      <w:r w:rsidR="008D05FA" w:rsidRPr="001A3DFC">
        <w:t xml:space="preserve"> </w:t>
      </w:r>
      <w:r w:rsidR="00224487" w:rsidRPr="001A3DFC">
        <w:t xml:space="preserve">for compliance with the Joint Commission </w:t>
      </w:r>
      <w:r w:rsidR="00463D53">
        <w:t>E</w:t>
      </w:r>
      <w:r w:rsidR="00224487" w:rsidRPr="001A3DFC">
        <w:t xml:space="preserve">nvironment of </w:t>
      </w:r>
      <w:r w:rsidR="00463D53">
        <w:t>C</w:t>
      </w:r>
      <w:r w:rsidR="00224487" w:rsidRPr="001A3DFC">
        <w:t>are standards</w:t>
      </w:r>
      <w:r w:rsidR="00D05A82" w:rsidRPr="001A3DFC">
        <w:t>, which are focused more on patient safety rather than employee safety</w:t>
      </w:r>
      <w:r w:rsidR="00C81630">
        <w:t xml:space="preserve">. </w:t>
      </w:r>
      <w:r w:rsidR="002F22DC" w:rsidRPr="001A3DFC">
        <w:t xml:space="preserve">The BMEDDAC </w:t>
      </w:r>
      <w:r w:rsidR="00C778A0" w:rsidRPr="001A3DFC">
        <w:t>s</w:t>
      </w:r>
      <w:r w:rsidR="00224487" w:rsidRPr="001A3DFC">
        <w:t>afety</w:t>
      </w:r>
      <w:r w:rsidR="002F22DC" w:rsidRPr="001A3DFC">
        <w:t xml:space="preserve"> </w:t>
      </w:r>
      <w:r w:rsidR="00C778A0" w:rsidRPr="001A3DFC">
        <w:t>o</w:t>
      </w:r>
      <w:r w:rsidR="002F22DC" w:rsidRPr="001A3DFC">
        <w:t>ffice</w:t>
      </w:r>
      <w:r w:rsidR="00224487" w:rsidRPr="001A3DFC">
        <w:t xml:space="preserve"> staff </w:t>
      </w:r>
      <w:r w:rsidR="002F22DC" w:rsidRPr="001A3DFC">
        <w:t xml:space="preserve">conducts </w:t>
      </w:r>
      <w:r w:rsidR="00224487" w:rsidRPr="001A3DFC">
        <w:t xml:space="preserve">inspections </w:t>
      </w:r>
      <w:r w:rsidR="002F22DC" w:rsidRPr="001A3DFC">
        <w:t xml:space="preserve">of the Illesheim Army Health Clinic </w:t>
      </w:r>
      <w:r w:rsidR="00224487" w:rsidRPr="001A3DFC">
        <w:t xml:space="preserve">for compliance with both </w:t>
      </w:r>
      <w:r w:rsidR="000E149E">
        <w:t>t</w:t>
      </w:r>
      <w:r w:rsidR="00224487" w:rsidRPr="001A3DFC">
        <w:t xml:space="preserve">he Joint Commission </w:t>
      </w:r>
      <w:r w:rsidR="000E149E">
        <w:t>E</w:t>
      </w:r>
      <w:r w:rsidR="00224487" w:rsidRPr="001A3DFC">
        <w:t xml:space="preserve">nvironment of </w:t>
      </w:r>
      <w:r w:rsidR="000E149E">
        <w:t>C</w:t>
      </w:r>
      <w:r w:rsidR="00224487" w:rsidRPr="001A3DFC">
        <w:t xml:space="preserve">are standards and </w:t>
      </w:r>
      <w:r w:rsidR="0037017C" w:rsidRPr="001A3DFC">
        <w:t xml:space="preserve">the </w:t>
      </w:r>
      <w:r w:rsidR="00224487" w:rsidRPr="001A3DFC">
        <w:t xml:space="preserve">Army </w:t>
      </w:r>
      <w:r w:rsidR="000E149E">
        <w:t>S</w:t>
      </w:r>
      <w:r w:rsidR="00224487" w:rsidRPr="001A3DFC">
        <w:t>afety</w:t>
      </w:r>
      <w:r w:rsidR="00F8450A" w:rsidRPr="001A3DFC">
        <w:t xml:space="preserve"> </w:t>
      </w:r>
      <w:r w:rsidR="000E149E">
        <w:t>P</w:t>
      </w:r>
      <w:r w:rsidR="00F8450A" w:rsidRPr="001A3DFC">
        <w:t>rogram</w:t>
      </w:r>
      <w:r w:rsidR="00224487" w:rsidRPr="001A3DFC">
        <w:t xml:space="preserve"> standards</w:t>
      </w:r>
      <w:r w:rsidR="00C81630">
        <w:t xml:space="preserve">. </w:t>
      </w:r>
      <w:r w:rsidR="002F22DC" w:rsidRPr="001A3DFC">
        <w:t xml:space="preserve">The </w:t>
      </w:r>
      <w:r w:rsidR="008D05FA" w:rsidRPr="001A3DFC">
        <w:t xml:space="preserve">Illesheim Army Health Clinic was the first facility within the </w:t>
      </w:r>
      <w:r w:rsidR="000E149E">
        <w:t xml:space="preserve">ERMC </w:t>
      </w:r>
      <w:r w:rsidR="008D05FA" w:rsidRPr="001A3DFC">
        <w:t>to volunteer to participate in th</w:t>
      </w:r>
      <w:r w:rsidR="00947BA9" w:rsidRPr="001A3DFC">
        <w:t>e OSHA VPP.</w:t>
      </w:r>
    </w:p>
    <w:p w:rsidR="00515E77" w:rsidRPr="001A3DFC" w:rsidRDefault="00515E77" w:rsidP="006F21A0">
      <w:pPr>
        <w:pStyle w:val="Heading2"/>
      </w:pPr>
      <w:bookmarkStart w:id="30" w:name="_Toc481932889"/>
      <w:r w:rsidRPr="001A3DFC">
        <w:t>Research Questions</w:t>
      </w:r>
      <w:bookmarkEnd w:id="30"/>
    </w:p>
    <w:p w:rsidR="00EA685F" w:rsidRPr="007C66AE" w:rsidRDefault="00746CBF" w:rsidP="00EA685F">
      <w:pPr>
        <w:pStyle w:val="BodyTextIndent"/>
      </w:pPr>
      <w:r w:rsidRPr="007C66AE">
        <w:t xml:space="preserve">The </w:t>
      </w:r>
      <w:r w:rsidR="00D26C34" w:rsidRPr="007C66AE">
        <w:t xml:space="preserve">general </w:t>
      </w:r>
      <w:r w:rsidRPr="007C66AE">
        <w:t xml:space="preserve">research question for this study </w:t>
      </w:r>
      <w:bookmarkStart w:id="31" w:name="OLE_LINK4"/>
      <w:bookmarkStart w:id="32" w:name="OLE_LINK5"/>
      <w:r w:rsidR="008B1C56" w:rsidRPr="007C66AE">
        <w:t>aimed</w:t>
      </w:r>
      <w:r w:rsidR="00113533" w:rsidRPr="007C66AE">
        <w:t xml:space="preserve"> </w:t>
      </w:r>
      <w:r w:rsidR="00DF689F" w:rsidRPr="007C66AE">
        <w:t>to determine the effect of implementing a safety management system, specifically the OSHA VPP, and its impact on safety culture at the Illesheim Army Health Clinic.</w:t>
      </w:r>
      <w:bookmarkEnd w:id="31"/>
      <w:bookmarkEnd w:id="32"/>
      <w:r w:rsidR="00DF689F" w:rsidRPr="007C66AE">
        <w:t xml:space="preserve"> </w:t>
      </w:r>
      <w:r w:rsidR="00EA685F" w:rsidRPr="007C66AE">
        <w:t xml:space="preserve">The </w:t>
      </w:r>
      <w:r w:rsidR="00D26C34" w:rsidRPr="007C66AE">
        <w:t xml:space="preserve">general research question was divided into the </w:t>
      </w:r>
      <w:r w:rsidR="00EA685F" w:rsidRPr="007C66AE">
        <w:t>following subset of f</w:t>
      </w:r>
      <w:r w:rsidR="001B0318" w:rsidRPr="007C66AE">
        <w:t>our</w:t>
      </w:r>
      <w:r w:rsidR="00EA685F" w:rsidRPr="007C66AE">
        <w:t xml:space="preserve"> questions</w:t>
      </w:r>
      <w:r w:rsidR="00C81630" w:rsidRPr="007C66AE">
        <w:t xml:space="preserve">: </w:t>
      </w:r>
      <w:r w:rsidR="00EA685F" w:rsidRPr="007C66AE">
        <w:t xml:space="preserve">  </w:t>
      </w:r>
    </w:p>
    <w:p w:rsidR="0083227E" w:rsidRPr="007C66AE" w:rsidRDefault="0083227E" w:rsidP="00586573">
      <w:pPr>
        <w:pStyle w:val="BodyTextIndent"/>
        <w:numPr>
          <w:ilvl w:val="0"/>
          <w:numId w:val="5"/>
        </w:numPr>
        <w:ind w:left="720"/>
      </w:pPr>
      <w:r w:rsidRPr="007C66AE">
        <w:lastRenderedPageBreak/>
        <w:t xml:space="preserve">How does implementing the OSHA VPP safety management system </w:t>
      </w:r>
      <w:r w:rsidR="00113533" w:rsidRPr="007C66AE">
        <w:t>a</w:t>
      </w:r>
      <w:r w:rsidRPr="007C66AE">
        <w:t xml:space="preserve">ffect </w:t>
      </w:r>
      <w:r w:rsidR="00313E58" w:rsidRPr="007C66AE">
        <w:t xml:space="preserve">employee and </w:t>
      </w:r>
      <w:r w:rsidR="00EA685F" w:rsidRPr="007C66AE">
        <w:t>patient</w:t>
      </w:r>
      <w:r w:rsidR="002C79D6" w:rsidRPr="007C66AE">
        <w:t xml:space="preserve"> </w:t>
      </w:r>
      <w:r w:rsidRPr="007C66AE">
        <w:t>satisfaction?</w:t>
      </w:r>
    </w:p>
    <w:p w:rsidR="00113533" w:rsidRPr="007C66AE" w:rsidRDefault="0083227E" w:rsidP="00586573">
      <w:pPr>
        <w:pStyle w:val="BodyTextIndent"/>
        <w:numPr>
          <w:ilvl w:val="0"/>
          <w:numId w:val="5"/>
        </w:numPr>
        <w:ind w:left="720"/>
      </w:pPr>
      <w:r w:rsidRPr="007C66AE">
        <w:t xml:space="preserve">How do employees feel about adding the OSHA VPP safety management system to their workload in addition to the hospital accreditation and the Army </w:t>
      </w:r>
      <w:r w:rsidR="00637C7E" w:rsidRPr="007C66AE">
        <w:t>Safety</w:t>
      </w:r>
      <w:r w:rsidRPr="007C66AE">
        <w:t xml:space="preserve"> </w:t>
      </w:r>
      <w:r w:rsidR="00637C7E" w:rsidRPr="007C66AE">
        <w:t>P</w:t>
      </w:r>
      <w:r w:rsidRPr="007C66AE">
        <w:t>rogram?</w:t>
      </w:r>
    </w:p>
    <w:p w:rsidR="00D26C34" w:rsidRPr="007C66AE" w:rsidRDefault="00D26C34" w:rsidP="00586573">
      <w:pPr>
        <w:pStyle w:val="BodyTextIndent"/>
        <w:numPr>
          <w:ilvl w:val="0"/>
          <w:numId w:val="5"/>
        </w:numPr>
        <w:ind w:left="720"/>
      </w:pPr>
      <w:r w:rsidRPr="007C66AE">
        <w:t>What effect does the OSHA VPP have on staff morale</w:t>
      </w:r>
      <w:r w:rsidR="00463D53" w:rsidRPr="007C66AE">
        <w:t>?</w:t>
      </w:r>
    </w:p>
    <w:p w:rsidR="00C23F24" w:rsidRPr="007C66AE" w:rsidRDefault="00C23F24" w:rsidP="00586573">
      <w:pPr>
        <w:pStyle w:val="BodyTextIndent"/>
        <w:numPr>
          <w:ilvl w:val="0"/>
          <w:numId w:val="5"/>
        </w:numPr>
        <w:ind w:left="720"/>
      </w:pPr>
      <w:r w:rsidRPr="007C66AE">
        <w:t>How does implementing the OSHA VPP affect leadership commitment and employee involvement?</w:t>
      </w:r>
    </w:p>
    <w:p w:rsidR="006076CB" w:rsidRPr="001A3DFC" w:rsidRDefault="006306C6" w:rsidP="006F21A0">
      <w:pPr>
        <w:pStyle w:val="Heading2"/>
      </w:pPr>
      <w:bookmarkStart w:id="33" w:name="_Toc481932890"/>
      <w:r w:rsidRPr="001A3DFC">
        <w:t>Theoretical Background of the Study</w:t>
      </w:r>
      <w:bookmarkEnd w:id="33"/>
    </w:p>
    <w:p w:rsidR="00353B41" w:rsidRPr="001A3DFC" w:rsidRDefault="00353B41" w:rsidP="00353B41">
      <w:pPr>
        <w:pStyle w:val="BodyTextIndent"/>
        <w:rPr>
          <w:szCs w:val="24"/>
        </w:rPr>
      </w:pPr>
      <w:r w:rsidRPr="001A3DFC">
        <w:rPr>
          <w:szCs w:val="24"/>
        </w:rPr>
        <w:t xml:space="preserve">The </w:t>
      </w:r>
      <w:r w:rsidR="00446599" w:rsidRPr="001A3DFC">
        <w:rPr>
          <w:szCs w:val="24"/>
        </w:rPr>
        <w:t xml:space="preserve">researcher used the </w:t>
      </w:r>
      <w:r w:rsidR="002C14EF" w:rsidRPr="001A3DFC">
        <w:rPr>
          <w:szCs w:val="24"/>
        </w:rPr>
        <w:t xml:space="preserve">general systems </w:t>
      </w:r>
      <w:r w:rsidRPr="001A3DFC">
        <w:rPr>
          <w:szCs w:val="24"/>
        </w:rPr>
        <w:t>theor</w:t>
      </w:r>
      <w:r w:rsidR="002C14EF" w:rsidRPr="001A3DFC">
        <w:rPr>
          <w:szCs w:val="24"/>
        </w:rPr>
        <w:t>y</w:t>
      </w:r>
      <w:r w:rsidRPr="001A3DFC">
        <w:rPr>
          <w:szCs w:val="24"/>
        </w:rPr>
        <w:t xml:space="preserve"> approach</w:t>
      </w:r>
      <w:r w:rsidR="00446599" w:rsidRPr="001A3DFC">
        <w:rPr>
          <w:szCs w:val="24"/>
        </w:rPr>
        <w:t xml:space="preserve"> for this paper</w:t>
      </w:r>
      <w:r w:rsidRPr="001A3DFC">
        <w:rPr>
          <w:szCs w:val="24"/>
        </w:rPr>
        <w:t xml:space="preserve"> and its application in the area of human activity systems</w:t>
      </w:r>
      <w:r w:rsidR="00E6049D" w:rsidRPr="001A3DFC">
        <w:t xml:space="preserve"> as the theoretical basis for determining the effect of implementing the OSHA VPP and its impact on safety </w:t>
      </w:r>
      <w:r w:rsidR="008656F9">
        <w:t>culture</w:t>
      </w:r>
      <w:r w:rsidR="00E6049D" w:rsidRPr="001A3DFC">
        <w:t xml:space="preserve"> at the Illesheim Army Health Clinic</w:t>
      </w:r>
      <w:r w:rsidR="00C81630">
        <w:t xml:space="preserve">. </w:t>
      </w:r>
      <w:r w:rsidR="00D77513" w:rsidRPr="001A3DFC">
        <w:t xml:space="preserve">Using this as the theoretical foundation </w:t>
      </w:r>
      <w:r w:rsidR="005C3C2D" w:rsidRPr="001A3DFC">
        <w:t>wa</w:t>
      </w:r>
      <w:r w:rsidR="00D77513" w:rsidRPr="001A3DFC">
        <w:t>s helpful as t</w:t>
      </w:r>
      <w:r w:rsidRPr="001A3DFC">
        <w:rPr>
          <w:szCs w:val="24"/>
        </w:rPr>
        <w:t xml:space="preserve">he boundaries that separate the aspects of the system from the environment are difficult to define </w:t>
      </w:r>
      <w:r w:rsidR="00446599" w:rsidRPr="001A3DFC">
        <w:rPr>
          <w:szCs w:val="24"/>
        </w:rPr>
        <w:t>in</w:t>
      </w:r>
      <w:r w:rsidRPr="001A3DFC">
        <w:rPr>
          <w:szCs w:val="24"/>
        </w:rPr>
        <w:t xml:space="preserve"> human and conceptual social systems</w:t>
      </w:r>
      <w:r w:rsidR="00C81630">
        <w:rPr>
          <w:szCs w:val="24"/>
        </w:rPr>
        <w:t xml:space="preserve">. </w:t>
      </w:r>
      <w:r w:rsidR="00D77513" w:rsidRPr="001A3DFC">
        <w:rPr>
          <w:szCs w:val="24"/>
        </w:rPr>
        <w:t xml:space="preserve">The general systems theory allows for a more tangible definition of </w:t>
      </w:r>
      <w:r w:rsidR="003431F7">
        <w:rPr>
          <w:szCs w:val="24"/>
        </w:rPr>
        <w:t xml:space="preserve">a </w:t>
      </w:r>
      <w:r w:rsidR="00D77513" w:rsidRPr="001A3DFC">
        <w:rPr>
          <w:szCs w:val="24"/>
        </w:rPr>
        <w:t>system</w:t>
      </w:r>
      <w:r w:rsidR="00C81630">
        <w:rPr>
          <w:szCs w:val="24"/>
        </w:rPr>
        <w:t xml:space="preserve">. </w:t>
      </w:r>
      <w:r w:rsidRPr="001A3DFC">
        <w:rPr>
          <w:szCs w:val="24"/>
        </w:rPr>
        <w:t xml:space="preserve">Many times, </w:t>
      </w:r>
      <w:r w:rsidR="00F82B36" w:rsidRPr="001A3DFC">
        <w:rPr>
          <w:szCs w:val="24"/>
        </w:rPr>
        <w:t xml:space="preserve">human and conceptual social systems </w:t>
      </w:r>
      <w:r w:rsidRPr="001A3DFC">
        <w:rPr>
          <w:szCs w:val="24"/>
        </w:rPr>
        <w:t>do not have clear-cut and agreed</w:t>
      </w:r>
      <w:r w:rsidR="00113533">
        <w:rPr>
          <w:szCs w:val="24"/>
        </w:rPr>
        <w:t>-</w:t>
      </w:r>
      <w:r w:rsidRPr="001A3DFC">
        <w:rPr>
          <w:szCs w:val="24"/>
        </w:rPr>
        <w:t>upon aims or purposes</w:t>
      </w:r>
      <w:r w:rsidR="00C81630">
        <w:rPr>
          <w:szCs w:val="24"/>
        </w:rPr>
        <w:t xml:space="preserve">. </w:t>
      </w:r>
      <w:r w:rsidRPr="001A3DFC">
        <w:rPr>
          <w:szCs w:val="24"/>
        </w:rPr>
        <w:t xml:space="preserve">Human activity systems may have multiple or overlapping purposes where three levels </w:t>
      </w:r>
      <w:r w:rsidR="00D77513" w:rsidRPr="001A3DFC">
        <w:rPr>
          <w:szCs w:val="24"/>
        </w:rPr>
        <w:t>may be present</w:t>
      </w:r>
      <w:r w:rsidR="00C81630">
        <w:rPr>
          <w:szCs w:val="24"/>
        </w:rPr>
        <w:t>:</w:t>
      </w:r>
      <w:r w:rsidR="00113533">
        <w:rPr>
          <w:szCs w:val="24"/>
        </w:rPr>
        <w:t xml:space="preserve"> (a) </w:t>
      </w:r>
      <w:r w:rsidRPr="001A3DFC">
        <w:rPr>
          <w:szCs w:val="24"/>
        </w:rPr>
        <w:t xml:space="preserve">the purpose of the system, </w:t>
      </w:r>
      <w:r w:rsidR="00113533">
        <w:rPr>
          <w:szCs w:val="24"/>
        </w:rPr>
        <w:t xml:space="preserve">(b) </w:t>
      </w:r>
      <w:r w:rsidRPr="001A3DFC">
        <w:rPr>
          <w:szCs w:val="24"/>
        </w:rPr>
        <w:t xml:space="preserve">the purpose of its parts, and </w:t>
      </w:r>
      <w:r w:rsidR="00113533">
        <w:rPr>
          <w:szCs w:val="24"/>
        </w:rPr>
        <w:t xml:space="preserve">(c) </w:t>
      </w:r>
      <w:r w:rsidRPr="001A3DFC">
        <w:rPr>
          <w:szCs w:val="24"/>
        </w:rPr>
        <w:t>the purpose of the system of which it is a part, the supra-system.</w:t>
      </w:r>
    </w:p>
    <w:p w:rsidR="00C67B50" w:rsidRPr="001A3DFC" w:rsidRDefault="00C67B50" w:rsidP="00E963FB">
      <w:pPr>
        <w:autoSpaceDE w:val="0"/>
        <w:autoSpaceDN w:val="0"/>
        <w:adjustRightInd w:val="0"/>
        <w:spacing w:line="480" w:lineRule="auto"/>
        <w:ind w:firstLine="720"/>
        <w:rPr>
          <w:sz w:val="24"/>
          <w:szCs w:val="24"/>
        </w:rPr>
      </w:pPr>
      <w:r w:rsidRPr="001A3DFC">
        <w:rPr>
          <w:sz w:val="24"/>
          <w:szCs w:val="24"/>
        </w:rPr>
        <w:t xml:space="preserve">One way to express the meaning of a system in a broad context is to describe it as a complex of interacting components </w:t>
      </w:r>
      <w:r w:rsidR="001B4DAE" w:rsidRPr="001A3DFC">
        <w:rPr>
          <w:sz w:val="24"/>
          <w:szCs w:val="24"/>
        </w:rPr>
        <w:t>and</w:t>
      </w:r>
      <w:r w:rsidRPr="001A3DFC">
        <w:rPr>
          <w:sz w:val="24"/>
          <w:szCs w:val="24"/>
        </w:rPr>
        <w:t xml:space="preserve"> the relationships between them that allow for the identification of a well bound</w:t>
      </w:r>
      <w:r w:rsidR="003431F7">
        <w:rPr>
          <w:sz w:val="24"/>
          <w:szCs w:val="24"/>
        </w:rPr>
        <w:t>ed</w:t>
      </w:r>
      <w:r w:rsidRPr="001A3DFC">
        <w:rPr>
          <w:sz w:val="24"/>
          <w:szCs w:val="24"/>
        </w:rPr>
        <w:t xml:space="preserve"> or maintained entity or process</w:t>
      </w:r>
      <w:r w:rsidR="00C81630">
        <w:rPr>
          <w:sz w:val="24"/>
          <w:szCs w:val="24"/>
        </w:rPr>
        <w:t xml:space="preserve">. </w:t>
      </w:r>
      <w:r w:rsidR="00A1147C" w:rsidRPr="001A3DFC">
        <w:rPr>
          <w:sz w:val="24"/>
          <w:szCs w:val="24"/>
        </w:rPr>
        <w:t xml:space="preserve">Because social </w:t>
      </w:r>
      <w:r w:rsidR="00A1147C" w:rsidRPr="001A3DFC">
        <w:rPr>
          <w:sz w:val="24"/>
          <w:szCs w:val="24"/>
        </w:rPr>
        <w:lastRenderedPageBreak/>
        <w:t>and psychological phenomena do not have easily definable boundaries</w:t>
      </w:r>
      <w:r w:rsidR="00113533">
        <w:rPr>
          <w:sz w:val="24"/>
          <w:szCs w:val="24"/>
        </w:rPr>
        <w:t>,</w:t>
      </w:r>
      <w:r w:rsidR="00A1147C" w:rsidRPr="001A3DFC">
        <w:rPr>
          <w:sz w:val="24"/>
          <w:szCs w:val="24"/>
        </w:rPr>
        <w:t xml:space="preserve"> nor do they fit structured quantitative modeling, an alternative approach must be utilized</w:t>
      </w:r>
      <w:r w:rsidR="00C81630">
        <w:rPr>
          <w:sz w:val="24"/>
          <w:szCs w:val="24"/>
        </w:rPr>
        <w:t xml:space="preserve">. </w:t>
      </w:r>
    </w:p>
    <w:p w:rsidR="001B4DAE" w:rsidRPr="001A3DFC" w:rsidRDefault="00E963FB" w:rsidP="001B4DAE">
      <w:pPr>
        <w:autoSpaceDE w:val="0"/>
        <w:autoSpaceDN w:val="0"/>
        <w:adjustRightInd w:val="0"/>
        <w:spacing w:line="480" w:lineRule="auto"/>
        <w:ind w:firstLine="720"/>
        <w:rPr>
          <w:sz w:val="24"/>
          <w:szCs w:val="24"/>
        </w:rPr>
      </w:pPr>
      <w:r w:rsidRPr="001A3DFC">
        <w:rPr>
          <w:sz w:val="24"/>
          <w:szCs w:val="24"/>
        </w:rPr>
        <w:t xml:space="preserve">The </w:t>
      </w:r>
      <w:r w:rsidR="00C84422" w:rsidRPr="001A3DFC">
        <w:rPr>
          <w:sz w:val="24"/>
          <w:szCs w:val="24"/>
        </w:rPr>
        <w:t xml:space="preserve">systems theory </w:t>
      </w:r>
      <w:r w:rsidRPr="001A3DFC">
        <w:rPr>
          <w:sz w:val="24"/>
          <w:szCs w:val="24"/>
        </w:rPr>
        <w:t>method</w:t>
      </w:r>
      <w:r w:rsidR="00C84422" w:rsidRPr="001A3DFC">
        <w:rPr>
          <w:sz w:val="24"/>
          <w:szCs w:val="24"/>
        </w:rPr>
        <w:t>ology utilize</w:t>
      </w:r>
      <w:r w:rsidR="00A44080" w:rsidRPr="001A3DFC">
        <w:rPr>
          <w:sz w:val="24"/>
          <w:szCs w:val="24"/>
        </w:rPr>
        <w:t>s</w:t>
      </w:r>
      <w:r w:rsidR="00C84422" w:rsidRPr="001A3DFC">
        <w:rPr>
          <w:sz w:val="24"/>
          <w:szCs w:val="24"/>
        </w:rPr>
        <w:t xml:space="preserve"> the multiple interaction</w:t>
      </w:r>
      <w:r w:rsidR="00C71FB9">
        <w:rPr>
          <w:sz w:val="24"/>
          <w:szCs w:val="24"/>
        </w:rPr>
        <w:t>s</w:t>
      </w:r>
      <w:r w:rsidR="00C84422" w:rsidRPr="001A3DFC">
        <w:rPr>
          <w:sz w:val="24"/>
          <w:szCs w:val="24"/>
        </w:rPr>
        <w:t xml:space="preserve"> of components, </w:t>
      </w:r>
      <w:r w:rsidRPr="001A3DFC">
        <w:rPr>
          <w:sz w:val="24"/>
          <w:szCs w:val="24"/>
        </w:rPr>
        <w:t>model</w:t>
      </w:r>
      <w:r w:rsidR="00A44080" w:rsidRPr="001A3DFC">
        <w:rPr>
          <w:sz w:val="24"/>
          <w:szCs w:val="24"/>
        </w:rPr>
        <w:t>s</w:t>
      </w:r>
      <w:r w:rsidR="00C84422" w:rsidRPr="001A3DFC">
        <w:rPr>
          <w:sz w:val="24"/>
          <w:szCs w:val="24"/>
        </w:rPr>
        <w:t xml:space="preserve"> and extract</w:t>
      </w:r>
      <w:r w:rsidR="00A44080" w:rsidRPr="001A3DFC">
        <w:rPr>
          <w:sz w:val="24"/>
          <w:szCs w:val="24"/>
        </w:rPr>
        <w:t>s</w:t>
      </w:r>
      <w:r w:rsidR="00C84422" w:rsidRPr="001A3DFC">
        <w:rPr>
          <w:sz w:val="24"/>
          <w:szCs w:val="24"/>
        </w:rPr>
        <w:t xml:space="preserve"> from it</w:t>
      </w:r>
      <w:r w:rsidRPr="001A3DFC">
        <w:rPr>
          <w:sz w:val="24"/>
          <w:szCs w:val="24"/>
        </w:rPr>
        <w:t xml:space="preserve"> certain details of structure and component, and </w:t>
      </w:r>
      <w:r w:rsidR="00C84422" w:rsidRPr="001A3DFC">
        <w:rPr>
          <w:sz w:val="24"/>
          <w:szCs w:val="24"/>
        </w:rPr>
        <w:t>place</w:t>
      </w:r>
      <w:r w:rsidR="00A44080" w:rsidRPr="001A3DFC">
        <w:rPr>
          <w:sz w:val="24"/>
          <w:szCs w:val="24"/>
        </w:rPr>
        <w:t>s</w:t>
      </w:r>
      <w:r w:rsidR="00C84422" w:rsidRPr="001A3DFC">
        <w:rPr>
          <w:sz w:val="24"/>
          <w:szCs w:val="24"/>
        </w:rPr>
        <w:t xml:space="preserve"> emphasis on </w:t>
      </w:r>
      <w:r w:rsidRPr="001A3DFC">
        <w:rPr>
          <w:sz w:val="24"/>
          <w:szCs w:val="24"/>
        </w:rPr>
        <w:t>th</w:t>
      </w:r>
      <w:r w:rsidR="00495F25" w:rsidRPr="001A3DFC">
        <w:rPr>
          <w:sz w:val="24"/>
          <w:szCs w:val="24"/>
        </w:rPr>
        <w:t xml:space="preserve">at which </w:t>
      </w:r>
      <w:r w:rsidRPr="001A3DFC">
        <w:rPr>
          <w:sz w:val="24"/>
          <w:szCs w:val="24"/>
        </w:rPr>
        <w:t>define</w:t>
      </w:r>
      <w:r w:rsidR="00495F25" w:rsidRPr="001A3DFC">
        <w:rPr>
          <w:sz w:val="24"/>
          <w:szCs w:val="24"/>
        </w:rPr>
        <w:t>s</w:t>
      </w:r>
      <w:r w:rsidRPr="001A3DFC">
        <w:rPr>
          <w:sz w:val="24"/>
          <w:szCs w:val="24"/>
        </w:rPr>
        <w:t xml:space="preserve"> the characteristic functions, properties, and relationships that are internal or external to the system</w:t>
      </w:r>
      <w:r w:rsidR="00C81630">
        <w:rPr>
          <w:sz w:val="24"/>
          <w:szCs w:val="24"/>
        </w:rPr>
        <w:t xml:space="preserve"> </w:t>
      </w:r>
      <w:r w:rsidRPr="001A3DFC">
        <w:rPr>
          <w:sz w:val="24"/>
          <w:szCs w:val="24"/>
        </w:rPr>
        <w:t xml:space="preserve">(Laszlo </w:t>
      </w:r>
      <w:r w:rsidR="00D54340">
        <w:rPr>
          <w:sz w:val="24"/>
          <w:szCs w:val="24"/>
        </w:rPr>
        <w:t>&amp;</w:t>
      </w:r>
      <w:r w:rsidRPr="001A3DFC">
        <w:rPr>
          <w:sz w:val="24"/>
          <w:szCs w:val="24"/>
        </w:rPr>
        <w:t xml:space="preserve"> Krippner</w:t>
      </w:r>
      <w:r w:rsidR="00E46941" w:rsidRPr="001A3DFC">
        <w:rPr>
          <w:sz w:val="24"/>
          <w:szCs w:val="24"/>
        </w:rPr>
        <w:t>, 1998</w:t>
      </w:r>
      <w:r w:rsidRPr="001A3DFC">
        <w:rPr>
          <w:sz w:val="24"/>
          <w:szCs w:val="24"/>
        </w:rPr>
        <w:t>)</w:t>
      </w:r>
      <w:r w:rsidR="00C81630">
        <w:rPr>
          <w:sz w:val="24"/>
          <w:szCs w:val="24"/>
        </w:rPr>
        <w:t xml:space="preserve">. </w:t>
      </w:r>
      <w:r w:rsidR="00495F25" w:rsidRPr="001A3DFC">
        <w:rPr>
          <w:sz w:val="24"/>
          <w:szCs w:val="24"/>
        </w:rPr>
        <w:t>The systems approach views the world through the lens of integrated systems</w:t>
      </w:r>
      <w:r w:rsidR="00353B41" w:rsidRPr="001A3DFC">
        <w:rPr>
          <w:sz w:val="24"/>
          <w:szCs w:val="24"/>
        </w:rPr>
        <w:t xml:space="preserve"> and</w:t>
      </w:r>
      <w:r w:rsidR="00495F25" w:rsidRPr="001A3DFC">
        <w:rPr>
          <w:sz w:val="24"/>
          <w:szCs w:val="24"/>
        </w:rPr>
        <w:t xml:space="preserve"> focuses the spotlight on the whole and the complex interrelationships between it</w:t>
      </w:r>
      <w:r w:rsidR="00C71FB9">
        <w:rPr>
          <w:sz w:val="24"/>
          <w:szCs w:val="24"/>
        </w:rPr>
        <w:t>s</w:t>
      </w:r>
      <w:r w:rsidR="00495F25" w:rsidRPr="001A3DFC">
        <w:rPr>
          <w:sz w:val="24"/>
          <w:szCs w:val="24"/>
        </w:rPr>
        <w:t xml:space="preserve"> related parts</w:t>
      </w:r>
      <w:r w:rsidR="00C81630">
        <w:rPr>
          <w:sz w:val="24"/>
          <w:szCs w:val="24"/>
        </w:rPr>
        <w:t xml:space="preserve">. </w:t>
      </w:r>
      <w:r w:rsidR="00353B41" w:rsidRPr="001A3DFC">
        <w:rPr>
          <w:sz w:val="24"/>
          <w:szCs w:val="24"/>
        </w:rPr>
        <w:t xml:space="preserve">This </w:t>
      </w:r>
      <w:r w:rsidR="00495F25" w:rsidRPr="001A3DFC">
        <w:rPr>
          <w:sz w:val="24"/>
          <w:szCs w:val="24"/>
        </w:rPr>
        <w:t xml:space="preserve">makes </w:t>
      </w:r>
      <w:r w:rsidR="00353B41" w:rsidRPr="001A3DFC">
        <w:rPr>
          <w:sz w:val="24"/>
          <w:szCs w:val="24"/>
        </w:rPr>
        <w:t xml:space="preserve">the systems </w:t>
      </w:r>
      <w:r w:rsidR="00495F25" w:rsidRPr="001A3DFC">
        <w:rPr>
          <w:sz w:val="24"/>
          <w:szCs w:val="24"/>
        </w:rPr>
        <w:t>approach one that is all inclusive, embracing, and comprehensive</w:t>
      </w:r>
      <w:r w:rsidR="00C81630">
        <w:rPr>
          <w:sz w:val="24"/>
          <w:szCs w:val="24"/>
        </w:rPr>
        <w:t xml:space="preserve">. </w:t>
      </w:r>
      <w:r w:rsidR="001B4DAE" w:rsidRPr="001A3DFC">
        <w:rPr>
          <w:sz w:val="24"/>
          <w:szCs w:val="24"/>
        </w:rPr>
        <w:t>The general systems theory supports the development of a global approach, one that favors team work, collaboration, learning for life, and the utilization of the entire universal accumulation of knowledge and wisdom</w:t>
      </w:r>
      <w:r w:rsidR="00C81630">
        <w:rPr>
          <w:sz w:val="24"/>
          <w:szCs w:val="24"/>
        </w:rPr>
        <w:t xml:space="preserve">. </w:t>
      </w:r>
      <w:r w:rsidR="001B4DAE" w:rsidRPr="001A3DFC">
        <w:rPr>
          <w:sz w:val="24"/>
          <w:szCs w:val="24"/>
        </w:rPr>
        <w:t xml:space="preserve">The reason </w:t>
      </w:r>
      <w:r w:rsidR="00113533">
        <w:rPr>
          <w:sz w:val="24"/>
          <w:szCs w:val="24"/>
        </w:rPr>
        <w:t xml:space="preserve">that the researcher selected </w:t>
      </w:r>
      <w:r w:rsidR="001B4DAE" w:rsidRPr="001A3DFC">
        <w:rPr>
          <w:sz w:val="24"/>
          <w:szCs w:val="24"/>
        </w:rPr>
        <w:t>th</w:t>
      </w:r>
      <w:r w:rsidR="00F82B36" w:rsidRPr="001A3DFC">
        <w:rPr>
          <w:sz w:val="24"/>
          <w:szCs w:val="24"/>
        </w:rPr>
        <w:t>e general systems theory</w:t>
      </w:r>
      <w:r w:rsidR="001B4DAE" w:rsidRPr="001A3DFC">
        <w:rPr>
          <w:sz w:val="24"/>
          <w:szCs w:val="24"/>
        </w:rPr>
        <w:t xml:space="preserve"> </w:t>
      </w:r>
      <w:r w:rsidR="00F82B36" w:rsidRPr="001A3DFC">
        <w:rPr>
          <w:sz w:val="24"/>
          <w:szCs w:val="24"/>
        </w:rPr>
        <w:t xml:space="preserve">approach </w:t>
      </w:r>
      <w:r w:rsidR="001B4DAE" w:rsidRPr="001A3DFC">
        <w:rPr>
          <w:sz w:val="24"/>
          <w:szCs w:val="24"/>
        </w:rPr>
        <w:t xml:space="preserve">is because the OSHA VPP safety management system itself looks at </w:t>
      </w:r>
      <w:r w:rsidR="00E6049D" w:rsidRPr="001A3DFC">
        <w:rPr>
          <w:sz w:val="24"/>
          <w:szCs w:val="24"/>
        </w:rPr>
        <w:t xml:space="preserve">and depends on </w:t>
      </w:r>
      <w:r w:rsidR="001B4DAE" w:rsidRPr="001A3DFC">
        <w:rPr>
          <w:sz w:val="24"/>
          <w:szCs w:val="24"/>
        </w:rPr>
        <w:t>the interrelationship</w:t>
      </w:r>
      <w:r w:rsidR="00E6049D" w:rsidRPr="001A3DFC">
        <w:rPr>
          <w:sz w:val="24"/>
          <w:szCs w:val="24"/>
        </w:rPr>
        <w:t>, integration and collaboration</w:t>
      </w:r>
      <w:r w:rsidR="001B4DAE" w:rsidRPr="001A3DFC">
        <w:rPr>
          <w:sz w:val="24"/>
          <w:szCs w:val="24"/>
        </w:rPr>
        <w:t xml:space="preserve"> between the four separate parts of the process, leadership and employee involvement, hazard control and prevention, worksite analysis, and safety and occupational health training to </w:t>
      </w:r>
      <w:r w:rsidR="00E6049D" w:rsidRPr="001A3DFC">
        <w:rPr>
          <w:sz w:val="24"/>
          <w:szCs w:val="24"/>
        </w:rPr>
        <w:t>effect a</w:t>
      </w:r>
      <w:r w:rsidR="001B4DAE" w:rsidRPr="001A3DFC">
        <w:rPr>
          <w:sz w:val="24"/>
          <w:szCs w:val="24"/>
        </w:rPr>
        <w:t xml:space="preserve"> global</w:t>
      </w:r>
      <w:r w:rsidR="00E6049D" w:rsidRPr="001A3DFC">
        <w:rPr>
          <w:sz w:val="24"/>
          <w:szCs w:val="24"/>
        </w:rPr>
        <w:t xml:space="preserve"> </w:t>
      </w:r>
      <w:r w:rsidR="00F82B36" w:rsidRPr="001A3DFC">
        <w:rPr>
          <w:sz w:val="24"/>
          <w:szCs w:val="24"/>
        </w:rPr>
        <w:t xml:space="preserve">vision to </w:t>
      </w:r>
      <w:r w:rsidR="00E6049D" w:rsidRPr="001A3DFC">
        <w:rPr>
          <w:sz w:val="24"/>
          <w:szCs w:val="24"/>
        </w:rPr>
        <w:t>reduc</w:t>
      </w:r>
      <w:r w:rsidR="00F82B36" w:rsidRPr="001A3DFC">
        <w:rPr>
          <w:sz w:val="24"/>
          <w:szCs w:val="24"/>
        </w:rPr>
        <w:t>e</w:t>
      </w:r>
      <w:r w:rsidR="00E6049D" w:rsidRPr="001A3DFC">
        <w:rPr>
          <w:sz w:val="24"/>
          <w:szCs w:val="24"/>
        </w:rPr>
        <w:t xml:space="preserve"> accidents and injuries and increase employee morale</w:t>
      </w:r>
      <w:r w:rsidR="00F82B36" w:rsidRPr="001A3DFC">
        <w:rPr>
          <w:sz w:val="24"/>
          <w:szCs w:val="24"/>
        </w:rPr>
        <w:t xml:space="preserve"> within an organization</w:t>
      </w:r>
      <w:r w:rsidR="00E6049D" w:rsidRPr="001A3DFC">
        <w:rPr>
          <w:sz w:val="24"/>
          <w:szCs w:val="24"/>
        </w:rPr>
        <w:t>.</w:t>
      </w:r>
    </w:p>
    <w:p w:rsidR="00E719ED" w:rsidRPr="001A3DFC" w:rsidRDefault="00300CF4" w:rsidP="00E42FC1">
      <w:pPr>
        <w:pStyle w:val="BodyTextIndent"/>
      </w:pPr>
      <w:r w:rsidRPr="001A3DFC">
        <w:t>Occupational</w:t>
      </w:r>
      <w:r w:rsidR="00190202" w:rsidRPr="001A3DFC">
        <w:t xml:space="preserve"> health and</w:t>
      </w:r>
      <w:r w:rsidRPr="001A3DFC">
        <w:t xml:space="preserve"> safety management </w:t>
      </w:r>
      <w:r w:rsidR="00847326" w:rsidRPr="001A3DFC">
        <w:t xml:space="preserve">systems </w:t>
      </w:r>
      <w:r w:rsidRPr="001A3DFC">
        <w:t xml:space="preserve">can be traced back </w:t>
      </w:r>
      <w:r w:rsidR="004977AD" w:rsidRPr="001A3DFC">
        <w:t>to t</w:t>
      </w:r>
      <w:r w:rsidRPr="001A3DFC">
        <w:t xml:space="preserve">he </w:t>
      </w:r>
      <w:r w:rsidR="00005FC2" w:rsidRPr="001A3DFC">
        <w:t>S</w:t>
      </w:r>
      <w:r w:rsidRPr="001A3DFC">
        <w:t xml:space="preserve">econd World War </w:t>
      </w:r>
      <w:r w:rsidR="007C67D1" w:rsidRPr="001A3DFC">
        <w:t xml:space="preserve">with </w:t>
      </w:r>
      <w:r w:rsidR="00447264" w:rsidRPr="001A3DFC">
        <w:t>Heinrich’s</w:t>
      </w:r>
      <w:r w:rsidR="000E287E">
        <w:t xml:space="preserve"> (1931)</w:t>
      </w:r>
      <w:r w:rsidR="00447264" w:rsidRPr="001A3DFC">
        <w:t xml:space="preserve"> </w:t>
      </w:r>
      <w:r w:rsidR="007C67D1" w:rsidRPr="001A3DFC">
        <w:t>book</w:t>
      </w:r>
      <w:r w:rsidR="00113533" w:rsidRPr="006F21A0">
        <w:rPr>
          <w:i/>
        </w:rPr>
        <w:t xml:space="preserve">, </w:t>
      </w:r>
      <w:r w:rsidR="007C67D1" w:rsidRPr="006F21A0">
        <w:rPr>
          <w:i/>
        </w:rPr>
        <w:t>Industrial Accident Prevention</w:t>
      </w:r>
      <w:r w:rsidR="00C81630" w:rsidRPr="006F21A0">
        <w:rPr>
          <w:i/>
        </w:rPr>
        <w:t xml:space="preserve">: </w:t>
      </w:r>
      <w:r w:rsidR="007C67D1" w:rsidRPr="006F21A0">
        <w:rPr>
          <w:i/>
        </w:rPr>
        <w:t>A Scientific Approach</w:t>
      </w:r>
      <w:r w:rsidR="001B4DAE" w:rsidRPr="001A3DFC">
        <w:t>.</w:t>
      </w:r>
      <w:r w:rsidR="006413FC" w:rsidRPr="001A3DFC">
        <w:t xml:space="preserve"> </w:t>
      </w:r>
      <w:r w:rsidR="0029186B" w:rsidRPr="001A3DFC">
        <w:t xml:space="preserve">This was the </w:t>
      </w:r>
      <w:r w:rsidR="00661D23" w:rsidRPr="001A3DFC">
        <w:t xml:space="preserve">first scientific approach </w:t>
      </w:r>
      <w:r w:rsidR="00C75ADD" w:rsidRPr="001A3DFC">
        <w:t xml:space="preserve">of an </w:t>
      </w:r>
      <w:r w:rsidR="00661D23" w:rsidRPr="001A3DFC">
        <w:t>accident causation</w:t>
      </w:r>
      <w:r w:rsidR="0029186B" w:rsidRPr="001A3DFC">
        <w:t xml:space="preserve"> theory</w:t>
      </w:r>
      <w:r w:rsidR="00C81630">
        <w:t xml:space="preserve">. </w:t>
      </w:r>
      <w:r w:rsidR="0029186B" w:rsidRPr="001A3DFC">
        <w:t xml:space="preserve">In </w:t>
      </w:r>
      <w:r w:rsidR="00661D23" w:rsidRPr="001A3DFC">
        <w:t>Heinrich’s</w:t>
      </w:r>
      <w:r w:rsidR="009400BF" w:rsidRPr="001A3DFC">
        <w:t xml:space="preserve"> </w:t>
      </w:r>
      <w:r w:rsidR="00210695" w:rsidRPr="001A3DFC">
        <w:t>d</w:t>
      </w:r>
      <w:r w:rsidR="009400BF" w:rsidRPr="001A3DFC">
        <w:t xml:space="preserve">omino </w:t>
      </w:r>
      <w:r w:rsidR="00210695" w:rsidRPr="001A3DFC">
        <w:t>t</w:t>
      </w:r>
      <w:r w:rsidR="009400BF" w:rsidRPr="001A3DFC">
        <w:t xml:space="preserve">heory, </w:t>
      </w:r>
      <w:r w:rsidR="00661D23" w:rsidRPr="001A3DFC">
        <w:t>he stated</w:t>
      </w:r>
      <w:r w:rsidR="00113533">
        <w:t xml:space="preserve"> that</w:t>
      </w:r>
      <w:r w:rsidR="00661D23" w:rsidRPr="001A3DFC">
        <w:t xml:space="preserve"> </w:t>
      </w:r>
      <w:r w:rsidR="00B961D1" w:rsidRPr="001A3DFC">
        <w:t xml:space="preserve">the primary cause of accidents in the workplace was the result of </w:t>
      </w:r>
      <w:r w:rsidR="00661D23" w:rsidRPr="001A3DFC">
        <w:t xml:space="preserve">an employee’s </w:t>
      </w:r>
      <w:r w:rsidR="0064495F" w:rsidRPr="001A3DFC">
        <w:t>unsafe behavior</w:t>
      </w:r>
      <w:r w:rsidR="007C67D1" w:rsidRPr="001A3DFC">
        <w:t xml:space="preserve"> rather than the work or the </w:t>
      </w:r>
      <w:r w:rsidR="007C67D1" w:rsidRPr="001A3DFC">
        <w:lastRenderedPageBreak/>
        <w:t>hazard</w:t>
      </w:r>
      <w:r w:rsidR="00C81630">
        <w:t xml:space="preserve">. </w:t>
      </w:r>
      <w:r w:rsidR="0029186B" w:rsidRPr="001A3DFC">
        <w:t xml:space="preserve">Heinrich’s </w:t>
      </w:r>
      <w:r w:rsidR="00210695" w:rsidRPr="001A3DFC">
        <w:t>t</w:t>
      </w:r>
      <w:r w:rsidR="0029186B" w:rsidRPr="001A3DFC">
        <w:t xml:space="preserve">heory led to the development of the </w:t>
      </w:r>
      <w:r w:rsidR="00E719ED" w:rsidRPr="001A3DFC">
        <w:t>modern accident causation theory</w:t>
      </w:r>
      <w:r w:rsidR="0029186B" w:rsidRPr="001A3DFC">
        <w:t xml:space="preserve"> </w:t>
      </w:r>
      <w:r w:rsidR="00EF3B74" w:rsidRPr="001A3DFC">
        <w:t>which</w:t>
      </w:r>
      <w:r w:rsidR="00E719ED" w:rsidRPr="001A3DFC">
        <w:t xml:space="preserve"> added the concept of systems defect</w:t>
      </w:r>
      <w:r w:rsidR="00EF3B74" w:rsidRPr="001A3DFC">
        <w:t>s</w:t>
      </w:r>
      <w:r w:rsidR="00E719ED" w:rsidRPr="001A3DFC">
        <w:t>, management errors, safety program defects, and safety management errors into the process</w:t>
      </w:r>
      <w:r w:rsidR="00C81630">
        <w:t xml:space="preserve">. </w:t>
      </w:r>
      <w:r w:rsidR="001B4DAE" w:rsidRPr="001A3DFC">
        <w:t>Today, t</w:t>
      </w:r>
      <w:r w:rsidR="00F56921" w:rsidRPr="001A3DFC">
        <w:t xml:space="preserve">he Army’s </w:t>
      </w:r>
      <w:r w:rsidR="008656F9">
        <w:t>S</w:t>
      </w:r>
      <w:r w:rsidR="00F56921" w:rsidRPr="001A3DFC">
        <w:t xml:space="preserve">ystems </w:t>
      </w:r>
      <w:r w:rsidR="008656F9">
        <w:t>M</w:t>
      </w:r>
      <w:r w:rsidR="00F56921" w:rsidRPr="001A3DFC">
        <w:t>odel incorporate</w:t>
      </w:r>
      <w:r w:rsidR="00113533">
        <w:t>s</w:t>
      </w:r>
      <w:r w:rsidR="00F56921" w:rsidRPr="001A3DFC">
        <w:t xml:space="preserve"> tasks, people, training, environment</w:t>
      </w:r>
      <w:r w:rsidR="00113533">
        <w:t>,</w:t>
      </w:r>
      <w:r w:rsidR="00F56921" w:rsidRPr="001A3DFC">
        <w:t xml:space="preserve"> and materi</w:t>
      </w:r>
      <w:r w:rsidR="00113533">
        <w:t>a</w:t>
      </w:r>
      <w:r w:rsidR="00F56921" w:rsidRPr="001A3DFC">
        <w:t xml:space="preserve">l as a part of the </w:t>
      </w:r>
      <w:r w:rsidR="0029186B" w:rsidRPr="001A3DFC">
        <w:t xml:space="preserve">accident causation </w:t>
      </w:r>
      <w:r w:rsidR="00F56921" w:rsidRPr="001A3DFC">
        <w:t xml:space="preserve">process. </w:t>
      </w:r>
    </w:p>
    <w:p w:rsidR="00991138" w:rsidRPr="001A3DFC" w:rsidRDefault="00991138" w:rsidP="006F21A0">
      <w:pPr>
        <w:pStyle w:val="Heading2"/>
      </w:pPr>
      <w:bookmarkStart w:id="34" w:name="_Toc481932891"/>
      <w:r w:rsidRPr="001A3DFC">
        <w:t>Summary</w:t>
      </w:r>
      <w:bookmarkEnd w:id="34"/>
    </w:p>
    <w:p w:rsidR="00E17FAB" w:rsidRPr="001A3DFC" w:rsidRDefault="00A04187" w:rsidP="00E17FAB">
      <w:pPr>
        <w:pStyle w:val="BodyTextIndent"/>
        <w:tabs>
          <w:tab w:val="left" w:pos="4320"/>
        </w:tabs>
      </w:pPr>
      <w:r w:rsidRPr="007C66AE">
        <w:t xml:space="preserve">The purpose of this study </w:t>
      </w:r>
      <w:r w:rsidR="006413FC" w:rsidRPr="007C66AE">
        <w:t>wa</w:t>
      </w:r>
      <w:r w:rsidRPr="007C66AE">
        <w:t xml:space="preserve">s to </w:t>
      </w:r>
      <w:r w:rsidR="002D7372" w:rsidRPr="007C66AE">
        <w:t xml:space="preserve">determine the effect of </w:t>
      </w:r>
      <w:r w:rsidR="00086828" w:rsidRPr="007C66AE">
        <w:t>implementing</w:t>
      </w:r>
      <w:r w:rsidR="002D7372" w:rsidRPr="007C66AE">
        <w:t xml:space="preserve"> a safety management system</w:t>
      </w:r>
      <w:r w:rsidR="00113533" w:rsidRPr="007C66AE">
        <w:t xml:space="preserve"> </w:t>
      </w:r>
      <w:r w:rsidR="002D7372" w:rsidRPr="007C66AE">
        <w:t xml:space="preserve">and its impact on safety </w:t>
      </w:r>
      <w:r w:rsidR="00E17FAB" w:rsidRPr="007C66AE">
        <w:t>culture</w:t>
      </w:r>
      <w:r w:rsidR="002D7372" w:rsidRPr="007C66AE">
        <w:t xml:space="preserve"> at the Illesheim Army Health Clinic</w:t>
      </w:r>
      <w:r w:rsidR="00C81630" w:rsidRPr="007C66AE">
        <w:t xml:space="preserve">. </w:t>
      </w:r>
      <w:r w:rsidR="00E17FAB" w:rsidRPr="007C66AE">
        <w:t>The Army Safety Program is reflective of a programmatic approach which focuses on compliance with federal OSHA standards. It has a limited mechanism or process for the evaluation of continuous improvement activity. It is compliance based, prescriptive, and often managed by safety professionals that execute the enforcement of the program.  This is in contrast to a systems</w:t>
      </w:r>
      <w:r w:rsidR="008B1C56" w:rsidRPr="007C66AE">
        <w:t>-</w:t>
      </w:r>
      <w:r w:rsidR="00E17FAB" w:rsidRPr="007C66AE">
        <w:t>based approach to safety</w:t>
      </w:r>
      <w:r w:rsidR="008B1C56" w:rsidRPr="007C66AE">
        <w:t>,</w:t>
      </w:r>
      <w:r w:rsidR="00E17FAB" w:rsidRPr="007C66AE">
        <w:t xml:space="preserve"> where safety is flexible and accepts change, is dynamic, provides for continuous improvement activity, and shifts ownership of safety away from the safety professional</w:t>
      </w:r>
      <w:r w:rsidR="008B1C56" w:rsidRPr="007C66AE">
        <w:t>s</w:t>
      </w:r>
      <w:r w:rsidR="00E17FAB" w:rsidRPr="007C66AE">
        <w:t xml:space="preserve"> to management, leadership</w:t>
      </w:r>
      <w:r w:rsidR="008B1C56" w:rsidRPr="007C66AE">
        <w:t>,</w:t>
      </w:r>
      <w:r w:rsidR="00E17FAB" w:rsidRPr="007C66AE">
        <w:t xml:space="preserve"> and employees. </w:t>
      </w:r>
    </w:p>
    <w:p w:rsidR="006076CB" w:rsidRPr="001A3DFC" w:rsidRDefault="00370B71" w:rsidP="00E42FC1">
      <w:pPr>
        <w:pStyle w:val="BodyTextIndent"/>
      </w:pPr>
      <w:r w:rsidRPr="001A3DFC">
        <w:t xml:space="preserve">The </w:t>
      </w:r>
      <w:r w:rsidR="00C71FB9">
        <w:t>MEDCOM</w:t>
      </w:r>
      <w:r w:rsidRPr="001A3DFC">
        <w:t xml:space="preserve"> was supportive of the OSHA VPP and encourag</w:t>
      </w:r>
      <w:r w:rsidR="001B4479" w:rsidRPr="001A3DFC">
        <w:t>ed</w:t>
      </w:r>
      <w:r w:rsidRPr="001A3DFC">
        <w:t xml:space="preserve"> subordinate </w:t>
      </w:r>
      <w:r w:rsidR="001B4479" w:rsidRPr="001A3DFC">
        <w:t>m</w:t>
      </w:r>
      <w:r w:rsidRPr="001A3DFC">
        <w:t xml:space="preserve">ilitary </w:t>
      </w:r>
      <w:r w:rsidR="001B4479" w:rsidRPr="001A3DFC">
        <w:t>t</w:t>
      </w:r>
      <w:r w:rsidRPr="001A3DFC">
        <w:t xml:space="preserve">reatment </w:t>
      </w:r>
      <w:r w:rsidR="001B4479" w:rsidRPr="001A3DFC">
        <w:t>f</w:t>
      </w:r>
      <w:r w:rsidRPr="001A3DFC">
        <w:t xml:space="preserve">acilities to volunteer to participate prior to the implementation of the </w:t>
      </w:r>
      <w:r w:rsidR="00270A09" w:rsidRPr="001A3DFC">
        <w:t>c</w:t>
      </w:r>
      <w:r w:rsidRPr="001A3DFC">
        <w:t xml:space="preserve">oncept of </w:t>
      </w:r>
      <w:r w:rsidR="00270A09" w:rsidRPr="001A3DFC">
        <w:t>o</w:t>
      </w:r>
      <w:r w:rsidRPr="001A3DFC">
        <w:t xml:space="preserve">perations </w:t>
      </w:r>
      <w:r w:rsidR="00270A09" w:rsidRPr="001A3DFC">
        <w:t>p</w:t>
      </w:r>
      <w:r w:rsidRPr="001A3DFC">
        <w:t>lan in 2012</w:t>
      </w:r>
      <w:r w:rsidR="00C81630">
        <w:t xml:space="preserve">. </w:t>
      </w:r>
      <w:r w:rsidR="00113533">
        <w:t>Despite</w:t>
      </w:r>
      <w:r w:rsidR="001D3ABE" w:rsidRPr="001A3DFC">
        <w:t xml:space="preserve"> this effort, the OSHA VPP </w:t>
      </w:r>
      <w:r w:rsidR="006413FC" w:rsidRPr="001A3DFC">
        <w:t>wa</w:t>
      </w:r>
      <w:r w:rsidR="001D3ABE" w:rsidRPr="001A3DFC">
        <w:t xml:space="preserve">s not well known or understood at the </w:t>
      </w:r>
      <w:r w:rsidR="00270A09" w:rsidRPr="001A3DFC">
        <w:t>m</w:t>
      </w:r>
      <w:r w:rsidR="001D3ABE" w:rsidRPr="001A3DFC">
        <w:t xml:space="preserve">ilitary </w:t>
      </w:r>
      <w:r w:rsidR="00270A09" w:rsidRPr="001A3DFC">
        <w:t>t</w:t>
      </w:r>
      <w:r w:rsidR="001D3ABE" w:rsidRPr="001A3DFC">
        <w:t xml:space="preserve">reatment </w:t>
      </w:r>
      <w:r w:rsidR="00270A09" w:rsidRPr="001A3DFC">
        <w:t>f</w:t>
      </w:r>
      <w:r w:rsidR="001D3ABE" w:rsidRPr="001A3DFC">
        <w:t xml:space="preserve">acilities and Army </w:t>
      </w:r>
      <w:r w:rsidR="00270A09" w:rsidRPr="001A3DFC">
        <w:t>h</w:t>
      </w:r>
      <w:r w:rsidR="001D3ABE" w:rsidRPr="001A3DFC">
        <w:t xml:space="preserve">ealth </w:t>
      </w:r>
      <w:r w:rsidR="00270A09" w:rsidRPr="001A3DFC">
        <w:t>c</w:t>
      </w:r>
      <w:r w:rsidR="001D3ABE" w:rsidRPr="001A3DFC">
        <w:t>linics</w:t>
      </w:r>
      <w:r w:rsidR="0097793B" w:rsidRPr="001A3DFC">
        <w:t xml:space="preserve"> within the </w:t>
      </w:r>
      <w:r w:rsidR="00C71FB9">
        <w:t>MEDCOM</w:t>
      </w:r>
      <w:r w:rsidR="00C81630">
        <w:t xml:space="preserve">. </w:t>
      </w:r>
      <w:r w:rsidR="005F394C" w:rsidRPr="001A3DFC">
        <w:t>M</w:t>
      </w:r>
      <w:r w:rsidR="001D3ABE" w:rsidRPr="001A3DFC">
        <w:t xml:space="preserve">ost Army </w:t>
      </w:r>
      <w:r w:rsidR="00270A09" w:rsidRPr="001A3DFC">
        <w:t>m</w:t>
      </w:r>
      <w:r w:rsidR="001D3ABE" w:rsidRPr="001A3DFC">
        <w:t xml:space="preserve">edical </w:t>
      </w:r>
      <w:r w:rsidR="00270A09" w:rsidRPr="001A3DFC">
        <w:t>t</w:t>
      </w:r>
      <w:r w:rsidR="001D3ABE" w:rsidRPr="001A3DFC">
        <w:t xml:space="preserve">reatment </w:t>
      </w:r>
      <w:r w:rsidR="00270A09" w:rsidRPr="001A3DFC">
        <w:t>f</w:t>
      </w:r>
      <w:r w:rsidR="001D3ABE" w:rsidRPr="001A3DFC">
        <w:t xml:space="preserve">acilities and Army </w:t>
      </w:r>
      <w:r w:rsidR="00270A09" w:rsidRPr="001A3DFC">
        <w:t>h</w:t>
      </w:r>
      <w:r w:rsidR="001D3ABE" w:rsidRPr="001A3DFC">
        <w:t xml:space="preserve">ealth </w:t>
      </w:r>
      <w:r w:rsidR="00270A09" w:rsidRPr="001A3DFC">
        <w:t>c</w:t>
      </w:r>
      <w:r w:rsidR="001D3ABE" w:rsidRPr="001A3DFC">
        <w:t xml:space="preserve">linics </w:t>
      </w:r>
      <w:r w:rsidR="006413FC" w:rsidRPr="001A3DFC">
        <w:t>wer</w:t>
      </w:r>
      <w:r w:rsidR="001D3ABE" w:rsidRPr="001A3DFC">
        <w:t>e reluctant to begin the process of voluntarily implementing the OSHA VPP</w:t>
      </w:r>
      <w:r w:rsidR="00C81630">
        <w:t xml:space="preserve">. </w:t>
      </w:r>
      <w:r w:rsidR="001D3ABE" w:rsidRPr="001A3DFC">
        <w:t xml:space="preserve">For the last several decades, Army </w:t>
      </w:r>
      <w:r w:rsidR="00270A09" w:rsidRPr="001A3DFC">
        <w:t>m</w:t>
      </w:r>
      <w:r w:rsidR="001D3ABE" w:rsidRPr="001A3DFC">
        <w:t>edical</w:t>
      </w:r>
      <w:r w:rsidR="00006A47" w:rsidRPr="001A3DFC">
        <w:t xml:space="preserve"> </w:t>
      </w:r>
      <w:r w:rsidR="00270A09" w:rsidRPr="001A3DFC">
        <w:t>t</w:t>
      </w:r>
      <w:r w:rsidR="00006A47" w:rsidRPr="001A3DFC">
        <w:t xml:space="preserve">reatment </w:t>
      </w:r>
      <w:r w:rsidR="00270A09" w:rsidRPr="001A3DFC">
        <w:t>f</w:t>
      </w:r>
      <w:r w:rsidR="00006A47" w:rsidRPr="001A3DFC">
        <w:t>a</w:t>
      </w:r>
      <w:r w:rsidR="001D3ABE" w:rsidRPr="001A3DFC">
        <w:t xml:space="preserve">cilities </w:t>
      </w:r>
      <w:r w:rsidR="00113533">
        <w:t xml:space="preserve">have </w:t>
      </w:r>
      <w:r w:rsidR="001D3ABE" w:rsidRPr="001A3DFC">
        <w:t xml:space="preserve">complied with the Army </w:t>
      </w:r>
      <w:r w:rsidR="00C71FB9">
        <w:t>S</w:t>
      </w:r>
      <w:r w:rsidR="001D3ABE" w:rsidRPr="001A3DFC">
        <w:t xml:space="preserve">afety </w:t>
      </w:r>
      <w:r w:rsidR="00C71FB9">
        <w:lastRenderedPageBreak/>
        <w:t>P</w:t>
      </w:r>
      <w:r w:rsidR="001D3ABE" w:rsidRPr="001A3DFC">
        <w:t xml:space="preserve">rogram standards and the Joint Commission </w:t>
      </w:r>
      <w:r w:rsidR="00C71FB9">
        <w:t>E</w:t>
      </w:r>
      <w:r w:rsidR="001D3ABE" w:rsidRPr="001A3DFC">
        <w:t xml:space="preserve">nvironment of </w:t>
      </w:r>
      <w:r w:rsidR="00C71FB9">
        <w:t>C</w:t>
      </w:r>
      <w:r w:rsidR="001D3ABE" w:rsidRPr="001A3DFC">
        <w:t>are standards</w:t>
      </w:r>
      <w:r w:rsidR="00C81630">
        <w:t xml:space="preserve">. </w:t>
      </w:r>
      <w:r w:rsidR="001D3ABE" w:rsidRPr="001A3DFC">
        <w:t>In an era of reduced personnel and financial resources, many Army leaders</w:t>
      </w:r>
      <w:r w:rsidR="00113533">
        <w:t xml:space="preserve"> have</w:t>
      </w:r>
      <w:r w:rsidR="001D3ABE" w:rsidRPr="001A3DFC">
        <w:t xml:space="preserve"> question</w:t>
      </w:r>
      <w:r w:rsidR="00005FC2" w:rsidRPr="001A3DFC">
        <w:t>ed</w:t>
      </w:r>
      <w:r w:rsidR="001D3ABE" w:rsidRPr="001A3DFC">
        <w:t xml:space="preserve"> the value and payback of implementing </w:t>
      </w:r>
      <w:r w:rsidR="00BA7C49" w:rsidRPr="001A3DFC">
        <w:t>an additional set</w:t>
      </w:r>
      <w:r w:rsidR="001D3ABE" w:rsidRPr="001A3DFC">
        <w:t xml:space="preserve"> of safety </w:t>
      </w:r>
      <w:r w:rsidR="0097793B" w:rsidRPr="001A3DFC">
        <w:t>compliance s</w:t>
      </w:r>
      <w:r w:rsidR="001D3ABE" w:rsidRPr="001A3DFC">
        <w:t>tandards</w:t>
      </w:r>
      <w:r w:rsidR="00C81630">
        <w:t xml:space="preserve">. </w:t>
      </w:r>
      <w:r w:rsidR="001D3ABE" w:rsidRPr="001A3DFC">
        <w:t xml:space="preserve">This study will be relevant to the further implementation efforts of the OSHA VPP within the Department of the Army and in particular, the </w:t>
      </w:r>
      <w:r w:rsidR="00C71FB9">
        <w:t>MEDCOM</w:t>
      </w:r>
      <w:r w:rsidR="003308E9" w:rsidRPr="001A3DFC">
        <w:t>.</w:t>
      </w:r>
      <w:r w:rsidR="001D3ABE" w:rsidRPr="001A3DFC">
        <w:t xml:space="preserve"> </w:t>
      </w:r>
    </w:p>
    <w:p w:rsidR="005A5404" w:rsidRDefault="005A5404">
      <w:pPr>
        <w:rPr>
          <w:b/>
          <w:sz w:val="24"/>
        </w:rPr>
      </w:pPr>
      <w:r>
        <w:br w:type="page"/>
      </w:r>
    </w:p>
    <w:p w:rsidR="005D6B7B" w:rsidRPr="001A3DFC" w:rsidRDefault="00CA67FB" w:rsidP="006F21A0">
      <w:pPr>
        <w:pStyle w:val="Heading1"/>
      </w:pPr>
      <w:bookmarkStart w:id="35" w:name="_Toc481932892"/>
      <w:r w:rsidRPr="001A3DFC">
        <w:lastRenderedPageBreak/>
        <w:t>C</w:t>
      </w:r>
      <w:r w:rsidR="005A0F0C" w:rsidRPr="001A3DFC">
        <w:t>hapter</w:t>
      </w:r>
      <w:r w:rsidR="00A3795A" w:rsidRPr="001A3DFC">
        <w:t xml:space="preserve"> </w:t>
      </w:r>
      <w:r w:rsidR="005A0F0C" w:rsidRPr="001A3DFC">
        <w:t>2</w:t>
      </w:r>
      <w:r w:rsidR="005A5404">
        <w:t xml:space="preserve">: </w:t>
      </w:r>
      <w:bookmarkStart w:id="36" w:name="_Toc479667300"/>
      <w:r w:rsidR="005D6B7B" w:rsidRPr="001A3DFC">
        <w:t>L</w:t>
      </w:r>
      <w:r w:rsidR="005A0F0C" w:rsidRPr="001A3DFC">
        <w:t>iterature</w:t>
      </w:r>
      <w:r w:rsidR="005D6B7B" w:rsidRPr="001A3DFC">
        <w:t xml:space="preserve"> R</w:t>
      </w:r>
      <w:r w:rsidR="005A0F0C" w:rsidRPr="001A3DFC">
        <w:t>eview</w:t>
      </w:r>
      <w:bookmarkEnd w:id="35"/>
      <w:bookmarkEnd w:id="36"/>
    </w:p>
    <w:p w:rsidR="005C6DD9" w:rsidRPr="001A3DFC" w:rsidRDefault="002D7791" w:rsidP="006F21A0">
      <w:pPr>
        <w:pStyle w:val="Heading2"/>
      </w:pPr>
      <w:bookmarkStart w:id="37" w:name="_Toc481932893"/>
      <w:r w:rsidRPr="001A3DFC">
        <w:t xml:space="preserve">Heinrich </w:t>
      </w:r>
      <w:r w:rsidR="00DA688B" w:rsidRPr="001A3DFC">
        <w:t>Domino</w:t>
      </w:r>
      <w:r w:rsidR="00E6049D" w:rsidRPr="001A3DFC">
        <w:t xml:space="preserve"> </w:t>
      </w:r>
      <w:r w:rsidRPr="001A3DFC">
        <w:t>Theory</w:t>
      </w:r>
      <w:r w:rsidR="00E46000">
        <w:t>—</w:t>
      </w:r>
      <w:r w:rsidR="00DF144A" w:rsidRPr="001A3DFC">
        <w:t>Accident Causation</w:t>
      </w:r>
      <w:bookmarkEnd w:id="37"/>
      <w:r w:rsidR="00DF144A" w:rsidRPr="001A3DFC">
        <w:t xml:space="preserve">  </w:t>
      </w:r>
    </w:p>
    <w:p w:rsidR="00C3007D" w:rsidRPr="001A3DFC" w:rsidRDefault="00DF144A" w:rsidP="00973D12">
      <w:pPr>
        <w:autoSpaceDE w:val="0"/>
        <w:autoSpaceDN w:val="0"/>
        <w:adjustRightInd w:val="0"/>
        <w:spacing w:line="480" w:lineRule="auto"/>
        <w:rPr>
          <w:szCs w:val="24"/>
        </w:rPr>
      </w:pPr>
      <w:r w:rsidRPr="001A3DFC">
        <w:rPr>
          <w:b/>
        </w:rPr>
        <w:tab/>
      </w:r>
      <w:r w:rsidRPr="001A3DFC">
        <w:rPr>
          <w:sz w:val="24"/>
          <w:szCs w:val="24"/>
        </w:rPr>
        <w:t xml:space="preserve">In order to understand how occupational health and safety management </w:t>
      </w:r>
      <w:r w:rsidR="00B67738" w:rsidRPr="001A3DFC">
        <w:rPr>
          <w:sz w:val="24"/>
          <w:szCs w:val="24"/>
        </w:rPr>
        <w:t xml:space="preserve">systems </w:t>
      </w:r>
      <w:r w:rsidRPr="001A3DFC">
        <w:rPr>
          <w:sz w:val="24"/>
          <w:szCs w:val="24"/>
        </w:rPr>
        <w:t>have evolved</w:t>
      </w:r>
      <w:r w:rsidR="00973D12" w:rsidRPr="001A3DFC">
        <w:rPr>
          <w:sz w:val="24"/>
          <w:szCs w:val="24"/>
        </w:rPr>
        <w:t>,</w:t>
      </w:r>
      <w:r w:rsidRPr="001A3DFC">
        <w:rPr>
          <w:sz w:val="24"/>
          <w:szCs w:val="24"/>
        </w:rPr>
        <w:t xml:space="preserve"> it is important to </w:t>
      </w:r>
      <w:r w:rsidR="009C0B0B" w:rsidRPr="001A3DFC">
        <w:rPr>
          <w:sz w:val="24"/>
          <w:szCs w:val="24"/>
        </w:rPr>
        <w:t>l</w:t>
      </w:r>
      <w:r w:rsidRPr="001A3DFC">
        <w:rPr>
          <w:sz w:val="24"/>
          <w:szCs w:val="24"/>
        </w:rPr>
        <w:t>ook at earlier theories of accident causation</w:t>
      </w:r>
      <w:r w:rsidR="00C81630">
        <w:rPr>
          <w:sz w:val="24"/>
          <w:szCs w:val="24"/>
        </w:rPr>
        <w:t xml:space="preserve">. </w:t>
      </w:r>
      <w:r w:rsidRPr="001A3DFC">
        <w:rPr>
          <w:sz w:val="24"/>
          <w:szCs w:val="24"/>
        </w:rPr>
        <w:t>The earliest scholar</w:t>
      </w:r>
      <w:r w:rsidR="00973D12" w:rsidRPr="001A3DFC">
        <w:rPr>
          <w:sz w:val="24"/>
          <w:szCs w:val="24"/>
        </w:rPr>
        <w:t>,</w:t>
      </w:r>
      <w:r w:rsidRPr="001A3DFC">
        <w:rPr>
          <w:sz w:val="24"/>
          <w:szCs w:val="24"/>
        </w:rPr>
        <w:t xml:space="preserve"> H.W. Heinrich</w:t>
      </w:r>
      <w:r w:rsidR="000E287E">
        <w:rPr>
          <w:sz w:val="24"/>
          <w:szCs w:val="24"/>
        </w:rPr>
        <w:t xml:space="preserve"> (1931)</w:t>
      </w:r>
      <w:r w:rsidR="0050112C" w:rsidRPr="001A3DFC">
        <w:rPr>
          <w:sz w:val="24"/>
          <w:szCs w:val="24"/>
        </w:rPr>
        <w:t>,</w:t>
      </w:r>
      <w:r w:rsidRPr="001A3DFC">
        <w:rPr>
          <w:sz w:val="24"/>
          <w:szCs w:val="24"/>
        </w:rPr>
        <w:t xml:space="preserve"> </w:t>
      </w:r>
      <w:r w:rsidR="0050112C" w:rsidRPr="001A3DFC">
        <w:rPr>
          <w:sz w:val="24"/>
          <w:szCs w:val="24"/>
        </w:rPr>
        <w:t>a safety engineer</w:t>
      </w:r>
      <w:r w:rsidR="00973D12" w:rsidRPr="001A3DFC">
        <w:rPr>
          <w:sz w:val="24"/>
          <w:szCs w:val="24"/>
        </w:rPr>
        <w:t xml:space="preserve"> </w:t>
      </w:r>
      <w:r w:rsidR="0050112C" w:rsidRPr="001A3DFC">
        <w:rPr>
          <w:sz w:val="24"/>
          <w:szCs w:val="24"/>
        </w:rPr>
        <w:t>and pioneer in the field of industrial accident safety</w:t>
      </w:r>
      <w:r w:rsidR="00306A23" w:rsidRPr="001A3DFC">
        <w:rPr>
          <w:sz w:val="24"/>
          <w:szCs w:val="24"/>
        </w:rPr>
        <w:t>,</w:t>
      </w:r>
      <w:r w:rsidR="0050112C" w:rsidRPr="001A3DFC">
        <w:rPr>
          <w:szCs w:val="24"/>
        </w:rPr>
        <w:t xml:space="preserve"> </w:t>
      </w:r>
      <w:r w:rsidRPr="001A3DFC">
        <w:rPr>
          <w:sz w:val="24"/>
          <w:szCs w:val="24"/>
        </w:rPr>
        <w:t>established the</w:t>
      </w:r>
      <w:r w:rsidR="00FB3A09" w:rsidRPr="001A3DFC">
        <w:rPr>
          <w:sz w:val="24"/>
          <w:szCs w:val="24"/>
        </w:rPr>
        <w:t xml:space="preserve"> </w:t>
      </w:r>
      <w:r w:rsidR="00053262" w:rsidRPr="001A3DFC">
        <w:rPr>
          <w:sz w:val="24"/>
          <w:szCs w:val="24"/>
        </w:rPr>
        <w:t>d</w:t>
      </w:r>
      <w:r w:rsidR="00FB3A09" w:rsidRPr="001A3DFC">
        <w:rPr>
          <w:sz w:val="24"/>
          <w:szCs w:val="24"/>
        </w:rPr>
        <w:t xml:space="preserve">omino </w:t>
      </w:r>
      <w:r w:rsidR="00053262" w:rsidRPr="001A3DFC">
        <w:rPr>
          <w:sz w:val="24"/>
          <w:szCs w:val="24"/>
        </w:rPr>
        <w:t>t</w:t>
      </w:r>
      <w:r w:rsidR="00FB3A09" w:rsidRPr="001A3DFC">
        <w:rPr>
          <w:sz w:val="24"/>
          <w:szCs w:val="24"/>
        </w:rPr>
        <w:t>heory</w:t>
      </w:r>
      <w:r w:rsidR="00C81630">
        <w:rPr>
          <w:sz w:val="24"/>
          <w:szCs w:val="24"/>
        </w:rPr>
        <w:t xml:space="preserve">. </w:t>
      </w:r>
      <w:r w:rsidR="00306A23" w:rsidRPr="001A3DFC">
        <w:rPr>
          <w:sz w:val="24"/>
          <w:szCs w:val="24"/>
        </w:rPr>
        <w:t>This theory</w:t>
      </w:r>
      <w:r w:rsidR="0070139E" w:rsidRPr="001A3DFC">
        <w:rPr>
          <w:sz w:val="24"/>
          <w:szCs w:val="24"/>
        </w:rPr>
        <w:t xml:space="preserve"> state</w:t>
      </w:r>
      <w:r w:rsidR="00AC5BCB">
        <w:rPr>
          <w:sz w:val="24"/>
          <w:szCs w:val="24"/>
        </w:rPr>
        <w:t>s that</w:t>
      </w:r>
      <w:r w:rsidR="0070139E" w:rsidRPr="001A3DFC">
        <w:rPr>
          <w:sz w:val="24"/>
          <w:szCs w:val="24"/>
        </w:rPr>
        <w:t xml:space="preserve"> injuries result from accidents</w:t>
      </w:r>
      <w:r w:rsidR="00AC5BCB">
        <w:rPr>
          <w:sz w:val="24"/>
          <w:szCs w:val="24"/>
        </w:rPr>
        <w:t>, a</w:t>
      </w:r>
      <w:r w:rsidR="0070139E" w:rsidRPr="001A3DFC">
        <w:rPr>
          <w:sz w:val="24"/>
          <w:szCs w:val="24"/>
        </w:rPr>
        <w:t xml:space="preserve">ccidents </w:t>
      </w:r>
      <w:r w:rsidR="00AC5BCB">
        <w:rPr>
          <w:sz w:val="24"/>
          <w:szCs w:val="24"/>
        </w:rPr>
        <w:t xml:space="preserve">result </w:t>
      </w:r>
      <w:r w:rsidR="0070139E" w:rsidRPr="001A3DFC">
        <w:rPr>
          <w:sz w:val="24"/>
          <w:szCs w:val="24"/>
        </w:rPr>
        <w:t xml:space="preserve">from unsafe acts, and unsafe acts </w:t>
      </w:r>
      <w:r w:rsidR="00AC5BCB">
        <w:rPr>
          <w:sz w:val="24"/>
          <w:szCs w:val="24"/>
        </w:rPr>
        <w:t>ar</w:t>
      </w:r>
      <w:r w:rsidR="0070139E" w:rsidRPr="001A3DFC">
        <w:rPr>
          <w:sz w:val="24"/>
          <w:szCs w:val="24"/>
        </w:rPr>
        <w:t xml:space="preserve">e the fault of people who were influenced </w:t>
      </w:r>
      <w:r w:rsidR="00053262" w:rsidRPr="001A3DFC">
        <w:rPr>
          <w:sz w:val="24"/>
          <w:szCs w:val="24"/>
        </w:rPr>
        <w:t>by</w:t>
      </w:r>
      <w:r w:rsidR="0070139E" w:rsidRPr="001A3DFC">
        <w:rPr>
          <w:sz w:val="24"/>
          <w:szCs w:val="24"/>
        </w:rPr>
        <w:t xml:space="preserve"> their social </w:t>
      </w:r>
      <w:r w:rsidR="00F852FE" w:rsidRPr="001A3DFC">
        <w:rPr>
          <w:sz w:val="24"/>
          <w:szCs w:val="24"/>
        </w:rPr>
        <w:t xml:space="preserve">and family </w:t>
      </w:r>
      <w:r w:rsidR="0070139E" w:rsidRPr="001A3DFC">
        <w:rPr>
          <w:sz w:val="24"/>
          <w:szCs w:val="24"/>
        </w:rPr>
        <w:t>environment</w:t>
      </w:r>
      <w:r w:rsidR="00F852FE" w:rsidRPr="001A3DFC">
        <w:rPr>
          <w:sz w:val="24"/>
          <w:szCs w:val="24"/>
        </w:rPr>
        <w:t>, or by inherited characteristics or traits acquired by ancestry</w:t>
      </w:r>
      <w:r w:rsidR="00C81630">
        <w:rPr>
          <w:sz w:val="24"/>
          <w:szCs w:val="24"/>
        </w:rPr>
        <w:t xml:space="preserve">. </w:t>
      </w:r>
      <w:r w:rsidR="00105CB0" w:rsidRPr="001A3DFC">
        <w:rPr>
          <w:sz w:val="24"/>
          <w:szCs w:val="24"/>
        </w:rPr>
        <w:t>According to Heinrich, an accident is one component in a sequence that may lead</w:t>
      </w:r>
      <w:r w:rsidR="00105CB0" w:rsidRPr="001A3DFC">
        <w:rPr>
          <w:szCs w:val="24"/>
        </w:rPr>
        <w:t xml:space="preserve"> </w:t>
      </w:r>
      <w:r w:rsidR="00105CB0" w:rsidRPr="001A3DFC">
        <w:rPr>
          <w:sz w:val="24"/>
          <w:szCs w:val="24"/>
        </w:rPr>
        <w:t>to an injury.</w:t>
      </w:r>
      <w:r w:rsidR="00105CB0" w:rsidRPr="001A3DFC">
        <w:rPr>
          <w:szCs w:val="24"/>
        </w:rPr>
        <w:t xml:space="preserve"> </w:t>
      </w:r>
      <w:r w:rsidR="00105CB0" w:rsidRPr="001A3DFC">
        <w:rPr>
          <w:sz w:val="24"/>
          <w:szCs w:val="24"/>
        </w:rPr>
        <w:t>The</w:t>
      </w:r>
      <w:r w:rsidR="001C4E0F" w:rsidRPr="001A3DFC">
        <w:rPr>
          <w:sz w:val="24"/>
          <w:szCs w:val="24"/>
        </w:rPr>
        <w:t>se</w:t>
      </w:r>
      <w:r w:rsidR="00105CB0" w:rsidRPr="001A3DFC">
        <w:rPr>
          <w:sz w:val="24"/>
          <w:szCs w:val="24"/>
        </w:rPr>
        <w:t xml:space="preserve"> components can be visualized as a series of dominoes standing on edge</w:t>
      </w:r>
      <w:r w:rsidR="00C81630">
        <w:rPr>
          <w:sz w:val="24"/>
          <w:szCs w:val="24"/>
        </w:rPr>
        <w:t xml:space="preserve">. </w:t>
      </w:r>
      <w:r w:rsidR="00105CB0" w:rsidRPr="001A3DFC">
        <w:rPr>
          <w:sz w:val="24"/>
          <w:szCs w:val="24"/>
        </w:rPr>
        <w:t>When one falls, a chain reaction is initiated that engages the other to fall</w:t>
      </w:r>
      <w:r w:rsidR="00C81630">
        <w:rPr>
          <w:sz w:val="24"/>
          <w:szCs w:val="24"/>
        </w:rPr>
        <w:t xml:space="preserve">. </w:t>
      </w:r>
      <w:r w:rsidR="00105CB0" w:rsidRPr="001A3DFC">
        <w:rPr>
          <w:sz w:val="24"/>
          <w:szCs w:val="24"/>
        </w:rPr>
        <w:t>Each domino is dependent on the</w:t>
      </w:r>
      <w:r w:rsidR="00F852FE" w:rsidRPr="001A3DFC">
        <w:rPr>
          <w:szCs w:val="24"/>
        </w:rPr>
        <w:t xml:space="preserve"> </w:t>
      </w:r>
      <w:r w:rsidR="00105CB0" w:rsidRPr="001A3DFC">
        <w:rPr>
          <w:sz w:val="24"/>
          <w:szCs w:val="24"/>
        </w:rPr>
        <w:t>one before it to determine whether it stands or falls</w:t>
      </w:r>
      <w:r w:rsidR="00C81630">
        <w:rPr>
          <w:sz w:val="24"/>
          <w:szCs w:val="24"/>
        </w:rPr>
        <w:t xml:space="preserve">. </w:t>
      </w:r>
      <w:r w:rsidR="00AC5BCB">
        <w:rPr>
          <w:sz w:val="24"/>
          <w:szCs w:val="24"/>
        </w:rPr>
        <w:t>Th</w:t>
      </w:r>
      <w:r w:rsidR="002D7791" w:rsidRPr="001A3DFC">
        <w:rPr>
          <w:sz w:val="24"/>
          <w:szCs w:val="24"/>
        </w:rPr>
        <w:t xml:space="preserve">is </w:t>
      </w:r>
      <w:r w:rsidR="00AC5BCB">
        <w:rPr>
          <w:sz w:val="24"/>
          <w:szCs w:val="24"/>
        </w:rPr>
        <w:t>theory</w:t>
      </w:r>
      <w:r w:rsidRPr="001A3DFC">
        <w:rPr>
          <w:sz w:val="24"/>
          <w:szCs w:val="24"/>
        </w:rPr>
        <w:t xml:space="preserve"> set the standard and approach for</w:t>
      </w:r>
      <w:r w:rsidR="002D7791" w:rsidRPr="001A3DFC">
        <w:rPr>
          <w:sz w:val="24"/>
          <w:szCs w:val="24"/>
        </w:rPr>
        <w:t xml:space="preserve"> accident causation in</w:t>
      </w:r>
      <w:r w:rsidRPr="001A3DFC">
        <w:rPr>
          <w:sz w:val="24"/>
          <w:szCs w:val="24"/>
        </w:rPr>
        <w:t xml:space="preserve"> industry </w:t>
      </w:r>
      <w:r w:rsidR="00053262" w:rsidRPr="001A3DFC">
        <w:rPr>
          <w:sz w:val="24"/>
          <w:szCs w:val="24"/>
        </w:rPr>
        <w:t>at</w:t>
      </w:r>
      <w:r w:rsidRPr="001A3DFC">
        <w:rPr>
          <w:sz w:val="24"/>
          <w:szCs w:val="24"/>
        </w:rPr>
        <w:t xml:space="preserve"> th</w:t>
      </w:r>
      <w:r w:rsidR="00C713E7" w:rsidRPr="001A3DFC">
        <w:rPr>
          <w:sz w:val="24"/>
          <w:szCs w:val="24"/>
        </w:rPr>
        <w:t>e</w:t>
      </w:r>
      <w:r w:rsidRPr="001A3DFC">
        <w:rPr>
          <w:sz w:val="24"/>
          <w:szCs w:val="24"/>
        </w:rPr>
        <w:t xml:space="preserve"> time</w:t>
      </w:r>
      <w:r w:rsidR="00C81630">
        <w:rPr>
          <w:sz w:val="24"/>
          <w:szCs w:val="24"/>
        </w:rPr>
        <w:t xml:space="preserve">. </w:t>
      </w:r>
      <w:r w:rsidRPr="001A3DFC">
        <w:rPr>
          <w:sz w:val="24"/>
          <w:szCs w:val="24"/>
        </w:rPr>
        <w:t>H</w:t>
      </w:r>
      <w:r w:rsidR="00AC5BCB">
        <w:rPr>
          <w:sz w:val="24"/>
          <w:szCs w:val="24"/>
        </w:rPr>
        <w:t>einrich’s</w:t>
      </w:r>
      <w:r w:rsidRPr="001A3DFC">
        <w:rPr>
          <w:sz w:val="24"/>
          <w:szCs w:val="24"/>
        </w:rPr>
        <w:t xml:space="preserve"> process began with the injury, which he traced back to its causes</w:t>
      </w:r>
      <w:r w:rsidR="00C81630">
        <w:rPr>
          <w:sz w:val="24"/>
          <w:szCs w:val="24"/>
        </w:rPr>
        <w:t xml:space="preserve">. </w:t>
      </w:r>
      <w:r w:rsidRPr="001A3DFC">
        <w:rPr>
          <w:sz w:val="24"/>
          <w:szCs w:val="24"/>
        </w:rPr>
        <w:t>He</w:t>
      </w:r>
      <w:r w:rsidR="00C3007D" w:rsidRPr="001A3DFC">
        <w:rPr>
          <w:sz w:val="24"/>
          <w:szCs w:val="24"/>
        </w:rPr>
        <w:t xml:space="preserve">inrich believed </w:t>
      </w:r>
      <w:r w:rsidR="00AC5BCB">
        <w:rPr>
          <w:sz w:val="24"/>
          <w:szCs w:val="24"/>
        </w:rPr>
        <w:t xml:space="preserve">that </w:t>
      </w:r>
      <w:r w:rsidR="00C3007D" w:rsidRPr="001A3DFC">
        <w:rPr>
          <w:sz w:val="24"/>
          <w:szCs w:val="24"/>
        </w:rPr>
        <w:t>the injury was caused by the accident, and the accident was caused either by the individual performing an unsafe act, or an unsafe condition in the environment</w:t>
      </w:r>
      <w:r w:rsidR="00C81630">
        <w:rPr>
          <w:sz w:val="24"/>
          <w:szCs w:val="24"/>
        </w:rPr>
        <w:t xml:space="preserve">. </w:t>
      </w:r>
      <w:r w:rsidR="00C3007D" w:rsidRPr="001A3DFC">
        <w:rPr>
          <w:sz w:val="24"/>
          <w:szCs w:val="24"/>
        </w:rPr>
        <w:t>This was considered a very different approach to how</w:t>
      </w:r>
      <w:r w:rsidR="00C3007D" w:rsidRPr="001A3DFC">
        <w:t xml:space="preserve"> </w:t>
      </w:r>
      <w:r w:rsidR="00C3007D" w:rsidRPr="001A3DFC">
        <w:rPr>
          <w:sz w:val="24"/>
          <w:szCs w:val="24"/>
        </w:rPr>
        <w:t>accidents were viewed in the past, where the injured individual was blamed for getting hurt</w:t>
      </w:r>
      <w:r w:rsidR="00C81630">
        <w:rPr>
          <w:sz w:val="24"/>
          <w:szCs w:val="24"/>
        </w:rPr>
        <w:t xml:space="preserve">. </w:t>
      </w:r>
      <w:r w:rsidR="00C3007D" w:rsidRPr="001A3DFC">
        <w:rPr>
          <w:sz w:val="24"/>
          <w:szCs w:val="24"/>
        </w:rPr>
        <w:t xml:space="preserve">The </w:t>
      </w:r>
      <w:r w:rsidR="009F6B11">
        <w:rPr>
          <w:sz w:val="24"/>
          <w:szCs w:val="24"/>
        </w:rPr>
        <w:t>figure</w:t>
      </w:r>
      <w:r w:rsidR="00C3007D" w:rsidRPr="001A3DFC">
        <w:rPr>
          <w:sz w:val="24"/>
          <w:szCs w:val="24"/>
        </w:rPr>
        <w:t xml:space="preserve"> below depicts the Heinrich </w:t>
      </w:r>
      <w:r w:rsidR="001103F1" w:rsidRPr="001A3DFC">
        <w:rPr>
          <w:sz w:val="24"/>
          <w:szCs w:val="24"/>
        </w:rPr>
        <w:t>t</w:t>
      </w:r>
      <w:r w:rsidR="00C3007D" w:rsidRPr="001A3DFC">
        <w:rPr>
          <w:sz w:val="24"/>
          <w:szCs w:val="24"/>
        </w:rPr>
        <w:t>heory of accident causation</w:t>
      </w:r>
      <w:r w:rsidR="001103F1" w:rsidRPr="001A3DFC">
        <w:rPr>
          <w:sz w:val="24"/>
          <w:szCs w:val="24"/>
        </w:rPr>
        <w:t>, or the domino theory</w:t>
      </w:r>
      <w:r w:rsidR="00C3007D" w:rsidRPr="001A3DFC">
        <w:rPr>
          <w:sz w:val="24"/>
          <w:szCs w:val="24"/>
        </w:rPr>
        <w:t>.</w:t>
      </w:r>
    </w:p>
    <w:p w:rsidR="00F852FE" w:rsidRPr="001A3DFC" w:rsidRDefault="00F852FE" w:rsidP="00E42FC1">
      <w:pPr>
        <w:pStyle w:val="BodyTextIndent"/>
      </w:pPr>
    </w:p>
    <w:p w:rsidR="00F852FE" w:rsidRPr="001A3DFC" w:rsidRDefault="00F852FE" w:rsidP="00E42FC1">
      <w:pPr>
        <w:pStyle w:val="BodyTextIndent"/>
      </w:pPr>
    </w:p>
    <w:p w:rsidR="00064E63" w:rsidRPr="001A3DFC" w:rsidRDefault="00064E63" w:rsidP="00E42FC1">
      <w:pPr>
        <w:pStyle w:val="BodyTextIndent"/>
      </w:pPr>
    </w:p>
    <w:p w:rsidR="001E3607" w:rsidRPr="001A3DFC" w:rsidRDefault="001E3607" w:rsidP="00E42FC1">
      <w:pPr>
        <w:pStyle w:val="BodyTextIndent"/>
      </w:pPr>
      <w:r w:rsidRPr="001A3DFC">
        <w:rPr>
          <w:noProof/>
        </w:rPr>
        <w:lastRenderedPageBreak/>
        <w:drawing>
          <wp:inline distT="0" distB="0" distL="0" distR="0" wp14:anchorId="6E05F496" wp14:editId="75851AF2">
            <wp:extent cx="4994275" cy="1969477"/>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 cstate="print"/>
                    <a:srcRect/>
                    <a:stretch>
                      <a:fillRect/>
                    </a:stretch>
                  </pic:blipFill>
                  <pic:spPr bwMode="auto">
                    <a:xfrm>
                      <a:off x="0" y="0"/>
                      <a:ext cx="5055676" cy="1993690"/>
                    </a:xfrm>
                    <a:prstGeom prst="rect">
                      <a:avLst/>
                    </a:prstGeom>
                    <a:noFill/>
                    <a:ln w="9525">
                      <a:noFill/>
                      <a:miter lim="800000"/>
                      <a:headEnd/>
                      <a:tailEnd/>
                    </a:ln>
                  </pic:spPr>
                </pic:pic>
              </a:graphicData>
            </a:graphic>
          </wp:inline>
        </w:drawing>
      </w:r>
    </w:p>
    <w:p w:rsidR="00D3581E" w:rsidRPr="007C66AE" w:rsidRDefault="009F6B11" w:rsidP="007C66AE">
      <w:pPr>
        <w:pStyle w:val="Caption"/>
        <w:rPr>
          <w:i w:val="0"/>
        </w:rPr>
      </w:pPr>
      <w:bookmarkStart w:id="38" w:name="_Toc479667654"/>
      <w:bookmarkStart w:id="39" w:name="_Toc479667777"/>
      <w:bookmarkStart w:id="40" w:name="_Toc481933199"/>
      <w:r w:rsidRPr="006F21A0">
        <w:t>Figure</w:t>
      </w:r>
      <w:r w:rsidR="00D3581E" w:rsidRPr="006F21A0">
        <w:t xml:space="preserve"> </w:t>
      </w:r>
      <w:r w:rsidR="00433171">
        <w:t>4</w:t>
      </w:r>
      <w:r w:rsidRPr="006F21A0">
        <w:t>.</w:t>
      </w:r>
      <w:r>
        <w:t xml:space="preserve"> </w:t>
      </w:r>
      <w:r w:rsidR="00D3581E" w:rsidRPr="007C66AE">
        <w:rPr>
          <w:i w:val="0"/>
        </w:rPr>
        <w:t xml:space="preserve">Heinrich </w:t>
      </w:r>
      <w:r w:rsidR="00A62A4B">
        <w:rPr>
          <w:i w:val="0"/>
        </w:rPr>
        <w:t>T</w:t>
      </w:r>
      <w:r w:rsidRPr="007C66AE">
        <w:rPr>
          <w:i w:val="0"/>
        </w:rPr>
        <w:t xml:space="preserve">heory of </w:t>
      </w:r>
      <w:r w:rsidR="00A62A4B">
        <w:rPr>
          <w:i w:val="0"/>
        </w:rPr>
        <w:t>A</w:t>
      </w:r>
      <w:r w:rsidRPr="007C66AE">
        <w:rPr>
          <w:i w:val="0"/>
        </w:rPr>
        <w:t xml:space="preserve">ccident </w:t>
      </w:r>
      <w:r w:rsidR="00A62A4B">
        <w:rPr>
          <w:i w:val="0"/>
        </w:rPr>
        <w:t>C</w:t>
      </w:r>
      <w:r w:rsidRPr="007C66AE">
        <w:rPr>
          <w:i w:val="0"/>
        </w:rPr>
        <w:t>ausation (</w:t>
      </w:r>
      <w:r w:rsidR="00A62A4B">
        <w:rPr>
          <w:i w:val="0"/>
        </w:rPr>
        <w:t>D</w:t>
      </w:r>
      <w:r w:rsidRPr="007C66AE">
        <w:rPr>
          <w:i w:val="0"/>
        </w:rPr>
        <w:t xml:space="preserve">omino </w:t>
      </w:r>
      <w:r w:rsidR="00A62A4B">
        <w:rPr>
          <w:i w:val="0"/>
        </w:rPr>
        <w:t>T</w:t>
      </w:r>
      <w:r w:rsidRPr="007C66AE">
        <w:rPr>
          <w:i w:val="0"/>
        </w:rPr>
        <w:t>heory).</w:t>
      </w:r>
      <w:bookmarkEnd w:id="38"/>
      <w:bookmarkEnd w:id="39"/>
      <w:bookmarkEnd w:id="40"/>
    </w:p>
    <w:p w:rsidR="00DF144A" w:rsidRPr="001A3DFC" w:rsidRDefault="003310D1" w:rsidP="00E42FC1">
      <w:pPr>
        <w:pStyle w:val="BodyTextIndent"/>
      </w:pPr>
      <w:r w:rsidRPr="001A3DFC">
        <w:t xml:space="preserve">The development of the Heinrich </w:t>
      </w:r>
      <w:r w:rsidR="00A62A4B">
        <w:t>T</w:t>
      </w:r>
      <w:r w:rsidRPr="001A3DFC">
        <w:t xml:space="preserve">heory of </w:t>
      </w:r>
      <w:r w:rsidR="00A62A4B">
        <w:t>A</w:t>
      </w:r>
      <w:r w:rsidRPr="001A3DFC">
        <w:t xml:space="preserve">ccident </w:t>
      </w:r>
      <w:r w:rsidR="00A62A4B">
        <w:t>C</w:t>
      </w:r>
      <w:r w:rsidRPr="001A3DFC">
        <w:t>ausation was a major breakthrough for safety professionals and industry at th</w:t>
      </w:r>
      <w:r w:rsidR="009C0B0B" w:rsidRPr="001A3DFC">
        <w:t>e</w:t>
      </w:r>
      <w:r w:rsidRPr="001A3DFC">
        <w:t xml:space="preserve"> time</w:t>
      </w:r>
      <w:r w:rsidR="00C81630">
        <w:t xml:space="preserve">. </w:t>
      </w:r>
      <w:r w:rsidRPr="001A3DFC">
        <w:t>Even though the model allows for the possibility of giving blame to the individual, it opens up more room for analysis of the cause for accidents</w:t>
      </w:r>
      <w:r w:rsidR="00C81630">
        <w:t xml:space="preserve">. </w:t>
      </w:r>
      <w:r w:rsidRPr="001A3DFC">
        <w:t>The environment was looked</w:t>
      </w:r>
      <w:r w:rsidR="001F61D1" w:rsidRPr="001A3DFC">
        <w:t xml:space="preserve"> at in more detail</w:t>
      </w:r>
      <w:r w:rsidRPr="001A3DFC">
        <w:t xml:space="preserve"> to include the layout and operation of machines in the workplace in an effort to engineer for safety</w:t>
      </w:r>
      <w:r w:rsidR="00C81630">
        <w:t xml:space="preserve">. </w:t>
      </w:r>
      <w:r w:rsidR="00CA159F" w:rsidRPr="001A3DFC">
        <w:t>Although this model was a giant leap forward by recognizing the importance of unsafe acts and unsafe conditions, it still pointed to those acts performed by individuals</w:t>
      </w:r>
      <w:r w:rsidR="001F61D1" w:rsidRPr="001A3DFC">
        <w:t>,</w:t>
      </w:r>
      <w:r w:rsidR="00CA159F" w:rsidRPr="001A3DFC">
        <w:t xml:space="preserve"> ma</w:t>
      </w:r>
      <w:r w:rsidR="001F61D1" w:rsidRPr="001A3DFC">
        <w:t>king</w:t>
      </w:r>
      <w:r w:rsidR="00CA159F" w:rsidRPr="001A3DFC">
        <w:t xml:space="preserve"> them the center of blame for the accident and injury</w:t>
      </w:r>
      <w:r w:rsidR="00C81630">
        <w:t xml:space="preserve">. </w:t>
      </w:r>
      <w:r w:rsidR="00CA159F" w:rsidRPr="001A3DFC">
        <w:t>The social environment and ancestry portion of the model is not something that employers can affect or change with their employees to any great extent</w:t>
      </w:r>
      <w:r w:rsidR="00C81630">
        <w:t xml:space="preserve">. </w:t>
      </w:r>
      <w:r w:rsidR="00CA159F" w:rsidRPr="001A3DFC">
        <w:t>The important p</w:t>
      </w:r>
      <w:r w:rsidR="00C1119F" w:rsidRPr="001A3DFC">
        <w:t>art</w:t>
      </w:r>
      <w:r w:rsidR="00CA159F" w:rsidRPr="001A3DFC">
        <w:t>s of this model where people can prevent future accidents from occurring are the areas of unsafe acts and unsafe conditions</w:t>
      </w:r>
      <w:r w:rsidR="00C81630">
        <w:t xml:space="preserve">. </w:t>
      </w:r>
      <w:r w:rsidR="00416F95" w:rsidRPr="001A3DFC">
        <w:tab/>
      </w:r>
    </w:p>
    <w:p w:rsidR="00B015CA" w:rsidRPr="001A3DFC" w:rsidRDefault="001E00DD" w:rsidP="00E42FC1">
      <w:pPr>
        <w:pStyle w:val="BodyTextIndent"/>
      </w:pPr>
      <w:r w:rsidRPr="001A3DFC">
        <w:t xml:space="preserve">In </w:t>
      </w:r>
      <w:r w:rsidR="00B015CA" w:rsidRPr="001A3DFC">
        <w:t>Heinrich</w:t>
      </w:r>
      <w:r w:rsidR="00AC5BCB">
        <w:t>’s</w:t>
      </w:r>
      <w:r w:rsidR="00B015CA" w:rsidRPr="001A3DFC">
        <w:t xml:space="preserve"> </w:t>
      </w:r>
      <w:r w:rsidR="00AC5BCB">
        <w:t xml:space="preserve">(1931) </w:t>
      </w:r>
      <w:r w:rsidR="00A62A4B">
        <w:t>D</w:t>
      </w:r>
      <w:r w:rsidR="00B015CA" w:rsidRPr="001A3DFC">
        <w:t xml:space="preserve">omino </w:t>
      </w:r>
      <w:r w:rsidR="00A62A4B">
        <w:t>T</w:t>
      </w:r>
      <w:r w:rsidR="00B015CA" w:rsidRPr="001A3DFC">
        <w:t xml:space="preserve">heory, most </w:t>
      </w:r>
      <w:r w:rsidRPr="001A3DFC">
        <w:t xml:space="preserve">of the </w:t>
      </w:r>
      <w:r w:rsidR="00B015CA" w:rsidRPr="001A3DFC">
        <w:t>attention is focused on the factor preceding the accident, the unsafe act or condition</w:t>
      </w:r>
      <w:r w:rsidR="00C81630">
        <w:t xml:space="preserve">. </w:t>
      </w:r>
      <w:r w:rsidR="00B015CA" w:rsidRPr="001A3DFC">
        <w:t>He</w:t>
      </w:r>
      <w:r w:rsidR="00AC5BCB">
        <w:t xml:space="preserve">inrich </w:t>
      </w:r>
      <w:r w:rsidR="00B015CA" w:rsidRPr="001A3DFC">
        <w:t xml:space="preserve">stressed that safety professionals should be interested in all five </w:t>
      </w:r>
      <w:r w:rsidR="001C4E0F" w:rsidRPr="001A3DFC">
        <w:t>parts of the process</w:t>
      </w:r>
      <w:r w:rsidR="00B015CA" w:rsidRPr="001A3DFC">
        <w:t>, but they should be primarily concerned with accidents and the causes of those accidents</w:t>
      </w:r>
      <w:r w:rsidR="00C81630">
        <w:t xml:space="preserve">. </w:t>
      </w:r>
      <w:r w:rsidR="00B015CA" w:rsidRPr="001A3DFC">
        <w:t xml:space="preserve">Heinrich’s </w:t>
      </w:r>
      <w:r w:rsidR="00B015CA" w:rsidRPr="001A3DFC">
        <w:lastRenderedPageBreak/>
        <w:t>primary emphasis was on accidents, not injuries or property damage</w:t>
      </w:r>
      <w:r w:rsidR="00AC5BCB">
        <w:t xml:space="preserve">; although not </w:t>
      </w:r>
      <w:r w:rsidR="00B015CA" w:rsidRPr="001A3DFC">
        <w:t>every slip, trip</w:t>
      </w:r>
      <w:r w:rsidR="00AC5BCB">
        <w:t>,</w:t>
      </w:r>
      <w:r w:rsidR="00B015CA" w:rsidRPr="001A3DFC">
        <w:t xml:space="preserve"> or fall will result in an injury, an accident has taken place.</w:t>
      </w:r>
    </w:p>
    <w:p w:rsidR="00EF44BB" w:rsidRPr="001A3DFC" w:rsidRDefault="00EF44BB" w:rsidP="00EF44BB">
      <w:pPr>
        <w:autoSpaceDE w:val="0"/>
        <w:autoSpaceDN w:val="0"/>
        <w:adjustRightInd w:val="0"/>
        <w:spacing w:line="480" w:lineRule="auto"/>
        <w:ind w:firstLine="720"/>
        <w:rPr>
          <w:bCs/>
          <w:iCs/>
          <w:sz w:val="24"/>
          <w:szCs w:val="24"/>
        </w:rPr>
      </w:pPr>
      <w:r w:rsidRPr="001A3DFC">
        <w:rPr>
          <w:bCs/>
          <w:iCs/>
          <w:sz w:val="24"/>
          <w:szCs w:val="24"/>
        </w:rPr>
        <w:t xml:space="preserve">Heinrich’s </w:t>
      </w:r>
      <w:r w:rsidR="00A62A4B">
        <w:rPr>
          <w:bCs/>
          <w:iCs/>
          <w:sz w:val="24"/>
          <w:szCs w:val="24"/>
        </w:rPr>
        <w:t>D</w:t>
      </w:r>
      <w:r w:rsidRPr="001A3DFC">
        <w:rPr>
          <w:bCs/>
          <w:iCs/>
          <w:sz w:val="24"/>
          <w:szCs w:val="24"/>
        </w:rPr>
        <w:t xml:space="preserve">omino </w:t>
      </w:r>
      <w:r w:rsidR="00A62A4B">
        <w:rPr>
          <w:bCs/>
          <w:iCs/>
          <w:sz w:val="24"/>
          <w:szCs w:val="24"/>
        </w:rPr>
        <w:t>T</w:t>
      </w:r>
      <w:r w:rsidRPr="001A3DFC">
        <w:rPr>
          <w:bCs/>
          <w:iCs/>
          <w:sz w:val="24"/>
          <w:szCs w:val="24"/>
        </w:rPr>
        <w:t>heory contained a three</w:t>
      </w:r>
      <w:r w:rsidR="00AC5BCB">
        <w:rPr>
          <w:bCs/>
          <w:iCs/>
          <w:sz w:val="24"/>
          <w:szCs w:val="24"/>
        </w:rPr>
        <w:t>-</w:t>
      </w:r>
      <w:r w:rsidRPr="001A3DFC">
        <w:rPr>
          <w:bCs/>
          <w:iCs/>
          <w:sz w:val="24"/>
          <w:szCs w:val="24"/>
        </w:rPr>
        <w:t>pronged corrective action sequence, known as the three “E”s</w:t>
      </w:r>
      <w:r w:rsidR="00C81630">
        <w:rPr>
          <w:bCs/>
          <w:iCs/>
          <w:sz w:val="24"/>
          <w:szCs w:val="24"/>
        </w:rPr>
        <w:t xml:space="preserve">. </w:t>
      </w:r>
      <w:r w:rsidRPr="001A3DFC">
        <w:rPr>
          <w:bCs/>
          <w:iCs/>
          <w:sz w:val="24"/>
          <w:szCs w:val="24"/>
        </w:rPr>
        <w:t>The three pillars of corrective action included</w:t>
      </w:r>
      <w:r w:rsidR="00AC5BCB">
        <w:rPr>
          <w:bCs/>
          <w:iCs/>
          <w:sz w:val="24"/>
          <w:szCs w:val="24"/>
        </w:rPr>
        <w:t xml:space="preserve"> (a)</w:t>
      </w:r>
      <w:r w:rsidR="009C0B0B" w:rsidRPr="001A3DFC">
        <w:rPr>
          <w:bCs/>
          <w:iCs/>
          <w:sz w:val="24"/>
          <w:szCs w:val="24"/>
        </w:rPr>
        <w:t xml:space="preserve"> </w:t>
      </w:r>
      <w:r w:rsidRPr="001A3DFC">
        <w:rPr>
          <w:bCs/>
          <w:iCs/>
          <w:sz w:val="24"/>
          <w:szCs w:val="24"/>
        </w:rPr>
        <w:t>engineering, controlling the hazards through product design or process change</w:t>
      </w:r>
      <w:r w:rsidR="00AC5BCB">
        <w:rPr>
          <w:bCs/>
          <w:iCs/>
          <w:sz w:val="24"/>
          <w:szCs w:val="24"/>
        </w:rPr>
        <w:t>;</w:t>
      </w:r>
      <w:r w:rsidRPr="001A3DFC">
        <w:rPr>
          <w:bCs/>
          <w:iCs/>
          <w:sz w:val="24"/>
          <w:szCs w:val="24"/>
        </w:rPr>
        <w:t xml:space="preserve"> </w:t>
      </w:r>
      <w:r w:rsidR="00AC5BCB">
        <w:rPr>
          <w:bCs/>
          <w:iCs/>
          <w:sz w:val="24"/>
          <w:szCs w:val="24"/>
        </w:rPr>
        <w:t>(b</w:t>
      </w:r>
      <w:r w:rsidR="009C0B0B" w:rsidRPr="001A3DFC">
        <w:rPr>
          <w:bCs/>
          <w:iCs/>
          <w:sz w:val="24"/>
          <w:szCs w:val="24"/>
        </w:rPr>
        <w:t xml:space="preserve">) </w:t>
      </w:r>
      <w:r w:rsidRPr="001A3DFC">
        <w:rPr>
          <w:bCs/>
          <w:iCs/>
          <w:sz w:val="24"/>
          <w:szCs w:val="24"/>
        </w:rPr>
        <w:t xml:space="preserve">education, training employees in all facets of </w:t>
      </w:r>
      <w:r w:rsidR="00AC5BCB">
        <w:rPr>
          <w:bCs/>
          <w:iCs/>
          <w:sz w:val="24"/>
          <w:szCs w:val="24"/>
        </w:rPr>
        <w:t xml:space="preserve">safety </w:t>
      </w:r>
      <w:r w:rsidRPr="001A3DFC">
        <w:rPr>
          <w:bCs/>
          <w:iCs/>
          <w:sz w:val="24"/>
          <w:szCs w:val="24"/>
        </w:rPr>
        <w:t>and enforcement</w:t>
      </w:r>
      <w:r w:rsidR="00AD5D68">
        <w:rPr>
          <w:bCs/>
          <w:iCs/>
          <w:sz w:val="24"/>
          <w:szCs w:val="24"/>
        </w:rPr>
        <w:t>;</w:t>
      </w:r>
      <w:r w:rsidR="009C0B0B" w:rsidRPr="001A3DFC">
        <w:rPr>
          <w:bCs/>
          <w:iCs/>
          <w:sz w:val="24"/>
          <w:szCs w:val="24"/>
        </w:rPr>
        <w:t xml:space="preserve"> and </w:t>
      </w:r>
      <w:r w:rsidR="00AC5BCB">
        <w:rPr>
          <w:bCs/>
          <w:iCs/>
          <w:sz w:val="24"/>
          <w:szCs w:val="24"/>
        </w:rPr>
        <w:t>(c</w:t>
      </w:r>
      <w:r w:rsidR="009C0B0B" w:rsidRPr="001A3DFC">
        <w:rPr>
          <w:bCs/>
          <w:iCs/>
          <w:sz w:val="24"/>
          <w:szCs w:val="24"/>
        </w:rPr>
        <w:t>)</w:t>
      </w:r>
      <w:r w:rsidRPr="001A3DFC">
        <w:rPr>
          <w:bCs/>
          <w:iCs/>
          <w:sz w:val="24"/>
          <w:szCs w:val="24"/>
        </w:rPr>
        <w:t xml:space="preserve"> ensuring</w:t>
      </w:r>
      <w:r w:rsidR="00AC5BCB">
        <w:rPr>
          <w:bCs/>
          <w:iCs/>
          <w:sz w:val="24"/>
          <w:szCs w:val="24"/>
        </w:rPr>
        <w:t xml:space="preserve"> that</w:t>
      </w:r>
      <w:r w:rsidRPr="001A3DFC">
        <w:rPr>
          <w:bCs/>
          <w:iCs/>
          <w:sz w:val="24"/>
          <w:szCs w:val="24"/>
        </w:rPr>
        <w:t xml:space="preserve"> all internal and external rule</w:t>
      </w:r>
      <w:r w:rsidR="00AC5BCB">
        <w:rPr>
          <w:bCs/>
          <w:iCs/>
          <w:sz w:val="24"/>
          <w:szCs w:val="24"/>
        </w:rPr>
        <w:t>s and</w:t>
      </w:r>
      <w:r w:rsidRPr="001A3DFC">
        <w:rPr>
          <w:bCs/>
          <w:iCs/>
          <w:sz w:val="24"/>
          <w:szCs w:val="24"/>
        </w:rPr>
        <w:t xml:space="preserve"> regulations and were followed</w:t>
      </w:r>
      <w:r w:rsidR="00C81630">
        <w:rPr>
          <w:bCs/>
          <w:iCs/>
          <w:sz w:val="24"/>
          <w:szCs w:val="24"/>
        </w:rPr>
        <w:t xml:space="preserve">. </w:t>
      </w:r>
    </w:p>
    <w:p w:rsidR="0010340E" w:rsidRPr="001A3DFC" w:rsidRDefault="00997307" w:rsidP="006F21A0">
      <w:pPr>
        <w:pStyle w:val="Heading2"/>
      </w:pPr>
      <w:bookmarkStart w:id="41" w:name="_Toc481932894"/>
      <w:r w:rsidRPr="001A3DFC">
        <w:t>Modern</w:t>
      </w:r>
      <w:r w:rsidR="0010340E" w:rsidRPr="001A3DFC">
        <w:t xml:space="preserve"> Accident Causation</w:t>
      </w:r>
      <w:r w:rsidRPr="001A3DFC">
        <w:t xml:space="preserve"> Model</w:t>
      </w:r>
      <w:bookmarkEnd w:id="41"/>
      <w:r w:rsidR="00937DC8" w:rsidRPr="001A3DFC">
        <w:tab/>
      </w:r>
    </w:p>
    <w:p w:rsidR="003310D1" w:rsidRPr="001A3DFC" w:rsidRDefault="00E11974" w:rsidP="007C66AE">
      <w:pPr>
        <w:pStyle w:val="Caption"/>
        <w:ind w:firstLine="720"/>
      </w:pPr>
      <w:bookmarkStart w:id="42" w:name="_Toc481933200"/>
      <w:r w:rsidRPr="007C66AE">
        <w:rPr>
          <w:i w:val="0"/>
        </w:rPr>
        <w:t>This model utilize</w:t>
      </w:r>
      <w:r w:rsidR="00061D2B" w:rsidRPr="007C66AE">
        <w:rPr>
          <w:i w:val="0"/>
        </w:rPr>
        <w:t>d</w:t>
      </w:r>
      <w:r w:rsidRPr="007C66AE">
        <w:rPr>
          <w:i w:val="0"/>
        </w:rPr>
        <w:t xml:space="preserve"> the Heinrich model as a basis and improve</w:t>
      </w:r>
      <w:r w:rsidR="00061D2B" w:rsidRPr="007C66AE">
        <w:rPr>
          <w:i w:val="0"/>
        </w:rPr>
        <w:t>d</w:t>
      </w:r>
      <w:r w:rsidRPr="007C66AE">
        <w:rPr>
          <w:i w:val="0"/>
        </w:rPr>
        <w:t xml:space="preserve"> it to better understand the root causes and corrective actions</w:t>
      </w:r>
      <w:r w:rsidR="00C81630" w:rsidRPr="007C66AE">
        <w:rPr>
          <w:i w:val="0"/>
        </w:rPr>
        <w:t xml:space="preserve">. </w:t>
      </w:r>
      <w:r w:rsidR="001C5A30" w:rsidRPr="007C66AE">
        <w:rPr>
          <w:i w:val="0"/>
        </w:rPr>
        <w:t>W</w:t>
      </w:r>
      <w:r w:rsidRPr="007C66AE">
        <w:rPr>
          <w:i w:val="0"/>
        </w:rPr>
        <w:t xml:space="preserve">hat Heinrich identified as the injury, </w:t>
      </w:r>
      <w:r w:rsidR="001C5A30" w:rsidRPr="007C66AE">
        <w:rPr>
          <w:i w:val="0"/>
        </w:rPr>
        <w:t xml:space="preserve">is </w:t>
      </w:r>
      <w:r w:rsidR="00994EA2" w:rsidRPr="007C66AE">
        <w:rPr>
          <w:i w:val="0"/>
        </w:rPr>
        <w:t xml:space="preserve">now </w:t>
      </w:r>
      <w:r w:rsidR="001C5A30" w:rsidRPr="007C66AE">
        <w:rPr>
          <w:i w:val="0"/>
        </w:rPr>
        <w:t xml:space="preserve">replaced with the word </w:t>
      </w:r>
      <w:r w:rsidRPr="007C66AE">
        <w:rPr>
          <w:i w:val="0"/>
        </w:rPr>
        <w:t>result</w:t>
      </w:r>
      <w:r w:rsidR="00C81630" w:rsidRPr="007C66AE">
        <w:rPr>
          <w:i w:val="0"/>
        </w:rPr>
        <w:t xml:space="preserve">. </w:t>
      </w:r>
      <w:r w:rsidRPr="007C66AE">
        <w:rPr>
          <w:i w:val="0"/>
        </w:rPr>
        <w:t>This change reflect</w:t>
      </w:r>
      <w:r w:rsidR="00061D2B" w:rsidRPr="007C66AE">
        <w:rPr>
          <w:i w:val="0"/>
        </w:rPr>
        <w:t>ed</w:t>
      </w:r>
      <w:r w:rsidRPr="007C66AE">
        <w:rPr>
          <w:i w:val="0"/>
        </w:rPr>
        <w:t xml:space="preserve"> that the result can be either an injury or can involve property damage</w:t>
      </w:r>
      <w:r w:rsidR="00C81630" w:rsidRPr="007C66AE">
        <w:rPr>
          <w:i w:val="0"/>
        </w:rPr>
        <w:t xml:space="preserve">. </w:t>
      </w:r>
      <w:r w:rsidRPr="007C66AE">
        <w:rPr>
          <w:i w:val="0"/>
        </w:rPr>
        <w:t>It also show</w:t>
      </w:r>
      <w:r w:rsidR="00061D2B" w:rsidRPr="007C66AE">
        <w:rPr>
          <w:i w:val="0"/>
        </w:rPr>
        <w:t>ed</w:t>
      </w:r>
      <w:r w:rsidRPr="007C66AE">
        <w:rPr>
          <w:i w:val="0"/>
        </w:rPr>
        <w:t xml:space="preserve"> the result can range from </w:t>
      </w:r>
      <w:r w:rsidR="00994EA2" w:rsidRPr="007C66AE">
        <w:rPr>
          <w:i w:val="0"/>
        </w:rPr>
        <w:t xml:space="preserve">something </w:t>
      </w:r>
      <w:r w:rsidRPr="007C66AE">
        <w:rPr>
          <w:i w:val="0"/>
        </w:rPr>
        <w:t>very minor to</w:t>
      </w:r>
      <w:r w:rsidR="00994EA2" w:rsidRPr="007C66AE">
        <w:rPr>
          <w:i w:val="0"/>
        </w:rPr>
        <w:t xml:space="preserve"> something</w:t>
      </w:r>
      <w:r w:rsidRPr="007C66AE">
        <w:rPr>
          <w:i w:val="0"/>
        </w:rPr>
        <w:t xml:space="preserve"> very severe</w:t>
      </w:r>
      <w:r w:rsidR="00C81630" w:rsidRPr="007C66AE">
        <w:rPr>
          <w:i w:val="0"/>
        </w:rPr>
        <w:t xml:space="preserve">. </w:t>
      </w:r>
      <w:r w:rsidRPr="007C66AE">
        <w:rPr>
          <w:i w:val="0"/>
        </w:rPr>
        <w:t xml:space="preserve">The </w:t>
      </w:r>
      <w:r w:rsidR="00610685" w:rsidRPr="007C66AE">
        <w:rPr>
          <w:i w:val="0"/>
        </w:rPr>
        <w:t xml:space="preserve">word </w:t>
      </w:r>
      <w:r w:rsidRPr="007C66AE">
        <w:rPr>
          <w:i w:val="0"/>
        </w:rPr>
        <w:t xml:space="preserve">accident </w:t>
      </w:r>
      <w:r w:rsidR="00061D2B" w:rsidRPr="007C66AE">
        <w:rPr>
          <w:i w:val="0"/>
        </w:rPr>
        <w:t>was</w:t>
      </w:r>
      <w:r w:rsidR="00610685" w:rsidRPr="007C66AE">
        <w:rPr>
          <w:i w:val="0"/>
        </w:rPr>
        <w:t xml:space="preserve"> changed to </w:t>
      </w:r>
      <w:r w:rsidRPr="007C66AE">
        <w:rPr>
          <w:i w:val="0"/>
        </w:rPr>
        <w:t>mishap</w:t>
      </w:r>
      <w:r w:rsidR="00C81630" w:rsidRPr="007C66AE">
        <w:rPr>
          <w:i w:val="0"/>
        </w:rPr>
        <w:t xml:space="preserve">. </w:t>
      </w:r>
      <w:r w:rsidRPr="007C66AE">
        <w:rPr>
          <w:i w:val="0"/>
        </w:rPr>
        <w:t>Finally, the words unsafe act and unsafe condition, used by Heinrich,</w:t>
      </w:r>
      <w:r w:rsidR="00610685" w:rsidRPr="007C66AE">
        <w:rPr>
          <w:i w:val="0"/>
        </w:rPr>
        <w:t xml:space="preserve"> were changed</w:t>
      </w:r>
      <w:r w:rsidRPr="007C66AE">
        <w:rPr>
          <w:i w:val="0"/>
        </w:rPr>
        <w:t xml:space="preserve"> to operating error, to enable </w:t>
      </w:r>
      <w:r w:rsidR="00AC5BCB" w:rsidRPr="007C66AE">
        <w:rPr>
          <w:i w:val="0"/>
        </w:rPr>
        <w:t>the</w:t>
      </w:r>
      <w:r w:rsidRPr="007C66AE">
        <w:rPr>
          <w:i w:val="0"/>
        </w:rPr>
        <w:t xml:space="preserve"> understand</w:t>
      </w:r>
      <w:r w:rsidR="00AC5BCB" w:rsidRPr="007C66AE">
        <w:rPr>
          <w:i w:val="0"/>
        </w:rPr>
        <w:t>ing</w:t>
      </w:r>
      <w:r w:rsidRPr="007C66AE">
        <w:rPr>
          <w:i w:val="0"/>
        </w:rPr>
        <w:t xml:space="preserve"> that both conditions are resulting from the mistakes made by individuals</w:t>
      </w:r>
      <w:r w:rsidR="00C81630" w:rsidRPr="007C66AE">
        <w:rPr>
          <w:i w:val="0"/>
        </w:rPr>
        <w:t xml:space="preserve">. </w:t>
      </w:r>
      <w:r w:rsidR="002357FB" w:rsidRPr="007C66AE">
        <w:rPr>
          <w:i w:val="0"/>
        </w:rPr>
        <w:t xml:space="preserve">The </w:t>
      </w:r>
      <w:r w:rsidR="009F6B11" w:rsidRPr="007C66AE">
        <w:rPr>
          <w:i w:val="0"/>
        </w:rPr>
        <w:t>figure</w:t>
      </w:r>
      <w:r w:rsidR="002357FB" w:rsidRPr="007C66AE">
        <w:rPr>
          <w:i w:val="0"/>
        </w:rPr>
        <w:t xml:space="preserve"> below shows the basic version of the </w:t>
      </w:r>
      <w:r w:rsidR="008656F9">
        <w:rPr>
          <w:i w:val="0"/>
        </w:rPr>
        <w:t>M</w:t>
      </w:r>
      <w:r w:rsidR="002357FB" w:rsidRPr="007C66AE">
        <w:rPr>
          <w:i w:val="0"/>
        </w:rPr>
        <w:t xml:space="preserve">odern </w:t>
      </w:r>
      <w:r w:rsidR="008656F9">
        <w:rPr>
          <w:i w:val="0"/>
        </w:rPr>
        <w:t>A</w:t>
      </w:r>
      <w:r w:rsidR="002357FB" w:rsidRPr="007C66AE">
        <w:rPr>
          <w:i w:val="0"/>
        </w:rPr>
        <w:t xml:space="preserve">ccident </w:t>
      </w:r>
      <w:r w:rsidR="008656F9">
        <w:rPr>
          <w:i w:val="0"/>
        </w:rPr>
        <w:t>C</w:t>
      </w:r>
      <w:r w:rsidR="002357FB" w:rsidRPr="007C66AE">
        <w:rPr>
          <w:i w:val="0"/>
        </w:rPr>
        <w:t xml:space="preserve">ausation </w:t>
      </w:r>
      <w:r w:rsidR="008656F9">
        <w:rPr>
          <w:i w:val="0"/>
        </w:rPr>
        <w:t>M</w:t>
      </w:r>
      <w:r w:rsidR="002357FB" w:rsidRPr="007C66AE">
        <w:rPr>
          <w:i w:val="0"/>
        </w:rPr>
        <w:t>odel.</w:t>
      </w:r>
      <w:r w:rsidR="00307233" w:rsidRPr="001A3DFC">
        <w:t xml:space="preserve">                                      </w:t>
      </w:r>
      <w:r w:rsidR="00610685" w:rsidRPr="001A3DFC">
        <w:t xml:space="preserve">        </w:t>
      </w:r>
      <w:bookmarkStart w:id="43" w:name="_Toc479667778"/>
      <w:bookmarkEnd w:id="43"/>
      <w:r w:rsidR="00433171" w:rsidRPr="001A3DFC">
        <w:object w:dxaOrig="7158" w:dyaOrig="53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4.5pt;height:126.75pt" o:ole="">
            <v:imagedata r:id="rId25" o:title="" cropbottom="8738f"/>
          </v:shape>
          <o:OLEObject Type="Embed" ProgID="PowerPoint.Slide.12" ShapeID="_x0000_i1025" DrawAspect="Content" ObjectID="_1556095208" r:id="rId26"/>
        </w:object>
      </w:r>
      <w:bookmarkStart w:id="44" w:name="_Toc479667779"/>
      <w:r w:rsidR="009F6B11" w:rsidRPr="006F21A0">
        <w:t>Figure</w:t>
      </w:r>
      <w:r w:rsidR="00307233" w:rsidRPr="006F21A0">
        <w:t xml:space="preserve"> </w:t>
      </w:r>
      <w:r w:rsidR="00433171">
        <w:t>5</w:t>
      </w:r>
      <w:r w:rsidR="009F6B11" w:rsidRPr="006F21A0">
        <w:t>.</w:t>
      </w:r>
      <w:r w:rsidR="009F6B11">
        <w:t xml:space="preserve"> </w:t>
      </w:r>
      <w:r w:rsidR="00610685" w:rsidRPr="007C66AE">
        <w:rPr>
          <w:i w:val="0"/>
        </w:rPr>
        <w:t>Modern</w:t>
      </w:r>
      <w:r w:rsidR="00380EA2" w:rsidRPr="007C66AE">
        <w:rPr>
          <w:i w:val="0"/>
        </w:rPr>
        <w:t xml:space="preserve"> </w:t>
      </w:r>
      <w:r w:rsidR="00A62A4B">
        <w:rPr>
          <w:i w:val="0"/>
        </w:rPr>
        <w:t>A</w:t>
      </w:r>
      <w:r w:rsidR="009F6B11" w:rsidRPr="007C66AE">
        <w:rPr>
          <w:i w:val="0"/>
        </w:rPr>
        <w:t xml:space="preserve">ccident </w:t>
      </w:r>
      <w:r w:rsidR="00A62A4B">
        <w:rPr>
          <w:i w:val="0"/>
        </w:rPr>
        <w:t>C</w:t>
      </w:r>
      <w:r w:rsidR="009F6B11" w:rsidRPr="007C66AE">
        <w:rPr>
          <w:i w:val="0"/>
        </w:rPr>
        <w:t xml:space="preserve">ausation </w:t>
      </w:r>
      <w:r w:rsidR="00A62A4B">
        <w:rPr>
          <w:i w:val="0"/>
        </w:rPr>
        <w:t>M</w:t>
      </w:r>
      <w:r w:rsidR="009F6B11" w:rsidRPr="007C66AE">
        <w:rPr>
          <w:i w:val="0"/>
        </w:rPr>
        <w:t>odel.</w:t>
      </w:r>
      <w:bookmarkEnd w:id="42"/>
      <w:bookmarkEnd w:id="44"/>
    </w:p>
    <w:p w:rsidR="00247588" w:rsidRPr="001A3DFC" w:rsidRDefault="002E132A" w:rsidP="00E42FC1">
      <w:pPr>
        <w:pStyle w:val="BodyTextIndent"/>
      </w:pPr>
      <w:r w:rsidRPr="001A3DFC">
        <w:lastRenderedPageBreak/>
        <w:t xml:space="preserve">The </w:t>
      </w:r>
      <w:r w:rsidR="008656F9">
        <w:t>M</w:t>
      </w:r>
      <w:r w:rsidR="009D2E6E" w:rsidRPr="001A3DFC">
        <w:t xml:space="preserve">odern </w:t>
      </w:r>
      <w:r w:rsidR="008656F9">
        <w:t>Accident C</w:t>
      </w:r>
      <w:r w:rsidR="009D2E6E" w:rsidRPr="001A3DFC">
        <w:t xml:space="preserve">ausation </w:t>
      </w:r>
      <w:r w:rsidR="008656F9">
        <w:t>M</w:t>
      </w:r>
      <w:r w:rsidRPr="001A3DFC">
        <w:t>odel</w:t>
      </w:r>
      <w:r w:rsidR="0070140A">
        <w:t>,</w:t>
      </w:r>
      <w:r w:rsidRPr="001A3DFC">
        <w:t xml:space="preserve"> up to this point, </w:t>
      </w:r>
      <w:r w:rsidR="00061D2B" w:rsidRPr="001A3DFC">
        <w:t>wa</w:t>
      </w:r>
      <w:r w:rsidRPr="001A3DFC">
        <w:t xml:space="preserve">s similar to </w:t>
      </w:r>
      <w:r w:rsidR="004B02C9" w:rsidRPr="001A3DFC">
        <w:t>Heinrich</w:t>
      </w:r>
      <w:r w:rsidR="00AC5BCB">
        <w:t>’s</w:t>
      </w:r>
      <w:r w:rsidR="004B02C9" w:rsidRPr="001A3DFC">
        <w:t xml:space="preserve"> model</w:t>
      </w:r>
      <w:r w:rsidR="00C81630">
        <w:t xml:space="preserve">. </w:t>
      </w:r>
      <w:r w:rsidR="004B02C9" w:rsidRPr="001A3DFC">
        <w:t xml:space="preserve">The </w:t>
      </w:r>
      <w:r w:rsidR="00C3521D" w:rsidRPr="001A3DFC">
        <w:t xml:space="preserve">model was </w:t>
      </w:r>
      <w:r w:rsidR="004B02C9" w:rsidRPr="001A3DFC">
        <w:t>further develop</w:t>
      </w:r>
      <w:r w:rsidR="00C3521D" w:rsidRPr="001A3DFC">
        <w:t>ed</w:t>
      </w:r>
      <w:r w:rsidR="004B02C9" w:rsidRPr="001A3DFC">
        <w:t xml:space="preserve"> and from this stage made a radical departure from the Heinrich </w:t>
      </w:r>
      <w:r w:rsidR="00A62A4B">
        <w:t>M</w:t>
      </w:r>
      <w:r w:rsidR="004B02C9" w:rsidRPr="001A3DFC">
        <w:t xml:space="preserve">odel of </w:t>
      </w:r>
      <w:r w:rsidR="00A62A4B">
        <w:t>A</w:t>
      </w:r>
      <w:r w:rsidR="004B02C9" w:rsidRPr="001A3DFC">
        <w:t xml:space="preserve">ccident </w:t>
      </w:r>
      <w:r w:rsidR="00A62A4B">
        <w:t>C</w:t>
      </w:r>
      <w:r w:rsidR="004B02C9" w:rsidRPr="001A3DFC">
        <w:t>ausation</w:t>
      </w:r>
      <w:r w:rsidR="00C81630">
        <w:t xml:space="preserve">. </w:t>
      </w:r>
      <w:r w:rsidR="004B02C9" w:rsidRPr="001A3DFC">
        <w:t>The new idea embedded into the mode</w:t>
      </w:r>
      <w:r w:rsidR="000E287E">
        <w:t xml:space="preserve">l </w:t>
      </w:r>
      <w:r w:rsidR="00A8744E" w:rsidRPr="001A3DFC">
        <w:t>was the consideration of</w:t>
      </w:r>
      <w:r w:rsidR="004B02C9" w:rsidRPr="001A3DFC">
        <w:t xml:space="preserve"> </w:t>
      </w:r>
      <w:r w:rsidR="00A8744E" w:rsidRPr="001A3DFC">
        <w:t>a system</w:t>
      </w:r>
      <w:r w:rsidR="0070140A">
        <w:t>’</w:t>
      </w:r>
      <w:r w:rsidR="00A8744E" w:rsidRPr="001A3DFC">
        <w:t>s defect</w:t>
      </w:r>
      <w:r w:rsidR="00F72F41" w:rsidRPr="001A3DFC">
        <w:t>, which significantly change</w:t>
      </w:r>
      <w:r w:rsidR="00E2260E" w:rsidRPr="001A3DFC">
        <w:t>d</w:t>
      </w:r>
      <w:r w:rsidR="00F72F41" w:rsidRPr="001A3DFC">
        <w:t xml:space="preserve"> what </w:t>
      </w:r>
      <w:r w:rsidR="00061D2B" w:rsidRPr="001A3DFC">
        <w:t>wa</w:t>
      </w:r>
      <w:r w:rsidR="00F72F41" w:rsidRPr="001A3DFC">
        <w:t xml:space="preserve">s looked at and how it </w:t>
      </w:r>
      <w:r w:rsidR="00061D2B" w:rsidRPr="001A3DFC">
        <w:t>wa</w:t>
      </w:r>
      <w:r w:rsidR="00F72F41" w:rsidRPr="001A3DFC">
        <w:t>s being done</w:t>
      </w:r>
      <w:r w:rsidR="00C81630">
        <w:t xml:space="preserve">. </w:t>
      </w:r>
      <w:r w:rsidR="00E2260E" w:rsidRPr="001A3DFC">
        <w:t xml:space="preserve">The </w:t>
      </w:r>
      <w:r w:rsidR="009F6B11">
        <w:t>figure</w:t>
      </w:r>
      <w:r w:rsidR="00E2260E" w:rsidRPr="001A3DFC">
        <w:t xml:space="preserve"> below shows the </w:t>
      </w:r>
      <w:r w:rsidR="008656F9">
        <w:t>M</w:t>
      </w:r>
      <w:r w:rsidR="00E2260E" w:rsidRPr="001A3DFC">
        <w:t xml:space="preserve">odern </w:t>
      </w:r>
      <w:r w:rsidR="008656F9">
        <w:t>A</w:t>
      </w:r>
      <w:r w:rsidR="00E2260E" w:rsidRPr="001A3DFC">
        <w:t xml:space="preserve">ccident </w:t>
      </w:r>
      <w:r w:rsidR="008656F9">
        <w:t>C</w:t>
      </w:r>
      <w:r w:rsidR="00E2260E" w:rsidRPr="001A3DFC">
        <w:t xml:space="preserve">ausation </w:t>
      </w:r>
      <w:r w:rsidR="008656F9">
        <w:t>M</w:t>
      </w:r>
      <w:r w:rsidR="00E2260E" w:rsidRPr="001A3DFC">
        <w:t>odel with the addition of the systems defects.</w:t>
      </w:r>
      <w:r w:rsidR="007733BF" w:rsidRPr="001A3DFC">
        <w:t xml:space="preserve">      </w:t>
      </w:r>
      <w:r w:rsidR="008D6215" w:rsidRPr="001A3DFC">
        <w:t xml:space="preserve">  </w:t>
      </w:r>
      <w:r w:rsidR="00284ADE" w:rsidRPr="001A3DFC">
        <w:object w:dxaOrig="7209" w:dyaOrig="5394">
          <v:shape id="_x0000_i1026" type="#_x0000_t75" style="width:441.75pt;height:119.25pt" o:ole="">
            <v:imagedata r:id="rId27" o:title="" cropbottom="19455f"/>
          </v:shape>
          <o:OLEObject Type="Embed" ProgID="PowerPoint.Slide.12" ShapeID="_x0000_i1026" DrawAspect="Content" ObjectID="_1556095209" r:id="rId28"/>
        </w:object>
      </w:r>
      <w:r w:rsidR="008D6215" w:rsidRPr="001A3DFC">
        <w:t xml:space="preserve">       </w:t>
      </w:r>
      <w:r w:rsidR="00247588" w:rsidRPr="001A3DFC">
        <w:t xml:space="preserve">                                 </w:t>
      </w:r>
    </w:p>
    <w:p w:rsidR="003310D1" w:rsidRPr="007C66AE" w:rsidRDefault="009F6B11" w:rsidP="007C66AE">
      <w:pPr>
        <w:pStyle w:val="Caption"/>
        <w:rPr>
          <w:i w:val="0"/>
        </w:rPr>
      </w:pPr>
      <w:bookmarkStart w:id="45" w:name="_Toc479667655"/>
      <w:bookmarkStart w:id="46" w:name="_Toc479667780"/>
      <w:bookmarkStart w:id="47" w:name="_Toc481933201"/>
      <w:r w:rsidRPr="006F21A0">
        <w:t xml:space="preserve">Figure </w:t>
      </w:r>
      <w:r w:rsidR="00433171">
        <w:t>6</w:t>
      </w:r>
      <w:r w:rsidRPr="007C66AE">
        <w:rPr>
          <w:i w:val="0"/>
        </w:rPr>
        <w:t>.</w:t>
      </w:r>
      <w:r w:rsidR="007733BF" w:rsidRPr="007C66AE">
        <w:rPr>
          <w:i w:val="0"/>
        </w:rPr>
        <w:t xml:space="preserve"> </w:t>
      </w:r>
      <w:r w:rsidR="00C3521D" w:rsidRPr="007C66AE">
        <w:rPr>
          <w:i w:val="0"/>
        </w:rPr>
        <w:t>Modern</w:t>
      </w:r>
      <w:r w:rsidR="007733BF" w:rsidRPr="007C66AE">
        <w:rPr>
          <w:i w:val="0"/>
        </w:rPr>
        <w:t xml:space="preserve"> </w:t>
      </w:r>
      <w:r w:rsidR="00A62A4B">
        <w:rPr>
          <w:i w:val="0"/>
        </w:rPr>
        <w:t>A</w:t>
      </w:r>
      <w:r w:rsidRPr="007C66AE">
        <w:rPr>
          <w:i w:val="0"/>
        </w:rPr>
        <w:t xml:space="preserve">ccident </w:t>
      </w:r>
      <w:r w:rsidR="00A62A4B">
        <w:rPr>
          <w:i w:val="0"/>
        </w:rPr>
        <w:t>C</w:t>
      </w:r>
      <w:r w:rsidRPr="007C66AE">
        <w:rPr>
          <w:i w:val="0"/>
        </w:rPr>
        <w:t xml:space="preserve">ausation </w:t>
      </w:r>
      <w:r w:rsidR="00A62A4B">
        <w:rPr>
          <w:i w:val="0"/>
        </w:rPr>
        <w:t>M</w:t>
      </w:r>
      <w:r w:rsidRPr="007C66AE">
        <w:rPr>
          <w:i w:val="0"/>
        </w:rPr>
        <w:t>odel—system defects.</w:t>
      </w:r>
      <w:bookmarkEnd w:id="45"/>
      <w:bookmarkEnd w:id="46"/>
      <w:bookmarkEnd w:id="47"/>
    </w:p>
    <w:p w:rsidR="003310D1" w:rsidRPr="001A3DFC" w:rsidRDefault="00ED761E" w:rsidP="00E42FC1">
      <w:pPr>
        <w:pStyle w:val="BodyTextIndent"/>
      </w:pPr>
      <w:r w:rsidRPr="001A3DFC">
        <w:t xml:space="preserve">With the addition of system defects into the model, </w:t>
      </w:r>
      <w:r w:rsidR="009378E5" w:rsidRPr="001A3DFC">
        <w:t xml:space="preserve">the operating errors </w:t>
      </w:r>
      <w:r w:rsidR="00FE6021" w:rsidRPr="001A3DFC">
        <w:t>reflect</w:t>
      </w:r>
      <w:r w:rsidR="00061D2B" w:rsidRPr="001A3DFC">
        <w:t>ed</w:t>
      </w:r>
      <w:r w:rsidR="00FE6021" w:rsidRPr="001A3DFC">
        <w:t xml:space="preserve"> </w:t>
      </w:r>
      <w:r w:rsidR="009378E5" w:rsidRPr="001A3DFC">
        <w:t xml:space="preserve">not only </w:t>
      </w:r>
      <w:r w:rsidR="00FE6021" w:rsidRPr="001A3DFC">
        <w:t>the cause of</w:t>
      </w:r>
      <w:r w:rsidR="009378E5" w:rsidRPr="001A3DFC">
        <w:t xml:space="preserve"> people’s faults, but show</w:t>
      </w:r>
      <w:r w:rsidR="00061D2B" w:rsidRPr="001A3DFC">
        <w:t>ed</w:t>
      </w:r>
      <w:r w:rsidR="009378E5" w:rsidRPr="001A3DFC">
        <w:t xml:space="preserve"> they c</w:t>
      </w:r>
      <w:r w:rsidR="00FE6021" w:rsidRPr="001A3DFC">
        <w:t>an</w:t>
      </w:r>
      <w:r w:rsidR="009378E5" w:rsidRPr="001A3DFC">
        <w:t xml:space="preserve"> occur because of system defects</w:t>
      </w:r>
      <w:r w:rsidR="00C81630">
        <w:t xml:space="preserve">. </w:t>
      </w:r>
      <w:r w:rsidR="00D7497E" w:rsidRPr="001A3DFC">
        <w:t xml:space="preserve">System defects </w:t>
      </w:r>
      <w:r w:rsidR="00061D2B" w:rsidRPr="001A3DFC">
        <w:t>were</w:t>
      </w:r>
      <w:r w:rsidR="00D7497E" w:rsidRPr="001A3DFC">
        <w:t xml:space="preserve"> weaknesses in the way the system </w:t>
      </w:r>
      <w:r w:rsidR="00061D2B" w:rsidRPr="001A3DFC">
        <w:t>wa</w:t>
      </w:r>
      <w:r w:rsidR="00D7497E" w:rsidRPr="001A3DFC">
        <w:t>s designed or operated</w:t>
      </w:r>
      <w:r w:rsidR="00C81630">
        <w:t xml:space="preserve">. </w:t>
      </w:r>
    </w:p>
    <w:p w:rsidR="002A5A63" w:rsidRPr="001A3DFC" w:rsidRDefault="00FE6021" w:rsidP="00E42FC1">
      <w:pPr>
        <w:pStyle w:val="BodyTextIndent"/>
      </w:pPr>
      <w:r w:rsidRPr="001A3DFC">
        <w:t xml:space="preserve">The </w:t>
      </w:r>
      <w:r w:rsidR="006A5D8F" w:rsidRPr="001A3DFC">
        <w:t>model</w:t>
      </w:r>
      <w:r w:rsidRPr="001A3DFC">
        <w:t xml:space="preserve"> went one step further and introduced the concept of management errors to the model</w:t>
      </w:r>
      <w:r w:rsidR="00C81630">
        <w:t xml:space="preserve">. </w:t>
      </w:r>
      <w:r w:rsidRPr="001A3DFC">
        <w:t xml:space="preserve">In attempting to answer the question of what causes systems defects, </w:t>
      </w:r>
      <w:r w:rsidR="006A5D8F" w:rsidRPr="001A3DFC">
        <w:t>one</w:t>
      </w:r>
      <w:r w:rsidRPr="001A3DFC">
        <w:t xml:space="preserve"> explanation is that managers are the ones who design systems</w:t>
      </w:r>
      <w:r w:rsidR="006A5D8F" w:rsidRPr="001A3DFC">
        <w:t>, thereby initiating a system</w:t>
      </w:r>
      <w:r w:rsidR="0070140A">
        <w:t>’</w:t>
      </w:r>
      <w:r w:rsidR="006A5D8F" w:rsidRPr="001A3DFC">
        <w:t>s defect in the process</w:t>
      </w:r>
      <w:r w:rsidR="00C81630">
        <w:t xml:space="preserve">. </w:t>
      </w:r>
      <w:r w:rsidR="00E2260E" w:rsidRPr="001A3DFC">
        <w:t xml:space="preserve">The </w:t>
      </w:r>
      <w:r w:rsidR="009F6B11">
        <w:t>figure</w:t>
      </w:r>
      <w:r w:rsidR="009F6B11" w:rsidRPr="001A3DFC">
        <w:t xml:space="preserve"> </w:t>
      </w:r>
      <w:r w:rsidR="00E2260E" w:rsidRPr="001A3DFC">
        <w:t xml:space="preserve">below shows the </w:t>
      </w:r>
      <w:r w:rsidR="008656F9">
        <w:t>M</w:t>
      </w:r>
      <w:r w:rsidR="00E2260E" w:rsidRPr="001A3DFC">
        <w:t xml:space="preserve">odern </w:t>
      </w:r>
      <w:r w:rsidR="008656F9">
        <w:t>A</w:t>
      </w:r>
      <w:r w:rsidR="00E2260E" w:rsidRPr="001A3DFC">
        <w:t xml:space="preserve">ccident </w:t>
      </w:r>
      <w:r w:rsidR="008656F9">
        <w:t>C</w:t>
      </w:r>
      <w:r w:rsidR="00E2260E" w:rsidRPr="001A3DFC">
        <w:t xml:space="preserve">ausation </w:t>
      </w:r>
      <w:r w:rsidR="008656F9">
        <w:t>M</w:t>
      </w:r>
      <w:r w:rsidR="00E2260E" w:rsidRPr="001A3DFC">
        <w:t>odel with the addition of the management errors.</w:t>
      </w:r>
    </w:p>
    <w:bookmarkStart w:id="48" w:name="_Toc479667656"/>
    <w:bookmarkStart w:id="49" w:name="_Toc479667781"/>
    <w:bookmarkStart w:id="50" w:name="_Toc481933202"/>
    <w:bookmarkEnd w:id="48"/>
    <w:bookmarkEnd w:id="49"/>
    <w:p w:rsidR="005B59C1" w:rsidRPr="001A3DFC" w:rsidRDefault="00433171" w:rsidP="007C66AE">
      <w:pPr>
        <w:pStyle w:val="Caption"/>
      </w:pPr>
      <w:r w:rsidRPr="001A3DFC">
        <w:object w:dxaOrig="6694" w:dyaOrig="5010">
          <v:shape id="_x0000_i1027" type="#_x0000_t75" style="width:417pt;height:127.5pt" o:ole="">
            <v:imagedata r:id="rId29" o:title="" croptop="8771f" cropbottom="12246f"/>
          </v:shape>
          <o:OLEObject Type="Embed" ProgID="PowerPoint.Slide.12" ShapeID="_x0000_i1027" DrawAspect="Content" ObjectID="_1556095210" r:id="rId30"/>
        </w:object>
      </w:r>
      <w:r w:rsidR="00EC25A1" w:rsidRPr="001A3DFC">
        <w:t xml:space="preserve">        </w:t>
      </w:r>
      <w:r w:rsidR="008D6215" w:rsidRPr="001A3DFC">
        <w:t xml:space="preserve"> </w:t>
      </w:r>
      <w:r w:rsidR="00DF6438" w:rsidRPr="001A3DFC">
        <w:t xml:space="preserve">    </w:t>
      </w:r>
      <w:bookmarkStart w:id="51" w:name="_Toc479667657"/>
      <w:bookmarkStart w:id="52" w:name="_Toc479667782"/>
      <w:r w:rsidR="009F6B11" w:rsidRPr="006F21A0">
        <w:t xml:space="preserve">Figure </w:t>
      </w:r>
      <w:r>
        <w:t>7</w:t>
      </w:r>
      <w:r w:rsidR="009F6B11" w:rsidRPr="006F21A0">
        <w:t>.</w:t>
      </w:r>
      <w:r w:rsidR="009F6B11">
        <w:t xml:space="preserve"> </w:t>
      </w:r>
      <w:r w:rsidR="00C3521D" w:rsidRPr="007C66AE">
        <w:rPr>
          <w:i w:val="0"/>
        </w:rPr>
        <w:t>Modern</w:t>
      </w:r>
      <w:r w:rsidR="005B59C1" w:rsidRPr="007C66AE">
        <w:rPr>
          <w:i w:val="0"/>
        </w:rPr>
        <w:t xml:space="preserve"> </w:t>
      </w:r>
      <w:r w:rsidR="00A62A4B">
        <w:rPr>
          <w:i w:val="0"/>
        </w:rPr>
        <w:t>A</w:t>
      </w:r>
      <w:r w:rsidR="009F6B11" w:rsidRPr="007C66AE">
        <w:rPr>
          <w:i w:val="0"/>
        </w:rPr>
        <w:t xml:space="preserve">ccident </w:t>
      </w:r>
      <w:r w:rsidR="00A62A4B">
        <w:rPr>
          <w:i w:val="0"/>
        </w:rPr>
        <w:t>C</w:t>
      </w:r>
      <w:r w:rsidR="009F6B11" w:rsidRPr="007C66AE">
        <w:rPr>
          <w:i w:val="0"/>
        </w:rPr>
        <w:t xml:space="preserve">ausation </w:t>
      </w:r>
      <w:r w:rsidR="00A62A4B">
        <w:rPr>
          <w:i w:val="0"/>
        </w:rPr>
        <w:t>M</w:t>
      </w:r>
      <w:r w:rsidR="009F6B11" w:rsidRPr="007C66AE">
        <w:rPr>
          <w:i w:val="0"/>
        </w:rPr>
        <w:t>odel—management error.</w:t>
      </w:r>
      <w:bookmarkEnd w:id="50"/>
      <w:bookmarkEnd w:id="51"/>
      <w:bookmarkEnd w:id="52"/>
    </w:p>
    <w:p w:rsidR="00E2260E" w:rsidRDefault="00283887" w:rsidP="00E42FC1">
      <w:pPr>
        <w:pStyle w:val="BodyTextIndent"/>
      </w:pPr>
      <w:r w:rsidRPr="001A3DFC">
        <w:t>The model goes further and incorporate</w:t>
      </w:r>
      <w:r w:rsidR="00AC5BCB">
        <w:t>s</w:t>
      </w:r>
      <w:r w:rsidRPr="001A3DFC">
        <w:t xml:space="preserve"> the role of the safety manager into the accident causation model</w:t>
      </w:r>
      <w:r w:rsidR="00C81630">
        <w:t xml:space="preserve">. </w:t>
      </w:r>
      <w:r w:rsidR="006A5D8F" w:rsidRPr="001A3DFC">
        <w:t xml:space="preserve">It </w:t>
      </w:r>
      <w:r w:rsidR="00D76A1F" w:rsidRPr="001A3DFC">
        <w:t>define</w:t>
      </w:r>
      <w:r w:rsidR="00AC5BCB">
        <w:t>s</w:t>
      </w:r>
      <w:r w:rsidR="00D76A1F" w:rsidRPr="001A3DFC">
        <w:t xml:space="preserve"> a safety program defect as an aspect of the safety program that allow</w:t>
      </w:r>
      <w:r w:rsidR="00061D2B" w:rsidRPr="001A3DFC">
        <w:t>ed</w:t>
      </w:r>
      <w:r w:rsidR="00D76A1F" w:rsidRPr="001A3DFC">
        <w:t xml:space="preserve"> for a preventable management error to exist</w:t>
      </w:r>
      <w:r w:rsidR="00C81630">
        <w:t xml:space="preserve">. </w:t>
      </w:r>
      <w:r w:rsidR="002C39FB" w:rsidRPr="001A3DFC">
        <w:t>Examples of a safety program defect include</w:t>
      </w:r>
      <w:r w:rsidR="00AC5BCB">
        <w:t xml:space="preserve"> (a</w:t>
      </w:r>
      <w:r w:rsidR="00061D2B" w:rsidRPr="001A3DFC">
        <w:t xml:space="preserve">) </w:t>
      </w:r>
      <w:r w:rsidR="002C39FB" w:rsidRPr="001A3DFC">
        <w:t xml:space="preserve">ineffective information collection, </w:t>
      </w:r>
      <w:r w:rsidR="00AC5BCB">
        <w:t>(b</w:t>
      </w:r>
      <w:r w:rsidR="00061D2B" w:rsidRPr="001A3DFC">
        <w:t xml:space="preserve">) </w:t>
      </w:r>
      <w:r w:rsidR="002C39FB" w:rsidRPr="001A3DFC">
        <w:t xml:space="preserve">weak causation analysis, </w:t>
      </w:r>
      <w:r w:rsidR="00AC5BCB">
        <w:t>(c</w:t>
      </w:r>
      <w:r w:rsidR="00061D2B" w:rsidRPr="001A3DFC">
        <w:t xml:space="preserve">) </w:t>
      </w:r>
      <w:r w:rsidR="002C39FB" w:rsidRPr="001A3DFC">
        <w:t xml:space="preserve">poor countermeasures, </w:t>
      </w:r>
      <w:r w:rsidR="00AC5BCB">
        <w:t>(d</w:t>
      </w:r>
      <w:r w:rsidR="00061D2B" w:rsidRPr="001A3DFC">
        <w:t xml:space="preserve">) </w:t>
      </w:r>
      <w:r w:rsidR="002C39FB" w:rsidRPr="001A3DFC">
        <w:t xml:space="preserve">inadequate control, and </w:t>
      </w:r>
      <w:r w:rsidR="00AC5BCB">
        <w:t>(e</w:t>
      </w:r>
      <w:r w:rsidR="00061D2B" w:rsidRPr="001A3DFC">
        <w:t xml:space="preserve">) </w:t>
      </w:r>
      <w:r w:rsidR="002C39FB" w:rsidRPr="001A3DFC">
        <w:t>inadequate implementation procedures</w:t>
      </w:r>
      <w:r w:rsidR="00C81630">
        <w:t xml:space="preserve">. </w:t>
      </w:r>
      <w:r w:rsidR="002C39FB" w:rsidRPr="001A3DFC">
        <w:t>It define</w:t>
      </w:r>
      <w:r w:rsidR="00AC5BCB">
        <w:t>s</w:t>
      </w:r>
      <w:r w:rsidR="002C39FB" w:rsidRPr="001A3DFC">
        <w:t xml:space="preserve"> a safety management error as a weakness in the knowledge or motivation of the safety manager which allow</w:t>
      </w:r>
      <w:r w:rsidR="00061D2B" w:rsidRPr="001A3DFC">
        <w:t>ed</w:t>
      </w:r>
      <w:r w:rsidR="002C39FB" w:rsidRPr="001A3DFC">
        <w:t xml:space="preserve"> for a preventable defect to exist within the safety program</w:t>
      </w:r>
      <w:r w:rsidR="00C81630">
        <w:t xml:space="preserve">. </w:t>
      </w:r>
      <w:r w:rsidR="00E2260E" w:rsidRPr="001A3DFC">
        <w:t xml:space="preserve">The </w:t>
      </w:r>
      <w:r w:rsidR="009F6B11">
        <w:t>figure</w:t>
      </w:r>
      <w:r w:rsidR="00E2260E" w:rsidRPr="001A3DFC">
        <w:t xml:space="preserve"> below shows the </w:t>
      </w:r>
      <w:r w:rsidR="008656F9">
        <w:t>M</w:t>
      </w:r>
      <w:r w:rsidR="00E2260E" w:rsidRPr="001A3DFC">
        <w:t xml:space="preserve">odern </w:t>
      </w:r>
      <w:r w:rsidR="008656F9">
        <w:t>A</w:t>
      </w:r>
      <w:r w:rsidR="00E2260E" w:rsidRPr="001A3DFC">
        <w:t xml:space="preserve">ccident </w:t>
      </w:r>
      <w:r w:rsidR="008656F9">
        <w:t>C</w:t>
      </w:r>
      <w:r w:rsidR="00E2260E" w:rsidRPr="001A3DFC">
        <w:t xml:space="preserve">ausation </w:t>
      </w:r>
      <w:r w:rsidR="008656F9">
        <w:t>M</w:t>
      </w:r>
      <w:r w:rsidR="00E2260E" w:rsidRPr="001A3DFC">
        <w:t>odel with the addition of the safety program defect and safety management error.</w:t>
      </w:r>
    </w:p>
    <w:p w:rsidR="00247588" w:rsidRPr="001A3DFC" w:rsidRDefault="001714FD" w:rsidP="00E42FC1">
      <w:pPr>
        <w:pStyle w:val="BodyTextIndent"/>
      </w:pPr>
      <w:r w:rsidRPr="001A3DFC">
        <w:object w:dxaOrig="7158" w:dyaOrig="5356">
          <v:shape id="_x0000_i1028" type="#_x0000_t75" style="width:354.75pt;height:131.25pt" o:ole="">
            <v:imagedata r:id="rId31" o:title=""/>
          </v:shape>
          <o:OLEObject Type="Embed" ProgID="PowerPoint.Slide.12" ShapeID="_x0000_i1028" DrawAspect="Content" ObjectID="_1556095211" r:id="rId32"/>
        </w:object>
      </w:r>
    </w:p>
    <w:p w:rsidR="00ED761E" w:rsidRPr="001A3DFC" w:rsidRDefault="009F6B11" w:rsidP="007C66AE">
      <w:pPr>
        <w:pStyle w:val="Caption"/>
        <w:spacing w:line="240" w:lineRule="auto"/>
      </w:pPr>
      <w:bookmarkStart w:id="53" w:name="_Toc479667658"/>
      <w:bookmarkStart w:id="54" w:name="_Toc479667783"/>
      <w:bookmarkStart w:id="55" w:name="_Toc481933203"/>
      <w:r w:rsidRPr="006F21A0">
        <w:t>Figure</w:t>
      </w:r>
      <w:r w:rsidR="004B3A44" w:rsidRPr="006F21A0">
        <w:t xml:space="preserve"> </w:t>
      </w:r>
      <w:r w:rsidR="00433171">
        <w:t>8</w:t>
      </w:r>
      <w:r w:rsidRPr="006F21A0">
        <w:t>.</w:t>
      </w:r>
      <w:r>
        <w:t xml:space="preserve"> </w:t>
      </w:r>
      <w:r w:rsidR="00247588" w:rsidRPr="007C66AE">
        <w:rPr>
          <w:i w:val="0"/>
        </w:rPr>
        <w:t>Modern</w:t>
      </w:r>
      <w:r w:rsidR="004B3A44" w:rsidRPr="007C66AE">
        <w:rPr>
          <w:i w:val="0"/>
        </w:rPr>
        <w:t xml:space="preserve"> </w:t>
      </w:r>
      <w:r w:rsidR="00A62A4B">
        <w:rPr>
          <w:i w:val="0"/>
        </w:rPr>
        <w:t>A</w:t>
      </w:r>
      <w:r w:rsidRPr="007C66AE">
        <w:rPr>
          <w:i w:val="0"/>
        </w:rPr>
        <w:t xml:space="preserve">ccident </w:t>
      </w:r>
      <w:r w:rsidR="00A62A4B">
        <w:rPr>
          <w:i w:val="0"/>
        </w:rPr>
        <w:t>C</w:t>
      </w:r>
      <w:r w:rsidRPr="007C66AE">
        <w:rPr>
          <w:i w:val="0"/>
        </w:rPr>
        <w:t xml:space="preserve">ausation </w:t>
      </w:r>
      <w:r w:rsidR="00A62A4B">
        <w:rPr>
          <w:i w:val="0"/>
        </w:rPr>
        <w:t>M</w:t>
      </w:r>
      <w:r w:rsidRPr="007C66AE">
        <w:rPr>
          <w:i w:val="0"/>
        </w:rPr>
        <w:t>odel—safety program defect, safety management error.</w:t>
      </w:r>
      <w:bookmarkEnd w:id="53"/>
      <w:bookmarkEnd w:id="54"/>
      <w:bookmarkEnd w:id="55"/>
    </w:p>
    <w:p w:rsidR="007A42D1" w:rsidRPr="001A3DFC" w:rsidRDefault="0061319B" w:rsidP="002C57C0">
      <w:pPr>
        <w:pStyle w:val="BodyTextIndent"/>
      </w:pPr>
      <w:r w:rsidRPr="001A3DFC">
        <w:lastRenderedPageBreak/>
        <w:t xml:space="preserve">The </w:t>
      </w:r>
      <w:r w:rsidR="008656F9">
        <w:t>M</w:t>
      </w:r>
      <w:r w:rsidR="006A5D8F" w:rsidRPr="001A3DFC">
        <w:t xml:space="preserve">odern </w:t>
      </w:r>
      <w:r w:rsidR="008656F9">
        <w:t>A</w:t>
      </w:r>
      <w:r w:rsidRPr="001A3DFC">
        <w:t xml:space="preserve">ccident </w:t>
      </w:r>
      <w:r w:rsidR="008656F9">
        <w:t>C</w:t>
      </w:r>
      <w:r w:rsidRPr="001A3DFC">
        <w:t xml:space="preserve">ausation </w:t>
      </w:r>
      <w:r w:rsidR="008656F9">
        <w:t>M</w:t>
      </w:r>
      <w:r w:rsidRPr="001A3DFC">
        <w:t>odel further delineate</w:t>
      </w:r>
      <w:r w:rsidR="00061D2B" w:rsidRPr="001A3DFC">
        <w:t>d</w:t>
      </w:r>
      <w:r w:rsidRPr="001A3DFC">
        <w:t xml:space="preserve"> the seven major parts of the model listed above and provide</w:t>
      </w:r>
      <w:r w:rsidR="00061D2B" w:rsidRPr="001A3DFC">
        <w:t>d</w:t>
      </w:r>
      <w:r w:rsidRPr="001A3DFC">
        <w:t xml:space="preserve"> specific countermeasures that can be initiated for each part of the model</w:t>
      </w:r>
      <w:r w:rsidR="00C81630">
        <w:t xml:space="preserve">. </w:t>
      </w:r>
      <w:r w:rsidR="00B16FC5" w:rsidRPr="001A3DFC">
        <w:t>There are differences between th</w:t>
      </w:r>
      <w:r w:rsidR="008656F9">
        <w:t>e</w:t>
      </w:r>
      <w:r w:rsidR="006A5D8F" w:rsidRPr="001A3DFC">
        <w:t xml:space="preserve"> </w:t>
      </w:r>
      <w:r w:rsidR="008656F9">
        <w:t>M</w:t>
      </w:r>
      <w:r w:rsidR="006A5D8F" w:rsidRPr="001A3DFC">
        <w:t xml:space="preserve">odern </w:t>
      </w:r>
      <w:r w:rsidR="008656F9">
        <w:t xml:space="preserve">Accident Causation Model </w:t>
      </w:r>
      <w:r w:rsidR="00B16FC5" w:rsidRPr="001A3DFC">
        <w:t>and</w:t>
      </w:r>
      <w:r w:rsidR="00AC5BCB">
        <w:t xml:space="preserve"> </w:t>
      </w:r>
      <w:r w:rsidR="00B16FC5" w:rsidRPr="001A3DFC">
        <w:t>Heinrich</w:t>
      </w:r>
      <w:r w:rsidR="00AC5BCB">
        <w:t>’s</w:t>
      </w:r>
      <w:r w:rsidR="00B16FC5" w:rsidRPr="001A3DFC">
        <w:t xml:space="preserve"> </w:t>
      </w:r>
      <w:r w:rsidR="006A5D8F" w:rsidRPr="001A3DFC">
        <w:t>t</w:t>
      </w:r>
      <w:r w:rsidR="00B16FC5" w:rsidRPr="001A3DFC">
        <w:t>heory</w:t>
      </w:r>
      <w:r w:rsidR="00C81630">
        <w:t xml:space="preserve">. </w:t>
      </w:r>
      <w:r w:rsidR="00B16FC5" w:rsidRPr="001A3DFC">
        <w:t>The</w:t>
      </w:r>
      <w:r w:rsidR="006A5D8F" w:rsidRPr="001A3DFC">
        <w:t xml:space="preserve"> </w:t>
      </w:r>
      <w:r w:rsidR="008656F9">
        <w:t>M</w:t>
      </w:r>
      <w:r w:rsidR="006A5D8F" w:rsidRPr="001A3DFC">
        <w:t xml:space="preserve">odern </w:t>
      </w:r>
      <w:r w:rsidR="008656F9">
        <w:t>A</w:t>
      </w:r>
      <w:r w:rsidR="006A5D8F" w:rsidRPr="001A3DFC">
        <w:t xml:space="preserve">ccident </w:t>
      </w:r>
      <w:r w:rsidR="008656F9">
        <w:t>C</w:t>
      </w:r>
      <w:r w:rsidR="006A5D8F" w:rsidRPr="001A3DFC">
        <w:t>ausation</w:t>
      </w:r>
      <w:r w:rsidR="00B16FC5" w:rsidRPr="001A3DFC">
        <w:t xml:space="preserve"> </w:t>
      </w:r>
      <w:r w:rsidR="008656F9">
        <w:t>M</w:t>
      </w:r>
      <w:r w:rsidR="00B16FC5" w:rsidRPr="001A3DFC">
        <w:t>odel delineate</w:t>
      </w:r>
      <w:r w:rsidR="00061D2B" w:rsidRPr="001A3DFC">
        <w:t>d</w:t>
      </w:r>
      <w:r w:rsidR="00B16FC5" w:rsidRPr="001A3DFC">
        <w:t xml:space="preserve"> that the end result ha</w:t>
      </w:r>
      <w:r w:rsidR="00061D2B" w:rsidRPr="001A3DFC">
        <w:t>d</w:t>
      </w:r>
      <w:r w:rsidR="00B16FC5" w:rsidRPr="001A3DFC">
        <w:t xml:space="preserve"> variability, meaning the result can range from no injury or damage to major damage and fatalities, whereas the Heinrich theory does not have variability</w:t>
      </w:r>
      <w:r w:rsidR="00C81630">
        <w:t xml:space="preserve">. </w:t>
      </w:r>
      <w:r w:rsidR="00B16FC5" w:rsidRPr="001A3DFC">
        <w:t xml:space="preserve">The </w:t>
      </w:r>
      <w:r w:rsidR="008656F9">
        <w:t>M</w:t>
      </w:r>
      <w:r w:rsidR="006A5D8F" w:rsidRPr="001A3DFC">
        <w:t xml:space="preserve">odern </w:t>
      </w:r>
      <w:r w:rsidR="008656F9">
        <w:t>A</w:t>
      </w:r>
      <w:r w:rsidR="006A5D8F" w:rsidRPr="001A3DFC">
        <w:t xml:space="preserve">ccident </w:t>
      </w:r>
      <w:r w:rsidR="008656F9">
        <w:t>C</w:t>
      </w:r>
      <w:r w:rsidR="006A5D8F" w:rsidRPr="001A3DFC">
        <w:t>ausation</w:t>
      </w:r>
      <w:r w:rsidR="00B16FC5" w:rsidRPr="001A3DFC">
        <w:t xml:space="preserve"> </w:t>
      </w:r>
      <w:r w:rsidR="008656F9">
        <w:t>M</w:t>
      </w:r>
      <w:r w:rsidR="00B16FC5" w:rsidRPr="001A3DFC">
        <w:t>odel introduces the systems concept to pinpoint the origin of operating errors, whereas the Heinrich model totally overlooks this concept</w:t>
      </w:r>
      <w:r w:rsidR="00C81630">
        <w:t xml:space="preserve">. </w:t>
      </w:r>
      <w:r w:rsidR="00B16FC5" w:rsidRPr="001A3DFC">
        <w:t>Th</w:t>
      </w:r>
      <w:r w:rsidR="006A5D8F" w:rsidRPr="001A3DFC">
        <w:t>is</w:t>
      </w:r>
      <w:r w:rsidR="00B16FC5" w:rsidRPr="001A3DFC">
        <w:t xml:space="preserve"> </w:t>
      </w:r>
      <w:r w:rsidR="006A5D8F" w:rsidRPr="001A3DFC">
        <w:t>updated</w:t>
      </w:r>
      <w:r w:rsidR="00B16FC5" w:rsidRPr="001A3DFC">
        <w:t xml:space="preserve"> model incorporate</w:t>
      </w:r>
      <w:r w:rsidR="00061D2B" w:rsidRPr="001A3DFC">
        <w:t>d</w:t>
      </w:r>
      <w:r w:rsidR="001E7AAB" w:rsidRPr="001A3DFC">
        <w:t xml:space="preserve"> the role of the safety manager and their relationship to management, and add</w:t>
      </w:r>
      <w:r w:rsidR="00061D2B" w:rsidRPr="001A3DFC">
        <w:t>ed</w:t>
      </w:r>
      <w:r w:rsidR="001E7AAB" w:rsidRPr="001A3DFC">
        <w:t xml:space="preserve"> countermeasures for every step in the model</w:t>
      </w:r>
      <w:r w:rsidR="00C81630">
        <w:t xml:space="preserve">. </w:t>
      </w:r>
      <w:r w:rsidR="007A42D1" w:rsidRPr="001A3DFC">
        <w:t xml:space="preserve">The </w:t>
      </w:r>
      <w:r w:rsidR="009F6B11">
        <w:t>figure</w:t>
      </w:r>
      <w:r w:rsidR="007A42D1" w:rsidRPr="001A3DFC">
        <w:t xml:space="preserve"> below shows the </w:t>
      </w:r>
      <w:r w:rsidR="008656F9">
        <w:t>M</w:t>
      </w:r>
      <w:r w:rsidR="007A42D1" w:rsidRPr="001A3DFC">
        <w:t xml:space="preserve">odern </w:t>
      </w:r>
      <w:r w:rsidR="008656F9">
        <w:t>A</w:t>
      </w:r>
      <w:r w:rsidR="007A42D1" w:rsidRPr="001A3DFC">
        <w:t xml:space="preserve">ccident </w:t>
      </w:r>
      <w:r w:rsidR="008656F9">
        <w:t>C</w:t>
      </w:r>
      <w:r w:rsidR="007A42D1" w:rsidRPr="001A3DFC">
        <w:t xml:space="preserve">ausation </w:t>
      </w:r>
      <w:r w:rsidR="008656F9">
        <w:t>M</w:t>
      </w:r>
      <w:r w:rsidR="007A42D1" w:rsidRPr="001A3DFC">
        <w:t>odel with appropriate countermeasures for each of the seven parts of the model.</w:t>
      </w:r>
    </w:p>
    <w:p w:rsidR="00AC5BCB" w:rsidRDefault="00AC5BCB" w:rsidP="002C57C0">
      <w:pPr>
        <w:pStyle w:val="BodyTextIndent"/>
      </w:pPr>
    </w:p>
    <w:p w:rsidR="00AC5BCB" w:rsidRDefault="00AC5BCB" w:rsidP="002C57C0">
      <w:pPr>
        <w:pStyle w:val="BodyTextIndent"/>
      </w:pPr>
    </w:p>
    <w:p w:rsidR="00AC5BCB" w:rsidRDefault="00AC5BCB" w:rsidP="002C57C0">
      <w:pPr>
        <w:pStyle w:val="BodyTextIndent"/>
      </w:pPr>
    </w:p>
    <w:p w:rsidR="00AC5BCB" w:rsidRDefault="00AC5BCB" w:rsidP="002C57C0">
      <w:pPr>
        <w:pStyle w:val="BodyTextIndent"/>
      </w:pPr>
    </w:p>
    <w:p w:rsidR="00AC5BCB" w:rsidRDefault="00AC5BCB" w:rsidP="002C57C0">
      <w:pPr>
        <w:pStyle w:val="BodyTextIndent"/>
      </w:pPr>
    </w:p>
    <w:p w:rsidR="00AC5BCB" w:rsidRDefault="00AC5BCB" w:rsidP="002C57C0">
      <w:pPr>
        <w:pStyle w:val="BodyTextIndent"/>
      </w:pPr>
    </w:p>
    <w:p w:rsidR="00AC5BCB" w:rsidRDefault="00AC5BCB" w:rsidP="002C57C0">
      <w:pPr>
        <w:pStyle w:val="BodyTextIndent"/>
      </w:pPr>
    </w:p>
    <w:p w:rsidR="00AC5BCB" w:rsidRPr="001A3DFC" w:rsidRDefault="00DA7D3A" w:rsidP="002C57C0">
      <w:pPr>
        <w:pStyle w:val="BodyTextIndent"/>
      </w:pPr>
      <w:r w:rsidRPr="006F21A0">
        <w:rPr>
          <w:i/>
          <w:noProof/>
        </w:rPr>
        <w:lastRenderedPageBreak/>
        <w:drawing>
          <wp:anchor distT="0" distB="0" distL="114300" distR="114300" simplePos="0" relativeHeight="251737600" behindDoc="0" locked="0" layoutInCell="1" allowOverlap="1" wp14:anchorId="0E67AAE1" wp14:editId="3A13420B">
            <wp:simplePos x="0" y="0"/>
            <wp:positionH relativeFrom="margin">
              <wp:posOffset>3810</wp:posOffset>
            </wp:positionH>
            <wp:positionV relativeFrom="paragraph">
              <wp:posOffset>351155</wp:posOffset>
            </wp:positionV>
            <wp:extent cx="5379720" cy="4144645"/>
            <wp:effectExtent l="0" t="0" r="0" b="825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2"/>
                    <pic:cNvPicPr>
                      <a:picLocks noChangeAspect="1" noChangeArrowheads="1"/>
                    </pic:cNvPicPr>
                  </pic:nvPicPr>
                  <pic:blipFill rotWithShape="1">
                    <a:blip r:embed="rId33">
                      <a:extLst>
                        <a:ext uri="{28A0092B-C50C-407E-A947-70E740481C1C}">
                          <a14:useLocalDpi xmlns:a14="http://schemas.microsoft.com/office/drawing/2010/main" val="0"/>
                        </a:ext>
                      </a:extLst>
                    </a:blip>
                    <a:srcRect r="206"/>
                    <a:stretch/>
                  </pic:blipFill>
                  <pic:spPr bwMode="auto">
                    <a:xfrm>
                      <a:off x="0" y="0"/>
                      <a:ext cx="5379720" cy="41446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5055A6" w:rsidRPr="007C66AE" w:rsidRDefault="00E46000" w:rsidP="007C66AE">
      <w:pPr>
        <w:pStyle w:val="Caption"/>
        <w:rPr>
          <w:i w:val="0"/>
        </w:rPr>
      </w:pPr>
      <w:bookmarkStart w:id="56" w:name="_Toc479667659"/>
      <w:bookmarkStart w:id="57" w:name="_Toc479667784"/>
      <w:bookmarkStart w:id="58" w:name="_Toc481933204"/>
      <w:r w:rsidRPr="006F21A0">
        <w:t>Figure</w:t>
      </w:r>
      <w:r w:rsidR="005055A6" w:rsidRPr="006F21A0">
        <w:t xml:space="preserve"> </w:t>
      </w:r>
      <w:r w:rsidR="00433171">
        <w:t>9</w:t>
      </w:r>
      <w:r w:rsidRPr="006F21A0">
        <w:t>.</w:t>
      </w:r>
      <w:r>
        <w:t xml:space="preserve"> </w:t>
      </w:r>
      <w:r w:rsidR="00F10FE8" w:rsidRPr="007C66AE">
        <w:rPr>
          <w:i w:val="0"/>
        </w:rPr>
        <w:t xml:space="preserve">Modern </w:t>
      </w:r>
      <w:r w:rsidR="00A62A4B">
        <w:rPr>
          <w:i w:val="0"/>
        </w:rPr>
        <w:t>A</w:t>
      </w:r>
      <w:r w:rsidRPr="007C66AE">
        <w:rPr>
          <w:i w:val="0"/>
        </w:rPr>
        <w:t xml:space="preserve">ccident </w:t>
      </w:r>
      <w:r w:rsidR="00A62A4B">
        <w:rPr>
          <w:i w:val="0"/>
        </w:rPr>
        <w:t>C</w:t>
      </w:r>
      <w:r w:rsidRPr="007C66AE">
        <w:rPr>
          <w:i w:val="0"/>
        </w:rPr>
        <w:t xml:space="preserve">ausation </w:t>
      </w:r>
      <w:r w:rsidR="00A62A4B">
        <w:rPr>
          <w:i w:val="0"/>
        </w:rPr>
        <w:t>M</w:t>
      </w:r>
      <w:r w:rsidRPr="007C66AE">
        <w:rPr>
          <w:i w:val="0"/>
        </w:rPr>
        <w:t>odel—countermeasures.</w:t>
      </w:r>
      <w:bookmarkEnd w:id="56"/>
      <w:bookmarkEnd w:id="57"/>
      <w:bookmarkEnd w:id="58"/>
    </w:p>
    <w:p w:rsidR="0023133B" w:rsidRPr="001A3DFC" w:rsidRDefault="007F6369" w:rsidP="006F21A0">
      <w:pPr>
        <w:pStyle w:val="Heading2"/>
      </w:pPr>
      <w:bookmarkStart w:id="59" w:name="_Toc481932895"/>
      <w:r w:rsidRPr="001A3DFC">
        <w:t>Systems Theory</w:t>
      </w:r>
      <w:bookmarkEnd w:id="59"/>
      <w:r w:rsidR="00795D33" w:rsidRPr="001A3DFC">
        <w:t xml:space="preserve">     </w:t>
      </w:r>
    </w:p>
    <w:p w:rsidR="005C328A" w:rsidRPr="001A3DFC" w:rsidRDefault="0023133B" w:rsidP="006F21A0">
      <w:pPr>
        <w:autoSpaceDE w:val="0"/>
        <w:autoSpaceDN w:val="0"/>
        <w:adjustRightInd w:val="0"/>
        <w:spacing w:line="480" w:lineRule="auto"/>
        <w:ind w:firstLine="720"/>
        <w:rPr>
          <w:sz w:val="24"/>
          <w:szCs w:val="24"/>
        </w:rPr>
      </w:pPr>
      <w:r w:rsidRPr="001A3DFC">
        <w:rPr>
          <w:sz w:val="24"/>
          <w:szCs w:val="24"/>
        </w:rPr>
        <w:t>The beginning of systems theory can be traced back to the time of Aristotle</w:t>
      </w:r>
      <w:r w:rsidR="00AC5BCB">
        <w:rPr>
          <w:sz w:val="24"/>
          <w:szCs w:val="24"/>
        </w:rPr>
        <w:t xml:space="preserve">, </w:t>
      </w:r>
      <w:r w:rsidRPr="001A3DFC">
        <w:rPr>
          <w:sz w:val="24"/>
          <w:szCs w:val="24"/>
        </w:rPr>
        <w:t>w</w:t>
      </w:r>
      <w:r w:rsidR="00174EC2" w:rsidRPr="001A3DFC">
        <w:rPr>
          <w:sz w:val="24"/>
          <w:szCs w:val="24"/>
        </w:rPr>
        <w:t>ith</w:t>
      </w:r>
      <w:r w:rsidRPr="001A3DFC">
        <w:rPr>
          <w:sz w:val="24"/>
          <w:szCs w:val="24"/>
        </w:rPr>
        <w:t xml:space="preserve"> the concept </w:t>
      </w:r>
      <w:r w:rsidR="005B1B3D" w:rsidRPr="001A3DFC">
        <w:rPr>
          <w:sz w:val="24"/>
          <w:szCs w:val="24"/>
        </w:rPr>
        <w:t>that</w:t>
      </w:r>
      <w:r w:rsidR="00DF51F4" w:rsidRPr="001A3DFC">
        <w:rPr>
          <w:sz w:val="24"/>
          <w:szCs w:val="24"/>
        </w:rPr>
        <w:t xml:space="preserve"> </w:t>
      </w:r>
      <w:r w:rsidRPr="001A3DFC">
        <w:rPr>
          <w:sz w:val="24"/>
          <w:szCs w:val="24"/>
        </w:rPr>
        <w:t>knowledge comes from an understanding of the whole and not of any one single part of the whole</w:t>
      </w:r>
      <w:r w:rsidR="00C81630">
        <w:rPr>
          <w:sz w:val="24"/>
          <w:szCs w:val="24"/>
        </w:rPr>
        <w:t xml:space="preserve">. </w:t>
      </w:r>
      <w:r w:rsidRPr="001A3DFC">
        <w:rPr>
          <w:sz w:val="24"/>
          <w:szCs w:val="24"/>
        </w:rPr>
        <w:t xml:space="preserve">This concept was further refined during the last century and became known as systems theory (Bogdanov, 1922, 1980; </w:t>
      </w:r>
      <w:r w:rsidR="00D54340" w:rsidRPr="001A3DFC">
        <w:rPr>
          <w:sz w:val="24"/>
          <w:szCs w:val="24"/>
        </w:rPr>
        <w:t>Lazlo, 1996; Meadows, 2008</w:t>
      </w:r>
      <w:r w:rsidR="00D54340">
        <w:rPr>
          <w:sz w:val="24"/>
          <w:szCs w:val="24"/>
        </w:rPr>
        <w:t xml:space="preserve">; </w:t>
      </w:r>
      <w:r w:rsidRPr="001A3DFC">
        <w:rPr>
          <w:sz w:val="24"/>
          <w:szCs w:val="24"/>
        </w:rPr>
        <w:t>von Bertalanffy, 1968)</w:t>
      </w:r>
      <w:r w:rsidR="00C81630">
        <w:rPr>
          <w:sz w:val="24"/>
          <w:szCs w:val="24"/>
        </w:rPr>
        <w:t xml:space="preserve">. </w:t>
      </w:r>
      <w:r w:rsidR="007C5953" w:rsidRPr="001A3DFC">
        <w:rPr>
          <w:sz w:val="24"/>
          <w:szCs w:val="24"/>
        </w:rPr>
        <w:t>Systems theory is interdisciplinary and explores systems in nature, society, and science in a holistic approach</w:t>
      </w:r>
      <w:r w:rsidR="00C81630">
        <w:rPr>
          <w:sz w:val="24"/>
          <w:szCs w:val="24"/>
        </w:rPr>
        <w:t xml:space="preserve">. </w:t>
      </w:r>
      <w:r w:rsidR="007C5953" w:rsidRPr="001A3DFC">
        <w:rPr>
          <w:sz w:val="24"/>
          <w:szCs w:val="24"/>
        </w:rPr>
        <w:t xml:space="preserve">It pivots attention </w:t>
      </w:r>
      <w:r w:rsidR="00DF51F4" w:rsidRPr="001A3DFC">
        <w:rPr>
          <w:sz w:val="24"/>
          <w:szCs w:val="24"/>
        </w:rPr>
        <w:t xml:space="preserve">away </w:t>
      </w:r>
      <w:r w:rsidR="007C5953" w:rsidRPr="001A3DFC">
        <w:rPr>
          <w:sz w:val="24"/>
          <w:szCs w:val="24"/>
        </w:rPr>
        <w:t xml:space="preserve">from the part to the whole (Checkland, 1997; </w:t>
      </w:r>
      <w:r w:rsidR="00D54340" w:rsidRPr="001A3DFC">
        <w:rPr>
          <w:sz w:val="24"/>
          <w:szCs w:val="24"/>
        </w:rPr>
        <w:t>Jackson, 2003</w:t>
      </w:r>
      <w:r w:rsidR="00D54340">
        <w:rPr>
          <w:sz w:val="24"/>
          <w:szCs w:val="24"/>
        </w:rPr>
        <w:t xml:space="preserve">; </w:t>
      </w:r>
      <w:r w:rsidR="007C5953" w:rsidRPr="001A3DFC">
        <w:rPr>
          <w:sz w:val="24"/>
          <w:szCs w:val="24"/>
        </w:rPr>
        <w:t>Weinberg, 2001)</w:t>
      </w:r>
      <w:r w:rsidR="00C81630">
        <w:rPr>
          <w:sz w:val="24"/>
          <w:szCs w:val="24"/>
        </w:rPr>
        <w:t xml:space="preserve">. </w:t>
      </w:r>
      <w:r w:rsidR="00D418BC" w:rsidRPr="001A3DFC">
        <w:rPr>
          <w:sz w:val="24"/>
          <w:szCs w:val="24"/>
        </w:rPr>
        <w:t xml:space="preserve">What stands </w:t>
      </w:r>
      <w:r w:rsidR="00174EC2" w:rsidRPr="001A3DFC">
        <w:rPr>
          <w:sz w:val="24"/>
          <w:szCs w:val="24"/>
        </w:rPr>
        <w:t xml:space="preserve">out as important </w:t>
      </w:r>
      <w:r w:rsidR="00D418BC" w:rsidRPr="001A3DFC">
        <w:rPr>
          <w:sz w:val="24"/>
          <w:szCs w:val="24"/>
        </w:rPr>
        <w:t>are the relationships between the parts of the system and the events produced because of their interaction</w:t>
      </w:r>
      <w:r w:rsidR="00C81630">
        <w:rPr>
          <w:sz w:val="24"/>
          <w:szCs w:val="24"/>
        </w:rPr>
        <w:t xml:space="preserve">. </w:t>
      </w:r>
      <w:r w:rsidR="00D418BC" w:rsidRPr="001A3DFC">
        <w:rPr>
          <w:sz w:val="24"/>
          <w:szCs w:val="24"/>
        </w:rPr>
        <w:t>Th</w:t>
      </w:r>
      <w:r w:rsidR="005C328A" w:rsidRPr="001A3DFC">
        <w:rPr>
          <w:sz w:val="24"/>
          <w:szCs w:val="24"/>
        </w:rPr>
        <w:t>e</w:t>
      </w:r>
      <w:r w:rsidR="00D418BC" w:rsidRPr="001A3DFC">
        <w:rPr>
          <w:sz w:val="24"/>
          <w:szCs w:val="24"/>
        </w:rPr>
        <w:t xml:space="preserve"> result i</w:t>
      </w:r>
      <w:r w:rsidR="005C328A" w:rsidRPr="001A3DFC">
        <w:rPr>
          <w:sz w:val="24"/>
          <w:szCs w:val="24"/>
        </w:rPr>
        <w:t>s</w:t>
      </w:r>
      <w:r w:rsidR="00D418BC" w:rsidRPr="001A3DFC">
        <w:rPr>
          <w:sz w:val="24"/>
          <w:szCs w:val="24"/>
        </w:rPr>
        <w:t xml:space="preserve"> </w:t>
      </w:r>
      <w:r w:rsidR="00D418BC" w:rsidRPr="001A3DFC">
        <w:rPr>
          <w:iCs/>
          <w:sz w:val="24"/>
          <w:szCs w:val="24"/>
        </w:rPr>
        <w:t xml:space="preserve">system </w:t>
      </w:r>
      <w:r w:rsidR="00D418BC" w:rsidRPr="001A3DFC">
        <w:rPr>
          <w:iCs/>
          <w:sz w:val="24"/>
          <w:szCs w:val="24"/>
        </w:rPr>
        <w:lastRenderedPageBreak/>
        <w:t>elements that are rationally connected</w:t>
      </w:r>
      <w:r w:rsidR="00D418BC" w:rsidRPr="001A3DFC">
        <w:rPr>
          <w:sz w:val="24"/>
          <w:szCs w:val="24"/>
        </w:rPr>
        <w:t xml:space="preserve"> towards a shared purpose (Mele, Pels, </w:t>
      </w:r>
      <w:r w:rsidR="00413B64">
        <w:rPr>
          <w:sz w:val="24"/>
          <w:szCs w:val="24"/>
        </w:rPr>
        <w:t xml:space="preserve">&amp; </w:t>
      </w:r>
      <w:r w:rsidR="00D418BC" w:rsidRPr="001A3DFC">
        <w:rPr>
          <w:sz w:val="24"/>
          <w:szCs w:val="24"/>
        </w:rPr>
        <w:t>Polese, 2010)</w:t>
      </w:r>
      <w:r w:rsidR="00C81630">
        <w:rPr>
          <w:sz w:val="24"/>
          <w:szCs w:val="24"/>
        </w:rPr>
        <w:t xml:space="preserve">. </w:t>
      </w:r>
      <w:r w:rsidR="00F22008">
        <w:rPr>
          <w:sz w:val="24"/>
          <w:szCs w:val="24"/>
        </w:rPr>
        <w:t>S</w:t>
      </w:r>
      <w:r w:rsidR="002011C4" w:rsidRPr="001A3DFC">
        <w:rPr>
          <w:sz w:val="24"/>
          <w:szCs w:val="24"/>
        </w:rPr>
        <w:t>ystems theory challenges the idea that a phenomenon is not completely underst</w:t>
      </w:r>
      <w:r w:rsidR="005C328A" w:rsidRPr="001A3DFC">
        <w:rPr>
          <w:sz w:val="24"/>
          <w:szCs w:val="24"/>
        </w:rPr>
        <w:t>ood</w:t>
      </w:r>
      <w:r w:rsidR="002011C4" w:rsidRPr="001A3DFC">
        <w:rPr>
          <w:sz w:val="24"/>
          <w:szCs w:val="24"/>
        </w:rPr>
        <w:t xml:space="preserve"> by dissecting it into small parts and putting it back together again</w:t>
      </w:r>
      <w:r w:rsidR="00C81630">
        <w:rPr>
          <w:sz w:val="24"/>
          <w:szCs w:val="24"/>
        </w:rPr>
        <w:t xml:space="preserve">. </w:t>
      </w:r>
      <w:r w:rsidR="002011C4" w:rsidRPr="001A3DFC">
        <w:rPr>
          <w:sz w:val="24"/>
          <w:szCs w:val="24"/>
        </w:rPr>
        <w:t>Rather</w:t>
      </w:r>
      <w:r w:rsidR="0034731D" w:rsidRPr="001A3DFC">
        <w:rPr>
          <w:sz w:val="24"/>
          <w:szCs w:val="24"/>
        </w:rPr>
        <w:t>,</w:t>
      </w:r>
      <w:r w:rsidR="002011C4" w:rsidRPr="001A3DFC">
        <w:rPr>
          <w:sz w:val="24"/>
          <w:szCs w:val="24"/>
        </w:rPr>
        <w:t xml:space="preserve"> a global higher</w:t>
      </w:r>
      <w:r w:rsidR="00F22008">
        <w:rPr>
          <w:sz w:val="24"/>
          <w:szCs w:val="24"/>
        </w:rPr>
        <w:t>-</w:t>
      </w:r>
      <w:r w:rsidR="002011C4" w:rsidRPr="001A3DFC">
        <w:rPr>
          <w:sz w:val="24"/>
          <w:szCs w:val="24"/>
        </w:rPr>
        <w:t xml:space="preserve">level </w:t>
      </w:r>
      <w:r w:rsidR="00DF51F4" w:rsidRPr="001A3DFC">
        <w:rPr>
          <w:sz w:val="24"/>
          <w:szCs w:val="24"/>
        </w:rPr>
        <w:t>vision or goal</w:t>
      </w:r>
      <w:r w:rsidR="002011C4" w:rsidRPr="001A3DFC">
        <w:rPr>
          <w:sz w:val="24"/>
          <w:szCs w:val="24"/>
        </w:rPr>
        <w:t xml:space="preserve"> must be </w:t>
      </w:r>
      <w:r w:rsidR="0034731D" w:rsidRPr="001A3DFC">
        <w:rPr>
          <w:sz w:val="24"/>
          <w:szCs w:val="24"/>
        </w:rPr>
        <w:t>utilized</w:t>
      </w:r>
      <w:r w:rsidR="002011C4" w:rsidRPr="001A3DFC">
        <w:rPr>
          <w:sz w:val="24"/>
          <w:szCs w:val="24"/>
        </w:rPr>
        <w:t xml:space="preserve"> to realize the</w:t>
      </w:r>
      <w:r w:rsidR="005C328A" w:rsidRPr="001A3DFC">
        <w:rPr>
          <w:sz w:val="24"/>
          <w:szCs w:val="24"/>
        </w:rPr>
        <w:t xml:space="preserve"> system</w:t>
      </w:r>
      <w:r w:rsidR="00F22008">
        <w:rPr>
          <w:sz w:val="24"/>
          <w:szCs w:val="24"/>
        </w:rPr>
        <w:t>’</w:t>
      </w:r>
      <w:r w:rsidR="005C328A" w:rsidRPr="001A3DFC">
        <w:rPr>
          <w:sz w:val="24"/>
          <w:szCs w:val="24"/>
        </w:rPr>
        <w:t>s</w:t>
      </w:r>
      <w:r w:rsidR="002011C4" w:rsidRPr="001A3DFC">
        <w:rPr>
          <w:sz w:val="24"/>
          <w:szCs w:val="24"/>
        </w:rPr>
        <w:t xml:space="preserve"> true functionality </w:t>
      </w:r>
      <w:r w:rsidR="005C328A" w:rsidRPr="001A3DFC">
        <w:rPr>
          <w:sz w:val="24"/>
          <w:szCs w:val="24"/>
        </w:rPr>
        <w:t>(</w:t>
      </w:r>
      <w:r w:rsidR="00C81630">
        <w:rPr>
          <w:sz w:val="24"/>
          <w:szCs w:val="24"/>
        </w:rPr>
        <w:t>v</w:t>
      </w:r>
      <w:r w:rsidR="005C328A" w:rsidRPr="001A3DFC">
        <w:rPr>
          <w:sz w:val="24"/>
          <w:szCs w:val="24"/>
        </w:rPr>
        <w:t>on Bertalanffy</w:t>
      </w:r>
      <w:r w:rsidR="00C81630">
        <w:rPr>
          <w:sz w:val="24"/>
          <w:szCs w:val="24"/>
        </w:rPr>
        <w:t>,</w:t>
      </w:r>
      <w:r w:rsidR="005C328A" w:rsidRPr="001A3DFC">
        <w:rPr>
          <w:sz w:val="24"/>
          <w:szCs w:val="24"/>
        </w:rPr>
        <w:t xml:space="preserve"> 1968).</w:t>
      </w:r>
    </w:p>
    <w:p w:rsidR="00353B41" w:rsidRPr="001A3DFC" w:rsidRDefault="00E70F72" w:rsidP="001E7AC9">
      <w:pPr>
        <w:pStyle w:val="BodyTextIndent"/>
        <w:ind w:firstLine="0"/>
        <w:rPr>
          <w:szCs w:val="24"/>
        </w:rPr>
      </w:pPr>
      <w:r w:rsidRPr="001A3DFC">
        <w:rPr>
          <w:szCs w:val="24"/>
        </w:rPr>
        <w:tab/>
        <w:t>A system can be defined as something whole in which one can draw a perceived boundary around it</w:t>
      </w:r>
      <w:r w:rsidR="009D78F1" w:rsidRPr="001A3DFC">
        <w:rPr>
          <w:szCs w:val="24"/>
        </w:rPr>
        <w:t>, identify internal and external elements, and inputs and outputs emerging from the whole</w:t>
      </w:r>
      <w:r w:rsidR="00C81630">
        <w:rPr>
          <w:szCs w:val="24"/>
        </w:rPr>
        <w:t xml:space="preserve">. </w:t>
      </w:r>
      <w:r w:rsidR="009D78F1" w:rsidRPr="001A3DFC">
        <w:rPr>
          <w:szCs w:val="24"/>
        </w:rPr>
        <w:t xml:space="preserve">A systems theory is a theoretical perspective </w:t>
      </w:r>
      <w:r w:rsidR="0034731D" w:rsidRPr="001A3DFC">
        <w:rPr>
          <w:szCs w:val="24"/>
        </w:rPr>
        <w:t xml:space="preserve">that </w:t>
      </w:r>
      <w:r w:rsidR="009D78F1" w:rsidRPr="001A3DFC">
        <w:rPr>
          <w:szCs w:val="24"/>
        </w:rPr>
        <w:t>analyzes the whole of a phenomenon and not just the sum of its parts</w:t>
      </w:r>
      <w:r w:rsidR="00C81630">
        <w:rPr>
          <w:szCs w:val="24"/>
        </w:rPr>
        <w:t xml:space="preserve">. </w:t>
      </w:r>
      <w:r w:rsidR="009D78F1" w:rsidRPr="001A3DFC">
        <w:rPr>
          <w:szCs w:val="24"/>
        </w:rPr>
        <w:t>The goal is to understand the interactions and the relationships between all parts of the system in order to assess the system</w:t>
      </w:r>
      <w:r w:rsidR="00F22008">
        <w:rPr>
          <w:szCs w:val="24"/>
        </w:rPr>
        <w:t>’</w:t>
      </w:r>
      <w:r w:rsidR="009D78F1" w:rsidRPr="001A3DFC">
        <w:rPr>
          <w:szCs w:val="24"/>
        </w:rPr>
        <w:t>s functioning and outcomes</w:t>
      </w:r>
      <w:r w:rsidR="00C81630">
        <w:rPr>
          <w:szCs w:val="24"/>
        </w:rPr>
        <w:t xml:space="preserve">. </w:t>
      </w:r>
    </w:p>
    <w:p w:rsidR="00E70F72" w:rsidRPr="001A3DFC" w:rsidRDefault="009D78F1" w:rsidP="00E70F72">
      <w:pPr>
        <w:pStyle w:val="BodyTextIndent"/>
      </w:pPr>
      <w:r w:rsidRPr="001A3DFC">
        <w:t>Another</w:t>
      </w:r>
      <w:r w:rsidR="00E70F72" w:rsidRPr="001A3DFC">
        <w:t xml:space="preserve"> definition of a system suggests </w:t>
      </w:r>
      <w:r w:rsidR="00C86608" w:rsidRPr="001A3DFC">
        <w:t xml:space="preserve">it </w:t>
      </w:r>
      <w:r w:rsidR="00E70F72" w:rsidRPr="001A3DFC">
        <w:t>is a set of two or more interrelated elements with the following properties:</w:t>
      </w:r>
    </w:p>
    <w:p w:rsidR="00E70F72" w:rsidRPr="001A3DFC" w:rsidRDefault="00E70F72" w:rsidP="00586573">
      <w:pPr>
        <w:pStyle w:val="BodyTextIndent"/>
        <w:numPr>
          <w:ilvl w:val="0"/>
          <w:numId w:val="1"/>
        </w:numPr>
        <w:ind w:left="720"/>
      </w:pPr>
      <w:r w:rsidRPr="001A3DFC">
        <w:t>Each element has an effect on the functioning of the whole</w:t>
      </w:r>
      <w:r w:rsidR="00D54340">
        <w:t>;</w:t>
      </w:r>
    </w:p>
    <w:p w:rsidR="00E70F72" w:rsidRPr="001A3DFC" w:rsidRDefault="00E70F72" w:rsidP="00586573">
      <w:pPr>
        <w:pStyle w:val="BodyTextIndent"/>
        <w:numPr>
          <w:ilvl w:val="0"/>
          <w:numId w:val="1"/>
        </w:numPr>
        <w:ind w:left="720"/>
      </w:pPr>
      <w:r w:rsidRPr="001A3DFC">
        <w:t>Each element is affected by at least one other element in the system</w:t>
      </w:r>
      <w:r w:rsidR="00D54340">
        <w:t>;</w:t>
      </w:r>
    </w:p>
    <w:p w:rsidR="00D54340" w:rsidRDefault="00E70F72" w:rsidP="00586573">
      <w:pPr>
        <w:pStyle w:val="BodyTextIndent"/>
        <w:numPr>
          <w:ilvl w:val="0"/>
          <w:numId w:val="1"/>
        </w:numPr>
        <w:ind w:left="720"/>
      </w:pPr>
      <w:r w:rsidRPr="001A3DFC">
        <w:t>All possible subgroups of elements also have the first two properties</w:t>
      </w:r>
      <w:r w:rsidR="00D54340">
        <w:t xml:space="preserve"> </w:t>
      </w:r>
      <w:r w:rsidRPr="001A3DFC">
        <w:t>(Ackoff, 1981</w:t>
      </w:r>
      <w:r w:rsidR="00D54340">
        <w:t>).</w:t>
      </w:r>
      <w:r w:rsidRPr="001A3DFC">
        <w:t xml:space="preserve"> </w:t>
      </w:r>
    </w:p>
    <w:p w:rsidR="00244D92" w:rsidRPr="001A3DFC" w:rsidRDefault="00E70F72" w:rsidP="006F21A0">
      <w:pPr>
        <w:pStyle w:val="BodyTextIndent"/>
        <w:rPr>
          <w:szCs w:val="24"/>
        </w:rPr>
      </w:pPr>
      <w:r w:rsidRPr="001A3DFC">
        <w:t>Macy (1991)</w:t>
      </w:r>
      <w:r w:rsidR="00D54340">
        <w:t xml:space="preserve"> </w:t>
      </w:r>
      <w:r w:rsidRPr="001A3DFC">
        <w:t>describe</w:t>
      </w:r>
      <w:r w:rsidR="00D54340">
        <w:t>d</w:t>
      </w:r>
      <w:r w:rsidRPr="001A3DFC">
        <w:t xml:space="preserve"> a system as less a thing than a pattern</w:t>
      </w:r>
      <w:r w:rsidR="00C81630">
        <w:t xml:space="preserve">. </w:t>
      </w:r>
      <w:r w:rsidR="00244D92" w:rsidRPr="001A3DFC">
        <w:rPr>
          <w:szCs w:val="24"/>
        </w:rPr>
        <w:t xml:space="preserve">The framework in which </w:t>
      </w:r>
      <w:r w:rsidR="00AC5BCB">
        <w:rPr>
          <w:szCs w:val="24"/>
        </w:rPr>
        <w:t>one</w:t>
      </w:r>
      <w:r w:rsidR="00AC5BCB" w:rsidRPr="001A3DFC">
        <w:rPr>
          <w:szCs w:val="24"/>
        </w:rPr>
        <w:t xml:space="preserve"> </w:t>
      </w:r>
      <w:r w:rsidR="00244D92" w:rsidRPr="001A3DFC">
        <w:rPr>
          <w:szCs w:val="24"/>
        </w:rPr>
        <w:t>perceive</w:t>
      </w:r>
      <w:r w:rsidR="00AC5BCB">
        <w:rPr>
          <w:szCs w:val="24"/>
        </w:rPr>
        <w:t>s</w:t>
      </w:r>
      <w:r w:rsidR="00C21ADD" w:rsidRPr="001A3DFC">
        <w:rPr>
          <w:szCs w:val="24"/>
        </w:rPr>
        <w:t>,</w:t>
      </w:r>
      <w:r w:rsidR="00244D92" w:rsidRPr="001A3DFC">
        <w:rPr>
          <w:szCs w:val="24"/>
        </w:rPr>
        <w:t xml:space="preserve"> interpret</w:t>
      </w:r>
      <w:r w:rsidR="00AC5BCB">
        <w:rPr>
          <w:szCs w:val="24"/>
        </w:rPr>
        <w:t>s, and is</w:t>
      </w:r>
      <w:r w:rsidR="00C21ADD" w:rsidRPr="001A3DFC">
        <w:rPr>
          <w:szCs w:val="24"/>
        </w:rPr>
        <w:t xml:space="preserve"> aware of </w:t>
      </w:r>
      <w:r w:rsidR="00AC5BCB">
        <w:rPr>
          <w:szCs w:val="24"/>
        </w:rPr>
        <w:t xml:space="preserve">one’s </w:t>
      </w:r>
      <w:r w:rsidR="00C21ADD" w:rsidRPr="001A3DFC">
        <w:rPr>
          <w:szCs w:val="24"/>
        </w:rPr>
        <w:t xml:space="preserve">surroundings </w:t>
      </w:r>
      <w:r w:rsidR="00863B78" w:rsidRPr="001A3DFC">
        <w:rPr>
          <w:szCs w:val="24"/>
        </w:rPr>
        <w:t>is</w:t>
      </w:r>
      <w:r w:rsidR="00C21ADD" w:rsidRPr="001A3DFC">
        <w:rPr>
          <w:szCs w:val="24"/>
        </w:rPr>
        <w:t xml:space="preserve"> rapidly changing as the nature of human relations evolves</w:t>
      </w:r>
      <w:r w:rsidR="00C81630">
        <w:rPr>
          <w:szCs w:val="24"/>
        </w:rPr>
        <w:t xml:space="preserve">. </w:t>
      </w:r>
      <w:r w:rsidR="00C21ADD" w:rsidRPr="001A3DFC">
        <w:rPr>
          <w:szCs w:val="24"/>
        </w:rPr>
        <w:t xml:space="preserve">Ways in which </w:t>
      </w:r>
      <w:r w:rsidR="00AC5BCB">
        <w:rPr>
          <w:szCs w:val="24"/>
        </w:rPr>
        <w:t>one</w:t>
      </w:r>
      <w:r w:rsidR="00C21ADD" w:rsidRPr="001A3DFC">
        <w:rPr>
          <w:szCs w:val="24"/>
        </w:rPr>
        <w:t xml:space="preserve"> attempt</w:t>
      </w:r>
      <w:r w:rsidR="00AC5BCB">
        <w:rPr>
          <w:szCs w:val="24"/>
        </w:rPr>
        <w:t>s</w:t>
      </w:r>
      <w:r w:rsidR="00C21ADD" w:rsidRPr="001A3DFC">
        <w:rPr>
          <w:szCs w:val="24"/>
        </w:rPr>
        <w:t xml:space="preserve"> to interpret the meaning and significance of change range from</w:t>
      </w:r>
      <w:r w:rsidR="00E54C89" w:rsidRPr="001A3DFC">
        <w:rPr>
          <w:szCs w:val="24"/>
        </w:rPr>
        <w:t xml:space="preserve">: </w:t>
      </w:r>
      <w:r w:rsidR="00AC5BCB">
        <w:rPr>
          <w:szCs w:val="24"/>
        </w:rPr>
        <w:t>(a</w:t>
      </w:r>
      <w:r w:rsidR="00E54C89" w:rsidRPr="001A3DFC">
        <w:rPr>
          <w:szCs w:val="24"/>
        </w:rPr>
        <w:t>)</w:t>
      </w:r>
      <w:r w:rsidR="00C21ADD" w:rsidRPr="001A3DFC">
        <w:rPr>
          <w:szCs w:val="24"/>
        </w:rPr>
        <w:t xml:space="preserve"> the predictive</w:t>
      </w:r>
      <w:r w:rsidR="00E54C89" w:rsidRPr="001A3DFC">
        <w:rPr>
          <w:szCs w:val="24"/>
        </w:rPr>
        <w:t xml:space="preserve"> or </w:t>
      </w:r>
      <w:r w:rsidR="00C21ADD" w:rsidRPr="001A3DFC">
        <w:rPr>
          <w:szCs w:val="24"/>
        </w:rPr>
        <w:t xml:space="preserve">empirical, </w:t>
      </w:r>
      <w:r w:rsidR="00AC5BCB">
        <w:rPr>
          <w:szCs w:val="24"/>
        </w:rPr>
        <w:t>(b</w:t>
      </w:r>
      <w:r w:rsidR="00E54C89" w:rsidRPr="001A3DFC">
        <w:rPr>
          <w:szCs w:val="24"/>
        </w:rPr>
        <w:t>)</w:t>
      </w:r>
      <w:r w:rsidR="00C21ADD" w:rsidRPr="001A3DFC">
        <w:rPr>
          <w:szCs w:val="24"/>
        </w:rPr>
        <w:t xml:space="preserve"> </w:t>
      </w:r>
      <w:r w:rsidR="00E54C89" w:rsidRPr="001A3DFC">
        <w:rPr>
          <w:szCs w:val="24"/>
        </w:rPr>
        <w:t xml:space="preserve">the </w:t>
      </w:r>
      <w:r w:rsidR="00C21ADD" w:rsidRPr="001A3DFC">
        <w:rPr>
          <w:szCs w:val="24"/>
        </w:rPr>
        <w:t>cultural</w:t>
      </w:r>
      <w:r w:rsidR="00E54C89" w:rsidRPr="001A3DFC">
        <w:rPr>
          <w:szCs w:val="24"/>
        </w:rPr>
        <w:t xml:space="preserve"> or </w:t>
      </w:r>
      <w:r w:rsidR="00C21ADD" w:rsidRPr="001A3DFC">
        <w:rPr>
          <w:szCs w:val="24"/>
        </w:rPr>
        <w:t xml:space="preserve">interpretative, </w:t>
      </w:r>
      <w:r w:rsidR="00E54C89" w:rsidRPr="001A3DFC">
        <w:rPr>
          <w:szCs w:val="24"/>
        </w:rPr>
        <w:t xml:space="preserve">and </w:t>
      </w:r>
      <w:r w:rsidR="00AC5BCB">
        <w:rPr>
          <w:szCs w:val="24"/>
        </w:rPr>
        <w:t>(c</w:t>
      </w:r>
      <w:r w:rsidR="00E54C89" w:rsidRPr="001A3DFC">
        <w:rPr>
          <w:szCs w:val="24"/>
        </w:rPr>
        <w:t xml:space="preserve">) </w:t>
      </w:r>
      <w:r w:rsidR="00E94081" w:rsidRPr="001A3DFC">
        <w:rPr>
          <w:szCs w:val="24"/>
        </w:rPr>
        <w:t xml:space="preserve">the </w:t>
      </w:r>
      <w:r w:rsidR="00C21ADD" w:rsidRPr="001A3DFC">
        <w:rPr>
          <w:szCs w:val="24"/>
        </w:rPr>
        <w:t>critical</w:t>
      </w:r>
      <w:r w:rsidR="00E54C89" w:rsidRPr="001A3DFC">
        <w:rPr>
          <w:szCs w:val="24"/>
        </w:rPr>
        <w:t xml:space="preserve"> or </w:t>
      </w:r>
      <w:r w:rsidR="00C21ADD" w:rsidRPr="001A3DFC">
        <w:rPr>
          <w:szCs w:val="24"/>
        </w:rPr>
        <w:t>post</w:t>
      </w:r>
      <w:r w:rsidR="008656F9">
        <w:rPr>
          <w:szCs w:val="24"/>
        </w:rPr>
        <w:t>-</w:t>
      </w:r>
      <w:r w:rsidR="00C21ADD" w:rsidRPr="001A3DFC">
        <w:rPr>
          <w:szCs w:val="24"/>
        </w:rPr>
        <w:t>structural epistemological viewpoints</w:t>
      </w:r>
      <w:r w:rsidR="00C81630">
        <w:rPr>
          <w:szCs w:val="24"/>
        </w:rPr>
        <w:t xml:space="preserve">. </w:t>
      </w:r>
      <w:r w:rsidR="00863B78" w:rsidRPr="001A3DFC">
        <w:rPr>
          <w:szCs w:val="24"/>
        </w:rPr>
        <w:t xml:space="preserve">As </w:t>
      </w:r>
      <w:r w:rsidR="00AC5BCB">
        <w:rPr>
          <w:szCs w:val="24"/>
        </w:rPr>
        <w:t>one</w:t>
      </w:r>
      <w:r w:rsidR="00AC5BCB" w:rsidRPr="001A3DFC">
        <w:rPr>
          <w:szCs w:val="24"/>
        </w:rPr>
        <w:t xml:space="preserve"> </w:t>
      </w:r>
      <w:r w:rsidR="00863B78" w:rsidRPr="001A3DFC">
        <w:rPr>
          <w:szCs w:val="24"/>
        </w:rPr>
        <w:t>tr</w:t>
      </w:r>
      <w:r w:rsidR="00AC5BCB">
        <w:rPr>
          <w:szCs w:val="24"/>
        </w:rPr>
        <w:t>ies to</w:t>
      </w:r>
      <w:r w:rsidR="00C21ADD" w:rsidRPr="001A3DFC">
        <w:rPr>
          <w:szCs w:val="24"/>
        </w:rPr>
        <w:t xml:space="preserve"> place value and assess </w:t>
      </w:r>
      <w:r w:rsidR="00863B78" w:rsidRPr="001A3DFC">
        <w:rPr>
          <w:szCs w:val="24"/>
        </w:rPr>
        <w:t xml:space="preserve">the </w:t>
      </w:r>
      <w:r w:rsidR="00C21ADD" w:rsidRPr="001A3DFC">
        <w:rPr>
          <w:szCs w:val="24"/>
        </w:rPr>
        <w:t xml:space="preserve">achievement of goals, </w:t>
      </w:r>
      <w:r w:rsidR="00E94081" w:rsidRPr="001A3DFC">
        <w:rPr>
          <w:szCs w:val="24"/>
        </w:rPr>
        <w:t xml:space="preserve">multiple </w:t>
      </w:r>
      <w:r w:rsidR="00E94081" w:rsidRPr="001A3DFC">
        <w:rPr>
          <w:szCs w:val="24"/>
        </w:rPr>
        <w:lastRenderedPageBreak/>
        <w:t xml:space="preserve">interpretive frameworks and approaches have been used and </w:t>
      </w:r>
      <w:r w:rsidR="00C21ADD" w:rsidRPr="001A3DFC">
        <w:rPr>
          <w:szCs w:val="24"/>
        </w:rPr>
        <w:t>simultaneous</w:t>
      </w:r>
      <w:r w:rsidR="00E94081" w:rsidRPr="001A3DFC">
        <w:rPr>
          <w:szCs w:val="24"/>
        </w:rPr>
        <w:t>ly</w:t>
      </w:r>
      <w:r w:rsidR="00C21ADD" w:rsidRPr="001A3DFC">
        <w:rPr>
          <w:szCs w:val="24"/>
        </w:rPr>
        <w:t xml:space="preserve"> challeng</w:t>
      </w:r>
      <w:r w:rsidR="00863B78" w:rsidRPr="001A3DFC">
        <w:rPr>
          <w:szCs w:val="24"/>
        </w:rPr>
        <w:t>e</w:t>
      </w:r>
      <w:r w:rsidR="00E94081" w:rsidRPr="001A3DFC">
        <w:rPr>
          <w:szCs w:val="24"/>
        </w:rPr>
        <w:t>d</w:t>
      </w:r>
      <w:r w:rsidR="00C21ADD" w:rsidRPr="001A3DFC">
        <w:rPr>
          <w:szCs w:val="24"/>
        </w:rPr>
        <w:t xml:space="preserve"> worldwide</w:t>
      </w:r>
      <w:r w:rsidR="00C81630">
        <w:rPr>
          <w:szCs w:val="24"/>
        </w:rPr>
        <w:t xml:space="preserve">. </w:t>
      </w:r>
    </w:p>
    <w:p w:rsidR="00244D92" w:rsidRPr="001A3DFC" w:rsidRDefault="00EF4109" w:rsidP="002C14EF">
      <w:pPr>
        <w:autoSpaceDE w:val="0"/>
        <w:autoSpaceDN w:val="0"/>
        <w:adjustRightInd w:val="0"/>
        <w:spacing w:line="480" w:lineRule="auto"/>
        <w:ind w:firstLine="720"/>
        <w:rPr>
          <w:sz w:val="24"/>
          <w:szCs w:val="24"/>
        </w:rPr>
      </w:pPr>
      <w:r w:rsidRPr="001A3DFC">
        <w:rPr>
          <w:sz w:val="24"/>
          <w:szCs w:val="24"/>
        </w:rPr>
        <w:t>A strong defense of systems theory is its ability to enable an interdisciplinary approach and framework to facilitate the understanding of the relationship between our perceptions and the environment it represents</w:t>
      </w:r>
      <w:r w:rsidR="00C81630">
        <w:rPr>
          <w:sz w:val="24"/>
          <w:szCs w:val="24"/>
        </w:rPr>
        <w:t xml:space="preserve">. </w:t>
      </w:r>
      <w:r w:rsidRPr="001A3DFC">
        <w:rPr>
          <w:sz w:val="24"/>
          <w:szCs w:val="24"/>
        </w:rPr>
        <w:t>The systems approach is used frequently in studying cognitive development and human perception</w:t>
      </w:r>
      <w:r w:rsidR="00C81630">
        <w:rPr>
          <w:sz w:val="24"/>
          <w:szCs w:val="24"/>
        </w:rPr>
        <w:t xml:space="preserve">. </w:t>
      </w:r>
      <w:r w:rsidRPr="001A3DFC">
        <w:rPr>
          <w:sz w:val="24"/>
          <w:szCs w:val="24"/>
        </w:rPr>
        <w:t xml:space="preserve">Systems theory helps break down and enable </w:t>
      </w:r>
      <w:r w:rsidR="0034731D" w:rsidRPr="001A3DFC">
        <w:rPr>
          <w:sz w:val="24"/>
          <w:szCs w:val="24"/>
        </w:rPr>
        <w:t xml:space="preserve">the </w:t>
      </w:r>
      <w:r w:rsidRPr="001A3DFC">
        <w:rPr>
          <w:sz w:val="24"/>
          <w:szCs w:val="24"/>
        </w:rPr>
        <w:t>understanding of the complex dynamics of human psychological, sociological and cultural change</w:t>
      </w:r>
      <w:r w:rsidR="00C81630">
        <w:rPr>
          <w:sz w:val="24"/>
          <w:szCs w:val="24"/>
        </w:rPr>
        <w:t xml:space="preserve">. </w:t>
      </w:r>
      <w:r w:rsidRPr="001A3DFC">
        <w:rPr>
          <w:sz w:val="24"/>
          <w:szCs w:val="24"/>
        </w:rPr>
        <w:t xml:space="preserve">Systems theory provides a holistic approach to break down the multitude of complexity </w:t>
      </w:r>
      <w:r w:rsidR="00863B78" w:rsidRPr="001A3DFC">
        <w:rPr>
          <w:sz w:val="24"/>
          <w:szCs w:val="24"/>
        </w:rPr>
        <w:t>of</w:t>
      </w:r>
      <w:r w:rsidRPr="001A3DFC">
        <w:rPr>
          <w:sz w:val="24"/>
          <w:szCs w:val="24"/>
        </w:rPr>
        <w:t xml:space="preserve"> observed phenomena in the human</w:t>
      </w:r>
      <w:r w:rsidR="00863B78" w:rsidRPr="001A3DFC">
        <w:rPr>
          <w:sz w:val="24"/>
          <w:szCs w:val="24"/>
        </w:rPr>
        <w:t xml:space="preserve"> environment.</w:t>
      </w:r>
      <w:r w:rsidRPr="001A3DFC">
        <w:rPr>
          <w:sz w:val="24"/>
          <w:szCs w:val="24"/>
        </w:rPr>
        <w:t xml:space="preserve"> </w:t>
      </w:r>
    </w:p>
    <w:p w:rsidR="00863B78" w:rsidRPr="001A3DFC" w:rsidRDefault="00863B78" w:rsidP="00863B78">
      <w:pPr>
        <w:autoSpaceDE w:val="0"/>
        <w:autoSpaceDN w:val="0"/>
        <w:adjustRightInd w:val="0"/>
        <w:spacing w:line="480" w:lineRule="auto"/>
        <w:ind w:firstLine="720"/>
        <w:rPr>
          <w:b/>
        </w:rPr>
      </w:pPr>
      <w:r w:rsidRPr="001A3DFC">
        <w:rPr>
          <w:sz w:val="24"/>
          <w:szCs w:val="24"/>
        </w:rPr>
        <w:t>Systems theorists in the first half of the 20</w:t>
      </w:r>
      <w:r w:rsidRPr="006F21A0">
        <w:rPr>
          <w:sz w:val="24"/>
          <w:szCs w:val="24"/>
        </w:rPr>
        <w:t>th</w:t>
      </w:r>
      <w:r w:rsidRPr="001A3DFC">
        <w:rPr>
          <w:sz w:val="24"/>
          <w:szCs w:val="24"/>
        </w:rPr>
        <w:t xml:space="preserve"> century include</w:t>
      </w:r>
      <w:r w:rsidR="00AC5BCB">
        <w:rPr>
          <w:sz w:val="24"/>
          <w:szCs w:val="24"/>
        </w:rPr>
        <w:t>d</w:t>
      </w:r>
      <w:r w:rsidRPr="001A3DFC">
        <w:rPr>
          <w:sz w:val="24"/>
          <w:szCs w:val="24"/>
        </w:rPr>
        <w:t xml:space="preserve"> Alfred North Whitehead, Ludwig von Bertalanffy, Anatol Rapoport, Kenneth Boulding, Paul A. Weiss, Ralph Gerard, Kurt Lewin, Roy R. Grinker, William Gray, Nicolas Rizzo, Karl Menninger, and Silvano Arieti</w:t>
      </w:r>
      <w:r w:rsidR="00C81630">
        <w:rPr>
          <w:sz w:val="24"/>
          <w:szCs w:val="24"/>
        </w:rPr>
        <w:t xml:space="preserve">. </w:t>
      </w:r>
      <w:r w:rsidRPr="001A3DFC">
        <w:rPr>
          <w:sz w:val="24"/>
          <w:szCs w:val="24"/>
        </w:rPr>
        <w:t>Von Bertalanffy, Whitehead, and Weiss were aware of the need to develop a general science of organized complexity</w:t>
      </w:r>
      <w:r w:rsidR="00C81630">
        <w:rPr>
          <w:sz w:val="24"/>
          <w:szCs w:val="24"/>
        </w:rPr>
        <w:t xml:space="preserve">. </w:t>
      </w:r>
      <w:r w:rsidR="008656F9">
        <w:rPr>
          <w:sz w:val="24"/>
          <w:szCs w:val="24"/>
        </w:rPr>
        <w:t xml:space="preserve">As a result, </w:t>
      </w:r>
      <w:r w:rsidRPr="001A3DFC">
        <w:rPr>
          <w:sz w:val="24"/>
          <w:szCs w:val="24"/>
        </w:rPr>
        <w:t xml:space="preserve">Ludwig von Bertalanffy </w:t>
      </w:r>
      <w:r w:rsidR="00AC5BCB">
        <w:rPr>
          <w:sz w:val="24"/>
          <w:szCs w:val="24"/>
        </w:rPr>
        <w:t xml:space="preserve">(1968) </w:t>
      </w:r>
      <w:r w:rsidRPr="001A3DFC">
        <w:rPr>
          <w:sz w:val="24"/>
          <w:szCs w:val="24"/>
        </w:rPr>
        <w:t xml:space="preserve">developed the </w:t>
      </w:r>
      <w:r w:rsidRPr="001A3DFC">
        <w:rPr>
          <w:i/>
          <w:iCs/>
          <w:sz w:val="24"/>
          <w:szCs w:val="24"/>
        </w:rPr>
        <w:t xml:space="preserve">Allgemeine Systemlehre </w:t>
      </w:r>
      <w:r w:rsidRPr="001A3DFC">
        <w:rPr>
          <w:sz w:val="24"/>
          <w:szCs w:val="24"/>
        </w:rPr>
        <w:t>(general theory of systems</w:t>
      </w:r>
      <w:r w:rsidR="00AC5BCB">
        <w:rPr>
          <w:sz w:val="24"/>
          <w:szCs w:val="24"/>
        </w:rPr>
        <w:t>,</w:t>
      </w:r>
      <w:r w:rsidRPr="001A3DFC">
        <w:rPr>
          <w:sz w:val="24"/>
          <w:szCs w:val="24"/>
        </w:rPr>
        <w:t xml:space="preserve"> or general system theory</w:t>
      </w:r>
      <w:r w:rsidR="006B0C55">
        <w:rPr>
          <w:sz w:val="24"/>
          <w:szCs w:val="24"/>
        </w:rPr>
        <w:t>.)</w:t>
      </w:r>
      <w:r w:rsidR="00C81630">
        <w:rPr>
          <w:sz w:val="24"/>
          <w:szCs w:val="24"/>
        </w:rPr>
        <w:t xml:space="preserve"> </w:t>
      </w:r>
    </w:p>
    <w:p w:rsidR="00A7277D" w:rsidRPr="001A3DFC" w:rsidRDefault="00EB5C6A" w:rsidP="00E42FC1">
      <w:pPr>
        <w:pStyle w:val="BodyTextIndent"/>
      </w:pPr>
      <w:r w:rsidRPr="001A3DFC">
        <w:t>The advantage of utilizing systems theory for this case study</w:t>
      </w:r>
      <w:r w:rsidR="00AC5BCB">
        <w:t xml:space="preserve"> was</w:t>
      </w:r>
      <w:r w:rsidRPr="001A3DFC">
        <w:t xml:space="preserve"> its usefulness in providing an interdisciplinary framework for the exploration and study of the relationship between perception and the world it represents</w:t>
      </w:r>
      <w:r w:rsidR="00C81630">
        <w:t xml:space="preserve">. </w:t>
      </w:r>
      <w:r w:rsidR="00B21E62" w:rsidRPr="001A3DFC">
        <w:t>The central focus of systems theory is on how to reduce or control uncertainty in the best possible way</w:t>
      </w:r>
      <w:r w:rsidR="00C81630">
        <w:t xml:space="preserve">. </w:t>
      </w:r>
      <w:r w:rsidR="00B66E7C" w:rsidRPr="001A3DFC">
        <w:t>Studies of human perception rely more and more on the systems approach</w:t>
      </w:r>
      <w:r w:rsidR="00C81630">
        <w:t xml:space="preserve">. </w:t>
      </w:r>
      <w:r w:rsidR="00B66E7C" w:rsidRPr="001A3DFC">
        <w:t xml:space="preserve">Systems theory helps break down the complex dynamics of the interactions between biology, psychology, sociology, and cultural change </w:t>
      </w:r>
      <w:r w:rsidR="00C77CB4" w:rsidRPr="001A3DFC">
        <w:t xml:space="preserve">and make them </w:t>
      </w:r>
      <w:r w:rsidR="00B66E7C" w:rsidRPr="001A3DFC">
        <w:t>more understandable</w:t>
      </w:r>
      <w:r w:rsidR="00A13CFF" w:rsidRPr="001A3DFC">
        <w:t xml:space="preserve"> by </w:t>
      </w:r>
      <w:r w:rsidR="00A13CFF" w:rsidRPr="001A3DFC">
        <w:lastRenderedPageBreak/>
        <w:t>utilizing a holistic approach</w:t>
      </w:r>
      <w:r w:rsidR="00C81630">
        <w:t xml:space="preserve">. </w:t>
      </w:r>
      <w:r w:rsidR="004B237E" w:rsidRPr="001A3DFC">
        <w:t>Systems theory</w:t>
      </w:r>
      <w:r w:rsidR="007B4D25" w:rsidRPr="001A3DFC">
        <w:t xml:space="preserve"> is applicable to both epistemological, ontological, and gnosiological</w:t>
      </w:r>
      <w:r w:rsidR="00C77CB4" w:rsidRPr="001A3DFC">
        <w:t xml:space="preserve"> situations and is</w:t>
      </w:r>
      <w:r w:rsidR="007B4D25" w:rsidRPr="001A3DFC">
        <w:t xml:space="preserve"> concen</w:t>
      </w:r>
      <w:r w:rsidR="00C77CB4" w:rsidRPr="001A3DFC">
        <w:t>trated on exploring phenomena and events using a</w:t>
      </w:r>
      <w:r w:rsidR="007B4D25" w:rsidRPr="001A3DFC">
        <w:t xml:space="preserve"> holistic</w:t>
      </w:r>
      <w:r w:rsidR="00C77CB4" w:rsidRPr="001A3DFC">
        <w:t xml:space="preserve"> and integrative approach.</w:t>
      </w:r>
      <w:r w:rsidR="007B4D25" w:rsidRPr="001A3DFC">
        <w:t xml:space="preserve"> </w:t>
      </w:r>
      <w:r w:rsidR="00863B78" w:rsidRPr="001A3DFC">
        <w:t xml:space="preserve">The systems approach can be either ontological, </w:t>
      </w:r>
      <w:r w:rsidR="00AC5BCB">
        <w:t>epistemological,</w:t>
      </w:r>
      <w:r w:rsidR="00863B78" w:rsidRPr="001A3DFC">
        <w:t xml:space="preserve"> or contain aspects of both</w:t>
      </w:r>
      <w:r w:rsidR="00AC5BCB">
        <w:t>; it</w:t>
      </w:r>
      <w:r w:rsidR="00E81F29" w:rsidRPr="001A3DFC">
        <w:t xml:space="preserve"> provides a basis for the inclusive study of the complex human experience</w:t>
      </w:r>
      <w:r w:rsidR="00863B78" w:rsidRPr="001A3DFC">
        <w:t xml:space="preserve">. </w:t>
      </w:r>
    </w:p>
    <w:p w:rsidR="00384A3E" w:rsidRPr="001A3DFC" w:rsidRDefault="00483988" w:rsidP="00384A3E">
      <w:pPr>
        <w:pStyle w:val="BodyTextIndent"/>
      </w:pPr>
      <w:r w:rsidRPr="001A3DFC">
        <w:t>A system must be capable of withstanding periods of disorganization, as predicted by t</w:t>
      </w:r>
      <w:r w:rsidR="00AF5D09" w:rsidRPr="001A3DFC">
        <w:t xml:space="preserve">he second law of thermodynamics </w:t>
      </w:r>
      <w:r w:rsidRPr="001A3DFC">
        <w:t xml:space="preserve">which </w:t>
      </w:r>
      <w:r w:rsidR="00AF5D09" w:rsidRPr="001A3DFC">
        <w:t>states “entropy always increases in any closed system not in equilibrium, and remains constant for a system which is in equilibrium” (Bullock &amp; Stallybrass, 1977</w:t>
      </w:r>
      <w:r w:rsidR="00D54340">
        <w:t>,</w:t>
      </w:r>
      <w:r w:rsidR="00AF5D09" w:rsidRPr="001A3DFC">
        <w:t xml:space="preserve"> p. 634)</w:t>
      </w:r>
      <w:r w:rsidR="00C81630">
        <w:t xml:space="preserve">. </w:t>
      </w:r>
      <w:r w:rsidR="00AF5D09" w:rsidRPr="001A3DFC">
        <w:t>Systems dissipate energy unless they are purposively maintained by an outside agency</w:t>
      </w:r>
      <w:r w:rsidR="00AC5BCB">
        <w:t>,</w:t>
      </w:r>
      <w:r w:rsidR="00AF5D09" w:rsidRPr="001A3DFC">
        <w:t xml:space="preserve"> </w:t>
      </w:r>
      <w:r w:rsidR="00E54C89" w:rsidRPr="001A3DFC">
        <w:t>so</w:t>
      </w:r>
      <w:r w:rsidR="00AF5D09" w:rsidRPr="001A3DFC">
        <w:t xml:space="preserve"> there must be organizing forces present which permit the conservation of its structure and function</w:t>
      </w:r>
      <w:r w:rsidR="00C81630">
        <w:t xml:space="preserve">. </w:t>
      </w:r>
      <w:r w:rsidR="00AF5D09" w:rsidRPr="001A3DFC">
        <w:t>Internal relations in an entity not possessing such characteristics tend to degrade until a s</w:t>
      </w:r>
      <w:r w:rsidR="002B581A" w:rsidRPr="001A3DFC">
        <w:t>t</w:t>
      </w:r>
      <w:r w:rsidR="00AF5D09" w:rsidRPr="001A3DFC">
        <w:t>ate of thermodynamic equilibrium is reached</w:t>
      </w:r>
      <w:r w:rsidR="00D54340">
        <w:t xml:space="preserve"> </w:t>
      </w:r>
      <w:r w:rsidR="002B581A" w:rsidRPr="001A3DFC">
        <w:t>(Laszlo &amp; Krippner, 1998)</w:t>
      </w:r>
      <w:r w:rsidR="005905B6" w:rsidRPr="001A3DFC">
        <w:t>.</w:t>
      </w:r>
      <w:r w:rsidR="002B581A" w:rsidRPr="001A3DFC">
        <w:t xml:space="preserve"> </w:t>
      </w:r>
    </w:p>
    <w:p w:rsidR="00531B7F" w:rsidRPr="001A3DFC" w:rsidRDefault="00384A3E" w:rsidP="00E94081">
      <w:pPr>
        <w:autoSpaceDE w:val="0"/>
        <w:autoSpaceDN w:val="0"/>
        <w:adjustRightInd w:val="0"/>
        <w:spacing w:line="480" w:lineRule="auto"/>
        <w:ind w:firstLine="720"/>
        <w:rPr>
          <w:sz w:val="24"/>
          <w:szCs w:val="24"/>
        </w:rPr>
      </w:pPr>
      <w:r w:rsidRPr="001A3DFC">
        <w:rPr>
          <w:sz w:val="24"/>
          <w:szCs w:val="24"/>
        </w:rPr>
        <w:t>There are two distinctions of systems theory</w:t>
      </w:r>
      <w:r w:rsidR="00806E6A">
        <w:rPr>
          <w:sz w:val="24"/>
          <w:szCs w:val="24"/>
        </w:rPr>
        <w:t>. T</w:t>
      </w:r>
      <w:r w:rsidRPr="001A3DFC">
        <w:rPr>
          <w:sz w:val="24"/>
          <w:szCs w:val="24"/>
        </w:rPr>
        <w:t>he first is between the development of systems ideas and the second is the application of systems ideas within an existing discipline, resulting in two broad areas of systems inquiry</w:t>
      </w:r>
      <w:r w:rsidR="00444395">
        <w:rPr>
          <w:sz w:val="24"/>
          <w:szCs w:val="24"/>
        </w:rPr>
        <w:t xml:space="preserve"> </w:t>
      </w:r>
      <w:r w:rsidRPr="001A3DFC">
        <w:rPr>
          <w:sz w:val="24"/>
          <w:szCs w:val="24"/>
        </w:rPr>
        <w:t>(</w:t>
      </w:r>
      <w:r w:rsidR="00444395">
        <w:rPr>
          <w:sz w:val="24"/>
          <w:szCs w:val="24"/>
        </w:rPr>
        <w:t>Laszlo &amp; Krippner, 1998</w:t>
      </w:r>
      <w:r w:rsidRPr="001A3DFC">
        <w:rPr>
          <w:sz w:val="24"/>
          <w:szCs w:val="24"/>
        </w:rPr>
        <w:t>)</w:t>
      </w:r>
      <w:r w:rsidR="00C81630">
        <w:rPr>
          <w:sz w:val="24"/>
          <w:szCs w:val="24"/>
        </w:rPr>
        <w:t xml:space="preserve">. </w:t>
      </w:r>
      <w:r w:rsidR="00353C1B" w:rsidRPr="001A3DFC">
        <w:rPr>
          <w:sz w:val="24"/>
          <w:szCs w:val="24"/>
        </w:rPr>
        <w:t>The general evolution theory is an example of the development of systems ideas, whereas the social systems design methodology</w:t>
      </w:r>
      <w:r w:rsidR="00353C1B" w:rsidRPr="001A3DFC">
        <w:rPr>
          <w:szCs w:val="24"/>
        </w:rPr>
        <w:t xml:space="preserve"> </w:t>
      </w:r>
      <w:r w:rsidR="00353C1B" w:rsidRPr="001A3DFC">
        <w:rPr>
          <w:sz w:val="24"/>
          <w:szCs w:val="24"/>
        </w:rPr>
        <w:t>is an example of systems existing within an existing discipline</w:t>
      </w:r>
      <w:r w:rsidR="00C81630">
        <w:rPr>
          <w:sz w:val="24"/>
          <w:szCs w:val="24"/>
        </w:rPr>
        <w:t xml:space="preserve">. </w:t>
      </w:r>
      <w:r w:rsidR="00353C1B" w:rsidRPr="001A3DFC">
        <w:rPr>
          <w:sz w:val="24"/>
          <w:szCs w:val="24"/>
        </w:rPr>
        <w:t xml:space="preserve">They can be further explained as hard system approaches (science), soft system approaches (humanistic psychology), and mixed approaches </w:t>
      </w:r>
      <w:r w:rsidR="009D4D41" w:rsidRPr="001A3DFC">
        <w:rPr>
          <w:sz w:val="24"/>
          <w:szCs w:val="24"/>
        </w:rPr>
        <w:t xml:space="preserve">such </w:t>
      </w:r>
      <w:r w:rsidR="00353C1B" w:rsidRPr="001A3DFC">
        <w:rPr>
          <w:sz w:val="24"/>
          <w:szCs w:val="24"/>
        </w:rPr>
        <w:t>as those used in operations research</w:t>
      </w:r>
      <w:r w:rsidR="00C81630">
        <w:rPr>
          <w:sz w:val="24"/>
          <w:szCs w:val="24"/>
        </w:rPr>
        <w:t xml:space="preserve">. </w:t>
      </w:r>
      <w:r w:rsidR="00353C1B" w:rsidRPr="001A3DFC">
        <w:rPr>
          <w:sz w:val="24"/>
          <w:szCs w:val="24"/>
        </w:rPr>
        <w:t>Hard systems lean towards scientific</w:t>
      </w:r>
      <w:r w:rsidR="006542D4" w:rsidRPr="001A3DFC">
        <w:rPr>
          <w:sz w:val="24"/>
          <w:szCs w:val="24"/>
        </w:rPr>
        <w:t>,</w:t>
      </w:r>
      <w:r w:rsidR="00353C1B" w:rsidRPr="001A3DFC">
        <w:rPr>
          <w:sz w:val="24"/>
          <w:szCs w:val="24"/>
        </w:rPr>
        <w:t xml:space="preserve"> real</w:t>
      </w:r>
      <w:r w:rsidR="00806E6A">
        <w:rPr>
          <w:sz w:val="24"/>
          <w:szCs w:val="24"/>
        </w:rPr>
        <w:t>-</w:t>
      </w:r>
      <w:r w:rsidR="00353C1B" w:rsidRPr="001A3DFC">
        <w:rPr>
          <w:sz w:val="24"/>
          <w:szCs w:val="24"/>
        </w:rPr>
        <w:t>world scenarios</w:t>
      </w:r>
      <w:r w:rsidR="00806E6A">
        <w:rPr>
          <w:sz w:val="24"/>
          <w:szCs w:val="24"/>
        </w:rPr>
        <w:t>,</w:t>
      </w:r>
      <w:r w:rsidR="00353C1B" w:rsidRPr="001A3DFC">
        <w:rPr>
          <w:sz w:val="24"/>
          <w:szCs w:val="24"/>
        </w:rPr>
        <w:t xml:space="preserve"> and have clearly defined goals and purposes</w:t>
      </w:r>
      <w:r w:rsidR="00C81630">
        <w:rPr>
          <w:sz w:val="24"/>
          <w:szCs w:val="24"/>
        </w:rPr>
        <w:t xml:space="preserve">. </w:t>
      </w:r>
      <w:r w:rsidR="00353C1B" w:rsidRPr="001A3DFC">
        <w:rPr>
          <w:sz w:val="24"/>
          <w:szCs w:val="24"/>
        </w:rPr>
        <w:t xml:space="preserve">At the </w:t>
      </w:r>
      <w:r w:rsidR="00353C1B" w:rsidRPr="001A3DFC">
        <w:rPr>
          <w:sz w:val="24"/>
          <w:szCs w:val="24"/>
        </w:rPr>
        <w:lastRenderedPageBreak/>
        <w:t xml:space="preserve">opposite continuum are the soft systems, which showcase human beings as the key components to the system </w:t>
      </w:r>
      <w:r w:rsidR="006542D4" w:rsidRPr="001A3DFC">
        <w:rPr>
          <w:sz w:val="24"/>
          <w:szCs w:val="24"/>
        </w:rPr>
        <w:t xml:space="preserve">making </w:t>
      </w:r>
      <w:r w:rsidR="00353C1B" w:rsidRPr="001A3DFC">
        <w:rPr>
          <w:sz w:val="24"/>
          <w:szCs w:val="24"/>
        </w:rPr>
        <w:t>goals difficult to define and their purpose vague</w:t>
      </w:r>
      <w:r w:rsidR="00C81630">
        <w:rPr>
          <w:sz w:val="24"/>
          <w:szCs w:val="24"/>
        </w:rPr>
        <w:t xml:space="preserve">. </w:t>
      </w:r>
    </w:p>
    <w:p w:rsidR="00531B7F" w:rsidRPr="001A3DFC" w:rsidRDefault="00E773FD" w:rsidP="006F21A0">
      <w:pPr>
        <w:pStyle w:val="BodyTextIndent"/>
      </w:pPr>
      <w:r w:rsidRPr="001A3DFC">
        <w:t xml:space="preserve">Soft systems thinking </w:t>
      </w:r>
      <w:r w:rsidR="00806E6A">
        <w:t>has l</w:t>
      </w:r>
      <w:r w:rsidR="00806E6A" w:rsidRPr="001A3DFC">
        <w:t xml:space="preserve">ed </w:t>
      </w:r>
      <w:r w:rsidRPr="001A3DFC">
        <w:t>to the initiation of what is known as emancipatory systems thinking</w:t>
      </w:r>
      <w:r w:rsidR="00C81630">
        <w:t xml:space="preserve">. </w:t>
      </w:r>
      <w:r w:rsidRPr="001A3DFC">
        <w:t xml:space="preserve">Emancipatory systems </w:t>
      </w:r>
      <w:r w:rsidR="006F3621">
        <w:t xml:space="preserve">thinking </w:t>
      </w:r>
      <w:r w:rsidRPr="001A3DFC">
        <w:t>is related to an epistemological approach called critical systems thinking, used often in humanistic oriented systems</w:t>
      </w:r>
      <w:r w:rsidR="00C81630">
        <w:t xml:space="preserve">. </w:t>
      </w:r>
      <w:r w:rsidRPr="001A3DFC">
        <w:t>Researc</w:t>
      </w:r>
      <w:r w:rsidR="00806E6A">
        <w:t xml:space="preserve">hers including </w:t>
      </w:r>
      <w:r w:rsidRPr="001A3DFC">
        <w:t>Ulrich (1983), Flood (1990), and Flood and Jackson (1991)</w:t>
      </w:r>
      <w:r w:rsidR="00437C56">
        <w:t xml:space="preserve"> </w:t>
      </w:r>
      <w:r w:rsidR="00F344BF" w:rsidRPr="001A3DFC">
        <w:t>assimilate</w:t>
      </w:r>
      <w:r w:rsidR="00437C56">
        <w:t>d</w:t>
      </w:r>
      <w:r w:rsidR="00F344BF" w:rsidRPr="001A3DFC">
        <w:t xml:space="preserve"> different systems approaches to problem solving</w:t>
      </w:r>
      <w:r w:rsidR="00C81630">
        <w:t xml:space="preserve">. </w:t>
      </w:r>
      <w:r w:rsidR="00806E6A">
        <w:t>This theory</w:t>
      </w:r>
      <w:r w:rsidR="00F344BF" w:rsidRPr="001A3DFC">
        <w:t xml:space="preserve"> encompasses the following five areas: </w:t>
      </w:r>
      <w:r w:rsidR="00D54340">
        <w:rPr>
          <w:szCs w:val="24"/>
        </w:rPr>
        <w:t>(a</w:t>
      </w:r>
      <w:r w:rsidR="00F344BF" w:rsidRPr="001A3DFC">
        <w:rPr>
          <w:szCs w:val="24"/>
        </w:rPr>
        <w:t xml:space="preserve">) critical awareness, </w:t>
      </w:r>
      <w:r w:rsidR="00D54340">
        <w:rPr>
          <w:szCs w:val="24"/>
        </w:rPr>
        <w:t>(b</w:t>
      </w:r>
      <w:r w:rsidR="00F344BF" w:rsidRPr="001A3DFC">
        <w:rPr>
          <w:szCs w:val="24"/>
        </w:rPr>
        <w:t xml:space="preserve">) social awareness, </w:t>
      </w:r>
      <w:r w:rsidR="00D54340">
        <w:rPr>
          <w:szCs w:val="24"/>
        </w:rPr>
        <w:t>(c</w:t>
      </w:r>
      <w:r w:rsidR="00F344BF" w:rsidRPr="001A3DFC">
        <w:rPr>
          <w:szCs w:val="24"/>
        </w:rPr>
        <w:t xml:space="preserve">) complementarism at the methodology level, </w:t>
      </w:r>
      <w:r w:rsidR="00D54340">
        <w:rPr>
          <w:szCs w:val="24"/>
        </w:rPr>
        <w:t>(d</w:t>
      </w:r>
      <w:r w:rsidR="00F344BF" w:rsidRPr="001A3DFC">
        <w:rPr>
          <w:szCs w:val="24"/>
        </w:rPr>
        <w:t>) complementarism at the theory level, and</w:t>
      </w:r>
      <w:r w:rsidR="00D54340">
        <w:rPr>
          <w:szCs w:val="24"/>
        </w:rPr>
        <w:t xml:space="preserve"> (e</w:t>
      </w:r>
      <w:r w:rsidR="00F344BF" w:rsidRPr="001A3DFC">
        <w:rPr>
          <w:szCs w:val="24"/>
        </w:rPr>
        <w:t>) human emancipation</w:t>
      </w:r>
      <w:r w:rsidR="004B0DB6" w:rsidRPr="001A3DFC">
        <w:rPr>
          <w:szCs w:val="24"/>
        </w:rPr>
        <w:t xml:space="preserve"> (Laszlo</w:t>
      </w:r>
      <w:r w:rsidR="00D54340">
        <w:rPr>
          <w:szCs w:val="24"/>
        </w:rPr>
        <w:t xml:space="preserve"> &amp;</w:t>
      </w:r>
      <w:r w:rsidR="004B0DB6" w:rsidRPr="001A3DFC">
        <w:rPr>
          <w:szCs w:val="24"/>
        </w:rPr>
        <w:t xml:space="preserve"> Krippner, 199</w:t>
      </w:r>
      <w:r w:rsidR="00D54340">
        <w:rPr>
          <w:szCs w:val="24"/>
        </w:rPr>
        <w:t>8</w:t>
      </w:r>
      <w:r w:rsidR="004B0DB6" w:rsidRPr="001A3DFC">
        <w:rPr>
          <w:szCs w:val="24"/>
        </w:rPr>
        <w:t>).</w:t>
      </w:r>
    </w:p>
    <w:p w:rsidR="00531B7F" w:rsidRPr="001A3DFC" w:rsidRDefault="00F344BF" w:rsidP="00E42FC1">
      <w:pPr>
        <w:pStyle w:val="BodyTextIndent"/>
      </w:pPr>
      <w:r w:rsidRPr="001A3DFC">
        <w:t>In utilizing the critical systems approach, critical awareness can assist in analyzing the assumptions, strengths</w:t>
      </w:r>
      <w:r w:rsidR="00806E6A">
        <w:t>,</w:t>
      </w:r>
      <w:r w:rsidRPr="001A3DFC">
        <w:t xml:space="preserve"> and weaknesses of the system under study and at the level of the system as a whole</w:t>
      </w:r>
      <w:r w:rsidR="00C81630">
        <w:t xml:space="preserve">. </w:t>
      </w:r>
      <w:r w:rsidRPr="001A3DFC">
        <w:t>Social awareness highlights the organizational climate that either accepts or rejects the current systems approach used</w:t>
      </w:r>
      <w:r w:rsidR="00C81630">
        <w:t xml:space="preserve">. </w:t>
      </w:r>
      <w:r w:rsidRPr="001A3DFC">
        <w:t>Complementarism of methodologies and theory advocates the use of additional sub methodologies and theories</w:t>
      </w:r>
      <w:r w:rsidR="00C81630">
        <w:t xml:space="preserve">. </w:t>
      </w:r>
      <w:r w:rsidR="00416ED2" w:rsidRPr="001A3DFC">
        <w:t>Human emancipation focuses on making circumstances and environments better for those involved in the system</w:t>
      </w:r>
      <w:r w:rsidR="00C81630">
        <w:t xml:space="preserve">. </w:t>
      </w:r>
    </w:p>
    <w:p w:rsidR="00471361" w:rsidRPr="001A3DFC" w:rsidRDefault="00471361" w:rsidP="00E42FC1">
      <w:pPr>
        <w:pStyle w:val="BodyTextIndent"/>
      </w:pPr>
      <w:r w:rsidRPr="001A3DFC">
        <w:t>When utilizing the systems theory approach, it is critical to pay attention to the observer</w:t>
      </w:r>
      <w:r w:rsidR="00E54C89" w:rsidRPr="001A3DFC">
        <w:t xml:space="preserve"> and </w:t>
      </w:r>
      <w:r w:rsidRPr="001A3DFC">
        <w:t>observed relationship which demonstrates the importance of one’s viewpoint in analyzing organizational behavior</w:t>
      </w:r>
      <w:r w:rsidR="00C81630">
        <w:t xml:space="preserve">. </w:t>
      </w:r>
      <w:r w:rsidRPr="001A3DFC">
        <w:t xml:space="preserve">The behavioral aspects are integral components of individual performance in an organization and point to the importance of social relationship </w:t>
      </w:r>
      <w:r w:rsidR="004D0842" w:rsidRPr="001A3DFC">
        <w:t xml:space="preserve">and </w:t>
      </w:r>
      <w:r w:rsidRPr="001A3DFC">
        <w:t>dynamics, individual lifestyles, individual motivations, and individual conditions (Gatti, Biferali</w:t>
      </w:r>
      <w:r w:rsidR="00444395">
        <w:t>, &amp;</w:t>
      </w:r>
      <w:r w:rsidRPr="001A3DFC">
        <w:t xml:space="preserve"> Volpe, 2009) within an organization</w:t>
      </w:r>
      <w:r w:rsidR="00C81630">
        <w:t xml:space="preserve">. </w:t>
      </w:r>
      <w:r w:rsidRPr="001A3DFC">
        <w:t xml:space="preserve">The idea </w:t>
      </w:r>
      <w:r w:rsidRPr="001A3DFC">
        <w:lastRenderedPageBreak/>
        <w:t>of a system is not always synonymous with objectivity</w:t>
      </w:r>
      <w:r w:rsidR="004D0842" w:rsidRPr="001A3DFC">
        <w:t>, but is more so dependent on specific points of view, at different points in time and can vary from one person to the next</w:t>
      </w:r>
      <w:r w:rsidR="00C81630">
        <w:t xml:space="preserve">. </w:t>
      </w:r>
    </w:p>
    <w:p w:rsidR="00141CB2" w:rsidRPr="001A3DFC" w:rsidRDefault="00D8757F" w:rsidP="00E42FC1">
      <w:pPr>
        <w:pStyle w:val="BodyTextIndent"/>
      </w:pPr>
      <w:r w:rsidRPr="001A3DFC">
        <w:t>T</w:t>
      </w:r>
      <w:r w:rsidR="00C423C3" w:rsidRPr="001A3DFC">
        <w:t>he systems approach focuses its attention on the whole and the complex interrelationships between its parts</w:t>
      </w:r>
      <w:r w:rsidR="00B21E62" w:rsidRPr="001A3DFC">
        <w:t>, instead of studying the parts themselves</w:t>
      </w:r>
      <w:r w:rsidR="00C81630">
        <w:t xml:space="preserve">. </w:t>
      </w:r>
      <w:r w:rsidR="00141CB2" w:rsidRPr="001A3DFC">
        <w:t>One advantage of this approach is</w:t>
      </w:r>
      <w:r w:rsidR="00806E6A">
        <w:t xml:space="preserve"> that</w:t>
      </w:r>
      <w:r w:rsidR="00141CB2" w:rsidRPr="001A3DFC">
        <w:t xml:space="preserve"> it gives one the ability to see and understand the way the characteristics of these relationships influence the behavior of the system</w:t>
      </w:r>
      <w:r w:rsidR="00C81630">
        <w:t xml:space="preserve">. </w:t>
      </w:r>
      <w:r w:rsidR="00141CB2" w:rsidRPr="001A3DFC">
        <w:t xml:space="preserve">Blom (1997) identified the </w:t>
      </w:r>
      <w:r w:rsidR="008656F9">
        <w:t>C</w:t>
      </w:r>
      <w:r w:rsidR="00141CB2" w:rsidRPr="001A3DFC">
        <w:t xml:space="preserve">lassic </w:t>
      </w:r>
      <w:r w:rsidR="008656F9">
        <w:t>S</w:t>
      </w:r>
      <w:r w:rsidR="00141CB2" w:rsidRPr="001A3DFC">
        <w:t xml:space="preserve">ystems </w:t>
      </w:r>
      <w:r w:rsidR="008656F9">
        <w:t>T</w:t>
      </w:r>
      <w:r w:rsidR="00141CB2" w:rsidRPr="001A3DFC">
        <w:t>heory (</w:t>
      </w:r>
      <w:r w:rsidR="008656F9">
        <w:t>G</w:t>
      </w:r>
      <w:r w:rsidR="00141CB2" w:rsidRPr="001A3DFC">
        <w:t xml:space="preserve">eneral </w:t>
      </w:r>
      <w:r w:rsidR="008656F9">
        <w:t>S</w:t>
      </w:r>
      <w:r w:rsidR="00141CB2" w:rsidRPr="001A3DFC">
        <w:t xml:space="preserve">ystems </w:t>
      </w:r>
      <w:r w:rsidR="008656F9">
        <w:t>T</w:t>
      </w:r>
      <w:r w:rsidR="00141CB2" w:rsidRPr="001A3DFC">
        <w:t>heory)</w:t>
      </w:r>
      <w:r w:rsidR="00806E6A">
        <w:t xml:space="preserve"> </w:t>
      </w:r>
      <w:r w:rsidR="00141CB2" w:rsidRPr="001A3DFC">
        <w:t xml:space="preserve">and </w:t>
      </w:r>
      <w:r w:rsidR="008656F9">
        <w:t>O</w:t>
      </w:r>
      <w:r w:rsidR="00141CB2" w:rsidRPr="001A3DFC">
        <w:t xml:space="preserve">pen </w:t>
      </w:r>
      <w:r w:rsidR="008656F9">
        <w:t>S</w:t>
      </w:r>
      <w:r w:rsidR="00141CB2" w:rsidRPr="001A3DFC">
        <w:t xml:space="preserve">ystems </w:t>
      </w:r>
      <w:r w:rsidR="008656F9">
        <w:t>T</w:t>
      </w:r>
      <w:r w:rsidR="00141CB2" w:rsidRPr="001A3DFC">
        <w:t>heory</w:t>
      </w:r>
      <w:r w:rsidR="00806E6A">
        <w:t>,</w:t>
      </w:r>
      <w:r w:rsidR="00141CB2" w:rsidRPr="001A3DFC">
        <w:t xml:space="preserve"> which enable one to see how the characteristics of the relationships which occur inside of the system</w:t>
      </w:r>
      <w:r w:rsidR="00806E6A">
        <w:t xml:space="preserve"> and</w:t>
      </w:r>
      <w:r w:rsidR="00141CB2" w:rsidRPr="001A3DFC">
        <w:t xml:space="preserve"> allow the system to reduce or control environmental uncertainty</w:t>
      </w:r>
      <w:r w:rsidR="00806E6A">
        <w:t>—</w:t>
      </w:r>
      <w:r w:rsidR="00141CB2" w:rsidRPr="001A3DFC">
        <w:t>that which is external or outside</w:t>
      </w:r>
      <w:r w:rsidR="00806E6A">
        <w:t>—i</w:t>
      </w:r>
      <w:r w:rsidR="00141CB2" w:rsidRPr="001A3DFC">
        <w:t>n the best possible way</w:t>
      </w:r>
      <w:r w:rsidR="00C81630">
        <w:t xml:space="preserve">. </w:t>
      </w:r>
    </w:p>
    <w:p w:rsidR="00216EDD" w:rsidRPr="001A3DFC" w:rsidRDefault="00216EDD" w:rsidP="00216EDD">
      <w:pPr>
        <w:pStyle w:val="BodyTextIndent"/>
      </w:pPr>
      <w:r w:rsidRPr="001A3DFC">
        <w:t>In</w:t>
      </w:r>
      <w:r w:rsidRPr="001A3DFC">
        <w:rPr>
          <w:b/>
        </w:rPr>
        <w:t xml:space="preserve"> </w:t>
      </w:r>
      <w:r w:rsidRPr="001A3DFC">
        <w:t xml:space="preserve">a meta-theoretical analysis of </w:t>
      </w:r>
      <w:r w:rsidR="008656F9">
        <w:t>S</w:t>
      </w:r>
      <w:r w:rsidRPr="001A3DFC">
        <w:t xml:space="preserve">afety </w:t>
      </w:r>
      <w:r w:rsidR="008656F9">
        <w:t>M</w:t>
      </w:r>
      <w:r w:rsidRPr="001A3DFC">
        <w:t xml:space="preserve">anagement </w:t>
      </w:r>
      <w:r w:rsidR="008656F9">
        <w:t>S</w:t>
      </w:r>
      <w:r w:rsidRPr="001A3DFC">
        <w:t xml:space="preserve">ystems </w:t>
      </w:r>
      <w:r w:rsidR="008656F9">
        <w:t>t</w:t>
      </w:r>
      <w:r w:rsidRPr="001A3DFC">
        <w:t>heories in a military environment, Moorkamp</w:t>
      </w:r>
      <w:r w:rsidR="00433DA1">
        <w:t xml:space="preserve">, Kramer, van Gulijk, and Ale </w:t>
      </w:r>
      <w:r w:rsidRPr="001A3DFC">
        <w:t xml:space="preserve">(2014) studied the theoretical premises of </w:t>
      </w:r>
      <w:r w:rsidR="008656F9">
        <w:t>S</w:t>
      </w:r>
      <w:r w:rsidRPr="001A3DFC">
        <w:t xml:space="preserve">afety </w:t>
      </w:r>
      <w:r w:rsidR="008656F9">
        <w:t>M</w:t>
      </w:r>
      <w:r w:rsidRPr="001A3DFC">
        <w:t xml:space="preserve">anagement </w:t>
      </w:r>
      <w:r w:rsidR="008656F9">
        <w:t>S</w:t>
      </w:r>
      <w:r w:rsidRPr="001A3DFC">
        <w:t xml:space="preserve">ystems </w:t>
      </w:r>
      <w:r w:rsidR="008656F9">
        <w:t>T</w:t>
      </w:r>
      <w:r w:rsidRPr="001A3DFC">
        <w:t xml:space="preserve">heory and </w:t>
      </w:r>
      <w:r w:rsidR="008656F9">
        <w:t>r</w:t>
      </w:r>
      <w:r w:rsidRPr="001A3DFC">
        <w:t>esilience-</w:t>
      </w:r>
      <w:r w:rsidR="008656F9">
        <w:t>E</w:t>
      </w:r>
      <w:r w:rsidRPr="001A3DFC">
        <w:t xml:space="preserve">ngineering </w:t>
      </w:r>
      <w:r w:rsidR="008656F9">
        <w:t>T</w:t>
      </w:r>
      <w:r w:rsidRPr="001A3DFC">
        <w:t>heory in managing safety in the Dutch military expeditionary force</w:t>
      </w:r>
      <w:r w:rsidR="00C81630">
        <w:t xml:space="preserve">. </w:t>
      </w:r>
      <w:r w:rsidRPr="001A3DFC">
        <w:t xml:space="preserve">The results indicated the </w:t>
      </w:r>
      <w:r w:rsidR="008656F9">
        <w:t>S</w:t>
      </w:r>
      <w:r w:rsidRPr="001A3DFC">
        <w:t xml:space="preserve">afety </w:t>
      </w:r>
      <w:r w:rsidR="008656F9">
        <w:t>M</w:t>
      </w:r>
      <w:r w:rsidRPr="001A3DFC">
        <w:t xml:space="preserve">anagement </w:t>
      </w:r>
      <w:r w:rsidR="008656F9">
        <w:t>Systems T</w:t>
      </w:r>
      <w:r w:rsidRPr="001A3DFC">
        <w:t xml:space="preserve">heory and the </w:t>
      </w:r>
      <w:r w:rsidR="008656F9">
        <w:t>R</w:t>
      </w:r>
      <w:r w:rsidRPr="001A3DFC">
        <w:t xml:space="preserve">esilience </w:t>
      </w:r>
      <w:r w:rsidR="008656F9">
        <w:t>E</w:t>
      </w:r>
      <w:r w:rsidRPr="001A3DFC">
        <w:t xml:space="preserve">ngineering </w:t>
      </w:r>
      <w:r w:rsidR="008656F9">
        <w:t>T</w:t>
      </w:r>
      <w:r w:rsidRPr="001A3DFC">
        <w:t>heory are not suitable for managing the safety of the Dutch military expeditionary force</w:t>
      </w:r>
      <w:r w:rsidR="00C81630">
        <w:t xml:space="preserve">. </w:t>
      </w:r>
      <w:r w:rsidR="009072F4" w:rsidRPr="001A3DFC">
        <w:t>The results</w:t>
      </w:r>
      <w:r w:rsidRPr="001A3DFC">
        <w:t xml:space="preserve"> </w:t>
      </w:r>
      <w:r w:rsidR="00806E6A">
        <w:t>indicated</w:t>
      </w:r>
      <w:r w:rsidR="00806E6A" w:rsidRPr="001A3DFC">
        <w:t xml:space="preserve"> </w:t>
      </w:r>
      <w:r w:rsidRPr="001A3DFC">
        <w:t>that applying the safety management system theory could lead to a system that lagged behind and was unable to deal with the complex and changing environment found in the military expeditionary force</w:t>
      </w:r>
      <w:r w:rsidR="00C81630">
        <w:t xml:space="preserve">. </w:t>
      </w:r>
      <w:r w:rsidRPr="001A3DFC">
        <w:t>Moorkamp et al. suggested</w:t>
      </w:r>
      <w:r w:rsidR="000E287E">
        <w:t xml:space="preserve"> that</w:t>
      </w:r>
      <w:r w:rsidRPr="001A3DFC">
        <w:t xml:space="preserve"> </w:t>
      </w:r>
      <w:r w:rsidR="008656F9">
        <w:t>S</w:t>
      </w:r>
      <w:r w:rsidRPr="001A3DFC">
        <w:t xml:space="preserve">afety </w:t>
      </w:r>
      <w:r w:rsidR="008656F9">
        <w:t>M</w:t>
      </w:r>
      <w:r w:rsidRPr="001A3DFC">
        <w:t xml:space="preserve">anagement </w:t>
      </w:r>
      <w:r w:rsidR="008656F9">
        <w:t>S</w:t>
      </w:r>
      <w:r w:rsidRPr="001A3DFC">
        <w:t xml:space="preserve">ystems </w:t>
      </w:r>
      <w:r w:rsidR="008656F9">
        <w:t>T</w:t>
      </w:r>
      <w:r w:rsidRPr="001A3DFC">
        <w:t xml:space="preserve">heory might be better utilized in organizations </w:t>
      </w:r>
      <w:r w:rsidR="009072F4" w:rsidRPr="001A3DFC">
        <w:t xml:space="preserve">with a stable structure and </w:t>
      </w:r>
      <w:r w:rsidRPr="001A3DFC">
        <w:t>minimal changes in their environment</w:t>
      </w:r>
      <w:r w:rsidR="00C81630">
        <w:t xml:space="preserve">. </w:t>
      </w:r>
      <w:r w:rsidRPr="001A3DFC">
        <w:t>The</w:t>
      </w:r>
      <w:r w:rsidR="00806E6A">
        <w:t xml:space="preserve"> researchers</w:t>
      </w:r>
      <w:r w:rsidRPr="001A3DFC">
        <w:t xml:space="preserve"> inferred</w:t>
      </w:r>
      <w:r w:rsidR="00806E6A">
        <w:t xml:space="preserve"> that</w:t>
      </w:r>
      <w:r w:rsidRPr="001A3DFC">
        <w:t xml:space="preserve"> </w:t>
      </w:r>
      <w:r w:rsidR="008656F9">
        <w:t>R</w:t>
      </w:r>
      <w:r w:rsidRPr="001A3DFC">
        <w:t>esilience-</w:t>
      </w:r>
      <w:r w:rsidR="008656F9">
        <w:t>E</w:t>
      </w:r>
      <w:r w:rsidRPr="001A3DFC">
        <w:t xml:space="preserve">ngineering may offer safety management </w:t>
      </w:r>
      <w:r w:rsidRPr="001A3DFC">
        <w:lastRenderedPageBreak/>
        <w:t xml:space="preserve">strategies that do not improve the ability of the Dutch military expeditionary force to </w:t>
      </w:r>
      <w:r w:rsidR="009072F4" w:rsidRPr="001A3DFC">
        <w:t xml:space="preserve">safely </w:t>
      </w:r>
      <w:r w:rsidRPr="001A3DFC">
        <w:t>reduce environmental uncertainty</w:t>
      </w:r>
      <w:r w:rsidR="00C81630">
        <w:t xml:space="preserve">. </w:t>
      </w:r>
      <w:r w:rsidRPr="001A3DFC">
        <w:t>Their reflections indicate</w:t>
      </w:r>
      <w:r w:rsidR="00806E6A">
        <w:t>d that</w:t>
      </w:r>
      <w:r w:rsidRPr="001A3DFC">
        <w:t xml:space="preserve"> </w:t>
      </w:r>
      <w:r w:rsidR="008656F9">
        <w:t>S</w:t>
      </w:r>
      <w:r w:rsidRPr="001A3DFC">
        <w:t xml:space="preserve">afety </w:t>
      </w:r>
      <w:r w:rsidR="008656F9">
        <w:t>M</w:t>
      </w:r>
      <w:r w:rsidRPr="001A3DFC">
        <w:t xml:space="preserve">anagement </w:t>
      </w:r>
      <w:r w:rsidR="008656F9">
        <w:t>S</w:t>
      </w:r>
      <w:r w:rsidRPr="001A3DFC">
        <w:t xml:space="preserve">ystems </w:t>
      </w:r>
      <w:r w:rsidR="008656F9">
        <w:t>T</w:t>
      </w:r>
      <w:r w:rsidRPr="001A3DFC">
        <w:t xml:space="preserve">heory and </w:t>
      </w:r>
      <w:r w:rsidR="008656F9">
        <w:t>R</w:t>
      </w:r>
      <w:r w:rsidRPr="001A3DFC">
        <w:t xml:space="preserve">esilience </w:t>
      </w:r>
      <w:r w:rsidR="008656F9">
        <w:t>E</w:t>
      </w:r>
      <w:r w:rsidRPr="001A3DFC">
        <w:t>ngineering</w:t>
      </w:r>
      <w:r w:rsidR="008656F9">
        <w:t xml:space="preserve"> T</w:t>
      </w:r>
      <w:r w:rsidRPr="001A3DFC">
        <w:t>heory are not universally applicable to all organizational settings</w:t>
      </w:r>
      <w:r w:rsidR="00C81630">
        <w:t xml:space="preserve">. </w:t>
      </w:r>
      <w:r w:rsidRPr="001A3DFC">
        <w:t xml:space="preserve">From their meta-analysis of theories, </w:t>
      </w:r>
      <w:r w:rsidR="00806E6A">
        <w:t>these researchers suggested</w:t>
      </w:r>
      <w:r w:rsidRPr="001A3DFC">
        <w:t xml:space="preserve"> there may be other theories or perspectives to use to study safety in an organization other than the </w:t>
      </w:r>
      <w:r w:rsidR="008656F9">
        <w:t>G</w:t>
      </w:r>
      <w:r w:rsidRPr="001A3DFC">
        <w:t xml:space="preserve">eneral </w:t>
      </w:r>
      <w:r w:rsidR="008656F9">
        <w:t>S</w:t>
      </w:r>
      <w:r w:rsidRPr="001A3DFC">
        <w:t xml:space="preserve">ystems </w:t>
      </w:r>
      <w:r w:rsidR="008656F9">
        <w:t>T</w:t>
      </w:r>
      <w:r w:rsidRPr="001A3DFC">
        <w:t>heory</w:t>
      </w:r>
      <w:r w:rsidR="00C81630">
        <w:t xml:space="preserve">. </w:t>
      </w:r>
    </w:p>
    <w:p w:rsidR="00806E6A" w:rsidRDefault="00EA6759" w:rsidP="00E42FC1">
      <w:pPr>
        <w:pStyle w:val="BodyTextIndent"/>
      </w:pPr>
      <w:r w:rsidRPr="001A3DFC">
        <w:t xml:space="preserve">The </w:t>
      </w:r>
      <w:r w:rsidR="008656F9">
        <w:t>G</w:t>
      </w:r>
      <w:r w:rsidRPr="001A3DFC">
        <w:t xml:space="preserve">eneral </w:t>
      </w:r>
      <w:r w:rsidR="008656F9">
        <w:t>S</w:t>
      </w:r>
      <w:r w:rsidRPr="001A3DFC">
        <w:t xml:space="preserve">ystems </w:t>
      </w:r>
      <w:r w:rsidR="008656F9">
        <w:t>T</w:t>
      </w:r>
      <w:r w:rsidR="00483988" w:rsidRPr="001A3DFC">
        <w:t>heory</w:t>
      </w:r>
      <w:r w:rsidRPr="001A3DFC">
        <w:t xml:space="preserve"> supports the development of a global approach, one that favors team work, collaboration, learning for life, and the utilization of the entire universal accumulation of knowledge and wisdom</w:t>
      </w:r>
      <w:r w:rsidR="00C81630">
        <w:t xml:space="preserve">. </w:t>
      </w:r>
      <w:r w:rsidR="005A200B" w:rsidRPr="001A3DFC">
        <w:t>The systems approach utilizes qualitative aspects of methodology which involves the intuitive element in applying systems concepts</w:t>
      </w:r>
      <w:r w:rsidR="00C81630">
        <w:t xml:space="preserve">. </w:t>
      </w:r>
      <w:r w:rsidR="005A200B" w:rsidRPr="001A3DFC">
        <w:t>The systems approach can utilize not only algorithms, but non</w:t>
      </w:r>
      <w:r w:rsidR="008656F9">
        <w:t>-</w:t>
      </w:r>
      <w:r w:rsidR="005A200B" w:rsidRPr="001A3DFC">
        <w:t>algorithmic procedures such as heuristics that can lead to satisfactory results</w:t>
      </w:r>
      <w:r w:rsidR="00C81630">
        <w:t xml:space="preserve">. </w:t>
      </w:r>
      <w:r w:rsidR="005A200B" w:rsidRPr="001A3DFC">
        <w:t>In some cases, systems theory is utilized as a qualitative heuristic function</w:t>
      </w:r>
      <w:r w:rsidR="00C81630">
        <w:t xml:space="preserve">. </w:t>
      </w:r>
      <w:r w:rsidR="00AE1D6D" w:rsidRPr="001A3DFC">
        <w:t xml:space="preserve">As Tehranian </w:t>
      </w:r>
      <w:r w:rsidR="00437C56">
        <w:t xml:space="preserve">(1974) </w:t>
      </w:r>
      <w:r w:rsidR="00AE1D6D" w:rsidRPr="001A3DFC">
        <w:t xml:space="preserve">stated, </w:t>
      </w:r>
      <w:r w:rsidR="00437C56">
        <w:t>“T</w:t>
      </w:r>
      <w:r w:rsidR="00AE1D6D" w:rsidRPr="001A3DFC">
        <w:t>he systems thinker’s perception always incorporates an element of human intuition</w:t>
      </w:r>
      <w:r w:rsidR="00437C56">
        <w:t xml:space="preserve">” </w:t>
      </w:r>
      <w:r w:rsidR="00AE1D6D" w:rsidRPr="001A3DFC">
        <w:t>(p. 68)</w:t>
      </w:r>
      <w:r w:rsidR="00C81630">
        <w:t xml:space="preserve">. </w:t>
      </w:r>
      <w:r w:rsidR="00AE1D6D" w:rsidRPr="001A3DFC">
        <w:t>An observer who is conducting systems research will give an account</w:t>
      </w:r>
      <w:r w:rsidR="00806E6A">
        <w:t>:</w:t>
      </w:r>
      <w:r w:rsidR="00AE1D6D" w:rsidRPr="001A3DFC">
        <w:t xml:space="preserve"> </w:t>
      </w:r>
    </w:p>
    <w:p w:rsidR="00A62A4B" w:rsidRDefault="00A62A4B" w:rsidP="00E42FC1">
      <w:pPr>
        <w:pStyle w:val="BodyTextIndent"/>
      </w:pPr>
    </w:p>
    <w:p w:rsidR="00C423C3" w:rsidRDefault="00806E6A" w:rsidP="006F21A0">
      <w:pPr>
        <w:pStyle w:val="BodyTextIndent"/>
        <w:ind w:left="720" w:firstLine="0"/>
      </w:pPr>
      <w:r>
        <w:t>…</w:t>
      </w:r>
      <w:r w:rsidR="00AE1D6D" w:rsidRPr="001A3DFC">
        <w:t>of the world, or part of it, in systems terms; his purpose in so doing; his definition of his system or systems; the principle which makes them coherent entities; the means and mechanisms by which they tend to maintain their integrity; their boundaries, inputs, outputs, and components; their structure</w:t>
      </w:r>
      <w:r>
        <w:t>.</w:t>
      </w:r>
      <w:r w:rsidR="00AE1D6D" w:rsidRPr="001A3DFC">
        <w:t xml:space="preserve"> (Checkland, 1981, p. 102)</w:t>
      </w:r>
      <w:r w:rsidR="00EA6759" w:rsidRPr="001A3DFC">
        <w:t xml:space="preserve"> </w:t>
      </w:r>
    </w:p>
    <w:p w:rsidR="00593E4E" w:rsidRDefault="00593E4E" w:rsidP="00593E4E">
      <w:bookmarkStart w:id="60" w:name="_Toc481932896"/>
    </w:p>
    <w:p w:rsidR="00593E4E" w:rsidRPr="00593E4E" w:rsidRDefault="00593E4E" w:rsidP="00593E4E"/>
    <w:p w:rsidR="00593E4E" w:rsidRDefault="00593E4E" w:rsidP="006F21A0">
      <w:pPr>
        <w:pStyle w:val="Heading2"/>
      </w:pPr>
    </w:p>
    <w:p w:rsidR="00593E4E" w:rsidRDefault="00593E4E" w:rsidP="006F21A0">
      <w:pPr>
        <w:pStyle w:val="Heading2"/>
      </w:pPr>
    </w:p>
    <w:p w:rsidR="00E573F4" w:rsidRPr="001A3DFC" w:rsidRDefault="00684E9F" w:rsidP="006F21A0">
      <w:pPr>
        <w:pStyle w:val="Heading2"/>
      </w:pPr>
      <w:r w:rsidRPr="001A3DFC">
        <w:lastRenderedPageBreak/>
        <w:t>General Systems Theory</w:t>
      </w:r>
      <w:bookmarkEnd w:id="60"/>
      <w:r w:rsidR="00D8757F" w:rsidRPr="001A3DFC">
        <w:t xml:space="preserve"> </w:t>
      </w:r>
      <w:r w:rsidR="009E674B" w:rsidRPr="001A3DFC">
        <w:t xml:space="preserve">                     </w:t>
      </w:r>
    </w:p>
    <w:p w:rsidR="00133941" w:rsidRPr="001A3DFC" w:rsidRDefault="00FB4AC0" w:rsidP="00E70F72">
      <w:pPr>
        <w:pStyle w:val="BodyTextIndent"/>
      </w:pPr>
      <w:r w:rsidRPr="001A3DFC">
        <w:t>Ludwig von Bertalanffy</w:t>
      </w:r>
      <w:r w:rsidR="00E70F72" w:rsidRPr="001A3DFC">
        <w:t xml:space="preserve"> </w:t>
      </w:r>
      <w:r w:rsidRPr="001A3DFC">
        <w:t xml:space="preserve">is credited as the founder and author of the </w:t>
      </w:r>
      <w:r w:rsidR="00B401FA">
        <w:t>G</w:t>
      </w:r>
      <w:r w:rsidRPr="001A3DFC">
        <w:t xml:space="preserve">eneral </w:t>
      </w:r>
      <w:r w:rsidR="00B401FA">
        <w:t>S</w:t>
      </w:r>
      <w:r w:rsidRPr="001A3DFC">
        <w:t xml:space="preserve">ystems </w:t>
      </w:r>
      <w:r w:rsidR="00B401FA">
        <w:t>T</w:t>
      </w:r>
      <w:r w:rsidRPr="001A3DFC">
        <w:t>heory</w:t>
      </w:r>
      <w:r w:rsidR="0039138B" w:rsidRPr="001A3DFC">
        <w:t xml:space="preserve"> first commenting on the subject as early as </w:t>
      </w:r>
      <w:r w:rsidR="00133941" w:rsidRPr="001A3DFC">
        <w:t>1925-1926</w:t>
      </w:r>
      <w:r w:rsidR="00C81630">
        <w:t xml:space="preserve">. </w:t>
      </w:r>
      <w:r w:rsidR="0039138B" w:rsidRPr="001A3DFC">
        <w:t xml:space="preserve">He first gave a presentation of the </w:t>
      </w:r>
      <w:r w:rsidR="00B401FA">
        <w:t>G</w:t>
      </w:r>
      <w:r w:rsidR="0039138B" w:rsidRPr="001A3DFC">
        <w:t xml:space="preserve">eneral </w:t>
      </w:r>
      <w:r w:rsidR="00B401FA">
        <w:t>S</w:t>
      </w:r>
      <w:r w:rsidR="0039138B" w:rsidRPr="001A3DFC">
        <w:t xml:space="preserve">ystem </w:t>
      </w:r>
      <w:r w:rsidR="00B401FA">
        <w:t>T</w:t>
      </w:r>
      <w:r w:rsidR="0039138B" w:rsidRPr="001A3DFC">
        <w:t>heory in a philosophy seminar at the University of Chicago in 1937</w:t>
      </w:r>
      <w:r w:rsidR="00AE2376" w:rsidRPr="001A3DFC">
        <w:t xml:space="preserve"> and his </w:t>
      </w:r>
      <w:r w:rsidR="0039138B" w:rsidRPr="001A3DFC">
        <w:t>first publication on this subject was released after World War II</w:t>
      </w:r>
      <w:r w:rsidR="00C81630">
        <w:t xml:space="preserve">. </w:t>
      </w:r>
      <w:r w:rsidR="008C6C69" w:rsidRPr="001A3DFC">
        <w:t>By the 1960s</w:t>
      </w:r>
      <w:r w:rsidR="00AE2376" w:rsidRPr="001A3DFC">
        <w:t>,</w:t>
      </w:r>
      <w:r w:rsidR="008C6C69" w:rsidRPr="001A3DFC">
        <w:t xml:space="preserve"> there was an effort to integrate science and theory formulation in an interdisciplinary approach which spread to the humanities</w:t>
      </w:r>
      <w:r w:rsidR="00C81630">
        <w:t xml:space="preserve">. </w:t>
      </w:r>
    </w:p>
    <w:p w:rsidR="00FB4AC0" w:rsidRPr="001A3DFC" w:rsidRDefault="008C6C69" w:rsidP="00E70F72">
      <w:pPr>
        <w:pStyle w:val="BodyTextIndent"/>
      </w:pPr>
      <w:r w:rsidRPr="001A3DFC">
        <w:t xml:space="preserve">Von Bertalanffy’s </w:t>
      </w:r>
      <w:r w:rsidR="00C81630">
        <w:t xml:space="preserve">(1968) </w:t>
      </w:r>
      <w:r w:rsidR="00FB4AC0" w:rsidRPr="001A3DFC">
        <w:t>theory describes how systems interact with components in the environment, a system of wholeness</w:t>
      </w:r>
      <w:r w:rsidR="00C81630">
        <w:t xml:space="preserve">. </w:t>
      </w:r>
      <w:r w:rsidR="00E70F72" w:rsidRPr="001A3DFC">
        <w:t xml:space="preserve">A fundamental notion of the </w:t>
      </w:r>
      <w:r w:rsidR="00B401FA">
        <w:t>G</w:t>
      </w:r>
      <w:r w:rsidR="00E70F72" w:rsidRPr="001A3DFC">
        <w:t xml:space="preserve">eneral </w:t>
      </w:r>
      <w:r w:rsidR="00B401FA">
        <w:t>S</w:t>
      </w:r>
      <w:r w:rsidR="00E70F72" w:rsidRPr="001A3DFC">
        <w:t xml:space="preserve">ystems </w:t>
      </w:r>
      <w:r w:rsidR="00B401FA">
        <w:t>T</w:t>
      </w:r>
      <w:r w:rsidR="00E70F72" w:rsidRPr="001A3DFC">
        <w:t>heory is its focus on interactions</w:t>
      </w:r>
      <w:r w:rsidR="00C81630">
        <w:t xml:space="preserve">. </w:t>
      </w:r>
      <w:r w:rsidR="00FB4AC0" w:rsidRPr="001A3DFC">
        <w:t>His core theory emphasizes the interrelationships between elements, which form the whole</w:t>
      </w:r>
      <w:r w:rsidR="00806E6A">
        <w:t xml:space="preserve"> when taken together</w:t>
      </w:r>
      <w:r w:rsidR="00C81630">
        <w:t xml:space="preserve">. </w:t>
      </w:r>
      <w:r w:rsidR="00FB4AC0" w:rsidRPr="001A3DFC">
        <w:t>A</w:t>
      </w:r>
      <w:r w:rsidR="00C81630">
        <w:t>s a</w:t>
      </w:r>
      <w:r w:rsidR="00FB4AC0" w:rsidRPr="001A3DFC">
        <w:t xml:space="preserve"> biologist, </w:t>
      </w:r>
      <w:r w:rsidR="00C81630">
        <w:t>v</w:t>
      </w:r>
      <w:r w:rsidR="00FB4AC0" w:rsidRPr="001A3DFC">
        <w:t>on Bertalanffy applied his theory to biology, cybernetics, as well as to the social sciences</w:t>
      </w:r>
      <w:r w:rsidR="00C81630">
        <w:t xml:space="preserve">. </w:t>
      </w:r>
      <w:r w:rsidRPr="001A3DFC">
        <w:t>H</w:t>
      </w:r>
      <w:r w:rsidR="00FB4AC0" w:rsidRPr="001A3DFC">
        <w:t>e recognized the challenges his theory posed when attempting to connect the natural sciences and human social systems</w:t>
      </w:r>
      <w:r w:rsidR="00C81630">
        <w:t xml:space="preserve">. </w:t>
      </w:r>
      <w:r w:rsidR="00FB4AC0" w:rsidRPr="001A3DFC">
        <w:t xml:space="preserve">He is known for his contribution to </w:t>
      </w:r>
      <w:r w:rsidR="00B401FA">
        <w:t>O</w:t>
      </w:r>
      <w:r w:rsidR="00FB4AC0" w:rsidRPr="001A3DFC">
        <w:t xml:space="preserve">pen </w:t>
      </w:r>
      <w:r w:rsidR="00B401FA">
        <w:t>S</w:t>
      </w:r>
      <w:r w:rsidR="00FB4AC0" w:rsidRPr="001A3DFC">
        <w:t xml:space="preserve">ystems </w:t>
      </w:r>
      <w:r w:rsidR="00B401FA">
        <w:t>T</w:t>
      </w:r>
      <w:r w:rsidR="00FB4AC0" w:rsidRPr="001A3DFC">
        <w:t>heory and by the ability to apply it to other disciplines; it is considered a general theory of systems.</w:t>
      </w:r>
    </w:p>
    <w:p w:rsidR="00FB4AC0" w:rsidRDefault="00FB4AC0" w:rsidP="00E42FC1">
      <w:pPr>
        <w:pStyle w:val="BodyTextIndent"/>
      </w:pPr>
      <w:r w:rsidRPr="001A3DFC">
        <w:t>Von Ber</w:t>
      </w:r>
      <w:r w:rsidR="008C6C69" w:rsidRPr="001A3DFC">
        <w:t>t</w:t>
      </w:r>
      <w:r w:rsidRPr="001A3DFC">
        <w:t>alanffy (1968) stated</w:t>
      </w:r>
      <w:r w:rsidR="00806E6A">
        <w:t>,</w:t>
      </w:r>
      <w:r w:rsidRPr="001A3DFC">
        <w:t xml:space="preserve"> “It is necessary to study not only parts and processes in isolation, but also to solve the decisive problems found in organization and order unifying them, resulting from dynamic interaction of parts, and making the behavior of the parts different when studied in isolation or within the whole.” </w:t>
      </w:r>
      <w:r w:rsidR="00C81630">
        <w:t xml:space="preserve"> </w:t>
      </w:r>
    </w:p>
    <w:p w:rsidR="002C14EF" w:rsidRPr="001A3DFC" w:rsidRDefault="002C14EF" w:rsidP="006F21A0">
      <w:pPr>
        <w:pStyle w:val="Heading2"/>
      </w:pPr>
      <w:bookmarkStart w:id="61" w:name="_Toc481932897"/>
      <w:r w:rsidRPr="001A3DFC">
        <w:t>U.S. Army Systems Model</w:t>
      </w:r>
      <w:bookmarkEnd w:id="61"/>
    </w:p>
    <w:p w:rsidR="002C14EF" w:rsidRDefault="002C14EF" w:rsidP="002C14EF">
      <w:pPr>
        <w:pStyle w:val="BodyTextIndent"/>
      </w:pPr>
      <w:r w:rsidRPr="001A3DFC">
        <w:t xml:space="preserve">The Army developed an Army Systems </w:t>
      </w:r>
      <w:r w:rsidR="002858EC">
        <w:t>M</w:t>
      </w:r>
      <w:r w:rsidRPr="001A3DFC">
        <w:t>odel acknowledging that the design of the system is critical to the efficien</w:t>
      </w:r>
      <w:r w:rsidR="002F031A">
        <w:t>cy</w:t>
      </w:r>
      <w:r w:rsidRPr="001A3DFC">
        <w:t xml:space="preserve"> of accomplishing the mission</w:t>
      </w:r>
      <w:r w:rsidR="00C81630">
        <w:t xml:space="preserve">. </w:t>
      </w:r>
      <w:r w:rsidRPr="001A3DFC">
        <w:t xml:space="preserve">The basic elements </w:t>
      </w:r>
      <w:r w:rsidRPr="001A3DFC">
        <w:lastRenderedPageBreak/>
        <w:t xml:space="preserve">of the Army </w:t>
      </w:r>
      <w:r w:rsidR="002858EC">
        <w:t>S</w:t>
      </w:r>
      <w:r w:rsidRPr="001A3DFC">
        <w:t xml:space="preserve">ystems </w:t>
      </w:r>
      <w:r w:rsidR="002858EC">
        <w:t>M</w:t>
      </w:r>
      <w:r w:rsidRPr="001A3DFC">
        <w:t>odel include</w:t>
      </w:r>
      <w:r w:rsidR="00E54C89" w:rsidRPr="001A3DFC">
        <w:t>d</w:t>
      </w:r>
      <w:r w:rsidRPr="001A3DFC">
        <w:t xml:space="preserve"> task, person, training, environment, and materi</w:t>
      </w:r>
      <w:r w:rsidR="00113533">
        <w:t>a</w:t>
      </w:r>
      <w:r w:rsidRPr="001A3DFC">
        <w:t xml:space="preserve">l </w:t>
      </w:r>
      <w:r w:rsidR="00806E6A">
        <w:t xml:space="preserve">(Figure </w:t>
      </w:r>
      <w:r w:rsidR="00433171">
        <w:t>10</w:t>
      </w:r>
      <w:r w:rsidR="00806E6A">
        <w:t>)</w:t>
      </w:r>
      <w:r w:rsidRPr="001A3DFC">
        <w:t>.</w:t>
      </w:r>
    </w:p>
    <w:p w:rsidR="00B401FA" w:rsidRDefault="00B401FA" w:rsidP="002C14EF">
      <w:pPr>
        <w:pStyle w:val="BodyTextIndent"/>
      </w:pPr>
    </w:p>
    <w:tbl>
      <w:tblPr>
        <w:tblStyle w:val="TableGrid"/>
        <w:tblW w:w="0" w:type="auto"/>
        <w:tblLook w:val="04A0" w:firstRow="1" w:lastRow="0" w:firstColumn="1" w:lastColumn="0" w:noHBand="0" w:noVBand="1"/>
      </w:tblPr>
      <w:tblGrid>
        <w:gridCol w:w="1697"/>
        <w:gridCol w:w="1697"/>
        <w:gridCol w:w="1697"/>
        <w:gridCol w:w="1697"/>
        <w:gridCol w:w="1698"/>
      </w:tblGrid>
      <w:tr w:rsidR="00E46000" w:rsidTr="004B17E3">
        <w:tc>
          <w:tcPr>
            <w:tcW w:w="8486" w:type="dxa"/>
            <w:gridSpan w:val="5"/>
          </w:tcPr>
          <w:p w:rsidR="00E46000" w:rsidRPr="006F21A0" w:rsidRDefault="00E46000" w:rsidP="006F21A0">
            <w:pPr>
              <w:pStyle w:val="BodyTextIndent"/>
              <w:ind w:firstLine="0"/>
              <w:jc w:val="center"/>
              <w:rPr>
                <w:sz w:val="20"/>
              </w:rPr>
            </w:pPr>
            <w:r w:rsidRPr="006F21A0">
              <w:rPr>
                <w:sz w:val="20"/>
              </w:rPr>
              <w:t>SYSTEM</w:t>
            </w:r>
          </w:p>
        </w:tc>
      </w:tr>
      <w:tr w:rsidR="00E46000" w:rsidTr="00E46000">
        <w:tc>
          <w:tcPr>
            <w:tcW w:w="1697" w:type="dxa"/>
          </w:tcPr>
          <w:p w:rsidR="00E46000" w:rsidRPr="006F21A0" w:rsidRDefault="00E46000" w:rsidP="00E02747">
            <w:pPr>
              <w:pStyle w:val="BodyTextIndent"/>
              <w:ind w:firstLine="0"/>
              <w:rPr>
                <w:sz w:val="20"/>
              </w:rPr>
            </w:pPr>
            <w:r w:rsidRPr="006F21A0">
              <w:rPr>
                <w:sz w:val="20"/>
              </w:rPr>
              <w:t>TASK</w:t>
            </w:r>
          </w:p>
        </w:tc>
        <w:tc>
          <w:tcPr>
            <w:tcW w:w="1697" w:type="dxa"/>
          </w:tcPr>
          <w:p w:rsidR="00E46000" w:rsidRPr="006F21A0" w:rsidRDefault="00E46000" w:rsidP="00E02747">
            <w:pPr>
              <w:pStyle w:val="BodyTextIndent"/>
              <w:ind w:firstLine="0"/>
              <w:rPr>
                <w:sz w:val="20"/>
              </w:rPr>
            </w:pPr>
            <w:r w:rsidRPr="006F21A0">
              <w:rPr>
                <w:sz w:val="20"/>
              </w:rPr>
              <w:t>MAN</w:t>
            </w:r>
          </w:p>
        </w:tc>
        <w:tc>
          <w:tcPr>
            <w:tcW w:w="1697" w:type="dxa"/>
          </w:tcPr>
          <w:p w:rsidR="00E46000" w:rsidRPr="006F21A0" w:rsidRDefault="00E46000" w:rsidP="00E02747">
            <w:pPr>
              <w:pStyle w:val="BodyTextIndent"/>
              <w:ind w:firstLine="0"/>
              <w:rPr>
                <w:sz w:val="20"/>
              </w:rPr>
            </w:pPr>
            <w:r w:rsidRPr="006F21A0">
              <w:rPr>
                <w:sz w:val="20"/>
              </w:rPr>
              <w:t>TRAINING</w:t>
            </w:r>
          </w:p>
        </w:tc>
        <w:tc>
          <w:tcPr>
            <w:tcW w:w="1697" w:type="dxa"/>
          </w:tcPr>
          <w:p w:rsidR="00E46000" w:rsidRPr="006F21A0" w:rsidRDefault="00E46000" w:rsidP="00E02747">
            <w:pPr>
              <w:pStyle w:val="BodyTextIndent"/>
              <w:ind w:firstLine="0"/>
              <w:rPr>
                <w:sz w:val="20"/>
              </w:rPr>
            </w:pPr>
            <w:r w:rsidRPr="006F21A0">
              <w:rPr>
                <w:sz w:val="20"/>
              </w:rPr>
              <w:t>ENVIRONMENT</w:t>
            </w:r>
          </w:p>
        </w:tc>
        <w:tc>
          <w:tcPr>
            <w:tcW w:w="1698" w:type="dxa"/>
          </w:tcPr>
          <w:p w:rsidR="00E46000" w:rsidRPr="006F21A0" w:rsidRDefault="00E46000" w:rsidP="00E02747">
            <w:pPr>
              <w:pStyle w:val="BodyTextIndent"/>
              <w:ind w:firstLine="0"/>
              <w:rPr>
                <w:sz w:val="20"/>
              </w:rPr>
            </w:pPr>
            <w:r w:rsidRPr="006F21A0">
              <w:rPr>
                <w:sz w:val="20"/>
              </w:rPr>
              <w:t>MATERIAL</w:t>
            </w:r>
          </w:p>
        </w:tc>
      </w:tr>
      <w:tr w:rsidR="00E46000" w:rsidTr="00E46000">
        <w:tc>
          <w:tcPr>
            <w:tcW w:w="1697" w:type="dxa"/>
          </w:tcPr>
          <w:p w:rsidR="00E46000" w:rsidRPr="00A95E11" w:rsidRDefault="00E46000" w:rsidP="00E46000">
            <w:r w:rsidRPr="00A95E11">
              <w:t>Communication</w:t>
            </w:r>
          </w:p>
          <w:p w:rsidR="00E46000" w:rsidRPr="00433DA1" w:rsidRDefault="00E46000" w:rsidP="00E46000">
            <w:r w:rsidRPr="00433DA1">
              <w:t>Control</w:t>
            </w:r>
          </w:p>
          <w:p w:rsidR="00E46000" w:rsidRPr="00EE543D" w:rsidRDefault="00E46000" w:rsidP="00E46000">
            <w:r w:rsidRPr="00EE543D">
              <w:t>Arrangement</w:t>
            </w:r>
          </w:p>
          <w:p w:rsidR="00E46000" w:rsidRPr="006F21A0" w:rsidRDefault="00E46000" w:rsidP="00E46000">
            <w:r w:rsidRPr="006F21A0">
              <w:t>Demands on Men</w:t>
            </w:r>
          </w:p>
          <w:p w:rsidR="00E46000" w:rsidRPr="006F21A0" w:rsidRDefault="00E46000" w:rsidP="00E46000">
            <w:r w:rsidRPr="006F21A0">
              <w:t>Time Aspects</w:t>
            </w:r>
          </w:p>
          <w:p w:rsidR="00E46000" w:rsidRPr="006F21A0" w:rsidRDefault="00E46000" w:rsidP="00E46000">
            <w:r w:rsidRPr="006F21A0">
              <w:t xml:space="preserve">  </w:t>
            </w:r>
          </w:p>
          <w:p w:rsidR="00E46000" w:rsidRPr="006F21A0" w:rsidRDefault="00E46000" w:rsidP="00E02747">
            <w:pPr>
              <w:pStyle w:val="BodyTextIndent"/>
              <w:ind w:firstLine="0"/>
              <w:rPr>
                <w:sz w:val="20"/>
              </w:rPr>
            </w:pPr>
          </w:p>
        </w:tc>
        <w:tc>
          <w:tcPr>
            <w:tcW w:w="1697" w:type="dxa"/>
          </w:tcPr>
          <w:p w:rsidR="00E46000" w:rsidRPr="00A95E11" w:rsidRDefault="00E46000" w:rsidP="00E46000">
            <w:r w:rsidRPr="00A95E11">
              <w:t>Selection</w:t>
            </w:r>
          </w:p>
          <w:p w:rsidR="00E46000" w:rsidRPr="00433DA1" w:rsidRDefault="00E46000" w:rsidP="00E46000">
            <w:r w:rsidRPr="00433DA1">
              <w:t xml:space="preserve">  Mentally</w:t>
            </w:r>
          </w:p>
          <w:p w:rsidR="00E46000" w:rsidRPr="00EE543D" w:rsidRDefault="00E46000" w:rsidP="00E46000">
            <w:r w:rsidRPr="00EE543D">
              <w:t xml:space="preserve">  Physically</w:t>
            </w:r>
          </w:p>
          <w:p w:rsidR="00E46000" w:rsidRPr="006F21A0" w:rsidRDefault="00E46000" w:rsidP="00E46000">
            <w:r w:rsidRPr="006F21A0">
              <w:t xml:space="preserve">   Emotionally</w:t>
            </w:r>
          </w:p>
          <w:p w:rsidR="00E46000" w:rsidRPr="006F21A0" w:rsidRDefault="00E46000" w:rsidP="00E46000">
            <w:r w:rsidRPr="006F21A0">
              <w:t xml:space="preserve">   Qualified</w:t>
            </w:r>
          </w:p>
          <w:p w:rsidR="00E46000" w:rsidRPr="006F21A0" w:rsidRDefault="00E46000" w:rsidP="00E46000">
            <w:r w:rsidRPr="006F21A0">
              <w:t xml:space="preserve"> Motivation</w:t>
            </w:r>
          </w:p>
          <w:p w:rsidR="00E46000" w:rsidRPr="006F21A0" w:rsidRDefault="00E46000" w:rsidP="00E46000">
            <w:r w:rsidRPr="006F21A0">
              <w:t xml:space="preserve">   Positive</w:t>
            </w:r>
          </w:p>
          <w:p w:rsidR="00E46000" w:rsidRPr="006F21A0" w:rsidRDefault="00E46000" w:rsidP="00E46000">
            <w:r w:rsidRPr="006F21A0">
              <w:t xml:space="preserve">   Negative</w:t>
            </w:r>
          </w:p>
          <w:p w:rsidR="00E46000" w:rsidRPr="006F21A0" w:rsidRDefault="00E46000" w:rsidP="00E46000">
            <w:r w:rsidRPr="006F21A0">
              <w:t xml:space="preserve">Retention  </w:t>
            </w:r>
          </w:p>
          <w:p w:rsidR="00E46000" w:rsidRPr="006F21A0" w:rsidRDefault="00E46000" w:rsidP="00E02747">
            <w:pPr>
              <w:pStyle w:val="BodyTextIndent"/>
              <w:ind w:firstLine="0"/>
              <w:rPr>
                <w:sz w:val="20"/>
              </w:rPr>
            </w:pPr>
          </w:p>
        </w:tc>
        <w:tc>
          <w:tcPr>
            <w:tcW w:w="1697" w:type="dxa"/>
          </w:tcPr>
          <w:p w:rsidR="00E46000" w:rsidRPr="00A95E11" w:rsidRDefault="00E46000" w:rsidP="00E46000">
            <w:r w:rsidRPr="00A95E11">
              <w:t>Types</w:t>
            </w:r>
          </w:p>
          <w:p w:rsidR="00E46000" w:rsidRPr="00EE543D" w:rsidRDefault="00E46000" w:rsidP="00E46000">
            <w:r w:rsidRPr="00433DA1">
              <w:t xml:space="preserve">   In</w:t>
            </w:r>
            <w:r w:rsidRPr="00EE543D">
              <w:t>itial</w:t>
            </w:r>
          </w:p>
          <w:p w:rsidR="00E46000" w:rsidRPr="006F21A0" w:rsidRDefault="00E46000" w:rsidP="00E46000">
            <w:r w:rsidRPr="006F21A0">
              <w:t xml:space="preserve">   Update</w:t>
            </w:r>
          </w:p>
          <w:p w:rsidR="00E46000" w:rsidRPr="006F21A0" w:rsidRDefault="00E46000" w:rsidP="00E46000">
            <w:r w:rsidRPr="006F21A0">
              <w:t xml:space="preserve">   Remedial</w:t>
            </w:r>
          </w:p>
          <w:p w:rsidR="00E46000" w:rsidRPr="006F21A0" w:rsidRDefault="00E46000" w:rsidP="00E46000">
            <w:r w:rsidRPr="006F21A0">
              <w:t>Targets</w:t>
            </w:r>
          </w:p>
          <w:p w:rsidR="00E46000" w:rsidRPr="006F21A0" w:rsidRDefault="00E46000" w:rsidP="00E46000">
            <w:r w:rsidRPr="006F21A0">
              <w:t xml:space="preserve">   Operating</w:t>
            </w:r>
          </w:p>
          <w:p w:rsidR="00E46000" w:rsidRPr="006F21A0" w:rsidRDefault="00E46000" w:rsidP="00E46000">
            <w:r w:rsidRPr="006F21A0">
              <w:t xml:space="preserve">   Supervisory</w:t>
            </w:r>
          </w:p>
          <w:p w:rsidR="00E46000" w:rsidRPr="006F21A0" w:rsidRDefault="00E46000" w:rsidP="00E46000">
            <w:r w:rsidRPr="006F21A0">
              <w:t xml:space="preserve">   Management</w:t>
            </w:r>
          </w:p>
          <w:p w:rsidR="00E46000" w:rsidRPr="006F21A0" w:rsidRDefault="00E46000" w:rsidP="00E46000">
            <w:r w:rsidRPr="006F21A0">
              <w:t>Consideration</w:t>
            </w:r>
          </w:p>
          <w:p w:rsidR="00E46000" w:rsidRPr="006F21A0" w:rsidRDefault="00E46000" w:rsidP="00E46000">
            <w:r w:rsidRPr="006F21A0">
              <w:t xml:space="preserve">   Quality</w:t>
            </w:r>
          </w:p>
          <w:p w:rsidR="00E46000" w:rsidRPr="006F21A0" w:rsidRDefault="00E46000" w:rsidP="00E02747">
            <w:pPr>
              <w:pStyle w:val="BodyTextIndent"/>
              <w:ind w:firstLine="0"/>
              <w:rPr>
                <w:sz w:val="20"/>
              </w:rPr>
            </w:pPr>
            <w:r w:rsidRPr="006F21A0">
              <w:rPr>
                <w:sz w:val="20"/>
              </w:rPr>
              <w:t xml:space="preserve">   Quan</w:t>
            </w:r>
            <w:r w:rsidR="00256DA2">
              <w:rPr>
                <w:sz w:val="20"/>
              </w:rPr>
              <w:t>t</w:t>
            </w:r>
            <w:r w:rsidRPr="006F21A0">
              <w:rPr>
                <w:sz w:val="20"/>
              </w:rPr>
              <w:t>ity</w:t>
            </w:r>
          </w:p>
        </w:tc>
        <w:tc>
          <w:tcPr>
            <w:tcW w:w="1697" w:type="dxa"/>
          </w:tcPr>
          <w:p w:rsidR="00E46000" w:rsidRPr="00A95E11" w:rsidRDefault="00E46000" w:rsidP="00E46000">
            <w:r w:rsidRPr="00A95E11">
              <w:t>Lighting</w:t>
            </w:r>
          </w:p>
          <w:p w:rsidR="00E46000" w:rsidRPr="00433DA1" w:rsidRDefault="00E46000" w:rsidP="00E46000">
            <w:r w:rsidRPr="00433DA1">
              <w:t>Noise</w:t>
            </w:r>
          </w:p>
          <w:p w:rsidR="00E46000" w:rsidRPr="00EE543D" w:rsidRDefault="00E46000" w:rsidP="00E46000">
            <w:r w:rsidRPr="00EE543D">
              <w:t>Ventilation</w:t>
            </w:r>
          </w:p>
          <w:p w:rsidR="00E46000" w:rsidRPr="006F21A0" w:rsidRDefault="00E46000" w:rsidP="00E46000">
            <w:r w:rsidRPr="006F21A0">
              <w:t>Others</w:t>
            </w:r>
          </w:p>
          <w:p w:rsidR="00E46000" w:rsidRPr="006F21A0" w:rsidRDefault="00E46000" w:rsidP="00E46000">
            <w:r w:rsidRPr="006F21A0">
              <w:t>Facilities</w:t>
            </w:r>
          </w:p>
          <w:p w:rsidR="00E46000" w:rsidRPr="006F21A0" w:rsidRDefault="00E46000" w:rsidP="00E46000">
            <w:r w:rsidRPr="006F21A0">
              <w:t>Grounds</w:t>
            </w:r>
          </w:p>
          <w:p w:rsidR="00E46000" w:rsidRPr="006F21A0" w:rsidRDefault="00E46000" w:rsidP="00E46000">
            <w:r w:rsidRPr="006F21A0">
              <w:t>Weather</w:t>
            </w:r>
          </w:p>
          <w:p w:rsidR="00E46000" w:rsidRPr="006F21A0" w:rsidRDefault="00E46000" w:rsidP="00E46000">
            <w:r w:rsidRPr="006F21A0">
              <w:t xml:space="preserve">     </w:t>
            </w:r>
          </w:p>
          <w:p w:rsidR="00E46000" w:rsidRPr="006F21A0" w:rsidRDefault="00E46000" w:rsidP="00E02747">
            <w:pPr>
              <w:pStyle w:val="BodyTextIndent"/>
              <w:ind w:firstLine="0"/>
              <w:rPr>
                <w:sz w:val="20"/>
              </w:rPr>
            </w:pPr>
          </w:p>
        </w:tc>
        <w:tc>
          <w:tcPr>
            <w:tcW w:w="1698" w:type="dxa"/>
          </w:tcPr>
          <w:p w:rsidR="00E46000" w:rsidRPr="00A95E11" w:rsidRDefault="00E46000" w:rsidP="00E46000">
            <w:r w:rsidRPr="00A95E11">
              <w:t>Machine Design</w:t>
            </w:r>
          </w:p>
          <w:p w:rsidR="00E46000" w:rsidRPr="00433DA1" w:rsidRDefault="00E46000" w:rsidP="00E46000">
            <w:r w:rsidRPr="00433DA1">
              <w:t>Supplies</w:t>
            </w:r>
          </w:p>
          <w:p w:rsidR="00E46000" w:rsidRPr="00EE543D" w:rsidRDefault="00E46000" w:rsidP="00E46000">
            <w:r w:rsidRPr="00EE543D">
              <w:t>Equipment</w:t>
            </w:r>
          </w:p>
          <w:p w:rsidR="00E46000" w:rsidRPr="006F21A0" w:rsidRDefault="00E46000" w:rsidP="00E46000">
            <w:r w:rsidRPr="006F21A0">
              <w:t>Maintenance</w:t>
            </w:r>
          </w:p>
          <w:p w:rsidR="00E46000" w:rsidRPr="006F21A0" w:rsidRDefault="00E46000" w:rsidP="00E02747">
            <w:pPr>
              <w:pStyle w:val="BodyTextIndent"/>
              <w:ind w:firstLine="0"/>
              <w:rPr>
                <w:sz w:val="20"/>
              </w:rPr>
            </w:pPr>
          </w:p>
        </w:tc>
      </w:tr>
    </w:tbl>
    <w:p w:rsidR="002C14EF" w:rsidRPr="007C66AE" w:rsidRDefault="00E46000" w:rsidP="007C66AE">
      <w:pPr>
        <w:pStyle w:val="Caption"/>
        <w:rPr>
          <w:i w:val="0"/>
        </w:rPr>
      </w:pPr>
      <w:bookmarkStart w:id="62" w:name="_Toc479667660"/>
      <w:bookmarkStart w:id="63" w:name="_Toc479667785"/>
      <w:bookmarkStart w:id="64" w:name="_Toc481933205"/>
      <w:r w:rsidRPr="006F21A0">
        <w:t xml:space="preserve">Figure </w:t>
      </w:r>
      <w:r w:rsidR="00433171">
        <w:t>10</w:t>
      </w:r>
      <w:r w:rsidRPr="006F21A0">
        <w:t>.</w:t>
      </w:r>
      <w:r>
        <w:t xml:space="preserve"> </w:t>
      </w:r>
      <w:r w:rsidR="002C14EF" w:rsidRPr="007C66AE">
        <w:rPr>
          <w:i w:val="0"/>
        </w:rPr>
        <w:t xml:space="preserve">Basic </w:t>
      </w:r>
      <w:r w:rsidRPr="007C66AE">
        <w:rPr>
          <w:i w:val="0"/>
        </w:rPr>
        <w:t xml:space="preserve">elements </w:t>
      </w:r>
      <w:r w:rsidR="002C14EF" w:rsidRPr="007C66AE">
        <w:rPr>
          <w:i w:val="0"/>
        </w:rPr>
        <w:t>of the Army Systems Model</w:t>
      </w:r>
      <w:r w:rsidRPr="007C66AE">
        <w:rPr>
          <w:i w:val="0"/>
        </w:rPr>
        <w:t>.</w:t>
      </w:r>
      <w:bookmarkEnd w:id="62"/>
      <w:bookmarkEnd w:id="63"/>
      <w:bookmarkEnd w:id="64"/>
    </w:p>
    <w:p w:rsidR="002C14EF" w:rsidRPr="001A3DFC" w:rsidRDefault="002C14EF" w:rsidP="002C14EF">
      <w:pPr>
        <w:pStyle w:val="BodyTextIndent"/>
      </w:pPr>
      <w:r w:rsidRPr="001A3DFC">
        <w:t>A system is a group of interrelated parts that accomplish what they were designed to do</w:t>
      </w:r>
      <w:r w:rsidR="00806E6A" w:rsidRPr="00806E6A">
        <w:t xml:space="preserve"> </w:t>
      </w:r>
      <w:r w:rsidR="00806E6A" w:rsidRPr="001A3DFC">
        <w:t>when working together as they should</w:t>
      </w:r>
      <w:r w:rsidR="00C81630">
        <w:t xml:space="preserve">. </w:t>
      </w:r>
      <w:r w:rsidRPr="001A3DFC">
        <w:t xml:space="preserve">The Army </w:t>
      </w:r>
      <w:r w:rsidR="002858EC">
        <w:t>S</w:t>
      </w:r>
      <w:r w:rsidRPr="001A3DFC">
        <w:t xml:space="preserve">ystems </w:t>
      </w:r>
      <w:r w:rsidR="002858EC">
        <w:t>M</w:t>
      </w:r>
      <w:r w:rsidRPr="001A3DFC">
        <w:t>odel views the Army installation or organization as a system, one that has specific goals and missions</w:t>
      </w:r>
      <w:r w:rsidR="00C81630">
        <w:t xml:space="preserve">. </w:t>
      </w:r>
      <w:r w:rsidRPr="001A3DFC">
        <w:t xml:space="preserve">As the </w:t>
      </w:r>
      <w:r w:rsidR="00E46000">
        <w:t>figure</w:t>
      </w:r>
      <w:r w:rsidRPr="001A3DFC">
        <w:t xml:space="preserve"> above shows, each organization has its own unique set of inputs or resources (personnel, materi</w:t>
      </w:r>
      <w:r w:rsidR="00113533">
        <w:t>a</w:t>
      </w:r>
      <w:r w:rsidRPr="001A3DFC">
        <w:t>l) required to accomplish the mission</w:t>
      </w:r>
      <w:r w:rsidR="00C81630">
        <w:t xml:space="preserve">. </w:t>
      </w:r>
      <w:r w:rsidRPr="001A3DFC">
        <w:t xml:space="preserve">The military organization also has output, or the accomplishment of the mission and goals. </w:t>
      </w:r>
    </w:p>
    <w:p w:rsidR="002C14EF" w:rsidRPr="001A3DFC" w:rsidRDefault="002C14EF" w:rsidP="002C14EF">
      <w:pPr>
        <w:pStyle w:val="BodyTextIndent"/>
      </w:pPr>
      <w:r w:rsidRPr="001A3DFC">
        <w:t>When an organization is viewed as a system, it can be easier to see when something goes wrong in the design of the system, especially when one is aware of the components that make up the system</w:t>
      </w:r>
      <w:r w:rsidR="00C81630">
        <w:t xml:space="preserve">. </w:t>
      </w:r>
      <w:r w:rsidRPr="001A3DFC">
        <w:t>When the system is explicitly broken down into specific elements, as described above, a person is able to study and analyze each of the sub</w:t>
      </w:r>
      <w:r w:rsidR="00565A8F">
        <w:t>-</w:t>
      </w:r>
      <w:r w:rsidRPr="001A3DFC">
        <w:t>elements and determine what went wrong, what was designed poorly, or what defects were erroneously built into the job</w:t>
      </w:r>
      <w:r w:rsidR="00C81630">
        <w:t xml:space="preserve">. </w:t>
      </w:r>
      <w:r w:rsidRPr="001A3DFC">
        <w:t xml:space="preserve">Other sections of the systems model may </w:t>
      </w:r>
      <w:r w:rsidRPr="001A3DFC">
        <w:lastRenderedPageBreak/>
        <w:t>develop defects such as the man/person, training, environment, and materi</w:t>
      </w:r>
      <w:r w:rsidR="00113533">
        <w:t>a</w:t>
      </w:r>
      <w:r w:rsidRPr="001A3DFC">
        <w:t>l</w:t>
      </w:r>
      <w:r w:rsidR="00C81630">
        <w:t xml:space="preserve">. </w:t>
      </w:r>
      <w:r w:rsidRPr="001A3DFC">
        <w:t xml:space="preserve">Below is a representation of the Army Systems Model. </w:t>
      </w:r>
    </w:p>
    <w:bookmarkStart w:id="65" w:name="_Toc481933206"/>
    <w:bookmarkEnd w:id="65"/>
    <w:p w:rsidR="00433171" w:rsidRDefault="001714FD" w:rsidP="007C66AE">
      <w:pPr>
        <w:pStyle w:val="Caption"/>
      </w:pPr>
      <w:r w:rsidRPr="001A3DFC">
        <w:object w:dxaOrig="7156" w:dyaOrig="5380">
          <v:shape id="_x0000_i1029" type="#_x0000_t75" style="width:358.5pt;height:246pt" o:ole="">
            <v:imagedata r:id="rId34" o:title=""/>
          </v:shape>
          <o:OLEObject Type="Embed" ProgID="PowerPoint.Slide.12" ShapeID="_x0000_i1029" DrawAspect="Content" ObjectID="_1556095212" r:id="rId35"/>
        </w:object>
      </w:r>
      <w:bookmarkStart w:id="66" w:name="_Toc479667661"/>
      <w:bookmarkStart w:id="67" w:name="_Toc479667786"/>
    </w:p>
    <w:p w:rsidR="002C14EF" w:rsidRPr="001A3DFC" w:rsidRDefault="00E46000" w:rsidP="007C66AE">
      <w:pPr>
        <w:pStyle w:val="Caption"/>
      </w:pPr>
      <w:bookmarkStart w:id="68" w:name="_Toc481933207"/>
      <w:r w:rsidRPr="002F7F4A">
        <w:t xml:space="preserve">Figure </w:t>
      </w:r>
      <w:r w:rsidR="000D39C0" w:rsidRPr="002F7F4A">
        <w:t>1</w:t>
      </w:r>
      <w:r w:rsidR="00433171">
        <w:t>1</w:t>
      </w:r>
      <w:r w:rsidRPr="002F7F4A">
        <w:t>.</w:t>
      </w:r>
      <w:r>
        <w:t xml:space="preserve"> </w:t>
      </w:r>
      <w:r w:rsidR="002C14EF" w:rsidRPr="007C66AE">
        <w:rPr>
          <w:i w:val="0"/>
        </w:rPr>
        <w:t>Army Systems Model</w:t>
      </w:r>
      <w:r w:rsidRPr="007C66AE">
        <w:rPr>
          <w:i w:val="0"/>
        </w:rPr>
        <w:t>.</w:t>
      </w:r>
      <w:bookmarkEnd w:id="66"/>
      <w:bookmarkEnd w:id="67"/>
      <w:bookmarkEnd w:id="68"/>
    </w:p>
    <w:p w:rsidR="00684E9F" w:rsidRPr="001A3DFC" w:rsidRDefault="00F64236" w:rsidP="006F21A0">
      <w:pPr>
        <w:pStyle w:val="Heading2"/>
      </w:pPr>
      <w:bookmarkStart w:id="69" w:name="_Toc481932898"/>
      <w:r w:rsidRPr="001A3DFC">
        <w:t xml:space="preserve">Occupational </w:t>
      </w:r>
      <w:r w:rsidR="00684E9F" w:rsidRPr="001A3DFC">
        <w:t>Safety</w:t>
      </w:r>
      <w:r w:rsidRPr="001A3DFC">
        <w:t xml:space="preserve"> and Health </w:t>
      </w:r>
      <w:r w:rsidR="00684E9F" w:rsidRPr="001A3DFC">
        <w:t>Management Systems</w:t>
      </w:r>
      <w:bookmarkEnd w:id="69"/>
    </w:p>
    <w:p w:rsidR="00140998" w:rsidRPr="001A3DFC" w:rsidRDefault="00140998" w:rsidP="00140998">
      <w:pPr>
        <w:pStyle w:val="BodyTextIndent"/>
      </w:pPr>
      <w:r w:rsidRPr="001A3DFC">
        <w:t xml:space="preserve">The </w:t>
      </w:r>
      <w:r w:rsidR="007C566A" w:rsidRPr="001A3DFC">
        <w:t>rise</w:t>
      </w:r>
      <w:r w:rsidRPr="001A3DFC">
        <w:t xml:space="preserve"> of systems thinking in the 1980s led to the development of management systems in large firms and the </w:t>
      </w:r>
      <w:r w:rsidR="007C566A" w:rsidRPr="001A3DFC">
        <w:t>implementation</w:t>
      </w:r>
      <w:r w:rsidRPr="001A3DFC">
        <w:t xml:space="preserve"> of occupational health and safety management systems during the 1990s</w:t>
      </w:r>
      <w:r w:rsidR="00C81630">
        <w:t xml:space="preserve">. </w:t>
      </w:r>
      <w:r w:rsidRPr="001A3DFC">
        <w:t xml:space="preserve">Since then, occupational health and safety management systems have progressed in their development </w:t>
      </w:r>
      <w:r w:rsidR="00130186" w:rsidRPr="001A3DFC">
        <w:t>and matured over time</w:t>
      </w:r>
      <w:r w:rsidR="00C81630">
        <w:t xml:space="preserve">. </w:t>
      </w:r>
      <w:r w:rsidRPr="001A3DFC">
        <w:t>These systems are implemented in the private and public sector now more than ever before</w:t>
      </w:r>
      <w:r w:rsidR="00806E6A">
        <w:t xml:space="preserve">; </w:t>
      </w:r>
      <w:r w:rsidR="00247890">
        <w:t>however</w:t>
      </w:r>
      <w:r w:rsidR="00806E6A">
        <w:t xml:space="preserve">, </w:t>
      </w:r>
      <w:r w:rsidRPr="001A3DFC">
        <w:t>little empirical evidence has been found on their effectiveness and impact on the safety and health performance of an organization.</w:t>
      </w:r>
    </w:p>
    <w:p w:rsidR="00DB1980" w:rsidRPr="001A3DFC" w:rsidRDefault="00130186" w:rsidP="00DC7ED2">
      <w:pPr>
        <w:pStyle w:val="BodyTextIndent"/>
      </w:pPr>
      <w:r w:rsidRPr="001A3DFC">
        <w:t xml:space="preserve">The concept of occupational health and safety management systems is complex and </w:t>
      </w:r>
      <w:r w:rsidR="007C566A" w:rsidRPr="001A3DFC">
        <w:t xml:space="preserve">the literature contains </w:t>
      </w:r>
      <w:r w:rsidRPr="001A3DFC">
        <w:t>many different definitions</w:t>
      </w:r>
      <w:r w:rsidR="00C81630">
        <w:t xml:space="preserve">. </w:t>
      </w:r>
      <w:r w:rsidRPr="001A3DFC">
        <w:t>The current debate in the field indicate</w:t>
      </w:r>
      <w:r w:rsidR="00806E6A">
        <w:t>d that</w:t>
      </w:r>
      <w:r w:rsidRPr="001A3DFC">
        <w:t xml:space="preserve"> there is no standard</w:t>
      </w:r>
      <w:r w:rsidR="007C566A" w:rsidRPr="001A3DFC">
        <w:t xml:space="preserve"> </w:t>
      </w:r>
      <w:r w:rsidR="00C3569B" w:rsidRPr="001A3DFC">
        <w:t>structure</w:t>
      </w:r>
      <w:r w:rsidR="007C566A" w:rsidRPr="001A3DFC">
        <w:t xml:space="preserve"> for </w:t>
      </w:r>
      <w:r w:rsidRPr="001A3DFC">
        <w:t>these management systems</w:t>
      </w:r>
      <w:r w:rsidR="00C81630">
        <w:t xml:space="preserve">. </w:t>
      </w:r>
      <w:r w:rsidRPr="001A3DFC">
        <w:t xml:space="preserve">As a result, </w:t>
      </w:r>
      <w:r w:rsidRPr="001A3DFC">
        <w:lastRenderedPageBreak/>
        <w:t xml:space="preserve">different approaches and models exist with some promoting a few series of required elements </w:t>
      </w:r>
      <w:r w:rsidR="001C77ED" w:rsidRPr="001A3DFC">
        <w:t>while</w:t>
      </w:r>
      <w:r w:rsidRPr="001A3DFC">
        <w:t xml:space="preserve"> others contain more</w:t>
      </w:r>
      <w:r w:rsidR="00C81630">
        <w:t xml:space="preserve">. </w:t>
      </w:r>
      <w:r w:rsidRPr="001A3DFC">
        <w:t xml:space="preserve">The goal of these systems is to improve the health and safety of workers, but </w:t>
      </w:r>
      <w:r w:rsidR="007C566A" w:rsidRPr="001A3DFC">
        <w:t>each occu</w:t>
      </w:r>
      <w:r w:rsidRPr="001A3DFC">
        <w:t xml:space="preserve">pational health and safety management system </w:t>
      </w:r>
      <w:r w:rsidR="007C566A" w:rsidRPr="001A3DFC">
        <w:t xml:space="preserve">has a </w:t>
      </w:r>
      <w:r w:rsidRPr="001A3DFC">
        <w:t>differen</w:t>
      </w:r>
      <w:r w:rsidR="007C566A" w:rsidRPr="001A3DFC">
        <w:t>t</w:t>
      </w:r>
      <w:r w:rsidRPr="001A3DFC">
        <w:t xml:space="preserve"> primary focus</w:t>
      </w:r>
      <w:r w:rsidR="00C81630">
        <w:t xml:space="preserve">. </w:t>
      </w:r>
      <w:r w:rsidRPr="001A3DFC">
        <w:t xml:space="preserve">Some emphasize prevention, the employer’s responsibility, or even the employee’s participation and involvement in the organizations health and safety program. </w:t>
      </w:r>
    </w:p>
    <w:p w:rsidR="00DC7ED2" w:rsidRPr="001A3DFC" w:rsidRDefault="00DC7ED2" w:rsidP="00DC7ED2">
      <w:pPr>
        <w:pStyle w:val="BodyTextIndent"/>
      </w:pPr>
      <w:r w:rsidRPr="001A3DFC">
        <w:t xml:space="preserve">Some of the most common occupational safety and health management systems are the American National Standard </w:t>
      </w:r>
      <w:r w:rsidR="00C3569B" w:rsidRPr="001A3DFC">
        <w:t xml:space="preserve">Institute - </w:t>
      </w:r>
      <w:r w:rsidR="00046EA1" w:rsidRPr="001A3DFC">
        <w:t>American Industrial Hygiene Association</w:t>
      </w:r>
      <w:r w:rsidRPr="001A3DFC">
        <w:t>, (ANSI-AIHA Z10), the</w:t>
      </w:r>
      <w:r w:rsidR="00046EA1" w:rsidRPr="001A3DFC">
        <w:t xml:space="preserve"> OSHA Occupational Health and Safety Assessment Series Standard, (</w:t>
      </w:r>
      <w:r w:rsidRPr="001A3DFC">
        <w:t>OSHAS 18001</w:t>
      </w:r>
      <w:r w:rsidR="00046EA1" w:rsidRPr="001A3DFC">
        <w:t>)</w:t>
      </w:r>
      <w:r w:rsidRPr="001A3DFC">
        <w:t>, the OSHA</w:t>
      </w:r>
      <w:r w:rsidR="00046EA1" w:rsidRPr="001A3DFC">
        <w:t xml:space="preserve"> Voluntary Protection Program (</w:t>
      </w:r>
      <w:r w:rsidRPr="001A3DFC">
        <w:t>VPP</w:t>
      </w:r>
      <w:r w:rsidR="00046EA1" w:rsidRPr="001A3DFC">
        <w:t>)</w:t>
      </w:r>
      <w:r w:rsidRPr="001A3DFC">
        <w:t>, the</w:t>
      </w:r>
      <w:r w:rsidR="00046EA1" w:rsidRPr="001A3DFC">
        <w:t xml:space="preserve"> British Standard (BS 8800:2004), and the Australian/New Zealand </w:t>
      </w:r>
      <w:r w:rsidR="002858EC">
        <w:t>S</w:t>
      </w:r>
      <w:r w:rsidR="00046EA1" w:rsidRPr="001A3DFC">
        <w:t>tandard (AS/NZS-4801:1997)</w:t>
      </w:r>
      <w:r w:rsidR="00C81630">
        <w:t xml:space="preserve">. </w:t>
      </w:r>
      <w:r w:rsidR="00046EA1" w:rsidRPr="001A3DFC">
        <w:t>S</w:t>
      </w:r>
      <w:r w:rsidRPr="001A3DFC">
        <w:t xml:space="preserve">ince they all have different areas of emphasis, it is best to specify what occupational health and safety management system is being described at the time. </w:t>
      </w:r>
    </w:p>
    <w:p w:rsidR="00130186" w:rsidRPr="001A3DFC" w:rsidRDefault="00130186" w:rsidP="00130186">
      <w:pPr>
        <w:pStyle w:val="BodyTextIndent"/>
      </w:pPr>
      <w:r w:rsidRPr="001A3DFC">
        <w:t>Robson</w:t>
      </w:r>
      <w:r w:rsidR="00437C56">
        <w:t xml:space="preserve"> et al. </w:t>
      </w:r>
      <w:r w:rsidRPr="001A3DFC">
        <w:t>(2005) define</w:t>
      </w:r>
      <w:r w:rsidR="00437C56">
        <w:t>d</w:t>
      </w:r>
      <w:r w:rsidRPr="001A3DFC">
        <w:t xml:space="preserve"> an occupational </w:t>
      </w:r>
      <w:r w:rsidR="00046EA1" w:rsidRPr="001A3DFC">
        <w:t xml:space="preserve">health and safety </w:t>
      </w:r>
      <w:r w:rsidRPr="001A3DFC">
        <w:t xml:space="preserve">management system as </w:t>
      </w:r>
      <w:r w:rsidR="001C77ED" w:rsidRPr="001A3DFC">
        <w:t>an</w:t>
      </w:r>
      <w:r w:rsidRPr="001A3DFC">
        <w:t xml:space="preserve"> integrated set of organizational elements involved in the continuous cycle of planning, implementation, evaluation and continual improvement, directed toward the abatement of occupational hazards in the workplace</w:t>
      </w:r>
      <w:r w:rsidR="00C81630">
        <w:t xml:space="preserve">. </w:t>
      </w:r>
      <w:r w:rsidRPr="001A3DFC">
        <w:t>Such elements include, but are not limited to, organization</w:t>
      </w:r>
      <w:r w:rsidR="002858EC">
        <w:t>’</w:t>
      </w:r>
      <w:r w:rsidRPr="001A3DFC">
        <w:t>s occupational health and safety relevant policies, goals and objectives, decision-making structures and practices, technical resources, accountability structures and practices, communication practices, hazard identification practices, training practices, hazard controls, quality assurance practices, evaluation practices</w:t>
      </w:r>
      <w:r w:rsidR="00806E6A">
        <w:t>,</w:t>
      </w:r>
      <w:r w:rsidRPr="001A3DFC">
        <w:t xml:space="preserve"> and organizational learning practices</w:t>
      </w:r>
      <w:r w:rsidR="00C81630">
        <w:t xml:space="preserve">. </w:t>
      </w:r>
    </w:p>
    <w:p w:rsidR="00130186" w:rsidRPr="001A3DFC" w:rsidRDefault="00130186" w:rsidP="00130186">
      <w:pPr>
        <w:pStyle w:val="BodyTextIndent"/>
      </w:pPr>
      <w:r w:rsidRPr="001A3DFC">
        <w:lastRenderedPageBreak/>
        <w:t>The AS/NZS-4801:1997 defines an occupational</w:t>
      </w:r>
      <w:r w:rsidR="00046EA1" w:rsidRPr="001A3DFC">
        <w:t xml:space="preserve"> health and safety </w:t>
      </w:r>
      <w:r w:rsidRPr="001A3DFC">
        <w:t>management system as that part of the overall management system which includes</w:t>
      </w:r>
      <w:r w:rsidR="00C81630">
        <w:t xml:space="preserve">: </w:t>
      </w:r>
      <w:r w:rsidR="00806E6A">
        <w:t>(a</w:t>
      </w:r>
      <w:r w:rsidR="007E0DD3" w:rsidRPr="001A3DFC">
        <w:t xml:space="preserve">) </w:t>
      </w:r>
      <w:r w:rsidRPr="001A3DFC">
        <w:t xml:space="preserve">organizational structure, </w:t>
      </w:r>
      <w:r w:rsidR="00806E6A">
        <w:t>(b</w:t>
      </w:r>
      <w:r w:rsidR="007E0DD3" w:rsidRPr="001A3DFC">
        <w:t xml:space="preserve">) </w:t>
      </w:r>
      <w:r w:rsidRPr="001A3DFC">
        <w:t xml:space="preserve">planning activities, </w:t>
      </w:r>
      <w:r w:rsidR="00806E6A">
        <w:t>(c</w:t>
      </w:r>
      <w:r w:rsidR="007E0DD3" w:rsidRPr="001A3DFC">
        <w:t xml:space="preserve">) </w:t>
      </w:r>
      <w:r w:rsidRPr="001A3DFC">
        <w:t xml:space="preserve">responsibilities, </w:t>
      </w:r>
      <w:r w:rsidR="00806E6A">
        <w:t>(d)</w:t>
      </w:r>
      <w:r w:rsidR="007E0DD3" w:rsidRPr="001A3DFC">
        <w:t xml:space="preserve"> </w:t>
      </w:r>
      <w:r w:rsidRPr="001A3DFC">
        <w:t xml:space="preserve">practices, </w:t>
      </w:r>
      <w:r w:rsidR="00806E6A">
        <w:t>(e</w:t>
      </w:r>
      <w:r w:rsidR="007E0DD3" w:rsidRPr="001A3DFC">
        <w:t xml:space="preserve">) </w:t>
      </w:r>
      <w:r w:rsidRPr="001A3DFC">
        <w:t xml:space="preserve">procedures, </w:t>
      </w:r>
      <w:r w:rsidR="00806E6A">
        <w:t>(f</w:t>
      </w:r>
      <w:r w:rsidR="007E0DD3" w:rsidRPr="001A3DFC">
        <w:t xml:space="preserve">) </w:t>
      </w:r>
      <w:r w:rsidRPr="001A3DFC">
        <w:t xml:space="preserve">processes, and </w:t>
      </w:r>
      <w:r w:rsidR="00806E6A">
        <w:t>(g</w:t>
      </w:r>
      <w:r w:rsidR="007E0DD3" w:rsidRPr="001A3DFC">
        <w:t xml:space="preserve">) </w:t>
      </w:r>
      <w:r w:rsidRPr="001A3DFC">
        <w:t>resources for developing, implementing achieving, reviewing</w:t>
      </w:r>
      <w:r w:rsidR="00806E6A">
        <w:t>,</w:t>
      </w:r>
      <w:r w:rsidRPr="001A3DFC">
        <w:t xml:space="preserve"> and maintaining the health and safety policy</w:t>
      </w:r>
      <w:r w:rsidR="0094667F" w:rsidRPr="001A3DFC">
        <w:t>,</w:t>
      </w:r>
      <w:r w:rsidRPr="001A3DFC">
        <w:t xml:space="preserve"> and managing the health and safety risks associated with the business of the organization.</w:t>
      </w:r>
    </w:p>
    <w:p w:rsidR="007C566A" w:rsidRPr="001A3DFC" w:rsidRDefault="00130186" w:rsidP="00130186">
      <w:pPr>
        <w:pStyle w:val="BodyTextIndent"/>
      </w:pPr>
      <w:r w:rsidRPr="001A3DFC">
        <w:t>The National Safety Council</w:t>
      </w:r>
      <w:r w:rsidR="00806E6A">
        <w:t xml:space="preserve"> (2010)</w:t>
      </w:r>
      <w:r w:rsidRPr="001A3DFC">
        <w:t xml:space="preserve"> define</w:t>
      </w:r>
      <w:r w:rsidR="00806E6A">
        <w:t>d</w:t>
      </w:r>
      <w:r w:rsidRPr="001A3DFC">
        <w:t xml:space="preserve"> a</w:t>
      </w:r>
      <w:r w:rsidR="00046EA1" w:rsidRPr="001A3DFC">
        <w:t xml:space="preserve">n occupational health and </w:t>
      </w:r>
      <w:r w:rsidRPr="001A3DFC">
        <w:t>safety</w:t>
      </w:r>
      <w:r w:rsidR="00046EA1" w:rsidRPr="001A3DFC">
        <w:t xml:space="preserve"> </w:t>
      </w:r>
      <w:r w:rsidRPr="001A3DFC">
        <w:t>management system as</w:t>
      </w:r>
      <w:r w:rsidR="00806E6A">
        <w:t xml:space="preserve"> </w:t>
      </w:r>
      <w:r w:rsidRPr="001A3DFC">
        <w:t>a systematic, explicit</w:t>
      </w:r>
      <w:r w:rsidR="00806E6A">
        <w:t>,</w:t>
      </w:r>
      <w:r w:rsidRPr="001A3DFC">
        <w:t xml:space="preserve"> and comprehensive process for managing safety risks that provides for goal setting, planning and measurement of performance against defined criteria</w:t>
      </w:r>
      <w:r w:rsidR="00806E6A">
        <w:t xml:space="preserve">. It is also a </w:t>
      </w:r>
      <w:r w:rsidRPr="001A3DFC">
        <w:t>formal method of measuring and evaluating individual and organizational safety performance with an emphasis on continuous improvement.</w:t>
      </w:r>
      <w:r w:rsidR="000E287E">
        <w:t xml:space="preserve"> </w:t>
      </w:r>
      <w:r w:rsidR="007C566A" w:rsidRPr="001A3DFC">
        <w:t>T</w:t>
      </w:r>
      <w:r w:rsidRPr="001A3DFC">
        <w:t>he International Labor Organization</w:t>
      </w:r>
      <w:r w:rsidR="007C566A" w:rsidRPr="001A3DFC">
        <w:t>’s</w:t>
      </w:r>
      <w:r w:rsidRPr="001A3DFC">
        <w:t xml:space="preserve"> (ILO, 2001)</w:t>
      </w:r>
      <w:r w:rsidR="007C566A" w:rsidRPr="001A3DFC">
        <w:t xml:space="preserve"> definition</w:t>
      </w:r>
      <w:r w:rsidRPr="001A3DFC">
        <w:t xml:space="preserve"> is a set of interrelated or interacting elements to establish occupational safety and health policy and objectives and to achieve those objectives. </w:t>
      </w:r>
    </w:p>
    <w:p w:rsidR="004A1724" w:rsidRPr="001A3DFC" w:rsidRDefault="00130186" w:rsidP="004A1724">
      <w:pPr>
        <w:pStyle w:val="BodyTextIndent"/>
      </w:pPr>
      <w:r w:rsidRPr="001A3DFC">
        <w:t xml:space="preserve"> Nielsen (2000) state</w:t>
      </w:r>
      <w:r w:rsidR="007E0DD3" w:rsidRPr="001A3DFC">
        <w:t>d</w:t>
      </w:r>
      <w:r w:rsidRPr="001A3DFC">
        <w:t xml:space="preserve"> </w:t>
      </w:r>
      <w:r w:rsidR="00437C56">
        <w:t xml:space="preserve">that </w:t>
      </w:r>
      <w:r w:rsidRPr="001A3DFC">
        <w:t>occupational health and safety management systems are not a well-defined set of management systems</w:t>
      </w:r>
      <w:r w:rsidR="00C81630">
        <w:t xml:space="preserve">. </w:t>
      </w:r>
      <w:r w:rsidR="00A66C8B" w:rsidRPr="001A3DFC">
        <w:t>T</w:t>
      </w:r>
      <w:r w:rsidRPr="001A3DFC">
        <w:t>here are not clear boundaries between occupational health and safety activities, occupational health and safety management</w:t>
      </w:r>
      <w:r w:rsidR="0094667F" w:rsidRPr="001A3DFC">
        <w:t>,</w:t>
      </w:r>
      <w:r w:rsidRPr="001A3DFC">
        <w:t xml:space="preserve"> and occupational health and safety systems</w:t>
      </w:r>
      <w:r w:rsidR="00C81630">
        <w:t xml:space="preserve">. </w:t>
      </w:r>
      <w:r w:rsidR="002858EC">
        <w:t>T</w:t>
      </w:r>
      <w:r w:rsidR="00580FD2" w:rsidRPr="001A3DFC">
        <w:t>he difference between an occupational safety and health program and an occupational health and safety management system and how they are distinguished from one another</w:t>
      </w:r>
      <w:r w:rsidR="002858EC">
        <w:t>, is unclear to many</w:t>
      </w:r>
      <w:r w:rsidR="00C81630">
        <w:t xml:space="preserve">. </w:t>
      </w:r>
      <w:r w:rsidR="00580FD2" w:rsidRPr="001A3DFC">
        <w:t>Occupational health and safety management systems are typically set apart from traditional occupational health and safety programs by a more proactive approach, internal integration</w:t>
      </w:r>
      <w:r w:rsidR="00552192" w:rsidRPr="001A3DFC">
        <w:t>,</w:t>
      </w:r>
      <w:r w:rsidR="00580FD2" w:rsidRPr="001A3DFC">
        <w:t xml:space="preserve"> and incorporation of an element of evaluation and continuous </w:t>
      </w:r>
      <w:r w:rsidR="00580FD2" w:rsidRPr="001A3DFC">
        <w:lastRenderedPageBreak/>
        <w:t>improvement</w:t>
      </w:r>
      <w:r w:rsidR="00C81630">
        <w:t xml:space="preserve">. </w:t>
      </w:r>
      <w:r w:rsidR="00580FD2" w:rsidRPr="001A3DFC">
        <w:t xml:space="preserve">Traditional occupational health and safety programs focus on the plan and </w:t>
      </w:r>
      <w:r w:rsidR="003E7E37">
        <w:t xml:space="preserve">do steps and </w:t>
      </w:r>
      <w:r w:rsidR="00580FD2" w:rsidRPr="001A3DFC">
        <w:t>tend to be reactive in response to workplace accidents</w:t>
      </w:r>
      <w:r w:rsidR="00C81630">
        <w:t xml:space="preserve">. </w:t>
      </w:r>
      <w:r w:rsidR="00580FD2" w:rsidRPr="001A3DFC">
        <w:t xml:space="preserve">Occupational health and safety management systems </w:t>
      </w:r>
      <w:r w:rsidR="00BC4E67" w:rsidRPr="001A3DFC">
        <w:t>such as</w:t>
      </w:r>
      <w:r w:rsidR="00552192" w:rsidRPr="001A3DFC">
        <w:t xml:space="preserve"> the ANSI-AIHA Z10, OSHAS 18001, OSHA VPP, </w:t>
      </w:r>
      <w:r w:rsidR="00C3569B" w:rsidRPr="001A3DFC">
        <w:t xml:space="preserve">and </w:t>
      </w:r>
      <w:r w:rsidR="00552192" w:rsidRPr="001A3DFC">
        <w:t xml:space="preserve">UK BS 8800 all </w:t>
      </w:r>
      <w:r w:rsidR="00580FD2" w:rsidRPr="001A3DFC">
        <w:t xml:space="preserve">encompass </w:t>
      </w:r>
      <w:r w:rsidR="004A1724" w:rsidRPr="001A3DFC">
        <w:t>W. Edwards Deming’s</w:t>
      </w:r>
      <w:r w:rsidR="00580FD2" w:rsidRPr="001A3DFC">
        <w:t xml:space="preserve"> </w:t>
      </w:r>
      <w:r w:rsidR="00437C56">
        <w:t xml:space="preserve">(1986) </w:t>
      </w:r>
      <w:r w:rsidR="00580FD2" w:rsidRPr="001A3DFC">
        <w:t>plan</w:t>
      </w:r>
      <w:r w:rsidR="00437C56">
        <w:t>—</w:t>
      </w:r>
      <w:r w:rsidR="00580FD2" w:rsidRPr="001A3DFC">
        <w:t>do</w:t>
      </w:r>
      <w:r w:rsidR="00437C56">
        <w:t>—</w:t>
      </w:r>
      <w:r w:rsidR="00580FD2" w:rsidRPr="001A3DFC">
        <w:t>check</w:t>
      </w:r>
      <w:r w:rsidR="00437C56">
        <w:t>—</w:t>
      </w:r>
      <w:r w:rsidR="00580FD2" w:rsidRPr="001A3DFC">
        <w:t>act process cycle</w:t>
      </w:r>
      <w:r w:rsidR="004A1724" w:rsidRPr="001A3DFC">
        <w:t xml:space="preserve"> of continuous quality improvement</w:t>
      </w:r>
      <w:r w:rsidR="00580FD2" w:rsidRPr="001A3DFC">
        <w:t xml:space="preserve"> and are typically more proactive and functionally integrated into the organizations management model </w:t>
      </w:r>
      <w:r w:rsidR="004A1724" w:rsidRPr="001A3DFC">
        <w:t>(</w:t>
      </w:r>
      <w:r w:rsidR="00D54340" w:rsidRPr="001A3DFC">
        <w:t>Chemical Industries Association, 1995</w:t>
      </w:r>
      <w:r w:rsidR="00D54340">
        <w:t>;</w:t>
      </w:r>
      <w:r w:rsidR="00D54340" w:rsidRPr="001A3DFC">
        <w:t xml:space="preserve"> Health Safety Executive, 1997</w:t>
      </w:r>
      <w:r w:rsidR="00D54340">
        <w:t xml:space="preserve">; </w:t>
      </w:r>
      <w:r w:rsidR="004A1724" w:rsidRPr="001A3DFC">
        <w:t>ILO, 2001</w:t>
      </w:r>
      <w:r w:rsidR="00D54340">
        <w:t xml:space="preserve">; </w:t>
      </w:r>
      <w:r w:rsidR="004A1724" w:rsidRPr="001A3DFC">
        <w:t xml:space="preserve">Tortorella, 1995). </w:t>
      </w:r>
    </w:p>
    <w:p w:rsidR="00580FD2" w:rsidRPr="001A3DFC" w:rsidRDefault="00580FD2" w:rsidP="00580FD2">
      <w:pPr>
        <w:pStyle w:val="BodyTextIndent"/>
      </w:pPr>
      <w:r w:rsidRPr="001A3DFC">
        <w:t>The development of occupational health and safety management system standards led to the process of certification with the initiation of the ISO 9000, product quality and ISO 14000, environmental quality management system standards</w:t>
      </w:r>
      <w:r w:rsidR="00C81630">
        <w:t xml:space="preserve">. </w:t>
      </w:r>
      <w:r w:rsidRPr="001A3DFC">
        <w:t xml:space="preserve">Practitioners in the field </w:t>
      </w:r>
      <w:r w:rsidR="00806E6A">
        <w:t xml:space="preserve">have </w:t>
      </w:r>
      <w:r w:rsidR="00DB5828">
        <w:t>suggest</w:t>
      </w:r>
      <w:r w:rsidR="00806E6A">
        <w:t xml:space="preserve">ed </w:t>
      </w:r>
      <w:r w:rsidRPr="001A3DFC">
        <w:t>that organizations achieve results when they transform the way they manage their business and implement a systems based model</w:t>
      </w:r>
      <w:r w:rsidR="00C81630">
        <w:t xml:space="preserve">. </w:t>
      </w:r>
      <w:r w:rsidRPr="001A3DFC">
        <w:t xml:space="preserve">With the initiation of the ISO 9000 </w:t>
      </w:r>
      <w:r w:rsidR="002C7A17">
        <w:t>Q</w:t>
      </w:r>
      <w:r w:rsidRPr="001A3DFC">
        <w:t xml:space="preserve">uality </w:t>
      </w:r>
      <w:r w:rsidR="002C7A17">
        <w:t>M</w:t>
      </w:r>
      <w:r w:rsidRPr="001A3DFC">
        <w:t xml:space="preserve">anagement </w:t>
      </w:r>
      <w:r w:rsidR="002C7A17">
        <w:t>S</w:t>
      </w:r>
      <w:r w:rsidRPr="001A3DFC">
        <w:t>ystem, corporations implemented practices that provided for continual improvement and systematic elimination of underlying or root causes of deficiencies</w:t>
      </w:r>
      <w:r w:rsidR="00C81630">
        <w:t xml:space="preserve">. </w:t>
      </w:r>
      <w:r w:rsidRPr="001A3DFC">
        <w:t>The International Standards Organization (ISO 9001:2000</w:t>
      </w:r>
      <w:r w:rsidR="007E0DD3" w:rsidRPr="001A3DFC">
        <w:t>)</w:t>
      </w:r>
      <w:r w:rsidRPr="001A3DFC">
        <w:t xml:space="preserve"> </w:t>
      </w:r>
      <w:r w:rsidR="002C7A17">
        <w:t>Q</w:t>
      </w:r>
      <w:r w:rsidRPr="001A3DFC">
        <w:t xml:space="preserve">uality </w:t>
      </w:r>
      <w:r w:rsidR="002C7A17">
        <w:t>M</w:t>
      </w:r>
      <w:r w:rsidRPr="001A3DFC">
        <w:t xml:space="preserve">anagement </w:t>
      </w:r>
      <w:r w:rsidR="002C7A17">
        <w:t>S</w:t>
      </w:r>
      <w:r w:rsidRPr="001A3DFC">
        <w:t xml:space="preserve">ystem </w:t>
      </w:r>
      <w:r w:rsidR="001E05D3" w:rsidRPr="001A3DFC">
        <w:t xml:space="preserve">utilizes W. Edwards Deming’s </w:t>
      </w:r>
      <w:r w:rsidRPr="001A3DFC">
        <w:t>plan</w:t>
      </w:r>
      <w:r w:rsidR="00806E6A">
        <w:t>—</w:t>
      </w:r>
      <w:r w:rsidRPr="001A3DFC">
        <w:t>do</w:t>
      </w:r>
      <w:r w:rsidR="00806E6A">
        <w:t>—</w:t>
      </w:r>
      <w:r w:rsidRPr="001A3DFC">
        <w:t>check</w:t>
      </w:r>
      <w:r w:rsidR="00806E6A">
        <w:t>—</w:t>
      </w:r>
      <w:r w:rsidRPr="001A3DFC">
        <w:t>act</w:t>
      </w:r>
      <w:r w:rsidR="001E05D3" w:rsidRPr="001A3DFC">
        <w:t xml:space="preserve"> methodology </w:t>
      </w:r>
      <w:r w:rsidR="00E4313F" w:rsidRPr="001A3DFC">
        <w:t>for</w:t>
      </w:r>
      <w:r w:rsidRPr="001A3DFC">
        <w:t xml:space="preserve"> continuous improvement</w:t>
      </w:r>
      <w:r w:rsidR="00C81630">
        <w:t xml:space="preserve">. </w:t>
      </w:r>
      <w:r w:rsidR="001E05D3" w:rsidRPr="001A3DFC">
        <w:t xml:space="preserve">The environmental field modeled </w:t>
      </w:r>
      <w:r w:rsidRPr="001A3DFC">
        <w:t>this approach</w:t>
      </w:r>
      <w:r w:rsidR="001E05D3" w:rsidRPr="001A3DFC">
        <w:t xml:space="preserve"> and </w:t>
      </w:r>
      <w:r w:rsidRPr="001A3DFC">
        <w:t>standardiz</w:t>
      </w:r>
      <w:r w:rsidR="001E05D3" w:rsidRPr="001A3DFC">
        <w:t>ed</w:t>
      </w:r>
      <w:r w:rsidRPr="001A3DFC">
        <w:t xml:space="preserve"> environmental management practices with the introduction of the ISO 14000 </w:t>
      </w:r>
      <w:r w:rsidR="002C7A17">
        <w:t>E</w:t>
      </w:r>
      <w:r w:rsidRPr="001A3DFC">
        <w:t xml:space="preserve">nvironmental </w:t>
      </w:r>
      <w:r w:rsidR="002C7A17">
        <w:t>M</w:t>
      </w:r>
      <w:r w:rsidRPr="001A3DFC">
        <w:t xml:space="preserve">anagement </w:t>
      </w:r>
      <w:r w:rsidR="002C7A17">
        <w:t>S</w:t>
      </w:r>
      <w:r w:rsidRPr="001A3DFC">
        <w:t>ystem.</w:t>
      </w:r>
    </w:p>
    <w:p w:rsidR="00580FD2" w:rsidRPr="001A3DFC" w:rsidRDefault="00580FD2" w:rsidP="00580FD2">
      <w:pPr>
        <w:pStyle w:val="BodyTextIndent"/>
      </w:pPr>
      <w:r w:rsidRPr="001A3DFC">
        <w:t>The OSHA published the OHSAS 18001</w:t>
      </w:r>
      <w:r w:rsidR="00806E6A">
        <w:t xml:space="preserve"> </w:t>
      </w:r>
      <w:r w:rsidRPr="001A3DFC">
        <w:t xml:space="preserve">and designed it to be compatible with ISO 9000 and ISO 14000 management system standards to integrate quality, </w:t>
      </w:r>
      <w:r w:rsidRPr="001A3DFC">
        <w:lastRenderedPageBreak/>
        <w:t>environmental and safety together</w:t>
      </w:r>
      <w:r w:rsidR="00C81630">
        <w:t xml:space="preserve">. </w:t>
      </w:r>
      <w:r w:rsidRPr="001A3DFC">
        <w:t>The ISO 9000, 14000, and the OHSAS 18001 are similar with each other and have the following system requirements</w:t>
      </w:r>
      <w:r w:rsidR="007E0DD3" w:rsidRPr="001A3DFC">
        <w:t>:</w:t>
      </w:r>
      <w:r w:rsidRPr="001A3DFC">
        <w:t xml:space="preserve"> </w:t>
      </w:r>
      <w:r w:rsidR="00806E6A">
        <w:t>(a</w:t>
      </w:r>
      <w:r w:rsidR="007E0DD3" w:rsidRPr="001A3DFC">
        <w:t xml:space="preserve">) </w:t>
      </w:r>
      <w:r w:rsidRPr="001A3DFC">
        <w:t xml:space="preserve">leadership and management responsibility, </w:t>
      </w:r>
      <w:r w:rsidR="00806E6A">
        <w:t>(b</w:t>
      </w:r>
      <w:r w:rsidR="007E0DD3" w:rsidRPr="001A3DFC">
        <w:t xml:space="preserve">) </w:t>
      </w:r>
      <w:r w:rsidRPr="001A3DFC">
        <w:t xml:space="preserve">management of resources and processes, </w:t>
      </w:r>
      <w:r w:rsidR="00806E6A">
        <w:t>(c)</w:t>
      </w:r>
      <w:r w:rsidR="007E0DD3" w:rsidRPr="001A3DFC">
        <w:t xml:space="preserve"> </w:t>
      </w:r>
      <w:r w:rsidRPr="001A3DFC">
        <w:t xml:space="preserve">system implementation, and </w:t>
      </w:r>
      <w:r w:rsidR="00806E6A">
        <w:t>(d</w:t>
      </w:r>
      <w:r w:rsidR="007E0DD3" w:rsidRPr="001A3DFC">
        <w:t xml:space="preserve">) </w:t>
      </w:r>
      <w:r w:rsidRPr="001A3DFC">
        <w:t>monitoring and measuring</w:t>
      </w:r>
      <w:r w:rsidR="00C81630">
        <w:t xml:space="preserve">. </w:t>
      </w:r>
    </w:p>
    <w:p w:rsidR="00580FD2" w:rsidRPr="001A3DFC" w:rsidRDefault="00580FD2" w:rsidP="00896DBB">
      <w:pPr>
        <w:pStyle w:val="BodyTextIndent"/>
      </w:pPr>
      <w:r w:rsidRPr="001A3DFC">
        <w:t>The ANSI</w:t>
      </w:r>
      <w:r w:rsidR="00FE206F">
        <w:t>-</w:t>
      </w:r>
      <w:r w:rsidRPr="001A3DFC">
        <w:t xml:space="preserve">AIHA Z10-2005 </w:t>
      </w:r>
      <w:r w:rsidR="00896DBB" w:rsidRPr="001A3DFC">
        <w:t xml:space="preserve">contains the following basic elements: </w:t>
      </w:r>
      <w:r w:rsidR="00806E6A">
        <w:t>(a)</w:t>
      </w:r>
      <w:r w:rsidR="007E0DD3" w:rsidRPr="001A3DFC">
        <w:t xml:space="preserve"> </w:t>
      </w:r>
      <w:r w:rsidR="00896DBB" w:rsidRPr="001A3DFC">
        <w:t xml:space="preserve">management leadership and employee participation, </w:t>
      </w:r>
      <w:r w:rsidR="00806E6A">
        <w:t>(b</w:t>
      </w:r>
      <w:r w:rsidR="007E0DD3" w:rsidRPr="001A3DFC">
        <w:t xml:space="preserve">) </w:t>
      </w:r>
      <w:r w:rsidR="00896DBB" w:rsidRPr="001A3DFC">
        <w:t xml:space="preserve">planning, </w:t>
      </w:r>
      <w:r w:rsidR="00806E6A">
        <w:t>(c</w:t>
      </w:r>
      <w:r w:rsidR="007E0DD3" w:rsidRPr="001A3DFC">
        <w:t xml:space="preserve">) </w:t>
      </w:r>
      <w:r w:rsidR="00896DBB" w:rsidRPr="001A3DFC">
        <w:t xml:space="preserve">implementation, </w:t>
      </w:r>
      <w:r w:rsidR="00806E6A">
        <w:t>(d</w:t>
      </w:r>
      <w:r w:rsidR="007E0DD3" w:rsidRPr="001A3DFC">
        <w:t xml:space="preserve">) </w:t>
      </w:r>
      <w:r w:rsidR="00896DBB" w:rsidRPr="001A3DFC">
        <w:t xml:space="preserve">evaluation and corrective action, and </w:t>
      </w:r>
      <w:r w:rsidR="00806E6A">
        <w:t>(e</w:t>
      </w:r>
      <w:r w:rsidR="007E0DD3" w:rsidRPr="001A3DFC">
        <w:t xml:space="preserve">) </w:t>
      </w:r>
      <w:r w:rsidR="00896DBB" w:rsidRPr="001A3DFC">
        <w:t>management review</w:t>
      </w:r>
      <w:r w:rsidR="00C81630">
        <w:t xml:space="preserve">. </w:t>
      </w:r>
      <w:r w:rsidRPr="001A3DFC">
        <w:t>This cycle</w:t>
      </w:r>
      <w:r w:rsidR="00896DBB" w:rsidRPr="001A3DFC">
        <w:t xml:space="preserve"> and management system below </w:t>
      </w:r>
      <w:r w:rsidRPr="001A3DFC">
        <w:t>is represented as a circle that repeats itself for continuous improvement</w:t>
      </w:r>
      <w:r w:rsidR="00C81630">
        <w:t xml:space="preserve">. </w:t>
      </w:r>
    </w:p>
    <w:p w:rsidR="00580FD2" w:rsidRPr="001A3DFC" w:rsidRDefault="00580FD2" w:rsidP="00580FD2">
      <w:pPr>
        <w:pStyle w:val="BodyTextIndent"/>
      </w:pPr>
      <w:r w:rsidRPr="001A3DFC">
        <w:rPr>
          <w:noProof/>
        </w:rPr>
        <w:drawing>
          <wp:inline distT="0" distB="0" distL="0" distR="0" wp14:anchorId="0FD984B4" wp14:editId="26C4A5AA">
            <wp:extent cx="4871924" cy="2895298"/>
            <wp:effectExtent l="0" t="0" r="5080" b="635"/>
            <wp:docPr id="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6" cstate="print"/>
                    <a:srcRect/>
                    <a:stretch>
                      <a:fillRect/>
                    </a:stretch>
                  </pic:blipFill>
                  <pic:spPr bwMode="auto">
                    <a:xfrm>
                      <a:off x="0" y="0"/>
                      <a:ext cx="4995908" cy="2968979"/>
                    </a:xfrm>
                    <a:prstGeom prst="rect">
                      <a:avLst/>
                    </a:prstGeom>
                    <a:noFill/>
                    <a:ln w="9525">
                      <a:noFill/>
                      <a:miter lim="800000"/>
                      <a:headEnd/>
                      <a:tailEnd/>
                    </a:ln>
                  </pic:spPr>
                </pic:pic>
              </a:graphicData>
            </a:graphic>
          </wp:inline>
        </w:drawing>
      </w:r>
    </w:p>
    <w:p w:rsidR="00580FD2" w:rsidRPr="001A3DFC" w:rsidRDefault="00E46000" w:rsidP="007C66AE">
      <w:pPr>
        <w:pStyle w:val="Caption"/>
        <w:spacing w:line="240" w:lineRule="auto"/>
      </w:pPr>
      <w:bookmarkStart w:id="70" w:name="_Toc479667662"/>
      <w:bookmarkStart w:id="71" w:name="_Toc479667787"/>
      <w:bookmarkStart w:id="72" w:name="_Toc481933208"/>
      <w:r w:rsidRPr="006F21A0">
        <w:t>Figure</w:t>
      </w:r>
      <w:r w:rsidR="00580FD2" w:rsidRPr="006F21A0">
        <w:t xml:space="preserve"> </w:t>
      </w:r>
      <w:r w:rsidR="000D39C0" w:rsidRPr="006F21A0">
        <w:t>1</w:t>
      </w:r>
      <w:r w:rsidR="00433171">
        <w:t>2</w:t>
      </w:r>
      <w:r w:rsidRPr="006F21A0">
        <w:t>.</w:t>
      </w:r>
      <w:r w:rsidR="00580FD2" w:rsidRPr="001A3DFC">
        <w:t xml:space="preserve"> </w:t>
      </w:r>
      <w:r w:rsidR="00580FD2" w:rsidRPr="007C66AE">
        <w:rPr>
          <w:i w:val="0"/>
        </w:rPr>
        <w:t xml:space="preserve">American </w:t>
      </w:r>
      <w:r w:rsidR="00A62A4B">
        <w:rPr>
          <w:i w:val="0"/>
        </w:rPr>
        <w:t>N</w:t>
      </w:r>
      <w:r w:rsidRPr="007C66AE">
        <w:rPr>
          <w:i w:val="0"/>
        </w:rPr>
        <w:t xml:space="preserve">ational </w:t>
      </w:r>
      <w:r w:rsidR="00A62A4B">
        <w:rPr>
          <w:i w:val="0"/>
        </w:rPr>
        <w:t>S</w:t>
      </w:r>
      <w:r w:rsidRPr="007C66AE">
        <w:rPr>
          <w:i w:val="0"/>
        </w:rPr>
        <w:t>tandard</w:t>
      </w:r>
      <w:r w:rsidR="004E5D64" w:rsidRPr="007C66AE">
        <w:rPr>
          <w:i w:val="0"/>
        </w:rPr>
        <w:t>s</w:t>
      </w:r>
      <w:r w:rsidRPr="007C66AE">
        <w:rPr>
          <w:i w:val="0"/>
        </w:rPr>
        <w:t xml:space="preserve"> </w:t>
      </w:r>
      <w:r w:rsidR="00A62A4B">
        <w:rPr>
          <w:i w:val="0"/>
        </w:rPr>
        <w:t>I</w:t>
      </w:r>
      <w:r w:rsidR="002D7072" w:rsidRPr="007C66AE">
        <w:rPr>
          <w:i w:val="0"/>
        </w:rPr>
        <w:t xml:space="preserve">nstitute </w:t>
      </w:r>
      <w:r w:rsidRPr="007C66AE">
        <w:rPr>
          <w:i w:val="0"/>
        </w:rPr>
        <w:t xml:space="preserve">for </w:t>
      </w:r>
      <w:r w:rsidR="00A62A4B">
        <w:rPr>
          <w:i w:val="0"/>
        </w:rPr>
        <w:t>O</w:t>
      </w:r>
      <w:r w:rsidRPr="007C66AE">
        <w:rPr>
          <w:i w:val="0"/>
        </w:rPr>
        <w:t xml:space="preserve">ccupational </w:t>
      </w:r>
      <w:r w:rsidR="00A62A4B">
        <w:rPr>
          <w:i w:val="0"/>
        </w:rPr>
        <w:t>H</w:t>
      </w:r>
      <w:r w:rsidRPr="007C66AE">
        <w:rPr>
          <w:i w:val="0"/>
        </w:rPr>
        <w:t xml:space="preserve">ealth and </w:t>
      </w:r>
      <w:r w:rsidR="00A62A4B">
        <w:rPr>
          <w:i w:val="0"/>
        </w:rPr>
        <w:t>S</w:t>
      </w:r>
      <w:r w:rsidRPr="007C66AE">
        <w:rPr>
          <w:i w:val="0"/>
        </w:rPr>
        <w:t xml:space="preserve">afety </w:t>
      </w:r>
      <w:r w:rsidR="00A62A4B">
        <w:rPr>
          <w:i w:val="0"/>
        </w:rPr>
        <w:t>M</w:t>
      </w:r>
      <w:r w:rsidRPr="007C66AE">
        <w:rPr>
          <w:i w:val="0"/>
        </w:rPr>
        <w:t xml:space="preserve">anagement </w:t>
      </w:r>
      <w:r w:rsidR="00A62A4B">
        <w:rPr>
          <w:i w:val="0"/>
        </w:rPr>
        <w:t>S</w:t>
      </w:r>
      <w:r w:rsidRPr="007C66AE">
        <w:rPr>
          <w:i w:val="0"/>
        </w:rPr>
        <w:t>ystems.</w:t>
      </w:r>
      <w:bookmarkEnd w:id="70"/>
      <w:bookmarkEnd w:id="71"/>
      <w:bookmarkEnd w:id="72"/>
    </w:p>
    <w:p w:rsidR="00B401FA" w:rsidRDefault="00B401FA" w:rsidP="00580FD2">
      <w:pPr>
        <w:pStyle w:val="BodyTextIndent"/>
      </w:pPr>
    </w:p>
    <w:p w:rsidR="00580FD2" w:rsidRPr="001A3DFC" w:rsidRDefault="00580FD2" w:rsidP="00580FD2">
      <w:pPr>
        <w:pStyle w:val="BodyTextIndent"/>
      </w:pPr>
      <w:r w:rsidRPr="001A3DFC">
        <w:t>The Joint Commission and healthcare organizations utilize the plan</w:t>
      </w:r>
      <w:r w:rsidR="00806E6A">
        <w:t>—</w:t>
      </w:r>
      <w:r w:rsidRPr="001A3DFC">
        <w:t>do</w:t>
      </w:r>
      <w:r w:rsidR="00806E6A">
        <w:t>—c</w:t>
      </w:r>
      <w:r w:rsidRPr="001A3DFC">
        <w:t>heck</w:t>
      </w:r>
      <w:r w:rsidR="00806E6A">
        <w:t>—</w:t>
      </w:r>
      <w:r w:rsidRPr="001A3DFC">
        <w:t>act method, originated from Deming</w:t>
      </w:r>
      <w:r w:rsidR="00806E6A">
        <w:t xml:space="preserve"> (1986)</w:t>
      </w:r>
      <w:r w:rsidR="00C81630">
        <w:t xml:space="preserve">. </w:t>
      </w:r>
      <w:r w:rsidRPr="001A3DFC">
        <w:t>The OSHA VPP sets performance-based criteria for a</w:t>
      </w:r>
      <w:r w:rsidR="007E0DD3" w:rsidRPr="001A3DFC">
        <w:t>n</w:t>
      </w:r>
      <w:r w:rsidRPr="001A3DFC">
        <w:t xml:space="preserve"> occupational safety and health </w:t>
      </w:r>
      <w:r w:rsidR="00FE206F">
        <w:t xml:space="preserve">management </w:t>
      </w:r>
      <w:r w:rsidRPr="001A3DFC">
        <w:t>system and incorporates the following four areas</w:t>
      </w:r>
      <w:r w:rsidR="00C81630">
        <w:t xml:space="preserve">: </w:t>
      </w:r>
      <w:r w:rsidR="00806E6A">
        <w:t>(a</w:t>
      </w:r>
      <w:r w:rsidR="007E0DD3" w:rsidRPr="001A3DFC">
        <w:t xml:space="preserve">) </w:t>
      </w:r>
      <w:r w:rsidRPr="001A3DFC">
        <w:t xml:space="preserve">management, </w:t>
      </w:r>
      <w:r w:rsidR="00806E6A">
        <w:t>(b)</w:t>
      </w:r>
      <w:r w:rsidR="007E0DD3" w:rsidRPr="001A3DFC">
        <w:t xml:space="preserve"> </w:t>
      </w:r>
      <w:r w:rsidRPr="001A3DFC">
        <w:t xml:space="preserve">leadership and employee </w:t>
      </w:r>
      <w:r w:rsidRPr="001A3DFC">
        <w:lastRenderedPageBreak/>
        <w:t xml:space="preserve">involvement, </w:t>
      </w:r>
      <w:r w:rsidR="00806E6A">
        <w:t>(c</w:t>
      </w:r>
      <w:r w:rsidR="007E0DD3" w:rsidRPr="001A3DFC">
        <w:t xml:space="preserve">) </w:t>
      </w:r>
      <w:r w:rsidRPr="001A3DFC">
        <w:t xml:space="preserve">worksite analysis, </w:t>
      </w:r>
      <w:r w:rsidR="00806E6A">
        <w:t>(d</w:t>
      </w:r>
      <w:r w:rsidR="007E0DD3" w:rsidRPr="001A3DFC">
        <w:t xml:space="preserve">) </w:t>
      </w:r>
      <w:r w:rsidRPr="001A3DFC">
        <w:t xml:space="preserve">hazard prevention and control, and </w:t>
      </w:r>
      <w:r w:rsidR="00806E6A">
        <w:t>(e</w:t>
      </w:r>
      <w:r w:rsidR="007E0DD3" w:rsidRPr="001A3DFC">
        <w:t xml:space="preserve">) </w:t>
      </w:r>
      <w:r w:rsidRPr="001A3DFC">
        <w:t xml:space="preserve">safety and health training. </w:t>
      </w:r>
    </w:p>
    <w:p w:rsidR="00580FD2" w:rsidRPr="001A3DFC" w:rsidRDefault="00C81371" w:rsidP="00C81371">
      <w:pPr>
        <w:pStyle w:val="BodyTextIndent"/>
      </w:pPr>
      <w:r w:rsidRPr="001A3DFC">
        <w:t>Occupational health and safety management systems have been used for decades internationally where two categories exist</w:t>
      </w:r>
      <w:r w:rsidR="00806E6A">
        <w:t xml:space="preserve">: </w:t>
      </w:r>
      <w:r w:rsidRPr="001A3DFC">
        <w:t>mandatory and required by law, and voluntary where they are used as proprietary products sold on the market and validated by audit and certification</w:t>
      </w:r>
      <w:r w:rsidR="00C81630">
        <w:t xml:space="preserve">. </w:t>
      </w:r>
      <w:r w:rsidR="00580FD2" w:rsidRPr="001A3DFC">
        <w:t>Voluntary systems are not linked to any governmental regulatory requirements, but most require the organization to comply with all relevant and mandated government regulations</w:t>
      </w:r>
      <w:r w:rsidR="00C81630">
        <w:t xml:space="preserve">. </w:t>
      </w:r>
      <w:r w:rsidR="00580FD2" w:rsidRPr="001A3DFC">
        <w:t>What makes voluntary systems different than mandatory systems, is their focus on a large number of specified procedures as opposed to mandatory regulatory requirements</w:t>
      </w:r>
      <w:r w:rsidR="00C81630">
        <w:t xml:space="preserve">. </w:t>
      </w:r>
      <w:r w:rsidR="00580FD2" w:rsidRPr="001A3DFC">
        <w:t>In voluntary systems, government</w:t>
      </w:r>
      <w:r w:rsidR="00806E6A">
        <w:t>-</w:t>
      </w:r>
      <w:r w:rsidR="00580FD2" w:rsidRPr="001A3DFC">
        <w:t>affiliated agencies or insurance agencies may offer incentives to organizations who volunteer to participate and implement such systems</w:t>
      </w:r>
      <w:r w:rsidR="00C81630">
        <w:t xml:space="preserve">. </w:t>
      </w:r>
      <w:r w:rsidR="00580FD2" w:rsidRPr="001A3DFC">
        <w:t>Voluntary management systems are better structured to manage the risks for large accidents in big organizations</w:t>
      </w:r>
      <w:r w:rsidR="00C81630">
        <w:t xml:space="preserve">. </w:t>
      </w:r>
      <w:r w:rsidR="00580FD2" w:rsidRPr="001A3DFC">
        <w:t>Voluntary management systems often require the use of audits and external certification</w:t>
      </w:r>
      <w:r w:rsidR="00C81630">
        <w:t xml:space="preserve">. </w:t>
      </w:r>
    </w:p>
    <w:p w:rsidR="00580FD2" w:rsidRPr="001A3DFC" w:rsidRDefault="00580FD2" w:rsidP="00580FD2">
      <w:pPr>
        <w:pStyle w:val="BodyTextIndent"/>
      </w:pPr>
      <w:r w:rsidRPr="001A3DFC">
        <w:t>Frick</w:t>
      </w:r>
      <w:r w:rsidR="00444395">
        <w:t xml:space="preserve">, Jensen, Quinlan, and </w:t>
      </w:r>
      <w:r w:rsidR="00444395" w:rsidRPr="001A3DFC">
        <w:t>Wilthagen</w:t>
      </w:r>
      <w:r w:rsidR="00444395">
        <w:t xml:space="preserve"> </w:t>
      </w:r>
      <w:r w:rsidRPr="001A3DFC">
        <w:t>(2000) defined a regulated occupational health and safety management system as a limited number of mandated principles for a systematic management of occupational health and safety applicable to all types of employers</w:t>
      </w:r>
      <w:r w:rsidR="00F939ED">
        <w:t>,</w:t>
      </w:r>
      <w:r w:rsidRPr="001A3DFC">
        <w:t xml:space="preserve"> including the small ones</w:t>
      </w:r>
      <w:r w:rsidR="00C81630">
        <w:t xml:space="preserve">. </w:t>
      </w:r>
      <w:r w:rsidRPr="001A3DFC">
        <w:t>Mandatory systems are promulgated by government legislation and are enforced through the inspection process</w:t>
      </w:r>
      <w:r w:rsidR="00C81630">
        <w:t xml:space="preserve">. </w:t>
      </w:r>
      <w:r w:rsidRPr="001A3DFC">
        <w:t>These systems are generally not as complicated as the voluntary systems as they are intended for both large and small workplaces</w:t>
      </w:r>
      <w:r w:rsidR="00C81630">
        <w:t xml:space="preserve">. </w:t>
      </w:r>
      <w:r w:rsidRPr="001A3DFC">
        <w:t>Mandatory occupational health and safety management systems cannot be certified</w:t>
      </w:r>
      <w:r w:rsidR="00C81630">
        <w:t xml:space="preserve">. </w:t>
      </w:r>
      <w:r w:rsidRPr="001A3DFC">
        <w:t xml:space="preserve">Only an inspection by the governmental occupational </w:t>
      </w:r>
      <w:r w:rsidRPr="001A3DFC">
        <w:lastRenderedPageBreak/>
        <w:t>health and safety authorities can validate a programs compliance with the mandatory system</w:t>
      </w:r>
      <w:r w:rsidR="00C81630">
        <w:t xml:space="preserve">. </w:t>
      </w:r>
    </w:p>
    <w:p w:rsidR="00580FD2" w:rsidRPr="001A3DFC" w:rsidRDefault="00580FD2" w:rsidP="00580FD2">
      <w:pPr>
        <w:pStyle w:val="BodyTextIndent"/>
      </w:pPr>
      <w:r w:rsidRPr="001A3DFC">
        <w:t>The European Union Framework Directive (89/391/EEC) is an example of a mandatory occupational health and safety management system for all member states</w:t>
      </w:r>
      <w:r w:rsidR="00C81630">
        <w:t xml:space="preserve">. </w:t>
      </w:r>
      <w:r w:rsidRPr="001A3DFC">
        <w:t>It requires them to:</w:t>
      </w:r>
    </w:p>
    <w:p w:rsidR="00580FD2" w:rsidRPr="001A3DFC" w:rsidRDefault="00580FD2" w:rsidP="00586573">
      <w:pPr>
        <w:pStyle w:val="BodyTextIndent"/>
        <w:numPr>
          <w:ilvl w:val="0"/>
          <w:numId w:val="7"/>
        </w:numPr>
        <w:ind w:left="720"/>
      </w:pPr>
      <w:r w:rsidRPr="001A3DFC">
        <w:t>Establish the responsibility of all employers to ensure the safety and health of workers at work, and to provide the necessary organization and means to do so;</w:t>
      </w:r>
    </w:p>
    <w:p w:rsidR="00580FD2" w:rsidRPr="001A3DFC" w:rsidRDefault="00580FD2" w:rsidP="00586573">
      <w:pPr>
        <w:pStyle w:val="BodyTextIndent"/>
        <w:numPr>
          <w:ilvl w:val="0"/>
          <w:numId w:val="7"/>
        </w:numPr>
        <w:ind w:left="720"/>
      </w:pPr>
      <w:r w:rsidRPr="001A3DFC">
        <w:t>Mandate that employers, taking into account the nature of their activities, assess and prevent or minimize occupational health and safety risks, as the primary means of fulfilling this duty;</w:t>
      </w:r>
    </w:p>
    <w:p w:rsidR="00580FD2" w:rsidRPr="001A3DFC" w:rsidRDefault="00580FD2" w:rsidP="00586573">
      <w:pPr>
        <w:pStyle w:val="BodyTextIndent"/>
        <w:numPr>
          <w:ilvl w:val="0"/>
          <w:numId w:val="7"/>
        </w:numPr>
        <w:ind w:left="720"/>
      </w:pPr>
      <w:r w:rsidRPr="001A3DFC">
        <w:t>Make occupational health and safety competence a compulsory base for employers’ occupational health and safety management system;</w:t>
      </w:r>
    </w:p>
    <w:p w:rsidR="00580FD2" w:rsidRPr="001A3DFC" w:rsidRDefault="00580FD2" w:rsidP="00586573">
      <w:pPr>
        <w:pStyle w:val="BodyTextIndent"/>
        <w:numPr>
          <w:ilvl w:val="0"/>
          <w:numId w:val="7"/>
        </w:numPr>
        <w:ind w:left="720"/>
      </w:pPr>
      <w:r w:rsidRPr="001A3DFC">
        <w:t>Mandate a prevention hierarchy, in which the elimination of risks (safe place) comes first and personal protection and/or instructions (safe person) comes last;</w:t>
      </w:r>
    </w:p>
    <w:p w:rsidR="00580FD2" w:rsidRPr="001A3DFC" w:rsidRDefault="00580FD2" w:rsidP="00586573">
      <w:pPr>
        <w:pStyle w:val="BodyTextIndent"/>
        <w:numPr>
          <w:ilvl w:val="0"/>
          <w:numId w:val="7"/>
        </w:numPr>
        <w:ind w:left="720"/>
      </w:pPr>
      <w:r w:rsidRPr="001A3DFC">
        <w:t>Define occupational health and safety risks broadly as “the work environment” which includes, for example, the organization of work;</w:t>
      </w:r>
    </w:p>
    <w:p w:rsidR="00580FD2" w:rsidRPr="001A3DFC" w:rsidRDefault="00580FD2" w:rsidP="00586573">
      <w:pPr>
        <w:pStyle w:val="BodyTextIndent"/>
        <w:numPr>
          <w:ilvl w:val="0"/>
          <w:numId w:val="7"/>
        </w:numPr>
        <w:ind w:left="720"/>
      </w:pPr>
      <w:r w:rsidRPr="001A3DFC">
        <w:t>Require employers to adapt occupational health and safety conditions to the varying needs of each individual worker; and</w:t>
      </w:r>
    </w:p>
    <w:p w:rsidR="00580FD2" w:rsidRPr="001A3DFC" w:rsidRDefault="00580FD2" w:rsidP="00586573">
      <w:pPr>
        <w:pStyle w:val="BodyTextIndent"/>
        <w:numPr>
          <w:ilvl w:val="0"/>
          <w:numId w:val="7"/>
        </w:numPr>
        <w:ind w:left="720"/>
      </w:pPr>
      <w:r w:rsidRPr="001A3DFC">
        <w:t>Give workers and/or their representative legal rights to participate on all matters relating to occupational health and safety, without involving them in any costs. (</w:t>
      </w:r>
      <w:r w:rsidR="00C81630" w:rsidRPr="001A3DFC">
        <w:t>Frick, 2006</w:t>
      </w:r>
      <w:r w:rsidR="00C81630">
        <w:t xml:space="preserve">; </w:t>
      </w:r>
      <w:r w:rsidRPr="001A3DFC">
        <w:t>Vogel, 1994</w:t>
      </w:r>
      <w:r w:rsidR="00C81630">
        <w:t xml:space="preserve">; </w:t>
      </w:r>
      <w:r w:rsidRPr="001A3DFC">
        <w:t>Walters, 2002).</w:t>
      </w:r>
    </w:p>
    <w:p w:rsidR="000B591E" w:rsidRDefault="000B591E" w:rsidP="006F21A0">
      <w:pPr>
        <w:pStyle w:val="Heading2"/>
      </w:pPr>
      <w:bookmarkStart w:id="73" w:name="_Toc481932899"/>
    </w:p>
    <w:p w:rsidR="000B591E" w:rsidRDefault="000B591E" w:rsidP="006F21A0">
      <w:pPr>
        <w:pStyle w:val="Heading2"/>
      </w:pPr>
    </w:p>
    <w:p w:rsidR="0092711E" w:rsidRPr="001A3DFC" w:rsidRDefault="0092711E" w:rsidP="006F21A0">
      <w:pPr>
        <w:pStyle w:val="Heading2"/>
      </w:pPr>
      <w:r w:rsidRPr="001A3DFC">
        <w:lastRenderedPageBreak/>
        <w:t>Research Studies on Occupational Safety and Health Management Systems</w:t>
      </w:r>
      <w:bookmarkEnd w:id="73"/>
    </w:p>
    <w:p w:rsidR="000414E9" w:rsidRPr="001A3DFC" w:rsidRDefault="00140998" w:rsidP="00140998">
      <w:pPr>
        <w:pStyle w:val="BodyTextIndent"/>
      </w:pPr>
      <w:r w:rsidRPr="001A3DFC">
        <w:t>There is much debate on whether occupational health and safety management systems have a positive effect on health and safety</w:t>
      </w:r>
      <w:r w:rsidR="00C81630">
        <w:t xml:space="preserve">. </w:t>
      </w:r>
      <w:r w:rsidRPr="001A3DFC">
        <w:t>Policymakers, regulatory agencies</w:t>
      </w:r>
      <w:r w:rsidR="00806E6A">
        <w:t>,</w:t>
      </w:r>
      <w:r w:rsidRPr="001A3DFC">
        <w:t xml:space="preserve"> and academics who are proponents for such </w:t>
      </w:r>
      <w:r w:rsidR="00806E6A">
        <w:t>systems have reported that</w:t>
      </w:r>
      <w:r w:rsidRPr="001A3DFC">
        <w:t xml:space="preserve"> implementation will automatically lead to better safety and health performance, as stated in the OHSAS 18001 </w:t>
      </w:r>
      <w:r w:rsidR="006F566E" w:rsidRPr="001A3DFC">
        <w:t>S</w:t>
      </w:r>
      <w:r w:rsidRPr="001A3DFC">
        <w:t>tandard.  Opponents to occupational health and safety management systems argue such processes are nothing more than excessive documentation and bureaucracy</w:t>
      </w:r>
      <w:r w:rsidR="005C61AB" w:rsidRPr="001A3DFC">
        <w:t xml:space="preserve"> and may be more impressive on paper than they are in reality</w:t>
      </w:r>
      <w:r w:rsidR="00C81630">
        <w:t xml:space="preserve">. </w:t>
      </w:r>
      <w:r w:rsidRPr="001A3DFC">
        <w:t>The process of implementation</w:t>
      </w:r>
      <w:r w:rsidR="006F566E" w:rsidRPr="001A3DFC">
        <w:t xml:space="preserve"> and certification</w:t>
      </w:r>
      <w:r w:rsidRPr="001A3DFC">
        <w:t xml:space="preserve"> of </w:t>
      </w:r>
      <w:r w:rsidR="00E33FBD" w:rsidRPr="001A3DFC">
        <w:t>a</w:t>
      </w:r>
      <w:r w:rsidR="00CC4489" w:rsidRPr="001A3DFC">
        <w:t>n</w:t>
      </w:r>
      <w:r w:rsidRPr="001A3DFC">
        <w:t xml:space="preserve"> occupational health and safety management systems has been criticized for the excessive cost to the organization in terms of personnel resources needed to prepare, implement</w:t>
      </w:r>
      <w:r w:rsidR="00806E6A">
        <w:t>,</w:t>
      </w:r>
      <w:r w:rsidRPr="001A3DFC">
        <w:t xml:space="preserve"> and audit throughout the year</w:t>
      </w:r>
      <w:r w:rsidR="00C81630">
        <w:t xml:space="preserve">. The </w:t>
      </w:r>
      <w:r w:rsidRPr="001A3DFC">
        <w:t>certification becom</w:t>
      </w:r>
      <w:r w:rsidR="006F566E" w:rsidRPr="001A3DFC">
        <w:t>es</w:t>
      </w:r>
      <w:r w:rsidRPr="001A3DFC">
        <w:t xml:space="preserve"> the central focus and reason for implementation (Zwetsloot, 2000)</w:t>
      </w:r>
      <w:r w:rsidR="00C81630">
        <w:t xml:space="preserve">. </w:t>
      </w:r>
      <w:r w:rsidR="000414E9" w:rsidRPr="001A3DFC">
        <w:t>Questions remain concerning possible gaps between the promises and realistic outcomes of implementing occupational health and safety management systems.</w:t>
      </w:r>
    </w:p>
    <w:p w:rsidR="008F1C59" w:rsidRPr="001A3DFC" w:rsidRDefault="00140998" w:rsidP="00140998">
      <w:pPr>
        <w:pStyle w:val="BodyTextIndent"/>
      </w:pPr>
      <w:r w:rsidRPr="001A3DFC">
        <w:t xml:space="preserve">Research conducted during the last </w:t>
      </w:r>
      <w:r w:rsidR="00DD7972">
        <w:t>10</w:t>
      </w:r>
      <w:r w:rsidRPr="001A3DFC">
        <w:t xml:space="preserve"> years show</w:t>
      </w:r>
      <w:r w:rsidR="006F566E" w:rsidRPr="001A3DFC">
        <w:t>ed</w:t>
      </w:r>
      <w:r w:rsidRPr="001A3DFC">
        <w:t xml:space="preserve"> </w:t>
      </w:r>
      <w:r w:rsidR="00DD7972">
        <w:t xml:space="preserve">that </w:t>
      </w:r>
      <w:r w:rsidRPr="001A3DFC">
        <w:t>occupational health and safety management systems may not automatically improve health and safety, but can be used as a tool to affect health and safety (Gallagher</w:t>
      </w:r>
      <w:r w:rsidR="00444395">
        <w:t xml:space="preserve">, Underhill, &amp; Rimmer, </w:t>
      </w:r>
      <w:r w:rsidRPr="001A3DFC">
        <w:t>2001)</w:t>
      </w:r>
      <w:r w:rsidR="00C81630">
        <w:t xml:space="preserve">. </w:t>
      </w:r>
      <w:r w:rsidRPr="001A3DFC">
        <w:t>Additionally, research</w:t>
      </w:r>
      <w:r w:rsidR="00DD7972">
        <w:t>ers have</w:t>
      </w:r>
      <w:r w:rsidRPr="001A3DFC">
        <w:t xml:space="preserve"> show</w:t>
      </w:r>
      <w:r w:rsidR="00DD7972">
        <w:t>n</w:t>
      </w:r>
      <w:r w:rsidRPr="001A3DFC">
        <w:t xml:space="preserve"> </w:t>
      </w:r>
      <w:r w:rsidR="004A7247" w:rsidRPr="001A3DFC">
        <w:t xml:space="preserve">a lack of consistency in the measurement techniques, an underreporting of the potential biases of those techniques, and </w:t>
      </w:r>
      <w:r w:rsidRPr="001A3DFC">
        <w:t>difficult</w:t>
      </w:r>
      <w:r w:rsidR="004A7247" w:rsidRPr="001A3DFC">
        <w:t>y</w:t>
      </w:r>
      <w:r w:rsidRPr="001A3DFC">
        <w:t xml:space="preserve"> </w:t>
      </w:r>
      <w:r w:rsidR="004A7247" w:rsidRPr="001A3DFC">
        <w:t>in</w:t>
      </w:r>
      <w:r w:rsidRPr="001A3DFC">
        <w:t xml:space="preserve"> demonstrat</w:t>
      </w:r>
      <w:r w:rsidR="004A7247" w:rsidRPr="001A3DFC">
        <w:t>ing</w:t>
      </w:r>
      <w:r w:rsidRPr="001A3DFC">
        <w:t xml:space="preserve"> conclusive evidence of the effects </w:t>
      </w:r>
      <w:r w:rsidR="004A7247" w:rsidRPr="001A3DFC">
        <w:t xml:space="preserve">of </w:t>
      </w:r>
      <w:r w:rsidRPr="001A3DFC">
        <w:t>occupational health and safety management systems on health and safety (Robson et al., 200</w:t>
      </w:r>
      <w:r w:rsidR="00437C56">
        <w:t>5</w:t>
      </w:r>
      <w:r w:rsidRPr="001A3DFC">
        <w:t>)</w:t>
      </w:r>
      <w:r w:rsidR="00C81630">
        <w:t xml:space="preserve">. </w:t>
      </w:r>
      <w:r w:rsidR="008F1C59" w:rsidRPr="001A3DFC">
        <w:t xml:space="preserve">Eisner </w:t>
      </w:r>
      <w:r w:rsidR="000E287E">
        <w:t>and</w:t>
      </w:r>
      <w:r w:rsidR="008F1C59" w:rsidRPr="001A3DFC">
        <w:t xml:space="preserve"> Leger</w:t>
      </w:r>
      <w:r w:rsidR="000E287E">
        <w:t xml:space="preserve"> (</w:t>
      </w:r>
      <w:r w:rsidR="008F1C59" w:rsidRPr="001A3DFC">
        <w:t>1988</w:t>
      </w:r>
      <w:r w:rsidR="000E287E">
        <w:t>)</w:t>
      </w:r>
      <w:r w:rsidR="008F1C59" w:rsidRPr="001A3DFC">
        <w:t xml:space="preserve"> report</w:t>
      </w:r>
      <w:r w:rsidR="006F566E" w:rsidRPr="001A3DFC">
        <w:t>ed</w:t>
      </w:r>
      <w:r w:rsidR="008F1C59" w:rsidRPr="001A3DFC">
        <w:t xml:space="preserve"> the research on occupational health and safety management systems </w:t>
      </w:r>
      <w:r w:rsidR="006F566E" w:rsidRPr="001A3DFC">
        <w:t>wa</w:t>
      </w:r>
      <w:r w:rsidR="008F1C59" w:rsidRPr="001A3DFC">
        <w:t>s</w:t>
      </w:r>
      <w:r w:rsidR="00806E6A">
        <w:t xml:space="preserve"> (a</w:t>
      </w:r>
      <w:r w:rsidR="006F566E" w:rsidRPr="001A3DFC">
        <w:t>)</w:t>
      </w:r>
      <w:r w:rsidR="008F1C59" w:rsidRPr="001A3DFC">
        <w:t xml:space="preserve"> inconclusive because of the problems in defining what the system is, </w:t>
      </w:r>
      <w:r w:rsidR="00806E6A">
        <w:t>(b</w:t>
      </w:r>
      <w:r w:rsidR="006F566E" w:rsidRPr="001A3DFC">
        <w:t xml:space="preserve">) </w:t>
      </w:r>
      <w:r w:rsidR="008F1C59" w:rsidRPr="001A3DFC">
        <w:lastRenderedPageBreak/>
        <w:t>focus</w:t>
      </w:r>
      <w:r w:rsidR="008B1A22" w:rsidRPr="001A3DFC">
        <w:t>ed</w:t>
      </w:r>
      <w:r w:rsidR="008F1C59" w:rsidRPr="001A3DFC">
        <w:t xml:space="preserve"> on individual elements of the system instead of on the whole system, </w:t>
      </w:r>
      <w:r w:rsidR="00806E6A">
        <w:t>(c</w:t>
      </w:r>
      <w:r w:rsidR="006F566E" w:rsidRPr="001A3DFC">
        <w:t xml:space="preserve">) </w:t>
      </w:r>
      <w:r w:rsidR="008F1C59" w:rsidRPr="001A3DFC">
        <w:t>difficult</w:t>
      </w:r>
      <w:r w:rsidR="008B1A22" w:rsidRPr="001A3DFC">
        <w:t xml:space="preserve"> to</w:t>
      </w:r>
      <w:r w:rsidR="008F1C59" w:rsidRPr="001A3DFC">
        <w:t xml:space="preserve"> find reliable quantitative measures of performance, and</w:t>
      </w:r>
      <w:r w:rsidR="006F566E" w:rsidRPr="001A3DFC">
        <w:t xml:space="preserve"> </w:t>
      </w:r>
      <w:r w:rsidR="00806E6A">
        <w:t>(d</w:t>
      </w:r>
      <w:r w:rsidR="006F566E" w:rsidRPr="001A3DFC">
        <w:t>)</w:t>
      </w:r>
      <w:r w:rsidR="008F1C59" w:rsidRPr="001A3DFC">
        <w:t xml:space="preserve"> failure to find a correlation between system performance and injury outcomes. </w:t>
      </w:r>
    </w:p>
    <w:p w:rsidR="00A27941" w:rsidRPr="001A3DFC" w:rsidRDefault="00A206E2" w:rsidP="00140998">
      <w:pPr>
        <w:pStyle w:val="BodyTextIndent"/>
      </w:pPr>
      <w:r w:rsidRPr="001A3DFC">
        <w:t>Robson et al. (200</w:t>
      </w:r>
      <w:r w:rsidR="00437C56">
        <w:t>5</w:t>
      </w:r>
      <w:r w:rsidRPr="001A3DFC">
        <w:t>) conducted a systematic literature review to synthesize and find the best evidence on the effects of occupational health and safety management system interventions on employee safety and health and on associated economic outcomes</w:t>
      </w:r>
      <w:r w:rsidR="00C81630">
        <w:t xml:space="preserve">. </w:t>
      </w:r>
      <w:r w:rsidR="009A4779" w:rsidRPr="001A3DFC">
        <w:t>Occupational health and safety outcomes included changes in employee accident and injury rates and economic outcomes included changes in workplace workers’ compensation rates and workplace productivity</w:t>
      </w:r>
      <w:r w:rsidR="00C81630">
        <w:t xml:space="preserve">. </w:t>
      </w:r>
      <w:r w:rsidRPr="001A3DFC">
        <w:t xml:space="preserve">Thirteen studies met the </w:t>
      </w:r>
      <w:r w:rsidR="00A445B4" w:rsidRPr="001A3DFC">
        <w:t>author’s</w:t>
      </w:r>
      <w:r w:rsidRPr="001A3DFC">
        <w:t xml:space="preserve"> methodological quality study criteria with one of high quality and the rest with moderate limitatio</w:t>
      </w:r>
      <w:r w:rsidR="008064CD">
        <w:t xml:space="preserve">ns. </w:t>
      </w:r>
      <w:r w:rsidR="00A27941" w:rsidRPr="001A3DFC">
        <w:t>Four studies</w:t>
      </w:r>
      <w:r w:rsidR="001A61C3" w:rsidRPr="001A3DFC">
        <w:t xml:space="preserve"> </w:t>
      </w:r>
      <w:r w:rsidR="00A64A08" w:rsidRPr="001A3DFC">
        <w:t>reviewed</w:t>
      </w:r>
      <w:r w:rsidR="001A61C3" w:rsidRPr="001A3DFC">
        <w:t xml:space="preserve"> occupational health and safety management system implementation in a single organization</w:t>
      </w:r>
      <w:r w:rsidR="00A64A08" w:rsidRPr="001A3DFC">
        <w:t xml:space="preserve">, </w:t>
      </w:r>
      <w:r w:rsidR="001A61C3" w:rsidRPr="001A3DFC">
        <w:t>a municipal government</w:t>
      </w:r>
      <w:r w:rsidR="00A64A08" w:rsidRPr="001A3DFC">
        <w:t>,</w:t>
      </w:r>
      <w:r w:rsidR="001A61C3" w:rsidRPr="001A3DFC">
        <w:t xml:space="preserve"> a regional airline</w:t>
      </w:r>
      <w:r w:rsidR="00A64A08" w:rsidRPr="001A3DFC">
        <w:t xml:space="preserve">, </w:t>
      </w:r>
      <w:r w:rsidR="001A61C3" w:rsidRPr="001A3DFC">
        <w:t>a hospital</w:t>
      </w:r>
      <w:r w:rsidR="00A64A08" w:rsidRPr="001A3DFC">
        <w:t xml:space="preserve">, and </w:t>
      </w:r>
      <w:r w:rsidR="0075368C" w:rsidRPr="001A3DFC">
        <w:t>an international manufacturing company</w:t>
      </w:r>
      <w:r w:rsidR="00C81630">
        <w:t xml:space="preserve">. </w:t>
      </w:r>
      <w:r w:rsidR="0013627B" w:rsidRPr="001A3DFC">
        <w:t>One study focused on multiple outcomes</w:t>
      </w:r>
      <w:r w:rsidR="00BD7568" w:rsidRPr="001A3DFC">
        <w:t xml:space="preserve">: </w:t>
      </w:r>
      <w:r w:rsidR="00806E6A">
        <w:t>(a</w:t>
      </w:r>
      <w:r w:rsidR="00BD7568" w:rsidRPr="001A3DFC">
        <w:t xml:space="preserve">) </w:t>
      </w:r>
      <w:r w:rsidR="0013627B" w:rsidRPr="001A3DFC">
        <w:t>implementation,</w:t>
      </w:r>
      <w:r w:rsidR="00806E6A">
        <w:t xml:space="preserve"> (b</w:t>
      </w:r>
      <w:r w:rsidR="00BD7568" w:rsidRPr="001A3DFC">
        <w:t xml:space="preserve">) </w:t>
      </w:r>
      <w:r w:rsidR="0013627B" w:rsidRPr="001A3DFC">
        <w:t xml:space="preserve">occupational health and safety, and </w:t>
      </w:r>
      <w:r w:rsidR="00806E6A">
        <w:t>(c</w:t>
      </w:r>
      <w:r w:rsidR="00BD7568" w:rsidRPr="001A3DFC">
        <w:t xml:space="preserve">) </w:t>
      </w:r>
      <w:r w:rsidR="0013627B" w:rsidRPr="001A3DFC">
        <w:t>economic outcomes</w:t>
      </w:r>
      <w:r w:rsidR="00C81630">
        <w:t xml:space="preserve">. </w:t>
      </w:r>
      <w:r w:rsidR="0013627B" w:rsidRPr="001A3DFC">
        <w:t>The other</w:t>
      </w:r>
      <w:r w:rsidR="001B7507" w:rsidRPr="001A3DFC">
        <w:t>s</w:t>
      </w:r>
      <w:r w:rsidR="0013627B" w:rsidRPr="001A3DFC">
        <w:t xml:space="preserve"> focused only on implementation</w:t>
      </w:r>
      <w:r w:rsidR="00E33FBD" w:rsidRPr="001A3DFC">
        <w:t xml:space="preserve"> of the system</w:t>
      </w:r>
      <w:r w:rsidR="0013627B" w:rsidRPr="001A3DFC">
        <w:t xml:space="preserve"> (</w:t>
      </w:r>
      <w:r w:rsidR="008064CD">
        <w:t>Robson et al., 2005</w:t>
      </w:r>
      <w:r w:rsidR="001B7507" w:rsidRPr="001A3DFC">
        <w:t>)</w:t>
      </w:r>
      <w:r w:rsidR="00C81630">
        <w:t xml:space="preserve">. </w:t>
      </w:r>
      <w:r w:rsidR="008064CD">
        <w:t>One</w:t>
      </w:r>
      <w:r w:rsidR="0013627B" w:rsidRPr="001A3DFC">
        <w:t xml:space="preserve"> study reviewed economic outcomes</w:t>
      </w:r>
      <w:r w:rsidR="00C81630">
        <w:t xml:space="preserve">. </w:t>
      </w:r>
    </w:p>
    <w:p w:rsidR="00A206E2" w:rsidRPr="001A3DFC" w:rsidRDefault="00E33FBD" w:rsidP="00140998">
      <w:pPr>
        <w:pStyle w:val="BodyTextIndent"/>
      </w:pPr>
      <w:r w:rsidRPr="001A3DFC">
        <w:t xml:space="preserve">Results of </w:t>
      </w:r>
      <w:r w:rsidR="00806E6A">
        <w:t xml:space="preserve">one reviewed </w:t>
      </w:r>
      <w:r w:rsidRPr="001A3DFC">
        <w:t xml:space="preserve">study </w:t>
      </w:r>
      <w:r w:rsidR="007B75E1" w:rsidRPr="001A3DFC">
        <w:t>showed</w:t>
      </w:r>
      <w:r w:rsidR="002556C1" w:rsidRPr="001A3DFC">
        <w:t xml:space="preserve"> a 24% decrease in illness and injury frequency and a 34% decrease in lost time case rate over 3 years</w:t>
      </w:r>
      <w:r w:rsidR="00806E6A">
        <w:t xml:space="preserve"> (Robson et al., 2005)</w:t>
      </w:r>
      <w:r w:rsidR="00C81630">
        <w:t xml:space="preserve">. </w:t>
      </w:r>
      <w:r w:rsidR="002556C1" w:rsidRPr="001A3DFC">
        <w:t xml:space="preserve">During the implementation </w:t>
      </w:r>
      <w:r w:rsidR="007B75E1" w:rsidRPr="001A3DFC">
        <w:t>phase</w:t>
      </w:r>
      <w:r w:rsidR="002556C1" w:rsidRPr="001A3DFC">
        <w:t>, management became accountable to the board of directors</w:t>
      </w:r>
      <w:r w:rsidR="007B75E1" w:rsidRPr="001A3DFC">
        <w:t xml:space="preserve"> for improvement in the designated performance indicators</w:t>
      </w:r>
      <w:r w:rsidR="00C81630">
        <w:t xml:space="preserve">. </w:t>
      </w:r>
      <w:r w:rsidR="007B75E1" w:rsidRPr="001A3DFC">
        <w:t>The results indicated a 13% decrease in workers’ compensation cost per employee</w:t>
      </w:r>
      <w:r w:rsidR="00C81630">
        <w:t xml:space="preserve">. </w:t>
      </w:r>
      <w:r w:rsidR="0029310C" w:rsidRPr="001A3DFC">
        <w:t xml:space="preserve">There </w:t>
      </w:r>
      <w:r w:rsidR="00355134" w:rsidRPr="001A3DFC">
        <w:t>wa</w:t>
      </w:r>
      <w:r w:rsidR="0029310C" w:rsidRPr="001A3DFC">
        <w:t xml:space="preserve">s no conclusive evidence to show that the outcomes </w:t>
      </w:r>
      <w:r w:rsidR="00355134" w:rsidRPr="001A3DFC">
        <w:t>wer</w:t>
      </w:r>
      <w:r w:rsidR="0029310C" w:rsidRPr="001A3DFC">
        <w:t xml:space="preserve">e directly attributable to the changes in the occupational health and safety management system because of cost containment </w:t>
      </w:r>
      <w:r w:rsidR="0029310C" w:rsidRPr="001A3DFC">
        <w:lastRenderedPageBreak/>
        <w:t xml:space="preserve">initiatives </w:t>
      </w:r>
      <w:r w:rsidR="00355134" w:rsidRPr="001A3DFC">
        <w:t xml:space="preserve">going </w:t>
      </w:r>
      <w:r w:rsidR="0029310C" w:rsidRPr="001A3DFC">
        <w:t>on</w:t>
      </w:r>
      <w:r w:rsidR="00355134" w:rsidRPr="001A3DFC">
        <w:t xml:space="preserve"> </w:t>
      </w:r>
      <w:r w:rsidR="0029310C" w:rsidRPr="001A3DFC">
        <w:t>at the time</w:t>
      </w:r>
      <w:r w:rsidR="002D330D" w:rsidRPr="001A3DFC">
        <w:t>.</w:t>
      </w:r>
      <w:r w:rsidR="00D02351">
        <w:t xml:space="preserve"> </w:t>
      </w:r>
      <w:r w:rsidR="009A639B" w:rsidRPr="001A3DFC">
        <w:t>Norway implemented the rule Systematic Health, Environment, and Safety Work</w:t>
      </w:r>
      <w:r w:rsidR="00D02351">
        <w:t xml:space="preserve"> Rule,</w:t>
      </w:r>
      <w:r w:rsidR="00286260" w:rsidRPr="001A3DFC">
        <w:t xml:space="preserve"> </w:t>
      </w:r>
      <w:r w:rsidR="009A639B" w:rsidRPr="001A3DFC">
        <w:t xml:space="preserve">also referred to as </w:t>
      </w:r>
      <w:r w:rsidR="00D02351">
        <w:t>t</w:t>
      </w:r>
      <w:r w:rsidR="009A639B" w:rsidRPr="001A3DFC">
        <w:t xml:space="preserve">he Internal Control (IC) </w:t>
      </w:r>
      <w:r w:rsidR="00355134" w:rsidRPr="001A3DFC">
        <w:t>R</w:t>
      </w:r>
      <w:r w:rsidR="009A639B" w:rsidRPr="001A3DFC">
        <w:t xml:space="preserve">egulation </w:t>
      </w:r>
      <w:r w:rsidR="00286260" w:rsidRPr="001A3DFC">
        <w:t xml:space="preserve">on January 1, 1992 </w:t>
      </w:r>
      <w:r w:rsidR="009A639B" w:rsidRPr="001A3DFC">
        <w:t>which made it mandatory for organizations in Norway to establish an occupational health and safety system regardless of trade or size</w:t>
      </w:r>
      <w:r w:rsidR="00C81630">
        <w:t xml:space="preserve"> </w:t>
      </w:r>
      <w:r w:rsidR="009A639B" w:rsidRPr="001A3DFC">
        <w:t xml:space="preserve">(Saksvik </w:t>
      </w:r>
      <w:r w:rsidR="008064CD">
        <w:t>&amp;</w:t>
      </w:r>
      <w:r w:rsidR="009A639B" w:rsidRPr="001A3DFC">
        <w:t xml:space="preserve"> Nytro, 1996</w:t>
      </w:r>
      <w:r w:rsidR="008064CD">
        <w:t xml:space="preserve">). </w:t>
      </w:r>
      <w:r w:rsidR="00C30118" w:rsidRPr="001A3DFC">
        <w:t xml:space="preserve">This rule </w:t>
      </w:r>
      <w:r w:rsidR="00F122D1" w:rsidRPr="001A3DFC">
        <w:t>wa</w:t>
      </w:r>
      <w:r w:rsidR="00C30118" w:rsidRPr="001A3DFC">
        <w:t>s defined as systematic actions at the enterprise level to ensure and document</w:t>
      </w:r>
      <w:r w:rsidR="00C42DD2" w:rsidRPr="001A3DFC">
        <w:t xml:space="preserve"> the activities of health and safety control </w:t>
      </w:r>
      <w:r w:rsidR="00F122D1" w:rsidRPr="001A3DFC">
        <w:t>w</w:t>
      </w:r>
      <w:r w:rsidR="00C42DD2" w:rsidRPr="001A3DFC">
        <w:t>e</w:t>
      </w:r>
      <w:r w:rsidR="00F122D1" w:rsidRPr="001A3DFC">
        <w:t>re</w:t>
      </w:r>
      <w:r w:rsidR="00C42DD2" w:rsidRPr="001A3DFC">
        <w:t xml:space="preserve"> performed in accordance with </w:t>
      </w:r>
      <w:r w:rsidR="00D02351">
        <w:t>t</w:t>
      </w:r>
      <w:r w:rsidR="00C42DD2" w:rsidRPr="001A3DFC">
        <w:t xml:space="preserve">he Working Environment Act of 1977. A study conducted by Saksvik </w:t>
      </w:r>
      <w:r w:rsidR="008064CD">
        <w:t>and Nytro</w:t>
      </w:r>
      <w:r w:rsidR="00C42DD2" w:rsidRPr="001A3DFC">
        <w:t xml:space="preserve"> compared the absenteeism and accident rates for private and public industries in Norway before </w:t>
      </w:r>
      <w:r w:rsidR="00286260" w:rsidRPr="001A3DFC">
        <w:t xml:space="preserve">and after </w:t>
      </w:r>
      <w:r w:rsidR="00C42DD2" w:rsidRPr="001A3DFC">
        <w:t>the i</w:t>
      </w:r>
      <w:r w:rsidR="00286260" w:rsidRPr="001A3DFC">
        <w:t xml:space="preserve">mplementation of </w:t>
      </w:r>
      <w:r w:rsidR="00D02351">
        <w:t>t</w:t>
      </w:r>
      <w:r w:rsidR="00F122D1" w:rsidRPr="001A3DFC">
        <w:t xml:space="preserve">he </w:t>
      </w:r>
      <w:r w:rsidR="00286260" w:rsidRPr="001A3DFC">
        <w:t xml:space="preserve">IC </w:t>
      </w:r>
      <w:r w:rsidR="00D02351">
        <w:t>r</w:t>
      </w:r>
      <w:r w:rsidR="00286260" w:rsidRPr="001A3DFC">
        <w:t>egulation.</w:t>
      </w:r>
      <w:r w:rsidR="00176ED1" w:rsidRPr="001A3DFC">
        <w:t xml:space="preserve"> Results of this study found that 58% of organizations had clearer lines of responsibility, 48% reported more/better risk assessments, and 42% reported new strategic plans</w:t>
      </w:r>
      <w:r w:rsidR="00C81630">
        <w:t xml:space="preserve">. </w:t>
      </w:r>
      <w:r w:rsidR="00C070F6" w:rsidRPr="001A3DFC">
        <w:t>Regression models were able to explain only a small part of the total variance in absenteeism and accidents</w:t>
      </w:r>
      <w:r w:rsidR="00286260" w:rsidRPr="001A3DFC">
        <w:t xml:space="preserve"> </w:t>
      </w:r>
      <w:r w:rsidR="00C070F6" w:rsidRPr="001A3DFC">
        <w:t xml:space="preserve">(Saksvik </w:t>
      </w:r>
      <w:r w:rsidR="008064CD">
        <w:t>&amp; Nytro,</w:t>
      </w:r>
      <w:r w:rsidR="00C070F6" w:rsidRPr="001A3DFC">
        <w:t xml:space="preserve"> 1996).</w:t>
      </w:r>
    </w:p>
    <w:p w:rsidR="001B7507" w:rsidRPr="001A3DFC" w:rsidRDefault="00ED6A4C" w:rsidP="001B7507">
      <w:pPr>
        <w:pStyle w:val="BodyTextIndent"/>
      </w:pPr>
      <w:r w:rsidRPr="001A3DFC">
        <w:t>T</w:t>
      </w:r>
      <w:r w:rsidR="001B7507" w:rsidRPr="001A3DFC">
        <w:t>he systematic review of the literature</w:t>
      </w:r>
      <w:r w:rsidR="00C834D5" w:rsidRPr="001A3DFC">
        <w:t xml:space="preserve"> o</w:t>
      </w:r>
      <w:r w:rsidR="005E7AB2" w:rsidRPr="001A3DFC">
        <w:t>n</w:t>
      </w:r>
      <w:r w:rsidR="00C834D5" w:rsidRPr="001A3DFC">
        <w:t xml:space="preserve"> the effectiveness of</w:t>
      </w:r>
      <w:r w:rsidR="001B7507" w:rsidRPr="001A3DFC">
        <w:t xml:space="preserve"> </w:t>
      </w:r>
      <w:r w:rsidR="00C834D5" w:rsidRPr="001A3DFC">
        <w:t>occupational health and safety management system i</w:t>
      </w:r>
      <w:r w:rsidR="000C7552" w:rsidRPr="001A3DFC">
        <w:t>mplementation</w:t>
      </w:r>
      <w:r w:rsidR="00C834D5" w:rsidRPr="001A3DFC">
        <w:t xml:space="preserve"> </w:t>
      </w:r>
      <w:r w:rsidR="001B7507" w:rsidRPr="001A3DFC">
        <w:t>showed mostly favorable results</w:t>
      </w:r>
      <w:r w:rsidR="00C81630">
        <w:t xml:space="preserve">. </w:t>
      </w:r>
      <w:r w:rsidR="00806E6A">
        <w:t>The</w:t>
      </w:r>
      <w:r w:rsidR="001B7507" w:rsidRPr="001A3DFC">
        <w:t xml:space="preserve"> evidence </w:t>
      </w:r>
      <w:r w:rsidR="00C834D5" w:rsidRPr="001A3DFC">
        <w:t xml:space="preserve">from these </w:t>
      </w:r>
      <w:r w:rsidR="001B7507" w:rsidRPr="001A3DFC">
        <w:t>studies</w:t>
      </w:r>
      <w:r w:rsidR="00806E6A">
        <w:t>, however,</w:t>
      </w:r>
      <w:r w:rsidR="001B7507" w:rsidRPr="001A3DFC">
        <w:t xml:space="preserve"> </w:t>
      </w:r>
      <w:r w:rsidR="005E7AB2" w:rsidRPr="001A3DFC">
        <w:t>wa</w:t>
      </w:r>
      <w:r w:rsidR="001B7507" w:rsidRPr="001A3DFC">
        <w:t xml:space="preserve">s insufficient to make a recommendation either in favor of or against the effectiveness of implementing an occupational health and safety management system </w:t>
      </w:r>
      <w:r w:rsidR="000C7552" w:rsidRPr="001A3DFC">
        <w:t>(Robson et al.</w:t>
      </w:r>
      <w:r w:rsidR="00437C56">
        <w:t>,</w:t>
      </w:r>
      <w:r w:rsidR="000C7552" w:rsidRPr="001A3DFC">
        <w:t xml:space="preserve"> 200</w:t>
      </w:r>
      <w:r w:rsidR="00437C56">
        <w:t>5</w:t>
      </w:r>
      <w:r w:rsidR="000C7552" w:rsidRPr="001A3DFC">
        <w:t>).</w:t>
      </w:r>
    </w:p>
    <w:p w:rsidR="008F1C59" w:rsidRPr="001A3DFC" w:rsidRDefault="00C526A6" w:rsidP="00140998">
      <w:pPr>
        <w:pStyle w:val="BodyTextIndent"/>
      </w:pPr>
      <w:r w:rsidRPr="001A3DFC">
        <w:t xml:space="preserve">There is a body of research that favorably supports the </w:t>
      </w:r>
      <w:r w:rsidR="004B3A8A" w:rsidRPr="001A3DFC">
        <w:t xml:space="preserve">positive effects of </w:t>
      </w:r>
      <w:r w:rsidRPr="001A3DFC">
        <w:t>occupational health and safety management system</w:t>
      </w:r>
      <w:r w:rsidR="000C7552" w:rsidRPr="001A3DFC">
        <w:t xml:space="preserve"> implementation</w:t>
      </w:r>
      <w:r w:rsidR="00C81630">
        <w:t xml:space="preserve">. </w:t>
      </w:r>
      <w:r w:rsidRPr="001A3DFC">
        <w:t>The U</w:t>
      </w:r>
      <w:r w:rsidR="004E5761" w:rsidRPr="001A3DFC">
        <w:t>.</w:t>
      </w:r>
      <w:r w:rsidRPr="001A3DFC">
        <w:t>S</w:t>
      </w:r>
      <w:r w:rsidR="004E5761" w:rsidRPr="001A3DFC">
        <w:t>.</w:t>
      </w:r>
      <w:r w:rsidRPr="001A3DFC">
        <w:t xml:space="preserve"> National Institute of Occupational Safety and Health (NIOSH) conducted effectiveness studies or safety climate studies in the 1970s to determine if a link existed between health and safety management practices and injury outcome data</w:t>
      </w:r>
      <w:r w:rsidR="00C81630">
        <w:t xml:space="preserve">. </w:t>
      </w:r>
      <w:r w:rsidR="008A506F" w:rsidRPr="001A3DFC">
        <w:t xml:space="preserve">The results of these studies </w:t>
      </w:r>
      <w:r w:rsidR="008A506F" w:rsidRPr="001A3DFC">
        <w:lastRenderedPageBreak/>
        <w:t>support (Quinlan &amp; Mayhew</w:t>
      </w:r>
      <w:r w:rsidR="004E5761" w:rsidRPr="001A3DFC">
        <w:t>, 2000</w:t>
      </w:r>
      <w:r w:rsidR="008A506F" w:rsidRPr="001A3DFC">
        <w:t xml:space="preserve">) </w:t>
      </w:r>
      <w:r w:rsidR="00A66F0C" w:rsidRPr="001A3DFC">
        <w:t xml:space="preserve">and </w:t>
      </w:r>
      <w:r w:rsidR="008A506F" w:rsidRPr="001A3DFC">
        <w:t xml:space="preserve">the </w:t>
      </w:r>
      <w:r w:rsidR="00B80E79" w:rsidRPr="001A3DFC">
        <w:t xml:space="preserve">critical </w:t>
      </w:r>
      <w:r w:rsidR="008A506F" w:rsidRPr="001A3DFC">
        <w:t>role played by senior leaders</w:t>
      </w:r>
      <w:r w:rsidR="004F31DB" w:rsidRPr="001A3DFC">
        <w:t xml:space="preserve"> </w:t>
      </w:r>
      <w:r w:rsidR="00C64720" w:rsidRPr="001A3DFC">
        <w:t xml:space="preserve">when it comes to </w:t>
      </w:r>
      <w:r w:rsidR="004F31DB" w:rsidRPr="001A3DFC">
        <w:t xml:space="preserve">their </w:t>
      </w:r>
      <w:r w:rsidR="008E4A25" w:rsidRPr="001A3DFC">
        <w:t>commitment</w:t>
      </w:r>
      <w:r w:rsidR="00C81630">
        <w:t xml:space="preserve">. </w:t>
      </w:r>
      <w:r w:rsidR="00A66F0C" w:rsidRPr="001A3DFC">
        <w:t>It also</w:t>
      </w:r>
      <w:r w:rsidR="00B80E79" w:rsidRPr="001A3DFC">
        <w:t xml:space="preserve"> show</w:t>
      </w:r>
      <w:r w:rsidR="00A66F0C" w:rsidRPr="001A3DFC">
        <w:t>s</w:t>
      </w:r>
      <w:r w:rsidR="00B80E79" w:rsidRPr="001A3DFC">
        <w:t xml:space="preserve"> the importance of </w:t>
      </w:r>
      <w:r w:rsidR="008A506F" w:rsidRPr="001A3DFC">
        <w:t>communication, employee involvement</w:t>
      </w:r>
      <w:r w:rsidR="00D02351">
        <w:t>,</w:t>
      </w:r>
      <w:r w:rsidR="008A506F" w:rsidRPr="001A3DFC">
        <w:t xml:space="preserve"> and consultation </w:t>
      </w:r>
      <w:r w:rsidR="00B80E79" w:rsidRPr="001A3DFC">
        <w:t xml:space="preserve">as </w:t>
      </w:r>
      <w:r w:rsidR="008A506F" w:rsidRPr="001A3DFC">
        <w:t xml:space="preserve">key </w:t>
      </w:r>
      <w:r w:rsidR="00B80E79" w:rsidRPr="001A3DFC">
        <w:t xml:space="preserve">factors </w:t>
      </w:r>
      <w:r w:rsidR="008A506F" w:rsidRPr="001A3DFC">
        <w:t>in successful health and safety management</w:t>
      </w:r>
      <w:r w:rsidR="00B80E79" w:rsidRPr="001A3DFC">
        <w:t>.</w:t>
      </w:r>
      <w:r w:rsidR="00782946" w:rsidRPr="001A3DFC">
        <w:t xml:space="preserve"> (Cohen</w:t>
      </w:r>
      <w:r w:rsidR="00D54340">
        <w:t>, Smith, &amp; Cohen, 1975;</w:t>
      </w:r>
      <w:r w:rsidR="00B5224F" w:rsidRPr="001A3DFC">
        <w:t xml:space="preserve"> Smith</w:t>
      </w:r>
      <w:r w:rsidR="00D54340">
        <w:t xml:space="preserve">, Cohen, Cohen, &amp; Cleveland, </w:t>
      </w:r>
      <w:r w:rsidR="00B5224F" w:rsidRPr="001A3DFC">
        <w:t>1978)</w:t>
      </w:r>
      <w:r w:rsidR="00C81630">
        <w:t xml:space="preserve">. </w:t>
      </w:r>
      <w:r w:rsidR="00C64720" w:rsidRPr="001A3DFC">
        <w:t xml:space="preserve">Finally, </w:t>
      </w:r>
      <w:r w:rsidR="00DA57CE" w:rsidRPr="001A3DFC">
        <w:t>Walters (2003) found evidence</w:t>
      </w:r>
      <w:r w:rsidR="00C64720" w:rsidRPr="001A3DFC">
        <w:t xml:space="preserve"> that safety management systems were </w:t>
      </w:r>
      <w:r w:rsidR="00DA57CE" w:rsidRPr="001A3DFC">
        <w:t>effective</w:t>
      </w:r>
      <w:r w:rsidR="00C64720" w:rsidRPr="001A3DFC">
        <w:t xml:space="preserve"> for increasing employee participation </w:t>
      </w:r>
      <w:r w:rsidR="00DA57CE" w:rsidRPr="001A3DFC">
        <w:t>on two levels.</w:t>
      </w:r>
    </w:p>
    <w:p w:rsidR="008F1C59" w:rsidRPr="001A3DFC" w:rsidRDefault="008E4A25" w:rsidP="00140998">
      <w:pPr>
        <w:pStyle w:val="BodyTextIndent"/>
      </w:pPr>
      <w:r w:rsidRPr="001A3DFC">
        <w:t>Gallagher (2000) measured the effectiveness of different types of occupational health and safety management systems that resulted in a potential relationship between highly developed occupational health and safety management systems and better safety and health performance</w:t>
      </w:r>
      <w:r w:rsidR="00C81630">
        <w:t xml:space="preserve">. </w:t>
      </w:r>
      <w:r w:rsidRPr="001A3DFC">
        <w:t xml:space="preserve">Expert consultations performed in conjunction with this study endorsed this possibility only when demanding conditions </w:t>
      </w:r>
      <w:r w:rsidR="00233718" w:rsidRPr="001A3DFC">
        <w:t>wer</w:t>
      </w:r>
      <w:r w:rsidRPr="001A3DFC">
        <w:t>e met</w:t>
      </w:r>
      <w:r w:rsidR="00C81630">
        <w:t xml:space="preserve">. </w:t>
      </w:r>
      <w:r w:rsidRPr="001A3DFC">
        <w:t>These conditions include</w:t>
      </w:r>
      <w:r w:rsidR="00233718" w:rsidRPr="001A3DFC">
        <w:t>d</w:t>
      </w:r>
      <w:r w:rsidRPr="001A3DFC">
        <w:t xml:space="preserve">: </w:t>
      </w:r>
      <w:r w:rsidR="001347FD">
        <w:t>(a</w:t>
      </w:r>
      <w:r w:rsidR="00A10024" w:rsidRPr="001A3DFC">
        <w:t xml:space="preserve">) </w:t>
      </w:r>
      <w:r w:rsidRPr="001A3DFC">
        <w:t>occupational health and safety systems customized to the organization with stakeholder inpu</w:t>
      </w:r>
      <w:r w:rsidR="001347FD">
        <w:t>t;</w:t>
      </w:r>
      <w:r w:rsidRPr="001A3DFC">
        <w:t xml:space="preserve"> </w:t>
      </w:r>
      <w:r w:rsidR="00A10024" w:rsidRPr="001A3DFC">
        <w:t>(</w:t>
      </w:r>
      <w:r w:rsidR="001347FD">
        <w:t>b</w:t>
      </w:r>
      <w:r w:rsidR="00A10024" w:rsidRPr="001A3DFC">
        <w:t xml:space="preserve">) </w:t>
      </w:r>
      <w:r w:rsidRPr="001A3DFC">
        <w:t>senior leader commitment, proper resources</w:t>
      </w:r>
      <w:r w:rsidR="001347FD">
        <w:t>,</w:t>
      </w:r>
      <w:r w:rsidRPr="001A3DFC">
        <w:t xml:space="preserve"> and accountability</w:t>
      </w:r>
      <w:r w:rsidR="001347FD">
        <w:t>;</w:t>
      </w:r>
      <w:r w:rsidRPr="001A3DFC">
        <w:t xml:space="preserve"> </w:t>
      </w:r>
      <w:r w:rsidR="001347FD">
        <w:t>(c</w:t>
      </w:r>
      <w:r w:rsidR="00A10024" w:rsidRPr="001A3DFC">
        <w:t xml:space="preserve">) </w:t>
      </w:r>
      <w:r w:rsidRPr="001A3DFC">
        <w:t>all organizational functions integrated into the safety management system</w:t>
      </w:r>
      <w:r w:rsidR="001347FD">
        <w:t>;</w:t>
      </w:r>
      <w:r w:rsidRPr="001A3DFC">
        <w:t xml:space="preserve"> and</w:t>
      </w:r>
      <w:r w:rsidR="00A10024" w:rsidRPr="001A3DFC">
        <w:t xml:space="preserve"> </w:t>
      </w:r>
      <w:r w:rsidR="001347FD">
        <w:t>(d</w:t>
      </w:r>
      <w:r w:rsidR="00A10024" w:rsidRPr="001A3DFC">
        <w:t>)</w:t>
      </w:r>
      <w:r w:rsidRPr="001A3DFC">
        <w:t xml:space="preserve"> employee participation</w:t>
      </w:r>
      <w:r w:rsidR="00C81630">
        <w:t xml:space="preserve">. </w:t>
      </w:r>
      <w:r w:rsidR="00B25AC9" w:rsidRPr="001A3DFC">
        <w:t>Finally, t</w:t>
      </w:r>
      <w:r w:rsidR="008E19B4" w:rsidRPr="001A3DFC">
        <w:t>he</w:t>
      </w:r>
      <w:r w:rsidR="00B25AC9" w:rsidRPr="001A3DFC">
        <w:t xml:space="preserve"> author</w:t>
      </w:r>
      <w:r w:rsidR="008E19B4" w:rsidRPr="001A3DFC">
        <w:t xml:space="preserve"> </w:t>
      </w:r>
      <w:r w:rsidR="00B25AC9" w:rsidRPr="001A3DFC">
        <w:t xml:space="preserve">concluded </w:t>
      </w:r>
      <w:r w:rsidR="001347FD">
        <w:t xml:space="preserve">that </w:t>
      </w:r>
      <w:r w:rsidR="00B25AC9" w:rsidRPr="001A3DFC">
        <w:t xml:space="preserve">the </w:t>
      </w:r>
      <w:r w:rsidR="008E19B4" w:rsidRPr="001A3DFC">
        <w:t xml:space="preserve">evidence of better safety performance </w:t>
      </w:r>
      <w:r w:rsidR="00A10024" w:rsidRPr="001A3DFC">
        <w:t>wa</w:t>
      </w:r>
      <w:r w:rsidR="008E19B4" w:rsidRPr="001A3DFC">
        <w:t>s suggestive rather than conclusive</w:t>
      </w:r>
      <w:r w:rsidR="00C81630">
        <w:t xml:space="preserve">. </w:t>
      </w:r>
    </w:p>
    <w:p w:rsidR="00F578C1" w:rsidRPr="001A3DFC" w:rsidRDefault="00140998" w:rsidP="00140998">
      <w:pPr>
        <w:pStyle w:val="BodyTextIndent"/>
      </w:pPr>
      <w:r w:rsidRPr="001A3DFC">
        <w:t xml:space="preserve"> Gunningham </w:t>
      </w:r>
      <w:r w:rsidR="00E46000">
        <w:t>and</w:t>
      </w:r>
      <w:r w:rsidRPr="001A3DFC">
        <w:t xml:space="preserve"> Johnstone (2000) admit</w:t>
      </w:r>
      <w:r w:rsidR="00444395">
        <w:t>ted that</w:t>
      </w:r>
      <w:r w:rsidRPr="001A3DFC">
        <w:t xml:space="preserve"> there have been few </w:t>
      </w:r>
      <w:r w:rsidR="00F578C1" w:rsidRPr="001A3DFC">
        <w:t xml:space="preserve">evidence-based </w:t>
      </w:r>
      <w:r w:rsidRPr="001A3DFC">
        <w:t>empirical studies and conclusive evidence of the benefits of adopting an occupational health and safety management system but do maintain that an organization</w:t>
      </w:r>
      <w:r w:rsidR="00AE173D" w:rsidRPr="001A3DFC">
        <w:t>’</w:t>
      </w:r>
      <w:r w:rsidRPr="001A3DFC">
        <w:t>s best chance of achieving positive results is by implementing such a system</w:t>
      </w:r>
      <w:r w:rsidR="00C81630">
        <w:t xml:space="preserve">. </w:t>
      </w:r>
      <w:r w:rsidRPr="001A3DFC">
        <w:t xml:space="preserve">In a report by the Industry Commission of Australia, Gallagher (1997) found strong positive linkages between developed health and safety management systems and good health and safety performance, as measured by compensation claim incidence </w:t>
      </w:r>
      <w:r w:rsidRPr="001A3DFC">
        <w:lastRenderedPageBreak/>
        <w:t>rates</w:t>
      </w:r>
      <w:r w:rsidR="00C81630">
        <w:t xml:space="preserve">. </w:t>
      </w:r>
      <w:r w:rsidR="00AE173D" w:rsidRPr="001A3DFC">
        <w:t xml:space="preserve">Gallagher </w:t>
      </w:r>
      <w:r w:rsidR="00444395">
        <w:t>and Rimmer</w:t>
      </w:r>
      <w:r w:rsidR="00A10024" w:rsidRPr="001A3DFC">
        <w:t xml:space="preserve"> (2003) </w:t>
      </w:r>
      <w:r w:rsidR="00AE173D" w:rsidRPr="001A3DFC">
        <w:t xml:space="preserve">concluded that </w:t>
      </w:r>
      <w:r w:rsidR="00A10024" w:rsidRPr="001A3DFC">
        <w:t>d</w:t>
      </w:r>
      <w:r w:rsidR="00F578C1" w:rsidRPr="001A3DFC">
        <w:t>espite the evidence being suggestive rather than conclusive, occupational health and safety systems can be beneficial, if and when a set of demanding conditions are met</w:t>
      </w:r>
      <w:r w:rsidR="00C81630">
        <w:t xml:space="preserve">. </w:t>
      </w:r>
    </w:p>
    <w:p w:rsidR="00C66A47" w:rsidRPr="001A3DFC" w:rsidRDefault="002208EF" w:rsidP="002C3B0D">
      <w:pPr>
        <w:pStyle w:val="BodyTextIndent"/>
        <w:ind w:firstLine="0"/>
      </w:pPr>
      <w:r w:rsidRPr="001A3DFC">
        <w:rPr>
          <w:b/>
        </w:rPr>
        <w:tab/>
      </w:r>
      <w:r w:rsidRPr="001A3DFC">
        <w:t xml:space="preserve">In an effort to find a tool </w:t>
      </w:r>
      <w:r w:rsidR="005E786B" w:rsidRPr="001A3DFC">
        <w:t>to</w:t>
      </w:r>
      <w:r w:rsidRPr="001A3DFC">
        <w:t xml:space="preserve"> evaluate </w:t>
      </w:r>
      <w:r w:rsidR="00AA4A4E" w:rsidRPr="001A3DFC">
        <w:t xml:space="preserve">and objectively quantify </w:t>
      </w:r>
      <w:r w:rsidRPr="001A3DFC">
        <w:t>the effect</w:t>
      </w:r>
      <w:r w:rsidR="005E786B" w:rsidRPr="001A3DFC">
        <w:t xml:space="preserve"> of implementing</w:t>
      </w:r>
      <w:r w:rsidRPr="001A3DFC">
        <w:t xml:space="preserve"> an occupational health and safety management system</w:t>
      </w:r>
      <w:r w:rsidR="005E786B" w:rsidRPr="001A3DFC">
        <w:t>s in small and medium companies</w:t>
      </w:r>
      <w:r w:rsidRPr="001A3DFC">
        <w:t>, Bianchini, Donini, Pe</w:t>
      </w:r>
      <w:r w:rsidR="005E786B" w:rsidRPr="001A3DFC">
        <w:t xml:space="preserve">llegrini, and Saccani (2017) found </w:t>
      </w:r>
      <w:r w:rsidR="001347FD">
        <w:t xml:space="preserve">that </w:t>
      </w:r>
      <w:r w:rsidR="005E786B" w:rsidRPr="001A3DFC">
        <w:t>an efficacy index c</w:t>
      </w:r>
      <w:r w:rsidR="00233718" w:rsidRPr="001A3DFC">
        <w:t>ould</w:t>
      </w:r>
      <w:r w:rsidR="005E786B" w:rsidRPr="001A3DFC">
        <w:t xml:space="preserve"> be successfully applied </w:t>
      </w:r>
      <w:r w:rsidR="0023444B" w:rsidRPr="001A3DFC">
        <w:t xml:space="preserve">to </w:t>
      </w:r>
      <w:r w:rsidR="005E786B" w:rsidRPr="001A3DFC">
        <w:t>collect useful information to understand the effectiveness</w:t>
      </w:r>
      <w:r w:rsidR="00F4356B" w:rsidRPr="001A3DFC">
        <w:t xml:space="preserve"> of implementing the system</w:t>
      </w:r>
      <w:r w:rsidR="00C81630">
        <w:t xml:space="preserve">. </w:t>
      </w:r>
      <w:r w:rsidR="0023444B" w:rsidRPr="001A3DFC">
        <w:t>The efficacy index evaluate</w:t>
      </w:r>
      <w:r w:rsidR="00B13339" w:rsidRPr="001A3DFC">
        <w:t>d</w:t>
      </w:r>
      <w:r w:rsidR="0023444B" w:rsidRPr="001A3DFC">
        <w:t xml:space="preserve"> the economic effort and resources of the company in relation to the amount of money invested when mishaps occur</w:t>
      </w:r>
      <w:r w:rsidR="00233718" w:rsidRPr="001A3DFC">
        <w:t>red</w:t>
      </w:r>
      <w:r w:rsidR="00C81630">
        <w:t xml:space="preserve">. </w:t>
      </w:r>
      <w:r w:rsidR="00C66A47" w:rsidRPr="001A3DFC">
        <w:t>Results showed prevention efforts were positive for the health and safety of employees but not cost effective for the company</w:t>
      </w:r>
      <w:r w:rsidR="00C81630">
        <w:t xml:space="preserve">. </w:t>
      </w:r>
      <w:r w:rsidR="00C66A47" w:rsidRPr="001A3DFC">
        <w:t xml:space="preserve">Other </w:t>
      </w:r>
      <w:r w:rsidR="001347FD">
        <w:t xml:space="preserve">researchers have </w:t>
      </w:r>
      <w:r w:rsidR="00B13339" w:rsidRPr="001A3DFC">
        <w:t xml:space="preserve">found </w:t>
      </w:r>
      <w:r w:rsidR="001347FD">
        <w:t xml:space="preserve">that </w:t>
      </w:r>
      <w:r w:rsidR="00B13339" w:rsidRPr="001A3DFC">
        <w:t>only large companies offered these incentives, because smaller ones believed it cost too much</w:t>
      </w:r>
      <w:r w:rsidR="00E155B5" w:rsidRPr="001A3DFC">
        <w:t xml:space="preserve"> </w:t>
      </w:r>
      <w:r w:rsidR="00B13339" w:rsidRPr="001A3DFC">
        <w:t xml:space="preserve">and </w:t>
      </w:r>
      <w:r w:rsidR="00E155B5" w:rsidRPr="001A3DFC">
        <w:t xml:space="preserve">they </w:t>
      </w:r>
      <w:r w:rsidR="00B13339" w:rsidRPr="001A3DFC">
        <w:t>had a smaller risk of mishap occurrence</w:t>
      </w:r>
      <w:r w:rsidR="00C81630">
        <w:t xml:space="preserve">. </w:t>
      </w:r>
      <w:r w:rsidR="0023444B" w:rsidRPr="001A3DFC">
        <w:t xml:space="preserve">The efficacy index was introduced in previous studies (Bianchini et al., </w:t>
      </w:r>
      <w:r w:rsidR="008064CD">
        <w:t>2017</w:t>
      </w:r>
      <w:r w:rsidR="0023444B" w:rsidRPr="001A3DFC">
        <w:t>) used when an unpredictable mishap occurred where the company did not want to attribute the mishap responsibility to the effective implementation of the occupational health and safety management system</w:t>
      </w:r>
      <w:r w:rsidR="00C81630">
        <w:t xml:space="preserve">. </w:t>
      </w:r>
    </w:p>
    <w:p w:rsidR="005F543E" w:rsidRPr="001A3DFC" w:rsidRDefault="00CF5670" w:rsidP="005F543E">
      <w:pPr>
        <w:pStyle w:val="BodyTextIndent"/>
        <w:ind w:firstLine="0"/>
      </w:pPr>
      <w:r w:rsidRPr="001A3DFC">
        <w:tab/>
      </w:r>
      <w:r w:rsidR="002B683A" w:rsidRPr="001A3DFC">
        <w:t xml:space="preserve">Yoon et al. (2013) </w:t>
      </w:r>
      <w:r w:rsidRPr="001A3DFC">
        <w:t>investigate</w:t>
      </w:r>
      <w:r w:rsidR="002B683A" w:rsidRPr="001A3DFC">
        <w:t>d</w:t>
      </w:r>
      <w:r w:rsidRPr="001A3DFC">
        <w:t xml:space="preserve"> the effect of implementing the Korea </w:t>
      </w:r>
      <w:r w:rsidR="00E155B5" w:rsidRPr="001A3DFC">
        <w:t>O</w:t>
      </w:r>
      <w:r w:rsidRPr="001A3DFC">
        <w:t xml:space="preserve">ccupational </w:t>
      </w:r>
      <w:r w:rsidR="00E155B5" w:rsidRPr="001A3DFC">
        <w:t>H</w:t>
      </w:r>
      <w:r w:rsidRPr="001A3DFC">
        <w:t xml:space="preserve">ealth and </w:t>
      </w:r>
      <w:r w:rsidR="00E155B5" w:rsidRPr="001A3DFC">
        <w:t>S</w:t>
      </w:r>
      <w:r w:rsidRPr="001A3DFC">
        <w:t xml:space="preserve">afety </w:t>
      </w:r>
      <w:r w:rsidR="00E155B5" w:rsidRPr="001A3DFC">
        <w:t>A</w:t>
      </w:r>
      <w:r w:rsidRPr="001A3DFC">
        <w:t>gency 18001 for the top 100 construction companies in South Korea</w:t>
      </w:r>
      <w:r w:rsidR="00C81630">
        <w:t xml:space="preserve">. </w:t>
      </w:r>
      <w:r w:rsidR="005F543E" w:rsidRPr="001A3DFC">
        <w:t>The objectives of the study were to understand</w:t>
      </w:r>
      <w:r w:rsidR="001347FD">
        <w:t xml:space="preserve"> (a)</w:t>
      </w:r>
      <w:r w:rsidR="005F543E" w:rsidRPr="001A3DFC">
        <w:t xml:space="preserve"> the effect of occupational health and safety management systems through the analysis of accident rates, </w:t>
      </w:r>
      <w:r w:rsidR="001347FD">
        <w:t>(b</w:t>
      </w:r>
      <w:r w:rsidR="005F543E" w:rsidRPr="001A3DFC">
        <w:t xml:space="preserve">) the differences of occupational health and safety management system awareness between the site general managers and safety managers, and </w:t>
      </w:r>
      <w:r w:rsidR="001347FD">
        <w:t>(c</w:t>
      </w:r>
      <w:r w:rsidR="005F543E" w:rsidRPr="001A3DFC">
        <w:t xml:space="preserve">) the </w:t>
      </w:r>
      <w:r w:rsidR="005F543E" w:rsidRPr="001A3DFC">
        <w:lastRenderedPageBreak/>
        <w:t>differences among various construction types</w:t>
      </w:r>
      <w:r w:rsidR="00C81630">
        <w:t xml:space="preserve">. </w:t>
      </w:r>
      <w:r w:rsidR="005F543E" w:rsidRPr="001A3DFC">
        <w:t>Results of the survey showed differences in awareness of the occupational health and safety management system between site general managers and the safety managers</w:t>
      </w:r>
      <w:r w:rsidR="00C81630">
        <w:t xml:space="preserve">. </w:t>
      </w:r>
      <w:r w:rsidR="005F543E" w:rsidRPr="001A3DFC">
        <w:t>The differences found were</w:t>
      </w:r>
      <w:r w:rsidR="001347FD">
        <w:t xml:space="preserve"> </w:t>
      </w:r>
      <w:r w:rsidR="005F543E" w:rsidRPr="001A3DFC">
        <w:t>motivation for developing the safety management system, external support needed for implementing the system, and problems and effectiveness of implementing the system.</w:t>
      </w:r>
    </w:p>
    <w:p w:rsidR="005F543E" w:rsidRPr="001A3DFC" w:rsidRDefault="005F543E" w:rsidP="002C3B0D">
      <w:pPr>
        <w:pStyle w:val="BodyTextIndent"/>
        <w:ind w:firstLine="0"/>
      </w:pPr>
      <w:r w:rsidRPr="001A3DFC">
        <w:t xml:space="preserve">Finally, the study results </w:t>
      </w:r>
      <w:r w:rsidR="00CF5670" w:rsidRPr="001A3DFC">
        <w:t xml:space="preserve">found the accident rate decreased by 67% and the fatal accident rate decreased by 10.3% during the period 2006 </w:t>
      </w:r>
      <w:r w:rsidR="003474ED" w:rsidRPr="001A3DFC">
        <w:t>-</w:t>
      </w:r>
      <w:r w:rsidR="00CF5670" w:rsidRPr="001A3DFC">
        <w:t xml:space="preserve"> 2011</w:t>
      </w:r>
      <w:r w:rsidR="00C81630">
        <w:t xml:space="preserve">. </w:t>
      </w:r>
    </w:p>
    <w:p w:rsidR="002208EF" w:rsidRPr="001A3DFC" w:rsidRDefault="002B683A" w:rsidP="002C3B0D">
      <w:pPr>
        <w:pStyle w:val="BodyTextIndent"/>
        <w:ind w:firstLine="0"/>
      </w:pPr>
      <w:r w:rsidRPr="001A3DFC">
        <w:rPr>
          <w:b/>
        </w:rPr>
        <w:tab/>
      </w:r>
      <w:r w:rsidRPr="001A3DFC">
        <w:t>Hedlund (2013) performed a similar study and examined the association between</w:t>
      </w:r>
      <w:r w:rsidR="00AD5D68">
        <w:t xml:space="preserve"> (a</w:t>
      </w:r>
      <w:r w:rsidR="00945054" w:rsidRPr="001A3DFC">
        <w:t xml:space="preserve">) </w:t>
      </w:r>
      <w:r w:rsidR="001B1758" w:rsidRPr="001A3DFC">
        <w:t xml:space="preserve">the </w:t>
      </w:r>
      <w:r w:rsidRPr="001A3DFC">
        <w:t xml:space="preserve">implementation of the </w:t>
      </w:r>
      <w:r w:rsidR="00EE6D6B" w:rsidRPr="001A3DFC">
        <w:t xml:space="preserve">voluntary </w:t>
      </w:r>
      <w:r w:rsidRPr="001A3DFC">
        <w:t>South African NOSA 5-Star safety management system</w:t>
      </w:r>
      <w:r w:rsidR="004F25F5" w:rsidRPr="001A3DFC">
        <w:t xml:space="preserve"> and</w:t>
      </w:r>
      <w:r w:rsidR="00945054" w:rsidRPr="001A3DFC">
        <w:t xml:space="preserve"> </w:t>
      </w:r>
      <w:r w:rsidRPr="001A3DFC">
        <w:t>the rate of fatal and permanently disabling injur</w:t>
      </w:r>
      <w:r w:rsidR="001B1758" w:rsidRPr="001A3DFC">
        <w:t>ies</w:t>
      </w:r>
      <w:r w:rsidRPr="001A3DFC">
        <w:t xml:space="preserve"> for the period 1997-2000 </w:t>
      </w:r>
      <w:r w:rsidR="00AD5D68">
        <w:t>and (b</w:t>
      </w:r>
      <w:r w:rsidR="004F25F5" w:rsidRPr="001A3DFC">
        <w:t>)</w:t>
      </w:r>
      <w:r w:rsidRPr="001A3DFC">
        <w:t xml:space="preserve"> the association between the Star audit rating and rates of serious occupational injury</w:t>
      </w:r>
      <w:r w:rsidR="00C81630">
        <w:t xml:space="preserve">. </w:t>
      </w:r>
      <w:r w:rsidR="001B1758" w:rsidRPr="001A3DFC">
        <w:t>The results showed those South African manufacturing companies who were committed to the</w:t>
      </w:r>
      <w:r w:rsidR="00945054" w:rsidRPr="001A3DFC">
        <w:t xml:space="preserve"> </w:t>
      </w:r>
      <w:r w:rsidR="001B1758" w:rsidRPr="001A3DFC">
        <w:t xml:space="preserve">1997-1999 version of the NOSA </w:t>
      </w:r>
      <w:r w:rsidR="00607B8D" w:rsidRPr="001A3DFC">
        <w:t>S</w:t>
      </w:r>
      <w:r w:rsidR="001B1758" w:rsidRPr="001A3DFC">
        <w:t>ystem, experience</w:t>
      </w:r>
      <w:r w:rsidR="00945054" w:rsidRPr="001A3DFC">
        <w:t>d</w:t>
      </w:r>
      <w:r w:rsidR="001B1758" w:rsidRPr="001A3DFC">
        <w:t xml:space="preserve"> fewer fatal and permanently disabling injuries than the reference group</w:t>
      </w:r>
      <w:r w:rsidR="00945054" w:rsidRPr="001A3DFC">
        <w:t>----</w:t>
      </w:r>
      <w:r w:rsidR="001B1758" w:rsidRPr="001A3DFC">
        <w:t>the national average of manufacturing companies</w:t>
      </w:r>
      <w:r w:rsidR="00C81630">
        <w:t xml:space="preserve">. </w:t>
      </w:r>
      <w:r w:rsidR="001B1758" w:rsidRPr="001A3DFC">
        <w:t>The study also found an inverse correlation between the Star rating and the serious injury incident rate</w:t>
      </w:r>
      <w:r w:rsidR="0087492F" w:rsidRPr="001A3DFC">
        <w:t xml:space="preserve">, meaning those companies with high </w:t>
      </w:r>
      <w:r w:rsidR="00D3211D">
        <w:t>S</w:t>
      </w:r>
      <w:r w:rsidR="0087492F" w:rsidRPr="001A3DFC">
        <w:t xml:space="preserve">tar ratings had lower fatal and permanently disabling injury rates than companies with low </w:t>
      </w:r>
      <w:r w:rsidR="00D3211D">
        <w:t>S</w:t>
      </w:r>
      <w:r w:rsidR="0087492F" w:rsidRPr="001A3DFC">
        <w:t>tar rating</w:t>
      </w:r>
      <w:r w:rsidR="00945054" w:rsidRPr="001A3DFC">
        <w:t>s</w:t>
      </w:r>
      <w:r w:rsidR="0087492F" w:rsidRPr="001A3DFC">
        <w:t xml:space="preserve"> (Hedl</w:t>
      </w:r>
      <w:r w:rsidR="008064CD">
        <w:t>un</w:t>
      </w:r>
      <w:r w:rsidR="0087492F" w:rsidRPr="001A3DFC">
        <w:t>d, 2013)</w:t>
      </w:r>
      <w:r w:rsidR="00C81630">
        <w:t xml:space="preserve">. </w:t>
      </w:r>
      <w:r w:rsidR="0087492F" w:rsidRPr="001A3DFC">
        <w:t>The conclusions suggest</w:t>
      </w:r>
      <w:r w:rsidR="00945054" w:rsidRPr="001A3DFC">
        <w:t>ed</w:t>
      </w:r>
      <w:r w:rsidR="0087492F" w:rsidRPr="001A3DFC">
        <w:t xml:space="preserve"> even though the Star rating may not be perfect, it is a sound predictor of injury rates</w:t>
      </w:r>
      <w:r w:rsidR="00C81630">
        <w:t xml:space="preserve">. </w:t>
      </w:r>
      <w:r w:rsidR="0021101F" w:rsidRPr="001A3DFC">
        <w:t>The author stated</w:t>
      </w:r>
      <w:r w:rsidR="0087492F" w:rsidRPr="001A3DFC">
        <w:t xml:space="preserve"> </w:t>
      </w:r>
      <w:r w:rsidR="0021101F" w:rsidRPr="001A3DFC">
        <w:t xml:space="preserve">because the audit is voluntary, there </w:t>
      </w:r>
      <w:r w:rsidR="002514EB" w:rsidRPr="001A3DFC">
        <w:t xml:space="preserve">may be </w:t>
      </w:r>
      <w:r w:rsidR="0021101F" w:rsidRPr="001A3DFC">
        <w:t xml:space="preserve">a degree of distortion </w:t>
      </w:r>
      <w:r w:rsidR="00B75470" w:rsidRPr="001A3DFC">
        <w:t>to the extent that some companies may abandon or take a break from certification if they experienced too many injuries</w:t>
      </w:r>
      <w:r w:rsidR="002514EB" w:rsidRPr="001A3DFC">
        <w:t xml:space="preserve"> and also that companies with poor safety attitudes are able to hide these things from auditors</w:t>
      </w:r>
      <w:r w:rsidR="00C81630">
        <w:t xml:space="preserve">. </w:t>
      </w:r>
      <w:r w:rsidR="001B51C9" w:rsidRPr="001A3DFC">
        <w:t xml:space="preserve">The results </w:t>
      </w:r>
      <w:r w:rsidR="004D2539" w:rsidRPr="001A3DFC">
        <w:t xml:space="preserve">of this study </w:t>
      </w:r>
      <w:r w:rsidR="001B51C9" w:rsidRPr="001A3DFC">
        <w:t>show</w:t>
      </w:r>
      <w:r w:rsidR="00945054" w:rsidRPr="001A3DFC">
        <w:t>ed</w:t>
      </w:r>
      <w:r w:rsidR="001B51C9" w:rsidRPr="001A3DFC">
        <w:t xml:space="preserve"> voluntary </w:t>
      </w:r>
      <w:r w:rsidR="001B51C9" w:rsidRPr="001A3DFC">
        <w:lastRenderedPageBreak/>
        <w:t>occupational health and safety management systems can improve a company’s accident performance and that audit system</w:t>
      </w:r>
      <w:r w:rsidR="004D2539" w:rsidRPr="001A3DFC">
        <w:t>s</w:t>
      </w:r>
      <w:r w:rsidR="001B51C9" w:rsidRPr="001A3DFC">
        <w:t xml:space="preserve"> </w:t>
      </w:r>
      <w:r w:rsidR="004D2539" w:rsidRPr="001A3DFC">
        <w:t>are</w:t>
      </w:r>
      <w:r w:rsidR="001B51C9" w:rsidRPr="001A3DFC">
        <w:t xml:space="preserve"> not perfect and do not seem to</w:t>
      </w:r>
      <w:r w:rsidR="004D2539" w:rsidRPr="001A3DFC">
        <w:t xml:space="preserve"> be able to synthesize partial disclosure of information and intentional deception by employees</w:t>
      </w:r>
      <w:r w:rsidR="00C81630">
        <w:t xml:space="preserve">. </w:t>
      </w:r>
      <w:r w:rsidR="001C17CA" w:rsidRPr="001A3DFC">
        <w:t xml:space="preserve">Contributing factors to these conclusions </w:t>
      </w:r>
      <w:r w:rsidR="001939B2" w:rsidRPr="001A3DFC">
        <w:t>cited</w:t>
      </w:r>
      <w:r w:rsidR="00945054" w:rsidRPr="001A3DFC">
        <w:t xml:space="preserve"> </w:t>
      </w:r>
      <w:r w:rsidR="001939B2" w:rsidRPr="001A3DFC">
        <w:t>an</w:t>
      </w:r>
      <w:r w:rsidR="001C17CA" w:rsidRPr="001A3DFC">
        <w:t xml:space="preserve"> imbalance in the amount of information held by the company as opposed to the auditor</w:t>
      </w:r>
      <w:r w:rsidR="001939B2" w:rsidRPr="001A3DFC">
        <w:t>,</w:t>
      </w:r>
      <w:r w:rsidR="00945054" w:rsidRPr="001A3DFC">
        <w:t xml:space="preserve"> </w:t>
      </w:r>
      <w:r w:rsidR="001C17CA" w:rsidRPr="001A3DFC">
        <w:t>the desire</w:t>
      </w:r>
      <w:r w:rsidR="001939B2" w:rsidRPr="001A3DFC">
        <w:t xml:space="preserve"> to</w:t>
      </w:r>
      <w:r w:rsidR="001C17CA" w:rsidRPr="001A3DFC">
        <w:t xml:space="preserve"> </w:t>
      </w:r>
      <w:r w:rsidR="001939B2" w:rsidRPr="001A3DFC">
        <w:t>maintain good relations on the part of the auditor with the company, and</w:t>
      </w:r>
      <w:r w:rsidR="00945054" w:rsidRPr="001A3DFC">
        <w:t xml:space="preserve"> </w:t>
      </w:r>
      <w:r w:rsidR="001939B2" w:rsidRPr="001A3DFC">
        <w:t>a power imbalance between the auditors and those being audited</w:t>
      </w:r>
      <w:r w:rsidR="00C81630">
        <w:t xml:space="preserve">. </w:t>
      </w:r>
    </w:p>
    <w:p w:rsidR="002208EF" w:rsidRPr="001A3DFC" w:rsidRDefault="00856754" w:rsidP="002C3B0D">
      <w:pPr>
        <w:pStyle w:val="BodyTextIndent"/>
        <w:ind w:firstLine="0"/>
      </w:pPr>
      <w:r w:rsidRPr="001A3DFC">
        <w:rPr>
          <w:b/>
        </w:rPr>
        <w:tab/>
      </w:r>
      <w:r w:rsidRPr="001A3DFC">
        <w:t>Bottani</w:t>
      </w:r>
      <w:r w:rsidR="00907711">
        <w:t xml:space="preserve">, Monica, and Vignali </w:t>
      </w:r>
      <w:r w:rsidRPr="001A3DFC">
        <w:t xml:space="preserve">(2009) conducted an empirical study on the performance of safety management systems in </w:t>
      </w:r>
      <w:r w:rsidR="00663936" w:rsidRPr="001A3DFC">
        <w:t xml:space="preserve">116 </w:t>
      </w:r>
      <w:r w:rsidRPr="001A3DFC">
        <w:t>adopting and non</w:t>
      </w:r>
      <w:r w:rsidR="00D3211D">
        <w:t>-</w:t>
      </w:r>
      <w:r w:rsidRPr="001A3DFC">
        <w:t>adopting companies to determine if the</w:t>
      </w:r>
      <w:r w:rsidR="00663936" w:rsidRPr="001A3DFC">
        <w:t xml:space="preserve">re was a </w:t>
      </w:r>
      <w:r w:rsidRPr="001A3DFC">
        <w:t>statistical differ</w:t>
      </w:r>
      <w:r w:rsidR="00663936" w:rsidRPr="001A3DFC">
        <w:t>ence between them</w:t>
      </w:r>
      <w:r w:rsidR="00C81630">
        <w:t xml:space="preserve">. </w:t>
      </w:r>
      <w:r w:rsidR="003C6A80" w:rsidRPr="001A3DFC">
        <w:t xml:space="preserve">Results of this study found </w:t>
      </w:r>
      <w:r w:rsidR="00B51DE4" w:rsidRPr="001A3DFC">
        <w:t>the</w:t>
      </w:r>
      <w:r w:rsidR="003C6A80" w:rsidRPr="001A3DFC">
        <w:t xml:space="preserve"> companies that adopted safety management systems showed a higher performance in</w:t>
      </w:r>
      <w:r w:rsidR="001347FD">
        <w:t xml:space="preserve"> (a) </w:t>
      </w:r>
      <w:r w:rsidR="003C6A80" w:rsidRPr="001A3DFC">
        <w:t>the definition of safety and security goals and their communication to employee</w:t>
      </w:r>
      <w:r w:rsidR="001347FD">
        <w:t>s</w:t>
      </w:r>
      <w:r w:rsidR="003C6A80" w:rsidRPr="001A3DFC">
        <w:t xml:space="preserve">, </w:t>
      </w:r>
      <w:r w:rsidR="001347FD">
        <w:t>(b</w:t>
      </w:r>
      <w:r w:rsidR="003C6A80" w:rsidRPr="001A3DFC">
        <w:t xml:space="preserve">) risk data updating and risk analysis, </w:t>
      </w:r>
      <w:r w:rsidR="001347FD">
        <w:t>(c</w:t>
      </w:r>
      <w:r w:rsidR="003C6A80" w:rsidRPr="001A3DFC">
        <w:t xml:space="preserve">) identification of risks and definition of corrective actions, and </w:t>
      </w:r>
      <w:r w:rsidR="001347FD">
        <w:t>(d</w:t>
      </w:r>
      <w:r w:rsidR="003C6A80" w:rsidRPr="001A3DFC">
        <w:t xml:space="preserve">) </w:t>
      </w:r>
      <w:r w:rsidR="00E825ED" w:rsidRPr="001A3DFC">
        <w:t xml:space="preserve">implementation of </w:t>
      </w:r>
      <w:r w:rsidR="003C6A80" w:rsidRPr="001A3DFC">
        <w:t>employee training</w:t>
      </w:r>
      <w:r w:rsidR="00E825ED" w:rsidRPr="001A3DFC">
        <w:t xml:space="preserve"> programs</w:t>
      </w:r>
      <w:r w:rsidR="00C81630">
        <w:t xml:space="preserve">. </w:t>
      </w:r>
      <w:r w:rsidR="00B51DE4" w:rsidRPr="001A3DFC">
        <w:t>A limitation of this study is that it did not show a causality or relationship of the results obtained to the implementation of the safety management system</w:t>
      </w:r>
      <w:r w:rsidR="00C81630">
        <w:t xml:space="preserve">. </w:t>
      </w:r>
    </w:p>
    <w:p w:rsidR="00BF32E0" w:rsidRPr="001A3DFC" w:rsidRDefault="004A37E3" w:rsidP="002C3B0D">
      <w:pPr>
        <w:pStyle w:val="BodyTextIndent"/>
        <w:ind w:firstLine="0"/>
      </w:pPr>
      <w:r w:rsidRPr="001A3DFC">
        <w:rPr>
          <w:b/>
        </w:rPr>
        <w:tab/>
      </w:r>
      <w:r w:rsidR="00574097" w:rsidRPr="001A3DFC">
        <w:t>Mohammadfam et al. (2016)</w:t>
      </w:r>
      <w:r w:rsidR="00BF32E0" w:rsidRPr="001A3DFC">
        <w:t xml:space="preserve"> </w:t>
      </w:r>
      <w:r w:rsidR="00574097" w:rsidRPr="001A3DFC">
        <w:t>evaluated the performance of the Occupational Health and Safety Assessment Series (OHSAS)</w:t>
      </w:r>
      <w:r w:rsidR="001A3944" w:rsidRPr="001A3DFC">
        <w:t xml:space="preserve"> </w:t>
      </w:r>
      <w:r w:rsidR="00574097" w:rsidRPr="001A3DFC">
        <w:t xml:space="preserve">18001 British Standard in </w:t>
      </w:r>
      <w:r w:rsidR="00A148F6" w:rsidRPr="001A3DFC">
        <w:t xml:space="preserve">large scale industrial </w:t>
      </w:r>
      <w:r w:rsidR="00574097" w:rsidRPr="001A3DFC">
        <w:t xml:space="preserve">companies </w:t>
      </w:r>
      <w:r w:rsidR="00A148F6" w:rsidRPr="001A3DFC">
        <w:t>involved in the design and construction of</w:t>
      </w:r>
      <w:r w:rsidR="001347FD">
        <w:t xml:space="preserve"> Iranian</w:t>
      </w:r>
      <w:r w:rsidR="00A148F6" w:rsidRPr="001A3DFC">
        <w:t xml:space="preserve"> power, oil, and gas facilities</w:t>
      </w:r>
      <w:r w:rsidR="00C81630">
        <w:t xml:space="preserve">. </w:t>
      </w:r>
      <w:r w:rsidR="00574097" w:rsidRPr="001A3DFC">
        <w:t xml:space="preserve">The </w:t>
      </w:r>
      <w:r w:rsidR="00A148F6" w:rsidRPr="001A3DFC">
        <w:t>evaluation compared specific criteria and indicators</w:t>
      </w:r>
      <w:r w:rsidR="00D70429" w:rsidRPr="001A3DFC">
        <w:t xml:space="preserve"> from the five core activities of the OHSAS 18001 </w:t>
      </w:r>
      <w:r w:rsidR="00A148F6" w:rsidRPr="001A3DFC">
        <w:t>in three certified and three noncertified companies</w:t>
      </w:r>
      <w:r w:rsidR="00C81630">
        <w:t xml:space="preserve">. </w:t>
      </w:r>
      <w:r w:rsidR="00D70429" w:rsidRPr="001A3DFC">
        <w:t>The five core activities were</w:t>
      </w:r>
      <w:r w:rsidR="001347FD">
        <w:t xml:space="preserve"> </w:t>
      </w:r>
      <w:r w:rsidR="00D70429" w:rsidRPr="001A3DFC">
        <w:t xml:space="preserve">policy, planning, implementation, checking, and </w:t>
      </w:r>
      <w:r w:rsidR="00D70429" w:rsidRPr="001A3DFC">
        <w:lastRenderedPageBreak/>
        <w:t>management review</w:t>
      </w:r>
      <w:r w:rsidR="00C81630">
        <w:t xml:space="preserve">. </w:t>
      </w:r>
      <w:r w:rsidR="00F917D9" w:rsidRPr="001A3DFC">
        <w:t>Each</w:t>
      </w:r>
      <w:r w:rsidR="00D70429" w:rsidRPr="001A3DFC">
        <w:t xml:space="preserve"> of </w:t>
      </w:r>
      <w:r w:rsidR="00F917D9" w:rsidRPr="001A3DFC">
        <w:t xml:space="preserve">the criteria </w:t>
      </w:r>
      <w:r w:rsidR="00D70429" w:rsidRPr="001A3DFC">
        <w:t>ha</w:t>
      </w:r>
      <w:r w:rsidR="00F917D9" w:rsidRPr="001A3DFC">
        <w:t>d</w:t>
      </w:r>
      <w:r w:rsidR="00D70429" w:rsidRPr="001A3DFC">
        <w:t xml:space="preserve"> certain effects on the performance of the system</w:t>
      </w:r>
      <w:r w:rsidR="00C81630">
        <w:t xml:space="preserve">. </w:t>
      </w:r>
      <w:r w:rsidR="00CA32C8" w:rsidRPr="001A3DFC">
        <w:t>The specific criteria evaluated in the five core activities included</w:t>
      </w:r>
      <w:r w:rsidR="001347FD">
        <w:t xml:space="preserve"> (a) </w:t>
      </w:r>
      <w:r w:rsidR="00CA32C8" w:rsidRPr="001A3DFC">
        <w:t xml:space="preserve">management commitment, </w:t>
      </w:r>
      <w:r w:rsidR="001347FD">
        <w:t>(b)</w:t>
      </w:r>
      <w:r w:rsidR="00943324" w:rsidRPr="001A3DFC">
        <w:t xml:space="preserve"> </w:t>
      </w:r>
      <w:r w:rsidR="00CA32C8" w:rsidRPr="001A3DFC">
        <w:t xml:space="preserve">workers’ involvement in occupational health and safety activities, </w:t>
      </w:r>
      <w:r w:rsidR="001347FD">
        <w:t>(c</w:t>
      </w:r>
      <w:r w:rsidR="00943324" w:rsidRPr="001A3DFC">
        <w:t xml:space="preserve">) </w:t>
      </w:r>
      <w:r w:rsidR="00CA32C8" w:rsidRPr="001A3DFC">
        <w:t xml:space="preserve">employee training, </w:t>
      </w:r>
      <w:r w:rsidR="001347FD">
        <w:t>(d</w:t>
      </w:r>
      <w:r w:rsidR="00943324" w:rsidRPr="001A3DFC">
        <w:t xml:space="preserve">) </w:t>
      </w:r>
      <w:r w:rsidR="00CA32C8" w:rsidRPr="001A3DFC">
        <w:t xml:space="preserve">hazard communication, </w:t>
      </w:r>
      <w:r w:rsidR="001347FD">
        <w:t>(e</w:t>
      </w:r>
      <w:r w:rsidR="00943324" w:rsidRPr="001A3DFC">
        <w:t xml:space="preserve">) </w:t>
      </w:r>
      <w:r w:rsidR="00CA32C8" w:rsidRPr="001A3DFC">
        <w:t xml:space="preserve">safety briefings, </w:t>
      </w:r>
      <w:r w:rsidR="001347FD">
        <w:t>(f</w:t>
      </w:r>
      <w:r w:rsidR="00943324" w:rsidRPr="001A3DFC">
        <w:t xml:space="preserve">) </w:t>
      </w:r>
      <w:r w:rsidR="00CA32C8" w:rsidRPr="001A3DFC">
        <w:t xml:space="preserve">accident investigations, </w:t>
      </w:r>
      <w:r w:rsidR="001347FD">
        <w:t>(g</w:t>
      </w:r>
      <w:r w:rsidR="00943324" w:rsidRPr="001A3DFC">
        <w:t xml:space="preserve">) </w:t>
      </w:r>
      <w:r w:rsidR="00CA32C8" w:rsidRPr="001A3DFC">
        <w:t xml:space="preserve">OSH inspections, </w:t>
      </w:r>
      <w:r w:rsidR="001347FD">
        <w:t>(h</w:t>
      </w:r>
      <w:r w:rsidR="00943324" w:rsidRPr="001A3DFC">
        <w:t xml:space="preserve">) </w:t>
      </w:r>
      <w:r w:rsidR="00CA32C8" w:rsidRPr="001A3DFC">
        <w:t xml:space="preserve">incentives and rewards system, </w:t>
      </w:r>
      <w:r w:rsidR="001347FD">
        <w:t>(i</w:t>
      </w:r>
      <w:r w:rsidR="00943324" w:rsidRPr="001A3DFC">
        <w:t xml:space="preserve">) </w:t>
      </w:r>
      <w:r w:rsidR="00CA32C8" w:rsidRPr="001A3DFC">
        <w:t xml:space="preserve">corrective actions, </w:t>
      </w:r>
      <w:r w:rsidR="001347FD">
        <w:t>(j</w:t>
      </w:r>
      <w:r w:rsidR="00943324" w:rsidRPr="001A3DFC">
        <w:t xml:space="preserve">) </w:t>
      </w:r>
      <w:r w:rsidR="00CA32C8" w:rsidRPr="001A3DFC">
        <w:t xml:space="preserve">safety managers’ participation in safety meetings, </w:t>
      </w:r>
      <w:r w:rsidR="001347FD">
        <w:t>(k</w:t>
      </w:r>
      <w:r w:rsidR="00943324" w:rsidRPr="001A3DFC">
        <w:t xml:space="preserve">) </w:t>
      </w:r>
      <w:r w:rsidR="00CA32C8" w:rsidRPr="001A3DFC">
        <w:t xml:space="preserve">well documented safety rules and procedures, </w:t>
      </w:r>
      <w:r w:rsidR="001347FD">
        <w:t>(l</w:t>
      </w:r>
      <w:r w:rsidR="00943324" w:rsidRPr="001A3DFC">
        <w:t xml:space="preserve">) </w:t>
      </w:r>
      <w:r w:rsidR="00CA32C8" w:rsidRPr="001A3DFC">
        <w:t xml:space="preserve">safety promotion policies, </w:t>
      </w:r>
      <w:r w:rsidR="001347FD">
        <w:t>(m</w:t>
      </w:r>
      <w:r w:rsidR="00943324" w:rsidRPr="001A3DFC">
        <w:t xml:space="preserve">) </w:t>
      </w:r>
      <w:r w:rsidR="00CA32C8" w:rsidRPr="001A3DFC">
        <w:t>risk management, and many more</w:t>
      </w:r>
      <w:r w:rsidR="00C81630">
        <w:t xml:space="preserve">. </w:t>
      </w:r>
      <w:r w:rsidR="003F0FCB" w:rsidRPr="001A3DFC">
        <w:t xml:space="preserve">Results of the Mann-Whitney </w:t>
      </w:r>
      <w:r w:rsidR="003F0FCB" w:rsidRPr="001A3DFC">
        <w:rPr>
          <w:i/>
        </w:rPr>
        <w:t>U</w:t>
      </w:r>
      <w:r w:rsidR="003F0FCB" w:rsidRPr="001A3DFC">
        <w:t xml:space="preserve"> test showed significant differences between OHSAS 18001</w:t>
      </w:r>
      <w:r w:rsidR="000B411E">
        <w:t>-</w:t>
      </w:r>
      <w:r w:rsidR="003F0FCB" w:rsidRPr="001A3DFC">
        <w:t>certified</w:t>
      </w:r>
      <w:r w:rsidR="00217AC1" w:rsidRPr="001A3DFC">
        <w:t xml:space="preserve"> companies in the </w:t>
      </w:r>
      <w:r w:rsidR="00EC55D9" w:rsidRPr="001A3DFC">
        <w:t xml:space="preserve">following </w:t>
      </w:r>
      <w:r w:rsidR="00217AC1" w:rsidRPr="001A3DFC">
        <w:t>specific criteria</w:t>
      </w:r>
      <w:r w:rsidR="00C81630">
        <w:t xml:space="preserve">: </w:t>
      </w:r>
      <w:r w:rsidR="00EC55D9" w:rsidRPr="001A3DFC">
        <w:t xml:space="preserve">risk assessment and corrective actions, communication and dissemination of information, </w:t>
      </w:r>
      <w:r w:rsidR="001347FD">
        <w:t>and</w:t>
      </w:r>
      <w:r w:rsidR="003E00AF" w:rsidRPr="001A3DFC">
        <w:t xml:space="preserve"> </w:t>
      </w:r>
      <w:r w:rsidR="00EC55D9" w:rsidRPr="001A3DFC">
        <w:t>incident investigation</w:t>
      </w:r>
      <w:r w:rsidR="00C81630">
        <w:t xml:space="preserve">. </w:t>
      </w:r>
      <w:r w:rsidR="00A12394" w:rsidRPr="001A3DFC">
        <w:t xml:space="preserve">It may be </w:t>
      </w:r>
      <w:r w:rsidR="001A3944" w:rsidRPr="001A3DFC">
        <w:t xml:space="preserve">concluded </w:t>
      </w:r>
      <w:r w:rsidR="00A12394" w:rsidRPr="001A3DFC">
        <w:t xml:space="preserve">that </w:t>
      </w:r>
      <w:r w:rsidR="00217AC1" w:rsidRPr="001A3DFC">
        <w:t>safety performance in OHSAS 18001</w:t>
      </w:r>
      <w:r w:rsidR="000B411E">
        <w:t>-</w:t>
      </w:r>
      <w:r w:rsidR="00217AC1" w:rsidRPr="001A3DFC">
        <w:t>certified companies is higher than in noncertified companies</w:t>
      </w:r>
      <w:r w:rsidR="00C81630">
        <w:t xml:space="preserve">. </w:t>
      </w:r>
      <w:r w:rsidR="008B2142" w:rsidRPr="001A3DFC">
        <w:t>This study support</w:t>
      </w:r>
      <w:r w:rsidR="00943324" w:rsidRPr="001A3DFC">
        <w:t>ed</w:t>
      </w:r>
      <w:r w:rsidR="008B2142" w:rsidRPr="001A3DFC">
        <w:t xml:space="preserve"> the results of Bottani et al. (2009)</w:t>
      </w:r>
      <w:r w:rsidR="001347FD">
        <w:t>,</w:t>
      </w:r>
      <w:r w:rsidR="008B2142" w:rsidRPr="001A3DFC">
        <w:t xml:space="preserve"> which provided evidence that companies which do not adopt safety management systems have lower performance as compared with those who do</w:t>
      </w:r>
      <w:r w:rsidR="00C81630">
        <w:t xml:space="preserve">. </w:t>
      </w:r>
      <w:r w:rsidR="00A12394" w:rsidRPr="001A3DFC">
        <w:t xml:space="preserve">The study showed no significant difference for the following criteria: encouraging workers to participate in risk assessments, using safety data to prepare units’ safety programs, workers’ involvement in safety activities, performance measurement using lagging indicators, </w:t>
      </w:r>
      <w:r w:rsidR="001347FD">
        <w:t>and</w:t>
      </w:r>
      <w:r w:rsidR="00BF32E0" w:rsidRPr="001A3DFC">
        <w:t xml:space="preserve"> </w:t>
      </w:r>
      <w:r w:rsidR="00A12394" w:rsidRPr="001A3DFC">
        <w:t>the presentation of safety results during the development and review of safety programs and plans</w:t>
      </w:r>
      <w:r w:rsidR="00C81630">
        <w:t xml:space="preserve">. </w:t>
      </w:r>
      <w:r w:rsidR="00EC55D9" w:rsidRPr="001A3DFC">
        <w:t>The results indicated that certified companies were more likely to enforce safety rules and procedures and the level of employee training was higher in certified, than noncertified companies</w:t>
      </w:r>
      <w:r w:rsidR="00C81630">
        <w:t xml:space="preserve">. </w:t>
      </w:r>
      <w:r w:rsidR="0099169E" w:rsidRPr="001A3DFC">
        <w:t xml:space="preserve">The conclusion </w:t>
      </w:r>
      <w:r w:rsidR="00943324" w:rsidRPr="001A3DFC">
        <w:t>showed</w:t>
      </w:r>
      <w:r w:rsidR="0099169E" w:rsidRPr="001A3DFC">
        <w:t xml:space="preserve"> that occupational health and safety management systems improve</w:t>
      </w:r>
      <w:r w:rsidR="00943324" w:rsidRPr="001A3DFC">
        <w:t>d</w:t>
      </w:r>
      <w:r w:rsidR="0099169E" w:rsidRPr="001A3DFC">
        <w:t xml:space="preserve"> </w:t>
      </w:r>
      <w:r w:rsidR="0099169E" w:rsidRPr="001A3DFC">
        <w:lastRenderedPageBreak/>
        <w:t>safety conditions and support</w:t>
      </w:r>
      <w:r w:rsidR="00943324" w:rsidRPr="001A3DFC">
        <w:t>ed</w:t>
      </w:r>
      <w:r w:rsidR="0099169E" w:rsidRPr="001A3DFC">
        <w:t xml:space="preserve"> the health and safety of employees</w:t>
      </w:r>
      <w:r w:rsidR="00C81630">
        <w:t xml:space="preserve"> </w:t>
      </w:r>
      <w:r w:rsidR="001A3944" w:rsidRPr="001A3DFC">
        <w:t>(</w:t>
      </w:r>
      <w:r w:rsidR="0099169E" w:rsidRPr="001A3DFC">
        <w:t>Mohammadfam et al.</w:t>
      </w:r>
      <w:r w:rsidR="001A3944" w:rsidRPr="001A3DFC">
        <w:t>,</w:t>
      </w:r>
      <w:r w:rsidR="0099169E" w:rsidRPr="001A3DFC">
        <w:t xml:space="preserve"> 2016)</w:t>
      </w:r>
      <w:r w:rsidR="008B2142" w:rsidRPr="001A3DFC">
        <w:t xml:space="preserve">. </w:t>
      </w:r>
    </w:p>
    <w:p w:rsidR="00CA32C8" w:rsidRPr="001A3DFC" w:rsidRDefault="001A3944" w:rsidP="00BF32E0">
      <w:pPr>
        <w:pStyle w:val="BodyTextIndent"/>
      </w:pPr>
      <w:r w:rsidRPr="001A3DFC">
        <w:t xml:space="preserve">In a </w:t>
      </w:r>
      <w:r w:rsidR="00BF32E0" w:rsidRPr="001A3DFC">
        <w:t>second</w:t>
      </w:r>
      <w:r w:rsidRPr="001A3DFC">
        <w:t xml:space="preserve"> study, Mohammadfam et al. (2016) </w:t>
      </w:r>
      <w:r w:rsidR="0035631C" w:rsidRPr="001A3DFC">
        <w:t>u</w:t>
      </w:r>
      <w:r w:rsidR="00EF2D82" w:rsidRPr="001A3DFC">
        <w:t>sed</w:t>
      </w:r>
      <w:r w:rsidR="0035631C" w:rsidRPr="001A3DFC">
        <w:t xml:space="preserve"> an integrated decision making approach </w:t>
      </w:r>
      <w:r w:rsidR="00EF2D82" w:rsidRPr="001A3DFC">
        <w:t>of two</w:t>
      </w:r>
      <w:r w:rsidR="0035631C" w:rsidRPr="001A3DFC">
        <w:t xml:space="preserve"> techniques to assess and improve the effectiveness of the occupational health and safety management system</w:t>
      </w:r>
      <w:r w:rsidR="00EF2D82" w:rsidRPr="001A3DFC">
        <w:t xml:space="preserve">s, in particular, the </w:t>
      </w:r>
      <w:r w:rsidR="0035631C" w:rsidRPr="001A3DFC">
        <w:t>OHSAS 18001</w:t>
      </w:r>
      <w:r w:rsidR="00EF2D82" w:rsidRPr="001A3DFC">
        <w:t>.</w:t>
      </w:r>
      <w:r w:rsidRPr="001A3DFC">
        <w:t xml:space="preserve"> </w:t>
      </w:r>
      <w:r w:rsidR="00E81D10" w:rsidRPr="001A3DFC">
        <w:t xml:space="preserve"> The goal of the study was to fill the gap regarding the lack of rigorous methodology for assessing safety management systems and to identify the influential factors and effects on performance</w:t>
      </w:r>
      <w:r w:rsidR="00C81630">
        <w:t xml:space="preserve">. </w:t>
      </w:r>
      <w:r w:rsidR="00EF2D42" w:rsidRPr="001A3DFC">
        <w:t>The proposed method identif</w:t>
      </w:r>
      <w:r w:rsidR="00A35916" w:rsidRPr="001A3DFC">
        <w:t>ied</w:t>
      </w:r>
      <w:r w:rsidR="00EF2D42" w:rsidRPr="001A3DFC">
        <w:t xml:space="preserve"> the most influential factors of the occupational health and safety management system based on their relative important weight</w:t>
      </w:r>
      <w:r w:rsidR="00C81630">
        <w:t xml:space="preserve">. </w:t>
      </w:r>
      <w:r w:rsidR="005A79B1" w:rsidRPr="001A3DFC">
        <w:t>The results showed the most influential factors to improve the effectiveness of the OHSAS 18001</w:t>
      </w:r>
      <w:r w:rsidR="00943324" w:rsidRPr="001A3DFC">
        <w:t xml:space="preserve"> </w:t>
      </w:r>
      <w:r w:rsidR="005A79B1" w:rsidRPr="001A3DFC">
        <w:t>were</w:t>
      </w:r>
      <w:r w:rsidR="001347FD">
        <w:t xml:space="preserve"> (a) </w:t>
      </w:r>
      <w:r w:rsidR="005A79B1" w:rsidRPr="001A3DFC">
        <w:t xml:space="preserve">management commitment, </w:t>
      </w:r>
      <w:r w:rsidR="001347FD">
        <w:t>(b)</w:t>
      </w:r>
      <w:r w:rsidR="00943324" w:rsidRPr="001A3DFC">
        <w:t xml:space="preserve"> </w:t>
      </w:r>
      <w:r w:rsidR="005A79B1" w:rsidRPr="001A3DFC">
        <w:t xml:space="preserve">workers’ participation, </w:t>
      </w:r>
      <w:r w:rsidR="001347FD">
        <w:t>(c</w:t>
      </w:r>
      <w:r w:rsidR="00943324" w:rsidRPr="001A3DFC">
        <w:t>)</w:t>
      </w:r>
      <w:r w:rsidR="000B591E">
        <w:t xml:space="preserve"> a</w:t>
      </w:r>
      <w:r w:rsidR="005A79B1" w:rsidRPr="001A3DFC">
        <w:t xml:space="preserve">llocation of financial resources, </w:t>
      </w:r>
      <w:r w:rsidR="001347FD">
        <w:t>(d)</w:t>
      </w:r>
      <w:r w:rsidR="00943324" w:rsidRPr="001A3DFC">
        <w:t xml:space="preserve"> </w:t>
      </w:r>
      <w:r w:rsidR="005A79B1" w:rsidRPr="001A3DFC">
        <w:t xml:space="preserve">training, </w:t>
      </w:r>
      <w:r w:rsidR="001347FD">
        <w:t>(e</w:t>
      </w:r>
      <w:r w:rsidR="00943324" w:rsidRPr="001A3DFC">
        <w:t xml:space="preserve">) </w:t>
      </w:r>
      <w:r w:rsidR="005A79B1" w:rsidRPr="001A3DFC">
        <w:t xml:space="preserve">risk assessment, </w:t>
      </w:r>
      <w:r w:rsidR="001347FD">
        <w:t>(f</w:t>
      </w:r>
      <w:r w:rsidR="00943324" w:rsidRPr="001A3DFC">
        <w:t xml:space="preserve">) </w:t>
      </w:r>
      <w:r w:rsidR="005A79B1" w:rsidRPr="001A3DFC">
        <w:t xml:space="preserve">defined responsibility, </w:t>
      </w:r>
      <w:r w:rsidR="001347FD">
        <w:t>(g</w:t>
      </w:r>
      <w:r w:rsidR="00943324" w:rsidRPr="001A3DFC">
        <w:t xml:space="preserve">) </w:t>
      </w:r>
      <w:r w:rsidR="005A79B1" w:rsidRPr="001A3DFC">
        <w:t xml:space="preserve">communication, and </w:t>
      </w:r>
      <w:r w:rsidR="001347FD">
        <w:t>(h</w:t>
      </w:r>
      <w:r w:rsidR="00943324" w:rsidRPr="001A3DFC">
        <w:t xml:space="preserve">) </w:t>
      </w:r>
      <w:r w:rsidR="005A79B1" w:rsidRPr="001A3DFC">
        <w:t>dissemination of health and safety results</w:t>
      </w:r>
      <w:r w:rsidR="00742F41" w:rsidRPr="001A3DFC">
        <w:t xml:space="preserve"> and activities</w:t>
      </w:r>
      <w:r w:rsidR="00C81630">
        <w:t xml:space="preserve">. </w:t>
      </w:r>
      <w:r w:rsidR="00E81D10" w:rsidRPr="001A3DFC">
        <w:t>This study support</w:t>
      </w:r>
      <w:r w:rsidR="00943324" w:rsidRPr="001A3DFC">
        <w:t>ed</w:t>
      </w:r>
      <w:r w:rsidR="00E81D10" w:rsidRPr="001A3DFC">
        <w:t xml:space="preserve"> the research of </w:t>
      </w:r>
      <w:r w:rsidR="00257A8D" w:rsidRPr="001A3DFC">
        <w:t>Aksorn and Hadikusumo (2008) and Fernandez-Muniz</w:t>
      </w:r>
      <w:r w:rsidR="00907711">
        <w:t xml:space="preserve">, </w:t>
      </w:r>
      <w:r w:rsidR="00907711" w:rsidRPr="00972C72">
        <w:rPr>
          <w:szCs w:val="24"/>
        </w:rPr>
        <w:t>Montes-Peón</w:t>
      </w:r>
      <w:r w:rsidR="00907711">
        <w:rPr>
          <w:szCs w:val="24"/>
        </w:rPr>
        <w:t>, and</w:t>
      </w:r>
      <w:r w:rsidR="00907711" w:rsidRPr="00972C72">
        <w:rPr>
          <w:szCs w:val="24"/>
        </w:rPr>
        <w:t xml:space="preserve"> Vázquez-Ordás</w:t>
      </w:r>
      <w:r w:rsidR="00907711">
        <w:rPr>
          <w:szCs w:val="24"/>
        </w:rPr>
        <w:t xml:space="preserve"> </w:t>
      </w:r>
      <w:r w:rsidR="00257A8D" w:rsidRPr="001A3DFC">
        <w:t>(2007)</w:t>
      </w:r>
      <w:r w:rsidR="001347FD">
        <w:t>,</w:t>
      </w:r>
      <w:r w:rsidR="00257A8D" w:rsidRPr="001A3DFC">
        <w:t xml:space="preserve"> which found management commitment </w:t>
      </w:r>
      <w:r w:rsidR="00C573B9" w:rsidRPr="001A3DFC">
        <w:t>wa</w:t>
      </w:r>
      <w:r w:rsidR="00257A8D" w:rsidRPr="001A3DFC">
        <w:t>s key to the successful implementation of occupational health and safety management systems</w:t>
      </w:r>
      <w:r w:rsidR="00C81630">
        <w:t xml:space="preserve">. </w:t>
      </w:r>
    </w:p>
    <w:p w:rsidR="009A5A5D" w:rsidRPr="001A3DFC" w:rsidRDefault="0035631C" w:rsidP="009A5A5D">
      <w:pPr>
        <w:pStyle w:val="BodyTextIndent"/>
        <w:ind w:firstLine="0"/>
      </w:pPr>
      <w:r w:rsidRPr="001A3DFC">
        <w:tab/>
      </w:r>
      <w:r w:rsidR="007A151A" w:rsidRPr="001A3DFC">
        <w:t xml:space="preserve">Haas and Yorio (2016) </w:t>
      </w:r>
      <w:r w:rsidR="00943324" w:rsidRPr="001A3DFC">
        <w:t xml:space="preserve">measured the </w:t>
      </w:r>
      <w:r w:rsidR="0051087B" w:rsidRPr="001A3DFC">
        <w:t>outcomes</w:t>
      </w:r>
      <w:r w:rsidR="007A151A" w:rsidRPr="001A3DFC">
        <w:t xml:space="preserve"> of occupational health and safety management systems in mining organization</w:t>
      </w:r>
      <w:r w:rsidR="0018435A" w:rsidRPr="001A3DFC">
        <w:t>s</w:t>
      </w:r>
      <w:r w:rsidR="002A498B" w:rsidRPr="001A3DFC">
        <w:t xml:space="preserve"> </w:t>
      </w:r>
      <w:r w:rsidR="007A151A" w:rsidRPr="001A3DFC">
        <w:t>to determine if insight could be integrated into current approaches of health and safety performance</w:t>
      </w:r>
      <w:r w:rsidR="00C81630">
        <w:t xml:space="preserve">. </w:t>
      </w:r>
      <w:r w:rsidR="007A151A" w:rsidRPr="001A3DFC">
        <w:t>Nine site level health and safety professionals were given 133 practices relating to 20 of the occupational health and safety management system elements</w:t>
      </w:r>
      <w:r w:rsidR="00C81630">
        <w:t xml:space="preserve">. </w:t>
      </w:r>
      <w:r w:rsidR="007A151A" w:rsidRPr="001A3DFC">
        <w:t>They provided feedback on how they</w:t>
      </w:r>
      <w:r w:rsidR="001347FD">
        <w:t xml:space="preserve"> </w:t>
      </w:r>
      <w:r w:rsidR="007A151A" w:rsidRPr="001A3DFC">
        <w:t>assess the performance</w:t>
      </w:r>
      <w:r w:rsidR="00D92BD9" w:rsidRPr="001A3DFC">
        <w:t xml:space="preserve"> of each of the practices in their organization, or </w:t>
      </w:r>
      <w:r w:rsidR="001347FD">
        <w:t>how they</w:t>
      </w:r>
      <w:r w:rsidR="007A151A" w:rsidRPr="001A3DFC">
        <w:t xml:space="preserve"> </w:t>
      </w:r>
      <w:r w:rsidR="00D92BD9" w:rsidRPr="001A3DFC">
        <w:t xml:space="preserve">would assess </w:t>
      </w:r>
      <w:r w:rsidR="00D92BD9" w:rsidRPr="001A3DFC">
        <w:lastRenderedPageBreak/>
        <w:t>each practice if identified as a strategic imperative</w:t>
      </w:r>
      <w:r w:rsidR="00C81630">
        <w:t xml:space="preserve">. </w:t>
      </w:r>
      <w:r w:rsidR="00FF202F" w:rsidRPr="001A3DFC">
        <w:t>Results</w:t>
      </w:r>
      <w:r w:rsidR="0006310A" w:rsidRPr="001A3DFC">
        <w:t xml:space="preserve"> using qualitative content analysis</w:t>
      </w:r>
      <w:r w:rsidR="00FF202F" w:rsidRPr="001A3DFC">
        <w:t xml:space="preserve"> support</w:t>
      </w:r>
      <w:r w:rsidR="0006310A" w:rsidRPr="001A3DFC">
        <w:t>ed</w:t>
      </w:r>
      <w:r w:rsidR="00FF202F" w:rsidRPr="001A3DFC">
        <w:t xml:space="preserve"> the findings of a balanced approach us</w:t>
      </w:r>
      <w:r w:rsidR="0006310A" w:rsidRPr="001A3DFC">
        <w:t>ing</w:t>
      </w:r>
      <w:r w:rsidR="00FF202F" w:rsidRPr="001A3DFC">
        <w:t xml:space="preserve"> quantitative and qualitative methods </w:t>
      </w:r>
      <w:r w:rsidR="00715607" w:rsidRPr="001A3DFC">
        <w:t>to obtain a holistic view</w:t>
      </w:r>
      <w:r w:rsidR="004A4011" w:rsidRPr="001A3DFC">
        <w:t xml:space="preserve"> of safety performance</w:t>
      </w:r>
      <w:r w:rsidR="00C81630">
        <w:t xml:space="preserve">. </w:t>
      </w:r>
      <w:r w:rsidR="00715607" w:rsidRPr="001A3DFC">
        <w:t>Th</w:t>
      </w:r>
      <w:r w:rsidR="00692C0A" w:rsidRPr="001A3DFC">
        <w:t>e</w:t>
      </w:r>
      <w:r w:rsidR="00715607" w:rsidRPr="001A3DFC">
        <w:t xml:space="preserve"> study</w:t>
      </w:r>
      <w:r w:rsidR="00692C0A" w:rsidRPr="001A3DFC">
        <w:t>’s</w:t>
      </w:r>
      <w:r w:rsidR="00715607" w:rsidRPr="001A3DFC">
        <w:t xml:space="preserve"> results recommended a mixed method</w:t>
      </w:r>
      <w:r w:rsidR="00C573B9" w:rsidRPr="001A3DFC">
        <w:t>s</w:t>
      </w:r>
      <w:r w:rsidR="00715607" w:rsidRPr="001A3DFC">
        <w:t xml:space="preserve"> approach o</w:t>
      </w:r>
      <w:r w:rsidR="00C573B9" w:rsidRPr="001A3DFC">
        <w:t>f</w:t>
      </w:r>
      <w:r w:rsidR="00715607" w:rsidRPr="001A3DFC">
        <w:t xml:space="preserve"> evaluating occupational health and safety management system</w:t>
      </w:r>
      <w:r w:rsidR="0051087B" w:rsidRPr="001A3DFC">
        <w:t>s</w:t>
      </w:r>
      <w:r w:rsidR="00C573B9" w:rsidRPr="001A3DFC">
        <w:t xml:space="preserve"> performance</w:t>
      </w:r>
      <w:r w:rsidR="00C81630">
        <w:t xml:space="preserve">. </w:t>
      </w:r>
      <w:r w:rsidR="00025286" w:rsidRPr="001A3DFC">
        <w:t>The use of quantitative and qualitative approaches showed the</w:t>
      </w:r>
      <w:r w:rsidR="00FF202F" w:rsidRPr="001A3DFC">
        <w:t xml:space="preserve"> causal relationships </w:t>
      </w:r>
      <w:r w:rsidR="0006310A" w:rsidRPr="001A3DFC">
        <w:t>and</w:t>
      </w:r>
      <w:r w:rsidR="00715607" w:rsidRPr="001A3DFC">
        <w:t xml:space="preserve"> </w:t>
      </w:r>
      <w:r w:rsidR="00025286" w:rsidRPr="001A3DFC">
        <w:t xml:space="preserve">the intangible </w:t>
      </w:r>
      <w:r w:rsidR="00FF202F" w:rsidRPr="001A3DFC">
        <w:t xml:space="preserve">aspects </w:t>
      </w:r>
      <w:r w:rsidR="00025286" w:rsidRPr="001A3DFC">
        <w:t>of</w:t>
      </w:r>
      <w:r w:rsidR="00FF202F" w:rsidRPr="001A3DFC">
        <w:t xml:space="preserve"> attitudes, beliefs, and behaviors of those in the organization</w:t>
      </w:r>
      <w:r w:rsidR="00C81630">
        <w:t xml:space="preserve">. </w:t>
      </w:r>
      <w:r w:rsidR="009A5A5D" w:rsidRPr="001A3DFC">
        <w:t xml:space="preserve">In addition, the results suggested using objective and subjective performance measurements, such as surveys and interviews to capture individual perceptions (Haas </w:t>
      </w:r>
      <w:r w:rsidR="008064CD">
        <w:t xml:space="preserve">&amp; </w:t>
      </w:r>
      <w:r w:rsidR="009A5A5D" w:rsidRPr="001A3DFC">
        <w:t>Yorio, 2016).</w:t>
      </w:r>
    </w:p>
    <w:p w:rsidR="00647BC0" w:rsidRPr="001A3DFC" w:rsidRDefault="00AD7FED" w:rsidP="002C3B0D">
      <w:pPr>
        <w:pStyle w:val="BodyTextIndent"/>
        <w:ind w:firstLine="0"/>
      </w:pPr>
      <w:r w:rsidRPr="001A3DFC">
        <w:tab/>
      </w:r>
      <w:r w:rsidR="00954FE7" w:rsidRPr="001A3DFC">
        <w:t>OSHA regulators believe companies who implement occupational health</w:t>
      </w:r>
      <w:r w:rsidR="0001489B" w:rsidRPr="001A3DFC">
        <w:t xml:space="preserve"> and safety</w:t>
      </w:r>
      <w:r w:rsidR="00954FE7" w:rsidRPr="001A3DFC">
        <w:t xml:space="preserve"> management systems will see benefits and positive outcomes in preventing injuries, illnesses, and fatalities</w:t>
      </w:r>
      <w:r w:rsidR="00C81630">
        <w:t xml:space="preserve">. </w:t>
      </w:r>
      <w:r w:rsidR="00954FE7" w:rsidRPr="001A3DFC">
        <w:t xml:space="preserve">Autenrieth et al. (2016) conducted a study </w:t>
      </w:r>
      <w:r w:rsidR="00822A41" w:rsidRPr="001A3DFC">
        <w:t xml:space="preserve">to determine the strength and significance of the associations between prior injury rates and OSHA </w:t>
      </w:r>
      <w:r w:rsidR="003A2AA5" w:rsidRPr="001A3DFC">
        <w:t xml:space="preserve">On-Site Consultation Program </w:t>
      </w:r>
      <w:r w:rsidR="000B122F" w:rsidRPr="001A3DFC">
        <w:t>assistance for the dairy industry</w:t>
      </w:r>
      <w:r w:rsidR="00C81630">
        <w:t xml:space="preserve">. </w:t>
      </w:r>
      <w:r w:rsidR="000B122F" w:rsidRPr="001A3DFC">
        <w:t xml:space="preserve">The OSHA On-Site Consultation Program offers companies the chance to have an on-site assessment of their occupational health and safety management system. </w:t>
      </w:r>
      <w:r w:rsidR="00647BC0" w:rsidRPr="001A3DFC">
        <w:t xml:space="preserve">The objective of the study was to determine if the </w:t>
      </w:r>
      <w:r w:rsidR="003A2AA5" w:rsidRPr="001A3DFC">
        <w:t xml:space="preserve">occupational health and </w:t>
      </w:r>
      <w:r w:rsidR="00647BC0" w:rsidRPr="001A3DFC">
        <w:t xml:space="preserve">safety management system </w:t>
      </w:r>
      <w:r w:rsidR="000B122F" w:rsidRPr="001A3DFC">
        <w:t>on-site assistance</w:t>
      </w:r>
      <w:r w:rsidR="00647BC0" w:rsidRPr="001A3DFC">
        <w:t xml:space="preserve"> from OSHA </w:t>
      </w:r>
      <w:r w:rsidR="000B122F" w:rsidRPr="001A3DFC">
        <w:t>wa</w:t>
      </w:r>
      <w:r w:rsidR="00647BC0" w:rsidRPr="001A3DFC">
        <w:t>s associated with lower injury rates for dairy workers</w:t>
      </w:r>
      <w:r w:rsidR="001347FD">
        <w:t>,</w:t>
      </w:r>
      <w:r w:rsidR="00647BC0" w:rsidRPr="001A3DFC">
        <w:t xml:space="preserve"> and if </w:t>
      </w:r>
      <w:r w:rsidR="003A2AA5" w:rsidRPr="001A3DFC">
        <w:t>so</w:t>
      </w:r>
      <w:r w:rsidR="00647BC0" w:rsidRPr="001A3DFC">
        <w:t xml:space="preserve">, what </w:t>
      </w:r>
      <w:r w:rsidR="003A2AA5" w:rsidRPr="001A3DFC">
        <w:t>elements</w:t>
      </w:r>
      <w:r w:rsidR="00647BC0" w:rsidRPr="001A3DFC">
        <w:t xml:space="preserve"> and attributes of the management system st</w:t>
      </w:r>
      <w:r w:rsidR="000B122F" w:rsidRPr="001A3DFC">
        <w:t>ood</w:t>
      </w:r>
      <w:r w:rsidR="00647BC0" w:rsidRPr="001A3DFC">
        <w:t xml:space="preserve"> out as likely to prevent injuries and illnesses in the U.S. dairy industry</w:t>
      </w:r>
      <w:r w:rsidR="00C81630">
        <w:t xml:space="preserve">. </w:t>
      </w:r>
      <w:r w:rsidR="003A2AA5" w:rsidRPr="001A3DFC">
        <w:t>Results showed no statistical significant association between occupational health and safety management system</w:t>
      </w:r>
      <w:r w:rsidR="00647BC0" w:rsidRPr="001A3DFC">
        <w:t xml:space="preserve"> </w:t>
      </w:r>
      <w:r w:rsidR="003A2AA5" w:rsidRPr="001A3DFC">
        <w:t xml:space="preserve">OSHA </w:t>
      </w:r>
      <w:r w:rsidR="000B122F" w:rsidRPr="001A3DFC">
        <w:t>assistance</w:t>
      </w:r>
      <w:r w:rsidR="003A2AA5" w:rsidRPr="001A3DFC">
        <w:t xml:space="preserve"> and </w:t>
      </w:r>
      <w:r w:rsidR="00905122">
        <w:t>Total Case Incident Rate (</w:t>
      </w:r>
      <w:r w:rsidR="003A2AA5" w:rsidRPr="001A3DFC">
        <w:t>TCIR</w:t>
      </w:r>
      <w:r w:rsidR="00905122">
        <w:t>)</w:t>
      </w:r>
      <w:r w:rsidR="003A2AA5" w:rsidRPr="001A3DFC">
        <w:t xml:space="preserve"> and </w:t>
      </w:r>
      <w:r w:rsidR="00905122">
        <w:t>Days Away Restricted Time (</w:t>
      </w:r>
      <w:r w:rsidR="003A2AA5" w:rsidRPr="001A3DFC">
        <w:t>DART</w:t>
      </w:r>
      <w:r w:rsidR="00905122">
        <w:t>)</w:t>
      </w:r>
      <w:r w:rsidR="003A2AA5" w:rsidRPr="001A3DFC">
        <w:t xml:space="preserve"> accident and injury rates</w:t>
      </w:r>
      <w:r w:rsidR="00C81630">
        <w:t xml:space="preserve">. </w:t>
      </w:r>
      <w:r w:rsidR="003A2AA5" w:rsidRPr="001A3DFC">
        <w:t xml:space="preserve">There was a significant association between the </w:t>
      </w:r>
      <w:r w:rsidR="003A2AA5" w:rsidRPr="001A3DFC">
        <w:lastRenderedPageBreak/>
        <w:t xml:space="preserve">TCIR and DART accident and injury rates and the </w:t>
      </w:r>
      <w:r w:rsidR="002A498B" w:rsidRPr="001A3DFC">
        <w:t>h</w:t>
      </w:r>
      <w:r w:rsidR="003A2AA5" w:rsidRPr="001A3DFC">
        <w:t xml:space="preserve">azard </w:t>
      </w:r>
      <w:r w:rsidR="002A498B" w:rsidRPr="001A3DFC">
        <w:t>p</w:t>
      </w:r>
      <w:r w:rsidR="003A2AA5" w:rsidRPr="001A3DFC">
        <w:t xml:space="preserve">revention and </w:t>
      </w:r>
      <w:r w:rsidR="002A498B" w:rsidRPr="001A3DFC">
        <w:t>c</w:t>
      </w:r>
      <w:r w:rsidR="003A2AA5" w:rsidRPr="001A3DFC">
        <w:t xml:space="preserve">ontrol and </w:t>
      </w:r>
      <w:r w:rsidR="002A498B" w:rsidRPr="001A3DFC">
        <w:t>m</w:t>
      </w:r>
      <w:r w:rsidR="003A2AA5" w:rsidRPr="001A3DFC">
        <w:t xml:space="preserve">anagement and </w:t>
      </w:r>
      <w:r w:rsidR="002A498B" w:rsidRPr="001A3DFC">
        <w:t>l</w:t>
      </w:r>
      <w:r w:rsidR="003A2AA5" w:rsidRPr="001A3DFC">
        <w:t>eadership components of the safety management system</w:t>
      </w:r>
      <w:r w:rsidR="00C81630">
        <w:t xml:space="preserve">. </w:t>
      </w:r>
      <w:r w:rsidR="00DE6ABB" w:rsidRPr="001A3DFC">
        <w:t xml:space="preserve">Higher levels of occupational health and safety management </w:t>
      </w:r>
      <w:r w:rsidR="000B122F" w:rsidRPr="001A3DFC">
        <w:t>assistance</w:t>
      </w:r>
      <w:r w:rsidR="00DE6ABB" w:rsidRPr="001A3DFC">
        <w:t xml:space="preserve"> from OSHA in the </w:t>
      </w:r>
      <w:r w:rsidR="002A498B" w:rsidRPr="001A3DFC">
        <w:t>h</w:t>
      </w:r>
      <w:r w:rsidR="00DE6ABB" w:rsidRPr="001A3DFC">
        <w:t xml:space="preserve">azard </w:t>
      </w:r>
      <w:r w:rsidR="002A498B" w:rsidRPr="001A3DFC">
        <w:t>a</w:t>
      </w:r>
      <w:r w:rsidR="00DE6ABB" w:rsidRPr="001A3DFC">
        <w:t xml:space="preserve">nticipation and </w:t>
      </w:r>
      <w:r w:rsidR="002A498B" w:rsidRPr="001A3DFC">
        <w:t>d</w:t>
      </w:r>
      <w:r w:rsidR="00DE6ABB" w:rsidRPr="001A3DFC">
        <w:t xml:space="preserve">etection and </w:t>
      </w:r>
      <w:r w:rsidR="002A498B" w:rsidRPr="001A3DFC">
        <w:t>m</w:t>
      </w:r>
      <w:r w:rsidR="00DE6ABB" w:rsidRPr="001A3DFC">
        <w:t xml:space="preserve">anagement </w:t>
      </w:r>
      <w:r w:rsidR="002A498B" w:rsidRPr="001A3DFC">
        <w:t>l</w:t>
      </w:r>
      <w:r w:rsidR="00DE6ABB" w:rsidRPr="001A3DFC">
        <w:t>eadership components of the safety management system were significantly associated with reduced injury and illness rates (Autenrieth et al. 2016)</w:t>
      </w:r>
      <w:r w:rsidR="00C81630">
        <w:t xml:space="preserve">. </w:t>
      </w:r>
    </w:p>
    <w:p w:rsidR="0086767D" w:rsidRPr="001A3DFC" w:rsidRDefault="009F1CD3" w:rsidP="00220698">
      <w:pPr>
        <w:pStyle w:val="BodyTextIndent"/>
      </w:pPr>
      <w:r w:rsidRPr="001A3DFC">
        <w:t xml:space="preserve">Weems </w:t>
      </w:r>
      <w:r w:rsidR="00746CA4" w:rsidRPr="001A3DFC">
        <w:t>(</w:t>
      </w:r>
      <w:r w:rsidRPr="001A3DFC">
        <w:t>1998)</w:t>
      </w:r>
      <w:r w:rsidR="00746CA4" w:rsidRPr="001A3DFC">
        <w:t xml:space="preserve"> completed a dissertation to </w:t>
      </w:r>
      <w:r w:rsidR="00613574" w:rsidRPr="001A3DFC">
        <w:t>identify the effect of participation in the OSHA VPP on injury and illness rates of industries from 1983-1997</w:t>
      </w:r>
      <w:r w:rsidR="00C81630">
        <w:t>. Weems</w:t>
      </w:r>
      <w:r w:rsidR="00613574" w:rsidRPr="001A3DFC">
        <w:t xml:space="preserve"> compared the company’s injury and illness rates with the average reported by the Bureau of Labor Statistics for the years indicated above</w:t>
      </w:r>
      <w:r w:rsidR="00C81630">
        <w:t xml:space="preserve">. </w:t>
      </w:r>
      <w:r w:rsidR="00613574" w:rsidRPr="001A3DFC">
        <w:t xml:space="preserve">In addition, </w:t>
      </w:r>
      <w:r w:rsidR="00C81630">
        <w:t>this investigator sought</w:t>
      </w:r>
      <w:r w:rsidR="00437B83" w:rsidRPr="001A3DFC">
        <w:t xml:space="preserve"> to determine </w:t>
      </w:r>
      <w:r w:rsidR="00613574" w:rsidRPr="001A3DFC">
        <w:t>whether a relationship existed between injury and illness rates and years of participation in VPP</w:t>
      </w:r>
      <w:r w:rsidR="00C81630">
        <w:t xml:space="preserve">. </w:t>
      </w:r>
      <w:r w:rsidR="0086767D" w:rsidRPr="001A3DFC">
        <w:t xml:space="preserve">The </w:t>
      </w:r>
      <w:r w:rsidR="00613574" w:rsidRPr="001A3DFC">
        <w:t>companies</w:t>
      </w:r>
      <w:r w:rsidR="0086767D" w:rsidRPr="001A3DFC">
        <w:t xml:space="preserve"> studied participated in OSHA’s VPP and achieved </w:t>
      </w:r>
      <w:r w:rsidR="002A38D0" w:rsidRPr="001A3DFC">
        <w:t>“</w:t>
      </w:r>
      <w:r w:rsidR="0086767D" w:rsidRPr="001A3DFC">
        <w:t>Star</w:t>
      </w:r>
      <w:r w:rsidR="002A38D0" w:rsidRPr="001A3DFC">
        <w:t xml:space="preserve"> S</w:t>
      </w:r>
      <w:r w:rsidR="0086767D" w:rsidRPr="001A3DFC">
        <w:t>tatus</w:t>
      </w:r>
      <w:r w:rsidR="002A38D0" w:rsidRPr="001A3DFC">
        <w:t>”</w:t>
      </w:r>
      <w:r w:rsidR="0086767D" w:rsidRPr="001A3DFC">
        <w:t xml:space="preserve"> from its inception in 1982</w:t>
      </w:r>
      <w:r w:rsidR="00C81630">
        <w:t xml:space="preserve">. </w:t>
      </w:r>
      <w:r w:rsidR="0086767D" w:rsidRPr="001A3DFC">
        <w:t>The findings indicated</w:t>
      </w:r>
      <w:r w:rsidR="001347FD">
        <w:t xml:space="preserve"> that</w:t>
      </w:r>
      <w:r w:rsidR="0086767D" w:rsidRPr="001A3DFC">
        <w:t xml:space="preserve"> </w:t>
      </w:r>
      <w:r w:rsidR="002A38D0" w:rsidRPr="001A3DFC">
        <w:t>there w</w:t>
      </w:r>
      <w:r w:rsidR="00437B83" w:rsidRPr="001A3DFC">
        <w:t>ere</w:t>
      </w:r>
      <w:r w:rsidR="002A38D0" w:rsidRPr="001A3DFC">
        <w:t xml:space="preserve"> </w:t>
      </w:r>
      <w:r w:rsidR="0086767D" w:rsidRPr="001A3DFC">
        <w:t>no significant relationship</w:t>
      </w:r>
      <w:r w:rsidR="00437B83" w:rsidRPr="001A3DFC">
        <w:t>s</w:t>
      </w:r>
      <w:r w:rsidR="0086767D" w:rsidRPr="001A3DFC">
        <w:t xml:space="preserve"> between the time a company was in the program and their injury and illness rate</w:t>
      </w:r>
      <w:r w:rsidR="00C81630">
        <w:t xml:space="preserve">. </w:t>
      </w:r>
      <w:r w:rsidR="00DF73E5" w:rsidRPr="001A3DFC">
        <w:t>Also</w:t>
      </w:r>
      <w:r w:rsidR="00B45202" w:rsidRPr="001A3DFC">
        <w:t>,</w:t>
      </w:r>
      <w:r w:rsidR="00DF73E5" w:rsidRPr="001A3DFC">
        <w:t xml:space="preserve"> </w:t>
      </w:r>
      <w:r w:rsidR="0086767D" w:rsidRPr="001A3DFC">
        <w:t>companies that achieved OSHA VPP Star status experience</w:t>
      </w:r>
      <w:r w:rsidR="00220698" w:rsidRPr="001A3DFC">
        <w:t>d</w:t>
      </w:r>
      <w:r w:rsidR="0086767D" w:rsidRPr="001A3DFC">
        <w:t xml:space="preserve"> lower injury and illness rate</w:t>
      </w:r>
      <w:r w:rsidR="00220698" w:rsidRPr="001A3DFC">
        <w:t>s</w:t>
      </w:r>
      <w:r w:rsidR="0086767D" w:rsidRPr="001A3DFC">
        <w:t xml:space="preserve"> than their counterparts in industr</w:t>
      </w:r>
      <w:r w:rsidR="00220698" w:rsidRPr="001A3DFC">
        <w:t>y</w:t>
      </w:r>
      <w:r w:rsidR="002A38D0" w:rsidRPr="001A3DFC">
        <w:t>,</w:t>
      </w:r>
      <w:r w:rsidR="0086767D" w:rsidRPr="001A3DFC">
        <w:t xml:space="preserve"> </w:t>
      </w:r>
      <w:r w:rsidR="000224A8" w:rsidRPr="001A3DFC">
        <w:t>63.5% below the industry average</w:t>
      </w:r>
      <w:r w:rsidR="00C81630">
        <w:t xml:space="preserve">. </w:t>
      </w:r>
      <w:r w:rsidR="000224A8" w:rsidRPr="001A3DFC">
        <w:t>The study showed there was no difference in the trends of injury rates experienced</w:t>
      </w:r>
      <w:r w:rsidR="00C81630">
        <w:t xml:space="preserve">. </w:t>
      </w:r>
      <w:r w:rsidR="000224A8" w:rsidRPr="001A3DFC">
        <w:t>The author concluded companies that participated in the VPP can expect a lower cost for workers’ compensation and other accident related costs as a result of their lower injury and illness rate (Weems, 1998).</w:t>
      </w:r>
    </w:p>
    <w:p w:rsidR="00746CA4" w:rsidRPr="001A3DFC" w:rsidRDefault="009F1CD3" w:rsidP="00746CA4">
      <w:pPr>
        <w:pStyle w:val="BodyTextIndent"/>
      </w:pPr>
      <w:r w:rsidRPr="001A3DFC">
        <w:t xml:space="preserve"> </w:t>
      </w:r>
      <w:r w:rsidR="00BE556E" w:rsidRPr="001A3DFC">
        <w:t xml:space="preserve">In his dissertation, </w:t>
      </w:r>
      <w:r w:rsidR="00385CA3" w:rsidRPr="001A3DFC">
        <w:t xml:space="preserve">King (2013) </w:t>
      </w:r>
      <w:r w:rsidR="00BE556E" w:rsidRPr="001A3DFC">
        <w:t>looked at</w:t>
      </w:r>
      <w:r w:rsidR="00385CA3" w:rsidRPr="001A3DFC">
        <w:t xml:space="preserve"> the effectiveness of </w:t>
      </w:r>
      <w:r w:rsidR="00BE556E" w:rsidRPr="001A3DFC">
        <w:t xml:space="preserve">implementing the </w:t>
      </w:r>
      <w:r w:rsidR="00385CA3" w:rsidRPr="001A3DFC">
        <w:t>OSHA VPP o</w:t>
      </w:r>
      <w:r w:rsidR="00BE556E" w:rsidRPr="001A3DFC">
        <w:t>n</w:t>
      </w:r>
      <w:r w:rsidR="00385CA3" w:rsidRPr="001A3DFC">
        <w:t xml:space="preserve"> </w:t>
      </w:r>
      <w:r w:rsidR="00BE556E" w:rsidRPr="001A3DFC">
        <w:t xml:space="preserve">the </w:t>
      </w:r>
      <w:r w:rsidR="00385CA3" w:rsidRPr="001A3DFC">
        <w:t>reduc</w:t>
      </w:r>
      <w:r w:rsidR="00BE556E" w:rsidRPr="001A3DFC">
        <w:t xml:space="preserve">tion of workplace </w:t>
      </w:r>
      <w:r w:rsidR="00385CA3" w:rsidRPr="001A3DFC">
        <w:t xml:space="preserve">injury and illness rates </w:t>
      </w:r>
      <w:r w:rsidR="001F2966" w:rsidRPr="001A3DFC">
        <w:t xml:space="preserve">of </w:t>
      </w:r>
      <w:r w:rsidR="001F2966" w:rsidRPr="001A3DFC">
        <w:rPr>
          <w:szCs w:val="24"/>
        </w:rPr>
        <w:t>three pharmaceutical manufacturing companies</w:t>
      </w:r>
      <w:r w:rsidR="00C81630">
        <w:rPr>
          <w:szCs w:val="24"/>
        </w:rPr>
        <w:t xml:space="preserve">. </w:t>
      </w:r>
      <w:r w:rsidR="00220698" w:rsidRPr="001A3DFC">
        <w:t xml:space="preserve">An employee survey was administered to </w:t>
      </w:r>
      <w:r w:rsidR="00220698" w:rsidRPr="001A3DFC">
        <w:lastRenderedPageBreak/>
        <w:t xml:space="preserve">three VPP certified pharmaceutical companies to determine if the OSHA VPP process </w:t>
      </w:r>
      <w:r w:rsidR="002A4644" w:rsidRPr="001A3DFC">
        <w:t>alone</w:t>
      </w:r>
      <w:r w:rsidR="00220698" w:rsidRPr="001A3DFC">
        <w:t xml:space="preserve"> had improved overall safety performance at those facilities</w:t>
      </w:r>
      <w:r w:rsidR="00C81630">
        <w:t xml:space="preserve">. </w:t>
      </w:r>
      <w:r w:rsidR="00385CA3" w:rsidRPr="001A3DFC">
        <w:t xml:space="preserve">Lost time and recordable injuries were reviewed along with their performance through a questionnaire survey that looked at the perception of employees </w:t>
      </w:r>
      <w:r w:rsidR="005D5AF2" w:rsidRPr="001A3DFC">
        <w:t>on</w:t>
      </w:r>
      <w:r w:rsidR="00385CA3" w:rsidRPr="001A3DFC">
        <w:t xml:space="preserve"> their safety culture</w:t>
      </w:r>
      <w:r w:rsidR="00C81630">
        <w:t xml:space="preserve">. </w:t>
      </w:r>
      <w:r w:rsidR="00257F9C" w:rsidRPr="001A3DFC">
        <w:t>The findings indicate</w:t>
      </w:r>
      <w:r w:rsidR="00220698" w:rsidRPr="001A3DFC">
        <w:t>d</w:t>
      </w:r>
      <w:r w:rsidR="00257F9C" w:rsidRPr="001A3DFC">
        <w:t xml:space="preserve"> there </w:t>
      </w:r>
      <w:r w:rsidR="00220698" w:rsidRPr="001A3DFC">
        <w:t>were</w:t>
      </w:r>
      <w:r w:rsidR="00257F9C" w:rsidRPr="001A3DFC">
        <w:t xml:space="preserve"> </w:t>
      </w:r>
      <w:r w:rsidR="00220698" w:rsidRPr="001A3DFC">
        <w:t>significant</w:t>
      </w:r>
      <w:r w:rsidR="00257F9C" w:rsidRPr="001A3DFC">
        <w:t xml:space="preserve"> </w:t>
      </w:r>
      <w:r w:rsidR="00DA7DDB" w:rsidRPr="001A3DFC">
        <w:t>difference</w:t>
      </w:r>
      <w:r w:rsidR="00322A94">
        <w:t>s</w:t>
      </w:r>
      <w:r w:rsidR="00DA7DDB" w:rsidRPr="001A3DFC">
        <w:t xml:space="preserve"> in the reduction of recordable work related injuries after OSHA VPP certification</w:t>
      </w:r>
      <w:r w:rsidR="00257F9C" w:rsidRPr="001A3DFC">
        <w:t xml:space="preserve"> </w:t>
      </w:r>
      <w:r w:rsidR="00DA7DDB" w:rsidRPr="001A3DFC">
        <w:t>(</w:t>
      </w:r>
      <w:r w:rsidR="00DA7DDB" w:rsidRPr="002F7F4A">
        <w:rPr>
          <w:i/>
        </w:rPr>
        <w:t>p</w:t>
      </w:r>
      <w:r w:rsidR="00DA7DDB" w:rsidRPr="001A3DFC">
        <w:t>-value of 0.009, less than 0.05)</w:t>
      </w:r>
      <w:r w:rsidR="00C81630">
        <w:t xml:space="preserve">. </w:t>
      </w:r>
      <w:r w:rsidR="00257F9C" w:rsidRPr="001A3DFC">
        <w:t>The results showed statistical evidence from the employee perception survey that the OSHA VPP positively impact</w:t>
      </w:r>
      <w:r w:rsidR="00220698" w:rsidRPr="001A3DFC">
        <w:t>ed</w:t>
      </w:r>
      <w:r w:rsidR="00257F9C" w:rsidRPr="001A3DFC">
        <w:t xml:space="preserve"> a c</w:t>
      </w:r>
      <w:r w:rsidR="00220698" w:rsidRPr="001A3DFC">
        <w:t>o</w:t>
      </w:r>
      <w:r w:rsidR="00257F9C" w:rsidRPr="001A3DFC">
        <w:t>mpany’s performance and add</w:t>
      </w:r>
      <w:r w:rsidR="00220698" w:rsidRPr="001A3DFC">
        <w:t>ed</w:t>
      </w:r>
      <w:r w:rsidR="00257F9C" w:rsidRPr="001A3DFC">
        <w:t xml:space="preserve"> value to the effects of the health and safety performance in the reduction of injury and illness rates (King, 2013).</w:t>
      </w:r>
    </w:p>
    <w:p w:rsidR="005C6DD9" w:rsidRPr="001A3DFC" w:rsidRDefault="00AF1E27" w:rsidP="006F21A0">
      <w:pPr>
        <w:pStyle w:val="Heading2"/>
      </w:pPr>
      <w:bookmarkStart w:id="74" w:name="_Toc481932900"/>
      <w:r w:rsidRPr="001A3DFC">
        <w:t>Summary</w:t>
      </w:r>
      <w:bookmarkEnd w:id="74"/>
    </w:p>
    <w:p w:rsidR="00C72092" w:rsidRPr="001A3DFC" w:rsidRDefault="00C72092" w:rsidP="00E42FC1">
      <w:pPr>
        <w:pStyle w:val="BodyTextIndent"/>
      </w:pPr>
      <w:r w:rsidRPr="001A3DFC">
        <w:t xml:space="preserve">The literature review covered </w:t>
      </w:r>
      <w:r w:rsidR="00591F52" w:rsidRPr="001A3DFC">
        <w:t>two parts</w:t>
      </w:r>
      <w:r w:rsidR="00C81630">
        <w:t xml:space="preserve">: </w:t>
      </w:r>
      <w:r w:rsidR="001347FD">
        <w:t>(a</w:t>
      </w:r>
      <w:r w:rsidR="00203E9A" w:rsidRPr="001A3DFC">
        <w:t xml:space="preserve">) </w:t>
      </w:r>
      <w:r w:rsidR="00B92CCA" w:rsidRPr="001A3DFC">
        <w:t>accident causation</w:t>
      </w:r>
      <w:r w:rsidR="00591F52" w:rsidRPr="001A3DFC">
        <w:t xml:space="preserve"> and systems</w:t>
      </w:r>
      <w:r w:rsidR="00B92CCA" w:rsidRPr="001A3DFC">
        <w:t xml:space="preserve"> </w:t>
      </w:r>
      <w:r w:rsidR="00591F52" w:rsidRPr="001A3DFC">
        <w:t xml:space="preserve">theory </w:t>
      </w:r>
      <w:r w:rsidR="00B92CCA" w:rsidRPr="001A3DFC">
        <w:t>models</w:t>
      </w:r>
      <w:r w:rsidR="00203E9A" w:rsidRPr="001A3DFC">
        <w:t>,</w:t>
      </w:r>
      <w:r w:rsidR="00591F52" w:rsidRPr="001A3DFC">
        <w:t xml:space="preserve"> and </w:t>
      </w:r>
      <w:r w:rsidR="001347FD">
        <w:t>(b</w:t>
      </w:r>
      <w:r w:rsidR="00203E9A" w:rsidRPr="001A3DFC">
        <w:t xml:space="preserve">) </w:t>
      </w:r>
      <w:r w:rsidR="00591F52" w:rsidRPr="001A3DFC">
        <w:t>a review of research conducted on the effectiveness of implementing safety management systems in organizations</w:t>
      </w:r>
      <w:r w:rsidR="00C81630">
        <w:t xml:space="preserve">. </w:t>
      </w:r>
      <w:r w:rsidR="00591F52" w:rsidRPr="001A3DFC">
        <w:t>A review of the accident causation and systems theory models included</w:t>
      </w:r>
      <w:r w:rsidR="001347FD">
        <w:t xml:space="preserve"> </w:t>
      </w:r>
      <w:r w:rsidR="00F64236" w:rsidRPr="001A3DFC">
        <w:t>Heinrich</w:t>
      </w:r>
      <w:r w:rsidR="001347FD">
        <w:t>’s</w:t>
      </w:r>
      <w:r w:rsidR="00F64236" w:rsidRPr="001A3DFC">
        <w:t xml:space="preserve"> </w:t>
      </w:r>
      <w:r w:rsidR="000B591E">
        <w:t>D</w:t>
      </w:r>
      <w:r w:rsidR="001347FD" w:rsidRPr="001A3DFC">
        <w:t xml:space="preserve">omino </w:t>
      </w:r>
      <w:r w:rsidR="000B591E">
        <w:t>T</w:t>
      </w:r>
      <w:r w:rsidR="001347FD" w:rsidRPr="001A3DFC">
        <w:t xml:space="preserve">heory of </w:t>
      </w:r>
      <w:r w:rsidR="000B591E">
        <w:t>A</w:t>
      </w:r>
      <w:r w:rsidR="001347FD" w:rsidRPr="001A3DFC">
        <w:t xml:space="preserve">ccident </w:t>
      </w:r>
      <w:r w:rsidR="000B591E">
        <w:t>C</w:t>
      </w:r>
      <w:r w:rsidR="001347FD" w:rsidRPr="001A3DFC">
        <w:t>ausation</w:t>
      </w:r>
      <w:r w:rsidR="00F64236" w:rsidRPr="001A3DFC">
        <w:t>,</w:t>
      </w:r>
      <w:r w:rsidR="00534E21" w:rsidRPr="001A3DFC">
        <w:t xml:space="preserve"> </w:t>
      </w:r>
      <w:r w:rsidR="00F64236" w:rsidRPr="001A3DFC">
        <w:t xml:space="preserve">the </w:t>
      </w:r>
      <w:r w:rsidR="000B591E">
        <w:t>M</w:t>
      </w:r>
      <w:r w:rsidR="001347FD" w:rsidRPr="001A3DFC">
        <w:t xml:space="preserve">odern </w:t>
      </w:r>
      <w:r w:rsidR="000B591E">
        <w:t>A</w:t>
      </w:r>
      <w:r w:rsidR="001347FD" w:rsidRPr="001A3DFC">
        <w:t xml:space="preserve">ccident </w:t>
      </w:r>
      <w:r w:rsidR="000B591E">
        <w:t>C</w:t>
      </w:r>
      <w:r w:rsidR="001347FD" w:rsidRPr="001A3DFC">
        <w:t>ausation</w:t>
      </w:r>
      <w:r w:rsidR="00322A94">
        <w:t xml:space="preserve"> </w:t>
      </w:r>
      <w:r w:rsidR="000B591E">
        <w:t>M</w:t>
      </w:r>
      <w:r w:rsidR="00322A94">
        <w:t>odel</w:t>
      </w:r>
      <w:r w:rsidR="00F64236" w:rsidRPr="001A3DFC">
        <w:t>,</w:t>
      </w:r>
      <w:r w:rsidR="001347FD">
        <w:t xml:space="preserve"> </w:t>
      </w:r>
      <w:r w:rsidR="000B591E">
        <w:t>G</w:t>
      </w:r>
      <w:r w:rsidR="001347FD" w:rsidRPr="001A3DFC">
        <w:t xml:space="preserve">eneral </w:t>
      </w:r>
      <w:r w:rsidR="000B591E">
        <w:t>S</w:t>
      </w:r>
      <w:r w:rsidR="001347FD" w:rsidRPr="001A3DFC">
        <w:t xml:space="preserve">ystems </w:t>
      </w:r>
      <w:r w:rsidR="000B591E">
        <w:t>T</w:t>
      </w:r>
      <w:r w:rsidR="001347FD" w:rsidRPr="001A3DFC">
        <w:t>heory</w:t>
      </w:r>
      <w:r w:rsidR="001347FD">
        <w:t xml:space="preserve">, </w:t>
      </w:r>
      <w:r w:rsidR="00E41C58" w:rsidRPr="001A3DFC">
        <w:t>the U.S. Army’s Systems Model,</w:t>
      </w:r>
      <w:r w:rsidR="001347FD">
        <w:t xml:space="preserve"> </w:t>
      </w:r>
      <w:r w:rsidR="00E41C58" w:rsidRPr="001A3DFC">
        <w:t>and a review of different safety management systems used throughout the world</w:t>
      </w:r>
      <w:r w:rsidR="00C81630">
        <w:t xml:space="preserve">. </w:t>
      </w:r>
    </w:p>
    <w:p w:rsidR="00792F9C" w:rsidRPr="001A3DFC" w:rsidRDefault="00792F9C" w:rsidP="00E42FC1">
      <w:pPr>
        <w:pStyle w:val="BodyTextIndent"/>
      </w:pPr>
      <w:r w:rsidRPr="001A3DFC">
        <w:t>Heinrich</w:t>
      </w:r>
      <w:r w:rsidR="001347FD">
        <w:t xml:space="preserve">’s (1931) </w:t>
      </w:r>
      <w:r w:rsidR="000B591E">
        <w:t>D</w:t>
      </w:r>
      <w:r w:rsidR="00401EEE">
        <w:t xml:space="preserve">omino </w:t>
      </w:r>
      <w:r w:rsidR="000B591E">
        <w:t>T</w:t>
      </w:r>
      <w:r w:rsidR="00401EEE">
        <w:t xml:space="preserve">heory </w:t>
      </w:r>
      <w:r w:rsidR="00BC1DE8" w:rsidRPr="001A3DFC">
        <w:t>emphasized unsafe acts and conditions</w:t>
      </w:r>
      <w:r w:rsidR="00C81630">
        <w:t xml:space="preserve">. </w:t>
      </w:r>
      <w:r w:rsidR="00265860" w:rsidRPr="001A3DFC">
        <w:t xml:space="preserve">This model </w:t>
      </w:r>
      <w:r w:rsidR="00BC1DE8" w:rsidRPr="001A3DFC">
        <w:t xml:space="preserve">was improved with the development of the </w:t>
      </w:r>
      <w:r w:rsidR="001347FD" w:rsidRPr="001A3DFC">
        <w:t>modern accident causation</w:t>
      </w:r>
      <w:r w:rsidR="00401EEE">
        <w:t xml:space="preserve"> model</w:t>
      </w:r>
      <w:r w:rsidR="001347FD">
        <w:t>,</w:t>
      </w:r>
      <w:r w:rsidR="00BC1DE8" w:rsidRPr="001A3DFC">
        <w:t xml:space="preserve"> which added individual errors, systems defects, and management errors into the model</w:t>
      </w:r>
      <w:r w:rsidR="00C81630">
        <w:t xml:space="preserve">. </w:t>
      </w:r>
      <w:r w:rsidR="003D31A1" w:rsidRPr="001A3DFC">
        <w:t xml:space="preserve">The </w:t>
      </w:r>
      <w:r w:rsidR="000B591E">
        <w:t>M</w:t>
      </w:r>
      <w:r w:rsidR="001347FD" w:rsidRPr="001A3DFC">
        <w:t xml:space="preserve">odern </w:t>
      </w:r>
      <w:r w:rsidR="000B591E">
        <w:t>A</w:t>
      </w:r>
      <w:r w:rsidR="001347FD" w:rsidRPr="001A3DFC">
        <w:t xml:space="preserve">ccident </w:t>
      </w:r>
      <w:r w:rsidR="000B591E">
        <w:t>C</w:t>
      </w:r>
      <w:r w:rsidR="001347FD" w:rsidRPr="001A3DFC">
        <w:t xml:space="preserve">ausation </w:t>
      </w:r>
      <w:r w:rsidR="000B591E">
        <w:t>M</w:t>
      </w:r>
      <w:r w:rsidR="001347FD" w:rsidRPr="001A3DFC">
        <w:t>odel intr</w:t>
      </w:r>
      <w:r w:rsidR="003D31A1" w:rsidRPr="001A3DFC">
        <w:t>oduc</w:t>
      </w:r>
      <w:r w:rsidR="00DF2A20" w:rsidRPr="001A3DFC">
        <w:t>ed</w:t>
      </w:r>
      <w:r w:rsidR="009950C0" w:rsidRPr="001A3DFC">
        <w:t xml:space="preserve"> </w:t>
      </w:r>
      <w:r w:rsidR="003D31A1" w:rsidRPr="001A3DFC">
        <w:t xml:space="preserve">the systems concept which was </w:t>
      </w:r>
      <w:r w:rsidR="005D4690" w:rsidRPr="001A3DFC">
        <w:t>not a part of</w:t>
      </w:r>
      <w:r w:rsidR="003D31A1" w:rsidRPr="001A3DFC">
        <w:t xml:space="preserve"> the Heinrich </w:t>
      </w:r>
      <w:r w:rsidR="00401EEE">
        <w:t>m</w:t>
      </w:r>
      <w:r w:rsidR="003D31A1" w:rsidRPr="001A3DFC">
        <w:t>odel</w:t>
      </w:r>
      <w:r w:rsidR="00C81630">
        <w:t xml:space="preserve">. </w:t>
      </w:r>
      <w:r w:rsidR="007D68EA" w:rsidRPr="001A3DFC">
        <w:t xml:space="preserve">The addition of the systems defect concept </w:t>
      </w:r>
      <w:r w:rsidR="00E6314D" w:rsidRPr="001A3DFC">
        <w:t>(</w:t>
      </w:r>
      <w:r w:rsidR="007D68EA" w:rsidRPr="001A3DFC">
        <w:t xml:space="preserve">weaknesses in </w:t>
      </w:r>
      <w:r w:rsidR="007D68EA" w:rsidRPr="001A3DFC">
        <w:lastRenderedPageBreak/>
        <w:t xml:space="preserve">the way the system </w:t>
      </w:r>
      <w:r w:rsidR="00265860" w:rsidRPr="001A3DFC">
        <w:t>wa</w:t>
      </w:r>
      <w:r w:rsidR="007D68EA" w:rsidRPr="001A3DFC">
        <w:t>s designed or operated</w:t>
      </w:r>
      <w:r w:rsidR="00E6314D" w:rsidRPr="001A3DFC">
        <w:t>)</w:t>
      </w:r>
      <w:r w:rsidR="007D68EA" w:rsidRPr="001A3DFC">
        <w:t xml:space="preserve"> signaled a critical change in accident prevention</w:t>
      </w:r>
      <w:r w:rsidR="00C81630">
        <w:t xml:space="preserve">. </w:t>
      </w:r>
    </w:p>
    <w:p w:rsidR="009950C0" w:rsidRPr="001A3DFC" w:rsidRDefault="005D4690" w:rsidP="009950C0">
      <w:pPr>
        <w:pStyle w:val="BodyTextIndent"/>
        <w:rPr>
          <w:szCs w:val="24"/>
        </w:rPr>
      </w:pPr>
      <w:r w:rsidRPr="001A3DFC">
        <w:rPr>
          <w:szCs w:val="24"/>
        </w:rPr>
        <w:t>The next part of the literature review included a description of systems theory</w:t>
      </w:r>
      <w:r w:rsidR="00C81630">
        <w:rPr>
          <w:szCs w:val="24"/>
        </w:rPr>
        <w:t xml:space="preserve">. </w:t>
      </w:r>
      <w:r w:rsidR="009950C0" w:rsidRPr="001A3DFC">
        <w:rPr>
          <w:szCs w:val="24"/>
        </w:rPr>
        <w:t>A system can be defined as something whole in which one can draw a perceived boundary around it, identify internal and external elements, and inputs and outputs emerging from the whole</w:t>
      </w:r>
      <w:r w:rsidR="00C81630">
        <w:rPr>
          <w:szCs w:val="24"/>
        </w:rPr>
        <w:t xml:space="preserve">. </w:t>
      </w:r>
      <w:r w:rsidR="009950C0" w:rsidRPr="001A3DFC">
        <w:rPr>
          <w:szCs w:val="24"/>
        </w:rPr>
        <w:t>A systems theory is a theoretical perspective that analyzes the whole of a phenomenon and not just the sum of its parts</w:t>
      </w:r>
      <w:r w:rsidR="00C81630">
        <w:rPr>
          <w:szCs w:val="24"/>
        </w:rPr>
        <w:t xml:space="preserve">. </w:t>
      </w:r>
      <w:r w:rsidR="009950C0" w:rsidRPr="001A3DFC">
        <w:rPr>
          <w:szCs w:val="24"/>
        </w:rPr>
        <w:t>The goal is to understand the interactions and the relationships between all parts of the system in order to assess the systems functioning and outcomes</w:t>
      </w:r>
      <w:r w:rsidR="00C81630">
        <w:rPr>
          <w:szCs w:val="24"/>
        </w:rPr>
        <w:t xml:space="preserve">. </w:t>
      </w:r>
      <w:r w:rsidR="00EA68EE" w:rsidRPr="001A3DFC">
        <w:rPr>
          <w:szCs w:val="24"/>
        </w:rPr>
        <w:t>Th</w:t>
      </w:r>
      <w:r w:rsidR="007D68EA" w:rsidRPr="001A3DFC">
        <w:rPr>
          <w:szCs w:val="24"/>
        </w:rPr>
        <w:t>e</w:t>
      </w:r>
      <w:r w:rsidR="00EA68EE" w:rsidRPr="001A3DFC">
        <w:rPr>
          <w:szCs w:val="24"/>
        </w:rPr>
        <w:t xml:space="preserve"> systems concept was refined during the last century and became known as the systems theory (Bogdanov, 1922, 1980; Lazlo, 1996; Meadows, 2008</w:t>
      </w:r>
      <w:r w:rsidR="00D54340">
        <w:rPr>
          <w:szCs w:val="24"/>
        </w:rPr>
        <w:t>;</w:t>
      </w:r>
      <w:r w:rsidR="00D54340" w:rsidRPr="00D54340">
        <w:rPr>
          <w:szCs w:val="24"/>
        </w:rPr>
        <w:t xml:space="preserve"> </w:t>
      </w:r>
      <w:r w:rsidR="00D54340" w:rsidRPr="001A3DFC">
        <w:rPr>
          <w:szCs w:val="24"/>
        </w:rPr>
        <w:t>von Bertalanffy, 1968</w:t>
      </w:r>
      <w:r w:rsidR="00EA68EE" w:rsidRPr="001A3DFC">
        <w:rPr>
          <w:szCs w:val="24"/>
        </w:rPr>
        <w:t>).</w:t>
      </w:r>
    </w:p>
    <w:p w:rsidR="000F12D7" w:rsidRPr="001A3DFC" w:rsidRDefault="000F12D7" w:rsidP="000F12D7">
      <w:pPr>
        <w:pStyle w:val="BodyTextIndent"/>
      </w:pPr>
      <w:r w:rsidRPr="001A3DFC">
        <w:t xml:space="preserve">Von Bertalanffy’s </w:t>
      </w:r>
      <w:r w:rsidR="001347FD">
        <w:t xml:space="preserve">(1968) </w:t>
      </w:r>
      <w:r w:rsidR="000B591E">
        <w:t>G</w:t>
      </w:r>
      <w:r w:rsidR="001347FD" w:rsidRPr="001A3DFC">
        <w:t xml:space="preserve">eneral </w:t>
      </w:r>
      <w:r w:rsidR="000B591E">
        <w:t>S</w:t>
      </w:r>
      <w:r w:rsidR="001347FD" w:rsidRPr="001A3DFC">
        <w:t xml:space="preserve">ystems </w:t>
      </w:r>
      <w:r w:rsidR="000B591E">
        <w:t>T</w:t>
      </w:r>
      <w:r w:rsidR="001347FD" w:rsidRPr="001A3DFC">
        <w:t xml:space="preserve">heory </w:t>
      </w:r>
      <w:r w:rsidRPr="001A3DFC">
        <w:t>describe</w:t>
      </w:r>
      <w:r w:rsidR="001347FD">
        <w:t>s</w:t>
      </w:r>
      <w:r w:rsidRPr="001A3DFC">
        <w:t xml:space="preserve"> how systems interact with components in the environment, a system of wholeness</w:t>
      </w:r>
      <w:r w:rsidR="00C81630">
        <w:t xml:space="preserve">. </w:t>
      </w:r>
      <w:r w:rsidRPr="001A3DFC">
        <w:t xml:space="preserve">A fundamental notion of the </w:t>
      </w:r>
      <w:r w:rsidR="000B591E">
        <w:t>G</w:t>
      </w:r>
      <w:r w:rsidR="00736ACF">
        <w:t xml:space="preserve">eneral </w:t>
      </w:r>
      <w:r w:rsidR="000B591E">
        <w:t>S</w:t>
      </w:r>
      <w:r w:rsidR="00736ACF">
        <w:t xml:space="preserve">ystems </w:t>
      </w:r>
      <w:r w:rsidR="000B591E">
        <w:t>T</w:t>
      </w:r>
      <w:r w:rsidR="00736ACF">
        <w:t xml:space="preserve">heory </w:t>
      </w:r>
      <w:r w:rsidR="00954379" w:rsidRPr="001A3DFC">
        <w:t>wa</w:t>
      </w:r>
      <w:r w:rsidRPr="001A3DFC">
        <w:t>s its focus on interactions</w:t>
      </w:r>
      <w:r w:rsidR="00C81630">
        <w:t xml:space="preserve">. </w:t>
      </w:r>
      <w:r w:rsidR="005D4690" w:rsidRPr="001A3DFC">
        <w:t>Von Bertalanffy’s</w:t>
      </w:r>
      <w:r w:rsidRPr="001A3DFC">
        <w:t xml:space="preserve"> core theory emphasize</w:t>
      </w:r>
      <w:r w:rsidR="00954379" w:rsidRPr="001A3DFC">
        <w:t>d</w:t>
      </w:r>
      <w:r w:rsidRPr="001A3DFC">
        <w:t xml:space="preserve"> the interrelationships between elements, which taken together, form the whole</w:t>
      </w:r>
      <w:r w:rsidR="00C81630">
        <w:t xml:space="preserve">. </w:t>
      </w:r>
    </w:p>
    <w:p w:rsidR="00E41C58" w:rsidRPr="001A3DFC" w:rsidRDefault="00C81DA1" w:rsidP="00E41C58">
      <w:pPr>
        <w:pStyle w:val="BodyTextIndent"/>
      </w:pPr>
      <w:r w:rsidRPr="001A3DFC">
        <w:t xml:space="preserve">The basic elements of the Army </w:t>
      </w:r>
      <w:r w:rsidR="00464ECA">
        <w:t>S</w:t>
      </w:r>
      <w:r w:rsidR="001347FD" w:rsidRPr="001A3DFC">
        <w:t xml:space="preserve">ystems </w:t>
      </w:r>
      <w:r w:rsidR="00464ECA">
        <w:t>M</w:t>
      </w:r>
      <w:r w:rsidR="001347FD" w:rsidRPr="001A3DFC">
        <w:t xml:space="preserve">odel </w:t>
      </w:r>
      <w:r w:rsidRPr="001A3DFC">
        <w:t>include</w:t>
      </w:r>
      <w:r w:rsidR="00954379" w:rsidRPr="001A3DFC">
        <w:t>d</w:t>
      </w:r>
      <w:r w:rsidRPr="001A3DFC">
        <w:t xml:space="preserve">: </w:t>
      </w:r>
      <w:r w:rsidR="00113533">
        <w:t>(a</w:t>
      </w:r>
      <w:r w:rsidRPr="001A3DFC">
        <w:t xml:space="preserve">) task, </w:t>
      </w:r>
      <w:r w:rsidR="00113533">
        <w:t>(b</w:t>
      </w:r>
      <w:r w:rsidRPr="001A3DFC">
        <w:t xml:space="preserve">) person, </w:t>
      </w:r>
      <w:r w:rsidR="00113533">
        <w:t>(c</w:t>
      </w:r>
      <w:r w:rsidRPr="001A3DFC">
        <w:t xml:space="preserve">) training, </w:t>
      </w:r>
      <w:r w:rsidR="00113533">
        <w:t>(d</w:t>
      </w:r>
      <w:r w:rsidRPr="001A3DFC">
        <w:t xml:space="preserve">) environment, and </w:t>
      </w:r>
      <w:r w:rsidR="00113533">
        <w:t>(e</w:t>
      </w:r>
      <w:r w:rsidRPr="001A3DFC">
        <w:t>) materi</w:t>
      </w:r>
      <w:r w:rsidR="00113533">
        <w:t>a</w:t>
      </w:r>
      <w:r w:rsidRPr="001A3DFC">
        <w:t>l</w:t>
      </w:r>
      <w:r w:rsidR="00C81630">
        <w:t xml:space="preserve">. </w:t>
      </w:r>
      <w:r w:rsidR="009B3DC6" w:rsidRPr="001A3DFC">
        <w:t xml:space="preserve">The Army Systems Model was shown </w:t>
      </w:r>
      <w:r w:rsidR="00265860" w:rsidRPr="001A3DFC">
        <w:t xml:space="preserve">pictured </w:t>
      </w:r>
      <w:r w:rsidR="009B3DC6" w:rsidRPr="001A3DFC">
        <w:t xml:space="preserve">together with the Modern Accident Causation Model </w:t>
      </w:r>
      <w:r w:rsidR="00464ECA">
        <w:t>in Figure 1</w:t>
      </w:r>
      <w:r w:rsidR="00433171">
        <w:t>1</w:t>
      </w:r>
      <w:r w:rsidR="00464ECA">
        <w:t xml:space="preserve"> </w:t>
      </w:r>
      <w:r w:rsidR="009B3DC6" w:rsidRPr="001A3DFC">
        <w:t>to show the interaction between the two</w:t>
      </w:r>
      <w:r w:rsidR="00C81630">
        <w:t xml:space="preserve">. </w:t>
      </w:r>
      <w:r w:rsidR="00E41C58" w:rsidRPr="001A3DFC">
        <w:t xml:space="preserve">The Army </w:t>
      </w:r>
      <w:r w:rsidR="00464ECA">
        <w:t>S</w:t>
      </w:r>
      <w:r w:rsidR="00E41C58" w:rsidRPr="001A3DFC">
        <w:t xml:space="preserve">ystems </w:t>
      </w:r>
      <w:r w:rsidR="00464ECA">
        <w:t>M</w:t>
      </w:r>
      <w:r w:rsidR="00E41C58" w:rsidRPr="001A3DFC">
        <w:t>odel views the Army installation or organization as a system, one that has specific goals and missions</w:t>
      </w:r>
      <w:r w:rsidR="00C81630">
        <w:t xml:space="preserve">. </w:t>
      </w:r>
      <w:r w:rsidR="00265860" w:rsidRPr="001A3DFC">
        <w:t>E</w:t>
      </w:r>
      <w:r w:rsidR="00E41C58" w:rsidRPr="001A3DFC">
        <w:t>ach organization has its own unique set of inputs, or resources (personnel, materi</w:t>
      </w:r>
      <w:r w:rsidR="00113533">
        <w:t>a</w:t>
      </w:r>
      <w:r w:rsidR="00E41C58" w:rsidRPr="001A3DFC">
        <w:t xml:space="preserve">l), required to </w:t>
      </w:r>
      <w:r w:rsidR="00E41C58" w:rsidRPr="001A3DFC">
        <w:lastRenderedPageBreak/>
        <w:t>accomplish the mission</w:t>
      </w:r>
      <w:r w:rsidR="00C81630">
        <w:t xml:space="preserve">. </w:t>
      </w:r>
      <w:r w:rsidR="00E41C58" w:rsidRPr="001A3DFC">
        <w:t xml:space="preserve">The military organization also has outputs, </w:t>
      </w:r>
      <w:r w:rsidR="005D4690" w:rsidRPr="001A3DFC">
        <w:t xml:space="preserve">which in military terms is </w:t>
      </w:r>
      <w:r w:rsidR="00E41C58" w:rsidRPr="001A3DFC">
        <w:t xml:space="preserve">the accomplishment of the mission and goals. </w:t>
      </w:r>
    </w:p>
    <w:p w:rsidR="00B043C7" w:rsidRPr="001A3DFC" w:rsidRDefault="001347FD" w:rsidP="00E42FC1">
      <w:pPr>
        <w:pStyle w:val="BodyTextIndent"/>
      </w:pPr>
      <w:r>
        <w:t>In the</w:t>
      </w:r>
      <w:r w:rsidR="005D4690" w:rsidRPr="001A3DFC">
        <w:t xml:space="preserve"> first section of the literature review</w:t>
      </w:r>
      <w:r>
        <w:t>, the researcher</w:t>
      </w:r>
      <w:r w:rsidR="005D4690" w:rsidRPr="001A3DFC">
        <w:t xml:space="preserve"> covered the different </w:t>
      </w:r>
      <w:r w:rsidR="00203E9A" w:rsidRPr="001A3DFC">
        <w:t xml:space="preserve">definitions, structures, and </w:t>
      </w:r>
      <w:r w:rsidR="005D4690" w:rsidRPr="001A3DFC">
        <w:t>types of occupational health and safety management systems used throughout the world</w:t>
      </w:r>
      <w:r w:rsidR="00C81630">
        <w:t xml:space="preserve">. </w:t>
      </w:r>
      <w:r w:rsidR="00964BDC" w:rsidRPr="001A3DFC">
        <w:t>In</w:t>
      </w:r>
      <w:r w:rsidR="00B043C7" w:rsidRPr="001A3DFC">
        <w:t xml:space="preserve"> the literature, the term occupational health and safety management system is used to describe different types of systems</w:t>
      </w:r>
      <w:r w:rsidR="003063EE" w:rsidRPr="001A3DFC">
        <w:t xml:space="preserve"> with different structure</w:t>
      </w:r>
      <w:r w:rsidR="00B043C7" w:rsidRPr="001A3DFC">
        <w:t xml:space="preserve"> and practices</w:t>
      </w:r>
      <w:r w:rsidR="00C81630">
        <w:t xml:space="preserve">. </w:t>
      </w:r>
      <w:r w:rsidR="00AE497C" w:rsidRPr="001A3DFC">
        <w:t xml:space="preserve">As a result, there are different approaches that exist with some promoting of a few of </w:t>
      </w:r>
      <w:r w:rsidR="00265860" w:rsidRPr="001A3DFC">
        <w:t xml:space="preserve">the </w:t>
      </w:r>
      <w:r w:rsidR="00AE497C" w:rsidRPr="001A3DFC">
        <w:t>required elements and other</w:t>
      </w:r>
      <w:r w:rsidR="00E6314D" w:rsidRPr="001A3DFC">
        <w:t>s</w:t>
      </w:r>
      <w:r w:rsidR="00AE497C" w:rsidRPr="001A3DFC">
        <w:t xml:space="preserve"> promoting more</w:t>
      </w:r>
      <w:r w:rsidR="00C81630">
        <w:t xml:space="preserve">. </w:t>
      </w:r>
      <w:r w:rsidR="00AE497C" w:rsidRPr="001A3DFC">
        <w:t>There are differences in primary focus with some emphasizing prevention, the employer’s responsibility or even employee participation</w:t>
      </w:r>
      <w:r w:rsidR="00C81630">
        <w:t xml:space="preserve">. </w:t>
      </w:r>
      <w:r>
        <w:t>It is therefore</w:t>
      </w:r>
      <w:r w:rsidR="00B043C7" w:rsidRPr="001A3DFC">
        <w:t xml:space="preserve"> best to specify what occupational health and safety management system is being described at the time (i.e.</w:t>
      </w:r>
      <w:r w:rsidR="00284ADE">
        <w:t>,</w:t>
      </w:r>
      <w:r w:rsidR="00B043C7" w:rsidRPr="001A3DFC">
        <w:t xml:space="preserve"> the ANSI-AIHA Z10, the OSHAS 18001, the OSHA VPP, or the UK BS 8800)</w:t>
      </w:r>
      <w:r w:rsidR="00C81630">
        <w:t xml:space="preserve">. </w:t>
      </w:r>
      <w:r w:rsidR="00AE497C" w:rsidRPr="001A3DFC">
        <w:t>There is also a challenge on</w:t>
      </w:r>
      <w:r w:rsidR="00203E9A" w:rsidRPr="001A3DFC">
        <w:t xml:space="preserve"> a common</w:t>
      </w:r>
      <w:r w:rsidR="00AE497C" w:rsidRPr="001A3DFC">
        <w:t xml:space="preserve"> definition of an occupational health and safety management system</w:t>
      </w:r>
      <w:r w:rsidR="00C81630">
        <w:t xml:space="preserve">. </w:t>
      </w:r>
      <w:r w:rsidR="00AE497C" w:rsidRPr="001A3DFC">
        <w:t xml:space="preserve">In addition, it is not clear </w:t>
      </w:r>
      <w:r w:rsidR="008E45BB" w:rsidRPr="001A3DFC">
        <w:t>to most</w:t>
      </w:r>
      <w:r w:rsidR="00AE497C" w:rsidRPr="001A3DFC">
        <w:t xml:space="preserve"> how an occupational health and safety program differs from an occupational health and safety management system</w:t>
      </w:r>
      <w:r w:rsidR="00C81630">
        <w:t xml:space="preserve">. </w:t>
      </w:r>
      <w:r w:rsidR="00A34606" w:rsidRPr="001A3DFC">
        <w:t>T</w:t>
      </w:r>
      <w:r w:rsidR="00B043C7" w:rsidRPr="001A3DFC">
        <w:t xml:space="preserve">raditional occupational health and safety programs focus on the </w:t>
      </w:r>
      <w:r w:rsidR="000B411E">
        <w:t>“</w:t>
      </w:r>
      <w:r w:rsidR="00B043C7" w:rsidRPr="001A3DFC">
        <w:t>plan</w:t>
      </w:r>
      <w:r w:rsidR="000B411E">
        <w:t>”</w:t>
      </w:r>
      <w:r w:rsidR="00B043C7" w:rsidRPr="001A3DFC">
        <w:t xml:space="preserve"> and </w:t>
      </w:r>
      <w:r w:rsidR="000B411E">
        <w:t>“</w:t>
      </w:r>
      <w:r w:rsidR="00B043C7" w:rsidRPr="001A3DFC">
        <w:t>do</w:t>
      </w:r>
      <w:r w:rsidR="000B411E">
        <w:t>”</w:t>
      </w:r>
      <w:r w:rsidR="00B043C7" w:rsidRPr="001A3DFC">
        <w:t xml:space="preserve"> steps and tend to be reactive in response to workplace accidents</w:t>
      </w:r>
      <w:r w:rsidR="00C81630">
        <w:t xml:space="preserve">. </w:t>
      </w:r>
      <w:r w:rsidR="00B043C7" w:rsidRPr="001A3DFC">
        <w:t xml:space="preserve">Occupational health and safety management systems </w:t>
      </w:r>
      <w:r w:rsidR="00A34606" w:rsidRPr="001A3DFC">
        <w:t xml:space="preserve">are more proactive and </w:t>
      </w:r>
      <w:r w:rsidR="00B043C7" w:rsidRPr="001A3DFC">
        <w:t>encompasses the entire plan</w:t>
      </w:r>
      <w:r>
        <w:t>—</w:t>
      </w:r>
      <w:r w:rsidR="00B043C7" w:rsidRPr="001A3DFC">
        <w:t>do</w:t>
      </w:r>
      <w:r>
        <w:t>—</w:t>
      </w:r>
      <w:r w:rsidR="00B043C7" w:rsidRPr="001A3DFC">
        <w:t>check</w:t>
      </w:r>
      <w:r>
        <w:t>—</w:t>
      </w:r>
      <w:r w:rsidR="00B043C7" w:rsidRPr="001A3DFC">
        <w:t>act process cycle</w:t>
      </w:r>
      <w:r w:rsidR="00C81630">
        <w:t xml:space="preserve">. </w:t>
      </w:r>
      <w:r w:rsidR="00A34606" w:rsidRPr="001A3DFC">
        <w:t>They</w:t>
      </w:r>
      <w:r w:rsidR="00B043C7" w:rsidRPr="001A3DFC">
        <w:t xml:space="preserve"> </w:t>
      </w:r>
      <w:r w:rsidR="00A34606" w:rsidRPr="001A3DFC">
        <w:t xml:space="preserve">are </w:t>
      </w:r>
      <w:r w:rsidR="00B043C7" w:rsidRPr="001A3DFC">
        <w:t>functionally integrated into the organizations management model and incorporate elements of evaluation and continuous improvement</w:t>
      </w:r>
      <w:r w:rsidR="00C81630">
        <w:t xml:space="preserve">. </w:t>
      </w:r>
    </w:p>
    <w:p w:rsidR="00B043C7" w:rsidRPr="001A3DFC" w:rsidRDefault="00BB226D" w:rsidP="00E42FC1">
      <w:pPr>
        <w:pStyle w:val="BodyTextIndent"/>
      </w:pPr>
      <w:r w:rsidRPr="001A3DFC">
        <w:t>The last section of the literature review included studies conducted on the effectiveness of implementing safety management systems in organizations</w:t>
      </w:r>
      <w:r w:rsidR="00C81630">
        <w:t xml:space="preserve">. </w:t>
      </w:r>
      <w:r w:rsidRPr="001A3DFC">
        <w:t xml:space="preserve">Research </w:t>
      </w:r>
      <w:r w:rsidRPr="001A3DFC">
        <w:lastRenderedPageBreak/>
        <w:t xml:space="preserve">conducted during the 1990s showed </w:t>
      </w:r>
      <w:r w:rsidR="001347FD">
        <w:t xml:space="preserve">that </w:t>
      </w:r>
      <w:r w:rsidRPr="001A3DFC">
        <w:t>occupational health and safety management systems may not automatically improve health and safety, but can be used as a tool to affect health and safety (Gallagher et al., 2001)</w:t>
      </w:r>
      <w:r w:rsidR="00C81630">
        <w:t xml:space="preserve">. </w:t>
      </w:r>
      <w:r w:rsidRPr="001A3DFC">
        <w:t>Additionally, research</w:t>
      </w:r>
      <w:r w:rsidR="001347FD">
        <w:t>ers</w:t>
      </w:r>
      <w:r w:rsidRPr="001A3DFC">
        <w:t xml:space="preserve"> showed a lack of consistency in the measurement techniques, an underreporting of the potential biases of those techniques, and difficulty in demonstrating conclusive evidence of the effects of occupational health and safety management systems on health and safety (Robson et al., 200</w:t>
      </w:r>
      <w:r w:rsidR="00437C56">
        <w:t>5</w:t>
      </w:r>
      <w:r w:rsidRPr="001A3DFC">
        <w:t>).</w:t>
      </w:r>
    </w:p>
    <w:p w:rsidR="009950C0" w:rsidRPr="001A3DFC" w:rsidRDefault="00ED4C3A" w:rsidP="00E42FC1">
      <w:pPr>
        <w:pStyle w:val="BodyTextIndent"/>
      </w:pPr>
      <w:r w:rsidRPr="001A3DFC">
        <w:t>More recent studies</w:t>
      </w:r>
      <w:r w:rsidR="001347FD">
        <w:t xml:space="preserve"> such as that of</w:t>
      </w:r>
      <w:r w:rsidRPr="001A3DFC">
        <w:t xml:space="preserve"> Mohammadfam et al. </w:t>
      </w:r>
      <w:r w:rsidR="00265860" w:rsidRPr="001A3DFC">
        <w:t>(</w:t>
      </w:r>
      <w:r w:rsidRPr="001A3DFC">
        <w:t>2016</w:t>
      </w:r>
      <w:r w:rsidR="00265860" w:rsidRPr="001A3DFC">
        <w:t>)</w:t>
      </w:r>
      <w:r w:rsidRPr="001A3DFC">
        <w:t xml:space="preserve"> supported the research of Aksorn and Hadikusumo (2008) and Fernandez-Muniz et al. (2007)</w:t>
      </w:r>
      <w:r w:rsidR="001347FD">
        <w:t xml:space="preserve">, </w:t>
      </w:r>
      <w:r w:rsidRPr="001A3DFC">
        <w:t xml:space="preserve">which found </w:t>
      </w:r>
      <w:r w:rsidR="001347FD">
        <w:t xml:space="preserve">that </w:t>
      </w:r>
      <w:r w:rsidRPr="001A3DFC">
        <w:t>management commitment was key to the successful implementation of occupational health and safety management systems</w:t>
      </w:r>
      <w:r w:rsidR="00C81630">
        <w:t xml:space="preserve">. </w:t>
      </w:r>
      <w:r w:rsidR="00265860" w:rsidRPr="001A3DFC">
        <w:t>Mohammadfam et al. (2016) showed significant differences between OHSAS 18001</w:t>
      </w:r>
      <w:r w:rsidR="000B411E">
        <w:t>-</w:t>
      </w:r>
      <w:r w:rsidR="00265860" w:rsidRPr="001A3DFC">
        <w:t>certified companies in the following specific criteria: risk assessment and corrective actions, communication and dissemination of information, and incident investigation</w:t>
      </w:r>
      <w:r w:rsidR="00C81630">
        <w:t xml:space="preserve">. </w:t>
      </w:r>
      <w:r w:rsidR="001347FD">
        <w:t xml:space="preserve">These authors </w:t>
      </w:r>
      <w:r w:rsidR="00265860" w:rsidRPr="001A3DFC">
        <w:t>concluded that safety performance in OHSAS</w:t>
      </w:r>
      <w:r w:rsidR="00894055">
        <w:t>-</w:t>
      </w:r>
      <w:r w:rsidR="00265860" w:rsidRPr="001A3DFC">
        <w:t>18001 certified companies is higher than in noncertified companies</w:t>
      </w:r>
      <w:r w:rsidR="00C81630">
        <w:t xml:space="preserve">. </w:t>
      </w:r>
      <w:r w:rsidR="00265860" w:rsidRPr="001A3DFC">
        <w:t>This study supported the results of Bottani et al. (2009) which provided evidence that companies which do not adopt safety management systems have lower performance as compared with those who do.</w:t>
      </w:r>
    </w:p>
    <w:p w:rsidR="005A5404" w:rsidRDefault="005A5404">
      <w:pPr>
        <w:rPr>
          <w:sz w:val="24"/>
        </w:rPr>
      </w:pPr>
      <w:r>
        <w:br w:type="page"/>
      </w:r>
    </w:p>
    <w:p w:rsidR="00CB159F" w:rsidRPr="001A3DFC" w:rsidRDefault="00383161" w:rsidP="006F21A0">
      <w:pPr>
        <w:pStyle w:val="Heading1"/>
      </w:pPr>
      <w:bookmarkStart w:id="75" w:name="_Toc479667309"/>
      <w:bookmarkStart w:id="76" w:name="_Toc481932901"/>
      <w:r w:rsidRPr="001A3DFC">
        <w:lastRenderedPageBreak/>
        <w:t>C</w:t>
      </w:r>
      <w:r w:rsidR="005A0F0C" w:rsidRPr="001A3DFC">
        <w:t>hapter</w:t>
      </w:r>
      <w:r w:rsidR="001762CA" w:rsidRPr="001A3DFC">
        <w:t xml:space="preserve"> </w:t>
      </w:r>
      <w:r w:rsidR="005A0F0C" w:rsidRPr="001A3DFC">
        <w:t>3</w:t>
      </w:r>
      <w:r w:rsidR="005A5404">
        <w:t>:</w:t>
      </w:r>
      <w:bookmarkEnd w:id="75"/>
      <w:r w:rsidR="005A5404">
        <w:t xml:space="preserve"> </w:t>
      </w:r>
      <w:r w:rsidR="003623B7" w:rsidRPr="001A3DFC">
        <w:t>M</w:t>
      </w:r>
      <w:r w:rsidR="005A0F0C" w:rsidRPr="001A3DFC">
        <w:t>ethodology</w:t>
      </w:r>
      <w:bookmarkEnd w:id="76"/>
    </w:p>
    <w:p w:rsidR="002C79D6" w:rsidRPr="001A3DFC" w:rsidRDefault="002C79D6" w:rsidP="006F21A0">
      <w:pPr>
        <w:pStyle w:val="Heading2"/>
      </w:pPr>
      <w:bookmarkStart w:id="77" w:name="_Toc481932902"/>
      <w:r w:rsidRPr="001A3DFC">
        <w:t>Research Design</w:t>
      </w:r>
      <w:r w:rsidR="005E6B68" w:rsidRPr="001A3DFC">
        <w:t>/Model</w:t>
      </w:r>
      <w:bookmarkEnd w:id="77"/>
    </w:p>
    <w:p w:rsidR="002C79D6" w:rsidRPr="001A3DFC" w:rsidRDefault="002C79D6" w:rsidP="002C79D6">
      <w:pPr>
        <w:pStyle w:val="BodyTextIndent"/>
      </w:pPr>
      <w:r w:rsidRPr="001A3DFC">
        <w:t>The research design is a road map which allows the researcher to begin with a specifi</w:t>
      </w:r>
      <w:r w:rsidR="00025BD6" w:rsidRPr="001A3DFC">
        <w:t>c</w:t>
      </w:r>
      <w:r w:rsidRPr="001A3DFC">
        <w:t xml:space="preserve"> series of questions and end with a set of conclusions and answers to those questions</w:t>
      </w:r>
      <w:r w:rsidR="00C81630">
        <w:t xml:space="preserve">. </w:t>
      </w:r>
      <w:r w:rsidRPr="001A3DFC">
        <w:t>A research design is similar to a blueprint</w:t>
      </w:r>
      <w:r w:rsidR="008E47F7">
        <w:t>,</w:t>
      </w:r>
      <w:r w:rsidRPr="001A3DFC">
        <w:t xml:space="preserve"> which sets the stage for the conduct of the research and guides the investigator in what questions to study, what data are relevant</w:t>
      </w:r>
      <w:r w:rsidR="00025BD6" w:rsidRPr="001A3DFC">
        <w:t xml:space="preserve"> to collect</w:t>
      </w:r>
      <w:r w:rsidRPr="001A3DFC">
        <w:t>, and how to analyze the results (Philliber, Schwab, &amp; Samsloss, 1980)</w:t>
      </w:r>
      <w:r w:rsidR="00C81630">
        <w:t xml:space="preserve">. </w:t>
      </w:r>
      <w:r w:rsidRPr="001A3DFC">
        <w:t>The design ensures th</w:t>
      </w:r>
      <w:r w:rsidR="008E47F7">
        <w:t>at the</w:t>
      </w:r>
      <w:r w:rsidRPr="001A3DFC">
        <w:t xml:space="preserve"> data collected during the course of the study relate to the initial research questions</w:t>
      </w:r>
      <w:r w:rsidR="00C81630">
        <w:t xml:space="preserve">. </w:t>
      </w:r>
    </w:p>
    <w:p w:rsidR="00A47092" w:rsidRPr="001A3DFC" w:rsidRDefault="00A47092" w:rsidP="00BA00B0">
      <w:pPr>
        <w:pStyle w:val="BodyTextIndent"/>
      </w:pPr>
      <w:r w:rsidRPr="001A3DFC">
        <w:rPr>
          <w:szCs w:val="24"/>
        </w:rPr>
        <w:t xml:space="preserve">The researcher used the </w:t>
      </w:r>
      <w:r w:rsidR="000B591E">
        <w:rPr>
          <w:szCs w:val="24"/>
        </w:rPr>
        <w:t>G</w:t>
      </w:r>
      <w:r w:rsidRPr="001A3DFC">
        <w:rPr>
          <w:szCs w:val="24"/>
        </w:rPr>
        <w:t xml:space="preserve">eneral </w:t>
      </w:r>
      <w:r w:rsidR="000B591E">
        <w:rPr>
          <w:szCs w:val="24"/>
        </w:rPr>
        <w:t>S</w:t>
      </w:r>
      <w:r w:rsidRPr="001A3DFC">
        <w:rPr>
          <w:szCs w:val="24"/>
        </w:rPr>
        <w:t xml:space="preserve">ystems </w:t>
      </w:r>
      <w:r w:rsidR="000B591E">
        <w:rPr>
          <w:szCs w:val="24"/>
        </w:rPr>
        <w:t>T</w:t>
      </w:r>
      <w:r w:rsidRPr="001A3DFC">
        <w:rPr>
          <w:szCs w:val="24"/>
        </w:rPr>
        <w:t xml:space="preserve">heory </w:t>
      </w:r>
      <w:r w:rsidRPr="001A3DFC">
        <w:t xml:space="preserve">as the theoretical basis for </w:t>
      </w:r>
      <w:r w:rsidR="00025BD6" w:rsidRPr="001A3DFC">
        <w:t>this study</w:t>
      </w:r>
      <w:r w:rsidRPr="001A3DFC">
        <w:t xml:space="preserve"> </w:t>
      </w:r>
      <w:r w:rsidR="00025BD6" w:rsidRPr="001A3DFC">
        <w:t>because</w:t>
      </w:r>
      <w:r w:rsidRPr="001A3DFC">
        <w:t xml:space="preserve"> it focuses attention on the whole and the complex interrelationships between its parts, instead of the parts themselves</w:t>
      </w:r>
      <w:r w:rsidR="00C81630">
        <w:t xml:space="preserve">. </w:t>
      </w:r>
      <w:r w:rsidRPr="001A3DFC">
        <w:t xml:space="preserve">Case study fits well </w:t>
      </w:r>
      <w:r w:rsidR="00025BD6" w:rsidRPr="001A3DFC">
        <w:t>with</w:t>
      </w:r>
      <w:r w:rsidRPr="001A3DFC">
        <w:t xml:space="preserve"> the general systems theory </w:t>
      </w:r>
      <w:r w:rsidR="00025BD6" w:rsidRPr="001A3DFC">
        <w:t>as</w:t>
      </w:r>
      <w:r w:rsidRPr="001A3DFC">
        <w:t xml:space="preserve"> it allows for the investigation of a more tangible and bounded system.</w:t>
      </w:r>
    </w:p>
    <w:p w:rsidR="002C79D6" w:rsidRPr="001A3DFC" w:rsidRDefault="002C79D6" w:rsidP="00464ECA">
      <w:pPr>
        <w:autoSpaceDE w:val="0"/>
        <w:autoSpaceDN w:val="0"/>
        <w:adjustRightInd w:val="0"/>
        <w:spacing w:line="480" w:lineRule="auto"/>
        <w:rPr>
          <w:sz w:val="24"/>
          <w:szCs w:val="24"/>
        </w:rPr>
      </w:pPr>
      <w:r w:rsidRPr="001A3DFC">
        <w:rPr>
          <w:sz w:val="24"/>
          <w:szCs w:val="24"/>
        </w:rPr>
        <w:t>Systems theory is a holistic approach and pivots attention away from the part to the whol</w:t>
      </w:r>
      <w:r w:rsidR="00D54340">
        <w:rPr>
          <w:sz w:val="24"/>
          <w:szCs w:val="24"/>
        </w:rPr>
        <w:t>e (</w:t>
      </w:r>
      <w:r w:rsidR="00D54340" w:rsidRPr="001A3DFC">
        <w:rPr>
          <w:sz w:val="24"/>
          <w:szCs w:val="24"/>
        </w:rPr>
        <w:t>Checkland, 1997; Jackson, 2003</w:t>
      </w:r>
      <w:r w:rsidR="00D54340">
        <w:rPr>
          <w:sz w:val="24"/>
          <w:szCs w:val="24"/>
        </w:rPr>
        <w:t xml:space="preserve">; </w:t>
      </w:r>
      <w:r w:rsidR="00D54340" w:rsidRPr="001A3DFC">
        <w:rPr>
          <w:sz w:val="24"/>
          <w:szCs w:val="24"/>
        </w:rPr>
        <w:t>Weinberg, 2001</w:t>
      </w:r>
      <w:r w:rsidR="00D54340">
        <w:rPr>
          <w:sz w:val="24"/>
          <w:szCs w:val="24"/>
        </w:rPr>
        <w:t>)</w:t>
      </w:r>
      <w:r w:rsidR="00C81630">
        <w:rPr>
          <w:sz w:val="24"/>
          <w:szCs w:val="24"/>
        </w:rPr>
        <w:t xml:space="preserve">. </w:t>
      </w:r>
      <w:r w:rsidRPr="001A3DFC">
        <w:rPr>
          <w:sz w:val="24"/>
          <w:szCs w:val="24"/>
        </w:rPr>
        <w:t xml:space="preserve">The results are </w:t>
      </w:r>
      <w:r w:rsidRPr="001A3DFC">
        <w:rPr>
          <w:iCs/>
          <w:sz w:val="24"/>
          <w:szCs w:val="24"/>
        </w:rPr>
        <w:t>system elements that are rationally connected</w:t>
      </w:r>
      <w:r w:rsidRPr="001A3DFC">
        <w:rPr>
          <w:sz w:val="24"/>
          <w:szCs w:val="24"/>
        </w:rPr>
        <w:t xml:space="preserve"> towards a shared purpose (Mele</w:t>
      </w:r>
      <w:r w:rsidR="00413B64">
        <w:rPr>
          <w:sz w:val="24"/>
          <w:szCs w:val="24"/>
        </w:rPr>
        <w:t xml:space="preserve"> et al.</w:t>
      </w:r>
      <w:r w:rsidRPr="001A3DFC">
        <w:rPr>
          <w:sz w:val="24"/>
          <w:szCs w:val="24"/>
        </w:rPr>
        <w:t>, 2010).</w:t>
      </w:r>
    </w:p>
    <w:p w:rsidR="002C79D6" w:rsidRPr="001A3DFC" w:rsidRDefault="00464ECA" w:rsidP="00BA00B0">
      <w:pPr>
        <w:pStyle w:val="BodyTextIndent"/>
        <w:rPr>
          <w:szCs w:val="24"/>
        </w:rPr>
      </w:pPr>
      <w:r>
        <w:rPr>
          <w:szCs w:val="24"/>
        </w:rPr>
        <w:t xml:space="preserve">Descriptive attributes of the </w:t>
      </w:r>
      <w:r w:rsidR="000B591E">
        <w:rPr>
          <w:szCs w:val="24"/>
        </w:rPr>
        <w:t>G</w:t>
      </w:r>
      <w:r w:rsidR="002C79D6" w:rsidRPr="001A3DFC">
        <w:rPr>
          <w:szCs w:val="24"/>
        </w:rPr>
        <w:t xml:space="preserve">eneral </w:t>
      </w:r>
      <w:r w:rsidR="000B591E">
        <w:rPr>
          <w:szCs w:val="24"/>
        </w:rPr>
        <w:t>S</w:t>
      </w:r>
      <w:r w:rsidR="002C79D6" w:rsidRPr="001A3DFC">
        <w:rPr>
          <w:szCs w:val="24"/>
        </w:rPr>
        <w:t xml:space="preserve">ystems </w:t>
      </w:r>
      <w:r w:rsidR="000B591E">
        <w:rPr>
          <w:szCs w:val="24"/>
        </w:rPr>
        <w:t>T</w:t>
      </w:r>
      <w:r w:rsidR="002C79D6" w:rsidRPr="001A3DFC">
        <w:rPr>
          <w:szCs w:val="24"/>
        </w:rPr>
        <w:t xml:space="preserve">heory </w:t>
      </w:r>
      <w:r>
        <w:rPr>
          <w:szCs w:val="24"/>
        </w:rPr>
        <w:t>are</w:t>
      </w:r>
      <w:r w:rsidR="008E47F7">
        <w:rPr>
          <w:szCs w:val="24"/>
        </w:rPr>
        <w:t xml:space="preserve"> (a</w:t>
      </w:r>
      <w:r w:rsidR="002C79D6" w:rsidRPr="001A3DFC">
        <w:rPr>
          <w:szCs w:val="24"/>
        </w:rPr>
        <w:t>) inclusi</w:t>
      </w:r>
      <w:r w:rsidR="008E47F7">
        <w:rPr>
          <w:szCs w:val="24"/>
        </w:rPr>
        <w:t>on</w:t>
      </w:r>
      <w:r w:rsidR="002C79D6" w:rsidRPr="001A3DFC">
        <w:rPr>
          <w:szCs w:val="24"/>
        </w:rPr>
        <w:t xml:space="preserve">, </w:t>
      </w:r>
      <w:r w:rsidR="008E47F7">
        <w:rPr>
          <w:szCs w:val="24"/>
        </w:rPr>
        <w:t>(b</w:t>
      </w:r>
      <w:r w:rsidR="002C79D6" w:rsidRPr="001A3DFC">
        <w:rPr>
          <w:szCs w:val="24"/>
        </w:rPr>
        <w:t xml:space="preserve">) embracing, </w:t>
      </w:r>
      <w:r w:rsidR="008E47F7">
        <w:rPr>
          <w:szCs w:val="24"/>
        </w:rPr>
        <w:t>(c</w:t>
      </w:r>
      <w:r w:rsidR="002C79D6" w:rsidRPr="001A3DFC">
        <w:rPr>
          <w:szCs w:val="24"/>
        </w:rPr>
        <w:t xml:space="preserve">) collaboration, </w:t>
      </w:r>
      <w:r w:rsidR="008E47F7">
        <w:rPr>
          <w:szCs w:val="24"/>
        </w:rPr>
        <w:t>(d)</w:t>
      </w:r>
      <w:r w:rsidR="002C79D6" w:rsidRPr="001A3DFC">
        <w:rPr>
          <w:szCs w:val="24"/>
        </w:rPr>
        <w:t xml:space="preserve"> team work, </w:t>
      </w:r>
      <w:r w:rsidR="008E47F7">
        <w:rPr>
          <w:szCs w:val="24"/>
        </w:rPr>
        <w:t>(e</w:t>
      </w:r>
      <w:r w:rsidR="002C79D6" w:rsidRPr="001A3DFC">
        <w:rPr>
          <w:szCs w:val="24"/>
        </w:rPr>
        <w:t xml:space="preserve">) learning for life, </w:t>
      </w:r>
      <w:r w:rsidR="008E47F7">
        <w:rPr>
          <w:szCs w:val="24"/>
        </w:rPr>
        <w:t>(f</w:t>
      </w:r>
      <w:r w:rsidR="002C79D6" w:rsidRPr="001A3DFC">
        <w:rPr>
          <w:szCs w:val="24"/>
        </w:rPr>
        <w:t xml:space="preserve">) comprehensive, </w:t>
      </w:r>
      <w:r w:rsidR="008E47F7">
        <w:rPr>
          <w:szCs w:val="24"/>
        </w:rPr>
        <w:t>(g</w:t>
      </w:r>
      <w:r w:rsidR="002C79D6" w:rsidRPr="001A3DFC">
        <w:rPr>
          <w:szCs w:val="24"/>
        </w:rPr>
        <w:t xml:space="preserve">) universal accumulation of knowledge and wisdom, </w:t>
      </w:r>
      <w:r w:rsidR="008E47F7">
        <w:rPr>
          <w:szCs w:val="24"/>
        </w:rPr>
        <w:t>(h</w:t>
      </w:r>
      <w:r w:rsidR="002C79D6" w:rsidRPr="001A3DFC">
        <w:rPr>
          <w:szCs w:val="24"/>
        </w:rPr>
        <w:t xml:space="preserve">) global in approach, </w:t>
      </w:r>
      <w:r w:rsidR="008E47F7">
        <w:rPr>
          <w:szCs w:val="24"/>
        </w:rPr>
        <w:t>(i</w:t>
      </w:r>
      <w:r w:rsidR="002C79D6" w:rsidRPr="001A3DFC">
        <w:rPr>
          <w:szCs w:val="24"/>
        </w:rPr>
        <w:t xml:space="preserve">) holistic, </w:t>
      </w:r>
      <w:r w:rsidR="008E47F7">
        <w:rPr>
          <w:szCs w:val="24"/>
        </w:rPr>
        <w:t>(j</w:t>
      </w:r>
      <w:r w:rsidR="002C79D6" w:rsidRPr="001A3DFC">
        <w:rPr>
          <w:szCs w:val="24"/>
        </w:rPr>
        <w:t xml:space="preserve">) higher level vision, </w:t>
      </w:r>
      <w:r w:rsidR="008E47F7">
        <w:rPr>
          <w:szCs w:val="24"/>
        </w:rPr>
        <w:t>(k</w:t>
      </w:r>
      <w:r w:rsidR="002C79D6" w:rsidRPr="001A3DFC">
        <w:rPr>
          <w:szCs w:val="24"/>
        </w:rPr>
        <w:t xml:space="preserve">) interdisciplinary, </w:t>
      </w:r>
      <w:r w:rsidR="008E47F7">
        <w:rPr>
          <w:szCs w:val="24"/>
        </w:rPr>
        <w:t>(l</w:t>
      </w:r>
      <w:r w:rsidR="002C79D6" w:rsidRPr="001A3DFC">
        <w:rPr>
          <w:szCs w:val="24"/>
        </w:rPr>
        <w:t xml:space="preserve">) focus on relationship between the parts, </w:t>
      </w:r>
      <w:r w:rsidR="008E47F7">
        <w:rPr>
          <w:szCs w:val="24"/>
        </w:rPr>
        <w:t>(m</w:t>
      </w:r>
      <w:r w:rsidR="002C79D6" w:rsidRPr="001A3DFC">
        <w:rPr>
          <w:szCs w:val="24"/>
        </w:rPr>
        <w:t xml:space="preserve">) each element is affected by at least one other element in the system, </w:t>
      </w:r>
      <w:r w:rsidR="008E47F7">
        <w:rPr>
          <w:szCs w:val="24"/>
        </w:rPr>
        <w:t>(n</w:t>
      </w:r>
      <w:r w:rsidR="002C79D6" w:rsidRPr="001A3DFC">
        <w:rPr>
          <w:szCs w:val="24"/>
        </w:rPr>
        <w:t xml:space="preserve">) each element has an effect on the functioning of the whole, </w:t>
      </w:r>
      <w:r w:rsidR="008E47F7">
        <w:rPr>
          <w:szCs w:val="24"/>
        </w:rPr>
        <w:t>(o</w:t>
      </w:r>
      <w:r w:rsidR="002C79D6" w:rsidRPr="001A3DFC">
        <w:rPr>
          <w:szCs w:val="24"/>
        </w:rPr>
        <w:t xml:space="preserve">) focus on </w:t>
      </w:r>
      <w:r w:rsidR="00025BD6" w:rsidRPr="001A3DFC">
        <w:rPr>
          <w:szCs w:val="24"/>
        </w:rPr>
        <w:t xml:space="preserve">the </w:t>
      </w:r>
      <w:r w:rsidR="002C79D6" w:rsidRPr="001A3DFC">
        <w:rPr>
          <w:szCs w:val="24"/>
        </w:rPr>
        <w:t xml:space="preserve">events produced </w:t>
      </w:r>
      <w:r w:rsidR="002C79D6" w:rsidRPr="001A3DFC">
        <w:rPr>
          <w:szCs w:val="24"/>
        </w:rPr>
        <w:lastRenderedPageBreak/>
        <w:t xml:space="preserve">because of the interaction of the parts, and </w:t>
      </w:r>
      <w:r w:rsidR="008E47F7">
        <w:rPr>
          <w:szCs w:val="24"/>
        </w:rPr>
        <w:t>(p</w:t>
      </w:r>
      <w:r w:rsidR="002C79D6" w:rsidRPr="001A3DFC">
        <w:rPr>
          <w:szCs w:val="24"/>
        </w:rPr>
        <w:t>) focus on the relationship between the parts</w:t>
      </w:r>
      <w:r w:rsidR="00C81630">
        <w:rPr>
          <w:szCs w:val="24"/>
        </w:rPr>
        <w:t xml:space="preserve">. </w:t>
      </w:r>
      <w:r w:rsidR="002C79D6" w:rsidRPr="001A3DFC">
        <w:rPr>
          <w:szCs w:val="24"/>
        </w:rPr>
        <w:t xml:space="preserve">The general </w:t>
      </w:r>
      <w:r w:rsidR="008E47F7" w:rsidRPr="001A3DFC">
        <w:rPr>
          <w:noProof/>
        </w:rPr>
        <mc:AlternateContent>
          <mc:Choice Requires="wpg">
            <w:drawing>
              <wp:anchor distT="0" distB="0" distL="114300" distR="114300" simplePos="0" relativeHeight="251703808" behindDoc="0" locked="0" layoutInCell="1" allowOverlap="1" wp14:anchorId="61142E0B" wp14:editId="5E373A2E">
                <wp:simplePos x="0" y="0"/>
                <wp:positionH relativeFrom="margin">
                  <wp:align>left</wp:align>
                </wp:positionH>
                <wp:positionV relativeFrom="paragraph">
                  <wp:posOffset>766998</wp:posOffset>
                </wp:positionV>
                <wp:extent cx="5541645" cy="4521200"/>
                <wp:effectExtent l="0" t="0" r="20955" b="12700"/>
                <wp:wrapTopAndBottom/>
                <wp:docPr id="9" name="Group 9"/>
                <wp:cNvGraphicFramePr/>
                <a:graphic xmlns:a="http://schemas.openxmlformats.org/drawingml/2006/main">
                  <a:graphicData uri="http://schemas.microsoft.com/office/word/2010/wordprocessingGroup">
                    <wpg:wgp>
                      <wpg:cNvGrpSpPr/>
                      <wpg:grpSpPr>
                        <a:xfrm>
                          <a:off x="0" y="0"/>
                          <a:ext cx="5541645" cy="4521235"/>
                          <a:chOff x="0" y="0"/>
                          <a:chExt cx="5541645" cy="4476026"/>
                        </a:xfrm>
                      </wpg:grpSpPr>
                      <wpg:grpSp>
                        <wpg:cNvPr id="14422" name="Group 22"/>
                        <wpg:cNvGrpSpPr/>
                        <wpg:grpSpPr>
                          <a:xfrm>
                            <a:off x="0" y="0"/>
                            <a:ext cx="5541645" cy="4476026"/>
                            <a:chOff x="476291" y="-103344"/>
                            <a:chExt cx="5514766" cy="4539541"/>
                          </a:xfrm>
                        </wpg:grpSpPr>
                        <wps:wsp>
                          <wps:cNvPr id="14423" name="TextBox 4"/>
                          <wps:cNvSpPr txBox="1">
                            <a:spLocks noChangeArrowheads="1"/>
                          </wps:cNvSpPr>
                          <wps:spPr bwMode="auto">
                            <a:xfrm>
                              <a:off x="2793714" y="1655896"/>
                              <a:ext cx="1037434" cy="862152"/>
                            </a:xfrm>
                            <a:prstGeom prst="rect">
                              <a:avLst/>
                            </a:prstGeom>
                            <a:solidFill>
                              <a:srgbClr val="4F81BD"/>
                            </a:solidFill>
                            <a:ln w="9525" cap="rnd">
                              <a:solidFill>
                                <a:sysClr val="window" lastClr="FFFFFF"/>
                              </a:solidFill>
                              <a:miter lim="800000"/>
                              <a:headEnd/>
                              <a:tailEnd/>
                            </a:ln>
                          </wps:spPr>
                          <wps:txbx>
                            <w:txbxContent>
                              <w:p w:rsidR="00EA44DF" w:rsidRDefault="00EA44DF" w:rsidP="00433DA1">
                                <w:pPr>
                                  <w:pStyle w:val="NormalWeb"/>
                                  <w:spacing w:before="0" w:beforeAutospacing="0" w:after="0" w:afterAutospacing="0"/>
                                  <w:textAlignment w:val="baseline"/>
                                  <w:rPr>
                                    <w:rFonts w:ascii="Calibri" w:hAnsi="Calibri" w:cstheme="minorBidi"/>
                                    <w:color w:val="FFFFFF" w:themeColor="background1"/>
                                    <w:kern w:val="24"/>
                                    <w:sz w:val="28"/>
                                    <w:szCs w:val="28"/>
                                    <w:lang w:val="en-SG"/>
                                  </w:rPr>
                                </w:pPr>
                                <w:r>
                                  <w:rPr>
                                    <w:rFonts w:ascii="Calibri" w:hAnsi="Calibri" w:cstheme="minorBidi"/>
                                    <w:color w:val="FFFFFF" w:themeColor="background1"/>
                                    <w:kern w:val="24"/>
                                    <w:sz w:val="28"/>
                                    <w:szCs w:val="28"/>
                                    <w:lang w:val="en-SG"/>
                                  </w:rPr>
                                  <w:t xml:space="preserve"> </w:t>
                                </w:r>
                                <w:r w:rsidRPr="00B60B8B">
                                  <w:rPr>
                                    <w:rFonts w:ascii="Calibri" w:hAnsi="Calibri" w:cstheme="minorBidi"/>
                                    <w:color w:val="FFFFFF" w:themeColor="background1"/>
                                    <w:kern w:val="24"/>
                                    <w:sz w:val="28"/>
                                    <w:szCs w:val="28"/>
                                    <w:lang w:val="en-SG"/>
                                  </w:rPr>
                                  <w:t xml:space="preserve">General </w:t>
                                </w:r>
                              </w:p>
                              <w:p w:rsidR="00EA44DF" w:rsidRDefault="00EA44DF" w:rsidP="00EE543D">
                                <w:pPr>
                                  <w:pStyle w:val="NormalWeb"/>
                                  <w:spacing w:before="0" w:beforeAutospacing="0" w:after="0" w:afterAutospacing="0"/>
                                  <w:textAlignment w:val="baseline"/>
                                  <w:rPr>
                                    <w:rFonts w:ascii="Calibri" w:hAnsi="Calibri" w:cstheme="minorBidi"/>
                                    <w:color w:val="FFFFFF" w:themeColor="background1"/>
                                    <w:kern w:val="24"/>
                                    <w:sz w:val="28"/>
                                    <w:szCs w:val="28"/>
                                    <w:lang w:val="en-SG"/>
                                  </w:rPr>
                                </w:pPr>
                                <w:r>
                                  <w:rPr>
                                    <w:rFonts w:ascii="Calibri" w:hAnsi="Calibri" w:cstheme="minorBidi"/>
                                    <w:color w:val="FFFFFF" w:themeColor="background1"/>
                                    <w:kern w:val="24"/>
                                    <w:sz w:val="28"/>
                                    <w:szCs w:val="28"/>
                                    <w:lang w:val="en-SG"/>
                                  </w:rPr>
                                  <w:t xml:space="preserve"> </w:t>
                                </w:r>
                                <w:r w:rsidRPr="00B60B8B">
                                  <w:rPr>
                                    <w:rFonts w:ascii="Calibri" w:hAnsi="Calibri" w:cstheme="minorBidi"/>
                                    <w:color w:val="FFFFFF" w:themeColor="background1"/>
                                    <w:kern w:val="24"/>
                                    <w:sz w:val="28"/>
                                    <w:szCs w:val="28"/>
                                    <w:lang w:val="en-SG"/>
                                  </w:rPr>
                                  <w:t xml:space="preserve">Systems </w:t>
                                </w:r>
                              </w:p>
                              <w:p w:rsidR="00EA44DF" w:rsidRPr="00B60B8B" w:rsidRDefault="00EA44DF" w:rsidP="006F21A0">
                                <w:pPr>
                                  <w:pStyle w:val="NormalWeb"/>
                                  <w:spacing w:before="0" w:beforeAutospacing="0" w:after="0" w:afterAutospacing="0"/>
                                  <w:textAlignment w:val="baseline"/>
                                  <w:rPr>
                                    <w:sz w:val="28"/>
                                    <w:szCs w:val="28"/>
                                  </w:rPr>
                                </w:pPr>
                                <w:r>
                                  <w:rPr>
                                    <w:rFonts w:ascii="Calibri" w:hAnsi="Calibri" w:cstheme="minorBidi"/>
                                    <w:color w:val="FFFFFF" w:themeColor="background1"/>
                                    <w:kern w:val="24"/>
                                    <w:sz w:val="28"/>
                                    <w:szCs w:val="28"/>
                                    <w:lang w:val="en-SG"/>
                                  </w:rPr>
                                  <w:t xml:space="preserve">  </w:t>
                                </w:r>
                                <w:r w:rsidRPr="00B60B8B">
                                  <w:rPr>
                                    <w:rFonts w:ascii="Calibri" w:hAnsi="Calibri" w:cstheme="minorBidi"/>
                                    <w:color w:val="FFFFFF" w:themeColor="background1"/>
                                    <w:kern w:val="24"/>
                                    <w:sz w:val="28"/>
                                    <w:szCs w:val="28"/>
                                    <w:lang w:val="en-SG"/>
                                  </w:rPr>
                                  <w:t xml:space="preserve">Theory  </w:t>
                                </w:r>
                              </w:p>
                            </w:txbxContent>
                          </wps:txbx>
                          <wps:bodyPr>
                            <a:noAutofit/>
                          </wps:bodyPr>
                        </wps:wsp>
                        <wpg:grpSp>
                          <wpg:cNvPr id="14424" name="Group 14424"/>
                          <wpg:cNvGrpSpPr/>
                          <wpg:grpSpPr>
                            <a:xfrm>
                              <a:off x="476291" y="-103344"/>
                              <a:ext cx="5514766" cy="4539541"/>
                              <a:chOff x="476291" y="-103344"/>
                              <a:chExt cx="5514766" cy="4539541"/>
                            </a:xfrm>
                          </wpg:grpSpPr>
                          <wps:wsp>
                            <wps:cNvPr id="14425" name="Circular Arrow 14425"/>
                            <wps:cNvSpPr/>
                            <wps:spPr>
                              <a:xfrm>
                                <a:off x="1210511" y="33766"/>
                                <a:ext cx="4046450" cy="4046450"/>
                              </a:xfrm>
                              <a:prstGeom prst="circularArrow">
                                <a:avLst>
                                  <a:gd name="adj1" fmla="val 5544"/>
                                  <a:gd name="adj2" fmla="val 330680"/>
                                  <a:gd name="adj3" fmla="val 14646897"/>
                                  <a:gd name="adj4" fmla="val 16875569"/>
                                  <a:gd name="adj5" fmla="val 5757"/>
                                </a:avLst>
                              </a:prstGeom>
                              <a:solidFill>
                                <a:srgbClr val="4F81BD">
                                  <a:tint val="40000"/>
                                  <a:hueOff val="0"/>
                                  <a:satOff val="0"/>
                                  <a:lumOff val="0"/>
                                  <a:alphaOff val="0"/>
                                </a:srgbClr>
                              </a:solidFill>
                              <a:ln>
                                <a:noFill/>
                              </a:ln>
                              <a:effectLst/>
                            </wps:spPr>
                            <wps:bodyPr/>
                          </wps:wsp>
                          <wps:wsp>
                            <wps:cNvPr id="14426" name="Freeform 14426"/>
                            <wps:cNvSpPr/>
                            <wps:spPr>
                              <a:xfrm>
                                <a:off x="4528383" y="539076"/>
                                <a:ext cx="1262809" cy="844588"/>
                              </a:xfrm>
                              <a:custGeom>
                                <a:avLst/>
                                <a:gdLst>
                                  <a:gd name="connsiteX0" fmla="*/ 0 w 1262809"/>
                                  <a:gd name="connsiteY0" fmla="*/ 112229 h 673363"/>
                                  <a:gd name="connsiteX1" fmla="*/ 112229 w 1262809"/>
                                  <a:gd name="connsiteY1" fmla="*/ 0 h 673363"/>
                                  <a:gd name="connsiteX2" fmla="*/ 1150580 w 1262809"/>
                                  <a:gd name="connsiteY2" fmla="*/ 0 h 673363"/>
                                  <a:gd name="connsiteX3" fmla="*/ 1262809 w 1262809"/>
                                  <a:gd name="connsiteY3" fmla="*/ 112229 h 673363"/>
                                  <a:gd name="connsiteX4" fmla="*/ 1262809 w 1262809"/>
                                  <a:gd name="connsiteY4" fmla="*/ 561134 h 673363"/>
                                  <a:gd name="connsiteX5" fmla="*/ 1150580 w 1262809"/>
                                  <a:gd name="connsiteY5" fmla="*/ 673363 h 673363"/>
                                  <a:gd name="connsiteX6" fmla="*/ 112229 w 1262809"/>
                                  <a:gd name="connsiteY6" fmla="*/ 673363 h 673363"/>
                                  <a:gd name="connsiteX7" fmla="*/ 0 w 1262809"/>
                                  <a:gd name="connsiteY7" fmla="*/ 561134 h 673363"/>
                                  <a:gd name="connsiteX8" fmla="*/ 0 w 1262809"/>
                                  <a:gd name="connsiteY8" fmla="*/ 112229 h 6733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262809" h="673363">
                                    <a:moveTo>
                                      <a:pt x="0" y="112229"/>
                                    </a:moveTo>
                                    <a:cubicBezTo>
                                      <a:pt x="0" y="50247"/>
                                      <a:pt x="50247" y="0"/>
                                      <a:pt x="112229" y="0"/>
                                    </a:cubicBezTo>
                                    <a:lnTo>
                                      <a:pt x="1150580" y="0"/>
                                    </a:lnTo>
                                    <a:cubicBezTo>
                                      <a:pt x="1212562" y="0"/>
                                      <a:pt x="1262809" y="50247"/>
                                      <a:pt x="1262809" y="112229"/>
                                    </a:cubicBezTo>
                                    <a:lnTo>
                                      <a:pt x="1262809" y="561134"/>
                                    </a:lnTo>
                                    <a:cubicBezTo>
                                      <a:pt x="1262809" y="623116"/>
                                      <a:pt x="1212562" y="673363"/>
                                      <a:pt x="1150580" y="673363"/>
                                    </a:cubicBezTo>
                                    <a:lnTo>
                                      <a:pt x="112229" y="673363"/>
                                    </a:lnTo>
                                    <a:cubicBezTo>
                                      <a:pt x="50247" y="673363"/>
                                      <a:pt x="0" y="623116"/>
                                      <a:pt x="0" y="561134"/>
                                    </a:cubicBezTo>
                                    <a:lnTo>
                                      <a:pt x="0" y="112229"/>
                                    </a:lnTo>
                                    <a:close/>
                                  </a:path>
                                </a:pathLst>
                              </a:custGeom>
                              <a:solidFill>
                                <a:sysClr val="window" lastClr="FFFFFF"/>
                              </a:solidFill>
                              <a:ln w="25400" cap="flat" cmpd="sng" algn="ctr">
                                <a:solidFill>
                                  <a:srgbClr val="1F497D"/>
                                </a:solidFill>
                                <a:prstDash val="solid"/>
                              </a:ln>
                              <a:effectLst/>
                            </wps:spPr>
                            <wps:txbx>
                              <w:txbxContent>
                                <w:p w:rsidR="00EA44DF" w:rsidRPr="004854E3" w:rsidRDefault="00EA44DF" w:rsidP="006F21A0">
                                  <w:pPr>
                                    <w:pStyle w:val="NormalWeb"/>
                                    <w:kinsoku w:val="0"/>
                                    <w:overflowPunct w:val="0"/>
                                    <w:spacing w:before="0" w:beforeAutospacing="0" w:after="0" w:afterAutospacing="0" w:line="216" w:lineRule="auto"/>
                                    <w:jc w:val="center"/>
                                    <w:textAlignment w:val="baseline"/>
                                    <w:rPr>
                                      <w:color w:val="1F497D" w:themeColor="text2"/>
                                      <w:sz w:val="24"/>
                                      <w:szCs w:val="24"/>
                                    </w:rPr>
                                  </w:pPr>
                                  <w:r w:rsidRPr="00B60B8B">
                                    <w:rPr>
                                      <w:rFonts w:asciiTheme="minorHAnsi" w:hAnsi="Calibri" w:cstheme="minorBidi"/>
                                      <w:color w:val="1F497D" w:themeColor="text2"/>
                                      <w:kern w:val="24"/>
                                    </w:rPr>
                                    <w:t xml:space="preserve">Focuses on outcomes produced because of the interaction </w:t>
                                  </w:r>
                                  <w:r w:rsidRPr="004854E3">
                                    <w:rPr>
                                      <w:rFonts w:asciiTheme="minorHAnsi" w:hAnsi="Calibri" w:cstheme="minorBidi"/>
                                      <w:color w:val="1F497D" w:themeColor="text2"/>
                                      <w:kern w:val="24"/>
                                    </w:rPr>
                                    <w:t>of parts</w:t>
                                  </w:r>
                                </w:p>
                              </w:txbxContent>
                            </wps:txbx>
                            <wps:bodyPr spcFirstLastPara="0" vert="horz" wrap="square" lIns="70971" tIns="70971" rIns="70971" bIns="70971" numCol="1" spcCol="1270" anchor="ctr" anchorCtr="0">
                              <a:noAutofit/>
                            </wps:bodyPr>
                          </wps:wsp>
                          <wps:wsp>
                            <wps:cNvPr id="14427" name="Freeform 14427"/>
                            <wps:cNvSpPr/>
                            <wps:spPr>
                              <a:xfrm>
                                <a:off x="4849174" y="1812856"/>
                                <a:ext cx="1141883" cy="731499"/>
                              </a:xfrm>
                              <a:custGeom>
                                <a:avLst/>
                                <a:gdLst>
                                  <a:gd name="connsiteX0" fmla="*/ 0 w 1141883"/>
                                  <a:gd name="connsiteY0" fmla="*/ 95159 h 570941"/>
                                  <a:gd name="connsiteX1" fmla="*/ 95159 w 1141883"/>
                                  <a:gd name="connsiteY1" fmla="*/ 0 h 570941"/>
                                  <a:gd name="connsiteX2" fmla="*/ 1046724 w 1141883"/>
                                  <a:gd name="connsiteY2" fmla="*/ 0 h 570941"/>
                                  <a:gd name="connsiteX3" fmla="*/ 1141883 w 1141883"/>
                                  <a:gd name="connsiteY3" fmla="*/ 95159 h 570941"/>
                                  <a:gd name="connsiteX4" fmla="*/ 1141883 w 1141883"/>
                                  <a:gd name="connsiteY4" fmla="*/ 475782 h 570941"/>
                                  <a:gd name="connsiteX5" fmla="*/ 1046724 w 1141883"/>
                                  <a:gd name="connsiteY5" fmla="*/ 570941 h 570941"/>
                                  <a:gd name="connsiteX6" fmla="*/ 95159 w 1141883"/>
                                  <a:gd name="connsiteY6" fmla="*/ 570941 h 570941"/>
                                  <a:gd name="connsiteX7" fmla="*/ 0 w 1141883"/>
                                  <a:gd name="connsiteY7" fmla="*/ 475782 h 570941"/>
                                  <a:gd name="connsiteX8" fmla="*/ 0 w 1141883"/>
                                  <a:gd name="connsiteY8" fmla="*/ 95159 h 5709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141883" h="570941">
                                    <a:moveTo>
                                      <a:pt x="0" y="95159"/>
                                    </a:moveTo>
                                    <a:cubicBezTo>
                                      <a:pt x="0" y="42604"/>
                                      <a:pt x="42604" y="0"/>
                                      <a:pt x="95159" y="0"/>
                                    </a:cubicBezTo>
                                    <a:lnTo>
                                      <a:pt x="1046724" y="0"/>
                                    </a:lnTo>
                                    <a:cubicBezTo>
                                      <a:pt x="1099279" y="0"/>
                                      <a:pt x="1141883" y="42604"/>
                                      <a:pt x="1141883" y="95159"/>
                                    </a:cubicBezTo>
                                    <a:lnTo>
                                      <a:pt x="1141883" y="475782"/>
                                    </a:lnTo>
                                    <a:cubicBezTo>
                                      <a:pt x="1141883" y="528337"/>
                                      <a:pt x="1099279" y="570941"/>
                                      <a:pt x="1046724" y="570941"/>
                                    </a:cubicBezTo>
                                    <a:lnTo>
                                      <a:pt x="95159" y="570941"/>
                                    </a:lnTo>
                                    <a:cubicBezTo>
                                      <a:pt x="42604" y="570941"/>
                                      <a:pt x="0" y="528337"/>
                                      <a:pt x="0" y="475782"/>
                                    </a:cubicBezTo>
                                    <a:lnTo>
                                      <a:pt x="0" y="95159"/>
                                    </a:lnTo>
                                    <a:close/>
                                  </a:path>
                                </a:pathLst>
                              </a:custGeom>
                              <a:solidFill>
                                <a:sysClr val="window" lastClr="FFFFFF"/>
                              </a:solidFill>
                              <a:ln w="25400" cap="flat" cmpd="sng" algn="ctr">
                                <a:solidFill>
                                  <a:srgbClr val="1F497D"/>
                                </a:solidFill>
                                <a:prstDash val="solid"/>
                              </a:ln>
                              <a:effectLst/>
                            </wps:spPr>
                            <wps:txbx>
                              <w:txbxContent>
                                <w:p w:rsidR="00EA44DF" w:rsidRDefault="00EA44DF" w:rsidP="006F21A0">
                                  <w:pPr>
                                    <w:pStyle w:val="NormalWeb"/>
                                    <w:kinsoku w:val="0"/>
                                    <w:overflowPunct w:val="0"/>
                                    <w:spacing w:before="0" w:beforeAutospacing="0" w:after="0" w:afterAutospacing="0" w:line="216" w:lineRule="auto"/>
                                    <w:jc w:val="center"/>
                                    <w:textAlignment w:val="baseline"/>
                                    <w:rPr>
                                      <w:sz w:val="24"/>
                                      <w:szCs w:val="24"/>
                                    </w:rPr>
                                  </w:pPr>
                                  <w:r w:rsidRPr="00A064CD">
                                    <w:rPr>
                                      <w:rFonts w:asciiTheme="minorHAnsi" w:hAnsi="Calibri" w:cstheme="minorBidi"/>
                                      <w:color w:val="1F497D" w:themeColor="text2"/>
                                      <w:kern w:val="24"/>
                                    </w:rPr>
                                    <w:t>Favors teamwork, collaboration,</w:t>
                                  </w:r>
                                  <w:r>
                                    <w:rPr>
                                      <w:rFonts w:asciiTheme="minorHAnsi" w:hAnsi="Calibri" w:cstheme="minorBidi"/>
                                      <w:color w:val="1F497D" w:themeColor="text2"/>
                                      <w:kern w:val="24"/>
                                    </w:rPr>
                                    <w:t xml:space="preserve"> learning for life</w:t>
                                  </w:r>
                                  <w:r w:rsidRPr="00A064CD">
                                    <w:rPr>
                                      <w:rFonts w:asciiTheme="minorHAnsi" w:hAnsi="Calibri" w:cstheme="minorBidi"/>
                                      <w:color w:val="1F497D" w:themeColor="text2"/>
                                      <w:kern w:val="24"/>
                                    </w:rPr>
                                    <w:t xml:space="preserve"> </w:t>
                                  </w:r>
                                  <w:r>
                                    <w:rPr>
                                      <w:rFonts w:asciiTheme="minorHAnsi" w:hAnsi="Calibri" w:cstheme="minorBidi"/>
                                      <w:color w:val="FFFFFF" w:themeColor="light1"/>
                                      <w:kern w:val="24"/>
                                    </w:rPr>
                                    <w:t>learning for life</w:t>
                                  </w:r>
                                </w:p>
                              </w:txbxContent>
                            </wps:txbx>
                            <wps:bodyPr spcFirstLastPara="0" vert="horz" wrap="square" lIns="65971" tIns="65971" rIns="65971" bIns="65971" numCol="1" spcCol="1270" anchor="ctr" anchorCtr="0">
                              <a:noAutofit/>
                            </wps:bodyPr>
                          </wps:wsp>
                          <wps:wsp>
                            <wps:cNvPr id="14428" name="Freeform 14428"/>
                            <wps:cNvSpPr/>
                            <wps:spPr>
                              <a:xfrm>
                                <a:off x="4312152" y="3100944"/>
                                <a:ext cx="1270104" cy="702229"/>
                              </a:xfrm>
                              <a:custGeom>
                                <a:avLst/>
                                <a:gdLst>
                                  <a:gd name="connsiteX0" fmla="*/ 0 w 1141883"/>
                                  <a:gd name="connsiteY0" fmla="*/ 95159 h 570941"/>
                                  <a:gd name="connsiteX1" fmla="*/ 95159 w 1141883"/>
                                  <a:gd name="connsiteY1" fmla="*/ 0 h 570941"/>
                                  <a:gd name="connsiteX2" fmla="*/ 1046724 w 1141883"/>
                                  <a:gd name="connsiteY2" fmla="*/ 0 h 570941"/>
                                  <a:gd name="connsiteX3" fmla="*/ 1141883 w 1141883"/>
                                  <a:gd name="connsiteY3" fmla="*/ 95159 h 570941"/>
                                  <a:gd name="connsiteX4" fmla="*/ 1141883 w 1141883"/>
                                  <a:gd name="connsiteY4" fmla="*/ 475782 h 570941"/>
                                  <a:gd name="connsiteX5" fmla="*/ 1046724 w 1141883"/>
                                  <a:gd name="connsiteY5" fmla="*/ 570941 h 570941"/>
                                  <a:gd name="connsiteX6" fmla="*/ 95159 w 1141883"/>
                                  <a:gd name="connsiteY6" fmla="*/ 570941 h 570941"/>
                                  <a:gd name="connsiteX7" fmla="*/ 0 w 1141883"/>
                                  <a:gd name="connsiteY7" fmla="*/ 475782 h 570941"/>
                                  <a:gd name="connsiteX8" fmla="*/ 0 w 1141883"/>
                                  <a:gd name="connsiteY8" fmla="*/ 95159 h 5709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141883" h="570941">
                                    <a:moveTo>
                                      <a:pt x="0" y="95159"/>
                                    </a:moveTo>
                                    <a:cubicBezTo>
                                      <a:pt x="0" y="42604"/>
                                      <a:pt x="42604" y="0"/>
                                      <a:pt x="95159" y="0"/>
                                    </a:cubicBezTo>
                                    <a:lnTo>
                                      <a:pt x="1046724" y="0"/>
                                    </a:lnTo>
                                    <a:cubicBezTo>
                                      <a:pt x="1099279" y="0"/>
                                      <a:pt x="1141883" y="42604"/>
                                      <a:pt x="1141883" y="95159"/>
                                    </a:cubicBezTo>
                                    <a:lnTo>
                                      <a:pt x="1141883" y="475782"/>
                                    </a:lnTo>
                                    <a:cubicBezTo>
                                      <a:pt x="1141883" y="528337"/>
                                      <a:pt x="1099279" y="570941"/>
                                      <a:pt x="1046724" y="570941"/>
                                    </a:cubicBezTo>
                                    <a:lnTo>
                                      <a:pt x="95159" y="570941"/>
                                    </a:lnTo>
                                    <a:cubicBezTo>
                                      <a:pt x="42604" y="570941"/>
                                      <a:pt x="0" y="528337"/>
                                      <a:pt x="0" y="475782"/>
                                    </a:cubicBezTo>
                                    <a:lnTo>
                                      <a:pt x="0" y="95159"/>
                                    </a:lnTo>
                                    <a:close/>
                                  </a:path>
                                </a:pathLst>
                              </a:custGeom>
                              <a:solidFill>
                                <a:sysClr val="window" lastClr="FFFFFF"/>
                              </a:solidFill>
                              <a:ln w="25400" cap="flat" cmpd="sng" algn="ctr">
                                <a:solidFill>
                                  <a:srgbClr val="1F497D"/>
                                </a:solidFill>
                                <a:prstDash val="solid"/>
                              </a:ln>
                              <a:effectLst/>
                            </wps:spPr>
                            <wps:txbx>
                              <w:txbxContent>
                                <w:p w:rsidR="00EA44DF" w:rsidRPr="00B60B8B" w:rsidRDefault="00EA44DF" w:rsidP="006F21A0">
                                  <w:pPr>
                                    <w:pStyle w:val="NormalWeb"/>
                                    <w:kinsoku w:val="0"/>
                                    <w:overflowPunct w:val="0"/>
                                    <w:spacing w:before="0" w:beforeAutospacing="0" w:after="0" w:afterAutospacing="0" w:line="216" w:lineRule="auto"/>
                                    <w:jc w:val="center"/>
                                    <w:textAlignment w:val="baseline"/>
                                    <w:rPr>
                                      <w:color w:val="1F497D" w:themeColor="text2"/>
                                      <w:sz w:val="24"/>
                                      <w:szCs w:val="24"/>
                                    </w:rPr>
                                  </w:pPr>
                                  <w:r w:rsidRPr="00B60B8B">
                                    <w:rPr>
                                      <w:rFonts w:asciiTheme="minorHAnsi" w:hAnsi="Calibri" w:cstheme="minorBidi"/>
                                      <w:color w:val="1F497D" w:themeColor="text2"/>
                                      <w:kern w:val="24"/>
                                    </w:rPr>
                                    <w:t>Entire universal accumulation of knowledge &amp; wisdom</w:t>
                                  </w:r>
                                </w:p>
                              </w:txbxContent>
                            </wps:txbx>
                            <wps:bodyPr spcFirstLastPara="0" vert="horz" wrap="square" lIns="65971" tIns="65971" rIns="65971" bIns="65971" numCol="1" spcCol="1270" anchor="ctr" anchorCtr="0">
                              <a:noAutofit/>
                            </wps:bodyPr>
                          </wps:wsp>
                          <wps:wsp>
                            <wps:cNvPr id="14429" name="Freeform 14429"/>
                            <wps:cNvSpPr/>
                            <wps:spPr>
                              <a:xfrm>
                                <a:off x="2726410" y="3865256"/>
                                <a:ext cx="1141883" cy="570941"/>
                              </a:xfrm>
                              <a:custGeom>
                                <a:avLst/>
                                <a:gdLst>
                                  <a:gd name="connsiteX0" fmla="*/ 0 w 1141883"/>
                                  <a:gd name="connsiteY0" fmla="*/ 95159 h 570941"/>
                                  <a:gd name="connsiteX1" fmla="*/ 95159 w 1141883"/>
                                  <a:gd name="connsiteY1" fmla="*/ 0 h 570941"/>
                                  <a:gd name="connsiteX2" fmla="*/ 1046724 w 1141883"/>
                                  <a:gd name="connsiteY2" fmla="*/ 0 h 570941"/>
                                  <a:gd name="connsiteX3" fmla="*/ 1141883 w 1141883"/>
                                  <a:gd name="connsiteY3" fmla="*/ 95159 h 570941"/>
                                  <a:gd name="connsiteX4" fmla="*/ 1141883 w 1141883"/>
                                  <a:gd name="connsiteY4" fmla="*/ 475782 h 570941"/>
                                  <a:gd name="connsiteX5" fmla="*/ 1046724 w 1141883"/>
                                  <a:gd name="connsiteY5" fmla="*/ 570941 h 570941"/>
                                  <a:gd name="connsiteX6" fmla="*/ 95159 w 1141883"/>
                                  <a:gd name="connsiteY6" fmla="*/ 570941 h 570941"/>
                                  <a:gd name="connsiteX7" fmla="*/ 0 w 1141883"/>
                                  <a:gd name="connsiteY7" fmla="*/ 475782 h 570941"/>
                                  <a:gd name="connsiteX8" fmla="*/ 0 w 1141883"/>
                                  <a:gd name="connsiteY8" fmla="*/ 95159 h 5709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141883" h="570941">
                                    <a:moveTo>
                                      <a:pt x="0" y="95159"/>
                                    </a:moveTo>
                                    <a:cubicBezTo>
                                      <a:pt x="0" y="42604"/>
                                      <a:pt x="42604" y="0"/>
                                      <a:pt x="95159" y="0"/>
                                    </a:cubicBezTo>
                                    <a:lnTo>
                                      <a:pt x="1046724" y="0"/>
                                    </a:lnTo>
                                    <a:cubicBezTo>
                                      <a:pt x="1099279" y="0"/>
                                      <a:pt x="1141883" y="42604"/>
                                      <a:pt x="1141883" y="95159"/>
                                    </a:cubicBezTo>
                                    <a:lnTo>
                                      <a:pt x="1141883" y="475782"/>
                                    </a:lnTo>
                                    <a:cubicBezTo>
                                      <a:pt x="1141883" y="528337"/>
                                      <a:pt x="1099279" y="570941"/>
                                      <a:pt x="1046724" y="570941"/>
                                    </a:cubicBezTo>
                                    <a:lnTo>
                                      <a:pt x="95159" y="570941"/>
                                    </a:lnTo>
                                    <a:cubicBezTo>
                                      <a:pt x="42604" y="570941"/>
                                      <a:pt x="0" y="528337"/>
                                      <a:pt x="0" y="475782"/>
                                    </a:cubicBezTo>
                                    <a:lnTo>
                                      <a:pt x="0" y="95159"/>
                                    </a:lnTo>
                                    <a:close/>
                                  </a:path>
                                </a:pathLst>
                              </a:custGeom>
                              <a:solidFill>
                                <a:sysClr val="window" lastClr="FFFFFF"/>
                              </a:solidFill>
                              <a:ln w="25400" cap="flat" cmpd="sng" algn="ctr">
                                <a:solidFill>
                                  <a:srgbClr val="1F497D"/>
                                </a:solidFill>
                                <a:prstDash val="solid"/>
                              </a:ln>
                              <a:effectLst/>
                            </wps:spPr>
                            <wps:txbx>
                              <w:txbxContent>
                                <w:p w:rsidR="00EA44DF" w:rsidRDefault="00EA44DF" w:rsidP="006F21A0">
                                  <w:pPr>
                                    <w:pStyle w:val="NormalWeb"/>
                                    <w:kinsoku w:val="0"/>
                                    <w:overflowPunct w:val="0"/>
                                    <w:spacing w:before="0" w:beforeAutospacing="0" w:after="0" w:afterAutospacing="0" w:line="216" w:lineRule="auto"/>
                                    <w:jc w:val="center"/>
                                    <w:textAlignment w:val="baseline"/>
                                    <w:rPr>
                                      <w:sz w:val="24"/>
                                      <w:szCs w:val="24"/>
                                    </w:rPr>
                                  </w:pPr>
                                  <w:r w:rsidRPr="00B60B8B">
                                    <w:rPr>
                                      <w:rFonts w:asciiTheme="minorHAnsi" w:hAnsi="Calibri" w:cstheme="minorBidi"/>
                                      <w:color w:val="1F497D" w:themeColor="text2"/>
                                      <w:kern w:val="24"/>
                                    </w:rPr>
                                    <w:t xml:space="preserve">Each element is affected by at least one other element in the </w:t>
                                  </w:r>
                                  <w:r>
                                    <w:rPr>
                                      <w:rFonts w:asciiTheme="minorHAnsi" w:hAnsi="Calibri" w:cstheme="minorBidi"/>
                                      <w:color w:val="FFFFFF" w:themeColor="light1"/>
                                      <w:kern w:val="24"/>
                                    </w:rPr>
                                    <w:t>system</w:t>
                                  </w:r>
                                </w:p>
                              </w:txbxContent>
                            </wps:txbx>
                            <wps:bodyPr spcFirstLastPara="0" vert="horz" wrap="square" lIns="65971" tIns="65971" rIns="65971" bIns="65971" numCol="1" spcCol="1270" anchor="ctr" anchorCtr="0">
                              <a:noAutofit/>
                            </wps:bodyPr>
                          </wps:wsp>
                          <wps:wsp>
                            <wps:cNvPr id="14430" name="Freeform 14430"/>
                            <wps:cNvSpPr/>
                            <wps:spPr>
                              <a:xfrm>
                                <a:off x="782615" y="2967914"/>
                                <a:ext cx="1141883" cy="713435"/>
                              </a:xfrm>
                              <a:custGeom>
                                <a:avLst/>
                                <a:gdLst>
                                  <a:gd name="connsiteX0" fmla="*/ 0 w 1141883"/>
                                  <a:gd name="connsiteY0" fmla="*/ 95159 h 570941"/>
                                  <a:gd name="connsiteX1" fmla="*/ 95159 w 1141883"/>
                                  <a:gd name="connsiteY1" fmla="*/ 0 h 570941"/>
                                  <a:gd name="connsiteX2" fmla="*/ 1046724 w 1141883"/>
                                  <a:gd name="connsiteY2" fmla="*/ 0 h 570941"/>
                                  <a:gd name="connsiteX3" fmla="*/ 1141883 w 1141883"/>
                                  <a:gd name="connsiteY3" fmla="*/ 95159 h 570941"/>
                                  <a:gd name="connsiteX4" fmla="*/ 1141883 w 1141883"/>
                                  <a:gd name="connsiteY4" fmla="*/ 475782 h 570941"/>
                                  <a:gd name="connsiteX5" fmla="*/ 1046724 w 1141883"/>
                                  <a:gd name="connsiteY5" fmla="*/ 570941 h 570941"/>
                                  <a:gd name="connsiteX6" fmla="*/ 95159 w 1141883"/>
                                  <a:gd name="connsiteY6" fmla="*/ 570941 h 570941"/>
                                  <a:gd name="connsiteX7" fmla="*/ 0 w 1141883"/>
                                  <a:gd name="connsiteY7" fmla="*/ 475782 h 570941"/>
                                  <a:gd name="connsiteX8" fmla="*/ 0 w 1141883"/>
                                  <a:gd name="connsiteY8" fmla="*/ 95159 h 5709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141883" h="570941">
                                    <a:moveTo>
                                      <a:pt x="0" y="95159"/>
                                    </a:moveTo>
                                    <a:cubicBezTo>
                                      <a:pt x="0" y="42604"/>
                                      <a:pt x="42604" y="0"/>
                                      <a:pt x="95159" y="0"/>
                                    </a:cubicBezTo>
                                    <a:lnTo>
                                      <a:pt x="1046724" y="0"/>
                                    </a:lnTo>
                                    <a:cubicBezTo>
                                      <a:pt x="1099279" y="0"/>
                                      <a:pt x="1141883" y="42604"/>
                                      <a:pt x="1141883" y="95159"/>
                                    </a:cubicBezTo>
                                    <a:lnTo>
                                      <a:pt x="1141883" y="475782"/>
                                    </a:lnTo>
                                    <a:cubicBezTo>
                                      <a:pt x="1141883" y="528337"/>
                                      <a:pt x="1099279" y="570941"/>
                                      <a:pt x="1046724" y="570941"/>
                                    </a:cubicBezTo>
                                    <a:lnTo>
                                      <a:pt x="95159" y="570941"/>
                                    </a:lnTo>
                                    <a:cubicBezTo>
                                      <a:pt x="42604" y="570941"/>
                                      <a:pt x="0" y="528337"/>
                                      <a:pt x="0" y="475782"/>
                                    </a:cubicBezTo>
                                    <a:lnTo>
                                      <a:pt x="0" y="95159"/>
                                    </a:lnTo>
                                    <a:close/>
                                  </a:path>
                                </a:pathLst>
                              </a:custGeom>
                              <a:solidFill>
                                <a:sysClr val="window" lastClr="FFFFFF"/>
                              </a:solidFill>
                              <a:ln w="25400" cap="flat" cmpd="sng" algn="ctr">
                                <a:solidFill>
                                  <a:srgbClr val="1F497D"/>
                                </a:solidFill>
                                <a:prstDash val="solid"/>
                              </a:ln>
                              <a:effectLst/>
                            </wps:spPr>
                            <wps:txbx>
                              <w:txbxContent>
                                <w:p w:rsidR="00EA44DF" w:rsidRDefault="00EA44DF" w:rsidP="006F21A0">
                                  <w:pPr>
                                    <w:pStyle w:val="NormalWeb"/>
                                    <w:kinsoku w:val="0"/>
                                    <w:overflowPunct w:val="0"/>
                                    <w:spacing w:before="0" w:beforeAutospacing="0" w:after="0" w:afterAutospacing="0" w:line="216" w:lineRule="auto"/>
                                    <w:jc w:val="center"/>
                                    <w:textAlignment w:val="baseline"/>
                                    <w:rPr>
                                      <w:sz w:val="24"/>
                                      <w:szCs w:val="24"/>
                                    </w:rPr>
                                  </w:pPr>
                                  <w:r w:rsidRPr="00B60B8B">
                                    <w:rPr>
                                      <w:rFonts w:asciiTheme="minorHAnsi" w:hAnsi="Calibri" w:cstheme="minorBidi"/>
                                      <w:color w:val="1F497D" w:themeColor="text2"/>
                                      <w:kern w:val="24"/>
                                    </w:rPr>
                                    <w:t xml:space="preserve">Each element has an effect on the functioning </w:t>
                                  </w:r>
                                  <w:r>
                                    <w:rPr>
                                      <w:rFonts w:asciiTheme="minorHAnsi" w:hAnsi="Calibri" w:cstheme="minorBidi"/>
                                      <w:color w:val="1F497D" w:themeColor="text2"/>
                                      <w:kern w:val="24"/>
                                    </w:rPr>
                                    <w:t>of the whole</w:t>
                                  </w:r>
                                  <w:r>
                                    <w:rPr>
                                      <w:rFonts w:asciiTheme="minorHAnsi" w:hAnsi="Calibri" w:cstheme="minorBidi"/>
                                      <w:color w:val="FFFFFF" w:themeColor="light1"/>
                                      <w:kern w:val="24"/>
                                    </w:rPr>
                                    <w:t xml:space="preserve"> the whole</w:t>
                                  </w:r>
                                </w:p>
                              </w:txbxContent>
                            </wps:txbx>
                            <wps:bodyPr spcFirstLastPara="0" vert="horz" wrap="square" lIns="65971" tIns="65971" rIns="65971" bIns="65971" numCol="1" spcCol="1270" anchor="ctr" anchorCtr="0">
                              <a:noAutofit/>
                            </wps:bodyPr>
                          </wps:wsp>
                          <wps:wsp>
                            <wps:cNvPr id="14431" name="Freeform 14431"/>
                            <wps:cNvSpPr/>
                            <wps:spPr>
                              <a:xfrm>
                                <a:off x="476291" y="1765148"/>
                                <a:ext cx="1141883" cy="707927"/>
                              </a:xfrm>
                              <a:custGeom>
                                <a:avLst/>
                                <a:gdLst>
                                  <a:gd name="connsiteX0" fmla="*/ 0 w 1141883"/>
                                  <a:gd name="connsiteY0" fmla="*/ 95159 h 570941"/>
                                  <a:gd name="connsiteX1" fmla="*/ 95159 w 1141883"/>
                                  <a:gd name="connsiteY1" fmla="*/ 0 h 570941"/>
                                  <a:gd name="connsiteX2" fmla="*/ 1046724 w 1141883"/>
                                  <a:gd name="connsiteY2" fmla="*/ 0 h 570941"/>
                                  <a:gd name="connsiteX3" fmla="*/ 1141883 w 1141883"/>
                                  <a:gd name="connsiteY3" fmla="*/ 95159 h 570941"/>
                                  <a:gd name="connsiteX4" fmla="*/ 1141883 w 1141883"/>
                                  <a:gd name="connsiteY4" fmla="*/ 475782 h 570941"/>
                                  <a:gd name="connsiteX5" fmla="*/ 1046724 w 1141883"/>
                                  <a:gd name="connsiteY5" fmla="*/ 570941 h 570941"/>
                                  <a:gd name="connsiteX6" fmla="*/ 95159 w 1141883"/>
                                  <a:gd name="connsiteY6" fmla="*/ 570941 h 570941"/>
                                  <a:gd name="connsiteX7" fmla="*/ 0 w 1141883"/>
                                  <a:gd name="connsiteY7" fmla="*/ 475782 h 570941"/>
                                  <a:gd name="connsiteX8" fmla="*/ 0 w 1141883"/>
                                  <a:gd name="connsiteY8" fmla="*/ 95159 h 5709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141883" h="570941">
                                    <a:moveTo>
                                      <a:pt x="0" y="95159"/>
                                    </a:moveTo>
                                    <a:cubicBezTo>
                                      <a:pt x="0" y="42604"/>
                                      <a:pt x="42604" y="0"/>
                                      <a:pt x="95159" y="0"/>
                                    </a:cubicBezTo>
                                    <a:lnTo>
                                      <a:pt x="1046724" y="0"/>
                                    </a:lnTo>
                                    <a:cubicBezTo>
                                      <a:pt x="1099279" y="0"/>
                                      <a:pt x="1141883" y="42604"/>
                                      <a:pt x="1141883" y="95159"/>
                                    </a:cubicBezTo>
                                    <a:lnTo>
                                      <a:pt x="1141883" y="475782"/>
                                    </a:lnTo>
                                    <a:cubicBezTo>
                                      <a:pt x="1141883" y="528337"/>
                                      <a:pt x="1099279" y="570941"/>
                                      <a:pt x="1046724" y="570941"/>
                                    </a:cubicBezTo>
                                    <a:lnTo>
                                      <a:pt x="95159" y="570941"/>
                                    </a:lnTo>
                                    <a:cubicBezTo>
                                      <a:pt x="42604" y="570941"/>
                                      <a:pt x="0" y="528337"/>
                                      <a:pt x="0" y="475782"/>
                                    </a:cubicBezTo>
                                    <a:lnTo>
                                      <a:pt x="0" y="95159"/>
                                    </a:lnTo>
                                    <a:close/>
                                  </a:path>
                                </a:pathLst>
                              </a:custGeom>
                              <a:solidFill>
                                <a:sysClr val="window" lastClr="FFFFFF"/>
                              </a:solidFill>
                              <a:ln w="25400" cap="flat" cmpd="sng" algn="ctr">
                                <a:solidFill>
                                  <a:srgbClr val="1F497D"/>
                                </a:solidFill>
                                <a:prstDash val="solid"/>
                              </a:ln>
                              <a:effectLst/>
                            </wps:spPr>
                            <wps:txbx>
                              <w:txbxContent>
                                <w:p w:rsidR="00EA44DF" w:rsidRPr="00B60B8B" w:rsidRDefault="00EA44DF" w:rsidP="006F21A0">
                                  <w:pPr>
                                    <w:pStyle w:val="NormalWeb"/>
                                    <w:kinsoku w:val="0"/>
                                    <w:overflowPunct w:val="0"/>
                                    <w:spacing w:before="0" w:beforeAutospacing="0" w:after="0" w:afterAutospacing="0" w:line="216" w:lineRule="auto"/>
                                    <w:jc w:val="center"/>
                                    <w:textAlignment w:val="baseline"/>
                                    <w:rPr>
                                      <w:color w:val="1F497D" w:themeColor="text2"/>
                                      <w:sz w:val="24"/>
                                      <w:szCs w:val="24"/>
                                    </w:rPr>
                                  </w:pPr>
                                  <w:r w:rsidRPr="00B60B8B">
                                    <w:rPr>
                                      <w:rFonts w:asciiTheme="minorHAnsi" w:hAnsi="Calibri" w:cstheme="minorBidi"/>
                                      <w:color w:val="1F497D" w:themeColor="text2"/>
                                      <w:kern w:val="24"/>
                                    </w:rPr>
                                    <w:t>A set of two or more interrelated elements</w:t>
                                  </w:r>
                                </w:p>
                              </w:txbxContent>
                            </wps:txbx>
                            <wps:bodyPr spcFirstLastPara="0" vert="horz" wrap="square" lIns="65971" tIns="65971" rIns="65971" bIns="65971" numCol="1" spcCol="1270" anchor="ctr" anchorCtr="0">
                              <a:noAutofit/>
                            </wps:bodyPr>
                          </wps:wsp>
                          <wps:wsp>
                            <wps:cNvPr id="192" name="Freeform 192"/>
                            <wps:cNvSpPr/>
                            <wps:spPr>
                              <a:xfrm>
                                <a:off x="836865" y="336030"/>
                                <a:ext cx="1303722" cy="729558"/>
                              </a:xfrm>
                              <a:custGeom>
                                <a:avLst/>
                                <a:gdLst>
                                  <a:gd name="connsiteX0" fmla="*/ 0 w 1303722"/>
                                  <a:gd name="connsiteY0" fmla="*/ 108705 h 652215"/>
                                  <a:gd name="connsiteX1" fmla="*/ 108705 w 1303722"/>
                                  <a:gd name="connsiteY1" fmla="*/ 0 h 652215"/>
                                  <a:gd name="connsiteX2" fmla="*/ 1195017 w 1303722"/>
                                  <a:gd name="connsiteY2" fmla="*/ 0 h 652215"/>
                                  <a:gd name="connsiteX3" fmla="*/ 1303722 w 1303722"/>
                                  <a:gd name="connsiteY3" fmla="*/ 108705 h 652215"/>
                                  <a:gd name="connsiteX4" fmla="*/ 1303722 w 1303722"/>
                                  <a:gd name="connsiteY4" fmla="*/ 543510 h 652215"/>
                                  <a:gd name="connsiteX5" fmla="*/ 1195017 w 1303722"/>
                                  <a:gd name="connsiteY5" fmla="*/ 652215 h 652215"/>
                                  <a:gd name="connsiteX6" fmla="*/ 108705 w 1303722"/>
                                  <a:gd name="connsiteY6" fmla="*/ 652215 h 652215"/>
                                  <a:gd name="connsiteX7" fmla="*/ 0 w 1303722"/>
                                  <a:gd name="connsiteY7" fmla="*/ 543510 h 652215"/>
                                  <a:gd name="connsiteX8" fmla="*/ 0 w 1303722"/>
                                  <a:gd name="connsiteY8" fmla="*/ 108705 h 6522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303722" h="652215">
                                    <a:moveTo>
                                      <a:pt x="0" y="108705"/>
                                    </a:moveTo>
                                    <a:cubicBezTo>
                                      <a:pt x="0" y="48669"/>
                                      <a:pt x="48669" y="0"/>
                                      <a:pt x="108705" y="0"/>
                                    </a:cubicBezTo>
                                    <a:lnTo>
                                      <a:pt x="1195017" y="0"/>
                                    </a:lnTo>
                                    <a:cubicBezTo>
                                      <a:pt x="1255053" y="0"/>
                                      <a:pt x="1303722" y="48669"/>
                                      <a:pt x="1303722" y="108705"/>
                                    </a:cubicBezTo>
                                    <a:lnTo>
                                      <a:pt x="1303722" y="543510"/>
                                    </a:lnTo>
                                    <a:cubicBezTo>
                                      <a:pt x="1303722" y="603546"/>
                                      <a:pt x="1255053" y="652215"/>
                                      <a:pt x="1195017" y="652215"/>
                                    </a:cubicBezTo>
                                    <a:lnTo>
                                      <a:pt x="108705" y="652215"/>
                                    </a:lnTo>
                                    <a:cubicBezTo>
                                      <a:pt x="48669" y="652215"/>
                                      <a:pt x="0" y="603546"/>
                                      <a:pt x="0" y="543510"/>
                                    </a:cubicBezTo>
                                    <a:lnTo>
                                      <a:pt x="0" y="108705"/>
                                    </a:lnTo>
                                    <a:close/>
                                  </a:path>
                                </a:pathLst>
                              </a:custGeom>
                              <a:solidFill>
                                <a:sysClr val="window" lastClr="FFFFFF"/>
                              </a:solidFill>
                              <a:ln w="25400" cap="flat" cmpd="sng" algn="ctr">
                                <a:solidFill>
                                  <a:srgbClr val="1F497D"/>
                                </a:solidFill>
                                <a:prstDash val="solid"/>
                              </a:ln>
                              <a:effectLst/>
                            </wps:spPr>
                            <wps:txbx>
                              <w:txbxContent>
                                <w:p w:rsidR="00EA44DF" w:rsidRPr="00B60B8B" w:rsidRDefault="00EA44DF" w:rsidP="006F21A0">
                                  <w:pPr>
                                    <w:pStyle w:val="NormalWeb"/>
                                    <w:kinsoku w:val="0"/>
                                    <w:overflowPunct w:val="0"/>
                                    <w:spacing w:before="0" w:beforeAutospacing="0" w:after="0" w:afterAutospacing="0" w:line="216" w:lineRule="auto"/>
                                    <w:jc w:val="center"/>
                                    <w:textAlignment w:val="baseline"/>
                                    <w:rPr>
                                      <w:color w:val="1F497D" w:themeColor="text2"/>
                                      <w:sz w:val="24"/>
                                      <w:szCs w:val="24"/>
                                    </w:rPr>
                                  </w:pPr>
                                  <w:r w:rsidRPr="00B60B8B">
                                    <w:rPr>
                                      <w:rFonts w:asciiTheme="minorHAnsi" w:hAnsi="Calibri" w:cstheme="minorBidi"/>
                                      <w:color w:val="1F497D" w:themeColor="text2"/>
                                      <w:kern w:val="24"/>
                                    </w:rPr>
                                    <w:t>Focuses on the events produces because of the interaction of parts</w:t>
                                  </w:r>
                                </w:p>
                              </w:txbxContent>
                            </wps:txbx>
                            <wps:bodyPr spcFirstLastPara="0" vert="horz" wrap="square" lIns="69939" tIns="69939" rIns="69939" bIns="69939" numCol="1" spcCol="1270" anchor="ctr" anchorCtr="0">
                              <a:noAutofit/>
                            </wps:bodyPr>
                          </wps:wsp>
                          <wps:wsp>
                            <wps:cNvPr id="193" name="Freeform 193"/>
                            <wps:cNvSpPr/>
                            <wps:spPr>
                              <a:xfrm>
                                <a:off x="2662795" y="-103344"/>
                                <a:ext cx="1141883" cy="731577"/>
                              </a:xfrm>
                              <a:custGeom>
                                <a:avLst/>
                                <a:gdLst>
                                  <a:gd name="connsiteX0" fmla="*/ 0 w 1141883"/>
                                  <a:gd name="connsiteY0" fmla="*/ 95159 h 570941"/>
                                  <a:gd name="connsiteX1" fmla="*/ 95159 w 1141883"/>
                                  <a:gd name="connsiteY1" fmla="*/ 0 h 570941"/>
                                  <a:gd name="connsiteX2" fmla="*/ 1046724 w 1141883"/>
                                  <a:gd name="connsiteY2" fmla="*/ 0 h 570941"/>
                                  <a:gd name="connsiteX3" fmla="*/ 1141883 w 1141883"/>
                                  <a:gd name="connsiteY3" fmla="*/ 95159 h 570941"/>
                                  <a:gd name="connsiteX4" fmla="*/ 1141883 w 1141883"/>
                                  <a:gd name="connsiteY4" fmla="*/ 475782 h 570941"/>
                                  <a:gd name="connsiteX5" fmla="*/ 1046724 w 1141883"/>
                                  <a:gd name="connsiteY5" fmla="*/ 570941 h 570941"/>
                                  <a:gd name="connsiteX6" fmla="*/ 95159 w 1141883"/>
                                  <a:gd name="connsiteY6" fmla="*/ 570941 h 570941"/>
                                  <a:gd name="connsiteX7" fmla="*/ 0 w 1141883"/>
                                  <a:gd name="connsiteY7" fmla="*/ 475782 h 570941"/>
                                  <a:gd name="connsiteX8" fmla="*/ 0 w 1141883"/>
                                  <a:gd name="connsiteY8" fmla="*/ 95159 h 5709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141883" h="570941">
                                    <a:moveTo>
                                      <a:pt x="0" y="95159"/>
                                    </a:moveTo>
                                    <a:cubicBezTo>
                                      <a:pt x="0" y="42604"/>
                                      <a:pt x="42604" y="0"/>
                                      <a:pt x="95159" y="0"/>
                                    </a:cubicBezTo>
                                    <a:lnTo>
                                      <a:pt x="1046724" y="0"/>
                                    </a:lnTo>
                                    <a:cubicBezTo>
                                      <a:pt x="1099279" y="0"/>
                                      <a:pt x="1141883" y="42604"/>
                                      <a:pt x="1141883" y="95159"/>
                                    </a:cubicBezTo>
                                    <a:lnTo>
                                      <a:pt x="1141883" y="475782"/>
                                    </a:lnTo>
                                    <a:cubicBezTo>
                                      <a:pt x="1141883" y="528337"/>
                                      <a:pt x="1099279" y="570941"/>
                                      <a:pt x="1046724" y="570941"/>
                                    </a:cubicBezTo>
                                    <a:lnTo>
                                      <a:pt x="95159" y="570941"/>
                                    </a:lnTo>
                                    <a:cubicBezTo>
                                      <a:pt x="42604" y="570941"/>
                                      <a:pt x="0" y="528337"/>
                                      <a:pt x="0" y="475782"/>
                                    </a:cubicBezTo>
                                    <a:lnTo>
                                      <a:pt x="0" y="95159"/>
                                    </a:lnTo>
                                    <a:close/>
                                  </a:path>
                                </a:pathLst>
                              </a:custGeom>
                              <a:solidFill>
                                <a:sysClr val="window" lastClr="FFFFFF"/>
                              </a:solidFill>
                              <a:ln w="25400" cap="flat" cmpd="sng" algn="ctr">
                                <a:solidFill>
                                  <a:srgbClr val="1F497D"/>
                                </a:solidFill>
                                <a:prstDash val="solid"/>
                              </a:ln>
                              <a:effectLst/>
                            </wps:spPr>
                            <wps:txbx>
                              <w:txbxContent>
                                <w:p w:rsidR="00EA44DF" w:rsidRDefault="00EA44DF" w:rsidP="006F21A0">
                                  <w:pPr>
                                    <w:pStyle w:val="NormalWeb"/>
                                    <w:kinsoku w:val="0"/>
                                    <w:overflowPunct w:val="0"/>
                                    <w:spacing w:before="0" w:beforeAutospacing="0" w:after="0" w:afterAutospacing="0" w:line="216" w:lineRule="auto"/>
                                    <w:jc w:val="center"/>
                                    <w:textAlignment w:val="baseline"/>
                                    <w:rPr>
                                      <w:sz w:val="24"/>
                                      <w:szCs w:val="24"/>
                                    </w:rPr>
                                  </w:pPr>
                                  <w:r w:rsidRPr="00B60B8B">
                                    <w:rPr>
                                      <w:rFonts w:asciiTheme="minorHAnsi" w:hAnsi="Calibri" w:cstheme="minorBidi"/>
                                      <w:color w:val="1F497D" w:themeColor="text2"/>
                                      <w:kern w:val="24"/>
                                    </w:rPr>
                                    <w:t xml:space="preserve">Focuses on the relationship between the </w:t>
                                  </w:r>
                                  <w:r>
                                    <w:rPr>
                                      <w:rFonts w:asciiTheme="minorHAnsi" w:hAnsi="Calibri" w:cstheme="minorBidi"/>
                                      <w:color w:val="1F497D" w:themeColor="text2"/>
                                      <w:kern w:val="24"/>
                                    </w:rPr>
                                    <w:t>parts</w:t>
                                  </w:r>
                                </w:p>
                              </w:txbxContent>
                            </wps:txbx>
                            <wps:bodyPr spcFirstLastPara="0" vert="horz" wrap="square" lIns="65971" tIns="65971" rIns="65971" bIns="65971" numCol="1" spcCol="1270" anchor="ctr" anchorCtr="0">
                              <a:noAutofit/>
                            </wps:bodyPr>
                          </wps:wsp>
                        </wpg:grpSp>
                        <wps:wsp>
                          <wps:cNvPr id="194" name="Cloud Callout 194"/>
                          <wps:cNvSpPr/>
                          <wps:spPr>
                            <a:xfrm>
                              <a:off x="2935402" y="1041160"/>
                              <a:ext cx="1438275" cy="524338"/>
                            </a:xfrm>
                            <a:prstGeom prst="cloudCallout">
                              <a:avLst/>
                            </a:prstGeom>
                            <a:noFill/>
                            <a:ln w="25400" cap="flat" cmpd="sng" algn="ctr">
                              <a:solidFill>
                                <a:srgbClr val="4F81BD">
                                  <a:shade val="50000"/>
                                </a:srgbClr>
                              </a:solidFill>
                              <a:prstDash val="solid"/>
                            </a:ln>
                            <a:effectLst/>
                          </wps:spPr>
                          <wps:txbx>
                            <w:txbxContent>
                              <w:p w:rsidR="00EA44DF" w:rsidRDefault="00EA44DF" w:rsidP="00433DA1">
                                <w:pPr>
                                  <w:pStyle w:val="NormalWeb"/>
                                  <w:kinsoku w:val="0"/>
                                  <w:overflowPunct w:val="0"/>
                                  <w:spacing w:before="0" w:beforeAutospacing="0" w:after="0" w:afterAutospacing="0" w:line="240" w:lineRule="auto"/>
                                  <w:ind w:left="144"/>
                                  <w:jc w:val="center"/>
                                  <w:textAlignment w:val="baseline"/>
                                  <w:rPr>
                                    <w:sz w:val="24"/>
                                    <w:szCs w:val="24"/>
                                  </w:rPr>
                                </w:pPr>
                                <w:r w:rsidRPr="00A064CD">
                                  <w:rPr>
                                    <w:rFonts w:asciiTheme="minorHAnsi" w:hAnsi="Calibri" w:cstheme="minorBidi"/>
                                    <w:color w:val="1F497D" w:themeColor="text2"/>
                                    <w:kern w:val="24"/>
                                    <w:sz w:val="16"/>
                                    <w:szCs w:val="16"/>
                                  </w:rPr>
                                  <w:t xml:space="preserve">Higher Level Vision </w:t>
                                </w:r>
                              </w:p>
                            </w:txbxContent>
                          </wps:txbx>
                          <wps:bodyPr anchor="ctr"/>
                        </wps:wsp>
                        <wps:wsp>
                          <wps:cNvPr id="195" name="Cloud Callout 195"/>
                          <wps:cNvSpPr/>
                          <wps:spPr>
                            <a:xfrm>
                              <a:off x="1700887" y="1997348"/>
                              <a:ext cx="939129" cy="499507"/>
                            </a:xfrm>
                            <a:prstGeom prst="cloudCallout">
                              <a:avLst/>
                            </a:prstGeom>
                            <a:solidFill>
                              <a:sysClr val="window" lastClr="FFFFFF"/>
                            </a:solidFill>
                            <a:ln w="25400" cap="flat" cmpd="sng" algn="ctr">
                              <a:solidFill>
                                <a:srgbClr val="1F497D"/>
                              </a:solidFill>
                              <a:prstDash val="solid"/>
                            </a:ln>
                            <a:effectLst/>
                          </wps:spPr>
                          <wps:txbx>
                            <w:txbxContent>
                              <w:p w:rsidR="00EA44DF" w:rsidRPr="00FC340A" w:rsidRDefault="00EA44DF" w:rsidP="00433DA1">
                                <w:pPr>
                                  <w:pStyle w:val="NormalWeb"/>
                                  <w:kinsoku w:val="0"/>
                                  <w:overflowPunct w:val="0"/>
                                  <w:spacing w:before="0" w:beforeAutospacing="0" w:after="0" w:afterAutospacing="0"/>
                                  <w:jc w:val="center"/>
                                  <w:textAlignment w:val="baseline"/>
                                  <w:rPr>
                                    <w:rFonts w:asciiTheme="minorHAnsi" w:hAnsiTheme="minorHAnsi" w:cstheme="minorHAnsi"/>
                                    <w:color w:val="1F497D" w:themeColor="text2"/>
                                    <w:sz w:val="16"/>
                                    <w:szCs w:val="16"/>
                                  </w:rPr>
                                </w:pPr>
                                <w:r w:rsidRPr="00FC340A">
                                  <w:rPr>
                                    <w:rFonts w:asciiTheme="minorHAnsi" w:hAnsiTheme="minorHAnsi" w:cstheme="minorHAnsi"/>
                                    <w:color w:val="1F497D" w:themeColor="text2"/>
                                    <w:sz w:val="16"/>
                                    <w:szCs w:val="16"/>
                                  </w:rPr>
                                  <w:t>Global</w:t>
                                </w:r>
                              </w:p>
                            </w:txbxContent>
                          </wps:txbx>
                          <wps:bodyPr anchor="ctr"/>
                        </wps:wsp>
                        <wps:wsp>
                          <wps:cNvPr id="196" name="Cloud Callout 196"/>
                          <wps:cNvSpPr/>
                          <wps:spPr>
                            <a:xfrm>
                              <a:off x="3905939" y="1565702"/>
                              <a:ext cx="928004" cy="525122"/>
                            </a:xfrm>
                            <a:prstGeom prst="cloudCallout">
                              <a:avLst/>
                            </a:prstGeom>
                            <a:solidFill>
                              <a:sysClr val="window" lastClr="FFFFFF"/>
                            </a:solidFill>
                            <a:ln w="25400" cap="flat" cmpd="sng" algn="ctr">
                              <a:solidFill>
                                <a:srgbClr val="4F81BD">
                                  <a:shade val="50000"/>
                                </a:srgbClr>
                              </a:solidFill>
                              <a:prstDash val="solid"/>
                            </a:ln>
                            <a:effectLst/>
                          </wps:spPr>
                          <wps:txbx>
                            <w:txbxContent>
                              <w:p w:rsidR="00EA44DF" w:rsidRPr="00FC340A" w:rsidRDefault="00EA44DF" w:rsidP="00433DA1">
                                <w:pPr>
                                  <w:pStyle w:val="NormalWeb"/>
                                  <w:kinsoku w:val="0"/>
                                  <w:overflowPunct w:val="0"/>
                                  <w:spacing w:before="0" w:beforeAutospacing="0" w:after="0" w:afterAutospacing="0"/>
                                  <w:jc w:val="center"/>
                                  <w:textAlignment w:val="baseline"/>
                                  <w:rPr>
                                    <w:rFonts w:asciiTheme="minorHAnsi" w:hAnsiTheme="minorHAnsi" w:cstheme="minorHAnsi"/>
                                    <w:color w:val="1F497D" w:themeColor="text2"/>
                                    <w:sz w:val="16"/>
                                    <w:szCs w:val="16"/>
                                  </w:rPr>
                                </w:pPr>
                                <w:r w:rsidRPr="00FC340A">
                                  <w:rPr>
                                    <w:rFonts w:asciiTheme="minorHAnsi" w:hAnsiTheme="minorHAnsi" w:cstheme="minorHAnsi"/>
                                    <w:color w:val="1F497D" w:themeColor="text2"/>
                                    <w:sz w:val="16"/>
                                    <w:szCs w:val="16"/>
                                  </w:rPr>
                                  <w:t>Whole</w:t>
                                </w:r>
                              </w:p>
                            </w:txbxContent>
                          </wps:txbx>
                          <wps:bodyPr anchor="ctr"/>
                        </wps:wsp>
                        <wps:wsp>
                          <wps:cNvPr id="197" name="Cloud Callout 197"/>
                          <wps:cNvSpPr/>
                          <wps:spPr>
                            <a:xfrm>
                              <a:off x="1899667" y="2582711"/>
                              <a:ext cx="1184853" cy="637743"/>
                            </a:xfrm>
                            <a:prstGeom prst="cloudCallout">
                              <a:avLst/>
                            </a:prstGeom>
                            <a:solidFill>
                              <a:sysClr val="window" lastClr="FFFFFF"/>
                            </a:solidFill>
                            <a:ln w="25400" cap="flat" cmpd="sng" algn="ctr">
                              <a:solidFill>
                                <a:srgbClr val="4F81BD">
                                  <a:shade val="50000"/>
                                </a:srgbClr>
                              </a:solidFill>
                              <a:prstDash val="solid"/>
                            </a:ln>
                            <a:effectLst/>
                          </wps:spPr>
                          <wps:txbx>
                            <w:txbxContent>
                              <w:p w:rsidR="00EA44DF" w:rsidRDefault="00EA44DF" w:rsidP="00433DA1">
                                <w:pPr>
                                  <w:pStyle w:val="NormalWeb"/>
                                  <w:kinsoku w:val="0"/>
                                  <w:overflowPunct w:val="0"/>
                                  <w:spacing w:before="0" w:beforeAutospacing="0" w:after="0" w:afterAutospacing="0"/>
                                  <w:jc w:val="center"/>
                                  <w:textAlignment w:val="baseline"/>
                                  <w:rPr>
                                    <w:sz w:val="24"/>
                                    <w:szCs w:val="24"/>
                                  </w:rPr>
                                </w:pPr>
                                <w:r>
                                  <w:rPr>
                                    <w:rFonts w:asciiTheme="minorHAnsi" w:hAnsi="Calibri" w:cstheme="minorBidi"/>
                                    <w:color w:val="1F497D" w:themeColor="text2"/>
                                    <w:kern w:val="24"/>
                                    <w:sz w:val="16"/>
                                    <w:szCs w:val="16"/>
                                  </w:rPr>
                                  <w:t>Embracing</w:t>
                                </w:r>
                                <w:r w:rsidRPr="00FC340A">
                                  <w:rPr>
                                    <w:rFonts w:asciiTheme="minorHAnsi" w:hAnsi="Calibri" w:cstheme="minorBidi"/>
                                    <w:color w:val="1F497D" w:themeColor="text2"/>
                                    <w:kern w:val="24"/>
                                    <w:sz w:val="16"/>
                                    <w:szCs w:val="16"/>
                                  </w:rPr>
                                  <w:t xml:space="preserve"> </w:t>
                                </w:r>
                                <w:r>
                                  <w:rPr>
                                    <w:rFonts w:asciiTheme="minorHAnsi" w:hAnsi="Calibri" w:cstheme="minorBidi"/>
                                    <w:color w:val="FFFFFF" w:themeColor="light1"/>
                                    <w:kern w:val="24"/>
                                    <w:sz w:val="16"/>
                                    <w:szCs w:val="16"/>
                                  </w:rPr>
                                  <w:t>Industry Standard</w:t>
                                </w:r>
                              </w:p>
                            </w:txbxContent>
                          </wps:txbx>
                          <wps:bodyPr anchor="ctr"/>
                        </wps:wsp>
                        <wps:wsp>
                          <wps:cNvPr id="198" name="Cloud Callout 198"/>
                          <wps:cNvSpPr/>
                          <wps:spPr>
                            <a:xfrm>
                              <a:off x="2533907" y="3186140"/>
                              <a:ext cx="1560476" cy="495628"/>
                            </a:xfrm>
                            <a:prstGeom prst="cloudCallout">
                              <a:avLst/>
                            </a:prstGeom>
                            <a:solidFill>
                              <a:sysClr val="window" lastClr="FFFFFF"/>
                            </a:solidFill>
                            <a:ln w="25400" cap="flat" cmpd="sng" algn="ctr">
                              <a:solidFill>
                                <a:srgbClr val="4F81BD">
                                  <a:shade val="50000"/>
                                </a:srgbClr>
                              </a:solidFill>
                              <a:prstDash val="solid"/>
                            </a:ln>
                            <a:effectLst/>
                          </wps:spPr>
                          <wps:txbx>
                            <w:txbxContent>
                              <w:p w:rsidR="00EA44DF" w:rsidRDefault="00EA44DF" w:rsidP="00433DA1">
                                <w:pPr>
                                  <w:pStyle w:val="NormalWeb"/>
                                  <w:kinsoku w:val="0"/>
                                  <w:overflowPunct w:val="0"/>
                                  <w:spacing w:before="0" w:beforeAutospacing="0" w:after="0" w:afterAutospacing="0"/>
                                  <w:jc w:val="center"/>
                                  <w:textAlignment w:val="baseline"/>
                                  <w:rPr>
                                    <w:sz w:val="24"/>
                                    <w:szCs w:val="24"/>
                                  </w:rPr>
                                </w:pPr>
                                <w:r>
                                  <w:rPr>
                                    <w:rFonts w:asciiTheme="minorHAnsi" w:hAnsi="Calibri" w:cstheme="minorBidi"/>
                                    <w:color w:val="1F497D" w:themeColor="text2"/>
                                    <w:kern w:val="24"/>
                                    <w:sz w:val="16"/>
                                    <w:szCs w:val="16"/>
                                  </w:rPr>
                                  <w:t>Comprehensive</w:t>
                                </w:r>
                                <w:r>
                                  <w:rPr>
                                    <w:rFonts w:asciiTheme="minorHAnsi" w:hAnsi="Calibri" w:cstheme="minorBidi"/>
                                    <w:color w:val="FFFFFF" w:themeColor="light1"/>
                                    <w:kern w:val="24"/>
                                    <w:sz w:val="16"/>
                                    <w:szCs w:val="16"/>
                                  </w:rPr>
                                  <w:t xml:space="preserve"> </w:t>
                                </w:r>
                              </w:p>
                            </w:txbxContent>
                          </wps:txbx>
                          <wps:bodyPr anchor="ctr"/>
                        </wps:wsp>
                        <wps:wsp>
                          <wps:cNvPr id="199" name="Cloud Callout 199"/>
                          <wps:cNvSpPr/>
                          <wps:spPr>
                            <a:xfrm>
                              <a:off x="2352670" y="715664"/>
                              <a:ext cx="971751" cy="413539"/>
                            </a:xfrm>
                            <a:prstGeom prst="cloudCallout">
                              <a:avLst/>
                            </a:prstGeom>
                            <a:noFill/>
                            <a:ln w="25400" cap="flat" cmpd="sng" algn="ctr">
                              <a:solidFill>
                                <a:srgbClr val="4F81BD">
                                  <a:shade val="50000"/>
                                </a:srgbClr>
                              </a:solidFill>
                              <a:prstDash val="solid"/>
                            </a:ln>
                            <a:effectLst/>
                          </wps:spPr>
                          <wps:txbx>
                            <w:txbxContent>
                              <w:p w:rsidR="00EA44DF" w:rsidRDefault="00EA44DF" w:rsidP="00433DA1">
                                <w:pPr>
                                  <w:pStyle w:val="NormalWeb"/>
                                  <w:kinsoku w:val="0"/>
                                  <w:overflowPunct w:val="0"/>
                                  <w:spacing w:before="0" w:beforeAutospacing="0" w:after="0" w:afterAutospacing="0"/>
                                  <w:jc w:val="center"/>
                                  <w:textAlignment w:val="baseline"/>
                                  <w:rPr>
                                    <w:sz w:val="24"/>
                                    <w:szCs w:val="24"/>
                                  </w:rPr>
                                </w:pPr>
                                <w:r>
                                  <w:rPr>
                                    <w:rFonts w:asciiTheme="minorHAnsi" w:hAnsi="Calibri" w:cstheme="minorBidi"/>
                                    <w:color w:val="FFFFFF" w:themeColor="light1"/>
                                    <w:kern w:val="24"/>
                                    <w:sz w:val="16"/>
                                    <w:szCs w:val="16"/>
                                  </w:rPr>
                                  <w:t>HolHoHO/Army Star Site/NCQA/Patient Satisfaction/Recognition</w:t>
                                </w:r>
                              </w:p>
                            </w:txbxContent>
                          </wps:txbx>
                          <wps:bodyPr anchor="ctr"/>
                        </wps:wsp>
                        <wps:wsp>
                          <wps:cNvPr id="200" name="Cloud Callout 200"/>
                          <wps:cNvSpPr/>
                          <wps:spPr>
                            <a:xfrm>
                              <a:off x="3249563" y="2552374"/>
                              <a:ext cx="1552572" cy="533400"/>
                            </a:xfrm>
                            <a:prstGeom prst="cloudCallout">
                              <a:avLst/>
                            </a:prstGeom>
                            <a:solidFill>
                              <a:sysClr val="window" lastClr="FFFFFF"/>
                            </a:solidFill>
                            <a:ln w="25400" cap="flat" cmpd="sng" algn="ctr">
                              <a:solidFill>
                                <a:srgbClr val="4F81BD">
                                  <a:shade val="50000"/>
                                </a:srgbClr>
                              </a:solidFill>
                              <a:prstDash val="solid"/>
                            </a:ln>
                            <a:effectLst/>
                          </wps:spPr>
                          <wps:txbx>
                            <w:txbxContent>
                              <w:p w:rsidR="00EA44DF" w:rsidRDefault="00EA44DF" w:rsidP="00433DA1">
                                <w:pPr>
                                  <w:pStyle w:val="NormalWeb"/>
                                  <w:kinsoku w:val="0"/>
                                  <w:overflowPunct w:val="0"/>
                                  <w:spacing w:before="0" w:beforeAutospacing="0" w:after="0" w:afterAutospacing="0"/>
                                  <w:jc w:val="center"/>
                                  <w:textAlignment w:val="baseline"/>
                                  <w:rPr>
                                    <w:sz w:val="24"/>
                                    <w:szCs w:val="24"/>
                                  </w:rPr>
                                </w:pPr>
                                <w:r>
                                  <w:rPr>
                                    <w:rFonts w:asciiTheme="minorHAnsi" w:hAnsi="Calibri" w:cstheme="minorBidi"/>
                                    <w:color w:val="1F497D" w:themeColor="text2"/>
                                    <w:kern w:val="24"/>
                                    <w:sz w:val="16"/>
                                    <w:szCs w:val="16"/>
                                  </w:rPr>
                                  <w:t>Interdisciplinary</w:t>
                                </w:r>
                                <w:r>
                                  <w:rPr>
                                    <w:rFonts w:asciiTheme="minorHAnsi" w:hAnsi="Calibri" w:cstheme="minorBidi"/>
                                    <w:color w:val="FFFFFF" w:themeColor="light1"/>
                                    <w:kern w:val="24"/>
                                    <w:sz w:val="16"/>
                                    <w:szCs w:val="16"/>
                                  </w:rPr>
                                  <w:t>/Staff/Leadership</w:t>
                                </w:r>
                              </w:p>
                            </w:txbxContent>
                          </wps:txbx>
                          <wps:bodyPr anchor="ctr"/>
                        </wps:wsp>
                        <wps:wsp>
                          <wps:cNvPr id="201" name="Cloud Callout 201"/>
                          <wps:cNvSpPr/>
                          <wps:spPr>
                            <a:xfrm>
                              <a:off x="1574377" y="1296191"/>
                              <a:ext cx="1137225" cy="516878"/>
                            </a:xfrm>
                            <a:prstGeom prst="cloudCallout">
                              <a:avLst/>
                            </a:prstGeom>
                            <a:noFill/>
                            <a:ln w="25400" cap="flat" cmpd="sng" algn="ctr">
                              <a:solidFill>
                                <a:srgbClr val="4F81BD">
                                  <a:shade val="50000"/>
                                </a:srgbClr>
                              </a:solidFill>
                              <a:prstDash val="solid"/>
                            </a:ln>
                            <a:effectLst/>
                          </wps:spPr>
                          <wps:txbx>
                            <w:txbxContent>
                              <w:p w:rsidR="00EA44DF" w:rsidRPr="00FC340A" w:rsidRDefault="00EA44DF" w:rsidP="00433DA1">
                                <w:pPr>
                                  <w:pStyle w:val="NormalWeb"/>
                                  <w:kinsoku w:val="0"/>
                                  <w:overflowPunct w:val="0"/>
                                  <w:spacing w:before="0" w:beforeAutospacing="0" w:after="0" w:afterAutospacing="0"/>
                                  <w:jc w:val="center"/>
                                  <w:textAlignment w:val="baseline"/>
                                  <w:rPr>
                                    <w:rFonts w:asciiTheme="minorHAnsi" w:hAnsiTheme="minorHAnsi" w:cstheme="minorHAnsi"/>
                                    <w:color w:val="1F497D" w:themeColor="text2"/>
                                    <w:sz w:val="16"/>
                                    <w:szCs w:val="16"/>
                                  </w:rPr>
                                </w:pPr>
                                <w:r w:rsidRPr="00FC340A">
                                  <w:rPr>
                                    <w:rFonts w:asciiTheme="minorHAnsi" w:hAnsiTheme="minorHAnsi" w:cstheme="minorHAnsi"/>
                                    <w:color w:val="1F497D" w:themeColor="text2"/>
                                    <w:sz w:val="16"/>
                                    <w:szCs w:val="16"/>
                                  </w:rPr>
                                  <w:t>Inclusive</w:t>
                                </w:r>
                              </w:p>
                            </w:txbxContent>
                          </wps:txbx>
                          <wps:bodyPr anchor="ctr"/>
                        </wps:wsp>
                      </wpg:grpSp>
                      <wps:wsp>
                        <wps:cNvPr id="202" name="Text Box 202"/>
                        <wps:cNvSpPr txBox="1"/>
                        <wps:spPr>
                          <a:xfrm>
                            <a:off x="2069662" y="874534"/>
                            <a:ext cx="493395" cy="26987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A44DF" w:rsidRPr="004854E3" w:rsidRDefault="00EA44DF" w:rsidP="00433DA1">
                              <w:pPr>
                                <w:rPr>
                                  <w:rFonts w:asciiTheme="minorHAnsi" w:hAnsiTheme="minorHAnsi" w:cstheme="minorHAnsi"/>
                                  <w:color w:val="1F497D" w:themeColor="text2"/>
                                  <w:sz w:val="16"/>
                                  <w:szCs w:val="16"/>
                                </w:rPr>
                              </w:pPr>
                              <w:r w:rsidRPr="004854E3">
                                <w:rPr>
                                  <w:rFonts w:asciiTheme="minorHAnsi" w:hAnsiTheme="minorHAnsi" w:cstheme="minorHAnsi"/>
                                  <w:color w:val="1F497D" w:themeColor="text2"/>
                                  <w:sz w:val="16"/>
                                  <w:szCs w:val="16"/>
                                </w:rPr>
                                <w:t>Holistic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1142E0B" id="Group 9" o:spid="_x0000_s1026" style="position:absolute;left:0;text-align:left;margin-left:0;margin-top:60.4pt;width:436.35pt;height:356pt;z-index:251703808;mso-position-horizontal:left;mso-position-horizontal-relative:margin;mso-width-relative:margin;mso-height-relative:margin" coordsize="55416,44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">
                <v:group id="Group 22" o:spid="_x0000_s1027" style="position:absolute;width:55416;height:44760" coordorigin="4762,-1033" coordsize="55147,453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EziQMQAAADeAAAA&#10;DwAAAAAAAAAAAAAAAACqAgAAZHJzL2Rvd25yZXYueG1sUEsFBgAAAAAEAAQA+gAAAJsDAAAAAA==&#10;">
                  <v:shapetype id="_x0000_t202" coordsize="21600,21600" o:spt="202" path="m,l,21600r21600,l21600,xe">
                    <v:stroke joinstyle="miter"/>
                    <v:path gradientshapeok="t" o:connecttype="rect"/>
                  </v:shapetype>
                  <v:shape id="TextBox 4" o:spid="_x0000_s1028" type="#_x0000_t202" style="position:absolute;left:27937;top:16558;width:10374;height:8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hMYsQA&#10;AADeAAAADwAAAGRycy9kb3ducmV2LnhtbERPTWvCQBC9F/wPywi91Y02DRJdRW0LPRWaBPQ4ZMck&#10;mJ0N2dWk/74rCL3N433OejuaVtyod41lBfNZBIK4tLrhSkGRf74sQTiPrLG1TAp+ycF2M3laY6rt&#10;wD90y3wlQgi7FBXU3neplK6syaCb2Y44cGfbG/QB9pXUPQ4h3LRyEUWJNNhwaKixo0NN5SW7GgV2&#10;efw4fWfvidd58TbX+5M77mOlnqfjbgXC0+j/xQ/3lw7z43jxCvd3wg1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4TGLEAAAA3gAAAA8AAAAAAAAAAAAAAAAAmAIAAGRycy9k&#10;b3ducmV2LnhtbFBLBQYAAAAABAAEAPUAAACJAwAAAAA=&#10;" fillcolor="#4f81bd" strokecolor="window">
                    <v:stroke endcap="round"/>
                    <v:textbox>
                      <w:txbxContent>
                        <w:p w:rsidR="00EA44DF" w:rsidRDefault="00EA44DF" w:rsidP="00433DA1">
                          <w:pPr>
                            <w:pStyle w:val="NormalWeb"/>
                            <w:spacing w:before="0" w:beforeAutospacing="0" w:after="0" w:afterAutospacing="0"/>
                            <w:textAlignment w:val="baseline"/>
                            <w:rPr>
                              <w:rFonts w:ascii="Calibri" w:hAnsi="Calibri" w:cstheme="minorBidi"/>
                              <w:color w:val="FFFFFF" w:themeColor="background1"/>
                              <w:kern w:val="24"/>
                              <w:sz w:val="28"/>
                              <w:szCs w:val="28"/>
                              <w:lang w:val="en-SG"/>
                            </w:rPr>
                          </w:pPr>
                          <w:r>
                            <w:rPr>
                              <w:rFonts w:ascii="Calibri" w:hAnsi="Calibri" w:cstheme="minorBidi"/>
                              <w:color w:val="FFFFFF" w:themeColor="background1"/>
                              <w:kern w:val="24"/>
                              <w:sz w:val="28"/>
                              <w:szCs w:val="28"/>
                              <w:lang w:val="en-SG"/>
                            </w:rPr>
                            <w:t xml:space="preserve"> </w:t>
                          </w:r>
                          <w:r w:rsidRPr="00B60B8B">
                            <w:rPr>
                              <w:rFonts w:ascii="Calibri" w:hAnsi="Calibri" w:cstheme="minorBidi"/>
                              <w:color w:val="FFFFFF" w:themeColor="background1"/>
                              <w:kern w:val="24"/>
                              <w:sz w:val="28"/>
                              <w:szCs w:val="28"/>
                              <w:lang w:val="en-SG"/>
                            </w:rPr>
                            <w:t xml:space="preserve">General </w:t>
                          </w:r>
                        </w:p>
                        <w:p w:rsidR="00EA44DF" w:rsidRDefault="00EA44DF" w:rsidP="00EE543D">
                          <w:pPr>
                            <w:pStyle w:val="NormalWeb"/>
                            <w:spacing w:before="0" w:beforeAutospacing="0" w:after="0" w:afterAutospacing="0"/>
                            <w:textAlignment w:val="baseline"/>
                            <w:rPr>
                              <w:rFonts w:ascii="Calibri" w:hAnsi="Calibri" w:cstheme="minorBidi"/>
                              <w:color w:val="FFFFFF" w:themeColor="background1"/>
                              <w:kern w:val="24"/>
                              <w:sz w:val="28"/>
                              <w:szCs w:val="28"/>
                              <w:lang w:val="en-SG"/>
                            </w:rPr>
                          </w:pPr>
                          <w:r>
                            <w:rPr>
                              <w:rFonts w:ascii="Calibri" w:hAnsi="Calibri" w:cstheme="minorBidi"/>
                              <w:color w:val="FFFFFF" w:themeColor="background1"/>
                              <w:kern w:val="24"/>
                              <w:sz w:val="28"/>
                              <w:szCs w:val="28"/>
                              <w:lang w:val="en-SG"/>
                            </w:rPr>
                            <w:t xml:space="preserve"> </w:t>
                          </w:r>
                          <w:r w:rsidRPr="00B60B8B">
                            <w:rPr>
                              <w:rFonts w:ascii="Calibri" w:hAnsi="Calibri" w:cstheme="minorBidi"/>
                              <w:color w:val="FFFFFF" w:themeColor="background1"/>
                              <w:kern w:val="24"/>
                              <w:sz w:val="28"/>
                              <w:szCs w:val="28"/>
                              <w:lang w:val="en-SG"/>
                            </w:rPr>
                            <w:t xml:space="preserve">Systems </w:t>
                          </w:r>
                        </w:p>
                        <w:p w:rsidR="00EA44DF" w:rsidRPr="00B60B8B" w:rsidRDefault="00EA44DF" w:rsidP="006F21A0">
                          <w:pPr>
                            <w:pStyle w:val="NormalWeb"/>
                            <w:spacing w:before="0" w:beforeAutospacing="0" w:after="0" w:afterAutospacing="0"/>
                            <w:textAlignment w:val="baseline"/>
                            <w:rPr>
                              <w:sz w:val="28"/>
                              <w:szCs w:val="28"/>
                            </w:rPr>
                          </w:pPr>
                          <w:r>
                            <w:rPr>
                              <w:rFonts w:ascii="Calibri" w:hAnsi="Calibri" w:cstheme="minorBidi"/>
                              <w:color w:val="FFFFFF" w:themeColor="background1"/>
                              <w:kern w:val="24"/>
                              <w:sz w:val="28"/>
                              <w:szCs w:val="28"/>
                              <w:lang w:val="en-SG"/>
                            </w:rPr>
                            <w:t xml:space="preserve">  </w:t>
                          </w:r>
                          <w:r w:rsidRPr="00B60B8B">
                            <w:rPr>
                              <w:rFonts w:ascii="Calibri" w:hAnsi="Calibri" w:cstheme="minorBidi"/>
                              <w:color w:val="FFFFFF" w:themeColor="background1"/>
                              <w:kern w:val="24"/>
                              <w:sz w:val="28"/>
                              <w:szCs w:val="28"/>
                              <w:lang w:val="en-SG"/>
                            </w:rPr>
                            <w:t xml:space="preserve">Theory  </w:t>
                          </w:r>
                        </w:p>
                      </w:txbxContent>
                    </v:textbox>
                  </v:shape>
                  <v:group id="Group 14424" o:spid="_x0000_s1029" style="position:absolute;left:4762;top:-1033;width:55148;height:45394" coordorigin="4762,-1033" coordsize="55147,453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Onfr8QAAADeAAAA&#10;DwAAAAAAAAAAAAAAAACqAgAAZHJzL2Rvd25yZXYueG1sUEsFBgAAAAAEAAQA+gAAAJsDAAAAAA==&#10;">
                    <v:shape id="Circular Arrow 14425" o:spid="_x0000_s1030" style="position:absolute;left:12105;top:337;width:40464;height:40465;visibility:visible;mso-wrap-style:square;v-text-anchor:top" coordsize="4046450,4046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vO6cEA&#10;AADeAAAADwAAAGRycy9kb3ducmV2LnhtbERPS2sCMRC+C/0PYQq91eyKFtkaRaSC1/qAHofNdLN0&#10;M7Mkqa7++qYgeJuP7zmL1eA7daYQW2ED5bgARVyLbbkxcDxsX+egYkK22AmTgStFWC2fRgusrFz4&#10;k8771KgcwrFCAy6lvtI61o48xrH0xJn7luAxZRgabQNecrjv9KQo3rTHlnODw542juqf/a83gOu5&#10;KzBIKbevzUesb6Xg7mTMy/OwfgeVaEgP8d29s3n+dDqZwf87+Qa9/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tbzunBAAAA3gAAAA8AAAAAAAAAAAAAAAAAmAIAAGRycy9kb3du&#10;cmV2LnhtbFBLBQYAAAAABAAEAPUAAACGAwAAAAA=&#10;" path="m2394681,157403v915261,182214,1563220,1001412,1529759,1934035c3890979,3024060,3185978,3794716,2260012,3910870,1334046,4027023,460541,3454376,197764,2558913,-65013,1663451,360534,709592,1202431,306959l1160551,194188r239405,150762l1322753,630950,1280896,518241c544369,881531,178979,1724502,417391,2510385v238412,785883,1010572,1283757,1824801,1176596c3056421,3579820,3673468,2899113,3700424,2078305,3727380,1257497,3156323,537772,2350879,377421r43802,-220018xe" fillcolor="#d0d8e8" stroked="f">
                      <v:path arrowok="t" o:connecttype="custom" o:connectlocs="2394681,157403;3924440,2091438;2260012,3910870;197764,2558913;1202431,306959;1160551,194188;1399956,344950;1322753,630950;1280896,518241;417391,2510385;2242192,3686981;3700424,2078305;2350879,377421;2394681,157403" o:connectangles="0,0,0,0,0,0,0,0,0,0,0,0,0,0"/>
                    </v:shape>
                    <v:shape id="Freeform 14426" o:spid="_x0000_s1031" style="position:absolute;left:45283;top:5390;width:12628;height:8446;visibility:visible;mso-wrap-style:square;v-text-anchor:middle" coordsize="1262809,67336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xcKMYA&#10;AADeAAAADwAAAGRycy9kb3ducmV2LnhtbERP22rCQBB9L/Qflin0RXRTL8GmriIFW5VCMfoBQ3aa&#10;BLOzYXc16d+7BaFvczjXWax604grOV9bVvAySkAQF1bXXCo4HTfDOQgfkDU2lknBL3lYLR8fFphp&#10;2/GBrnkoRQxhn6GCKoQ2k9IXFRn0I9sSR+7HOoMhQldK7bCL4aaR4yRJpcGaY0OFLb1XVJzzi1Gw&#10;L7rB5+ts4Ha5W0/Syfb89f1xUur5qV+/gQjUh3/x3b3Vcf50Ok7h7514g1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BxcKMYAAADeAAAADwAAAAAAAAAAAAAAAACYAgAAZHJz&#10;L2Rvd25yZXYueG1sUEsFBgAAAAAEAAQA9QAAAIsDAAAAAA==&#10;" adj="-11796480,,5400" path="m,112229c,50247,50247,,112229,l1150580,v61982,,112229,50247,112229,112229l1262809,561134v,61982,-50247,112229,-112229,112229l112229,673363c50247,673363,,623116,,561134l,112229xe" fillcolor="window" strokecolor="#1f497d" strokeweight="2pt">
                      <v:stroke joinstyle="miter"/>
                      <v:formulas/>
                      <v:path arrowok="t" o:connecttype="custom" o:connectlocs="0,140767;112229,0;1150580,0;1262809,140767;1262809,703821;1150580,844588;112229,844588;0,703821;0,140767" o:connectangles="0,0,0,0,0,0,0,0,0" textboxrect="0,0,1262809,673363"/>
                      <v:textbox inset="1.97142mm,1.97142mm,1.97142mm,1.97142mm">
                        <w:txbxContent>
                          <w:p w:rsidR="00EA44DF" w:rsidRPr="004854E3" w:rsidRDefault="00EA44DF" w:rsidP="006F21A0">
                            <w:pPr>
                              <w:pStyle w:val="NormalWeb"/>
                              <w:kinsoku w:val="0"/>
                              <w:overflowPunct w:val="0"/>
                              <w:spacing w:before="0" w:beforeAutospacing="0" w:after="0" w:afterAutospacing="0" w:line="216" w:lineRule="auto"/>
                              <w:jc w:val="center"/>
                              <w:textAlignment w:val="baseline"/>
                              <w:rPr>
                                <w:color w:val="1F497D" w:themeColor="text2"/>
                                <w:sz w:val="24"/>
                                <w:szCs w:val="24"/>
                              </w:rPr>
                            </w:pPr>
                            <w:r w:rsidRPr="00B60B8B">
                              <w:rPr>
                                <w:rFonts w:asciiTheme="minorHAnsi" w:hAnsi="Calibri" w:cstheme="minorBidi"/>
                                <w:color w:val="1F497D" w:themeColor="text2"/>
                                <w:kern w:val="24"/>
                              </w:rPr>
                              <w:t xml:space="preserve">Focuses on outcomes produced because of the interaction </w:t>
                            </w:r>
                            <w:r w:rsidRPr="004854E3">
                              <w:rPr>
                                <w:rFonts w:asciiTheme="minorHAnsi" w:hAnsi="Calibri" w:cstheme="minorBidi"/>
                                <w:color w:val="1F497D" w:themeColor="text2"/>
                                <w:kern w:val="24"/>
                              </w:rPr>
                              <w:t>of parts</w:t>
                            </w:r>
                          </w:p>
                        </w:txbxContent>
                      </v:textbox>
                    </v:shape>
                    <v:shape id="Freeform 14427" o:spid="_x0000_s1032" style="position:absolute;left:48491;top:18128;width:11419;height:7315;visibility:visible;mso-wrap-style:square;v-text-anchor:middle" coordsize="1141883,57094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XbsMQA&#10;AADeAAAADwAAAGRycy9kb3ducmV2LnhtbERPS2sCMRC+C/0PYQq9SDfrA223RrFiwR67eult2Mw+&#10;6mayJFHXf98Igrf5+J6zWPWmFWdyvrGsYJSkIIgLqxuuFBz2X69vIHxA1thaJgVX8rBaPg0WmGl7&#10;4R8656ESMYR9hgrqELpMSl/UZNAntiOOXGmdwRChq6R2eInhppXjNJ1Jgw3Hhho72tRUHPOTUTC5&#10;fv69m1K6/LDdDud8/C0m351SL8/9+gNEoD48xHf3Tsf50+l4Drd34g1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l27DEAAAA3gAAAA8AAAAAAAAAAAAAAAAAmAIAAGRycy9k&#10;b3ducmV2LnhtbFBLBQYAAAAABAAEAPUAAACJAwAAAAA=&#10;" adj="-11796480,,5400" path="m,95159c,42604,42604,,95159,r951565,c1099279,,1141883,42604,1141883,95159r,380623c1141883,528337,1099279,570941,1046724,570941r-951565,c42604,570941,,528337,,475782l,95159xe" fillcolor="window" strokecolor="#1f497d" strokeweight="2pt">
                      <v:stroke joinstyle="miter"/>
                      <v:formulas/>
                      <v:path arrowok="t" o:connecttype="custom" o:connectlocs="0,121919;95159,0;1046724,0;1141883,121919;1141883,609580;1046724,731499;95159,731499;0,609580;0,121919" o:connectangles="0,0,0,0,0,0,0,0,0" textboxrect="0,0,1141883,570941"/>
                      <v:textbox inset="1.83253mm,1.83253mm,1.83253mm,1.83253mm">
                        <w:txbxContent>
                          <w:p w:rsidR="00EA44DF" w:rsidRDefault="00EA44DF" w:rsidP="006F21A0">
                            <w:pPr>
                              <w:pStyle w:val="NormalWeb"/>
                              <w:kinsoku w:val="0"/>
                              <w:overflowPunct w:val="0"/>
                              <w:spacing w:before="0" w:beforeAutospacing="0" w:after="0" w:afterAutospacing="0" w:line="216" w:lineRule="auto"/>
                              <w:jc w:val="center"/>
                              <w:textAlignment w:val="baseline"/>
                              <w:rPr>
                                <w:sz w:val="24"/>
                                <w:szCs w:val="24"/>
                              </w:rPr>
                            </w:pPr>
                            <w:r w:rsidRPr="00A064CD">
                              <w:rPr>
                                <w:rFonts w:asciiTheme="minorHAnsi" w:hAnsi="Calibri" w:cstheme="minorBidi"/>
                                <w:color w:val="1F497D" w:themeColor="text2"/>
                                <w:kern w:val="24"/>
                              </w:rPr>
                              <w:t>Favors teamwork, collaboration,</w:t>
                            </w:r>
                            <w:r>
                              <w:rPr>
                                <w:rFonts w:asciiTheme="minorHAnsi" w:hAnsi="Calibri" w:cstheme="minorBidi"/>
                                <w:color w:val="1F497D" w:themeColor="text2"/>
                                <w:kern w:val="24"/>
                              </w:rPr>
                              <w:t xml:space="preserve"> learning for life</w:t>
                            </w:r>
                            <w:r w:rsidRPr="00A064CD">
                              <w:rPr>
                                <w:rFonts w:asciiTheme="minorHAnsi" w:hAnsi="Calibri" w:cstheme="minorBidi"/>
                                <w:color w:val="1F497D" w:themeColor="text2"/>
                                <w:kern w:val="24"/>
                              </w:rPr>
                              <w:t xml:space="preserve"> </w:t>
                            </w:r>
                            <w:r>
                              <w:rPr>
                                <w:rFonts w:asciiTheme="minorHAnsi" w:hAnsi="Calibri" w:cstheme="minorBidi"/>
                                <w:color w:val="FFFFFF" w:themeColor="light1"/>
                                <w:kern w:val="24"/>
                              </w:rPr>
                              <w:t>learning for life</w:t>
                            </w:r>
                          </w:p>
                        </w:txbxContent>
                      </v:textbox>
                    </v:shape>
                    <v:shape id="Freeform 14428" o:spid="_x0000_s1033" style="position:absolute;left:43121;top:31009;width:12701;height:7022;visibility:visible;mso-wrap-style:square;v-text-anchor:middle" coordsize="1141883,57094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pPwscA&#10;AADeAAAADwAAAGRycy9kb3ducmV2LnhtbESPQW/CMAyF75P2HyJP4jJBOkADCgFtiEnbcR0XblZj&#10;2o7GqZIA5d/jw6TdbL3n9z6vNr1r1YVCbDwbeBlloIhLbxuuDOx/PoZzUDEhW2w9k4EbRdisHx9W&#10;mFt/5W+6FKlSEsIxRwN1Sl2udSxrchhHviMW7eiDwyRrqLQNeJVw1+pxlr1qhw1LQ40dbWsqT8XZ&#10;GZjc3n8X7qhDsd/tnmd8OpSTr86YwVP/tgSVqE//5r/rTyv40+lYeOUdmUGv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r6T8LHAAAA3gAAAA8AAAAAAAAAAAAAAAAAmAIAAGRy&#10;cy9kb3ducmV2LnhtbFBLBQYAAAAABAAEAPUAAACMAwAAAAA=&#10;" adj="-11796480,,5400" path="m,95159c,42604,42604,,95159,r951565,c1099279,,1141883,42604,1141883,95159r,380623c1141883,528337,1099279,570941,1046724,570941r-951565,c42604,570941,,528337,,475782l,95159xe" fillcolor="window" strokecolor="#1f497d" strokeweight="2pt">
                      <v:stroke joinstyle="miter"/>
                      <v:formulas/>
                      <v:path arrowok="t" o:connecttype="custom" o:connectlocs="0,117041;105844,0;1164260,0;1270104,117041;1270104,585188;1164260,702229;105844,702229;0,585188;0,117041" o:connectangles="0,0,0,0,0,0,0,0,0" textboxrect="0,0,1141883,570941"/>
                      <v:textbox inset="1.83253mm,1.83253mm,1.83253mm,1.83253mm">
                        <w:txbxContent>
                          <w:p w:rsidR="00EA44DF" w:rsidRPr="00B60B8B" w:rsidRDefault="00EA44DF" w:rsidP="006F21A0">
                            <w:pPr>
                              <w:pStyle w:val="NormalWeb"/>
                              <w:kinsoku w:val="0"/>
                              <w:overflowPunct w:val="0"/>
                              <w:spacing w:before="0" w:beforeAutospacing="0" w:after="0" w:afterAutospacing="0" w:line="216" w:lineRule="auto"/>
                              <w:jc w:val="center"/>
                              <w:textAlignment w:val="baseline"/>
                              <w:rPr>
                                <w:color w:val="1F497D" w:themeColor="text2"/>
                                <w:sz w:val="24"/>
                                <w:szCs w:val="24"/>
                              </w:rPr>
                            </w:pPr>
                            <w:r w:rsidRPr="00B60B8B">
                              <w:rPr>
                                <w:rFonts w:asciiTheme="minorHAnsi" w:hAnsi="Calibri" w:cstheme="minorBidi"/>
                                <w:color w:val="1F497D" w:themeColor="text2"/>
                                <w:kern w:val="24"/>
                              </w:rPr>
                              <w:t>Entire universal accumulation of knowledge &amp; wisdom</w:t>
                            </w:r>
                          </w:p>
                        </w:txbxContent>
                      </v:textbox>
                    </v:shape>
                    <v:shape id="Freeform 14429" o:spid="_x0000_s1034" style="position:absolute;left:27264;top:38652;width:11418;height:5709;visibility:visible;mso-wrap-style:square;v-text-anchor:middle" coordsize="1141883,57094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bqWcQA&#10;AADeAAAADwAAAGRycy9kb3ducmV2LnhtbERPS2vCQBC+F/wPywi9FN3UiI/oKm1RsMdGL96G7JhE&#10;s7Nhd6vx37tCobf5+J6zXHemEVdyvras4H2YgCAurK65VHDYbwczED4ga2wsk4I7eVivei9LzLS9&#10;8Q9d81CKGMI+QwVVCG0mpS8qMuiHtiWO3Mk6gyFCV0rt8BbDTSNHSTKRBmuODRW29FVRccl/jYL0&#10;/nmem5N0+WGzeZvy5Vik361Sr/3uYwEiUBf+xX/unY7zx+PRHJ7vxBvk6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26lnEAAAA3gAAAA8AAAAAAAAAAAAAAAAAmAIAAGRycy9k&#10;b3ducmV2LnhtbFBLBQYAAAAABAAEAPUAAACJAwAAAAA=&#10;" adj="-11796480,,5400" path="m,95159c,42604,42604,,95159,r951565,c1099279,,1141883,42604,1141883,95159r,380623c1141883,528337,1099279,570941,1046724,570941r-951565,c42604,570941,,528337,,475782l,95159xe" fillcolor="window" strokecolor="#1f497d" strokeweight="2pt">
                      <v:stroke joinstyle="miter"/>
                      <v:formulas/>
                      <v:path arrowok="t" o:connecttype="custom" o:connectlocs="0,95159;95159,0;1046724,0;1141883,95159;1141883,475782;1046724,570941;95159,570941;0,475782;0,95159" o:connectangles="0,0,0,0,0,0,0,0,0" textboxrect="0,0,1141883,570941"/>
                      <v:textbox inset="1.83253mm,1.83253mm,1.83253mm,1.83253mm">
                        <w:txbxContent>
                          <w:p w:rsidR="00EA44DF" w:rsidRDefault="00EA44DF" w:rsidP="006F21A0">
                            <w:pPr>
                              <w:pStyle w:val="NormalWeb"/>
                              <w:kinsoku w:val="0"/>
                              <w:overflowPunct w:val="0"/>
                              <w:spacing w:before="0" w:beforeAutospacing="0" w:after="0" w:afterAutospacing="0" w:line="216" w:lineRule="auto"/>
                              <w:jc w:val="center"/>
                              <w:textAlignment w:val="baseline"/>
                              <w:rPr>
                                <w:sz w:val="24"/>
                                <w:szCs w:val="24"/>
                              </w:rPr>
                            </w:pPr>
                            <w:r w:rsidRPr="00B60B8B">
                              <w:rPr>
                                <w:rFonts w:asciiTheme="minorHAnsi" w:hAnsi="Calibri" w:cstheme="minorBidi"/>
                                <w:color w:val="1F497D" w:themeColor="text2"/>
                                <w:kern w:val="24"/>
                              </w:rPr>
                              <w:t xml:space="preserve">Each element is affected by at least one other element in the </w:t>
                            </w:r>
                            <w:r>
                              <w:rPr>
                                <w:rFonts w:asciiTheme="minorHAnsi" w:hAnsi="Calibri" w:cstheme="minorBidi"/>
                                <w:color w:val="FFFFFF" w:themeColor="light1"/>
                                <w:kern w:val="24"/>
                              </w:rPr>
                              <w:t>system</w:t>
                            </w:r>
                          </w:p>
                        </w:txbxContent>
                      </v:textbox>
                    </v:shape>
                    <v:shape id="Freeform 14430" o:spid="_x0000_s1035" style="position:absolute;left:7826;top:29679;width:11418;height:7134;visibility:visible;mso-wrap-style:square;v-text-anchor:middle" coordsize="1141883,57094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XVGccA&#10;AADeAAAADwAAAGRycy9kb3ducmV2LnhtbESPQW/CMAyF75P4D5GRdplGCkVs6wgIJiaNIx2X3azG&#10;tB2NUyUZlH8/HybtZsvP771vuR5cpy4UYuvZwHSSgSKuvG25NnD8fH98BhUTssXOMxm4UYT1anS3&#10;xML6Kx/oUqZaiQnHAg00KfWF1rFqyGGc+J5YbicfHCZZQ61twKuYu07PsmyhHbYsCQ329NZQdS5/&#10;nIH8tv1+cScdyuNu9/DE568q3/fG3I+HzSuoREP6F/99f1ipP5/nAiA4MoNe/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FV1RnHAAAA3gAAAA8AAAAAAAAAAAAAAAAAmAIAAGRy&#10;cy9kb3ducmV2LnhtbFBLBQYAAAAABAAEAPUAAACMAwAAAAA=&#10;" adj="-11796480,,5400" path="m,95159c,42604,42604,,95159,r951565,c1099279,,1141883,42604,1141883,95159r,380623c1141883,528337,1099279,570941,1046724,570941r-951565,c42604,570941,,528337,,475782l,95159xe" fillcolor="window" strokecolor="#1f497d" strokeweight="2pt">
                      <v:stroke joinstyle="miter"/>
                      <v:formulas/>
                      <v:path arrowok="t" o:connecttype="custom" o:connectlocs="0,118909;95159,0;1046724,0;1141883,118909;1141883,594526;1046724,713435;95159,713435;0,594526;0,118909" o:connectangles="0,0,0,0,0,0,0,0,0" textboxrect="0,0,1141883,570941"/>
                      <v:textbox inset="1.83253mm,1.83253mm,1.83253mm,1.83253mm">
                        <w:txbxContent>
                          <w:p w:rsidR="00EA44DF" w:rsidRDefault="00EA44DF" w:rsidP="006F21A0">
                            <w:pPr>
                              <w:pStyle w:val="NormalWeb"/>
                              <w:kinsoku w:val="0"/>
                              <w:overflowPunct w:val="0"/>
                              <w:spacing w:before="0" w:beforeAutospacing="0" w:after="0" w:afterAutospacing="0" w:line="216" w:lineRule="auto"/>
                              <w:jc w:val="center"/>
                              <w:textAlignment w:val="baseline"/>
                              <w:rPr>
                                <w:sz w:val="24"/>
                                <w:szCs w:val="24"/>
                              </w:rPr>
                            </w:pPr>
                            <w:r w:rsidRPr="00B60B8B">
                              <w:rPr>
                                <w:rFonts w:asciiTheme="minorHAnsi" w:hAnsi="Calibri" w:cstheme="minorBidi"/>
                                <w:color w:val="1F497D" w:themeColor="text2"/>
                                <w:kern w:val="24"/>
                              </w:rPr>
                              <w:t xml:space="preserve">Each element has an effect on the functioning </w:t>
                            </w:r>
                            <w:r>
                              <w:rPr>
                                <w:rFonts w:asciiTheme="minorHAnsi" w:hAnsi="Calibri" w:cstheme="minorBidi"/>
                                <w:color w:val="1F497D" w:themeColor="text2"/>
                                <w:kern w:val="24"/>
                              </w:rPr>
                              <w:t>of the whole</w:t>
                            </w:r>
                            <w:r>
                              <w:rPr>
                                <w:rFonts w:asciiTheme="minorHAnsi" w:hAnsi="Calibri" w:cstheme="minorBidi"/>
                                <w:color w:val="FFFFFF" w:themeColor="light1"/>
                                <w:kern w:val="24"/>
                              </w:rPr>
                              <w:t xml:space="preserve"> the whole</w:t>
                            </w:r>
                          </w:p>
                        </w:txbxContent>
                      </v:textbox>
                    </v:shape>
                    <v:shape id="Freeform 14431" o:spid="_x0000_s1036" style="position:absolute;left:4762;top:17651;width:11419;height:7079;visibility:visible;mso-wrap-style:square;v-text-anchor:middle" coordsize="1141883,57094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lwgsQA&#10;AADeAAAADwAAAGRycy9kb3ducmV2LnhtbERPTWvCQBC9F/oflin0IrqxkarRVdqioMdGL96G7JhE&#10;s7Nhd6vx37uC0Ns83ufMl51pxIWcry0rGA4SEMSF1TWXCva7dX8CwgdkjY1lUnAjD8vF68scM22v&#10;/EuXPJQihrDPUEEVQptJ6YuKDPqBbYkjd7TOYIjQlVI7vMZw08iPJPmUBmuODRW29FNRcc7/jIL0&#10;9n2amqN0+X616o35fCjSbavU+1v3NQMRqAv/4qd7o+P80SgdwuOdeIN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ZcILEAAAA3gAAAA8AAAAAAAAAAAAAAAAAmAIAAGRycy9k&#10;b3ducmV2LnhtbFBLBQYAAAAABAAEAPUAAACJAwAAAAA=&#10;" adj="-11796480,,5400" path="m,95159c,42604,42604,,95159,r951565,c1099279,,1141883,42604,1141883,95159r,380623c1141883,528337,1099279,570941,1046724,570941r-951565,c42604,570941,,528337,,475782l,95159xe" fillcolor="window" strokecolor="#1f497d" strokeweight="2pt">
                      <v:stroke joinstyle="miter"/>
                      <v:formulas/>
                      <v:path arrowok="t" o:connecttype="custom" o:connectlocs="0,117991;95159,0;1046724,0;1141883,117991;1141883,589936;1046724,707927;95159,707927;0,589936;0,117991" o:connectangles="0,0,0,0,0,0,0,0,0" textboxrect="0,0,1141883,570941"/>
                      <v:textbox inset="1.83253mm,1.83253mm,1.83253mm,1.83253mm">
                        <w:txbxContent>
                          <w:p w:rsidR="00EA44DF" w:rsidRPr="00B60B8B" w:rsidRDefault="00EA44DF" w:rsidP="006F21A0">
                            <w:pPr>
                              <w:pStyle w:val="NormalWeb"/>
                              <w:kinsoku w:val="0"/>
                              <w:overflowPunct w:val="0"/>
                              <w:spacing w:before="0" w:beforeAutospacing="0" w:after="0" w:afterAutospacing="0" w:line="216" w:lineRule="auto"/>
                              <w:jc w:val="center"/>
                              <w:textAlignment w:val="baseline"/>
                              <w:rPr>
                                <w:color w:val="1F497D" w:themeColor="text2"/>
                                <w:sz w:val="24"/>
                                <w:szCs w:val="24"/>
                              </w:rPr>
                            </w:pPr>
                            <w:r w:rsidRPr="00B60B8B">
                              <w:rPr>
                                <w:rFonts w:asciiTheme="minorHAnsi" w:hAnsi="Calibri" w:cstheme="minorBidi"/>
                                <w:color w:val="1F497D" w:themeColor="text2"/>
                                <w:kern w:val="24"/>
                              </w:rPr>
                              <w:t>A set of two or more interrelated elements</w:t>
                            </w:r>
                          </w:p>
                        </w:txbxContent>
                      </v:textbox>
                    </v:shape>
                    <v:shape id="Freeform 192" o:spid="_x0000_s1037" style="position:absolute;left:8368;top:3360;width:13037;height:7295;visibility:visible;mso-wrap-style:square;v-text-anchor:middle" coordsize="1303722,6522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wtssMA&#10;AADcAAAADwAAAGRycy9kb3ducmV2LnhtbERPTWvCQBC9F/wPyxR6M5tGKU10FRFbrD011fuQHZNg&#10;djZmt0n8992C0Ns83ucs16NpRE+dqy0reI5iEMSF1TWXCo7fb9NXEM4ja2wsk4IbOVivJg9LzLQd&#10;+Iv63JcihLDLUEHlfZtJ6YqKDLrItsSBO9vOoA+wK6XucAjhppFJHL9IgzWHhgpb2lZUXPIfo+B9&#10;ppNDfrvImf0sr9vTvN2lhw+lnh7HzQKEp9H/i+/uvQ7z0wT+ngkX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mwtssMAAADcAAAADwAAAAAAAAAAAAAAAACYAgAAZHJzL2Rv&#10;d25yZXYueG1sUEsFBgAAAAAEAAQA9QAAAIgDAAAAAA==&#10;" adj="-11796480,,5400" path="m,108705c,48669,48669,,108705,l1195017,v60036,,108705,48669,108705,108705l1303722,543510v,60036,-48669,108705,-108705,108705l108705,652215c48669,652215,,603546,,543510l,108705xe" fillcolor="window" strokecolor="#1f497d" strokeweight="2pt">
                      <v:stroke joinstyle="miter"/>
                      <v:formulas/>
                      <v:path arrowok="t" o:connecttype="custom" o:connectlocs="0,121596;108705,0;1195017,0;1303722,121596;1303722,607962;1195017,729558;108705,729558;0,607962;0,121596" o:connectangles="0,0,0,0,0,0,0,0,0" textboxrect="0,0,1303722,652215"/>
                      <v:textbox inset="1.94275mm,1.94275mm,1.94275mm,1.94275mm">
                        <w:txbxContent>
                          <w:p w:rsidR="00EA44DF" w:rsidRPr="00B60B8B" w:rsidRDefault="00EA44DF" w:rsidP="006F21A0">
                            <w:pPr>
                              <w:pStyle w:val="NormalWeb"/>
                              <w:kinsoku w:val="0"/>
                              <w:overflowPunct w:val="0"/>
                              <w:spacing w:before="0" w:beforeAutospacing="0" w:after="0" w:afterAutospacing="0" w:line="216" w:lineRule="auto"/>
                              <w:jc w:val="center"/>
                              <w:textAlignment w:val="baseline"/>
                              <w:rPr>
                                <w:color w:val="1F497D" w:themeColor="text2"/>
                                <w:sz w:val="24"/>
                                <w:szCs w:val="24"/>
                              </w:rPr>
                            </w:pPr>
                            <w:r w:rsidRPr="00B60B8B">
                              <w:rPr>
                                <w:rFonts w:asciiTheme="minorHAnsi" w:hAnsi="Calibri" w:cstheme="minorBidi"/>
                                <w:color w:val="1F497D" w:themeColor="text2"/>
                                <w:kern w:val="24"/>
                              </w:rPr>
                              <w:t>Focuses on the events produces because of the interaction of parts</w:t>
                            </w:r>
                          </w:p>
                        </w:txbxContent>
                      </v:textbox>
                    </v:shape>
                    <v:shape id="Freeform 193" o:spid="_x0000_s1038" style="position:absolute;left:26627;top:-1033;width:11419;height:7315;visibility:visible;mso-wrap-style:square;v-text-anchor:middle" coordsize="1141883,57094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Hx88MA&#10;AADcAAAADwAAAGRycy9kb3ducmV2LnhtbERPS2vCQBC+F/oflin0UurGBmpNs0oVC3o05tLbkJ08&#10;anY27K4a/31XEHqbj+85+XI0vTiT851lBdNJAoK4srrjRkF5+H79AOEDssbeMim4kofl4vEhx0zb&#10;C+/pXIRGxBD2GSpoQxgyKX3VkkE/sQNx5GrrDIYIXSO1w0sMN718S5J3abDj2NDiQOuWqmNxMgrS&#10;6+p3bmrpinKzeZnx8adKd4NSz0/j1yeIQGP4F9/dWx3nz1O4PRMv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bHx88MAAADcAAAADwAAAAAAAAAAAAAAAACYAgAAZHJzL2Rv&#10;d25yZXYueG1sUEsFBgAAAAAEAAQA9QAAAIgDAAAAAA==&#10;" adj="-11796480,,5400" path="m,95159c,42604,42604,,95159,r951565,c1099279,,1141883,42604,1141883,95159r,380623c1141883,528337,1099279,570941,1046724,570941r-951565,c42604,570941,,528337,,475782l,95159xe" fillcolor="window" strokecolor="#1f497d" strokeweight="2pt">
                      <v:stroke joinstyle="miter"/>
                      <v:formulas/>
                      <v:path arrowok="t" o:connecttype="custom" o:connectlocs="0,121932;95159,0;1046724,0;1141883,121932;1141883,609645;1046724,731577;95159,731577;0,609645;0,121932" o:connectangles="0,0,0,0,0,0,0,0,0" textboxrect="0,0,1141883,570941"/>
                      <v:textbox inset="1.83253mm,1.83253mm,1.83253mm,1.83253mm">
                        <w:txbxContent>
                          <w:p w:rsidR="00EA44DF" w:rsidRDefault="00EA44DF" w:rsidP="006F21A0">
                            <w:pPr>
                              <w:pStyle w:val="NormalWeb"/>
                              <w:kinsoku w:val="0"/>
                              <w:overflowPunct w:val="0"/>
                              <w:spacing w:before="0" w:beforeAutospacing="0" w:after="0" w:afterAutospacing="0" w:line="216" w:lineRule="auto"/>
                              <w:jc w:val="center"/>
                              <w:textAlignment w:val="baseline"/>
                              <w:rPr>
                                <w:sz w:val="24"/>
                                <w:szCs w:val="24"/>
                              </w:rPr>
                            </w:pPr>
                            <w:r w:rsidRPr="00B60B8B">
                              <w:rPr>
                                <w:rFonts w:asciiTheme="minorHAnsi" w:hAnsi="Calibri" w:cstheme="minorBidi"/>
                                <w:color w:val="1F497D" w:themeColor="text2"/>
                                <w:kern w:val="24"/>
                              </w:rPr>
                              <w:t xml:space="preserve">Focuses on the relationship between the </w:t>
                            </w:r>
                            <w:r>
                              <w:rPr>
                                <w:rFonts w:asciiTheme="minorHAnsi" w:hAnsi="Calibri" w:cstheme="minorBidi"/>
                                <w:color w:val="1F497D" w:themeColor="text2"/>
                                <w:kern w:val="24"/>
                              </w:rPr>
                              <w:t>parts</w:t>
                            </w:r>
                          </w:p>
                        </w:txbxContent>
                      </v:textbox>
                    </v:shape>
                  </v:group>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Cloud Callout 194" o:spid="_x0000_s1039" type="#_x0000_t106" style="position:absolute;left:29354;top:10411;width:14382;height:52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m1Q8UA&#10;AADcAAAADwAAAGRycy9kb3ducmV2LnhtbERPS2vCQBC+C/0Pywi9iG6UYmuajahQsJQefOB5mh2z&#10;sdnZkF017a93hUJv8/E9J5t3thYXan3lWMF4lIAgLpyuuFSw370NX0D4gKyxdkwKfsjDPH/oZZhq&#10;d+UNXbahFDGEfYoKTAhNKqUvDFn0I9cQR+7oWoshwraUusVrDLe1nCTJVFqsODYYbGhlqPjenq2C&#10;5PO43J3W+tzVv2awObx/Pa8GH0o99rvFK4hAXfgX/7nXOs6fPcH9mXiBz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ebVDxQAAANwAAAAPAAAAAAAAAAAAAAAAAJgCAABkcnMv&#10;ZG93bnJldi54bWxQSwUGAAAAAAQABAD1AAAAigMAAAAA&#10;" adj="6300,24300" filled="f" strokecolor="#385d8a" strokeweight="2pt">
                    <v:textbox>
                      <w:txbxContent>
                        <w:p w:rsidR="00EA44DF" w:rsidRDefault="00EA44DF" w:rsidP="00433DA1">
                          <w:pPr>
                            <w:pStyle w:val="NormalWeb"/>
                            <w:kinsoku w:val="0"/>
                            <w:overflowPunct w:val="0"/>
                            <w:spacing w:before="0" w:beforeAutospacing="0" w:after="0" w:afterAutospacing="0" w:line="240" w:lineRule="auto"/>
                            <w:ind w:left="144"/>
                            <w:jc w:val="center"/>
                            <w:textAlignment w:val="baseline"/>
                            <w:rPr>
                              <w:sz w:val="24"/>
                              <w:szCs w:val="24"/>
                            </w:rPr>
                          </w:pPr>
                          <w:r w:rsidRPr="00A064CD">
                            <w:rPr>
                              <w:rFonts w:asciiTheme="minorHAnsi" w:hAnsi="Calibri" w:cstheme="minorBidi"/>
                              <w:color w:val="1F497D" w:themeColor="text2"/>
                              <w:kern w:val="24"/>
                              <w:sz w:val="16"/>
                              <w:szCs w:val="16"/>
                            </w:rPr>
                            <w:t xml:space="preserve">Higher Level Vision </w:t>
                          </w:r>
                        </w:p>
                      </w:txbxContent>
                    </v:textbox>
                  </v:shape>
                  <v:shape id="Cloud Callout 195" o:spid="_x0000_s1040" type="#_x0000_t106" style="position:absolute;left:17008;top:19973;width:9392;height:49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vEysIA&#10;AADcAAAADwAAAGRycy9kb3ducmV2LnhtbERPS4vCMBC+C/6HMMLebLqC4lajiCJ42YMPdtfb0Ixt&#10;3WZSmqi1v94Igrf5+J4znTemFFeqXWFZwWcUgyBOrS44U3DYr/tjEM4jaywtk4I7OZjPup0pJtre&#10;eEvXnc9ECGGXoILc+yqR0qU5GXSRrYgDd7K1QR9gnUld4y2Em1IO4ngkDRYcGnKsaJlT+r+7GAX7&#10;dHinpcXV8RdHi/avPf98r1ulPnrNYgLCU+Pf4pd7o8P8ryE8nwkX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a8TKwgAAANwAAAAPAAAAAAAAAAAAAAAAAJgCAABkcnMvZG93&#10;bnJldi54bWxQSwUGAAAAAAQABAD1AAAAhwMAAAAA&#10;" adj="6300,24300" fillcolor="window" strokecolor="#1f497d" strokeweight="2pt">
                    <v:textbox>
                      <w:txbxContent>
                        <w:p w:rsidR="00EA44DF" w:rsidRPr="00FC340A" w:rsidRDefault="00EA44DF" w:rsidP="00433DA1">
                          <w:pPr>
                            <w:pStyle w:val="NormalWeb"/>
                            <w:kinsoku w:val="0"/>
                            <w:overflowPunct w:val="0"/>
                            <w:spacing w:before="0" w:beforeAutospacing="0" w:after="0" w:afterAutospacing="0"/>
                            <w:jc w:val="center"/>
                            <w:textAlignment w:val="baseline"/>
                            <w:rPr>
                              <w:rFonts w:asciiTheme="minorHAnsi" w:hAnsiTheme="minorHAnsi" w:cstheme="minorHAnsi"/>
                              <w:color w:val="1F497D" w:themeColor="text2"/>
                              <w:sz w:val="16"/>
                              <w:szCs w:val="16"/>
                            </w:rPr>
                          </w:pPr>
                          <w:r w:rsidRPr="00FC340A">
                            <w:rPr>
                              <w:rFonts w:asciiTheme="minorHAnsi" w:hAnsiTheme="minorHAnsi" w:cstheme="minorHAnsi"/>
                              <w:color w:val="1F497D" w:themeColor="text2"/>
                              <w:sz w:val="16"/>
                              <w:szCs w:val="16"/>
                            </w:rPr>
                            <w:t>Global</w:t>
                          </w:r>
                        </w:p>
                      </w:txbxContent>
                    </v:textbox>
                  </v:shape>
                  <v:shape id="Cloud Callout 196" o:spid="_x0000_s1041" type="#_x0000_t106" style="position:absolute;left:39059;top:15657;width:9280;height:52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GORcMA&#10;AADcAAAADwAAAGRycy9kb3ducmV2LnhtbERPTWsCMRC9F/wPYYTearYeVrsapQpSTy1qQXobNuNm&#10;cTNZkuiu/fWNIPQ2j/c582VvG3ElH2rHCl5HGQji0umaKwXfh83LFESIyBobx6TgRgGWi8HTHAvt&#10;Ot7RdR8rkUI4FKjAxNgWUobSkMUwci1x4k7OW4wJ+kpqj10Kt40cZ1kuLdacGgy2tDZUnvcXq2Bl&#10;8FxNvo7dxOSfP5eP1WHtj79KPQ/79xmISH38Fz/cW53mv+VwfyZd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4GORcMAAADcAAAADwAAAAAAAAAAAAAAAACYAgAAZHJzL2Rv&#10;d25yZXYueG1sUEsFBgAAAAAEAAQA9QAAAIgDAAAAAA==&#10;" adj="6300,24300" fillcolor="window" strokecolor="#385d8a" strokeweight="2pt">
                    <v:textbox>
                      <w:txbxContent>
                        <w:p w:rsidR="00EA44DF" w:rsidRPr="00FC340A" w:rsidRDefault="00EA44DF" w:rsidP="00433DA1">
                          <w:pPr>
                            <w:pStyle w:val="NormalWeb"/>
                            <w:kinsoku w:val="0"/>
                            <w:overflowPunct w:val="0"/>
                            <w:spacing w:before="0" w:beforeAutospacing="0" w:after="0" w:afterAutospacing="0"/>
                            <w:jc w:val="center"/>
                            <w:textAlignment w:val="baseline"/>
                            <w:rPr>
                              <w:rFonts w:asciiTheme="minorHAnsi" w:hAnsiTheme="minorHAnsi" w:cstheme="minorHAnsi"/>
                              <w:color w:val="1F497D" w:themeColor="text2"/>
                              <w:sz w:val="16"/>
                              <w:szCs w:val="16"/>
                            </w:rPr>
                          </w:pPr>
                          <w:r w:rsidRPr="00FC340A">
                            <w:rPr>
                              <w:rFonts w:asciiTheme="minorHAnsi" w:hAnsiTheme="minorHAnsi" w:cstheme="minorHAnsi"/>
                              <w:color w:val="1F497D" w:themeColor="text2"/>
                              <w:sz w:val="16"/>
                              <w:szCs w:val="16"/>
                            </w:rPr>
                            <w:t>Whole</w:t>
                          </w:r>
                        </w:p>
                      </w:txbxContent>
                    </v:textbox>
                  </v:shape>
                  <v:shape id="Cloud Callout 197" o:spid="_x0000_s1042" type="#_x0000_t106" style="position:absolute;left:18996;top:25827;width:11849;height:63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0r3sMA&#10;AADcAAAADwAAAGRycy9kb3ducmV2LnhtbERPTWsCMRC9F/wPYYTearY9uO3WKFUo9aTULUhvw2a6&#10;WdxMliS6q7/eCEJv83ifM1sMthUn8qFxrOB5koEgrpxuuFbwU34+vYIIEVlj65gUnCnAYj56mGGh&#10;Xc/fdNrFWqQQDgUqMDF2hZShMmQxTFxHnLg/5y3GBH0ttcc+hdtWvmTZVFpsODUY7GhlqDrsjlbB&#10;0uChzrf7PjfTze/xa1mu/P6i1ON4+HgHEWmI/+K7e63T/Lccbs+kC+T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0r3sMAAADcAAAADwAAAAAAAAAAAAAAAACYAgAAZHJzL2Rv&#10;d25yZXYueG1sUEsFBgAAAAAEAAQA9QAAAIgDAAAAAA==&#10;" adj="6300,24300" fillcolor="window" strokecolor="#385d8a" strokeweight="2pt">
                    <v:textbox>
                      <w:txbxContent>
                        <w:p w:rsidR="00EA44DF" w:rsidRDefault="00EA44DF" w:rsidP="00433DA1">
                          <w:pPr>
                            <w:pStyle w:val="NormalWeb"/>
                            <w:kinsoku w:val="0"/>
                            <w:overflowPunct w:val="0"/>
                            <w:spacing w:before="0" w:beforeAutospacing="0" w:after="0" w:afterAutospacing="0"/>
                            <w:jc w:val="center"/>
                            <w:textAlignment w:val="baseline"/>
                            <w:rPr>
                              <w:sz w:val="24"/>
                              <w:szCs w:val="24"/>
                            </w:rPr>
                          </w:pPr>
                          <w:r>
                            <w:rPr>
                              <w:rFonts w:asciiTheme="minorHAnsi" w:hAnsi="Calibri" w:cstheme="minorBidi"/>
                              <w:color w:val="1F497D" w:themeColor="text2"/>
                              <w:kern w:val="24"/>
                              <w:sz w:val="16"/>
                              <w:szCs w:val="16"/>
                            </w:rPr>
                            <w:t>Embracing</w:t>
                          </w:r>
                          <w:r w:rsidRPr="00FC340A">
                            <w:rPr>
                              <w:rFonts w:asciiTheme="minorHAnsi" w:hAnsi="Calibri" w:cstheme="minorBidi"/>
                              <w:color w:val="1F497D" w:themeColor="text2"/>
                              <w:kern w:val="24"/>
                              <w:sz w:val="16"/>
                              <w:szCs w:val="16"/>
                            </w:rPr>
                            <w:t xml:space="preserve"> </w:t>
                          </w:r>
                          <w:r>
                            <w:rPr>
                              <w:rFonts w:asciiTheme="minorHAnsi" w:hAnsi="Calibri" w:cstheme="minorBidi"/>
                              <w:color w:val="FFFFFF" w:themeColor="light1"/>
                              <w:kern w:val="24"/>
                              <w:sz w:val="16"/>
                              <w:szCs w:val="16"/>
                            </w:rPr>
                            <w:t>Industry Standard</w:t>
                          </w:r>
                        </w:p>
                      </w:txbxContent>
                    </v:textbox>
                  </v:shape>
                  <v:shape id="Cloud Callout 198" o:spid="_x0000_s1043" type="#_x0000_t106" style="position:absolute;left:25339;top:31861;width:15604;height:49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K/rMYA&#10;AADcAAAADwAAAGRycy9kb3ducmV2LnhtbESPQWsCMRCF7wX/QxjBW822B62rUapQ7KmlWpDehs24&#10;WdxMliS62/76zqHQ2wzvzXvfrDaDb9WNYmoCG3iYFqCIq2Abrg18Hl/un0CljGyxDUwGvinBZj26&#10;W2FpQ88fdDvkWkkIpxINuJy7UutUOfKYpqEjFu0coscsa6y1jdhLuG/1Y1HMtMeGpcFhRztH1eVw&#10;9Qa2Di/1/P3Uz93s7eu63x538fRjzGQ8PC9BZRryv/nv+tUK/kJo5RmZQK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VK/rMYAAADcAAAADwAAAAAAAAAAAAAAAACYAgAAZHJz&#10;L2Rvd25yZXYueG1sUEsFBgAAAAAEAAQA9QAAAIsDAAAAAA==&#10;" adj="6300,24300" fillcolor="window" strokecolor="#385d8a" strokeweight="2pt">
                    <v:textbox>
                      <w:txbxContent>
                        <w:p w:rsidR="00EA44DF" w:rsidRDefault="00EA44DF" w:rsidP="00433DA1">
                          <w:pPr>
                            <w:pStyle w:val="NormalWeb"/>
                            <w:kinsoku w:val="0"/>
                            <w:overflowPunct w:val="0"/>
                            <w:spacing w:before="0" w:beforeAutospacing="0" w:after="0" w:afterAutospacing="0"/>
                            <w:jc w:val="center"/>
                            <w:textAlignment w:val="baseline"/>
                            <w:rPr>
                              <w:sz w:val="24"/>
                              <w:szCs w:val="24"/>
                            </w:rPr>
                          </w:pPr>
                          <w:r>
                            <w:rPr>
                              <w:rFonts w:asciiTheme="minorHAnsi" w:hAnsi="Calibri" w:cstheme="minorBidi"/>
                              <w:color w:val="1F497D" w:themeColor="text2"/>
                              <w:kern w:val="24"/>
                              <w:sz w:val="16"/>
                              <w:szCs w:val="16"/>
                            </w:rPr>
                            <w:t>Comprehensive</w:t>
                          </w:r>
                          <w:r>
                            <w:rPr>
                              <w:rFonts w:asciiTheme="minorHAnsi" w:hAnsi="Calibri" w:cstheme="minorBidi"/>
                              <w:color w:val="FFFFFF" w:themeColor="light1"/>
                              <w:kern w:val="24"/>
                              <w:sz w:val="16"/>
                              <w:szCs w:val="16"/>
                            </w:rPr>
                            <w:t xml:space="preserve"> </w:t>
                          </w:r>
                        </w:p>
                      </w:txbxContent>
                    </v:textbox>
                  </v:shape>
                  <v:shape id="Cloud Callout 199" o:spid="_x0000_s1044" type="#_x0000_t106" style="position:absolute;left:23526;top:7156;width:9718;height:41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ga3cQA&#10;AADcAAAADwAAAGRycy9kb3ducmV2LnhtbERPTWsCMRC9F/wPYQQvUrN6sHU1igqCUnrQLT2Pm3Gz&#10;upksm6jb/vqmIHibx/uc2aK1lbhR40vHCoaDBARx7nTJhYKvbPP6DsIHZI2VY1LwQx4W887LDFPt&#10;7ryn2yEUIoawT1GBCaFOpfS5IYt+4GriyJ1cYzFE2BRSN3iP4baSoyQZS4slxwaDNa0N5ZfD1SpI&#10;Pk+r7LzV17b6Nf399+74tu5/KNXrtsspiEBteIof7q2O8ycT+H8mXi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4Gt3EAAAA3AAAAA8AAAAAAAAAAAAAAAAAmAIAAGRycy9k&#10;b3ducmV2LnhtbFBLBQYAAAAABAAEAPUAAACJAwAAAAA=&#10;" adj="6300,24300" filled="f" strokecolor="#385d8a" strokeweight="2pt">
                    <v:textbox>
                      <w:txbxContent>
                        <w:p w:rsidR="00EA44DF" w:rsidRDefault="00EA44DF" w:rsidP="00433DA1">
                          <w:pPr>
                            <w:pStyle w:val="NormalWeb"/>
                            <w:kinsoku w:val="0"/>
                            <w:overflowPunct w:val="0"/>
                            <w:spacing w:before="0" w:beforeAutospacing="0" w:after="0" w:afterAutospacing="0"/>
                            <w:jc w:val="center"/>
                            <w:textAlignment w:val="baseline"/>
                            <w:rPr>
                              <w:sz w:val="24"/>
                              <w:szCs w:val="24"/>
                            </w:rPr>
                          </w:pPr>
                          <w:r>
                            <w:rPr>
                              <w:rFonts w:asciiTheme="minorHAnsi" w:hAnsi="Calibri" w:cstheme="minorBidi"/>
                              <w:color w:val="FFFFFF" w:themeColor="light1"/>
                              <w:kern w:val="24"/>
                              <w:sz w:val="16"/>
                              <w:szCs w:val="16"/>
                            </w:rPr>
                            <w:t>HolHoHO/Army Star Site/NCQA/Patient Satisfaction/Recognition</w:t>
                          </w:r>
                        </w:p>
                      </w:txbxContent>
                    </v:textbox>
                  </v:shape>
                  <v:shape id="Cloud Callout 200" o:spid="_x0000_s1045" type="#_x0000_t106" style="position:absolute;left:32495;top:25523;width:15526;height:5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tHUcQA&#10;AADcAAAADwAAAGRycy9kb3ducmV2LnhtbESPT2sCMRTE7wW/Q3iCt5rVg5bVKCqInlr8A+LtsXlu&#10;FjcvSxLdbT99UxB6HGbmN8x82dlaPMmHyrGC0TADQVw4XXGp4Hzavn+ACBFZY+2YFHxTgOWi9zbH&#10;XLuWD/Q8xlIkCIccFZgYm1zKUBiyGIauIU7ezXmLMUlfSu2xTXBby3GWTaTFitOCwYY2hor78WEV&#10;rA3ey+nXpZ2ayef1sVufNv7yo9Sg361mICJ18T/8au+1gkSEvzPpCM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LR1HEAAAA3AAAAA8AAAAAAAAAAAAAAAAAmAIAAGRycy9k&#10;b3ducmV2LnhtbFBLBQYAAAAABAAEAPUAAACJAwAAAAA=&#10;" adj="6300,24300" fillcolor="window" strokecolor="#385d8a" strokeweight="2pt">
                    <v:textbox>
                      <w:txbxContent>
                        <w:p w:rsidR="00EA44DF" w:rsidRDefault="00EA44DF" w:rsidP="00433DA1">
                          <w:pPr>
                            <w:pStyle w:val="NormalWeb"/>
                            <w:kinsoku w:val="0"/>
                            <w:overflowPunct w:val="0"/>
                            <w:spacing w:before="0" w:beforeAutospacing="0" w:after="0" w:afterAutospacing="0"/>
                            <w:jc w:val="center"/>
                            <w:textAlignment w:val="baseline"/>
                            <w:rPr>
                              <w:sz w:val="24"/>
                              <w:szCs w:val="24"/>
                            </w:rPr>
                          </w:pPr>
                          <w:r>
                            <w:rPr>
                              <w:rFonts w:asciiTheme="minorHAnsi" w:hAnsi="Calibri" w:cstheme="minorBidi"/>
                              <w:color w:val="1F497D" w:themeColor="text2"/>
                              <w:kern w:val="24"/>
                              <w:sz w:val="16"/>
                              <w:szCs w:val="16"/>
                            </w:rPr>
                            <w:t>Interdisciplinary</w:t>
                          </w:r>
                          <w:r>
                            <w:rPr>
                              <w:rFonts w:asciiTheme="minorHAnsi" w:hAnsi="Calibri" w:cstheme="minorBidi"/>
                              <w:color w:val="FFFFFF" w:themeColor="light1"/>
                              <w:kern w:val="24"/>
                              <w:sz w:val="16"/>
                              <w:szCs w:val="16"/>
                            </w:rPr>
                            <w:t>/Staff/Leadership</w:t>
                          </w:r>
                        </w:p>
                      </w:txbxContent>
                    </v:textbox>
                  </v:shape>
                  <v:shape id="Cloud Callout 201" o:spid="_x0000_s1046" type="#_x0000_t106" style="position:absolute;left:15743;top:12961;width:11373;height:51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HiIMUA&#10;AADcAAAADwAAAGRycy9kb3ducmV2LnhtbESPQWsCMRSE7wX/Q3hCL6KJHqxsjWKFgkV6UEvPz81z&#10;s3Xzsmyirv76RhA8DjPzDTOdt64SZ2pC6VnDcKBAEOfelFxo+Nl99icgQkQ2WHkmDVcKMJ91XqaY&#10;GX/hDZ23sRAJwiFDDTbGOpMy5JYchoGviZN38I3DmGRTSNPgJcFdJUdKjaXDktOCxZqWlvLj9uQ0&#10;qO/Dx+5vZU5tdbO9ze/X/m3ZW2v92m0X7yAitfEZfrRXRsNIDeF+Jh0BOf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IeIgxQAAANwAAAAPAAAAAAAAAAAAAAAAAJgCAABkcnMv&#10;ZG93bnJldi54bWxQSwUGAAAAAAQABAD1AAAAigMAAAAA&#10;" adj="6300,24300" filled="f" strokecolor="#385d8a" strokeweight="2pt">
                    <v:textbox>
                      <w:txbxContent>
                        <w:p w:rsidR="00EA44DF" w:rsidRPr="00FC340A" w:rsidRDefault="00EA44DF" w:rsidP="00433DA1">
                          <w:pPr>
                            <w:pStyle w:val="NormalWeb"/>
                            <w:kinsoku w:val="0"/>
                            <w:overflowPunct w:val="0"/>
                            <w:spacing w:before="0" w:beforeAutospacing="0" w:after="0" w:afterAutospacing="0"/>
                            <w:jc w:val="center"/>
                            <w:textAlignment w:val="baseline"/>
                            <w:rPr>
                              <w:rFonts w:asciiTheme="minorHAnsi" w:hAnsiTheme="minorHAnsi" w:cstheme="minorHAnsi"/>
                              <w:color w:val="1F497D" w:themeColor="text2"/>
                              <w:sz w:val="16"/>
                              <w:szCs w:val="16"/>
                            </w:rPr>
                          </w:pPr>
                          <w:r w:rsidRPr="00FC340A">
                            <w:rPr>
                              <w:rFonts w:asciiTheme="minorHAnsi" w:hAnsiTheme="minorHAnsi" w:cstheme="minorHAnsi"/>
                              <w:color w:val="1F497D" w:themeColor="text2"/>
                              <w:sz w:val="16"/>
                              <w:szCs w:val="16"/>
                            </w:rPr>
                            <w:t>Inclusive</w:t>
                          </w:r>
                        </w:p>
                      </w:txbxContent>
                    </v:textbox>
                  </v:shape>
                </v:group>
                <v:shape id="Text Box 202" o:spid="_x0000_s1047" type="#_x0000_t202" style="position:absolute;left:20696;top:8745;width:4934;height:26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lyesUA&#10;AADcAAAADwAAAGRycy9kb3ducmV2LnhtbESPQWvCQBSE74L/YXkFb7oxgsTUTSiCkEN7MG3p9ZF9&#10;JsHs27i71fjvu4VCj8PMfMPsy8kM4kbO95YVrFcJCOLG6p5bBR/vx2UGwgdkjYNlUvAgD2Uxn+0x&#10;1/bOJ7rVoRURwj5HBV0IYy6lbzoy6Fd2JI7e2TqDIUrXSu3wHuFmkGmSbKXBnuNChyMdOmou9bdR&#10;8HbY1VmVPtzXblMd6+y6tq/Zp1KLp+nlGUSgKfyH/9qVVpAmKfyeiUdAF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GXJ6xQAAANwAAAAPAAAAAAAAAAAAAAAAAJgCAABkcnMv&#10;ZG93bnJldi54bWxQSwUGAAAAAAQABAD1AAAAigMAAAAA&#10;" fillcolor="white [3201]" stroked="f" strokeweight=".5pt">
                  <v:textbox>
                    <w:txbxContent>
                      <w:p w:rsidR="00EA44DF" w:rsidRPr="004854E3" w:rsidRDefault="00EA44DF" w:rsidP="00433DA1">
                        <w:pPr>
                          <w:rPr>
                            <w:rFonts w:asciiTheme="minorHAnsi" w:hAnsiTheme="minorHAnsi" w:cstheme="minorHAnsi"/>
                            <w:color w:val="1F497D" w:themeColor="text2"/>
                            <w:sz w:val="16"/>
                            <w:szCs w:val="16"/>
                          </w:rPr>
                        </w:pPr>
                        <w:r w:rsidRPr="004854E3">
                          <w:rPr>
                            <w:rFonts w:asciiTheme="minorHAnsi" w:hAnsiTheme="minorHAnsi" w:cstheme="minorHAnsi"/>
                            <w:color w:val="1F497D" w:themeColor="text2"/>
                            <w:sz w:val="16"/>
                            <w:szCs w:val="16"/>
                          </w:rPr>
                          <w:t>Holistic</w:t>
                        </w:r>
                      </w:p>
                    </w:txbxContent>
                  </v:textbox>
                </v:shape>
                <w10:wrap type="topAndBottom" anchorx="margin"/>
              </v:group>
            </w:pict>
          </mc:Fallback>
        </mc:AlternateContent>
      </w:r>
      <w:r w:rsidR="002C79D6" w:rsidRPr="001A3DFC">
        <w:rPr>
          <w:szCs w:val="24"/>
        </w:rPr>
        <w:t>systems theory is depicted below</w:t>
      </w:r>
      <w:r w:rsidR="00C81630">
        <w:rPr>
          <w:szCs w:val="24"/>
        </w:rPr>
        <w:t xml:space="preserve">. </w:t>
      </w:r>
    </w:p>
    <w:p w:rsidR="008E47F7" w:rsidRDefault="008E47F7" w:rsidP="008E47F7">
      <w:pPr>
        <w:pStyle w:val="Subtitle"/>
        <w:rPr>
          <w:i/>
        </w:rPr>
      </w:pPr>
    </w:p>
    <w:p w:rsidR="008E47F7" w:rsidRPr="001A3DFC" w:rsidRDefault="008E47F7" w:rsidP="007C66AE">
      <w:pPr>
        <w:pStyle w:val="Caption"/>
      </w:pPr>
      <w:bookmarkStart w:id="78" w:name="_Toc481933209"/>
      <w:r w:rsidRPr="00972C72">
        <w:t>Figure 1</w:t>
      </w:r>
      <w:r w:rsidR="00433171">
        <w:t>3</w:t>
      </w:r>
      <w:r w:rsidRPr="00972C72">
        <w:t>.</w:t>
      </w:r>
      <w:r>
        <w:t xml:space="preserve"> </w:t>
      </w:r>
      <w:r w:rsidRPr="007C66AE">
        <w:rPr>
          <w:i w:val="0"/>
        </w:rPr>
        <w:t xml:space="preserve">General </w:t>
      </w:r>
      <w:r w:rsidR="00D82D9C">
        <w:rPr>
          <w:i w:val="0"/>
        </w:rPr>
        <w:t>S</w:t>
      </w:r>
      <w:r w:rsidRPr="007C66AE">
        <w:rPr>
          <w:i w:val="0"/>
        </w:rPr>
        <w:t xml:space="preserve">ystems </w:t>
      </w:r>
      <w:r w:rsidR="00D82D9C">
        <w:rPr>
          <w:i w:val="0"/>
        </w:rPr>
        <w:t>T</w:t>
      </w:r>
      <w:r w:rsidRPr="007C66AE">
        <w:rPr>
          <w:i w:val="0"/>
        </w:rPr>
        <w:t xml:space="preserve">heory </w:t>
      </w:r>
      <w:r w:rsidR="00D82D9C">
        <w:rPr>
          <w:i w:val="0"/>
        </w:rPr>
        <w:t>M</w:t>
      </w:r>
      <w:r w:rsidRPr="007C66AE">
        <w:rPr>
          <w:i w:val="0"/>
        </w:rPr>
        <w:t>odel.</w:t>
      </w:r>
      <w:bookmarkEnd w:id="78"/>
    </w:p>
    <w:p w:rsidR="002C79D6" w:rsidRDefault="006B445F" w:rsidP="006F21A0">
      <w:pPr>
        <w:autoSpaceDE w:val="0"/>
        <w:autoSpaceDN w:val="0"/>
        <w:adjustRightInd w:val="0"/>
        <w:spacing w:line="480" w:lineRule="auto"/>
        <w:rPr>
          <w:sz w:val="24"/>
          <w:szCs w:val="24"/>
        </w:rPr>
      </w:pPr>
      <w:r w:rsidRPr="001A3DFC">
        <w:rPr>
          <w:noProof/>
        </w:rPr>
        <mc:AlternateContent>
          <mc:Choice Requires="wps">
            <w:drawing>
              <wp:anchor distT="0" distB="0" distL="114300" distR="114300" simplePos="0" relativeHeight="251698688" behindDoc="0" locked="0" layoutInCell="1" allowOverlap="1" wp14:anchorId="07BFDCEB" wp14:editId="668ACD8E">
                <wp:simplePos x="0" y="0"/>
                <wp:positionH relativeFrom="column">
                  <wp:posOffset>1590950</wp:posOffset>
                </wp:positionH>
                <wp:positionV relativeFrom="paragraph">
                  <wp:posOffset>2314190</wp:posOffset>
                </wp:positionV>
                <wp:extent cx="859790" cy="211422"/>
                <wp:effectExtent l="0" t="0" r="0" b="0"/>
                <wp:wrapNone/>
                <wp:docPr id="13319" name="Text Box 13319"/>
                <wp:cNvGraphicFramePr/>
                <a:graphic xmlns:a="http://schemas.openxmlformats.org/drawingml/2006/main">
                  <a:graphicData uri="http://schemas.microsoft.com/office/word/2010/wordprocessingShape">
                    <wps:wsp>
                      <wps:cNvSpPr txBox="1"/>
                      <wps:spPr>
                        <a:xfrm>
                          <a:off x="0" y="0"/>
                          <a:ext cx="859790" cy="211422"/>
                        </a:xfrm>
                        <a:prstGeom prst="rect">
                          <a:avLst/>
                        </a:prstGeom>
                        <a:solidFill>
                          <a:sysClr val="window" lastClr="FFFFFF"/>
                        </a:solidFill>
                        <a:ln w="6350">
                          <a:noFill/>
                        </a:ln>
                        <a:effectLst/>
                      </wps:spPr>
                      <wps:txbx>
                        <w:txbxContent>
                          <w:p w:rsidR="00EA44DF" w:rsidRPr="00A96CCD" w:rsidRDefault="00EA44DF" w:rsidP="002C79D6">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BFDCEB" id="Text Box 13319" o:spid="_x0000_s1048" type="#_x0000_t202" style="position:absolute;margin-left:125.25pt;margin-top:182.2pt;width:67.7pt;height:16.6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" fillcolor="window" stroked="f" strokeweight=".5pt">
                <v:textbox>
                  <w:txbxContent>
                    <w:p w:rsidR="00EA44DF" w:rsidRPr="00A96CCD" w:rsidRDefault="00EA44DF" w:rsidP="002C79D6">
                      <w:pPr>
                        <w:rPr>
                          <w:sz w:val="16"/>
                          <w:szCs w:val="16"/>
                        </w:rPr>
                      </w:pPr>
                    </w:p>
                  </w:txbxContent>
                </v:textbox>
              </v:shape>
            </w:pict>
          </mc:Fallback>
        </mc:AlternateContent>
      </w:r>
      <w:r w:rsidR="002C79D6" w:rsidRPr="001A3DFC">
        <w:rPr>
          <w:noProof/>
        </w:rPr>
        <mc:AlternateContent>
          <mc:Choice Requires="wps">
            <w:drawing>
              <wp:anchor distT="0" distB="0" distL="114300" distR="114300" simplePos="0" relativeHeight="251694592" behindDoc="0" locked="0" layoutInCell="1" allowOverlap="1" wp14:anchorId="75FCA48A" wp14:editId="784127CF">
                <wp:simplePos x="0" y="0"/>
                <wp:positionH relativeFrom="column">
                  <wp:posOffset>1972160</wp:posOffset>
                </wp:positionH>
                <wp:positionV relativeFrom="paragraph">
                  <wp:posOffset>2857971</wp:posOffset>
                </wp:positionV>
                <wp:extent cx="520065" cy="21717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520065" cy="217170"/>
                        </a:xfrm>
                        <a:prstGeom prst="rect">
                          <a:avLst/>
                        </a:prstGeom>
                        <a:solidFill>
                          <a:sysClr val="window" lastClr="FFFFFF"/>
                        </a:solidFill>
                        <a:ln w="6350">
                          <a:noFill/>
                        </a:ln>
                        <a:effectLst/>
                      </wps:spPr>
                      <wps:txbx>
                        <w:txbxContent>
                          <w:p w:rsidR="00EA44DF" w:rsidRDefault="00EA44DF" w:rsidP="002C79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FCA48A" id="Text Box 21" o:spid="_x0000_s1049" type="#_x0000_t202" style="position:absolute;margin-left:155.3pt;margin-top:225.05pt;width:40.95pt;height:17.1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" fillcolor="window" stroked="f" strokeweight=".5pt">
                <v:textbox>
                  <w:txbxContent>
                    <w:p w:rsidR="00EA44DF" w:rsidRDefault="00EA44DF" w:rsidP="002C79D6"/>
                  </w:txbxContent>
                </v:textbox>
              </v:shape>
            </w:pict>
          </mc:Fallback>
        </mc:AlternateContent>
      </w:r>
      <w:r w:rsidR="002C79D6" w:rsidRPr="001A3DFC">
        <w:rPr>
          <w:noProof/>
        </w:rPr>
        <mc:AlternateContent>
          <mc:Choice Requires="wps">
            <w:drawing>
              <wp:anchor distT="0" distB="0" distL="114300" distR="114300" simplePos="0" relativeHeight="251696640" behindDoc="0" locked="0" layoutInCell="1" allowOverlap="1" wp14:anchorId="76A11CC4" wp14:editId="1DD9930D">
                <wp:simplePos x="0" y="0"/>
                <wp:positionH relativeFrom="column">
                  <wp:posOffset>2810529</wp:posOffset>
                </wp:positionH>
                <wp:positionV relativeFrom="paragraph">
                  <wp:posOffset>2475211</wp:posOffset>
                </wp:positionV>
                <wp:extent cx="688063" cy="344032"/>
                <wp:effectExtent l="0" t="0" r="0" b="0"/>
                <wp:wrapNone/>
                <wp:docPr id="13312" name="Text Box 13312"/>
                <wp:cNvGraphicFramePr/>
                <a:graphic xmlns:a="http://schemas.openxmlformats.org/drawingml/2006/main">
                  <a:graphicData uri="http://schemas.microsoft.com/office/word/2010/wordprocessingShape">
                    <wps:wsp>
                      <wps:cNvSpPr txBox="1"/>
                      <wps:spPr>
                        <a:xfrm>
                          <a:off x="0" y="0"/>
                          <a:ext cx="688063" cy="344032"/>
                        </a:xfrm>
                        <a:prstGeom prst="rect">
                          <a:avLst/>
                        </a:prstGeom>
                        <a:solidFill>
                          <a:sysClr val="window" lastClr="FFFFFF"/>
                        </a:solidFill>
                        <a:ln w="6350">
                          <a:noFill/>
                        </a:ln>
                        <a:effectLst/>
                      </wps:spPr>
                      <wps:txbx>
                        <w:txbxContent>
                          <w:p w:rsidR="00EA44DF" w:rsidRPr="005B39A4" w:rsidRDefault="00EA44DF" w:rsidP="002C79D6">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A11CC4" id="Text Box 13312" o:spid="_x0000_s1050" type="#_x0000_t202" style="position:absolute;margin-left:221.3pt;margin-top:194.9pt;width:54.2pt;height:27.1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" fillcolor="window" stroked="f" strokeweight=".5pt">
                <v:textbox>
                  <w:txbxContent>
                    <w:p w:rsidR="00EA44DF" w:rsidRPr="005B39A4" w:rsidRDefault="00EA44DF" w:rsidP="002C79D6">
                      <w:pPr>
                        <w:rPr>
                          <w:sz w:val="16"/>
                          <w:szCs w:val="16"/>
                        </w:rPr>
                      </w:pPr>
                    </w:p>
                  </w:txbxContent>
                </v:textbox>
              </v:shape>
            </w:pict>
          </mc:Fallback>
        </mc:AlternateContent>
      </w:r>
      <w:r w:rsidR="002C79D6" w:rsidRPr="001A3DFC">
        <w:rPr>
          <w:noProof/>
        </w:rPr>
        <mc:AlternateContent>
          <mc:Choice Requires="wps">
            <w:drawing>
              <wp:anchor distT="0" distB="0" distL="114300" distR="114300" simplePos="0" relativeHeight="251700736" behindDoc="0" locked="0" layoutInCell="1" allowOverlap="1" wp14:anchorId="3EEB1956" wp14:editId="5C37DA3F">
                <wp:simplePos x="0" y="0"/>
                <wp:positionH relativeFrom="column">
                  <wp:posOffset>3795860</wp:posOffset>
                </wp:positionH>
                <wp:positionV relativeFrom="paragraph">
                  <wp:posOffset>2582652</wp:posOffset>
                </wp:positionV>
                <wp:extent cx="914400" cy="199176"/>
                <wp:effectExtent l="0" t="0" r="0" b="0"/>
                <wp:wrapNone/>
                <wp:docPr id="13323" name="Text Box 13323"/>
                <wp:cNvGraphicFramePr/>
                <a:graphic xmlns:a="http://schemas.openxmlformats.org/drawingml/2006/main">
                  <a:graphicData uri="http://schemas.microsoft.com/office/word/2010/wordprocessingShape">
                    <wps:wsp>
                      <wps:cNvSpPr txBox="1"/>
                      <wps:spPr>
                        <a:xfrm>
                          <a:off x="0" y="0"/>
                          <a:ext cx="914400" cy="199176"/>
                        </a:xfrm>
                        <a:prstGeom prst="rect">
                          <a:avLst/>
                        </a:prstGeom>
                        <a:solidFill>
                          <a:sysClr val="window" lastClr="FFFFFF"/>
                        </a:solidFill>
                        <a:ln w="6350">
                          <a:noFill/>
                        </a:ln>
                        <a:effectLst/>
                      </wps:spPr>
                      <wps:txbx>
                        <w:txbxContent>
                          <w:p w:rsidR="00EA44DF" w:rsidRPr="00C569E8" w:rsidRDefault="00EA44DF" w:rsidP="002C79D6">
                            <w:pPr>
                              <w:rPr>
                                <w:sz w:val="16"/>
                                <w:szCs w:val="16"/>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EB1956" id="Text Box 13323" o:spid="_x0000_s1051" type="#_x0000_t202" style="position:absolute;margin-left:298.9pt;margin-top:203.35pt;width:1in;height:15.7pt;z-index:2517007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" fillcolor="window" stroked="f" strokeweight=".5pt">
                <v:textbox>
                  <w:txbxContent>
                    <w:p w:rsidR="00EA44DF" w:rsidRPr="00C569E8" w:rsidRDefault="00EA44DF" w:rsidP="002C79D6">
                      <w:pPr>
                        <w:rPr>
                          <w:sz w:val="16"/>
                          <w:szCs w:val="16"/>
                        </w:rPr>
                      </w:pPr>
                    </w:p>
                  </w:txbxContent>
                </v:textbox>
              </v:shape>
            </w:pict>
          </mc:Fallback>
        </mc:AlternateContent>
      </w:r>
      <w:r w:rsidR="002C79D6" w:rsidRPr="001A3DFC">
        <w:rPr>
          <w:noProof/>
        </w:rPr>
        <mc:AlternateContent>
          <mc:Choice Requires="wps">
            <w:drawing>
              <wp:anchor distT="0" distB="0" distL="114300" distR="114300" simplePos="0" relativeHeight="251699712" behindDoc="0" locked="0" layoutInCell="1" allowOverlap="1" wp14:anchorId="65BC9334" wp14:editId="0E681673">
                <wp:simplePos x="0" y="0"/>
                <wp:positionH relativeFrom="column">
                  <wp:posOffset>3641738</wp:posOffset>
                </wp:positionH>
                <wp:positionV relativeFrom="paragraph">
                  <wp:posOffset>2058985</wp:posOffset>
                </wp:positionV>
                <wp:extent cx="574801" cy="208230"/>
                <wp:effectExtent l="0" t="0" r="0" b="1905"/>
                <wp:wrapNone/>
                <wp:docPr id="13321" name="Text Box 13321"/>
                <wp:cNvGraphicFramePr/>
                <a:graphic xmlns:a="http://schemas.openxmlformats.org/drawingml/2006/main">
                  <a:graphicData uri="http://schemas.microsoft.com/office/word/2010/wordprocessingShape">
                    <wps:wsp>
                      <wps:cNvSpPr txBox="1"/>
                      <wps:spPr>
                        <a:xfrm>
                          <a:off x="0" y="0"/>
                          <a:ext cx="574801" cy="208230"/>
                        </a:xfrm>
                        <a:prstGeom prst="rect">
                          <a:avLst/>
                        </a:prstGeom>
                        <a:solidFill>
                          <a:sysClr val="window" lastClr="FFFFFF"/>
                        </a:solidFill>
                        <a:ln w="6350">
                          <a:noFill/>
                        </a:ln>
                        <a:effectLst/>
                      </wps:spPr>
                      <wps:txbx>
                        <w:txbxContent>
                          <w:p w:rsidR="00EA44DF" w:rsidRPr="00C569E8" w:rsidRDefault="00EA44DF" w:rsidP="002C79D6">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BC9334" id="Text Box 13321" o:spid="_x0000_s1052" type="#_x0000_t202" style="position:absolute;margin-left:286.75pt;margin-top:162.1pt;width:45.25pt;height:16.4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" fillcolor="window" stroked="f" strokeweight=".5pt">
                <v:textbox>
                  <w:txbxContent>
                    <w:p w:rsidR="00EA44DF" w:rsidRPr="00C569E8" w:rsidRDefault="00EA44DF" w:rsidP="002C79D6">
                      <w:pPr>
                        <w:rPr>
                          <w:sz w:val="16"/>
                          <w:szCs w:val="16"/>
                        </w:rPr>
                      </w:pPr>
                    </w:p>
                  </w:txbxContent>
                </v:textbox>
              </v:shape>
            </w:pict>
          </mc:Fallback>
        </mc:AlternateContent>
      </w:r>
      <w:r w:rsidR="008E47F7">
        <w:rPr>
          <w:sz w:val="24"/>
          <w:szCs w:val="24"/>
        </w:rPr>
        <w:tab/>
      </w:r>
      <w:r w:rsidR="001060F3" w:rsidRPr="001A3DFC">
        <w:rPr>
          <w:sz w:val="24"/>
          <w:szCs w:val="24"/>
        </w:rPr>
        <w:t>T</w:t>
      </w:r>
      <w:r w:rsidR="002C79D6" w:rsidRPr="001A3DFC">
        <w:rPr>
          <w:sz w:val="24"/>
          <w:szCs w:val="24"/>
        </w:rPr>
        <w:t xml:space="preserve">he OSHA VPP safety management system itself </w:t>
      </w:r>
      <w:r w:rsidR="001060F3" w:rsidRPr="001A3DFC">
        <w:rPr>
          <w:sz w:val="24"/>
          <w:szCs w:val="24"/>
        </w:rPr>
        <w:t>reflects elements of the general systems theory as it</w:t>
      </w:r>
      <w:r w:rsidR="002C79D6" w:rsidRPr="001A3DFC">
        <w:rPr>
          <w:sz w:val="24"/>
          <w:szCs w:val="24"/>
        </w:rPr>
        <w:t xml:space="preserve"> depends on the interrelationship, integration</w:t>
      </w:r>
      <w:r w:rsidR="008E47F7">
        <w:rPr>
          <w:sz w:val="24"/>
          <w:szCs w:val="24"/>
        </w:rPr>
        <w:t>,</w:t>
      </w:r>
      <w:r w:rsidR="002C79D6" w:rsidRPr="001A3DFC">
        <w:rPr>
          <w:sz w:val="24"/>
          <w:szCs w:val="24"/>
        </w:rPr>
        <w:t xml:space="preserve"> and collaboration between the four separate elements of the safety management system: </w:t>
      </w:r>
      <w:r w:rsidR="008E47F7">
        <w:rPr>
          <w:sz w:val="24"/>
          <w:szCs w:val="24"/>
        </w:rPr>
        <w:t>(a)</w:t>
      </w:r>
      <w:r w:rsidR="002C79D6" w:rsidRPr="001A3DFC">
        <w:rPr>
          <w:sz w:val="24"/>
          <w:szCs w:val="24"/>
        </w:rPr>
        <w:t xml:space="preserve"> </w:t>
      </w:r>
      <w:r w:rsidR="004A4C03">
        <w:rPr>
          <w:sz w:val="24"/>
          <w:szCs w:val="24"/>
        </w:rPr>
        <w:t xml:space="preserve">management, </w:t>
      </w:r>
      <w:r w:rsidR="002C79D6" w:rsidRPr="001A3DFC">
        <w:rPr>
          <w:sz w:val="24"/>
          <w:szCs w:val="24"/>
        </w:rPr>
        <w:t xml:space="preserve">leadership commitment and employee involvement, </w:t>
      </w:r>
      <w:r w:rsidR="008E47F7">
        <w:rPr>
          <w:sz w:val="24"/>
          <w:szCs w:val="24"/>
        </w:rPr>
        <w:t>(b</w:t>
      </w:r>
      <w:r w:rsidR="002C79D6" w:rsidRPr="001A3DFC">
        <w:rPr>
          <w:sz w:val="24"/>
          <w:szCs w:val="24"/>
        </w:rPr>
        <w:t xml:space="preserve">) hazard control and prevention, </w:t>
      </w:r>
      <w:r w:rsidR="008E47F7">
        <w:rPr>
          <w:sz w:val="24"/>
          <w:szCs w:val="24"/>
        </w:rPr>
        <w:t>(c</w:t>
      </w:r>
      <w:r w:rsidR="002C79D6" w:rsidRPr="001A3DFC">
        <w:rPr>
          <w:sz w:val="24"/>
          <w:szCs w:val="24"/>
        </w:rPr>
        <w:t xml:space="preserve">) worksite analysis, and </w:t>
      </w:r>
      <w:r w:rsidR="008E47F7">
        <w:rPr>
          <w:sz w:val="24"/>
          <w:szCs w:val="24"/>
        </w:rPr>
        <w:t>(d</w:t>
      </w:r>
      <w:r w:rsidR="002C79D6" w:rsidRPr="001A3DFC">
        <w:rPr>
          <w:sz w:val="24"/>
          <w:szCs w:val="24"/>
        </w:rPr>
        <w:t xml:space="preserve">) safety and occupational health training. </w:t>
      </w:r>
    </w:p>
    <w:p w:rsidR="008E47F7" w:rsidRPr="001A3DFC" w:rsidRDefault="008E47F7" w:rsidP="006F21A0">
      <w:pPr>
        <w:autoSpaceDE w:val="0"/>
        <w:autoSpaceDN w:val="0"/>
        <w:adjustRightInd w:val="0"/>
        <w:spacing w:line="480" w:lineRule="auto"/>
        <w:rPr>
          <w:sz w:val="24"/>
          <w:szCs w:val="24"/>
        </w:rPr>
      </w:pPr>
    </w:p>
    <w:p w:rsidR="00CB159F" w:rsidRPr="001A3DFC" w:rsidRDefault="00E575CE" w:rsidP="006F21A0">
      <w:pPr>
        <w:pStyle w:val="Heading2"/>
      </w:pPr>
      <w:bookmarkStart w:id="79" w:name="_Toc481932903"/>
      <w:r w:rsidRPr="001A3DFC">
        <w:lastRenderedPageBreak/>
        <w:t>Case Study</w:t>
      </w:r>
      <w:bookmarkEnd w:id="79"/>
    </w:p>
    <w:p w:rsidR="008D7F4D" w:rsidRPr="001A3DFC" w:rsidRDefault="000A4C1C" w:rsidP="00E42FC1">
      <w:pPr>
        <w:pStyle w:val="BodyTextIndent"/>
      </w:pPr>
      <w:r w:rsidRPr="001A3DFC">
        <w:t xml:space="preserve">Yin </w:t>
      </w:r>
      <w:r w:rsidR="00C81630">
        <w:t xml:space="preserve">(2003) </w:t>
      </w:r>
      <w:r w:rsidRPr="001A3DFC">
        <w:t>describe</w:t>
      </w:r>
      <w:r w:rsidR="003E4CC8" w:rsidRPr="001A3DFC">
        <w:t>d</w:t>
      </w:r>
      <w:r w:rsidRPr="001A3DFC">
        <w:t xml:space="preserve"> the definition of a case study as an empirical inquiry that investigates a contemporary phenomenon within its real-life context, especially when the boundaries between phenomenon and context are not clearly evident</w:t>
      </w:r>
      <w:r w:rsidR="00C81630">
        <w:t xml:space="preserve">. </w:t>
      </w:r>
      <w:r w:rsidR="008E47F7">
        <w:t xml:space="preserve">Yin </w:t>
      </w:r>
      <w:r w:rsidR="005D7463" w:rsidRPr="001A3DFC">
        <w:t>state</w:t>
      </w:r>
      <w:r w:rsidR="003E4CC8" w:rsidRPr="001A3DFC">
        <w:t>d</w:t>
      </w:r>
      <w:r w:rsidR="008E47F7">
        <w:t xml:space="preserve"> that</w:t>
      </w:r>
      <w:r w:rsidR="005D7463" w:rsidRPr="001A3DFC">
        <w:t xml:space="preserve"> the case study inquiry copes with distinctive situation</w:t>
      </w:r>
      <w:r w:rsidR="00824EFB" w:rsidRPr="001A3DFC">
        <w:t>s</w:t>
      </w:r>
      <w:r w:rsidR="005D7463" w:rsidRPr="001A3DFC">
        <w:t xml:space="preserve"> wh</w:t>
      </w:r>
      <w:r w:rsidR="00507599" w:rsidRPr="001A3DFC">
        <w:t>ere</w:t>
      </w:r>
      <w:r w:rsidR="005D7463" w:rsidRPr="001A3DFC">
        <w:t xml:space="preserve"> there will be many more variables of interest than data points</w:t>
      </w:r>
      <w:r w:rsidR="00C81630">
        <w:t xml:space="preserve">. </w:t>
      </w:r>
      <w:r w:rsidR="00E354F6" w:rsidRPr="001A3DFC">
        <w:t xml:space="preserve">As </w:t>
      </w:r>
      <w:r w:rsidR="00AF3FCA" w:rsidRPr="001A3DFC">
        <w:t>a</w:t>
      </w:r>
      <w:r w:rsidR="005D7463" w:rsidRPr="001A3DFC">
        <w:t xml:space="preserve"> result, </w:t>
      </w:r>
      <w:r w:rsidR="00E354F6" w:rsidRPr="001A3DFC">
        <w:t xml:space="preserve">it </w:t>
      </w:r>
      <w:r w:rsidR="005D7463" w:rsidRPr="001A3DFC">
        <w:t xml:space="preserve">relies on multiple sources of evidence </w:t>
      </w:r>
      <w:r w:rsidR="00E354F6" w:rsidRPr="001A3DFC">
        <w:t>and the need to converge the data in a triangulatin</w:t>
      </w:r>
      <w:r w:rsidR="00AC0C6D" w:rsidRPr="001A3DFC">
        <w:t>g</w:t>
      </w:r>
      <w:r w:rsidR="00E354F6" w:rsidRPr="001A3DFC">
        <w:t xml:space="preserve"> fashion</w:t>
      </w:r>
      <w:r w:rsidR="00C81630">
        <w:t xml:space="preserve">. </w:t>
      </w:r>
    </w:p>
    <w:p w:rsidR="00193783" w:rsidRPr="001A3DFC" w:rsidRDefault="00193783" w:rsidP="00E42FC1">
      <w:pPr>
        <w:pStyle w:val="BodyTextIndent"/>
      </w:pPr>
      <w:r w:rsidRPr="001A3DFC">
        <w:t>Th</w:t>
      </w:r>
      <w:r w:rsidR="00012FA2" w:rsidRPr="001A3DFC">
        <w:t>is</w:t>
      </w:r>
      <w:r w:rsidRPr="001A3DFC">
        <w:t xml:space="preserve"> study fits </w:t>
      </w:r>
      <w:r w:rsidR="00C81630">
        <w:t>Yin’s (2003)</w:t>
      </w:r>
      <w:r w:rsidRPr="001A3DFC">
        <w:t xml:space="preserve"> definition of what constitutes a case study design</w:t>
      </w:r>
      <w:r w:rsidR="00C81630">
        <w:t xml:space="preserve">. </w:t>
      </w:r>
      <w:r w:rsidRPr="001A3DFC">
        <w:t>The topic explores a complex, real</w:t>
      </w:r>
      <w:r w:rsidR="003E63EC">
        <w:t>-</w:t>
      </w:r>
      <w:r w:rsidRPr="001A3DFC">
        <w:t xml:space="preserve">life scenario, asks a </w:t>
      </w:r>
      <w:r w:rsidRPr="006F21A0">
        <w:rPr>
          <w:i/>
        </w:rPr>
        <w:t>how</w:t>
      </w:r>
      <w:r w:rsidRPr="001A3DFC">
        <w:t xml:space="preserve"> or </w:t>
      </w:r>
      <w:r w:rsidRPr="006F21A0">
        <w:rPr>
          <w:i/>
        </w:rPr>
        <w:t>why</w:t>
      </w:r>
      <w:r w:rsidRPr="001A3DFC">
        <w:t xml:space="preserve"> type of question</w:t>
      </w:r>
      <w:r w:rsidR="00356B70" w:rsidRPr="001A3DFC">
        <w:t>,</w:t>
      </w:r>
      <w:r w:rsidRPr="001A3DFC">
        <w:t xml:space="preserve"> and there is little or no control over the situation being studied</w:t>
      </w:r>
      <w:r w:rsidR="00C81630">
        <w:t xml:space="preserve">. </w:t>
      </w:r>
      <w:r w:rsidRPr="001A3DFC">
        <w:t>Because the</w:t>
      </w:r>
      <w:r w:rsidR="003E63EC">
        <w:t xml:space="preserve"> current</w:t>
      </w:r>
      <w:r w:rsidRPr="001A3DFC">
        <w:t xml:space="preserve"> research question </w:t>
      </w:r>
      <w:r w:rsidR="00302F2C" w:rsidRPr="001A3DFC">
        <w:t>involve</w:t>
      </w:r>
      <w:r w:rsidR="003E63EC">
        <w:t>d</w:t>
      </w:r>
      <w:r w:rsidRPr="001A3DFC">
        <w:t xml:space="preserve"> a </w:t>
      </w:r>
      <w:r w:rsidRPr="006F21A0">
        <w:rPr>
          <w:i/>
        </w:rPr>
        <w:t>how</w:t>
      </w:r>
      <w:r w:rsidRPr="001A3DFC">
        <w:t xml:space="preserve"> or </w:t>
      </w:r>
      <w:r w:rsidRPr="006F21A0">
        <w:rPr>
          <w:i/>
        </w:rPr>
        <w:t>why</w:t>
      </w:r>
      <w:r w:rsidRPr="001A3DFC">
        <w:t xml:space="preserve"> question, it met the definition of an explanatory case study</w:t>
      </w:r>
      <w:r w:rsidR="00C81630">
        <w:t xml:space="preserve">. </w:t>
      </w:r>
    </w:p>
    <w:p w:rsidR="00861950" w:rsidRDefault="00EE7ED7" w:rsidP="006F21A0">
      <w:pPr>
        <w:pStyle w:val="Heading2"/>
      </w:pPr>
      <w:bookmarkStart w:id="80" w:name="_Toc481932904"/>
      <w:r w:rsidRPr="001A3DFC">
        <w:t>Research Questions</w:t>
      </w:r>
      <w:bookmarkEnd w:id="80"/>
      <w:r w:rsidR="00861950" w:rsidRPr="00861950">
        <w:t xml:space="preserve"> </w:t>
      </w:r>
    </w:p>
    <w:p w:rsidR="00861950" w:rsidRPr="007C66AE" w:rsidRDefault="00861950" w:rsidP="00861950">
      <w:pPr>
        <w:pStyle w:val="Heading2"/>
        <w:ind w:firstLine="720"/>
        <w:rPr>
          <w:b w:val="0"/>
        </w:rPr>
      </w:pPr>
      <w:bookmarkStart w:id="81" w:name="_Toc481932905"/>
      <w:r w:rsidRPr="007C66AE">
        <w:rPr>
          <w:b w:val="0"/>
        </w:rPr>
        <w:t>The general research question for this study was to determine the effect of implementing a safety management system, specifically the OSHA VPP, and its impact on safety culture at the Illesheim Army Health Clinic. The general research question was divided into the following subset of four questions</w:t>
      </w:r>
      <w:r w:rsidR="00BE4117" w:rsidRPr="007C66AE">
        <w:rPr>
          <w:b w:val="0"/>
        </w:rPr>
        <w:t xml:space="preserve"> for clarity and detail:</w:t>
      </w:r>
      <w:bookmarkEnd w:id="81"/>
      <w:r w:rsidR="00BE4117" w:rsidRPr="007C66AE">
        <w:rPr>
          <w:b w:val="0"/>
        </w:rPr>
        <w:t xml:space="preserve">   </w:t>
      </w:r>
    </w:p>
    <w:p w:rsidR="00861950" w:rsidRPr="007C66AE" w:rsidRDefault="00861950" w:rsidP="00586573">
      <w:pPr>
        <w:pStyle w:val="BodyTextIndent"/>
        <w:numPr>
          <w:ilvl w:val="0"/>
          <w:numId w:val="8"/>
        </w:numPr>
      </w:pPr>
      <w:r w:rsidRPr="007C66AE">
        <w:t>How does implementing the OSHA VPP safety management system affect employee and patient satisfaction?</w:t>
      </w:r>
    </w:p>
    <w:p w:rsidR="00BE4117" w:rsidRPr="007C66AE" w:rsidRDefault="00BE4117" w:rsidP="00586573">
      <w:pPr>
        <w:pStyle w:val="BodyTextIndent"/>
        <w:numPr>
          <w:ilvl w:val="0"/>
          <w:numId w:val="8"/>
        </w:numPr>
      </w:pPr>
      <w:r w:rsidRPr="007C66AE">
        <w:t xml:space="preserve">How do employees feel about adding the OSHA VPP safety management system to their workload in addition to the hospital accreditation and the Army </w:t>
      </w:r>
      <w:r w:rsidR="00825A76" w:rsidRPr="007C66AE">
        <w:t>Safety</w:t>
      </w:r>
      <w:r w:rsidRPr="007C66AE">
        <w:t xml:space="preserve"> </w:t>
      </w:r>
      <w:r w:rsidR="00825A76" w:rsidRPr="007C66AE">
        <w:t>P</w:t>
      </w:r>
      <w:r w:rsidRPr="007C66AE">
        <w:t>rogram?</w:t>
      </w:r>
    </w:p>
    <w:p w:rsidR="00BE4117" w:rsidRPr="007C66AE" w:rsidRDefault="00BE4117" w:rsidP="00586573">
      <w:pPr>
        <w:pStyle w:val="BodyTextIndent"/>
        <w:numPr>
          <w:ilvl w:val="0"/>
          <w:numId w:val="8"/>
        </w:numPr>
      </w:pPr>
      <w:r w:rsidRPr="007C66AE">
        <w:t>What effect does the OSHA VPP have on staff morale</w:t>
      </w:r>
      <w:r w:rsidR="00825A76" w:rsidRPr="007C66AE">
        <w:t>?</w:t>
      </w:r>
    </w:p>
    <w:p w:rsidR="00BE4117" w:rsidRPr="007C66AE" w:rsidRDefault="00BE4117" w:rsidP="00586573">
      <w:pPr>
        <w:pStyle w:val="BodyTextIndent"/>
        <w:numPr>
          <w:ilvl w:val="0"/>
          <w:numId w:val="8"/>
        </w:numPr>
      </w:pPr>
      <w:r w:rsidRPr="007C66AE">
        <w:lastRenderedPageBreak/>
        <w:t>How does implementing the OSHA VPP affect leadership commitment and employee involvement?</w:t>
      </w:r>
    </w:p>
    <w:p w:rsidR="005C5DCC" w:rsidRPr="001A3DFC" w:rsidRDefault="00330EDB" w:rsidP="006F21A0">
      <w:pPr>
        <w:pStyle w:val="Heading2"/>
      </w:pPr>
      <w:bookmarkStart w:id="82" w:name="_Toc481932906"/>
      <w:r w:rsidRPr="001A3DFC">
        <w:t>Unit of Analysis</w:t>
      </w:r>
      <w:r w:rsidR="00DB3577" w:rsidRPr="001A3DFC">
        <w:t xml:space="preserve"> (</w:t>
      </w:r>
      <w:r w:rsidR="00E46000">
        <w:t>t</w:t>
      </w:r>
      <w:r w:rsidR="00DB3577" w:rsidRPr="001A3DFC">
        <w:t>he Case)</w:t>
      </w:r>
      <w:bookmarkEnd w:id="82"/>
    </w:p>
    <w:p w:rsidR="003E6A09" w:rsidRPr="001A3DFC" w:rsidRDefault="00974483" w:rsidP="00E42FC1">
      <w:pPr>
        <w:pStyle w:val="BodyTextIndent"/>
      </w:pPr>
      <w:r w:rsidRPr="001A3DFC">
        <w:t xml:space="preserve">The overall unit of analysis </w:t>
      </w:r>
      <w:r w:rsidR="00F932B8" w:rsidRPr="001A3DFC">
        <w:t>wa</w:t>
      </w:r>
      <w:r w:rsidRPr="001A3DFC">
        <w:t>s the</w:t>
      </w:r>
      <w:r w:rsidR="008F44D7" w:rsidRPr="001A3DFC">
        <w:t xml:space="preserve"> </w:t>
      </w:r>
      <w:r w:rsidR="00DB3577" w:rsidRPr="001A3DFC">
        <w:t xml:space="preserve">case of the </w:t>
      </w:r>
      <w:r w:rsidR="00B11C3D" w:rsidRPr="001A3DFC">
        <w:t>Illesheim Army Health Clinic</w:t>
      </w:r>
      <w:r w:rsidR="00C81630">
        <w:t xml:space="preserve">. </w:t>
      </w:r>
      <w:r w:rsidR="00B11C3D" w:rsidRPr="001A3DFC">
        <w:t>Sub</w:t>
      </w:r>
      <w:r w:rsidR="00565F7A" w:rsidRPr="001A3DFC">
        <w:t>u</w:t>
      </w:r>
      <w:r w:rsidR="00B11C3D" w:rsidRPr="001A3DFC">
        <w:t xml:space="preserve">nits of </w:t>
      </w:r>
      <w:r w:rsidR="00565F7A" w:rsidRPr="001A3DFC">
        <w:t>a</w:t>
      </w:r>
      <w:r w:rsidR="00B11C3D" w:rsidRPr="001A3DFC">
        <w:t>nalysis include</w:t>
      </w:r>
      <w:r w:rsidR="00F932B8" w:rsidRPr="001A3DFC">
        <w:t>d</w:t>
      </w:r>
      <w:r w:rsidR="00B11C3D" w:rsidRPr="001A3DFC">
        <w:t xml:space="preserve"> </w:t>
      </w:r>
      <w:r w:rsidR="00777003" w:rsidRPr="001A3DFC">
        <w:t xml:space="preserve">staff from </w:t>
      </w:r>
      <w:r w:rsidR="00B11C3D" w:rsidRPr="001A3DFC">
        <w:t>the following n</w:t>
      </w:r>
      <w:r w:rsidR="00211B12" w:rsidRPr="001A3DFC">
        <w:t>ine</w:t>
      </w:r>
      <w:r w:rsidR="00B11C3D" w:rsidRPr="001A3DFC">
        <w:t xml:space="preserve"> work groups:</w:t>
      </w:r>
    </w:p>
    <w:p w:rsidR="003E6A09" w:rsidRPr="001A3DFC" w:rsidRDefault="00B11C3D" w:rsidP="00586573">
      <w:pPr>
        <w:pStyle w:val="BodyTextIndent"/>
        <w:numPr>
          <w:ilvl w:val="0"/>
          <w:numId w:val="2"/>
        </w:numPr>
        <w:ind w:left="720"/>
      </w:pPr>
      <w:r w:rsidRPr="001A3DFC">
        <w:t xml:space="preserve">U.S. civilian </w:t>
      </w:r>
      <w:r w:rsidR="008F44D7" w:rsidRPr="001A3DFC">
        <w:t>employees</w:t>
      </w:r>
      <w:r w:rsidR="003E6A09" w:rsidRPr="001A3DFC">
        <w:t xml:space="preserve"> at the </w:t>
      </w:r>
      <w:r w:rsidR="00016C88" w:rsidRPr="001A3DFC">
        <w:t>c</w:t>
      </w:r>
      <w:r w:rsidR="003E6A09" w:rsidRPr="001A3DFC">
        <w:t>linic.</w:t>
      </w:r>
    </w:p>
    <w:p w:rsidR="003E6A09" w:rsidRPr="001A3DFC" w:rsidRDefault="00B11C3D" w:rsidP="00586573">
      <w:pPr>
        <w:pStyle w:val="BodyTextIndent"/>
        <w:numPr>
          <w:ilvl w:val="0"/>
          <w:numId w:val="2"/>
        </w:numPr>
        <w:ind w:left="720"/>
      </w:pPr>
      <w:r w:rsidRPr="001A3DFC">
        <w:t>L</w:t>
      </w:r>
      <w:r w:rsidR="008F44D7" w:rsidRPr="001A3DFC">
        <w:t>ocal</w:t>
      </w:r>
      <w:r w:rsidR="00B50F10" w:rsidRPr="001A3DFC">
        <w:t xml:space="preserve"> </w:t>
      </w:r>
      <w:r w:rsidR="000756A4" w:rsidRPr="001A3DFC">
        <w:t>n</w:t>
      </w:r>
      <w:r w:rsidR="008F44D7" w:rsidRPr="001A3DFC">
        <w:t>ational civilian</w:t>
      </w:r>
      <w:r w:rsidRPr="001A3DFC">
        <w:t xml:space="preserve"> employees</w:t>
      </w:r>
      <w:r w:rsidR="003E6A09" w:rsidRPr="001A3DFC">
        <w:t xml:space="preserve"> at the </w:t>
      </w:r>
      <w:r w:rsidR="00016C88" w:rsidRPr="001A3DFC">
        <w:t>c</w:t>
      </w:r>
      <w:r w:rsidR="003E6A09" w:rsidRPr="001A3DFC">
        <w:t>linic</w:t>
      </w:r>
      <w:r w:rsidR="00C81630">
        <w:t xml:space="preserve">. </w:t>
      </w:r>
      <w:r w:rsidR="00633CAA" w:rsidRPr="001A3DFC">
        <w:t xml:space="preserve">The definition of a local national civilian employee is someone who is of another nationality other than American. </w:t>
      </w:r>
    </w:p>
    <w:p w:rsidR="003E6A09" w:rsidRPr="001A3DFC" w:rsidRDefault="00B11C3D" w:rsidP="00586573">
      <w:pPr>
        <w:pStyle w:val="BodyTextIndent"/>
        <w:numPr>
          <w:ilvl w:val="0"/>
          <w:numId w:val="2"/>
        </w:numPr>
        <w:ind w:left="720"/>
      </w:pPr>
      <w:r w:rsidRPr="001A3DFC">
        <w:t>Soldiers</w:t>
      </w:r>
      <w:r w:rsidR="003E6A09" w:rsidRPr="001A3DFC">
        <w:t xml:space="preserve"> at the </w:t>
      </w:r>
      <w:r w:rsidR="00016C88" w:rsidRPr="001A3DFC">
        <w:t>c</w:t>
      </w:r>
      <w:r w:rsidR="003E6A09" w:rsidRPr="001A3DFC">
        <w:t>linic.</w:t>
      </w:r>
    </w:p>
    <w:p w:rsidR="003E6A09" w:rsidRPr="001A3DFC" w:rsidRDefault="003E6A09" w:rsidP="00586573">
      <w:pPr>
        <w:pStyle w:val="BodyTextIndent"/>
        <w:numPr>
          <w:ilvl w:val="0"/>
          <w:numId w:val="2"/>
        </w:numPr>
        <w:ind w:left="720"/>
      </w:pPr>
      <w:r w:rsidRPr="001A3DFC">
        <w:t>S</w:t>
      </w:r>
      <w:r w:rsidR="00B11C3D" w:rsidRPr="001A3DFC">
        <w:t>upervisors</w:t>
      </w:r>
      <w:r w:rsidRPr="001A3DFC">
        <w:t xml:space="preserve"> at the </w:t>
      </w:r>
      <w:r w:rsidR="00016C88" w:rsidRPr="001A3DFC">
        <w:t>c</w:t>
      </w:r>
      <w:r w:rsidRPr="001A3DFC">
        <w:t>linic.</w:t>
      </w:r>
      <w:r w:rsidR="00974483" w:rsidRPr="001A3DFC">
        <w:t xml:space="preserve"> </w:t>
      </w:r>
    </w:p>
    <w:p w:rsidR="003E6A09" w:rsidRPr="001A3DFC" w:rsidRDefault="003E6A09" w:rsidP="00586573">
      <w:pPr>
        <w:pStyle w:val="BodyTextIndent"/>
        <w:numPr>
          <w:ilvl w:val="0"/>
          <w:numId w:val="2"/>
        </w:numPr>
        <w:ind w:left="720"/>
      </w:pPr>
      <w:r w:rsidRPr="001A3DFC">
        <w:t>T</w:t>
      </w:r>
      <w:r w:rsidR="00B11C3D" w:rsidRPr="001A3DFC">
        <w:t>he additional duty safety officer</w:t>
      </w:r>
      <w:r w:rsidRPr="001A3DFC">
        <w:t xml:space="preserve"> at the </w:t>
      </w:r>
      <w:r w:rsidR="00016C88" w:rsidRPr="001A3DFC">
        <w:t>c</w:t>
      </w:r>
      <w:r w:rsidRPr="001A3DFC">
        <w:t>linic.</w:t>
      </w:r>
    </w:p>
    <w:p w:rsidR="003E6A09" w:rsidRPr="001A3DFC" w:rsidRDefault="003E6A09" w:rsidP="00586573">
      <w:pPr>
        <w:pStyle w:val="BodyTextIndent"/>
        <w:numPr>
          <w:ilvl w:val="0"/>
          <w:numId w:val="2"/>
        </w:numPr>
        <w:ind w:left="720"/>
      </w:pPr>
      <w:r w:rsidRPr="001A3DFC">
        <w:t xml:space="preserve">The </w:t>
      </w:r>
      <w:r w:rsidR="00B11C3D" w:rsidRPr="001A3DFC">
        <w:t>full</w:t>
      </w:r>
      <w:r w:rsidR="00F13949">
        <w:t>-</w:t>
      </w:r>
      <w:r w:rsidR="00B11C3D" w:rsidRPr="001A3DFC">
        <w:t xml:space="preserve">time safety manager at the </w:t>
      </w:r>
      <w:r w:rsidRPr="001A3DFC">
        <w:t xml:space="preserve">U.S. Army Department Activity, Bavaria (BMEDDAC), </w:t>
      </w:r>
      <w:r w:rsidR="00B11C3D" w:rsidRPr="001A3DFC">
        <w:t xml:space="preserve">headquarters </w:t>
      </w:r>
      <w:r w:rsidRPr="001A3DFC">
        <w:t xml:space="preserve">of the </w:t>
      </w:r>
      <w:r w:rsidR="00016C88" w:rsidRPr="001A3DFC">
        <w:t>c</w:t>
      </w:r>
      <w:r w:rsidRPr="001A3DFC">
        <w:t>linic.</w:t>
      </w:r>
    </w:p>
    <w:p w:rsidR="003E6A09" w:rsidRPr="001A3DFC" w:rsidRDefault="003E6A09" w:rsidP="00586573">
      <w:pPr>
        <w:pStyle w:val="BodyTextIndent"/>
        <w:numPr>
          <w:ilvl w:val="0"/>
          <w:numId w:val="2"/>
        </w:numPr>
        <w:ind w:left="720"/>
      </w:pPr>
      <w:r w:rsidRPr="001A3DFC">
        <w:t>T</w:t>
      </w:r>
      <w:r w:rsidR="00B11C3D" w:rsidRPr="001A3DFC">
        <w:t>he supervisor of the additional duty safety officer</w:t>
      </w:r>
      <w:r w:rsidRPr="001A3DFC">
        <w:t>.</w:t>
      </w:r>
    </w:p>
    <w:p w:rsidR="003E6A09" w:rsidRPr="001A3DFC" w:rsidRDefault="003E6A09" w:rsidP="00586573">
      <w:pPr>
        <w:pStyle w:val="BodyTextIndent"/>
        <w:numPr>
          <w:ilvl w:val="0"/>
          <w:numId w:val="2"/>
        </w:numPr>
        <w:ind w:left="720"/>
      </w:pPr>
      <w:r w:rsidRPr="001A3DFC">
        <w:t>The</w:t>
      </w:r>
      <w:r w:rsidR="00B11C3D" w:rsidRPr="001A3DFC">
        <w:t xml:space="preserve"> supervisor of the full</w:t>
      </w:r>
      <w:r w:rsidR="00F13949">
        <w:t>-</w:t>
      </w:r>
      <w:r w:rsidR="00B11C3D" w:rsidRPr="001A3DFC">
        <w:t>time safety manager</w:t>
      </w:r>
      <w:r w:rsidRPr="001A3DFC">
        <w:t>.</w:t>
      </w:r>
      <w:r w:rsidR="00B11C3D" w:rsidRPr="001A3DFC">
        <w:t xml:space="preserve"> </w:t>
      </w:r>
    </w:p>
    <w:p w:rsidR="003E6A09" w:rsidRPr="001A3DFC" w:rsidRDefault="003E6A09" w:rsidP="00586573">
      <w:pPr>
        <w:pStyle w:val="BodyTextIndent"/>
        <w:numPr>
          <w:ilvl w:val="0"/>
          <w:numId w:val="2"/>
        </w:numPr>
        <w:ind w:left="720"/>
      </w:pPr>
      <w:r w:rsidRPr="001A3DFC">
        <w:t>T</w:t>
      </w:r>
      <w:r w:rsidR="00B11C3D" w:rsidRPr="001A3DFC">
        <w:t xml:space="preserve">hose in leadership positions at the </w:t>
      </w:r>
      <w:r w:rsidR="00016C88" w:rsidRPr="001A3DFC">
        <w:t>c</w:t>
      </w:r>
      <w:r w:rsidR="00B11C3D" w:rsidRPr="001A3DFC">
        <w:t xml:space="preserve">linic (the commander, chief nurse, </w:t>
      </w:r>
      <w:r w:rsidR="00A02FE8" w:rsidRPr="001A3DFC">
        <w:t>and</w:t>
      </w:r>
      <w:r w:rsidR="00B11C3D" w:rsidRPr="001A3DFC">
        <w:t xml:space="preserve"> medical director).</w:t>
      </w:r>
      <w:r w:rsidR="00974483" w:rsidRPr="001A3DFC">
        <w:t xml:space="preserve"> </w:t>
      </w:r>
    </w:p>
    <w:p w:rsidR="00905144" w:rsidRPr="001A3DFC" w:rsidRDefault="0022519E" w:rsidP="00E42FC1">
      <w:pPr>
        <w:pStyle w:val="BodyTextIndent"/>
      </w:pPr>
      <w:r w:rsidRPr="001A3DFC">
        <w:t xml:space="preserve">The unit </w:t>
      </w:r>
      <w:r w:rsidR="003E6A09" w:rsidRPr="001A3DFC">
        <w:t xml:space="preserve">and subunits </w:t>
      </w:r>
      <w:r w:rsidRPr="001A3DFC">
        <w:t xml:space="preserve">of analysis </w:t>
      </w:r>
      <w:r w:rsidR="00F932B8" w:rsidRPr="001A3DFC">
        <w:t>we</w:t>
      </w:r>
      <w:r w:rsidR="003E6A09" w:rsidRPr="001A3DFC">
        <w:t>re</w:t>
      </w:r>
      <w:r w:rsidRPr="001A3DFC">
        <w:t xml:space="preserve"> the main entit</w:t>
      </w:r>
      <w:r w:rsidR="003E6A09" w:rsidRPr="001A3DFC">
        <w:t>ies</w:t>
      </w:r>
      <w:r w:rsidR="003E63EC">
        <w:t xml:space="preserve"> that the researcher</w:t>
      </w:r>
      <w:r w:rsidRPr="001A3DFC">
        <w:t xml:space="preserve"> analyzed</w:t>
      </w:r>
      <w:r w:rsidR="00C81630">
        <w:t xml:space="preserve">. </w:t>
      </w:r>
      <w:r w:rsidR="00BB5FBF" w:rsidRPr="001A3DFC">
        <w:t>The subu</w:t>
      </w:r>
      <w:r w:rsidR="004230C6" w:rsidRPr="001A3DFC">
        <w:t>nit</w:t>
      </w:r>
      <w:r w:rsidR="00235E4D" w:rsidRPr="001A3DFC">
        <w:t>s</w:t>
      </w:r>
      <w:r w:rsidR="004230C6" w:rsidRPr="001A3DFC">
        <w:t xml:space="preserve"> of analysis </w:t>
      </w:r>
      <w:r w:rsidR="00C47AF2" w:rsidRPr="001A3DFC">
        <w:t>w</w:t>
      </w:r>
      <w:r w:rsidR="004230C6" w:rsidRPr="001A3DFC">
        <w:t>e</w:t>
      </w:r>
      <w:r w:rsidR="00C47AF2" w:rsidRPr="001A3DFC">
        <w:t>re</w:t>
      </w:r>
      <w:r w:rsidR="004230C6" w:rsidRPr="001A3DFC">
        <w:t xml:space="preserve"> </w:t>
      </w:r>
      <w:r w:rsidR="00BB5FBF" w:rsidRPr="001A3DFC">
        <w:t>the</w:t>
      </w:r>
      <w:r w:rsidR="004230C6" w:rsidRPr="001A3DFC">
        <w:t xml:space="preserve"> pe</w:t>
      </w:r>
      <w:r w:rsidR="00BB5FBF" w:rsidRPr="001A3DFC">
        <w:t>ople</w:t>
      </w:r>
      <w:r w:rsidR="004230C6" w:rsidRPr="001A3DFC">
        <w:t xml:space="preserve"> </w:t>
      </w:r>
      <w:r w:rsidR="00444401" w:rsidRPr="001A3DFC">
        <w:t>interviewed</w:t>
      </w:r>
      <w:r w:rsidR="003E63EC">
        <w:t xml:space="preserve">, </w:t>
      </w:r>
      <w:r w:rsidR="00444401" w:rsidRPr="001A3DFC">
        <w:t xml:space="preserve">which </w:t>
      </w:r>
      <w:r w:rsidR="004230C6" w:rsidRPr="001A3DFC">
        <w:t>result</w:t>
      </w:r>
      <w:r w:rsidR="00F932B8" w:rsidRPr="001A3DFC">
        <w:t>ed</w:t>
      </w:r>
      <w:r w:rsidR="004230C6" w:rsidRPr="001A3DFC">
        <w:t xml:space="preserve"> in a </w:t>
      </w:r>
      <w:r w:rsidR="00C23ED0" w:rsidRPr="001A3DFC">
        <w:t xml:space="preserve">thick rich </w:t>
      </w:r>
      <w:r w:rsidR="004230C6" w:rsidRPr="001A3DFC">
        <w:t xml:space="preserve">description </w:t>
      </w:r>
      <w:r w:rsidR="00444401" w:rsidRPr="001A3DFC">
        <w:t>and</w:t>
      </w:r>
      <w:r w:rsidR="004230C6" w:rsidRPr="001A3DFC">
        <w:t xml:space="preserve"> explan</w:t>
      </w:r>
      <w:r w:rsidR="00CD4357" w:rsidRPr="001A3DFC">
        <w:t xml:space="preserve">ation of </w:t>
      </w:r>
      <w:r w:rsidR="00C23ED0" w:rsidRPr="001A3DFC">
        <w:t xml:space="preserve">how </w:t>
      </w:r>
      <w:r w:rsidR="00235E4D" w:rsidRPr="001A3DFC">
        <w:t>the employees</w:t>
      </w:r>
      <w:r w:rsidR="00C23ED0" w:rsidRPr="001A3DFC">
        <w:t xml:space="preserve"> felt </w:t>
      </w:r>
      <w:r w:rsidR="001F5374">
        <w:t>about</w:t>
      </w:r>
      <w:r w:rsidR="00C23ED0" w:rsidRPr="001A3DFC">
        <w:t xml:space="preserve"> the OSHA VPP </w:t>
      </w:r>
      <w:r w:rsidR="00444401" w:rsidRPr="001A3DFC">
        <w:t xml:space="preserve">and its </w:t>
      </w:r>
      <w:r w:rsidR="001F5374">
        <w:t>impact on the</w:t>
      </w:r>
      <w:r w:rsidR="00C23ED0" w:rsidRPr="001A3DFC">
        <w:t xml:space="preserve"> safety </w:t>
      </w:r>
      <w:r w:rsidR="001F5374">
        <w:t>culture of the unit</w:t>
      </w:r>
      <w:r w:rsidR="00C81630">
        <w:t xml:space="preserve">. </w:t>
      </w:r>
      <w:r w:rsidR="00826C8F" w:rsidRPr="001A3DFC">
        <w:t>Organizations are easier to operationalize because the organization itself provides clear boundaries of who will be included in the study</w:t>
      </w:r>
      <w:r w:rsidR="00C81630">
        <w:t xml:space="preserve">. </w:t>
      </w:r>
    </w:p>
    <w:p w:rsidR="00BE70CB" w:rsidRPr="001A3DFC" w:rsidRDefault="00BE70CB" w:rsidP="00444401">
      <w:pPr>
        <w:spacing w:line="480" w:lineRule="auto"/>
        <w:ind w:firstLine="720"/>
        <w:rPr>
          <w:sz w:val="24"/>
          <w:szCs w:val="24"/>
        </w:rPr>
      </w:pPr>
      <w:r w:rsidRPr="007C66AE">
        <w:rPr>
          <w:rFonts w:eastAsia="Calibri"/>
          <w:sz w:val="24"/>
          <w:szCs w:val="24"/>
        </w:rPr>
        <w:lastRenderedPageBreak/>
        <w:t xml:space="preserve">The Illesheim </w:t>
      </w:r>
      <w:r w:rsidR="00444401" w:rsidRPr="007C66AE">
        <w:rPr>
          <w:rFonts w:eastAsia="Calibri"/>
          <w:sz w:val="24"/>
          <w:szCs w:val="24"/>
        </w:rPr>
        <w:t>c</w:t>
      </w:r>
      <w:r w:rsidRPr="007C66AE">
        <w:rPr>
          <w:rFonts w:eastAsia="Calibri"/>
          <w:sz w:val="24"/>
          <w:szCs w:val="24"/>
        </w:rPr>
        <w:t>linic provide</w:t>
      </w:r>
      <w:r w:rsidR="001C439D">
        <w:rPr>
          <w:rFonts w:eastAsia="Calibri"/>
          <w:sz w:val="24"/>
          <w:szCs w:val="24"/>
        </w:rPr>
        <w:t>d</w:t>
      </w:r>
      <w:r w:rsidRPr="007C66AE">
        <w:rPr>
          <w:rFonts w:eastAsia="Calibri"/>
          <w:sz w:val="24"/>
          <w:szCs w:val="24"/>
        </w:rPr>
        <w:t xml:space="preserve"> ambulatory and medical clinic functions for 2,500 beneficiaries including active duty military personnel, retirees, and dependents</w:t>
      </w:r>
      <w:r w:rsidR="00C81630" w:rsidRPr="007C66AE">
        <w:rPr>
          <w:rFonts w:eastAsia="Calibri"/>
          <w:sz w:val="24"/>
          <w:szCs w:val="24"/>
        </w:rPr>
        <w:t xml:space="preserve">. </w:t>
      </w:r>
      <w:r w:rsidRPr="007C66AE">
        <w:rPr>
          <w:rFonts w:eastAsia="Calibri"/>
          <w:sz w:val="24"/>
          <w:szCs w:val="24"/>
        </w:rPr>
        <w:t>The medical staff at the clinic include</w:t>
      </w:r>
      <w:r w:rsidR="001C439D">
        <w:rPr>
          <w:rFonts w:eastAsia="Calibri"/>
          <w:sz w:val="24"/>
          <w:szCs w:val="24"/>
        </w:rPr>
        <w:t>d</w:t>
      </w:r>
      <w:r w:rsidRPr="007C66AE">
        <w:rPr>
          <w:rFonts w:eastAsia="Calibri"/>
          <w:sz w:val="24"/>
          <w:szCs w:val="24"/>
        </w:rPr>
        <w:t xml:space="preserve"> physicians, pharmacists, nurses, social workers, behavioral health specialists, and technicians</w:t>
      </w:r>
      <w:r w:rsidR="00C81630" w:rsidRPr="007C66AE">
        <w:rPr>
          <w:rFonts w:eastAsia="Calibri"/>
          <w:sz w:val="24"/>
          <w:szCs w:val="24"/>
        </w:rPr>
        <w:t xml:space="preserve">. </w:t>
      </w:r>
      <w:r w:rsidRPr="007C66AE">
        <w:rPr>
          <w:rFonts w:eastAsia="Calibri"/>
          <w:sz w:val="24"/>
          <w:szCs w:val="24"/>
        </w:rPr>
        <w:t xml:space="preserve">The staff </w:t>
      </w:r>
      <w:r w:rsidR="001C439D">
        <w:rPr>
          <w:rFonts w:eastAsia="Calibri"/>
          <w:sz w:val="24"/>
          <w:szCs w:val="24"/>
        </w:rPr>
        <w:t>wa</w:t>
      </w:r>
      <w:r w:rsidRPr="007C66AE">
        <w:rPr>
          <w:rFonts w:eastAsia="Calibri"/>
          <w:sz w:val="24"/>
          <w:szCs w:val="24"/>
        </w:rPr>
        <w:t>s made up of military and civilian (host nation and U.S</w:t>
      </w:r>
      <w:r w:rsidR="008B1C56" w:rsidRPr="007C66AE">
        <w:rPr>
          <w:rFonts w:eastAsia="Calibri"/>
          <w:sz w:val="24"/>
          <w:szCs w:val="24"/>
        </w:rPr>
        <w:t>.</w:t>
      </w:r>
      <w:r w:rsidRPr="007C66AE">
        <w:rPr>
          <w:rFonts w:eastAsia="Calibri"/>
          <w:sz w:val="24"/>
          <w:szCs w:val="24"/>
        </w:rPr>
        <w:t>) providers</w:t>
      </w:r>
      <w:r w:rsidR="00C81630" w:rsidRPr="007C66AE">
        <w:rPr>
          <w:rFonts w:eastAsia="Calibri"/>
          <w:sz w:val="24"/>
          <w:szCs w:val="24"/>
        </w:rPr>
        <w:t xml:space="preserve">. </w:t>
      </w:r>
      <w:r w:rsidRPr="007C66AE">
        <w:rPr>
          <w:rFonts w:eastAsia="Calibri"/>
          <w:sz w:val="24"/>
          <w:szCs w:val="24"/>
        </w:rPr>
        <w:t>The clinic supported three major battalions, with 95% of the workload geared to the medical care of Apache helicopter aviation personnel</w:t>
      </w:r>
      <w:r w:rsidR="00C81630" w:rsidRPr="007C66AE">
        <w:rPr>
          <w:rFonts w:eastAsia="Calibri"/>
          <w:sz w:val="24"/>
          <w:szCs w:val="24"/>
        </w:rPr>
        <w:t xml:space="preserve">. </w:t>
      </w:r>
      <w:r w:rsidRPr="007C66AE">
        <w:rPr>
          <w:rFonts w:eastAsia="Calibri"/>
          <w:sz w:val="24"/>
          <w:szCs w:val="24"/>
        </w:rPr>
        <w:t>The patient load at the clinic was in a continual state of flux</w:t>
      </w:r>
      <w:r w:rsidR="003E63EC" w:rsidRPr="007C66AE">
        <w:rPr>
          <w:rFonts w:eastAsia="Calibri"/>
          <w:sz w:val="24"/>
          <w:szCs w:val="24"/>
        </w:rPr>
        <w:t xml:space="preserve">, </w:t>
      </w:r>
      <w:r w:rsidRPr="007C66AE">
        <w:rPr>
          <w:rFonts w:eastAsia="Calibri"/>
          <w:sz w:val="24"/>
          <w:szCs w:val="24"/>
        </w:rPr>
        <w:t>with constant deployment and reintegration of combat units</w:t>
      </w:r>
      <w:r w:rsidR="00C81630" w:rsidRPr="007C66AE">
        <w:rPr>
          <w:rFonts w:eastAsia="Calibri"/>
          <w:sz w:val="24"/>
          <w:szCs w:val="24"/>
        </w:rPr>
        <w:t xml:space="preserve">. </w:t>
      </w:r>
      <w:r w:rsidRPr="007C66AE">
        <w:rPr>
          <w:rFonts w:eastAsia="Calibri"/>
          <w:sz w:val="24"/>
          <w:szCs w:val="24"/>
        </w:rPr>
        <w:t xml:space="preserve">The </w:t>
      </w:r>
      <w:r w:rsidR="001C439D">
        <w:rPr>
          <w:rFonts w:eastAsia="Calibri"/>
          <w:sz w:val="24"/>
          <w:szCs w:val="24"/>
        </w:rPr>
        <w:t>unit</w:t>
      </w:r>
      <w:r w:rsidRPr="007C66AE">
        <w:rPr>
          <w:rFonts w:eastAsia="Calibri"/>
          <w:sz w:val="24"/>
          <w:szCs w:val="24"/>
        </w:rPr>
        <w:t xml:space="preserve"> was an integral part of the United States Army Garrison </w:t>
      </w:r>
      <w:r w:rsidR="003E63EC" w:rsidRPr="007C66AE">
        <w:rPr>
          <w:rFonts w:eastAsia="Calibri"/>
          <w:sz w:val="24"/>
          <w:szCs w:val="24"/>
        </w:rPr>
        <w:t xml:space="preserve">in </w:t>
      </w:r>
      <w:r w:rsidRPr="007C66AE">
        <w:rPr>
          <w:rFonts w:eastAsia="Calibri"/>
          <w:sz w:val="24"/>
          <w:szCs w:val="24"/>
        </w:rPr>
        <w:t>Ansbach, Germany</w:t>
      </w:r>
      <w:r w:rsidR="003E63EC" w:rsidRPr="007C66AE">
        <w:rPr>
          <w:rFonts w:eastAsia="Calibri"/>
          <w:sz w:val="24"/>
          <w:szCs w:val="24"/>
        </w:rPr>
        <w:t>, which ha</w:t>
      </w:r>
      <w:r w:rsidR="001C439D">
        <w:rPr>
          <w:rFonts w:eastAsia="Calibri"/>
          <w:sz w:val="24"/>
          <w:szCs w:val="24"/>
        </w:rPr>
        <w:t>d</w:t>
      </w:r>
      <w:r w:rsidRPr="007C66AE">
        <w:rPr>
          <w:rFonts w:eastAsia="Calibri"/>
          <w:sz w:val="24"/>
          <w:szCs w:val="24"/>
        </w:rPr>
        <w:t xml:space="preserve"> a tradition of supporting military personnel and their families</w:t>
      </w:r>
      <w:r w:rsidR="00444401" w:rsidRPr="007C66AE">
        <w:rPr>
          <w:rFonts w:eastAsia="Calibri"/>
          <w:sz w:val="24"/>
          <w:szCs w:val="24"/>
        </w:rPr>
        <w:t xml:space="preserve"> overseas</w:t>
      </w:r>
      <w:r w:rsidR="00C81630" w:rsidRPr="007C66AE">
        <w:rPr>
          <w:rFonts w:eastAsia="Calibri"/>
          <w:sz w:val="24"/>
          <w:szCs w:val="24"/>
        </w:rPr>
        <w:t>.</w:t>
      </w:r>
      <w:r w:rsidR="00C81630">
        <w:rPr>
          <w:rFonts w:eastAsia="Calibri"/>
          <w:sz w:val="24"/>
          <w:szCs w:val="24"/>
        </w:rPr>
        <w:t xml:space="preserve"> </w:t>
      </w:r>
    </w:p>
    <w:p w:rsidR="00BE70CB" w:rsidRPr="001A3DFC" w:rsidRDefault="00BE70CB" w:rsidP="00444401">
      <w:pPr>
        <w:spacing w:line="480" w:lineRule="auto"/>
        <w:ind w:firstLine="720"/>
        <w:rPr>
          <w:rFonts w:eastAsia="Calibri"/>
          <w:sz w:val="24"/>
          <w:szCs w:val="24"/>
        </w:rPr>
      </w:pPr>
      <w:r w:rsidRPr="001A3DFC">
        <w:rPr>
          <w:sz w:val="24"/>
          <w:szCs w:val="24"/>
        </w:rPr>
        <w:t xml:space="preserve">The </w:t>
      </w:r>
      <w:r w:rsidR="00444401" w:rsidRPr="001A3DFC">
        <w:rPr>
          <w:sz w:val="24"/>
          <w:szCs w:val="24"/>
        </w:rPr>
        <w:t>clinic</w:t>
      </w:r>
      <w:r w:rsidRPr="001A3DFC">
        <w:rPr>
          <w:sz w:val="24"/>
          <w:szCs w:val="24"/>
        </w:rPr>
        <w:t xml:space="preserve"> was situated among two small buildings with a working area of 4,000 square feet</w:t>
      </w:r>
      <w:r w:rsidR="00C81630">
        <w:rPr>
          <w:sz w:val="24"/>
          <w:szCs w:val="24"/>
        </w:rPr>
        <w:t xml:space="preserve">. </w:t>
      </w:r>
      <w:r w:rsidRPr="001A3DFC">
        <w:rPr>
          <w:sz w:val="24"/>
          <w:szCs w:val="24"/>
        </w:rPr>
        <w:t>The main building at the clinic consisted of command offices, examination rooms, blood labs, pharmacy, x-ray equipment, and an audiometric testing center</w:t>
      </w:r>
      <w:r w:rsidR="00C81630">
        <w:rPr>
          <w:sz w:val="24"/>
          <w:szCs w:val="24"/>
        </w:rPr>
        <w:t xml:space="preserve">. </w:t>
      </w:r>
      <w:r w:rsidRPr="001A3DFC">
        <w:rPr>
          <w:sz w:val="24"/>
          <w:szCs w:val="24"/>
        </w:rPr>
        <w:t>The second building was an administrative building consisting of office space, a conference room, and storage areas</w:t>
      </w:r>
      <w:r w:rsidR="00C81630">
        <w:rPr>
          <w:sz w:val="24"/>
          <w:szCs w:val="24"/>
        </w:rPr>
        <w:t xml:space="preserve">. </w:t>
      </w:r>
      <w:r w:rsidRPr="001A3DFC">
        <w:rPr>
          <w:rFonts w:eastAsia="Calibri"/>
          <w:sz w:val="24"/>
          <w:szCs w:val="24"/>
        </w:rPr>
        <w:t xml:space="preserve">The </w:t>
      </w:r>
      <w:r w:rsidR="00444401" w:rsidRPr="001A3DFC">
        <w:rPr>
          <w:rFonts w:eastAsia="Calibri"/>
          <w:sz w:val="24"/>
          <w:szCs w:val="24"/>
        </w:rPr>
        <w:t xml:space="preserve">clinic was structured </w:t>
      </w:r>
      <w:r w:rsidRPr="001A3DFC">
        <w:rPr>
          <w:rFonts w:eastAsia="Calibri"/>
          <w:sz w:val="24"/>
          <w:szCs w:val="24"/>
        </w:rPr>
        <w:t xml:space="preserve">under the ERMC and </w:t>
      </w:r>
      <w:r w:rsidR="00444401" w:rsidRPr="001A3DFC">
        <w:rPr>
          <w:rFonts w:eastAsia="Calibri"/>
          <w:sz w:val="24"/>
          <w:szCs w:val="24"/>
        </w:rPr>
        <w:t>wa</w:t>
      </w:r>
      <w:r w:rsidRPr="001A3DFC">
        <w:rPr>
          <w:rFonts w:eastAsia="Calibri"/>
          <w:sz w:val="24"/>
          <w:szCs w:val="24"/>
        </w:rPr>
        <w:t xml:space="preserve">s supported in terms of </w:t>
      </w:r>
      <w:r w:rsidR="00444401" w:rsidRPr="001A3DFC">
        <w:rPr>
          <w:rFonts w:eastAsia="Calibri"/>
          <w:sz w:val="24"/>
          <w:szCs w:val="24"/>
        </w:rPr>
        <w:t>o</w:t>
      </w:r>
      <w:r w:rsidRPr="001A3DFC">
        <w:rPr>
          <w:rFonts w:eastAsia="Calibri"/>
          <w:sz w:val="24"/>
          <w:szCs w:val="24"/>
        </w:rPr>
        <w:t xml:space="preserve">ccupational and </w:t>
      </w:r>
      <w:r w:rsidR="00444401" w:rsidRPr="001A3DFC">
        <w:rPr>
          <w:rFonts w:eastAsia="Calibri"/>
          <w:sz w:val="24"/>
          <w:szCs w:val="24"/>
        </w:rPr>
        <w:t>h</w:t>
      </w:r>
      <w:r w:rsidRPr="001A3DFC">
        <w:rPr>
          <w:rFonts w:eastAsia="Calibri"/>
          <w:sz w:val="24"/>
          <w:szCs w:val="24"/>
        </w:rPr>
        <w:t>ealth</w:t>
      </w:r>
      <w:r w:rsidR="00444401" w:rsidRPr="001A3DFC">
        <w:rPr>
          <w:rFonts w:eastAsia="Calibri"/>
          <w:sz w:val="24"/>
          <w:szCs w:val="24"/>
        </w:rPr>
        <w:t xml:space="preserve"> and safety</w:t>
      </w:r>
      <w:r w:rsidRPr="001A3DFC">
        <w:rPr>
          <w:rFonts w:eastAsia="Calibri"/>
          <w:sz w:val="24"/>
          <w:szCs w:val="24"/>
        </w:rPr>
        <w:t xml:space="preserve"> by the BMEDDAC </w:t>
      </w:r>
      <w:r w:rsidR="00444401" w:rsidRPr="001A3DFC">
        <w:rPr>
          <w:rFonts w:eastAsia="Calibri"/>
          <w:sz w:val="24"/>
          <w:szCs w:val="24"/>
        </w:rPr>
        <w:t>s</w:t>
      </w:r>
      <w:r w:rsidRPr="001A3DFC">
        <w:rPr>
          <w:rFonts w:eastAsia="Calibri"/>
          <w:sz w:val="24"/>
          <w:szCs w:val="24"/>
        </w:rPr>
        <w:t>afety office</w:t>
      </w:r>
      <w:r w:rsidR="00444401" w:rsidRPr="001A3DFC">
        <w:rPr>
          <w:rFonts w:eastAsia="Calibri"/>
          <w:sz w:val="24"/>
          <w:szCs w:val="24"/>
        </w:rPr>
        <w:t>.</w:t>
      </w:r>
      <w:r w:rsidRPr="001A3DFC">
        <w:rPr>
          <w:rFonts w:eastAsia="Calibri"/>
          <w:sz w:val="24"/>
          <w:szCs w:val="24"/>
        </w:rPr>
        <w:t xml:space="preserve"> </w:t>
      </w:r>
    </w:p>
    <w:p w:rsidR="00F740EE" w:rsidRPr="001A3DFC" w:rsidRDefault="00974483" w:rsidP="006F21A0">
      <w:pPr>
        <w:pStyle w:val="Heading2"/>
      </w:pPr>
      <w:bookmarkStart w:id="83" w:name="_Toc481932907"/>
      <w:r w:rsidRPr="001A3DFC">
        <w:t xml:space="preserve">Data </w:t>
      </w:r>
      <w:r w:rsidR="00403F71" w:rsidRPr="001A3DFC">
        <w:t>C</w:t>
      </w:r>
      <w:r w:rsidRPr="001A3DFC">
        <w:t xml:space="preserve">ollection </w:t>
      </w:r>
      <w:r w:rsidR="00403F71" w:rsidRPr="001A3DFC">
        <w:t>P</w:t>
      </w:r>
      <w:r w:rsidRPr="001A3DFC">
        <w:t>rocedures</w:t>
      </w:r>
      <w:r w:rsidR="00E46000">
        <w:t>:</w:t>
      </w:r>
      <w:r w:rsidR="003B724B" w:rsidRPr="001A3DFC">
        <w:t xml:space="preserve"> Interviews</w:t>
      </w:r>
      <w:r w:rsidR="00F32924" w:rsidRPr="001A3DFC">
        <w:t>, Document Review, Observations</w:t>
      </w:r>
      <w:bookmarkEnd w:id="83"/>
    </w:p>
    <w:p w:rsidR="00516824" w:rsidRPr="001A3DFC" w:rsidRDefault="003E63EC" w:rsidP="00E42FC1">
      <w:pPr>
        <w:pStyle w:val="BodyTextIndent"/>
      </w:pPr>
      <w:r>
        <w:t xml:space="preserve">The researcher conducted </w:t>
      </w:r>
      <w:r w:rsidR="00777003" w:rsidRPr="001A3DFC">
        <w:t>open</w:t>
      </w:r>
      <w:r w:rsidR="00291F92" w:rsidRPr="001A3DFC">
        <w:t>-</w:t>
      </w:r>
      <w:r w:rsidR="00777003" w:rsidRPr="001A3DFC">
        <w:t xml:space="preserve">ended, </w:t>
      </w:r>
      <w:r w:rsidR="00A2431F" w:rsidRPr="001A3DFC">
        <w:t xml:space="preserve">in-depth </w:t>
      </w:r>
      <w:r w:rsidR="00974483" w:rsidRPr="001A3DFC">
        <w:t>interviews</w:t>
      </w:r>
      <w:r w:rsidR="00A5562F" w:rsidRPr="001A3DFC">
        <w:t xml:space="preserve"> </w:t>
      </w:r>
      <w:r w:rsidR="00E512E5" w:rsidRPr="001A3DFC">
        <w:t xml:space="preserve">from </w:t>
      </w:r>
      <w:r w:rsidR="00C60F60" w:rsidRPr="001A3DFC">
        <w:t xml:space="preserve">the </w:t>
      </w:r>
      <w:r w:rsidR="00130614" w:rsidRPr="001A3DFC">
        <w:t xml:space="preserve">nine </w:t>
      </w:r>
      <w:r w:rsidR="00516824" w:rsidRPr="001A3DFC">
        <w:t xml:space="preserve">work </w:t>
      </w:r>
      <w:r w:rsidR="00C60F60" w:rsidRPr="001A3DFC">
        <w:t>groups</w:t>
      </w:r>
      <w:r>
        <w:t>. The researcher interviewed two</w:t>
      </w:r>
      <w:r w:rsidR="00516824" w:rsidRPr="001A3DFC">
        <w:t xml:space="preserve"> U.S. civilian employees </w:t>
      </w:r>
      <w:r w:rsidR="00BF0197" w:rsidRPr="001A3DFC">
        <w:t>from</w:t>
      </w:r>
      <w:r w:rsidR="00516824" w:rsidRPr="001A3DFC">
        <w:t xml:space="preserve"> the </w:t>
      </w:r>
      <w:r w:rsidR="00FA3BC6" w:rsidRPr="001A3DFC">
        <w:t>clinic</w:t>
      </w:r>
      <w:r w:rsidR="00BB3BFB" w:rsidRPr="001A3DFC">
        <w:t xml:space="preserve"> </w:t>
      </w:r>
      <w:r w:rsidR="00710DB8" w:rsidRPr="001A3DFC">
        <w:t xml:space="preserve">to get a perspective from </w:t>
      </w:r>
      <w:r w:rsidR="00BB3BFB" w:rsidRPr="001A3DFC">
        <w:t xml:space="preserve">a government civilian </w:t>
      </w:r>
      <w:r w:rsidR="00710DB8" w:rsidRPr="001A3DFC">
        <w:t>employee o</w:t>
      </w:r>
      <w:r w:rsidR="001063C5" w:rsidRPr="001A3DFC">
        <w:t>n</w:t>
      </w:r>
      <w:r w:rsidR="00710DB8" w:rsidRPr="001A3DFC">
        <w:t xml:space="preserve"> any perceived benefits or drawbacks to implementing the VPP Progr</w:t>
      </w:r>
      <w:r w:rsidR="001063C5" w:rsidRPr="001A3DFC">
        <w:t>a</w:t>
      </w:r>
      <w:r w:rsidR="00710DB8" w:rsidRPr="001A3DFC">
        <w:t>m</w:t>
      </w:r>
      <w:r w:rsidR="00C81630">
        <w:t xml:space="preserve">. </w:t>
      </w:r>
      <w:r w:rsidR="00C90B21" w:rsidRPr="007C66AE">
        <w:t>The researcher was interested to see if the high turnover in civilian personnel in addition to adding an additional layer of safety compliance (OSHA VPP) would affect the level and standard of safety at the clinic.</w:t>
      </w:r>
      <w:r w:rsidR="00C90B21">
        <w:t xml:space="preserve"> </w:t>
      </w:r>
      <w:r w:rsidR="001063C5" w:rsidRPr="001A3DFC">
        <w:lastRenderedPageBreak/>
        <w:t>T</w:t>
      </w:r>
      <w:r w:rsidR="0079798B" w:rsidRPr="001A3DFC">
        <w:t xml:space="preserve">here </w:t>
      </w:r>
      <w:r w:rsidR="009D38E0" w:rsidRPr="001A3DFC">
        <w:t>wa</w:t>
      </w:r>
      <w:r w:rsidR="0079798B" w:rsidRPr="001A3DFC">
        <w:t xml:space="preserve">s no </w:t>
      </w:r>
      <w:r w:rsidR="007D61D0" w:rsidRPr="001A3DFC">
        <w:t>u</w:t>
      </w:r>
      <w:r w:rsidR="0079798B" w:rsidRPr="001A3DFC">
        <w:t>nion representation of U.S. civilian</w:t>
      </w:r>
      <w:r w:rsidR="009B7A08" w:rsidRPr="001A3DFC">
        <w:t xml:space="preserve"> </w:t>
      </w:r>
      <w:r w:rsidR="0079798B" w:rsidRPr="001A3DFC">
        <w:t>employees at this work site</w:t>
      </w:r>
      <w:r w:rsidR="001063C5" w:rsidRPr="001A3DFC">
        <w:t xml:space="preserve"> because t</w:t>
      </w:r>
      <w:r w:rsidR="009B7A08" w:rsidRPr="001A3DFC">
        <w:t>here is no union presen</w:t>
      </w:r>
      <w:r w:rsidR="00CD766D" w:rsidRPr="001A3DFC">
        <w:t>t</w:t>
      </w:r>
      <w:r w:rsidR="009B7A08" w:rsidRPr="001A3DFC">
        <w:t xml:space="preserve"> in Germany to represent U.S. civilian government employees stationed overseas</w:t>
      </w:r>
      <w:r w:rsidR="00C81630">
        <w:t xml:space="preserve">. </w:t>
      </w:r>
    </w:p>
    <w:p w:rsidR="00BB3BFB" w:rsidRPr="001A3DFC" w:rsidRDefault="003E63EC" w:rsidP="006F21A0">
      <w:pPr>
        <w:pStyle w:val="BodyTextIndent"/>
      </w:pPr>
      <w:r>
        <w:t>The researcher interviewed t</w:t>
      </w:r>
      <w:r w:rsidR="00E512E5" w:rsidRPr="001A3DFC">
        <w:t>wo</w:t>
      </w:r>
      <w:r w:rsidR="00516824" w:rsidRPr="001A3DFC">
        <w:t xml:space="preserve"> </w:t>
      </w:r>
      <w:r w:rsidR="00E512E5" w:rsidRPr="001A3DFC">
        <w:t>l</w:t>
      </w:r>
      <w:r w:rsidR="00516824" w:rsidRPr="001A3DFC">
        <w:t xml:space="preserve">ocal </w:t>
      </w:r>
      <w:r w:rsidR="00E512E5" w:rsidRPr="001A3DFC">
        <w:t>n</w:t>
      </w:r>
      <w:r w:rsidR="00516824" w:rsidRPr="001A3DFC">
        <w:t xml:space="preserve">ational civilian employees </w:t>
      </w:r>
      <w:r w:rsidR="00BB3BFB" w:rsidRPr="001A3DFC">
        <w:t>from</w:t>
      </w:r>
      <w:r w:rsidR="00516824" w:rsidRPr="001A3DFC">
        <w:t xml:space="preserve"> the </w:t>
      </w:r>
      <w:r w:rsidR="00FA3BC6" w:rsidRPr="001A3DFC">
        <w:t>c</w:t>
      </w:r>
      <w:r w:rsidR="00516824" w:rsidRPr="001A3DFC">
        <w:t>linic</w:t>
      </w:r>
      <w:r w:rsidR="00BB3BFB" w:rsidRPr="001A3DFC">
        <w:t xml:space="preserve"> to see if there were any cultural differences relative to any perceived benefits or drawbacks o</w:t>
      </w:r>
      <w:r w:rsidR="004634A1" w:rsidRPr="001A3DFC">
        <w:t>f</w:t>
      </w:r>
      <w:r w:rsidR="00BB3BFB" w:rsidRPr="001A3DFC">
        <w:t xml:space="preserve"> implementing the VPP</w:t>
      </w:r>
      <w:r w:rsidR="000347F4">
        <w:t xml:space="preserve">. </w:t>
      </w:r>
      <w:r w:rsidR="00695035" w:rsidRPr="001A3DFC">
        <w:t xml:space="preserve">There </w:t>
      </w:r>
      <w:r w:rsidR="003C6444" w:rsidRPr="001A3DFC">
        <w:t>w</w:t>
      </w:r>
      <w:r w:rsidR="000467B9" w:rsidRPr="001A3DFC">
        <w:t>ere</w:t>
      </w:r>
      <w:r w:rsidR="00695035" w:rsidRPr="001A3DFC">
        <w:t xml:space="preserve"> a total of five local national employees work</w:t>
      </w:r>
      <w:r w:rsidR="007D61D0" w:rsidRPr="001A3DFC">
        <w:t>ing</w:t>
      </w:r>
      <w:r w:rsidR="00695035" w:rsidRPr="001A3DFC">
        <w:t xml:space="preserve"> at the clinic</w:t>
      </w:r>
      <w:r w:rsidR="00C81630">
        <w:t xml:space="preserve">. </w:t>
      </w:r>
      <w:r w:rsidR="00C3153A" w:rsidRPr="001A3DFC">
        <w:t>T</w:t>
      </w:r>
      <w:r w:rsidR="00695035" w:rsidRPr="001A3DFC">
        <w:t>wo of the five employees volunteered to be interviewed</w:t>
      </w:r>
      <w:r>
        <w:t>;</w:t>
      </w:r>
      <w:r w:rsidR="00C3153A" w:rsidRPr="001A3DFC">
        <w:t xml:space="preserve"> three declined</w:t>
      </w:r>
      <w:r w:rsidR="00C81630">
        <w:t xml:space="preserve">. </w:t>
      </w:r>
      <w:r w:rsidR="00710DB8" w:rsidRPr="001A3DFC">
        <w:t xml:space="preserve">The perspective from the </w:t>
      </w:r>
      <w:r w:rsidR="00E512E5" w:rsidRPr="001A3DFC">
        <w:t>l</w:t>
      </w:r>
      <w:r w:rsidR="00710DB8" w:rsidRPr="001A3DFC">
        <w:t xml:space="preserve">ocal </w:t>
      </w:r>
      <w:r w:rsidR="00E512E5" w:rsidRPr="001A3DFC">
        <w:t>n</w:t>
      </w:r>
      <w:r w:rsidR="00710DB8" w:rsidRPr="001A3DFC">
        <w:t xml:space="preserve">ational employee is important </w:t>
      </w:r>
      <w:r w:rsidR="00B977C7" w:rsidRPr="001A3DFC">
        <w:t>because</w:t>
      </w:r>
      <w:r w:rsidR="00710DB8" w:rsidRPr="001A3DFC">
        <w:t xml:space="preserve"> there is</w:t>
      </w:r>
      <w:r w:rsidR="007D61D0" w:rsidRPr="001A3DFC">
        <w:t xml:space="preserve"> a</w:t>
      </w:r>
      <w:r w:rsidR="00710DB8" w:rsidRPr="001A3DFC">
        <w:t xml:space="preserve"> </w:t>
      </w:r>
      <w:r w:rsidR="00435265" w:rsidRPr="001A3DFC">
        <w:t xml:space="preserve">union for local national employees called the </w:t>
      </w:r>
      <w:r>
        <w:t>“</w:t>
      </w:r>
      <w:r w:rsidR="00435265" w:rsidRPr="001A3DFC">
        <w:t>works council</w:t>
      </w:r>
      <w:r w:rsidR="00C81630">
        <w:t>.</w:t>
      </w:r>
      <w:r>
        <w:t>”</w:t>
      </w:r>
      <w:r w:rsidR="00C81630">
        <w:t xml:space="preserve"> </w:t>
      </w:r>
      <w:r w:rsidR="004634A1" w:rsidRPr="001A3DFC">
        <w:t>T</w:t>
      </w:r>
      <w:r w:rsidR="00435265" w:rsidRPr="001A3DFC">
        <w:t>he designated works council representatives play a very active role in ensuring a safe work environment for their work colleagues</w:t>
      </w:r>
      <w:r w:rsidR="004634A1" w:rsidRPr="001A3DFC">
        <w:t xml:space="preserve"> in Germany</w:t>
      </w:r>
      <w:r w:rsidR="00C81630">
        <w:t xml:space="preserve">. </w:t>
      </w:r>
    </w:p>
    <w:p w:rsidR="00D84FF2" w:rsidRPr="001A3DFC" w:rsidRDefault="00D84FF2" w:rsidP="00AC2F8D">
      <w:pPr>
        <w:widowControl w:val="0"/>
        <w:numPr>
          <w:ilvl w:val="12"/>
          <w:numId w:val="0"/>
        </w:numPr>
        <w:spacing w:line="480" w:lineRule="auto"/>
        <w:ind w:right="36" w:firstLine="720"/>
        <w:rPr>
          <w:rFonts w:cs="Arial"/>
          <w:sz w:val="22"/>
          <w:szCs w:val="22"/>
        </w:rPr>
      </w:pPr>
      <w:r w:rsidRPr="001A3DFC">
        <w:rPr>
          <w:rFonts w:cs="Arial"/>
          <w:sz w:val="24"/>
          <w:szCs w:val="24"/>
        </w:rPr>
        <w:t>There is a pre</w:t>
      </w:r>
      <w:r w:rsidR="00B73590">
        <w:rPr>
          <w:rFonts w:cs="Arial"/>
          <w:sz w:val="24"/>
          <w:szCs w:val="24"/>
        </w:rPr>
        <w:t>-</w:t>
      </w:r>
      <w:r w:rsidRPr="001A3DFC">
        <w:rPr>
          <w:rFonts w:cs="Arial"/>
          <w:sz w:val="24"/>
          <w:szCs w:val="24"/>
        </w:rPr>
        <w:t xml:space="preserve">employment requirement for all local national employees of the </w:t>
      </w:r>
      <w:r w:rsidR="00A00BC8" w:rsidRPr="001A3DFC">
        <w:rPr>
          <w:rFonts w:cs="Arial"/>
          <w:sz w:val="24"/>
          <w:szCs w:val="24"/>
        </w:rPr>
        <w:t>c</w:t>
      </w:r>
      <w:r w:rsidRPr="001A3DFC">
        <w:rPr>
          <w:rFonts w:cs="Arial"/>
          <w:sz w:val="24"/>
          <w:szCs w:val="24"/>
        </w:rPr>
        <w:t>linic to be able to read, write and speak the English language</w:t>
      </w:r>
      <w:r w:rsidR="00C81630">
        <w:rPr>
          <w:rFonts w:cs="Arial"/>
          <w:sz w:val="24"/>
          <w:szCs w:val="24"/>
        </w:rPr>
        <w:t xml:space="preserve">. </w:t>
      </w:r>
      <w:r w:rsidR="003E63EC">
        <w:rPr>
          <w:rFonts w:cs="Arial"/>
          <w:sz w:val="24"/>
          <w:szCs w:val="24"/>
        </w:rPr>
        <w:t>All</w:t>
      </w:r>
      <w:r w:rsidRPr="001A3DFC">
        <w:rPr>
          <w:rFonts w:cs="Arial"/>
          <w:sz w:val="24"/>
          <w:szCs w:val="24"/>
        </w:rPr>
        <w:t xml:space="preserve"> local national employees at the clinic c</w:t>
      </w:r>
      <w:r w:rsidR="009D38E0" w:rsidRPr="001A3DFC">
        <w:rPr>
          <w:rFonts w:cs="Arial"/>
          <w:sz w:val="24"/>
          <w:szCs w:val="24"/>
        </w:rPr>
        <w:t>ould</w:t>
      </w:r>
      <w:r w:rsidRPr="001A3DFC">
        <w:rPr>
          <w:rFonts w:cs="Arial"/>
          <w:sz w:val="24"/>
          <w:szCs w:val="24"/>
        </w:rPr>
        <w:t xml:space="preserve"> understand, read, and write English</w:t>
      </w:r>
      <w:r w:rsidR="003E63EC">
        <w:rPr>
          <w:rFonts w:cs="Arial"/>
          <w:sz w:val="24"/>
          <w:szCs w:val="24"/>
        </w:rPr>
        <w:t>,</w:t>
      </w:r>
      <w:r w:rsidRPr="001A3DFC">
        <w:rPr>
          <w:rFonts w:cs="Arial"/>
          <w:sz w:val="24"/>
          <w:szCs w:val="24"/>
        </w:rPr>
        <w:t xml:space="preserve"> and did not need any written material, verbal instruction, or questioning translated into the German language</w:t>
      </w:r>
      <w:r w:rsidR="00C81630">
        <w:rPr>
          <w:rFonts w:cs="Arial"/>
          <w:sz w:val="22"/>
          <w:szCs w:val="22"/>
        </w:rPr>
        <w:t xml:space="preserve">. </w:t>
      </w:r>
    </w:p>
    <w:p w:rsidR="000B591E" w:rsidRDefault="003E63EC" w:rsidP="006F21A0">
      <w:pPr>
        <w:pStyle w:val="BodyTextIndent"/>
      </w:pPr>
      <w:r>
        <w:t>The researcher interviewed t</w:t>
      </w:r>
      <w:r w:rsidR="00E512E5" w:rsidRPr="001A3DFC">
        <w:t>wo s</w:t>
      </w:r>
      <w:r w:rsidR="00516824" w:rsidRPr="001A3DFC">
        <w:t xml:space="preserve">oldiers </w:t>
      </w:r>
      <w:r w:rsidR="001813FA" w:rsidRPr="001A3DFC">
        <w:t>from</w:t>
      </w:r>
      <w:r w:rsidR="00516824" w:rsidRPr="001A3DFC">
        <w:t xml:space="preserve"> the </w:t>
      </w:r>
      <w:r w:rsidR="00EB29EF" w:rsidRPr="001A3DFC">
        <w:t>clinic</w:t>
      </w:r>
      <w:r w:rsidR="001813FA" w:rsidRPr="001A3DFC">
        <w:t xml:space="preserve"> </w:t>
      </w:r>
      <w:r w:rsidR="0079798B" w:rsidRPr="001A3DFC">
        <w:t xml:space="preserve">to get </w:t>
      </w:r>
      <w:r w:rsidR="007D61D0" w:rsidRPr="001A3DFC">
        <w:t>the</w:t>
      </w:r>
      <w:r w:rsidR="0079798B" w:rsidRPr="001A3DFC">
        <w:t xml:space="preserve"> military perception o</w:t>
      </w:r>
      <w:r w:rsidR="00976934" w:rsidRPr="001A3DFC">
        <w:t>n</w:t>
      </w:r>
      <w:r w:rsidR="0079798B" w:rsidRPr="001A3DFC">
        <w:t xml:space="preserve"> any perceived benefits or drawbacks to implementing the VPP</w:t>
      </w:r>
      <w:r w:rsidR="000347F4">
        <w:t>.</w:t>
      </w:r>
      <w:r w:rsidR="00C81630">
        <w:t xml:space="preserve"> </w:t>
      </w:r>
      <w:r w:rsidR="0079798B" w:rsidRPr="001A3DFC">
        <w:t xml:space="preserve">Obtaining the perspective of the military is important </w:t>
      </w:r>
      <w:r w:rsidR="007D61D0" w:rsidRPr="001A3DFC">
        <w:t>because</w:t>
      </w:r>
      <w:r w:rsidR="0079798B" w:rsidRPr="001A3DFC">
        <w:t xml:space="preserve"> </w:t>
      </w:r>
      <w:r w:rsidR="00354341" w:rsidRPr="001A3DFC">
        <w:t>s</w:t>
      </w:r>
      <w:r w:rsidR="0079798B" w:rsidRPr="001A3DFC">
        <w:t>oldiers, enlisted and officers</w:t>
      </w:r>
      <w:r w:rsidR="00D03A46" w:rsidRPr="001A3DFC">
        <w:t>,</w:t>
      </w:r>
      <w:r w:rsidR="0079798B" w:rsidRPr="001A3DFC">
        <w:t xml:space="preserve"> are trained and educated t</w:t>
      </w:r>
      <w:r w:rsidR="00B977C7" w:rsidRPr="001A3DFC">
        <w:t>o</w:t>
      </w:r>
      <w:r w:rsidR="0079798B" w:rsidRPr="001A3DFC">
        <w:t xml:space="preserve"> </w:t>
      </w:r>
      <w:r w:rsidR="00276C0D" w:rsidRPr="001A3DFC">
        <w:t xml:space="preserve">be </w:t>
      </w:r>
      <w:r w:rsidR="0079798B" w:rsidRPr="001A3DFC">
        <w:t>safety officers beginning with initial entry into the Army</w:t>
      </w:r>
      <w:r w:rsidR="00C81630">
        <w:t xml:space="preserve">. </w:t>
      </w:r>
      <w:r w:rsidR="00AC6355" w:rsidRPr="001A3DFC">
        <w:t>T</w:t>
      </w:r>
      <w:r w:rsidR="001813FA" w:rsidRPr="001A3DFC">
        <w:t xml:space="preserve">he military workforce rotates jobs and locations every </w:t>
      </w:r>
      <w:r>
        <w:t>2 to 3</w:t>
      </w:r>
      <w:r w:rsidR="001813FA" w:rsidRPr="001A3DFC">
        <w:t xml:space="preserve"> years</w:t>
      </w:r>
      <w:r>
        <w:t>,</w:t>
      </w:r>
      <w:r w:rsidR="001813FA" w:rsidRPr="001A3DFC">
        <w:t xml:space="preserve"> so there is a constant rotation of soldiers arriving and departing the clinic on a </w:t>
      </w:r>
      <w:r w:rsidR="001813FA" w:rsidRPr="007C66AE">
        <w:t>regular basis</w:t>
      </w:r>
      <w:r w:rsidR="00C81630" w:rsidRPr="007C66AE">
        <w:t>.</w:t>
      </w:r>
      <w:r w:rsidR="00C90B21" w:rsidRPr="007C66AE">
        <w:t xml:space="preserve"> The researcher was interested</w:t>
      </w:r>
      <w:r w:rsidR="00C81630" w:rsidRPr="007C66AE">
        <w:t xml:space="preserve"> </w:t>
      </w:r>
      <w:r w:rsidR="00C90B21" w:rsidRPr="007C66AE">
        <w:t xml:space="preserve">to see if the high turnover in military personnel in addition to </w:t>
      </w:r>
      <w:r w:rsidR="00C90B21" w:rsidRPr="007C66AE">
        <w:lastRenderedPageBreak/>
        <w:t>adding an additional layer of safety compliance (OSHA VPP) would affect the level and standard of safety at the clinic.</w:t>
      </w:r>
    </w:p>
    <w:p w:rsidR="00516824" w:rsidRPr="001A3DFC" w:rsidRDefault="003E63EC" w:rsidP="006F21A0">
      <w:pPr>
        <w:pStyle w:val="BodyTextIndent"/>
      </w:pPr>
      <w:r w:rsidRPr="007C66AE">
        <w:t>The researcher interviewed t</w:t>
      </w:r>
      <w:r w:rsidR="00E512E5" w:rsidRPr="007C66AE">
        <w:t>wo s</w:t>
      </w:r>
      <w:r w:rsidR="00516824" w:rsidRPr="007C66AE">
        <w:t xml:space="preserve">upervisors at the </w:t>
      </w:r>
      <w:r w:rsidR="00EB29EF" w:rsidRPr="007C66AE">
        <w:t>c</w:t>
      </w:r>
      <w:r w:rsidR="00516824" w:rsidRPr="007C66AE">
        <w:t>linic</w:t>
      </w:r>
      <w:r w:rsidR="00F75181" w:rsidRPr="007C66AE">
        <w:t xml:space="preserve"> </w:t>
      </w:r>
      <w:r w:rsidR="0079798B" w:rsidRPr="007C66AE">
        <w:t xml:space="preserve">to get their perspective </w:t>
      </w:r>
      <w:r w:rsidR="00F75181" w:rsidRPr="007C66AE">
        <w:t>as individuals responsible for</w:t>
      </w:r>
      <w:r w:rsidR="0079798B" w:rsidRPr="007C66AE">
        <w:t xml:space="preserve"> </w:t>
      </w:r>
      <w:r w:rsidR="00F75181" w:rsidRPr="007C66AE">
        <w:t>achieving</w:t>
      </w:r>
      <w:r w:rsidR="00F75181" w:rsidRPr="001A3DFC">
        <w:t xml:space="preserve"> results and ensuring safe patient care</w:t>
      </w:r>
      <w:r>
        <w:t xml:space="preserve">. The researcher also aimed </w:t>
      </w:r>
      <w:r w:rsidR="007D61D0" w:rsidRPr="001A3DFC">
        <w:t>to see</w:t>
      </w:r>
      <w:r w:rsidR="00276C0D" w:rsidRPr="001A3DFC">
        <w:t xml:space="preserve"> whether the implementation of the VPP had an effect on </w:t>
      </w:r>
      <w:r w:rsidR="00B73590">
        <w:t>additional resources necessary</w:t>
      </w:r>
      <w:r w:rsidR="0079798B" w:rsidRPr="001A3DFC">
        <w:t>.</w:t>
      </w:r>
    </w:p>
    <w:p w:rsidR="00082452" w:rsidRPr="001A3DFC" w:rsidRDefault="003E63EC" w:rsidP="006F21A0">
      <w:pPr>
        <w:pStyle w:val="BodyTextIndent"/>
      </w:pPr>
      <w:r>
        <w:t>The researcher interviewed t</w:t>
      </w:r>
      <w:r w:rsidR="00516824" w:rsidRPr="001A3DFC">
        <w:t xml:space="preserve">he additional duty safety officer at the </w:t>
      </w:r>
      <w:r w:rsidR="00EB29EF" w:rsidRPr="001A3DFC">
        <w:t>c</w:t>
      </w:r>
      <w:r w:rsidR="00516824" w:rsidRPr="001A3DFC">
        <w:t>linic</w:t>
      </w:r>
      <w:r w:rsidR="00F75181" w:rsidRPr="001A3DFC">
        <w:t xml:space="preserve"> to</w:t>
      </w:r>
      <w:r w:rsidR="00690644" w:rsidRPr="001A3DFC">
        <w:t xml:space="preserve"> get the perspective from the individual most responsible </w:t>
      </w:r>
      <w:r w:rsidR="00F75181" w:rsidRPr="001A3DFC">
        <w:t xml:space="preserve">at </w:t>
      </w:r>
      <w:r w:rsidR="001D03D0" w:rsidRPr="001A3DFC">
        <w:t xml:space="preserve">the clinic </w:t>
      </w:r>
      <w:r w:rsidR="00690644" w:rsidRPr="001A3DFC">
        <w:t>for championing, leading</w:t>
      </w:r>
      <w:r w:rsidR="00D03A46" w:rsidRPr="001A3DFC">
        <w:t>,</w:t>
      </w:r>
      <w:r w:rsidR="00690644" w:rsidRPr="001A3DFC">
        <w:t xml:space="preserve"> and implementing the </w:t>
      </w:r>
      <w:r w:rsidR="00D03A46" w:rsidRPr="001A3DFC">
        <w:t>process</w:t>
      </w:r>
      <w:r w:rsidR="00690644" w:rsidRPr="001A3DFC">
        <w:t xml:space="preserve"> </w:t>
      </w:r>
      <w:r w:rsidR="00D03A46" w:rsidRPr="001A3DFC">
        <w:t>n</w:t>
      </w:r>
      <w:r w:rsidR="00690644" w:rsidRPr="001A3DFC">
        <w:t>e</w:t>
      </w:r>
      <w:r w:rsidR="00D03A46" w:rsidRPr="001A3DFC">
        <w:t>ce</w:t>
      </w:r>
      <w:r w:rsidR="00690644" w:rsidRPr="001A3DFC">
        <w:t xml:space="preserve">ssary </w:t>
      </w:r>
      <w:r w:rsidR="00F75181" w:rsidRPr="001A3DFC">
        <w:t>to</w:t>
      </w:r>
      <w:r w:rsidR="00690644" w:rsidRPr="001A3DFC">
        <w:t xml:space="preserve"> achiev</w:t>
      </w:r>
      <w:r w:rsidR="00F75181" w:rsidRPr="001A3DFC">
        <w:t>e</w:t>
      </w:r>
      <w:r w:rsidR="00690644" w:rsidRPr="001A3DFC">
        <w:t xml:space="preserve"> the VPP</w:t>
      </w:r>
      <w:r w:rsidR="00276C0D" w:rsidRPr="001A3DFC">
        <w:t xml:space="preserve"> and to determine if the</w:t>
      </w:r>
      <w:r w:rsidR="00B73590">
        <w:t>re was an impact on</w:t>
      </w:r>
      <w:r w:rsidR="00276C0D" w:rsidRPr="001A3DFC">
        <w:t xml:space="preserve"> resources</w:t>
      </w:r>
      <w:r w:rsidR="00B73590">
        <w:t>.</w:t>
      </w:r>
      <w:r w:rsidR="00276C0D" w:rsidRPr="001A3DFC">
        <w:t xml:space="preserve"> </w:t>
      </w:r>
      <w:r w:rsidR="00C81630">
        <w:t xml:space="preserve"> </w:t>
      </w:r>
    </w:p>
    <w:p w:rsidR="000845B8" w:rsidRPr="001A3DFC" w:rsidRDefault="003E63EC" w:rsidP="006F21A0">
      <w:pPr>
        <w:pStyle w:val="BodyTextIndent"/>
      </w:pPr>
      <w:r>
        <w:t>The researcher interviewed t</w:t>
      </w:r>
      <w:r w:rsidR="000845B8" w:rsidRPr="001A3DFC">
        <w:t>he f</w:t>
      </w:r>
      <w:r w:rsidR="00516824" w:rsidRPr="001A3DFC">
        <w:t>ull</w:t>
      </w:r>
      <w:r>
        <w:t>-</w:t>
      </w:r>
      <w:r w:rsidR="00516824" w:rsidRPr="001A3DFC">
        <w:t>time safety manager at the BMEDDAC headquarters</w:t>
      </w:r>
      <w:r w:rsidR="00007C3B" w:rsidRPr="001A3DFC">
        <w:t xml:space="preserve"> was</w:t>
      </w:r>
      <w:r w:rsidR="001D03D0" w:rsidRPr="001A3DFC">
        <w:t xml:space="preserve"> to </w:t>
      </w:r>
      <w:r w:rsidR="00C23ED0" w:rsidRPr="001A3DFC">
        <w:t>understand</w:t>
      </w:r>
      <w:r w:rsidR="001D03D0" w:rsidRPr="001A3DFC">
        <w:t xml:space="preserve"> the perspective of the individual directly responsible for setting the overall goals, objectives, policies</w:t>
      </w:r>
      <w:r>
        <w:t>,</w:t>
      </w:r>
      <w:r w:rsidR="001D03D0" w:rsidRPr="001A3DFC">
        <w:t xml:space="preserve"> and procedures for implementation of the VPP for the region</w:t>
      </w:r>
      <w:r w:rsidR="00C81630">
        <w:t xml:space="preserve">. </w:t>
      </w:r>
    </w:p>
    <w:p w:rsidR="000845B8" w:rsidRPr="001A3DFC" w:rsidRDefault="003E63EC" w:rsidP="006F21A0">
      <w:pPr>
        <w:pStyle w:val="BodyTextIndent"/>
      </w:pPr>
      <w:r>
        <w:t>The researcher interviewed t</w:t>
      </w:r>
      <w:r w:rsidR="00516824" w:rsidRPr="001A3DFC">
        <w:t xml:space="preserve">he supervisor of the additional duty safety officer at the </w:t>
      </w:r>
      <w:r w:rsidR="00EB29EF" w:rsidRPr="001A3DFC">
        <w:t>clinic</w:t>
      </w:r>
      <w:r w:rsidR="001D03D0" w:rsidRPr="001A3DFC">
        <w:t xml:space="preserve"> to </w:t>
      </w:r>
      <w:r w:rsidR="00C23ED0" w:rsidRPr="001A3DFC">
        <w:t xml:space="preserve">obtain insight </w:t>
      </w:r>
      <w:r w:rsidR="001D03D0" w:rsidRPr="001A3DFC">
        <w:t xml:space="preserve">on the balance between the amount of time and resources dedicated to the VPP compared to </w:t>
      </w:r>
      <w:r w:rsidR="00D122F4">
        <w:t xml:space="preserve">the Army </w:t>
      </w:r>
      <w:r w:rsidR="00715620">
        <w:t>Safety</w:t>
      </w:r>
      <w:r w:rsidR="00D122F4">
        <w:t xml:space="preserve"> </w:t>
      </w:r>
      <w:r w:rsidR="00715620">
        <w:t>P</w:t>
      </w:r>
      <w:r w:rsidR="00D122F4">
        <w:t>rogram and the Joint Commission.</w:t>
      </w:r>
      <w:r w:rsidR="00C81630">
        <w:t xml:space="preserve"> </w:t>
      </w:r>
    </w:p>
    <w:p w:rsidR="000845B8" w:rsidRPr="001A3DFC" w:rsidRDefault="003E63EC" w:rsidP="006F21A0">
      <w:pPr>
        <w:pStyle w:val="BodyTextIndent"/>
      </w:pPr>
      <w:r>
        <w:t>The researcher interviewed t</w:t>
      </w:r>
      <w:r w:rsidR="000845B8" w:rsidRPr="001A3DFC">
        <w:t xml:space="preserve">he </w:t>
      </w:r>
      <w:r w:rsidR="00516824" w:rsidRPr="001A3DFC">
        <w:t>supervisor of the full</w:t>
      </w:r>
      <w:r>
        <w:t>-</w:t>
      </w:r>
      <w:r w:rsidR="00516824" w:rsidRPr="001A3DFC">
        <w:t>time safety manager</w:t>
      </w:r>
      <w:r w:rsidR="00007C3B" w:rsidRPr="001A3DFC">
        <w:t xml:space="preserve">, </w:t>
      </w:r>
      <w:r w:rsidR="00516824" w:rsidRPr="001A3DFC">
        <w:t xml:space="preserve">the BMEDDAC </w:t>
      </w:r>
      <w:r w:rsidR="00E70D7A" w:rsidRPr="001A3DFC">
        <w:t>d</w:t>
      </w:r>
      <w:r w:rsidR="0054518E" w:rsidRPr="001A3DFC">
        <w:t xml:space="preserve">eputy </w:t>
      </w:r>
      <w:r w:rsidR="00E70D7A" w:rsidRPr="001A3DFC">
        <w:t>c</w:t>
      </w:r>
      <w:r w:rsidR="00516824" w:rsidRPr="001A3DFC">
        <w:t>ommander</w:t>
      </w:r>
      <w:r w:rsidR="0054518E" w:rsidRPr="001A3DFC">
        <w:t xml:space="preserve"> for </w:t>
      </w:r>
      <w:r w:rsidR="00E70D7A" w:rsidRPr="001A3DFC">
        <w:t>a</w:t>
      </w:r>
      <w:r w:rsidR="0054518E" w:rsidRPr="001A3DFC">
        <w:t>dministration</w:t>
      </w:r>
      <w:r>
        <w:t xml:space="preserve">, </w:t>
      </w:r>
      <w:r w:rsidR="0089231A" w:rsidRPr="001A3DFC">
        <w:t xml:space="preserve">to get the perspective of a leader who must balance the resources </w:t>
      </w:r>
      <w:r w:rsidR="00007C3B" w:rsidRPr="001A3DFC">
        <w:t>of the</w:t>
      </w:r>
      <w:r w:rsidR="0089231A" w:rsidRPr="001A3DFC">
        <w:t xml:space="preserve"> facility to produce safe, quality</w:t>
      </w:r>
      <w:r>
        <w:t>,</w:t>
      </w:r>
      <w:r w:rsidR="0089231A" w:rsidRPr="001A3DFC">
        <w:t xml:space="preserve"> and efficient healthcare while dealing with internal and external stakeholders and demands in a constantly transforming environment of </w:t>
      </w:r>
      <w:r w:rsidR="001F62CA" w:rsidRPr="001A3DFC">
        <w:t>reduced</w:t>
      </w:r>
      <w:r w:rsidR="0089231A" w:rsidRPr="001A3DFC">
        <w:t xml:space="preserve"> resources.</w:t>
      </w:r>
    </w:p>
    <w:p w:rsidR="00CD766D" w:rsidRPr="001A3DFC" w:rsidRDefault="003E63EC" w:rsidP="006F21A0">
      <w:pPr>
        <w:pStyle w:val="BodyTextIndent"/>
      </w:pPr>
      <w:r>
        <w:lastRenderedPageBreak/>
        <w:t>Lastly, the researcher interviewed t</w:t>
      </w:r>
      <w:r w:rsidR="000845B8" w:rsidRPr="001A3DFC">
        <w:t>he</w:t>
      </w:r>
      <w:r w:rsidR="009E48D6" w:rsidRPr="001A3DFC">
        <w:t xml:space="preserve"> Illesheim </w:t>
      </w:r>
      <w:r w:rsidR="00EB29EF" w:rsidRPr="001A3DFC">
        <w:t>c</w:t>
      </w:r>
      <w:r w:rsidR="009E48D6" w:rsidRPr="001A3DFC">
        <w:t>linic commander, chief nurse</w:t>
      </w:r>
      <w:r>
        <w:t xml:space="preserve">, </w:t>
      </w:r>
      <w:r w:rsidR="009E48D6" w:rsidRPr="001A3DFC">
        <w:t xml:space="preserve">and </w:t>
      </w:r>
      <w:r w:rsidR="00082452" w:rsidRPr="001A3DFC">
        <w:t xml:space="preserve">the </w:t>
      </w:r>
      <w:r w:rsidR="009E48D6" w:rsidRPr="001A3DFC">
        <w:t xml:space="preserve">medical director </w:t>
      </w:r>
      <w:r w:rsidR="00E55D92" w:rsidRPr="001A3DFC">
        <w:t xml:space="preserve">to get the perspective of senior leadership in the clinic who are charged with providing safe, quality and efficient healthcare and balancing internal and external competing demands on their time and </w:t>
      </w:r>
      <w:r w:rsidR="00E55D92" w:rsidRPr="007C66AE">
        <w:t>resources</w:t>
      </w:r>
      <w:r w:rsidR="00C81630" w:rsidRPr="007C66AE">
        <w:t xml:space="preserve">. </w:t>
      </w:r>
      <w:r w:rsidR="00C90B21" w:rsidRPr="007C66AE">
        <w:t>Th</w:t>
      </w:r>
      <w:r w:rsidR="008B1C56" w:rsidRPr="007C66AE">
        <w:t>e researcher selected thi</w:t>
      </w:r>
      <w:r w:rsidR="00C90B21" w:rsidRPr="007C66AE">
        <w:t>s group to see their level of commitment and involvement in the safety program.</w:t>
      </w:r>
    </w:p>
    <w:p w:rsidR="001F62CA" w:rsidRPr="001A3DFC" w:rsidRDefault="00974C69" w:rsidP="001F62CA">
      <w:pPr>
        <w:pStyle w:val="BodyTextIndent"/>
      </w:pPr>
      <w:r w:rsidRPr="001A3DFC">
        <w:t>The size of the clinic</w:t>
      </w:r>
      <w:r w:rsidR="003E63EC">
        <w:t xml:space="preserve">, </w:t>
      </w:r>
      <w:r w:rsidRPr="001A3DFC">
        <w:t xml:space="preserve">according to the personnel roster in July 2013, showed a total of </w:t>
      </w:r>
      <w:r w:rsidR="003E63EC">
        <w:t>32</w:t>
      </w:r>
      <w:r w:rsidRPr="001A3DFC">
        <w:t xml:space="preserve"> personnel</w:t>
      </w:r>
      <w:r w:rsidR="00C81630">
        <w:t xml:space="preserve">. </w:t>
      </w:r>
      <w:r w:rsidR="001F62CA" w:rsidRPr="001A3DFC">
        <w:t>The civilian personnel manager of the ERMC provided a roster of civilian employees as of August 2013</w:t>
      </w:r>
      <w:r w:rsidR="00C81630">
        <w:t xml:space="preserve">. </w:t>
      </w:r>
      <w:r w:rsidR="001F62CA" w:rsidRPr="001A3DFC">
        <w:t xml:space="preserve">The roster showed a total of </w:t>
      </w:r>
      <w:r w:rsidR="003E63EC">
        <w:t>10</w:t>
      </w:r>
      <w:r w:rsidR="001F62CA" w:rsidRPr="001A3DFC">
        <w:t xml:space="preserve"> U.S. civilian and five local national employees working at the clinic</w:t>
      </w:r>
      <w:r w:rsidR="00C81630">
        <w:t xml:space="preserve">. </w:t>
      </w:r>
      <w:r w:rsidR="001F62CA" w:rsidRPr="001A3DFC">
        <w:t>Three U.S. civilians did not meet the eligibility criteria of being employed at the clinic from January</w:t>
      </w:r>
      <w:r w:rsidR="00EC68A2" w:rsidRPr="001A3DFC">
        <w:t xml:space="preserve"> 1,</w:t>
      </w:r>
      <w:r w:rsidR="001F62CA" w:rsidRPr="001A3DFC">
        <w:t xml:space="preserve"> 2011 </w:t>
      </w:r>
      <w:r w:rsidR="003E63EC">
        <w:t>to</w:t>
      </w:r>
      <w:r w:rsidR="001F62CA" w:rsidRPr="001A3DFC">
        <w:t xml:space="preserve"> June</w:t>
      </w:r>
      <w:r w:rsidR="00EC68A2" w:rsidRPr="001A3DFC">
        <w:t xml:space="preserve"> 1,</w:t>
      </w:r>
      <w:r w:rsidR="001F62CA" w:rsidRPr="001A3DFC">
        <w:t xml:space="preserve"> 2012</w:t>
      </w:r>
      <w:r w:rsidR="003E63EC">
        <w:t>:</w:t>
      </w:r>
      <w:r w:rsidR="001F62CA" w:rsidRPr="001A3DFC">
        <w:t xml:space="preserve"> three left the clinic, one declined</w:t>
      </w:r>
      <w:r w:rsidR="003E63EC">
        <w:t>,</w:t>
      </w:r>
      <w:r w:rsidR="001F62CA" w:rsidRPr="001A3DFC">
        <w:t xml:space="preserve"> and one was not available</w:t>
      </w:r>
      <w:r w:rsidR="00C81630">
        <w:t xml:space="preserve">. </w:t>
      </w:r>
      <w:r w:rsidR="001F62CA" w:rsidRPr="001A3DFC">
        <w:t>The</w:t>
      </w:r>
      <w:r w:rsidR="003E63EC">
        <w:t xml:space="preserve"> researcher interviewed the</w:t>
      </w:r>
      <w:r w:rsidR="001F62CA" w:rsidRPr="001A3DFC">
        <w:t xml:space="preserve"> two remaining individual</w:t>
      </w:r>
      <w:r w:rsidR="003E63EC">
        <w:t>s.</w:t>
      </w:r>
    </w:p>
    <w:p w:rsidR="001F62CA" w:rsidRPr="001A3DFC" w:rsidRDefault="001F62CA" w:rsidP="001F62CA">
      <w:pPr>
        <w:pStyle w:val="BodyTextIndent"/>
      </w:pPr>
      <w:r w:rsidRPr="001A3DFC">
        <w:t>The roster of local national employees showed a total of five individuals working at the clinic</w:t>
      </w:r>
      <w:r w:rsidR="00C81630">
        <w:t xml:space="preserve">. </w:t>
      </w:r>
      <w:r w:rsidRPr="001A3DFC">
        <w:t>All five employees met the criteria of being employed at the clinic from January</w:t>
      </w:r>
      <w:r w:rsidR="00EC68A2" w:rsidRPr="001A3DFC">
        <w:t xml:space="preserve"> 1,</w:t>
      </w:r>
      <w:r w:rsidRPr="001A3DFC">
        <w:t xml:space="preserve"> 2011 </w:t>
      </w:r>
      <w:r w:rsidR="003E63EC">
        <w:t>to</w:t>
      </w:r>
      <w:r w:rsidRPr="001A3DFC">
        <w:t xml:space="preserve"> June</w:t>
      </w:r>
      <w:r w:rsidR="00EC68A2" w:rsidRPr="001A3DFC">
        <w:t xml:space="preserve"> 1,</w:t>
      </w:r>
      <w:r w:rsidRPr="001A3DFC">
        <w:t xml:space="preserve"> 2012</w:t>
      </w:r>
      <w:r w:rsidR="00C81630">
        <w:t xml:space="preserve">. </w:t>
      </w:r>
      <w:r w:rsidRPr="001A3DFC">
        <w:t xml:space="preserve">Three employees declined the interview and the </w:t>
      </w:r>
      <w:r w:rsidR="003E63EC">
        <w:t xml:space="preserve">researcher interviewed the </w:t>
      </w:r>
      <w:r w:rsidRPr="001A3DFC">
        <w:t xml:space="preserve">remaining two employees. </w:t>
      </w:r>
    </w:p>
    <w:p w:rsidR="006B5BD8" w:rsidRPr="001A3DFC" w:rsidRDefault="001F62CA" w:rsidP="001F62CA">
      <w:pPr>
        <w:pStyle w:val="BodyTextIndent"/>
      </w:pPr>
      <w:r w:rsidRPr="001A3DFC">
        <w:t>The chief military personnel officer for the ERMC provided a roster of soldiers to include enlisted and officers in the clinic dated July 8, 2013</w:t>
      </w:r>
      <w:r w:rsidR="00C81630">
        <w:t xml:space="preserve">. </w:t>
      </w:r>
      <w:r w:rsidRPr="001A3DFC">
        <w:t xml:space="preserve">The roster showed a total of two officers and </w:t>
      </w:r>
      <w:r w:rsidR="003E63EC">
        <w:t>15</w:t>
      </w:r>
      <w:r w:rsidRPr="001A3DFC">
        <w:t xml:space="preserve"> enlisted soldiers working at the clinic</w:t>
      </w:r>
      <w:r w:rsidR="00C81630">
        <w:t xml:space="preserve">. </w:t>
      </w:r>
      <w:r w:rsidRPr="001A3DFC">
        <w:t xml:space="preserve">Of the </w:t>
      </w:r>
      <w:r w:rsidR="003E63EC">
        <w:t>15</w:t>
      </w:r>
      <w:r w:rsidRPr="001A3DFC">
        <w:t xml:space="preserve"> enlisted soldiers, seven did not meet the eligibility criteria of being employed at the clinic from January </w:t>
      </w:r>
      <w:r w:rsidR="00F915B4" w:rsidRPr="001A3DFC">
        <w:t xml:space="preserve">1, </w:t>
      </w:r>
      <w:r w:rsidRPr="001A3DFC">
        <w:t xml:space="preserve">2011 </w:t>
      </w:r>
      <w:r w:rsidR="003E63EC">
        <w:t>to</w:t>
      </w:r>
      <w:r w:rsidRPr="001A3DFC">
        <w:t xml:space="preserve"> </w:t>
      </w:r>
      <w:r w:rsidRPr="001A3DFC">
        <w:rPr>
          <w:szCs w:val="24"/>
        </w:rPr>
        <w:t>June</w:t>
      </w:r>
      <w:r w:rsidR="00F915B4" w:rsidRPr="001A3DFC">
        <w:rPr>
          <w:szCs w:val="24"/>
        </w:rPr>
        <w:t xml:space="preserve"> 1,</w:t>
      </w:r>
      <w:r w:rsidRPr="001A3DFC">
        <w:rPr>
          <w:szCs w:val="24"/>
        </w:rPr>
        <w:t xml:space="preserve"> 2012</w:t>
      </w:r>
      <w:r w:rsidR="003E63EC">
        <w:rPr>
          <w:szCs w:val="24"/>
        </w:rPr>
        <w:t xml:space="preserve">; </w:t>
      </w:r>
      <w:r w:rsidR="003E63EC">
        <w:t>t</w:t>
      </w:r>
      <w:r w:rsidRPr="001A3DFC">
        <w:t>heir arrival date at the clinic was later than June</w:t>
      </w:r>
      <w:r w:rsidR="00F915B4" w:rsidRPr="001A3DFC">
        <w:t xml:space="preserve"> 1,</w:t>
      </w:r>
      <w:r w:rsidRPr="001A3DFC">
        <w:t xml:space="preserve"> 2012</w:t>
      </w:r>
      <w:r w:rsidR="00C81630">
        <w:t xml:space="preserve">. </w:t>
      </w:r>
      <w:r w:rsidRPr="001A3DFC">
        <w:t>Four enlisted soldiers were not available</w:t>
      </w:r>
      <w:r w:rsidR="003E63EC">
        <w:t>,</w:t>
      </w:r>
      <w:r w:rsidRPr="001A3DFC">
        <w:t xml:space="preserve"> and one had already left the clinic</w:t>
      </w:r>
      <w:r w:rsidR="00C81630">
        <w:t xml:space="preserve">. </w:t>
      </w:r>
      <w:r w:rsidRPr="001A3DFC">
        <w:lastRenderedPageBreak/>
        <w:t>Three enlisted soldiers met the eligibility criteria</w:t>
      </w:r>
      <w:r w:rsidR="003E63EC">
        <w:t xml:space="preserve">; the researcher </w:t>
      </w:r>
      <w:r w:rsidRPr="001A3DFC">
        <w:t>interviewed</w:t>
      </w:r>
      <w:r w:rsidR="003E63EC">
        <w:t xml:space="preserve"> these soldiers</w:t>
      </w:r>
      <w:r w:rsidR="00494031">
        <w:t xml:space="preserve"> and t</w:t>
      </w:r>
      <w:r w:rsidRPr="001A3DFC">
        <w:t>he two officers on the personnel roster</w:t>
      </w:r>
      <w:r w:rsidR="00494031">
        <w:t xml:space="preserve"> who</w:t>
      </w:r>
      <w:r w:rsidRPr="001A3DFC">
        <w:t xml:space="preserve"> met the eligibility criteria</w:t>
      </w:r>
      <w:r w:rsidR="00C81630">
        <w:t xml:space="preserve">. </w:t>
      </w:r>
    </w:p>
    <w:p w:rsidR="001F62CA" w:rsidRPr="001A3DFC" w:rsidRDefault="001F62CA" w:rsidP="001F62CA">
      <w:pPr>
        <w:pStyle w:val="BodyTextIndent"/>
      </w:pPr>
      <w:r w:rsidRPr="001A3DFC">
        <w:t xml:space="preserve">The </w:t>
      </w:r>
      <w:r w:rsidR="00AC47EA" w:rsidRPr="001A3DFC">
        <w:t xml:space="preserve">intent of the </w:t>
      </w:r>
      <w:r w:rsidRPr="001A3DFC">
        <w:t xml:space="preserve">research design </w:t>
      </w:r>
      <w:r w:rsidR="00AC47EA" w:rsidRPr="001A3DFC">
        <w:t xml:space="preserve">was to interview </w:t>
      </w:r>
      <w:r w:rsidRPr="001A3DFC">
        <w:t xml:space="preserve">a total of </w:t>
      </w:r>
      <w:r w:rsidR="00494031">
        <w:t>15</w:t>
      </w:r>
      <w:r w:rsidRPr="001A3DFC">
        <w:t xml:space="preserve"> individuals</w:t>
      </w:r>
      <w:r w:rsidR="00494031">
        <w:t>, 13</w:t>
      </w:r>
      <w:r w:rsidRPr="001A3DFC">
        <w:t xml:space="preserve"> from the Illesheim Army Health Clinic and two from the BMEDDAC headquarters</w:t>
      </w:r>
      <w:r w:rsidR="00C81630">
        <w:t xml:space="preserve">. </w:t>
      </w:r>
      <w:r w:rsidR="00494031">
        <w:t xml:space="preserve">The researcher </w:t>
      </w:r>
      <w:r w:rsidR="00AC47EA" w:rsidRPr="001A3DFC">
        <w:t>interviewed</w:t>
      </w:r>
      <w:r w:rsidR="00494031">
        <w:t xml:space="preserve"> only 11 individuals, however,</w:t>
      </w:r>
      <w:r w:rsidR="00AC47EA" w:rsidRPr="001A3DFC">
        <w:t xml:space="preserve"> as many</w:t>
      </w:r>
      <w:r w:rsidR="00176F25" w:rsidRPr="001A3DFC">
        <w:t xml:space="preserve"> of those who fit the inclusion criteria</w:t>
      </w:r>
      <w:r w:rsidR="00AC47EA" w:rsidRPr="001A3DFC">
        <w:t xml:space="preserve"> had left the clinic</w:t>
      </w:r>
      <w:r w:rsidR="00C81630">
        <w:t xml:space="preserve">. </w:t>
      </w:r>
      <w:r w:rsidR="00AC47EA" w:rsidRPr="001A3DFC">
        <w:t>There were new</w:t>
      </w:r>
      <w:r w:rsidR="00974C69" w:rsidRPr="001A3DFC">
        <w:t xml:space="preserve"> employees </w:t>
      </w:r>
      <w:r w:rsidR="00AC47EA" w:rsidRPr="001A3DFC">
        <w:t xml:space="preserve">present who did not </w:t>
      </w:r>
      <w:r w:rsidR="00974C69" w:rsidRPr="001A3DFC">
        <w:t>me</w:t>
      </w:r>
      <w:r w:rsidR="00AC47EA" w:rsidRPr="001A3DFC">
        <w:t>e</w:t>
      </w:r>
      <w:r w:rsidR="00974C69" w:rsidRPr="001A3DFC">
        <w:t>t the inclusion criteria</w:t>
      </w:r>
      <w:r w:rsidR="00C81630">
        <w:t xml:space="preserve">. </w:t>
      </w:r>
      <w:r w:rsidR="00AC47EA" w:rsidRPr="001A3DFC">
        <w:t>Due to the small size of the clinic, a few employees had dual titles and responsibilities.</w:t>
      </w:r>
    </w:p>
    <w:p w:rsidR="003E5E4C" w:rsidRPr="001A3DFC" w:rsidRDefault="00113523" w:rsidP="00E42FC1">
      <w:pPr>
        <w:pStyle w:val="BodyTextIndent"/>
      </w:pPr>
      <w:r w:rsidRPr="001A3DFC">
        <w:rPr>
          <w:snapToGrid w:val="0"/>
        </w:rPr>
        <w:t>Selection of the individuals interviewed was not random</w:t>
      </w:r>
      <w:r w:rsidR="00C81630">
        <w:rPr>
          <w:snapToGrid w:val="0"/>
        </w:rPr>
        <w:t xml:space="preserve">. </w:t>
      </w:r>
      <w:r w:rsidRPr="001A3DFC">
        <w:rPr>
          <w:snapToGrid w:val="0"/>
        </w:rPr>
        <w:t xml:space="preserve">The researcher </w:t>
      </w:r>
      <w:r w:rsidR="00AC47EA" w:rsidRPr="001A3DFC">
        <w:rPr>
          <w:snapToGrid w:val="0"/>
        </w:rPr>
        <w:t>used the</w:t>
      </w:r>
      <w:r w:rsidRPr="001A3DFC">
        <w:rPr>
          <w:snapToGrid w:val="0"/>
        </w:rPr>
        <w:t xml:space="preserve"> personnel list from the ERMC </w:t>
      </w:r>
      <w:r w:rsidR="00EB3EF3" w:rsidRPr="001A3DFC">
        <w:rPr>
          <w:snapToGrid w:val="0"/>
        </w:rPr>
        <w:t xml:space="preserve">chief of military and civilian </w:t>
      </w:r>
      <w:r w:rsidRPr="001A3DFC">
        <w:rPr>
          <w:snapToGrid w:val="0"/>
        </w:rPr>
        <w:t>personnel</w:t>
      </w:r>
      <w:r w:rsidR="001426EF" w:rsidRPr="001A3DFC">
        <w:rPr>
          <w:snapToGrid w:val="0"/>
        </w:rPr>
        <w:t xml:space="preserve"> as of July 2013</w:t>
      </w:r>
      <w:r w:rsidRPr="001A3DFC">
        <w:rPr>
          <w:snapToGrid w:val="0"/>
        </w:rPr>
        <w:t>, which listed all military and civilian employees in the clinic</w:t>
      </w:r>
      <w:r w:rsidR="004E0126" w:rsidRPr="001A3DFC">
        <w:rPr>
          <w:snapToGrid w:val="0"/>
        </w:rPr>
        <w:t>,</w:t>
      </w:r>
      <w:r w:rsidRPr="001A3DFC">
        <w:rPr>
          <w:snapToGrid w:val="0"/>
        </w:rPr>
        <w:t xml:space="preserve"> the date they began work at the clinic</w:t>
      </w:r>
      <w:r w:rsidR="00E479E0">
        <w:rPr>
          <w:snapToGrid w:val="0"/>
        </w:rPr>
        <w:t>,</w:t>
      </w:r>
      <w:r w:rsidR="001426EF" w:rsidRPr="001A3DFC">
        <w:rPr>
          <w:snapToGrid w:val="0"/>
        </w:rPr>
        <w:t xml:space="preserve"> </w:t>
      </w:r>
      <w:r w:rsidR="004E0126" w:rsidRPr="001A3DFC">
        <w:rPr>
          <w:snapToGrid w:val="0"/>
        </w:rPr>
        <w:t>their department and position title</w:t>
      </w:r>
      <w:r w:rsidR="00C81630">
        <w:rPr>
          <w:snapToGrid w:val="0"/>
        </w:rPr>
        <w:t xml:space="preserve">. </w:t>
      </w:r>
      <w:r w:rsidR="003E5E4C" w:rsidRPr="001A3DFC">
        <w:rPr>
          <w:snapToGrid w:val="0"/>
        </w:rPr>
        <w:t>On arrival</w:t>
      </w:r>
      <w:r w:rsidR="00D03A46" w:rsidRPr="001A3DFC">
        <w:rPr>
          <w:snapToGrid w:val="0"/>
        </w:rPr>
        <w:t>,</w:t>
      </w:r>
      <w:r w:rsidR="003E5E4C" w:rsidRPr="001A3DFC">
        <w:rPr>
          <w:snapToGrid w:val="0"/>
        </w:rPr>
        <w:t xml:space="preserve"> t</w:t>
      </w:r>
      <w:r w:rsidRPr="001A3DFC">
        <w:rPr>
          <w:snapToGrid w:val="0"/>
        </w:rPr>
        <w:t xml:space="preserve">he </w:t>
      </w:r>
      <w:r w:rsidR="004E0126" w:rsidRPr="001A3DFC">
        <w:rPr>
          <w:snapToGrid w:val="0"/>
        </w:rPr>
        <w:t>researcher</w:t>
      </w:r>
      <w:r w:rsidRPr="001A3DFC">
        <w:rPr>
          <w:snapToGrid w:val="0"/>
        </w:rPr>
        <w:t xml:space="preserve"> provide</w:t>
      </w:r>
      <w:r w:rsidR="004E0126" w:rsidRPr="001A3DFC">
        <w:rPr>
          <w:snapToGrid w:val="0"/>
        </w:rPr>
        <w:t>d</w:t>
      </w:r>
      <w:r w:rsidRPr="001A3DFC">
        <w:rPr>
          <w:snapToGrid w:val="0"/>
        </w:rPr>
        <w:t xml:space="preserve"> an information brief</w:t>
      </w:r>
      <w:r w:rsidR="00F70FAA" w:rsidRPr="001A3DFC">
        <w:rPr>
          <w:snapToGrid w:val="0"/>
        </w:rPr>
        <w:t xml:space="preserve"> </w:t>
      </w:r>
      <w:r w:rsidRPr="001A3DFC">
        <w:rPr>
          <w:snapToGrid w:val="0"/>
        </w:rPr>
        <w:t>to the entire clinic</w:t>
      </w:r>
      <w:r w:rsidR="00C81630">
        <w:rPr>
          <w:snapToGrid w:val="0"/>
        </w:rPr>
        <w:t xml:space="preserve">. </w:t>
      </w:r>
      <w:r w:rsidR="001426EF" w:rsidRPr="001A3DFC">
        <w:rPr>
          <w:snapToGrid w:val="0"/>
        </w:rPr>
        <w:t>The briefing included</w:t>
      </w:r>
      <w:r w:rsidRPr="001A3DFC">
        <w:rPr>
          <w:snapToGrid w:val="0"/>
        </w:rPr>
        <w:t xml:space="preserve"> an overview of the research project</w:t>
      </w:r>
      <w:r w:rsidR="001D5262" w:rsidRPr="001A3DFC">
        <w:rPr>
          <w:snapToGrid w:val="0"/>
        </w:rPr>
        <w:t>,</w:t>
      </w:r>
      <w:r w:rsidRPr="001A3DFC">
        <w:rPr>
          <w:snapToGrid w:val="0"/>
        </w:rPr>
        <w:t xml:space="preserve"> the purpose, process</w:t>
      </w:r>
      <w:r w:rsidR="004E0126" w:rsidRPr="001A3DFC">
        <w:rPr>
          <w:snapToGrid w:val="0"/>
        </w:rPr>
        <w:t>,</w:t>
      </w:r>
      <w:r w:rsidRPr="001A3DFC">
        <w:rPr>
          <w:snapToGrid w:val="0"/>
        </w:rPr>
        <w:t xml:space="preserve"> and procedures for the conduct of the interviews</w:t>
      </w:r>
      <w:r w:rsidR="00C81630">
        <w:rPr>
          <w:snapToGrid w:val="0"/>
        </w:rPr>
        <w:t xml:space="preserve">. </w:t>
      </w:r>
      <w:r w:rsidRPr="001A3DFC">
        <w:rPr>
          <w:snapToGrid w:val="0"/>
        </w:rPr>
        <w:t xml:space="preserve">The </w:t>
      </w:r>
      <w:r w:rsidR="004E0126" w:rsidRPr="001A3DFC">
        <w:rPr>
          <w:snapToGrid w:val="0"/>
        </w:rPr>
        <w:t>researcher</w:t>
      </w:r>
      <w:r w:rsidRPr="001A3DFC">
        <w:rPr>
          <w:snapToGrid w:val="0"/>
        </w:rPr>
        <w:t xml:space="preserve"> highlight</w:t>
      </w:r>
      <w:r w:rsidR="004E0126" w:rsidRPr="001A3DFC">
        <w:rPr>
          <w:snapToGrid w:val="0"/>
        </w:rPr>
        <w:t>ed</w:t>
      </w:r>
      <w:r w:rsidRPr="001A3DFC">
        <w:rPr>
          <w:snapToGrid w:val="0"/>
        </w:rPr>
        <w:t xml:space="preserve"> the individuals</w:t>
      </w:r>
      <w:r w:rsidR="001E4471" w:rsidRPr="001A3DFC">
        <w:rPr>
          <w:snapToGrid w:val="0"/>
        </w:rPr>
        <w:t xml:space="preserve"> on the personnel roster who met</w:t>
      </w:r>
      <w:r w:rsidRPr="001A3DFC">
        <w:rPr>
          <w:snapToGrid w:val="0"/>
        </w:rPr>
        <w:t xml:space="preserve"> the </w:t>
      </w:r>
      <w:r w:rsidR="004E0126" w:rsidRPr="001A3DFC">
        <w:rPr>
          <w:snapToGrid w:val="0"/>
        </w:rPr>
        <w:t xml:space="preserve">inclusion and exclusion </w:t>
      </w:r>
      <w:r w:rsidRPr="001A3DFC">
        <w:rPr>
          <w:snapToGrid w:val="0"/>
        </w:rPr>
        <w:t>criteria</w:t>
      </w:r>
      <w:r w:rsidR="00C81630">
        <w:rPr>
          <w:snapToGrid w:val="0"/>
        </w:rPr>
        <w:t xml:space="preserve">. </w:t>
      </w:r>
      <w:r w:rsidR="003E5E4C" w:rsidRPr="001A3DFC">
        <w:rPr>
          <w:snapToGrid w:val="0"/>
        </w:rPr>
        <w:t xml:space="preserve">Inclusion criteria allowed for the U.S. and local national civilian employees to be contract employees and employed at the Illesheim </w:t>
      </w:r>
      <w:r w:rsidR="00E70D7A" w:rsidRPr="001A3DFC">
        <w:rPr>
          <w:snapToGrid w:val="0"/>
        </w:rPr>
        <w:t>c</w:t>
      </w:r>
      <w:r w:rsidR="003E5E4C" w:rsidRPr="001A3DFC">
        <w:rPr>
          <w:snapToGrid w:val="0"/>
        </w:rPr>
        <w:t>linic between January</w:t>
      </w:r>
      <w:r w:rsidR="00F915B4" w:rsidRPr="001A3DFC">
        <w:rPr>
          <w:snapToGrid w:val="0"/>
        </w:rPr>
        <w:t xml:space="preserve"> 1,</w:t>
      </w:r>
      <w:r w:rsidR="003E5E4C" w:rsidRPr="001A3DFC">
        <w:rPr>
          <w:snapToGrid w:val="0"/>
        </w:rPr>
        <w:t xml:space="preserve"> 2011 and June</w:t>
      </w:r>
      <w:r w:rsidR="00F915B4" w:rsidRPr="001A3DFC">
        <w:rPr>
          <w:snapToGrid w:val="0"/>
        </w:rPr>
        <w:t xml:space="preserve"> 1,</w:t>
      </w:r>
      <w:r w:rsidR="003E5E4C" w:rsidRPr="001A3DFC">
        <w:rPr>
          <w:snapToGrid w:val="0"/>
        </w:rPr>
        <w:t xml:space="preserve"> 2012</w:t>
      </w:r>
      <w:r w:rsidR="00C81630">
        <w:rPr>
          <w:snapToGrid w:val="0"/>
        </w:rPr>
        <w:t xml:space="preserve">. </w:t>
      </w:r>
      <w:r w:rsidR="003E5E4C" w:rsidRPr="001A3DFC">
        <w:t xml:space="preserve">The Illesheim commander, chief nurse, medical director, supervisor of the BMEDDAC safety manager, the Illesheim </w:t>
      </w:r>
      <w:r w:rsidR="00E70D7A" w:rsidRPr="001A3DFC">
        <w:t>c</w:t>
      </w:r>
      <w:r w:rsidR="003E5E4C" w:rsidRPr="001A3DFC">
        <w:t>linic additional duty safety officer, and the supervisor of the Illesheim</w:t>
      </w:r>
      <w:r w:rsidR="00EB29EF" w:rsidRPr="001A3DFC">
        <w:t xml:space="preserve"> clinic</w:t>
      </w:r>
      <w:r w:rsidR="003E5E4C" w:rsidRPr="001A3DFC">
        <w:t xml:space="preserve"> additional duty safety officer were exempt from the criteria of being employed in the clinic since January 2011, as most of the individuals in these positions are military and rotate </w:t>
      </w:r>
      <w:r w:rsidR="00DD7972">
        <w:t>every 2 to 3</w:t>
      </w:r>
      <w:r w:rsidR="003E5E4C" w:rsidRPr="001A3DFC">
        <w:t xml:space="preserve"> years</w:t>
      </w:r>
      <w:r w:rsidR="00C81630">
        <w:t xml:space="preserve">. </w:t>
      </w:r>
    </w:p>
    <w:p w:rsidR="006968C6" w:rsidRPr="001A3DFC" w:rsidRDefault="0038672F" w:rsidP="006968C6">
      <w:pPr>
        <w:tabs>
          <w:tab w:val="left" w:pos="-2070"/>
        </w:tabs>
        <w:spacing w:line="480" w:lineRule="auto"/>
        <w:ind w:right="-360"/>
        <w:rPr>
          <w:rFonts w:cs="Arial"/>
          <w:sz w:val="24"/>
          <w:szCs w:val="24"/>
        </w:rPr>
      </w:pPr>
      <w:r w:rsidRPr="001A3DFC">
        <w:rPr>
          <w:snapToGrid w:val="0"/>
          <w:sz w:val="24"/>
          <w:szCs w:val="24"/>
        </w:rPr>
        <w:lastRenderedPageBreak/>
        <w:tab/>
        <w:t>The</w:t>
      </w:r>
      <w:r w:rsidR="00494031">
        <w:rPr>
          <w:snapToGrid w:val="0"/>
          <w:sz w:val="24"/>
          <w:szCs w:val="24"/>
        </w:rPr>
        <w:t xml:space="preserve"> researcher asked the</w:t>
      </w:r>
      <w:r w:rsidRPr="001A3DFC">
        <w:rPr>
          <w:snapToGrid w:val="0"/>
          <w:sz w:val="24"/>
          <w:szCs w:val="24"/>
        </w:rPr>
        <w:t xml:space="preserve"> individuals who met the </w:t>
      </w:r>
      <w:r w:rsidR="002D1D97" w:rsidRPr="001A3DFC">
        <w:rPr>
          <w:snapToGrid w:val="0"/>
          <w:sz w:val="24"/>
          <w:szCs w:val="24"/>
        </w:rPr>
        <w:t xml:space="preserve">inclusion </w:t>
      </w:r>
      <w:r w:rsidRPr="001A3DFC">
        <w:rPr>
          <w:snapToGrid w:val="0"/>
          <w:sz w:val="24"/>
          <w:szCs w:val="24"/>
        </w:rPr>
        <w:t>criteria from each category if they would be willing to participate</w:t>
      </w:r>
      <w:r w:rsidR="00C81630">
        <w:rPr>
          <w:snapToGrid w:val="0"/>
          <w:sz w:val="24"/>
          <w:szCs w:val="24"/>
        </w:rPr>
        <w:t xml:space="preserve">. </w:t>
      </w:r>
      <w:r w:rsidR="001426EF" w:rsidRPr="001A3DFC">
        <w:rPr>
          <w:snapToGrid w:val="0"/>
          <w:sz w:val="24"/>
          <w:szCs w:val="24"/>
        </w:rPr>
        <w:t>T</w:t>
      </w:r>
      <w:r w:rsidR="008E0947" w:rsidRPr="001A3DFC">
        <w:rPr>
          <w:snapToGrid w:val="0"/>
          <w:sz w:val="24"/>
          <w:szCs w:val="24"/>
        </w:rPr>
        <w:t>he</w:t>
      </w:r>
      <w:r w:rsidR="00494031">
        <w:rPr>
          <w:snapToGrid w:val="0"/>
          <w:sz w:val="24"/>
          <w:szCs w:val="24"/>
        </w:rPr>
        <w:t xml:space="preserve"> researcher reviewed the</w:t>
      </w:r>
      <w:r w:rsidR="008E0947" w:rsidRPr="001A3DFC">
        <w:rPr>
          <w:snapToGrid w:val="0"/>
          <w:sz w:val="24"/>
          <w:szCs w:val="24"/>
        </w:rPr>
        <w:t xml:space="preserve"> study information sheet</w:t>
      </w:r>
      <w:r w:rsidR="001426EF" w:rsidRPr="001A3DFC">
        <w:rPr>
          <w:snapToGrid w:val="0"/>
          <w:sz w:val="24"/>
          <w:szCs w:val="24"/>
        </w:rPr>
        <w:t xml:space="preserve"> and the consent form </w:t>
      </w:r>
      <w:r w:rsidR="008E0947" w:rsidRPr="001A3DFC">
        <w:rPr>
          <w:snapToGrid w:val="0"/>
          <w:sz w:val="24"/>
          <w:szCs w:val="24"/>
        </w:rPr>
        <w:t>with each participant, as well as the use of a tape recorder before the interview took place</w:t>
      </w:r>
      <w:r w:rsidR="00C81630">
        <w:rPr>
          <w:snapToGrid w:val="0"/>
          <w:sz w:val="24"/>
          <w:szCs w:val="24"/>
        </w:rPr>
        <w:t xml:space="preserve">. </w:t>
      </w:r>
      <w:r w:rsidR="008E0947" w:rsidRPr="001A3DFC">
        <w:rPr>
          <w:snapToGrid w:val="0"/>
          <w:sz w:val="24"/>
          <w:szCs w:val="24"/>
        </w:rPr>
        <w:t>No one objected to the use of the tape recorder</w:t>
      </w:r>
      <w:r w:rsidR="00DD7612" w:rsidRPr="001A3DFC">
        <w:rPr>
          <w:snapToGrid w:val="0"/>
          <w:sz w:val="24"/>
          <w:szCs w:val="24"/>
        </w:rPr>
        <w:t xml:space="preserve"> and a</w:t>
      </w:r>
      <w:r w:rsidR="008E0947" w:rsidRPr="001A3DFC">
        <w:rPr>
          <w:snapToGrid w:val="0"/>
          <w:sz w:val="24"/>
          <w:szCs w:val="24"/>
        </w:rPr>
        <w:t xml:space="preserve">ll </w:t>
      </w:r>
      <w:r w:rsidR="00DD7972">
        <w:rPr>
          <w:snapToGrid w:val="0"/>
          <w:sz w:val="24"/>
          <w:szCs w:val="24"/>
        </w:rPr>
        <w:t>11</w:t>
      </w:r>
      <w:r w:rsidR="008E0947" w:rsidRPr="001A3DFC">
        <w:rPr>
          <w:snapToGrid w:val="0"/>
          <w:sz w:val="24"/>
          <w:szCs w:val="24"/>
        </w:rPr>
        <w:t xml:space="preserve"> participants were tape recorded</w:t>
      </w:r>
      <w:r w:rsidR="00C81630">
        <w:rPr>
          <w:snapToGrid w:val="0"/>
          <w:sz w:val="24"/>
          <w:szCs w:val="24"/>
        </w:rPr>
        <w:t xml:space="preserve">. </w:t>
      </w:r>
      <w:r w:rsidR="00DD7612" w:rsidRPr="001A3DFC">
        <w:rPr>
          <w:snapToGrid w:val="0"/>
          <w:sz w:val="24"/>
          <w:szCs w:val="24"/>
        </w:rPr>
        <w:t>The researcher kept w</w:t>
      </w:r>
      <w:r w:rsidR="00216F67" w:rsidRPr="001A3DFC">
        <w:rPr>
          <w:snapToGrid w:val="0"/>
          <w:sz w:val="24"/>
          <w:szCs w:val="24"/>
        </w:rPr>
        <w:t>ritten notes during each interview for each question asked of the participants</w:t>
      </w:r>
      <w:r w:rsidR="00C81630">
        <w:rPr>
          <w:snapToGrid w:val="0"/>
          <w:sz w:val="24"/>
          <w:szCs w:val="24"/>
        </w:rPr>
        <w:t xml:space="preserve">. </w:t>
      </w:r>
      <w:r w:rsidR="001426EF" w:rsidRPr="001A3DFC">
        <w:rPr>
          <w:snapToGrid w:val="0"/>
          <w:sz w:val="24"/>
          <w:szCs w:val="24"/>
        </w:rPr>
        <w:t>T</w:t>
      </w:r>
      <w:r w:rsidR="00216F67" w:rsidRPr="001A3DFC">
        <w:rPr>
          <w:snapToGrid w:val="0"/>
          <w:sz w:val="24"/>
          <w:szCs w:val="24"/>
        </w:rPr>
        <w:t>he written notes</w:t>
      </w:r>
      <w:r w:rsidR="001426EF" w:rsidRPr="001A3DFC">
        <w:rPr>
          <w:snapToGrid w:val="0"/>
          <w:sz w:val="24"/>
          <w:szCs w:val="24"/>
        </w:rPr>
        <w:t xml:space="preserve"> were transcribed first followed by the use of the tape recorder </w:t>
      </w:r>
      <w:r w:rsidR="00216F67" w:rsidRPr="001A3DFC">
        <w:rPr>
          <w:snapToGrid w:val="0"/>
          <w:sz w:val="24"/>
          <w:szCs w:val="24"/>
        </w:rPr>
        <w:t>to</w:t>
      </w:r>
      <w:r w:rsidR="008E0947" w:rsidRPr="001A3DFC">
        <w:rPr>
          <w:snapToGrid w:val="0"/>
          <w:sz w:val="24"/>
          <w:szCs w:val="24"/>
        </w:rPr>
        <w:t xml:space="preserve"> transcribe</w:t>
      </w:r>
      <w:r w:rsidR="00216F67" w:rsidRPr="001A3DFC">
        <w:rPr>
          <w:snapToGrid w:val="0"/>
          <w:sz w:val="24"/>
          <w:szCs w:val="24"/>
        </w:rPr>
        <w:t xml:space="preserve"> them</w:t>
      </w:r>
      <w:r w:rsidR="008E0947" w:rsidRPr="001A3DFC">
        <w:rPr>
          <w:snapToGrid w:val="0"/>
          <w:sz w:val="24"/>
          <w:szCs w:val="24"/>
        </w:rPr>
        <w:t xml:space="preserve"> into full</w:t>
      </w:r>
      <w:r w:rsidR="00216F67" w:rsidRPr="001A3DFC">
        <w:rPr>
          <w:snapToGrid w:val="0"/>
          <w:sz w:val="24"/>
          <w:szCs w:val="24"/>
        </w:rPr>
        <w:t xml:space="preserve"> exact </w:t>
      </w:r>
      <w:r w:rsidR="008E0947" w:rsidRPr="001A3DFC">
        <w:rPr>
          <w:snapToGrid w:val="0"/>
          <w:sz w:val="24"/>
          <w:szCs w:val="24"/>
        </w:rPr>
        <w:t>text</w:t>
      </w:r>
      <w:r w:rsidR="00C81630">
        <w:rPr>
          <w:snapToGrid w:val="0"/>
          <w:sz w:val="24"/>
          <w:szCs w:val="24"/>
        </w:rPr>
        <w:t xml:space="preserve">. </w:t>
      </w:r>
      <w:r w:rsidR="00494031">
        <w:rPr>
          <w:snapToGrid w:val="0"/>
          <w:sz w:val="24"/>
          <w:szCs w:val="24"/>
        </w:rPr>
        <w:t>The researcher conducted a</w:t>
      </w:r>
      <w:r w:rsidR="006968C6" w:rsidRPr="001A3DFC">
        <w:rPr>
          <w:snapToGrid w:val="0"/>
          <w:sz w:val="24"/>
          <w:szCs w:val="24"/>
        </w:rPr>
        <w:t xml:space="preserve">ll interviews </w:t>
      </w:r>
      <w:r w:rsidR="008E0947" w:rsidRPr="001A3DFC">
        <w:rPr>
          <w:snapToGrid w:val="0"/>
          <w:sz w:val="24"/>
          <w:szCs w:val="24"/>
        </w:rPr>
        <w:t>face</w:t>
      </w:r>
      <w:r w:rsidR="00494031">
        <w:rPr>
          <w:snapToGrid w:val="0"/>
          <w:sz w:val="24"/>
          <w:szCs w:val="24"/>
        </w:rPr>
        <w:t>-</w:t>
      </w:r>
      <w:r w:rsidR="008E0947" w:rsidRPr="001A3DFC">
        <w:rPr>
          <w:snapToGrid w:val="0"/>
          <w:sz w:val="24"/>
          <w:szCs w:val="24"/>
        </w:rPr>
        <w:t>to</w:t>
      </w:r>
      <w:r w:rsidR="00494031">
        <w:rPr>
          <w:snapToGrid w:val="0"/>
          <w:sz w:val="24"/>
          <w:szCs w:val="24"/>
        </w:rPr>
        <w:t>-</w:t>
      </w:r>
      <w:r w:rsidR="008E0947" w:rsidRPr="001A3DFC">
        <w:rPr>
          <w:snapToGrid w:val="0"/>
          <w:sz w:val="24"/>
          <w:szCs w:val="24"/>
        </w:rPr>
        <w:t xml:space="preserve">face </w:t>
      </w:r>
      <w:r w:rsidR="006968C6" w:rsidRPr="001A3DFC">
        <w:rPr>
          <w:snapToGrid w:val="0"/>
          <w:sz w:val="24"/>
          <w:szCs w:val="24"/>
        </w:rPr>
        <w:t xml:space="preserve">in the </w:t>
      </w:r>
      <w:r w:rsidR="004650E8" w:rsidRPr="001A3DFC">
        <w:rPr>
          <w:snapToGrid w:val="0"/>
          <w:sz w:val="24"/>
          <w:szCs w:val="24"/>
        </w:rPr>
        <w:t xml:space="preserve">clinic’s </w:t>
      </w:r>
      <w:r w:rsidR="006968C6" w:rsidRPr="001A3DFC">
        <w:rPr>
          <w:snapToGrid w:val="0"/>
          <w:sz w:val="24"/>
          <w:szCs w:val="24"/>
        </w:rPr>
        <w:t>conference room with</w:t>
      </w:r>
      <w:r w:rsidR="008E0947" w:rsidRPr="001A3DFC">
        <w:rPr>
          <w:snapToGrid w:val="0"/>
          <w:sz w:val="24"/>
          <w:szCs w:val="24"/>
        </w:rPr>
        <w:t xml:space="preserve"> no third party present</w:t>
      </w:r>
      <w:r w:rsidR="00C81630">
        <w:rPr>
          <w:snapToGrid w:val="0"/>
          <w:sz w:val="24"/>
          <w:szCs w:val="24"/>
        </w:rPr>
        <w:t xml:space="preserve">. </w:t>
      </w:r>
      <w:r w:rsidR="008E0947" w:rsidRPr="001A3DFC">
        <w:rPr>
          <w:snapToGrid w:val="0"/>
          <w:sz w:val="24"/>
          <w:szCs w:val="24"/>
        </w:rPr>
        <w:t>T</w:t>
      </w:r>
      <w:r w:rsidR="006968C6" w:rsidRPr="001A3DFC">
        <w:rPr>
          <w:snapToGrid w:val="0"/>
          <w:sz w:val="24"/>
          <w:szCs w:val="24"/>
        </w:rPr>
        <w:t xml:space="preserve">he door </w:t>
      </w:r>
      <w:r w:rsidR="008E0947" w:rsidRPr="001A3DFC">
        <w:rPr>
          <w:snapToGrid w:val="0"/>
          <w:sz w:val="24"/>
          <w:szCs w:val="24"/>
        </w:rPr>
        <w:t xml:space="preserve">was </w:t>
      </w:r>
      <w:r w:rsidR="006968C6" w:rsidRPr="001A3DFC">
        <w:rPr>
          <w:snapToGrid w:val="0"/>
          <w:sz w:val="24"/>
          <w:szCs w:val="24"/>
        </w:rPr>
        <w:t xml:space="preserve">secured and only the investigator and the subject </w:t>
      </w:r>
      <w:r w:rsidR="00216F67" w:rsidRPr="001A3DFC">
        <w:rPr>
          <w:snapToGrid w:val="0"/>
          <w:sz w:val="24"/>
          <w:szCs w:val="24"/>
        </w:rPr>
        <w:t xml:space="preserve">were </w:t>
      </w:r>
      <w:r w:rsidR="006968C6" w:rsidRPr="001A3DFC">
        <w:rPr>
          <w:snapToGrid w:val="0"/>
          <w:sz w:val="24"/>
          <w:szCs w:val="24"/>
        </w:rPr>
        <w:t xml:space="preserve">in the room to </w:t>
      </w:r>
      <w:r w:rsidR="004650E8" w:rsidRPr="001A3DFC">
        <w:rPr>
          <w:snapToGrid w:val="0"/>
          <w:sz w:val="24"/>
          <w:szCs w:val="24"/>
        </w:rPr>
        <w:t xml:space="preserve">ensure </w:t>
      </w:r>
      <w:r w:rsidR="006968C6" w:rsidRPr="001A3DFC">
        <w:rPr>
          <w:snapToGrid w:val="0"/>
          <w:sz w:val="24"/>
          <w:szCs w:val="24"/>
        </w:rPr>
        <w:t>p</w:t>
      </w:r>
      <w:r w:rsidR="006968C6" w:rsidRPr="001A3DFC">
        <w:rPr>
          <w:rFonts w:cs="Arial"/>
          <w:sz w:val="24"/>
          <w:szCs w:val="24"/>
        </w:rPr>
        <w:t>rivacy for each person interviewed</w:t>
      </w:r>
      <w:r w:rsidR="00C81630">
        <w:rPr>
          <w:rFonts w:cs="Arial"/>
          <w:sz w:val="24"/>
          <w:szCs w:val="24"/>
        </w:rPr>
        <w:t xml:space="preserve">. </w:t>
      </w:r>
    </w:p>
    <w:p w:rsidR="00DB183E" w:rsidRPr="001A3DFC" w:rsidRDefault="00A000B6" w:rsidP="00DB183E">
      <w:pPr>
        <w:pStyle w:val="BodyTextIndent"/>
      </w:pPr>
      <w:r w:rsidRPr="001A3DFC">
        <w:t xml:space="preserve">In addition to </w:t>
      </w:r>
      <w:r w:rsidR="005E6B68" w:rsidRPr="001A3DFC">
        <w:t>open</w:t>
      </w:r>
      <w:r w:rsidR="00291F92" w:rsidRPr="001A3DFC">
        <w:t>-</w:t>
      </w:r>
      <w:r w:rsidR="005E6B68" w:rsidRPr="001A3DFC">
        <w:t xml:space="preserve">ended, </w:t>
      </w:r>
      <w:r w:rsidRPr="001A3DFC">
        <w:t xml:space="preserve">in-depth interviews, </w:t>
      </w:r>
      <w:r w:rsidR="00494031">
        <w:t xml:space="preserve">the researcher reviewed </w:t>
      </w:r>
      <w:r w:rsidRPr="001A3DFC">
        <w:t>critical d</w:t>
      </w:r>
      <w:r w:rsidR="006A31C4" w:rsidRPr="001A3DFC">
        <w:t xml:space="preserve">ocuments </w:t>
      </w:r>
      <w:r w:rsidRPr="001A3DFC">
        <w:t xml:space="preserve">to corroborate the interview </w:t>
      </w:r>
      <w:r w:rsidRPr="007C66AE">
        <w:t>data</w:t>
      </w:r>
      <w:r w:rsidR="00C81630" w:rsidRPr="007C66AE">
        <w:t xml:space="preserve">. </w:t>
      </w:r>
      <w:r w:rsidRPr="007C66AE">
        <w:t xml:space="preserve">These documents </w:t>
      </w:r>
      <w:r w:rsidR="006A31C4" w:rsidRPr="007C66AE">
        <w:t>include</w:t>
      </w:r>
      <w:r w:rsidR="002F7926" w:rsidRPr="007C66AE">
        <w:t>d</w:t>
      </w:r>
      <w:r w:rsidR="00494031" w:rsidRPr="007C66AE">
        <w:t xml:space="preserve"> </w:t>
      </w:r>
      <w:r w:rsidR="00491D98" w:rsidRPr="007C66AE">
        <w:t xml:space="preserve">the </w:t>
      </w:r>
      <w:r w:rsidR="00824D58" w:rsidRPr="007C66AE">
        <w:t xml:space="preserve">Illesheim </w:t>
      </w:r>
      <w:r w:rsidR="00345F99" w:rsidRPr="007C66AE">
        <w:t>VPP</w:t>
      </w:r>
      <w:r w:rsidR="00824D58" w:rsidRPr="007C66AE">
        <w:t xml:space="preserve"> </w:t>
      </w:r>
      <w:r w:rsidR="00345F99" w:rsidRPr="007C66AE">
        <w:t>a</w:t>
      </w:r>
      <w:r w:rsidR="00824D58" w:rsidRPr="007C66AE">
        <w:t xml:space="preserve">nnual </w:t>
      </w:r>
      <w:r w:rsidR="00345F99" w:rsidRPr="007C66AE">
        <w:t>e</w:t>
      </w:r>
      <w:r w:rsidR="00824D58" w:rsidRPr="007C66AE">
        <w:t>valuations for fiscal year 2011, 2012, and 2014</w:t>
      </w:r>
      <w:r w:rsidR="00345F99" w:rsidRPr="007C66AE">
        <w:t xml:space="preserve">, ARAP safety climate surveys, </w:t>
      </w:r>
      <w:r w:rsidR="00491D98" w:rsidRPr="007C66AE">
        <w:t>patient satisfaction survey</w:t>
      </w:r>
      <w:r w:rsidR="00345F99" w:rsidRPr="007C66AE">
        <w:t>s, and clinic safety inspections</w:t>
      </w:r>
      <w:r w:rsidR="00345F99">
        <w:t xml:space="preserve">. </w:t>
      </w:r>
      <w:r w:rsidR="00494031">
        <w:t>The researcher performed d</w:t>
      </w:r>
      <w:r w:rsidR="007A6AC9" w:rsidRPr="001A3DFC">
        <w:t xml:space="preserve">irect observation of the following events: </w:t>
      </w:r>
      <w:r w:rsidR="00494031">
        <w:t>(a</w:t>
      </w:r>
      <w:r w:rsidR="00F915B4" w:rsidRPr="001A3DFC">
        <w:t xml:space="preserve">) </w:t>
      </w:r>
      <w:r w:rsidR="005C1578" w:rsidRPr="001A3DFC">
        <w:t xml:space="preserve">BMEDDAC </w:t>
      </w:r>
      <w:r w:rsidR="00E70D7A" w:rsidRPr="001A3DFC">
        <w:t>s</w:t>
      </w:r>
      <w:r w:rsidR="005C1578" w:rsidRPr="001A3DFC">
        <w:t xml:space="preserve">afety and </w:t>
      </w:r>
      <w:r w:rsidR="00E70D7A" w:rsidRPr="001A3DFC">
        <w:t>e</w:t>
      </w:r>
      <w:r w:rsidR="005C1578" w:rsidRPr="001A3DFC">
        <w:t xml:space="preserve">nvironment of </w:t>
      </w:r>
      <w:r w:rsidR="00E70D7A" w:rsidRPr="001A3DFC">
        <w:t>c</w:t>
      </w:r>
      <w:r w:rsidR="005C1578" w:rsidRPr="001A3DFC">
        <w:t xml:space="preserve">are </w:t>
      </w:r>
      <w:r w:rsidR="00E70D7A" w:rsidRPr="001A3DFC">
        <w:t>c</w:t>
      </w:r>
      <w:r w:rsidR="005C1578" w:rsidRPr="001A3DFC">
        <w:t>ouncil meeting</w:t>
      </w:r>
      <w:r w:rsidR="00F915B4" w:rsidRPr="001A3DFC">
        <w:t xml:space="preserve">, </w:t>
      </w:r>
      <w:r w:rsidR="00494031">
        <w:t>(b</w:t>
      </w:r>
      <w:r w:rsidR="00F915B4" w:rsidRPr="001A3DFC">
        <w:t xml:space="preserve">) </w:t>
      </w:r>
      <w:r w:rsidR="002F7926" w:rsidRPr="001A3DFC">
        <w:t xml:space="preserve">the </w:t>
      </w:r>
      <w:r w:rsidR="00A00BC8" w:rsidRPr="001A3DFC">
        <w:t>c</w:t>
      </w:r>
      <w:r w:rsidR="005C1578" w:rsidRPr="001A3DFC">
        <w:t xml:space="preserve">linic </w:t>
      </w:r>
      <w:r w:rsidR="002F7926" w:rsidRPr="001A3DFC">
        <w:t>morning huddle</w:t>
      </w:r>
      <w:r w:rsidR="00DB183E" w:rsidRPr="001A3DFC">
        <w:t>, and</w:t>
      </w:r>
      <w:r w:rsidR="002F7926" w:rsidRPr="001A3DFC">
        <w:t xml:space="preserve"> </w:t>
      </w:r>
      <w:r w:rsidR="00494031">
        <w:t>(c</w:t>
      </w:r>
      <w:r w:rsidR="00DB183E" w:rsidRPr="001A3DFC">
        <w:t>)</w:t>
      </w:r>
      <w:r w:rsidR="00494031">
        <w:t xml:space="preserve"> a</w:t>
      </w:r>
      <w:r w:rsidR="00DB183E" w:rsidRPr="001A3DFC">
        <w:t xml:space="preserve"> routine walk through observation of the physical environment of the clinic.</w:t>
      </w:r>
    </w:p>
    <w:p w:rsidR="00700EE2" w:rsidRDefault="00700EE2" w:rsidP="006F21A0">
      <w:pPr>
        <w:pStyle w:val="Heading1"/>
      </w:pPr>
      <w:bookmarkStart w:id="84" w:name="_Toc479667317"/>
    </w:p>
    <w:p w:rsidR="00491D98" w:rsidRDefault="00491D98" w:rsidP="00491D98"/>
    <w:p w:rsidR="000347F4" w:rsidRDefault="000347F4" w:rsidP="00491D98"/>
    <w:p w:rsidR="000347F4" w:rsidRDefault="000347F4" w:rsidP="00491D98"/>
    <w:p w:rsidR="000347F4" w:rsidRDefault="000347F4" w:rsidP="00491D98"/>
    <w:p w:rsidR="000347F4" w:rsidRDefault="000347F4" w:rsidP="00491D98"/>
    <w:p w:rsidR="000347F4" w:rsidRDefault="000347F4" w:rsidP="00491D98"/>
    <w:p w:rsidR="000347F4" w:rsidRDefault="000347F4" w:rsidP="00491D98"/>
    <w:p w:rsidR="000347F4" w:rsidRDefault="000347F4" w:rsidP="00491D98"/>
    <w:p w:rsidR="001C439D" w:rsidRDefault="001C439D" w:rsidP="00491D98"/>
    <w:p w:rsidR="001C439D" w:rsidRDefault="001C439D" w:rsidP="00491D98"/>
    <w:p w:rsidR="001C439D" w:rsidRDefault="001C439D" w:rsidP="00491D98"/>
    <w:p w:rsidR="001C439D" w:rsidRDefault="001C439D" w:rsidP="00491D98"/>
    <w:p w:rsidR="00891053" w:rsidRPr="001A3DFC" w:rsidRDefault="00BF5D17" w:rsidP="006F21A0">
      <w:pPr>
        <w:pStyle w:val="Heading1"/>
      </w:pPr>
      <w:bookmarkStart w:id="85" w:name="_Toc481932908"/>
      <w:r w:rsidRPr="001A3DFC">
        <w:lastRenderedPageBreak/>
        <w:t>C</w:t>
      </w:r>
      <w:r w:rsidR="005A0F0C" w:rsidRPr="001A3DFC">
        <w:t>hapter</w:t>
      </w:r>
      <w:r w:rsidRPr="001A3DFC">
        <w:t xml:space="preserve"> </w:t>
      </w:r>
      <w:r w:rsidR="005A0F0C" w:rsidRPr="001A3DFC">
        <w:t>4</w:t>
      </w:r>
      <w:r w:rsidR="005A5404">
        <w:t>:</w:t>
      </w:r>
      <w:bookmarkEnd w:id="84"/>
      <w:r w:rsidR="005A5404">
        <w:t xml:space="preserve"> </w:t>
      </w:r>
      <w:r w:rsidR="00A228E0" w:rsidRPr="001A3DFC">
        <w:t>Resu</w:t>
      </w:r>
      <w:r w:rsidR="00C30C46" w:rsidRPr="001A3DFC">
        <w:t>lts</w:t>
      </w:r>
      <w:bookmarkEnd w:id="85"/>
      <w:r w:rsidR="00C30C46" w:rsidRPr="001A3DFC">
        <w:t xml:space="preserve"> </w:t>
      </w:r>
      <w:r w:rsidR="005A0F0C" w:rsidRPr="001A3DFC">
        <w:t xml:space="preserve"> </w:t>
      </w:r>
    </w:p>
    <w:p w:rsidR="00BF5D17" w:rsidRPr="001A3DFC" w:rsidRDefault="00D3287E" w:rsidP="006F21A0">
      <w:pPr>
        <w:pStyle w:val="Heading2"/>
      </w:pPr>
      <w:bookmarkStart w:id="86" w:name="_Toc481932909"/>
      <w:r w:rsidRPr="001A3DFC">
        <w:t>Introduction</w:t>
      </w:r>
      <w:bookmarkEnd w:id="86"/>
      <w:r w:rsidR="00891053" w:rsidRPr="001A3DFC">
        <w:t xml:space="preserve"> </w:t>
      </w:r>
    </w:p>
    <w:p w:rsidR="00B75EBE" w:rsidRDefault="008D4583" w:rsidP="0086451C">
      <w:pPr>
        <w:pStyle w:val="BodyTextIndent"/>
      </w:pPr>
      <w:r w:rsidRPr="001A3DFC">
        <w:t>The purpose of this study</w:t>
      </w:r>
      <w:r w:rsidR="003B5C28" w:rsidRPr="001A3DFC">
        <w:t xml:space="preserve"> wa</w:t>
      </w:r>
      <w:r w:rsidR="00FF2E5D" w:rsidRPr="001A3DFC">
        <w:t>s</w:t>
      </w:r>
      <w:r w:rsidRPr="001A3DFC">
        <w:t xml:space="preserve"> to determine the effect of a safety management system, specifically the OSHA VPP</w:t>
      </w:r>
      <w:r w:rsidR="00674073">
        <w:t>,</w:t>
      </w:r>
      <w:r w:rsidRPr="001A3DFC">
        <w:t xml:space="preserve"> and its impact on safety </w:t>
      </w:r>
      <w:r w:rsidR="00625C93">
        <w:t>culture</w:t>
      </w:r>
      <w:r w:rsidRPr="001A3DFC">
        <w:t xml:space="preserve"> at the Illesheim Army Health Clinic</w:t>
      </w:r>
      <w:r w:rsidR="00C81630">
        <w:t xml:space="preserve">. </w:t>
      </w:r>
      <w:r w:rsidR="000B4B3F" w:rsidRPr="001A3DFC">
        <w:t>The researcher collected d</w:t>
      </w:r>
      <w:r w:rsidR="0086671F" w:rsidRPr="001A3DFC">
        <w:t>ata fr</w:t>
      </w:r>
      <w:r w:rsidR="000B4B3F" w:rsidRPr="001A3DFC">
        <w:t>o</w:t>
      </w:r>
      <w:r w:rsidR="0086671F" w:rsidRPr="001A3DFC">
        <w:t xml:space="preserve">m </w:t>
      </w:r>
      <w:r w:rsidR="00FA0366" w:rsidRPr="001A3DFC">
        <w:t>in-depth</w:t>
      </w:r>
      <w:r w:rsidR="00441472" w:rsidRPr="001A3DFC">
        <w:t>, open</w:t>
      </w:r>
      <w:r w:rsidR="0086451C" w:rsidRPr="001A3DFC">
        <w:t>-</w:t>
      </w:r>
      <w:r w:rsidR="00441472" w:rsidRPr="001A3DFC">
        <w:t>ended</w:t>
      </w:r>
      <w:r w:rsidR="00FA0366" w:rsidRPr="001A3DFC">
        <w:t xml:space="preserve"> </w:t>
      </w:r>
      <w:r w:rsidR="0086671F" w:rsidRPr="001A3DFC">
        <w:t xml:space="preserve">interviews, </w:t>
      </w:r>
      <w:r w:rsidR="0086671F" w:rsidRPr="007C66AE">
        <w:t>document review</w:t>
      </w:r>
      <w:r w:rsidR="00B75EBE" w:rsidRPr="007C66AE">
        <w:t xml:space="preserve"> (</w:t>
      </w:r>
      <w:r w:rsidR="00F15862" w:rsidRPr="007C66AE">
        <w:t xml:space="preserve">Illesheim VPP annual evaluations for fiscal year 2011, 2012, and 2014, ARAP safety climate surveys, patient satisfaction surveys, and clinic safety inspections), </w:t>
      </w:r>
      <w:r w:rsidR="00B75EBE" w:rsidRPr="007C66AE">
        <w:t>and</w:t>
      </w:r>
      <w:r w:rsidR="00B75EBE" w:rsidRPr="001A3DFC">
        <w:t xml:space="preserve"> </w:t>
      </w:r>
      <w:r w:rsidR="0086671F" w:rsidRPr="001A3DFC">
        <w:t>direct observation</w:t>
      </w:r>
      <w:r w:rsidR="00D111F8">
        <w:t>s</w:t>
      </w:r>
      <w:r w:rsidR="00B75EBE" w:rsidRPr="001A3DFC">
        <w:t xml:space="preserve"> (BMEDDAC safety council meeting</w:t>
      </w:r>
      <w:r w:rsidR="0086451C" w:rsidRPr="001A3DFC">
        <w:t>,</w:t>
      </w:r>
      <w:r w:rsidR="00B75EBE" w:rsidRPr="001A3DFC">
        <w:t xml:space="preserve"> clinic morning huddle</w:t>
      </w:r>
      <w:r w:rsidR="00DB183E" w:rsidRPr="001A3DFC">
        <w:t>, and a routine walk through observation of the physical environment of the clinic</w:t>
      </w:r>
      <w:r w:rsidR="0086451C" w:rsidRPr="001A3DFC">
        <w:t>)</w:t>
      </w:r>
      <w:r w:rsidR="00DB183E" w:rsidRPr="001A3DFC">
        <w:t>.</w:t>
      </w:r>
      <w:r w:rsidR="000B4B3F" w:rsidRPr="001A3DFC">
        <w:t xml:space="preserve"> </w:t>
      </w:r>
    </w:p>
    <w:p w:rsidR="00625C93" w:rsidRPr="007C66AE" w:rsidRDefault="00625C93" w:rsidP="00625C93">
      <w:pPr>
        <w:pStyle w:val="BodyTextIndent"/>
      </w:pPr>
      <w:r w:rsidRPr="007C66AE">
        <w:t xml:space="preserve">The general research question for this study </w:t>
      </w:r>
      <w:r w:rsidR="008B1C56" w:rsidRPr="007C66AE">
        <w:t>aimed</w:t>
      </w:r>
      <w:r w:rsidRPr="007C66AE">
        <w:t xml:space="preserve"> to determine the effect of implementing a safety management system, specifically the OSHA VPP, and its impact on safety culture at the Illesheim Army Health Clinic. The general research question was divided into the following subset of four questions:   </w:t>
      </w:r>
    </w:p>
    <w:p w:rsidR="00625C93" w:rsidRPr="007C66AE" w:rsidRDefault="00625C93" w:rsidP="00586573">
      <w:pPr>
        <w:pStyle w:val="BodyTextIndent"/>
        <w:numPr>
          <w:ilvl w:val="0"/>
          <w:numId w:val="9"/>
        </w:numPr>
        <w:ind w:left="720"/>
      </w:pPr>
      <w:r w:rsidRPr="007C66AE">
        <w:t>How does implementing the OSHA VPP safety management system affect employee and patient satisfaction?</w:t>
      </w:r>
    </w:p>
    <w:p w:rsidR="00625C93" w:rsidRPr="007C66AE" w:rsidRDefault="00625C93" w:rsidP="00586573">
      <w:pPr>
        <w:pStyle w:val="BodyTextIndent"/>
        <w:numPr>
          <w:ilvl w:val="0"/>
          <w:numId w:val="9"/>
        </w:numPr>
        <w:ind w:left="720"/>
      </w:pPr>
      <w:r w:rsidRPr="007C66AE">
        <w:t xml:space="preserve">How do employees feel about adding the OSHA VPP safety management system to their workload in addition to the hospital accreditation and the Army </w:t>
      </w:r>
      <w:r w:rsidR="00715620" w:rsidRPr="007C66AE">
        <w:t>Safety</w:t>
      </w:r>
      <w:r w:rsidRPr="007C66AE">
        <w:t xml:space="preserve"> </w:t>
      </w:r>
      <w:r w:rsidR="00715620" w:rsidRPr="007C66AE">
        <w:t>P</w:t>
      </w:r>
      <w:r w:rsidRPr="007C66AE">
        <w:t>rogram?</w:t>
      </w:r>
    </w:p>
    <w:p w:rsidR="00625C93" w:rsidRPr="007C66AE" w:rsidRDefault="00625C93" w:rsidP="00586573">
      <w:pPr>
        <w:pStyle w:val="BodyTextIndent"/>
        <w:numPr>
          <w:ilvl w:val="0"/>
          <w:numId w:val="9"/>
        </w:numPr>
        <w:ind w:left="720"/>
      </w:pPr>
      <w:r w:rsidRPr="007C66AE">
        <w:t>What effect does the OSHA VPP have on staff morale</w:t>
      </w:r>
      <w:r w:rsidR="00715620" w:rsidRPr="007C66AE">
        <w:t>?</w:t>
      </w:r>
    </w:p>
    <w:p w:rsidR="00625C93" w:rsidRDefault="00625C93" w:rsidP="00586573">
      <w:pPr>
        <w:pStyle w:val="BodyTextIndent"/>
        <w:numPr>
          <w:ilvl w:val="0"/>
          <w:numId w:val="9"/>
        </w:numPr>
        <w:ind w:left="720"/>
      </w:pPr>
      <w:r w:rsidRPr="007C66AE">
        <w:t>How does implementing the OSHA VPP affect leadership commitment and employee involvement?</w:t>
      </w:r>
    </w:p>
    <w:p w:rsidR="008B1C56" w:rsidRPr="007C66AE" w:rsidRDefault="008B1C56" w:rsidP="007C66AE">
      <w:pPr>
        <w:pStyle w:val="BodyTextIndent"/>
        <w:ind w:left="360" w:firstLine="0"/>
      </w:pPr>
    </w:p>
    <w:p w:rsidR="00C30C46" w:rsidRPr="001A3DFC" w:rsidRDefault="00C30C46" w:rsidP="006F21A0">
      <w:pPr>
        <w:pStyle w:val="Heading2"/>
      </w:pPr>
      <w:bookmarkStart w:id="87" w:name="_Toc481932910"/>
      <w:r w:rsidRPr="001A3DFC">
        <w:lastRenderedPageBreak/>
        <w:t>Results of Research Question 1</w:t>
      </w:r>
      <w:bookmarkEnd w:id="87"/>
      <w:r w:rsidRPr="001A3DFC">
        <w:t xml:space="preserve"> </w:t>
      </w:r>
    </w:p>
    <w:p w:rsidR="00E16086" w:rsidRDefault="009F617C" w:rsidP="001E45F6">
      <w:pPr>
        <w:pStyle w:val="BodyTextIndent"/>
      </w:pPr>
      <w:r>
        <w:t xml:space="preserve">Results from the interviews with clinic employees revealed an overwhelming </w:t>
      </w:r>
      <w:r w:rsidR="00BC23D3">
        <w:t xml:space="preserve">number </w:t>
      </w:r>
      <w:r>
        <w:t xml:space="preserve">of positive examples for how </w:t>
      </w:r>
      <w:r w:rsidR="00BC23D3">
        <w:t xml:space="preserve">the VPP helped them </w:t>
      </w:r>
      <w:r>
        <w:t>achieve</w:t>
      </w:r>
      <w:r w:rsidR="00BC23D3">
        <w:t xml:space="preserve"> high</w:t>
      </w:r>
      <w:r>
        <w:t xml:space="preserve"> patient satisfaction</w:t>
      </w:r>
      <w:r w:rsidR="00BC23D3">
        <w:t xml:space="preserve"> results</w:t>
      </w:r>
      <w:r w:rsidR="0011798C">
        <w:t>. The feelings from the clinic employees when asked if the OSHA VPP had positive outcomes for the clinic in terms of employee and patient satisfaction are shown below</w:t>
      </w:r>
      <w:r w:rsidR="001C439D">
        <w:t>:</w:t>
      </w:r>
      <w:r w:rsidR="001C439D">
        <w:br/>
      </w:r>
    </w:p>
    <w:p w:rsidR="0011798C" w:rsidRPr="007C66AE" w:rsidRDefault="002912A4" w:rsidP="001C439D">
      <w:pPr>
        <w:pStyle w:val="BodyTextIndent"/>
        <w:ind w:left="720" w:right="576" w:firstLine="0"/>
      </w:pPr>
      <w:r>
        <w:t>“</w:t>
      </w:r>
      <w:r w:rsidR="0011798C" w:rsidRPr="007C66AE">
        <w:t>VPP did have a positive outcome in terms of the military soldiers who would lay salt on the sidewalks during the winter time. Other units on post do not take these steps.  We do this every year. We had to treat a patient that had a fall in another facility here on post, which did not take the safety measures that we do. Our soldiers clean the floors when there is rainy weather outside. The satisfaction comes when we don’t have people injured in the clinic, or staff members getting injured</w:t>
      </w:r>
      <w:r w:rsidR="00BC23D3" w:rsidRPr="007C66AE">
        <w:t>,</w:t>
      </w:r>
      <w:r w:rsidR="0011798C" w:rsidRPr="007C66AE">
        <w:t xml:space="preserve"> and the</w:t>
      </w:r>
      <w:r w:rsidR="00BC23D3" w:rsidRPr="007C66AE">
        <w:t xml:space="preserve"> patient’s</w:t>
      </w:r>
      <w:r w:rsidR="0011798C" w:rsidRPr="007C66AE">
        <w:t xml:space="preserve"> access to care stays the same.  It is one of those things people don’t realize until it is not there.</w:t>
      </w:r>
      <w:r>
        <w:t>”</w:t>
      </w:r>
      <w:r w:rsidR="00227CAD" w:rsidRPr="007C66AE">
        <w:t xml:space="preserve"> </w:t>
      </w:r>
      <w:r w:rsidR="0011798C" w:rsidRPr="007C66AE">
        <w:t>(See Appendix B)</w:t>
      </w:r>
    </w:p>
    <w:p w:rsidR="008B1C56" w:rsidRPr="007C66AE" w:rsidRDefault="008B1C56" w:rsidP="007C66AE">
      <w:pPr>
        <w:pStyle w:val="BodyTextIndent"/>
        <w:ind w:left="720" w:firstLine="0"/>
      </w:pPr>
    </w:p>
    <w:p w:rsidR="009F617C" w:rsidRDefault="002912A4" w:rsidP="001C439D">
      <w:pPr>
        <w:pStyle w:val="BodyTextIndent"/>
        <w:ind w:left="720" w:right="576" w:firstLine="0"/>
      </w:pPr>
      <w:r>
        <w:t>“</w:t>
      </w:r>
      <w:r w:rsidR="0011798C" w:rsidRPr="007C66AE">
        <w:t xml:space="preserve">It absolutely had an impact on customer satisfaction. Customer satisfaction comes a long way. If we harp on customer satisfaction, it becomes apparent. I have seen it here, through our command culture with our previous commander, it was very patient centric. The culture he created here reminded me of being a manager of a restaurant before I joined the Army. We approached them with a positive attitude and smile </w:t>
      </w:r>
      <w:r w:rsidR="0011798C" w:rsidRPr="007C66AE">
        <w:lastRenderedPageBreak/>
        <w:t>on our face. I believe the culture our previous commander created really added to customer care and satisfaction without a doubt.</w:t>
      </w:r>
      <w:r>
        <w:t>”</w:t>
      </w:r>
      <w:r w:rsidR="0011798C" w:rsidRPr="007C66AE">
        <w:t xml:space="preserve"> (See Appendix B)</w:t>
      </w:r>
    </w:p>
    <w:p w:rsidR="001C439D" w:rsidRPr="007C66AE" w:rsidRDefault="001C439D" w:rsidP="007C66AE">
      <w:pPr>
        <w:pStyle w:val="BodyTextIndent"/>
        <w:ind w:left="720" w:firstLine="0"/>
      </w:pPr>
    </w:p>
    <w:p w:rsidR="0011798C" w:rsidRDefault="002912A4" w:rsidP="001C439D">
      <w:pPr>
        <w:pStyle w:val="BodyTextIndent"/>
        <w:ind w:left="720" w:right="576" w:firstLine="0"/>
      </w:pPr>
      <w:r>
        <w:t>“</w:t>
      </w:r>
      <w:r w:rsidR="00E0779C" w:rsidRPr="007C66AE">
        <w:t xml:space="preserve">In keeping with the OSHA VPP and making sure the environment was kept to a certain level, I think that increased our patient satisfaction. Our monthly </w:t>
      </w:r>
      <w:r w:rsidR="00C20269" w:rsidRPr="007C66AE">
        <w:t>Army Provider Level Satisfaction Survey (</w:t>
      </w:r>
      <w:r w:rsidR="00E0779C" w:rsidRPr="007C66AE">
        <w:t>APLSS</w:t>
      </w:r>
      <w:r w:rsidR="00C20269" w:rsidRPr="007C66AE">
        <w:t>)</w:t>
      </w:r>
      <w:r w:rsidR="00E0779C" w:rsidRPr="007C66AE">
        <w:t xml:space="preserve"> scores show as far as the cleanliness of the clinic and the way we are insistent on it, is in the upper 90th percentile. If the patients see a place that looks like it is clean and safe, then they are more likely to say they are getting better healthcare.</w:t>
      </w:r>
      <w:r>
        <w:t>”</w:t>
      </w:r>
      <w:r w:rsidR="00E0779C" w:rsidRPr="007C66AE">
        <w:t xml:space="preserve"> (See Appendix B)</w:t>
      </w:r>
    </w:p>
    <w:p w:rsidR="001C659C" w:rsidRDefault="001C659C" w:rsidP="001E45F6">
      <w:pPr>
        <w:pStyle w:val="BodyTextIndent"/>
      </w:pPr>
    </w:p>
    <w:p w:rsidR="00B86610" w:rsidRDefault="00BA7393" w:rsidP="001E45F6">
      <w:pPr>
        <w:pStyle w:val="BodyTextIndent"/>
      </w:pPr>
      <w:r w:rsidRPr="001A3DFC">
        <w:t>The results taken from the document review of the</w:t>
      </w:r>
      <w:r w:rsidR="00C20269">
        <w:t xml:space="preserve"> </w:t>
      </w:r>
      <w:r w:rsidR="00FC633B" w:rsidRPr="001A3DFC">
        <w:t>APLSS</w:t>
      </w:r>
      <w:r w:rsidR="00FC633B" w:rsidRPr="001A3DFC">
        <w:rPr>
          <w:rFonts w:ascii="Verdana" w:hAnsi="Verdana"/>
          <w:sz w:val="20"/>
        </w:rPr>
        <w:t xml:space="preserve"> </w:t>
      </w:r>
      <w:r w:rsidR="00FC633B" w:rsidRPr="001A3DFC">
        <w:t xml:space="preserve">patient satisfaction </w:t>
      </w:r>
      <w:r w:rsidR="00C20269">
        <w:t xml:space="preserve"> survey </w:t>
      </w:r>
      <w:r w:rsidR="00FC633B" w:rsidRPr="001A3DFC">
        <w:t xml:space="preserve">data </w:t>
      </w:r>
      <w:r w:rsidRPr="001A3DFC">
        <w:t xml:space="preserve">of the clinic </w:t>
      </w:r>
      <w:r w:rsidR="00674073">
        <w:t>6</w:t>
      </w:r>
      <w:r w:rsidRPr="001A3DFC">
        <w:t xml:space="preserve"> months before and after the implementation of VPP showed an increase in the mean scores rated </w:t>
      </w:r>
      <w:r w:rsidR="00674073">
        <w:t>“</w:t>
      </w:r>
      <w:r w:rsidRPr="001A3DFC">
        <w:t>excellent</w:t>
      </w:r>
      <w:r w:rsidR="00674073">
        <w:t>”</w:t>
      </w:r>
      <w:r w:rsidRPr="001A3DFC">
        <w:t xml:space="preserve"> and </w:t>
      </w:r>
      <w:r w:rsidR="00674073">
        <w:t>“</w:t>
      </w:r>
      <w:r w:rsidRPr="001A3DFC">
        <w:t>very good</w:t>
      </w:r>
      <w:r w:rsidR="00674073">
        <w:t>”</w:t>
      </w:r>
      <w:r w:rsidRPr="001A3DFC">
        <w:t xml:space="preserve"> in staff courtesy and helpfulness, phone service, coordination of the visit, and cleanliness and comfort of the facility</w:t>
      </w:r>
      <w:r w:rsidR="00C81630">
        <w:t xml:space="preserve">. </w:t>
      </w:r>
      <w:r w:rsidRPr="001A3DFC">
        <w:t xml:space="preserve">The mean scores for staff courtesy and helpfulness increased from 82.02 </w:t>
      </w:r>
      <w:r w:rsidR="00382DFE" w:rsidRPr="001A3DFC">
        <w:t xml:space="preserve">to </w:t>
      </w:r>
      <w:r w:rsidRPr="001A3DFC">
        <w:t>94.9</w:t>
      </w:r>
      <w:r w:rsidR="00C81630">
        <w:t xml:space="preserve">. </w:t>
      </w:r>
      <w:r w:rsidR="00382DFE" w:rsidRPr="001A3DFC">
        <w:t>Additionally, the mean score for</w:t>
      </w:r>
      <w:r w:rsidRPr="001A3DFC">
        <w:t xml:space="preserve"> phone service increased from 63.05 </w:t>
      </w:r>
      <w:r w:rsidR="00382DFE" w:rsidRPr="001A3DFC">
        <w:t>to</w:t>
      </w:r>
      <w:r w:rsidRPr="001A3DFC">
        <w:t xml:space="preserve"> 87.82</w:t>
      </w:r>
      <w:r w:rsidR="00C81630">
        <w:t xml:space="preserve">. </w:t>
      </w:r>
      <w:r w:rsidR="00382DFE" w:rsidRPr="001A3DFC">
        <w:t xml:space="preserve">Next, the mean score for the patient’s </w:t>
      </w:r>
      <w:r w:rsidRPr="001A3DFC">
        <w:t xml:space="preserve">coordination of the visit increased from 81.78 </w:t>
      </w:r>
      <w:r w:rsidR="00382DFE" w:rsidRPr="001A3DFC">
        <w:t>to</w:t>
      </w:r>
      <w:r w:rsidRPr="001A3DFC">
        <w:t xml:space="preserve"> 92.7</w:t>
      </w:r>
      <w:r w:rsidR="00C81630">
        <w:t xml:space="preserve">. </w:t>
      </w:r>
      <w:r w:rsidR="00382DFE" w:rsidRPr="001A3DFC">
        <w:t>Finally, the mean score for the</w:t>
      </w:r>
      <w:r w:rsidRPr="001A3DFC">
        <w:t xml:space="preserve"> cleanliness and comfort of the facility increased from 84.96 </w:t>
      </w:r>
      <w:r w:rsidR="00382DFE" w:rsidRPr="001A3DFC">
        <w:t>to</w:t>
      </w:r>
      <w:r w:rsidRPr="001A3DFC">
        <w:t xml:space="preserve"> 93.9</w:t>
      </w:r>
      <w:r w:rsidR="00C81630">
        <w:t xml:space="preserve">. </w:t>
      </w:r>
      <w:r w:rsidRPr="001A3DFC">
        <w:t>In describing positive outcomes, employees knew th</w:t>
      </w:r>
      <w:r w:rsidR="00674073">
        <w:t>at</w:t>
      </w:r>
      <w:r w:rsidRPr="001A3DFC">
        <w:t xml:space="preserve"> </w:t>
      </w:r>
      <w:r w:rsidR="001C659C">
        <w:t xml:space="preserve">the </w:t>
      </w:r>
      <w:r w:rsidRPr="001A3DFC">
        <w:t>clinic achieved the upper 90</w:t>
      </w:r>
      <w:r w:rsidRPr="006F21A0">
        <w:t>th</w:t>
      </w:r>
      <w:r w:rsidRPr="00EE543D">
        <w:t xml:space="preserve"> </w:t>
      </w:r>
      <w:r w:rsidRPr="001A3DFC">
        <w:t xml:space="preserve">percentile for patient satisfaction on their monthly APLSS </w:t>
      </w:r>
      <w:r w:rsidRPr="001A3DFC">
        <w:lastRenderedPageBreak/>
        <w:t>scores</w:t>
      </w:r>
      <w:r w:rsidR="00C81630">
        <w:t xml:space="preserve">. </w:t>
      </w:r>
      <w:r w:rsidR="00674073">
        <w:t>Al</w:t>
      </w:r>
      <w:r w:rsidRPr="001A3DFC">
        <w:t>though the clinic historically achieved high scores on their APLSS patient satisfaction surveys, one employee said</w:t>
      </w:r>
      <w:r w:rsidR="00674073">
        <w:t>:</w:t>
      </w:r>
    </w:p>
    <w:p w:rsidR="001C659C" w:rsidRDefault="001C659C" w:rsidP="001E45F6">
      <w:pPr>
        <w:pStyle w:val="BodyTextIndent"/>
      </w:pPr>
    </w:p>
    <w:p w:rsidR="00E0779C" w:rsidRDefault="002912A4" w:rsidP="001C439D">
      <w:pPr>
        <w:pStyle w:val="BodyTextIndent"/>
        <w:ind w:left="720" w:right="576" w:firstLine="0"/>
      </w:pPr>
      <w:r>
        <w:t>“</w:t>
      </w:r>
      <w:r w:rsidR="00E0779C" w:rsidRPr="007C66AE">
        <w:t>Keep in mind, the clinic was always, historically a high scoring clinic on the APL</w:t>
      </w:r>
      <w:r w:rsidR="00DB2289" w:rsidRPr="007C66AE">
        <w:t>S</w:t>
      </w:r>
      <w:r w:rsidR="00E0779C" w:rsidRPr="007C66AE">
        <w:t>S patient satisfaction survey. Still, I think the implementation of the OSHA VPP did help further to improve it. It did improve, I think, because of a higher level of staff awareness, and further mitigation of accident or incident related losses which resulted in the increased availability of providers and staff to perform safe patient care.</w:t>
      </w:r>
      <w:r>
        <w:t>”</w:t>
      </w:r>
      <w:r w:rsidR="00E0779C" w:rsidRPr="007C66AE">
        <w:t xml:space="preserve"> (See Appendi</w:t>
      </w:r>
      <w:r w:rsidR="001A03C1" w:rsidRPr="007C66AE">
        <w:t>x B)</w:t>
      </w:r>
    </w:p>
    <w:p w:rsidR="001C659C" w:rsidRDefault="001C659C" w:rsidP="007C66AE">
      <w:pPr>
        <w:pStyle w:val="BodyTextIndent"/>
        <w:ind w:left="720" w:firstLine="0"/>
      </w:pPr>
    </w:p>
    <w:p w:rsidR="00BA7393" w:rsidRDefault="00BA7393" w:rsidP="00256DA2">
      <w:pPr>
        <w:pStyle w:val="BodyTextIndent"/>
        <w:tabs>
          <w:tab w:val="left" w:pos="7920"/>
        </w:tabs>
        <w:ind w:firstLine="0"/>
      </w:pPr>
      <w:r w:rsidRPr="001A3DFC">
        <w:t xml:space="preserve">One employee said </w:t>
      </w:r>
      <w:r w:rsidR="008B1C56">
        <w:t xml:space="preserve">that </w:t>
      </w:r>
      <w:r w:rsidRPr="001A3DFC">
        <w:t>customer satisfaction was the non</w:t>
      </w:r>
      <w:r w:rsidR="00EE17EA">
        <w:t>-</w:t>
      </w:r>
      <w:r w:rsidRPr="001A3DFC">
        <w:t>safety related outcome of implementing VPP</w:t>
      </w:r>
      <w:r w:rsidR="00C81630">
        <w:t xml:space="preserve">. </w:t>
      </w:r>
      <w:r w:rsidRPr="001A3DFC">
        <w:t xml:space="preserve">Because employees bought into the new culture and were an active part of it, </w:t>
      </w:r>
      <w:r w:rsidR="00674073">
        <w:t>the new culture</w:t>
      </w:r>
      <w:r w:rsidRPr="001A3DFC">
        <w:t xml:space="preserve"> transformed the dynamic in the way patients were treated and cared for</w:t>
      </w:r>
      <w:r w:rsidR="00C81630">
        <w:t xml:space="preserve">. </w:t>
      </w:r>
      <w:r w:rsidRPr="001A3DFC">
        <w:t>Another employee stated the reason Illesheim was one of the top scoring clinics in terms of patient satisfaction was due to how they did business in relation to the VPP concepts</w:t>
      </w:r>
      <w:r w:rsidR="00C81630">
        <w:t xml:space="preserve">. </w:t>
      </w:r>
      <w:r w:rsidRPr="001A3DFC">
        <w:t>One employee gave credit to the VPP process in increasing patient satisfaction as it related to access to care, continuity of care, and being able to see the same provider</w:t>
      </w:r>
      <w:r w:rsidR="00C81630">
        <w:t xml:space="preserve">. </w:t>
      </w:r>
      <w:r w:rsidRPr="001A3DFC">
        <w:t>Examples of patient satisfaction were seen when customers arrived at the front desk, when they interacted with the providers and medics</w:t>
      </w:r>
      <w:r w:rsidR="00674073">
        <w:t>, and</w:t>
      </w:r>
      <w:r w:rsidRPr="001A3DFC">
        <w:t xml:space="preserve"> in the performance improvement activities such as installing the covered indoor access to the </w:t>
      </w:r>
      <w:r w:rsidR="00EE17EA">
        <w:t>patient liaison office from the medical treatment building</w:t>
      </w:r>
      <w:r w:rsidR="00C81630">
        <w:t xml:space="preserve">. </w:t>
      </w:r>
      <w:r w:rsidR="00674073">
        <w:t>No</w:t>
      </w:r>
      <w:r w:rsidR="005315FC" w:rsidRPr="001A3DFC">
        <w:t>ting the positive impact on patient satisfaction, one employee said</w:t>
      </w:r>
      <w:r w:rsidR="00674073">
        <w:t>:</w:t>
      </w:r>
    </w:p>
    <w:p w:rsidR="001C659C" w:rsidRPr="001A3DFC" w:rsidRDefault="001C659C" w:rsidP="007C66AE">
      <w:pPr>
        <w:pStyle w:val="BodyTextIndent"/>
        <w:ind w:firstLine="0"/>
      </w:pPr>
    </w:p>
    <w:p w:rsidR="00674073" w:rsidRDefault="002912A4" w:rsidP="002912A4">
      <w:pPr>
        <w:pStyle w:val="BodyTextIndent"/>
        <w:tabs>
          <w:tab w:val="left" w:pos="7740"/>
        </w:tabs>
        <w:ind w:left="720" w:right="720" w:firstLine="0"/>
      </w:pPr>
      <w:r>
        <w:t>“</w:t>
      </w:r>
      <w:r w:rsidR="00B243B3" w:rsidRPr="001A3DFC">
        <w:t xml:space="preserve">Our customer satisfaction is very high within the BMEDDAC, we are one of the best. We are at 92% - 94% which is one of the best </w:t>
      </w:r>
      <w:r w:rsidR="001C659C">
        <w:t>in</w:t>
      </w:r>
      <w:r w:rsidR="00B243B3" w:rsidRPr="001A3DFC">
        <w:t xml:space="preserve"> the BMEDDAC</w:t>
      </w:r>
      <w:r w:rsidR="00C81630">
        <w:t xml:space="preserve">. </w:t>
      </w:r>
      <w:r w:rsidR="00B243B3" w:rsidRPr="001A3DFC">
        <w:t>We have a cautious effort which is done right from the front desk, to the medics, to the providers</w:t>
      </w:r>
      <w:r w:rsidR="00C81630">
        <w:t xml:space="preserve">. </w:t>
      </w:r>
      <w:r w:rsidR="00B243B3" w:rsidRPr="001A3DFC">
        <w:t>The same thing in terms of safety shoes in the laboratory, in the pharmacy, we have thought about patients having a tough time going over to TRICARE</w:t>
      </w:r>
      <w:r w:rsidR="00905122">
        <w:t xml:space="preserve"> [</w:t>
      </w:r>
      <w:r w:rsidR="00905122">
        <w:rPr>
          <w:szCs w:val="24"/>
        </w:rPr>
        <w:t>Health Care Program of the U.S. Department of Defense Military Health System]</w:t>
      </w:r>
      <w:r w:rsidR="00B243B3" w:rsidRPr="001A3DFC">
        <w:t>, going through snow and ice to pick up their referral</w:t>
      </w:r>
      <w:r w:rsidR="00C81630">
        <w:t xml:space="preserve">. </w:t>
      </w:r>
      <w:r w:rsidR="00B243B3" w:rsidRPr="001A3DFC">
        <w:t>I think that will automatically come back in our APL</w:t>
      </w:r>
      <w:r w:rsidR="00DB2289">
        <w:t>S</w:t>
      </w:r>
      <w:r w:rsidR="00B243B3" w:rsidRPr="001A3DFC">
        <w:t>S scores and the patients are going to be pleased</w:t>
      </w:r>
      <w:r w:rsidR="008B1C56">
        <w:t>.</w:t>
      </w:r>
      <w:r>
        <w:t>”</w:t>
      </w:r>
      <w:r w:rsidR="00C77A8E">
        <w:t xml:space="preserve"> (See Appendix B)</w:t>
      </w:r>
    </w:p>
    <w:p w:rsidR="001C659C" w:rsidRDefault="001C659C" w:rsidP="00B243B3">
      <w:pPr>
        <w:pStyle w:val="BodyTextIndent"/>
        <w:ind w:left="720" w:right="720" w:firstLine="0"/>
      </w:pPr>
    </w:p>
    <w:p w:rsidR="004F1C84" w:rsidRPr="001A3DFC" w:rsidRDefault="009161A8" w:rsidP="007C66AE">
      <w:pPr>
        <w:pStyle w:val="BodyTextIndent"/>
        <w:ind w:right="720"/>
        <w:rPr>
          <w:szCs w:val="24"/>
        </w:rPr>
      </w:pPr>
      <w:r w:rsidRPr="001A3DFC">
        <w:t>When employees were interviewed and asked</w:t>
      </w:r>
      <w:r w:rsidR="00C31BE5" w:rsidRPr="001A3DFC">
        <w:t xml:space="preserve"> “How does implementing the OSHA VPP safety management system </w:t>
      </w:r>
      <w:r w:rsidR="00113533">
        <w:t>a</w:t>
      </w:r>
      <w:r w:rsidR="00C31BE5" w:rsidRPr="001A3DFC">
        <w:t>ffect customer satisfaction</w:t>
      </w:r>
      <w:r w:rsidR="00674073">
        <w:t>?</w:t>
      </w:r>
      <w:r w:rsidR="00C31BE5" w:rsidRPr="001A3DFC">
        <w:t xml:space="preserve">” </w:t>
      </w:r>
      <w:r w:rsidR="00AE3777" w:rsidRPr="001A3DFC">
        <w:t xml:space="preserve">55% </w:t>
      </w:r>
      <w:r w:rsidR="004C3D09" w:rsidRPr="001A3DFC">
        <w:t xml:space="preserve">agreed </w:t>
      </w:r>
      <w:r w:rsidR="00AE3777" w:rsidRPr="001A3DFC">
        <w:t>the implementation of the VPP had a positive impact on customer and patient satisfaction</w:t>
      </w:r>
      <w:r w:rsidR="004F1C84" w:rsidRPr="001A3DFC">
        <w:rPr>
          <w:szCs w:val="24"/>
        </w:rPr>
        <w:t xml:space="preserve">, </w:t>
      </w:r>
      <w:r w:rsidR="00CB62BB" w:rsidRPr="001A3DFC">
        <w:rPr>
          <w:szCs w:val="24"/>
        </w:rPr>
        <w:t>18% said there</w:t>
      </w:r>
      <w:r w:rsidR="004F1C84" w:rsidRPr="001A3DFC">
        <w:rPr>
          <w:szCs w:val="24"/>
        </w:rPr>
        <w:t xml:space="preserve"> were no positive outcomes</w:t>
      </w:r>
      <w:r w:rsidR="00CB62BB" w:rsidRPr="001A3DFC">
        <w:rPr>
          <w:szCs w:val="24"/>
        </w:rPr>
        <w:t xml:space="preserve">, 9% said they </w:t>
      </w:r>
      <w:r w:rsidR="004F1C84" w:rsidRPr="001A3DFC">
        <w:rPr>
          <w:szCs w:val="24"/>
        </w:rPr>
        <w:t xml:space="preserve">did not know, and </w:t>
      </w:r>
      <w:r w:rsidR="00CB62BB" w:rsidRPr="001A3DFC">
        <w:rPr>
          <w:szCs w:val="24"/>
        </w:rPr>
        <w:t>18%</w:t>
      </w:r>
      <w:r w:rsidR="004F1C84" w:rsidRPr="001A3DFC">
        <w:rPr>
          <w:szCs w:val="24"/>
        </w:rPr>
        <w:t xml:space="preserve"> did not answer the question. </w:t>
      </w:r>
    </w:p>
    <w:p w:rsidR="00AE3777" w:rsidRPr="001A3DFC" w:rsidRDefault="004C3D09" w:rsidP="00AE3777">
      <w:pPr>
        <w:pStyle w:val="BodyTextIndent"/>
      </w:pPr>
      <w:r w:rsidRPr="001A3DFC">
        <w:t>In describing the impact</w:t>
      </w:r>
      <w:r w:rsidR="009E6B8A" w:rsidRPr="001A3DFC">
        <w:t xml:space="preserve"> VPP had on customer satisfaction</w:t>
      </w:r>
      <w:r w:rsidRPr="001A3DFC">
        <w:t xml:space="preserve">, </w:t>
      </w:r>
      <w:r w:rsidR="00674073">
        <w:t>the participants gave e</w:t>
      </w:r>
      <w:r w:rsidR="00743E03" w:rsidRPr="001A3DFC">
        <w:t xml:space="preserve">xamples </w:t>
      </w:r>
      <w:r w:rsidR="00AE3777" w:rsidRPr="001A3DFC">
        <w:t xml:space="preserve">about soldiers who </w:t>
      </w:r>
      <w:r w:rsidR="000347F4">
        <w:t>spread</w:t>
      </w:r>
      <w:r w:rsidR="00AE3777" w:rsidRPr="001A3DFC">
        <w:t xml:space="preserve"> salt on the sidewalks during the winter and cleaned floors when it rained</w:t>
      </w:r>
      <w:r w:rsidR="009E6B8A" w:rsidRPr="001A3DFC">
        <w:t xml:space="preserve"> to mitigate hazards for patients and staff</w:t>
      </w:r>
      <w:r w:rsidR="00C81630">
        <w:t xml:space="preserve">. </w:t>
      </w:r>
      <w:r w:rsidR="00AE3777" w:rsidRPr="001A3DFC">
        <w:t>The customer satisfaction came when people were not injured in the clinic</w:t>
      </w:r>
      <w:r w:rsidR="00C81630">
        <w:t xml:space="preserve">. </w:t>
      </w:r>
      <w:r w:rsidR="00112334" w:rsidRPr="001A3DFC">
        <w:t xml:space="preserve">A theme throughout the interviews was </w:t>
      </w:r>
      <w:r w:rsidR="00674073">
        <w:t xml:space="preserve">that </w:t>
      </w:r>
      <w:r w:rsidR="00AE3777" w:rsidRPr="001A3DFC">
        <w:t>the culture was very patient</w:t>
      </w:r>
      <w:r w:rsidR="00674073">
        <w:t>-</w:t>
      </w:r>
      <w:r w:rsidR="00AE3777" w:rsidRPr="001A3DFC">
        <w:t>centric</w:t>
      </w:r>
      <w:r w:rsidR="00C81630">
        <w:t xml:space="preserve">. </w:t>
      </w:r>
      <w:r w:rsidR="00AE3777" w:rsidRPr="001A3DFC">
        <w:t xml:space="preserve">If clinic personnel could not do something for the patient, they found an answer and a way to make it happen. They </w:t>
      </w:r>
      <w:r w:rsidR="00AE3777" w:rsidRPr="001A3DFC">
        <w:lastRenderedPageBreak/>
        <w:t>would never say that something was impossible to do</w:t>
      </w:r>
      <w:r w:rsidR="00C81630">
        <w:t xml:space="preserve">. </w:t>
      </w:r>
      <w:r w:rsidR="00112334" w:rsidRPr="001A3DFC">
        <w:t>One</w:t>
      </w:r>
      <w:r w:rsidR="00AE3777" w:rsidRPr="001A3DFC">
        <w:t xml:space="preserve"> employee believed</w:t>
      </w:r>
      <w:r w:rsidR="00674073">
        <w:t xml:space="preserve"> patient satisfaction increased</w:t>
      </w:r>
      <w:r w:rsidR="00AE3777" w:rsidRPr="001A3DFC">
        <w:t xml:space="preserve"> because of the OSHA VPP and the emphasis to keep the environment at a certain level</w:t>
      </w:r>
      <w:r w:rsidR="00674073">
        <w:t>.</w:t>
      </w:r>
    </w:p>
    <w:p w:rsidR="009C4E69" w:rsidRDefault="00BA7393" w:rsidP="009C4E69">
      <w:pPr>
        <w:pStyle w:val="BodyTextIndent"/>
      </w:pPr>
      <w:r w:rsidRPr="001A3DFC">
        <w:t xml:space="preserve">A review of the </w:t>
      </w:r>
      <w:r w:rsidR="009C4E69" w:rsidRPr="001A3DFC">
        <w:t xml:space="preserve">VPP annual evaluation included the clinic’s </w:t>
      </w:r>
      <w:r w:rsidRPr="001A3DFC">
        <w:t>project</w:t>
      </w:r>
      <w:r w:rsidR="009C4E69" w:rsidRPr="001A3DFC">
        <w:t xml:space="preserve"> to improve staff and patient slips, trips, and falls when walking between the </w:t>
      </w:r>
      <w:r w:rsidRPr="001A3DFC">
        <w:t xml:space="preserve">two clinic buildings </w:t>
      </w:r>
      <w:r w:rsidR="009C4E69" w:rsidRPr="001A3DFC">
        <w:t>in inclement weather</w:t>
      </w:r>
      <w:r w:rsidR="00C81630">
        <w:t xml:space="preserve">. </w:t>
      </w:r>
      <w:r w:rsidR="009C4E69" w:rsidRPr="001A3DFC">
        <w:t xml:space="preserve">The clinic initiated and completed a project to connect the two buildings together with an enclosed corridor so the patients could safely get to the </w:t>
      </w:r>
      <w:r w:rsidR="00867A98" w:rsidRPr="001A3DFC">
        <w:t xml:space="preserve">administrative offices </w:t>
      </w:r>
      <w:r w:rsidR="009C4E69" w:rsidRPr="001A3DFC">
        <w:t>from the</w:t>
      </w:r>
      <w:r w:rsidR="00867A98" w:rsidRPr="001A3DFC">
        <w:t xml:space="preserve"> patient care area</w:t>
      </w:r>
      <w:r w:rsidR="00C81630">
        <w:t xml:space="preserve">. </w:t>
      </w:r>
      <w:r w:rsidR="00674073">
        <w:t>In the</w:t>
      </w:r>
      <w:r w:rsidR="009C4E69" w:rsidRPr="001A3DFC">
        <w:t xml:space="preserve"> interviews, employees spoke about placing salt in the parking lot during winter, ordering and replacing mats at the clinic entrance, being one of the BMEDDAC’s top performing clinics for patient satisfaction, </w:t>
      </w:r>
      <w:r w:rsidR="00867A98" w:rsidRPr="001A3DFC">
        <w:t xml:space="preserve">and </w:t>
      </w:r>
      <w:r w:rsidR="009C4E69" w:rsidRPr="001A3DFC">
        <w:t xml:space="preserve">achieving a 100% on their patient satisfaction surveys for </w:t>
      </w:r>
      <w:r w:rsidR="00674073">
        <w:t>5</w:t>
      </w:r>
      <w:r w:rsidR="009C4E69" w:rsidRPr="001A3DFC">
        <w:t xml:space="preserve"> months straight</w:t>
      </w:r>
      <w:r w:rsidR="00C81630">
        <w:t xml:space="preserve">. </w:t>
      </w:r>
      <w:r w:rsidR="009C4E69" w:rsidRPr="001A3DFC">
        <w:t xml:space="preserve">Employees </w:t>
      </w:r>
      <w:r w:rsidR="00674073">
        <w:t>stated that</w:t>
      </w:r>
      <w:r w:rsidR="00674073" w:rsidRPr="001A3DFC">
        <w:t xml:space="preserve"> </w:t>
      </w:r>
      <w:r w:rsidR="009C4E69" w:rsidRPr="001A3DFC">
        <w:t>they were the only clinic in the region to achieve this</w:t>
      </w:r>
      <w:r w:rsidR="00C81630">
        <w:t xml:space="preserve">. </w:t>
      </w:r>
      <w:r w:rsidR="009C4E69" w:rsidRPr="001A3DFC">
        <w:t xml:space="preserve">Another employee said </w:t>
      </w:r>
      <w:r w:rsidR="00674073">
        <w:t xml:space="preserve">that </w:t>
      </w:r>
      <w:r w:rsidR="009C4E69" w:rsidRPr="001A3DFC">
        <w:t>VPP transformed the way and the dynamic in which they cared for patients in a positive way</w:t>
      </w:r>
      <w:r w:rsidR="00C81630">
        <w:t xml:space="preserve">. </w:t>
      </w:r>
      <w:r w:rsidR="00867A98" w:rsidRPr="001A3DFC">
        <w:t xml:space="preserve">Results of the interviews and the patient satisfaction survey data showed that </w:t>
      </w:r>
      <w:r w:rsidR="009C4E69" w:rsidRPr="001A3DFC">
        <w:t>patient</w:t>
      </w:r>
      <w:r w:rsidR="00867A98" w:rsidRPr="001A3DFC">
        <w:t xml:space="preserve"> satisfaction was high</w:t>
      </w:r>
      <w:r w:rsidR="00A47015" w:rsidRPr="001A3DFC">
        <w:t xml:space="preserve"> for this clinic</w:t>
      </w:r>
      <w:r w:rsidR="00C81630">
        <w:t xml:space="preserve">. </w:t>
      </w:r>
    </w:p>
    <w:p w:rsidR="00AE3777" w:rsidRPr="001A3DFC" w:rsidRDefault="00AE3777" w:rsidP="006F21A0">
      <w:pPr>
        <w:pStyle w:val="Heading2"/>
      </w:pPr>
      <w:bookmarkStart w:id="88" w:name="_Toc481932911"/>
      <w:r w:rsidRPr="001A3DFC">
        <w:t xml:space="preserve">Results of Research Question </w:t>
      </w:r>
      <w:r w:rsidR="00A028B4">
        <w:t>2</w:t>
      </w:r>
      <w:bookmarkEnd w:id="88"/>
      <w:r w:rsidRPr="001A3DFC">
        <w:t xml:space="preserve"> </w:t>
      </w:r>
    </w:p>
    <w:p w:rsidR="00C30C46" w:rsidRPr="001A3DFC" w:rsidRDefault="00C30C46" w:rsidP="00C31BE5">
      <w:pPr>
        <w:pStyle w:val="BodyTextIndent"/>
      </w:pPr>
      <w:r w:rsidRPr="001A3DFC">
        <w:t xml:space="preserve">The </w:t>
      </w:r>
      <w:r w:rsidR="006165C3">
        <w:t>second</w:t>
      </w:r>
      <w:r w:rsidRPr="001A3DFC">
        <w:t xml:space="preserve"> research question</w:t>
      </w:r>
      <w:r w:rsidR="00744A13">
        <w:t xml:space="preserve"> asked</w:t>
      </w:r>
      <w:r w:rsidRPr="001A3DFC">
        <w:t xml:space="preserve">, </w:t>
      </w:r>
      <w:r w:rsidR="00C31BE5" w:rsidRPr="001A3DFC">
        <w:t xml:space="preserve">“How do employees feel about adding the OSHA VPP safety management system to their workload in addition to the hospital accreditation and the Army </w:t>
      </w:r>
      <w:r w:rsidR="006165C3">
        <w:t>Safety</w:t>
      </w:r>
      <w:r w:rsidR="00C31BE5" w:rsidRPr="001A3DFC">
        <w:t xml:space="preserve"> </w:t>
      </w:r>
      <w:r w:rsidR="006165C3">
        <w:t>P</w:t>
      </w:r>
      <w:r w:rsidR="00C31BE5" w:rsidRPr="001A3DFC">
        <w:t>rogram</w:t>
      </w:r>
      <w:r w:rsidR="00744A13">
        <w:t>?</w:t>
      </w:r>
      <w:r w:rsidR="00C31BE5" w:rsidRPr="001A3DFC">
        <w:t xml:space="preserve">” </w:t>
      </w:r>
      <w:r w:rsidR="00744A13">
        <w:t xml:space="preserve">This question </w:t>
      </w:r>
      <w:r w:rsidR="00C31BE5" w:rsidRPr="001A3DFC">
        <w:t>resulted</w:t>
      </w:r>
      <w:r w:rsidRPr="001A3DFC">
        <w:t xml:space="preserve"> in 6</w:t>
      </w:r>
      <w:r w:rsidR="003973CD" w:rsidRPr="001A3DFC">
        <w:t>4</w:t>
      </w:r>
      <w:r w:rsidRPr="001A3DFC">
        <w:t xml:space="preserve">% of the employees saying no, there was no additional burden in terms of resources needed to implement/sustain VPP as opposed to implementing the Army </w:t>
      </w:r>
      <w:r w:rsidR="00C337BB">
        <w:t>Safety</w:t>
      </w:r>
      <w:r w:rsidRPr="001A3DFC">
        <w:t xml:space="preserve"> </w:t>
      </w:r>
      <w:r w:rsidR="00C337BB">
        <w:t>P</w:t>
      </w:r>
      <w:r w:rsidRPr="001A3DFC">
        <w:t>rogram or the Joint Commission</w:t>
      </w:r>
      <w:r w:rsidR="00744A13">
        <w:t>;</w:t>
      </w:r>
      <w:r w:rsidRPr="001A3DFC">
        <w:t xml:space="preserve"> 27% of the employees said yes, there was an additional burden in terms of resources needed to implement/sustain VPP as opposed to the Army </w:t>
      </w:r>
      <w:r w:rsidR="00C337BB">
        <w:t>Safety</w:t>
      </w:r>
      <w:r w:rsidRPr="001A3DFC">
        <w:t xml:space="preserve"> </w:t>
      </w:r>
      <w:r w:rsidR="00C337BB">
        <w:lastRenderedPageBreak/>
        <w:t>P</w:t>
      </w:r>
      <w:r w:rsidRPr="001A3DFC">
        <w:t>rogram or the Joint Commission</w:t>
      </w:r>
      <w:r w:rsidR="00744A13">
        <w:t>;</w:t>
      </w:r>
      <w:r w:rsidRPr="001A3DFC">
        <w:t xml:space="preserve"> </w:t>
      </w:r>
      <w:r w:rsidR="00A47015" w:rsidRPr="001A3DFC">
        <w:t>and</w:t>
      </w:r>
      <w:r w:rsidRPr="001A3DFC">
        <w:t xml:space="preserve"> 9% of the employees said initially yes, there was an additional burden in terms of resources, but not anymore</w:t>
      </w:r>
      <w:r w:rsidR="00C81630">
        <w:t xml:space="preserve">. </w:t>
      </w:r>
    </w:p>
    <w:p w:rsidR="00A0762B" w:rsidRDefault="00744A13" w:rsidP="00C30C46">
      <w:pPr>
        <w:pStyle w:val="BodyTextIndent"/>
      </w:pPr>
      <w:r>
        <w:t>One participant</w:t>
      </w:r>
      <w:r w:rsidR="00C30C46" w:rsidRPr="001A3DFC">
        <w:t xml:space="preserve"> believed there was no additional burden in terms of resources</w:t>
      </w:r>
      <w:r w:rsidR="005644DD">
        <w:t xml:space="preserve"> said</w:t>
      </w:r>
      <w:r w:rsidR="00A0762B" w:rsidRPr="001A3DFC">
        <w:t xml:space="preserve">: </w:t>
      </w:r>
    </w:p>
    <w:p w:rsidR="001C659C" w:rsidRDefault="001C659C" w:rsidP="00C30C46">
      <w:pPr>
        <w:pStyle w:val="BodyTextIndent"/>
      </w:pPr>
    </w:p>
    <w:p w:rsidR="00A0762B" w:rsidRDefault="002912A4" w:rsidP="002C77A8">
      <w:pPr>
        <w:pStyle w:val="BodyTextIndent"/>
        <w:ind w:left="720" w:right="756" w:firstLine="0"/>
      </w:pPr>
      <w:r>
        <w:t>“</w:t>
      </w:r>
      <w:r w:rsidR="00A0762B" w:rsidRPr="001A3DFC">
        <w:t>I</w:t>
      </w:r>
      <w:r w:rsidR="00C30C46" w:rsidRPr="001A3DFC">
        <w:t xml:space="preserve">f </w:t>
      </w:r>
      <w:r w:rsidR="00A0762B" w:rsidRPr="001A3DFC">
        <w:t>you</w:t>
      </w:r>
      <w:r w:rsidR="00C30C46" w:rsidRPr="001A3DFC">
        <w:t xml:space="preserve"> </w:t>
      </w:r>
      <w:r w:rsidR="00A0762B" w:rsidRPr="001A3DFC">
        <w:t>are</w:t>
      </w:r>
      <w:r w:rsidR="00C30C46" w:rsidRPr="001A3DFC">
        <w:t xml:space="preserve"> efficient in your operation you can achieve it</w:t>
      </w:r>
      <w:r w:rsidR="00C81630">
        <w:t xml:space="preserve">. </w:t>
      </w:r>
      <w:r w:rsidR="00C30C46" w:rsidRPr="001A3DFC">
        <w:t>The clinic was just concentrating on things that ha</w:t>
      </w:r>
      <w:r w:rsidR="00A0762B" w:rsidRPr="001A3DFC">
        <w:t>d</w:t>
      </w:r>
      <w:r w:rsidR="00C30C46" w:rsidRPr="001A3DFC">
        <w:t xml:space="preserve"> already been in place, </w:t>
      </w:r>
      <w:r w:rsidR="00A0762B" w:rsidRPr="001A3DFC">
        <w:t>perhaps</w:t>
      </w:r>
      <w:r w:rsidR="00C30C46" w:rsidRPr="001A3DFC">
        <w:t xml:space="preserve"> approaching it in a different manner and taking it to a new quantitative value.</w:t>
      </w:r>
      <w:r>
        <w:t>”</w:t>
      </w:r>
      <w:r w:rsidR="00C30C46" w:rsidRPr="001A3DFC">
        <w:t xml:space="preserve"> </w:t>
      </w:r>
      <w:r w:rsidR="00EC5FB6">
        <w:t>(See Appendix E).</w:t>
      </w:r>
    </w:p>
    <w:p w:rsidR="00274615" w:rsidRDefault="00274615" w:rsidP="006F21A0">
      <w:pPr>
        <w:pStyle w:val="BodyTextIndent"/>
        <w:ind w:left="720" w:right="1620" w:firstLine="0"/>
      </w:pPr>
    </w:p>
    <w:p w:rsidR="00274615" w:rsidRDefault="001C659C" w:rsidP="002C77A8">
      <w:pPr>
        <w:pStyle w:val="BodyTextIndent"/>
        <w:ind w:right="36"/>
      </w:pPr>
      <w:r>
        <w:t>However, s</w:t>
      </w:r>
      <w:r w:rsidR="005769D5" w:rsidRPr="001A3DFC">
        <w:t xml:space="preserve">ome employees </w:t>
      </w:r>
      <w:r w:rsidR="005769D5">
        <w:t>s</w:t>
      </w:r>
      <w:r>
        <w:t>tated</w:t>
      </w:r>
      <w:r w:rsidR="005769D5">
        <w:t>,</w:t>
      </w:r>
      <w:r w:rsidR="005769D5" w:rsidRPr="001A3DFC">
        <w:t xml:space="preserve"> </w:t>
      </w:r>
      <w:r w:rsidR="005769D5">
        <w:t xml:space="preserve">that </w:t>
      </w:r>
      <w:r w:rsidR="005769D5" w:rsidRPr="001A3DFC">
        <w:t>the implementation of VPP came with a cost in terms of workload and resources</w:t>
      </w:r>
      <w:r w:rsidR="005769D5">
        <w:t xml:space="preserve">. </w:t>
      </w:r>
      <w:r w:rsidR="005769D5" w:rsidRPr="001A3DFC">
        <w:t xml:space="preserve">One said </w:t>
      </w:r>
      <w:r w:rsidR="005769D5">
        <w:t xml:space="preserve">that </w:t>
      </w:r>
      <w:r w:rsidR="005769D5" w:rsidRPr="001A3DFC">
        <w:t>they did not see a difference in the clinic before as opposed to after VPP implementation and another did not know anything about it</w:t>
      </w:r>
      <w:r w:rsidR="005769D5">
        <w:t>.</w:t>
      </w:r>
      <w:r>
        <w:t xml:space="preserve"> </w:t>
      </w:r>
      <w:r w:rsidR="00274615">
        <w:t>One employee who believed</w:t>
      </w:r>
      <w:r w:rsidR="002C77A8">
        <w:t xml:space="preserve"> it required more resources in the beginning but not after the program was implemented said:</w:t>
      </w:r>
    </w:p>
    <w:p w:rsidR="001C659C" w:rsidRDefault="001C659C" w:rsidP="002C77A8">
      <w:pPr>
        <w:pStyle w:val="BodyTextIndent"/>
        <w:ind w:right="36"/>
      </w:pPr>
    </w:p>
    <w:p w:rsidR="002C77A8" w:rsidRDefault="002912A4" w:rsidP="00256DA2">
      <w:pPr>
        <w:pStyle w:val="BodyTextIndent"/>
        <w:tabs>
          <w:tab w:val="left" w:pos="7733"/>
        </w:tabs>
        <w:ind w:left="720" w:right="763" w:firstLine="0"/>
      </w:pPr>
      <w:r>
        <w:t>“</w:t>
      </w:r>
      <w:r w:rsidR="002C77A8">
        <w:t xml:space="preserve">There was a significant amount of time that was involved with the individuals who were the champions and running with the ball. Once it was developed and implemented, then maintaining it is far easier. The initial push was a significant investment of time on everybody’s part. Now that it is running, I do not see that it takes anything away. Now that the practices are being used, then they just become a way of doing </w:t>
      </w:r>
      <w:r w:rsidR="002C77A8">
        <w:lastRenderedPageBreak/>
        <w:t>business. For the Army, we use the term battle rhythm, it is just the way we do our normal business.</w:t>
      </w:r>
      <w:r>
        <w:t>”</w:t>
      </w:r>
      <w:r w:rsidR="002C77A8">
        <w:t xml:space="preserve"> (See Appendix B).</w:t>
      </w:r>
    </w:p>
    <w:p w:rsidR="001C659C" w:rsidRDefault="001C659C" w:rsidP="00DD5088">
      <w:pPr>
        <w:pStyle w:val="BodyTextIndent"/>
        <w:ind w:left="720" w:right="763" w:firstLine="0"/>
      </w:pPr>
    </w:p>
    <w:p w:rsidR="00A0762B" w:rsidRDefault="00C30C46" w:rsidP="007C66AE">
      <w:pPr>
        <w:pStyle w:val="BodyTextIndent"/>
      </w:pPr>
      <w:r w:rsidRPr="001A3DFC">
        <w:t xml:space="preserve">Another </w:t>
      </w:r>
      <w:r w:rsidR="002C77A8">
        <w:t xml:space="preserve">employee </w:t>
      </w:r>
      <w:r w:rsidRPr="001A3DFC">
        <w:t>said it is possible to do if you have an executive officer, a chief nurse, and the required clinic personnel</w:t>
      </w:r>
      <w:r w:rsidR="00C81630">
        <w:t xml:space="preserve">. </w:t>
      </w:r>
      <w:r w:rsidRPr="001A3DFC">
        <w:t>One employee stated</w:t>
      </w:r>
      <w:r w:rsidR="00744A13">
        <w:t xml:space="preserve">, </w:t>
      </w:r>
      <w:r w:rsidR="002C77A8">
        <w:t>that i</w:t>
      </w:r>
      <w:r w:rsidRPr="001A3DFC">
        <w:t xml:space="preserve">f your Joint Commission books are </w:t>
      </w:r>
      <w:r w:rsidR="002C77A8">
        <w:t>in order</w:t>
      </w:r>
      <w:r w:rsidR="00744A13">
        <w:t>,</w:t>
      </w:r>
      <w:r w:rsidRPr="001A3DFC">
        <w:t xml:space="preserve"> you will be good for VPP, saying that all requirements nest and support each other</w:t>
      </w:r>
      <w:r w:rsidR="00C81630">
        <w:t xml:space="preserve">. </w:t>
      </w:r>
      <w:r w:rsidRPr="001A3DFC">
        <w:t>He further said there are no new requirements for VPP that are not already part of the Army Safety and Joint Commission programs, summarizing that the Joint Commission is the program that requires more time and the VPP is more common sense</w:t>
      </w:r>
      <w:r w:rsidR="00C81630">
        <w:t xml:space="preserve">. </w:t>
      </w:r>
      <w:r w:rsidRPr="001A3DFC">
        <w:t>He added an additional comment to include</w:t>
      </w:r>
      <w:r w:rsidR="00744A13">
        <w:t xml:space="preserve"> that</w:t>
      </w:r>
      <w:r w:rsidRPr="001A3DFC">
        <w:t xml:space="preserve"> the only extra resource might be the training portion</w:t>
      </w:r>
      <w:r w:rsidR="00C81630">
        <w:t xml:space="preserve">. </w:t>
      </w:r>
      <w:r w:rsidRPr="001A3DFC">
        <w:t>Another individual said the clinic was always strong in safety even before VPP</w:t>
      </w:r>
      <w:r w:rsidR="00C81630">
        <w:t xml:space="preserve">. </w:t>
      </w:r>
      <w:r w:rsidRPr="001A3DFC">
        <w:t>VPP only perfected the process and the clinic was able to give a name to it</w:t>
      </w:r>
      <w:r w:rsidR="00C81630">
        <w:t xml:space="preserve">. </w:t>
      </w:r>
      <w:r w:rsidR="00A62930" w:rsidRPr="001A3DFC">
        <w:t xml:space="preserve">This </w:t>
      </w:r>
      <w:r w:rsidR="001C659C">
        <w:t>employee</w:t>
      </w:r>
      <w:r w:rsidR="00A62930" w:rsidRPr="001A3DFC">
        <w:t xml:space="preserve"> </w:t>
      </w:r>
      <w:r w:rsidRPr="001A3DFC">
        <w:t>thought achieving VPP was easy and not traumatic</w:t>
      </w:r>
      <w:r w:rsidR="00C81630">
        <w:t xml:space="preserve">. </w:t>
      </w:r>
      <w:r w:rsidRPr="001A3DFC">
        <w:t>Because the clinic was transforming and implementing the Patient Centered Medical Home model to include morning huddles, this made it easier to communicate safety issues and challenges to each other on a daily basis</w:t>
      </w:r>
      <w:r w:rsidR="00C81630">
        <w:t xml:space="preserve">. </w:t>
      </w:r>
      <w:r w:rsidR="00A0762B" w:rsidRPr="001A3DFC">
        <w:t>One employee expressed the following thoughts</w:t>
      </w:r>
      <w:r w:rsidR="00744A13">
        <w:t>:</w:t>
      </w:r>
    </w:p>
    <w:p w:rsidR="001C659C" w:rsidRDefault="001C659C" w:rsidP="007C66AE">
      <w:pPr>
        <w:pStyle w:val="BodyTextIndent"/>
      </w:pPr>
    </w:p>
    <w:p w:rsidR="00A0762B" w:rsidRDefault="002912A4" w:rsidP="007C66AE">
      <w:pPr>
        <w:pStyle w:val="BodyTextIndent"/>
        <w:ind w:left="720" w:right="720" w:firstLine="0"/>
      </w:pPr>
      <w:r>
        <w:t>“</w:t>
      </w:r>
      <w:r w:rsidR="00A0762B" w:rsidRPr="001A3DFC">
        <w:t>Once we got the flag and our recognition, we still followed that protocol</w:t>
      </w:r>
      <w:r w:rsidR="00C81630">
        <w:t xml:space="preserve">. </w:t>
      </w:r>
      <w:r w:rsidR="00A0762B" w:rsidRPr="001A3DFC">
        <w:t>It has always been strong on day one, it is strong now, and I believe it was strong before VPP too</w:t>
      </w:r>
      <w:r w:rsidR="00C81630">
        <w:t xml:space="preserve">. </w:t>
      </w:r>
      <w:r w:rsidR="00A0762B" w:rsidRPr="001A3DFC">
        <w:t>Again, I do not know how much we changed</w:t>
      </w:r>
      <w:r w:rsidR="00C81630">
        <w:t xml:space="preserve">. </w:t>
      </w:r>
      <w:r w:rsidR="00A0762B" w:rsidRPr="001A3DFC">
        <w:t xml:space="preserve">I always felt we were doing the right thing for the last </w:t>
      </w:r>
      <w:r w:rsidR="00DD7972">
        <w:t>3</w:t>
      </w:r>
      <w:r w:rsidR="00A0762B" w:rsidRPr="001A3DFC">
        <w:t xml:space="preserve"> or </w:t>
      </w:r>
      <w:r w:rsidR="00DD7972">
        <w:t>4</w:t>
      </w:r>
      <w:r w:rsidR="00A0762B" w:rsidRPr="001A3DFC">
        <w:t xml:space="preserve"> years</w:t>
      </w:r>
      <w:r w:rsidR="00C81630">
        <w:t xml:space="preserve">. </w:t>
      </w:r>
      <w:r w:rsidR="00A0762B" w:rsidRPr="001A3DFC">
        <w:t>It just seemed like we honed that and we gave it a name</w:t>
      </w:r>
      <w:r w:rsidR="00C81630">
        <w:t xml:space="preserve">. </w:t>
      </w:r>
      <w:r w:rsidR="00A0762B" w:rsidRPr="001A3DFC">
        <w:t xml:space="preserve">So, it was </w:t>
      </w:r>
      <w:r w:rsidR="00A0762B" w:rsidRPr="001A3DFC">
        <w:lastRenderedPageBreak/>
        <w:t xml:space="preserve">really not traumatic, it was kind of easy for us to do. </w:t>
      </w:r>
      <w:r w:rsidR="002C77A8">
        <w:t>Because we were going to the Patient Centered Medical Home Model, we can look at our colleagues in the morning huddle and say, we will do this, oh, my lab is not working today, I don’t have these chemicals, or that may be a safety issue.</w:t>
      </w:r>
      <w:r>
        <w:t>”</w:t>
      </w:r>
      <w:r w:rsidR="002C77A8">
        <w:t xml:space="preserve"> </w:t>
      </w:r>
      <w:r w:rsidR="00EC5FB6">
        <w:t>(See Appendix E)</w:t>
      </w:r>
    </w:p>
    <w:p w:rsidR="001C659C" w:rsidRDefault="001C659C" w:rsidP="007C66AE">
      <w:pPr>
        <w:pStyle w:val="BodyTextIndent"/>
        <w:ind w:left="720" w:right="720" w:firstLine="0"/>
      </w:pPr>
    </w:p>
    <w:p w:rsidR="00C30C46" w:rsidRPr="001A3DFC" w:rsidRDefault="00C30C46" w:rsidP="007C66AE">
      <w:pPr>
        <w:pStyle w:val="BodyTextIndent"/>
      </w:pPr>
      <w:r w:rsidRPr="001A3DFC">
        <w:t>Three individuals said yes, there was an additional burden in terms of resources needed to implement/sustain the VPP</w:t>
      </w:r>
      <w:r w:rsidR="00744A13">
        <w:t>,</w:t>
      </w:r>
      <w:r w:rsidRPr="001A3DFC">
        <w:t xml:space="preserve"> as opposed to the Army Safety Program or the Joint Commission </w:t>
      </w:r>
      <w:r w:rsidR="001C659C">
        <w:t>P</w:t>
      </w:r>
      <w:r w:rsidRPr="001A3DFC">
        <w:t>rogram</w:t>
      </w:r>
      <w:r w:rsidR="00C81630">
        <w:t xml:space="preserve">. </w:t>
      </w:r>
      <w:r w:rsidRPr="001A3DFC">
        <w:t>The reasons included</w:t>
      </w:r>
      <w:r w:rsidR="00744A13">
        <w:t xml:space="preserve"> th</w:t>
      </w:r>
      <w:r w:rsidR="008F5715">
        <w:t>ere</w:t>
      </w:r>
      <w:r w:rsidR="00744A13">
        <w:t xml:space="preserve"> </w:t>
      </w:r>
      <w:r w:rsidRPr="001A3DFC">
        <w:t>was significant time involved for those who were the champions and in charge of the VPP</w:t>
      </w:r>
      <w:r w:rsidR="00744A13">
        <w:t xml:space="preserve">; </w:t>
      </w:r>
      <w:r w:rsidRPr="001A3DFC">
        <w:t>however, once it was fully implemented</w:t>
      </w:r>
      <w:r w:rsidR="00744A13">
        <w:t>,</w:t>
      </w:r>
      <w:r w:rsidRPr="001A3DFC">
        <w:t xml:space="preserve"> it became much easier. This individual said that now it was running, it became a way of doing business</w:t>
      </w:r>
      <w:r w:rsidR="001C659C">
        <w:t xml:space="preserve">. </w:t>
      </w:r>
      <w:r w:rsidR="00744A13">
        <w:t>Second,</w:t>
      </w:r>
      <w:r w:rsidRPr="001A3DFC">
        <w:t xml:space="preserve"> all three programs required time away from patient care</w:t>
      </w:r>
      <w:r w:rsidR="00744A13">
        <w:t xml:space="preserve">. And third, </w:t>
      </w:r>
      <w:r w:rsidRPr="001A3DFC">
        <w:t>the Army Safety and Joint Commission Program reflect on the minimum requirements whereas the VPP establishes parameters that exceed minimum requirements</w:t>
      </w:r>
      <w:r w:rsidR="00C81630">
        <w:t xml:space="preserve">. </w:t>
      </w:r>
      <w:r w:rsidR="00E36BD4" w:rsidRPr="001A3DFC">
        <w:t>Results of the interviews suggest</w:t>
      </w:r>
      <w:r w:rsidR="00744A13">
        <w:t>ed that</w:t>
      </w:r>
      <w:r w:rsidR="00E36BD4" w:rsidRPr="001A3DFC">
        <w:t xml:space="preserve"> the employees felt there was no additional burden in terms of resources to implement and sustain the OSHA VPP as opposed to the Joint Commission and the Army </w:t>
      </w:r>
      <w:r w:rsidR="00C337BB">
        <w:t>Safety</w:t>
      </w:r>
      <w:r w:rsidR="00E36BD4" w:rsidRPr="001A3DFC">
        <w:t xml:space="preserve"> </w:t>
      </w:r>
      <w:r w:rsidR="00C337BB">
        <w:t>P</w:t>
      </w:r>
      <w:r w:rsidR="00E36BD4" w:rsidRPr="001A3DFC">
        <w:t xml:space="preserve">rogram. </w:t>
      </w:r>
    </w:p>
    <w:p w:rsidR="00C54619" w:rsidRPr="001A3DFC" w:rsidRDefault="00C54619" w:rsidP="006F21A0">
      <w:pPr>
        <w:pStyle w:val="Heading2"/>
      </w:pPr>
      <w:bookmarkStart w:id="89" w:name="_Toc481932912"/>
      <w:r w:rsidRPr="001A3DFC">
        <w:t xml:space="preserve">Results of Research Question </w:t>
      </w:r>
      <w:r w:rsidR="000667E3">
        <w:t>3</w:t>
      </w:r>
      <w:bookmarkEnd w:id="89"/>
    </w:p>
    <w:p w:rsidR="004F4472" w:rsidRDefault="008B7084" w:rsidP="00227CAD">
      <w:pPr>
        <w:widowControl w:val="0"/>
        <w:autoSpaceDE w:val="0"/>
        <w:autoSpaceDN w:val="0"/>
        <w:adjustRightInd w:val="0"/>
        <w:spacing w:line="480" w:lineRule="auto"/>
        <w:ind w:firstLine="720"/>
        <w:rPr>
          <w:sz w:val="24"/>
          <w:szCs w:val="24"/>
        </w:rPr>
      </w:pPr>
      <w:r w:rsidRPr="007C66AE">
        <w:rPr>
          <w:sz w:val="24"/>
          <w:szCs w:val="24"/>
        </w:rPr>
        <w:t xml:space="preserve">The </w:t>
      </w:r>
      <w:r w:rsidR="00545681" w:rsidRPr="007C66AE">
        <w:rPr>
          <w:sz w:val="24"/>
          <w:szCs w:val="24"/>
        </w:rPr>
        <w:t>third</w:t>
      </w:r>
      <w:r w:rsidRPr="007C66AE">
        <w:rPr>
          <w:sz w:val="24"/>
          <w:szCs w:val="24"/>
        </w:rPr>
        <w:t xml:space="preserve"> research question</w:t>
      </w:r>
      <w:r w:rsidR="00744A13" w:rsidRPr="007C66AE">
        <w:rPr>
          <w:sz w:val="24"/>
          <w:szCs w:val="24"/>
        </w:rPr>
        <w:t xml:space="preserve"> asked,</w:t>
      </w:r>
      <w:r w:rsidRPr="007C66AE">
        <w:rPr>
          <w:sz w:val="24"/>
          <w:szCs w:val="24"/>
        </w:rPr>
        <w:t xml:space="preserve"> “What effect does the OSHA VPP have on staff morale</w:t>
      </w:r>
      <w:r w:rsidR="00597155" w:rsidRPr="007C66AE">
        <w:rPr>
          <w:sz w:val="24"/>
          <w:szCs w:val="24"/>
        </w:rPr>
        <w:t>?</w:t>
      </w:r>
      <w:r w:rsidRPr="007C66AE">
        <w:rPr>
          <w:sz w:val="24"/>
          <w:szCs w:val="24"/>
        </w:rPr>
        <w:t xml:space="preserve">” </w:t>
      </w:r>
      <w:r w:rsidR="006C3CE6">
        <w:rPr>
          <w:sz w:val="24"/>
          <w:szCs w:val="24"/>
        </w:rPr>
        <w:t xml:space="preserve">In interviews, employees at all staff levels said the leadership participated and led by example. </w:t>
      </w:r>
      <w:r w:rsidR="004F4472" w:rsidRPr="007C66AE">
        <w:rPr>
          <w:sz w:val="24"/>
          <w:szCs w:val="24"/>
        </w:rPr>
        <w:t xml:space="preserve">They said they saw their leaders participating in safety activities their subordinate employees were participating in, leading by example. Employees said their fellow staff members looked out for each other, and were </w:t>
      </w:r>
      <w:r w:rsidR="004F4472" w:rsidRPr="007C66AE">
        <w:rPr>
          <w:sz w:val="24"/>
          <w:szCs w:val="24"/>
        </w:rPr>
        <w:lastRenderedPageBreak/>
        <w:t xml:space="preserve">concerned about mitigating safety hazards not only for patients but for their own colleagues. </w:t>
      </w:r>
      <w:r w:rsidR="00C26DF2" w:rsidRPr="007C66AE">
        <w:rPr>
          <w:sz w:val="24"/>
          <w:szCs w:val="24"/>
        </w:rPr>
        <w:t>Most</w:t>
      </w:r>
      <w:r w:rsidR="004F4472" w:rsidRPr="007C66AE">
        <w:rPr>
          <w:sz w:val="24"/>
          <w:szCs w:val="24"/>
        </w:rPr>
        <w:t xml:space="preserve"> realized their voice was important and heard</w:t>
      </w:r>
      <w:r w:rsidR="00C26DF2" w:rsidRPr="007C66AE">
        <w:rPr>
          <w:sz w:val="24"/>
          <w:szCs w:val="24"/>
        </w:rPr>
        <w:t>.  They knew</w:t>
      </w:r>
      <w:r w:rsidR="004F4472" w:rsidRPr="007C66AE">
        <w:rPr>
          <w:sz w:val="24"/>
          <w:szCs w:val="24"/>
        </w:rPr>
        <w:t xml:space="preserve"> their concerns and recommendations would be acted upon by leadership. It was a common occurrence that employees would freely bring safety hazards and solutions for improvement to the attention of their commander. They felt empowered to correct and fix safety hazards on their own.</w:t>
      </w:r>
      <w:r w:rsidR="00C26DF2" w:rsidRPr="007C66AE">
        <w:rPr>
          <w:sz w:val="24"/>
          <w:szCs w:val="24"/>
        </w:rPr>
        <w:t xml:space="preserve"> One component of morale is the enthusiasm of the people for what they are doing. The clinic personnel were excited, motivated, and proud to be an active participant in the clinic safety program and were willing to share this information freely during the interviews. </w:t>
      </w:r>
      <w:r w:rsidR="004F4472" w:rsidRPr="007C66AE">
        <w:rPr>
          <w:sz w:val="24"/>
          <w:szCs w:val="24"/>
        </w:rPr>
        <w:t xml:space="preserve"> </w:t>
      </w:r>
    </w:p>
    <w:p w:rsidR="00320E5C" w:rsidRPr="007C66AE" w:rsidRDefault="004F4472" w:rsidP="004F4472">
      <w:pPr>
        <w:pStyle w:val="BodyTextIndent"/>
        <w:rPr>
          <w:szCs w:val="24"/>
        </w:rPr>
      </w:pPr>
      <w:r w:rsidRPr="007C66AE">
        <w:rPr>
          <w:szCs w:val="24"/>
        </w:rPr>
        <w:t>The findings from the interviews support the observation</w:t>
      </w:r>
      <w:r w:rsidR="006C3CE6">
        <w:rPr>
          <w:szCs w:val="24"/>
        </w:rPr>
        <w:t>s</w:t>
      </w:r>
      <w:r w:rsidRPr="007C66AE">
        <w:rPr>
          <w:szCs w:val="24"/>
        </w:rPr>
        <w:t xml:space="preserve"> of the </w:t>
      </w:r>
      <w:r w:rsidR="006C3CE6">
        <w:rPr>
          <w:szCs w:val="24"/>
        </w:rPr>
        <w:t xml:space="preserve">daily </w:t>
      </w:r>
      <w:r w:rsidRPr="007C66AE">
        <w:rPr>
          <w:szCs w:val="24"/>
        </w:rPr>
        <w:t xml:space="preserve">morning </w:t>
      </w:r>
      <w:r w:rsidR="00DD5088" w:rsidRPr="007C66AE">
        <w:rPr>
          <w:szCs w:val="24"/>
        </w:rPr>
        <w:t xml:space="preserve">clinic </w:t>
      </w:r>
      <w:r w:rsidRPr="007C66AE">
        <w:rPr>
          <w:szCs w:val="24"/>
        </w:rPr>
        <w:t xml:space="preserve">huddle where all employees stood in the hallway and communicated safety issues of concern within </w:t>
      </w:r>
      <w:r w:rsidR="00320E5C" w:rsidRPr="007C66AE">
        <w:rPr>
          <w:szCs w:val="24"/>
        </w:rPr>
        <w:t>and</w:t>
      </w:r>
      <w:r w:rsidRPr="007C66AE">
        <w:rPr>
          <w:szCs w:val="24"/>
        </w:rPr>
        <w:t xml:space="preserve"> outside of </w:t>
      </w:r>
      <w:r w:rsidR="001C659C">
        <w:rPr>
          <w:szCs w:val="24"/>
        </w:rPr>
        <w:t xml:space="preserve">the </w:t>
      </w:r>
      <w:r w:rsidRPr="007C66AE">
        <w:rPr>
          <w:szCs w:val="24"/>
        </w:rPr>
        <w:t>clinic. During the huddle,</w:t>
      </w:r>
      <w:r w:rsidR="00320E5C" w:rsidRPr="007C66AE">
        <w:rPr>
          <w:szCs w:val="24"/>
        </w:rPr>
        <w:t xml:space="preserve"> employees took the opportunity to educate everyone on mishaps that occurred, safety improvements that were made in the clinic, and ongoing safety initiatives </w:t>
      </w:r>
      <w:r w:rsidRPr="007C66AE">
        <w:rPr>
          <w:szCs w:val="24"/>
        </w:rPr>
        <w:t>with each other, the commander, and clinic leadership</w:t>
      </w:r>
      <w:r w:rsidR="00320E5C" w:rsidRPr="007C66AE">
        <w:rPr>
          <w:szCs w:val="24"/>
        </w:rPr>
        <w:t>.</w:t>
      </w:r>
      <w:r w:rsidR="00C26DF2" w:rsidRPr="007C66AE">
        <w:rPr>
          <w:szCs w:val="24"/>
        </w:rPr>
        <w:t xml:space="preserve"> There was a high level of energy and inclusiveness shown</w:t>
      </w:r>
      <w:r w:rsidR="00320E5C" w:rsidRPr="007C66AE">
        <w:rPr>
          <w:szCs w:val="24"/>
        </w:rPr>
        <w:t xml:space="preserve"> </w:t>
      </w:r>
      <w:r w:rsidR="00C26DF2" w:rsidRPr="007C66AE">
        <w:rPr>
          <w:szCs w:val="24"/>
        </w:rPr>
        <w:t>by all employees during the morning huddle</w:t>
      </w:r>
      <w:r w:rsidR="00F072AD" w:rsidRPr="007C66AE">
        <w:rPr>
          <w:szCs w:val="24"/>
        </w:rPr>
        <w:t>, which was conducted on a daily basis</w:t>
      </w:r>
      <w:r w:rsidR="00C26DF2" w:rsidRPr="007C66AE">
        <w:rPr>
          <w:szCs w:val="24"/>
        </w:rPr>
        <w:t>.</w:t>
      </w:r>
    </w:p>
    <w:p w:rsidR="00B30DB9" w:rsidRPr="007C66AE" w:rsidRDefault="00B30DB9" w:rsidP="00B30DB9">
      <w:pPr>
        <w:widowControl w:val="0"/>
        <w:autoSpaceDE w:val="0"/>
        <w:autoSpaceDN w:val="0"/>
        <w:adjustRightInd w:val="0"/>
        <w:spacing w:line="480" w:lineRule="auto"/>
        <w:ind w:firstLine="720"/>
        <w:rPr>
          <w:sz w:val="24"/>
          <w:szCs w:val="24"/>
        </w:rPr>
      </w:pPr>
      <w:r w:rsidRPr="007C66AE">
        <w:rPr>
          <w:sz w:val="24"/>
          <w:szCs w:val="24"/>
        </w:rPr>
        <w:t xml:space="preserve">A review of the </w:t>
      </w:r>
      <w:r w:rsidR="001C659C">
        <w:rPr>
          <w:sz w:val="24"/>
          <w:szCs w:val="24"/>
        </w:rPr>
        <w:t xml:space="preserve">clinic </w:t>
      </w:r>
      <w:r w:rsidRPr="007C66AE">
        <w:rPr>
          <w:sz w:val="24"/>
          <w:szCs w:val="24"/>
        </w:rPr>
        <w:t>2012 VPP annual evaluation of the safety management system showed the clinic</w:t>
      </w:r>
      <w:r w:rsidR="00C26DF2" w:rsidRPr="007C66AE">
        <w:rPr>
          <w:sz w:val="24"/>
          <w:szCs w:val="24"/>
        </w:rPr>
        <w:t xml:space="preserve"> leadership</w:t>
      </w:r>
      <w:r w:rsidRPr="007C66AE">
        <w:rPr>
          <w:sz w:val="24"/>
          <w:szCs w:val="24"/>
        </w:rPr>
        <w:t xml:space="preserve"> initiated a VPP hazard reporting recognition program.  Employees were rewarded in large forums for submitting work requests or initiatives to correct unsafe conditions or hazards in the clinic.</w:t>
      </w:r>
      <w:r w:rsidRPr="007C66AE">
        <w:t xml:space="preserve"> </w:t>
      </w:r>
      <w:r w:rsidRPr="007C66AE">
        <w:rPr>
          <w:sz w:val="24"/>
          <w:szCs w:val="24"/>
        </w:rPr>
        <w:t>The evaluation said employees were given motivational rewards to those who reported near-misses and completed safety hazard/VPP work requests to fix safety problems.</w:t>
      </w:r>
      <w:r w:rsidR="00DE1EC8" w:rsidRPr="007C66AE">
        <w:rPr>
          <w:sz w:val="24"/>
          <w:szCs w:val="24"/>
        </w:rPr>
        <w:t xml:space="preserve"> During a walk-through of the clinic, the researcher spoke with the housekeeper who said he was one of </w:t>
      </w:r>
      <w:r w:rsidR="00DE1EC8" w:rsidRPr="007C66AE">
        <w:rPr>
          <w:sz w:val="24"/>
          <w:szCs w:val="24"/>
        </w:rPr>
        <w:lastRenderedPageBreak/>
        <w:t>the winners of the VPP hazard reporting recognition program.  He said because he was in and out of every room in the building he had the opportunity to see where there were safety hazards that needed corrected which enabled him to participate and win the recognition award.</w:t>
      </w:r>
      <w:r w:rsidR="00C26DF2" w:rsidRPr="007C66AE">
        <w:rPr>
          <w:sz w:val="24"/>
          <w:szCs w:val="24"/>
        </w:rPr>
        <w:t xml:space="preserve"> He displayed commitment and pride for his work and his contribution to the organization’s safety program.</w:t>
      </w:r>
    </w:p>
    <w:p w:rsidR="00B30DB9" w:rsidRPr="00DD5088" w:rsidRDefault="00DD5088" w:rsidP="00DD5088">
      <w:pPr>
        <w:widowControl w:val="0"/>
        <w:autoSpaceDE w:val="0"/>
        <w:autoSpaceDN w:val="0"/>
        <w:adjustRightInd w:val="0"/>
        <w:spacing w:line="480" w:lineRule="auto"/>
        <w:ind w:firstLine="720"/>
        <w:rPr>
          <w:sz w:val="24"/>
          <w:szCs w:val="24"/>
        </w:rPr>
      </w:pPr>
      <w:r w:rsidRPr="007C66AE">
        <w:rPr>
          <w:sz w:val="24"/>
          <w:szCs w:val="24"/>
        </w:rPr>
        <w:t xml:space="preserve">Morale can </w:t>
      </w:r>
      <w:r w:rsidR="00C26DF2" w:rsidRPr="007C66AE">
        <w:rPr>
          <w:sz w:val="24"/>
          <w:szCs w:val="24"/>
        </w:rPr>
        <w:t xml:space="preserve">also </w:t>
      </w:r>
      <w:r w:rsidRPr="007C66AE">
        <w:rPr>
          <w:sz w:val="24"/>
          <w:szCs w:val="24"/>
        </w:rPr>
        <w:t xml:space="preserve">be described as the confidence of individuals or groups with regard to the function or task at hand. </w:t>
      </w:r>
      <w:r w:rsidR="00DE1EC8" w:rsidRPr="007C66AE">
        <w:rPr>
          <w:sz w:val="24"/>
          <w:szCs w:val="24"/>
        </w:rPr>
        <w:t>Clinic personnel displayed a high degree of confidence which was evident throughout the interviews and observations during the building walk through. Employees knew they were high performing in their monthly patient satisfaction survey results, better than their peers in other clinics within the</w:t>
      </w:r>
      <w:r w:rsidR="008D20BF" w:rsidRPr="007C66AE">
        <w:rPr>
          <w:sz w:val="24"/>
          <w:szCs w:val="24"/>
        </w:rPr>
        <w:t xml:space="preserve"> BMEDDAC</w:t>
      </w:r>
      <w:r w:rsidR="00DE1EC8" w:rsidRPr="007C66AE">
        <w:rPr>
          <w:sz w:val="24"/>
          <w:szCs w:val="24"/>
        </w:rPr>
        <w:t xml:space="preserve"> region. </w:t>
      </w:r>
      <w:r w:rsidR="00AA621C" w:rsidRPr="007C66AE">
        <w:rPr>
          <w:sz w:val="24"/>
          <w:szCs w:val="24"/>
        </w:rPr>
        <w:t xml:space="preserve">They knew they were among the first within the region to achieve the Patient Centered Medical Home Model and </w:t>
      </w:r>
      <w:r w:rsidR="008D20BF" w:rsidRPr="007C66AE">
        <w:rPr>
          <w:sz w:val="24"/>
          <w:szCs w:val="24"/>
        </w:rPr>
        <w:t xml:space="preserve">the National Certification for Quality Analysis.  Employees were excited they were the first in the MEDCOM to pilot and achieve the OSHA VPP certification. </w:t>
      </w:r>
      <w:r w:rsidRPr="007C66AE">
        <w:rPr>
          <w:sz w:val="24"/>
          <w:szCs w:val="24"/>
        </w:rPr>
        <w:t xml:space="preserve">Finally, </w:t>
      </w:r>
      <w:r w:rsidR="008D20BF" w:rsidRPr="007C66AE">
        <w:rPr>
          <w:sz w:val="24"/>
          <w:szCs w:val="24"/>
        </w:rPr>
        <w:t xml:space="preserve">they were proud they were a resource and example for everyone in the MEDCOM and their success was visible with the </w:t>
      </w:r>
      <w:r w:rsidR="00FA0C20" w:rsidRPr="007C66AE">
        <w:rPr>
          <w:sz w:val="24"/>
          <w:szCs w:val="24"/>
        </w:rPr>
        <w:t xml:space="preserve">on-site </w:t>
      </w:r>
      <w:r w:rsidR="008D20BF" w:rsidRPr="007C66AE">
        <w:rPr>
          <w:sz w:val="24"/>
          <w:szCs w:val="24"/>
        </w:rPr>
        <w:t>award presentation of the Army Star Strong Flag from the Director</w:t>
      </w:r>
      <w:r w:rsidR="00FA0C20" w:rsidRPr="007C66AE">
        <w:rPr>
          <w:sz w:val="24"/>
          <w:szCs w:val="24"/>
        </w:rPr>
        <w:t xml:space="preserve"> for Safety,</w:t>
      </w:r>
      <w:r w:rsidR="008D20BF" w:rsidRPr="007C66AE">
        <w:rPr>
          <w:sz w:val="24"/>
          <w:szCs w:val="24"/>
        </w:rPr>
        <w:t xml:space="preserve"> </w:t>
      </w:r>
      <w:r w:rsidR="00FA0C20" w:rsidRPr="007C66AE">
        <w:rPr>
          <w:sz w:val="24"/>
          <w:szCs w:val="24"/>
        </w:rPr>
        <w:t>Deputy</w:t>
      </w:r>
      <w:r w:rsidR="008D20BF" w:rsidRPr="007C66AE">
        <w:rPr>
          <w:sz w:val="24"/>
          <w:szCs w:val="24"/>
        </w:rPr>
        <w:t xml:space="preserve"> Assistant Secretary of the Army</w:t>
      </w:r>
      <w:r w:rsidR="00FA0C20" w:rsidRPr="007C66AE">
        <w:rPr>
          <w:sz w:val="24"/>
          <w:szCs w:val="24"/>
        </w:rPr>
        <w:t xml:space="preserve"> for Environment, Safety and Occupational Health. All employees knew the importance of the pilot program they successfully implemented would become the template and doctrine for all other Army medical facilities world-wide.  All these events inspired a source of pride and enthusiasm within the employees at the clinic. </w:t>
      </w:r>
      <w:r w:rsidR="006C3CE6">
        <w:rPr>
          <w:sz w:val="24"/>
          <w:szCs w:val="24"/>
        </w:rPr>
        <w:t>They indicated they</w:t>
      </w:r>
      <w:r w:rsidR="00FA0C20" w:rsidRPr="007C66AE">
        <w:rPr>
          <w:sz w:val="24"/>
          <w:szCs w:val="24"/>
        </w:rPr>
        <w:t xml:space="preserve"> were happier because they felt their voices were heard and they had better and open communication between themselves and their leadership.</w:t>
      </w:r>
    </w:p>
    <w:p w:rsidR="00966412" w:rsidRPr="001A3DFC" w:rsidRDefault="00966412" w:rsidP="00966412">
      <w:pPr>
        <w:pStyle w:val="BodyTextIndent"/>
      </w:pPr>
      <w:r w:rsidRPr="001A3DFC">
        <w:lastRenderedPageBreak/>
        <w:t>The BMEDDAC deputy commander for administration noticed the difference VPP made when he first walked into the clinic</w:t>
      </w:r>
      <w:r>
        <w:t xml:space="preserve">. </w:t>
      </w:r>
      <w:r w:rsidRPr="001A3DFC">
        <w:t>He saw a difference in terms of a special culture established at the clinic, beginning when a visitor approached the front desk and signed in</w:t>
      </w:r>
      <w:r>
        <w:t>. E</w:t>
      </w:r>
      <w:r w:rsidRPr="001A3DFC">
        <w:t>mployees working there gave the visitor a safety orientation to the clinic</w:t>
      </w:r>
      <w:r>
        <w:t xml:space="preserve"> and</w:t>
      </w:r>
      <w:r w:rsidRPr="001A3DFC">
        <w:t xml:space="preserve"> point</w:t>
      </w:r>
      <w:r>
        <w:t>ed</w:t>
      </w:r>
      <w:r w:rsidRPr="001A3DFC">
        <w:t xml:space="preserve"> out the emergency exits and other safety precautions</w:t>
      </w:r>
      <w:r>
        <w:t xml:space="preserve">. </w:t>
      </w:r>
      <w:r w:rsidRPr="001A3DFC">
        <w:t>He stated the front desk employees did this for every visitor to the clinic</w:t>
      </w:r>
      <w:r>
        <w:t xml:space="preserve">. </w:t>
      </w:r>
      <w:r w:rsidRPr="001A3DFC">
        <w:t xml:space="preserve">The BMEDDAC deputy commander for administration said he believed this was the only clinic within their region that did this. </w:t>
      </w:r>
    </w:p>
    <w:p w:rsidR="00966412" w:rsidRDefault="00DD6C35" w:rsidP="00DD6C35">
      <w:pPr>
        <w:pStyle w:val="BodyTextIndent"/>
        <w:ind w:right="36"/>
      </w:pPr>
      <w:r>
        <w:t>T</w:t>
      </w:r>
      <w:r w:rsidR="00966412" w:rsidRPr="001A3DFC">
        <w:t xml:space="preserve">he commander of the clinic said from his </w:t>
      </w:r>
      <w:r w:rsidR="00966412">
        <w:t>26</w:t>
      </w:r>
      <w:r w:rsidR="00966412" w:rsidRPr="001A3DFC">
        <w:t xml:space="preserve"> years of experience in the Army, safety was something forced upon people</w:t>
      </w:r>
      <w:r w:rsidR="00966412">
        <w:t xml:space="preserve">. </w:t>
      </w:r>
      <w:r w:rsidR="00966412" w:rsidRPr="001A3DFC">
        <w:t>He noticed upon arriving at the clinic after VPP implementation that everyone looked out for their fellow-staff members and patients all of the time</w:t>
      </w:r>
      <w:r w:rsidR="00966412">
        <w:t xml:space="preserve">. </w:t>
      </w:r>
      <w:r w:rsidR="00966412" w:rsidRPr="001A3DFC">
        <w:t xml:space="preserve">He mentioned </w:t>
      </w:r>
      <w:r w:rsidR="00966412">
        <w:t xml:space="preserve">that </w:t>
      </w:r>
      <w:r w:rsidR="00966412" w:rsidRPr="001A3DFC">
        <w:t xml:space="preserve">almost every single employee at the clinic had brought a safety issue, or something that needed fixed to his </w:t>
      </w:r>
      <w:r w:rsidR="00966412">
        <w:t>attention;</w:t>
      </w:r>
      <w:r w:rsidR="00966412" w:rsidRPr="001A3DFC">
        <w:t xml:space="preserve"> he had never seen an environment like this before</w:t>
      </w:r>
      <w:r w:rsidR="00966412">
        <w:t xml:space="preserve">. </w:t>
      </w:r>
      <w:r w:rsidR="00966412" w:rsidRPr="001A3DFC">
        <w:t xml:space="preserve">He explained that in his experience, people </w:t>
      </w:r>
      <w:r w:rsidR="00966412">
        <w:t xml:space="preserve">typically </w:t>
      </w:r>
      <w:r w:rsidR="00966412" w:rsidRPr="001A3DFC">
        <w:t>ignored a floor that was wet, walk</w:t>
      </w:r>
      <w:r w:rsidR="00966412">
        <w:t>ing</w:t>
      </w:r>
      <w:r w:rsidR="00966412" w:rsidRPr="001A3DFC">
        <w:t xml:space="preserve"> by and clos</w:t>
      </w:r>
      <w:r w:rsidR="00966412">
        <w:t>ing</w:t>
      </w:r>
      <w:r w:rsidR="00966412" w:rsidRPr="001A3DFC">
        <w:t xml:space="preserve"> their eyes to it</w:t>
      </w:r>
      <w:r w:rsidR="00966412">
        <w:t xml:space="preserve">. </w:t>
      </w:r>
      <w:r w:rsidR="00966412" w:rsidRPr="001A3DFC">
        <w:t>At the clinic, he saw every staff member</w:t>
      </w:r>
      <w:r w:rsidR="00966412">
        <w:t xml:space="preserve"> </w:t>
      </w:r>
      <w:r w:rsidR="00966412" w:rsidRPr="001A3DFC">
        <w:t>drying the floors</w:t>
      </w:r>
      <w:r w:rsidR="00966412" w:rsidRPr="00EE543D">
        <w:t xml:space="preserve"> </w:t>
      </w:r>
      <w:r w:rsidR="00966412" w:rsidRPr="001A3DFC">
        <w:t>at one time or another</w:t>
      </w:r>
      <w:r w:rsidR="00966412">
        <w:t xml:space="preserve">. </w:t>
      </w:r>
      <w:r w:rsidR="00966412" w:rsidRPr="001A3DFC">
        <w:t xml:space="preserve">He reported seeing his employees do many things for patients and fellow colleagues, actions he had never seen anywhere else. The clinic medical director </w:t>
      </w:r>
      <w:r w:rsidR="00966412">
        <w:t>said:</w:t>
      </w:r>
    </w:p>
    <w:p w:rsidR="007F557F" w:rsidRDefault="007F557F" w:rsidP="00DD6C35">
      <w:pPr>
        <w:pStyle w:val="BodyTextIndent"/>
        <w:ind w:right="36"/>
      </w:pPr>
    </w:p>
    <w:p w:rsidR="00966412" w:rsidRDefault="002912A4" w:rsidP="00DD6C35">
      <w:pPr>
        <w:pStyle w:val="BodyTextIndent"/>
        <w:ind w:left="720" w:right="576" w:firstLine="0"/>
      </w:pPr>
      <w:r>
        <w:t>“</w:t>
      </w:r>
      <w:r w:rsidR="00966412" w:rsidRPr="001A3DFC">
        <w:t>Implementing VPP had a huge impact</w:t>
      </w:r>
      <w:r w:rsidR="00966412">
        <w:t xml:space="preserve">. </w:t>
      </w:r>
      <w:r w:rsidR="00966412" w:rsidRPr="001A3DFC">
        <w:t>This is something completely different</w:t>
      </w:r>
      <w:r w:rsidR="00966412">
        <w:t xml:space="preserve">. </w:t>
      </w:r>
      <w:r w:rsidR="00966412" w:rsidRPr="001A3DFC">
        <w:t>This is like a changed perspective</w:t>
      </w:r>
      <w:r w:rsidR="00966412">
        <w:t xml:space="preserve">. </w:t>
      </w:r>
      <w:r w:rsidR="00966412" w:rsidRPr="001A3DFC">
        <w:t>This is every day now. This is how we take care of our folks in the clinic, how we take care of ourselves.</w:t>
      </w:r>
      <w:r>
        <w:t>”</w:t>
      </w:r>
      <w:r w:rsidR="00966412">
        <w:t xml:space="preserve"> (See Appendix F)</w:t>
      </w:r>
    </w:p>
    <w:p w:rsidR="00966412" w:rsidRPr="001A3DFC" w:rsidRDefault="00966412" w:rsidP="00966412">
      <w:pPr>
        <w:pStyle w:val="BodyTextIndent"/>
        <w:rPr>
          <w:szCs w:val="24"/>
        </w:rPr>
      </w:pPr>
      <w:r w:rsidRPr="001A3DFC">
        <w:lastRenderedPageBreak/>
        <w:t xml:space="preserve">Many employees stated </w:t>
      </w:r>
      <w:r>
        <w:t xml:space="preserve">that </w:t>
      </w:r>
      <w:r w:rsidRPr="001A3DFC">
        <w:t>achieving VPP gave them a sense of pride in being the first clinic within ERMC to achieve this recognition</w:t>
      </w:r>
      <w:r>
        <w:t xml:space="preserve">. </w:t>
      </w:r>
      <w:r w:rsidRPr="001A3DFC">
        <w:t>It was a building block</w:t>
      </w:r>
      <w:r>
        <w:t xml:space="preserve"> and</w:t>
      </w:r>
      <w:r w:rsidRPr="001A3DFC">
        <w:t xml:space="preserve"> a confidence builder that helped them achieve </w:t>
      </w:r>
      <w:r w:rsidR="00330946">
        <w:rPr>
          <w:szCs w:val="24"/>
        </w:rPr>
        <w:t>National Certification for Quality Analysis</w:t>
      </w:r>
      <w:r w:rsidR="00330946" w:rsidRPr="001A3DFC">
        <w:t xml:space="preserve"> </w:t>
      </w:r>
      <w:r w:rsidR="00330946">
        <w:t>(</w:t>
      </w:r>
      <w:r w:rsidRPr="001A3DFC">
        <w:t>NCQA</w:t>
      </w:r>
      <w:r w:rsidR="00330946">
        <w:t>)</w:t>
      </w:r>
      <w:r>
        <w:t xml:space="preserve">. </w:t>
      </w:r>
      <w:r w:rsidRPr="001A3DFC">
        <w:t xml:space="preserve">The clinic received accolades from the higher chain of command through ERMC, </w:t>
      </w:r>
      <w:r w:rsidR="00DD5088">
        <w:t>MEDCOM</w:t>
      </w:r>
      <w:r w:rsidRPr="001A3DFC">
        <w:t>, to the Department of the Army</w:t>
      </w:r>
      <w:r>
        <w:t xml:space="preserve">. </w:t>
      </w:r>
      <w:r w:rsidRPr="001A3DFC">
        <w:t>They became a resource and an example of what can be accomplished with the rest of the Army hospitals and clinics in MEDCOM</w:t>
      </w:r>
      <w:r>
        <w:t xml:space="preserve">. </w:t>
      </w:r>
      <w:r w:rsidRPr="001A3DFC">
        <w:t xml:space="preserve">The clinic received a personal presentation of the official Army Star Strong flag and certificate from the Army </w:t>
      </w:r>
      <w:r w:rsidR="00B916AD">
        <w:t>S</w:t>
      </w:r>
      <w:r w:rsidRPr="001A3DFC">
        <w:t xml:space="preserve">afety </w:t>
      </w:r>
      <w:r w:rsidR="00B916AD">
        <w:t xml:space="preserve">Director </w:t>
      </w:r>
      <w:r w:rsidRPr="001A3DFC">
        <w:t>representing the Assistant Secretary of the Army, Installation, Energy, and the Environment</w:t>
      </w:r>
      <w:r>
        <w:t xml:space="preserve">. </w:t>
      </w:r>
      <w:r w:rsidRPr="001A3DFC">
        <w:t>Another positive outcome was that it gave every employee a voice to identify and correct safety hazards</w:t>
      </w:r>
      <w:r>
        <w:t xml:space="preserve">. </w:t>
      </w:r>
      <w:r w:rsidRPr="001A3DFC">
        <w:rPr>
          <w:szCs w:val="24"/>
        </w:rPr>
        <w:t>Employees realized their voice was important, what they felt and what they saw was important, and leadership got involved to correct hazards or deficiencies</w:t>
      </w:r>
      <w:r>
        <w:rPr>
          <w:szCs w:val="24"/>
        </w:rPr>
        <w:t xml:space="preserve">. </w:t>
      </w:r>
      <w:r w:rsidRPr="001A3DFC">
        <w:rPr>
          <w:szCs w:val="24"/>
        </w:rPr>
        <w:t>Knowing</w:t>
      </w:r>
      <w:r>
        <w:rPr>
          <w:szCs w:val="24"/>
        </w:rPr>
        <w:t xml:space="preserve"> </w:t>
      </w:r>
      <w:r w:rsidRPr="001A3DFC">
        <w:rPr>
          <w:szCs w:val="24"/>
        </w:rPr>
        <w:t>their voice was recognized encouraged people to say something and speak up</w:t>
      </w:r>
      <w:r>
        <w:rPr>
          <w:szCs w:val="24"/>
        </w:rPr>
        <w:t xml:space="preserve">. </w:t>
      </w:r>
    </w:p>
    <w:p w:rsidR="00966412" w:rsidRDefault="00966412" w:rsidP="00966412">
      <w:pPr>
        <w:pStyle w:val="BodyTextIndent"/>
        <w:rPr>
          <w:szCs w:val="24"/>
        </w:rPr>
      </w:pPr>
      <w:r>
        <w:rPr>
          <w:szCs w:val="24"/>
        </w:rPr>
        <w:t>When asked what VPP and Army Star Strong mean</w:t>
      </w:r>
      <w:r w:rsidR="007F557F">
        <w:rPr>
          <w:szCs w:val="24"/>
        </w:rPr>
        <w:t>t</w:t>
      </w:r>
      <w:r>
        <w:rPr>
          <w:szCs w:val="24"/>
        </w:rPr>
        <w:t xml:space="preserve"> to </w:t>
      </w:r>
      <w:r w:rsidR="007F557F">
        <w:rPr>
          <w:szCs w:val="24"/>
        </w:rPr>
        <w:t>them</w:t>
      </w:r>
      <w:r>
        <w:rPr>
          <w:szCs w:val="24"/>
        </w:rPr>
        <w:t>, one e</w:t>
      </w:r>
      <w:r w:rsidRPr="001A3DFC">
        <w:rPr>
          <w:szCs w:val="24"/>
        </w:rPr>
        <w:t>mployee talked about pride</w:t>
      </w:r>
      <w:r>
        <w:rPr>
          <w:szCs w:val="24"/>
        </w:rPr>
        <w:t>:</w:t>
      </w:r>
    </w:p>
    <w:p w:rsidR="00966412" w:rsidRPr="001A3DFC" w:rsidRDefault="00966412" w:rsidP="00966412">
      <w:pPr>
        <w:pStyle w:val="BodyTextIndent"/>
        <w:rPr>
          <w:szCs w:val="24"/>
        </w:rPr>
      </w:pPr>
    </w:p>
    <w:p w:rsidR="00966412" w:rsidRDefault="002912A4" w:rsidP="00227CAD">
      <w:pPr>
        <w:autoSpaceDE w:val="0"/>
        <w:autoSpaceDN w:val="0"/>
        <w:adjustRightInd w:val="0"/>
        <w:spacing w:line="480" w:lineRule="auto"/>
        <w:ind w:left="720" w:right="756"/>
        <w:rPr>
          <w:sz w:val="24"/>
          <w:szCs w:val="24"/>
        </w:rPr>
      </w:pPr>
      <w:r>
        <w:rPr>
          <w:sz w:val="24"/>
          <w:szCs w:val="24"/>
        </w:rPr>
        <w:t>“</w:t>
      </w:r>
      <w:r w:rsidR="00966412" w:rsidRPr="001A3DFC">
        <w:rPr>
          <w:sz w:val="24"/>
          <w:szCs w:val="24"/>
        </w:rPr>
        <w:t>I think it is a sign of pride for us</w:t>
      </w:r>
      <w:r w:rsidR="00966412">
        <w:rPr>
          <w:sz w:val="24"/>
          <w:szCs w:val="24"/>
        </w:rPr>
        <w:t xml:space="preserve">. </w:t>
      </w:r>
      <w:r w:rsidR="00966412" w:rsidRPr="001A3DFC">
        <w:rPr>
          <w:sz w:val="24"/>
          <w:szCs w:val="24"/>
        </w:rPr>
        <w:t>I wish they could have come up with something like this before</w:t>
      </w:r>
      <w:r w:rsidR="00966412">
        <w:rPr>
          <w:sz w:val="24"/>
          <w:szCs w:val="24"/>
        </w:rPr>
        <w:t xml:space="preserve">. </w:t>
      </w:r>
      <w:r w:rsidR="00966412" w:rsidRPr="001A3DFC">
        <w:rPr>
          <w:sz w:val="24"/>
          <w:szCs w:val="24"/>
        </w:rPr>
        <w:t>It was just a constant little phase where we said ok, this side is patient safety, there is a thing called environment of care and safety</w:t>
      </w:r>
      <w:r w:rsidR="00966412">
        <w:rPr>
          <w:sz w:val="24"/>
          <w:szCs w:val="24"/>
        </w:rPr>
        <w:t xml:space="preserve">. </w:t>
      </w:r>
      <w:r w:rsidR="00966412" w:rsidRPr="001A3DFC">
        <w:rPr>
          <w:sz w:val="24"/>
          <w:szCs w:val="24"/>
        </w:rPr>
        <w:t>Which our safety manager has talked to us about</w:t>
      </w:r>
      <w:r w:rsidR="00966412">
        <w:rPr>
          <w:sz w:val="24"/>
          <w:szCs w:val="24"/>
        </w:rPr>
        <w:t xml:space="preserve">: </w:t>
      </w:r>
      <w:r w:rsidR="00966412" w:rsidRPr="001A3DFC">
        <w:rPr>
          <w:sz w:val="24"/>
          <w:szCs w:val="24"/>
        </w:rPr>
        <w:t>chaining the photographs, chairs in the corridors, and fire hazards</w:t>
      </w:r>
      <w:r w:rsidR="00966412">
        <w:rPr>
          <w:sz w:val="24"/>
          <w:szCs w:val="24"/>
        </w:rPr>
        <w:t xml:space="preserve">. </w:t>
      </w:r>
      <w:r w:rsidR="00966412" w:rsidRPr="001A3DFC">
        <w:rPr>
          <w:sz w:val="24"/>
          <w:szCs w:val="24"/>
        </w:rPr>
        <w:t>And now there is VPP, it just takes it all to a different scale</w:t>
      </w:r>
      <w:r w:rsidR="00966412">
        <w:rPr>
          <w:sz w:val="24"/>
          <w:szCs w:val="24"/>
        </w:rPr>
        <w:t xml:space="preserve">. </w:t>
      </w:r>
      <w:r w:rsidR="00966412" w:rsidRPr="001A3DFC">
        <w:rPr>
          <w:sz w:val="24"/>
          <w:szCs w:val="24"/>
        </w:rPr>
        <w:t xml:space="preserve">Oh yes, there is snow and ice out there, and how is this person with crutches who has </w:t>
      </w:r>
      <w:r w:rsidR="00966412" w:rsidRPr="001A3DFC">
        <w:rPr>
          <w:sz w:val="24"/>
          <w:szCs w:val="24"/>
        </w:rPr>
        <w:lastRenderedPageBreak/>
        <w:t>been screened, going to go all the way down to the administrative building and pick up a referral? This is a mind change now</w:t>
      </w:r>
      <w:r w:rsidR="00966412">
        <w:rPr>
          <w:sz w:val="24"/>
          <w:szCs w:val="24"/>
        </w:rPr>
        <w:t xml:space="preserve">. </w:t>
      </w:r>
      <w:r w:rsidR="00966412" w:rsidRPr="001A3DFC">
        <w:rPr>
          <w:sz w:val="24"/>
          <w:szCs w:val="24"/>
        </w:rPr>
        <w:t>This was not there before</w:t>
      </w:r>
      <w:r w:rsidR="00966412">
        <w:rPr>
          <w:sz w:val="24"/>
          <w:szCs w:val="24"/>
        </w:rPr>
        <w:t xml:space="preserve">. </w:t>
      </w:r>
      <w:r w:rsidR="00966412" w:rsidRPr="001A3DFC">
        <w:rPr>
          <w:sz w:val="24"/>
          <w:szCs w:val="24"/>
        </w:rPr>
        <w:t>And now it just flows very beautiful.</w:t>
      </w:r>
      <w:r>
        <w:rPr>
          <w:sz w:val="24"/>
          <w:szCs w:val="24"/>
        </w:rPr>
        <w:t>”</w:t>
      </w:r>
      <w:r w:rsidR="00966412" w:rsidRPr="001A3DFC">
        <w:rPr>
          <w:sz w:val="24"/>
          <w:szCs w:val="24"/>
        </w:rPr>
        <w:t xml:space="preserve"> </w:t>
      </w:r>
      <w:r w:rsidR="00966412">
        <w:rPr>
          <w:sz w:val="24"/>
          <w:szCs w:val="24"/>
        </w:rPr>
        <w:t>(See Appendix J)</w:t>
      </w:r>
    </w:p>
    <w:p w:rsidR="007F557F" w:rsidRDefault="007F557F" w:rsidP="00227CAD">
      <w:pPr>
        <w:autoSpaceDE w:val="0"/>
        <w:autoSpaceDN w:val="0"/>
        <w:adjustRightInd w:val="0"/>
        <w:spacing w:line="480" w:lineRule="auto"/>
        <w:ind w:left="720" w:right="756"/>
        <w:rPr>
          <w:sz w:val="24"/>
          <w:szCs w:val="24"/>
        </w:rPr>
      </w:pPr>
    </w:p>
    <w:p w:rsidR="009C4E5D" w:rsidRDefault="00966412" w:rsidP="009C4E5D">
      <w:pPr>
        <w:autoSpaceDE w:val="0"/>
        <w:autoSpaceDN w:val="0"/>
        <w:adjustRightInd w:val="0"/>
        <w:spacing w:line="480" w:lineRule="auto"/>
        <w:ind w:firstLine="720"/>
        <w:rPr>
          <w:sz w:val="24"/>
          <w:szCs w:val="24"/>
        </w:rPr>
      </w:pPr>
      <w:r w:rsidRPr="001A3DFC">
        <w:rPr>
          <w:sz w:val="24"/>
          <w:szCs w:val="24"/>
        </w:rPr>
        <w:t>One staff member said the pride they felt from achieving the award encouraged employees</w:t>
      </w:r>
      <w:r>
        <w:rPr>
          <w:sz w:val="24"/>
          <w:szCs w:val="24"/>
        </w:rPr>
        <w:t>’</w:t>
      </w:r>
      <w:r w:rsidRPr="001A3DFC">
        <w:rPr>
          <w:sz w:val="24"/>
          <w:szCs w:val="24"/>
        </w:rPr>
        <w:t xml:space="preserve"> to be more alert on safety issues</w:t>
      </w:r>
      <w:r>
        <w:rPr>
          <w:sz w:val="24"/>
          <w:szCs w:val="24"/>
        </w:rPr>
        <w:t xml:space="preserve">. </w:t>
      </w:r>
      <w:r w:rsidRPr="001A3DFC">
        <w:rPr>
          <w:sz w:val="24"/>
          <w:szCs w:val="24"/>
        </w:rPr>
        <w:t>This was evident from the interviews and the document review that employees brought hazards and deficiencies up to leadership all the time</w:t>
      </w:r>
      <w:r>
        <w:rPr>
          <w:sz w:val="24"/>
          <w:szCs w:val="24"/>
        </w:rPr>
        <w:t xml:space="preserve">. </w:t>
      </w:r>
      <w:r w:rsidRPr="001A3DFC">
        <w:rPr>
          <w:sz w:val="24"/>
          <w:szCs w:val="24"/>
        </w:rPr>
        <w:t>Employees talked about safety issues at the end of the day on Fridays for the active duty and gave safety tips</w:t>
      </w:r>
      <w:r>
        <w:rPr>
          <w:sz w:val="24"/>
          <w:szCs w:val="24"/>
        </w:rPr>
        <w:t xml:space="preserve">. </w:t>
      </w:r>
      <w:r w:rsidRPr="001A3DFC">
        <w:rPr>
          <w:sz w:val="24"/>
          <w:szCs w:val="24"/>
        </w:rPr>
        <w:t>Clinic personnel had a sense of pride in their culture</w:t>
      </w:r>
      <w:r>
        <w:rPr>
          <w:sz w:val="24"/>
          <w:szCs w:val="24"/>
        </w:rPr>
        <w:t xml:space="preserve">. </w:t>
      </w:r>
      <w:r w:rsidRPr="001A3DFC">
        <w:rPr>
          <w:sz w:val="24"/>
          <w:szCs w:val="24"/>
        </w:rPr>
        <w:t>They were constantly reminded they were one of the best clinics in the Army</w:t>
      </w:r>
      <w:r>
        <w:rPr>
          <w:sz w:val="24"/>
          <w:szCs w:val="24"/>
        </w:rPr>
        <w:t xml:space="preserve">, which </w:t>
      </w:r>
      <w:r w:rsidRPr="001A3DFC">
        <w:rPr>
          <w:sz w:val="24"/>
          <w:szCs w:val="24"/>
        </w:rPr>
        <w:t>improved their culture</w:t>
      </w:r>
      <w:r w:rsidR="00B916AD">
        <w:rPr>
          <w:sz w:val="24"/>
          <w:szCs w:val="24"/>
        </w:rPr>
        <w:t xml:space="preserve"> and how they felt about themselves as a unit</w:t>
      </w:r>
      <w:r>
        <w:rPr>
          <w:sz w:val="24"/>
          <w:szCs w:val="24"/>
        </w:rPr>
        <w:t xml:space="preserve">. </w:t>
      </w:r>
      <w:r w:rsidRPr="001A3DFC">
        <w:rPr>
          <w:sz w:val="24"/>
          <w:szCs w:val="24"/>
        </w:rPr>
        <w:t>The clinic was aware</w:t>
      </w:r>
      <w:r>
        <w:rPr>
          <w:sz w:val="24"/>
          <w:szCs w:val="24"/>
        </w:rPr>
        <w:t xml:space="preserve"> </w:t>
      </w:r>
      <w:r w:rsidRPr="001A3DFC">
        <w:rPr>
          <w:sz w:val="24"/>
          <w:szCs w:val="24"/>
        </w:rPr>
        <w:t>their organization achieved a position of fame and recognition</w:t>
      </w:r>
      <w:r>
        <w:rPr>
          <w:sz w:val="24"/>
          <w:szCs w:val="24"/>
        </w:rPr>
        <w:t xml:space="preserve">. </w:t>
      </w:r>
      <w:r w:rsidRPr="001A3DFC">
        <w:rPr>
          <w:sz w:val="24"/>
          <w:szCs w:val="24"/>
        </w:rPr>
        <w:t>Other clinics asked them for their help and assistance because of what they achieved</w:t>
      </w:r>
      <w:r>
        <w:rPr>
          <w:sz w:val="24"/>
          <w:szCs w:val="24"/>
        </w:rPr>
        <w:t xml:space="preserve">. </w:t>
      </w:r>
      <w:r w:rsidRPr="001A3DFC">
        <w:rPr>
          <w:sz w:val="24"/>
          <w:szCs w:val="24"/>
        </w:rPr>
        <w:t>Being the first to achieve an important recognition gave them a feeling of honor and prestige</w:t>
      </w:r>
      <w:r>
        <w:rPr>
          <w:sz w:val="24"/>
          <w:szCs w:val="24"/>
        </w:rPr>
        <w:t xml:space="preserve">. </w:t>
      </w:r>
      <w:r w:rsidRPr="001A3DFC">
        <w:rPr>
          <w:sz w:val="24"/>
          <w:szCs w:val="24"/>
        </w:rPr>
        <w:t>For some, the most positive outcome was the patient satisfaction</w:t>
      </w:r>
      <w:r>
        <w:rPr>
          <w:sz w:val="24"/>
          <w:szCs w:val="24"/>
        </w:rPr>
        <w:t xml:space="preserve">. </w:t>
      </w:r>
      <w:r w:rsidRPr="001A3DFC">
        <w:rPr>
          <w:sz w:val="24"/>
          <w:szCs w:val="24"/>
        </w:rPr>
        <w:t>The patients liked to come to this clinic and they liked the care they received</w:t>
      </w:r>
      <w:r>
        <w:rPr>
          <w:sz w:val="24"/>
          <w:szCs w:val="24"/>
        </w:rPr>
        <w:t xml:space="preserve">. </w:t>
      </w:r>
    </w:p>
    <w:p w:rsidR="00966412" w:rsidRPr="009C4E5D" w:rsidRDefault="00966412" w:rsidP="009C4E5D">
      <w:pPr>
        <w:autoSpaceDE w:val="0"/>
        <w:autoSpaceDN w:val="0"/>
        <w:adjustRightInd w:val="0"/>
        <w:spacing w:line="480" w:lineRule="auto"/>
        <w:ind w:firstLine="720"/>
        <w:rPr>
          <w:sz w:val="24"/>
          <w:szCs w:val="24"/>
        </w:rPr>
      </w:pPr>
      <w:r w:rsidRPr="001A3DFC">
        <w:rPr>
          <w:sz w:val="24"/>
          <w:szCs w:val="24"/>
        </w:rPr>
        <w:t>One employee said the clinic was a great shining example of what a clinic should be</w:t>
      </w:r>
      <w:r>
        <w:rPr>
          <w:sz w:val="24"/>
          <w:szCs w:val="24"/>
        </w:rPr>
        <w:t xml:space="preserve">. </w:t>
      </w:r>
      <w:r w:rsidRPr="009C4E5D">
        <w:rPr>
          <w:sz w:val="24"/>
          <w:szCs w:val="24"/>
        </w:rPr>
        <w:t>Employees described how patients can see the difference, in what takes place in the clinic, and in the pride the employees show. They said it changed the mentality of the organization to a picture of what right looks like. They said improving patient safety was also improving employee safety at the same time.</w:t>
      </w:r>
    </w:p>
    <w:p w:rsidR="007F557F" w:rsidRPr="001A3DFC" w:rsidRDefault="007F557F" w:rsidP="00DD5088">
      <w:pPr>
        <w:pStyle w:val="BodyTextIndent"/>
        <w:ind w:left="720" w:right="1166" w:firstLine="0"/>
      </w:pPr>
    </w:p>
    <w:p w:rsidR="00966412" w:rsidRPr="001A3DFC" w:rsidRDefault="00966412" w:rsidP="00966412">
      <w:pPr>
        <w:pStyle w:val="BodyTextIndent"/>
      </w:pPr>
      <w:r w:rsidRPr="001A3DFC">
        <w:lastRenderedPageBreak/>
        <w:t xml:space="preserve">The BMEDDAC safety manager agreed </w:t>
      </w:r>
      <w:r>
        <w:t xml:space="preserve">that </w:t>
      </w:r>
      <w:r w:rsidRPr="001A3DFC">
        <w:t>VPP made a difference</w:t>
      </w:r>
      <w:r>
        <w:t>;</w:t>
      </w:r>
      <w:r w:rsidRPr="001A3DFC">
        <w:t xml:space="preserve"> he said it fostered the reporting of near miss situations</w:t>
      </w:r>
      <w:r>
        <w:t>,</w:t>
      </w:r>
      <w:r w:rsidRPr="001A3DFC">
        <w:t xml:space="preserve"> which enabled the clinic to proactively approach safety related situations</w:t>
      </w:r>
      <w:r>
        <w:t xml:space="preserve">. </w:t>
      </w:r>
      <w:r w:rsidRPr="001A3DFC">
        <w:t>The safety manager stated</w:t>
      </w:r>
      <w:r>
        <w:t xml:space="preserve"> that</w:t>
      </w:r>
      <w:r w:rsidRPr="001A3DFC">
        <w:t xml:space="preserve"> VPP supported a safe work environment, which automatically improved patient safety as an overall outcome</w:t>
      </w:r>
      <w:r>
        <w:t xml:space="preserve">. </w:t>
      </w:r>
    </w:p>
    <w:p w:rsidR="00966412" w:rsidRPr="001A3DFC" w:rsidRDefault="00966412" w:rsidP="00966412">
      <w:pPr>
        <w:pStyle w:val="BodyTextIndent"/>
        <w:ind w:firstLine="0"/>
      </w:pPr>
      <w:r w:rsidRPr="001A3DFC">
        <w:t xml:space="preserve">He gave two examples of </w:t>
      </w:r>
      <w:r w:rsidR="007F557F">
        <w:t>the positive safety culture at the clinic</w:t>
      </w:r>
      <w:r>
        <w:t xml:space="preserve">. </w:t>
      </w:r>
      <w:r w:rsidRPr="001A3DFC">
        <w:t>The first example involved not having any mats in the lobby at the entrance door</w:t>
      </w:r>
      <w:r>
        <w:t xml:space="preserve">. </w:t>
      </w:r>
      <w:r w:rsidRPr="001A3DFC">
        <w:t>After employee and leader involvement, the clinic ensured there were mats in front of all the doors in the buildings</w:t>
      </w:r>
      <w:r>
        <w:t xml:space="preserve">. </w:t>
      </w:r>
      <w:r w:rsidRPr="001A3DFC">
        <w:t>The second example involved the safety issue of damaged office chair mats</w:t>
      </w:r>
      <w:r>
        <w:t xml:space="preserve">. </w:t>
      </w:r>
      <w:r w:rsidRPr="001A3DFC">
        <w:t>Their initiative resulted in removing the damaged mats from beneath the provider’s workstations to prevent injury and accidents from occurring</w:t>
      </w:r>
      <w:r>
        <w:t xml:space="preserve">. </w:t>
      </w:r>
    </w:p>
    <w:p w:rsidR="00966412" w:rsidRPr="001A3DFC" w:rsidRDefault="00966412" w:rsidP="00966412">
      <w:pPr>
        <w:pStyle w:val="BodyTextIndent"/>
      </w:pPr>
      <w:r w:rsidRPr="001A3DFC">
        <w:t>The chief nurse, also the additional duty safety officer, responded</w:t>
      </w:r>
      <w:r>
        <w:t xml:space="preserve"> that</w:t>
      </w:r>
      <w:r w:rsidRPr="001A3DFC">
        <w:t xml:space="preserve"> “the implementation of VPP definitely had positive outcomes in terms of safety.” He cited examples of employees that took the initiative on their own and cleaned up wet floors and removed mats at entrance ways that were tripping hazards</w:t>
      </w:r>
      <w:r>
        <w:t xml:space="preserve">. </w:t>
      </w:r>
      <w:r w:rsidRPr="001A3DFC">
        <w:t xml:space="preserve">Employees would notify their supervisors </w:t>
      </w:r>
      <w:r>
        <w:t>when t</w:t>
      </w:r>
      <w:r w:rsidRPr="001A3DFC">
        <w:t>hey fixed a safety hazard that could have caused an accident</w:t>
      </w:r>
      <w:r>
        <w:t xml:space="preserve">. </w:t>
      </w:r>
      <w:r w:rsidRPr="001A3DFC">
        <w:t>The implementation of VPP enabled employees to have a core understanding and to find ways how they could improve their service to their patients, customers, and staff</w:t>
      </w:r>
      <w:r>
        <w:t xml:space="preserve">. </w:t>
      </w:r>
      <w:r w:rsidRPr="001A3DFC">
        <w:t xml:space="preserve">This way of thinking integrated itself into every aspect of how the employees worked. </w:t>
      </w:r>
    </w:p>
    <w:p w:rsidR="00966412" w:rsidRPr="001A3DFC" w:rsidRDefault="00966412" w:rsidP="00966412">
      <w:pPr>
        <w:pStyle w:val="BodyTextIndent"/>
      </w:pPr>
      <w:r w:rsidRPr="001A3DFC">
        <w:t>Many employees said there was more awareness and proactive approaches to identifying and solving safety issues</w:t>
      </w:r>
      <w:r>
        <w:t xml:space="preserve">. </w:t>
      </w:r>
      <w:r w:rsidRPr="001A3DFC">
        <w:t xml:space="preserve">Many were able to describe the positive outcomes such as being the first clinic within the </w:t>
      </w:r>
      <w:r>
        <w:t>MEDCOM</w:t>
      </w:r>
      <w:r w:rsidRPr="001A3DFC">
        <w:t xml:space="preserve"> to achieve the VPP recognition, knowing their clinic had the best patient satisfaction scores in the command, and that they set the standard for medical units and others in the Army to achieve</w:t>
      </w:r>
      <w:r>
        <w:t xml:space="preserve">.  </w:t>
      </w:r>
    </w:p>
    <w:p w:rsidR="00966412" w:rsidRDefault="00966412" w:rsidP="00966412">
      <w:pPr>
        <w:autoSpaceDE w:val="0"/>
        <w:autoSpaceDN w:val="0"/>
        <w:adjustRightInd w:val="0"/>
        <w:spacing w:line="480" w:lineRule="auto"/>
        <w:ind w:firstLine="720"/>
        <w:rPr>
          <w:sz w:val="24"/>
          <w:szCs w:val="24"/>
        </w:rPr>
      </w:pPr>
      <w:r w:rsidRPr="001A3DFC">
        <w:rPr>
          <w:sz w:val="24"/>
          <w:szCs w:val="24"/>
        </w:rPr>
        <w:lastRenderedPageBreak/>
        <w:t xml:space="preserve">When asked </w:t>
      </w:r>
      <w:r>
        <w:rPr>
          <w:sz w:val="24"/>
          <w:szCs w:val="24"/>
        </w:rPr>
        <w:t>about the positive outcomes and milestones of VPP, 82</w:t>
      </w:r>
      <w:r w:rsidRPr="001A3DFC">
        <w:rPr>
          <w:sz w:val="24"/>
          <w:szCs w:val="24"/>
        </w:rPr>
        <w:t xml:space="preserve">% of the employees </w:t>
      </w:r>
      <w:r>
        <w:rPr>
          <w:sz w:val="24"/>
          <w:szCs w:val="24"/>
        </w:rPr>
        <w:t xml:space="preserve">responded yes, they believed the implementation of the VPP had a positive effect in terms of safety outcomes safety performance. </w:t>
      </w:r>
      <w:r w:rsidRPr="007C66AE">
        <w:rPr>
          <w:sz w:val="24"/>
          <w:szCs w:val="24"/>
        </w:rPr>
        <w:t>Their responses reflected more than just complying with safety program requirements. They spoke of a mind change, taking safety to a different level, a sign of pride, setting a higher standard than what is required, changing the mentality, building a culture of safety that is more a part of their business, and giving everyone a voice. T</w:t>
      </w:r>
      <w:r w:rsidRPr="001A3DFC">
        <w:rPr>
          <w:sz w:val="24"/>
          <w:szCs w:val="24"/>
        </w:rPr>
        <w:t xml:space="preserve">he majority of employees knew they were the first clinic in MEDCOM to achieve VPP and they set the standard for the Europe region and the entire </w:t>
      </w:r>
      <w:r>
        <w:rPr>
          <w:sz w:val="24"/>
          <w:szCs w:val="24"/>
        </w:rPr>
        <w:t xml:space="preserve">MEDCOM. </w:t>
      </w:r>
      <w:r w:rsidRPr="001A3DFC">
        <w:rPr>
          <w:sz w:val="24"/>
          <w:szCs w:val="24"/>
        </w:rPr>
        <w:t>They felt a sense of pride, prestige, and recognition in this accomplishment</w:t>
      </w:r>
      <w:r>
        <w:rPr>
          <w:sz w:val="24"/>
          <w:szCs w:val="24"/>
        </w:rPr>
        <w:t xml:space="preserve">. </w:t>
      </w:r>
      <w:r w:rsidRPr="001A3DFC">
        <w:rPr>
          <w:sz w:val="24"/>
          <w:szCs w:val="24"/>
        </w:rPr>
        <w:t>One employee said</w:t>
      </w:r>
      <w:r>
        <w:rPr>
          <w:sz w:val="24"/>
          <w:szCs w:val="24"/>
        </w:rPr>
        <w:t>:</w:t>
      </w:r>
    </w:p>
    <w:p w:rsidR="007F557F" w:rsidRDefault="007F557F" w:rsidP="00966412">
      <w:pPr>
        <w:autoSpaceDE w:val="0"/>
        <w:autoSpaceDN w:val="0"/>
        <w:adjustRightInd w:val="0"/>
        <w:spacing w:line="480" w:lineRule="auto"/>
        <w:ind w:firstLine="720"/>
        <w:rPr>
          <w:sz w:val="24"/>
          <w:szCs w:val="24"/>
        </w:rPr>
      </w:pPr>
    </w:p>
    <w:p w:rsidR="00966412" w:rsidRDefault="009C4E5D" w:rsidP="00DD5088">
      <w:pPr>
        <w:autoSpaceDE w:val="0"/>
        <w:autoSpaceDN w:val="0"/>
        <w:adjustRightInd w:val="0"/>
        <w:spacing w:line="480" w:lineRule="auto"/>
        <w:ind w:left="720" w:right="720"/>
        <w:rPr>
          <w:sz w:val="24"/>
          <w:szCs w:val="24"/>
        </w:rPr>
      </w:pPr>
      <w:r>
        <w:rPr>
          <w:sz w:val="24"/>
          <w:szCs w:val="24"/>
        </w:rPr>
        <w:t>“</w:t>
      </w:r>
      <w:r w:rsidR="00966412" w:rsidRPr="001A3DFC">
        <w:rPr>
          <w:sz w:val="24"/>
          <w:szCs w:val="24"/>
        </w:rPr>
        <w:t xml:space="preserve">Essentially means I work at Illesheim and we were the </w:t>
      </w:r>
      <w:r w:rsidR="008B1C56">
        <w:rPr>
          <w:sz w:val="24"/>
          <w:szCs w:val="24"/>
        </w:rPr>
        <w:t>first</w:t>
      </w:r>
      <w:r w:rsidR="00966412" w:rsidRPr="001A3DFC">
        <w:rPr>
          <w:sz w:val="24"/>
          <w:szCs w:val="24"/>
        </w:rPr>
        <w:t xml:space="preserve"> clinic to have led the pack in many things to include the VPP status</w:t>
      </w:r>
      <w:r w:rsidR="00966412">
        <w:rPr>
          <w:sz w:val="24"/>
          <w:szCs w:val="24"/>
        </w:rPr>
        <w:t xml:space="preserve">. </w:t>
      </w:r>
      <w:r w:rsidR="00966412" w:rsidRPr="001A3DFC">
        <w:rPr>
          <w:sz w:val="24"/>
          <w:szCs w:val="24"/>
        </w:rPr>
        <w:t>We were able to do it in 17 months of implementation</w:t>
      </w:r>
      <w:r w:rsidR="00966412">
        <w:rPr>
          <w:sz w:val="24"/>
          <w:szCs w:val="24"/>
        </w:rPr>
        <w:t xml:space="preserve">. </w:t>
      </w:r>
      <w:r w:rsidR="00966412" w:rsidRPr="001A3DFC">
        <w:rPr>
          <w:sz w:val="24"/>
          <w:szCs w:val="24"/>
        </w:rPr>
        <w:t>Everyone in the Army Medical Command knows what we did and the things we achieved so we have bragging rights</w:t>
      </w:r>
      <w:r w:rsidR="00966412">
        <w:rPr>
          <w:sz w:val="24"/>
          <w:szCs w:val="24"/>
        </w:rPr>
        <w:t xml:space="preserve">. </w:t>
      </w:r>
      <w:r w:rsidR="00966412" w:rsidRPr="001A3DFC">
        <w:rPr>
          <w:sz w:val="24"/>
          <w:szCs w:val="24"/>
        </w:rPr>
        <w:t>VPP means to me, there is an emphasis on safety</w:t>
      </w:r>
      <w:r w:rsidR="00966412">
        <w:rPr>
          <w:sz w:val="24"/>
          <w:szCs w:val="24"/>
        </w:rPr>
        <w:t xml:space="preserve">. </w:t>
      </w:r>
      <w:r w:rsidR="00966412" w:rsidRPr="001A3DFC">
        <w:rPr>
          <w:sz w:val="24"/>
          <w:szCs w:val="24"/>
        </w:rPr>
        <w:t>It means looking at and developing controls for issues before they become problems</w:t>
      </w:r>
      <w:r w:rsidR="00966412">
        <w:rPr>
          <w:sz w:val="24"/>
          <w:szCs w:val="24"/>
        </w:rPr>
        <w:t xml:space="preserve">. </w:t>
      </w:r>
      <w:r w:rsidR="00966412" w:rsidRPr="001A3DFC">
        <w:rPr>
          <w:sz w:val="24"/>
          <w:szCs w:val="24"/>
        </w:rPr>
        <w:t>Identifying the risk and hazard and putting controls into it</w:t>
      </w:r>
      <w:r w:rsidR="00966412">
        <w:rPr>
          <w:sz w:val="24"/>
          <w:szCs w:val="24"/>
        </w:rPr>
        <w:t xml:space="preserve">. </w:t>
      </w:r>
      <w:r w:rsidR="00966412" w:rsidRPr="001A3DFC">
        <w:rPr>
          <w:sz w:val="24"/>
          <w:szCs w:val="24"/>
        </w:rPr>
        <w:t>Everyone can have a voice to say something.</w:t>
      </w:r>
      <w:r>
        <w:rPr>
          <w:sz w:val="24"/>
          <w:szCs w:val="24"/>
        </w:rPr>
        <w:t>”</w:t>
      </w:r>
      <w:r w:rsidR="00966412" w:rsidRPr="001A3DFC">
        <w:rPr>
          <w:sz w:val="24"/>
          <w:szCs w:val="24"/>
        </w:rPr>
        <w:t xml:space="preserve"> </w:t>
      </w:r>
      <w:r w:rsidR="00966412">
        <w:rPr>
          <w:sz w:val="24"/>
          <w:szCs w:val="24"/>
        </w:rPr>
        <w:t>(See Appendix J)</w:t>
      </w:r>
    </w:p>
    <w:p w:rsidR="009C4E5D" w:rsidRDefault="009C4E5D" w:rsidP="00DD5088">
      <w:pPr>
        <w:autoSpaceDE w:val="0"/>
        <w:autoSpaceDN w:val="0"/>
        <w:adjustRightInd w:val="0"/>
        <w:spacing w:line="480" w:lineRule="auto"/>
        <w:ind w:left="720" w:right="720"/>
        <w:rPr>
          <w:sz w:val="24"/>
          <w:szCs w:val="24"/>
        </w:rPr>
      </w:pPr>
    </w:p>
    <w:p w:rsidR="00966412" w:rsidRDefault="00966412" w:rsidP="00966412">
      <w:pPr>
        <w:pStyle w:val="Heading2"/>
      </w:pPr>
      <w:bookmarkStart w:id="90" w:name="_Toc481932913"/>
      <w:r w:rsidRPr="001A3DFC">
        <w:t xml:space="preserve">Results of Research Question </w:t>
      </w:r>
      <w:r>
        <w:t>4</w:t>
      </w:r>
      <w:bookmarkEnd w:id="90"/>
    </w:p>
    <w:p w:rsidR="00966412" w:rsidRPr="00545681" w:rsidRDefault="00966412" w:rsidP="00966412">
      <w:pPr>
        <w:pStyle w:val="Heading2"/>
        <w:rPr>
          <w:b w:val="0"/>
        </w:rPr>
      </w:pPr>
      <w:r>
        <w:tab/>
      </w:r>
      <w:bookmarkStart w:id="91" w:name="_Toc481932914"/>
      <w:r w:rsidRPr="00545681">
        <w:rPr>
          <w:b w:val="0"/>
        </w:rPr>
        <w:t xml:space="preserve">The </w:t>
      </w:r>
      <w:r>
        <w:rPr>
          <w:b w:val="0"/>
        </w:rPr>
        <w:t>fourth research question asked, “How does the OSHA VPP affect leadership commitment and employee involvement?”</w:t>
      </w:r>
      <w:bookmarkEnd w:id="91"/>
      <w:r w:rsidRPr="00545681">
        <w:rPr>
          <w:b w:val="0"/>
        </w:rPr>
        <w:t xml:space="preserve"> </w:t>
      </w:r>
    </w:p>
    <w:p w:rsidR="00A9005F" w:rsidRPr="007C66AE" w:rsidRDefault="00A9005F" w:rsidP="004F4472">
      <w:pPr>
        <w:pStyle w:val="BodyTextIndent"/>
        <w:rPr>
          <w:szCs w:val="24"/>
        </w:rPr>
      </w:pPr>
      <w:r w:rsidRPr="007C66AE">
        <w:rPr>
          <w:szCs w:val="24"/>
        </w:rPr>
        <w:lastRenderedPageBreak/>
        <w:t xml:space="preserve">When the Illesheim Army Health Clinic achieved VPP certification in June, 2012, the unit was under the leadership of their third unit commander since the clinic first volunteered to implement the VPP in January 2011. Each of the three unit commanders had never implemented the OSHA VPP before but were </w:t>
      </w:r>
      <w:r w:rsidR="00610111" w:rsidRPr="007C66AE">
        <w:rPr>
          <w:szCs w:val="24"/>
        </w:rPr>
        <w:t xml:space="preserve">all </w:t>
      </w:r>
      <w:r w:rsidRPr="007C66AE">
        <w:rPr>
          <w:szCs w:val="24"/>
        </w:rPr>
        <w:t>willing and motivated to start, continue, and achieve the implementation of this safety</w:t>
      </w:r>
      <w:r w:rsidR="007F557F">
        <w:rPr>
          <w:szCs w:val="24"/>
        </w:rPr>
        <w:t xml:space="preserve"> management</w:t>
      </w:r>
      <w:r w:rsidRPr="007C66AE">
        <w:rPr>
          <w:szCs w:val="24"/>
        </w:rPr>
        <w:t xml:space="preserve"> system approach a</w:t>
      </w:r>
      <w:r w:rsidR="00610111" w:rsidRPr="007C66AE">
        <w:rPr>
          <w:szCs w:val="24"/>
        </w:rPr>
        <w:t>t the same time as</w:t>
      </w:r>
      <w:r w:rsidRPr="007C66AE">
        <w:rPr>
          <w:szCs w:val="24"/>
        </w:rPr>
        <w:t xml:space="preserve"> </w:t>
      </w:r>
      <w:r w:rsidR="00610111" w:rsidRPr="007C66AE">
        <w:rPr>
          <w:szCs w:val="24"/>
        </w:rPr>
        <w:t xml:space="preserve">they were </w:t>
      </w:r>
      <w:r w:rsidRPr="007C66AE">
        <w:rPr>
          <w:szCs w:val="24"/>
        </w:rPr>
        <w:t xml:space="preserve">implementing the Patient Centered Medical Home Model and the </w:t>
      </w:r>
      <w:r w:rsidR="00610111" w:rsidRPr="007C66AE">
        <w:rPr>
          <w:szCs w:val="24"/>
        </w:rPr>
        <w:t xml:space="preserve">NCQA. Even though there was an additional layer of programmatic requirements placed upon the leadership and the clinic employees, the clinic safety program continued to demonstrate great achievements in safety, and showed high morale and communication, openness, inclusiveness, and respect for each other and their patients after the implementation of the VPP. Some might think the success of such an initiative might be dependent upon the leader who is in charge at the time.  In the case of Illesheim, their success with </w:t>
      </w:r>
      <w:r w:rsidR="004133D7" w:rsidRPr="007C66AE">
        <w:rPr>
          <w:szCs w:val="24"/>
        </w:rPr>
        <w:t xml:space="preserve">both </w:t>
      </w:r>
      <w:r w:rsidR="00610111" w:rsidRPr="007C66AE">
        <w:rPr>
          <w:szCs w:val="24"/>
        </w:rPr>
        <w:t xml:space="preserve">the </w:t>
      </w:r>
      <w:r w:rsidR="004133D7" w:rsidRPr="007C66AE">
        <w:rPr>
          <w:szCs w:val="24"/>
        </w:rPr>
        <w:t xml:space="preserve">tangible and </w:t>
      </w:r>
      <w:r w:rsidR="00610111" w:rsidRPr="007C66AE">
        <w:rPr>
          <w:szCs w:val="24"/>
        </w:rPr>
        <w:t>intangible aspects of safety, mentioned above, was independent of one specific leader at the clinic, as the leadership was shared by three commanders during the course of the implementation phases.</w:t>
      </w:r>
    </w:p>
    <w:p w:rsidR="00A9005F" w:rsidRPr="007C66AE" w:rsidRDefault="00DA0963" w:rsidP="004F4472">
      <w:pPr>
        <w:pStyle w:val="BodyTextIndent"/>
        <w:rPr>
          <w:szCs w:val="24"/>
        </w:rPr>
      </w:pPr>
      <w:r w:rsidRPr="007C66AE">
        <w:rPr>
          <w:szCs w:val="24"/>
        </w:rPr>
        <w:t>Leadership was strong and supportive of the OSHA VPP implementation at the MEDCOM, BMEDDAC, and ultimately at the Illesheim Army Health Clinic. All three levels of th</w:t>
      </w:r>
      <w:r w:rsidR="00F33C96" w:rsidRPr="007C66AE">
        <w:rPr>
          <w:szCs w:val="24"/>
        </w:rPr>
        <w:t>e</w:t>
      </w:r>
      <w:r w:rsidRPr="007C66AE">
        <w:rPr>
          <w:szCs w:val="24"/>
        </w:rPr>
        <w:t xml:space="preserve"> Army command structure fully supported and encouraged the clinic to succeed. Most all of the employees at the clinic knew </w:t>
      </w:r>
      <w:r w:rsidR="00F33C96" w:rsidRPr="007C66AE">
        <w:rPr>
          <w:szCs w:val="24"/>
        </w:rPr>
        <w:t>they had the full support of the BMEDDAC and the MEDCOM to implement the VPP.</w:t>
      </w:r>
      <w:r w:rsidRPr="007C66AE">
        <w:rPr>
          <w:szCs w:val="24"/>
        </w:rPr>
        <w:t xml:space="preserve"> </w:t>
      </w:r>
    </w:p>
    <w:p w:rsidR="00F33C96" w:rsidRDefault="00F33C96" w:rsidP="004F4472">
      <w:pPr>
        <w:pStyle w:val="BodyTextIndent"/>
        <w:rPr>
          <w:szCs w:val="24"/>
        </w:rPr>
      </w:pPr>
      <w:r w:rsidRPr="007C66AE">
        <w:rPr>
          <w:szCs w:val="24"/>
        </w:rPr>
        <w:t>To fully understand how the employees felt about the commitment from leadership, the following quote is very telling:</w:t>
      </w:r>
    </w:p>
    <w:p w:rsidR="007F557F" w:rsidRPr="007C66AE" w:rsidRDefault="007F557F" w:rsidP="004F4472">
      <w:pPr>
        <w:pStyle w:val="BodyTextIndent"/>
        <w:rPr>
          <w:szCs w:val="24"/>
        </w:rPr>
      </w:pPr>
    </w:p>
    <w:p w:rsidR="00A9005F" w:rsidRDefault="009310E8" w:rsidP="0049399D">
      <w:pPr>
        <w:pStyle w:val="BodyTextIndent"/>
        <w:ind w:left="720" w:right="756" w:firstLine="0"/>
        <w:rPr>
          <w:szCs w:val="24"/>
        </w:rPr>
      </w:pPr>
      <w:r>
        <w:rPr>
          <w:szCs w:val="24"/>
        </w:rPr>
        <w:t>“</w:t>
      </w:r>
      <w:r w:rsidR="00F33C96" w:rsidRPr="007C66AE">
        <w:rPr>
          <w:szCs w:val="24"/>
        </w:rPr>
        <w:t xml:space="preserve">VPP has made the clinic a better place to work as far as being safety conscious. It is not easy for everyone to make a change, but because the leadership buys into the product, and we do exactly the right thing, then they do not have a choice but to buy into the program. Not that we force them it is just automatically, because it is who this clinic is. The new commander did not know anything about VPP when he got here. But he was very, very supportive. I am sure he knew based on what the prior commander explained to him. That he had a knowledge of what it was, I do not think he did. Because I did not know either myself. Eventually after he was reading and being informed and all the meetings I had with him to keep him updated on what was going on, of course we learned the program together as well. It was hard. But now that’s it. I am very blessed and lucky with what we have done in this clinic. Everybody here is so good to work with, very respectful, and they pretty much do things some times without even asking, because they know it is the right thing. </w:t>
      </w:r>
      <w:r w:rsidR="00C21E5C" w:rsidRPr="007C66AE">
        <w:rPr>
          <w:szCs w:val="24"/>
        </w:rPr>
        <w:t>Our leadership participates in everything the soldiers do. You will see myself, the commander, and the executive officer throwing salt outside, or shoveling snow, or doing police call and picking up cigarette butts.</w:t>
      </w:r>
      <w:r>
        <w:rPr>
          <w:szCs w:val="24"/>
        </w:rPr>
        <w:t>”</w:t>
      </w:r>
      <w:r w:rsidR="00C21E5C" w:rsidRPr="007C66AE">
        <w:rPr>
          <w:szCs w:val="24"/>
        </w:rPr>
        <w:t xml:space="preserve">  </w:t>
      </w:r>
      <w:r w:rsidR="00C078AA" w:rsidRPr="007C66AE">
        <w:rPr>
          <w:szCs w:val="24"/>
        </w:rPr>
        <w:t>(See Appendix M)</w:t>
      </w:r>
    </w:p>
    <w:p w:rsidR="007F557F" w:rsidRPr="007C66AE" w:rsidRDefault="007F557F" w:rsidP="0049399D">
      <w:pPr>
        <w:pStyle w:val="BodyTextIndent"/>
        <w:ind w:left="720" w:right="756" w:firstLine="0"/>
        <w:rPr>
          <w:szCs w:val="24"/>
        </w:rPr>
      </w:pPr>
    </w:p>
    <w:p w:rsidR="00A9005F" w:rsidRPr="007C66AE" w:rsidRDefault="00F30BB1" w:rsidP="0049399D">
      <w:pPr>
        <w:pStyle w:val="BodyTextIndent"/>
        <w:ind w:right="36"/>
        <w:rPr>
          <w:szCs w:val="24"/>
        </w:rPr>
      </w:pPr>
      <w:r w:rsidRPr="007C66AE">
        <w:rPr>
          <w:szCs w:val="24"/>
        </w:rPr>
        <w:t xml:space="preserve">Employees at the Illesheim clinic </w:t>
      </w:r>
      <w:r w:rsidR="00F11077" w:rsidRPr="007C66AE">
        <w:rPr>
          <w:szCs w:val="24"/>
        </w:rPr>
        <w:t>s</w:t>
      </w:r>
      <w:r w:rsidRPr="007C66AE">
        <w:rPr>
          <w:szCs w:val="24"/>
        </w:rPr>
        <w:t>aw</w:t>
      </w:r>
      <w:r w:rsidR="00F11077" w:rsidRPr="007C66AE">
        <w:rPr>
          <w:szCs w:val="24"/>
        </w:rPr>
        <w:t xml:space="preserve"> engaged leadership set</w:t>
      </w:r>
      <w:r w:rsidR="00C82344" w:rsidRPr="007C66AE">
        <w:rPr>
          <w:szCs w:val="24"/>
        </w:rPr>
        <w:t xml:space="preserve"> </w:t>
      </w:r>
      <w:r w:rsidR="00F11077" w:rsidRPr="007C66AE">
        <w:rPr>
          <w:szCs w:val="24"/>
        </w:rPr>
        <w:t>the example for what right looked like</w:t>
      </w:r>
      <w:r w:rsidRPr="007C66AE">
        <w:rPr>
          <w:szCs w:val="24"/>
        </w:rPr>
        <w:t>. As a result</w:t>
      </w:r>
      <w:r w:rsidR="00F11077" w:rsidRPr="007C66AE">
        <w:rPr>
          <w:szCs w:val="24"/>
        </w:rPr>
        <w:t xml:space="preserve">, there was a real sense of Esprit de Corps among the </w:t>
      </w:r>
      <w:r w:rsidR="00F11077" w:rsidRPr="007C66AE">
        <w:rPr>
          <w:szCs w:val="24"/>
        </w:rPr>
        <w:lastRenderedPageBreak/>
        <w:t>employees which was transferred to how they approached their work and</w:t>
      </w:r>
      <w:r w:rsidRPr="007C66AE">
        <w:rPr>
          <w:szCs w:val="24"/>
        </w:rPr>
        <w:t xml:space="preserve"> how they c</w:t>
      </w:r>
      <w:r w:rsidR="00F11077" w:rsidRPr="007C66AE">
        <w:rPr>
          <w:szCs w:val="24"/>
        </w:rPr>
        <w:t>ar</w:t>
      </w:r>
      <w:r w:rsidRPr="007C66AE">
        <w:rPr>
          <w:szCs w:val="24"/>
        </w:rPr>
        <w:t>ed</w:t>
      </w:r>
      <w:r w:rsidR="00F11077" w:rsidRPr="007C66AE">
        <w:rPr>
          <w:szCs w:val="24"/>
        </w:rPr>
        <w:t xml:space="preserve"> for their </w:t>
      </w:r>
      <w:r w:rsidR="00C82344" w:rsidRPr="007C66AE">
        <w:rPr>
          <w:szCs w:val="24"/>
        </w:rPr>
        <w:t xml:space="preserve">colleagues and </w:t>
      </w:r>
      <w:r w:rsidR="00F11077" w:rsidRPr="007C66AE">
        <w:rPr>
          <w:szCs w:val="24"/>
        </w:rPr>
        <w:t>patients.</w:t>
      </w:r>
      <w:r w:rsidRPr="007C66AE">
        <w:rPr>
          <w:szCs w:val="24"/>
        </w:rPr>
        <w:t xml:space="preserve"> </w:t>
      </w:r>
    </w:p>
    <w:p w:rsidR="00A9005F" w:rsidRPr="007C66AE" w:rsidRDefault="00C82344" w:rsidP="004F4472">
      <w:pPr>
        <w:pStyle w:val="BodyTextIndent"/>
        <w:rPr>
          <w:szCs w:val="24"/>
        </w:rPr>
      </w:pPr>
      <w:r w:rsidRPr="007C66AE">
        <w:rPr>
          <w:szCs w:val="24"/>
        </w:rPr>
        <w:t xml:space="preserve">The unique element of the OSHA VPP safety management system </w:t>
      </w:r>
      <w:r w:rsidR="006C3CE6">
        <w:rPr>
          <w:szCs w:val="24"/>
        </w:rPr>
        <w:t xml:space="preserve">upon which </w:t>
      </w:r>
      <w:r w:rsidRPr="007C66AE">
        <w:rPr>
          <w:szCs w:val="24"/>
        </w:rPr>
        <w:t>organizations are assessed and evaluated on is not only management and leadership commitment, but also employee involvement. The OSHA VPP states that employees must be active</w:t>
      </w:r>
      <w:r w:rsidR="006C3CE6">
        <w:rPr>
          <w:szCs w:val="24"/>
        </w:rPr>
        <w:t>ly</w:t>
      </w:r>
      <w:r w:rsidRPr="007C66AE">
        <w:rPr>
          <w:szCs w:val="24"/>
        </w:rPr>
        <w:t xml:space="preserve"> involved in at least three meaningful ways in the organization’s safety program. Employees at the clinic were actively involved with their commander in the weekly inspection of the clinic where many opportunities to improve the safety, health, and convenience of the employees and patients took place.  Employees were involved in identifying and correcting safety hazards, safety recognition programs, teaching and training safety during their mandatory training days and the daily morning huddle.</w:t>
      </w:r>
    </w:p>
    <w:p w:rsidR="00A9005F" w:rsidRDefault="0049399D" w:rsidP="004F4472">
      <w:pPr>
        <w:pStyle w:val="BodyTextIndent"/>
        <w:rPr>
          <w:szCs w:val="24"/>
        </w:rPr>
      </w:pPr>
      <w:r w:rsidRPr="007C66AE">
        <w:rPr>
          <w:szCs w:val="24"/>
        </w:rPr>
        <w:t>Two quotes from employees that give a good insight into employee involvement at the clinic are below:</w:t>
      </w:r>
    </w:p>
    <w:p w:rsidR="007F557F" w:rsidRPr="007C66AE" w:rsidRDefault="007F557F" w:rsidP="004F4472">
      <w:pPr>
        <w:pStyle w:val="BodyTextIndent"/>
        <w:rPr>
          <w:szCs w:val="24"/>
        </w:rPr>
      </w:pPr>
    </w:p>
    <w:p w:rsidR="0049399D" w:rsidRPr="007C66AE" w:rsidRDefault="009C4E5D" w:rsidP="0049399D">
      <w:pPr>
        <w:pStyle w:val="BodyTextIndent"/>
        <w:ind w:left="720" w:right="756" w:firstLine="0"/>
        <w:rPr>
          <w:szCs w:val="24"/>
        </w:rPr>
      </w:pPr>
      <w:r>
        <w:rPr>
          <w:szCs w:val="24"/>
        </w:rPr>
        <w:t>“</w:t>
      </w:r>
      <w:r w:rsidR="0049399D" w:rsidRPr="007C66AE">
        <w:rPr>
          <w:szCs w:val="24"/>
        </w:rPr>
        <w:t>From when leadership had to come by to see it to get something done</w:t>
      </w:r>
      <w:r w:rsidR="00C078AA" w:rsidRPr="007C66AE">
        <w:rPr>
          <w:szCs w:val="24"/>
        </w:rPr>
        <w:t>,</w:t>
      </w:r>
      <w:r w:rsidR="0049399D" w:rsidRPr="007C66AE">
        <w:rPr>
          <w:szCs w:val="24"/>
        </w:rPr>
        <w:t xml:space="preserve"> to where staff members are identifying </w:t>
      </w:r>
      <w:r w:rsidR="00C078AA" w:rsidRPr="007C66AE">
        <w:rPr>
          <w:szCs w:val="24"/>
        </w:rPr>
        <w:t xml:space="preserve">the </w:t>
      </w:r>
      <w:r w:rsidR="0049399D" w:rsidRPr="007C66AE">
        <w:rPr>
          <w:szCs w:val="24"/>
        </w:rPr>
        <w:t>hazards and want ownership of it, they want to have involvement with it.</w:t>
      </w:r>
      <w:r>
        <w:rPr>
          <w:szCs w:val="24"/>
        </w:rPr>
        <w:t>”</w:t>
      </w:r>
      <w:r w:rsidR="00C078AA" w:rsidRPr="007C66AE">
        <w:rPr>
          <w:szCs w:val="24"/>
        </w:rPr>
        <w:t xml:space="preserve"> (See Appendix M)</w:t>
      </w:r>
    </w:p>
    <w:p w:rsidR="0049399D" w:rsidRPr="007C66AE" w:rsidRDefault="0049399D" w:rsidP="0049399D">
      <w:pPr>
        <w:pStyle w:val="BodyTextIndent"/>
        <w:ind w:left="720" w:right="756" w:firstLine="0"/>
        <w:rPr>
          <w:szCs w:val="24"/>
        </w:rPr>
      </w:pPr>
    </w:p>
    <w:p w:rsidR="0049399D" w:rsidRDefault="009C4E5D" w:rsidP="0049399D">
      <w:pPr>
        <w:pStyle w:val="BodyTextIndent"/>
        <w:ind w:left="720" w:right="756" w:firstLine="0"/>
        <w:rPr>
          <w:szCs w:val="24"/>
        </w:rPr>
      </w:pPr>
      <w:r>
        <w:rPr>
          <w:szCs w:val="24"/>
        </w:rPr>
        <w:t>“</w:t>
      </w:r>
      <w:r w:rsidR="0049399D" w:rsidRPr="007C66AE">
        <w:rPr>
          <w:szCs w:val="24"/>
        </w:rPr>
        <w:t xml:space="preserve">The staff are very proud of receiving such an award. I believe that encouraged them to be more alert on safety issues and it is evident because they bring it up all the time. All the time. We do safety, we talk about safety issues at the end of the day on Fridays just for the active duty, we go around, hey, give a safety tip. Or even in the morning, I </w:t>
      </w:r>
      <w:r w:rsidR="0049399D" w:rsidRPr="007C66AE">
        <w:rPr>
          <w:szCs w:val="24"/>
        </w:rPr>
        <w:lastRenderedPageBreak/>
        <w:t>randomly throw in there, hey give me a safety tip for the clinic. Or if it is raining, people would say, make sure when you come in from the outside to the inside, either you wipe your feet off or you mop the entrance if it is wet, or you get someone to mop it. There is always something.</w:t>
      </w:r>
      <w:r>
        <w:rPr>
          <w:szCs w:val="24"/>
        </w:rPr>
        <w:t>”</w:t>
      </w:r>
      <w:r w:rsidR="0049399D" w:rsidRPr="007C66AE">
        <w:rPr>
          <w:szCs w:val="24"/>
        </w:rPr>
        <w:t xml:space="preserve"> </w:t>
      </w:r>
      <w:r w:rsidR="00C078AA" w:rsidRPr="007C66AE">
        <w:rPr>
          <w:szCs w:val="24"/>
        </w:rPr>
        <w:t>(See Appendix K)</w:t>
      </w:r>
    </w:p>
    <w:p w:rsidR="002912A4" w:rsidRDefault="002912A4" w:rsidP="004F4472">
      <w:pPr>
        <w:pStyle w:val="BodyTextIndent"/>
        <w:rPr>
          <w:szCs w:val="24"/>
        </w:rPr>
      </w:pPr>
    </w:p>
    <w:p w:rsidR="004F4472" w:rsidRDefault="004F4472" w:rsidP="004F4472">
      <w:pPr>
        <w:pStyle w:val="BodyTextIndent"/>
        <w:rPr>
          <w:szCs w:val="24"/>
        </w:rPr>
      </w:pPr>
      <w:r w:rsidRPr="001A3DFC">
        <w:rPr>
          <w:szCs w:val="24"/>
        </w:rPr>
        <w:t xml:space="preserve">The results of the two </w:t>
      </w:r>
      <w:r w:rsidR="001E0787">
        <w:rPr>
          <w:szCs w:val="24"/>
        </w:rPr>
        <w:t xml:space="preserve">Army </w:t>
      </w:r>
      <w:r w:rsidRPr="001A3DFC">
        <w:rPr>
          <w:szCs w:val="24"/>
        </w:rPr>
        <w:t xml:space="preserve">ARAP </w:t>
      </w:r>
      <w:r w:rsidR="001E0787">
        <w:rPr>
          <w:szCs w:val="24"/>
        </w:rPr>
        <w:t xml:space="preserve">safety climate </w:t>
      </w:r>
      <w:r w:rsidRPr="001A3DFC">
        <w:rPr>
          <w:szCs w:val="24"/>
        </w:rPr>
        <w:t>surveys</w:t>
      </w:r>
      <w:r>
        <w:rPr>
          <w:szCs w:val="24"/>
        </w:rPr>
        <w:t xml:space="preserve"> (a</w:t>
      </w:r>
      <w:r w:rsidRPr="001A3DFC">
        <w:rPr>
          <w:szCs w:val="24"/>
        </w:rPr>
        <w:t>) corroborated the findings of the VPP annual evaluations regarding leadership commitment, employee involvement, and the participation of employees to report hazards</w:t>
      </w:r>
      <w:r>
        <w:rPr>
          <w:szCs w:val="24"/>
        </w:rPr>
        <w:t>;</w:t>
      </w:r>
      <w:r w:rsidRPr="001A3DFC">
        <w:rPr>
          <w:szCs w:val="24"/>
        </w:rPr>
        <w:t xml:space="preserve"> and </w:t>
      </w:r>
      <w:r>
        <w:rPr>
          <w:szCs w:val="24"/>
        </w:rPr>
        <w:t>(b</w:t>
      </w:r>
      <w:r w:rsidRPr="001A3DFC">
        <w:rPr>
          <w:szCs w:val="24"/>
        </w:rPr>
        <w:t xml:space="preserve">) </w:t>
      </w:r>
      <w:r>
        <w:rPr>
          <w:szCs w:val="24"/>
        </w:rPr>
        <w:t xml:space="preserve">confirmed that VPP had a positive impact on employee morale and employees reporting and fixing hazards identified.  </w:t>
      </w:r>
    </w:p>
    <w:p w:rsidR="00EE08E0" w:rsidRPr="006F21A0" w:rsidRDefault="008B7084" w:rsidP="006F21A0">
      <w:pPr>
        <w:widowControl w:val="0"/>
        <w:autoSpaceDE w:val="0"/>
        <w:autoSpaceDN w:val="0"/>
        <w:adjustRightInd w:val="0"/>
        <w:spacing w:line="480" w:lineRule="auto"/>
        <w:ind w:firstLine="720"/>
        <w:rPr>
          <w:sz w:val="24"/>
          <w:szCs w:val="24"/>
        </w:rPr>
      </w:pPr>
      <w:r w:rsidRPr="006F21A0">
        <w:rPr>
          <w:sz w:val="24"/>
          <w:szCs w:val="24"/>
        </w:rPr>
        <w:t xml:space="preserve"> </w:t>
      </w:r>
      <w:r w:rsidR="009A5A8B" w:rsidRPr="006F21A0">
        <w:rPr>
          <w:sz w:val="24"/>
          <w:szCs w:val="24"/>
        </w:rPr>
        <w:t>One of the documents reviewed was the results of the Army ARAP safety climate survey. The Army designed the ARAP s</w:t>
      </w:r>
      <w:r w:rsidR="00D36A4A" w:rsidRPr="006F21A0">
        <w:rPr>
          <w:sz w:val="24"/>
          <w:szCs w:val="24"/>
        </w:rPr>
        <w:t xml:space="preserve">urvey </w:t>
      </w:r>
      <w:r w:rsidR="009A5A8B" w:rsidRPr="006F21A0">
        <w:rPr>
          <w:sz w:val="24"/>
          <w:szCs w:val="24"/>
        </w:rPr>
        <w:t>a</w:t>
      </w:r>
      <w:r w:rsidR="00D36A4A" w:rsidRPr="006F21A0">
        <w:rPr>
          <w:sz w:val="24"/>
          <w:szCs w:val="24"/>
        </w:rPr>
        <w:t>s a</w:t>
      </w:r>
      <w:r w:rsidR="009A5A8B" w:rsidRPr="006F21A0">
        <w:rPr>
          <w:sz w:val="24"/>
          <w:szCs w:val="24"/>
        </w:rPr>
        <w:t xml:space="preserve"> tool </w:t>
      </w:r>
      <w:r w:rsidR="000633FC" w:rsidRPr="006F21A0">
        <w:rPr>
          <w:sz w:val="24"/>
          <w:szCs w:val="24"/>
        </w:rPr>
        <w:t>to</w:t>
      </w:r>
      <w:r w:rsidR="009A5A8B" w:rsidRPr="006F21A0">
        <w:rPr>
          <w:sz w:val="24"/>
          <w:szCs w:val="24"/>
        </w:rPr>
        <w:t xml:space="preserve"> </w:t>
      </w:r>
      <w:r w:rsidR="000633FC" w:rsidRPr="006F21A0">
        <w:rPr>
          <w:sz w:val="24"/>
          <w:szCs w:val="24"/>
        </w:rPr>
        <w:t>assess an</w:t>
      </w:r>
      <w:r w:rsidR="009A5A8B" w:rsidRPr="006F21A0">
        <w:rPr>
          <w:sz w:val="24"/>
          <w:szCs w:val="24"/>
        </w:rPr>
        <w:t xml:space="preserve"> organization</w:t>
      </w:r>
      <w:r w:rsidR="00D36A4A" w:rsidRPr="006F21A0">
        <w:rPr>
          <w:sz w:val="24"/>
          <w:szCs w:val="24"/>
        </w:rPr>
        <w:t>’s</w:t>
      </w:r>
      <w:r w:rsidR="009A5A8B" w:rsidRPr="006F21A0">
        <w:rPr>
          <w:sz w:val="24"/>
          <w:szCs w:val="24"/>
        </w:rPr>
        <w:t xml:space="preserve"> safety climate and culture</w:t>
      </w:r>
      <w:r w:rsidR="00C81630" w:rsidRPr="006F21A0">
        <w:rPr>
          <w:sz w:val="24"/>
          <w:szCs w:val="24"/>
        </w:rPr>
        <w:t xml:space="preserve">. </w:t>
      </w:r>
      <w:r w:rsidR="009A5A8B" w:rsidRPr="006F21A0">
        <w:rPr>
          <w:sz w:val="24"/>
          <w:szCs w:val="24"/>
        </w:rPr>
        <w:t xml:space="preserve">Unit commanders complete </w:t>
      </w:r>
      <w:r w:rsidR="00D36A4A" w:rsidRPr="006F21A0">
        <w:rPr>
          <w:sz w:val="24"/>
          <w:szCs w:val="24"/>
        </w:rPr>
        <w:t>the ARAP</w:t>
      </w:r>
      <w:r w:rsidR="009A5A8B" w:rsidRPr="006F21A0">
        <w:rPr>
          <w:sz w:val="24"/>
          <w:szCs w:val="24"/>
        </w:rPr>
        <w:t xml:space="preserve"> survey during their assignment</w:t>
      </w:r>
      <w:r w:rsidR="00C81630" w:rsidRPr="006F21A0">
        <w:rPr>
          <w:sz w:val="24"/>
          <w:szCs w:val="24"/>
        </w:rPr>
        <w:t xml:space="preserve">. </w:t>
      </w:r>
      <w:r w:rsidR="009A5A8B" w:rsidRPr="006F21A0">
        <w:rPr>
          <w:sz w:val="24"/>
          <w:szCs w:val="24"/>
        </w:rPr>
        <w:t xml:space="preserve">The Army Safety Center provides a briefing to the unit commander on </w:t>
      </w:r>
      <w:r w:rsidR="005079CF" w:rsidRPr="006F21A0">
        <w:rPr>
          <w:sz w:val="24"/>
          <w:szCs w:val="24"/>
        </w:rPr>
        <w:t>their</w:t>
      </w:r>
      <w:r w:rsidR="009A5A8B" w:rsidRPr="006F21A0">
        <w:rPr>
          <w:sz w:val="24"/>
          <w:szCs w:val="24"/>
        </w:rPr>
        <w:t xml:space="preserve"> survey results</w:t>
      </w:r>
      <w:r w:rsidR="00C81630" w:rsidRPr="006F21A0">
        <w:rPr>
          <w:sz w:val="24"/>
          <w:szCs w:val="24"/>
        </w:rPr>
        <w:t xml:space="preserve">. </w:t>
      </w:r>
      <w:r w:rsidR="009A5A8B" w:rsidRPr="006F21A0">
        <w:rPr>
          <w:sz w:val="24"/>
          <w:szCs w:val="24"/>
        </w:rPr>
        <w:t>ARAP is comprised of a 6</w:t>
      </w:r>
      <w:r w:rsidR="00455441">
        <w:rPr>
          <w:sz w:val="24"/>
          <w:szCs w:val="24"/>
        </w:rPr>
        <w:t>1</w:t>
      </w:r>
      <w:r w:rsidR="00744A13">
        <w:rPr>
          <w:sz w:val="24"/>
          <w:szCs w:val="24"/>
        </w:rPr>
        <w:t>-</w:t>
      </w:r>
      <w:r w:rsidR="009A5A8B" w:rsidRPr="006F21A0">
        <w:rPr>
          <w:sz w:val="24"/>
          <w:szCs w:val="24"/>
        </w:rPr>
        <w:t>question online assessment, filled out anonymously by employees and soldiers that capture data on unit posture, command and control, standards of performance, accountability</w:t>
      </w:r>
      <w:r w:rsidR="00744A13">
        <w:rPr>
          <w:sz w:val="24"/>
          <w:szCs w:val="24"/>
        </w:rPr>
        <w:t>,</w:t>
      </w:r>
      <w:r w:rsidR="009A5A8B" w:rsidRPr="006F21A0">
        <w:rPr>
          <w:sz w:val="24"/>
          <w:szCs w:val="24"/>
        </w:rPr>
        <w:t xml:space="preserve"> and risk management</w:t>
      </w:r>
      <w:r w:rsidR="00C81630" w:rsidRPr="006F21A0">
        <w:rPr>
          <w:sz w:val="24"/>
          <w:szCs w:val="24"/>
        </w:rPr>
        <w:t xml:space="preserve">. </w:t>
      </w:r>
      <w:r w:rsidR="00744A13">
        <w:rPr>
          <w:sz w:val="24"/>
          <w:szCs w:val="24"/>
        </w:rPr>
        <w:t>Items</w:t>
      </w:r>
      <w:r w:rsidR="00D36A4A" w:rsidRPr="006F21A0">
        <w:rPr>
          <w:sz w:val="24"/>
          <w:szCs w:val="24"/>
        </w:rPr>
        <w:t xml:space="preserve"> on the survey related to this study included</w:t>
      </w:r>
      <w:r w:rsidR="00744A13">
        <w:rPr>
          <w:sz w:val="24"/>
          <w:szCs w:val="24"/>
        </w:rPr>
        <w:t xml:space="preserve"> (a</w:t>
      </w:r>
      <w:r w:rsidR="00EE08E0" w:rsidRPr="006F21A0">
        <w:rPr>
          <w:sz w:val="24"/>
          <w:szCs w:val="24"/>
        </w:rPr>
        <w:t xml:space="preserve">) </w:t>
      </w:r>
      <w:r w:rsidR="00744A13">
        <w:rPr>
          <w:sz w:val="24"/>
          <w:szCs w:val="24"/>
        </w:rPr>
        <w:t>“</w:t>
      </w:r>
      <w:r w:rsidR="00EE08E0" w:rsidRPr="006F21A0">
        <w:rPr>
          <w:sz w:val="24"/>
          <w:szCs w:val="24"/>
        </w:rPr>
        <w:t>morale and motivation in my unit are high,</w:t>
      </w:r>
      <w:r w:rsidR="00744A13">
        <w:rPr>
          <w:sz w:val="24"/>
          <w:szCs w:val="24"/>
        </w:rPr>
        <w:t>”</w:t>
      </w:r>
      <w:r w:rsidR="00EE08E0" w:rsidRPr="006F21A0">
        <w:rPr>
          <w:sz w:val="24"/>
          <w:szCs w:val="24"/>
        </w:rPr>
        <w:t xml:space="preserve"> </w:t>
      </w:r>
      <w:r w:rsidR="00744A13">
        <w:rPr>
          <w:sz w:val="24"/>
          <w:szCs w:val="24"/>
        </w:rPr>
        <w:t>(b</w:t>
      </w:r>
      <w:r w:rsidR="00EE08E0" w:rsidRPr="006F21A0">
        <w:rPr>
          <w:sz w:val="24"/>
          <w:szCs w:val="24"/>
        </w:rPr>
        <w:t xml:space="preserve">) </w:t>
      </w:r>
      <w:r w:rsidR="00744A13">
        <w:rPr>
          <w:sz w:val="24"/>
          <w:szCs w:val="24"/>
        </w:rPr>
        <w:t>“</w:t>
      </w:r>
      <w:r w:rsidR="00EE08E0" w:rsidRPr="006F21A0">
        <w:rPr>
          <w:sz w:val="24"/>
          <w:szCs w:val="24"/>
        </w:rPr>
        <w:t>my unit maintains a positive command climate that promotes safe tactical and training operations,</w:t>
      </w:r>
      <w:r w:rsidR="00744A13">
        <w:rPr>
          <w:sz w:val="24"/>
          <w:szCs w:val="24"/>
        </w:rPr>
        <w:t>”</w:t>
      </w:r>
      <w:r w:rsidR="00EE08E0" w:rsidRPr="006F21A0">
        <w:rPr>
          <w:sz w:val="24"/>
          <w:szCs w:val="24"/>
        </w:rPr>
        <w:t xml:space="preserve"> </w:t>
      </w:r>
      <w:r w:rsidR="00744A13">
        <w:rPr>
          <w:sz w:val="24"/>
          <w:szCs w:val="24"/>
        </w:rPr>
        <w:t>(c</w:t>
      </w:r>
      <w:r w:rsidR="00EE08E0" w:rsidRPr="006F21A0">
        <w:rPr>
          <w:sz w:val="24"/>
          <w:szCs w:val="24"/>
        </w:rPr>
        <w:t xml:space="preserve">) </w:t>
      </w:r>
      <w:r w:rsidR="00744A13">
        <w:rPr>
          <w:sz w:val="24"/>
          <w:szCs w:val="24"/>
        </w:rPr>
        <w:t>“</w:t>
      </w:r>
      <w:r w:rsidR="00EE08E0" w:rsidRPr="006F21A0">
        <w:rPr>
          <w:sz w:val="24"/>
          <w:szCs w:val="24"/>
        </w:rPr>
        <w:t>unit leadership is actively involved in the safety program and management of safety matters,</w:t>
      </w:r>
      <w:r w:rsidR="00744A13">
        <w:rPr>
          <w:sz w:val="24"/>
          <w:szCs w:val="24"/>
        </w:rPr>
        <w:t>”</w:t>
      </w:r>
      <w:r w:rsidR="00EE08E0" w:rsidRPr="006F21A0">
        <w:rPr>
          <w:sz w:val="24"/>
          <w:szCs w:val="24"/>
        </w:rPr>
        <w:t xml:space="preserve"> and </w:t>
      </w:r>
      <w:r w:rsidR="00744A13">
        <w:rPr>
          <w:sz w:val="24"/>
          <w:szCs w:val="24"/>
        </w:rPr>
        <w:t>(d</w:t>
      </w:r>
      <w:r w:rsidR="00EE08E0" w:rsidRPr="006F21A0">
        <w:rPr>
          <w:sz w:val="24"/>
          <w:szCs w:val="24"/>
        </w:rPr>
        <w:t xml:space="preserve">) </w:t>
      </w:r>
      <w:r w:rsidR="00744A13">
        <w:rPr>
          <w:sz w:val="24"/>
          <w:szCs w:val="24"/>
        </w:rPr>
        <w:t>“</w:t>
      </w:r>
      <w:r w:rsidR="00EE08E0" w:rsidRPr="006F21A0">
        <w:rPr>
          <w:sz w:val="24"/>
          <w:szCs w:val="24"/>
        </w:rPr>
        <w:t>unit leadership willingly assists in giving advice concerning safety matters</w:t>
      </w:r>
      <w:r w:rsidR="00C81630" w:rsidRPr="006F21A0">
        <w:rPr>
          <w:sz w:val="24"/>
          <w:szCs w:val="24"/>
        </w:rPr>
        <w:t>.</w:t>
      </w:r>
      <w:r w:rsidR="00744A13">
        <w:rPr>
          <w:sz w:val="24"/>
          <w:szCs w:val="24"/>
        </w:rPr>
        <w:t>”</w:t>
      </w:r>
      <w:r w:rsidR="00C81630" w:rsidRPr="006F21A0">
        <w:rPr>
          <w:sz w:val="24"/>
          <w:szCs w:val="24"/>
        </w:rPr>
        <w:t xml:space="preserve"> </w:t>
      </w:r>
    </w:p>
    <w:p w:rsidR="00EE08E0" w:rsidRPr="001A3DFC" w:rsidRDefault="00EE08E0" w:rsidP="00EE08E0">
      <w:pPr>
        <w:widowControl w:val="0"/>
        <w:autoSpaceDE w:val="0"/>
        <w:autoSpaceDN w:val="0"/>
        <w:adjustRightInd w:val="0"/>
        <w:spacing w:line="480" w:lineRule="auto"/>
        <w:ind w:firstLine="720"/>
        <w:rPr>
          <w:sz w:val="24"/>
          <w:szCs w:val="24"/>
        </w:rPr>
      </w:pPr>
      <w:r w:rsidRPr="001A3DFC">
        <w:rPr>
          <w:sz w:val="24"/>
          <w:szCs w:val="24"/>
        </w:rPr>
        <w:lastRenderedPageBreak/>
        <w:t xml:space="preserve">These four questions relate to the first VPP element titled </w:t>
      </w:r>
      <w:r w:rsidR="00971F44">
        <w:rPr>
          <w:sz w:val="24"/>
          <w:szCs w:val="24"/>
        </w:rPr>
        <w:t xml:space="preserve">management, </w:t>
      </w:r>
      <w:r w:rsidRPr="001A3DFC">
        <w:rPr>
          <w:sz w:val="24"/>
          <w:szCs w:val="24"/>
        </w:rPr>
        <w:t>leadership</w:t>
      </w:r>
      <w:r w:rsidR="00455441">
        <w:rPr>
          <w:sz w:val="24"/>
          <w:szCs w:val="24"/>
        </w:rPr>
        <w:t xml:space="preserve"> commitment</w:t>
      </w:r>
      <w:r w:rsidR="00744A13">
        <w:rPr>
          <w:sz w:val="24"/>
          <w:szCs w:val="24"/>
        </w:rPr>
        <w:t xml:space="preserve"> </w:t>
      </w:r>
      <w:r w:rsidRPr="001A3DFC">
        <w:rPr>
          <w:sz w:val="24"/>
          <w:szCs w:val="24"/>
        </w:rPr>
        <w:t>and employee involvement</w:t>
      </w:r>
      <w:r w:rsidR="00C81630">
        <w:rPr>
          <w:sz w:val="24"/>
          <w:szCs w:val="24"/>
        </w:rPr>
        <w:t xml:space="preserve">. </w:t>
      </w:r>
      <w:r w:rsidRPr="001A3DFC">
        <w:rPr>
          <w:sz w:val="24"/>
          <w:szCs w:val="24"/>
        </w:rPr>
        <w:t>The morale and motivation question</w:t>
      </w:r>
      <w:r w:rsidR="00744A13">
        <w:rPr>
          <w:sz w:val="24"/>
          <w:szCs w:val="24"/>
        </w:rPr>
        <w:t>,</w:t>
      </w:r>
      <w:r w:rsidRPr="001A3DFC">
        <w:rPr>
          <w:sz w:val="24"/>
          <w:szCs w:val="24"/>
        </w:rPr>
        <w:t xml:space="preserve"> as well as the positive command climate questions</w:t>
      </w:r>
      <w:r w:rsidR="00744A13">
        <w:rPr>
          <w:sz w:val="24"/>
          <w:szCs w:val="24"/>
        </w:rPr>
        <w:t xml:space="preserve">, </w:t>
      </w:r>
      <w:r w:rsidRPr="001A3DFC">
        <w:rPr>
          <w:sz w:val="24"/>
          <w:szCs w:val="24"/>
        </w:rPr>
        <w:t>are tied to the VPP element management, leadership</w:t>
      </w:r>
      <w:r w:rsidR="00971F44">
        <w:rPr>
          <w:sz w:val="24"/>
          <w:szCs w:val="24"/>
        </w:rPr>
        <w:t xml:space="preserve"> commitment</w:t>
      </w:r>
      <w:r w:rsidRPr="001A3DFC">
        <w:rPr>
          <w:sz w:val="24"/>
          <w:szCs w:val="24"/>
        </w:rPr>
        <w:t>, and employee involvement</w:t>
      </w:r>
      <w:r w:rsidR="00C81630">
        <w:rPr>
          <w:sz w:val="24"/>
          <w:szCs w:val="24"/>
        </w:rPr>
        <w:t xml:space="preserve">. </w:t>
      </w:r>
      <w:r w:rsidRPr="001A3DFC">
        <w:rPr>
          <w:sz w:val="24"/>
          <w:szCs w:val="24"/>
        </w:rPr>
        <w:t>Employees must be involved in the safety and health management system in at least three meaningful</w:t>
      </w:r>
      <w:r w:rsidR="000F077B">
        <w:rPr>
          <w:sz w:val="24"/>
          <w:szCs w:val="24"/>
        </w:rPr>
        <w:t xml:space="preserve"> and</w:t>
      </w:r>
      <w:r w:rsidRPr="001A3DFC">
        <w:rPr>
          <w:sz w:val="24"/>
          <w:szCs w:val="24"/>
        </w:rPr>
        <w:t xml:space="preserve"> constructive ways</w:t>
      </w:r>
      <w:r w:rsidR="00971F44">
        <w:rPr>
          <w:sz w:val="24"/>
          <w:szCs w:val="24"/>
        </w:rPr>
        <w:t>.</w:t>
      </w:r>
      <w:r w:rsidRPr="001A3DFC">
        <w:rPr>
          <w:sz w:val="24"/>
          <w:szCs w:val="24"/>
        </w:rPr>
        <w:t xml:space="preserve"> Employees can have input into safety and health decisions by participating in audits, accident/incident investigations, self-inspections, suggestion programs, planning, training, job hazard analyses, and appropriate safety and health committees and teams (OSHA</w:t>
      </w:r>
      <w:r w:rsidR="00744A13">
        <w:rPr>
          <w:sz w:val="24"/>
          <w:szCs w:val="24"/>
        </w:rPr>
        <w:t>, 2009</w:t>
      </w:r>
      <w:r w:rsidRPr="001A3DFC">
        <w:rPr>
          <w:sz w:val="24"/>
          <w:szCs w:val="24"/>
        </w:rPr>
        <w:t>)</w:t>
      </w:r>
      <w:r w:rsidR="00C81630">
        <w:rPr>
          <w:sz w:val="24"/>
          <w:szCs w:val="24"/>
        </w:rPr>
        <w:t xml:space="preserve">. </w:t>
      </w:r>
      <w:r w:rsidRPr="001A3DFC">
        <w:rPr>
          <w:sz w:val="24"/>
          <w:szCs w:val="24"/>
        </w:rPr>
        <w:t xml:space="preserve">The questions on </w:t>
      </w:r>
      <w:r w:rsidR="00971F44">
        <w:rPr>
          <w:sz w:val="24"/>
          <w:szCs w:val="24"/>
        </w:rPr>
        <w:t>the ARAP survey; “</w:t>
      </w:r>
      <w:r w:rsidRPr="001A3DFC">
        <w:rPr>
          <w:sz w:val="24"/>
          <w:szCs w:val="24"/>
        </w:rPr>
        <w:t>unit leadership being actively involved in the safety program</w:t>
      </w:r>
      <w:r w:rsidR="00971F44">
        <w:rPr>
          <w:sz w:val="24"/>
          <w:szCs w:val="24"/>
        </w:rPr>
        <w:t>”</w:t>
      </w:r>
      <w:r w:rsidRPr="001A3DFC">
        <w:rPr>
          <w:sz w:val="24"/>
          <w:szCs w:val="24"/>
        </w:rPr>
        <w:t xml:space="preserve"> and </w:t>
      </w:r>
      <w:r w:rsidR="00971F44">
        <w:rPr>
          <w:sz w:val="24"/>
          <w:szCs w:val="24"/>
        </w:rPr>
        <w:t>“</w:t>
      </w:r>
      <w:r w:rsidRPr="001A3DFC">
        <w:rPr>
          <w:sz w:val="24"/>
          <w:szCs w:val="24"/>
        </w:rPr>
        <w:t>willingness to give advice on safety matters</w:t>
      </w:r>
      <w:r w:rsidR="00971F44">
        <w:rPr>
          <w:sz w:val="24"/>
          <w:szCs w:val="24"/>
        </w:rPr>
        <w:t>”</w:t>
      </w:r>
      <w:r w:rsidRPr="001A3DFC">
        <w:rPr>
          <w:sz w:val="24"/>
          <w:szCs w:val="24"/>
        </w:rPr>
        <w:t xml:space="preserve"> are also tied to the VPP element management, </w:t>
      </w:r>
      <w:r w:rsidR="000170FC">
        <w:rPr>
          <w:sz w:val="24"/>
          <w:szCs w:val="24"/>
        </w:rPr>
        <w:t>L</w:t>
      </w:r>
      <w:r w:rsidRPr="001A3DFC">
        <w:rPr>
          <w:sz w:val="24"/>
          <w:szCs w:val="24"/>
        </w:rPr>
        <w:t>eadership</w:t>
      </w:r>
      <w:r w:rsidR="00932B12">
        <w:rPr>
          <w:sz w:val="24"/>
          <w:szCs w:val="24"/>
        </w:rPr>
        <w:t xml:space="preserve"> </w:t>
      </w:r>
      <w:r w:rsidR="000170FC">
        <w:rPr>
          <w:sz w:val="24"/>
          <w:szCs w:val="24"/>
        </w:rPr>
        <w:t>C</w:t>
      </w:r>
      <w:r w:rsidR="00932B12">
        <w:rPr>
          <w:sz w:val="24"/>
          <w:szCs w:val="24"/>
        </w:rPr>
        <w:t>ommitment</w:t>
      </w:r>
      <w:r w:rsidRPr="001A3DFC">
        <w:rPr>
          <w:sz w:val="24"/>
          <w:szCs w:val="24"/>
        </w:rPr>
        <w:t xml:space="preserve"> and </w:t>
      </w:r>
      <w:r w:rsidR="000170FC">
        <w:rPr>
          <w:sz w:val="24"/>
          <w:szCs w:val="24"/>
        </w:rPr>
        <w:t>E</w:t>
      </w:r>
      <w:r w:rsidRPr="001A3DFC">
        <w:rPr>
          <w:sz w:val="24"/>
          <w:szCs w:val="24"/>
        </w:rPr>
        <w:t xml:space="preserve">mployee </w:t>
      </w:r>
      <w:r w:rsidR="000170FC">
        <w:rPr>
          <w:sz w:val="24"/>
          <w:szCs w:val="24"/>
        </w:rPr>
        <w:t>I</w:t>
      </w:r>
      <w:r w:rsidRPr="001A3DFC">
        <w:rPr>
          <w:sz w:val="24"/>
          <w:szCs w:val="24"/>
        </w:rPr>
        <w:t>nvolvement.  Th</w:t>
      </w:r>
      <w:r w:rsidR="00BC7A6C" w:rsidRPr="001A3DFC">
        <w:rPr>
          <w:sz w:val="24"/>
          <w:szCs w:val="24"/>
        </w:rPr>
        <w:t>is</w:t>
      </w:r>
      <w:r w:rsidRPr="001A3DFC">
        <w:rPr>
          <w:sz w:val="24"/>
          <w:szCs w:val="24"/>
        </w:rPr>
        <w:t xml:space="preserve"> </w:t>
      </w:r>
      <w:r w:rsidR="00D36A4A" w:rsidRPr="001A3DFC">
        <w:rPr>
          <w:sz w:val="24"/>
          <w:szCs w:val="24"/>
        </w:rPr>
        <w:t xml:space="preserve">VPP </w:t>
      </w:r>
      <w:r w:rsidR="00BC7A6C" w:rsidRPr="001A3DFC">
        <w:rPr>
          <w:sz w:val="24"/>
          <w:szCs w:val="24"/>
        </w:rPr>
        <w:t>element also</w:t>
      </w:r>
      <w:r w:rsidRPr="001A3DFC">
        <w:rPr>
          <w:sz w:val="24"/>
          <w:szCs w:val="24"/>
        </w:rPr>
        <w:t xml:space="preserve"> specif</w:t>
      </w:r>
      <w:r w:rsidR="00BC7A6C" w:rsidRPr="001A3DFC">
        <w:rPr>
          <w:sz w:val="24"/>
          <w:szCs w:val="24"/>
        </w:rPr>
        <w:t xml:space="preserve">ies </w:t>
      </w:r>
      <w:r w:rsidRPr="001A3DFC">
        <w:rPr>
          <w:sz w:val="24"/>
          <w:szCs w:val="24"/>
        </w:rPr>
        <w:t>management will demonstrate its commitment by</w:t>
      </w:r>
      <w:r w:rsidR="00744A13">
        <w:rPr>
          <w:sz w:val="24"/>
          <w:szCs w:val="24"/>
        </w:rPr>
        <w:t xml:space="preserve"> (a</w:t>
      </w:r>
      <w:r w:rsidRPr="001A3DFC">
        <w:rPr>
          <w:sz w:val="24"/>
          <w:szCs w:val="24"/>
        </w:rPr>
        <w:t>) establishing, documenting, and communicating to employees and contractors clear goals that are attainable and measurable, objectives that are relevant to workplace hazards and trends of injury and illness, and policies and procedures that indicate how to accomplish the objectives and meet the goals</w:t>
      </w:r>
      <w:r w:rsidR="00744A13">
        <w:rPr>
          <w:sz w:val="24"/>
          <w:szCs w:val="24"/>
        </w:rPr>
        <w:t xml:space="preserve">; </w:t>
      </w:r>
      <w:r w:rsidRPr="001A3DFC">
        <w:rPr>
          <w:sz w:val="24"/>
          <w:szCs w:val="24"/>
        </w:rPr>
        <w:t xml:space="preserve">and </w:t>
      </w:r>
      <w:r w:rsidR="00744A13">
        <w:rPr>
          <w:sz w:val="24"/>
          <w:szCs w:val="24"/>
        </w:rPr>
        <w:t>(b</w:t>
      </w:r>
      <w:r w:rsidRPr="001A3DFC">
        <w:rPr>
          <w:sz w:val="24"/>
          <w:szCs w:val="24"/>
        </w:rPr>
        <w:t>) setting an example by following the rules, wearing any required personal protective equipment, reporting hazards, reporting injuries and illnesses, and basically doing anything they expect employees to do (OSHA</w:t>
      </w:r>
      <w:r w:rsidR="00744A13">
        <w:rPr>
          <w:sz w:val="24"/>
          <w:szCs w:val="24"/>
        </w:rPr>
        <w:t>, 2009</w:t>
      </w:r>
      <w:r w:rsidRPr="001A3DFC">
        <w:rPr>
          <w:sz w:val="24"/>
          <w:szCs w:val="24"/>
        </w:rPr>
        <w:t>)</w:t>
      </w:r>
      <w:r w:rsidR="00C81630">
        <w:rPr>
          <w:sz w:val="24"/>
          <w:szCs w:val="24"/>
        </w:rPr>
        <w:t xml:space="preserve">. </w:t>
      </w:r>
    </w:p>
    <w:p w:rsidR="00EE08E0" w:rsidRPr="001A3DFC" w:rsidRDefault="00EE08E0" w:rsidP="00EE08E0">
      <w:pPr>
        <w:widowControl w:val="0"/>
        <w:autoSpaceDE w:val="0"/>
        <w:autoSpaceDN w:val="0"/>
        <w:adjustRightInd w:val="0"/>
        <w:spacing w:line="480" w:lineRule="auto"/>
        <w:ind w:firstLine="720"/>
        <w:rPr>
          <w:sz w:val="24"/>
          <w:szCs w:val="24"/>
        </w:rPr>
      </w:pPr>
      <w:r w:rsidRPr="001A3DFC">
        <w:rPr>
          <w:sz w:val="24"/>
          <w:szCs w:val="24"/>
        </w:rPr>
        <w:t>The</w:t>
      </w:r>
      <w:r w:rsidR="00744A13">
        <w:rPr>
          <w:sz w:val="24"/>
          <w:szCs w:val="24"/>
        </w:rPr>
        <w:t xml:space="preserve"> researcher also examined</w:t>
      </w:r>
      <w:r w:rsidRPr="001A3DFC">
        <w:rPr>
          <w:sz w:val="24"/>
          <w:szCs w:val="24"/>
        </w:rPr>
        <w:t xml:space="preserve"> three </w:t>
      </w:r>
      <w:r w:rsidR="00D36A4A" w:rsidRPr="001A3DFC">
        <w:rPr>
          <w:sz w:val="24"/>
          <w:szCs w:val="24"/>
        </w:rPr>
        <w:t xml:space="preserve">additional </w:t>
      </w:r>
      <w:r w:rsidRPr="001A3DFC">
        <w:rPr>
          <w:sz w:val="24"/>
          <w:szCs w:val="24"/>
        </w:rPr>
        <w:t xml:space="preserve">questions </w:t>
      </w:r>
      <w:r w:rsidR="00D36A4A" w:rsidRPr="001A3DFC">
        <w:rPr>
          <w:sz w:val="24"/>
          <w:szCs w:val="24"/>
        </w:rPr>
        <w:t>from the survey</w:t>
      </w:r>
      <w:r w:rsidR="00C81630">
        <w:rPr>
          <w:sz w:val="24"/>
          <w:szCs w:val="24"/>
        </w:rPr>
        <w:t xml:space="preserve">: </w:t>
      </w:r>
      <w:r w:rsidR="00744A13">
        <w:rPr>
          <w:sz w:val="24"/>
          <w:szCs w:val="24"/>
        </w:rPr>
        <w:t>(a</w:t>
      </w:r>
      <w:r w:rsidRPr="001A3DFC">
        <w:rPr>
          <w:sz w:val="24"/>
          <w:szCs w:val="24"/>
        </w:rPr>
        <w:t xml:space="preserve">) </w:t>
      </w:r>
      <w:r w:rsidR="00744A13">
        <w:rPr>
          <w:sz w:val="24"/>
          <w:szCs w:val="24"/>
        </w:rPr>
        <w:t>“</w:t>
      </w:r>
      <w:r w:rsidRPr="001A3DFC">
        <w:rPr>
          <w:sz w:val="24"/>
          <w:szCs w:val="24"/>
        </w:rPr>
        <w:t>unit leadership encourages reporting safety violations without the fear of negative leader feedback,</w:t>
      </w:r>
      <w:r w:rsidR="00744A13">
        <w:rPr>
          <w:sz w:val="24"/>
          <w:szCs w:val="24"/>
        </w:rPr>
        <w:t>”</w:t>
      </w:r>
      <w:r w:rsidRPr="001A3DFC">
        <w:rPr>
          <w:sz w:val="24"/>
          <w:szCs w:val="24"/>
        </w:rPr>
        <w:t xml:space="preserve"> </w:t>
      </w:r>
      <w:r w:rsidR="00744A13">
        <w:rPr>
          <w:sz w:val="24"/>
          <w:szCs w:val="24"/>
        </w:rPr>
        <w:t>(b</w:t>
      </w:r>
      <w:r w:rsidRPr="001A3DFC">
        <w:rPr>
          <w:sz w:val="24"/>
          <w:szCs w:val="24"/>
        </w:rPr>
        <w:t xml:space="preserve">) </w:t>
      </w:r>
      <w:r w:rsidR="00744A13">
        <w:rPr>
          <w:sz w:val="24"/>
          <w:szCs w:val="24"/>
        </w:rPr>
        <w:t>“</w:t>
      </w:r>
      <w:r w:rsidRPr="001A3DFC">
        <w:rPr>
          <w:sz w:val="24"/>
          <w:szCs w:val="24"/>
        </w:rPr>
        <w:t>individuals in my unit are willing to report safety violations, unsafe acts</w:t>
      </w:r>
      <w:r w:rsidR="00744A13">
        <w:rPr>
          <w:sz w:val="24"/>
          <w:szCs w:val="24"/>
        </w:rPr>
        <w:t xml:space="preserve">, </w:t>
      </w:r>
      <w:r w:rsidRPr="001A3DFC">
        <w:rPr>
          <w:sz w:val="24"/>
          <w:szCs w:val="24"/>
        </w:rPr>
        <w:t>or hazardous conditions,</w:t>
      </w:r>
      <w:r w:rsidR="00744A13">
        <w:rPr>
          <w:sz w:val="24"/>
          <w:szCs w:val="24"/>
        </w:rPr>
        <w:t xml:space="preserve">” </w:t>
      </w:r>
      <w:r w:rsidRPr="001A3DFC">
        <w:rPr>
          <w:sz w:val="24"/>
          <w:szCs w:val="24"/>
        </w:rPr>
        <w:t xml:space="preserve">and </w:t>
      </w:r>
      <w:r w:rsidR="00744A13">
        <w:rPr>
          <w:sz w:val="24"/>
          <w:szCs w:val="24"/>
        </w:rPr>
        <w:t>(c</w:t>
      </w:r>
      <w:r w:rsidRPr="001A3DFC">
        <w:rPr>
          <w:sz w:val="24"/>
          <w:szCs w:val="24"/>
        </w:rPr>
        <w:t xml:space="preserve">) </w:t>
      </w:r>
      <w:r w:rsidR="00744A13">
        <w:rPr>
          <w:sz w:val="24"/>
          <w:szCs w:val="24"/>
        </w:rPr>
        <w:t>“</w:t>
      </w:r>
      <w:r w:rsidRPr="001A3DFC">
        <w:rPr>
          <w:sz w:val="24"/>
          <w:szCs w:val="24"/>
        </w:rPr>
        <w:t xml:space="preserve">I am not comfortable reporting a safety </w:t>
      </w:r>
      <w:r w:rsidRPr="001A3DFC">
        <w:rPr>
          <w:sz w:val="24"/>
          <w:szCs w:val="24"/>
        </w:rPr>
        <w:lastRenderedPageBreak/>
        <w:t>violation, because people in my unit would react badly toward me</w:t>
      </w:r>
      <w:r w:rsidR="00C81630">
        <w:rPr>
          <w:sz w:val="24"/>
          <w:szCs w:val="24"/>
        </w:rPr>
        <w:t>.</w:t>
      </w:r>
      <w:r w:rsidR="00744A13">
        <w:rPr>
          <w:sz w:val="24"/>
          <w:szCs w:val="24"/>
        </w:rPr>
        <w:t>”</w:t>
      </w:r>
      <w:r w:rsidR="00C81630">
        <w:rPr>
          <w:sz w:val="24"/>
          <w:szCs w:val="24"/>
        </w:rPr>
        <w:t xml:space="preserve"> </w:t>
      </w:r>
    </w:p>
    <w:p w:rsidR="00EE08E0" w:rsidRPr="001A3DFC" w:rsidRDefault="00EE08E0" w:rsidP="00EE08E0">
      <w:pPr>
        <w:widowControl w:val="0"/>
        <w:autoSpaceDE w:val="0"/>
        <w:autoSpaceDN w:val="0"/>
        <w:adjustRightInd w:val="0"/>
        <w:spacing w:line="480" w:lineRule="auto"/>
        <w:ind w:firstLine="720"/>
        <w:rPr>
          <w:sz w:val="24"/>
          <w:szCs w:val="24"/>
        </w:rPr>
      </w:pPr>
      <w:r w:rsidRPr="001A3DFC">
        <w:rPr>
          <w:sz w:val="24"/>
          <w:szCs w:val="24"/>
        </w:rPr>
        <w:t xml:space="preserve">These three questions </w:t>
      </w:r>
      <w:r w:rsidR="00D36A4A" w:rsidRPr="001A3DFC">
        <w:rPr>
          <w:sz w:val="24"/>
          <w:szCs w:val="24"/>
        </w:rPr>
        <w:t>are important</w:t>
      </w:r>
      <w:r w:rsidRPr="001A3DFC">
        <w:rPr>
          <w:sz w:val="24"/>
          <w:szCs w:val="24"/>
        </w:rPr>
        <w:t xml:space="preserve"> because they relate to the second VPP element </w:t>
      </w:r>
      <w:r w:rsidR="00744A13">
        <w:rPr>
          <w:sz w:val="24"/>
          <w:szCs w:val="24"/>
        </w:rPr>
        <w:t xml:space="preserve">of </w:t>
      </w:r>
      <w:r w:rsidRPr="001A3DFC">
        <w:rPr>
          <w:sz w:val="24"/>
          <w:szCs w:val="24"/>
        </w:rPr>
        <w:t xml:space="preserve">worksite analysis. The questions on </w:t>
      </w:r>
      <w:r w:rsidR="00971F44">
        <w:rPr>
          <w:sz w:val="24"/>
          <w:szCs w:val="24"/>
        </w:rPr>
        <w:t>“</w:t>
      </w:r>
      <w:r w:rsidRPr="001A3DFC">
        <w:rPr>
          <w:sz w:val="24"/>
          <w:szCs w:val="24"/>
        </w:rPr>
        <w:t>unit leadership encourages reporting of safety violations without fear of negative leader feedback,</w:t>
      </w:r>
      <w:r w:rsidR="00971F44">
        <w:rPr>
          <w:sz w:val="24"/>
          <w:szCs w:val="24"/>
        </w:rPr>
        <w:t>”</w:t>
      </w:r>
      <w:r w:rsidRPr="001A3DFC">
        <w:rPr>
          <w:sz w:val="24"/>
          <w:szCs w:val="24"/>
        </w:rPr>
        <w:t xml:space="preserve"> </w:t>
      </w:r>
      <w:r w:rsidR="00971F44">
        <w:rPr>
          <w:sz w:val="24"/>
          <w:szCs w:val="24"/>
        </w:rPr>
        <w:t>“</w:t>
      </w:r>
      <w:r w:rsidRPr="001A3DFC">
        <w:rPr>
          <w:sz w:val="24"/>
          <w:szCs w:val="24"/>
        </w:rPr>
        <w:t>individuals willing to report safety violations and unsafe acts,</w:t>
      </w:r>
      <w:r w:rsidR="00971F44">
        <w:rPr>
          <w:sz w:val="24"/>
          <w:szCs w:val="24"/>
        </w:rPr>
        <w:t>”</w:t>
      </w:r>
      <w:r w:rsidRPr="001A3DFC">
        <w:rPr>
          <w:sz w:val="24"/>
          <w:szCs w:val="24"/>
        </w:rPr>
        <w:t xml:space="preserve"> and </w:t>
      </w:r>
      <w:r w:rsidR="00971F44">
        <w:rPr>
          <w:sz w:val="24"/>
          <w:szCs w:val="24"/>
        </w:rPr>
        <w:t>“</w:t>
      </w:r>
      <w:r w:rsidRPr="001A3DFC">
        <w:rPr>
          <w:sz w:val="24"/>
          <w:szCs w:val="24"/>
        </w:rPr>
        <w:t>not feeling comfortable reporting safety violations</w:t>
      </w:r>
      <w:r w:rsidR="00971F44">
        <w:rPr>
          <w:sz w:val="24"/>
          <w:szCs w:val="24"/>
        </w:rPr>
        <w:t>”</w:t>
      </w:r>
      <w:r w:rsidRPr="001A3DFC">
        <w:rPr>
          <w:sz w:val="24"/>
          <w:szCs w:val="24"/>
        </w:rPr>
        <w:t xml:space="preserve"> were chosen because they are tied to a</w:t>
      </w:r>
      <w:r w:rsidR="00BC7A6C" w:rsidRPr="001A3DFC">
        <w:rPr>
          <w:sz w:val="24"/>
          <w:szCs w:val="24"/>
        </w:rPr>
        <w:t>n</w:t>
      </w:r>
      <w:r w:rsidRPr="001A3DFC">
        <w:rPr>
          <w:sz w:val="24"/>
          <w:szCs w:val="24"/>
        </w:rPr>
        <w:t xml:space="preserve"> element in worksite analysis titled </w:t>
      </w:r>
      <w:r w:rsidR="00BC7A6C" w:rsidRPr="001A3DFC">
        <w:rPr>
          <w:sz w:val="24"/>
          <w:szCs w:val="24"/>
        </w:rPr>
        <w:t>“</w:t>
      </w:r>
      <w:r w:rsidRPr="001A3DFC">
        <w:rPr>
          <w:sz w:val="24"/>
          <w:szCs w:val="24"/>
        </w:rPr>
        <w:t>hazard reporting system</w:t>
      </w:r>
      <w:r w:rsidR="00BC7A6C" w:rsidRPr="001A3DFC">
        <w:rPr>
          <w:sz w:val="24"/>
          <w:szCs w:val="24"/>
        </w:rPr>
        <w:t>”</w:t>
      </w:r>
      <w:r w:rsidRPr="001A3DFC">
        <w:rPr>
          <w:sz w:val="24"/>
          <w:szCs w:val="24"/>
        </w:rPr>
        <w:t xml:space="preserve"> for employees</w:t>
      </w:r>
      <w:r w:rsidR="00C81630">
        <w:rPr>
          <w:sz w:val="24"/>
          <w:szCs w:val="24"/>
        </w:rPr>
        <w:t xml:space="preserve">. </w:t>
      </w:r>
      <w:r w:rsidRPr="001A3DFC">
        <w:rPr>
          <w:sz w:val="24"/>
          <w:szCs w:val="24"/>
        </w:rPr>
        <w:t xml:space="preserve">This </w:t>
      </w:r>
      <w:r w:rsidR="00413B64">
        <w:rPr>
          <w:sz w:val="24"/>
          <w:szCs w:val="24"/>
        </w:rPr>
        <w:t>e</w:t>
      </w:r>
      <w:r w:rsidRPr="001A3DFC">
        <w:rPr>
          <w:sz w:val="24"/>
          <w:szCs w:val="24"/>
        </w:rPr>
        <w:t>lement states</w:t>
      </w:r>
      <w:r w:rsidR="00744A13">
        <w:rPr>
          <w:sz w:val="24"/>
          <w:szCs w:val="24"/>
        </w:rPr>
        <w:t xml:space="preserve"> that</w:t>
      </w:r>
      <w:r w:rsidRPr="001A3DFC">
        <w:rPr>
          <w:sz w:val="24"/>
          <w:szCs w:val="24"/>
        </w:rPr>
        <w:t xml:space="preserve"> participants must operate a reliable system that enables employees to notify appropriate management personnel in writing without fear of reprisal about conditions that appear hazardous, and to receive timely and appropriate responses</w:t>
      </w:r>
      <w:r w:rsidR="00C81630">
        <w:rPr>
          <w:sz w:val="24"/>
          <w:szCs w:val="24"/>
        </w:rPr>
        <w:t xml:space="preserve">. </w:t>
      </w:r>
      <w:r w:rsidRPr="001A3DFC">
        <w:rPr>
          <w:sz w:val="24"/>
          <w:szCs w:val="24"/>
        </w:rPr>
        <w:t>The system can be anonymous and must include timely responses to employees and tracking of hazard elimination or control to completion (OSH</w:t>
      </w:r>
      <w:r w:rsidR="00744A13">
        <w:rPr>
          <w:sz w:val="24"/>
          <w:szCs w:val="24"/>
        </w:rPr>
        <w:t>A, 2009</w:t>
      </w:r>
      <w:r w:rsidRPr="001A3DFC">
        <w:rPr>
          <w:sz w:val="24"/>
          <w:szCs w:val="24"/>
        </w:rPr>
        <w:t>).</w:t>
      </w:r>
    </w:p>
    <w:p w:rsidR="00A9461A" w:rsidRPr="001A3DFC" w:rsidRDefault="00A9461A" w:rsidP="00A9461A">
      <w:pPr>
        <w:widowControl w:val="0"/>
        <w:autoSpaceDE w:val="0"/>
        <w:autoSpaceDN w:val="0"/>
        <w:adjustRightInd w:val="0"/>
        <w:spacing w:line="480" w:lineRule="auto"/>
        <w:ind w:firstLine="720"/>
        <w:rPr>
          <w:sz w:val="24"/>
          <w:szCs w:val="24"/>
        </w:rPr>
      </w:pPr>
      <w:r w:rsidRPr="001A3DFC">
        <w:rPr>
          <w:sz w:val="24"/>
          <w:szCs w:val="24"/>
        </w:rPr>
        <w:t>The data for the ARAP survey completed before VPP implementation, reflect</w:t>
      </w:r>
      <w:r w:rsidR="00D36A4A" w:rsidRPr="001A3DFC">
        <w:rPr>
          <w:sz w:val="24"/>
          <w:szCs w:val="24"/>
        </w:rPr>
        <w:t>ed</w:t>
      </w:r>
      <w:r w:rsidRPr="001A3DFC">
        <w:rPr>
          <w:sz w:val="24"/>
          <w:szCs w:val="24"/>
        </w:rPr>
        <w:t xml:space="preserve"> a total of nine amber flags and </w:t>
      </w:r>
      <w:r w:rsidR="00744A13">
        <w:rPr>
          <w:sz w:val="24"/>
          <w:szCs w:val="24"/>
        </w:rPr>
        <w:t>52</w:t>
      </w:r>
      <w:r w:rsidRPr="001A3DFC">
        <w:rPr>
          <w:sz w:val="24"/>
          <w:szCs w:val="24"/>
        </w:rPr>
        <w:t xml:space="preserve"> green flags</w:t>
      </w:r>
      <w:r w:rsidR="00BC7A6C" w:rsidRPr="001A3DFC">
        <w:rPr>
          <w:sz w:val="24"/>
          <w:szCs w:val="24"/>
        </w:rPr>
        <w:t>, meaning</w:t>
      </w:r>
      <w:r w:rsidR="00744A13">
        <w:rPr>
          <w:sz w:val="24"/>
          <w:szCs w:val="24"/>
        </w:rPr>
        <w:t xml:space="preserve"> </w:t>
      </w:r>
      <w:r w:rsidR="00BC7A6C" w:rsidRPr="001A3DFC">
        <w:rPr>
          <w:sz w:val="24"/>
          <w:szCs w:val="24"/>
        </w:rPr>
        <w:t>t</w:t>
      </w:r>
      <w:r w:rsidRPr="001A3DFC">
        <w:rPr>
          <w:sz w:val="24"/>
          <w:szCs w:val="24"/>
        </w:rPr>
        <w:t>he clinic’s mean score on the nine questions coded with amber flags</w:t>
      </w:r>
      <w:r w:rsidR="00744A13">
        <w:rPr>
          <w:sz w:val="24"/>
          <w:szCs w:val="24"/>
        </w:rPr>
        <w:t xml:space="preserve"> </w:t>
      </w:r>
      <w:r w:rsidRPr="001A3DFC">
        <w:rPr>
          <w:sz w:val="24"/>
          <w:szCs w:val="24"/>
        </w:rPr>
        <w:t>was below or within one</w:t>
      </w:r>
      <w:r w:rsidR="00744A13">
        <w:rPr>
          <w:sz w:val="24"/>
          <w:szCs w:val="24"/>
        </w:rPr>
        <w:t xml:space="preserve"> </w:t>
      </w:r>
      <w:r w:rsidRPr="001A3DFC">
        <w:rPr>
          <w:sz w:val="24"/>
          <w:szCs w:val="24"/>
        </w:rPr>
        <w:t>half standard deviation from the mean of the total Army</w:t>
      </w:r>
      <w:r w:rsidR="00C81630">
        <w:rPr>
          <w:sz w:val="24"/>
          <w:szCs w:val="24"/>
        </w:rPr>
        <w:t xml:space="preserve">. </w:t>
      </w:r>
      <w:r w:rsidRPr="001A3DFC">
        <w:rPr>
          <w:sz w:val="24"/>
          <w:szCs w:val="24"/>
        </w:rPr>
        <w:t xml:space="preserve">The </w:t>
      </w:r>
      <w:r w:rsidR="003D6377">
        <w:rPr>
          <w:sz w:val="24"/>
          <w:szCs w:val="24"/>
        </w:rPr>
        <w:t xml:space="preserve">results of the </w:t>
      </w:r>
      <w:r w:rsidRPr="001A3DFC">
        <w:rPr>
          <w:sz w:val="24"/>
          <w:szCs w:val="24"/>
        </w:rPr>
        <w:t xml:space="preserve">following nine ARAP survey questions </w:t>
      </w:r>
      <w:r w:rsidR="003D6377">
        <w:rPr>
          <w:sz w:val="24"/>
          <w:szCs w:val="24"/>
        </w:rPr>
        <w:t>were coded as</w:t>
      </w:r>
      <w:r w:rsidRPr="001A3DFC">
        <w:rPr>
          <w:sz w:val="24"/>
          <w:szCs w:val="24"/>
        </w:rPr>
        <w:t xml:space="preserve"> yellow flags</w:t>
      </w:r>
      <w:r w:rsidR="00C81630">
        <w:rPr>
          <w:sz w:val="24"/>
          <w:szCs w:val="24"/>
        </w:rPr>
        <w:t xml:space="preserve">: </w:t>
      </w:r>
      <w:r w:rsidR="00744A13">
        <w:rPr>
          <w:sz w:val="24"/>
          <w:szCs w:val="24"/>
        </w:rPr>
        <w:t>(a</w:t>
      </w:r>
      <w:r w:rsidRPr="001A3DFC">
        <w:rPr>
          <w:sz w:val="24"/>
          <w:szCs w:val="24"/>
        </w:rPr>
        <w:t xml:space="preserve">) </w:t>
      </w:r>
      <w:r w:rsidR="00744A13">
        <w:rPr>
          <w:sz w:val="24"/>
          <w:szCs w:val="24"/>
        </w:rPr>
        <w:t>“</w:t>
      </w:r>
      <w:r w:rsidR="000E4DB7" w:rsidRPr="001A3DFC">
        <w:rPr>
          <w:sz w:val="24"/>
          <w:szCs w:val="24"/>
        </w:rPr>
        <w:t>m</w:t>
      </w:r>
      <w:r w:rsidRPr="001A3DFC">
        <w:rPr>
          <w:sz w:val="24"/>
          <w:szCs w:val="24"/>
        </w:rPr>
        <w:t>y unit has a clear process to set training goals and to review performance,</w:t>
      </w:r>
      <w:r w:rsidR="00744A13">
        <w:rPr>
          <w:sz w:val="24"/>
          <w:szCs w:val="24"/>
        </w:rPr>
        <w:t>”</w:t>
      </w:r>
      <w:r w:rsidRPr="001A3DFC">
        <w:rPr>
          <w:sz w:val="24"/>
          <w:szCs w:val="24"/>
        </w:rPr>
        <w:t xml:space="preserve"> </w:t>
      </w:r>
      <w:r w:rsidR="00744A13">
        <w:rPr>
          <w:sz w:val="24"/>
          <w:szCs w:val="24"/>
        </w:rPr>
        <w:t>(b</w:t>
      </w:r>
      <w:r w:rsidRPr="001A3DFC">
        <w:rPr>
          <w:sz w:val="24"/>
          <w:szCs w:val="24"/>
        </w:rPr>
        <w:t xml:space="preserve">) </w:t>
      </w:r>
      <w:r w:rsidR="00744A13">
        <w:rPr>
          <w:sz w:val="24"/>
          <w:szCs w:val="24"/>
        </w:rPr>
        <w:t>“</w:t>
      </w:r>
      <w:r w:rsidR="000E4DB7" w:rsidRPr="001A3DFC">
        <w:rPr>
          <w:sz w:val="24"/>
          <w:szCs w:val="24"/>
        </w:rPr>
        <w:t>m</w:t>
      </w:r>
      <w:r w:rsidRPr="001A3DFC">
        <w:rPr>
          <w:sz w:val="24"/>
          <w:szCs w:val="24"/>
        </w:rPr>
        <w:t>y unit has a defined process to effectively manage high-risk personnel,</w:t>
      </w:r>
      <w:r w:rsidR="00744A13">
        <w:rPr>
          <w:sz w:val="24"/>
          <w:szCs w:val="24"/>
        </w:rPr>
        <w:t>” (c</w:t>
      </w:r>
      <w:r w:rsidRPr="001A3DFC">
        <w:rPr>
          <w:sz w:val="24"/>
          <w:szCs w:val="24"/>
        </w:rPr>
        <w:t xml:space="preserve">) </w:t>
      </w:r>
      <w:r w:rsidR="00744A13">
        <w:rPr>
          <w:sz w:val="24"/>
          <w:szCs w:val="24"/>
        </w:rPr>
        <w:t>“</w:t>
      </w:r>
      <w:r w:rsidR="000E4DB7" w:rsidRPr="001A3DFC">
        <w:rPr>
          <w:sz w:val="24"/>
          <w:szCs w:val="24"/>
        </w:rPr>
        <w:t>i</w:t>
      </w:r>
      <w:r w:rsidRPr="001A3DFC">
        <w:rPr>
          <w:sz w:val="24"/>
          <w:szCs w:val="24"/>
        </w:rPr>
        <w:t>n my unit, violations of SOPS, regulations, or standards of conduct and discipline are rare,</w:t>
      </w:r>
      <w:r w:rsidR="00744A13">
        <w:rPr>
          <w:sz w:val="24"/>
          <w:szCs w:val="24"/>
        </w:rPr>
        <w:t>”</w:t>
      </w:r>
      <w:r w:rsidRPr="001A3DFC">
        <w:rPr>
          <w:sz w:val="24"/>
          <w:szCs w:val="24"/>
        </w:rPr>
        <w:t xml:space="preserve"> </w:t>
      </w:r>
      <w:r w:rsidR="00744A13">
        <w:rPr>
          <w:sz w:val="24"/>
          <w:szCs w:val="24"/>
        </w:rPr>
        <w:t>(d</w:t>
      </w:r>
      <w:r w:rsidRPr="001A3DFC">
        <w:rPr>
          <w:sz w:val="24"/>
          <w:szCs w:val="24"/>
        </w:rPr>
        <w:t xml:space="preserve">) </w:t>
      </w:r>
      <w:r w:rsidR="00744A13">
        <w:rPr>
          <w:sz w:val="24"/>
          <w:szCs w:val="24"/>
        </w:rPr>
        <w:t>“</w:t>
      </w:r>
      <w:r w:rsidR="000E4DB7" w:rsidRPr="001A3DFC">
        <w:rPr>
          <w:sz w:val="24"/>
          <w:szCs w:val="24"/>
        </w:rPr>
        <w:t>i</w:t>
      </w:r>
      <w:r w:rsidRPr="001A3DFC">
        <w:rPr>
          <w:sz w:val="24"/>
          <w:szCs w:val="24"/>
        </w:rPr>
        <w:t>n this unit, anyone who regularly violates standards and rules will hurt his/her career,</w:t>
      </w:r>
      <w:r w:rsidR="00744A13">
        <w:rPr>
          <w:sz w:val="24"/>
          <w:szCs w:val="24"/>
        </w:rPr>
        <w:t>”</w:t>
      </w:r>
      <w:r w:rsidRPr="001A3DFC">
        <w:rPr>
          <w:sz w:val="24"/>
          <w:szCs w:val="24"/>
        </w:rPr>
        <w:t xml:space="preserve"> </w:t>
      </w:r>
      <w:r w:rsidR="00744A13">
        <w:rPr>
          <w:sz w:val="24"/>
          <w:szCs w:val="24"/>
        </w:rPr>
        <w:t>(e</w:t>
      </w:r>
      <w:r w:rsidRPr="001A3DFC">
        <w:rPr>
          <w:sz w:val="24"/>
          <w:szCs w:val="24"/>
        </w:rPr>
        <w:t xml:space="preserve">) </w:t>
      </w:r>
      <w:r w:rsidR="00744A13">
        <w:rPr>
          <w:sz w:val="24"/>
          <w:szCs w:val="24"/>
        </w:rPr>
        <w:t>“</w:t>
      </w:r>
      <w:r w:rsidR="000E4DB7" w:rsidRPr="001A3DFC">
        <w:rPr>
          <w:sz w:val="24"/>
          <w:szCs w:val="24"/>
        </w:rPr>
        <w:t>I</w:t>
      </w:r>
      <w:r w:rsidRPr="001A3DFC">
        <w:rPr>
          <w:sz w:val="24"/>
          <w:szCs w:val="24"/>
        </w:rPr>
        <w:t xml:space="preserve"> have enough time to prepare for my missions,</w:t>
      </w:r>
      <w:r w:rsidR="00744A13">
        <w:rPr>
          <w:sz w:val="24"/>
          <w:szCs w:val="24"/>
        </w:rPr>
        <w:t>”</w:t>
      </w:r>
      <w:r w:rsidRPr="001A3DFC">
        <w:rPr>
          <w:sz w:val="24"/>
          <w:szCs w:val="24"/>
        </w:rPr>
        <w:t xml:space="preserve"> </w:t>
      </w:r>
      <w:r w:rsidR="00744A13">
        <w:rPr>
          <w:sz w:val="24"/>
          <w:szCs w:val="24"/>
        </w:rPr>
        <w:t>(f</w:t>
      </w:r>
      <w:r w:rsidRPr="001A3DFC">
        <w:rPr>
          <w:sz w:val="24"/>
          <w:szCs w:val="24"/>
        </w:rPr>
        <w:t xml:space="preserve">) </w:t>
      </w:r>
      <w:r w:rsidR="00744A13">
        <w:rPr>
          <w:sz w:val="24"/>
          <w:szCs w:val="24"/>
        </w:rPr>
        <w:t>“</w:t>
      </w:r>
      <w:r w:rsidR="000E4DB7" w:rsidRPr="001A3DFC">
        <w:rPr>
          <w:sz w:val="24"/>
          <w:szCs w:val="24"/>
        </w:rPr>
        <w:t>b</w:t>
      </w:r>
      <w:r w:rsidRPr="001A3DFC">
        <w:rPr>
          <w:sz w:val="24"/>
          <w:szCs w:val="24"/>
        </w:rPr>
        <w:t>ased upon my unit’s personnel and other resources, the unit is stretched too thin,</w:t>
      </w:r>
      <w:r w:rsidR="00744A13">
        <w:rPr>
          <w:sz w:val="24"/>
          <w:szCs w:val="24"/>
        </w:rPr>
        <w:t>” (g</w:t>
      </w:r>
      <w:r w:rsidRPr="001A3DFC">
        <w:rPr>
          <w:sz w:val="24"/>
          <w:szCs w:val="24"/>
        </w:rPr>
        <w:t xml:space="preserve">) </w:t>
      </w:r>
      <w:r w:rsidR="00744A13">
        <w:rPr>
          <w:sz w:val="24"/>
          <w:szCs w:val="24"/>
        </w:rPr>
        <w:t>“</w:t>
      </w:r>
      <w:r w:rsidR="000E4DB7" w:rsidRPr="001A3DFC">
        <w:rPr>
          <w:sz w:val="24"/>
          <w:szCs w:val="24"/>
        </w:rPr>
        <w:t>m</w:t>
      </w:r>
      <w:r w:rsidRPr="001A3DFC">
        <w:rPr>
          <w:sz w:val="24"/>
          <w:szCs w:val="24"/>
        </w:rPr>
        <w:t xml:space="preserve">y unit has incorporated composite risk management in </w:t>
      </w:r>
      <w:r w:rsidRPr="001A3DFC">
        <w:rPr>
          <w:sz w:val="24"/>
          <w:szCs w:val="24"/>
        </w:rPr>
        <w:lastRenderedPageBreak/>
        <w:t xml:space="preserve">decision-making at all levels of </w:t>
      </w:r>
      <w:r w:rsidRPr="001A3DFC">
        <w:rPr>
          <w:bCs/>
          <w:sz w:val="24"/>
          <w:szCs w:val="24"/>
        </w:rPr>
        <w:t>command,</w:t>
      </w:r>
      <w:r w:rsidR="00744A13">
        <w:rPr>
          <w:bCs/>
          <w:sz w:val="24"/>
          <w:szCs w:val="24"/>
        </w:rPr>
        <w:t>” (h</w:t>
      </w:r>
      <w:r w:rsidRPr="001A3DFC">
        <w:rPr>
          <w:bCs/>
          <w:sz w:val="24"/>
          <w:szCs w:val="24"/>
        </w:rPr>
        <w:t xml:space="preserve">) </w:t>
      </w:r>
      <w:r w:rsidR="00744A13">
        <w:rPr>
          <w:bCs/>
          <w:sz w:val="24"/>
          <w:szCs w:val="24"/>
        </w:rPr>
        <w:t>“</w:t>
      </w:r>
      <w:r w:rsidR="000E4DB7" w:rsidRPr="001A3DFC">
        <w:rPr>
          <w:bCs/>
          <w:sz w:val="24"/>
          <w:szCs w:val="24"/>
        </w:rPr>
        <w:t>m</w:t>
      </w:r>
      <w:r w:rsidRPr="001A3DFC">
        <w:rPr>
          <w:sz w:val="24"/>
          <w:szCs w:val="24"/>
        </w:rPr>
        <w:t>y unit does not hesitate to restrict individuals who are under high personal stress from participating in training or tactical operations,</w:t>
      </w:r>
      <w:r w:rsidR="00744A13">
        <w:rPr>
          <w:sz w:val="24"/>
          <w:szCs w:val="24"/>
        </w:rPr>
        <w:t>”</w:t>
      </w:r>
      <w:r w:rsidRPr="001A3DFC">
        <w:rPr>
          <w:sz w:val="24"/>
          <w:szCs w:val="24"/>
        </w:rPr>
        <w:t xml:space="preserve"> and </w:t>
      </w:r>
      <w:r w:rsidR="00744A13">
        <w:rPr>
          <w:sz w:val="24"/>
          <w:szCs w:val="24"/>
        </w:rPr>
        <w:t>(i</w:t>
      </w:r>
      <w:r w:rsidRPr="001A3DFC">
        <w:rPr>
          <w:sz w:val="24"/>
          <w:szCs w:val="24"/>
        </w:rPr>
        <w:t xml:space="preserve">) </w:t>
      </w:r>
      <w:r w:rsidR="00744A13">
        <w:rPr>
          <w:sz w:val="24"/>
          <w:szCs w:val="24"/>
        </w:rPr>
        <w:t>“</w:t>
      </w:r>
      <w:r w:rsidR="000E4DB7" w:rsidRPr="001A3DFC">
        <w:rPr>
          <w:sz w:val="24"/>
          <w:szCs w:val="24"/>
        </w:rPr>
        <w:t>t</w:t>
      </w:r>
      <w:r w:rsidRPr="001A3DFC">
        <w:rPr>
          <w:sz w:val="24"/>
          <w:szCs w:val="24"/>
        </w:rPr>
        <w:t>he safety officer position is a desired job in my unit.</w:t>
      </w:r>
      <w:r w:rsidR="00744A13">
        <w:rPr>
          <w:sz w:val="24"/>
          <w:szCs w:val="24"/>
        </w:rPr>
        <w:t>”</w:t>
      </w:r>
    </w:p>
    <w:p w:rsidR="00DE6A59" w:rsidRPr="001A3DFC" w:rsidRDefault="00DE6A59" w:rsidP="00DE6A59">
      <w:pPr>
        <w:widowControl w:val="0"/>
        <w:autoSpaceDE w:val="0"/>
        <w:autoSpaceDN w:val="0"/>
        <w:adjustRightInd w:val="0"/>
        <w:spacing w:line="480" w:lineRule="auto"/>
        <w:ind w:firstLine="720"/>
        <w:rPr>
          <w:sz w:val="24"/>
          <w:szCs w:val="24"/>
        </w:rPr>
      </w:pPr>
      <w:r w:rsidRPr="001A3DFC">
        <w:rPr>
          <w:sz w:val="24"/>
          <w:szCs w:val="24"/>
        </w:rPr>
        <w:t xml:space="preserve">The results of the ARAP </w:t>
      </w:r>
      <w:r w:rsidR="000E4DB7" w:rsidRPr="001A3DFC">
        <w:rPr>
          <w:sz w:val="24"/>
          <w:szCs w:val="24"/>
        </w:rPr>
        <w:t xml:space="preserve">survey </w:t>
      </w:r>
      <w:r w:rsidRPr="001A3DFC">
        <w:rPr>
          <w:sz w:val="24"/>
          <w:szCs w:val="24"/>
        </w:rPr>
        <w:t xml:space="preserve">data after VPP implementation </w:t>
      </w:r>
      <w:r w:rsidR="00D36A4A" w:rsidRPr="001A3DFC">
        <w:rPr>
          <w:sz w:val="24"/>
          <w:szCs w:val="24"/>
        </w:rPr>
        <w:t>showed the clinic scored in the</w:t>
      </w:r>
      <w:r w:rsidR="00744A13">
        <w:rPr>
          <w:sz w:val="24"/>
          <w:szCs w:val="24"/>
        </w:rPr>
        <w:t xml:space="preserve"> first</w:t>
      </w:r>
      <w:r w:rsidR="00D36A4A" w:rsidRPr="001A3DFC">
        <w:rPr>
          <w:sz w:val="24"/>
          <w:szCs w:val="24"/>
        </w:rPr>
        <w:t xml:space="preserve"> quartile </w:t>
      </w:r>
      <w:r w:rsidRPr="001A3DFC">
        <w:rPr>
          <w:sz w:val="24"/>
          <w:szCs w:val="24"/>
        </w:rPr>
        <w:t xml:space="preserve">on all </w:t>
      </w:r>
      <w:r w:rsidR="00744A13">
        <w:rPr>
          <w:sz w:val="24"/>
          <w:szCs w:val="24"/>
        </w:rPr>
        <w:t>6</w:t>
      </w:r>
      <w:r w:rsidR="007477DC">
        <w:rPr>
          <w:sz w:val="24"/>
          <w:szCs w:val="24"/>
        </w:rPr>
        <w:t>1</w:t>
      </w:r>
      <w:r w:rsidRPr="001A3DFC">
        <w:rPr>
          <w:sz w:val="24"/>
          <w:szCs w:val="24"/>
        </w:rPr>
        <w:t xml:space="preserve"> questions, meaning that the mean score of the </w:t>
      </w:r>
      <w:r w:rsidR="00BC7A6C" w:rsidRPr="001A3DFC">
        <w:rPr>
          <w:sz w:val="24"/>
          <w:szCs w:val="24"/>
        </w:rPr>
        <w:t>c</w:t>
      </w:r>
      <w:r w:rsidRPr="001A3DFC">
        <w:rPr>
          <w:sz w:val="24"/>
          <w:szCs w:val="24"/>
        </w:rPr>
        <w:t xml:space="preserve">linic </w:t>
      </w:r>
      <w:r w:rsidR="00BC7A6C" w:rsidRPr="001A3DFC">
        <w:rPr>
          <w:sz w:val="24"/>
          <w:szCs w:val="24"/>
        </w:rPr>
        <w:t>wa</w:t>
      </w:r>
      <w:r w:rsidRPr="001A3DFC">
        <w:rPr>
          <w:sz w:val="24"/>
          <w:szCs w:val="24"/>
        </w:rPr>
        <w:t xml:space="preserve">s equal to or greater than the mean score of the entire Army on all </w:t>
      </w:r>
      <w:r w:rsidR="00744A13">
        <w:rPr>
          <w:sz w:val="24"/>
          <w:szCs w:val="24"/>
        </w:rPr>
        <w:t>6</w:t>
      </w:r>
      <w:r w:rsidR="007477DC">
        <w:rPr>
          <w:sz w:val="24"/>
          <w:szCs w:val="24"/>
        </w:rPr>
        <w:t>1</w:t>
      </w:r>
      <w:r w:rsidRPr="001A3DFC">
        <w:rPr>
          <w:sz w:val="24"/>
          <w:szCs w:val="24"/>
        </w:rPr>
        <w:t xml:space="preserve"> questions in the survey</w:t>
      </w:r>
      <w:r w:rsidR="00C81630">
        <w:rPr>
          <w:sz w:val="24"/>
          <w:szCs w:val="24"/>
        </w:rPr>
        <w:t xml:space="preserve">. </w:t>
      </w:r>
      <w:r w:rsidR="000E4DB7" w:rsidRPr="001A3DFC">
        <w:rPr>
          <w:sz w:val="24"/>
          <w:szCs w:val="24"/>
        </w:rPr>
        <w:t>The clinic demonstrated a great improvement in the results of their ARAP survey scores after the implementation of the VPP, increasing from 52 questions scored in the first quartile (83%) to 6</w:t>
      </w:r>
      <w:r w:rsidR="00E6597B">
        <w:rPr>
          <w:sz w:val="24"/>
          <w:szCs w:val="24"/>
        </w:rPr>
        <w:t>1</w:t>
      </w:r>
      <w:r w:rsidR="000E4DB7" w:rsidRPr="001A3DFC">
        <w:rPr>
          <w:sz w:val="24"/>
          <w:szCs w:val="24"/>
        </w:rPr>
        <w:t xml:space="preserve"> questions (100%)</w:t>
      </w:r>
      <w:r w:rsidR="00C81630">
        <w:rPr>
          <w:sz w:val="24"/>
          <w:szCs w:val="24"/>
        </w:rPr>
        <w:t xml:space="preserve">. </w:t>
      </w:r>
    </w:p>
    <w:p w:rsidR="003B5675" w:rsidRPr="001A3DFC" w:rsidRDefault="00D36A4A" w:rsidP="003B5675">
      <w:pPr>
        <w:widowControl w:val="0"/>
        <w:autoSpaceDE w:val="0"/>
        <w:autoSpaceDN w:val="0"/>
        <w:adjustRightInd w:val="0"/>
        <w:spacing w:line="480" w:lineRule="auto"/>
        <w:ind w:firstLine="720"/>
        <w:rPr>
          <w:sz w:val="24"/>
          <w:szCs w:val="24"/>
        </w:rPr>
      </w:pPr>
      <w:r w:rsidRPr="001A3DFC">
        <w:rPr>
          <w:sz w:val="24"/>
          <w:szCs w:val="24"/>
        </w:rPr>
        <w:t>The seven questions on th</w:t>
      </w:r>
      <w:r w:rsidR="00971F44">
        <w:rPr>
          <w:sz w:val="24"/>
          <w:szCs w:val="24"/>
        </w:rPr>
        <w:t xml:space="preserve">e ARAP </w:t>
      </w:r>
      <w:r w:rsidRPr="001A3DFC">
        <w:rPr>
          <w:sz w:val="24"/>
          <w:szCs w:val="24"/>
        </w:rPr>
        <w:t xml:space="preserve">survey related to </w:t>
      </w:r>
      <w:r w:rsidR="00971F44">
        <w:rPr>
          <w:sz w:val="24"/>
          <w:szCs w:val="24"/>
        </w:rPr>
        <w:t xml:space="preserve">management, leadership commitment, </w:t>
      </w:r>
      <w:r w:rsidRPr="001A3DFC">
        <w:rPr>
          <w:sz w:val="24"/>
          <w:szCs w:val="24"/>
        </w:rPr>
        <w:t xml:space="preserve">employee </w:t>
      </w:r>
      <w:r w:rsidR="00971F44">
        <w:rPr>
          <w:sz w:val="24"/>
          <w:szCs w:val="24"/>
        </w:rPr>
        <w:t xml:space="preserve">involvement, and </w:t>
      </w:r>
      <w:r w:rsidRPr="001A3DFC">
        <w:rPr>
          <w:sz w:val="24"/>
          <w:szCs w:val="24"/>
        </w:rPr>
        <w:t>morale, where clinic</w:t>
      </w:r>
      <w:r w:rsidR="003B5675" w:rsidRPr="001A3DFC">
        <w:rPr>
          <w:sz w:val="24"/>
          <w:szCs w:val="24"/>
        </w:rPr>
        <w:t xml:space="preserve"> personnel scored better than the rest of the Army</w:t>
      </w:r>
      <w:r w:rsidR="00971F44">
        <w:rPr>
          <w:sz w:val="24"/>
          <w:szCs w:val="24"/>
        </w:rPr>
        <w:t xml:space="preserve"> before and after VPP implementation</w:t>
      </w:r>
      <w:r w:rsidR="003B5675" w:rsidRPr="001A3DFC">
        <w:rPr>
          <w:sz w:val="24"/>
          <w:szCs w:val="24"/>
        </w:rPr>
        <w:t xml:space="preserve"> </w:t>
      </w:r>
      <w:r w:rsidR="00271EC0">
        <w:rPr>
          <w:sz w:val="24"/>
          <w:szCs w:val="24"/>
        </w:rPr>
        <w:t>include (a)</w:t>
      </w:r>
      <w:r w:rsidR="003B5675" w:rsidRPr="001A3DFC">
        <w:rPr>
          <w:sz w:val="24"/>
          <w:szCs w:val="24"/>
        </w:rPr>
        <w:t xml:space="preserve"> morale and motivation</w:t>
      </w:r>
      <w:r w:rsidR="00744A13">
        <w:rPr>
          <w:sz w:val="24"/>
          <w:szCs w:val="24"/>
        </w:rPr>
        <w:t xml:space="preserve">, </w:t>
      </w:r>
      <w:r w:rsidR="00271EC0">
        <w:rPr>
          <w:sz w:val="24"/>
          <w:szCs w:val="24"/>
        </w:rPr>
        <w:t xml:space="preserve">(b) </w:t>
      </w:r>
      <w:r w:rsidR="003B5675" w:rsidRPr="001A3DFC">
        <w:rPr>
          <w:sz w:val="24"/>
          <w:szCs w:val="24"/>
        </w:rPr>
        <w:t xml:space="preserve">positive climate for safe training operations, </w:t>
      </w:r>
      <w:r w:rsidR="00271EC0">
        <w:rPr>
          <w:sz w:val="24"/>
          <w:szCs w:val="24"/>
        </w:rPr>
        <w:t xml:space="preserve">(c) </w:t>
      </w:r>
      <w:r w:rsidR="003B5675" w:rsidRPr="001A3DFC">
        <w:rPr>
          <w:sz w:val="24"/>
          <w:szCs w:val="24"/>
        </w:rPr>
        <w:t xml:space="preserve">leadership involvement in safety program, </w:t>
      </w:r>
      <w:r w:rsidR="00271EC0">
        <w:rPr>
          <w:sz w:val="24"/>
          <w:szCs w:val="24"/>
        </w:rPr>
        <w:t xml:space="preserve">(d) </w:t>
      </w:r>
      <w:r w:rsidR="003B5675" w:rsidRPr="001A3DFC">
        <w:rPr>
          <w:sz w:val="24"/>
          <w:szCs w:val="24"/>
        </w:rPr>
        <w:t xml:space="preserve">leadership willing to assist in safety, </w:t>
      </w:r>
      <w:r w:rsidR="00271EC0">
        <w:rPr>
          <w:sz w:val="24"/>
          <w:szCs w:val="24"/>
        </w:rPr>
        <w:t xml:space="preserve">(e) </w:t>
      </w:r>
      <w:r w:rsidR="003B5675" w:rsidRPr="001A3DFC">
        <w:rPr>
          <w:sz w:val="24"/>
          <w:szCs w:val="24"/>
        </w:rPr>
        <w:t xml:space="preserve">leadership encourages reporting of safety violations, </w:t>
      </w:r>
      <w:r w:rsidR="00271EC0">
        <w:rPr>
          <w:sz w:val="24"/>
          <w:szCs w:val="24"/>
        </w:rPr>
        <w:t xml:space="preserve">(f) </w:t>
      </w:r>
      <w:r w:rsidR="003B5675" w:rsidRPr="001A3DFC">
        <w:rPr>
          <w:sz w:val="24"/>
          <w:szCs w:val="24"/>
        </w:rPr>
        <w:t>employees willing to report safety violations</w:t>
      </w:r>
      <w:r w:rsidR="00744A13">
        <w:rPr>
          <w:sz w:val="24"/>
          <w:szCs w:val="24"/>
        </w:rPr>
        <w:t xml:space="preserve"> and </w:t>
      </w:r>
      <w:r w:rsidR="003B5675" w:rsidRPr="001A3DFC">
        <w:rPr>
          <w:sz w:val="24"/>
          <w:szCs w:val="24"/>
        </w:rPr>
        <w:t xml:space="preserve">hazardous conditions, and </w:t>
      </w:r>
      <w:r w:rsidR="00271EC0">
        <w:rPr>
          <w:sz w:val="24"/>
          <w:szCs w:val="24"/>
        </w:rPr>
        <w:t xml:space="preserve">(g) </w:t>
      </w:r>
      <w:r w:rsidR="003B5675" w:rsidRPr="001A3DFC">
        <w:rPr>
          <w:sz w:val="24"/>
          <w:szCs w:val="24"/>
        </w:rPr>
        <w:t>willingness to report a safety violation.</w:t>
      </w:r>
    </w:p>
    <w:p w:rsidR="00545681" w:rsidRDefault="00E57A85" w:rsidP="00BC7A6C">
      <w:pPr>
        <w:pStyle w:val="BodyTextIndent"/>
        <w:rPr>
          <w:szCs w:val="24"/>
        </w:rPr>
      </w:pPr>
      <w:r w:rsidRPr="001A3DFC">
        <w:rPr>
          <w:szCs w:val="24"/>
        </w:rPr>
        <w:t>The results of the two ARAP surveys</w:t>
      </w:r>
      <w:r w:rsidR="00EE543D">
        <w:rPr>
          <w:szCs w:val="24"/>
        </w:rPr>
        <w:t xml:space="preserve"> (a</w:t>
      </w:r>
      <w:r w:rsidRPr="001A3DFC">
        <w:rPr>
          <w:szCs w:val="24"/>
        </w:rPr>
        <w:t xml:space="preserve">) corroborated the findings of the VPP annual evaluations regarding </w:t>
      </w:r>
      <w:r w:rsidR="00971F44">
        <w:rPr>
          <w:szCs w:val="24"/>
        </w:rPr>
        <w:t xml:space="preserve">management, </w:t>
      </w:r>
      <w:r w:rsidRPr="001A3DFC">
        <w:rPr>
          <w:szCs w:val="24"/>
        </w:rPr>
        <w:t>leadership commitment, employee involvement, and the participation of employees to report hazards</w:t>
      </w:r>
      <w:r w:rsidR="00EE543D">
        <w:rPr>
          <w:szCs w:val="24"/>
        </w:rPr>
        <w:t>;</w:t>
      </w:r>
      <w:r w:rsidRPr="001A3DFC">
        <w:rPr>
          <w:szCs w:val="24"/>
        </w:rPr>
        <w:t xml:space="preserve"> and </w:t>
      </w:r>
      <w:r w:rsidR="00EE543D">
        <w:rPr>
          <w:szCs w:val="24"/>
        </w:rPr>
        <w:t>(b</w:t>
      </w:r>
      <w:r w:rsidRPr="001A3DFC">
        <w:rPr>
          <w:szCs w:val="24"/>
        </w:rPr>
        <w:t xml:space="preserve">) </w:t>
      </w:r>
      <w:r w:rsidR="00EE543D">
        <w:rPr>
          <w:szCs w:val="24"/>
        </w:rPr>
        <w:t xml:space="preserve">confirmed </w:t>
      </w:r>
      <w:r w:rsidR="00971F44">
        <w:rPr>
          <w:szCs w:val="24"/>
        </w:rPr>
        <w:t xml:space="preserve">the clinic </w:t>
      </w:r>
      <w:r w:rsidR="00915BE0">
        <w:rPr>
          <w:szCs w:val="24"/>
        </w:rPr>
        <w:t xml:space="preserve">had a </w:t>
      </w:r>
      <w:r w:rsidR="00971F44">
        <w:rPr>
          <w:szCs w:val="24"/>
        </w:rPr>
        <w:t xml:space="preserve">very good command safety climate and </w:t>
      </w:r>
      <w:r w:rsidR="00915BE0">
        <w:rPr>
          <w:szCs w:val="24"/>
        </w:rPr>
        <w:t xml:space="preserve">positive impact on employee morale and employees reporting and fixing hazards identified.  </w:t>
      </w:r>
    </w:p>
    <w:p w:rsidR="00A40B88" w:rsidRPr="001A3DFC" w:rsidRDefault="00790AAB" w:rsidP="00B1725D">
      <w:pPr>
        <w:autoSpaceDE w:val="0"/>
        <w:autoSpaceDN w:val="0"/>
        <w:adjustRightInd w:val="0"/>
        <w:spacing w:line="480" w:lineRule="auto"/>
        <w:ind w:firstLine="720"/>
        <w:rPr>
          <w:noProof/>
          <w:sz w:val="24"/>
          <w:szCs w:val="24"/>
        </w:rPr>
      </w:pPr>
      <w:r>
        <w:rPr>
          <w:sz w:val="24"/>
          <w:szCs w:val="24"/>
        </w:rPr>
        <w:t>To gain a holistic perspective on</w:t>
      </w:r>
      <w:r w:rsidR="00CD11A3">
        <w:rPr>
          <w:sz w:val="24"/>
          <w:szCs w:val="24"/>
        </w:rPr>
        <w:t xml:space="preserve"> the</w:t>
      </w:r>
      <w:r>
        <w:rPr>
          <w:sz w:val="24"/>
          <w:szCs w:val="24"/>
        </w:rPr>
        <w:t xml:space="preserve"> impact of management, leadership, and employee involvement on the clinic’s implementation of the OSHA VPP, the researcher </w:t>
      </w:r>
      <w:r w:rsidR="00A40B88" w:rsidRPr="001A3DFC">
        <w:rPr>
          <w:sz w:val="24"/>
          <w:szCs w:val="24"/>
        </w:rPr>
        <w:lastRenderedPageBreak/>
        <w:t>review</w:t>
      </w:r>
      <w:r>
        <w:rPr>
          <w:sz w:val="24"/>
          <w:szCs w:val="24"/>
        </w:rPr>
        <w:t>ed</w:t>
      </w:r>
      <w:r w:rsidR="00A40B88" w:rsidRPr="001A3DFC">
        <w:rPr>
          <w:sz w:val="24"/>
          <w:szCs w:val="24"/>
        </w:rPr>
        <w:t xml:space="preserve"> </w:t>
      </w:r>
      <w:r w:rsidR="007015A5" w:rsidRPr="001A3DFC">
        <w:rPr>
          <w:sz w:val="24"/>
          <w:szCs w:val="24"/>
        </w:rPr>
        <w:t>four VPP annual evaluation</w:t>
      </w:r>
      <w:r w:rsidR="009574DC" w:rsidRPr="001A3DFC">
        <w:rPr>
          <w:sz w:val="24"/>
          <w:szCs w:val="24"/>
        </w:rPr>
        <w:t>s</w:t>
      </w:r>
      <w:r w:rsidR="007015A5" w:rsidRPr="001A3DFC">
        <w:rPr>
          <w:sz w:val="24"/>
          <w:szCs w:val="24"/>
        </w:rPr>
        <w:t xml:space="preserve"> </w:t>
      </w:r>
      <w:r w:rsidR="00436CF2" w:rsidRPr="001A3DFC">
        <w:rPr>
          <w:sz w:val="24"/>
          <w:szCs w:val="24"/>
        </w:rPr>
        <w:t>to assess the outcomes of their injury rates</w:t>
      </w:r>
      <w:r>
        <w:rPr>
          <w:sz w:val="24"/>
          <w:szCs w:val="24"/>
        </w:rPr>
        <w:t>.</w:t>
      </w:r>
      <w:r w:rsidR="00436CF2" w:rsidRPr="001A3DFC">
        <w:rPr>
          <w:sz w:val="24"/>
          <w:szCs w:val="24"/>
        </w:rPr>
        <w:t xml:space="preserve"> </w:t>
      </w:r>
      <w:r>
        <w:rPr>
          <w:sz w:val="24"/>
          <w:szCs w:val="24"/>
        </w:rPr>
        <w:t xml:space="preserve">The  annual evaluations </w:t>
      </w:r>
      <w:r w:rsidR="00A40B88" w:rsidRPr="001A3DFC">
        <w:rPr>
          <w:sz w:val="24"/>
          <w:szCs w:val="24"/>
        </w:rPr>
        <w:t>showed the clinic</w:t>
      </w:r>
      <w:r w:rsidR="009574DC" w:rsidRPr="001A3DFC">
        <w:rPr>
          <w:sz w:val="24"/>
          <w:szCs w:val="24"/>
        </w:rPr>
        <w:t>’</w:t>
      </w:r>
      <w:r w:rsidR="00A40B88" w:rsidRPr="001A3DFC">
        <w:rPr>
          <w:sz w:val="24"/>
          <w:szCs w:val="24"/>
        </w:rPr>
        <w:t xml:space="preserve">s average </w:t>
      </w:r>
      <w:r w:rsidR="00EE543D">
        <w:rPr>
          <w:sz w:val="24"/>
          <w:szCs w:val="24"/>
        </w:rPr>
        <w:t>3</w:t>
      </w:r>
      <w:r w:rsidR="00DD7972">
        <w:rPr>
          <w:sz w:val="24"/>
          <w:szCs w:val="24"/>
        </w:rPr>
        <w:t>-</w:t>
      </w:r>
      <w:r w:rsidR="00A40B88" w:rsidRPr="001A3DFC">
        <w:rPr>
          <w:sz w:val="24"/>
          <w:szCs w:val="24"/>
        </w:rPr>
        <w:t>year TCIR and DART rate</w:t>
      </w:r>
      <w:r w:rsidR="009574DC" w:rsidRPr="001A3DFC">
        <w:rPr>
          <w:sz w:val="24"/>
          <w:szCs w:val="24"/>
        </w:rPr>
        <w:t>s</w:t>
      </w:r>
      <w:r w:rsidR="00A40B88" w:rsidRPr="001A3DFC">
        <w:rPr>
          <w:sz w:val="24"/>
          <w:szCs w:val="24"/>
        </w:rPr>
        <w:t xml:space="preserve"> compared to their industry </w:t>
      </w:r>
      <w:r w:rsidR="00EE543D">
        <w:rPr>
          <w:sz w:val="24"/>
          <w:szCs w:val="24"/>
        </w:rPr>
        <w:t>3</w:t>
      </w:r>
      <w:r w:rsidR="009574DC" w:rsidRPr="001A3DFC">
        <w:rPr>
          <w:sz w:val="24"/>
          <w:szCs w:val="24"/>
        </w:rPr>
        <w:t>-</w:t>
      </w:r>
      <w:r w:rsidR="00A40B88" w:rsidRPr="001A3DFC">
        <w:rPr>
          <w:sz w:val="24"/>
          <w:szCs w:val="24"/>
        </w:rPr>
        <w:t>year average for 2009-2011, 2010-2012, 2011-2013, and 2012</w:t>
      </w:r>
      <w:r w:rsidR="009574DC" w:rsidRPr="001A3DFC">
        <w:rPr>
          <w:sz w:val="24"/>
          <w:szCs w:val="24"/>
        </w:rPr>
        <w:t>-</w:t>
      </w:r>
      <w:r w:rsidR="00A40B88" w:rsidRPr="001A3DFC">
        <w:rPr>
          <w:sz w:val="24"/>
          <w:szCs w:val="24"/>
        </w:rPr>
        <w:t>2</w:t>
      </w:r>
      <w:r w:rsidR="00A40B88" w:rsidRPr="001A3DFC">
        <w:rPr>
          <w:noProof/>
          <w:sz w:val="24"/>
          <w:szCs w:val="24"/>
        </w:rPr>
        <w:t>014</w:t>
      </w:r>
      <w:r w:rsidR="00721509">
        <w:rPr>
          <w:noProof/>
          <w:sz w:val="24"/>
          <w:szCs w:val="24"/>
        </w:rPr>
        <w:t>.</w:t>
      </w:r>
      <w:r w:rsidR="00A40B88" w:rsidRPr="001A3DFC">
        <w:rPr>
          <w:noProof/>
          <w:sz w:val="24"/>
          <w:szCs w:val="24"/>
        </w:rPr>
        <w:t xml:space="preserve"> </w:t>
      </w:r>
    </w:p>
    <w:p w:rsidR="00A40B88" w:rsidRPr="001A3DFC" w:rsidRDefault="001003AB" w:rsidP="00A40B88">
      <w:pPr>
        <w:pStyle w:val="BodyTextIndent"/>
        <w:rPr>
          <w:noProof/>
        </w:rPr>
      </w:pPr>
      <w:r w:rsidRPr="001A3DFC">
        <w:rPr>
          <w:noProof/>
        </w:rPr>
        <w:drawing>
          <wp:inline distT="0" distB="0" distL="0" distR="0" wp14:anchorId="4A31E41D" wp14:editId="7708F80F">
            <wp:extent cx="4751070" cy="1772701"/>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790137" cy="1787277"/>
                    </a:xfrm>
                    <a:prstGeom prst="rect">
                      <a:avLst/>
                    </a:prstGeom>
                  </pic:spPr>
                </pic:pic>
              </a:graphicData>
            </a:graphic>
          </wp:inline>
        </w:drawing>
      </w:r>
    </w:p>
    <w:p w:rsidR="00A40B88" w:rsidRPr="007C66AE" w:rsidRDefault="00E46000" w:rsidP="007C66AE">
      <w:pPr>
        <w:pStyle w:val="Caption"/>
        <w:spacing w:line="240" w:lineRule="auto"/>
        <w:rPr>
          <w:i w:val="0"/>
          <w:noProof/>
        </w:rPr>
      </w:pPr>
      <w:bookmarkStart w:id="92" w:name="_Toc479667664"/>
      <w:bookmarkStart w:id="93" w:name="_Toc479667789"/>
      <w:bookmarkStart w:id="94" w:name="_Toc481933210"/>
      <w:r w:rsidRPr="006F21A0">
        <w:rPr>
          <w:noProof/>
        </w:rPr>
        <w:t>Figure 1</w:t>
      </w:r>
      <w:r w:rsidR="00433171">
        <w:rPr>
          <w:noProof/>
        </w:rPr>
        <w:t>4</w:t>
      </w:r>
      <w:r w:rsidRPr="006F21A0">
        <w:rPr>
          <w:noProof/>
        </w:rPr>
        <w:t>.</w:t>
      </w:r>
      <w:r>
        <w:rPr>
          <w:noProof/>
        </w:rPr>
        <w:t xml:space="preserve"> </w:t>
      </w:r>
      <w:r w:rsidRPr="007C66AE">
        <w:rPr>
          <w:i w:val="0"/>
          <w:noProof/>
        </w:rPr>
        <w:t>F</w:t>
      </w:r>
      <w:r w:rsidR="00A40B88" w:rsidRPr="007C66AE">
        <w:rPr>
          <w:i w:val="0"/>
          <w:noProof/>
        </w:rPr>
        <w:t xml:space="preserve">Y11 </w:t>
      </w:r>
      <w:r w:rsidRPr="007C66AE">
        <w:rPr>
          <w:i w:val="0"/>
          <w:noProof/>
        </w:rPr>
        <w:t>accident and injury rates befor</w:t>
      </w:r>
      <w:r w:rsidR="00A40B88" w:rsidRPr="007C66AE">
        <w:rPr>
          <w:i w:val="0"/>
          <w:noProof/>
        </w:rPr>
        <w:t xml:space="preserve">e VPP </w:t>
      </w:r>
      <w:r w:rsidRPr="007C66AE">
        <w:rPr>
          <w:i w:val="0"/>
          <w:noProof/>
        </w:rPr>
        <w:t>implementation.</w:t>
      </w:r>
      <w:bookmarkEnd w:id="92"/>
      <w:bookmarkEnd w:id="93"/>
      <w:bookmarkEnd w:id="94"/>
    </w:p>
    <w:p w:rsidR="00A40B88" w:rsidRPr="001A3DFC" w:rsidRDefault="00A40B88" w:rsidP="00A40B88">
      <w:pPr>
        <w:pStyle w:val="BodyTextIndent"/>
        <w:rPr>
          <w:noProof/>
        </w:rPr>
      </w:pPr>
    </w:p>
    <w:p w:rsidR="001003AB" w:rsidRPr="001A3DFC" w:rsidRDefault="001003AB" w:rsidP="00A40B88">
      <w:pPr>
        <w:pStyle w:val="BodyTextIndent"/>
        <w:rPr>
          <w:noProof/>
        </w:rPr>
      </w:pPr>
      <w:r w:rsidRPr="001A3DFC">
        <w:rPr>
          <w:noProof/>
        </w:rPr>
        <w:drawing>
          <wp:inline distT="0" distB="0" distL="0" distR="0" wp14:anchorId="2E215B40" wp14:editId="50B66D35">
            <wp:extent cx="4770141" cy="1632456"/>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829337" cy="1652714"/>
                    </a:xfrm>
                    <a:prstGeom prst="rect">
                      <a:avLst/>
                    </a:prstGeom>
                  </pic:spPr>
                </pic:pic>
              </a:graphicData>
            </a:graphic>
          </wp:inline>
        </w:drawing>
      </w:r>
    </w:p>
    <w:p w:rsidR="00A40B88" w:rsidRDefault="00E46000" w:rsidP="007C66AE">
      <w:pPr>
        <w:pStyle w:val="Caption"/>
        <w:rPr>
          <w:i w:val="0"/>
          <w:noProof/>
        </w:rPr>
      </w:pPr>
      <w:bookmarkStart w:id="95" w:name="_Toc479667665"/>
      <w:bookmarkStart w:id="96" w:name="_Toc479667790"/>
      <w:bookmarkStart w:id="97" w:name="_Toc481933211"/>
      <w:r w:rsidRPr="006F21A0">
        <w:rPr>
          <w:noProof/>
        </w:rPr>
        <w:t>Figure 1</w:t>
      </w:r>
      <w:r w:rsidR="00433171">
        <w:rPr>
          <w:noProof/>
        </w:rPr>
        <w:t>5</w:t>
      </w:r>
      <w:r w:rsidRPr="006F21A0">
        <w:rPr>
          <w:noProof/>
        </w:rPr>
        <w:t>.</w:t>
      </w:r>
      <w:r>
        <w:rPr>
          <w:noProof/>
        </w:rPr>
        <w:t xml:space="preserve"> </w:t>
      </w:r>
      <w:r w:rsidR="00A40B88" w:rsidRPr="007C66AE">
        <w:rPr>
          <w:i w:val="0"/>
          <w:noProof/>
        </w:rPr>
        <w:t xml:space="preserve">FY12 </w:t>
      </w:r>
      <w:r w:rsidRPr="007C66AE">
        <w:rPr>
          <w:i w:val="0"/>
          <w:noProof/>
        </w:rPr>
        <w:t>accident and injury rates b</w:t>
      </w:r>
      <w:r w:rsidR="00A40B88" w:rsidRPr="007C66AE">
        <w:rPr>
          <w:i w:val="0"/>
          <w:noProof/>
        </w:rPr>
        <w:t xml:space="preserve">efore VPP </w:t>
      </w:r>
      <w:r w:rsidRPr="007C66AE">
        <w:rPr>
          <w:i w:val="0"/>
          <w:noProof/>
        </w:rPr>
        <w:t>implementation.</w:t>
      </w:r>
      <w:bookmarkEnd w:id="95"/>
      <w:bookmarkEnd w:id="96"/>
      <w:bookmarkEnd w:id="97"/>
    </w:p>
    <w:p w:rsidR="009310E8" w:rsidRPr="009310E8" w:rsidRDefault="009310E8" w:rsidP="009310E8">
      <w:pPr>
        <w:tabs>
          <w:tab w:val="left" w:pos="2700"/>
        </w:tabs>
      </w:pPr>
    </w:p>
    <w:p w:rsidR="00A40B88" w:rsidRPr="001A3DFC" w:rsidRDefault="00A40B88" w:rsidP="00A40B88">
      <w:pPr>
        <w:pStyle w:val="BodyTextIndent"/>
        <w:rPr>
          <w:noProof/>
        </w:rPr>
      </w:pPr>
      <w:r w:rsidRPr="001A3DFC">
        <w:rPr>
          <w:noProof/>
        </w:rPr>
        <w:drawing>
          <wp:inline distT="0" distB="0" distL="0" distR="0" wp14:anchorId="0188649F" wp14:editId="6888DD7C">
            <wp:extent cx="4771155" cy="17166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871843" cy="1752829"/>
                    </a:xfrm>
                    <a:prstGeom prst="rect">
                      <a:avLst/>
                    </a:prstGeom>
                  </pic:spPr>
                </pic:pic>
              </a:graphicData>
            </a:graphic>
          </wp:inline>
        </w:drawing>
      </w:r>
    </w:p>
    <w:p w:rsidR="00A40B88" w:rsidRPr="007C66AE" w:rsidRDefault="00E02747" w:rsidP="007C66AE">
      <w:pPr>
        <w:pStyle w:val="Caption"/>
        <w:rPr>
          <w:i w:val="0"/>
          <w:noProof/>
        </w:rPr>
      </w:pPr>
      <w:bookmarkStart w:id="98" w:name="_Toc479667666"/>
      <w:bookmarkStart w:id="99" w:name="_Toc479667791"/>
      <w:bookmarkStart w:id="100" w:name="_Toc481933212"/>
      <w:r w:rsidRPr="006F21A0">
        <w:rPr>
          <w:noProof/>
        </w:rPr>
        <w:t>Figure 1</w:t>
      </w:r>
      <w:r w:rsidR="00433171">
        <w:rPr>
          <w:noProof/>
        </w:rPr>
        <w:t>6</w:t>
      </w:r>
      <w:r w:rsidRPr="006F21A0">
        <w:rPr>
          <w:noProof/>
        </w:rPr>
        <w:t>.</w:t>
      </w:r>
      <w:r>
        <w:rPr>
          <w:noProof/>
        </w:rPr>
        <w:t xml:space="preserve"> </w:t>
      </w:r>
      <w:r w:rsidR="00A40B88" w:rsidRPr="007C66AE">
        <w:rPr>
          <w:i w:val="0"/>
          <w:noProof/>
        </w:rPr>
        <w:t xml:space="preserve">FY13 </w:t>
      </w:r>
      <w:r w:rsidRPr="007C66AE">
        <w:rPr>
          <w:i w:val="0"/>
          <w:noProof/>
        </w:rPr>
        <w:t>accident and injury rates</w:t>
      </w:r>
      <w:r w:rsidR="00A40B88" w:rsidRPr="007C66AE">
        <w:rPr>
          <w:i w:val="0"/>
          <w:noProof/>
        </w:rPr>
        <w:t xml:space="preserve"> </w:t>
      </w:r>
      <w:r w:rsidRPr="007C66AE">
        <w:rPr>
          <w:i w:val="0"/>
          <w:noProof/>
        </w:rPr>
        <w:t xml:space="preserve">before and after </w:t>
      </w:r>
      <w:r w:rsidR="00A40B88" w:rsidRPr="007C66AE">
        <w:rPr>
          <w:i w:val="0"/>
          <w:noProof/>
        </w:rPr>
        <w:t xml:space="preserve">VPP </w:t>
      </w:r>
      <w:r w:rsidRPr="007C66AE">
        <w:rPr>
          <w:i w:val="0"/>
          <w:noProof/>
        </w:rPr>
        <w:t>implementation.</w:t>
      </w:r>
      <w:bookmarkEnd w:id="98"/>
      <w:bookmarkEnd w:id="99"/>
      <w:bookmarkEnd w:id="100"/>
    </w:p>
    <w:p w:rsidR="00A40B88" w:rsidRPr="001A3DFC" w:rsidRDefault="00A40B88" w:rsidP="00A40B88">
      <w:pPr>
        <w:pStyle w:val="BodyTextIndent"/>
        <w:rPr>
          <w:noProof/>
        </w:rPr>
      </w:pPr>
      <w:r w:rsidRPr="001A3DFC">
        <w:rPr>
          <w:noProof/>
        </w:rPr>
        <w:lastRenderedPageBreak/>
        <w:drawing>
          <wp:inline distT="0" distB="0" distL="0" distR="0" wp14:anchorId="65A5C0F4" wp14:editId="22E82CF4">
            <wp:extent cx="4730115" cy="185684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772771" cy="1873594"/>
                    </a:xfrm>
                    <a:prstGeom prst="rect">
                      <a:avLst/>
                    </a:prstGeom>
                  </pic:spPr>
                </pic:pic>
              </a:graphicData>
            </a:graphic>
          </wp:inline>
        </w:drawing>
      </w:r>
    </w:p>
    <w:p w:rsidR="00A40B88" w:rsidRPr="007C66AE" w:rsidRDefault="00E02747" w:rsidP="007C66AE">
      <w:pPr>
        <w:pStyle w:val="Caption"/>
        <w:rPr>
          <w:i w:val="0"/>
          <w:noProof/>
        </w:rPr>
      </w:pPr>
      <w:bookmarkStart w:id="101" w:name="_Toc479667667"/>
      <w:bookmarkStart w:id="102" w:name="_Toc479667792"/>
      <w:bookmarkStart w:id="103" w:name="_Toc481933213"/>
      <w:r w:rsidRPr="006F21A0">
        <w:rPr>
          <w:noProof/>
        </w:rPr>
        <w:t>Figure 1</w:t>
      </w:r>
      <w:r w:rsidR="00433171">
        <w:rPr>
          <w:noProof/>
        </w:rPr>
        <w:t>7</w:t>
      </w:r>
      <w:r w:rsidRPr="006F21A0">
        <w:rPr>
          <w:noProof/>
        </w:rPr>
        <w:t>.</w:t>
      </w:r>
      <w:r w:rsidR="00A40B88" w:rsidRPr="001A3DFC">
        <w:rPr>
          <w:noProof/>
        </w:rPr>
        <w:t xml:space="preserve"> </w:t>
      </w:r>
      <w:r w:rsidR="00A40B88" w:rsidRPr="007C66AE">
        <w:rPr>
          <w:i w:val="0"/>
          <w:noProof/>
        </w:rPr>
        <w:t xml:space="preserve">FY14 </w:t>
      </w:r>
      <w:r w:rsidRPr="007C66AE">
        <w:rPr>
          <w:i w:val="0"/>
          <w:noProof/>
        </w:rPr>
        <w:t xml:space="preserve">accident and injury rates after </w:t>
      </w:r>
      <w:r w:rsidR="00A40B88" w:rsidRPr="007C66AE">
        <w:rPr>
          <w:i w:val="0"/>
          <w:noProof/>
        </w:rPr>
        <w:t xml:space="preserve">VPP </w:t>
      </w:r>
      <w:r w:rsidRPr="007C66AE">
        <w:rPr>
          <w:i w:val="0"/>
          <w:noProof/>
        </w:rPr>
        <w:t>implementation.</w:t>
      </w:r>
      <w:bookmarkEnd w:id="101"/>
      <w:bookmarkEnd w:id="102"/>
      <w:bookmarkEnd w:id="103"/>
    </w:p>
    <w:p w:rsidR="007C4EC0" w:rsidRDefault="00A40B88" w:rsidP="00A40B88">
      <w:pPr>
        <w:pStyle w:val="BodyTextIndent"/>
      </w:pPr>
      <w:r w:rsidRPr="001A3DFC">
        <w:t>Based on the Illesheim Army Health Clinic’s average incident rates for the years 2009-2011, the</w:t>
      </w:r>
      <w:r w:rsidR="00EE543D">
        <w:t xml:space="preserve"> rates</w:t>
      </w:r>
      <w:r w:rsidRPr="001A3DFC">
        <w:t xml:space="preserve"> were </w:t>
      </w:r>
      <w:r w:rsidR="00DD56E1" w:rsidRPr="001A3DFC">
        <w:t>48</w:t>
      </w:r>
      <w:r w:rsidRPr="001A3DFC">
        <w:t xml:space="preserve">% </w:t>
      </w:r>
      <w:r w:rsidR="00DD56E1" w:rsidRPr="001A3DFC">
        <w:t>b</w:t>
      </w:r>
      <w:r w:rsidRPr="001A3DFC">
        <w:t>e</w:t>
      </w:r>
      <w:r w:rsidR="00DD56E1" w:rsidRPr="001A3DFC">
        <w:t>low</w:t>
      </w:r>
      <w:r w:rsidRPr="001A3DFC">
        <w:t xml:space="preserve"> the industry standard TCIR rate and 210% above the industry standard DART rate</w:t>
      </w:r>
      <w:r w:rsidR="00C81630">
        <w:t xml:space="preserve">. </w:t>
      </w:r>
      <w:r w:rsidRPr="001A3DFC">
        <w:t xml:space="preserve">The clinic was </w:t>
      </w:r>
      <w:r w:rsidR="00DD56E1" w:rsidRPr="001A3DFC">
        <w:t>48</w:t>
      </w:r>
      <w:r w:rsidRPr="001A3DFC">
        <w:t xml:space="preserve">% </w:t>
      </w:r>
      <w:r w:rsidR="00DD56E1" w:rsidRPr="001A3DFC">
        <w:t>b</w:t>
      </w:r>
      <w:r w:rsidRPr="001A3DFC">
        <w:t>e</w:t>
      </w:r>
      <w:r w:rsidR="00DD56E1" w:rsidRPr="001A3DFC">
        <w:t>low</w:t>
      </w:r>
      <w:r w:rsidRPr="001A3DFC">
        <w:t xml:space="preserve"> the industry standard TCIR rate for 2010-2012, and 55% above the industry standard DART rate</w:t>
      </w:r>
      <w:r w:rsidR="00C81630">
        <w:t xml:space="preserve">. </w:t>
      </w:r>
      <w:r w:rsidRPr="001A3DFC">
        <w:t>The</w:t>
      </w:r>
      <w:r w:rsidR="00F528B5" w:rsidRPr="001A3DFC">
        <w:t>y</w:t>
      </w:r>
      <w:r w:rsidRPr="001A3DFC">
        <w:t xml:space="preserve"> </w:t>
      </w:r>
      <w:r w:rsidR="00F528B5" w:rsidRPr="001A3DFC">
        <w:t>were</w:t>
      </w:r>
      <w:r w:rsidRPr="001A3DFC">
        <w:t xml:space="preserve"> 36% below the industry standard TCIR rate for 2011-2013, and 86% above the industry standard DART rate</w:t>
      </w:r>
      <w:r w:rsidR="00C81630">
        <w:t xml:space="preserve">. </w:t>
      </w:r>
      <w:r w:rsidRPr="001A3DFC">
        <w:t>Finally, the clinic was 21% below the industry standard TCIR rate for 2012-2014 and 137% above the industry standard DART rate</w:t>
      </w:r>
      <w:r w:rsidR="00C81630">
        <w:t>.</w:t>
      </w:r>
    </w:p>
    <w:p w:rsidR="003E730A" w:rsidRPr="001A3DFC" w:rsidRDefault="00A40B88" w:rsidP="00A40B88">
      <w:pPr>
        <w:pStyle w:val="BodyTextIndent"/>
      </w:pPr>
      <w:r w:rsidRPr="001A3DFC">
        <w:t xml:space="preserve">The clinic’s TCIR </w:t>
      </w:r>
      <w:r w:rsidR="00D01E48" w:rsidRPr="001A3DFC">
        <w:t>rates were below the industry average before and after VPP implementation</w:t>
      </w:r>
      <w:r w:rsidR="00C81630">
        <w:t xml:space="preserve">. </w:t>
      </w:r>
      <w:r w:rsidR="00D01E48" w:rsidRPr="001A3DFC">
        <w:t>Their</w:t>
      </w:r>
      <w:r w:rsidRPr="001A3DFC">
        <w:t xml:space="preserve"> DART rates were higher than their industry average </w:t>
      </w:r>
      <w:r w:rsidR="00D01E48" w:rsidRPr="001A3DFC">
        <w:t>before and after VPP</w:t>
      </w:r>
      <w:r w:rsidRPr="001A3DFC">
        <w:t xml:space="preserve"> implementation</w:t>
      </w:r>
      <w:r w:rsidR="00C81630">
        <w:t xml:space="preserve">. </w:t>
      </w:r>
      <w:r w:rsidR="00F528B5" w:rsidRPr="001A3DFC">
        <w:t xml:space="preserve">Because of the small size of the clinic, having only one mishap in a </w:t>
      </w:r>
      <w:r w:rsidR="00EE543D">
        <w:t>3-</w:t>
      </w:r>
      <w:r w:rsidR="00F528B5" w:rsidRPr="001A3DFC">
        <w:t xml:space="preserve">year time period is enough to push the DART rate above the industry average, which was the case in all of the </w:t>
      </w:r>
      <w:r w:rsidR="00EE543D">
        <w:t>3</w:t>
      </w:r>
      <w:r w:rsidR="00F528B5" w:rsidRPr="001A3DFC">
        <w:t xml:space="preserve">-year averages shown </w:t>
      </w:r>
      <w:r w:rsidR="000170FC">
        <w:t>in figures 13-16.</w:t>
      </w:r>
      <w:r w:rsidR="00C81630">
        <w:t xml:space="preserve"> </w:t>
      </w:r>
      <w:r w:rsidR="00F528B5" w:rsidRPr="001A3DFC">
        <w:t xml:space="preserve">Although the clinic exceeded </w:t>
      </w:r>
      <w:r w:rsidR="000170FC">
        <w:t xml:space="preserve">all of </w:t>
      </w:r>
      <w:r w:rsidR="00F528B5" w:rsidRPr="001A3DFC">
        <w:t xml:space="preserve">the </w:t>
      </w:r>
      <w:r w:rsidR="00EE543D">
        <w:t>3</w:t>
      </w:r>
      <w:r w:rsidR="00F528B5" w:rsidRPr="001A3DFC">
        <w:t>-year industry average</w:t>
      </w:r>
      <w:r w:rsidR="000170FC">
        <w:t>s</w:t>
      </w:r>
      <w:r w:rsidR="00F528B5" w:rsidRPr="001A3DFC">
        <w:t xml:space="preserve"> for the DART rate, they were below the industry average for the TCIR rate</w:t>
      </w:r>
      <w:r w:rsidR="000170FC">
        <w:t>s</w:t>
      </w:r>
      <w:r w:rsidR="00F528B5" w:rsidRPr="001A3DFC">
        <w:t xml:space="preserve"> in all of the </w:t>
      </w:r>
      <w:r w:rsidR="00EE543D">
        <w:t>3</w:t>
      </w:r>
      <w:r w:rsidR="00F528B5" w:rsidRPr="001A3DFC">
        <w:t>-year averages shown above</w:t>
      </w:r>
      <w:r w:rsidR="00C81630">
        <w:t xml:space="preserve">. </w:t>
      </w:r>
    </w:p>
    <w:p w:rsidR="00966092" w:rsidRPr="001A3DFC" w:rsidRDefault="003E730A" w:rsidP="00A40B88">
      <w:pPr>
        <w:pStyle w:val="BodyTextIndent"/>
      </w:pPr>
      <w:r w:rsidRPr="001A3DFC">
        <w:t xml:space="preserve">Although the clinic was above the industry average in the DART rates after VPP implementation, the clinic did achieve TCIR rates 36% and 21% below the national </w:t>
      </w:r>
      <w:r w:rsidRPr="001A3DFC">
        <w:lastRenderedPageBreak/>
        <w:t>average after the implementation of VPP</w:t>
      </w:r>
      <w:r w:rsidR="00C81630">
        <w:t xml:space="preserve">. </w:t>
      </w:r>
      <w:r w:rsidRPr="001A3DFC">
        <w:t>These results partially support the studies of Bunn</w:t>
      </w:r>
      <w:r w:rsidR="00EE543D">
        <w:t xml:space="preserve">, Slavova, and Tang </w:t>
      </w:r>
      <w:r w:rsidRPr="001A3DFC">
        <w:t>(20</w:t>
      </w:r>
      <w:r w:rsidR="00EE543D">
        <w:t>11</w:t>
      </w:r>
      <w:r w:rsidRPr="001A3DFC">
        <w:t>)</w:t>
      </w:r>
      <w:r w:rsidR="00EE543D">
        <w:t>,</w:t>
      </w:r>
      <w:r w:rsidRPr="001A3DFC">
        <w:t xml:space="preserve"> who found a 24% decrease in illness and injury frequency and a 34% reduction in lost time case rate over </w:t>
      </w:r>
      <w:r w:rsidR="00DD7972">
        <w:t xml:space="preserve">3 </w:t>
      </w:r>
      <w:r w:rsidRPr="001A3DFC">
        <w:t>years</w:t>
      </w:r>
      <w:r w:rsidR="00C81630">
        <w:t xml:space="preserve">. </w:t>
      </w:r>
      <w:r w:rsidR="00EE543D">
        <w:t>Bunn et al.</w:t>
      </w:r>
      <w:r w:rsidRPr="001A3DFC">
        <w:t xml:space="preserve"> found a 13% decrease in workers compensation cost per employee</w:t>
      </w:r>
      <w:r w:rsidR="00EE543D">
        <w:t>,</w:t>
      </w:r>
      <w:r w:rsidRPr="001A3DFC">
        <w:t xml:space="preserve"> but there was no conclusive evidence these outcomes were related to the implementation of the safety management system</w:t>
      </w:r>
      <w:r w:rsidR="00C81630">
        <w:t xml:space="preserve">. </w:t>
      </w:r>
      <w:r w:rsidRPr="001A3DFC">
        <w:t xml:space="preserve">Authenrieth et al. (2016) </w:t>
      </w:r>
      <w:r w:rsidR="00EE543D">
        <w:t>found</w:t>
      </w:r>
      <w:r w:rsidRPr="001A3DFC">
        <w:t xml:space="preserve"> significant differences between lower TCIR and DART rates and the </w:t>
      </w:r>
      <w:r w:rsidR="000170FC">
        <w:t>H</w:t>
      </w:r>
      <w:r w:rsidRPr="001A3DFC">
        <w:t xml:space="preserve">azard </w:t>
      </w:r>
      <w:r w:rsidR="000170FC">
        <w:t>P</w:t>
      </w:r>
      <w:r w:rsidRPr="001A3DFC">
        <w:t xml:space="preserve">revention and </w:t>
      </w:r>
      <w:r w:rsidR="000170FC">
        <w:t>C</w:t>
      </w:r>
      <w:r w:rsidRPr="001A3DFC">
        <w:t xml:space="preserve">ontrol and the </w:t>
      </w:r>
      <w:r w:rsidR="000170FC">
        <w:t>M</w:t>
      </w:r>
      <w:r w:rsidRPr="001A3DFC">
        <w:t>anagement</w:t>
      </w:r>
      <w:r w:rsidR="000170FC">
        <w:t>,</w:t>
      </w:r>
      <w:r w:rsidRPr="001A3DFC">
        <w:t xml:space="preserve"> </w:t>
      </w:r>
      <w:r w:rsidR="000170FC">
        <w:t>Le</w:t>
      </w:r>
      <w:r w:rsidRPr="001A3DFC">
        <w:t>adership</w:t>
      </w:r>
      <w:r w:rsidR="000170FC">
        <w:t xml:space="preserve"> and Employee Involvement</w:t>
      </w:r>
      <w:r w:rsidRPr="001A3DFC">
        <w:t xml:space="preserve"> components of safety management systems when using the OSHA on</w:t>
      </w:r>
      <w:r w:rsidR="003D5618">
        <w:t>-</w:t>
      </w:r>
      <w:r w:rsidRPr="001A3DFC">
        <w:t>site consultation services for safety management systems in the dairy industry</w:t>
      </w:r>
      <w:r w:rsidR="00C81630">
        <w:t xml:space="preserve">. </w:t>
      </w:r>
      <w:r w:rsidRPr="001A3DFC">
        <w:t>This study also supported the findings of Yoon et al. (2013), Hedlund (2013), Weems (1998), and King (2013)</w:t>
      </w:r>
      <w:r w:rsidR="00C81630">
        <w:t xml:space="preserve">. </w:t>
      </w:r>
      <w:r w:rsidRPr="001A3DFC">
        <w:t xml:space="preserve">Yoon et al. (2013) </w:t>
      </w:r>
      <w:r w:rsidR="008C4C4B">
        <w:t xml:space="preserve">which </w:t>
      </w:r>
      <w:r w:rsidRPr="001A3DFC">
        <w:t xml:space="preserve">found construction companies that implemented the Korean OSHA 18001 decreased their accident rate of by 67% and their fatal accident rate by 10.3% over a </w:t>
      </w:r>
      <w:r w:rsidR="00DD7972">
        <w:t>5-</w:t>
      </w:r>
      <w:r w:rsidRPr="001A3DFC">
        <w:t>year period</w:t>
      </w:r>
      <w:r w:rsidR="00C81630">
        <w:t xml:space="preserve">. </w:t>
      </w:r>
      <w:r w:rsidRPr="001A3DFC">
        <w:t>Hedlund (2013) found that manufacturing companies who implemented the NOSA 5-Star system experienced fewer fatal and permanent disabling injuries than the national average</w:t>
      </w:r>
      <w:r w:rsidR="00C81630">
        <w:t xml:space="preserve">. </w:t>
      </w:r>
      <w:r w:rsidRPr="001A3DFC">
        <w:t>Weems (</w:t>
      </w:r>
      <w:r w:rsidR="00C81630">
        <w:t>1998</w:t>
      </w:r>
      <w:r w:rsidRPr="001A3DFC">
        <w:t>) found statistical evidence, although not conclusive, that companies which achieved OSHA VPP Star Status from 1983-1997 experienced an injury rate 63.5% lower than their industry counterparts who had not implemented the system</w:t>
      </w:r>
      <w:r w:rsidR="00C81630">
        <w:t xml:space="preserve">. </w:t>
      </w:r>
      <w:r w:rsidRPr="001A3DFC">
        <w:t>Finally, in a dissertation on the effectiveness of implementing the OSHA VPP in three pharmaceutical manufacturing companies, King (2013) found significant differences in the reduction of workplace injuries and accident and injury rates</w:t>
      </w:r>
      <w:r w:rsidR="00C81630">
        <w:t xml:space="preserve">. </w:t>
      </w:r>
    </w:p>
    <w:p w:rsidR="00966092" w:rsidRPr="001A3DFC" w:rsidRDefault="003E730A" w:rsidP="00966092">
      <w:pPr>
        <w:widowControl w:val="0"/>
        <w:autoSpaceDE w:val="0"/>
        <w:autoSpaceDN w:val="0"/>
        <w:adjustRightInd w:val="0"/>
        <w:spacing w:line="480" w:lineRule="auto"/>
        <w:rPr>
          <w:sz w:val="24"/>
          <w:szCs w:val="24"/>
        </w:rPr>
      </w:pPr>
      <w:r w:rsidRPr="001A3DFC">
        <w:t xml:space="preserve">     </w:t>
      </w:r>
      <w:r w:rsidR="00A40B88" w:rsidRPr="001A3DFC">
        <w:t xml:space="preserve">  </w:t>
      </w:r>
      <w:r w:rsidR="00966092" w:rsidRPr="001A3DFC">
        <w:tab/>
      </w:r>
      <w:r w:rsidR="00966092" w:rsidRPr="001A3DFC">
        <w:rPr>
          <w:sz w:val="24"/>
          <w:szCs w:val="24"/>
        </w:rPr>
        <w:t>There were eight accidents and injuries reported by employees of the Illesheim clinic before VPP implementation and five after VPP implementation</w:t>
      </w:r>
      <w:r w:rsidR="00C81630">
        <w:rPr>
          <w:sz w:val="24"/>
          <w:szCs w:val="24"/>
        </w:rPr>
        <w:t xml:space="preserve">. </w:t>
      </w:r>
      <w:r w:rsidR="003B5675" w:rsidRPr="001A3DFC">
        <w:rPr>
          <w:sz w:val="24"/>
          <w:szCs w:val="24"/>
        </w:rPr>
        <w:t xml:space="preserve">These accidents </w:t>
      </w:r>
      <w:r w:rsidR="003B5675" w:rsidRPr="001A3DFC">
        <w:rPr>
          <w:sz w:val="24"/>
          <w:szCs w:val="24"/>
        </w:rPr>
        <w:lastRenderedPageBreak/>
        <w:t xml:space="preserve">happened to soldiers, U.S. civilians, and </w:t>
      </w:r>
      <w:r w:rsidR="003D5618">
        <w:rPr>
          <w:sz w:val="24"/>
          <w:szCs w:val="24"/>
        </w:rPr>
        <w:t>l</w:t>
      </w:r>
      <w:r w:rsidR="003B5675" w:rsidRPr="001A3DFC">
        <w:rPr>
          <w:sz w:val="24"/>
          <w:szCs w:val="24"/>
        </w:rPr>
        <w:t xml:space="preserve">ocal </w:t>
      </w:r>
      <w:r w:rsidR="003D5618">
        <w:rPr>
          <w:sz w:val="24"/>
          <w:szCs w:val="24"/>
        </w:rPr>
        <w:t>n</w:t>
      </w:r>
      <w:r w:rsidR="003B5675" w:rsidRPr="001A3DFC">
        <w:rPr>
          <w:sz w:val="24"/>
          <w:szCs w:val="24"/>
        </w:rPr>
        <w:t>ational employees</w:t>
      </w:r>
      <w:r w:rsidR="00C81630">
        <w:rPr>
          <w:sz w:val="24"/>
          <w:szCs w:val="24"/>
        </w:rPr>
        <w:t xml:space="preserve">. </w:t>
      </w:r>
      <w:r w:rsidR="003B5675" w:rsidRPr="001A3DFC">
        <w:rPr>
          <w:sz w:val="24"/>
          <w:szCs w:val="24"/>
        </w:rPr>
        <w:t>Only the accidents that happened to U.S. civilians are documented on the TCIR and DART rate charts above</w:t>
      </w:r>
      <w:r w:rsidR="00C81630">
        <w:rPr>
          <w:sz w:val="24"/>
          <w:szCs w:val="24"/>
        </w:rPr>
        <w:t xml:space="preserve">. </w:t>
      </w:r>
      <w:r w:rsidR="003B5675" w:rsidRPr="001A3DFC">
        <w:rPr>
          <w:sz w:val="24"/>
          <w:szCs w:val="24"/>
        </w:rPr>
        <w:t xml:space="preserve">Soldier and </w:t>
      </w:r>
      <w:r w:rsidR="003D5618">
        <w:rPr>
          <w:sz w:val="24"/>
          <w:szCs w:val="24"/>
        </w:rPr>
        <w:t>l</w:t>
      </w:r>
      <w:r w:rsidR="003B5675" w:rsidRPr="001A3DFC">
        <w:rPr>
          <w:sz w:val="24"/>
          <w:szCs w:val="24"/>
        </w:rPr>
        <w:t xml:space="preserve">ocal </w:t>
      </w:r>
      <w:r w:rsidR="003D5618">
        <w:rPr>
          <w:sz w:val="24"/>
          <w:szCs w:val="24"/>
        </w:rPr>
        <w:t>n</w:t>
      </w:r>
      <w:r w:rsidR="003B5675" w:rsidRPr="001A3DFC">
        <w:rPr>
          <w:sz w:val="24"/>
          <w:szCs w:val="24"/>
        </w:rPr>
        <w:t>ational mishap data are not recorded on the OSHA TCIR and DART charts</w:t>
      </w:r>
      <w:r w:rsidR="00C81630">
        <w:rPr>
          <w:sz w:val="24"/>
          <w:szCs w:val="24"/>
        </w:rPr>
        <w:t xml:space="preserve">. </w:t>
      </w:r>
      <w:r w:rsidR="00966092" w:rsidRPr="001A3DFC">
        <w:rPr>
          <w:sz w:val="24"/>
          <w:szCs w:val="24"/>
        </w:rPr>
        <w:t>The severity and the number of lost time days for the accidents were similar in the timeframe before and after VPP implementation</w:t>
      </w:r>
      <w:r w:rsidR="00C81630">
        <w:rPr>
          <w:sz w:val="24"/>
          <w:szCs w:val="24"/>
        </w:rPr>
        <w:t xml:space="preserve">. </w:t>
      </w:r>
    </w:p>
    <w:p w:rsidR="00DB183E" w:rsidRDefault="009C54FB" w:rsidP="00E57A85">
      <w:pPr>
        <w:widowControl w:val="0"/>
        <w:autoSpaceDE w:val="0"/>
        <w:autoSpaceDN w:val="0"/>
        <w:adjustRightInd w:val="0"/>
        <w:spacing w:line="480" w:lineRule="auto"/>
        <w:ind w:firstLine="720"/>
        <w:rPr>
          <w:sz w:val="24"/>
          <w:szCs w:val="24"/>
        </w:rPr>
      </w:pPr>
      <w:r w:rsidRPr="001A3DFC">
        <w:rPr>
          <w:sz w:val="24"/>
          <w:szCs w:val="24"/>
        </w:rPr>
        <w:t xml:space="preserve">The </w:t>
      </w:r>
      <w:r w:rsidR="00E46000">
        <w:rPr>
          <w:sz w:val="24"/>
          <w:szCs w:val="24"/>
        </w:rPr>
        <w:t>figure</w:t>
      </w:r>
      <w:r w:rsidRPr="001A3DFC">
        <w:rPr>
          <w:sz w:val="24"/>
          <w:szCs w:val="24"/>
        </w:rPr>
        <w:t xml:space="preserve"> below shows the components of the </w:t>
      </w:r>
      <w:r w:rsidR="000170FC">
        <w:rPr>
          <w:sz w:val="24"/>
          <w:szCs w:val="24"/>
        </w:rPr>
        <w:t>G</w:t>
      </w:r>
      <w:r w:rsidRPr="001A3DFC">
        <w:rPr>
          <w:sz w:val="24"/>
          <w:szCs w:val="24"/>
        </w:rPr>
        <w:t xml:space="preserve">eneral </w:t>
      </w:r>
      <w:r w:rsidR="000170FC">
        <w:rPr>
          <w:sz w:val="24"/>
          <w:szCs w:val="24"/>
        </w:rPr>
        <w:t>S</w:t>
      </w:r>
      <w:r w:rsidRPr="001A3DFC">
        <w:rPr>
          <w:sz w:val="24"/>
          <w:szCs w:val="24"/>
        </w:rPr>
        <w:t xml:space="preserve">ystems </w:t>
      </w:r>
      <w:r w:rsidR="000170FC">
        <w:rPr>
          <w:sz w:val="24"/>
          <w:szCs w:val="24"/>
        </w:rPr>
        <w:t>T</w:t>
      </w:r>
      <w:r w:rsidRPr="001A3DFC">
        <w:rPr>
          <w:sz w:val="24"/>
          <w:szCs w:val="24"/>
        </w:rPr>
        <w:t>heory with an overlay of the findings of the study incorporating the results and themes from the interviews, document review</w:t>
      </w:r>
      <w:r w:rsidR="00724A05">
        <w:rPr>
          <w:sz w:val="24"/>
          <w:szCs w:val="24"/>
        </w:rPr>
        <w:t>s</w:t>
      </w:r>
      <w:r w:rsidRPr="001A3DFC">
        <w:rPr>
          <w:sz w:val="24"/>
          <w:szCs w:val="24"/>
        </w:rPr>
        <w:t>, and observations</w:t>
      </w:r>
      <w:r w:rsidR="00DB183E" w:rsidRPr="001A3DFC">
        <w:rPr>
          <w:sz w:val="24"/>
          <w:szCs w:val="24"/>
        </w:rPr>
        <w:t xml:space="preserve"> of the meetings and physical environment of the clinic. </w:t>
      </w:r>
    </w:p>
    <w:p w:rsidR="009C4E5D" w:rsidRDefault="009C4E5D" w:rsidP="00E57A85">
      <w:pPr>
        <w:widowControl w:val="0"/>
        <w:autoSpaceDE w:val="0"/>
        <w:autoSpaceDN w:val="0"/>
        <w:adjustRightInd w:val="0"/>
        <w:spacing w:line="480" w:lineRule="auto"/>
        <w:ind w:firstLine="720"/>
        <w:rPr>
          <w:sz w:val="24"/>
          <w:szCs w:val="24"/>
        </w:rPr>
      </w:pPr>
    </w:p>
    <w:p w:rsidR="00AF4988" w:rsidRPr="001A3DFC" w:rsidRDefault="00CF0B35" w:rsidP="00C30C46">
      <w:pPr>
        <w:pStyle w:val="BodyTextIndent"/>
      </w:pPr>
      <w:r w:rsidRPr="001A3DFC">
        <w:rPr>
          <w:b/>
          <w:noProof/>
        </w:rPr>
        <mc:AlternateContent>
          <mc:Choice Requires="wpg">
            <w:drawing>
              <wp:anchor distT="0" distB="0" distL="114300" distR="114300" simplePos="0" relativeHeight="251734528" behindDoc="0" locked="0" layoutInCell="1" allowOverlap="1" wp14:anchorId="40115E17" wp14:editId="75535CD6">
                <wp:simplePos x="0" y="0"/>
                <wp:positionH relativeFrom="page">
                  <wp:posOffset>1385248</wp:posOffset>
                </wp:positionH>
                <wp:positionV relativeFrom="paragraph">
                  <wp:posOffset>93032</wp:posOffset>
                </wp:positionV>
                <wp:extent cx="5427879" cy="3785618"/>
                <wp:effectExtent l="19050" t="0" r="40005" b="100965"/>
                <wp:wrapNone/>
                <wp:docPr id="14347" name="Group 14347"/>
                <wp:cNvGraphicFramePr/>
                <a:graphic xmlns:a="http://schemas.openxmlformats.org/drawingml/2006/main">
                  <a:graphicData uri="http://schemas.microsoft.com/office/word/2010/wordprocessingGroup">
                    <wpg:wgp>
                      <wpg:cNvGrpSpPr/>
                      <wpg:grpSpPr>
                        <a:xfrm>
                          <a:off x="0" y="0"/>
                          <a:ext cx="5427879" cy="3785618"/>
                          <a:chOff x="-100922" y="-16971"/>
                          <a:chExt cx="8308677" cy="5038705"/>
                        </a:xfrm>
                      </wpg:grpSpPr>
                      <wps:wsp>
                        <wps:cNvPr id="185" name="TextBox 4"/>
                        <wps:cNvSpPr txBox="1">
                          <a:spLocks noChangeArrowheads="1"/>
                        </wps:cNvSpPr>
                        <wps:spPr bwMode="auto">
                          <a:xfrm>
                            <a:off x="3021085" y="1784767"/>
                            <a:ext cx="1374576" cy="1242373"/>
                          </a:xfrm>
                          <a:prstGeom prst="rect">
                            <a:avLst/>
                          </a:prstGeom>
                          <a:solidFill>
                            <a:schemeClr val="accent1"/>
                          </a:solidFill>
                          <a:ln w="9525" cap="rnd">
                            <a:solidFill>
                              <a:schemeClr val="bg1"/>
                            </a:solidFill>
                            <a:miter lim="800000"/>
                            <a:headEnd/>
                            <a:tailEnd/>
                          </a:ln>
                        </wps:spPr>
                        <wps:txbx>
                          <w:txbxContent>
                            <w:p w:rsidR="00EA44DF" w:rsidRPr="00CF0B35" w:rsidRDefault="00EA44DF" w:rsidP="007667ED">
                              <w:pPr>
                                <w:pStyle w:val="NormalWeb"/>
                                <w:spacing w:before="0" w:beforeAutospacing="0" w:after="0" w:afterAutospacing="0"/>
                                <w:textAlignment w:val="baseline"/>
                                <w:rPr>
                                  <w:rFonts w:ascii="Calibri" w:hAnsi="Calibri" w:cstheme="minorBidi"/>
                                  <w:kern w:val="24"/>
                                  <w:sz w:val="16"/>
                                  <w:szCs w:val="16"/>
                                  <w:lang w:val="en-SG"/>
                                </w:rPr>
                              </w:pPr>
                              <w:r w:rsidRPr="00CF0B35">
                                <w:rPr>
                                  <w:rFonts w:ascii="Calibri" w:hAnsi="Calibri" w:cstheme="minorBidi"/>
                                  <w:kern w:val="24"/>
                                  <w:sz w:val="28"/>
                                  <w:szCs w:val="28"/>
                                  <w:lang w:val="en-SG"/>
                                </w:rPr>
                                <w:t xml:space="preserve">   </w:t>
                              </w:r>
                              <w:r w:rsidRPr="00CF0B35">
                                <w:rPr>
                                  <w:rFonts w:ascii="Calibri" w:hAnsi="Calibri" w:cstheme="minorBidi"/>
                                  <w:kern w:val="24"/>
                                  <w:sz w:val="16"/>
                                  <w:szCs w:val="16"/>
                                  <w:lang w:val="en-SG"/>
                                </w:rPr>
                                <w:t>General</w:t>
                              </w:r>
                            </w:p>
                            <w:p w:rsidR="00EA44DF" w:rsidRPr="00CF0B35" w:rsidRDefault="00EA44DF" w:rsidP="007667ED">
                              <w:pPr>
                                <w:pStyle w:val="NormalWeb"/>
                                <w:spacing w:before="0" w:beforeAutospacing="0" w:after="0" w:afterAutospacing="0"/>
                                <w:textAlignment w:val="baseline"/>
                                <w:rPr>
                                  <w:rFonts w:ascii="Calibri" w:hAnsi="Calibri" w:cstheme="minorBidi"/>
                                  <w:kern w:val="24"/>
                                  <w:sz w:val="16"/>
                                  <w:szCs w:val="16"/>
                                  <w:lang w:val="en-SG"/>
                                </w:rPr>
                              </w:pPr>
                              <w:r w:rsidRPr="00CF0B35">
                                <w:rPr>
                                  <w:rFonts w:ascii="Calibri" w:hAnsi="Calibri" w:cstheme="minorBidi"/>
                                  <w:kern w:val="24"/>
                                  <w:sz w:val="16"/>
                                  <w:szCs w:val="16"/>
                                  <w:lang w:val="en-SG"/>
                                </w:rPr>
                                <w:t xml:space="preserve">   </w:t>
                              </w:r>
                              <w:r>
                                <w:rPr>
                                  <w:rFonts w:ascii="Calibri" w:hAnsi="Calibri" w:cstheme="minorBidi"/>
                                  <w:kern w:val="24"/>
                                  <w:sz w:val="16"/>
                                  <w:szCs w:val="16"/>
                                  <w:lang w:val="en-SG"/>
                                </w:rPr>
                                <w:t xml:space="preserve">  </w:t>
                              </w:r>
                              <w:r w:rsidRPr="00CF0B35">
                                <w:rPr>
                                  <w:rFonts w:ascii="Calibri" w:hAnsi="Calibri" w:cstheme="minorBidi"/>
                                  <w:kern w:val="24"/>
                                  <w:sz w:val="16"/>
                                  <w:szCs w:val="16"/>
                                  <w:lang w:val="en-SG"/>
                                </w:rPr>
                                <w:t>Systems</w:t>
                              </w:r>
                            </w:p>
                            <w:p w:rsidR="00EA44DF" w:rsidRPr="00CF0B35" w:rsidRDefault="00EA44DF" w:rsidP="007667ED">
                              <w:pPr>
                                <w:pStyle w:val="NormalWeb"/>
                                <w:spacing w:before="0" w:beforeAutospacing="0" w:after="0" w:afterAutospacing="0"/>
                                <w:textAlignment w:val="baseline"/>
                                <w:rPr>
                                  <w:sz w:val="16"/>
                                  <w:szCs w:val="16"/>
                                </w:rPr>
                              </w:pPr>
                              <w:r w:rsidRPr="00CF0B35">
                                <w:rPr>
                                  <w:rFonts w:ascii="Calibri" w:hAnsi="Calibri" w:cstheme="minorBidi"/>
                                  <w:kern w:val="24"/>
                                  <w:sz w:val="28"/>
                                  <w:szCs w:val="28"/>
                                  <w:lang w:val="en-SG"/>
                                </w:rPr>
                                <w:t xml:space="preserve">   </w:t>
                              </w:r>
                              <w:r w:rsidRPr="00CF0B35">
                                <w:rPr>
                                  <w:rFonts w:ascii="Calibri" w:hAnsi="Calibri" w:cstheme="minorBidi"/>
                                  <w:kern w:val="24"/>
                                  <w:sz w:val="16"/>
                                  <w:szCs w:val="16"/>
                                  <w:lang w:val="en-SG"/>
                                </w:rPr>
                                <w:t>Theory</w:t>
                              </w:r>
                            </w:p>
                          </w:txbxContent>
                        </wps:txbx>
                        <wps:bodyPr>
                          <a:noAutofit/>
                        </wps:bodyPr>
                      </wps:wsp>
                      <wpg:grpSp>
                        <wpg:cNvPr id="14346" name="Group 14346"/>
                        <wpg:cNvGrpSpPr/>
                        <wpg:grpSpPr>
                          <a:xfrm>
                            <a:off x="-100922" y="-16971"/>
                            <a:ext cx="8308677" cy="5038705"/>
                            <a:chOff x="-100922" y="-16971"/>
                            <a:chExt cx="8308677" cy="5038705"/>
                          </a:xfrm>
                        </wpg:grpSpPr>
                        <wpg:grpSp>
                          <wpg:cNvPr id="14343" name="Group 14343"/>
                          <wpg:cNvGrpSpPr/>
                          <wpg:grpSpPr>
                            <a:xfrm>
                              <a:off x="-100922" y="-16971"/>
                              <a:ext cx="8308677" cy="5038705"/>
                              <a:chOff x="-100922" y="-258372"/>
                              <a:chExt cx="8308677" cy="5038705"/>
                            </a:xfrm>
                          </wpg:grpSpPr>
                          <wpg:grpSp>
                            <wpg:cNvPr id="14340" name="Group 14340"/>
                            <wpg:cNvGrpSpPr/>
                            <wpg:grpSpPr>
                              <a:xfrm>
                                <a:off x="-100922" y="-258372"/>
                                <a:ext cx="6080616" cy="5038705"/>
                                <a:chOff x="-100922" y="-460326"/>
                                <a:chExt cx="6080616" cy="5038705"/>
                              </a:xfrm>
                            </wpg:grpSpPr>
                            <wpg:grpSp>
                              <wpg:cNvPr id="186" name="Group 186"/>
                              <wpg:cNvGrpSpPr/>
                              <wpg:grpSpPr>
                                <a:xfrm>
                                  <a:off x="1311799" y="0"/>
                                  <a:ext cx="4667895" cy="4062918"/>
                                  <a:chOff x="979830" y="33766"/>
                                  <a:chExt cx="4668732" cy="4063719"/>
                                </a:xfrm>
                              </wpg:grpSpPr>
                              <wps:wsp>
                                <wps:cNvPr id="187" name="Circular Arrow 187"/>
                                <wps:cNvSpPr/>
                                <wps:spPr>
                                  <a:xfrm>
                                    <a:off x="1210511" y="33766"/>
                                    <a:ext cx="4046450" cy="4046450"/>
                                  </a:xfrm>
                                  <a:prstGeom prst="circularArrow">
                                    <a:avLst>
                                      <a:gd name="adj1" fmla="val 5544"/>
                                      <a:gd name="adj2" fmla="val 330680"/>
                                      <a:gd name="adj3" fmla="val 14646897"/>
                                      <a:gd name="adj4" fmla="val 16875569"/>
                                      <a:gd name="adj5" fmla="val 5757"/>
                                    </a:avLst>
                                  </a:prstGeom>
                                </wps:spPr>
                                <wps:style>
                                  <a:lnRef idx="0">
                                    <a:schemeClr val="accent1">
                                      <a:hueOff val="0"/>
                                      <a:satOff val="0"/>
                                      <a:lumOff val="0"/>
                                      <a:alphaOff val="0"/>
                                    </a:schemeClr>
                                  </a:lnRef>
                                  <a:fillRef idx="1">
                                    <a:schemeClr val="accent1">
                                      <a:tint val="40000"/>
                                      <a:hueOff val="0"/>
                                      <a:satOff val="0"/>
                                      <a:lumOff val="0"/>
                                      <a:alphaOff val="0"/>
                                    </a:schemeClr>
                                  </a:fillRef>
                                  <a:effectRef idx="0">
                                    <a:schemeClr val="accent1">
                                      <a:tint val="40000"/>
                                      <a:hueOff val="0"/>
                                      <a:satOff val="0"/>
                                      <a:lumOff val="0"/>
                                      <a:alphaOff val="0"/>
                                    </a:schemeClr>
                                  </a:effectRef>
                                  <a:fontRef idx="minor">
                                    <a:schemeClr val="dk1">
                                      <a:hueOff val="0"/>
                                      <a:satOff val="0"/>
                                      <a:lumOff val="0"/>
                                      <a:alphaOff val="0"/>
                                    </a:schemeClr>
                                  </a:fontRef>
                                </wps:style>
                                <wps:bodyPr/>
                              </wps:wsp>
                              <wps:wsp>
                                <wps:cNvPr id="188" name="Freeform 188"/>
                                <wps:cNvSpPr/>
                                <wps:spPr>
                                  <a:xfrm>
                                    <a:off x="2662227" y="167390"/>
                                    <a:ext cx="1141884" cy="688459"/>
                                  </a:xfrm>
                                  <a:custGeom>
                                    <a:avLst/>
                                    <a:gdLst>
                                      <a:gd name="connsiteX0" fmla="*/ 0 w 1141883"/>
                                      <a:gd name="connsiteY0" fmla="*/ 95159 h 570941"/>
                                      <a:gd name="connsiteX1" fmla="*/ 95159 w 1141883"/>
                                      <a:gd name="connsiteY1" fmla="*/ 0 h 570941"/>
                                      <a:gd name="connsiteX2" fmla="*/ 1046724 w 1141883"/>
                                      <a:gd name="connsiteY2" fmla="*/ 0 h 570941"/>
                                      <a:gd name="connsiteX3" fmla="*/ 1141883 w 1141883"/>
                                      <a:gd name="connsiteY3" fmla="*/ 95159 h 570941"/>
                                      <a:gd name="connsiteX4" fmla="*/ 1141883 w 1141883"/>
                                      <a:gd name="connsiteY4" fmla="*/ 475782 h 570941"/>
                                      <a:gd name="connsiteX5" fmla="*/ 1046724 w 1141883"/>
                                      <a:gd name="connsiteY5" fmla="*/ 570941 h 570941"/>
                                      <a:gd name="connsiteX6" fmla="*/ 95159 w 1141883"/>
                                      <a:gd name="connsiteY6" fmla="*/ 570941 h 570941"/>
                                      <a:gd name="connsiteX7" fmla="*/ 0 w 1141883"/>
                                      <a:gd name="connsiteY7" fmla="*/ 475782 h 570941"/>
                                      <a:gd name="connsiteX8" fmla="*/ 0 w 1141883"/>
                                      <a:gd name="connsiteY8" fmla="*/ 95159 h 5709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141883" h="570941">
                                        <a:moveTo>
                                          <a:pt x="0" y="95159"/>
                                        </a:moveTo>
                                        <a:cubicBezTo>
                                          <a:pt x="0" y="42604"/>
                                          <a:pt x="42604" y="0"/>
                                          <a:pt x="95159" y="0"/>
                                        </a:cubicBezTo>
                                        <a:lnTo>
                                          <a:pt x="1046724" y="0"/>
                                        </a:lnTo>
                                        <a:cubicBezTo>
                                          <a:pt x="1099279" y="0"/>
                                          <a:pt x="1141883" y="42604"/>
                                          <a:pt x="1141883" y="95159"/>
                                        </a:cubicBezTo>
                                        <a:lnTo>
                                          <a:pt x="1141883" y="475782"/>
                                        </a:lnTo>
                                        <a:cubicBezTo>
                                          <a:pt x="1141883" y="528337"/>
                                          <a:pt x="1099279" y="570941"/>
                                          <a:pt x="1046724" y="570941"/>
                                        </a:cubicBezTo>
                                        <a:lnTo>
                                          <a:pt x="95159" y="570941"/>
                                        </a:lnTo>
                                        <a:cubicBezTo>
                                          <a:pt x="42604" y="570941"/>
                                          <a:pt x="0" y="528337"/>
                                          <a:pt x="0" y="475782"/>
                                        </a:cubicBezTo>
                                        <a:lnTo>
                                          <a:pt x="0" y="95159"/>
                                        </a:lnTo>
                                        <a:close/>
                                      </a:path>
                                    </a:pathLst>
                                  </a:custGeom>
                                  <a:solidFill>
                                    <a:schemeClr val="bg1"/>
                                  </a:solidFill>
                                  <a:ln>
                                    <a:solidFill>
                                      <a:schemeClr val="tx2"/>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rsidR="00EA44DF" w:rsidRPr="003C1776" w:rsidRDefault="00EA44DF" w:rsidP="008F2581">
                                      <w:pPr>
                                        <w:pStyle w:val="NormalWeb"/>
                                        <w:kinsoku w:val="0"/>
                                        <w:overflowPunct w:val="0"/>
                                        <w:spacing w:before="0" w:beforeAutospacing="0" w:after="84" w:afterAutospacing="0" w:line="216" w:lineRule="auto"/>
                                        <w:jc w:val="center"/>
                                        <w:textAlignment w:val="baseline"/>
                                        <w:rPr>
                                          <w:color w:val="1F497D" w:themeColor="text2"/>
                                          <w:sz w:val="12"/>
                                          <w:szCs w:val="12"/>
                                        </w:rPr>
                                      </w:pPr>
                                      <w:r w:rsidRPr="003C1776">
                                        <w:rPr>
                                          <w:rFonts w:asciiTheme="minorHAnsi" w:hAnsi="Calibri" w:cstheme="minorBidi"/>
                                          <w:color w:val="1F497D" w:themeColor="text2"/>
                                          <w:kern w:val="24"/>
                                          <w:sz w:val="12"/>
                                          <w:szCs w:val="12"/>
                                        </w:rPr>
                                        <w:t>Focuses on the relationship between the parts</w:t>
                                      </w:r>
                                    </w:p>
                                  </w:txbxContent>
                                </wps:txbx>
                                <wps:bodyPr spcFirstLastPara="0" vert="horz" wrap="square" lIns="65971" tIns="65971" rIns="65971" bIns="65971" numCol="1" spcCol="1270" anchor="ctr" anchorCtr="0">
                                  <a:noAutofit/>
                                </wps:bodyPr>
                              </wps:wsp>
                              <wps:wsp>
                                <wps:cNvPr id="189" name="Freeform 189"/>
                                <wps:cNvSpPr/>
                                <wps:spPr>
                                  <a:xfrm>
                                    <a:off x="4096902" y="436988"/>
                                    <a:ext cx="1323983" cy="856894"/>
                                  </a:xfrm>
                                  <a:custGeom>
                                    <a:avLst/>
                                    <a:gdLst>
                                      <a:gd name="connsiteX0" fmla="*/ 0 w 1262809"/>
                                      <a:gd name="connsiteY0" fmla="*/ 112229 h 673363"/>
                                      <a:gd name="connsiteX1" fmla="*/ 112229 w 1262809"/>
                                      <a:gd name="connsiteY1" fmla="*/ 0 h 673363"/>
                                      <a:gd name="connsiteX2" fmla="*/ 1150580 w 1262809"/>
                                      <a:gd name="connsiteY2" fmla="*/ 0 h 673363"/>
                                      <a:gd name="connsiteX3" fmla="*/ 1262809 w 1262809"/>
                                      <a:gd name="connsiteY3" fmla="*/ 112229 h 673363"/>
                                      <a:gd name="connsiteX4" fmla="*/ 1262809 w 1262809"/>
                                      <a:gd name="connsiteY4" fmla="*/ 561134 h 673363"/>
                                      <a:gd name="connsiteX5" fmla="*/ 1150580 w 1262809"/>
                                      <a:gd name="connsiteY5" fmla="*/ 673363 h 673363"/>
                                      <a:gd name="connsiteX6" fmla="*/ 112229 w 1262809"/>
                                      <a:gd name="connsiteY6" fmla="*/ 673363 h 673363"/>
                                      <a:gd name="connsiteX7" fmla="*/ 0 w 1262809"/>
                                      <a:gd name="connsiteY7" fmla="*/ 561134 h 673363"/>
                                      <a:gd name="connsiteX8" fmla="*/ 0 w 1262809"/>
                                      <a:gd name="connsiteY8" fmla="*/ 112229 h 6733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262809" h="673363">
                                        <a:moveTo>
                                          <a:pt x="0" y="112229"/>
                                        </a:moveTo>
                                        <a:cubicBezTo>
                                          <a:pt x="0" y="50247"/>
                                          <a:pt x="50247" y="0"/>
                                          <a:pt x="112229" y="0"/>
                                        </a:cubicBezTo>
                                        <a:lnTo>
                                          <a:pt x="1150580" y="0"/>
                                        </a:lnTo>
                                        <a:cubicBezTo>
                                          <a:pt x="1212562" y="0"/>
                                          <a:pt x="1262809" y="50247"/>
                                          <a:pt x="1262809" y="112229"/>
                                        </a:cubicBezTo>
                                        <a:lnTo>
                                          <a:pt x="1262809" y="561134"/>
                                        </a:lnTo>
                                        <a:cubicBezTo>
                                          <a:pt x="1262809" y="623116"/>
                                          <a:pt x="1212562" y="673363"/>
                                          <a:pt x="1150580" y="673363"/>
                                        </a:cubicBezTo>
                                        <a:lnTo>
                                          <a:pt x="112229" y="673363"/>
                                        </a:lnTo>
                                        <a:cubicBezTo>
                                          <a:pt x="50247" y="673363"/>
                                          <a:pt x="0" y="623116"/>
                                          <a:pt x="0" y="561134"/>
                                        </a:cubicBezTo>
                                        <a:lnTo>
                                          <a:pt x="0" y="112229"/>
                                        </a:lnTo>
                                        <a:close/>
                                      </a:path>
                                    </a:pathLst>
                                  </a:custGeom>
                                  <a:solidFill>
                                    <a:schemeClr val="bg1"/>
                                  </a:solidFill>
                                  <a:ln>
                                    <a:solidFill>
                                      <a:schemeClr val="tx2"/>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rsidR="00EA44DF" w:rsidRPr="003C1776" w:rsidRDefault="00EA44DF" w:rsidP="008F2581">
                                      <w:pPr>
                                        <w:pStyle w:val="NormalWeb"/>
                                        <w:kinsoku w:val="0"/>
                                        <w:overflowPunct w:val="0"/>
                                        <w:spacing w:before="0" w:beforeAutospacing="0" w:after="84" w:afterAutospacing="0" w:line="216" w:lineRule="auto"/>
                                        <w:jc w:val="center"/>
                                        <w:textAlignment w:val="baseline"/>
                                        <w:rPr>
                                          <w:color w:val="1F497D" w:themeColor="text2"/>
                                          <w:sz w:val="12"/>
                                          <w:szCs w:val="12"/>
                                        </w:rPr>
                                      </w:pPr>
                                      <w:r w:rsidRPr="003C1776">
                                        <w:rPr>
                                          <w:rFonts w:asciiTheme="minorHAnsi" w:hAnsi="Calibri" w:cstheme="minorBidi"/>
                                          <w:color w:val="1F497D" w:themeColor="text2"/>
                                          <w:kern w:val="24"/>
                                          <w:sz w:val="12"/>
                                          <w:szCs w:val="12"/>
                                        </w:rPr>
                                        <w:t>Focuses on outcomes produced because of the interaction of parts</w:t>
                                      </w:r>
                                    </w:p>
                                  </w:txbxContent>
                                </wps:txbx>
                                <wps:bodyPr spcFirstLastPara="0" vert="horz" wrap="square" lIns="70971" tIns="70971" rIns="70971" bIns="70971" numCol="1" spcCol="1270" anchor="ctr" anchorCtr="0">
                                  <a:noAutofit/>
                                </wps:bodyPr>
                              </wps:wsp>
                              <wps:wsp>
                                <wps:cNvPr id="190" name="Freeform 190"/>
                                <wps:cNvSpPr/>
                                <wps:spPr>
                                  <a:xfrm>
                                    <a:off x="4270754" y="3229653"/>
                                    <a:ext cx="1296360" cy="665123"/>
                                  </a:xfrm>
                                  <a:custGeom>
                                    <a:avLst/>
                                    <a:gdLst>
                                      <a:gd name="connsiteX0" fmla="*/ 0 w 1141883"/>
                                      <a:gd name="connsiteY0" fmla="*/ 95159 h 570941"/>
                                      <a:gd name="connsiteX1" fmla="*/ 95159 w 1141883"/>
                                      <a:gd name="connsiteY1" fmla="*/ 0 h 570941"/>
                                      <a:gd name="connsiteX2" fmla="*/ 1046724 w 1141883"/>
                                      <a:gd name="connsiteY2" fmla="*/ 0 h 570941"/>
                                      <a:gd name="connsiteX3" fmla="*/ 1141883 w 1141883"/>
                                      <a:gd name="connsiteY3" fmla="*/ 95159 h 570941"/>
                                      <a:gd name="connsiteX4" fmla="*/ 1141883 w 1141883"/>
                                      <a:gd name="connsiteY4" fmla="*/ 475782 h 570941"/>
                                      <a:gd name="connsiteX5" fmla="*/ 1046724 w 1141883"/>
                                      <a:gd name="connsiteY5" fmla="*/ 570941 h 570941"/>
                                      <a:gd name="connsiteX6" fmla="*/ 95159 w 1141883"/>
                                      <a:gd name="connsiteY6" fmla="*/ 570941 h 570941"/>
                                      <a:gd name="connsiteX7" fmla="*/ 0 w 1141883"/>
                                      <a:gd name="connsiteY7" fmla="*/ 475782 h 570941"/>
                                      <a:gd name="connsiteX8" fmla="*/ 0 w 1141883"/>
                                      <a:gd name="connsiteY8" fmla="*/ 95159 h 5709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141883" h="570941">
                                        <a:moveTo>
                                          <a:pt x="0" y="95159"/>
                                        </a:moveTo>
                                        <a:cubicBezTo>
                                          <a:pt x="0" y="42604"/>
                                          <a:pt x="42604" y="0"/>
                                          <a:pt x="95159" y="0"/>
                                        </a:cubicBezTo>
                                        <a:lnTo>
                                          <a:pt x="1046724" y="0"/>
                                        </a:lnTo>
                                        <a:cubicBezTo>
                                          <a:pt x="1099279" y="0"/>
                                          <a:pt x="1141883" y="42604"/>
                                          <a:pt x="1141883" y="95159"/>
                                        </a:cubicBezTo>
                                        <a:lnTo>
                                          <a:pt x="1141883" y="475782"/>
                                        </a:lnTo>
                                        <a:cubicBezTo>
                                          <a:pt x="1141883" y="528337"/>
                                          <a:pt x="1099279" y="570941"/>
                                          <a:pt x="1046724" y="570941"/>
                                        </a:cubicBezTo>
                                        <a:lnTo>
                                          <a:pt x="95159" y="570941"/>
                                        </a:lnTo>
                                        <a:cubicBezTo>
                                          <a:pt x="42604" y="570941"/>
                                          <a:pt x="0" y="528337"/>
                                          <a:pt x="0" y="475782"/>
                                        </a:cubicBezTo>
                                        <a:lnTo>
                                          <a:pt x="0" y="95159"/>
                                        </a:lnTo>
                                        <a:close/>
                                      </a:path>
                                    </a:pathLst>
                                  </a:custGeom>
                                  <a:solidFill>
                                    <a:schemeClr val="bg1"/>
                                  </a:solidFill>
                                  <a:ln>
                                    <a:solidFill>
                                      <a:schemeClr val="tx2"/>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rsidR="00EA44DF" w:rsidRPr="00AB53BE" w:rsidRDefault="00EA44DF" w:rsidP="002E409A">
                                      <w:pPr>
                                        <w:pStyle w:val="NormalWeb"/>
                                        <w:kinsoku w:val="0"/>
                                        <w:overflowPunct w:val="0"/>
                                        <w:spacing w:before="0" w:beforeAutospacing="0" w:after="0" w:afterAutospacing="0" w:line="240" w:lineRule="auto"/>
                                        <w:ind w:left="144"/>
                                        <w:jc w:val="center"/>
                                        <w:textAlignment w:val="baseline"/>
                                        <w:rPr>
                                          <w:sz w:val="12"/>
                                          <w:szCs w:val="12"/>
                                        </w:rPr>
                                      </w:pPr>
                                      <w:r w:rsidRPr="00AB53BE">
                                        <w:rPr>
                                          <w:rFonts w:asciiTheme="minorHAnsi" w:hAnsi="Calibri" w:cstheme="minorBidi"/>
                                          <w:color w:val="1F497D" w:themeColor="text2"/>
                                          <w:kern w:val="24"/>
                                          <w:sz w:val="12"/>
                                          <w:szCs w:val="12"/>
                                        </w:rPr>
                                        <w:t>Favors teamwork and collaboration</w:t>
                                      </w:r>
                                      <w:r w:rsidRPr="00AB53BE">
                                        <w:rPr>
                                          <w:rFonts w:asciiTheme="minorHAnsi" w:hAnsi="Calibri" w:cstheme="minorBidi"/>
                                          <w:color w:val="FFFFFF" w:themeColor="light1"/>
                                          <w:kern w:val="24"/>
                                          <w:sz w:val="12"/>
                                          <w:szCs w:val="12"/>
                                        </w:rPr>
                                        <w:t xml:space="preserve"> life</w:t>
                                      </w:r>
                                    </w:p>
                                  </w:txbxContent>
                                </wps:txbx>
                                <wps:bodyPr spcFirstLastPara="0" vert="horz" wrap="square" lIns="65971" tIns="65971" rIns="65971" bIns="65971" numCol="1" spcCol="1270" anchor="ctr" anchorCtr="0">
                                  <a:noAutofit/>
                                </wps:bodyPr>
                              </wps:wsp>
                              <wps:wsp>
                                <wps:cNvPr id="191" name="Freeform 191"/>
                                <wps:cNvSpPr/>
                                <wps:spPr>
                                  <a:xfrm>
                                    <a:off x="4506679" y="2379091"/>
                                    <a:ext cx="1141883" cy="647630"/>
                                  </a:xfrm>
                                  <a:custGeom>
                                    <a:avLst/>
                                    <a:gdLst>
                                      <a:gd name="connsiteX0" fmla="*/ 0 w 1141883"/>
                                      <a:gd name="connsiteY0" fmla="*/ 95159 h 570941"/>
                                      <a:gd name="connsiteX1" fmla="*/ 95159 w 1141883"/>
                                      <a:gd name="connsiteY1" fmla="*/ 0 h 570941"/>
                                      <a:gd name="connsiteX2" fmla="*/ 1046724 w 1141883"/>
                                      <a:gd name="connsiteY2" fmla="*/ 0 h 570941"/>
                                      <a:gd name="connsiteX3" fmla="*/ 1141883 w 1141883"/>
                                      <a:gd name="connsiteY3" fmla="*/ 95159 h 570941"/>
                                      <a:gd name="connsiteX4" fmla="*/ 1141883 w 1141883"/>
                                      <a:gd name="connsiteY4" fmla="*/ 475782 h 570941"/>
                                      <a:gd name="connsiteX5" fmla="*/ 1046724 w 1141883"/>
                                      <a:gd name="connsiteY5" fmla="*/ 570941 h 570941"/>
                                      <a:gd name="connsiteX6" fmla="*/ 95159 w 1141883"/>
                                      <a:gd name="connsiteY6" fmla="*/ 570941 h 570941"/>
                                      <a:gd name="connsiteX7" fmla="*/ 0 w 1141883"/>
                                      <a:gd name="connsiteY7" fmla="*/ 475782 h 570941"/>
                                      <a:gd name="connsiteX8" fmla="*/ 0 w 1141883"/>
                                      <a:gd name="connsiteY8" fmla="*/ 95159 h 5709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141883" h="570941">
                                        <a:moveTo>
                                          <a:pt x="0" y="95159"/>
                                        </a:moveTo>
                                        <a:cubicBezTo>
                                          <a:pt x="0" y="42604"/>
                                          <a:pt x="42604" y="0"/>
                                          <a:pt x="95159" y="0"/>
                                        </a:cubicBezTo>
                                        <a:lnTo>
                                          <a:pt x="1046724" y="0"/>
                                        </a:lnTo>
                                        <a:cubicBezTo>
                                          <a:pt x="1099279" y="0"/>
                                          <a:pt x="1141883" y="42604"/>
                                          <a:pt x="1141883" y="95159"/>
                                        </a:cubicBezTo>
                                        <a:lnTo>
                                          <a:pt x="1141883" y="475782"/>
                                        </a:lnTo>
                                        <a:cubicBezTo>
                                          <a:pt x="1141883" y="528337"/>
                                          <a:pt x="1099279" y="570941"/>
                                          <a:pt x="1046724" y="570941"/>
                                        </a:cubicBezTo>
                                        <a:lnTo>
                                          <a:pt x="95159" y="570941"/>
                                        </a:lnTo>
                                        <a:cubicBezTo>
                                          <a:pt x="42604" y="570941"/>
                                          <a:pt x="0" y="528337"/>
                                          <a:pt x="0" y="475782"/>
                                        </a:cubicBezTo>
                                        <a:lnTo>
                                          <a:pt x="0" y="95159"/>
                                        </a:lnTo>
                                        <a:close/>
                                      </a:path>
                                    </a:pathLst>
                                  </a:custGeom>
                                  <a:solidFill>
                                    <a:schemeClr val="bg1"/>
                                  </a:solidFill>
                                  <a:ln>
                                    <a:solidFill>
                                      <a:schemeClr val="tx2"/>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rsidR="00EA44DF" w:rsidRPr="00AB53BE" w:rsidRDefault="00EA44DF" w:rsidP="008F2581">
                                      <w:pPr>
                                        <w:pStyle w:val="NormalWeb"/>
                                        <w:kinsoku w:val="0"/>
                                        <w:overflowPunct w:val="0"/>
                                        <w:spacing w:before="0" w:beforeAutospacing="0" w:after="84" w:afterAutospacing="0" w:line="216" w:lineRule="auto"/>
                                        <w:jc w:val="center"/>
                                        <w:textAlignment w:val="baseline"/>
                                        <w:rPr>
                                          <w:color w:val="1F497D" w:themeColor="text2"/>
                                          <w:sz w:val="12"/>
                                          <w:szCs w:val="12"/>
                                        </w:rPr>
                                      </w:pPr>
                                      <w:r w:rsidRPr="00AB53BE">
                                        <w:rPr>
                                          <w:rFonts w:asciiTheme="minorHAnsi" w:hAnsi="Calibri" w:cstheme="minorBidi"/>
                                          <w:color w:val="1F497D" w:themeColor="text2"/>
                                          <w:kern w:val="24"/>
                                          <w:sz w:val="12"/>
                                          <w:szCs w:val="12"/>
                                        </w:rPr>
                                        <w:t>Entire universal accumulation of</w:t>
                                      </w:r>
                                      <w:r w:rsidRPr="002E409A">
                                        <w:rPr>
                                          <w:rFonts w:asciiTheme="minorHAnsi" w:hAnsi="Calibri" w:cstheme="minorBidi"/>
                                          <w:color w:val="1F497D" w:themeColor="text2"/>
                                          <w:kern w:val="24"/>
                                          <w:sz w:val="16"/>
                                          <w:szCs w:val="16"/>
                                        </w:rPr>
                                        <w:t xml:space="preserve"> </w:t>
                                      </w:r>
                                      <w:r w:rsidRPr="00AB53BE">
                                        <w:rPr>
                                          <w:rFonts w:asciiTheme="minorHAnsi" w:hAnsi="Calibri" w:cstheme="minorBidi"/>
                                          <w:color w:val="1F497D" w:themeColor="text2"/>
                                          <w:kern w:val="24"/>
                                          <w:sz w:val="12"/>
                                          <w:szCs w:val="12"/>
                                        </w:rPr>
                                        <w:t>knowledge and wisdom</w:t>
                                      </w:r>
                                    </w:p>
                                  </w:txbxContent>
                                </wps:txbx>
                                <wps:bodyPr spcFirstLastPara="0" vert="horz" wrap="square" lIns="65971" tIns="65971" rIns="65971" bIns="65971" numCol="1" spcCol="1270" anchor="ctr" anchorCtr="0">
                                  <a:noAutofit/>
                                </wps:bodyPr>
                              </wps:wsp>
                              <wps:wsp>
                                <wps:cNvPr id="14368" name="Freeform 14368"/>
                                <wps:cNvSpPr/>
                                <wps:spPr>
                                  <a:xfrm>
                                    <a:off x="979830" y="1362441"/>
                                    <a:ext cx="1110459" cy="827634"/>
                                  </a:xfrm>
                                  <a:custGeom>
                                    <a:avLst/>
                                    <a:gdLst>
                                      <a:gd name="connsiteX0" fmla="*/ 0 w 1141883"/>
                                      <a:gd name="connsiteY0" fmla="*/ 95159 h 570941"/>
                                      <a:gd name="connsiteX1" fmla="*/ 95159 w 1141883"/>
                                      <a:gd name="connsiteY1" fmla="*/ 0 h 570941"/>
                                      <a:gd name="connsiteX2" fmla="*/ 1046724 w 1141883"/>
                                      <a:gd name="connsiteY2" fmla="*/ 0 h 570941"/>
                                      <a:gd name="connsiteX3" fmla="*/ 1141883 w 1141883"/>
                                      <a:gd name="connsiteY3" fmla="*/ 95159 h 570941"/>
                                      <a:gd name="connsiteX4" fmla="*/ 1141883 w 1141883"/>
                                      <a:gd name="connsiteY4" fmla="*/ 475782 h 570941"/>
                                      <a:gd name="connsiteX5" fmla="*/ 1046724 w 1141883"/>
                                      <a:gd name="connsiteY5" fmla="*/ 570941 h 570941"/>
                                      <a:gd name="connsiteX6" fmla="*/ 95159 w 1141883"/>
                                      <a:gd name="connsiteY6" fmla="*/ 570941 h 570941"/>
                                      <a:gd name="connsiteX7" fmla="*/ 0 w 1141883"/>
                                      <a:gd name="connsiteY7" fmla="*/ 475782 h 570941"/>
                                      <a:gd name="connsiteX8" fmla="*/ 0 w 1141883"/>
                                      <a:gd name="connsiteY8" fmla="*/ 95159 h 5709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141883" h="570941">
                                        <a:moveTo>
                                          <a:pt x="0" y="95159"/>
                                        </a:moveTo>
                                        <a:cubicBezTo>
                                          <a:pt x="0" y="42604"/>
                                          <a:pt x="42604" y="0"/>
                                          <a:pt x="95159" y="0"/>
                                        </a:cubicBezTo>
                                        <a:lnTo>
                                          <a:pt x="1046724" y="0"/>
                                        </a:lnTo>
                                        <a:cubicBezTo>
                                          <a:pt x="1099279" y="0"/>
                                          <a:pt x="1141883" y="42604"/>
                                          <a:pt x="1141883" y="95159"/>
                                        </a:cubicBezTo>
                                        <a:lnTo>
                                          <a:pt x="1141883" y="475782"/>
                                        </a:lnTo>
                                        <a:cubicBezTo>
                                          <a:pt x="1141883" y="528337"/>
                                          <a:pt x="1099279" y="570941"/>
                                          <a:pt x="1046724" y="570941"/>
                                        </a:cubicBezTo>
                                        <a:lnTo>
                                          <a:pt x="95159" y="570941"/>
                                        </a:lnTo>
                                        <a:cubicBezTo>
                                          <a:pt x="42604" y="570941"/>
                                          <a:pt x="0" y="528337"/>
                                          <a:pt x="0" y="475782"/>
                                        </a:cubicBezTo>
                                        <a:lnTo>
                                          <a:pt x="0" y="95159"/>
                                        </a:lnTo>
                                        <a:close/>
                                      </a:path>
                                    </a:pathLst>
                                  </a:custGeom>
                                  <a:solidFill>
                                    <a:schemeClr val="bg1"/>
                                  </a:solidFill>
                                  <a:ln>
                                    <a:solidFill>
                                      <a:schemeClr val="tx2"/>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rsidR="00EA44DF" w:rsidRPr="00091C0D" w:rsidRDefault="00EA44DF" w:rsidP="002E409A">
                                      <w:pPr>
                                        <w:pStyle w:val="NormalWeb"/>
                                        <w:kinsoku w:val="0"/>
                                        <w:overflowPunct w:val="0"/>
                                        <w:spacing w:before="0" w:beforeAutospacing="0" w:after="0" w:afterAutospacing="0" w:line="240" w:lineRule="auto"/>
                                        <w:ind w:left="144"/>
                                        <w:jc w:val="center"/>
                                        <w:textAlignment w:val="baseline"/>
                                        <w:rPr>
                                          <w:sz w:val="12"/>
                                          <w:szCs w:val="12"/>
                                        </w:rPr>
                                      </w:pPr>
                                      <w:r w:rsidRPr="00091C0D">
                                        <w:rPr>
                                          <w:rFonts w:asciiTheme="minorHAnsi" w:hAnsi="Calibri" w:cstheme="minorBidi"/>
                                          <w:color w:val="1F497D" w:themeColor="text2"/>
                                          <w:kern w:val="24"/>
                                          <w:sz w:val="12"/>
                                          <w:szCs w:val="12"/>
                                        </w:rPr>
                                        <w:t>Each element is affected by at least one other element in the</w:t>
                                      </w:r>
                                      <w:r>
                                        <w:rPr>
                                          <w:rFonts w:asciiTheme="minorHAnsi" w:hAnsi="Calibri" w:cstheme="minorBidi"/>
                                          <w:color w:val="1F497D" w:themeColor="text2"/>
                                          <w:kern w:val="24"/>
                                          <w:sz w:val="12"/>
                                          <w:szCs w:val="12"/>
                                        </w:rPr>
                                        <w:t xml:space="preserve"> </w:t>
                                      </w:r>
                                      <w:r w:rsidRPr="00091C0D">
                                        <w:rPr>
                                          <w:rFonts w:asciiTheme="minorHAnsi" w:hAnsi="Calibri" w:cstheme="minorBidi"/>
                                          <w:color w:val="1F497D" w:themeColor="text2"/>
                                          <w:kern w:val="24"/>
                                          <w:sz w:val="12"/>
                                          <w:szCs w:val="12"/>
                                        </w:rPr>
                                        <w:t>system</w:t>
                                      </w:r>
                                    </w:p>
                                  </w:txbxContent>
                                </wps:txbx>
                                <wps:bodyPr spcFirstLastPara="0" vert="horz" wrap="square" lIns="65971" tIns="65971" rIns="65971" bIns="65971" numCol="1" spcCol="1270" anchor="ctr" anchorCtr="0">
                                  <a:noAutofit/>
                                </wps:bodyPr>
                              </wps:wsp>
                              <wps:wsp>
                                <wps:cNvPr id="14369" name="Freeform 14369"/>
                                <wps:cNvSpPr/>
                                <wps:spPr>
                                  <a:xfrm>
                                    <a:off x="2842760" y="3171169"/>
                                    <a:ext cx="1221244" cy="926316"/>
                                  </a:xfrm>
                                  <a:custGeom>
                                    <a:avLst/>
                                    <a:gdLst>
                                      <a:gd name="connsiteX0" fmla="*/ 0 w 1141883"/>
                                      <a:gd name="connsiteY0" fmla="*/ 95159 h 570941"/>
                                      <a:gd name="connsiteX1" fmla="*/ 95159 w 1141883"/>
                                      <a:gd name="connsiteY1" fmla="*/ 0 h 570941"/>
                                      <a:gd name="connsiteX2" fmla="*/ 1046724 w 1141883"/>
                                      <a:gd name="connsiteY2" fmla="*/ 0 h 570941"/>
                                      <a:gd name="connsiteX3" fmla="*/ 1141883 w 1141883"/>
                                      <a:gd name="connsiteY3" fmla="*/ 95159 h 570941"/>
                                      <a:gd name="connsiteX4" fmla="*/ 1141883 w 1141883"/>
                                      <a:gd name="connsiteY4" fmla="*/ 475782 h 570941"/>
                                      <a:gd name="connsiteX5" fmla="*/ 1046724 w 1141883"/>
                                      <a:gd name="connsiteY5" fmla="*/ 570941 h 570941"/>
                                      <a:gd name="connsiteX6" fmla="*/ 95159 w 1141883"/>
                                      <a:gd name="connsiteY6" fmla="*/ 570941 h 570941"/>
                                      <a:gd name="connsiteX7" fmla="*/ 0 w 1141883"/>
                                      <a:gd name="connsiteY7" fmla="*/ 475782 h 570941"/>
                                      <a:gd name="connsiteX8" fmla="*/ 0 w 1141883"/>
                                      <a:gd name="connsiteY8" fmla="*/ 95159 h 5709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141883" h="570941">
                                        <a:moveTo>
                                          <a:pt x="0" y="95159"/>
                                        </a:moveTo>
                                        <a:cubicBezTo>
                                          <a:pt x="0" y="42604"/>
                                          <a:pt x="42604" y="0"/>
                                          <a:pt x="95159" y="0"/>
                                        </a:cubicBezTo>
                                        <a:lnTo>
                                          <a:pt x="1046724" y="0"/>
                                        </a:lnTo>
                                        <a:cubicBezTo>
                                          <a:pt x="1099279" y="0"/>
                                          <a:pt x="1141883" y="42604"/>
                                          <a:pt x="1141883" y="95159"/>
                                        </a:cubicBezTo>
                                        <a:lnTo>
                                          <a:pt x="1141883" y="475782"/>
                                        </a:lnTo>
                                        <a:cubicBezTo>
                                          <a:pt x="1141883" y="528337"/>
                                          <a:pt x="1099279" y="570941"/>
                                          <a:pt x="1046724" y="570941"/>
                                        </a:cubicBezTo>
                                        <a:lnTo>
                                          <a:pt x="95159" y="570941"/>
                                        </a:lnTo>
                                        <a:cubicBezTo>
                                          <a:pt x="42604" y="570941"/>
                                          <a:pt x="0" y="528337"/>
                                          <a:pt x="0" y="475782"/>
                                        </a:cubicBezTo>
                                        <a:lnTo>
                                          <a:pt x="0" y="95159"/>
                                        </a:lnTo>
                                        <a:close/>
                                      </a:path>
                                    </a:pathLst>
                                  </a:custGeom>
                                  <a:solidFill>
                                    <a:schemeClr val="bg1"/>
                                  </a:solidFill>
                                  <a:ln>
                                    <a:solidFill>
                                      <a:schemeClr val="tx2"/>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rsidR="00EA44DF" w:rsidRPr="004A7F36" w:rsidRDefault="00EA44DF" w:rsidP="002E409A">
                                      <w:pPr>
                                        <w:pStyle w:val="NormalWeb"/>
                                        <w:kinsoku w:val="0"/>
                                        <w:overflowPunct w:val="0"/>
                                        <w:spacing w:before="0" w:beforeAutospacing="0" w:after="84" w:afterAutospacing="0" w:line="216" w:lineRule="auto"/>
                                        <w:jc w:val="center"/>
                                        <w:textAlignment w:val="baseline"/>
                                        <w:rPr>
                                          <w:color w:val="1F497D" w:themeColor="text2"/>
                                          <w:sz w:val="12"/>
                                          <w:szCs w:val="12"/>
                                        </w:rPr>
                                      </w:pPr>
                                      <w:r w:rsidRPr="004A7F36">
                                        <w:rPr>
                                          <w:rFonts w:asciiTheme="minorHAnsi" w:hAnsi="Calibri" w:cstheme="minorBidi"/>
                                          <w:color w:val="1F497D" w:themeColor="text2"/>
                                          <w:kern w:val="24"/>
                                          <w:sz w:val="12"/>
                                          <w:szCs w:val="12"/>
                                        </w:rPr>
                                        <w:t>Each element has an effect on the functioning of the whole</w:t>
                                      </w:r>
                                    </w:p>
                                  </w:txbxContent>
                                </wps:txbx>
                                <wps:bodyPr spcFirstLastPara="0" vert="horz" wrap="square" lIns="65971" tIns="65971" rIns="65971" bIns="65971" numCol="1" spcCol="1270" anchor="ctr" anchorCtr="0">
                                  <a:noAutofit/>
                                </wps:bodyPr>
                              </wps:wsp>
                              <wps:wsp>
                                <wps:cNvPr id="14370" name="Freeform 14370"/>
                                <wps:cNvSpPr/>
                                <wps:spPr>
                                  <a:xfrm>
                                    <a:off x="1574177" y="3094876"/>
                                    <a:ext cx="971652" cy="643363"/>
                                  </a:xfrm>
                                  <a:custGeom>
                                    <a:avLst/>
                                    <a:gdLst>
                                      <a:gd name="connsiteX0" fmla="*/ 0 w 1141883"/>
                                      <a:gd name="connsiteY0" fmla="*/ 95159 h 570941"/>
                                      <a:gd name="connsiteX1" fmla="*/ 95159 w 1141883"/>
                                      <a:gd name="connsiteY1" fmla="*/ 0 h 570941"/>
                                      <a:gd name="connsiteX2" fmla="*/ 1046724 w 1141883"/>
                                      <a:gd name="connsiteY2" fmla="*/ 0 h 570941"/>
                                      <a:gd name="connsiteX3" fmla="*/ 1141883 w 1141883"/>
                                      <a:gd name="connsiteY3" fmla="*/ 95159 h 570941"/>
                                      <a:gd name="connsiteX4" fmla="*/ 1141883 w 1141883"/>
                                      <a:gd name="connsiteY4" fmla="*/ 475782 h 570941"/>
                                      <a:gd name="connsiteX5" fmla="*/ 1046724 w 1141883"/>
                                      <a:gd name="connsiteY5" fmla="*/ 570941 h 570941"/>
                                      <a:gd name="connsiteX6" fmla="*/ 95159 w 1141883"/>
                                      <a:gd name="connsiteY6" fmla="*/ 570941 h 570941"/>
                                      <a:gd name="connsiteX7" fmla="*/ 0 w 1141883"/>
                                      <a:gd name="connsiteY7" fmla="*/ 475782 h 570941"/>
                                      <a:gd name="connsiteX8" fmla="*/ 0 w 1141883"/>
                                      <a:gd name="connsiteY8" fmla="*/ 95159 h 5709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141883" h="570941">
                                        <a:moveTo>
                                          <a:pt x="0" y="95159"/>
                                        </a:moveTo>
                                        <a:cubicBezTo>
                                          <a:pt x="0" y="42604"/>
                                          <a:pt x="42604" y="0"/>
                                          <a:pt x="95159" y="0"/>
                                        </a:cubicBezTo>
                                        <a:lnTo>
                                          <a:pt x="1046724" y="0"/>
                                        </a:lnTo>
                                        <a:cubicBezTo>
                                          <a:pt x="1099279" y="0"/>
                                          <a:pt x="1141883" y="42604"/>
                                          <a:pt x="1141883" y="95159"/>
                                        </a:cubicBezTo>
                                        <a:lnTo>
                                          <a:pt x="1141883" y="475782"/>
                                        </a:lnTo>
                                        <a:cubicBezTo>
                                          <a:pt x="1141883" y="528337"/>
                                          <a:pt x="1099279" y="570941"/>
                                          <a:pt x="1046724" y="570941"/>
                                        </a:cubicBezTo>
                                        <a:lnTo>
                                          <a:pt x="95159" y="570941"/>
                                        </a:lnTo>
                                        <a:cubicBezTo>
                                          <a:pt x="42604" y="570941"/>
                                          <a:pt x="0" y="528337"/>
                                          <a:pt x="0" y="475782"/>
                                        </a:cubicBezTo>
                                        <a:lnTo>
                                          <a:pt x="0" y="95159"/>
                                        </a:lnTo>
                                        <a:close/>
                                      </a:path>
                                    </a:pathLst>
                                  </a:custGeom>
                                  <a:solidFill>
                                    <a:schemeClr val="bg1"/>
                                  </a:solidFill>
                                  <a:ln>
                                    <a:solidFill>
                                      <a:schemeClr val="tx2"/>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rsidR="00EA44DF" w:rsidRPr="00EB11B6" w:rsidRDefault="00EA44DF" w:rsidP="008F2581">
                                      <w:pPr>
                                        <w:pStyle w:val="NormalWeb"/>
                                        <w:kinsoku w:val="0"/>
                                        <w:overflowPunct w:val="0"/>
                                        <w:spacing w:before="0" w:beforeAutospacing="0" w:after="84" w:afterAutospacing="0" w:line="216" w:lineRule="auto"/>
                                        <w:jc w:val="center"/>
                                        <w:textAlignment w:val="baseline"/>
                                        <w:rPr>
                                          <w:color w:val="1F497D" w:themeColor="text2"/>
                                          <w:sz w:val="12"/>
                                          <w:szCs w:val="12"/>
                                        </w:rPr>
                                      </w:pPr>
                                      <w:r w:rsidRPr="00EB11B6">
                                        <w:rPr>
                                          <w:rFonts w:asciiTheme="minorHAnsi" w:hAnsi="Calibri" w:cstheme="minorBidi"/>
                                          <w:color w:val="1F497D" w:themeColor="text2"/>
                                          <w:kern w:val="24"/>
                                          <w:sz w:val="12"/>
                                          <w:szCs w:val="12"/>
                                        </w:rPr>
                                        <w:t>A set of two or more interrelated elements</w:t>
                                      </w:r>
                                    </w:p>
                                  </w:txbxContent>
                                </wps:txbx>
                                <wps:bodyPr spcFirstLastPara="0" vert="horz" wrap="square" lIns="65971" tIns="65971" rIns="65971" bIns="65971" numCol="1" spcCol="1270" anchor="ctr" anchorCtr="0">
                                  <a:noAutofit/>
                                </wps:bodyPr>
                              </wps:wsp>
                              <wps:wsp>
                                <wps:cNvPr id="14371" name="Freeform 14371"/>
                                <wps:cNvSpPr/>
                                <wps:spPr>
                                  <a:xfrm>
                                    <a:off x="1149656" y="557384"/>
                                    <a:ext cx="1344376" cy="649270"/>
                                  </a:xfrm>
                                  <a:custGeom>
                                    <a:avLst/>
                                    <a:gdLst>
                                      <a:gd name="connsiteX0" fmla="*/ 0 w 1303722"/>
                                      <a:gd name="connsiteY0" fmla="*/ 108705 h 652215"/>
                                      <a:gd name="connsiteX1" fmla="*/ 108705 w 1303722"/>
                                      <a:gd name="connsiteY1" fmla="*/ 0 h 652215"/>
                                      <a:gd name="connsiteX2" fmla="*/ 1195017 w 1303722"/>
                                      <a:gd name="connsiteY2" fmla="*/ 0 h 652215"/>
                                      <a:gd name="connsiteX3" fmla="*/ 1303722 w 1303722"/>
                                      <a:gd name="connsiteY3" fmla="*/ 108705 h 652215"/>
                                      <a:gd name="connsiteX4" fmla="*/ 1303722 w 1303722"/>
                                      <a:gd name="connsiteY4" fmla="*/ 543510 h 652215"/>
                                      <a:gd name="connsiteX5" fmla="*/ 1195017 w 1303722"/>
                                      <a:gd name="connsiteY5" fmla="*/ 652215 h 652215"/>
                                      <a:gd name="connsiteX6" fmla="*/ 108705 w 1303722"/>
                                      <a:gd name="connsiteY6" fmla="*/ 652215 h 652215"/>
                                      <a:gd name="connsiteX7" fmla="*/ 0 w 1303722"/>
                                      <a:gd name="connsiteY7" fmla="*/ 543510 h 652215"/>
                                      <a:gd name="connsiteX8" fmla="*/ 0 w 1303722"/>
                                      <a:gd name="connsiteY8" fmla="*/ 108705 h 6522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303722" h="652215">
                                        <a:moveTo>
                                          <a:pt x="0" y="108705"/>
                                        </a:moveTo>
                                        <a:cubicBezTo>
                                          <a:pt x="0" y="48669"/>
                                          <a:pt x="48669" y="0"/>
                                          <a:pt x="108705" y="0"/>
                                        </a:cubicBezTo>
                                        <a:lnTo>
                                          <a:pt x="1195017" y="0"/>
                                        </a:lnTo>
                                        <a:cubicBezTo>
                                          <a:pt x="1255053" y="0"/>
                                          <a:pt x="1303722" y="48669"/>
                                          <a:pt x="1303722" y="108705"/>
                                        </a:cubicBezTo>
                                        <a:lnTo>
                                          <a:pt x="1303722" y="543510"/>
                                        </a:lnTo>
                                        <a:cubicBezTo>
                                          <a:pt x="1303722" y="603546"/>
                                          <a:pt x="1255053" y="652215"/>
                                          <a:pt x="1195017" y="652215"/>
                                        </a:cubicBezTo>
                                        <a:lnTo>
                                          <a:pt x="108705" y="652215"/>
                                        </a:lnTo>
                                        <a:cubicBezTo>
                                          <a:pt x="48669" y="652215"/>
                                          <a:pt x="0" y="603546"/>
                                          <a:pt x="0" y="543510"/>
                                        </a:cubicBezTo>
                                        <a:lnTo>
                                          <a:pt x="0" y="108705"/>
                                        </a:lnTo>
                                        <a:close/>
                                      </a:path>
                                    </a:pathLst>
                                  </a:custGeom>
                                  <a:solidFill>
                                    <a:schemeClr val="bg1"/>
                                  </a:solidFill>
                                  <a:ln>
                                    <a:solidFill>
                                      <a:schemeClr val="tx2"/>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rsidR="00EA44DF" w:rsidRPr="00091C0D" w:rsidRDefault="00EA44DF" w:rsidP="008F2581">
                                      <w:pPr>
                                        <w:pStyle w:val="NormalWeb"/>
                                        <w:kinsoku w:val="0"/>
                                        <w:overflowPunct w:val="0"/>
                                        <w:spacing w:before="0" w:beforeAutospacing="0" w:after="84" w:afterAutospacing="0" w:line="216" w:lineRule="auto"/>
                                        <w:jc w:val="center"/>
                                        <w:textAlignment w:val="baseline"/>
                                        <w:rPr>
                                          <w:color w:val="1F497D" w:themeColor="text2"/>
                                          <w:sz w:val="12"/>
                                          <w:szCs w:val="12"/>
                                        </w:rPr>
                                      </w:pPr>
                                      <w:r w:rsidRPr="00091C0D">
                                        <w:rPr>
                                          <w:rFonts w:asciiTheme="minorHAnsi" w:hAnsi="Calibri" w:cstheme="minorBidi"/>
                                          <w:color w:val="1F497D" w:themeColor="text2"/>
                                          <w:kern w:val="24"/>
                                          <w:sz w:val="12"/>
                                          <w:szCs w:val="12"/>
                                        </w:rPr>
                                        <w:t>Focuses on the events produces because of the interaction of parts</w:t>
                                      </w:r>
                                    </w:p>
                                  </w:txbxContent>
                                </wps:txbx>
                                <wps:bodyPr spcFirstLastPara="0" vert="horz" wrap="square" lIns="69939" tIns="69939" rIns="69939" bIns="69939" numCol="1" spcCol="1270" anchor="ctr" anchorCtr="0">
                                  <a:noAutofit/>
                                </wps:bodyPr>
                              </wps:wsp>
                            </wpg:grpSp>
                            <wps:wsp>
                              <wps:cNvPr id="14379" name="Cloud Callout 14379"/>
                              <wps:cNvSpPr/>
                              <wps:spPr>
                                <a:xfrm>
                                  <a:off x="641587" y="-460326"/>
                                  <a:ext cx="1811911" cy="603670"/>
                                </a:xfrm>
                                <a:prstGeom prst="cloudCallout">
                                  <a:avLst/>
                                </a:prstGeom>
                                <a:solidFill>
                                  <a:schemeClr val="accent3">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EA44DF" w:rsidRPr="00CF0B35" w:rsidRDefault="00EA44DF" w:rsidP="00CA67FB">
                                    <w:pPr>
                                      <w:pStyle w:val="NormalWeb"/>
                                      <w:kinsoku w:val="0"/>
                                      <w:overflowPunct w:val="0"/>
                                      <w:spacing w:before="0" w:beforeAutospacing="0" w:after="0" w:afterAutospacing="0" w:line="240" w:lineRule="auto"/>
                                      <w:ind w:left="144"/>
                                      <w:jc w:val="center"/>
                                      <w:textAlignment w:val="baseline"/>
                                      <w:rPr>
                                        <w:rFonts w:asciiTheme="minorHAnsi" w:hAnsiTheme="minorHAnsi" w:cstheme="minorHAnsi"/>
                                        <w:color w:val="1F497D" w:themeColor="text2"/>
                                        <w:sz w:val="12"/>
                                        <w:szCs w:val="12"/>
                                      </w:rPr>
                                    </w:pPr>
                                    <w:r>
                                      <w:rPr>
                                        <w:rFonts w:asciiTheme="minorHAnsi" w:hAnsiTheme="minorHAnsi" w:cstheme="minorHAnsi"/>
                                        <w:color w:val="1F497D" w:themeColor="text2"/>
                                        <w:sz w:val="12"/>
                                        <w:szCs w:val="12"/>
                                      </w:rPr>
                                      <w:t>Empowered Employees</w:t>
                                    </w:r>
                                  </w:p>
                                </w:txbxContent>
                              </wps:txbx>
                              <wps:bodyPr anchor="ctr"/>
                            </wps:wsp>
                            <wps:wsp>
                              <wps:cNvPr id="26" name="Cloud Callout 26"/>
                              <wps:cNvSpPr/>
                              <wps:spPr>
                                <a:xfrm>
                                  <a:off x="395101" y="-12509"/>
                                  <a:ext cx="1760594" cy="605772"/>
                                </a:xfrm>
                                <a:prstGeom prst="cloudCallout">
                                  <a:avLst/>
                                </a:prstGeom>
                                <a:solidFill>
                                  <a:schemeClr val="accent3">
                                    <a:lumMod val="20000"/>
                                    <a:lumOff val="80000"/>
                                  </a:schemeClr>
                                </a:solidFill>
                                <a:ln w="25400" cap="flat" cmpd="sng" algn="ctr">
                                  <a:solidFill>
                                    <a:srgbClr val="4F81BD">
                                      <a:shade val="50000"/>
                                    </a:srgbClr>
                                  </a:solidFill>
                                  <a:prstDash val="solid"/>
                                </a:ln>
                                <a:effectLst/>
                              </wps:spPr>
                              <wps:txbx>
                                <w:txbxContent>
                                  <w:p w:rsidR="00EA44DF" w:rsidRPr="00CC0070" w:rsidRDefault="00EA44DF" w:rsidP="0055641F">
                                    <w:pPr>
                                      <w:pStyle w:val="NormalWeb"/>
                                      <w:kinsoku w:val="0"/>
                                      <w:overflowPunct w:val="0"/>
                                      <w:spacing w:before="0" w:beforeAutospacing="0" w:after="0" w:afterAutospacing="0" w:line="240" w:lineRule="auto"/>
                                      <w:ind w:left="144"/>
                                      <w:jc w:val="center"/>
                                      <w:textAlignment w:val="baseline"/>
                                      <w:rPr>
                                        <w:rFonts w:asciiTheme="minorHAnsi" w:hAnsiTheme="minorHAnsi" w:cstheme="minorHAnsi"/>
                                        <w:color w:val="1F497D" w:themeColor="text2"/>
                                        <w:sz w:val="12"/>
                                        <w:szCs w:val="12"/>
                                      </w:rPr>
                                    </w:pPr>
                                    <w:r w:rsidRPr="00CC0070">
                                      <w:rPr>
                                        <w:rFonts w:asciiTheme="minorHAnsi" w:hAnsiTheme="minorHAnsi" w:cstheme="minorHAnsi"/>
                                        <w:color w:val="1F497D" w:themeColor="text2"/>
                                        <w:sz w:val="12"/>
                                        <w:szCs w:val="12"/>
                                      </w:rPr>
                                      <w:t>Ownership of Safety</w:t>
                                    </w:r>
                                  </w:p>
                                </w:txbxContent>
                              </wps:txbx>
                              <wps:bodyPr wrap="square" anchor="ctr">
                                <a:noAutofit/>
                              </wps:bodyPr>
                            </wps:wsp>
                            <wps:wsp>
                              <wps:cNvPr id="14358" name="Cloud Callout 14358"/>
                              <wps:cNvSpPr/>
                              <wps:spPr>
                                <a:xfrm>
                                  <a:off x="31565" y="1735794"/>
                                  <a:ext cx="1437977" cy="597176"/>
                                </a:xfrm>
                                <a:prstGeom prst="cloudCallout">
                                  <a:avLst/>
                                </a:prstGeom>
                                <a:solidFill>
                                  <a:srgbClr val="9BBB59">
                                    <a:lumMod val="20000"/>
                                    <a:lumOff val="80000"/>
                                  </a:srgbClr>
                                </a:solidFill>
                                <a:ln w="25400" cap="flat" cmpd="sng" algn="ctr">
                                  <a:solidFill>
                                    <a:srgbClr val="4F81BD">
                                      <a:shade val="50000"/>
                                    </a:srgbClr>
                                  </a:solidFill>
                                  <a:prstDash val="solid"/>
                                </a:ln>
                                <a:effectLst/>
                              </wps:spPr>
                              <wps:txbx>
                                <w:txbxContent>
                                  <w:p w:rsidR="00EA44DF" w:rsidRPr="00091C0D" w:rsidRDefault="00EA44DF" w:rsidP="00987086">
                                    <w:pPr>
                                      <w:pStyle w:val="NormalWeb"/>
                                      <w:kinsoku w:val="0"/>
                                      <w:overflowPunct w:val="0"/>
                                      <w:spacing w:before="0" w:beforeAutospacing="0" w:after="0" w:afterAutospacing="0" w:line="240" w:lineRule="auto"/>
                                      <w:ind w:left="144"/>
                                      <w:jc w:val="center"/>
                                      <w:textAlignment w:val="baseline"/>
                                      <w:rPr>
                                        <w:rFonts w:asciiTheme="minorHAnsi" w:hAnsiTheme="minorHAnsi" w:cstheme="minorHAnsi"/>
                                        <w:color w:val="1F497D" w:themeColor="text2"/>
                                        <w:sz w:val="12"/>
                                        <w:szCs w:val="12"/>
                                      </w:rPr>
                                    </w:pPr>
                                    <w:r w:rsidRPr="00091C0D">
                                      <w:rPr>
                                        <w:rFonts w:asciiTheme="minorHAnsi" w:hAnsiTheme="minorHAnsi" w:cstheme="minorHAnsi"/>
                                        <w:color w:val="1F497D" w:themeColor="text2"/>
                                        <w:sz w:val="12"/>
                                        <w:szCs w:val="12"/>
                                      </w:rPr>
                                      <w:t>4 VPP Elements</w:t>
                                    </w:r>
                                  </w:p>
                                </w:txbxContent>
                              </wps:txbx>
                              <wps:bodyPr anchor="ctr"/>
                            </wps:wsp>
                            <wps:wsp>
                              <wps:cNvPr id="14372" name="Cloud Callout 14372"/>
                              <wps:cNvSpPr/>
                              <wps:spPr>
                                <a:xfrm>
                                  <a:off x="739778" y="3543901"/>
                                  <a:ext cx="1600629" cy="578489"/>
                                </a:xfrm>
                                <a:prstGeom prst="cloudCallout">
                                  <a:avLst/>
                                </a:prstGeom>
                                <a:solidFill>
                                  <a:schemeClr val="accent3">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EA44DF" w:rsidRPr="00AF7E53" w:rsidRDefault="00EA44DF" w:rsidP="002E409A">
                                    <w:pPr>
                                      <w:pStyle w:val="NormalWeb"/>
                                      <w:kinsoku w:val="0"/>
                                      <w:overflowPunct w:val="0"/>
                                      <w:spacing w:before="0" w:beforeAutospacing="0" w:after="0" w:afterAutospacing="0" w:line="240" w:lineRule="auto"/>
                                      <w:ind w:left="144"/>
                                      <w:jc w:val="center"/>
                                      <w:textAlignment w:val="baseline"/>
                                      <w:rPr>
                                        <w:rFonts w:asciiTheme="minorHAnsi" w:hAnsiTheme="minorHAnsi" w:cstheme="minorHAnsi"/>
                                        <w:color w:val="1F497D" w:themeColor="text2"/>
                                        <w:sz w:val="12"/>
                                        <w:szCs w:val="12"/>
                                      </w:rPr>
                                    </w:pPr>
                                    <w:r w:rsidRPr="00AF7E53">
                                      <w:rPr>
                                        <w:rFonts w:asciiTheme="minorHAnsi" w:hAnsiTheme="minorHAnsi" w:cstheme="minorHAnsi"/>
                                        <w:color w:val="1F497D" w:themeColor="text2"/>
                                        <w:sz w:val="12"/>
                                        <w:szCs w:val="12"/>
                                      </w:rPr>
                                      <w:t>4 VPP Elements</w:t>
                                    </w:r>
                                  </w:p>
                                </w:txbxContent>
                              </wps:txbx>
                              <wps:bodyPr anchor="ctr"/>
                            </wps:wsp>
                            <wps:wsp>
                              <wps:cNvPr id="14374" name="Cloud Callout 14374"/>
                              <wps:cNvSpPr/>
                              <wps:spPr>
                                <a:xfrm>
                                  <a:off x="2410710" y="3954212"/>
                                  <a:ext cx="2523195" cy="624167"/>
                                </a:xfrm>
                                <a:prstGeom prst="cloudCallout">
                                  <a:avLst/>
                                </a:prstGeom>
                                <a:solidFill>
                                  <a:schemeClr val="accent3">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EA44DF" w:rsidRPr="004A7F36" w:rsidRDefault="00EA44DF" w:rsidP="00282FC3">
                                    <w:pPr>
                                      <w:pStyle w:val="NormalWeb"/>
                                      <w:kinsoku w:val="0"/>
                                      <w:overflowPunct w:val="0"/>
                                      <w:spacing w:before="0" w:beforeAutospacing="0" w:after="0" w:afterAutospacing="0" w:line="240" w:lineRule="auto"/>
                                      <w:ind w:left="144"/>
                                      <w:jc w:val="center"/>
                                      <w:textAlignment w:val="baseline"/>
                                      <w:rPr>
                                        <w:rFonts w:asciiTheme="minorHAnsi" w:hAnsiTheme="minorHAnsi" w:cstheme="minorHAnsi"/>
                                        <w:color w:val="1F497D" w:themeColor="text2"/>
                                        <w:sz w:val="12"/>
                                        <w:szCs w:val="12"/>
                                      </w:rPr>
                                    </w:pPr>
                                    <w:r w:rsidRPr="004A7F36">
                                      <w:rPr>
                                        <w:rFonts w:asciiTheme="minorHAnsi" w:hAnsiTheme="minorHAnsi" w:cstheme="minorHAnsi"/>
                                        <w:color w:val="1F497D" w:themeColor="text2"/>
                                        <w:sz w:val="12"/>
                                        <w:szCs w:val="12"/>
                                      </w:rPr>
                                      <w:t xml:space="preserve">Increase in Hazards Identified </w:t>
                                    </w:r>
                                  </w:p>
                                </w:txbxContent>
                              </wps:txbx>
                              <wps:bodyPr anchor="ctr"/>
                            </wps:wsp>
                            <wps:wsp>
                              <wps:cNvPr id="14338" name="Freeform 14338"/>
                              <wps:cNvSpPr/>
                              <wps:spPr>
                                <a:xfrm>
                                  <a:off x="1502573" y="2311244"/>
                                  <a:ext cx="889047" cy="496886"/>
                                </a:xfrm>
                                <a:custGeom>
                                  <a:avLst/>
                                  <a:gdLst>
                                    <a:gd name="connsiteX0" fmla="*/ 0 w 1141883"/>
                                    <a:gd name="connsiteY0" fmla="*/ 95159 h 570941"/>
                                    <a:gd name="connsiteX1" fmla="*/ 95159 w 1141883"/>
                                    <a:gd name="connsiteY1" fmla="*/ 0 h 570941"/>
                                    <a:gd name="connsiteX2" fmla="*/ 1046724 w 1141883"/>
                                    <a:gd name="connsiteY2" fmla="*/ 0 h 570941"/>
                                    <a:gd name="connsiteX3" fmla="*/ 1141883 w 1141883"/>
                                    <a:gd name="connsiteY3" fmla="*/ 95159 h 570941"/>
                                    <a:gd name="connsiteX4" fmla="*/ 1141883 w 1141883"/>
                                    <a:gd name="connsiteY4" fmla="*/ 475782 h 570941"/>
                                    <a:gd name="connsiteX5" fmla="*/ 1046724 w 1141883"/>
                                    <a:gd name="connsiteY5" fmla="*/ 570941 h 570941"/>
                                    <a:gd name="connsiteX6" fmla="*/ 95159 w 1141883"/>
                                    <a:gd name="connsiteY6" fmla="*/ 570941 h 570941"/>
                                    <a:gd name="connsiteX7" fmla="*/ 0 w 1141883"/>
                                    <a:gd name="connsiteY7" fmla="*/ 475782 h 570941"/>
                                    <a:gd name="connsiteX8" fmla="*/ 0 w 1141883"/>
                                    <a:gd name="connsiteY8" fmla="*/ 95159 h 5709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141883" h="570941">
                                      <a:moveTo>
                                        <a:pt x="0" y="95159"/>
                                      </a:moveTo>
                                      <a:cubicBezTo>
                                        <a:pt x="0" y="42604"/>
                                        <a:pt x="42604" y="0"/>
                                        <a:pt x="95159" y="0"/>
                                      </a:cubicBezTo>
                                      <a:lnTo>
                                        <a:pt x="1046724" y="0"/>
                                      </a:lnTo>
                                      <a:cubicBezTo>
                                        <a:pt x="1099279" y="0"/>
                                        <a:pt x="1141883" y="42604"/>
                                        <a:pt x="1141883" y="95159"/>
                                      </a:cubicBezTo>
                                      <a:lnTo>
                                        <a:pt x="1141883" y="475782"/>
                                      </a:lnTo>
                                      <a:cubicBezTo>
                                        <a:pt x="1141883" y="528337"/>
                                        <a:pt x="1099279" y="570941"/>
                                        <a:pt x="1046724" y="570941"/>
                                      </a:cubicBezTo>
                                      <a:lnTo>
                                        <a:pt x="95159" y="570941"/>
                                      </a:lnTo>
                                      <a:cubicBezTo>
                                        <a:pt x="42604" y="570941"/>
                                        <a:pt x="0" y="528337"/>
                                        <a:pt x="0" y="475782"/>
                                      </a:cubicBezTo>
                                      <a:lnTo>
                                        <a:pt x="0" y="95159"/>
                                      </a:lnTo>
                                      <a:close/>
                                    </a:path>
                                  </a:pathLst>
                                </a:custGeom>
                                <a:solidFill>
                                  <a:sysClr val="window" lastClr="FFFFFF"/>
                                </a:solidFill>
                                <a:ln w="25400" cap="flat" cmpd="sng" algn="ctr">
                                  <a:solidFill>
                                    <a:srgbClr val="1F497D"/>
                                  </a:solidFill>
                                  <a:prstDash val="solid"/>
                                </a:ln>
                                <a:effectLst/>
                              </wps:spPr>
                              <wps:txbx>
                                <w:txbxContent>
                                  <w:p w:rsidR="00EA44DF" w:rsidRPr="00EB11B6" w:rsidRDefault="00EA44DF" w:rsidP="00AF4988">
                                    <w:pPr>
                                      <w:pStyle w:val="NormalWeb"/>
                                      <w:kinsoku w:val="0"/>
                                      <w:overflowPunct w:val="0"/>
                                      <w:spacing w:before="0" w:beforeAutospacing="0" w:after="84" w:afterAutospacing="0" w:line="216" w:lineRule="auto"/>
                                      <w:jc w:val="center"/>
                                      <w:textAlignment w:val="baseline"/>
                                      <w:rPr>
                                        <w:rFonts w:asciiTheme="minorHAnsi" w:hAnsiTheme="minorHAnsi" w:cstheme="minorHAnsi"/>
                                        <w:color w:val="1F497D" w:themeColor="text2"/>
                                        <w:sz w:val="12"/>
                                        <w:szCs w:val="12"/>
                                      </w:rPr>
                                    </w:pPr>
                                    <w:r w:rsidRPr="00EB11B6">
                                      <w:rPr>
                                        <w:rFonts w:asciiTheme="minorHAnsi" w:hAnsiTheme="minorHAnsi" w:cstheme="minorHAnsi"/>
                                        <w:color w:val="1F497D" w:themeColor="text2"/>
                                        <w:sz w:val="12"/>
                                        <w:szCs w:val="12"/>
                                      </w:rPr>
                                      <w:t>Embracing Inclusive</w:t>
                                    </w:r>
                                  </w:p>
                                </w:txbxContent>
                              </wps:txbx>
                              <wps:bodyPr spcFirstLastPara="0" vert="horz" wrap="square" lIns="65971" tIns="65971" rIns="65971" bIns="65971" numCol="1" spcCol="1270" anchor="ctr" anchorCtr="0">
                                <a:noAutofit/>
                              </wps:bodyPr>
                            </wps:wsp>
                            <wps:wsp>
                              <wps:cNvPr id="22" name="Cloud Callout 22"/>
                              <wps:cNvSpPr/>
                              <wps:spPr>
                                <a:xfrm>
                                  <a:off x="-100922" y="2554646"/>
                                  <a:ext cx="1984741" cy="770088"/>
                                </a:xfrm>
                                <a:prstGeom prst="cloudCallout">
                                  <a:avLst/>
                                </a:prstGeom>
                                <a:solidFill>
                                  <a:schemeClr val="accent3">
                                    <a:lumMod val="20000"/>
                                    <a:lumOff val="80000"/>
                                  </a:schemeClr>
                                </a:solidFill>
                                <a:ln w="25400" cap="flat" cmpd="sng" algn="ctr">
                                  <a:solidFill>
                                    <a:srgbClr val="4F81BD">
                                      <a:shade val="50000"/>
                                    </a:srgbClr>
                                  </a:solidFill>
                                  <a:prstDash val="solid"/>
                                </a:ln>
                                <a:effectLst/>
                              </wps:spPr>
                              <wps:txbx>
                                <w:txbxContent>
                                  <w:p w:rsidR="00EA44DF" w:rsidRPr="00EB11B6" w:rsidRDefault="00EA44DF" w:rsidP="00910042">
                                    <w:pPr>
                                      <w:pStyle w:val="NormalWeb"/>
                                      <w:kinsoku w:val="0"/>
                                      <w:overflowPunct w:val="0"/>
                                      <w:spacing w:before="0" w:beforeAutospacing="0" w:after="0" w:afterAutospacing="0" w:line="240" w:lineRule="auto"/>
                                      <w:ind w:left="144"/>
                                      <w:jc w:val="center"/>
                                      <w:textAlignment w:val="baseline"/>
                                      <w:rPr>
                                        <w:rFonts w:asciiTheme="minorHAnsi" w:hAnsiTheme="minorHAnsi" w:cstheme="minorHAnsi"/>
                                        <w:color w:val="1F497D" w:themeColor="text2"/>
                                        <w:sz w:val="12"/>
                                        <w:szCs w:val="12"/>
                                      </w:rPr>
                                    </w:pPr>
                                    <w:r>
                                      <w:rPr>
                                        <w:rFonts w:asciiTheme="minorHAnsi" w:hAnsiTheme="minorHAnsi" w:cstheme="minorHAnsi"/>
                                        <w:color w:val="1F497D" w:themeColor="text2"/>
                                        <w:sz w:val="12"/>
                                        <w:szCs w:val="12"/>
                                      </w:rPr>
                                      <w:t>Morning Huddle, Commander Walk Thru</w:t>
                                    </w:r>
                                  </w:p>
                                </w:txbxContent>
                              </wps:txbx>
                              <wps:bodyPr wrap="square" anchor="ctr">
                                <a:noAutofit/>
                              </wps:bodyPr>
                            </wps:wsp>
                          </wpg:grpSp>
                          <wps:wsp>
                            <wps:cNvPr id="14339" name="Freeform 14339"/>
                            <wps:cNvSpPr/>
                            <wps:spPr>
                              <a:xfrm>
                                <a:off x="4728346" y="1887930"/>
                                <a:ext cx="1056761" cy="442520"/>
                              </a:xfrm>
                              <a:custGeom>
                                <a:avLst/>
                                <a:gdLst>
                                  <a:gd name="connsiteX0" fmla="*/ 0 w 1141883"/>
                                  <a:gd name="connsiteY0" fmla="*/ 95159 h 570941"/>
                                  <a:gd name="connsiteX1" fmla="*/ 95159 w 1141883"/>
                                  <a:gd name="connsiteY1" fmla="*/ 0 h 570941"/>
                                  <a:gd name="connsiteX2" fmla="*/ 1046724 w 1141883"/>
                                  <a:gd name="connsiteY2" fmla="*/ 0 h 570941"/>
                                  <a:gd name="connsiteX3" fmla="*/ 1141883 w 1141883"/>
                                  <a:gd name="connsiteY3" fmla="*/ 95159 h 570941"/>
                                  <a:gd name="connsiteX4" fmla="*/ 1141883 w 1141883"/>
                                  <a:gd name="connsiteY4" fmla="*/ 475782 h 570941"/>
                                  <a:gd name="connsiteX5" fmla="*/ 1046724 w 1141883"/>
                                  <a:gd name="connsiteY5" fmla="*/ 570941 h 570941"/>
                                  <a:gd name="connsiteX6" fmla="*/ 95159 w 1141883"/>
                                  <a:gd name="connsiteY6" fmla="*/ 570941 h 570941"/>
                                  <a:gd name="connsiteX7" fmla="*/ 0 w 1141883"/>
                                  <a:gd name="connsiteY7" fmla="*/ 475782 h 570941"/>
                                  <a:gd name="connsiteX8" fmla="*/ 0 w 1141883"/>
                                  <a:gd name="connsiteY8" fmla="*/ 95159 h 5709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141883" h="570941">
                                    <a:moveTo>
                                      <a:pt x="0" y="95159"/>
                                    </a:moveTo>
                                    <a:cubicBezTo>
                                      <a:pt x="0" y="42604"/>
                                      <a:pt x="42604" y="0"/>
                                      <a:pt x="95159" y="0"/>
                                    </a:cubicBezTo>
                                    <a:lnTo>
                                      <a:pt x="1046724" y="0"/>
                                    </a:lnTo>
                                    <a:cubicBezTo>
                                      <a:pt x="1099279" y="0"/>
                                      <a:pt x="1141883" y="42604"/>
                                      <a:pt x="1141883" y="95159"/>
                                    </a:cubicBezTo>
                                    <a:lnTo>
                                      <a:pt x="1141883" y="475782"/>
                                    </a:lnTo>
                                    <a:cubicBezTo>
                                      <a:pt x="1141883" y="528337"/>
                                      <a:pt x="1099279" y="570941"/>
                                      <a:pt x="1046724" y="570941"/>
                                    </a:cubicBezTo>
                                    <a:lnTo>
                                      <a:pt x="95159" y="570941"/>
                                    </a:lnTo>
                                    <a:cubicBezTo>
                                      <a:pt x="42604" y="570941"/>
                                      <a:pt x="0" y="528337"/>
                                      <a:pt x="0" y="475782"/>
                                    </a:cubicBezTo>
                                    <a:lnTo>
                                      <a:pt x="0" y="95159"/>
                                    </a:lnTo>
                                    <a:close/>
                                  </a:path>
                                </a:pathLst>
                              </a:custGeom>
                              <a:solidFill>
                                <a:sysClr val="window" lastClr="FFFFFF"/>
                              </a:solidFill>
                              <a:ln w="25400" cap="flat" cmpd="sng" algn="ctr">
                                <a:solidFill>
                                  <a:srgbClr val="1F497D"/>
                                </a:solidFill>
                                <a:prstDash val="solid"/>
                              </a:ln>
                              <a:effectLst/>
                            </wps:spPr>
                            <wps:txbx>
                              <w:txbxContent>
                                <w:p w:rsidR="00EA44DF" w:rsidRPr="00AB53BE" w:rsidRDefault="00EA44DF" w:rsidP="00AF4988">
                                  <w:pPr>
                                    <w:pStyle w:val="NormalWeb"/>
                                    <w:kinsoku w:val="0"/>
                                    <w:overflowPunct w:val="0"/>
                                    <w:spacing w:before="0" w:beforeAutospacing="0" w:after="84" w:afterAutospacing="0" w:line="216" w:lineRule="auto"/>
                                    <w:jc w:val="center"/>
                                    <w:textAlignment w:val="baseline"/>
                                    <w:rPr>
                                      <w:rFonts w:asciiTheme="minorHAnsi" w:hAnsiTheme="minorHAnsi" w:cstheme="minorHAnsi"/>
                                      <w:color w:val="1F497D" w:themeColor="text2"/>
                                      <w:sz w:val="12"/>
                                      <w:szCs w:val="12"/>
                                    </w:rPr>
                                  </w:pPr>
                                  <w:r w:rsidRPr="00AB53BE">
                                    <w:rPr>
                                      <w:rFonts w:asciiTheme="minorHAnsi" w:hAnsiTheme="minorHAnsi" w:cstheme="minorHAnsi"/>
                                      <w:color w:val="1F497D" w:themeColor="text2"/>
                                      <w:sz w:val="12"/>
                                      <w:szCs w:val="12"/>
                                    </w:rPr>
                                    <w:t>Higher Level Vision</w:t>
                                  </w:r>
                                </w:p>
                              </w:txbxContent>
                            </wps:txbx>
                            <wps:bodyPr spcFirstLastPara="0" vert="horz" wrap="square" lIns="65971" tIns="65971" rIns="65971" bIns="65971" numCol="1" spcCol="1270" anchor="ctr" anchorCtr="0">
                              <a:noAutofit/>
                            </wps:bodyPr>
                          </wps:wsp>
                          <wps:wsp>
                            <wps:cNvPr id="14375" name="Cloud Callout 14375"/>
                            <wps:cNvSpPr/>
                            <wps:spPr>
                              <a:xfrm>
                                <a:off x="5634166" y="1601708"/>
                                <a:ext cx="2573589" cy="580835"/>
                              </a:xfrm>
                              <a:prstGeom prst="cloudCallout">
                                <a:avLst/>
                              </a:prstGeom>
                              <a:solidFill>
                                <a:schemeClr val="accent3">
                                  <a:lumMod val="20000"/>
                                  <a:lumOff val="80000"/>
                                </a:schemeClr>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A44DF" w:rsidRPr="00AB53BE" w:rsidRDefault="00EA44DF" w:rsidP="00282FC3">
                                  <w:pPr>
                                    <w:pStyle w:val="NormalWeb"/>
                                    <w:kinsoku w:val="0"/>
                                    <w:overflowPunct w:val="0"/>
                                    <w:spacing w:before="0" w:beforeAutospacing="0" w:after="0" w:afterAutospacing="0" w:line="240" w:lineRule="auto"/>
                                    <w:ind w:left="144"/>
                                    <w:jc w:val="center"/>
                                    <w:textAlignment w:val="baseline"/>
                                    <w:rPr>
                                      <w:color w:val="1F497D" w:themeColor="text2"/>
                                      <w:sz w:val="12"/>
                                      <w:szCs w:val="12"/>
                                    </w:rPr>
                                  </w:pPr>
                                  <w:r w:rsidRPr="00AB53BE">
                                    <w:rPr>
                                      <w:rFonts w:asciiTheme="minorHAnsi" w:hAnsi="Calibri" w:cstheme="minorBidi"/>
                                      <w:color w:val="1F497D" w:themeColor="text2"/>
                                      <w:kern w:val="24"/>
                                      <w:sz w:val="12"/>
                                      <w:szCs w:val="12"/>
                                    </w:rPr>
                                    <w:t xml:space="preserve">Army &amp; MEDCOM OSHA VPP Vision </w:t>
                                  </w:r>
                                </w:p>
                              </w:txbxContent>
                            </wps:txbx>
                            <wps:bodyPr anchor="ctr"/>
                          </wps:wsp>
                          <wps:wsp>
                            <wps:cNvPr id="14373" name="Cloud Callout 14373"/>
                            <wps:cNvSpPr/>
                            <wps:spPr>
                              <a:xfrm>
                                <a:off x="4999761" y="3993046"/>
                                <a:ext cx="2299945" cy="614407"/>
                              </a:xfrm>
                              <a:prstGeom prst="cloudCallout">
                                <a:avLst/>
                              </a:prstGeom>
                              <a:solidFill>
                                <a:schemeClr val="accent3">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EA44DF" w:rsidRPr="00AB53BE" w:rsidRDefault="00EA44DF" w:rsidP="00AB53BE">
                                  <w:pPr>
                                    <w:pStyle w:val="NormalWeb"/>
                                    <w:kinsoku w:val="0"/>
                                    <w:overflowPunct w:val="0"/>
                                    <w:spacing w:before="0" w:beforeAutospacing="0" w:after="0" w:afterAutospacing="0" w:line="240" w:lineRule="auto"/>
                                    <w:ind w:left="144"/>
                                    <w:jc w:val="center"/>
                                    <w:textAlignment w:val="baseline"/>
                                    <w:rPr>
                                      <w:rFonts w:asciiTheme="minorHAnsi" w:hAnsiTheme="minorHAnsi" w:cstheme="minorHAnsi"/>
                                      <w:color w:val="1F497D" w:themeColor="text2"/>
                                      <w:sz w:val="12"/>
                                      <w:szCs w:val="12"/>
                                    </w:rPr>
                                  </w:pPr>
                                  <w:r w:rsidRPr="00AB53BE">
                                    <w:rPr>
                                      <w:rFonts w:asciiTheme="minorHAnsi" w:hAnsiTheme="minorHAnsi" w:cstheme="minorHAnsi"/>
                                      <w:color w:val="1F497D" w:themeColor="text2"/>
                                      <w:sz w:val="12"/>
                                      <w:szCs w:val="12"/>
                                    </w:rPr>
                                    <w:t xml:space="preserve">Improved </w:t>
                                  </w:r>
                                  <w:r>
                                    <w:rPr>
                                      <w:rFonts w:asciiTheme="minorHAnsi" w:hAnsiTheme="minorHAnsi" w:cstheme="minorHAnsi"/>
                                      <w:color w:val="1F497D" w:themeColor="text2"/>
                                      <w:sz w:val="12"/>
                                      <w:szCs w:val="12"/>
                                    </w:rPr>
                                    <w:t>communication</w:t>
                                  </w:r>
                                </w:p>
                              </w:txbxContent>
                            </wps:txbx>
                            <wps:bodyPr anchor="ctr"/>
                          </wps:wsp>
                          <wps:wsp>
                            <wps:cNvPr id="14376" name="Cloud Callout 14376"/>
                            <wps:cNvSpPr/>
                            <wps:spPr>
                              <a:xfrm>
                                <a:off x="5886628" y="2406136"/>
                                <a:ext cx="2265137" cy="622584"/>
                              </a:xfrm>
                              <a:prstGeom prst="cloudCallout">
                                <a:avLst/>
                              </a:prstGeom>
                              <a:solidFill>
                                <a:schemeClr val="accent3">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EA44DF" w:rsidRPr="00AB53BE" w:rsidRDefault="00EA44DF" w:rsidP="00282FC3">
                                  <w:pPr>
                                    <w:pStyle w:val="NormalWeb"/>
                                    <w:kinsoku w:val="0"/>
                                    <w:overflowPunct w:val="0"/>
                                    <w:spacing w:before="0" w:beforeAutospacing="0" w:after="0" w:afterAutospacing="0" w:line="240" w:lineRule="auto"/>
                                    <w:ind w:left="144"/>
                                    <w:jc w:val="center"/>
                                    <w:textAlignment w:val="baseline"/>
                                    <w:rPr>
                                      <w:color w:val="1F497D" w:themeColor="text2"/>
                                      <w:sz w:val="12"/>
                                      <w:szCs w:val="12"/>
                                    </w:rPr>
                                  </w:pPr>
                                  <w:r w:rsidRPr="00AB53BE">
                                    <w:rPr>
                                      <w:rFonts w:asciiTheme="minorHAnsi" w:hAnsi="Calibri" w:cstheme="minorBidi"/>
                                      <w:color w:val="1F497D" w:themeColor="text2"/>
                                      <w:kern w:val="24"/>
                                      <w:sz w:val="12"/>
                                      <w:szCs w:val="12"/>
                                    </w:rPr>
                                    <w:t xml:space="preserve">Joint Commission, Army Safety, OSHA VPP </w:t>
                                  </w:r>
                                </w:p>
                              </w:txbxContent>
                            </wps:txbx>
                            <wps:bodyPr anchor="ctr"/>
                          </wps:wsp>
                          <wps:wsp>
                            <wps:cNvPr id="14377" name="Cloud Callout 14377"/>
                            <wps:cNvSpPr/>
                            <wps:spPr>
                              <a:xfrm>
                                <a:off x="5752059" y="2913965"/>
                                <a:ext cx="2444355" cy="441929"/>
                              </a:xfrm>
                              <a:prstGeom prst="cloudCallout">
                                <a:avLst/>
                              </a:prstGeom>
                              <a:solidFill>
                                <a:schemeClr val="accent3">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EA44DF" w:rsidRDefault="00EA44DF" w:rsidP="00EE01EE">
                                  <w:pPr>
                                    <w:pStyle w:val="NormalWeb"/>
                                    <w:kinsoku w:val="0"/>
                                    <w:overflowPunct w:val="0"/>
                                    <w:spacing w:before="0" w:beforeAutospacing="0" w:after="0" w:afterAutospacing="0" w:line="240" w:lineRule="auto"/>
                                    <w:ind w:left="144"/>
                                    <w:jc w:val="center"/>
                                    <w:textAlignment w:val="baseline"/>
                                    <w:rPr>
                                      <w:sz w:val="24"/>
                                      <w:szCs w:val="24"/>
                                    </w:rPr>
                                  </w:pPr>
                                  <w:r>
                                    <w:rPr>
                                      <w:rFonts w:asciiTheme="minorHAnsi" w:hAnsi="Calibri" w:cstheme="minorBidi"/>
                                      <w:color w:val="1F497D" w:themeColor="text2"/>
                                      <w:kern w:val="24"/>
                                      <w:sz w:val="12"/>
                                      <w:szCs w:val="12"/>
                                    </w:rPr>
                                    <w:t>No additional resources</w:t>
                                  </w:r>
                                </w:p>
                              </w:txbxContent>
                            </wps:txbx>
                            <wps:bodyPr anchor="ctr"/>
                          </wps:wsp>
                          <wps:wsp>
                            <wps:cNvPr id="14359" name="Cloud Callout 14359"/>
                            <wps:cNvSpPr/>
                            <wps:spPr>
                              <a:xfrm>
                                <a:off x="5551232" y="673237"/>
                                <a:ext cx="2633355" cy="508055"/>
                              </a:xfrm>
                              <a:prstGeom prst="cloudCallout">
                                <a:avLst/>
                              </a:prstGeom>
                              <a:solidFill>
                                <a:srgbClr val="9BBB59">
                                  <a:lumMod val="20000"/>
                                  <a:lumOff val="80000"/>
                                </a:srgbClr>
                              </a:solidFill>
                              <a:ln w="25400" cap="flat" cmpd="sng" algn="ctr">
                                <a:solidFill>
                                  <a:srgbClr val="4F81BD">
                                    <a:shade val="50000"/>
                                  </a:srgbClr>
                                </a:solidFill>
                                <a:prstDash val="solid"/>
                              </a:ln>
                              <a:effectLst/>
                            </wps:spPr>
                            <wps:txbx>
                              <w:txbxContent>
                                <w:p w:rsidR="00EA44DF" w:rsidRPr="003C1776" w:rsidRDefault="00EA44DF" w:rsidP="00E06A0B">
                                  <w:pPr>
                                    <w:pStyle w:val="NormalWeb"/>
                                    <w:kinsoku w:val="0"/>
                                    <w:overflowPunct w:val="0"/>
                                    <w:spacing w:before="0" w:beforeAutospacing="0" w:after="0" w:afterAutospacing="0" w:line="240" w:lineRule="auto"/>
                                    <w:ind w:left="144"/>
                                    <w:jc w:val="center"/>
                                    <w:textAlignment w:val="baseline"/>
                                    <w:rPr>
                                      <w:rFonts w:asciiTheme="minorHAnsi" w:hAnsiTheme="minorHAnsi" w:cstheme="minorHAnsi"/>
                                      <w:color w:val="1F497D" w:themeColor="text2"/>
                                      <w:sz w:val="12"/>
                                      <w:szCs w:val="12"/>
                                    </w:rPr>
                                  </w:pPr>
                                  <w:r>
                                    <w:rPr>
                                      <w:rFonts w:asciiTheme="minorHAnsi" w:hAnsiTheme="minorHAnsi" w:cstheme="minorHAnsi"/>
                                      <w:color w:val="1F497D" w:themeColor="text2"/>
                                      <w:sz w:val="12"/>
                                      <w:szCs w:val="12"/>
                                    </w:rPr>
                                    <w:t>High Patient Satisfaction</w:t>
                                  </w:r>
                                </w:p>
                              </w:txbxContent>
                            </wps:txbx>
                            <wps:bodyPr wrap="square" anchor="ctr">
                              <a:noAutofit/>
                            </wps:bodyPr>
                          </wps:wsp>
                        </wpg:grpSp>
                        <wps:wsp>
                          <wps:cNvPr id="11" name="Cloud Callout 11"/>
                          <wps:cNvSpPr/>
                          <wps:spPr>
                            <a:xfrm>
                              <a:off x="2519070" y="20452"/>
                              <a:ext cx="2564533" cy="566239"/>
                            </a:xfrm>
                            <a:prstGeom prst="cloudCallout">
                              <a:avLst/>
                            </a:prstGeom>
                            <a:solidFill>
                              <a:schemeClr val="accent3">
                                <a:lumMod val="20000"/>
                                <a:lumOff val="80000"/>
                              </a:schemeClr>
                            </a:solidFill>
                            <a:ln w="25400" cap="flat" cmpd="sng" algn="ctr">
                              <a:solidFill>
                                <a:srgbClr val="4F81BD">
                                  <a:shade val="50000"/>
                                </a:srgbClr>
                              </a:solidFill>
                              <a:prstDash val="solid"/>
                            </a:ln>
                            <a:effectLst/>
                          </wps:spPr>
                          <wps:txbx>
                            <w:txbxContent>
                              <w:p w:rsidR="00EA44DF" w:rsidRPr="00565A8F" w:rsidRDefault="00EA44DF" w:rsidP="00EE01EE">
                                <w:pPr>
                                  <w:pStyle w:val="NormalWeb"/>
                                  <w:kinsoku w:val="0"/>
                                  <w:overflowPunct w:val="0"/>
                                  <w:spacing w:before="0" w:beforeAutospacing="0" w:after="0" w:afterAutospacing="0" w:line="240" w:lineRule="auto"/>
                                  <w:ind w:left="144"/>
                                  <w:jc w:val="center"/>
                                  <w:textAlignment w:val="baseline"/>
                                  <w:rPr>
                                    <w:color w:val="1F497D" w:themeColor="text2"/>
                                    <w:sz w:val="12"/>
                                    <w:szCs w:val="12"/>
                                  </w:rPr>
                                </w:pPr>
                                <w:r w:rsidRPr="00565A8F">
                                  <w:rPr>
                                    <w:color w:val="1F497D" w:themeColor="text2"/>
                                    <w:sz w:val="12"/>
                                    <w:szCs w:val="12"/>
                                  </w:rPr>
                                  <w:t>Interviews, Document Review, Observations</w:t>
                                </w:r>
                              </w:p>
                            </w:txbxContent>
                          </wps:txbx>
                          <wps:bodyPr wrap="square" anchor="ctr">
                            <a:noAutofit/>
                          </wps:bodyPr>
                        </wps:wsp>
                        <wps:wsp>
                          <wps:cNvPr id="14378" name="Cloud Callout 14378"/>
                          <wps:cNvSpPr/>
                          <wps:spPr>
                            <a:xfrm>
                              <a:off x="5121484" y="470266"/>
                              <a:ext cx="2613291" cy="556502"/>
                            </a:xfrm>
                            <a:prstGeom prst="cloudCallout">
                              <a:avLst/>
                            </a:prstGeom>
                            <a:solidFill>
                              <a:schemeClr val="accent3">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EA44DF" w:rsidRPr="003C1776" w:rsidRDefault="00EA44DF" w:rsidP="00EE01EE">
                                <w:pPr>
                                  <w:pStyle w:val="NormalWeb"/>
                                  <w:kinsoku w:val="0"/>
                                  <w:overflowPunct w:val="0"/>
                                  <w:spacing w:before="0" w:beforeAutospacing="0" w:after="0" w:afterAutospacing="0" w:line="240" w:lineRule="auto"/>
                                  <w:ind w:left="144"/>
                                  <w:jc w:val="center"/>
                                  <w:textAlignment w:val="baseline"/>
                                  <w:rPr>
                                    <w:color w:val="1F497D" w:themeColor="text2"/>
                                    <w:sz w:val="12"/>
                                    <w:szCs w:val="12"/>
                                  </w:rPr>
                                </w:pPr>
                                <w:r w:rsidRPr="003C1776">
                                  <w:rPr>
                                    <w:color w:val="1F497D" w:themeColor="text2"/>
                                    <w:sz w:val="12"/>
                                    <w:szCs w:val="12"/>
                                  </w:rPr>
                                  <w:t>I</w:t>
                                </w:r>
                                <w:r>
                                  <w:rPr>
                                    <w:color w:val="1F497D" w:themeColor="text2"/>
                                    <w:sz w:val="12"/>
                                    <w:szCs w:val="12"/>
                                  </w:rPr>
                                  <w:t>ncreased Staff Awareness</w:t>
                                </w:r>
                              </w:p>
                            </w:txbxContent>
                          </wps:txbx>
                          <wps:bodyPr anchor="ctr"/>
                        </wps:wsp>
                      </wpg:grpSp>
                    </wpg:wgp>
                  </a:graphicData>
                </a:graphic>
                <wp14:sizeRelH relativeFrom="margin">
                  <wp14:pctWidth>0</wp14:pctWidth>
                </wp14:sizeRelH>
                <wp14:sizeRelV relativeFrom="margin">
                  <wp14:pctHeight>0</wp14:pctHeight>
                </wp14:sizeRelV>
              </wp:anchor>
            </w:drawing>
          </mc:Choice>
          <mc:Fallback>
            <w:pict>
              <v:group w14:anchorId="40115E17" id="Group 14347" o:spid="_x0000_s1053" style="position:absolute;left:0;text-align:left;margin-left:109.05pt;margin-top:7.35pt;width:427.4pt;height:298.1pt;z-index:251734528;mso-position-horizontal-relative:page;mso-width-relative:margin;mso-height-relative:margin" coordorigin="-1009,-169" coordsize="83086,50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">
                <v:shape id="TextBox 4" o:spid="_x0000_s1054" type="#_x0000_t202" style="position:absolute;left:30210;top:17847;width:13746;height:12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ZW5MIA&#10;AADcAAAADwAAAGRycy9kb3ducmV2LnhtbERPS2rDMBDdF3oHMYVsSiM3UGPcKKG4tCRLOznAxJrY&#10;TqyRa8mf3D4qFLqbx/vOejubVozUu8aygtdlBIK4tLrhSsHx8PWSgHAeWWNrmRTcyMF28/iwxlTb&#10;iXMaC1+JEMIuRQW1910qpStrMuiWtiMO3Nn2Bn2AfSV1j1MIN61cRVEsDTYcGmrsKKupvBaDUXAp&#10;PnV0PuQjx8NP8v18Gky2H5RaPM0f7yA8zf5f/Ofe6TA/eYPfZ8IFcnM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RlbkwgAAANwAAAAPAAAAAAAAAAAAAAAAAJgCAABkcnMvZG93&#10;bnJldi54bWxQSwUGAAAAAAQABAD1AAAAhwMAAAAA&#10;" fillcolor="#4f81bd [3204]" strokecolor="white [3212]">
                  <v:stroke endcap="round"/>
                  <v:textbox>
                    <w:txbxContent>
                      <w:p w:rsidR="00EA44DF" w:rsidRPr="00CF0B35" w:rsidRDefault="00EA44DF" w:rsidP="007667ED">
                        <w:pPr>
                          <w:pStyle w:val="NormalWeb"/>
                          <w:spacing w:before="0" w:beforeAutospacing="0" w:after="0" w:afterAutospacing="0"/>
                          <w:textAlignment w:val="baseline"/>
                          <w:rPr>
                            <w:rFonts w:ascii="Calibri" w:hAnsi="Calibri" w:cstheme="minorBidi"/>
                            <w:kern w:val="24"/>
                            <w:sz w:val="16"/>
                            <w:szCs w:val="16"/>
                            <w:lang w:val="en-SG"/>
                          </w:rPr>
                        </w:pPr>
                        <w:r w:rsidRPr="00CF0B35">
                          <w:rPr>
                            <w:rFonts w:ascii="Calibri" w:hAnsi="Calibri" w:cstheme="minorBidi"/>
                            <w:kern w:val="24"/>
                            <w:sz w:val="28"/>
                            <w:szCs w:val="28"/>
                            <w:lang w:val="en-SG"/>
                          </w:rPr>
                          <w:t xml:space="preserve">   </w:t>
                        </w:r>
                        <w:r w:rsidRPr="00CF0B35">
                          <w:rPr>
                            <w:rFonts w:ascii="Calibri" w:hAnsi="Calibri" w:cstheme="minorBidi"/>
                            <w:kern w:val="24"/>
                            <w:sz w:val="16"/>
                            <w:szCs w:val="16"/>
                            <w:lang w:val="en-SG"/>
                          </w:rPr>
                          <w:t>General</w:t>
                        </w:r>
                      </w:p>
                      <w:p w:rsidR="00EA44DF" w:rsidRPr="00CF0B35" w:rsidRDefault="00EA44DF" w:rsidP="007667ED">
                        <w:pPr>
                          <w:pStyle w:val="NormalWeb"/>
                          <w:spacing w:before="0" w:beforeAutospacing="0" w:after="0" w:afterAutospacing="0"/>
                          <w:textAlignment w:val="baseline"/>
                          <w:rPr>
                            <w:rFonts w:ascii="Calibri" w:hAnsi="Calibri" w:cstheme="minorBidi"/>
                            <w:kern w:val="24"/>
                            <w:sz w:val="16"/>
                            <w:szCs w:val="16"/>
                            <w:lang w:val="en-SG"/>
                          </w:rPr>
                        </w:pPr>
                        <w:r w:rsidRPr="00CF0B35">
                          <w:rPr>
                            <w:rFonts w:ascii="Calibri" w:hAnsi="Calibri" w:cstheme="minorBidi"/>
                            <w:kern w:val="24"/>
                            <w:sz w:val="16"/>
                            <w:szCs w:val="16"/>
                            <w:lang w:val="en-SG"/>
                          </w:rPr>
                          <w:t xml:space="preserve">   </w:t>
                        </w:r>
                        <w:r>
                          <w:rPr>
                            <w:rFonts w:ascii="Calibri" w:hAnsi="Calibri" w:cstheme="minorBidi"/>
                            <w:kern w:val="24"/>
                            <w:sz w:val="16"/>
                            <w:szCs w:val="16"/>
                            <w:lang w:val="en-SG"/>
                          </w:rPr>
                          <w:t xml:space="preserve">  </w:t>
                        </w:r>
                        <w:r w:rsidRPr="00CF0B35">
                          <w:rPr>
                            <w:rFonts w:ascii="Calibri" w:hAnsi="Calibri" w:cstheme="minorBidi"/>
                            <w:kern w:val="24"/>
                            <w:sz w:val="16"/>
                            <w:szCs w:val="16"/>
                            <w:lang w:val="en-SG"/>
                          </w:rPr>
                          <w:t>Systems</w:t>
                        </w:r>
                      </w:p>
                      <w:p w:rsidR="00EA44DF" w:rsidRPr="00CF0B35" w:rsidRDefault="00EA44DF" w:rsidP="007667ED">
                        <w:pPr>
                          <w:pStyle w:val="NormalWeb"/>
                          <w:spacing w:before="0" w:beforeAutospacing="0" w:after="0" w:afterAutospacing="0"/>
                          <w:textAlignment w:val="baseline"/>
                          <w:rPr>
                            <w:sz w:val="16"/>
                            <w:szCs w:val="16"/>
                          </w:rPr>
                        </w:pPr>
                        <w:r w:rsidRPr="00CF0B35">
                          <w:rPr>
                            <w:rFonts w:ascii="Calibri" w:hAnsi="Calibri" w:cstheme="minorBidi"/>
                            <w:kern w:val="24"/>
                            <w:sz w:val="28"/>
                            <w:szCs w:val="28"/>
                            <w:lang w:val="en-SG"/>
                          </w:rPr>
                          <w:t xml:space="preserve">   </w:t>
                        </w:r>
                        <w:r w:rsidRPr="00CF0B35">
                          <w:rPr>
                            <w:rFonts w:ascii="Calibri" w:hAnsi="Calibri" w:cstheme="minorBidi"/>
                            <w:kern w:val="24"/>
                            <w:sz w:val="16"/>
                            <w:szCs w:val="16"/>
                            <w:lang w:val="en-SG"/>
                          </w:rPr>
                          <w:t>Theory</w:t>
                        </w:r>
                      </w:p>
                    </w:txbxContent>
                  </v:textbox>
                </v:shape>
                <v:group id="Group 14346" o:spid="_x0000_s1055" style="position:absolute;left:-1009;top:-169;width:83086;height:50386" coordorigin="-1009,-169" coordsize="83086,503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gLMhsQAAADeAAAA&#10;DwAAAAAAAAAAAAAAAACqAgAAZHJzL2Rvd25yZXYueG1sUEsFBgAAAAAEAAQA+gAAAJsDAAAAAA==&#10;">
                  <v:group id="Group 14343" o:spid="_x0000_s1056" style="position:absolute;left:-1009;top:-169;width:83086;height:50386" coordorigin="-1009,-2583" coordsize="83086,503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nVvHsQAAADeAAAA&#10;DwAAAAAAAAAAAAAAAACqAgAAZHJzL2Rvd25yZXYueG1sUEsFBgAAAAAEAAQA+gAAAJsDAAAAAA==&#10;">
                    <v:group id="Group 14340" o:spid="_x0000_s1057" style="position:absolute;left:-1009;top:-2583;width:60805;height:50386" coordorigin="-1009,-4603" coordsize="60806,503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M6n8WnIAAAA&#10;3gAAAA8AAAAAAAAAAAAAAAAAqgIAAGRycy9kb3ducmV2LnhtbFBLBQYAAAAABAAEAPoAAACfAwAA&#10;AAA=&#10;">
                      <v:group id="Group 186" o:spid="_x0000_s1058" style="position:absolute;left:13117;width:46679;height:40629" coordorigin="9798,337" coordsize="46687,406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GsqTpwwAAANwAAAAP&#10;AAAAAAAAAAAAAAAAAKoCAABkcnMvZG93bnJldi54bWxQSwUGAAAAAAQABAD6AAAAmgMAAAAA&#10;">
                        <v:shape id="Circular Arrow 187" o:spid="_x0000_s1059" style="position:absolute;left:12105;top:337;width:40464;height:40465;visibility:visible;mso-wrap-style:square;v-text-anchor:top" coordsize="4046450,4046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1OZsIA&#10;AADcAAAADwAAAGRycy9kb3ducmV2LnhtbERPPWvDMBDdA/0P4grZEjkhtMKNbEJpSZcMTTJkPKyr&#10;ZWKdjKTGzr+vCoVu93ift60n14sbhdh51rBaFiCIG286bjWcT+8LBSImZIO9Z9Jwpwh19TDbYmn8&#10;yJ90O6ZW5BCOJWqwKQ2llLGx5DAu/UCcuS8fHKYMQytNwDGHu16ui+JJOuw4N1gc6NVScz1+Ow3h&#10;TZnDWo3768mudps2+V4dLlrPH6fdC4hEU/oX/7k/TJ6vnuH3mXyB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3U5mwgAAANwAAAAPAAAAAAAAAAAAAAAAAJgCAABkcnMvZG93&#10;bnJldi54bWxQSwUGAAAAAAQABAD1AAAAhwMAAAAA&#10;" path="m2394681,157403v915261,182214,1563220,1001412,1529759,1934035c3890979,3024060,3185978,3794716,2260012,3910870,1334046,4027023,460541,3454376,197764,2558913,-65013,1663451,360534,709592,1202431,306959l1160551,194188r239405,150762l1322753,630950,1280896,518241c544369,881531,178979,1724502,417391,2510385v238412,785883,1010572,1283757,1824801,1176596c3056421,3579820,3673468,2899113,3700424,2078305,3727380,1257497,3156323,537772,2350879,377421r43802,-220018xe" fillcolor="#b8cce4 [1300]" stroked="f">
                          <v:path arrowok="t" o:connecttype="custom" o:connectlocs="2394681,157403;3924440,2091438;2260012,3910870;197764,2558913;1202431,306959;1160551,194188;1399956,344950;1322753,630950;1280896,518241;417391,2510385;2242192,3686981;3700424,2078305;2350879,377421;2394681,157403" o:connectangles="0,0,0,0,0,0,0,0,0,0,0,0,0,0"/>
                        </v:shape>
                        <v:shape id="Freeform 188" o:spid="_x0000_s1060" style="position:absolute;left:26622;top:1673;width:11419;height:6885;visibility:visible;mso-wrap-style:square;v-text-anchor:middle" coordsize="1141883,57094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x4jMQA&#10;AADcAAAADwAAAGRycy9kb3ducmV2LnhtbESPQUsDMRCF74L/IYzgZbHZWpSyNi0iLfZSi1u9D5tx&#10;s7iZLElst/++cyh4m2Hee/O9xWr0vTpSTF1gA9NJCYq4Cbbj1sDXYfMwB5UyssU+MBk4U4LV8vZm&#10;gZUNJ/6kY51bJSGcKjTgch4qrVPjyGOahIFYbj8hesyyxlbbiCcJ971+LMtn7bFj+eBwoDdHzW/9&#10;5w3sik2IH0Xh2vqdDrP1t2if9sbc342vL6AyjflffHVvreDPhVbKyAR6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eIzEAAAA3AAAAA8AAAAAAAAAAAAAAAAAmAIAAGRycy9k&#10;b3ducmV2LnhtbFBLBQYAAAAABAAEAPUAAACJAwAAAAA=&#10;" adj="-11796480,,5400" path="m,95159c,42604,42604,,95159,r951565,c1099279,,1141883,42604,1141883,95159r,380623c1141883,528337,1099279,570941,1046724,570941r-951565,c42604,570941,,528337,,475782l,95159xe" fillcolor="white [3212]" strokecolor="#1f497d [3215]" strokeweight="2pt">
                          <v:stroke joinstyle="miter"/>
                          <v:formulas/>
                          <v:path arrowok="t" o:connecttype="custom" o:connectlocs="0,114746;95159,0;1046725,0;1141884,114746;1141884,573713;1046725,688459;95159,688459;0,573713;0,114746" o:connectangles="0,0,0,0,0,0,0,0,0" textboxrect="0,0,1141883,570941"/>
                          <v:textbox inset="1.83253mm,1.83253mm,1.83253mm,1.83253mm">
                            <w:txbxContent>
                              <w:p w:rsidR="00EA44DF" w:rsidRPr="003C1776" w:rsidRDefault="00EA44DF" w:rsidP="008F2581">
                                <w:pPr>
                                  <w:pStyle w:val="NormalWeb"/>
                                  <w:kinsoku w:val="0"/>
                                  <w:overflowPunct w:val="0"/>
                                  <w:spacing w:before="0" w:beforeAutospacing="0" w:after="84" w:afterAutospacing="0" w:line="216" w:lineRule="auto"/>
                                  <w:jc w:val="center"/>
                                  <w:textAlignment w:val="baseline"/>
                                  <w:rPr>
                                    <w:color w:val="1F497D" w:themeColor="text2"/>
                                    <w:sz w:val="12"/>
                                    <w:szCs w:val="12"/>
                                  </w:rPr>
                                </w:pPr>
                                <w:r w:rsidRPr="003C1776">
                                  <w:rPr>
                                    <w:rFonts w:asciiTheme="minorHAnsi" w:hAnsi="Calibri" w:cstheme="minorBidi"/>
                                    <w:color w:val="1F497D" w:themeColor="text2"/>
                                    <w:kern w:val="24"/>
                                    <w:sz w:val="12"/>
                                    <w:szCs w:val="12"/>
                                  </w:rPr>
                                  <w:t>Focuses on the relationship between the parts</w:t>
                                </w:r>
                              </w:p>
                            </w:txbxContent>
                          </v:textbox>
                        </v:shape>
                        <v:shape id="Freeform 189" o:spid="_x0000_s1061" style="position:absolute;left:40969;top:4369;width:13239;height:8569;visibility:visible;mso-wrap-style:square;v-text-anchor:middle" coordsize="1262809,67336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BfZcMA&#10;AADcAAAADwAAAGRycy9kb3ducmV2LnhtbERP22oCMRB9L/gPYQq+lJpVSrFbo6hYKFip1X7AsBk3&#10;SzeTdTPq9u9NoeDbHM51JrPO1+pMbawCGxgOMlDERbAVlwa+92+PY1BRkC3WgcnAL0WYTXt3E8xt&#10;uPAXnXdSqhTCMUcDTqTJtY6FI49xEBrixB1C61ESbEttW7ykcF/rUZY9a48VpwaHDS0dFT+7kzdw&#10;+FxtH9ZbPO43WMniafRxchKN6d9381dQQp3cxP/ud5vmj1/g75l0gZ5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BfZcMAAADcAAAADwAAAAAAAAAAAAAAAACYAgAAZHJzL2Rv&#10;d25yZXYueG1sUEsFBgAAAAAEAAQA9QAAAIgDAAAAAA==&#10;" adj="-11796480,,5400" path="m,112229c,50247,50247,,112229,l1150580,v61982,,112229,50247,112229,112229l1262809,561134v,61982,-50247,112229,-112229,112229l112229,673363c50247,673363,,623116,,561134l,112229xe" fillcolor="white [3212]" strokecolor="#1f497d [3215]" strokeweight="2pt">
                          <v:stroke joinstyle="miter"/>
                          <v:formulas/>
                          <v:path arrowok="t" o:connecttype="custom" o:connectlocs="0,142818;117666,0;1206317,0;1323983,142818;1323983,714076;1206317,856894;117666,856894;0,714076;0,142818" o:connectangles="0,0,0,0,0,0,0,0,0" textboxrect="0,0,1262809,673363"/>
                          <v:textbox inset="1.97142mm,1.97142mm,1.97142mm,1.97142mm">
                            <w:txbxContent>
                              <w:p w:rsidR="00EA44DF" w:rsidRPr="003C1776" w:rsidRDefault="00EA44DF" w:rsidP="008F2581">
                                <w:pPr>
                                  <w:pStyle w:val="NormalWeb"/>
                                  <w:kinsoku w:val="0"/>
                                  <w:overflowPunct w:val="0"/>
                                  <w:spacing w:before="0" w:beforeAutospacing="0" w:after="84" w:afterAutospacing="0" w:line="216" w:lineRule="auto"/>
                                  <w:jc w:val="center"/>
                                  <w:textAlignment w:val="baseline"/>
                                  <w:rPr>
                                    <w:color w:val="1F497D" w:themeColor="text2"/>
                                    <w:sz w:val="12"/>
                                    <w:szCs w:val="12"/>
                                  </w:rPr>
                                </w:pPr>
                                <w:r w:rsidRPr="003C1776">
                                  <w:rPr>
                                    <w:rFonts w:asciiTheme="minorHAnsi" w:hAnsi="Calibri" w:cstheme="minorBidi"/>
                                    <w:color w:val="1F497D" w:themeColor="text2"/>
                                    <w:kern w:val="24"/>
                                    <w:sz w:val="12"/>
                                    <w:szCs w:val="12"/>
                                  </w:rPr>
                                  <w:t>Focuses on outcomes produced because of the interaction of parts</w:t>
                                </w:r>
                              </w:p>
                            </w:txbxContent>
                          </v:textbox>
                        </v:shape>
                        <v:shape id="Freeform 190" o:spid="_x0000_s1062" style="position:absolute;left:42707;top:32296;width:12964;height:6651;visibility:visible;mso-wrap-style:square;v-text-anchor:middle" coordsize="1141883,57094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PiV8QA&#10;AADcAAAADwAAAGRycy9kb3ducmV2LnhtbESPQU/DMAyF70j8h8iTdqlYuiEQlGUTmjbBhSE6uFuN&#10;aao1TpVkW/n3+IDEzZbfe/7ecj36Xp0ppi6wgfmsBEXcBNtxa+DzsLt5AJUyssU+MBn4oQTr1fXV&#10;EisbLvxB5zq3SkI4VWjA5TxUWqfGkcc0CwOx3L5D9Jhlja22ES8S7nu9KMt77bFj+eBwoI2j5lif&#10;vIG3YhfivihcW7/Q4Xb7Jdq7d2Omk/H5CVSmMf+L/9yvVvAfBV/KyAR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D4lfEAAAA3AAAAA8AAAAAAAAAAAAAAAAAmAIAAGRycy9k&#10;b3ducmV2LnhtbFBLBQYAAAAABAAEAPUAAACJAwAAAAA=&#10;" adj="-11796480,,5400" path="m,95159c,42604,42604,,95159,r951565,c1099279,,1141883,42604,1141883,95159r,380623c1141883,528337,1099279,570941,1046724,570941r-951565,c42604,570941,,528337,,475782l,95159xe" fillcolor="white [3212]" strokecolor="#1f497d [3215]" strokeweight="2pt">
                          <v:stroke joinstyle="miter"/>
                          <v:formulas/>
                          <v:path arrowok="t" o:connecttype="custom" o:connectlocs="0,110856;108032,0;1188328,0;1296360,110856;1296360,554267;1188328,665123;108032,665123;0,554267;0,110856" o:connectangles="0,0,0,0,0,0,0,0,0" textboxrect="0,0,1141883,570941"/>
                          <v:textbox inset="1.83253mm,1.83253mm,1.83253mm,1.83253mm">
                            <w:txbxContent>
                              <w:p w:rsidR="00EA44DF" w:rsidRPr="00AB53BE" w:rsidRDefault="00EA44DF" w:rsidP="002E409A">
                                <w:pPr>
                                  <w:pStyle w:val="NormalWeb"/>
                                  <w:kinsoku w:val="0"/>
                                  <w:overflowPunct w:val="0"/>
                                  <w:spacing w:before="0" w:beforeAutospacing="0" w:after="0" w:afterAutospacing="0" w:line="240" w:lineRule="auto"/>
                                  <w:ind w:left="144"/>
                                  <w:jc w:val="center"/>
                                  <w:textAlignment w:val="baseline"/>
                                  <w:rPr>
                                    <w:sz w:val="12"/>
                                    <w:szCs w:val="12"/>
                                  </w:rPr>
                                </w:pPr>
                                <w:r w:rsidRPr="00AB53BE">
                                  <w:rPr>
                                    <w:rFonts w:asciiTheme="minorHAnsi" w:hAnsi="Calibri" w:cstheme="minorBidi"/>
                                    <w:color w:val="1F497D" w:themeColor="text2"/>
                                    <w:kern w:val="24"/>
                                    <w:sz w:val="12"/>
                                    <w:szCs w:val="12"/>
                                  </w:rPr>
                                  <w:t>Favors teamwork and collaboration</w:t>
                                </w:r>
                                <w:r w:rsidRPr="00AB53BE">
                                  <w:rPr>
                                    <w:rFonts w:asciiTheme="minorHAnsi" w:hAnsi="Calibri" w:cstheme="minorBidi"/>
                                    <w:color w:val="FFFFFF" w:themeColor="light1"/>
                                    <w:kern w:val="24"/>
                                    <w:sz w:val="12"/>
                                    <w:szCs w:val="12"/>
                                  </w:rPr>
                                  <w:t xml:space="preserve"> life</w:t>
                                </w:r>
                              </w:p>
                            </w:txbxContent>
                          </v:textbox>
                        </v:shape>
                        <v:shape id="Freeform 191" o:spid="_x0000_s1063" style="position:absolute;left:45066;top:23790;width:11419;height:6477;visibility:visible;mso-wrap-style:square;v-text-anchor:middle" coordsize="1141883,57094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9HzMQA&#10;AADcAAAADwAAAGRycy9kb3ducmV2LnhtbESPTWsCMRCG7wX/Q5iCl0WzWlp0NYqUir3U4qr3YTNu&#10;lm4mSxJ1+++bQqG3GeaZ92O57m0rbuRD41jBZJyDIK6cbrhWcDpuRzMQISJrbB2Tgm8KsF4NHpZY&#10;aHfnA93KWIskwqFABSbGrpAyVIYshrHriNPt4rzFmFZfS+3xnsRtK6d5/iItNpwcDHb0aqj6Kq9W&#10;wUe2dX6fZaYud3R8ejsn9vlTqeFjv1mAiNTHf/jv+12n+PMJ/JZJE8jV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PR8zEAAAA3AAAAA8AAAAAAAAAAAAAAAAAmAIAAGRycy9k&#10;b3ducmV2LnhtbFBLBQYAAAAABAAEAPUAAACJAwAAAAA=&#10;" adj="-11796480,,5400" path="m,95159c,42604,42604,,95159,r951565,c1099279,,1141883,42604,1141883,95159r,380623c1141883,528337,1099279,570941,1046724,570941r-951565,c42604,570941,,528337,,475782l,95159xe" fillcolor="white [3212]" strokecolor="#1f497d [3215]" strokeweight="2pt">
                          <v:stroke joinstyle="miter"/>
                          <v:formulas/>
                          <v:path arrowok="t" o:connecttype="custom" o:connectlocs="0,107941;95159,0;1046724,0;1141883,107941;1141883,539689;1046724,647630;95159,647630;0,539689;0,107941" o:connectangles="0,0,0,0,0,0,0,0,0" textboxrect="0,0,1141883,570941"/>
                          <v:textbox inset="1.83253mm,1.83253mm,1.83253mm,1.83253mm">
                            <w:txbxContent>
                              <w:p w:rsidR="00EA44DF" w:rsidRPr="00AB53BE" w:rsidRDefault="00EA44DF" w:rsidP="008F2581">
                                <w:pPr>
                                  <w:pStyle w:val="NormalWeb"/>
                                  <w:kinsoku w:val="0"/>
                                  <w:overflowPunct w:val="0"/>
                                  <w:spacing w:before="0" w:beforeAutospacing="0" w:after="84" w:afterAutospacing="0" w:line="216" w:lineRule="auto"/>
                                  <w:jc w:val="center"/>
                                  <w:textAlignment w:val="baseline"/>
                                  <w:rPr>
                                    <w:color w:val="1F497D" w:themeColor="text2"/>
                                    <w:sz w:val="12"/>
                                    <w:szCs w:val="12"/>
                                  </w:rPr>
                                </w:pPr>
                                <w:r w:rsidRPr="00AB53BE">
                                  <w:rPr>
                                    <w:rFonts w:asciiTheme="minorHAnsi" w:hAnsi="Calibri" w:cstheme="minorBidi"/>
                                    <w:color w:val="1F497D" w:themeColor="text2"/>
                                    <w:kern w:val="24"/>
                                    <w:sz w:val="12"/>
                                    <w:szCs w:val="12"/>
                                  </w:rPr>
                                  <w:t>Entire universal accumulation of</w:t>
                                </w:r>
                                <w:r w:rsidRPr="002E409A">
                                  <w:rPr>
                                    <w:rFonts w:asciiTheme="minorHAnsi" w:hAnsi="Calibri" w:cstheme="minorBidi"/>
                                    <w:color w:val="1F497D" w:themeColor="text2"/>
                                    <w:kern w:val="24"/>
                                    <w:sz w:val="16"/>
                                    <w:szCs w:val="16"/>
                                  </w:rPr>
                                  <w:t xml:space="preserve"> </w:t>
                                </w:r>
                                <w:r w:rsidRPr="00AB53BE">
                                  <w:rPr>
                                    <w:rFonts w:asciiTheme="minorHAnsi" w:hAnsi="Calibri" w:cstheme="minorBidi"/>
                                    <w:color w:val="1F497D" w:themeColor="text2"/>
                                    <w:kern w:val="24"/>
                                    <w:sz w:val="12"/>
                                    <w:szCs w:val="12"/>
                                  </w:rPr>
                                  <w:t>knowledge and wisdom</w:t>
                                </w:r>
                              </w:p>
                            </w:txbxContent>
                          </v:textbox>
                        </v:shape>
                        <v:shape id="Freeform 14368" o:spid="_x0000_s1064" style="position:absolute;left:9798;top:13624;width:11104;height:8276;visibility:visible;mso-wrap-style:square;v-text-anchor:middle" coordsize="1141883,57094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7wQcYA&#10;AADeAAAADwAAAGRycy9kb3ducmV2LnhtbESPQU/DMAyF70j7D5EncalYCmPTVJZNCDHBhU104241&#10;pqlonCoJW/n3+IDEzZbfe/7eejv6Xp0ppi6wgdtZCYq4Cbbj1sDpuLtZgUoZ2WIfmAz8UILtZnK1&#10;xsqGC7/Tuc6tkhBOFRpwOQ+V1qlx5DHNwkAst88QPWZZY6ttxIuE+17fleVSe+xYPjgc6MlR81V/&#10;ewNvxS7EfVG4tn6h4/z5Q7SLgzHX0/HxAVSmMf+L/9yvVvDv50vhlToyg97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G7wQcYAAADeAAAADwAAAAAAAAAAAAAAAACYAgAAZHJz&#10;L2Rvd25yZXYueG1sUEsFBgAAAAAEAAQA9QAAAIsDAAAAAA==&#10;" adj="-11796480,,5400" path="m,95159c,42604,42604,,95159,r951565,c1099279,,1141883,42604,1141883,95159r,380623c1141883,528337,1099279,570941,1046724,570941r-951565,c42604,570941,,528337,,475782l,95159xe" fillcolor="white [3212]" strokecolor="#1f497d [3215]" strokeweight="2pt">
                          <v:stroke joinstyle="miter"/>
                          <v:formulas/>
                          <v:path arrowok="t" o:connecttype="custom" o:connectlocs="0,137942;92540,0;1017919,0;1110459,137942;1110459,689692;1017919,827634;92540,827634;0,689692;0,137942" o:connectangles="0,0,0,0,0,0,0,0,0" textboxrect="0,0,1141883,570941"/>
                          <v:textbox inset="1.83253mm,1.83253mm,1.83253mm,1.83253mm">
                            <w:txbxContent>
                              <w:p w:rsidR="00EA44DF" w:rsidRPr="00091C0D" w:rsidRDefault="00EA44DF" w:rsidP="002E409A">
                                <w:pPr>
                                  <w:pStyle w:val="NormalWeb"/>
                                  <w:kinsoku w:val="0"/>
                                  <w:overflowPunct w:val="0"/>
                                  <w:spacing w:before="0" w:beforeAutospacing="0" w:after="0" w:afterAutospacing="0" w:line="240" w:lineRule="auto"/>
                                  <w:ind w:left="144"/>
                                  <w:jc w:val="center"/>
                                  <w:textAlignment w:val="baseline"/>
                                  <w:rPr>
                                    <w:sz w:val="12"/>
                                    <w:szCs w:val="12"/>
                                  </w:rPr>
                                </w:pPr>
                                <w:r w:rsidRPr="00091C0D">
                                  <w:rPr>
                                    <w:rFonts w:asciiTheme="minorHAnsi" w:hAnsi="Calibri" w:cstheme="minorBidi"/>
                                    <w:color w:val="1F497D" w:themeColor="text2"/>
                                    <w:kern w:val="24"/>
                                    <w:sz w:val="12"/>
                                    <w:szCs w:val="12"/>
                                  </w:rPr>
                                  <w:t>Each element is affected by at least one other element in the</w:t>
                                </w:r>
                                <w:r>
                                  <w:rPr>
                                    <w:rFonts w:asciiTheme="minorHAnsi" w:hAnsi="Calibri" w:cstheme="minorBidi"/>
                                    <w:color w:val="1F497D" w:themeColor="text2"/>
                                    <w:kern w:val="24"/>
                                    <w:sz w:val="12"/>
                                    <w:szCs w:val="12"/>
                                  </w:rPr>
                                  <w:t xml:space="preserve"> </w:t>
                                </w:r>
                                <w:r w:rsidRPr="00091C0D">
                                  <w:rPr>
                                    <w:rFonts w:asciiTheme="minorHAnsi" w:hAnsi="Calibri" w:cstheme="minorBidi"/>
                                    <w:color w:val="1F497D" w:themeColor="text2"/>
                                    <w:kern w:val="24"/>
                                    <w:sz w:val="12"/>
                                    <w:szCs w:val="12"/>
                                  </w:rPr>
                                  <w:t>system</w:t>
                                </w:r>
                              </w:p>
                            </w:txbxContent>
                          </v:textbox>
                        </v:shape>
                        <v:shape id="Freeform 14369" o:spid="_x0000_s1065" style="position:absolute;left:28427;top:31711;width:12213;height:9263;visibility:visible;mso-wrap-style:square;v-text-anchor:middle" coordsize="1141883,57094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JV2sYA&#10;AADeAAAADwAAAGRycy9kb3ducmV2LnhtbESPTWsCMRCG7wX/Q5iCl6VmrVbqahQpSnuxpWt7HzbT&#10;zeJmsiRR13/fFITeZphn3o/luretOJMPjWMF41EOgrhyuuFawddh9/AMIkRkja1jUnClAOvV4G6J&#10;hXYX/qRzGWuRRDgUqMDE2BVShsqQxTByHXG6/ThvMabV11J7vCRx28rHPJ9Jiw0nB4MdvRiqjuXJ&#10;KthnO+ffs8zU5SsdJtvvxD59KDW87zcLEJH6+A/fvt90ij+dzObwVyfNI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yJV2sYAAADeAAAADwAAAAAAAAAAAAAAAACYAgAAZHJz&#10;L2Rvd25yZXYueG1sUEsFBgAAAAAEAAQA9QAAAIsDAAAAAA==&#10;" adj="-11796480,,5400" path="m,95159c,42604,42604,,95159,r951565,c1099279,,1141883,42604,1141883,95159r,380623c1141883,528337,1099279,570941,1046724,570941r-951565,c42604,570941,,528337,,475782l,95159xe" fillcolor="white [3212]" strokecolor="#1f497d [3215]" strokeweight="2pt">
                          <v:stroke joinstyle="miter"/>
                          <v:formulas/>
                          <v:path arrowok="t" o:connecttype="custom" o:connectlocs="0,154390;101773,0;1119471,0;1221244,154390;1221244,771926;1119471,926316;101773,926316;0,771926;0,154390" o:connectangles="0,0,0,0,0,0,0,0,0" textboxrect="0,0,1141883,570941"/>
                          <v:textbox inset="1.83253mm,1.83253mm,1.83253mm,1.83253mm">
                            <w:txbxContent>
                              <w:p w:rsidR="00EA44DF" w:rsidRPr="004A7F36" w:rsidRDefault="00EA44DF" w:rsidP="002E409A">
                                <w:pPr>
                                  <w:pStyle w:val="NormalWeb"/>
                                  <w:kinsoku w:val="0"/>
                                  <w:overflowPunct w:val="0"/>
                                  <w:spacing w:before="0" w:beforeAutospacing="0" w:after="84" w:afterAutospacing="0" w:line="216" w:lineRule="auto"/>
                                  <w:jc w:val="center"/>
                                  <w:textAlignment w:val="baseline"/>
                                  <w:rPr>
                                    <w:color w:val="1F497D" w:themeColor="text2"/>
                                    <w:sz w:val="12"/>
                                    <w:szCs w:val="12"/>
                                  </w:rPr>
                                </w:pPr>
                                <w:r w:rsidRPr="004A7F36">
                                  <w:rPr>
                                    <w:rFonts w:asciiTheme="minorHAnsi" w:hAnsi="Calibri" w:cstheme="minorBidi"/>
                                    <w:color w:val="1F497D" w:themeColor="text2"/>
                                    <w:kern w:val="24"/>
                                    <w:sz w:val="12"/>
                                    <w:szCs w:val="12"/>
                                  </w:rPr>
                                  <w:t>Each element has an effect on the functioning of the whole</w:t>
                                </w:r>
                              </w:p>
                            </w:txbxContent>
                          </v:textbox>
                        </v:shape>
                        <v:shape id="Freeform 14370" o:spid="_x0000_s1066" style="position:absolute;left:15741;top:30948;width:9717;height:6434;visibility:visible;mso-wrap-style:square;v-text-anchor:middle" coordsize="1141883,57094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FqmsYA&#10;AADeAAAADwAAAGRycy9kb3ducmV2LnhtbESPQU/DMAyF70j8h8hIXKothcFA3bIJISa4jGkd3K3G&#10;ayoap0rCVv49PiBxs+XvPb+3XI++VyeKqQts4GZagiJugu24NfBx2EweQaWMbLEPTAZ+KMF6dXmx&#10;xMqGM+/pVOdWiQmnCg24nIdK69Q48pimYSCW2zFEj1nW2Gob8Szmvte3ZTnXHjuWDw4HenbUfNXf&#10;3sC22IT4XhSurV/pMHv5FPZ+Z8z11fi0AJVpzP/wn/rNSvy72YMUkDoyg17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8FqmsYAAADeAAAADwAAAAAAAAAAAAAAAACYAgAAZHJz&#10;L2Rvd25yZXYueG1sUEsFBgAAAAAEAAQA9QAAAIsDAAAAAA==&#10;" adj="-11796480,,5400" path="m,95159c,42604,42604,,95159,r951565,c1099279,,1141883,42604,1141883,95159r,380623c1141883,528337,1099279,570941,1046724,570941r-951565,c42604,570941,,528337,,475782l,95159xe" fillcolor="white [3212]" strokecolor="#1f497d [3215]" strokeweight="2pt">
                          <v:stroke joinstyle="miter"/>
                          <v:formulas/>
                          <v:path arrowok="t" o:connecttype="custom" o:connectlocs="0,107230;80973,0;890679,0;971652,107230;971652,536133;890679,643363;80973,643363;0,536133;0,107230" o:connectangles="0,0,0,0,0,0,0,0,0" textboxrect="0,0,1141883,570941"/>
                          <v:textbox inset="1.83253mm,1.83253mm,1.83253mm,1.83253mm">
                            <w:txbxContent>
                              <w:p w:rsidR="00EA44DF" w:rsidRPr="00EB11B6" w:rsidRDefault="00EA44DF" w:rsidP="008F2581">
                                <w:pPr>
                                  <w:pStyle w:val="NormalWeb"/>
                                  <w:kinsoku w:val="0"/>
                                  <w:overflowPunct w:val="0"/>
                                  <w:spacing w:before="0" w:beforeAutospacing="0" w:after="84" w:afterAutospacing="0" w:line="216" w:lineRule="auto"/>
                                  <w:jc w:val="center"/>
                                  <w:textAlignment w:val="baseline"/>
                                  <w:rPr>
                                    <w:color w:val="1F497D" w:themeColor="text2"/>
                                    <w:sz w:val="12"/>
                                    <w:szCs w:val="12"/>
                                  </w:rPr>
                                </w:pPr>
                                <w:r w:rsidRPr="00EB11B6">
                                  <w:rPr>
                                    <w:rFonts w:asciiTheme="minorHAnsi" w:hAnsi="Calibri" w:cstheme="minorBidi"/>
                                    <w:color w:val="1F497D" w:themeColor="text2"/>
                                    <w:kern w:val="24"/>
                                    <w:sz w:val="12"/>
                                    <w:szCs w:val="12"/>
                                  </w:rPr>
                                  <w:t>A set of two or more interrelated elements</w:t>
                                </w:r>
                              </w:p>
                            </w:txbxContent>
                          </v:textbox>
                        </v:shape>
                        <v:shape id="Freeform 14371" o:spid="_x0000_s1067" style="position:absolute;left:11496;top:5573;width:13444;height:6493;visibility:visible;mso-wrap-style:square;v-text-anchor:middle" coordsize="1303722,6522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VHSMIA&#10;AADeAAAADwAAAGRycy9kb3ducmV2LnhtbERPzWrCQBC+F3yHZQRvzUYtjcSsIkKxlx5qfIAhOyYh&#10;2dmQXZPt27uFQm/z8f1OcQymFxONrrWsYJ2kIIgrq1uuFdzKj9cdCOeRNfaWScEPOTgeFi8F5trO&#10;/E3T1dcihrDLUUHj/ZBL6aqGDLrEDsSRu9vRoI9wrKUecY7hppebNH2XBluODQ0OdG6o6q4Po6DO&#10;TuaL+Ly5mM6HsguZbMtMqdUynPYgPAX/L/5zf+o4/22breH3nXiDP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RUdIwgAAAN4AAAAPAAAAAAAAAAAAAAAAAJgCAABkcnMvZG93&#10;bnJldi54bWxQSwUGAAAAAAQABAD1AAAAhwMAAAAA&#10;" adj="-11796480,,5400" path="m,108705c,48669,48669,,108705,l1195017,v60036,,108705,48669,108705,108705l1303722,543510v,60036,-48669,108705,-108705,108705l108705,652215c48669,652215,,603546,,543510l,108705xe" fillcolor="white [3212]" strokecolor="#1f497d [3215]" strokeweight="2pt">
                          <v:stroke joinstyle="miter"/>
                          <v:formulas/>
                          <v:path arrowok="t" o:connecttype="custom" o:connectlocs="0,108214;112095,0;1232281,0;1344376,108214;1344376,541056;1232281,649270;112095,649270;0,541056;0,108214" o:connectangles="0,0,0,0,0,0,0,0,0" textboxrect="0,0,1303722,652215"/>
                          <v:textbox inset="1.94275mm,1.94275mm,1.94275mm,1.94275mm">
                            <w:txbxContent>
                              <w:p w:rsidR="00EA44DF" w:rsidRPr="00091C0D" w:rsidRDefault="00EA44DF" w:rsidP="008F2581">
                                <w:pPr>
                                  <w:pStyle w:val="NormalWeb"/>
                                  <w:kinsoku w:val="0"/>
                                  <w:overflowPunct w:val="0"/>
                                  <w:spacing w:before="0" w:beforeAutospacing="0" w:after="84" w:afterAutospacing="0" w:line="216" w:lineRule="auto"/>
                                  <w:jc w:val="center"/>
                                  <w:textAlignment w:val="baseline"/>
                                  <w:rPr>
                                    <w:color w:val="1F497D" w:themeColor="text2"/>
                                    <w:sz w:val="12"/>
                                    <w:szCs w:val="12"/>
                                  </w:rPr>
                                </w:pPr>
                                <w:r w:rsidRPr="00091C0D">
                                  <w:rPr>
                                    <w:rFonts w:asciiTheme="minorHAnsi" w:hAnsi="Calibri" w:cstheme="minorBidi"/>
                                    <w:color w:val="1F497D" w:themeColor="text2"/>
                                    <w:kern w:val="24"/>
                                    <w:sz w:val="12"/>
                                    <w:szCs w:val="12"/>
                                  </w:rPr>
                                  <w:t>Focuses on the events produces because of the interaction of parts</w:t>
                                </w:r>
                              </w:p>
                            </w:txbxContent>
                          </v:textbox>
                        </v:shape>
                      </v:group>
                      <v:shape id="Cloud Callout 14379" o:spid="_x0000_s1068" type="#_x0000_t106" style="position:absolute;left:6415;top:-4603;width:18119;height:60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o28McA&#10;AADeAAAADwAAAGRycy9kb3ducmV2LnhtbERP22rCQBB9F/yHZYS+1U01qI2uUgpatRTqpeDjkJ0m&#10;wexsyG5j7Ne7hYJvczjXmS1aU4qGaldYVvDUj0AQp1YXnCk4HpaPExDOI2ssLZOCKzlYzLudGSba&#10;XnhHzd5nIoSwS1BB7n2VSOnSnAy6vq2IA/dta4M+wDqTusZLCDelHETRSBosODTkWNFrTul5/2MU&#10;fByv71+Ht9/sc3MaUzmIRys6b5V66LUvUxCeWn8X/7vXOsyPh+Nn+Hsn3CD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A6NvDHAAAA3gAAAA8AAAAAAAAAAAAAAAAAmAIAAGRy&#10;cy9kb3ducmV2LnhtbFBLBQYAAAAABAAEAPUAAACMAwAAAAA=&#10;" adj="6300,24300" fillcolor="#eaf1dd [662]" strokecolor="#243f60 [1604]" strokeweight="2pt">
                        <v:textbox>
                          <w:txbxContent>
                            <w:p w:rsidR="00EA44DF" w:rsidRPr="00CF0B35" w:rsidRDefault="00EA44DF" w:rsidP="00CA67FB">
                              <w:pPr>
                                <w:pStyle w:val="NormalWeb"/>
                                <w:kinsoku w:val="0"/>
                                <w:overflowPunct w:val="0"/>
                                <w:spacing w:before="0" w:beforeAutospacing="0" w:after="0" w:afterAutospacing="0" w:line="240" w:lineRule="auto"/>
                                <w:ind w:left="144"/>
                                <w:jc w:val="center"/>
                                <w:textAlignment w:val="baseline"/>
                                <w:rPr>
                                  <w:rFonts w:asciiTheme="minorHAnsi" w:hAnsiTheme="minorHAnsi" w:cstheme="minorHAnsi"/>
                                  <w:color w:val="1F497D" w:themeColor="text2"/>
                                  <w:sz w:val="12"/>
                                  <w:szCs w:val="12"/>
                                </w:rPr>
                              </w:pPr>
                              <w:r>
                                <w:rPr>
                                  <w:rFonts w:asciiTheme="minorHAnsi" w:hAnsiTheme="minorHAnsi" w:cstheme="minorHAnsi"/>
                                  <w:color w:val="1F497D" w:themeColor="text2"/>
                                  <w:sz w:val="12"/>
                                  <w:szCs w:val="12"/>
                                </w:rPr>
                                <w:t>Empowered Employees</w:t>
                              </w:r>
                            </w:p>
                          </w:txbxContent>
                        </v:textbox>
                      </v:shape>
                      <v:shape id="Cloud Callout 26" o:spid="_x0000_s1069" type="#_x0000_t106" style="position:absolute;left:3951;top:-125;width:17605;height:60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wWE8IA&#10;AADbAAAADwAAAGRycy9kb3ducmV2LnhtbESPQYvCMBSE74L/ITzBm6Z6KFqNsgiFRdiDVZDeHs3b&#10;tti8ZJus1n+/WRA8DjPzDbPdD6YTd+p9a1nBYp6AIK6sbrlWcDnnsxUIH5A1dpZJwZM87Hfj0RYz&#10;bR98onsRahEh7DNU0ITgMil91ZBBP7eOOHrftjcYouxrqXt8RLjp5DJJUmmw5bjQoKNDQ9Wt+DUK&#10;fryz62N5POWuSENuv643WbJS08nwsQERaAjv8Kv9qRUsU/j/En+A3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bBYTwgAAANsAAAAPAAAAAAAAAAAAAAAAAJgCAABkcnMvZG93&#10;bnJldi54bWxQSwUGAAAAAAQABAD1AAAAhwMAAAAA&#10;" adj="6300,24300" fillcolor="#eaf1dd [662]" strokecolor="#385d8a" strokeweight="2pt">
                        <v:textbox>
                          <w:txbxContent>
                            <w:p w:rsidR="00EA44DF" w:rsidRPr="00CC0070" w:rsidRDefault="00EA44DF" w:rsidP="0055641F">
                              <w:pPr>
                                <w:pStyle w:val="NormalWeb"/>
                                <w:kinsoku w:val="0"/>
                                <w:overflowPunct w:val="0"/>
                                <w:spacing w:before="0" w:beforeAutospacing="0" w:after="0" w:afterAutospacing="0" w:line="240" w:lineRule="auto"/>
                                <w:ind w:left="144"/>
                                <w:jc w:val="center"/>
                                <w:textAlignment w:val="baseline"/>
                                <w:rPr>
                                  <w:rFonts w:asciiTheme="minorHAnsi" w:hAnsiTheme="minorHAnsi" w:cstheme="minorHAnsi"/>
                                  <w:color w:val="1F497D" w:themeColor="text2"/>
                                  <w:sz w:val="12"/>
                                  <w:szCs w:val="12"/>
                                </w:rPr>
                              </w:pPr>
                              <w:r w:rsidRPr="00CC0070">
                                <w:rPr>
                                  <w:rFonts w:asciiTheme="minorHAnsi" w:hAnsiTheme="minorHAnsi" w:cstheme="minorHAnsi"/>
                                  <w:color w:val="1F497D" w:themeColor="text2"/>
                                  <w:sz w:val="12"/>
                                  <w:szCs w:val="12"/>
                                </w:rPr>
                                <w:t>Ownership of Safety</w:t>
                              </w:r>
                            </w:p>
                          </w:txbxContent>
                        </v:textbox>
                      </v:shape>
                      <v:shape id="Cloud Callout 14358" o:spid="_x0000_s1070" type="#_x0000_t106" style="position:absolute;left:315;top:17357;width:14380;height:59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19OsgA&#10;AADeAAAADwAAAGRycy9kb3ducmV2LnhtbESPQU/DMAyF75P4D5GRuG0pjDFUlk1o0rRddmDQQ29W&#10;Y5pC41RN1hV+/XxA4mbrPb/3ebUZfasG6mMT2MD9LANFXAXbcG3g4303fQYVE7LFNjAZ+KEIm/XN&#10;ZIW5DRd+o+GUaiUhHHM04FLqcq1j5chjnIWOWLTP0HtMsva1tj1eJNy3+iHLnrTHhqXBYUdbR9X3&#10;6ewN8GK/bF1R/JbDUhfl/qs7VMfSmLvb8fUFVKIx/Zv/rg9W8B/nC+GVd2QGvb4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uPX06yAAAAN4AAAAPAAAAAAAAAAAAAAAAAJgCAABk&#10;cnMvZG93bnJldi54bWxQSwUGAAAAAAQABAD1AAAAjQMAAAAA&#10;" adj="6300,24300" fillcolor="#ebf1de" strokecolor="#385d8a" strokeweight="2pt">
                        <v:textbox>
                          <w:txbxContent>
                            <w:p w:rsidR="00EA44DF" w:rsidRPr="00091C0D" w:rsidRDefault="00EA44DF" w:rsidP="00987086">
                              <w:pPr>
                                <w:pStyle w:val="NormalWeb"/>
                                <w:kinsoku w:val="0"/>
                                <w:overflowPunct w:val="0"/>
                                <w:spacing w:before="0" w:beforeAutospacing="0" w:after="0" w:afterAutospacing="0" w:line="240" w:lineRule="auto"/>
                                <w:ind w:left="144"/>
                                <w:jc w:val="center"/>
                                <w:textAlignment w:val="baseline"/>
                                <w:rPr>
                                  <w:rFonts w:asciiTheme="minorHAnsi" w:hAnsiTheme="minorHAnsi" w:cstheme="minorHAnsi"/>
                                  <w:color w:val="1F497D" w:themeColor="text2"/>
                                  <w:sz w:val="12"/>
                                  <w:szCs w:val="12"/>
                                </w:rPr>
                              </w:pPr>
                              <w:r w:rsidRPr="00091C0D">
                                <w:rPr>
                                  <w:rFonts w:asciiTheme="minorHAnsi" w:hAnsiTheme="minorHAnsi" w:cstheme="minorHAnsi"/>
                                  <w:color w:val="1F497D" w:themeColor="text2"/>
                                  <w:sz w:val="12"/>
                                  <w:szCs w:val="12"/>
                                </w:rPr>
                                <w:t>4 VPP Elements</w:t>
                              </w:r>
                            </w:p>
                          </w:txbxContent>
                        </v:textbox>
                      </v:shape>
                      <v:shape id="Cloud Callout 14372" o:spid="_x0000_s1071" type="#_x0000_t106" style="position:absolute;left:7397;top:35439;width:16007;height:57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6kgcYA&#10;AADeAAAADwAAAGRycy9kb3ducmV2LnhtbERP22rCQBB9F/oPywi+6cYoWqKrlEK1tQjWC/RxyE6T&#10;YHY2ZFeNfr0rFHybw7nOdN6YUpypdoVlBf1eBII4tbrgTMF+99F9BeE8ssbSMim4koP57KU1xUTb&#10;C//QeeszEULYJagg975KpHRpTgZdz1bEgfuztUEfYJ1JXeMlhJtSxlE0kgYLDg05VvSeU3rcnoyC&#10;9f76fdgtb9nm63dMZTwcLei4UqrTbt4mIDw1/in+d3/qMH84GMfweCfcIG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p6kgcYAAADeAAAADwAAAAAAAAAAAAAAAACYAgAAZHJz&#10;L2Rvd25yZXYueG1sUEsFBgAAAAAEAAQA9QAAAIsDAAAAAA==&#10;" adj="6300,24300" fillcolor="#eaf1dd [662]" strokecolor="#243f60 [1604]" strokeweight="2pt">
                        <v:textbox>
                          <w:txbxContent>
                            <w:p w:rsidR="00EA44DF" w:rsidRPr="00AF7E53" w:rsidRDefault="00EA44DF" w:rsidP="002E409A">
                              <w:pPr>
                                <w:pStyle w:val="NormalWeb"/>
                                <w:kinsoku w:val="0"/>
                                <w:overflowPunct w:val="0"/>
                                <w:spacing w:before="0" w:beforeAutospacing="0" w:after="0" w:afterAutospacing="0" w:line="240" w:lineRule="auto"/>
                                <w:ind w:left="144"/>
                                <w:jc w:val="center"/>
                                <w:textAlignment w:val="baseline"/>
                                <w:rPr>
                                  <w:rFonts w:asciiTheme="minorHAnsi" w:hAnsiTheme="minorHAnsi" w:cstheme="minorHAnsi"/>
                                  <w:color w:val="1F497D" w:themeColor="text2"/>
                                  <w:sz w:val="12"/>
                                  <w:szCs w:val="12"/>
                                </w:rPr>
                              </w:pPr>
                              <w:r w:rsidRPr="00AF7E53">
                                <w:rPr>
                                  <w:rFonts w:asciiTheme="minorHAnsi" w:hAnsiTheme="minorHAnsi" w:cstheme="minorHAnsi"/>
                                  <w:color w:val="1F497D" w:themeColor="text2"/>
                                  <w:sz w:val="12"/>
                                  <w:szCs w:val="12"/>
                                </w:rPr>
                                <w:t>4 VPP Elements</w:t>
                              </w:r>
                            </w:p>
                          </w:txbxContent>
                        </v:textbox>
                      </v:shape>
                      <v:shape id="Cloud Callout 14374" o:spid="_x0000_s1072" type="#_x0000_t106" style="position:absolute;left:24107;top:39542;width:25232;height:6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uZbsYA&#10;AADeAAAADwAAAGRycy9kb3ducmV2LnhtbERP22rCQBB9F/yHZQTfdKMNWqKrSKG1tQjWC/RxyE6T&#10;YHY2ZFeNfr0rFHybw7nOdN6YUpypdoVlBYN+BII4tbrgTMF+9957BeE8ssbSMim4koP5rN2aYqLt&#10;hX/ovPWZCCHsElSQe18lUro0J4OubyviwP3Z2qAPsM6krvESwk0ph1E0kgYLDg05VvSWU3rcnoyC&#10;9f76fdgtb9nm63dM5TAefdBxpVS30ywmIDw1/in+d3/qMD9+GcfweCfcIG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juZbsYAAADeAAAADwAAAAAAAAAAAAAAAACYAgAAZHJz&#10;L2Rvd25yZXYueG1sUEsFBgAAAAAEAAQA9QAAAIsDAAAAAA==&#10;" adj="6300,24300" fillcolor="#eaf1dd [662]" strokecolor="#243f60 [1604]" strokeweight="2pt">
                        <v:textbox>
                          <w:txbxContent>
                            <w:p w:rsidR="00EA44DF" w:rsidRPr="004A7F36" w:rsidRDefault="00EA44DF" w:rsidP="00282FC3">
                              <w:pPr>
                                <w:pStyle w:val="NormalWeb"/>
                                <w:kinsoku w:val="0"/>
                                <w:overflowPunct w:val="0"/>
                                <w:spacing w:before="0" w:beforeAutospacing="0" w:after="0" w:afterAutospacing="0" w:line="240" w:lineRule="auto"/>
                                <w:ind w:left="144"/>
                                <w:jc w:val="center"/>
                                <w:textAlignment w:val="baseline"/>
                                <w:rPr>
                                  <w:rFonts w:asciiTheme="minorHAnsi" w:hAnsiTheme="minorHAnsi" w:cstheme="minorHAnsi"/>
                                  <w:color w:val="1F497D" w:themeColor="text2"/>
                                  <w:sz w:val="12"/>
                                  <w:szCs w:val="12"/>
                                </w:rPr>
                              </w:pPr>
                              <w:r w:rsidRPr="004A7F36">
                                <w:rPr>
                                  <w:rFonts w:asciiTheme="minorHAnsi" w:hAnsiTheme="minorHAnsi" w:cstheme="minorHAnsi"/>
                                  <w:color w:val="1F497D" w:themeColor="text2"/>
                                  <w:sz w:val="12"/>
                                  <w:szCs w:val="12"/>
                                </w:rPr>
                                <w:t xml:space="preserve">Increase in Hazards Identified </w:t>
                              </w:r>
                            </w:p>
                          </w:txbxContent>
                        </v:textbox>
                      </v:shape>
                      <v:shape id="Freeform 14338" o:spid="_x0000_s1073" style="position:absolute;left:15025;top:23112;width:8891;height:4969;visibility:visible;mso-wrap-style:square;v-text-anchor:middle" coordsize="1141883,57094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kUescA&#10;AADeAAAADwAAAGRycy9kb3ducmV2LnhtbESPQU/DMAyF70j8h8hIXBBLoQhGWTZtaJPYcaWX3azG&#10;a8sap0rC1v37+YDEzdZ7fu/zbDG6Xp0oxM6zgadJBoq49rbjxkD1vXmcgooJ2WLvmQxcKMJifnsz&#10;w8L6M+/oVKZGSQjHAg20KQ2F1rFuyWGc+IFYtIMPDpOsodE24FnCXa+fs+xVO+xYGloc6LOl+lj+&#10;OgP5ZfXz7g46lNV6/fDGx32dbwdj7u/G5QeoRGP6N/9df1nBf8lz4ZV3ZAY9v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JFHrHAAAA3gAAAA8AAAAAAAAAAAAAAAAAmAIAAGRy&#10;cy9kb3ducmV2LnhtbFBLBQYAAAAABAAEAPUAAACMAwAAAAA=&#10;" adj="-11796480,,5400" path="m,95159c,42604,42604,,95159,r951565,c1099279,,1141883,42604,1141883,95159r,380623c1141883,528337,1099279,570941,1046724,570941r-951565,c42604,570941,,528337,,475782l,95159xe" fillcolor="window" strokecolor="#1f497d" strokeweight="2pt">
                        <v:stroke joinstyle="miter"/>
                        <v:formulas/>
                        <v:path arrowok="t" o:connecttype="custom" o:connectlocs="0,82816;74089,0;814958,0;889047,82816;889047,414070;814958,496886;74089,496886;0,414070;0,82816" o:connectangles="0,0,0,0,0,0,0,0,0" textboxrect="0,0,1141883,570941"/>
                        <v:textbox inset="1.83253mm,1.83253mm,1.83253mm,1.83253mm">
                          <w:txbxContent>
                            <w:p w:rsidR="00EA44DF" w:rsidRPr="00EB11B6" w:rsidRDefault="00EA44DF" w:rsidP="00AF4988">
                              <w:pPr>
                                <w:pStyle w:val="NormalWeb"/>
                                <w:kinsoku w:val="0"/>
                                <w:overflowPunct w:val="0"/>
                                <w:spacing w:before="0" w:beforeAutospacing="0" w:after="84" w:afterAutospacing="0" w:line="216" w:lineRule="auto"/>
                                <w:jc w:val="center"/>
                                <w:textAlignment w:val="baseline"/>
                                <w:rPr>
                                  <w:rFonts w:asciiTheme="minorHAnsi" w:hAnsiTheme="minorHAnsi" w:cstheme="minorHAnsi"/>
                                  <w:color w:val="1F497D" w:themeColor="text2"/>
                                  <w:sz w:val="12"/>
                                  <w:szCs w:val="12"/>
                                </w:rPr>
                              </w:pPr>
                              <w:r w:rsidRPr="00EB11B6">
                                <w:rPr>
                                  <w:rFonts w:asciiTheme="minorHAnsi" w:hAnsiTheme="minorHAnsi" w:cstheme="minorHAnsi"/>
                                  <w:color w:val="1F497D" w:themeColor="text2"/>
                                  <w:sz w:val="12"/>
                                  <w:szCs w:val="12"/>
                                </w:rPr>
                                <w:t>Embracing Inclusive</w:t>
                              </w:r>
                            </w:p>
                          </w:txbxContent>
                        </v:textbox>
                      </v:shape>
                      <v:shape id="Cloud Callout 22" o:spid="_x0000_s1074" type="#_x0000_t106" style="position:absolute;left:-1009;top:25546;width:19847;height:77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cQEMEA&#10;AADbAAAADwAAAGRycy9kb3ducmV2LnhtbESPQYvCMBSE7wv+h/AEb2tqD7JbjSJCQQQPVkG8PZpn&#10;W2xeYhO1/nsjLOxxmJlvmPmyN614UOcbywom4wQEcWl1w5WC4yH//gHhA7LG1jIpeJGH5WLwNcdM&#10;2yfv6VGESkQI+wwV1CG4TEpf1mTQj60jjt7FdgZDlF0ldYfPCDetTJNkKg02HBdqdLSuqbwWd6Pg&#10;5p393Z63+9wV05Db3ekqz6zUaNivZiAC9eE//NfeaAVpCp8v8QfIx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xXEBDBAAAA2wAAAA8AAAAAAAAAAAAAAAAAmAIAAGRycy9kb3du&#10;cmV2LnhtbFBLBQYAAAAABAAEAPUAAACGAwAAAAA=&#10;" adj="6300,24300" fillcolor="#eaf1dd [662]" strokecolor="#385d8a" strokeweight="2pt">
                        <v:textbox>
                          <w:txbxContent>
                            <w:p w:rsidR="00EA44DF" w:rsidRPr="00EB11B6" w:rsidRDefault="00EA44DF" w:rsidP="00910042">
                              <w:pPr>
                                <w:pStyle w:val="NormalWeb"/>
                                <w:kinsoku w:val="0"/>
                                <w:overflowPunct w:val="0"/>
                                <w:spacing w:before="0" w:beforeAutospacing="0" w:after="0" w:afterAutospacing="0" w:line="240" w:lineRule="auto"/>
                                <w:ind w:left="144"/>
                                <w:jc w:val="center"/>
                                <w:textAlignment w:val="baseline"/>
                                <w:rPr>
                                  <w:rFonts w:asciiTheme="minorHAnsi" w:hAnsiTheme="minorHAnsi" w:cstheme="minorHAnsi"/>
                                  <w:color w:val="1F497D" w:themeColor="text2"/>
                                  <w:sz w:val="12"/>
                                  <w:szCs w:val="12"/>
                                </w:rPr>
                              </w:pPr>
                              <w:r>
                                <w:rPr>
                                  <w:rFonts w:asciiTheme="minorHAnsi" w:hAnsiTheme="minorHAnsi" w:cstheme="minorHAnsi"/>
                                  <w:color w:val="1F497D" w:themeColor="text2"/>
                                  <w:sz w:val="12"/>
                                  <w:szCs w:val="12"/>
                                </w:rPr>
                                <w:t>Morning Huddle, Commander Walk Thru</w:t>
                              </w:r>
                            </w:p>
                          </w:txbxContent>
                        </v:textbox>
                      </v:shape>
                    </v:group>
                    <v:shape id="Freeform 14339" o:spid="_x0000_s1075" style="position:absolute;left:47283;top:18879;width:10568;height:4425;visibility:visible;mso-wrap-style:square;v-text-anchor:middle" coordsize="1141883,57094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Wx4cQA&#10;AADeAAAADwAAAGRycy9kb3ducmV2LnhtbERPTWvCQBC9F/wPywheSt1oiq3RVVQs1KPRS29Ddkyi&#10;2dmwu2r8926h0Ns83ufMl51pxI2cry0rGA0TEMSF1TWXCo6Hr7dPED4ga2wsk4IHeVguei9zzLS9&#10;855ueShFDGGfoYIqhDaT0hcVGfRD2xJH7mSdwRChK6V2eI/hppHjJJlIgzXHhgpb2lRUXPKrUZA+&#10;1uepOUmXH7fb1w++/BTprlVq0O9WMxCBuvAv/nN/6zj/PU2n8PtOvEE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FseHEAAAA3gAAAA8AAAAAAAAAAAAAAAAAmAIAAGRycy9k&#10;b3ducmV2LnhtbFBLBQYAAAAABAAEAPUAAACJAwAAAAA=&#10;" adj="-11796480,,5400" path="m,95159c,42604,42604,,95159,r951565,c1099279,,1141883,42604,1141883,95159r,380623c1141883,528337,1099279,570941,1046724,570941r-951565,c42604,570941,,528337,,475782l,95159xe" fillcolor="window" strokecolor="#1f497d" strokeweight="2pt">
                      <v:stroke joinstyle="miter"/>
                      <v:formulas/>
                      <v:path arrowok="t" o:connecttype="custom" o:connectlocs="0,73755;88065,0;968696,0;1056761,73755;1056761,368765;968696,442520;88065,442520;0,368765;0,73755" o:connectangles="0,0,0,0,0,0,0,0,0" textboxrect="0,0,1141883,570941"/>
                      <v:textbox inset="1.83253mm,1.83253mm,1.83253mm,1.83253mm">
                        <w:txbxContent>
                          <w:p w:rsidR="00EA44DF" w:rsidRPr="00AB53BE" w:rsidRDefault="00EA44DF" w:rsidP="00AF4988">
                            <w:pPr>
                              <w:pStyle w:val="NormalWeb"/>
                              <w:kinsoku w:val="0"/>
                              <w:overflowPunct w:val="0"/>
                              <w:spacing w:before="0" w:beforeAutospacing="0" w:after="84" w:afterAutospacing="0" w:line="216" w:lineRule="auto"/>
                              <w:jc w:val="center"/>
                              <w:textAlignment w:val="baseline"/>
                              <w:rPr>
                                <w:rFonts w:asciiTheme="minorHAnsi" w:hAnsiTheme="minorHAnsi" w:cstheme="minorHAnsi"/>
                                <w:color w:val="1F497D" w:themeColor="text2"/>
                                <w:sz w:val="12"/>
                                <w:szCs w:val="12"/>
                              </w:rPr>
                            </w:pPr>
                            <w:r w:rsidRPr="00AB53BE">
                              <w:rPr>
                                <w:rFonts w:asciiTheme="minorHAnsi" w:hAnsiTheme="minorHAnsi" w:cstheme="minorHAnsi"/>
                                <w:color w:val="1F497D" w:themeColor="text2"/>
                                <w:sz w:val="12"/>
                                <w:szCs w:val="12"/>
                              </w:rPr>
                              <w:t>Higher Level Vision</w:t>
                            </w:r>
                          </w:p>
                        </w:txbxContent>
                      </v:textbox>
                    </v:shape>
                    <v:shape id="Cloud Callout 14375" o:spid="_x0000_s1076" type="#_x0000_t106" style="position:absolute;left:56341;top:16017;width:25736;height:58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aOo8UA&#10;AADeAAAADwAAAGRycy9kb3ducmV2LnhtbERP22rCQBB9L/gPywi+FN1Eay3RVUQpSFGK2g8YspML&#10;ZmdDdk1Sv75bKPRtDuc6q01vKtFS40rLCuJJBII4tbrkXMHX9X38BsJ5ZI2VZVLwTQ4268HTChNt&#10;Oz5Te/G5CCHsElRQeF8nUrq0IINuYmviwGW2MegDbHKpG+xCuKnkNIpepcGSQ0OBNe0KSm+Xu1Hw&#10;uNP55Nr9xzQ+djN+5s9FnGVKjYb9dgnCU+//xX/ugw7zX2aLOfy+E26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to6jxQAAAN4AAAAPAAAAAAAAAAAAAAAAAJgCAABkcnMv&#10;ZG93bnJldi54bWxQSwUGAAAAAAQABAD1AAAAigMAAAAA&#10;" adj="6300,24300" fillcolor="#eaf1dd [662]" strokecolor="#1f497d [3215]" strokeweight="2pt">
                      <v:textbox>
                        <w:txbxContent>
                          <w:p w:rsidR="00EA44DF" w:rsidRPr="00AB53BE" w:rsidRDefault="00EA44DF" w:rsidP="00282FC3">
                            <w:pPr>
                              <w:pStyle w:val="NormalWeb"/>
                              <w:kinsoku w:val="0"/>
                              <w:overflowPunct w:val="0"/>
                              <w:spacing w:before="0" w:beforeAutospacing="0" w:after="0" w:afterAutospacing="0" w:line="240" w:lineRule="auto"/>
                              <w:ind w:left="144"/>
                              <w:jc w:val="center"/>
                              <w:textAlignment w:val="baseline"/>
                              <w:rPr>
                                <w:color w:val="1F497D" w:themeColor="text2"/>
                                <w:sz w:val="12"/>
                                <w:szCs w:val="12"/>
                              </w:rPr>
                            </w:pPr>
                            <w:r w:rsidRPr="00AB53BE">
                              <w:rPr>
                                <w:rFonts w:asciiTheme="minorHAnsi" w:hAnsi="Calibri" w:cstheme="minorBidi"/>
                                <w:color w:val="1F497D" w:themeColor="text2"/>
                                <w:kern w:val="24"/>
                                <w:sz w:val="12"/>
                                <w:szCs w:val="12"/>
                              </w:rPr>
                              <w:t xml:space="preserve">Army &amp; MEDCOM OSHA VPP Vision </w:t>
                            </w:r>
                          </w:p>
                        </w:txbxContent>
                      </v:textbox>
                    </v:shape>
                    <v:shape id="Cloud Callout 14373" o:spid="_x0000_s1077" type="#_x0000_t106" style="position:absolute;left:49997;top:39930;width:23000;height:6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IBGsYA&#10;AADeAAAADwAAAGRycy9kb3ducmV2LnhtbERP22rCQBB9F/oPyxR8azZVUUldpRS8VYTWC/RxyE6T&#10;YHY2ZFeNfr0rCL7N4VxnNGlMKU5Uu8KygvcoBkGcWl1wpmC3nb4NQTiPrLG0TAou5GAyfmmNMNH2&#10;zL902vhMhBB2CSrIva8SKV2ak0EX2Yo4cP+2NugDrDOpazyHcFPKThz3pcGCQ0OOFX3llB42R6Ng&#10;vbus9tv5NftZ/g2o7PT6Mzp8K9V+bT4/QHhq/FP8cC90mN/rDrpwfyfcIM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dIBGsYAAADeAAAADwAAAAAAAAAAAAAAAACYAgAAZHJz&#10;L2Rvd25yZXYueG1sUEsFBgAAAAAEAAQA9QAAAIsDAAAAAA==&#10;" adj="6300,24300" fillcolor="#eaf1dd [662]" strokecolor="#243f60 [1604]" strokeweight="2pt">
                      <v:textbox>
                        <w:txbxContent>
                          <w:p w:rsidR="00EA44DF" w:rsidRPr="00AB53BE" w:rsidRDefault="00EA44DF" w:rsidP="00AB53BE">
                            <w:pPr>
                              <w:pStyle w:val="NormalWeb"/>
                              <w:kinsoku w:val="0"/>
                              <w:overflowPunct w:val="0"/>
                              <w:spacing w:before="0" w:beforeAutospacing="0" w:after="0" w:afterAutospacing="0" w:line="240" w:lineRule="auto"/>
                              <w:ind w:left="144"/>
                              <w:jc w:val="center"/>
                              <w:textAlignment w:val="baseline"/>
                              <w:rPr>
                                <w:rFonts w:asciiTheme="minorHAnsi" w:hAnsiTheme="minorHAnsi" w:cstheme="minorHAnsi"/>
                                <w:color w:val="1F497D" w:themeColor="text2"/>
                                <w:sz w:val="12"/>
                                <w:szCs w:val="12"/>
                              </w:rPr>
                            </w:pPr>
                            <w:r w:rsidRPr="00AB53BE">
                              <w:rPr>
                                <w:rFonts w:asciiTheme="minorHAnsi" w:hAnsiTheme="minorHAnsi" w:cstheme="minorHAnsi"/>
                                <w:color w:val="1F497D" w:themeColor="text2"/>
                                <w:sz w:val="12"/>
                                <w:szCs w:val="12"/>
                              </w:rPr>
                              <w:t xml:space="preserve">Improved </w:t>
                            </w:r>
                            <w:r>
                              <w:rPr>
                                <w:rFonts w:asciiTheme="minorHAnsi" w:hAnsiTheme="minorHAnsi" w:cstheme="minorHAnsi"/>
                                <w:color w:val="1F497D" w:themeColor="text2"/>
                                <w:sz w:val="12"/>
                                <w:szCs w:val="12"/>
                              </w:rPr>
                              <w:t>communication</w:t>
                            </w:r>
                          </w:p>
                        </w:txbxContent>
                      </v:textbox>
                    </v:shape>
                    <v:shape id="Cloud Callout 14376" o:spid="_x0000_s1078" type="#_x0000_t106" style="position:absolute;left:58866;top:24061;width:22651;height:62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WigsYA&#10;AADeAAAADwAAAGRycy9kb3ducmV2LnhtbERP22rCQBB9L/gPyxT6VjdViRKzESnUaqVQb+DjkB2T&#10;YHY2ZLca+/XdgtC3OZzrpLPO1OJCrassK3jpRyCIc6srLhTsd2/PExDOI2usLZOCGzmYZb2HFBNt&#10;r7yhy9YXIoSwS1BB6X2TSOnykgy6vm2IA3eyrUEfYFtI3eI1hJtaDqIolgYrDg0lNvRaUn7efhsF&#10;n/vb+rB7/ym+Vscx1YNRvKDzh1JPj918CsJT5//Fd/dSh/mj4TiGv3fCDTL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aWigsYAAADeAAAADwAAAAAAAAAAAAAAAACYAgAAZHJz&#10;L2Rvd25yZXYueG1sUEsFBgAAAAAEAAQA9QAAAIsDAAAAAA==&#10;" adj="6300,24300" fillcolor="#eaf1dd [662]" strokecolor="#243f60 [1604]" strokeweight="2pt">
                      <v:textbox>
                        <w:txbxContent>
                          <w:p w:rsidR="00EA44DF" w:rsidRPr="00AB53BE" w:rsidRDefault="00EA44DF" w:rsidP="00282FC3">
                            <w:pPr>
                              <w:pStyle w:val="NormalWeb"/>
                              <w:kinsoku w:val="0"/>
                              <w:overflowPunct w:val="0"/>
                              <w:spacing w:before="0" w:beforeAutospacing="0" w:after="0" w:afterAutospacing="0" w:line="240" w:lineRule="auto"/>
                              <w:ind w:left="144"/>
                              <w:jc w:val="center"/>
                              <w:textAlignment w:val="baseline"/>
                              <w:rPr>
                                <w:color w:val="1F497D" w:themeColor="text2"/>
                                <w:sz w:val="12"/>
                                <w:szCs w:val="12"/>
                              </w:rPr>
                            </w:pPr>
                            <w:r w:rsidRPr="00AB53BE">
                              <w:rPr>
                                <w:rFonts w:asciiTheme="minorHAnsi" w:hAnsi="Calibri" w:cstheme="minorBidi"/>
                                <w:color w:val="1F497D" w:themeColor="text2"/>
                                <w:kern w:val="24"/>
                                <w:sz w:val="12"/>
                                <w:szCs w:val="12"/>
                              </w:rPr>
                              <w:t xml:space="preserve">Joint Commission, Army Safety, OSHA VPP </w:t>
                            </w:r>
                          </w:p>
                        </w:txbxContent>
                      </v:textbox>
                    </v:shape>
                    <v:shape id="Cloud Callout 14377" o:spid="_x0000_s1079" type="#_x0000_t106" style="position:absolute;left:57520;top:29139;width:24444;height:44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kHGcYA&#10;AADeAAAADwAAAGRycy9kb3ducmV2LnhtbERP22rCQBB9F/oPywi+6UYrpkRXKYK1tQjWC/RxyE6T&#10;YHY2ZFeNfr0rFHybw7nOZNaYUpypdoVlBf1eBII4tbrgTMF+t+i+gXAeWWNpmRRcycFs+tKaYKLt&#10;hX/ovPWZCCHsElSQe18lUro0J4OuZyviwP3Z2qAPsM6krvESwk0pB1E0kgYLDg05VjTPKT1uT0bB&#10;en/9PuyWt2zz9RtTORiOPui4UqrTbt7HIDw1/in+d3/qMH/4GsfweCfcIK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kHGcYAAADeAAAADwAAAAAAAAAAAAAAAACYAgAAZHJz&#10;L2Rvd25yZXYueG1sUEsFBgAAAAAEAAQA9QAAAIsDAAAAAA==&#10;" adj="6300,24300" fillcolor="#eaf1dd [662]" strokecolor="#243f60 [1604]" strokeweight="2pt">
                      <v:textbox>
                        <w:txbxContent>
                          <w:p w:rsidR="00EA44DF" w:rsidRDefault="00EA44DF" w:rsidP="00EE01EE">
                            <w:pPr>
                              <w:pStyle w:val="NormalWeb"/>
                              <w:kinsoku w:val="0"/>
                              <w:overflowPunct w:val="0"/>
                              <w:spacing w:before="0" w:beforeAutospacing="0" w:after="0" w:afterAutospacing="0" w:line="240" w:lineRule="auto"/>
                              <w:ind w:left="144"/>
                              <w:jc w:val="center"/>
                              <w:textAlignment w:val="baseline"/>
                              <w:rPr>
                                <w:sz w:val="24"/>
                                <w:szCs w:val="24"/>
                              </w:rPr>
                            </w:pPr>
                            <w:r>
                              <w:rPr>
                                <w:rFonts w:asciiTheme="minorHAnsi" w:hAnsi="Calibri" w:cstheme="minorBidi"/>
                                <w:color w:val="1F497D" w:themeColor="text2"/>
                                <w:kern w:val="24"/>
                                <w:sz w:val="12"/>
                                <w:szCs w:val="12"/>
                              </w:rPr>
                              <w:t>No additional resources</w:t>
                            </w:r>
                          </w:p>
                        </w:txbxContent>
                      </v:textbox>
                    </v:shape>
                    <v:shape id="Cloud Callout 14359" o:spid="_x0000_s1080" type="#_x0000_t106" style="position:absolute;left:55512;top:6732;width:26333;height:50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HYocYA&#10;AADeAAAADwAAAGRycy9kb3ducmV2LnhtbERPO2/CMBDeK/EfrENiK05peaUYhCpVsHQokCHbKT7i&#10;tPE5ik1I++sxUqVu9+l73mrT21p01PrKsYKncQKCuHC64lLB6fj+uADhA7LG2jEp+CEPm/XgYYWp&#10;dlf+pO4QShFD2KeowITQpFL6wpBFP3YNceTOrrUYImxLqVu8xnBby0mSzKTFimODwYbeDBXfh4tV&#10;wNPdvDZZ9pt3c5nlu69mX3zkSo2G/fYVRKA+/Iv/3Hsd5788T5dwfyfeIN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XHYocYAAADeAAAADwAAAAAAAAAAAAAAAACYAgAAZHJz&#10;L2Rvd25yZXYueG1sUEsFBgAAAAAEAAQA9QAAAIsDAAAAAA==&#10;" adj="6300,24300" fillcolor="#ebf1de" strokecolor="#385d8a" strokeweight="2pt">
                      <v:textbox>
                        <w:txbxContent>
                          <w:p w:rsidR="00EA44DF" w:rsidRPr="003C1776" w:rsidRDefault="00EA44DF" w:rsidP="00E06A0B">
                            <w:pPr>
                              <w:pStyle w:val="NormalWeb"/>
                              <w:kinsoku w:val="0"/>
                              <w:overflowPunct w:val="0"/>
                              <w:spacing w:before="0" w:beforeAutospacing="0" w:after="0" w:afterAutospacing="0" w:line="240" w:lineRule="auto"/>
                              <w:ind w:left="144"/>
                              <w:jc w:val="center"/>
                              <w:textAlignment w:val="baseline"/>
                              <w:rPr>
                                <w:rFonts w:asciiTheme="minorHAnsi" w:hAnsiTheme="minorHAnsi" w:cstheme="minorHAnsi"/>
                                <w:color w:val="1F497D" w:themeColor="text2"/>
                                <w:sz w:val="12"/>
                                <w:szCs w:val="12"/>
                              </w:rPr>
                            </w:pPr>
                            <w:r>
                              <w:rPr>
                                <w:rFonts w:asciiTheme="minorHAnsi" w:hAnsiTheme="minorHAnsi" w:cstheme="minorHAnsi"/>
                                <w:color w:val="1F497D" w:themeColor="text2"/>
                                <w:sz w:val="12"/>
                                <w:szCs w:val="12"/>
                              </w:rPr>
                              <w:t>High Patient Satisfaction</w:t>
                            </w:r>
                          </w:p>
                        </w:txbxContent>
                      </v:textbox>
                    </v:shape>
                  </v:group>
                  <v:shape id="Cloud Callout 11" o:spid="_x0000_s1081" type="#_x0000_t106" style="position:absolute;left:25190;top:204;width:25646;height:5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lE2sAA&#10;AADbAAAADwAAAGRycy9kb3ducmV2LnhtbERPTYvCMBC9C/6HMAveNNWDaNdYloWCCB7sLizehma2&#10;LW0msYla/70RBG/zeJ+zyQbTiSv1vrGsYD5LQBCXVjdcKfj9yacrED4ga+wsk4I7eci249EGU21v&#10;fKRrESoRQ9inqKAOwaVS+rImg35mHXHk/m1vMETYV1L3eIvhppOLJFlKgw3HhhodfddUtsXFKDh7&#10;Z9f70/6Yu2IZcnv4a+WJlZp8DF+fIAIN4S1+uXc6zp/D85d4gN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ulE2sAAAADbAAAADwAAAAAAAAAAAAAAAACYAgAAZHJzL2Rvd25y&#10;ZXYueG1sUEsFBgAAAAAEAAQA9QAAAIUDAAAAAA==&#10;" adj="6300,24300" fillcolor="#eaf1dd [662]" strokecolor="#385d8a" strokeweight="2pt">
                    <v:textbox>
                      <w:txbxContent>
                        <w:p w:rsidR="00EA44DF" w:rsidRPr="00565A8F" w:rsidRDefault="00EA44DF" w:rsidP="00EE01EE">
                          <w:pPr>
                            <w:pStyle w:val="NormalWeb"/>
                            <w:kinsoku w:val="0"/>
                            <w:overflowPunct w:val="0"/>
                            <w:spacing w:before="0" w:beforeAutospacing="0" w:after="0" w:afterAutospacing="0" w:line="240" w:lineRule="auto"/>
                            <w:ind w:left="144"/>
                            <w:jc w:val="center"/>
                            <w:textAlignment w:val="baseline"/>
                            <w:rPr>
                              <w:color w:val="1F497D" w:themeColor="text2"/>
                              <w:sz w:val="12"/>
                              <w:szCs w:val="12"/>
                            </w:rPr>
                          </w:pPr>
                          <w:r w:rsidRPr="00565A8F">
                            <w:rPr>
                              <w:color w:val="1F497D" w:themeColor="text2"/>
                              <w:sz w:val="12"/>
                              <w:szCs w:val="12"/>
                            </w:rPr>
                            <w:t>Interviews, Document Review, Observations</w:t>
                          </w:r>
                        </w:p>
                      </w:txbxContent>
                    </v:textbox>
                  </v:shape>
                  <v:shape id="Cloud Callout 14378" o:spid="_x0000_s1082" type="#_x0000_t106" style="position:absolute;left:51214;top:4702;width:26133;height:55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aTa8gA&#10;AADeAAAADwAAAGRycy9kb3ducmV2LnhtbESPT2vCQBDF70K/wzKF3nRTK1pSVykF/1No1UKPQ3aa&#10;BLOzIbtq9NM7B6G3Gd6b934znrauUidqQunZwHMvAUWceVtybmC/m3VfQYWIbLHyTAYuFGA6eeiM&#10;MbX+zN902sZcSQiHFA0UMdap1iEryGHo+ZpYtD/fOIyyNrm2DZ4l3FW6nyRD7bBkaSiwpo+CssP2&#10;6Ax87i+bn93imn+tfkdU9QfDOR3Wxjw9tu9voCK18d98v15awR+8jIRX3pEZ9OQ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dpNryAAAAN4AAAAPAAAAAAAAAAAAAAAAAJgCAABk&#10;cnMvZG93bnJldi54bWxQSwUGAAAAAAQABAD1AAAAjQMAAAAA&#10;" adj="6300,24300" fillcolor="#eaf1dd [662]" strokecolor="#243f60 [1604]" strokeweight="2pt">
                    <v:textbox>
                      <w:txbxContent>
                        <w:p w:rsidR="00EA44DF" w:rsidRPr="003C1776" w:rsidRDefault="00EA44DF" w:rsidP="00EE01EE">
                          <w:pPr>
                            <w:pStyle w:val="NormalWeb"/>
                            <w:kinsoku w:val="0"/>
                            <w:overflowPunct w:val="0"/>
                            <w:spacing w:before="0" w:beforeAutospacing="0" w:after="0" w:afterAutospacing="0" w:line="240" w:lineRule="auto"/>
                            <w:ind w:left="144"/>
                            <w:jc w:val="center"/>
                            <w:textAlignment w:val="baseline"/>
                            <w:rPr>
                              <w:color w:val="1F497D" w:themeColor="text2"/>
                              <w:sz w:val="12"/>
                              <w:szCs w:val="12"/>
                            </w:rPr>
                          </w:pPr>
                          <w:r w:rsidRPr="003C1776">
                            <w:rPr>
                              <w:color w:val="1F497D" w:themeColor="text2"/>
                              <w:sz w:val="12"/>
                              <w:szCs w:val="12"/>
                            </w:rPr>
                            <w:t>I</w:t>
                          </w:r>
                          <w:r>
                            <w:rPr>
                              <w:color w:val="1F497D" w:themeColor="text2"/>
                              <w:sz w:val="12"/>
                              <w:szCs w:val="12"/>
                            </w:rPr>
                            <w:t>ncreased Staff Awareness</w:t>
                          </w:r>
                        </w:p>
                      </w:txbxContent>
                    </v:textbox>
                  </v:shape>
                </v:group>
                <w10:wrap anchorx="page"/>
              </v:group>
            </w:pict>
          </mc:Fallback>
        </mc:AlternateContent>
      </w:r>
    </w:p>
    <w:p w:rsidR="00966092" w:rsidRPr="001A3DFC" w:rsidRDefault="00966092" w:rsidP="00C30C46">
      <w:pPr>
        <w:pStyle w:val="BodyTextIndent"/>
      </w:pPr>
    </w:p>
    <w:p w:rsidR="00966092" w:rsidRPr="001A3DFC" w:rsidRDefault="007B36A7" w:rsidP="00C30C46">
      <w:pPr>
        <w:pStyle w:val="BodyTextIndent"/>
      </w:pPr>
      <w:r>
        <w:rPr>
          <w:noProof/>
        </w:rPr>
        <mc:AlternateContent>
          <mc:Choice Requires="wps">
            <w:drawing>
              <wp:anchor distT="0" distB="0" distL="114300" distR="114300" simplePos="0" relativeHeight="251743744" behindDoc="0" locked="0" layoutInCell="1" allowOverlap="1" wp14:anchorId="1A1D7EB2" wp14:editId="78923D5D">
                <wp:simplePos x="0" y="0"/>
                <wp:positionH relativeFrom="leftMargin">
                  <wp:posOffset>1419367</wp:posOffset>
                </wp:positionH>
                <wp:positionV relativeFrom="paragraph">
                  <wp:posOffset>60734</wp:posOffset>
                </wp:positionV>
                <wp:extent cx="1075055" cy="463862"/>
                <wp:effectExtent l="19050" t="0" r="29845" b="88900"/>
                <wp:wrapNone/>
                <wp:docPr id="13" name="Cloud Callout 13"/>
                <wp:cNvGraphicFramePr/>
                <a:graphic xmlns:a="http://schemas.openxmlformats.org/drawingml/2006/main">
                  <a:graphicData uri="http://schemas.microsoft.com/office/word/2010/wordprocessingShape">
                    <wps:wsp>
                      <wps:cNvSpPr/>
                      <wps:spPr>
                        <a:xfrm>
                          <a:off x="0" y="0"/>
                          <a:ext cx="1075055" cy="463862"/>
                        </a:xfrm>
                        <a:prstGeom prst="cloudCallout">
                          <a:avLst/>
                        </a:prstGeom>
                        <a:solidFill>
                          <a:srgbClr val="9BBB59">
                            <a:lumMod val="20000"/>
                            <a:lumOff val="80000"/>
                          </a:srgbClr>
                        </a:solidFill>
                        <a:ln w="25400" cap="flat" cmpd="sng" algn="ctr">
                          <a:solidFill>
                            <a:srgbClr val="4F81BD">
                              <a:shade val="50000"/>
                            </a:srgbClr>
                          </a:solidFill>
                          <a:prstDash val="solid"/>
                        </a:ln>
                        <a:effectLst/>
                      </wps:spPr>
                      <wps:txbx>
                        <w:txbxContent>
                          <w:p w:rsidR="00EA44DF" w:rsidRPr="00091C0D" w:rsidRDefault="00EA44DF" w:rsidP="00CF0B35">
                            <w:pPr>
                              <w:pStyle w:val="NormalWeb"/>
                              <w:kinsoku w:val="0"/>
                              <w:overflowPunct w:val="0"/>
                              <w:spacing w:before="0" w:beforeAutospacing="0" w:after="0" w:afterAutospacing="0" w:line="240" w:lineRule="auto"/>
                              <w:ind w:left="144"/>
                              <w:jc w:val="center"/>
                              <w:textAlignment w:val="baseline"/>
                              <w:rPr>
                                <w:rFonts w:asciiTheme="minorHAnsi" w:hAnsiTheme="minorHAnsi" w:cstheme="minorHAnsi"/>
                                <w:color w:val="1F497D" w:themeColor="text2"/>
                                <w:sz w:val="12"/>
                                <w:szCs w:val="12"/>
                              </w:rPr>
                            </w:pPr>
                            <w:r>
                              <w:rPr>
                                <w:rFonts w:asciiTheme="minorHAnsi" w:hAnsiTheme="minorHAnsi" w:cstheme="minorHAnsi"/>
                                <w:color w:val="1F497D" w:themeColor="text2"/>
                                <w:sz w:val="12"/>
                                <w:szCs w:val="12"/>
                              </w:rPr>
                              <w:t>Increased Morale</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shape w14:anchorId="1A1D7EB2" id="Cloud Callout 13" o:spid="_x0000_s1083" type="#_x0000_t106" style="position:absolute;left:0;text-align:left;margin-left:111.75pt;margin-top:4.8pt;width:84.65pt;height:36.5pt;z-index:25174374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" adj="6300,24300" fillcolor="#ebf1de" strokecolor="#385d8a" strokeweight="2pt">
                <v:textbox>
                  <w:txbxContent>
                    <w:p w:rsidR="00EA44DF" w:rsidRPr="00091C0D" w:rsidRDefault="00EA44DF" w:rsidP="00CF0B35">
                      <w:pPr>
                        <w:pStyle w:val="NormalWeb"/>
                        <w:kinsoku w:val="0"/>
                        <w:overflowPunct w:val="0"/>
                        <w:spacing w:before="0" w:beforeAutospacing="0" w:after="0" w:afterAutospacing="0" w:line="240" w:lineRule="auto"/>
                        <w:ind w:left="144"/>
                        <w:jc w:val="center"/>
                        <w:textAlignment w:val="baseline"/>
                        <w:rPr>
                          <w:rFonts w:asciiTheme="minorHAnsi" w:hAnsiTheme="minorHAnsi" w:cstheme="minorHAnsi"/>
                          <w:color w:val="1F497D" w:themeColor="text2"/>
                          <w:sz w:val="12"/>
                          <w:szCs w:val="12"/>
                        </w:rPr>
                      </w:pPr>
                      <w:r>
                        <w:rPr>
                          <w:rFonts w:asciiTheme="minorHAnsi" w:hAnsiTheme="minorHAnsi" w:cstheme="minorHAnsi"/>
                          <w:color w:val="1F497D" w:themeColor="text2"/>
                          <w:sz w:val="12"/>
                          <w:szCs w:val="12"/>
                        </w:rPr>
                        <w:t>Increased Morale</w:t>
                      </w:r>
                    </w:p>
                  </w:txbxContent>
                </v:textbox>
                <w10:wrap anchorx="margin"/>
              </v:shape>
            </w:pict>
          </mc:Fallback>
        </mc:AlternateContent>
      </w:r>
    </w:p>
    <w:p w:rsidR="00966092" w:rsidRPr="001A3DFC" w:rsidRDefault="007B36A7" w:rsidP="00C30C46">
      <w:pPr>
        <w:pStyle w:val="BodyTextIndent"/>
      </w:pPr>
      <w:r>
        <w:rPr>
          <w:noProof/>
        </w:rPr>
        <mc:AlternateContent>
          <mc:Choice Requires="wps">
            <w:drawing>
              <wp:anchor distT="0" distB="0" distL="114300" distR="114300" simplePos="0" relativeHeight="251744768" behindDoc="0" locked="0" layoutInCell="1" allowOverlap="1" wp14:anchorId="1D491CA9" wp14:editId="18DD4D3F">
                <wp:simplePos x="0" y="0"/>
                <wp:positionH relativeFrom="leftMargin">
                  <wp:posOffset>1533554</wp:posOffset>
                </wp:positionH>
                <wp:positionV relativeFrom="paragraph">
                  <wp:posOffset>50213</wp:posOffset>
                </wp:positionV>
                <wp:extent cx="718160" cy="307238"/>
                <wp:effectExtent l="19050" t="0" r="44450" b="74295"/>
                <wp:wrapNone/>
                <wp:docPr id="5" name="Cloud Callout 5"/>
                <wp:cNvGraphicFramePr/>
                <a:graphic xmlns:a="http://schemas.openxmlformats.org/drawingml/2006/main">
                  <a:graphicData uri="http://schemas.microsoft.com/office/word/2010/wordprocessingShape">
                    <wps:wsp>
                      <wps:cNvSpPr/>
                      <wps:spPr>
                        <a:xfrm>
                          <a:off x="0" y="0"/>
                          <a:ext cx="718160" cy="307238"/>
                        </a:xfrm>
                        <a:prstGeom prst="cloudCallout">
                          <a:avLst/>
                        </a:prstGeom>
                        <a:solidFill>
                          <a:srgbClr val="9BBB59">
                            <a:lumMod val="20000"/>
                            <a:lumOff val="80000"/>
                          </a:srgbClr>
                        </a:solidFill>
                        <a:ln w="25400" cap="flat" cmpd="sng" algn="ctr">
                          <a:solidFill>
                            <a:srgbClr val="4F81BD">
                              <a:shade val="50000"/>
                            </a:srgbClr>
                          </a:solidFill>
                          <a:prstDash val="solid"/>
                        </a:ln>
                        <a:effectLst/>
                      </wps:spPr>
                      <wps:txbx>
                        <w:txbxContent>
                          <w:p w:rsidR="00EA44DF" w:rsidRPr="00091C0D" w:rsidRDefault="00EA44DF" w:rsidP="00CF0B35">
                            <w:pPr>
                              <w:pStyle w:val="NormalWeb"/>
                              <w:kinsoku w:val="0"/>
                              <w:overflowPunct w:val="0"/>
                              <w:spacing w:before="0" w:beforeAutospacing="0" w:after="0" w:afterAutospacing="0" w:line="240" w:lineRule="auto"/>
                              <w:ind w:left="144"/>
                              <w:jc w:val="center"/>
                              <w:textAlignment w:val="baseline"/>
                              <w:rPr>
                                <w:rFonts w:asciiTheme="minorHAnsi" w:hAnsiTheme="minorHAnsi" w:cstheme="minorHAnsi"/>
                                <w:color w:val="1F497D" w:themeColor="text2"/>
                                <w:sz w:val="12"/>
                                <w:szCs w:val="12"/>
                              </w:rPr>
                            </w:pPr>
                            <w:r>
                              <w:rPr>
                                <w:rFonts w:asciiTheme="minorHAnsi" w:hAnsiTheme="minorHAnsi" w:cstheme="minorHAnsi"/>
                                <w:color w:val="1F497D" w:themeColor="text2"/>
                                <w:sz w:val="12"/>
                                <w:szCs w:val="12"/>
                              </w:rPr>
                              <w:t>Pride</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shape w14:anchorId="1D491CA9" id="Cloud Callout 5" o:spid="_x0000_s1084" type="#_x0000_t106" style="position:absolute;left:0;text-align:left;margin-left:120.75pt;margin-top:3.95pt;width:56.55pt;height:24.2pt;z-index:2517447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" adj="6300,24300" fillcolor="#ebf1de" strokecolor="#385d8a" strokeweight="2pt">
                <v:textbox>
                  <w:txbxContent>
                    <w:p w:rsidR="00EA44DF" w:rsidRPr="00091C0D" w:rsidRDefault="00EA44DF" w:rsidP="00CF0B35">
                      <w:pPr>
                        <w:pStyle w:val="NormalWeb"/>
                        <w:kinsoku w:val="0"/>
                        <w:overflowPunct w:val="0"/>
                        <w:spacing w:before="0" w:beforeAutospacing="0" w:after="0" w:afterAutospacing="0" w:line="240" w:lineRule="auto"/>
                        <w:ind w:left="144"/>
                        <w:jc w:val="center"/>
                        <w:textAlignment w:val="baseline"/>
                        <w:rPr>
                          <w:rFonts w:asciiTheme="minorHAnsi" w:hAnsiTheme="minorHAnsi" w:cstheme="minorHAnsi"/>
                          <w:color w:val="1F497D" w:themeColor="text2"/>
                          <w:sz w:val="12"/>
                          <w:szCs w:val="12"/>
                        </w:rPr>
                      </w:pPr>
                      <w:r>
                        <w:rPr>
                          <w:rFonts w:asciiTheme="minorHAnsi" w:hAnsiTheme="minorHAnsi" w:cstheme="minorHAnsi"/>
                          <w:color w:val="1F497D" w:themeColor="text2"/>
                          <w:sz w:val="12"/>
                          <w:szCs w:val="12"/>
                        </w:rPr>
                        <w:t>Pride</w:t>
                      </w:r>
                    </w:p>
                  </w:txbxContent>
                </v:textbox>
                <w10:wrap anchorx="margin"/>
              </v:shape>
            </w:pict>
          </mc:Fallback>
        </mc:AlternateContent>
      </w:r>
    </w:p>
    <w:p w:rsidR="00966092" w:rsidRPr="001A3DFC" w:rsidRDefault="00966092" w:rsidP="00C30C46">
      <w:pPr>
        <w:pStyle w:val="BodyTextIndent"/>
      </w:pPr>
    </w:p>
    <w:p w:rsidR="00966092" w:rsidRPr="001A3DFC" w:rsidRDefault="00966092" w:rsidP="00C30C46">
      <w:pPr>
        <w:pStyle w:val="BodyTextIndent"/>
      </w:pPr>
    </w:p>
    <w:p w:rsidR="00966092" w:rsidRPr="001A3DFC" w:rsidRDefault="00966092" w:rsidP="00C30C46">
      <w:pPr>
        <w:pStyle w:val="BodyTextIndent"/>
      </w:pPr>
    </w:p>
    <w:p w:rsidR="00966092" w:rsidRPr="001A3DFC" w:rsidRDefault="00256DA2" w:rsidP="00C30C46">
      <w:pPr>
        <w:pStyle w:val="BodyTextIndent"/>
      </w:pPr>
      <w:r>
        <w:rPr>
          <w:noProof/>
        </w:rPr>
        <mc:AlternateContent>
          <mc:Choice Requires="wps">
            <w:drawing>
              <wp:anchor distT="0" distB="0" distL="114300" distR="114300" simplePos="0" relativeHeight="251739648" behindDoc="0" locked="0" layoutInCell="1" allowOverlap="1" wp14:anchorId="7CE93928" wp14:editId="1A42BA7B">
                <wp:simplePos x="0" y="0"/>
                <wp:positionH relativeFrom="margin">
                  <wp:posOffset>4174641</wp:posOffset>
                </wp:positionH>
                <wp:positionV relativeFrom="paragraph">
                  <wp:posOffset>248011</wp:posOffset>
                </wp:positionV>
                <wp:extent cx="914400" cy="446227"/>
                <wp:effectExtent l="19050" t="0" r="19050" b="87630"/>
                <wp:wrapNone/>
                <wp:docPr id="2" name="Cloud Callout 2"/>
                <wp:cNvGraphicFramePr/>
                <a:graphic xmlns:a="http://schemas.openxmlformats.org/drawingml/2006/main">
                  <a:graphicData uri="http://schemas.microsoft.com/office/word/2010/wordprocessingShape">
                    <wps:wsp>
                      <wps:cNvSpPr/>
                      <wps:spPr>
                        <a:xfrm>
                          <a:off x="0" y="0"/>
                          <a:ext cx="914400" cy="446227"/>
                        </a:xfrm>
                        <a:prstGeom prst="cloudCallout">
                          <a:avLst/>
                        </a:prstGeom>
                        <a:solidFill>
                          <a:srgbClr val="9BBB59">
                            <a:lumMod val="20000"/>
                            <a:lumOff val="80000"/>
                          </a:srgbClr>
                        </a:solidFill>
                        <a:ln w="25400" cap="flat" cmpd="sng" algn="ctr">
                          <a:solidFill>
                            <a:srgbClr val="4F81BD">
                              <a:shade val="50000"/>
                            </a:srgbClr>
                          </a:solidFill>
                          <a:prstDash val="solid"/>
                        </a:ln>
                        <a:effectLst/>
                      </wps:spPr>
                      <wps:txbx>
                        <w:txbxContent>
                          <w:p w:rsidR="00EA44DF" w:rsidRPr="0055641F" w:rsidRDefault="00EA44DF" w:rsidP="006362C6">
                            <w:pPr>
                              <w:pStyle w:val="NormalWeb"/>
                              <w:kinsoku w:val="0"/>
                              <w:overflowPunct w:val="0"/>
                              <w:spacing w:before="0" w:beforeAutospacing="0" w:after="0" w:afterAutospacing="0" w:line="240" w:lineRule="auto"/>
                              <w:ind w:left="144"/>
                              <w:jc w:val="center"/>
                              <w:textAlignment w:val="baseline"/>
                              <w:rPr>
                                <w:rFonts w:asciiTheme="minorHAnsi" w:hAnsiTheme="minorHAnsi" w:cstheme="minorHAnsi"/>
                                <w:color w:val="1F497D" w:themeColor="text2"/>
                                <w:sz w:val="16"/>
                                <w:szCs w:val="16"/>
                              </w:rPr>
                            </w:pPr>
                            <w:r>
                              <w:rPr>
                                <w:rFonts w:asciiTheme="minorHAnsi" w:hAnsiTheme="minorHAnsi" w:cstheme="minorHAnsi"/>
                                <w:color w:val="1F497D" w:themeColor="text2"/>
                                <w:sz w:val="12"/>
                                <w:szCs w:val="12"/>
                              </w:rPr>
                              <w:t>Efficiency of Effort</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shape w14:anchorId="7CE93928" id="Cloud Callout 2" o:spid="_x0000_s1085" type="#_x0000_t106" style="position:absolute;left:0;text-align:left;margin-left:328.7pt;margin-top:19.55pt;width:1in;height:35.15pt;z-index:251739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" adj="6300,24300" fillcolor="#ebf1de" strokecolor="#385d8a" strokeweight="2pt">
                <v:textbox>
                  <w:txbxContent>
                    <w:p w:rsidR="00EA44DF" w:rsidRPr="0055641F" w:rsidRDefault="00EA44DF" w:rsidP="006362C6">
                      <w:pPr>
                        <w:pStyle w:val="NormalWeb"/>
                        <w:kinsoku w:val="0"/>
                        <w:overflowPunct w:val="0"/>
                        <w:spacing w:before="0" w:beforeAutospacing="0" w:after="0" w:afterAutospacing="0" w:line="240" w:lineRule="auto"/>
                        <w:ind w:left="144"/>
                        <w:jc w:val="center"/>
                        <w:textAlignment w:val="baseline"/>
                        <w:rPr>
                          <w:rFonts w:asciiTheme="minorHAnsi" w:hAnsiTheme="minorHAnsi" w:cstheme="minorHAnsi"/>
                          <w:color w:val="1F497D" w:themeColor="text2"/>
                          <w:sz w:val="16"/>
                          <w:szCs w:val="16"/>
                        </w:rPr>
                      </w:pPr>
                      <w:r>
                        <w:rPr>
                          <w:rFonts w:asciiTheme="minorHAnsi" w:hAnsiTheme="minorHAnsi" w:cstheme="minorHAnsi"/>
                          <w:color w:val="1F497D" w:themeColor="text2"/>
                          <w:sz w:val="12"/>
                          <w:szCs w:val="12"/>
                        </w:rPr>
                        <w:t>Efficiency of Effort</w:t>
                      </w:r>
                    </w:p>
                  </w:txbxContent>
                </v:textbox>
                <w10:wrap anchorx="margin"/>
              </v:shape>
            </w:pict>
          </mc:Fallback>
        </mc:AlternateContent>
      </w:r>
    </w:p>
    <w:p w:rsidR="00443860" w:rsidRPr="001A3DFC" w:rsidRDefault="00F73EE9" w:rsidP="00E06A0B">
      <w:pPr>
        <w:ind w:left="360"/>
        <w:contextualSpacing/>
        <w:rPr>
          <w:b/>
        </w:rPr>
      </w:pPr>
      <w:r w:rsidRPr="001A3DFC">
        <w:rPr>
          <w:b/>
        </w:rPr>
        <w:t xml:space="preserve">                                               </w:t>
      </w:r>
    </w:p>
    <w:p w:rsidR="00C97B67" w:rsidRPr="001A3DFC" w:rsidRDefault="00C97B67" w:rsidP="00443860">
      <w:pPr>
        <w:pStyle w:val="BodyTextIndent"/>
        <w:jc w:val="center"/>
        <w:rPr>
          <w:b/>
        </w:rPr>
      </w:pPr>
    </w:p>
    <w:p w:rsidR="00C97B67" w:rsidRPr="001A3DFC" w:rsidRDefault="00C97B67" w:rsidP="00C30C46">
      <w:pPr>
        <w:pStyle w:val="BodyTextIndent"/>
      </w:pPr>
    </w:p>
    <w:p w:rsidR="00FB2DBC" w:rsidRPr="001A3DFC" w:rsidRDefault="00FB2DBC" w:rsidP="00C30C46">
      <w:pPr>
        <w:pStyle w:val="BodyTextIndent"/>
      </w:pPr>
    </w:p>
    <w:p w:rsidR="00CB1784" w:rsidRPr="007C66AE" w:rsidRDefault="00E46000" w:rsidP="007C66AE">
      <w:pPr>
        <w:pStyle w:val="Caption"/>
        <w:rPr>
          <w:i w:val="0"/>
        </w:rPr>
      </w:pPr>
      <w:bookmarkStart w:id="104" w:name="_Toc479667668"/>
      <w:bookmarkStart w:id="105" w:name="_Toc479667793"/>
      <w:bookmarkStart w:id="106" w:name="_Toc481933214"/>
      <w:r w:rsidRPr="006F21A0">
        <w:t>Figure 1</w:t>
      </w:r>
      <w:r w:rsidR="00433171">
        <w:t>8</w:t>
      </w:r>
      <w:r w:rsidRPr="007C66AE">
        <w:rPr>
          <w:i w:val="0"/>
        </w:rPr>
        <w:t>.</w:t>
      </w:r>
      <w:r w:rsidR="00221F69" w:rsidRPr="007C66AE">
        <w:rPr>
          <w:i w:val="0"/>
        </w:rPr>
        <w:t xml:space="preserve"> </w:t>
      </w:r>
      <w:r w:rsidR="00027277" w:rsidRPr="007C66AE">
        <w:rPr>
          <w:i w:val="0"/>
        </w:rPr>
        <w:t xml:space="preserve">Overlay of </w:t>
      </w:r>
      <w:r w:rsidR="00AC2F8D">
        <w:rPr>
          <w:i w:val="0"/>
        </w:rPr>
        <w:t>G</w:t>
      </w:r>
      <w:r w:rsidRPr="007C66AE">
        <w:rPr>
          <w:i w:val="0"/>
        </w:rPr>
        <w:t xml:space="preserve">eneral </w:t>
      </w:r>
      <w:r w:rsidR="00AC2F8D">
        <w:rPr>
          <w:i w:val="0"/>
        </w:rPr>
        <w:t>S</w:t>
      </w:r>
      <w:r w:rsidRPr="007C66AE">
        <w:rPr>
          <w:i w:val="0"/>
        </w:rPr>
        <w:t xml:space="preserve">ystems </w:t>
      </w:r>
      <w:r w:rsidR="00AC2F8D">
        <w:rPr>
          <w:i w:val="0"/>
        </w:rPr>
        <w:t>T</w:t>
      </w:r>
      <w:r w:rsidRPr="007C66AE">
        <w:rPr>
          <w:i w:val="0"/>
        </w:rPr>
        <w:t>heory with safety outcomes.</w:t>
      </w:r>
      <w:bookmarkEnd w:id="104"/>
      <w:bookmarkEnd w:id="105"/>
      <w:bookmarkEnd w:id="106"/>
    </w:p>
    <w:p w:rsidR="005A5404" w:rsidRPr="007C66AE" w:rsidRDefault="005A5404">
      <w:pPr>
        <w:rPr>
          <w:sz w:val="24"/>
        </w:rPr>
      </w:pPr>
      <w:r w:rsidRPr="007C66AE">
        <w:br w:type="page"/>
      </w:r>
    </w:p>
    <w:p w:rsidR="001B6DFD" w:rsidRPr="001A3DFC" w:rsidRDefault="004754A1" w:rsidP="006F21A0">
      <w:pPr>
        <w:pStyle w:val="Heading1"/>
      </w:pPr>
      <w:bookmarkStart w:id="107" w:name="_Toc479667325"/>
      <w:bookmarkStart w:id="108" w:name="_Toc481932915"/>
      <w:r w:rsidRPr="001A3DFC">
        <w:lastRenderedPageBreak/>
        <w:t>C</w:t>
      </w:r>
      <w:r w:rsidR="001B6DFD" w:rsidRPr="001A3DFC">
        <w:t>hapter 5</w:t>
      </w:r>
      <w:r w:rsidR="005A5404">
        <w:t>:</w:t>
      </w:r>
      <w:bookmarkEnd w:id="107"/>
      <w:r w:rsidR="005A5404">
        <w:t xml:space="preserve"> </w:t>
      </w:r>
      <w:r w:rsidR="001B6DFD" w:rsidRPr="001A3DFC">
        <w:t>Discussion</w:t>
      </w:r>
      <w:r w:rsidR="00372FEB" w:rsidRPr="001A3DFC">
        <w:t xml:space="preserve"> and Conclusion</w:t>
      </w:r>
      <w:bookmarkEnd w:id="108"/>
    </w:p>
    <w:p w:rsidR="001B6DFD" w:rsidRPr="001A3DFC" w:rsidRDefault="001B6DFD" w:rsidP="006F21A0">
      <w:pPr>
        <w:pStyle w:val="Heading2"/>
      </w:pPr>
      <w:bookmarkStart w:id="109" w:name="_Toc481932916"/>
      <w:r w:rsidRPr="001A3DFC">
        <w:t>Introduction</w:t>
      </w:r>
      <w:bookmarkEnd w:id="109"/>
    </w:p>
    <w:p w:rsidR="00383161" w:rsidRPr="007C66AE" w:rsidRDefault="001B6DFD" w:rsidP="00383161">
      <w:pPr>
        <w:pStyle w:val="BodyTextIndent"/>
      </w:pPr>
      <w:r w:rsidRPr="007C66AE">
        <w:t>The purpose of th</w:t>
      </w:r>
      <w:r w:rsidR="006F424C" w:rsidRPr="007C66AE">
        <w:t>is</w:t>
      </w:r>
      <w:r w:rsidRPr="007C66AE">
        <w:t xml:space="preserve"> study was to determine the effect of the OSHA VPP and its impact on safety </w:t>
      </w:r>
      <w:r w:rsidR="007063AF" w:rsidRPr="007C66AE">
        <w:t xml:space="preserve">culture </w:t>
      </w:r>
      <w:r w:rsidRPr="007C66AE">
        <w:t>at the Illesheim Army Health Clinic</w:t>
      </w:r>
      <w:r w:rsidR="00C81630" w:rsidRPr="007C66AE">
        <w:t xml:space="preserve">. </w:t>
      </w:r>
      <w:r w:rsidR="004D06D5" w:rsidRPr="007C66AE">
        <w:t>More specifically, t</w:t>
      </w:r>
      <w:r w:rsidR="00383161" w:rsidRPr="007C66AE">
        <w:t xml:space="preserve">he </w:t>
      </w:r>
      <w:r w:rsidR="006F424C" w:rsidRPr="007C66AE">
        <w:t xml:space="preserve">researcher addressed the </w:t>
      </w:r>
      <w:r w:rsidR="004D06D5" w:rsidRPr="007C66AE">
        <w:t>following f</w:t>
      </w:r>
      <w:r w:rsidR="007063AF" w:rsidRPr="007C66AE">
        <w:t>our</w:t>
      </w:r>
      <w:r w:rsidR="00383161" w:rsidRPr="007C66AE">
        <w:t xml:space="preserve"> </w:t>
      </w:r>
      <w:r w:rsidR="000146A6" w:rsidRPr="007C66AE">
        <w:t xml:space="preserve">research </w:t>
      </w:r>
      <w:r w:rsidR="00383161" w:rsidRPr="007C66AE">
        <w:t>question</w:t>
      </w:r>
      <w:r w:rsidR="004D06D5" w:rsidRPr="007C66AE">
        <w:t>s</w:t>
      </w:r>
      <w:r w:rsidR="000146A6" w:rsidRPr="007C66AE">
        <w:t>:</w:t>
      </w:r>
      <w:r w:rsidR="00C81630" w:rsidRPr="007C66AE">
        <w:t xml:space="preserve"> </w:t>
      </w:r>
    </w:p>
    <w:p w:rsidR="00383161" w:rsidRPr="007C66AE" w:rsidRDefault="00383161" w:rsidP="00586573">
      <w:pPr>
        <w:pStyle w:val="BodyTextIndent"/>
        <w:numPr>
          <w:ilvl w:val="0"/>
          <w:numId w:val="6"/>
        </w:numPr>
        <w:ind w:left="720"/>
      </w:pPr>
      <w:r w:rsidRPr="007C66AE">
        <w:t xml:space="preserve">How does implementing the OSHA VPP safety management system </w:t>
      </w:r>
      <w:r w:rsidR="00113533" w:rsidRPr="007C66AE">
        <w:t>a</w:t>
      </w:r>
      <w:r w:rsidRPr="007C66AE">
        <w:t>ffect employee and patient satisfaction?</w:t>
      </w:r>
    </w:p>
    <w:p w:rsidR="007063AF" w:rsidRPr="007C66AE" w:rsidRDefault="007063AF" w:rsidP="00586573">
      <w:pPr>
        <w:pStyle w:val="BodyTextIndent"/>
        <w:numPr>
          <w:ilvl w:val="0"/>
          <w:numId w:val="6"/>
        </w:numPr>
        <w:ind w:left="720"/>
      </w:pPr>
      <w:r w:rsidRPr="007C66AE">
        <w:t xml:space="preserve">How do employees feel about adding the OSHA VPP safety management system to their workload in addition to the hospital accreditation and the Army </w:t>
      </w:r>
      <w:r w:rsidR="00597155" w:rsidRPr="007C66AE">
        <w:t>Safety</w:t>
      </w:r>
      <w:r w:rsidRPr="007C66AE">
        <w:t xml:space="preserve"> </w:t>
      </w:r>
      <w:r w:rsidR="00597155" w:rsidRPr="007C66AE">
        <w:t>P</w:t>
      </w:r>
      <w:r w:rsidRPr="007C66AE">
        <w:t>rogram?</w:t>
      </w:r>
    </w:p>
    <w:p w:rsidR="00113533" w:rsidRPr="007C66AE" w:rsidRDefault="00383161" w:rsidP="00586573">
      <w:pPr>
        <w:pStyle w:val="BodyTextIndent"/>
        <w:numPr>
          <w:ilvl w:val="0"/>
          <w:numId w:val="6"/>
        </w:numPr>
        <w:ind w:left="720"/>
      </w:pPr>
      <w:r w:rsidRPr="007C66AE">
        <w:t>What effect does the OSHA VPP have on staff morale</w:t>
      </w:r>
      <w:r w:rsidR="00597155" w:rsidRPr="007C66AE">
        <w:t>?</w:t>
      </w:r>
    </w:p>
    <w:p w:rsidR="00383161" w:rsidRPr="007C66AE" w:rsidRDefault="007063AF" w:rsidP="00586573">
      <w:pPr>
        <w:pStyle w:val="BodyTextIndent"/>
        <w:numPr>
          <w:ilvl w:val="0"/>
          <w:numId w:val="6"/>
        </w:numPr>
        <w:ind w:left="720"/>
      </w:pPr>
      <w:r w:rsidRPr="007C66AE">
        <w:t>How does implementing the OSHA VPP affect leadership commitment and employee involvement?</w:t>
      </w:r>
    </w:p>
    <w:p w:rsidR="001B6DFD" w:rsidRPr="001A3DFC" w:rsidRDefault="001B6DFD" w:rsidP="007063AF">
      <w:pPr>
        <w:pStyle w:val="BodyTextIndent"/>
        <w:ind w:firstLine="360"/>
      </w:pPr>
      <w:r w:rsidRPr="001A3DFC">
        <w:t xml:space="preserve">Data collection procedures included the use of </w:t>
      </w:r>
      <w:r w:rsidR="008D7398" w:rsidRPr="001A3DFC">
        <w:t>open-ended</w:t>
      </w:r>
      <w:r w:rsidRPr="001A3DFC">
        <w:t xml:space="preserve"> interviews from </w:t>
      </w:r>
      <w:r w:rsidR="00DD7972">
        <w:t>11</w:t>
      </w:r>
      <w:r w:rsidR="00DD7972" w:rsidRPr="001A3DFC">
        <w:t xml:space="preserve"> </w:t>
      </w:r>
      <w:r w:rsidRPr="001A3DFC">
        <w:t>individuals from the following work groups</w:t>
      </w:r>
      <w:r w:rsidR="00C81630">
        <w:t xml:space="preserve">: </w:t>
      </w:r>
      <w:r w:rsidR="006F424C">
        <w:t>(a</w:t>
      </w:r>
      <w:r w:rsidR="00F649B3" w:rsidRPr="001A3DFC">
        <w:t xml:space="preserve">) U.S. civilian employees, </w:t>
      </w:r>
      <w:r w:rsidR="006F424C">
        <w:t>(b</w:t>
      </w:r>
      <w:r w:rsidR="00F649B3" w:rsidRPr="001A3DFC">
        <w:t xml:space="preserve">) local national civilian employees, </w:t>
      </w:r>
      <w:r w:rsidR="006F424C">
        <w:t>(c</w:t>
      </w:r>
      <w:r w:rsidR="00F649B3" w:rsidRPr="001A3DFC">
        <w:t xml:space="preserve">) soldiers, </w:t>
      </w:r>
      <w:r w:rsidR="006F424C">
        <w:t>(d</w:t>
      </w:r>
      <w:r w:rsidR="00F649B3" w:rsidRPr="001A3DFC">
        <w:t xml:space="preserve">) supervisors, </w:t>
      </w:r>
      <w:r w:rsidR="006F424C">
        <w:t>(e</w:t>
      </w:r>
      <w:r w:rsidR="00F649B3" w:rsidRPr="001A3DFC">
        <w:t>) the additional duty safety officer</w:t>
      </w:r>
      <w:r w:rsidR="003524C8" w:rsidRPr="001A3DFC">
        <w:t>,</w:t>
      </w:r>
      <w:r w:rsidR="00F649B3" w:rsidRPr="001A3DFC">
        <w:t xml:space="preserve"> </w:t>
      </w:r>
      <w:r w:rsidR="006F424C">
        <w:t>(f</w:t>
      </w:r>
      <w:r w:rsidR="00F649B3" w:rsidRPr="001A3DFC">
        <w:t>) the full</w:t>
      </w:r>
      <w:r w:rsidR="00F13949">
        <w:t>-</w:t>
      </w:r>
      <w:r w:rsidR="00F649B3" w:rsidRPr="001A3DFC">
        <w:t xml:space="preserve">time safety manager at the BMEDDAC headquarters, </w:t>
      </w:r>
      <w:r w:rsidR="006F424C">
        <w:t>(g</w:t>
      </w:r>
      <w:r w:rsidR="00F649B3" w:rsidRPr="001A3DFC">
        <w:t>) the supervisor of the additional duty safety officer</w:t>
      </w:r>
      <w:r w:rsidR="003524C8" w:rsidRPr="001A3DFC">
        <w:t>,</w:t>
      </w:r>
      <w:r w:rsidR="00F649B3" w:rsidRPr="001A3DFC">
        <w:t xml:space="preserve"> </w:t>
      </w:r>
      <w:r w:rsidR="006F424C">
        <w:t>(h</w:t>
      </w:r>
      <w:r w:rsidR="00F649B3" w:rsidRPr="001A3DFC">
        <w:t>) the supervisor of the full</w:t>
      </w:r>
      <w:r w:rsidR="00F13949">
        <w:t>-</w:t>
      </w:r>
      <w:r w:rsidR="00F649B3" w:rsidRPr="001A3DFC">
        <w:t xml:space="preserve">time safety manager, and </w:t>
      </w:r>
      <w:r w:rsidR="006F424C">
        <w:t>(i</w:t>
      </w:r>
      <w:r w:rsidR="00F649B3" w:rsidRPr="001A3DFC">
        <w:t xml:space="preserve">) those in leadership positions at the </w:t>
      </w:r>
      <w:r w:rsidR="0079260E" w:rsidRPr="001A3DFC">
        <w:t>c</w:t>
      </w:r>
      <w:r w:rsidR="00F649B3" w:rsidRPr="001A3DFC">
        <w:t>linic (the commander, chief nurse, and medical director)</w:t>
      </w:r>
      <w:r w:rsidR="00C81630">
        <w:t xml:space="preserve">. </w:t>
      </w:r>
      <w:r w:rsidRPr="001A3DFC">
        <w:t xml:space="preserve">The size of the clinic according to personnel rosters provided in July 2013 showed a total of </w:t>
      </w:r>
      <w:r w:rsidR="006F424C">
        <w:t>32</w:t>
      </w:r>
      <w:r w:rsidRPr="001A3DFC">
        <w:t xml:space="preserve"> personnel</w:t>
      </w:r>
      <w:r w:rsidR="00C81630">
        <w:t xml:space="preserve">. </w:t>
      </w:r>
    </w:p>
    <w:p w:rsidR="001B6DFD" w:rsidRPr="001A3DFC" w:rsidRDefault="001B6DFD" w:rsidP="00F15862">
      <w:pPr>
        <w:pStyle w:val="BodyTextIndent"/>
      </w:pPr>
      <w:r w:rsidRPr="001A3DFC">
        <w:t xml:space="preserve">In addition to </w:t>
      </w:r>
      <w:r w:rsidR="003524C8" w:rsidRPr="001A3DFC">
        <w:t>open-ended</w:t>
      </w:r>
      <w:r w:rsidRPr="001A3DFC">
        <w:t xml:space="preserve"> interviews, </w:t>
      </w:r>
      <w:r w:rsidR="004D06D5" w:rsidRPr="001A3DFC">
        <w:t xml:space="preserve">the </w:t>
      </w:r>
      <w:r w:rsidR="006F424C">
        <w:t xml:space="preserve">researcher reviewed the </w:t>
      </w:r>
      <w:r w:rsidR="004D06D5" w:rsidRPr="001A3DFC">
        <w:t xml:space="preserve">following </w:t>
      </w:r>
      <w:r w:rsidRPr="007C66AE">
        <w:t>documents</w:t>
      </w:r>
      <w:r w:rsidR="00C81630" w:rsidRPr="007C66AE">
        <w:t>:</w:t>
      </w:r>
      <w:r w:rsidR="00F15862" w:rsidRPr="007C66AE">
        <w:t xml:space="preserve"> (a) Illesheim VPP annual evaluations for fiscal year</w:t>
      </w:r>
      <w:r w:rsidR="008B1C56">
        <w:t>s</w:t>
      </w:r>
      <w:r w:rsidR="00F15862" w:rsidRPr="007C66AE">
        <w:t xml:space="preserve"> 2011, 2012, and 2014</w:t>
      </w:r>
      <w:r w:rsidR="008B1C56">
        <w:t>;</w:t>
      </w:r>
      <w:r w:rsidR="00F15862" w:rsidRPr="007C66AE">
        <w:t xml:space="preserve"> </w:t>
      </w:r>
      <w:r w:rsidR="00F15862" w:rsidRPr="007C66AE">
        <w:lastRenderedPageBreak/>
        <w:t>(b) ARAP safety climate surveys</w:t>
      </w:r>
      <w:r w:rsidR="008B1C56">
        <w:t>;</w:t>
      </w:r>
      <w:r w:rsidR="00F15862" w:rsidRPr="007C66AE">
        <w:t xml:space="preserve"> (c) patient satisfaction surveys</w:t>
      </w:r>
      <w:r w:rsidR="008B1C56">
        <w:t>;</w:t>
      </w:r>
      <w:r w:rsidR="00F15862" w:rsidRPr="007C66AE">
        <w:t xml:space="preserve"> and (d) clinic safety inspections. </w:t>
      </w:r>
      <w:r w:rsidR="004D06D5" w:rsidRPr="007C66AE">
        <w:t>For observation purposes</w:t>
      </w:r>
      <w:r w:rsidR="004D06D5" w:rsidRPr="001A3DFC">
        <w:t xml:space="preserve">, the researcher attended two meetings: </w:t>
      </w:r>
      <w:r w:rsidR="006F424C">
        <w:t>(a</w:t>
      </w:r>
      <w:r w:rsidR="004D06D5" w:rsidRPr="001A3DFC">
        <w:t>)</w:t>
      </w:r>
      <w:r w:rsidRPr="001A3DFC">
        <w:t xml:space="preserve"> </w:t>
      </w:r>
      <w:r w:rsidR="00B214A2" w:rsidRPr="001A3DFC">
        <w:t xml:space="preserve">the </w:t>
      </w:r>
      <w:r w:rsidRPr="001A3DFC">
        <w:t>BMEDDAC safety and environment of care council meeting</w:t>
      </w:r>
      <w:r w:rsidR="004D06D5" w:rsidRPr="001A3DFC">
        <w:t>,</w:t>
      </w:r>
      <w:r w:rsidRPr="001A3DFC">
        <w:t xml:space="preserve"> and </w:t>
      </w:r>
      <w:r w:rsidR="006F424C">
        <w:t>(b</w:t>
      </w:r>
      <w:r w:rsidR="004D06D5" w:rsidRPr="001A3DFC">
        <w:t xml:space="preserve">) </w:t>
      </w:r>
      <w:r w:rsidRPr="001A3DFC">
        <w:t>the Illesheim Army Health Clinic morning huddle</w:t>
      </w:r>
      <w:r w:rsidR="006F424C">
        <w:t xml:space="preserve">. The researcher also </w:t>
      </w:r>
      <w:r w:rsidR="00CF6A50" w:rsidRPr="001A3DFC">
        <w:t>conducted a routine walk through observation of the physical environment of the clinic.</w:t>
      </w:r>
    </w:p>
    <w:p w:rsidR="001B6DFD" w:rsidRPr="001A3DFC" w:rsidRDefault="001B6DFD" w:rsidP="006F21A0">
      <w:pPr>
        <w:pStyle w:val="Heading2"/>
      </w:pPr>
      <w:bookmarkStart w:id="110" w:name="_Toc481932917"/>
      <w:r w:rsidRPr="001A3DFC">
        <w:t xml:space="preserve">Discussion </w:t>
      </w:r>
      <w:r w:rsidR="009666CA" w:rsidRPr="001A3DFC">
        <w:t>of</w:t>
      </w:r>
      <w:r w:rsidRPr="001A3DFC">
        <w:t xml:space="preserve"> the Findings</w:t>
      </w:r>
      <w:bookmarkEnd w:id="110"/>
    </w:p>
    <w:p w:rsidR="001638E3" w:rsidRPr="001A3DFC" w:rsidRDefault="0008065E" w:rsidP="001B6DFD">
      <w:pPr>
        <w:pStyle w:val="BodyTextIndent"/>
        <w:ind w:firstLine="0"/>
      </w:pPr>
      <w:r w:rsidRPr="001A3DFC">
        <w:rPr>
          <w:b/>
        </w:rPr>
        <w:tab/>
      </w:r>
      <w:r w:rsidRPr="001A3DFC">
        <w:t>F</w:t>
      </w:r>
      <w:r w:rsidR="000D704D" w:rsidRPr="001A3DFC">
        <w:t>ive</w:t>
      </w:r>
      <w:r w:rsidRPr="001A3DFC">
        <w:t xml:space="preserve"> major themes </w:t>
      </w:r>
      <w:r w:rsidR="00882A7B" w:rsidRPr="001A3DFC">
        <w:t xml:space="preserve">emerged </w:t>
      </w:r>
      <w:r w:rsidR="007C6600" w:rsidRPr="001A3DFC">
        <w:t>from</w:t>
      </w:r>
      <w:r w:rsidRPr="001A3DFC">
        <w:t xml:space="preserve"> the</w:t>
      </w:r>
      <w:r w:rsidR="00882A7B" w:rsidRPr="001A3DFC">
        <w:t xml:space="preserve"> data sources</w:t>
      </w:r>
      <w:r w:rsidR="00C81630">
        <w:t xml:space="preserve">. </w:t>
      </w:r>
      <w:r w:rsidRPr="001A3DFC">
        <w:t xml:space="preserve">The </w:t>
      </w:r>
      <w:r w:rsidR="00BD5502" w:rsidRPr="001A3DFC">
        <w:t>five</w:t>
      </w:r>
      <w:r w:rsidRPr="001A3DFC">
        <w:t xml:space="preserve"> themes were</w:t>
      </w:r>
      <w:r w:rsidR="007C6600" w:rsidRPr="001A3DFC">
        <w:t>:</w:t>
      </w:r>
      <w:r w:rsidRPr="001A3DFC">
        <w:t xml:space="preserve"> </w:t>
      </w:r>
      <w:r w:rsidR="00B323A6">
        <w:t xml:space="preserve">(a) </w:t>
      </w:r>
      <w:r w:rsidRPr="001A3DFC">
        <w:t xml:space="preserve">leadership </w:t>
      </w:r>
      <w:r w:rsidR="0003548A" w:rsidRPr="001A3DFC">
        <w:t xml:space="preserve">commitment </w:t>
      </w:r>
      <w:r w:rsidRPr="001A3DFC">
        <w:t>and employee involvement</w:t>
      </w:r>
      <w:r w:rsidR="006F424C">
        <w:t>;</w:t>
      </w:r>
      <w:r w:rsidRPr="001A3DFC">
        <w:t xml:space="preserve"> </w:t>
      </w:r>
      <w:r w:rsidR="00B323A6">
        <w:t xml:space="preserve">(b) </w:t>
      </w:r>
      <w:r w:rsidRPr="001A3DFC">
        <w:t>morale</w:t>
      </w:r>
      <w:r w:rsidR="00614B2E" w:rsidRPr="001A3DFC">
        <w:t xml:space="preserve">, </w:t>
      </w:r>
      <w:r w:rsidRPr="001A3DFC">
        <w:t>pride</w:t>
      </w:r>
      <w:r w:rsidR="00614B2E" w:rsidRPr="001A3DFC">
        <w:t>, and communication</w:t>
      </w:r>
      <w:r w:rsidR="006F424C">
        <w:t>;</w:t>
      </w:r>
      <w:r w:rsidRPr="001A3DFC">
        <w:t xml:space="preserve"> </w:t>
      </w:r>
      <w:r w:rsidR="00B323A6">
        <w:t xml:space="preserve">(c) </w:t>
      </w:r>
      <w:r w:rsidR="000D704D" w:rsidRPr="001A3DFC">
        <w:t>concern for patient and employee safety</w:t>
      </w:r>
      <w:r w:rsidR="006F424C">
        <w:t xml:space="preserve">; </w:t>
      </w:r>
      <w:r w:rsidR="00B323A6">
        <w:t xml:space="preserve">(d) </w:t>
      </w:r>
      <w:r w:rsidR="000D704D" w:rsidRPr="001A3DFC">
        <w:t>patient satisfaction</w:t>
      </w:r>
      <w:r w:rsidR="006F424C">
        <w:t>;</w:t>
      </w:r>
      <w:r w:rsidR="000D704D" w:rsidRPr="001A3DFC">
        <w:t xml:space="preserve"> and </w:t>
      </w:r>
      <w:r w:rsidR="00B323A6">
        <w:t xml:space="preserve">(e) </w:t>
      </w:r>
      <w:r w:rsidR="000D704D" w:rsidRPr="001A3DFC">
        <w:t>staff awareness regarding safety</w:t>
      </w:r>
      <w:r w:rsidR="00C81630">
        <w:t xml:space="preserve">. </w:t>
      </w:r>
      <w:r w:rsidR="006B3960" w:rsidRPr="001A3DFC">
        <w:t>The findings of this study support much of the research reported in the literature review</w:t>
      </w:r>
      <w:r w:rsidR="00C81630">
        <w:t xml:space="preserve">. </w:t>
      </w:r>
      <w:r w:rsidR="006B3960" w:rsidRPr="001A3DFC">
        <w:t>Below is a discussion of the findings of this study as they relate to th</w:t>
      </w:r>
      <w:r w:rsidR="00B323A6">
        <w:t>e</w:t>
      </w:r>
      <w:r w:rsidR="006B3960" w:rsidRPr="001A3DFC">
        <w:t xml:space="preserve"> literature. </w:t>
      </w:r>
    </w:p>
    <w:p w:rsidR="00C50A7D" w:rsidRPr="002912A4" w:rsidRDefault="000D704D" w:rsidP="00C50A7D">
      <w:pPr>
        <w:pStyle w:val="BodyTextIndent"/>
        <w:ind w:firstLine="0"/>
      </w:pPr>
      <w:r w:rsidRPr="001A3DFC">
        <w:rPr>
          <w:b/>
        </w:rPr>
        <w:tab/>
      </w:r>
      <w:r w:rsidR="00211864" w:rsidRPr="001A3DFC">
        <w:rPr>
          <w:b/>
        </w:rPr>
        <w:t>Leadership</w:t>
      </w:r>
      <w:r w:rsidR="0003548A" w:rsidRPr="001A3DFC">
        <w:rPr>
          <w:b/>
        </w:rPr>
        <w:t xml:space="preserve"> </w:t>
      </w:r>
      <w:r w:rsidR="006F424C" w:rsidRPr="001A3DFC">
        <w:rPr>
          <w:b/>
        </w:rPr>
        <w:t>commitment and employee involvement</w:t>
      </w:r>
      <w:r w:rsidR="00C81630">
        <w:rPr>
          <w:b/>
        </w:rPr>
        <w:t xml:space="preserve">. </w:t>
      </w:r>
      <w:r w:rsidR="00C50A7D" w:rsidRPr="002912A4">
        <w:t xml:space="preserve">One of the four elements of the OSHA VPP model is management, leadership commitment and employee involvement, perhaps one of the most important and sets the tone for success or failure. This element of the VPP is not contained in the Army Safety Management System Model which means that it is not evaluated or assessed during periodic inspections. The VPP model depends upon a shared leadership approach that distributes ownership, and responsibilities for guiding, supervising, and managing safety among the employees. The success of this element depends on leadership supporting all tenants of the OSHA VPP not only as defined in written documents, but known, felt, and seen by everyone in the organization through active, engaged leadership. </w:t>
      </w:r>
    </w:p>
    <w:p w:rsidR="00C50A7D" w:rsidRPr="002912A4" w:rsidRDefault="00C50A7D" w:rsidP="00C50A7D">
      <w:pPr>
        <w:pStyle w:val="BodyTextIndent"/>
      </w:pPr>
      <w:r w:rsidRPr="002912A4">
        <w:lastRenderedPageBreak/>
        <w:t xml:space="preserve">As part of the OSHA VPP, employees are expected to participate in the safety program in at least three visible and meaningful ways. Examples found in the document review and the interviews included many examples of leadership commitment and employee involvement. First, the commander initiated a hazard reporting recognition program where employees were rewarded in front of their peers for reporting unsafe and hazardous conditions in the clinic. In addition, the commander led the daily morning huddles where employees volunteered safety tips, safety lessons learned, or a review of mishaps that occurred or could occur in the clinic. Next, the commander participated in safety inspections with employees and helped identify unsafe conditions that needed corrected. Finally, employees were involved in identifying and correcting hazards, conducting monthly safety inspections and risk assessments, and reporting near-miss incidents. In this way, safety became everyone’s duty and responsibility, and employees made it their jobs to identify and fix conditions that could lead to accidents and injuries to patients and staff members. Employees became empowered. </w:t>
      </w:r>
    </w:p>
    <w:p w:rsidR="00C50A7D" w:rsidRPr="002912A4" w:rsidRDefault="00C50A7D" w:rsidP="00C50A7D">
      <w:pPr>
        <w:pStyle w:val="BodyTextIndent"/>
        <w:ind w:firstLine="0"/>
      </w:pPr>
      <w:r w:rsidRPr="002912A4">
        <w:tab/>
        <w:t xml:space="preserve">An employee at the clinic spoke of leadership and said they led by example and participated in everything the soldiers did. They mentioned it as a domino effect: if people see the leader doing something, they will do it on their own. Lead by example, do the right thing, and soldiers will follow. The clinic commander showed his commitment to the occupational health and safety management system by including it as a topic in his daily huddle with all clinic employees. </w:t>
      </w:r>
    </w:p>
    <w:p w:rsidR="000B22C2" w:rsidRDefault="00C50A7D" w:rsidP="00C50A7D">
      <w:pPr>
        <w:pStyle w:val="BodyTextIndent"/>
        <w:rPr>
          <w:b/>
        </w:rPr>
      </w:pPr>
      <w:r w:rsidRPr="002912A4">
        <w:t>Leadership involvement was evident at the Illesheim clinic in 2009, when the clinic commander first volunteered to participate in the OSHA VPP. Since that time, the clinic had two new commanders who both supported this initiative, which meant that</w:t>
      </w:r>
    </w:p>
    <w:p w:rsidR="00C50A7D" w:rsidRDefault="00C50A7D" w:rsidP="00C50A7D">
      <w:pPr>
        <w:pStyle w:val="BodyTextIndent"/>
        <w:ind w:firstLine="0"/>
      </w:pPr>
      <w:r w:rsidRPr="002912A4">
        <w:lastRenderedPageBreak/>
        <w:t>the safety culture of the clinic was not solely dependent on one particular leader, but a leader that was fully supportive and engaged in safety.  Senior leader commanders at the BMEDDAC, ERMC, and the MEDCOM all provided support for the OSHA VPP. As a clear example of leadership support for this initiative, the BMEDDAC commander initiated an incentive for organizations to receive one dollar per month additional funding for every patient enrolled in the facility for those organizations that achieved the OSHA VPP.</w:t>
      </w:r>
      <w:r>
        <w:t xml:space="preserve"> </w:t>
      </w:r>
    </w:p>
    <w:p w:rsidR="0085143B" w:rsidRPr="001A3DFC" w:rsidRDefault="0085143B" w:rsidP="0085143B">
      <w:pPr>
        <w:pStyle w:val="BodyTextIndent"/>
      </w:pPr>
      <w:r w:rsidRPr="001A3DFC">
        <w:t xml:space="preserve">The results </w:t>
      </w:r>
      <w:r>
        <w:t xml:space="preserve">of this study </w:t>
      </w:r>
      <w:r w:rsidRPr="001A3DFC">
        <w:t xml:space="preserve">showed </w:t>
      </w:r>
      <w:r>
        <w:t xml:space="preserve">that </w:t>
      </w:r>
      <w:r w:rsidRPr="001A3DFC">
        <w:t xml:space="preserve">leadership commitment and employee involvement were one of the main reoccurring themes supporting </w:t>
      </w:r>
      <w:r>
        <w:t xml:space="preserve">the </w:t>
      </w:r>
      <w:r w:rsidRPr="001A3DFC">
        <w:t xml:space="preserve">positive safety </w:t>
      </w:r>
      <w:r>
        <w:t>culture</w:t>
      </w:r>
      <w:r w:rsidRPr="001A3DFC">
        <w:t xml:space="preserve"> of th</w:t>
      </w:r>
      <w:r>
        <w:t xml:space="preserve">e clinic. </w:t>
      </w:r>
      <w:r w:rsidRPr="001A3DFC">
        <w:t xml:space="preserve">These results support the findings of Quinlan </w:t>
      </w:r>
      <w:r>
        <w:t>and</w:t>
      </w:r>
      <w:r w:rsidRPr="001A3DFC">
        <w:t xml:space="preserve"> Mayhew (2000) and the critical role of senior leader commitment</w:t>
      </w:r>
      <w:r>
        <w:t>. The results</w:t>
      </w:r>
      <w:r w:rsidRPr="001A3DFC">
        <w:t xml:space="preserve"> also showed the importance of communication and employee involvement as key factors in successful health and safety management (Cohen et al.</w:t>
      </w:r>
      <w:r>
        <w:t>,</w:t>
      </w:r>
      <w:r w:rsidRPr="001A3DFC">
        <w:t xml:space="preserve"> 1975</w:t>
      </w:r>
      <w:r>
        <w:t xml:space="preserve">; </w:t>
      </w:r>
      <w:r w:rsidRPr="001A3DFC">
        <w:t>Smith et al.</w:t>
      </w:r>
      <w:r>
        <w:t>,</w:t>
      </w:r>
      <w:r w:rsidRPr="001A3DFC">
        <w:t xml:space="preserve"> 1978)</w:t>
      </w:r>
      <w:r>
        <w:t xml:space="preserve">. </w:t>
      </w:r>
      <w:r w:rsidRPr="001A3DFC">
        <w:t>Finally, Walters (2003) found evidence that safety management systems were effective for increasing employee participation on two levels.</w:t>
      </w:r>
    </w:p>
    <w:p w:rsidR="000B22C2" w:rsidRPr="001A3DFC" w:rsidRDefault="000B22C2" w:rsidP="000B22C2">
      <w:pPr>
        <w:pStyle w:val="BodyTextIndent"/>
      </w:pPr>
      <w:r w:rsidRPr="001A3DFC">
        <w:t>These examples of leadership commitment and involvement support the research of Mohammadfam et al. (2016)</w:t>
      </w:r>
      <w:r w:rsidR="006F424C">
        <w:t>.</w:t>
      </w:r>
      <w:r w:rsidRPr="001A3DFC">
        <w:t xml:space="preserve"> </w:t>
      </w:r>
      <w:r w:rsidR="006F424C">
        <w:t>In t</w:t>
      </w:r>
      <w:r w:rsidRPr="001A3DFC">
        <w:t>h</w:t>
      </w:r>
      <w:r w:rsidR="00DA1D64" w:rsidRPr="001A3DFC">
        <w:t>is</w:t>
      </w:r>
      <w:r w:rsidRPr="001A3DFC">
        <w:t xml:space="preserve"> study</w:t>
      </w:r>
      <w:r w:rsidR="006F424C">
        <w:t xml:space="preserve">, the researchers </w:t>
      </w:r>
      <w:r w:rsidRPr="001A3DFC">
        <w:t>showed</w:t>
      </w:r>
      <w:r w:rsidR="006F424C">
        <w:t xml:space="preserve"> that</w:t>
      </w:r>
      <w:r w:rsidRPr="001A3DFC">
        <w:t xml:space="preserve"> the most influential factors, based on relative weight in improving the effectiveness of the OSHAS 18001</w:t>
      </w:r>
      <w:r w:rsidR="006F424C">
        <w:t>,</w:t>
      </w:r>
      <w:r w:rsidRPr="001A3DFC">
        <w:t xml:space="preserve"> </w:t>
      </w:r>
      <w:r w:rsidR="006F424C" w:rsidRPr="001A3DFC">
        <w:t>w</w:t>
      </w:r>
      <w:r w:rsidR="006F424C">
        <w:t>ere</w:t>
      </w:r>
      <w:r w:rsidR="006F424C" w:rsidRPr="001A3DFC">
        <w:t xml:space="preserve"> </w:t>
      </w:r>
      <w:r w:rsidRPr="001A3DFC">
        <w:t>management commitment, worker participation, communication, and dissemination of health and safety results and activities to employees</w:t>
      </w:r>
      <w:r w:rsidR="00C81630">
        <w:t xml:space="preserve">. </w:t>
      </w:r>
      <w:r w:rsidRPr="001A3DFC">
        <w:t xml:space="preserve">Quinlan and Mayhew (2000), Cohen et al. (1975), Smith et al. (1978), Aksorn and Hadikusumo (2008), and Fernandez-Muniz et al. (2007) all supported the critical role of senior </w:t>
      </w:r>
      <w:r w:rsidRPr="001A3DFC">
        <w:lastRenderedPageBreak/>
        <w:t>leader, commitment, communication, and employee involvement in the success of implementing a safety management system</w:t>
      </w:r>
      <w:r w:rsidR="00C81630">
        <w:t xml:space="preserve">. </w:t>
      </w:r>
    </w:p>
    <w:p w:rsidR="00241783" w:rsidRPr="001A3DFC" w:rsidRDefault="00241783" w:rsidP="00241783">
      <w:pPr>
        <w:pStyle w:val="BodyTextIndent"/>
      </w:pPr>
      <w:r w:rsidRPr="001A3DFC">
        <w:t>Finally, Gallagher (2000) measured the effectiveness of different types of occupational health and safety management systems that resulted in a potential relationship between highly developed occupational health and safety management systems and better safety and health performance</w:t>
      </w:r>
      <w:r w:rsidR="00C81630">
        <w:t xml:space="preserve">. </w:t>
      </w:r>
      <w:r w:rsidRPr="001A3DFC">
        <w:t xml:space="preserve">Expert consultations performed in conjunction with this study endorsed this possibility only when </w:t>
      </w:r>
      <w:r w:rsidR="00DA1D64" w:rsidRPr="001A3DFC">
        <w:t>t</w:t>
      </w:r>
      <w:r w:rsidRPr="001A3DFC">
        <w:t xml:space="preserve">hese conditions </w:t>
      </w:r>
      <w:r w:rsidR="00DA1D64" w:rsidRPr="001A3DFC">
        <w:t>were met</w:t>
      </w:r>
      <w:r w:rsidRPr="001A3DFC">
        <w:t xml:space="preserve">: </w:t>
      </w:r>
      <w:r w:rsidR="006F424C">
        <w:t>(a)</w:t>
      </w:r>
      <w:r w:rsidRPr="001A3DFC">
        <w:t xml:space="preserve"> occupational health and safety systems customized to the organization with stakeholder input</w:t>
      </w:r>
      <w:r w:rsidR="006F424C">
        <w:t>;</w:t>
      </w:r>
      <w:r w:rsidRPr="001A3DFC">
        <w:t xml:space="preserve"> (</w:t>
      </w:r>
      <w:r w:rsidR="006F424C">
        <w:t>b</w:t>
      </w:r>
      <w:r w:rsidRPr="001A3DFC">
        <w:t>) senior leader commitment, proper resources</w:t>
      </w:r>
      <w:r w:rsidR="006F424C">
        <w:t>,</w:t>
      </w:r>
      <w:r w:rsidRPr="001A3DFC">
        <w:t xml:space="preserve"> and accountability</w:t>
      </w:r>
      <w:r w:rsidR="006F424C">
        <w:t>; (c</w:t>
      </w:r>
      <w:r w:rsidRPr="001A3DFC">
        <w:t>) all organizational functions integrated into the safety management system</w:t>
      </w:r>
      <w:r w:rsidR="006F424C">
        <w:t xml:space="preserve">; </w:t>
      </w:r>
      <w:r w:rsidRPr="001A3DFC">
        <w:t xml:space="preserve">and </w:t>
      </w:r>
      <w:r w:rsidR="006F424C">
        <w:t>(d</w:t>
      </w:r>
      <w:r w:rsidRPr="001A3DFC">
        <w:t>) employee participation</w:t>
      </w:r>
      <w:r w:rsidR="00C81630">
        <w:t xml:space="preserve">. </w:t>
      </w:r>
    </w:p>
    <w:p w:rsidR="0008065E" w:rsidRDefault="00211864" w:rsidP="001B6DFD">
      <w:pPr>
        <w:pStyle w:val="BodyTextIndent"/>
        <w:ind w:firstLine="0"/>
        <w:rPr>
          <w:rFonts w:eastAsiaTheme="minorEastAsia"/>
          <w:bCs/>
          <w:spacing w:val="-6"/>
          <w:szCs w:val="24"/>
        </w:rPr>
      </w:pPr>
      <w:r w:rsidRPr="001A3DFC">
        <w:rPr>
          <w:b/>
        </w:rPr>
        <w:tab/>
        <w:t>Morale</w:t>
      </w:r>
      <w:r w:rsidR="00614B2E" w:rsidRPr="001A3DFC">
        <w:rPr>
          <w:b/>
        </w:rPr>
        <w:t>,</w:t>
      </w:r>
      <w:r w:rsidRPr="001A3DFC">
        <w:rPr>
          <w:b/>
        </w:rPr>
        <w:t xml:space="preserve"> </w:t>
      </w:r>
      <w:r w:rsidR="006F424C" w:rsidRPr="001A3DFC">
        <w:rPr>
          <w:b/>
        </w:rPr>
        <w:t>pride</w:t>
      </w:r>
      <w:r w:rsidR="006F424C">
        <w:rPr>
          <w:b/>
        </w:rPr>
        <w:t>,</w:t>
      </w:r>
      <w:r w:rsidR="006F424C" w:rsidRPr="001A3DFC">
        <w:rPr>
          <w:b/>
        </w:rPr>
        <w:t xml:space="preserve"> and communication</w:t>
      </w:r>
      <w:r w:rsidR="00C81630">
        <w:rPr>
          <w:b/>
        </w:rPr>
        <w:t xml:space="preserve">. </w:t>
      </w:r>
      <w:r w:rsidR="007F034E" w:rsidRPr="001A3DFC">
        <w:t>Clinic personnel</w:t>
      </w:r>
      <w:r w:rsidRPr="001A3DFC">
        <w:t xml:space="preserve"> knew</w:t>
      </w:r>
      <w:r w:rsidR="006F424C">
        <w:t xml:space="preserve"> </w:t>
      </w:r>
      <w:r w:rsidRPr="001A3DFC">
        <w:t xml:space="preserve">their clinic was the </w:t>
      </w:r>
      <w:r w:rsidR="00473E60">
        <w:t xml:space="preserve">first </w:t>
      </w:r>
      <w:r w:rsidRPr="001A3DFC">
        <w:t xml:space="preserve">in the entire </w:t>
      </w:r>
      <w:r w:rsidR="003D5618">
        <w:t>MEDCOM</w:t>
      </w:r>
      <w:r w:rsidRPr="001A3DFC">
        <w:t xml:space="preserve"> to achieve the OSHA VPP</w:t>
      </w:r>
      <w:r w:rsidR="00C81630">
        <w:t xml:space="preserve">. </w:t>
      </w:r>
      <w:r w:rsidR="00D06D68" w:rsidRPr="001A3DFC">
        <w:t xml:space="preserve">Also, they knew their </w:t>
      </w:r>
      <w:r w:rsidRPr="001A3DFC">
        <w:t>patient satisfaction scores were the best in the region</w:t>
      </w:r>
      <w:r w:rsidR="006F424C">
        <w:t>,</w:t>
      </w:r>
      <w:r w:rsidR="003A1D01" w:rsidRPr="001A3DFC">
        <w:t xml:space="preserve"> which made them the recipients of </w:t>
      </w:r>
      <w:r w:rsidRPr="001A3DFC">
        <w:t xml:space="preserve">praise and recognition from the Army Surgeon General and the </w:t>
      </w:r>
      <w:r w:rsidR="00E13FAC" w:rsidRPr="001A3DFC">
        <w:rPr>
          <w:rFonts w:eastAsiaTheme="minorEastAsia"/>
          <w:bCs/>
          <w:spacing w:val="-6"/>
          <w:szCs w:val="24"/>
        </w:rPr>
        <w:t>Deputy</w:t>
      </w:r>
      <w:r w:rsidR="003D5618">
        <w:rPr>
          <w:rFonts w:eastAsiaTheme="minorEastAsia"/>
          <w:bCs/>
          <w:spacing w:val="-6"/>
          <w:szCs w:val="24"/>
        </w:rPr>
        <w:t xml:space="preserve"> Assistant</w:t>
      </w:r>
      <w:r w:rsidR="00E13FAC" w:rsidRPr="001A3DFC">
        <w:rPr>
          <w:rFonts w:eastAsiaTheme="minorEastAsia"/>
          <w:bCs/>
          <w:spacing w:val="-6"/>
          <w:szCs w:val="24"/>
        </w:rPr>
        <w:t xml:space="preserve"> Secretary of the Army for Environment, Safety and Occupational Health Office for being the first </w:t>
      </w:r>
      <w:r w:rsidR="00E13FAC" w:rsidRPr="006F21A0">
        <w:rPr>
          <w:rFonts w:eastAsiaTheme="minorEastAsia"/>
          <w:bCs/>
          <w:spacing w:val="-6"/>
          <w:szCs w:val="24"/>
        </w:rPr>
        <w:t>to achieve the OSHA</w:t>
      </w:r>
      <w:r w:rsidR="00E13FAC" w:rsidRPr="001A3DFC">
        <w:rPr>
          <w:rFonts w:eastAsiaTheme="minorEastAsia"/>
          <w:bCs/>
          <w:spacing w:val="-6"/>
          <w:szCs w:val="24"/>
        </w:rPr>
        <w:t xml:space="preserve"> VPP in the </w:t>
      </w:r>
      <w:r w:rsidR="003D5618">
        <w:rPr>
          <w:rFonts w:eastAsiaTheme="minorEastAsia"/>
          <w:bCs/>
          <w:spacing w:val="-6"/>
          <w:szCs w:val="24"/>
        </w:rPr>
        <w:t>MEDCOM</w:t>
      </w:r>
      <w:r w:rsidR="00C81630">
        <w:rPr>
          <w:rFonts w:eastAsiaTheme="minorEastAsia"/>
          <w:bCs/>
          <w:spacing w:val="-6"/>
          <w:szCs w:val="24"/>
        </w:rPr>
        <w:t xml:space="preserve">. </w:t>
      </w:r>
      <w:r w:rsidR="00D06D68" w:rsidRPr="001A3DFC">
        <w:rPr>
          <w:rFonts w:eastAsiaTheme="minorEastAsia"/>
          <w:bCs/>
          <w:spacing w:val="-6"/>
          <w:szCs w:val="24"/>
        </w:rPr>
        <w:t xml:space="preserve">In the interviews, staff and leadership expressed </w:t>
      </w:r>
      <w:r w:rsidR="00E13FAC" w:rsidRPr="001A3DFC">
        <w:rPr>
          <w:rFonts w:eastAsiaTheme="minorEastAsia"/>
          <w:bCs/>
          <w:spacing w:val="-6"/>
          <w:szCs w:val="24"/>
        </w:rPr>
        <w:t>confiden</w:t>
      </w:r>
      <w:r w:rsidR="00D06D68" w:rsidRPr="001A3DFC">
        <w:rPr>
          <w:rFonts w:eastAsiaTheme="minorEastAsia"/>
          <w:bCs/>
          <w:spacing w:val="-6"/>
          <w:szCs w:val="24"/>
        </w:rPr>
        <w:t>ce</w:t>
      </w:r>
      <w:r w:rsidR="00E13FAC" w:rsidRPr="001A3DFC">
        <w:rPr>
          <w:rFonts w:eastAsiaTheme="minorEastAsia"/>
          <w:bCs/>
          <w:spacing w:val="-6"/>
          <w:szCs w:val="24"/>
        </w:rPr>
        <w:t xml:space="preserve"> and pr</w:t>
      </w:r>
      <w:r w:rsidR="00D06D68" w:rsidRPr="001A3DFC">
        <w:rPr>
          <w:rFonts w:eastAsiaTheme="minorEastAsia"/>
          <w:bCs/>
          <w:spacing w:val="-6"/>
          <w:szCs w:val="24"/>
        </w:rPr>
        <w:t>i</w:t>
      </w:r>
      <w:r w:rsidR="00E13FAC" w:rsidRPr="001A3DFC">
        <w:rPr>
          <w:rFonts w:eastAsiaTheme="minorEastAsia"/>
          <w:bCs/>
          <w:spacing w:val="-6"/>
          <w:szCs w:val="24"/>
        </w:rPr>
        <w:t>d</w:t>
      </w:r>
      <w:r w:rsidR="00D06D68" w:rsidRPr="001A3DFC">
        <w:rPr>
          <w:rFonts w:eastAsiaTheme="minorEastAsia"/>
          <w:bCs/>
          <w:spacing w:val="-6"/>
          <w:szCs w:val="24"/>
        </w:rPr>
        <w:t>e</w:t>
      </w:r>
      <w:r w:rsidR="00E13FAC" w:rsidRPr="001A3DFC">
        <w:rPr>
          <w:rFonts w:eastAsiaTheme="minorEastAsia"/>
          <w:bCs/>
          <w:spacing w:val="-6"/>
          <w:szCs w:val="24"/>
        </w:rPr>
        <w:t xml:space="preserve"> </w:t>
      </w:r>
      <w:r w:rsidR="00D06D68" w:rsidRPr="001A3DFC">
        <w:rPr>
          <w:rFonts w:eastAsiaTheme="minorEastAsia"/>
          <w:bCs/>
          <w:spacing w:val="-6"/>
          <w:szCs w:val="24"/>
        </w:rPr>
        <w:t>in</w:t>
      </w:r>
      <w:r w:rsidR="00E13FAC" w:rsidRPr="001A3DFC">
        <w:rPr>
          <w:rFonts w:eastAsiaTheme="minorEastAsia"/>
          <w:bCs/>
          <w:spacing w:val="-6"/>
          <w:szCs w:val="24"/>
        </w:rPr>
        <w:t xml:space="preserve"> their accomplishments to improve the quality and safety of patient care</w:t>
      </w:r>
      <w:r w:rsidR="00C81630">
        <w:rPr>
          <w:rFonts w:eastAsiaTheme="minorEastAsia"/>
          <w:bCs/>
          <w:spacing w:val="-6"/>
          <w:szCs w:val="24"/>
        </w:rPr>
        <w:t xml:space="preserve">. </w:t>
      </w:r>
    </w:p>
    <w:p w:rsidR="00FF529A" w:rsidRDefault="00FF529A" w:rsidP="001B6DFD">
      <w:pPr>
        <w:pStyle w:val="BodyTextIndent"/>
        <w:ind w:firstLine="0"/>
        <w:rPr>
          <w:rFonts w:eastAsiaTheme="minorEastAsia"/>
          <w:bCs/>
          <w:spacing w:val="-6"/>
          <w:szCs w:val="24"/>
        </w:rPr>
      </w:pPr>
      <w:r w:rsidRPr="001A3DFC">
        <w:rPr>
          <w:rFonts w:eastAsiaTheme="minorEastAsia"/>
          <w:bCs/>
          <w:spacing w:val="-6"/>
          <w:szCs w:val="24"/>
        </w:rPr>
        <w:tab/>
        <w:t>The importance communication played in the relationships between leadership, employees</w:t>
      </w:r>
      <w:r w:rsidR="006F424C">
        <w:rPr>
          <w:rFonts w:eastAsiaTheme="minorEastAsia"/>
          <w:bCs/>
          <w:spacing w:val="-6"/>
          <w:szCs w:val="24"/>
        </w:rPr>
        <w:t>,</w:t>
      </w:r>
      <w:r w:rsidRPr="001A3DFC">
        <w:rPr>
          <w:rFonts w:eastAsiaTheme="minorEastAsia"/>
          <w:bCs/>
          <w:spacing w:val="-6"/>
          <w:szCs w:val="24"/>
        </w:rPr>
        <w:t xml:space="preserve"> and supervisors played a key role especially in the identification of hazards in the clinic</w:t>
      </w:r>
      <w:r w:rsidR="00C81630">
        <w:rPr>
          <w:rFonts w:eastAsiaTheme="minorEastAsia"/>
          <w:bCs/>
          <w:spacing w:val="-6"/>
          <w:szCs w:val="24"/>
        </w:rPr>
        <w:t xml:space="preserve">. </w:t>
      </w:r>
      <w:r w:rsidRPr="001A3DFC">
        <w:rPr>
          <w:rFonts w:eastAsiaTheme="minorEastAsia"/>
          <w:bCs/>
          <w:spacing w:val="-6"/>
          <w:szCs w:val="24"/>
        </w:rPr>
        <w:t xml:space="preserve">Employees expressed the high level of communication </w:t>
      </w:r>
      <w:r w:rsidR="005D0455" w:rsidRPr="001A3DFC">
        <w:rPr>
          <w:rFonts w:eastAsiaTheme="minorEastAsia"/>
          <w:bCs/>
          <w:spacing w:val="-6"/>
          <w:szCs w:val="24"/>
        </w:rPr>
        <w:t xml:space="preserve">they had with each other </w:t>
      </w:r>
      <w:r w:rsidRPr="001A3DFC">
        <w:rPr>
          <w:rFonts w:eastAsiaTheme="minorEastAsia"/>
          <w:bCs/>
          <w:spacing w:val="-6"/>
          <w:szCs w:val="24"/>
        </w:rPr>
        <w:t>with these statements</w:t>
      </w:r>
      <w:r w:rsidR="006F424C">
        <w:rPr>
          <w:rFonts w:eastAsiaTheme="minorEastAsia"/>
          <w:bCs/>
          <w:spacing w:val="-6"/>
          <w:szCs w:val="24"/>
        </w:rPr>
        <w:t>:</w:t>
      </w:r>
    </w:p>
    <w:p w:rsidR="00201867" w:rsidRDefault="00201867" w:rsidP="001B6DFD">
      <w:pPr>
        <w:pStyle w:val="BodyTextIndent"/>
        <w:ind w:firstLine="0"/>
        <w:rPr>
          <w:rFonts w:eastAsiaTheme="minorEastAsia"/>
          <w:bCs/>
          <w:spacing w:val="-6"/>
          <w:szCs w:val="24"/>
        </w:rPr>
      </w:pPr>
    </w:p>
    <w:p w:rsidR="00FF529A" w:rsidRDefault="009C4E5D" w:rsidP="006F424C">
      <w:pPr>
        <w:pStyle w:val="BodyTextIndent"/>
        <w:tabs>
          <w:tab w:val="left" w:pos="720"/>
          <w:tab w:val="left" w:pos="1440"/>
        </w:tabs>
        <w:ind w:left="720" w:right="720" w:firstLine="0"/>
        <w:rPr>
          <w:rFonts w:eastAsiaTheme="minorEastAsia"/>
          <w:bCs/>
          <w:spacing w:val="-6"/>
          <w:szCs w:val="24"/>
        </w:rPr>
      </w:pPr>
      <w:r>
        <w:rPr>
          <w:rFonts w:eastAsiaTheme="minorEastAsia"/>
          <w:bCs/>
          <w:spacing w:val="-6"/>
          <w:szCs w:val="24"/>
        </w:rPr>
        <w:t>“</w:t>
      </w:r>
      <w:r w:rsidR="00FF529A" w:rsidRPr="001A3DFC">
        <w:rPr>
          <w:rFonts w:eastAsiaTheme="minorEastAsia"/>
          <w:bCs/>
          <w:spacing w:val="-6"/>
          <w:szCs w:val="24"/>
        </w:rPr>
        <w:t>Because people are more aware of their surroundings, hazards are found during the command and executive officer inspections and are documented in writing.</w:t>
      </w:r>
      <w:r>
        <w:rPr>
          <w:rFonts w:eastAsiaTheme="minorEastAsia"/>
          <w:bCs/>
          <w:spacing w:val="-6"/>
          <w:szCs w:val="24"/>
        </w:rPr>
        <w:t>”</w:t>
      </w:r>
      <w:r w:rsidR="002C42DE">
        <w:rPr>
          <w:rFonts w:eastAsiaTheme="minorEastAsia"/>
          <w:bCs/>
          <w:spacing w:val="-6"/>
          <w:szCs w:val="24"/>
        </w:rPr>
        <w:t xml:space="preserve"> (See Appendix I)</w:t>
      </w:r>
    </w:p>
    <w:p w:rsidR="008B1C56" w:rsidRDefault="008B1C56" w:rsidP="006F424C">
      <w:pPr>
        <w:pStyle w:val="BodyTextIndent"/>
        <w:tabs>
          <w:tab w:val="left" w:pos="720"/>
          <w:tab w:val="left" w:pos="1440"/>
        </w:tabs>
        <w:ind w:left="720" w:right="720" w:firstLine="0"/>
        <w:rPr>
          <w:rFonts w:eastAsiaTheme="minorEastAsia"/>
          <w:bCs/>
          <w:spacing w:val="-6"/>
          <w:szCs w:val="24"/>
        </w:rPr>
      </w:pPr>
    </w:p>
    <w:p w:rsidR="00FF529A" w:rsidRDefault="009C4E5D" w:rsidP="006F424C">
      <w:pPr>
        <w:pStyle w:val="BodyTextIndent"/>
        <w:tabs>
          <w:tab w:val="left" w:pos="720"/>
          <w:tab w:val="left" w:pos="1440"/>
        </w:tabs>
        <w:ind w:left="720" w:right="720" w:firstLine="0"/>
        <w:rPr>
          <w:rFonts w:eastAsiaTheme="minorEastAsia"/>
          <w:bCs/>
          <w:spacing w:val="-6"/>
          <w:szCs w:val="24"/>
        </w:rPr>
      </w:pPr>
      <w:r>
        <w:rPr>
          <w:rFonts w:eastAsiaTheme="minorEastAsia"/>
          <w:bCs/>
          <w:spacing w:val="-6"/>
          <w:szCs w:val="24"/>
        </w:rPr>
        <w:t>“</w:t>
      </w:r>
      <w:r w:rsidR="00FF529A" w:rsidRPr="001A3DFC">
        <w:rPr>
          <w:rFonts w:eastAsiaTheme="minorEastAsia"/>
          <w:bCs/>
          <w:spacing w:val="-6"/>
          <w:szCs w:val="24"/>
        </w:rPr>
        <w:t>People are more prone to seek out a hazard or report a hazard</w:t>
      </w:r>
      <w:r w:rsidR="00C81630">
        <w:rPr>
          <w:rFonts w:eastAsiaTheme="minorEastAsia"/>
          <w:bCs/>
          <w:spacing w:val="-6"/>
          <w:szCs w:val="24"/>
        </w:rPr>
        <w:t xml:space="preserve">. </w:t>
      </w:r>
      <w:r w:rsidR="00FF529A" w:rsidRPr="001A3DFC">
        <w:rPr>
          <w:rFonts w:eastAsiaTheme="minorEastAsia"/>
          <w:bCs/>
          <w:spacing w:val="-6"/>
          <w:szCs w:val="24"/>
        </w:rPr>
        <w:t>Now there is a standard, we do this</w:t>
      </w:r>
      <w:r w:rsidR="00C81630">
        <w:rPr>
          <w:rFonts w:eastAsiaTheme="minorEastAsia"/>
          <w:bCs/>
          <w:spacing w:val="-6"/>
          <w:szCs w:val="24"/>
        </w:rPr>
        <w:t xml:space="preserve">. </w:t>
      </w:r>
      <w:r w:rsidR="00FF529A" w:rsidRPr="001A3DFC">
        <w:rPr>
          <w:rFonts w:eastAsiaTheme="minorEastAsia"/>
          <w:bCs/>
          <w:spacing w:val="-6"/>
          <w:szCs w:val="24"/>
        </w:rPr>
        <w:t xml:space="preserve">I believe the new people coming on board are the same way </w:t>
      </w:r>
      <w:r w:rsidR="006F424C">
        <w:rPr>
          <w:rFonts w:eastAsiaTheme="minorEastAsia"/>
          <w:bCs/>
          <w:spacing w:val="-6"/>
          <w:szCs w:val="24"/>
        </w:rPr>
        <w:t>w</w:t>
      </w:r>
      <w:r w:rsidR="00FF529A" w:rsidRPr="001A3DFC">
        <w:rPr>
          <w:rFonts w:eastAsiaTheme="minorEastAsia"/>
          <w:bCs/>
          <w:spacing w:val="-6"/>
          <w:szCs w:val="24"/>
        </w:rPr>
        <w:t>e address concerns in the morning huddle.</w:t>
      </w:r>
      <w:r w:rsidR="002C42DE">
        <w:rPr>
          <w:rFonts w:eastAsiaTheme="minorEastAsia"/>
          <w:bCs/>
          <w:spacing w:val="-6"/>
          <w:szCs w:val="24"/>
        </w:rPr>
        <w:t xml:space="preserve"> (See Appendix I)</w:t>
      </w:r>
    </w:p>
    <w:p w:rsidR="00FF529A" w:rsidRDefault="00FF529A" w:rsidP="006F424C">
      <w:pPr>
        <w:pStyle w:val="BodyTextIndent"/>
        <w:tabs>
          <w:tab w:val="left" w:pos="720"/>
          <w:tab w:val="left" w:pos="1440"/>
        </w:tabs>
        <w:ind w:left="720" w:right="720" w:firstLine="0"/>
        <w:rPr>
          <w:rFonts w:eastAsiaTheme="minorEastAsia"/>
          <w:bCs/>
          <w:spacing w:val="-6"/>
          <w:szCs w:val="24"/>
        </w:rPr>
      </w:pPr>
      <w:r w:rsidRPr="001A3DFC">
        <w:rPr>
          <w:rFonts w:eastAsiaTheme="minorEastAsia"/>
          <w:bCs/>
          <w:spacing w:val="-6"/>
          <w:szCs w:val="24"/>
        </w:rPr>
        <w:t>People are not waiting until someone gets hurt to fix the issue</w:t>
      </w:r>
      <w:r w:rsidR="00C81630">
        <w:rPr>
          <w:rFonts w:eastAsiaTheme="minorEastAsia"/>
          <w:bCs/>
          <w:spacing w:val="-6"/>
          <w:szCs w:val="24"/>
        </w:rPr>
        <w:t xml:space="preserve">. </w:t>
      </w:r>
      <w:r w:rsidRPr="001A3DFC">
        <w:rPr>
          <w:rFonts w:eastAsiaTheme="minorEastAsia"/>
          <w:bCs/>
          <w:spacing w:val="-6"/>
          <w:szCs w:val="24"/>
        </w:rPr>
        <w:t>They are proactive when they see something</w:t>
      </w:r>
      <w:r w:rsidR="00C81630">
        <w:rPr>
          <w:rFonts w:eastAsiaTheme="minorEastAsia"/>
          <w:bCs/>
          <w:spacing w:val="-6"/>
          <w:szCs w:val="24"/>
        </w:rPr>
        <w:t xml:space="preserve">. </w:t>
      </w:r>
      <w:r w:rsidRPr="001A3DFC">
        <w:rPr>
          <w:rFonts w:eastAsiaTheme="minorEastAsia"/>
          <w:bCs/>
          <w:spacing w:val="-6"/>
          <w:szCs w:val="24"/>
        </w:rPr>
        <w:t>They bring it up to you, or they fix it themselves</w:t>
      </w:r>
      <w:r w:rsidR="00C81630">
        <w:rPr>
          <w:rFonts w:eastAsiaTheme="minorEastAsia"/>
          <w:bCs/>
          <w:spacing w:val="-6"/>
          <w:szCs w:val="24"/>
        </w:rPr>
        <w:t xml:space="preserve">. </w:t>
      </w:r>
      <w:r w:rsidRPr="001A3DFC">
        <w:rPr>
          <w:rFonts w:eastAsiaTheme="minorEastAsia"/>
          <w:bCs/>
          <w:spacing w:val="-6"/>
          <w:szCs w:val="24"/>
        </w:rPr>
        <w:t>Before, we had a lot of, oh, yes, we should have fixed that</w:t>
      </w:r>
      <w:r w:rsidR="00C81630">
        <w:rPr>
          <w:rFonts w:eastAsiaTheme="minorEastAsia"/>
          <w:bCs/>
          <w:spacing w:val="-6"/>
          <w:szCs w:val="24"/>
        </w:rPr>
        <w:t xml:space="preserve">. </w:t>
      </w:r>
      <w:r w:rsidRPr="001A3DFC">
        <w:rPr>
          <w:rFonts w:eastAsiaTheme="minorEastAsia"/>
          <w:bCs/>
          <w:spacing w:val="-6"/>
          <w:szCs w:val="24"/>
        </w:rPr>
        <w:t>Now, staff notoriously are great to fix whatever the issue is</w:t>
      </w:r>
      <w:r w:rsidR="005D0455" w:rsidRPr="001A3DFC">
        <w:rPr>
          <w:rFonts w:eastAsiaTheme="minorEastAsia"/>
          <w:bCs/>
          <w:spacing w:val="-6"/>
          <w:szCs w:val="24"/>
        </w:rPr>
        <w:t>, or they ensure leadership is made aware of it.</w:t>
      </w:r>
      <w:r w:rsidR="009C4E5D">
        <w:rPr>
          <w:rFonts w:eastAsiaTheme="minorEastAsia"/>
          <w:bCs/>
          <w:spacing w:val="-6"/>
          <w:szCs w:val="24"/>
        </w:rPr>
        <w:t>”</w:t>
      </w:r>
      <w:r w:rsidR="00581CC3">
        <w:rPr>
          <w:rFonts w:eastAsiaTheme="minorEastAsia"/>
          <w:bCs/>
          <w:spacing w:val="-6"/>
          <w:szCs w:val="24"/>
        </w:rPr>
        <w:t xml:space="preserve"> (See Appendix I)</w:t>
      </w:r>
    </w:p>
    <w:p w:rsidR="00201867" w:rsidRDefault="00201867" w:rsidP="006F424C">
      <w:pPr>
        <w:pStyle w:val="BodyTextIndent"/>
        <w:tabs>
          <w:tab w:val="left" w:pos="720"/>
          <w:tab w:val="left" w:pos="1440"/>
        </w:tabs>
        <w:ind w:left="720" w:right="720" w:firstLine="0"/>
        <w:rPr>
          <w:rFonts w:eastAsiaTheme="minorEastAsia"/>
          <w:bCs/>
          <w:spacing w:val="-6"/>
          <w:szCs w:val="24"/>
        </w:rPr>
      </w:pPr>
    </w:p>
    <w:p w:rsidR="00B74388" w:rsidRDefault="00F479EB" w:rsidP="005D0455">
      <w:pPr>
        <w:pStyle w:val="BodyTextIndent"/>
        <w:tabs>
          <w:tab w:val="left" w:pos="720"/>
        </w:tabs>
        <w:ind w:firstLine="0"/>
      </w:pPr>
      <w:r>
        <w:rPr>
          <w:b/>
        </w:rPr>
        <w:tab/>
      </w:r>
      <w:r w:rsidR="00E13FAC" w:rsidRPr="001A3DFC">
        <w:rPr>
          <w:b/>
        </w:rPr>
        <w:t xml:space="preserve">Concern for </w:t>
      </w:r>
      <w:r w:rsidR="006F424C" w:rsidRPr="001A3DFC">
        <w:rPr>
          <w:b/>
        </w:rPr>
        <w:t>patient and employee safety</w:t>
      </w:r>
      <w:r w:rsidR="00C81630">
        <w:rPr>
          <w:b/>
        </w:rPr>
        <w:t xml:space="preserve">. </w:t>
      </w:r>
      <w:r w:rsidR="00D06D68" w:rsidRPr="001A3DFC">
        <w:rPr>
          <w:rFonts w:eastAsiaTheme="minorEastAsia"/>
          <w:bCs/>
          <w:spacing w:val="-6"/>
          <w:szCs w:val="24"/>
        </w:rPr>
        <w:t>The</w:t>
      </w:r>
      <w:r w:rsidR="006F424C">
        <w:rPr>
          <w:rFonts w:eastAsiaTheme="minorEastAsia"/>
          <w:bCs/>
          <w:spacing w:val="-6"/>
          <w:szCs w:val="24"/>
        </w:rPr>
        <w:t xml:space="preserve"> </w:t>
      </w:r>
      <w:r w:rsidR="00D06D68" w:rsidRPr="001A3DFC">
        <w:rPr>
          <w:rFonts w:eastAsiaTheme="minorEastAsia"/>
          <w:bCs/>
          <w:spacing w:val="-6"/>
          <w:szCs w:val="24"/>
        </w:rPr>
        <w:t xml:space="preserve">attention to safety was proactive and the positive safety climate was visible when speaking to employees and observing the clinic environment. </w:t>
      </w:r>
      <w:r w:rsidR="00B74388" w:rsidRPr="001A3DFC">
        <w:t>There was a unique and genuine concern for the safety and well-being of the staff and patients in the clinic</w:t>
      </w:r>
      <w:r w:rsidR="00C81630">
        <w:t xml:space="preserve">. </w:t>
      </w:r>
      <w:r w:rsidR="007C6600" w:rsidRPr="001A3DFC">
        <w:t xml:space="preserve">Employees said </w:t>
      </w:r>
      <w:r w:rsidR="00182FD4">
        <w:t xml:space="preserve">that </w:t>
      </w:r>
      <w:r w:rsidR="007C6600" w:rsidRPr="001A3DFC">
        <w:t xml:space="preserve">things were completely different, it was a changed perspective, a culture was established, and </w:t>
      </w:r>
      <w:r w:rsidR="006F424C">
        <w:t>they</w:t>
      </w:r>
      <w:r w:rsidR="006F424C" w:rsidRPr="001A3DFC">
        <w:t xml:space="preserve"> </w:t>
      </w:r>
      <w:r w:rsidR="007C6600" w:rsidRPr="001A3DFC">
        <w:t>could see the difference</w:t>
      </w:r>
      <w:r w:rsidR="00C81630">
        <w:t xml:space="preserve">. </w:t>
      </w:r>
      <w:r w:rsidR="007C6600" w:rsidRPr="001A3DFC">
        <w:t>Employees took care of employees and also took care of patients</w:t>
      </w:r>
      <w:r w:rsidR="00C81630">
        <w:t xml:space="preserve">. </w:t>
      </w:r>
      <w:r w:rsidR="007C6600" w:rsidRPr="001A3DFC">
        <w:t>Everyone looked out for one another</w:t>
      </w:r>
      <w:r w:rsidR="00C81630">
        <w:t xml:space="preserve">. </w:t>
      </w:r>
      <w:r w:rsidR="007C6600" w:rsidRPr="001A3DFC">
        <w:t xml:space="preserve">Examples of proactive safety initiatives included providing salt on the patient parking lot, improving the mats at the clinic entrance and under the workstation chairs of the providers, and enclosing the walkway between the two </w:t>
      </w:r>
      <w:r w:rsidR="007C6600" w:rsidRPr="001A3DFC">
        <w:lastRenderedPageBreak/>
        <w:t>buildings</w:t>
      </w:r>
      <w:r w:rsidR="00C81630">
        <w:t xml:space="preserve">. </w:t>
      </w:r>
      <w:r w:rsidR="00023E91" w:rsidRPr="001A3DFC">
        <w:t>Employees spoke about looking out for employee and patient safety</w:t>
      </w:r>
      <w:r w:rsidR="00C81630">
        <w:t xml:space="preserve">. </w:t>
      </w:r>
      <w:r w:rsidR="00023E91" w:rsidRPr="001A3DFC">
        <w:t>One staff member described</w:t>
      </w:r>
      <w:r w:rsidR="002265D6">
        <w:t xml:space="preserve"> it like this</w:t>
      </w:r>
      <w:r w:rsidR="006F424C">
        <w:t>:</w:t>
      </w:r>
    </w:p>
    <w:p w:rsidR="00201867" w:rsidRPr="001A3DFC" w:rsidRDefault="00201867" w:rsidP="005D0455">
      <w:pPr>
        <w:pStyle w:val="BodyTextIndent"/>
        <w:tabs>
          <w:tab w:val="left" w:pos="720"/>
        </w:tabs>
        <w:ind w:firstLine="0"/>
      </w:pPr>
    </w:p>
    <w:p w:rsidR="004E5803" w:rsidRDefault="009C4E5D" w:rsidP="007B36A7">
      <w:pPr>
        <w:pStyle w:val="BodyTextIndent"/>
        <w:tabs>
          <w:tab w:val="left" w:pos="720"/>
        </w:tabs>
        <w:ind w:left="720" w:right="576" w:firstLine="0"/>
      </w:pPr>
      <w:r>
        <w:t>“</w:t>
      </w:r>
      <w:r w:rsidR="004E5803" w:rsidRPr="001A3DFC">
        <w:t>I think there is a lot of pride that goes into it</w:t>
      </w:r>
      <w:r w:rsidR="00C81630">
        <w:t xml:space="preserve">. </w:t>
      </w:r>
      <w:r w:rsidR="004E5803" w:rsidRPr="001A3DFC">
        <w:t>You change the mentality of the organization where they actually are working to protect fellow staff members and your patients in our facility</w:t>
      </w:r>
      <w:r w:rsidR="00C81630">
        <w:t xml:space="preserve">. </w:t>
      </w:r>
      <w:r w:rsidR="004E5803" w:rsidRPr="001A3DFC">
        <w:t>The greatest thing is getting the mentality to change when you go through the VPP Star Strong Program that actually is the payoff</w:t>
      </w:r>
      <w:r w:rsidR="00C81630">
        <w:t xml:space="preserve">. </w:t>
      </w:r>
      <w:r w:rsidR="004E5803" w:rsidRPr="001A3DFC">
        <w:t>It is not just getting the flag that is important, it is actually changing the mentality of the unit.</w:t>
      </w:r>
      <w:r>
        <w:t>”</w:t>
      </w:r>
      <w:r w:rsidR="00C963C1">
        <w:t xml:space="preserve"> (See Appendix M)</w:t>
      </w:r>
    </w:p>
    <w:p w:rsidR="00610239" w:rsidRPr="001A3DFC" w:rsidRDefault="00610239" w:rsidP="006F21A0">
      <w:pPr>
        <w:pStyle w:val="BodyTextIndent"/>
        <w:tabs>
          <w:tab w:val="left" w:pos="720"/>
        </w:tabs>
        <w:ind w:left="720" w:firstLine="0"/>
      </w:pPr>
    </w:p>
    <w:p w:rsidR="002068F4" w:rsidRDefault="004E5803" w:rsidP="006F21A0">
      <w:pPr>
        <w:pStyle w:val="BodyTextIndent"/>
        <w:tabs>
          <w:tab w:val="left" w:pos="720"/>
        </w:tabs>
        <w:ind w:firstLine="0"/>
      </w:pPr>
      <w:r w:rsidRPr="001A3DFC">
        <w:t xml:space="preserve"> </w:t>
      </w:r>
      <w:r w:rsidR="00F479EB">
        <w:tab/>
      </w:r>
      <w:r w:rsidR="00172D15" w:rsidRPr="001A3DFC">
        <w:rPr>
          <w:b/>
        </w:rPr>
        <w:t xml:space="preserve">Patient </w:t>
      </w:r>
      <w:r w:rsidR="006F424C">
        <w:rPr>
          <w:b/>
        </w:rPr>
        <w:t>s</w:t>
      </w:r>
      <w:r w:rsidR="00172D15" w:rsidRPr="001A3DFC">
        <w:rPr>
          <w:b/>
        </w:rPr>
        <w:t>atisfaction</w:t>
      </w:r>
      <w:r w:rsidR="00C81630">
        <w:rPr>
          <w:b/>
        </w:rPr>
        <w:t xml:space="preserve">. </w:t>
      </w:r>
      <w:r w:rsidR="0068195B" w:rsidRPr="001A3DFC">
        <w:t xml:space="preserve">More than half of the employees interviewed said </w:t>
      </w:r>
      <w:r w:rsidR="006F424C">
        <w:t xml:space="preserve">that </w:t>
      </w:r>
      <w:r w:rsidR="0068195B" w:rsidRPr="001A3DFC">
        <w:t>implementing the OSHA VPP had a positive impact on their patients</w:t>
      </w:r>
      <w:r w:rsidR="00C81630">
        <w:t xml:space="preserve">. </w:t>
      </w:r>
      <w:r w:rsidR="00172D15" w:rsidRPr="001A3DFC">
        <w:t xml:space="preserve">Employees stated </w:t>
      </w:r>
      <w:r w:rsidR="006F424C">
        <w:t xml:space="preserve">that </w:t>
      </w:r>
      <w:r w:rsidR="00172D15" w:rsidRPr="001A3DFC">
        <w:t>they always found a way to satisfy their customers, not ever saying “no” to a patient</w:t>
      </w:r>
      <w:r w:rsidR="00C81630">
        <w:t xml:space="preserve">. </w:t>
      </w:r>
      <w:r w:rsidR="002068F4" w:rsidRPr="001A3DFC">
        <w:t>One employee explained</w:t>
      </w:r>
      <w:r w:rsidR="006F424C">
        <w:t>:</w:t>
      </w:r>
    </w:p>
    <w:p w:rsidR="00201867" w:rsidRDefault="00201867" w:rsidP="006F21A0">
      <w:pPr>
        <w:pStyle w:val="BodyTextIndent"/>
        <w:tabs>
          <w:tab w:val="left" w:pos="720"/>
        </w:tabs>
        <w:ind w:firstLine="0"/>
      </w:pPr>
    </w:p>
    <w:p w:rsidR="002068F4" w:rsidRDefault="009C4E5D" w:rsidP="006F424C">
      <w:pPr>
        <w:pStyle w:val="BodyTextIndent"/>
        <w:ind w:left="720" w:right="720" w:firstLine="0"/>
      </w:pPr>
      <w:r>
        <w:t>“</w:t>
      </w:r>
      <w:r w:rsidR="002068F4" w:rsidRPr="001A3DFC">
        <w:t>I think customer satisfaction, customer service is the non</w:t>
      </w:r>
      <w:r w:rsidR="00182FD4">
        <w:t>-</w:t>
      </w:r>
      <w:r w:rsidR="002068F4" w:rsidRPr="001A3DFC">
        <w:t>safety related outcome</w:t>
      </w:r>
      <w:r w:rsidR="00C81630">
        <w:t xml:space="preserve">. </w:t>
      </w:r>
      <w:r w:rsidR="002068F4" w:rsidRPr="001A3DFC">
        <w:t>Because of the culture established and the fact that all staff have bought into the new culture and are an active part of it</w:t>
      </w:r>
      <w:r w:rsidR="00C81630">
        <w:t xml:space="preserve">. </w:t>
      </w:r>
      <w:r w:rsidR="002068F4" w:rsidRPr="001A3DFC">
        <w:t>It has transformed the way and the dynamic in which we take care of patients and how we treat patients in a positive way</w:t>
      </w:r>
      <w:r w:rsidR="00C81630">
        <w:t xml:space="preserve">. </w:t>
      </w:r>
      <w:r w:rsidR="002068F4" w:rsidRPr="001A3DFC">
        <w:t>Illesheim is one of our top scoring clinics in terms of patient satisfaction</w:t>
      </w:r>
      <w:r w:rsidR="00C81630">
        <w:t xml:space="preserve">. </w:t>
      </w:r>
      <w:r w:rsidR="002068F4" w:rsidRPr="001A3DFC">
        <w:t>It is due to how we do business in relation to the VPP concepts.</w:t>
      </w:r>
      <w:r>
        <w:t>”</w:t>
      </w:r>
      <w:r w:rsidR="00F8510F">
        <w:t xml:space="preserve"> </w:t>
      </w:r>
      <w:r w:rsidR="00F479EB">
        <w:t>(See Appendix B)</w:t>
      </w:r>
    </w:p>
    <w:p w:rsidR="00201867" w:rsidRDefault="00201867" w:rsidP="006F424C">
      <w:pPr>
        <w:pStyle w:val="BodyTextIndent"/>
        <w:ind w:left="720" w:right="720" w:firstLine="0"/>
      </w:pPr>
    </w:p>
    <w:p w:rsidR="0008065E" w:rsidRPr="001A3DFC" w:rsidRDefault="00172D15" w:rsidP="001B6DFD">
      <w:pPr>
        <w:pStyle w:val="BodyTextIndent"/>
        <w:ind w:firstLine="0"/>
      </w:pPr>
      <w:r w:rsidRPr="001A3DFC">
        <w:lastRenderedPageBreak/>
        <w:t>The</w:t>
      </w:r>
      <w:r w:rsidR="006F424C">
        <w:t xml:space="preserve"> employees</w:t>
      </w:r>
      <w:r w:rsidRPr="001A3DFC">
        <w:t xml:space="preserve"> said that implementing VPP transformed the way and the dynamic on how patients were cared for in a positive way</w:t>
      </w:r>
      <w:r w:rsidR="00C81630">
        <w:t xml:space="preserve">. </w:t>
      </w:r>
      <w:r w:rsidRPr="001A3DFC">
        <w:t>Minimizing accidents and injuries to staff led to an increased availability of providers which was positive for the patient</w:t>
      </w:r>
      <w:r w:rsidR="00CF686C" w:rsidRPr="001A3DFC">
        <w:t xml:space="preserve"> and provided them better access to care</w:t>
      </w:r>
      <w:r w:rsidR="00C81630">
        <w:t xml:space="preserve">. </w:t>
      </w:r>
      <w:r w:rsidR="00785A54" w:rsidRPr="001A3DFC">
        <w:t>The clinic was the top performing clinic within the region for patient satisfaction</w:t>
      </w:r>
      <w:r w:rsidR="00C81630">
        <w:t xml:space="preserve">. </w:t>
      </w:r>
      <w:r w:rsidR="00172417" w:rsidRPr="001A3DFC">
        <w:t>There were initiatives for improving the efficiency of patient care at the</w:t>
      </w:r>
      <w:r w:rsidR="00E5596D" w:rsidRPr="001A3DFC">
        <w:t xml:space="preserve"> clinic </w:t>
      </w:r>
      <w:r w:rsidR="00172417" w:rsidRPr="001A3DFC">
        <w:t>with</w:t>
      </w:r>
      <w:r w:rsidR="00E5596D" w:rsidRPr="001A3DFC">
        <w:t xml:space="preserve"> the </w:t>
      </w:r>
      <w:r w:rsidR="00172417" w:rsidRPr="001A3DFC">
        <w:t>P</w:t>
      </w:r>
      <w:r w:rsidR="00E5596D" w:rsidRPr="001A3DFC">
        <w:t xml:space="preserve">atient </w:t>
      </w:r>
      <w:r w:rsidR="00172417" w:rsidRPr="001A3DFC">
        <w:t>C</w:t>
      </w:r>
      <w:r w:rsidR="00E5596D" w:rsidRPr="001A3DFC">
        <w:t xml:space="preserve">enter </w:t>
      </w:r>
      <w:r w:rsidR="00172417" w:rsidRPr="001A3DFC">
        <w:t>M</w:t>
      </w:r>
      <w:r w:rsidR="00E5596D" w:rsidRPr="001A3DFC">
        <w:t xml:space="preserve">edical </w:t>
      </w:r>
      <w:r w:rsidR="00172417" w:rsidRPr="001A3DFC">
        <w:t>H</w:t>
      </w:r>
      <w:r w:rsidR="00E5596D" w:rsidRPr="001A3DFC">
        <w:t xml:space="preserve">ome </w:t>
      </w:r>
      <w:r w:rsidR="00172417" w:rsidRPr="001A3DFC">
        <w:t>M</w:t>
      </w:r>
      <w:r w:rsidR="00E5596D" w:rsidRPr="001A3DFC">
        <w:t>odel</w:t>
      </w:r>
      <w:r w:rsidR="004C07EE" w:rsidRPr="001A3DFC">
        <w:t xml:space="preserve"> and the </w:t>
      </w:r>
      <w:r w:rsidR="00172417" w:rsidRPr="001A3DFC">
        <w:t>N</w:t>
      </w:r>
      <w:r w:rsidR="002C42DE">
        <w:t>CQA</w:t>
      </w:r>
      <w:r w:rsidR="00993E27" w:rsidRPr="001A3DFC">
        <w:t>.</w:t>
      </w:r>
      <w:r w:rsidR="00172417" w:rsidRPr="001A3DFC">
        <w:t xml:space="preserve"> The </w:t>
      </w:r>
      <w:r w:rsidR="00993E27" w:rsidRPr="001A3DFC">
        <w:t>implementation of these</w:t>
      </w:r>
      <w:r w:rsidR="00172417" w:rsidRPr="001A3DFC">
        <w:t xml:space="preserve"> two programs</w:t>
      </w:r>
      <w:r w:rsidR="00993E27" w:rsidRPr="001A3DFC">
        <w:t xml:space="preserve"> at the same time as the OSHA VPP</w:t>
      </w:r>
      <w:r w:rsidR="00172417" w:rsidRPr="001A3DFC">
        <w:t xml:space="preserve"> could have</w:t>
      </w:r>
      <w:r w:rsidR="00993E27" w:rsidRPr="001A3DFC">
        <w:t xml:space="preserve"> had an</w:t>
      </w:r>
      <w:r w:rsidR="00172417" w:rsidRPr="001A3DFC">
        <w:t xml:space="preserve"> impact</w:t>
      </w:r>
      <w:r w:rsidR="00993E27" w:rsidRPr="001A3DFC">
        <w:t xml:space="preserve"> on</w:t>
      </w:r>
      <w:r w:rsidR="00172417" w:rsidRPr="001A3DFC">
        <w:t xml:space="preserve"> the increase in patient satisfaction</w:t>
      </w:r>
      <w:r w:rsidR="00C81630">
        <w:t xml:space="preserve">. </w:t>
      </w:r>
    </w:p>
    <w:p w:rsidR="00DE5D7F" w:rsidRPr="001A3DFC" w:rsidRDefault="00785A54" w:rsidP="00DE5D7F">
      <w:pPr>
        <w:pStyle w:val="BodyTextIndent"/>
      </w:pPr>
      <w:r w:rsidRPr="001A3DFC">
        <w:rPr>
          <w:b/>
        </w:rPr>
        <w:t xml:space="preserve">Staff </w:t>
      </w:r>
      <w:r w:rsidR="006F424C" w:rsidRPr="001A3DFC">
        <w:rPr>
          <w:b/>
        </w:rPr>
        <w:t>awareness regarding safety</w:t>
      </w:r>
      <w:r w:rsidR="00C81630">
        <w:rPr>
          <w:b/>
        </w:rPr>
        <w:t xml:space="preserve">. </w:t>
      </w:r>
      <w:r w:rsidR="00DE5D7F" w:rsidRPr="001A3DFC">
        <w:t>The employees at the Illesheim clinic strongly agreed there was a high level of communication of safety information from the leadership to the employees beginning every day at the morning huddle</w:t>
      </w:r>
      <w:r w:rsidR="00C81630">
        <w:t xml:space="preserve">. </w:t>
      </w:r>
      <w:r w:rsidR="00DE5D7F" w:rsidRPr="001A3DFC">
        <w:t xml:space="preserve">The researcher observed the morning huddle at the clinic and it was </w:t>
      </w:r>
      <w:r w:rsidR="006F424C" w:rsidRPr="001A3DFC">
        <w:t>obvious</w:t>
      </w:r>
      <w:r w:rsidR="00355B44">
        <w:t xml:space="preserve"> </w:t>
      </w:r>
      <w:r w:rsidR="006F424C">
        <w:t xml:space="preserve">that </w:t>
      </w:r>
      <w:r w:rsidR="00DE5D7F" w:rsidRPr="001A3DFC">
        <w:t>the communication of safety information was relayed to everyone, initiated from the leadership and employees themselves</w:t>
      </w:r>
      <w:r w:rsidR="00C81630">
        <w:t xml:space="preserve">. </w:t>
      </w:r>
      <w:r w:rsidR="00DE5D7F" w:rsidRPr="001A3DFC">
        <w:t>Bottani</w:t>
      </w:r>
      <w:r w:rsidR="000E287E">
        <w:t xml:space="preserve"> et al.</w:t>
      </w:r>
      <w:r w:rsidR="00DE5D7F" w:rsidRPr="001A3DFC">
        <w:t xml:space="preserve"> (2009) and Mohammadfam et al. (2016)</w:t>
      </w:r>
      <w:r w:rsidR="006F424C">
        <w:t xml:space="preserve"> </w:t>
      </w:r>
      <w:r w:rsidR="00DE5D7F" w:rsidRPr="001A3DFC">
        <w:t xml:space="preserve">found significant differences in companies that implemented safety management systems in relation to communication and dissemination of information, and defining safety goals and communication to employees. </w:t>
      </w:r>
    </w:p>
    <w:p w:rsidR="00172D15" w:rsidRPr="001A3DFC" w:rsidRDefault="00785A54" w:rsidP="00DE5D7F">
      <w:pPr>
        <w:pStyle w:val="BodyTextIndent"/>
        <w:rPr>
          <w:b/>
        </w:rPr>
      </w:pPr>
      <w:r w:rsidRPr="001A3DFC">
        <w:t xml:space="preserve">As </w:t>
      </w:r>
      <w:r w:rsidR="00BB568D" w:rsidRPr="001A3DFC">
        <w:t>stated earlier, leadership and employees at the clinic conducted periodic safety walks through the clinic to identify unsafe conditions that needed corrected</w:t>
      </w:r>
      <w:r w:rsidR="00C81630">
        <w:t xml:space="preserve">. </w:t>
      </w:r>
      <w:r w:rsidR="002D626F" w:rsidRPr="001A3DFC">
        <w:t>Employees proactively brought safety hazards to the attention of the commander</w:t>
      </w:r>
      <w:r w:rsidR="0068195B" w:rsidRPr="001A3DFC">
        <w:t>,</w:t>
      </w:r>
      <w:r w:rsidR="0065173A" w:rsidRPr="001A3DFC">
        <w:t xml:space="preserve"> fixed unsafe conditions on their own</w:t>
      </w:r>
      <w:r w:rsidR="0068195B" w:rsidRPr="001A3DFC">
        <w:t xml:space="preserve">, </w:t>
      </w:r>
      <w:r w:rsidR="0065173A" w:rsidRPr="001A3DFC">
        <w:t xml:space="preserve">took initiative, and </w:t>
      </w:r>
      <w:r w:rsidR="0068195B" w:rsidRPr="001A3DFC">
        <w:t>seemed to be extremely</w:t>
      </w:r>
      <w:r w:rsidR="0065173A" w:rsidRPr="001A3DFC">
        <w:t xml:space="preserve"> safety conscious</w:t>
      </w:r>
      <w:r w:rsidR="00C81630">
        <w:t xml:space="preserve">. </w:t>
      </w:r>
      <w:r w:rsidR="0065173A" w:rsidRPr="001A3DFC">
        <w:t>Employees reported instances of patient and employee near</w:t>
      </w:r>
      <w:r w:rsidR="006F424C">
        <w:t>-</w:t>
      </w:r>
      <w:r w:rsidR="0065173A" w:rsidRPr="001A3DFC">
        <w:t>misses in order to prevent accidents and injuries from occurring</w:t>
      </w:r>
      <w:r w:rsidR="00C81630">
        <w:t xml:space="preserve">. </w:t>
      </w:r>
    </w:p>
    <w:p w:rsidR="002B2551" w:rsidRDefault="000B22C2" w:rsidP="000B22C2">
      <w:pPr>
        <w:pStyle w:val="BodyTextIndent"/>
      </w:pPr>
      <w:r w:rsidRPr="001A3DFC">
        <w:lastRenderedPageBreak/>
        <w:t>Employees at the clinic proactively identified hazardous conditions, the rugs at the clinic entrance that were folded, the mats underneath the office chairs, and the snow in the patient parking lot</w:t>
      </w:r>
      <w:r w:rsidR="00C81630">
        <w:t xml:space="preserve">. </w:t>
      </w:r>
      <w:r w:rsidRPr="001A3DFC">
        <w:t>They initiated identifying and fixing safety hazards on their own</w:t>
      </w:r>
      <w:r w:rsidR="006F424C">
        <w:t>,</w:t>
      </w:r>
      <w:r w:rsidRPr="001A3DFC">
        <w:t xml:space="preserve"> which supported the </w:t>
      </w:r>
      <w:r w:rsidR="006F424C">
        <w:t xml:space="preserve">conclusions of </w:t>
      </w:r>
      <w:r w:rsidRPr="001A3DFC">
        <w:t xml:space="preserve">Bottani et al (2009) and Mohammadfdam et al. (2016) </w:t>
      </w:r>
      <w:r w:rsidR="006F424C">
        <w:t>that there are</w:t>
      </w:r>
      <w:r w:rsidRPr="001A3DFC">
        <w:t xml:space="preserve"> significant differences in the identification of risk, corrective actions, and risk assessment in companies that implemented safety management systems.</w:t>
      </w:r>
    </w:p>
    <w:p w:rsidR="007F05E3" w:rsidRPr="001A3DFC" w:rsidRDefault="00C50A7D" w:rsidP="00AD540C">
      <w:pPr>
        <w:pStyle w:val="BodyTextIndent"/>
      </w:pPr>
      <w:r>
        <w:t xml:space="preserve">  </w:t>
      </w:r>
      <w:r w:rsidRPr="002912A4">
        <w:t>The five major themes which emerged from the analysis of the data sources: (a) leadership commitment and employee involvement; (b) morale, pride, and communication; (c) concern for patient and employee safety; (d) patient satisfaction; and (e) staff awareness regarding safety showed there were positive impacts on the safety culture at the clinic</w:t>
      </w:r>
      <w:r>
        <w:t xml:space="preserve"> </w:t>
      </w:r>
      <w:r w:rsidR="00AD540C" w:rsidRPr="001A3DFC">
        <w:t xml:space="preserve">after the implementation </w:t>
      </w:r>
      <w:r w:rsidR="007F05E3" w:rsidRPr="001A3DFC">
        <w:t xml:space="preserve">of </w:t>
      </w:r>
      <w:r w:rsidR="00AD540C" w:rsidRPr="001A3DFC">
        <w:t xml:space="preserve">the </w:t>
      </w:r>
      <w:r w:rsidR="007F05E3" w:rsidRPr="001A3DFC">
        <w:t>OSHA VPP</w:t>
      </w:r>
      <w:r w:rsidR="00C81630">
        <w:t xml:space="preserve">. </w:t>
      </w:r>
      <w:r w:rsidR="00AD540C" w:rsidRPr="001A3DFC">
        <w:t xml:space="preserve">Employees gave </w:t>
      </w:r>
      <w:r w:rsidR="009A0421">
        <w:t>the following</w:t>
      </w:r>
      <w:r w:rsidR="00AD540C" w:rsidRPr="001A3DFC">
        <w:t xml:space="preserve"> examples of </w:t>
      </w:r>
      <w:r w:rsidR="008D20BF">
        <w:t xml:space="preserve">their confidence, enthusiasm, and positive morale </w:t>
      </w:r>
      <w:r w:rsidR="00AD540C" w:rsidRPr="001A3DFC">
        <w:t xml:space="preserve">at the Illesheim clinic: </w:t>
      </w:r>
      <w:r w:rsidR="006F424C">
        <w:t>(a</w:t>
      </w:r>
      <w:r w:rsidR="00AD540C" w:rsidRPr="001A3DFC">
        <w:t xml:space="preserve">) top performer in patient satisfaction scores throughout the BMEDDAC command, </w:t>
      </w:r>
      <w:r w:rsidR="006F424C">
        <w:t>(b</w:t>
      </w:r>
      <w:r w:rsidR="00AD540C" w:rsidRPr="001A3DFC">
        <w:t xml:space="preserve">) first clinic in the </w:t>
      </w:r>
      <w:r w:rsidR="002265D6">
        <w:t>MEDCOM</w:t>
      </w:r>
      <w:r w:rsidR="00AD540C" w:rsidRPr="001A3DFC">
        <w:t xml:space="preserve"> to achieve OSHA VPP Star Strong certification, </w:t>
      </w:r>
      <w:r w:rsidR="006F424C">
        <w:t>(c</w:t>
      </w:r>
      <w:r w:rsidR="00AD540C" w:rsidRPr="001A3DFC">
        <w:t xml:space="preserve">) first clinic in Europe to achieve NCQA certification, </w:t>
      </w:r>
      <w:r w:rsidR="006F424C">
        <w:t>(d</w:t>
      </w:r>
      <w:r w:rsidR="00AD540C" w:rsidRPr="001A3DFC">
        <w:t xml:space="preserve">) piloted the safety management system and became a resource and example for everyone in the </w:t>
      </w:r>
      <w:r w:rsidR="002265D6">
        <w:t>MEDCOM</w:t>
      </w:r>
      <w:r w:rsidR="00AD540C" w:rsidRPr="001A3DFC">
        <w:t xml:space="preserve">, </w:t>
      </w:r>
      <w:r w:rsidR="006F424C">
        <w:t>(e</w:t>
      </w:r>
      <w:r w:rsidR="00AD540C" w:rsidRPr="001A3DFC">
        <w:t xml:space="preserve">) led to implementation throughout the Army Medical Command, </w:t>
      </w:r>
      <w:r w:rsidR="006F424C">
        <w:t>and (f</w:t>
      </w:r>
      <w:r w:rsidR="00AD540C" w:rsidRPr="001A3DFC">
        <w:t>) received recognition from Army Medical Command and Department of the Army</w:t>
      </w:r>
      <w:r w:rsidR="00C81630">
        <w:t xml:space="preserve">. </w:t>
      </w:r>
      <w:r w:rsidR="007F05E3" w:rsidRPr="001A3DFC">
        <w:t>The</w:t>
      </w:r>
      <w:r w:rsidR="00AD540C" w:rsidRPr="001A3DFC">
        <w:t>se</w:t>
      </w:r>
      <w:r w:rsidR="007F05E3" w:rsidRPr="001A3DFC">
        <w:t xml:space="preserve"> results support the </w:t>
      </w:r>
      <w:r w:rsidR="007C5FED">
        <w:t>conclusions of</w:t>
      </w:r>
      <w:r w:rsidR="007C5FED" w:rsidRPr="001A3DFC">
        <w:t xml:space="preserve"> </w:t>
      </w:r>
      <w:r w:rsidR="007F05E3" w:rsidRPr="001A3DFC">
        <w:t xml:space="preserve">Mohammadfam et al. (2016) and Bottani </w:t>
      </w:r>
      <w:r w:rsidR="000E287E">
        <w:t xml:space="preserve">et al. </w:t>
      </w:r>
      <w:r w:rsidR="007F05E3" w:rsidRPr="001A3DFC">
        <w:t>(2009) that companies who have implemented occupational health and safety management systems have a higher performance in safety than those who have not</w:t>
      </w:r>
      <w:r w:rsidR="00C81630">
        <w:t xml:space="preserve">. </w:t>
      </w:r>
    </w:p>
    <w:p w:rsidR="00AC2F8D" w:rsidRDefault="00AC2F8D" w:rsidP="006F21A0">
      <w:pPr>
        <w:pStyle w:val="Heading2"/>
      </w:pPr>
      <w:bookmarkStart w:id="111" w:name="_Toc481932918"/>
    </w:p>
    <w:p w:rsidR="00D6062B" w:rsidRDefault="00D6062B" w:rsidP="006F21A0">
      <w:pPr>
        <w:pStyle w:val="Heading2"/>
      </w:pPr>
      <w:r w:rsidRPr="001A3DFC">
        <w:lastRenderedPageBreak/>
        <w:t>Conclusion</w:t>
      </w:r>
      <w:bookmarkEnd w:id="111"/>
    </w:p>
    <w:p w:rsidR="00210C56" w:rsidRPr="002912A4" w:rsidRDefault="00210C56" w:rsidP="00210C56">
      <w:pPr>
        <w:pStyle w:val="BodyTextIndent"/>
      </w:pPr>
      <w:r w:rsidRPr="002912A4">
        <w:t xml:space="preserve">The results of this study highlighted the positive safety culture of the Illesheim Army Health Clinic as a result of implementing the OSHA VPP safety management system. There was something unique and special about the employees at this clinic. As an observer, the researcher could see and feel the intangible feelings and the mood of those who worked at the clinic.  One could feel the inspiration of the employee’s morale, the openness of the communication, their deep sense of satisfaction from their achievements, and their delight and fulfillment in completing a worthwhile endeavor.  </w:t>
      </w:r>
    </w:p>
    <w:p w:rsidR="00210C56" w:rsidRPr="002912A4" w:rsidRDefault="00210C56" w:rsidP="00210C56">
      <w:pPr>
        <w:pStyle w:val="BodyTextIndent"/>
        <w:ind w:firstLine="0"/>
      </w:pPr>
      <w:r w:rsidRPr="002912A4">
        <w:t>The employees felt a vibrant sense of empowerment and a self-confidence that their voice mattered and would make a difference. All of these intangible behaviors and feelings of the employees were possible because of the strong emphasis of the clinic on the OSHA VPP element of management, leadership, and employee involvement.</w:t>
      </w:r>
    </w:p>
    <w:p w:rsidR="00210C56" w:rsidRPr="002912A4" w:rsidRDefault="00210C56" w:rsidP="00210C56">
      <w:pPr>
        <w:pStyle w:val="BodyTextIndent"/>
      </w:pPr>
      <w:r w:rsidRPr="002912A4">
        <w:t xml:space="preserve">The results of the data showed there were positive things that happened related to leadership commitment and employee involvement: (1) morale was high, (2) pride in their accomplishments was visible, (3) communication was open, (4) concern for patient and employee safety was foremost on their mind, (5) patient satisfaction was high, and (6) staff safety awareness was a priority. The VPP element of management, leadership, and employee involvement played a significant role and impact in the clinic’s positive safety culture. </w:t>
      </w:r>
    </w:p>
    <w:p w:rsidR="00210C56" w:rsidRDefault="00210C56" w:rsidP="00210C56">
      <w:pPr>
        <w:spacing w:line="480" w:lineRule="auto"/>
        <w:ind w:firstLine="720"/>
      </w:pPr>
      <w:r w:rsidRPr="002912A4">
        <w:rPr>
          <w:sz w:val="24"/>
          <w:szCs w:val="24"/>
        </w:rPr>
        <w:t>An important conclusion is that even though there was an additional layer of programmatic responsibility placed on the organization, employees felt there were no additional resources necessary to implement the OSHA VPP as opposed to the Joint Commission and the Army Safety Program. There was some evidence that employees</w:t>
      </w:r>
    </w:p>
    <w:p w:rsidR="00403E68" w:rsidRDefault="00403E68" w:rsidP="00403E68">
      <w:pPr>
        <w:kinsoku w:val="0"/>
        <w:overflowPunct w:val="0"/>
        <w:spacing w:line="480" w:lineRule="auto"/>
        <w:textAlignment w:val="baseline"/>
        <w:rPr>
          <w:rFonts w:eastAsiaTheme="minorEastAsia"/>
          <w:kern w:val="24"/>
          <w:sz w:val="24"/>
          <w:szCs w:val="24"/>
          <w:lang w:val="en-SG"/>
        </w:rPr>
      </w:pPr>
      <w:r>
        <w:rPr>
          <w:sz w:val="24"/>
          <w:szCs w:val="24"/>
        </w:rPr>
        <w:lastRenderedPageBreak/>
        <w:t>devoted more time to mandatory training as a result of implementing the OSHA VPP.  Overall, employees</w:t>
      </w:r>
      <w:r>
        <w:rPr>
          <w:rFonts w:eastAsiaTheme="minorEastAsia"/>
          <w:kern w:val="24"/>
          <w:sz w:val="24"/>
          <w:szCs w:val="24"/>
          <w:lang w:val="en-SG"/>
        </w:rPr>
        <w:t xml:space="preserve"> felt there was no additional burden in terms of personnel and resources needed to implement the VPP, implying the synergistic effect of adhering to the Joint Commission and Army Safety Program standards.  </w:t>
      </w:r>
    </w:p>
    <w:p w:rsidR="00403E68" w:rsidRDefault="00403E68" w:rsidP="00403E68">
      <w:pPr>
        <w:kinsoku w:val="0"/>
        <w:overflowPunct w:val="0"/>
        <w:spacing w:line="480" w:lineRule="auto"/>
        <w:ind w:firstLine="720"/>
        <w:textAlignment w:val="baseline"/>
        <w:rPr>
          <w:rFonts w:eastAsiaTheme="minorEastAsia"/>
          <w:kern w:val="24"/>
          <w:sz w:val="24"/>
          <w:szCs w:val="24"/>
        </w:rPr>
      </w:pPr>
      <w:r>
        <w:rPr>
          <w:rFonts w:eastAsiaTheme="minorEastAsia"/>
          <w:kern w:val="24"/>
          <w:sz w:val="24"/>
          <w:szCs w:val="24"/>
        </w:rPr>
        <w:t>This study is significant because there is not a great deal of evidence in published, peer-reviewed literature on the effectiveness of occupational safety and health management systems to make recommendations either in favor of or against their use. There are also not very many qualitative studies on the effectiveness of safety management systems, in particular, the OSHA VPP in Army organizations.</w:t>
      </w:r>
    </w:p>
    <w:p w:rsidR="00403E68" w:rsidRDefault="00403E68" w:rsidP="00403E68">
      <w:pPr>
        <w:kinsoku w:val="0"/>
        <w:overflowPunct w:val="0"/>
        <w:spacing w:line="480" w:lineRule="auto"/>
        <w:ind w:firstLine="720"/>
        <w:textAlignment w:val="baseline"/>
        <w:rPr>
          <w:rFonts w:eastAsiaTheme="minorEastAsia"/>
          <w:kern w:val="24"/>
          <w:sz w:val="24"/>
          <w:szCs w:val="24"/>
          <w:lang w:val="en-SG"/>
        </w:rPr>
      </w:pPr>
      <w:r>
        <w:rPr>
          <w:rFonts w:eastAsiaTheme="minorEastAsia"/>
          <w:kern w:val="24"/>
          <w:sz w:val="24"/>
          <w:szCs w:val="24"/>
        </w:rPr>
        <w:t>The findings</w:t>
      </w:r>
      <w:r>
        <w:rPr>
          <w:rFonts w:eastAsiaTheme="minorEastAsia"/>
          <w:kern w:val="24"/>
          <w:sz w:val="24"/>
          <w:szCs w:val="24"/>
          <w:lang w:val="en-SG"/>
        </w:rPr>
        <w:t xml:space="preserve"> of this study are important to policymakers at Department of the Army and the MEDCOM to determine and understand how implementing VPP or other systems-based approaches can make an effect on the reduction of accidents, injuries, the costs of medical workers’ compensation, and the safety culture of an organization. </w:t>
      </w:r>
    </w:p>
    <w:p w:rsidR="00403E68" w:rsidRDefault="00403E68" w:rsidP="00403E68">
      <w:pPr>
        <w:spacing w:line="480" w:lineRule="auto"/>
        <w:ind w:firstLine="720"/>
        <w:rPr>
          <w:sz w:val="24"/>
          <w:szCs w:val="24"/>
        </w:rPr>
      </w:pPr>
      <w:r>
        <w:rPr>
          <w:rFonts w:eastAsiaTheme="minorEastAsia"/>
          <w:kern w:val="24"/>
          <w:sz w:val="24"/>
          <w:szCs w:val="24"/>
          <w:lang w:val="en-SG"/>
        </w:rPr>
        <w:t>Policymakers at the MEDCOM can gain a better picture of the costs in terms of personnel and resources and return on investment for implementing VPP in coordination with the Joint Commission accreditation program and the Army Safety Program.  Policymakers at the Army level can use the findings of this study to drive decisions on future implementation mandates in light of reductions in manpower and fiscal resources.</w:t>
      </w:r>
    </w:p>
    <w:p w:rsidR="00403E68" w:rsidRDefault="00403E68" w:rsidP="00403E68">
      <w:pPr>
        <w:kinsoku w:val="0"/>
        <w:overflowPunct w:val="0"/>
        <w:spacing w:line="480" w:lineRule="auto"/>
        <w:ind w:firstLine="720"/>
        <w:textAlignment w:val="baseline"/>
        <w:rPr>
          <w:rFonts w:eastAsiaTheme="minorEastAsia"/>
          <w:kern w:val="24"/>
          <w:sz w:val="24"/>
          <w:szCs w:val="24"/>
          <w:lang w:val="en-SG"/>
        </w:rPr>
      </w:pPr>
      <w:r w:rsidRPr="002912A4">
        <w:rPr>
          <w:rFonts w:eastAsiaTheme="minorEastAsia"/>
          <w:kern w:val="24"/>
          <w:sz w:val="24"/>
          <w:szCs w:val="24"/>
          <w:lang w:val="en-SG"/>
        </w:rPr>
        <w:t xml:space="preserve">Currently, Army organizations follow the prescribed rules and program elements contained in AR 385-10, dominated by checklists of prescribed mandates. Nowhere in the Army Safety Program or in the Army Safety Management System Model does it mandate or evaluate for management, leadership, and employee involvement, which </w:t>
      </w:r>
      <w:r w:rsidRPr="002912A4">
        <w:rPr>
          <w:rFonts w:eastAsiaTheme="minorEastAsia"/>
          <w:kern w:val="24"/>
          <w:sz w:val="24"/>
          <w:szCs w:val="24"/>
          <w:lang w:val="en-SG"/>
        </w:rPr>
        <w:lastRenderedPageBreak/>
        <w:t>was a critical key component to the success of the safety culture at the Illesheim Army Health Clinic. The Army Safety Program has historically been based on the effectiveness of adherence to prescriptive program elements, a compliance based programmatic approach, and not a safety systems management approach such as the OSHA VPP.</w:t>
      </w:r>
      <w:r>
        <w:rPr>
          <w:rFonts w:eastAsiaTheme="minorEastAsia"/>
          <w:kern w:val="24"/>
          <w:sz w:val="24"/>
          <w:szCs w:val="24"/>
          <w:lang w:val="en-SG"/>
        </w:rPr>
        <w:t xml:space="preserve"> </w:t>
      </w:r>
    </w:p>
    <w:p w:rsidR="00403E68" w:rsidRDefault="00403E68" w:rsidP="00403E68">
      <w:pPr>
        <w:kinsoku w:val="0"/>
        <w:overflowPunct w:val="0"/>
        <w:spacing w:line="480" w:lineRule="auto"/>
        <w:ind w:firstLine="720"/>
        <w:textAlignment w:val="baseline"/>
        <w:rPr>
          <w:rFonts w:eastAsiaTheme="minorEastAsia"/>
          <w:kern w:val="24"/>
          <w:sz w:val="24"/>
          <w:szCs w:val="24"/>
          <w:lang w:val="en-SG"/>
        </w:rPr>
      </w:pPr>
      <w:r>
        <w:rPr>
          <w:rFonts w:eastAsiaTheme="minorEastAsia"/>
          <w:kern w:val="24"/>
          <w:sz w:val="24"/>
          <w:szCs w:val="24"/>
          <w:lang w:val="en-SG"/>
        </w:rPr>
        <w:t xml:space="preserve">Researching public and private organizations to determine if there is a positive or negative effect when implementing occupational safety and health management systems is critical to changing the paradigm of moving from a compliance based programmatic approach, to a performance based systems approach. Because the Army is in the beginning stages of executing occupational safety and health management systems, studies of this nature provide insight to employees, leadership, third party coalition partners, unions, and customers on whether or not there is value and return on investment for implementing this new approach. The Army and the MEDCOM are in the midst of understanding and accepting this paradigm shift and going in a new direction instead of staying with the ways things have always been done, only adhering to the regulatory elements contained in the Army safety program regulation. </w:t>
      </w:r>
    </w:p>
    <w:p w:rsidR="00403E68" w:rsidRDefault="00403E68" w:rsidP="00403E68">
      <w:pPr>
        <w:kinsoku w:val="0"/>
        <w:overflowPunct w:val="0"/>
        <w:spacing w:line="480" w:lineRule="auto"/>
        <w:ind w:firstLine="720"/>
        <w:textAlignment w:val="baseline"/>
        <w:rPr>
          <w:sz w:val="24"/>
          <w:szCs w:val="24"/>
        </w:rPr>
      </w:pPr>
      <w:r>
        <w:rPr>
          <w:rFonts w:eastAsiaTheme="minorEastAsia"/>
          <w:kern w:val="24"/>
          <w:sz w:val="24"/>
          <w:szCs w:val="24"/>
          <w:lang w:val="en-SG"/>
        </w:rPr>
        <w:t xml:space="preserve">This study showed there were positive effects on safety culture as a result of implementing the OSHA VPP, an occupational safety and health management system at an Army health clinic. Clinic employees felt VPP had a positive impact on </w:t>
      </w:r>
      <w:r>
        <w:rPr>
          <w:sz w:val="24"/>
          <w:szCs w:val="24"/>
        </w:rPr>
        <w:t xml:space="preserve">leadership commitment and employee involvement, morale, pride, communication, concern for patient and employee safety, patient satisfaction, and staff safety awareness.  </w:t>
      </w:r>
    </w:p>
    <w:p w:rsidR="00403E68" w:rsidRDefault="00403E68" w:rsidP="00403E68">
      <w:pPr>
        <w:kinsoku w:val="0"/>
        <w:overflowPunct w:val="0"/>
        <w:spacing w:line="480" w:lineRule="auto"/>
        <w:ind w:firstLine="720"/>
        <w:textAlignment w:val="baseline"/>
        <w:rPr>
          <w:rFonts w:eastAsiaTheme="minorEastAsia"/>
          <w:kern w:val="24"/>
          <w:sz w:val="24"/>
          <w:szCs w:val="24"/>
          <w:lang w:val="en-SG"/>
        </w:rPr>
      </w:pPr>
      <w:r>
        <w:rPr>
          <w:rFonts w:eastAsiaTheme="minorEastAsia"/>
          <w:kern w:val="24"/>
          <w:sz w:val="24"/>
          <w:szCs w:val="24"/>
          <w:lang w:val="en-SG"/>
        </w:rPr>
        <w:t xml:space="preserve">The academic significance of this study to is to provide a foundation for industry, healthcare, and the military for a health and safety management system </w:t>
      </w:r>
      <w:r>
        <w:rPr>
          <w:rFonts w:eastAsiaTheme="minorEastAsia"/>
          <w:kern w:val="24"/>
          <w:sz w:val="24"/>
          <w:szCs w:val="24"/>
          <w:lang w:val="en-SG"/>
        </w:rPr>
        <w:lastRenderedPageBreak/>
        <w:t>approach implemented at an overseas Army clinic.  This approach has influenced and shaped new doctrine and reality into a transformational model for the MEDCOM, the Army, and the DoD. Scholars in occupational safety and health management systems can review empirical evidence on VPP implementation in an Army health clinic overseas and be able to understand the feelings and emotions from the employee’s perspective of the outcomes of VPP implementation. Illesheim clinic and BMEDDAC employees benefit from providing information to policymakers at the Army and MEDCOM to improve future policy mandates that will impact Army organizations world-wide.</w:t>
      </w:r>
    </w:p>
    <w:p w:rsidR="00210C56" w:rsidRDefault="00210C56" w:rsidP="00210C56"/>
    <w:p w:rsidR="005B4522" w:rsidRPr="001A3DFC" w:rsidRDefault="005B4522" w:rsidP="006F21A0">
      <w:pPr>
        <w:pStyle w:val="Heading2"/>
      </w:pPr>
      <w:bookmarkStart w:id="112" w:name="_Toc481932919"/>
      <w:r w:rsidRPr="001A3DFC">
        <w:t xml:space="preserve">Building </w:t>
      </w:r>
      <w:r w:rsidR="00245C9E" w:rsidRPr="001A3DFC">
        <w:t>o</w:t>
      </w:r>
      <w:r w:rsidRPr="001A3DFC">
        <w:t>n Existing Research</w:t>
      </w:r>
      <w:bookmarkEnd w:id="112"/>
    </w:p>
    <w:p w:rsidR="005B4522" w:rsidRDefault="005B4522" w:rsidP="005B4522">
      <w:pPr>
        <w:pStyle w:val="BodyTextIndent"/>
        <w:ind w:firstLine="0"/>
      </w:pPr>
      <w:r w:rsidRPr="001A3DFC">
        <w:rPr>
          <w:b/>
        </w:rPr>
        <w:tab/>
      </w:r>
      <w:r w:rsidRPr="001A3DFC">
        <w:t xml:space="preserve">The researcher </w:t>
      </w:r>
      <w:r w:rsidR="007C5FED">
        <w:t>found</w:t>
      </w:r>
      <w:r w:rsidRPr="001A3DFC">
        <w:t xml:space="preserve"> one critical theoretical reflection of the Dutch military expeditionary organization and the usefulness of a safety management systems theory</w:t>
      </w:r>
      <w:r w:rsidR="00C81630">
        <w:t xml:space="preserve">. </w:t>
      </w:r>
      <w:r w:rsidRPr="001A3DFC">
        <w:t>Moorkamp et al. (2014)  applying the safety management systems theory might lead to either a safety management system that constantly lags behind, diminishes the ability of the Dutch defense organization to deal with the complexity of its environment, and does not improve their ability reduce uncertainty safely or successfully</w:t>
      </w:r>
      <w:r w:rsidR="00C81630">
        <w:t xml:space="preserve">. </w:t>
      </w:r>
      <w:r w:rsidR="007C5FED">
        <w:t>These authors</w:t>
      </w:r>
      <w:r w:rsidRPr="001A3DFC">
        <w:t xml:space="preserve"> argued </w:t>
      </w:r>
      <w:r w:rsidR="007C5FED">
        <w:t xml:space="preserve">that </w:t>
      </w:r>
      <w:r w:rsidRPr="001A3DFC">
        <w:t>safety management systems theory is better suited for organizations that are more st</w:t>
      </w:r>
      <w:r w:rsidR="00403E68">
        <w:t>a</w:t>
      </w:r>
      <w:r w:rsidRPr="001A3DFC">
        <w:t>ble and encounter minimal variance</w:t>
      </w:r>
      <w:r w:rsidR="00C81630">
        <w:t xml:space="preserve">. </w:t>
      </w:r>
    </w:p>
    <w:p w:rsidR="00942CC3" w:rsidRPr="001A3DFC" w:rsidRDefault="00942CC3" w:rsidP="006F21A0">
      <w:pPr>
        <w:pStyle w:val="Heading2"/>
      </w:pPr>
      <w:bookmarkStart w:id="113" w:name="_Toc481932920"/>
      <w:r w:rsidRPr="001A3DFC">
        <w:t>Recommendations for Future Research</w:t>
      </w:r>
      <w:bookmarkEnd w:id="113"/>
    </w:p>
    <w:p w:rsidR="009F6B11" w:rsidRPr="001A3DFC" w:rsidRDefault="007C5FED" w:rsidP="00942CC3">
      <w:pPr>
        <w:spacing w:line="480" w:lineRule="auto"/>
        <w:ind w:firstLine="720"/>
        <w:contextualSpacing/>
        <w:textAlignment w:val="baseline"/>
        <w:rPr>
          <w:sz w:val="24"/>
          <w:szCs w:val="24"/>
        </w:rPr>
      </w:pPr>
      <w:r>
        <w:rPr>
          <w:rFonts w:eastAsiaTheme="minorEastAsia"/>
          <w:kern w:val="24"/>
          <w:sz w:val="24"/>
          <w:szCs w:val="24"/>
          <w:lang w:val="en-SG"/>
        </w:rPr>
        <w:t>Future researchers should conduct m</w:t>
      </w:r>
      <w:r w:rsidR="00942CC3" w:rsidRPr="001A3DFC">
        <w:rPr>
          <w:rFonts w:eastAsiaTheme="minorEastAsia"/>
          <w:kern w:val="24"/>
          <w:sz w:val="24"/>
          <w:szCs w:val="24"/>
          <w:lang w:val="en-SG"/>
        </w:rPr>
        <w:t xml:space="preserve">ore studies within other </w:t>
      </w:r>
      <w:r w:rsidR="0077370C">
        <w:rPr>
          <w:rFonts w:eastAsiaTheme="minorEastAsia"/>
          <w:kern w:val="24"/>
          <w:sz w:val="24"/>
          <w:szCs w:val="24"/>
          <w:lang w:val="en-SG"/>
        </w:rPr>
        <w:t>MEDCOM</w:t>
      </w:r>
      <w:r w:rsidR="00942CC3" w:rsidRPr="001A3DFC">
        <w:rPr>
          <w:rFonts w:eastAsiaTheme="minorEastAsia"/>
          <w:kern w:val="24"/>
          <w:sz w:val="24"/>
          <w:szCs w:val="24"/>
          <w:lang w:val="en-SG"/>
        </w:rPr>
        <w:t xml:space="preserve"> organizations to include larger sized Army hospitals and clinics to examine the </w:t>
      </w:r>
      <w:r w:rsidR="00942CC3" w:rsidRPr="001A3DFC">
        <w:rPr>
          <w:rFonts w:eastAsiaTheme="minorEastAsia"/>
          <w:kern w:val="24"/>
          <w:sz w:val="24"/>
          <w:szCs w:val="24"/>
        </w:rPr>
        <w:t>effectiveness and return on investment after implementing the occupational health and safety management system in the United States and overseas</w:t>
      </w:r>
      <w:r w:rsidR="00C81630">
        <w:rPr>
          <w:rFonts w:eastAsiaTheme="minorEastAsia"/>
          <w:kern w:val="24"/>
          <w:sz w:val="24"/>
          <w:szCs w:val="24"/>
        </w:rPr>
        <w:t xml:space="preserve">. </w:t>
      </w:r>
      <w:r>
        <w:rPr>
          <w:rFonts w:eastAsiaTheme="minorEastAsia"/>
          <w:kern w:val="24"/>
          <w:sz w:val="24"/>
          <w:szCs w:val="24"/>
        </w:rPr>
        <w:t>Such s</w:t>
      </w:r>
      <w:r w:rsidR="00942CC3" w:rsidRPr="001A3DFC">
        <w:rPr>
          <w:rFonts w:eastAsiaTheme="minorEastAsia"/>
          <w:kern w:val="24"/>
          <w:sz w:val="24"/>
          <w:szCs w:val="24"/>
          <w:lang w:val="en-SG"/>
        </w:rPr>
        <w:t>tud</w:t>
      </w:r>
      <w:r w:rsidR="00597155">
        <w:rPr>
          <w:rFonts w:eastAsiaTheme="minorEastAsia"/>
          <w:kern w:val="24"/>
          <w:sz w:val="24"/>
          <w:szCs w:val="24"/>
          <w:lang w:val="en-SG"/>
        </w:rPr>
        <w:t>ies</w:t>
      </w:r>
      <w:r w:rsidR="00942CC3" w:rsidRPr="001A3DFC">
        <w:rPr>
          <w:rFonts w:eastAsiaTheme="minorEastAsia"/>
          <w:kern w:val="24"/>
          <w:sz w:val="24"/>
          <w:szCs w:val="24"/>
          <w:lang w:val="en-SG"/>
        </w:rPr>
        <w:t xml:space="preserve"> should </w:t>
      </w:r>
      <w:r w:rsidR="00942CC3" w:rsidRPr="001A3DFC">
        <w:rPr>
          <w:rFonts w:eastAsiaTheme="minorEastAsia"/>
          <w:kern w:val="24"/>
          <w:sz w:val="24"/>
          <w:szCs w:val="24"/>
          <w:lang w:val="en-SG"/>
        </w:rPr>
        <w:lastRenderedPageBreak/>
        <w:t>include identifying the facilitators and barriers to implementing occupational safety and health management systems in these facilities</w:t>
      </w:r>
      <w:r w:rsidR="00C81630">
        <w:rPr>
          <w:rFonts w:eastAsiaTheme="minorEastAsia"/>
          <w:kern w:val="24"/>
          <w:sz w:val="24"/>
          <w:szCs w:val="24"/>
          <w:lang w:val="en-SG"/>
        </w:rPr>
        <w:t xml:space="preserve">. </w:t>
      </w:r>
      <w:r>
        <w:rPr>
          <w:rFonts w:eastAsiaTheme="minorEastAsia"/>
          <w:kern w:val="24"/>
          <w:sz w:val="24"/>
          <w:szCs w:val="24"/>
          <w:lang w:val="en-SG"/>
        </w:rPr>
        <w:t xml:space="preserve">The </w:t>
      </w:r>
      <w:r w:rsidR="00942CC3" w:rsidRPr="001A3DFC">
        <w:rPr>
          <w:rFonts w:eastAsiaTheme="minorEastAsia"/>
          <w:kern w:val="24"/>
          <w:sz w:val="24"/>
          <w:szCs w:val="24"/>
          <w:lang w:val="en-SG"/>
        </w:rPr>
        <w:t xml:space="preserve">use of </w:t>
      </w:r>
      <w:r w:rsidR="00942CC3" w:rsidRPr="001A3DFC">
        <w:rPr>
          <w:rFonts w:eastAsiaTheme="minorEastAsia"/>
          <w:kern w:val="24"/>
          <w:sz w:val="24"/>
          <w:szCs w:val="24"/>
        </w:rPr>
        <w:t>comparison groups and longitudinal designs to enhance the generalizability and practical application of follow</w:t>
      </w:r>
      <w:r>
        <w:rPr>
          <w:rFonts w:eastAsiaTheme="minorEastAsia"/>
          <w:kern w:val="24"/>
          <w:sz w:val="24"/>
          <w:szCs w:val="24"/>
        </w:rPr>
        <w:t>-u</w:t>
      </w:r>
      <w:r w:rsidR="00942CC3" w:rsidRPr="001A3DFC">
        <w:rPr>
          <w:rFonts w:eastAsiaTheme="minorEastAsia"/>
          <w:kern w:val="24"/>
          <w:sz w:val="24"/>
          <w:szCs w:val="24"/>
        </w:rPr>
        <w:t>p research</w:t>
      </w:r>
      <w:r>
        <w:rPr>
          <w:rFonts w:eastAsiaTheme="minorEastAsia"/>
          <w:kern w:val="24"/>
          <w:sz w:val="24"/>
          <w:szCs w:val="24"/>
        </w:rPr>
        <w:t xml:space="preserve"> would be of great benefit.</w:t>
      </w:r>
    </w:p>
    <w:p w:rsidR="009F6B11" w:rsidRDefault="009F6B11">
      <w:pPr>
        <w:rPr>
          <w:b/>
          <w:sz w:val="24"/>
        </w:rPr>
      </w:pPr>
      <w:r>
        <w:br w:type="page"/>
      </w:r>
    </w:p>
    <w:p w:rsidR="00663231" w:rsidRPr="001A3DFC" w:rsidRDefault="00663231" w:rsidP="006F21A0">
      <w:pPr>
        <w:pStyle w:val="Heading1"/>
      </w:pPr>
      <w:bookmarkStart w:id="114" w:name="_Toc481932921"/>
      <w:r w:rsidRPr="001A3DFC">
        <w:lastRenderedPageBreak/>
        <w:t>References</w:t>
      </w:r>
      <w:bookmarkEnd w:id="114"/>
    </w:p>
    <w:p w:rsidR="00663231" w:rsidRPr="001A3DFC" w:rsidRDefault="00663231" w:rsidP="002F7F4A">
      <w:pPr>
        <w:pStyle w:val="BodyTextIndent"/>
        <w:tabs>
          <w:tab w:val="left" w:pos="720"/>
        </w:tabs>
        <w:spacing w:after="240" w:line="240" w:lineRule="auto"/>
        <w:ind w:left="720" w:hanging="720"/>
      </w:pPr>
      <w:r w:rsidRPr="001A3DFC">
        <w:t>Ackoff, R.</w:t>
      </w:r>
      <w:r w:rsidR="00D54340">
        <w:t xml:space="preserve"> </w:t>
      </w:r>
      <w:r w:rsidRPr="001A3DFC">
        <w:t>L. (1981)</w:t>
      </w:r>
      <w:r w:rsidR="00C81630">
        <w:t xml:space="preserve">. </w:t>
      </w:r>
      <w:r w:rsidRPr="001A3DFC">
        <w:rPr>
          <w:i/>
        </w:rPr>
        <w:t>Creating the corporate future</w:t>
      </w:r>
      <w:r w:rsidR="00C81630">
        <w:t xml:space="preserve">. </w:t>
      </w:r>
      <w:r w:rsidRPr="001A3DFC">
        <w:t>New York</w:t>
      </w:r>
      <w:r w:rsidR="00D54340">
        <w:t>, NY</w:t>
      </w:r>
      <w:r w:rsidRPr="001A3DFC">
        <w:t>:</w:t>
      </w:r>
      <w:r w:rsidR="00D54340">
        <w:t xml:space="preserve"> </w:t>
      </w:r>
      <w:r w:rsidRPr="001A3DFC">
        <w:t>John Wiley &amp; Sons.</w:t>
      </w:r>
    </w:p>
    <w:p w:rsidR="00907711" w:rsidRDefault="00907711" w:rsidP="002F7F4A">
      <w:pPr>
        <w:pStyle w:val="BodyTextIndent"/>
        <w:spacing w:after="240" w:line="240" w:lineRule="auto"/>
        <w:ind w:left="720" w:hanging="720"/>
      </w:pPr>
      <w:r>
        <w:t xml:space="preserve">Aksorn, T., &amp; Hadikusumo, B. H. W. (2008). Critical success factors influencing safety program performance in Thai </w:t>
      </w:r>
      <w:r w:rsidR="00CC6A5E">
        <w:t>c</w:t>
      </w:r>
      <w:r>
        <w:t xml:space="preserve">onstruction projects. </w:t>
      </w:r>
      <w:r w:rsidRPr="006F21A0">
        <w:rPr>
          <w:i/>
        </w:rPr>
        <w:t>Safety Science,</w:t>
      </w:r>
      <w:r>
        <w:t xml:space="preserve"> 46, 709-727.</w:t>
      </w:r>
    </w:p>
    <w:p w:rsidR="00D576BA" w:rsidRPr="007C66AE" w:rsidRDefault="00D326B1" w:rsidP="002F7F4A">
      <w:pPr>
        <w:pStyle w:val="BodyTextIndent"/>
        <w:spacing w:after="240" w:line="240" w:lineRule="auto"/>
        <w:ind w:left="720" w:hanging="720"/>
      </w:pPr>
      <w:r w:rsidRPr="007C66AE">
        <w:t>Army Provider Level Satisfaction Survey (APLSS) Survey Results</w:t>
      </w:r>
      <w:r w:rsidR="00D576BA" w:rsidRPr="007C66AE">
        <w:t>. (2010).</w:t>
      </w:r>
      <w:r w:rsidR="00F8510F" w:rsidRPr="007C66AE">
        <w:t xml:space="preserve"> Retrieved from https://amedd.altarum.org/aplss/</w:t>
      </w:r>
    </w:p>
    <w:p w:rsidR="00D576BA" w:rsidRPr="007C66AE" w:rsidRDefault="00D576BA" w:rsidP="00D576BA">
      <w:pPr>
        <w:pStyle w:val="BodyTextIndent"/>
        <w:spacing w:after="240" w:line="240" w:lineRule="auto"/>
        <w:ind w:left="720" w:hanging="720"/>
      </w:pPr>
      <w:r w:rsidRPr="007C66AE">
        <w:t>Army Provider Level Satisfaction Survey (APLSS) Survey Results. (2012).</w:t>
      </w:r>
      <w:r w:rsidR="00F8510F" w:rsidRPr="007C66AE">
        <w:t xml:space="preserve"> Retrieved from https://amedd.altarum.org/aplss/</w:t>
      </w:r>
    </w:p>
    <w:p w:rsidR="006F6438" w:rsidRPr="007C66AE" w:rsidRDefault="006F6438" w:rsidP="002F7F4A">
      <w:pPr>
        <w:pStyle w:val="BodyTextIndent"/>
        <w:spacing w:after="240" w:line="240" w:lineRule="auto"/>
        <w:ind w:left="720" w:hanging="720"/>
      </w:pPr>
      <w:r w:rsidRPr="007C66AE">
        <w:t>Army Readiness Assessment Program (ARAP) Survey Results (2011).</w:t>
      </w:r>
      <w:r w:rsidR="00F8510F" w:rsidRPr="007C66AE">
        <w:t xml:space="preserve"> Retrieved from https://arap.safety.army.mil/</w:t>
      </w:r>
    </w:p>
    <w:p w:rsidR="006F6438" w:rsidRDefault="006F6438" w:rsidP="002F7F4A">
      <w:pPr>
        <w:pStyle w:val="BodyTextIndent"/>
        <w:spacing w:after="240" w:line="240" w:lineRule="auto"/>
        <w:ind w:left="720" w:hanging="720"/>
      </w:pPr>
      <w:r w:rsidRPr="007C66AE">
        <w:t>Army Readiness Assessment Program (ARAP) Survey Results (2013).</w:t>
      </w:r>
      <w:r w:rsidR="00F8510F" w:rsidRPr="007C66AE">
        <w:t xml:space="preserve"> Retrieved from https://arap.safety.army.mil/</w:t>
      </w:r>
    </w:p>
    <w:p w:rsidR="00663231" w:rsidRPr="001A3DFC" w:rsidRDefault="00663231" w:rsidP="002F7F4A">
      <w:pPr>
        <w:pStyle w:val="BodyTextIndent"/>
        <w:spacing w:after="240" w:line="240" w:lineRule="auto"/>
        <w:ind w:left="720" w:hanging="720"/>
      </w:pPr>
      <w:r w:rsidRPr="001A3DFC">
        <w:t xml:space="preserve">Army Regulation 40-2. (1978). </w:t>
      </w:r>
      <w:r w:rsidR="00D54340" w:rsidRPr="006F21A0">
        <w:rPr>
          <w:i/>
        </w:rPr>
        <w:t>Army medical treatment facilities general administration</w:t>
      </w:r>
      <w:r w:rsidRPr="006F21A0">
        <w:rPr>
          <w:i/>
        </w:rPr>
        <w:t xml:space="preserve">. </w:t>
      </w:r>
      <w:r w:rsidR="00D54340">
        <w:t xml:space="preserve">Washington, D.C.: </w:t>
      </w:r>
      <w:r w:rsidRPr="001A3DFC">
        <w:t xml:space="preserve">Department of the Army (DASG-HCP). </w:t>
      </w:r>
    </w:p>
    <w:p w:rsidR="00907711" w:rsidRDefault="00907711" w:rsidP="002F7F4A">
      <w:pPr>
        <w:autoSpaceDE w:val="0"/>
        <w:autoSpaceDN w:val="0"/>
        <w:adjustRightInd w:val="0"/>
        <w:spacing w:after="240"/>
        <w:ind w:left="720" w:hanging="720"/>
        <w:rPr>
          <w:rStyle w:val="apple-converted-space"/>
          <w:color w:val="000000"/>
          <w:sz w:val="24"/>
          <w:szCs w:val="24"/>
          <w:shd w:val="clear" w:color="auto" w:fill="FFFFFF"/>
        </w:rPr>
      </w:pPr>
      <w:r w:rsidRPr="007023AC">
        <w:rPr>
          <w:color w:val="000000"/>
          <w:sz w:val="24"/>
          <w:szCs w:val="24"/>
          <w:shd w:val="clear" w:color="auto" w:fill="FFFFFF"/>
        </w:rPr>
        <w:t xml:space="preserve">Autenrieth C., </w:t>
      </w:r>
      <w:r w:rsidR="002A2E5C">
        <w:rPr>
          <w:color w:val="000000"/>
          <w:sz w:val="24"/>
          <w:szCs w:val="24"/>
          <w:shd w:val="clear" w:color="auto" w:fill="FFFFFF"/>
        </w:rPr>
        <w:t xml:space="preserve">, et al. (2016). The associations between occupational health and safety management system programming level and prior injury and illness rates in the U.S. dairy industry. </w:t>
      </w:r>
      <w:r w:rsidR="002A2E5C" w:rsidRPr="007023AC">
        <w:rPr>
          <w:i/>
          <w:color w:val="000000"/>
          <w:sz w:val="24"/>
          <w:szCs w:val="24"/>
          <w:shd w:val="clear" w:color="auto" w:fill="FFFFFF"/>
        </w:rPr>
        <w:t>Safety Science,</w:t>
      </w:r>
      <w:r w:rsidR="002A2E5C">
        <w:rPr>
          <w:color w:val="000000"/>
          <w:sz w:val="24"/>
          <w:szCs w:val="24"/>
          <w:shd w:val="clear" w:color="auto" w:fill="FFFFFF"/>
        </w:rPr>
        <w:t xml:space="preserve"> </w:t>
      </w:r>
      <w:r w:rsidR="002A2E5C" w:rsidRPr="007023AC">
        <w:rPr>
          <w:i/>
          <w:color w:val="000000"/>
          <w:sz w:val="24"/>
          <w:szCs w:val="24"/>
          <w:shd w:val="clear" w:color="auto" w:fill="FFFFFF"/>
        </w:rPr>
        <w:t>84</w:t>
      </w:r>
      <w:r w:rsidR="002A2E5C">
        <w:rPr>
          <w:i/>
          <w:color w:val="000000"/>
          <w:sz w:val="24"/>
          <w:szCs w:val="24"/>
          <w:shd w:val="clear" w:color="auto" w:fill="FFFFFF"/>
        </w:rPr>
        <w:t>,</w:t>
      </w:r>
      <w:r w:rsidR="002A2E5C">
        <w:rPr>
          <w:color w:val="000000"/>
          <w:sz w:val="24"/>
          <w:szCs w:val="24"/>
          <w:shd w:val="clear" w:color="auto" w:fill="FFFFFF"/>
        </w:rPr>
        <w:t xml:space="preserve"> 108-116.</w:t>
      </w:r>
      <w:r w:rsidRPr="006F21A0">
        <w:rPr>
          <w:rStyle w:val="apple-converted-space"/>
          <w:color w:val="000000"/>
          <w:sz w:val="24"/>
          <w:szCs w:val="24"/>
          <w:shd w:val="clear" w:color="auto" w:fill="FFFFFF"/>
        </w:rPr>
        <w:t> </w:t>
      </w:r>
    </w:p>
    <w:p w:rsidR="00907711" w:rsidRPr="00433DA1" w:rsidRDefault="00907711" w:rsidP="002F7F4A">
      <w:pPr>
        <w:autoSpaceDE w:val="0"/>
        <w:autoSpaceDN w:val="0"/>
        <w:adjustRightInd w:val="0"/>
        <w:spacing w:after="240"/>
        <w:ind w:left="720" w:hanging="720"/>
        <w:rPr>
          <w:sz w:val="24"/>
          <w:szCs w:val="24"/>
        </w:rPr>
      </w:pPr>
      <w:r>
        <w:rPr>
          <w:sz w:val="24"/>
          <w:szCs w:val="24"/>
        </w:rPr>
        <w:t xml:space="preserve">Bianchini, A., Donini, F., Pellegrini, M., &amp; Saccani, C. (2017). </w:t>
      </w:r>
      <w:r w:rsidRPr="006F21A0">
        <w:rPr>
          <w:i/>
          <w:sz w:val="24"/>
          <w:szCs w:val="24"/>
        </w:rPr>
        <w:t>An innovative methodology for measuring the effective implementation of an Occupational Health and Safety Management System in the European Union</w:t>
      </w:r>
      <w:r>
        <w:rPr>
          <w:sz w:val="24"/>
          <w:szCs w:val="24"/>
        </w:rPr>
        <w:t xml:space="preserve"> (Original research article, University of Bologna, Italy).</w:t>
      </w:r>
    </w:p>
    <w:p w:rsidR="00F30724" w:rsidRPr="00EE543D" w:rsidRDefault="00F30724" w:rsidP="002F7F4A">
      <w:pPr>
        <w:autoSpaceDE w:val="0"/>
        <w:autoSpaceDN w:val="0"/>
        <w:adjustRightInd w:val="0"/>
        <w:spacing w:after="240"/>
        <w:ind w:left="720" w:hanging="720"/>
        <w:rPr>
          <w:sz w:val="24"/>
          <w:szCs w:val="24"/>
        </w:rPr>
      </w:pPr>
      <w:r w:rsidRPr="006F21A0">
        <w:rPr>
          <w:sz w:val="24"/>
          <w:szCs w:val="24"/>
        </w:rPr>
        <w:t xml:space="preserve">Blom, C. (1997). </w:t>
      </w:r>
      <w:r w:rsidRPr="00EE543D">
        <w:rPr>
          <w:i/>
          <w:sz w:val="24"/>
          <w:szCs w:val="24"/>
        </w:rPr>
        <w:t>Complexiteit en c</w:t>
      </w:r>
      <w:r w:rsidRPr="006F21A0">
        <w:rPr>
          <w:i/>
          <w:sz w:val="24"/>
          <w:szCs w:val="24"/>
        </w:rPr>
        <w:t>ontingentie</w:t>
      </w:r>
      <w:r w:rsidRPr="006F21A0">
        <w:rPr>
          <w:sz w:val="24"/>
          <w:szCs w:val="24"/>
        </w:rPr>
        <w:t xml:space="preserve"> [Complexity and contingency]. Kampen: Kok Agora</w:t>
      </w:r>
    </w:p>
    <w:p w:rsidR="00663231" w:rsidRPr="001A3DFC" w:rsidRDefault="00663231" w:rsidP="002F7F4A">
      <w:pPr>
        <w:autoSpaceDE w:val="0"/>
        <w:autoSpaceDN w:val="0"/>
        <w:adjustRightInd w:val="0"/>
        <w:spacing w:after="240"/>
        <w:ind w:left="720" w:hanging="720"/>
        <w:rPr>
          <w:sz w:val="24"/>
          <w:szCs w:val="24"/>
        </w:rPr>
      </w:pPr>
      <w:r w:rsidRPr="001A3DFC">
        <w:rPr>
          <w:sz w:val="24"/>
          <w:szCs w:val="24"/>
        </w:rPr>
        <w:t xml:space="preserve">Bogdanov, A. </w:t>
      </w:r>
      <w:r w:rsidR="00D54340">
        <w:rPr>
          <w:sz w:val="24"/>
          <w:szCs w:val="24"/>
        </w:rPr>
        <w:t>(</w:t>
      </w:r>
      <w:r w:rsidRPr="001A3DFC">
        <w:rPr>
          <w:sz w:val="24"/>
          <w:szCs w:val="24"/>
        </w:rPr>
        <w:t>1922</w:t>
      </w:r>
      <w:r w:rsidR="00D54340">
        <w:rPr>
          <w:sz w:val="24"/>
          <w:szCs w:val="24"/>
        </w:rPr>
        <w:t>)</w:t>
      </w:r>
      <w:r w:rsidRPr="001A3DFC">
        <w:rPr>
          <w:sz w:val="24"/>
          <w:szCs w:val="24"/>
        </w:rPr>
        <w:t xml:space="preserve">. </w:t>
      </w:r>
      <w:r w:rsidRPr="001A3DFC">
        <w:rPr>
          <w:i/>
          <w:iCs/>
          <w:sz w:val="24"/>
          <w:szCs w:val="24"/>
        </w:rPr>
        <w:t>Tektologiya: Vseobschaya Organizatsionnaya Nauka</w:t>
      </w:r>
      <w:r w:rsidRPr="001A3DFC">
        <w:rPr>
          <w:sz w:val="24"/>
          <w:szCs w:val="24"/>
        </w:rPr>
        <w:t>, Berlin and Petrograd-Moscow.</w:t>
      </w:r>
    </w:p>
    <w:p w:rsidR="00663231" w:rsidRPr="001A3DFC" w:rsidRDefault="00663231" w:rsidP="002F7F4A">
      <w:pPr>
        <w:autoSpaceDE w:val="0"/>
        <w:autoSpaceDN w:val="0"/>
        <w:adjustRightInd w:val="0"/>
        <w:spacing w:after="240"/>
        <w:ind w:left="720" w:hanging="720"/>
      </w:pPr>
      <w:r w:rsidRPr="001A3DFC">
        <w:rPr>
          <w:sz w:val="24"/>
          <w:szCs w:val="24"/>
        </w:rPr>
        <w:t xml:space="preserve">Bogdanov, A. </w:t>
      </w:r>
      <w:r w:rsidR="00D54340">
        <w:rPr>
          <w:sz w:val="24"/>
          <w:szCs w:val="24"/>
        </w:rPr>
        <w:t>(</w:t>
      </w:r>
      <w:r w:rsidRPr="001A3DFC">
        <w:rPr>
          <w:sz w:val="24"/>
          <w:szCs w:val="24"/>
        </w:rPr>
        <w:t>1980</w:t>
      </w:r>
      <w:r w:rsidR="00D54340">
        <w:rPr>
          <w:sz w:val="24"/>
          <w:szCs w:val="24"/>
        </w:rPr>
        <w:t>)</w:t>
      </w:r>
      <w:r w:rsidRPr="001A3DFC">
        <w:rPr>
          <w:sz w:val="24"/>
          <w:szCs w:val="24"/>
        </w:rPr>
        <w:t xml:space="preserve">. </w:t>
      </w:r>
      <w:r w:rsidRPr="001A3DFC">
        <w:rPr>
          <w:i/>
          <w:iCs/>
          <w:sz w:val="24"/>
          <w:szCs w:val="24"/>
        </w:rPr>
        <w:t xml:space="preserve">Essays in Tektology: The </w:t>
      </w:r>
      <w:r w:rsidR="00D54340" w:rsidRPr="001A3DFC">
        <w:rPr>
          <w:i/>
          <w:iCs/>
          <w:sz w:val="24"/>
          <w:szCs w:val="24"/>
        </w:rPr>
        <w:t>general science of organization</w:t>
      </w:r>
      <w:r w:rsidRPr="001A3DFC">
        <w:rPr>
          <w:sz w:val="24"/>
          <w:szCs w:val="24"/>
        </w:rPr>
        <w:t>, trans. G</w:t>
      </w:r>
      <w:r w:rsidR="00D54340">
        <w:rPr>
          <w:sz w:val="24"/>
          <w:szCs w:val="24"/>
        </w:rPr>
        <w:t>. Gor</w:t>
      </w:r>
      <w:r w:rsidRPr="001A3DFC">
        <w:rPr>
          <w:sz w:val="24"/>
          <w:szCs w:val="24"/>
        </w:rPr>
        <w:t>elik. Intersystems Publications.</w:t>
      </w:r>
    </w:p>
    <w:p w:rsidR="00907711" w:rsidRPr="00433DA1" w:rsidRDefault="00907711" w:rsidP="002F7F4A">
      <w:pPr>
        <w:pStyle w:val="BodyTextIndent"/>
        <w:spacing w:after="240" w:line="240" w:lineRule="auto"/>
        <w:ind w:left="720" w:hanging="720"/>
      </w:pPr>
      <w:r>
        <w:t xml:space="preserve">Bottani, E., Monica, L., &amp; Vignali, G. (2009). Safety management systems: Performance differences between adopters and non-adopters. </w:t>
      </w:r>
      <w:r>
        <w:rPr>
          <w:i/>
        </w:rPr>
        <w:t xml:space="preserve">Safety Science, </w:t>
      </w:r>
      <w:r w:rsidR="00975ED9">
        <w:t>47</w:t>
      </w:r>
      <w:r>
        <w:t xml:space="preserve">, </w:t>
      </w:r>
      <w:r w:rsidR="00975ED9">
        <w:t xml:space="preserve"> 155-162</w:t>
      </w:r>
      <w:r>
        <w:t>.</w:t>
      </w:r>
    </w:p>
    <w:p w:rsidR="00663231" w:rsidRPr="001A3DFC" w:rsidRDefault="00663231" w:rsidP="002F7F4A">
      <w:pPr>
        <w:pStyle w:val="BodyTextIndent"/>
        <w:spacing w:after="240" w:line="240" w:lineRule="auto"/>
        <w:ind w:left="720" w:hanging="720"/>
      </w:pPr>
      <w:r w:rsidRPr="001A3DFC">
        <w:t>Bullock, A., &amp; Stallybrass, O. (Eds.) (1977)</w:t>
      </w:r>
      <w:r w:rsidR="00C81630">
        <w:t xml:space="preserve">. </w:t>
      </w:r>
      <w:r w:rsidRPr="001A3DFC">
        <w:rPr>
          <w:i/>
        </w:rPr>
        <w:t>The fontana dictionary of modern thought</w:t>
      </w:r>
      <w:r w:rsidRPr="001A3DFC">
        <w:t>. London</w:t>
      </w:r>
      <w:r w:rsidR="00D54340">
        <w:t>, UK</w:t>
      </w:r>
      <w:r w:rsidRPr="001A3DFC">
        <w:t>: Fontana/Collins.</w:t>
      </w:r>
    </w:p>
    <w:p w:rsidR="00EE543D" w:rsidRDefault="00EE543D" w:rsidP="002F7F4A">
      <w:pPr>
        <w:pStyle w:val="BodyTextIndent"/>
        <w:spacing w:after="240" w:line="240" w:lineRule="auto"/>
        <w:ind w:left="720" w:hanging="720"/>
      </w:pPr>
      <w:r>
        <w:lastRenderedPageBreak/>
        <w:t>Bunn, T. L., Slavova, S., &amp; Tan</w:t>
      </w:r>
      <w:r w:rsidR="00E6634F">
        <w:t>a</w:t>
      </w:r>
      <w:r>
        <w:t xml:space="preserve">g, M. (2011). Injuries among solid waste collectors in the private versus public sectors. </w:t>
      </w:r>
      <w:r w:rsidRPr="006F21A0">
        <w:rPr>
          <w:i/>
        </w:rPr>
        <w:t>Waste Management and Research, 29</w:t>
      </w:r>
      <w:r>
        <w:t xml:space="preserve">(10), 1043-52. </w:t>
      </w:r>
    </w:p>
    <w:p w:rsidR="00663231" w:rsidRPr="001A3DFC" w:rsidRDefault="00663231" w:rsidP="002F7F4A">
      <w:pPr>
        <w:pStyle w:val="BodyTextIndent"/>
        <w:spacing w:after="240" w:line="240" w:lineRule="auto"/>
        <w:ind w:left="720" w:hanging="720"/>
      </w:pPr>
      <w:r w:rsidRPr="001A3DFC">
        <w:t>Casey, Jr., G.</w:t>
      </w:r>
      <w:r w:rsidR="00D54340">
        <w:t xml:space="preserve"> </w:t>
      </w:r>
      <w:r w:rsidRPr="001A3DFC">
        <w:t>W., &amp; McHugh, J.</w:t>
      </w:r>
      <w:r w:rsidR="00D54340">
        <w:t xml:space="preserve"> </w:t>
      </w:r>
      <w:r w:rsidRPr="001A3DFC">
        <w:t xml:space="preserve">M. (2010). </w:t>
      </w:r>
      <w:r w:rsidRPr="001A3DFC">
        <w:rPr>
          <w:i/>
        </w:rPr>
        <w:t xml:space="preserve">Army </w:t>
      </w:r>
      <w:r w:rsidR="00D54340" w:rsidRPr="001A3DFC">
        <w:rPr>
          <w:i/>
        </w:rPr>
        <w:t>safety and occupational health strategic pla</w:t>
      </w:r>
      <w:r w:rsidRPr="001A3DFC">
        <w:rPr>
          <w:i/>
        </w:rPr>
        <w:t>n</w:t>
      </w:r>
      <w:r w:rsidR="00C81630">
        <w:t xml:space="preserve">. </w:t>
      </w:r>
      <w:r w:rsidR="00D54340">
        <w:t xml:space="preserve">Washington, D.C.: </w:t>
      </w:r>
      <w:r w:rsidRPr="001A3DFC">
        <w:t>Office of the Assistant Secretary of the Army</w:t>
      </w:r>
      <w:r w:rsidR="00C81630">
        <w:t xml:space="preserve">. </w:t>
      </w:r>
    </w:p>
    <w:p w:rsidR="00663231" w:rsidRPr="001A3DFC" w:rsidRDefault="00663231" w:rsidP="002F7F4A">
      <w:pPr>
        <w:pStyle w:val="BodyTextIndent"/>
        <w:spacing w:after="240" w:line="240" w:lineRule="auto"/>
        <w:ind w:left="720" w:hanging="720"/>
        <w:rPr>
          <w:rStyle w:val="Hyperlink"/>
          <w:color w:val="auto"/>
          <w:sz w:val="20"/>
          <w:szCs w:val="24"/>
        </w:rPr>
      </w:pPr>
      <w:r w:rsidRPr="001A3DFC">
        <w:t xml:space="preserve">Checkland, P. </w:t>
      </w:r>
      <w:r w:rsidR="00D54340">
        <w:t>(</w:t>
      </w:r>
      <w:r w:rsidRPr="001A3DFC">
        <w:t>1997</w:t>
      </w:r>
      <w:r w:rsidR="00D54340">
        <w:t>)</w:t>
      </w:r>
      <w:r w:rsidRPr="001A3DFC">
        <w:t xml:space="preserve">. </w:t>
      </w:r>
      <w:r w:rsidRPr="001A3DFC">
        <w:rPr>
          <w:i/>
          <w:iCs/>
        </w:rPr>
        <w:t xml:space="preserve">Systems </w:t>
      </w:r>
      <w:r w:rsidR="00D54340" w:rsidRPr="001A3DFC">
        <w:rPr>
          <w:i/>
          <w:iCs/>
        </w:rPr>
        <w:t>thinking, systems practic</w:t>
      </w:r>
      <w:r w:rsidRPr="001A3DFC">
        <w:rPr>
          <w:i/>
          <w:iCs/>
        </w:rPr>
        <w:t>e</w:t>
      </w:r>
      <w:r w:rsidRPr="001A3DFC">
        <w:t xml:space="preserve">. </w:t>
      </w:r>
      <w:r w:rsidR="00D54340">
        <w:t>New York, NY: Wiley.</w:t>
      </w:r>
    </w:p>
    <w:p w:rsidR="00663231" w:rsidRPr="001A3DFC" w:rsidRDefault="00663231" w:rsidP="002F7F4A">
      <w:pPr>
        <w:pStyle w:val="BodyTextIndent"/>
        <w:spacing w:after="240" w:line="240" w:lineRule="auto"/>
        <w:ind w:left="720" w:hanging="720"/>
      </w:pPr>
      <w:r w:rsidRPr="001A3DFC">
        <w:t>Checkland, P. (1981)</w:t>
      </w:r>
      <w:r w:rsidR="00C81630">
        <w:t xml:space="preserve">. </w:t>
      </w:r>
      <w:r w:rsidRPr="001A3DFC">
        <w:rPr>
          <w:i/>
        </w:rPr>
        <w:t>Systems thinking, systems practice</w:t>
      </w:r>
      <w:r w:rsidR="00C81630">
        <w:t xml:space="preserve">. </w:t>
      </w:r>
      <w:r w:rsidRPr="001A3DFC">
        <w:t>New York</w:t>
      </w:r>
      <w:r w:rsidR="00D54340">
        <w:t>, NY</w:t>
      </w:r>
      <w:r w:rsidRPr="001A3DFC">
        <w:t>: Wiley.</w:t>
      </w:r>
    </w:p>
    <w:p w:rsidR="00663231" w:rsidRPr="001A3DFC" w:rsidRDefault="00663231" w:rsidP="002F7F4A">
      <w:pPr>
        <w:pStyle w:val="BodyTextIndent"/>
        <w:spacing w:after="240" w:line="240" w:lineRule="auto"/>
        <w:ind w:left="720" w:hanging="720"/>
      </w:pPr>
      <w:r w:rsidRPr="001A3DFC">
        <w:t>Chemical Industries Association</w:t>
      </w:r>
      <w:r w:rsidR="00C81630">
        <w:t xml:space="preserve">. </w:t>
      </w:r>
      <w:r w:rsidRPr="001A3DFC">
        <w:t xml:space="preserve">(1995). </w:t>
      </w:r>
      <w:r w:rsidRPr="001A3DFC">
        <w:rPr>
          <w:i/>
        </w:rPr>
        <w:t xml:space="preserve">Responsible care management systems for health, safety and </w:t>
      </w:r>
      <w:r w:rsidR="00D54340" w:rsidRPr="001A3DFC">
        <w:rPr>
          <w:i/>
        </w:rPr>
        <w:t>environment</w:t>
      </w:r>
      <w:r w:rsidR="00D54340">
        <w:rPr>
          <w:i/>
        </w:rPr>
        <w:t xml:space="preserve"> </w:t>
      </w:r>
      <w:r w:rsidR="00D54340">
        <w:t>(2nd ed.)</w:t>
      </w:r>
      <w:r w:rsidRPr="001A3DFC">
        <w:t xml:space="preserve">. </w:t>
      </w:r>
      <w:r w:rsidR="00D54340">
        <w:t>London, UK: Author.</w:t>
      </w:r>
    </w:p>
    <w:p w:rsidR="00663231" w:rsidRDefault="00663231" w:rsidP="002F7F4A">
      <w:pPr>
        <w:pStyle w:val="BodyTextIndent"/>
        <w:spacing w:after="240" w:line="240" w:lineRule="auto"/>
        <w:ind w:left="720" w:hanging="720"/>
      </w:pPr>
      <w:r w:rsidRPr="001A3DFC">
        <w:t>Cohen</w:t>
      </w:r>
      <w:r w:rsidR="00D54340">
        <w:t>,</w:t>
      </w:r>
      <w:r w:rsidRPr="001A3DFC">
        <w:t xml:space="preserve"> A</w:t>
      </w:r>
      <w:r w:rsidR="00D54340">
        <w:t>.</w:t>
      </w:r>
      <w:r w:rsidRPr="001A3DFC">
        <w:t>, Smith</w:t>
      </w:r>
      <w:r w:rsidR="00D54340">
        <w:t>,</w:t>
      </w:r>
      <w:r w:rsidRPr="001A3DFC">
        <w:t xml:space="preserve"> B</w:t>
      </w:r>
      <w:r w:rsidR="00D54340">
        <w:t>., &amp;</w:t>
      </w:r>
      <w:r w:rsidRPr="001A3DFC">
        <w:t xml:space="preserve"> Cohen</w:t>
      </w:r>
      <w:r w:rsidR="00D54340">
        <w:t>,</w:t>
      </w:r>
      <w:r w:rsidRPr="001A3DFC">
        <w:t xml:space="preserve"> A.</w:t>
      </w:r>
      <w:r w:rsidR="00D54340">
        <w:t xml:space="preserve"> (1975)</w:t>
      </w:r>
      <w:r w:rsidR="00C81630">
        <w:t xml:space="preserve">. </w:t>
      </w:r>
      <w:r w:rsidRPr="001A3DFC">
        <w:rPr>
          <w:i/>
        </w:rPr>
        <w:t>Safety program practices in high vs low accident rate companies</w:t>
      </w:r>
      <w:r w:rsidR="00D54340">
        <w:rPr>
          <w:i/>
        </w:rPr>
        <w:t>: A</w:t>
      </w:r>
      <w:r w:rsidRPr="001A3DFC">
        <w:rPr>
          <w:i/>
        </w:rPr>
        <w:t>n interim report.</w:t>
      </w:r>
      <w:r w:rsidRPr="001A3DFC">
        <w:t xml:space="preserve"> Cincin</w:t>
      </w:r>
      <w:r w:rsidR="00CC3067">
        <w:t>n</w:t>
      </w:r>
      <w:r w:rsidRPr="001A3DFC">
        <w:t>ati</w:t>
      </w:r>
      <w:r w:rsidR="00D54340">
        <w:t>, OH</w:t>
      </w:r>
      <w:r w:rsidRPr="001A3DFC">
        <w:t>: National Institute of Occupational Safety and Health</w:t>
      </w:r>
      <w:r w:rsidR="00D54340">
        <w:t>.</w:t>
      </w:r>
    </w:p>
    <w:p w:rsidR="00663231" w:rsidRPr="001A3DFC" w:rsidRDefault="00663231" w:rsidP="002F7F4A">
      <w:pPr>
        <w:spacing w:after="240"/>
        <w:ind w:left="720" w:hanging="720"/>
        <w:textAlignment w:val="top"/>
      </w:pPr>
      <w:r w:rsidRPr="001A3DFC">
        <w:rPr>
          <w:rStyle w:val="cit-name-surname"/>
          <w:sz w:val="24"/>
          <w:szCs w:val="24"/>
        </w:rPr>
        <w:t>Deming</w:t>
      </w:r>
      <w:r w:rsidR="00437C56">
        <w:rPr>
          <w:rStyle w:val="cit-name-surname"/>
          <w:sz w:val="24"/>
          <w:szCs w:val="24"/>
        </w:rPr>
        <w:t>,</w:t>
      </w:r>
      <w:r w:rsidRPr="001A3DFC">
        <w:rPr>
          <w:rStyle w:val="cit-auth2"/>
          <w:sz w:val="24"/>
          <w:szCs w:val="24"/>
        </w:rPr>
        <w:t xml:space="preserve"> </w:t>
      </w:r>
      <w:r w:rsidRPr="001A3DFC">
        <w:rPr>
          <w:rStyle w:val="cit-name-given-names"/>
          <w:sz w:val="24"/>
          <w:szCs w:val="24"/>
        </w:rPr>
        <w:t>W</w:t>
      </w:r>
      <w:r w:rsidR="00437C56">
        <w:rPr>
          <w:rStyle w:val="cit-name-given-names"/>
          <w:sz w:val="24"/>
          <w:szCs w:val="24"/>
        </w:rPr>
        <w:t xml:space="preserve">. </w:t>
      </w:r>
      <w:r w:rsidRPr="001A3DFC">
        <w:rPr>
          <w:rStyle w:val="cit-name-given-names"/>
          <w:sz w:val="24"/>
          <w:szCs w:val="24"/>
        </w:rPr>
        <w:t>E</w:t>
      </w:r>
      <w:r w:rsidRPr="001A3DFC">
        <w:rPr>
          <w:i/>
          <w:iCs/>
          <w:sz w:val="24"/>
          <w:szCs w:val="24"/>
        </w:rPr>
        <w:t xml:space="preserve">. </w:t>
      </w:r>
      <w:r w:rsidR="00437C56">
        <w:rPr>
          <w:iCs/>
          <w:sz w:val="24"/>
          <w:szCs w:val="24"/>
        </w:rPr>
        <w:t xml:space="preserve">(1986). </w:t>
      </w:r>
      <w:r w:rsidRPr="001A3DFC">
        <w:rPr>
          <w:rStyle w:val="cit-source"/>
          <w:i/>
          <w:iCs/>
          <w:sz w:val="24"/>
          <w:szCs w:val="24"/>
        </w:rPr>
        <w:t>Out of the crisis</w:t>
      </w:r>
      <w:r w:rsidRPr="001A3DFC">
        <w:rPr>
          <w:i/>
          <w:iCs/>
          <w:sz w:val="24"/>
          <w:szCs w:val="24"/>
        </w:rPr>
        <w:t xml:space="preserve">. </w:t>
      </w:r>
      <w:r w:rsidRPr="006F21A0">
        <w:rPr>
          <w:rStyle w:val="cit-publ-loc"/>
          <w:iCs/>
          <w:sz w:val="24"/>
          <w:szCs w:val="24"/>
        </w:rPr>
        <w:t>Cambridge, MA</w:t>
      </w:r>
      <w:r w:rsidRPr="006F21A0">
        <w:rPr>
          <w:iCs/>
          <w:sz w:val="24"/>
          <w:szCs w:val="24"/>
        </w:rPr>
        <w:t xml:space="preserve">: </w:t>
      </w:r>
      <w:r w:rsidRPr="006F21A0">
        <w:rPr>
          <w:rStyle w:val="cit-publ-name"/>
          <w:iCs/>
          <w:sz w:val="24"/>
          <w:szCs w:val="24"/>
        </w:rPr>
        <w:t>Massachusetts Institute of Technology Center for Advanced Engineering Study</w:t>
      </w:r>
      <w:r w:rsidR="00437C56" w:rsidRPr="006F21A0">
        <w:rPr>
          <w:rStyle w:val="cit-publ-name"/>
          <w:iCs/>
          <w:sz w:val="24"/>
          <w:szCs w:val="24"/>
        </w:rPr>
        <w:t>.</w:t>
      </w:r>
    </w:p>
    <w:p w:rsidR="00663231" w:rsidRPr="001A3DFC" w:rsidRDefault="00663231" w:rsidP="002F7F4A">
      <w:pPr>
        <w:autoSpaceDE w:val="0"/>
        <w:autoSpaceDN w:val="0"/>
        <w:adjustRightInd w:val="0"/>
        <w:spacing w:after="240"/>
        <w:ind w:left="720" w:hanging="720"/>
      </w:pPr>
      <w:r w:rsidRPr="001A3DFC">
        <w:rPr>
          <w:sz w:val="24"/>
          <w:szCs w:val="24"/>
        </w:rPr>
        <w:t xml:space="preserve">Department of the Army. (2013). </w:t>
      </w:r>
      <w:r w:rsidRPr="001A3DFC">
        <w:rPr>
          <w:i/>
          <w:iCs/>
          <w:sz w:val="24"/>
          <w:szCs w:val="24"/>
        </w:rPr>
        <w:t>Safety: The army safety program</w:t>
      </w:r>
      <w:r w:rsidRPr="001A3DFC">
        <w:rPr>
          <w:sz w:val="24"/>
          <w:szCs w:val="24"/>
        </w:rPr>
        <w:t>. Washington</w:t>
      </w:r>
      <w:r w:rsidR="00437C56">
        <w:rPr>
          <w:sz w:val="24"/>
          <w:szCs w:val="24"/>
        </w:rPr>
        <w:t>,</w:t>
      </w:r>
      <w:r w:rsidRPr="001A3DFC">
        <w:rPr>
          <w:sz w:val="24"/>
          <w:szCs w:val="24"/>
        </w:rPr>
        <w:t xml:space="preserve"> D</w:t>
      </w:r>
      <w:r w:rsidR="00437C56">
        <w:rPr>
          <w:sz w:val="24"/>
          <w:szCs w:val="24"/>
        </w:rPr>
        <w:t>.</w:t>
      </w:r>
      <w:r w:rsidRPr="001A3DFC">
        <w:rPr>
          <w:sz w:val="24"/>
          <w:szCs w:val="24"/>
        </w:rPr>
        <w:t>C</w:t>
      </w:r>
      <w:r w:rsidR="00437C56">
        <w:rPr>
          <w:sz w:val="24"/>
          <w:szCs w:val="24"/>
        </w:rPr>
        <w:t>.</w:t>
      </w:r>
      <w:r w:rsidRPr="001A3DFC">
        <w:rPr>
          <w:sz w:val="24"/>
          <w:szCs w:val="24"/>
        </w:rPr>
        <w:t>: Author.</w:t>
      </w:r>
    </w:p>
    <w:p w:rsidR="00F30724" w:rsidRDefault="00F30724" w:rsidP="002F7F4A">
      <w:pPr>
        <w:autoSpaceDE w:val="0"/>
        <w:autoSpaceDN w:val="0"/>
        <w:adjustRightInd w:val="0"/>
        <w:spacing w:after="240"/>
        <w:ind w:left="720" w:hanging="720"/>
        <w:rPr>
          <w:sz w:val="24"/>
          <w:szCs w:val="24"/>
        </w:rPr>
      </w:pPr>
      <w:r>
        <w:rPr>
          <w:sz w:val="24"/>
          <w:szCs w:val="24"/>
        </w:rPr>
        <w:t xml:space="preserve">Eisner, H. S., &amp; Leger, J. P. (1988). The international safety rating system in South African Mining. </w:t>
      </w:r>
      <w:r>
        <w:rPr>
          <w:i/>
          <w:sz w:val="24"/>
          <w:szCs w:val="24"/>
        </w:rPr>
        <w:t>Journal of Occupational Accidents, 10</w:t>
      </w:r>
      <w:r>
        <w:rPr>
          <w:sz w:val="24"/>
          <w:szCs w:val="24"/>
        </w:rPr>
        <w:t>(2), 141-60.</w:t>
      </w:r>
    </w:p>
    <w:p w:rsidR="00907711" w:rsidRPr="00433DA1" w:rsidRDefault="00907711" w:rsidP="002F7F4A">
      <w:pPr>
        <w:autoSpaceDE w:val="0"/>
        <w:autoSpaceDN w:val="0"/>
        <w:adjustRightInd w:val="0"/>
        <w:spacing w:after="240"/>
        <w:ind w:left="720" w:hanging="720"/>
        <w:rPr>
          <w:sz w:val="24"/>
          <w:szCs w:val="24"/>
        </w:rPr>
      </w:pPr>
      <w:r w:rsidRPr="006F21A0">
        <w:rPr>
          <w:sz w:val="24"/>
          <w:szCs w:val="24"/>
        </w:rPr>
        <w:t>Fernández-Muñiz</w:t>
      </w:r>
      <w:r>
        <w:rPr>
          <w:sz w:val="24"/>
          <w:szCs w:val="24"/>
        </w:rPr>
        <w:t>,</w:t>
      </w:r>
      <w:r w:rsidRPr="006F21A0">
        <w:rPr>
          <w:sz w:val="24"/>
          <w:szCs w:val="24"/>
        </w:rPr>
        <w:t xml:space="preserve"> B</w:t>
      </w:r>
      <w:r>
        <w:rPr>
          <w:sz w:val="24"/>
          <w:szCs w:val="24"/>
        </w:rPr>
        <w:t>.</w:t>
      </w:r>
      <w:r w:rsidRPr="006F21A0">
        <w:rPr>
          <w:sz w:val="24"/>
          <w:szCs w:val="24"/>
        </w:rPr>
        <w:t>, Montes-Peón</w:t>
      </w:r>
      <w:r>
        <w:rPr>
          <w:sz w:val="24"/>
          <w:szCs w:val="24"/>
        </w:rPr>
        <w:t>,</w:t>
      </w:r>
      <w:r w:rsidRPr="006F21A0">
        <w:rPr>
          <w:sz w:val="24"/>
          <w:szCs w:val="24"/>
        </w:rPr>
        <w:t xml:space="preserve"> J</w:t>
      </w:r>
      <w:r>
        <w:rPr>
          <w:sz w:val="24"/>
          <w:szCs w:val="24"/>
        </w:rPr>
        <w:t xml:space="preserve">. </w:t>
      </w:r>
      <w:r w:rsidRPr="006F21A0">
        <w:rPr>
          <w:sz w:val="24"/>
          <w:szCs w:val="24"/>
        </w:rPr>
        <w:t>M</w:t>
      </w:r>
      <w:r>
        <w:rPr>
          <w:sz w:val="24"/>
          <w:szCs w:val="24"/>
        </w:rPr>
        <w:t>.</w:t>
      </w:r>
      <w:r w:rsidRPr="006F21A0">
        <w:rPr>
          <w:sz w:val="24"/>
          <w:szCs w:val="24"/>
        </w:rPr>
        <w:t>,</w:t>
      </w:r>
      <w:r>
        <w:rPr>
          <w:sz w:val="24"/>
          <w:szCs w:val="24"/>
        </w:rPr>
        <w:t xml:space="preserve"> &amp;</w:t>
      </w:r>
      <w:r w:rsidRPr="006F21A0">
        <w:rPr>
          <w:sz w:val="24"/>
          <w:szCs w:val="24"/>
        </w:rPr>
        <w:t xml:space="preserve"> Vázquez-Ordás</w:t>
      </w:r>
      <w:r>
        <w:rPr>
          <w:sz w:val="24"/>
          <w:szCs w:val="24"/>
        </w:rPr>
        <w:t>,</w:t>
      </w:r>
      <w:r w:rsidRPr="006F21A0">
        <w:rPr>
          <w:sz w:val="24"/>
          <w:szCs w:val="24"/>
        </w:rPr>
        <w:t xml:space="preserve"> C</w:t>
      </w:r>
      <w:r>
        <w:rPr>
          <w:sz w:val="24"/>
          <w:szCs w:val="24"/>
        </w:rPr>
        <w:t xml:space="preserve">. </w:t>
      </w:r>
      <w:r w:rsidRPr="006F21A0">
        <w:rPr>
          <w:sz w:val="24"/>
          <w:szCs w:val="24"/>
        </w:rPr>
        <w:t>J</w:t>
      </w:r>
      <w:r>
        <w:rPr>
          <w:sz w:val="24"/>
          <w:szCs w:val="24"/>
        </w:rPr>
        <w:t>.</w:t>
      </w:r>
      <w:r w:rsidRPr="006F21A0">
        <w:rPr>
          <w:sz w:val="24"/>
          <w:szCs w:val="24"/>
        </w:rPr>
        <w:t xml:space="preserve"> (2009). Relation between occupational safety management and firm performance. </w:t>
      </w:r>
      <w:r w:rsidRPr="006F21A0">
        <w:rPr>
          <w:i/>
          <w:sz w:val="24"/>
          <w:szCs w:val="24"/>
        </w:rPr>
        <w:t>Safety Science, 47</w:t>
      </w:r>
      <w:r w:rsidRPr="006F21A0">
        <w:rPr>
          <w:sz w:val="24"/>
          <w:szCs w:val="24"/>
        </w:rPr>
        <w:t>(7)</w:t>
      </w:r>
      <w:r>
        <w:rPr>
          <w:sz w:val="24"/>
          <w:szCs w:val="24"/>
        </w:rPr>
        <w:t>,</w:t>
      </w:r>
      <w:r w:rsidRPr="006F21A0">
        <w:rPr>
          <w:sz w:val="24"/>
          <w:szCs w:val="24"/>
        </w:rPr>
        <w:t xml:space="preserve"> 980-991.</w:t>
      </w:r>
    </w:p>
    <w:p w:rsidR="00663231" w:rsidRPr="001A3DFC" w:rsidRDefault="00663231" w:rsidP="002F7F4A">
      <w:pPr>
        <w:autoSpaceDE w:val="0"/>
        <w:autoSpaceDN w:val="0"/>
        <w:adjustRightInd w:val="0"/>
        <w:spacing w:after="240"/>
        <w:ind w:left="720" w:hanging="720"/>
        <w:rPr>
          <w:sz w:val="24"/>
          <w:szCs w:val="24"/>
        </w:rPr>
      </w:pPr>
      <w:r w:rsidRPr="001A3DFC">
        <w:rPr>
          <w:sz w:val="24"/>
          <w:szCs w:val="24"/>
        </w:rPr>
        <w:t>Flood, R.</w:t>
      </w:r>
      <w:r w:rsidR="00444395">
        <w:rPr>
          <w:sz w:val="24"/>
          <w:szCs w:val="24"/>
        </w:rPr>
        <w:t xml:space="preserve"> </w:t>
      </w:r>
      <w:r w:rsidRPr="001A3DFC">
        <w:rPr>
          <w:sz w:val="24"/>
          <w:szCs w:val="24"/>
        </w:rPr>
        <w:t xml:space="preserve">L. (1990). Liberating Systems Theory: Toward critical systems theory. </w:t>
      </w:r>
      <w:r w:rsidRPr="001A3DFC">
        <w:rPr>
          <w:i/>
          <w:iCs/>
          <w:sz w:val="24"/>
          <w:szCs w:val="24"/>
        </w:rPr>
        <w:t xml:space="preserve">Human Relations, </w:t>
      </w:r>
      <w:r w:rsidRPr="006F21A0">
        <w:rPr>
          <w:i/>
          <w:sz w:val="24"/>
          <w:szCs w:val="24"/>
        </w:rPr>
        <w:t>43</w:t>
      </w:r>
      <w:r w:rsidRPr="001A3DFC">
        <w:rPr>
          <w:sz w:val="24"/>
          <w:szCs w:val="24"/>
        </w:rPr>
        <w:t>(1), 49-75.</w:t>
      </w:r>
    </w:p>
    <w:p w:rsidR="00663231" w:rsidRPr="001A3DFC" w:rsidRDefault="00663231" w:rsidP="002F7F4A">
      <w:pPr>
        <w:autoSpaceDE w:val="0"/>
        <w:autoSpaceDN w:val="0"/>
        <w:adjustRightInd w:val="0"/>
        <w:spacing w:after="240"/>
        <w:ind w:left="720" w:hanging="720"/>
        <w:rPr>
          <w:sz w:val="24"/>
          <w:szCs w:val="24"/>
        </w:rPr>
      </w:pPr>
      <w:r w:rsidRPr="001A3DFC">
        <w:rPr>
          <w:sz w:val="24"/>
          <w:szCs w:val="24"/>
        </w:rPr>
        <w:t>Flood, R.</w:t>
      </w:r>
      <w:r w:rsidR="00444395">
        <w:rPr>
          <w:sz w:val="24"/>
          <w:szCs w:val="24"/>
        </w:rPr>
        <w:t xml:space="preserve"> </w:t>
      </w:r>
      <w:r w:rsidRPr="001A3DFC">
        <w:rPr>
          <w:sz w:val="24"/>
          <w:szCs w:val="24"/>
        </w:rPr>
        <w:t>L., &amp; Jackson, M.</w:t>
      </w:r>
      <w:r w:rsidR="00444395">
        <w:rPr>
          <w:sz w:val="24"/>
          <w:szCs w:val="24"/>
        </w:rPr>
        <w:t xml:space="preserve"> </w:t>
      </w:r>
      <w:r w:rsidRPr="001A3DFC">
        <w:rPr>
          <w:sz w:val="24"/>
          <w:szCs w:val="24"/>
        </w:rPr>
        <w:t xml:space="preserve">C. (Eds.) (1991). </w:t>
      </w:r>
      <w:r w:rsidRPr="001A3DFC">
        <w:rPr>
          <w:i/>
          <w:iCs/>
          <w:sz w:val="24"/>
          <w:szCs w:val="24"/>
        </w:rPr>
        <w:t>Critical systems thinking: Directed readings.</w:t>
      </w:r>
      <w:r w:rsidR="00444395">
        <w:rPr>
          <w:i/>
          <w:iCs/>
          <w:sz w:val="24"/>
          <w:szCs w:val="24"/>
        </w:rPr>
        <w:t xml:space="preserve"> </w:t>
      </w:r>
      <w:r w:rsidRPr="001A3DFC">
        <w:rPr>
          <w:sz w:val="24"/>
          <w:szCs w:val="24"/>
        </w:rPr>
        <w:t>Chichester</w:t>
      </w:r>
      <w:r w:rsidR="00444395">
        <w:rPr>
          <w:sz w:val="24"/>
          <w:szCs w:val="24"/>
        </w:rPr>
        <w:t xml:space="preserve">, UK: </w:t>
      </w:r>
      <w:r w:rsidRPr="001A3DFC">
        <w:rPr>
          <w:sz w:val="24"/>
          <w:szCs w:val="24"/>
        </w:rPr>
        <w:t>Wiley.</w:t>
      </w:r>
    </w:p>
    <w:p w:rsidR="00663231" w:rsidRPr="001A3DFC" w:rsidRDefault="00663231" w:rsidP="002F7F4A">
      <w:pPr>
        <w:pStyle w:val="BodyTextIndent"/>
        <w:spacing w:after="240" w:line="240" w:lineRule="auto"/>
        <w:ind w:left="720" w:hanging="720"/>
      </w:pPr>
      <w:r w:rsidRPr="001A3DFC">
        <w:t>Frick, K., Jensen, P.L., Quinlan, M., Wilthagen, T. (Eds.), (2000)</w:t>
      </w:r>
      <w:r w:rsidR="00C81630">
        <w:t xml:space="preserve">. </w:t>
      </w:r>
      <w:r w:rsidRPr="001A3DFC">
        <w:rPr>
          <w:i/>
        </w:rPr>
        <w:t>Systematic occupational</w:t>
      </w:r>
      <w:r w:rsidR="00444395">
        <w:rPr>
          <w:i/>
        </w:rPr>
        <w:t xml:space="preserve"> </w:t>
      </w:r>
      <w:r w:rsidRPr="001A3DFC">
        <w:rPr>
          <w:i/>
        </w:rPr>
        <w:t>health and safety management</w:t>
      </w:r>
      <w:r w:rsidR="00444395">
        <w:rPr>
          <w:i/>
        </w:rPr>
        <w:t>: P</w:t>
      </w:r>
      <w:r w:rsidRPr="001A3DFC">
        <w:rPr>
          <w:i/>
        </w:rPr>
        <w:t>erspectives on an international development</w:t>
      </w:r>
      <w:r w:rsidR="00C81630">
        <w:rPr>
          <w:i/>
        </w:rPr>
        <w:t xml:space="preserve">. </w:t>
      </w:r>
      <w:r w:rsidR="00444395">
        <w:t xml:space="preserve">Oxford, UK: </w:t>
      </w:r>
      <w:r w:rsidRPr="001A3DFC">
        <w:t>Pergamon Elsevier Science</w:t>
      </w:r>
      <w:r w:rsidR="00444395">
        <w:t>.</w:t>
      </w:r>
    </w:p>
    <w:p w:rsidR="00663231" w:rsidRPr="001A3DFC" w:rsidRDefault="00663231" w:rsidP="002F7F4A">
      <w:pPr>
        <w:pStyle w:val="BodyTextIndent"/>
        <w:spacing w:after="240" w:line="240" w:lineRule="auto"/>
        <w:ind w:left="720" w:hanging="720"/>
      </w:pPr>
      <w:r w:rsidRPr="001A3DFC">
        <w:t>Frick, K. (2006)</w:t>
      </w:r>
      <w:r w:rsidR="00C81630">
        <w:t xml:space="preserve">. </w:t>
      </w:r>
      <w:r w:rsidRPr="006F21A0">
        <w:t>EU’s legal standard on risk assessment</w:t>
      </w:r>
      <w:r w:rsidR="00C81630" w:rsidRPr="00A95E11">
        <w:t>.</w:t>
      </w:r>
      <w:r w:rsidR="00C81630">
        <w:t xml:space="preserve"> </w:t>
      </w:r>
      <w:r w:rsidRPr="001A3DFC">
        <w:t>In W. Karwoski (Ed)</w:t>
      </w:r>
      <w:r w:rsidR="00C81630">
        <w:t xml:space="preserve">. </w:t>
      </w:r>
      <w:r w:rsidRPr="006F21A0">
        <w:rPr>
          <w:i/>
        </w:rPr>
        <w:t>Handbook of</w:t>
      </w:r>
      <w:r w:rsidR="00444395" w:rsidRPr="006F21A0">
        <w:rPr>
          <w:i/>
        </w:rPr>
        <w:t xml:space="preserve"> </w:t>
      </w:r>
      <w:r w:rsidRPr="006F21A0">
        <w:rPr>
          <w:i/>
        </w:rPr>
        <w:t>Standards and Guidelines in Ergonomics and Human Factors</w:t>
      </w:r>
      <w:r w:rsidR="00C81630" w:rsidRPr="006F21A0">
        <w:rPr>
          <w:i/>
        </w:rPr>
        <w:t>.</w:t>
      </w:r>
      <w:r w:rsidR="00C81630">
        <w:t xml:space="preserve"> </w:t>
      </w:r>
      <w:r w:rsidRPr="001A3DFC">
        <w:t>Mahwah, NJ</w:t>
      </w:r>
      <w:r w:rsidR="00C81630">
        <w:t xml:space="preserve">: </w:t>
      </w:r>
      <w:r w:rsidRPr="001A3DFC">
        <w:t>Lawrence</w:t>
      </w:r>
      <w:r w:rsidR="00444395">
        <w:t xml:space="preserve"> </w:t>
      </w:r>
      <w:r w:rsidRPr="001A3DFC">
        <w:t>Erlbaum Associates.</w:t>
      </w:r>
    </w:p>
    <w:p w:rsidR="00663231" w:rsidRPr="001A3DFC" w:rsidRDefault="00663231" w:rsidP="002F7F4A">
      <w:pPr>
        <w:pStyle w:val="BodyTextIndent"/>
        <w:spacing w:after="240" w:line="240" w:lineRule="auto"/>
        <w:ind w:left="720" w:hanging="720"/>
      </w:pPr>
      <w:r w:rsidRPr="001A3DFC">
        <w:t>Gallagher, C</w:t>
      </w:r>
      <w:r w:rsidR="00C81630">
        <w:t xml:space="preserve">. </w:t>
      </w:r>
      <w:r w:rsidRPr="001A3DFC">
        <w:t xml:space="preserve">(1997). Health and safety management systems: </w:t>
      </w:r>
      <w:r w:rsidRPr="001A3DFC">
        <w:rPr>
          <w:i/>
        </w:rPr>
        <w:t>An analysis of system types and</w:t>
      </w:r>
      <w:r w:rsidRPr="001A3DFC">
        <w:t xml:space="preserve"> </w:t>
      </w:r>
      <w:r w:rsidRPr="001A3DFC">
        <w:rPr>
          <w:i/>
        </w:rPr>
        <w:t>effectiveness</w:t>
      </w:r>
      <w:r w:rsidR="00C81630">
        <w:t xml:space="preserve">. </w:t>
      </w:r>
      <w:r w:rsidRPr="001A3DFC">
        <w:t>Melbourne</w:t>
      </w:r>
      <w:r w:rsidR="00444395">
        <w:t>, Australia</w:t>
      </w:r>
      <w:r w:rsidR="00C81630">
        <w:t xml:space="preserve">: </w:t>
      </w:r>
      <w:r w:rsidRPr="001A3DFC">
        <w:t>National Key Centre in Industrial Relations.</w:t>
      </w:r>
    </w:p>
    <w:p w:rsidR="00663231" w:rsidRPr="001A3DFC" w:rsidRDefault="00663231" w:rsidP="002F7F4A">
      <w:pPr>
        <w:pStyle w:val="BodyTextIndent"/>
        <w:spacing w:after="240" w:line="240" w:lineRule="auto"/>
        <w:ind w:left="720" w:hanging="720"/>
      </w:pPr>
      <w:r w:rsidRPr="001A3DFC">
        <w:lastRenderedPageBreak/>
        <w:t>Gallagher, C.</w:t>
      </w:r>
      <w:r w:rsidR="00444395">
        <w:t xml:space="preserve"> (2000). </w:t>
      </w:r>
      <w:r w:rsidRPr="001A3DFC">
        <w:rPr>
          <w:i/>
        </w:rPr>
        <w:t xml:space="preserve">Occupational health and safety management systems: </w:t>
      </w:r>
      <w:r w:rsidR="00444395">
        <w:rPr>
          <w:i/>
        </w:rPr>
        <w:t>S</w:t>
      </w:r>
      <w:r w:rsidRPr="001A3DFC">
        <w:rPr>
          <w:i/>
        </w:rPr>
        <w:t>ystem types and effectiveness</w:t>
      </w:r>
      <w:r w:rsidRPr="001A3DFC">
        <w:t>. Melbourne</w:t>
      </w:r>
      <w:r w:rsidR="00444395">
        <w:t>, Australia</w:t>
      </w:r>
      <w:r w:rsidRPr="001A3DFC">
        <w:t>: Deakin University.</w:t>
      </w:r>
    </w:p>
    <w:p w:rsidR="00663231" w:rsidRPr="001A3DFC" w:rsidRDefault="00663231" w:rsidP="002F7F4A">
      <w:pPr>
        <w:pStyle w:val="BodyTextIndent"/>
        <w:spacing w:after="240" w:line="240" w:lineRule="auto"/>
        <w:ind w:left="720" w:hanging="720"/>
      </w:pPr>
      <w:r w:rsidRPr="001A3DFC">
        <w:t xml:space="preserve">Gallagher, C., Underhill, E., </w:t>
      </w:r>
      <w:r w:rsidR="00444395">
        <w:t xml:space="preserve">&amp; </w:t>
      </w:r>
      <w:r w:rsidRPr="001A3DFC">
        <w:t>Rimmer, M</w:t>
      </w:r>
      <w:r w:rsidR="00C81630">
        <w:t xml:space="preserve">. </w:t>
      </w:r>
      <w:r w:rsidRPr="001A3DFC">
        <w:t xml:space="preserve">(2001). </w:t>
      </w:r>
      <w:r w:rsidRPr="006F21A0">
        <w:rPr>
          <w:i/>
        </w:rPr>
        <w:t>Review of the effectiveness of occupational health and safety management systems in securing health and safe workplaces</w:t>
      </w:r>
      <w:r w:rsidR="00C81630" w:rsidRPr="006F21A0">
        <w:rPr>
          <w:i/>
        </w:rPr>
        <w:t xml:space="preserve">. </w:t>
      </w:r>
      <w:r w:rsidR="00444395">
        <w:t xml:space="preserve">Sydney, Australia: </w:t>
      </w:r>
      <w:r w:rsidRPr="001A3DFC">
        <w:t xml:space="preserve">Sydney National Occupational Health and Safety Commission. </w:t>
      </w:r>
    </w:p>
    <w:p w:rsidR="00663231" w:rsidRPr="001A3DFC" w:rsidRDefault="00663231" w:rsidP="002F7F4A">
      <w:pPr>
        <w:pStyle w:val="BodyTextIndent"/>
        <w:spacing w:after="240" w:line="240" w:lineRule="auto"/>
        <w:ind w:left="720" w:hanging="720"/>
      </w:pPr>
      <w:r w:rsidRPr="001A3DFC">
        <w:t xml:space="preserve">Gallagher, C., </w:t>
      </w:r>
      <w:r w:rsidR="00444395">
        <w:t xml:space="preserve">&amp; </w:t>
      </w:r>
      <w:r w:rsidRPr="001A3DFC">
        <w:t>Rimmer, M. (2003)</w:t>
      </w:r>
      <w:r w:rsidR="00C81630">
        <w:t xml:space="preserve">. </w:t>
      </w:r>
      <w:r w:rsidRPr="006F21A0">
        <w:t>Occupational safety and health management systems in Australia</w:t>
      </w:r>
      <w:r w:rsidR="00C81630" w:rsidRPr="006F21A0">
        <w:t xml:space="preserve">: </w:t>
      </w:r>
      <w:r w:rsidR="00444395" w:rsidRPr="006F21A0">
        <w:t>Ba</w:t>
      </w:r>
      <w:r w:rsidRPr="006F21A0">
        <w:t>rriers to success</w:t>
      </w:r>
      <w:r w:rsidR="00C81630" w:rsidRPr="00A95E11">
        <w:t>.</w:t>
      </w:r>
      <w:r w:rsidR="00C81630">
        <w:t xml:space="preserve"> </w:t>
      </w:r>
      <w:r w:rsidRPr="006F21A0">
        <w:rPr>
          <w:i/>
        </w:rPr>
        <w:t>Policy and Practice in Health and Safety, 1</w:t>
      </w:r>
      <w:r w:rsidRPr="001A3DFC">
        <w:t>(2), 67-81.</w:t>
      </w:r>
    </w:p>
    <w:p w:rsidR="00663231" w:rsidRPr="001A3DFC" w:rsidRDefault="00663231" w:rsidP="002F7F4A">
      <w:pPr>
        <w:autoSpaceDE w:val="0"/>
        <w:autoSpaceDN w:val="0"/>
        <w:adjustRightInd w:val="0"/>
        <w:spacing w:after="240"/>
        <w:ind w:left="720" w:hanging="720"/>
        <w:rPr>
          <w:sz w:val="24"/>
          <w:szCs w:val="24"/>
        </w:rPr>
      </w:pPr>
      <w:r w:rsidRPr="001A3DFC">
        <w:rPr>
          <w:sz w:val="24"/>
          <w:szCs w:val="24"/>
        </w:rPr>
        <w:t xml:space="preserve">Gatti, M., Biferali, D., </w:t>
      </w:r>
      <w:r w:rsidR="00444395">
        <w:rPr>
          <w:sz w:val="24"/>
          <w:szCs w:val="24"/>
        </w:rPr>
        <w:t xml:space="preserve">&amp; </w:t>
      </w:r>
      <w:r w:rsidRPr="001A3DFC">
        <w:rPr>
          <w:sz w:val="24"/>
          <w:szCs w:val="24"/>
        </w:rPr>
        <w:t xml:space="preserve">Volpe, L. </w:t>
      </w:r>
      <w:r w:rsidR="00444395">
        <w:rPr>
          <w:sz w:val="24"/>
          <w:szCs w:val="24"/>
        </w:rPr>
        <w:t>(</w:t>
      </w:r>
      <w:r w:rsidRPr="001A3DFC">
        <w:rPr>
          <w:sz w:val="24"/>
          <w:szCs w:val="24"/>
        </w:rPr>
        <w:t>2009</w:t>
      </w:r>
      <w:r w:rsidR="00444395">
        <w:rPr>
          <w:sz w:val="24"/>
          <w:szCs w:val="24"/>
        </w:rPr>
        <w:t>)</w:t>
      </w:r>
      <w:r w:rsidRPr="001A3DFC">
        <w:rPr>
          <w:sz w:val="24"/>
          <w:szCs w:val="24"/>
        </w:rPr>
        <w:t xml:space="preserve">. Il Governo dell'Impresa tra profitto e creazione di valore. </w:t>
      </w:r>
      <w:r w:rsidRPr="006F21A0">
        <w:rPr>
          <w:i/>
          <w:sz w:val="24"/>
          <w:szCs w:val="24"/>
        </w:rPr>
        <w:t>Sinergie</w:t>
      </w:r>
      <w:r w:rsidR="00444395" w:rsidRPr="006F21A0">
        <w:rPr>
          <w:i/>
          <w:sz w:val="24"/>
          <w:szCs w:val="24"/>
        </w:rPr>
        <w:t xml:space="preserve">, </w:t>
      </w:r>
      <w:r w:rsidRPr="006F21A0">
        <w:rPr>
          <w:i/>
          <w:sz w:val="24"/>
          <w:szCs w:val="24"/>
        </w:rPr>
        <w:t>79</w:t>
      </w:r>
      <w:r w:rsidRPr="001A3DFC">
        <w:rPr>
          <w:sz w:val="24"/>
          <w:szCs w:val="24"/>
        </w:rPr>
        <w:t>, 145-171.</w:t>
      </w:r>
    </w:p>
    <w:p w:rsidR="00663231" w:rsidRPr="001A3DFC" w:rsidRDefault="00663231" w:rsidP="002F7F4A">
      <w:pPr>
        <w:autoSpaceDE w:val="0"/>
        <w:autoSpaceDN w:val="0"/>
        <w:adjustRightInd w:val="0"/>
        <w:spacing w:after="240"/>
        <w:ind w:left="720" w:hanging="720"/>
      </w:pPr>
      <w:r w:rsidRPr="001A3DFC">
        <w:rPr>
          <w:sz w:val="24"/>
          <w:szCs w:val="24"/>
        </w:rPr>
        <w:t>Guba, E. G.</w:t>
      </w:r>
      <w:r w:rsidR="00444395">
        <w:rPr>
          <w:sz w:val="24"/>
          <w:szCs w:val="24"/>
        </w:rPr>
        <w:t xml:space="preserve">, &amp; </w:t>
      </w:r>
      <w:r w:rsidRPr="001A3DFC">
        <w:rPr>
          <w:sz w:val="24"/>
          <w:szCs w:val="24"/>
        </w:rPr>
        <w:t xml:space="preserve">Lincoln, Y. S. (1981). Effective </w:t>
      </w:r>
      <w:r w:rsidR="00444395">
        <w:rPr>
          <w:sz w:val="24"/>
          <w:szCs w:val="24"/>
        </w:rPr>
        <w:t>e</w:t>
      </w:r>
      <w:r w:rsidRPr="001A3DFC">
        <w:rPr>
          <w:sz w:val="24"/>
          <w:szCs w:val="24"/>
        </w:rPr>
        <w:t>valuation. San Francisco</w:t>
      </w:r>
      <w:r w:rsidR="00444395">
        <w:rPr>
          <w:sz w:val="24"/>
          <w:szCs w:val="24"/>
        </w:rPr>
        <w:t>, CA</w:t>
      </w:r>
      <w:r w:rsidRPr="001A3DFC">
        <w:rPr>
          <w:sz w:val="24"/>
          <w:szCs w:val="24"/>
        </w:rPr>
        <w:t>: Jossey-Bass.</w:t>
      </w:r>
    </w:p>
    <w:p w:rsidR="00663231" w:rsidRPr="001A3DFC" w:rsidRDefault="00663231" w:rsidP="002F7F4A">
      <w:pPr>
        <w:pStyle w:val="BodyTextIndent"/>
        <w:spacing w:after="240" w:line="240" w:lineRule="auto"/>
        <w:ind w:left="720" w:hanging="720"/>
      </w:pPr>
      <w:r w:rsidRPr="001A3DFC">
        <w:t xml:space="preserve">Gunningham, N., </w:t>
      </w:r>
      <w:r w:rsidR="00444395">
        <w:t xml:space="preserve">&amp; </w:t>
      </w:r>
      <w:r w:rsidRPr="001A3DFC">
        <w:t>Johnstone, R. (2000)</w:t>
      </w:r>
      <w:r w:rsidR="00C81630">
        <w:t xml:space="preserve">. </w:t>
      </w:r>
      <w:r w:rsidRPr="001A3DFC">
        <w:t>The legal construction of occupational health and safety</w:t>
      </w:r>
      <w:r w:rsidR="00444395">
        <w:t xml:space="preserve"> </w:t>
      </w:r>
      <w:r w:rsidRPr="00A95E11">
        <w:rPr>
          <w:i/>
        </w:rPr>
        <w:t>management systems</w:t>
      </w:r>
      <w:r w:rsidR="00C81630" w:rsidRPr="006F21A0">
        <w:rPr>
          <w:i/>
        </w:rPr>
        <w:t>.</w:t>
      </w:r>
      <w:r w:rsidR="00C81630">
        <w:t xml:space="preserve"> </w:t>
      </w:r>
      <w:r w:rsidRPr="001A3DFC">
        <w:t xml:space="preserve">In </w:t>
      </w:r>
      <w:r w:rsidR="00444395" w:rsidRPr="001A3DFC">
        <w:t>In</w:t>
      </w:r>
      <w:r w:rsidR="00444395">
        <w:t xml:space="preserve"> K. </w:t>
      </w:r>
      <w:r w:rsidR="00444395" w:rsidRPr="001A3DFC">
        <w:t xml:space="preserve">Frick, </w:t>
      </w:r>
      <w:r w:rsidR="00444395">
        <w:t xml:space="preserve">P. L. </w:t>
      </w:r>
      <w:r w:rsidR="00444395" w:rsidRPr="001A3DFC">
        <w:t>Jensen</w:t>
      </w:r>
      <w:r w:rsidR="00444395">
        <w:t xml:space="preserve">, M. </w:t>
      </w:r>
      <w:r w:rsidR="00444395" w:rsidRPr="001A3DFC">
        <w:t>Quinlan</w:t>
      </w:r>
      <w:r w:rsidR="00444395">
        <w:t>, &amp; T.</w:t>
      </w:r>
      <w:r w:rsidR="00444395" w:rsidRPr="001A3DFC">
        <w:t xml:space="preserve"> Wilthagen (Eds.)</w:t>
      </w:r>
      <w:r w:rsidR="00444395">
        <w:t xml:space="preserve">, </w:t>
      </w:r>
      <w:r w:rsidR="00444395" w:rsidRPr="00972C72">
        <w:rPr>
          <w:i/>
        </w:rPr>
        <w:t>Systematic occupational health and safety management: Perspectives on an international development</w:t>
      </w:r>
      <w:r w:rsidR="00444395">
        <w:rPr>
          <w:i/>
        </w:rPr>
        <w:t xml:space="preserve"> </w:t>
      </w:r>
      <w:r w:rsidR="00444395">
        <w:t>(pp. 125-46)</w:t>
      </w:r>
      <w:r w:rsidR="00C81630">
        <w:t xml:space="preserve">. </w:t>
      </w:r>
      <w:r w:rsidR="00444395">
        <w:t xml:space="preserve">Amsterdam, Netherlands: </w:t>
      </w:r>
      <w:r w:rsidRPr="001A3DFC">
        <w:t>Pergamon</w:t>
      </w:r>
      <w:r w:rsidR="00444395">
        <w:t>.</w:t>
      </w:r>
    </w:p>
    <w:p w:rsidR="00663231" w:rsidRPr="006F21A0" w:rsidRDefault="00663231" w:rsidP="002F7F4A">
      <w:pPr>
        <w:autoSpaceDE w:val="0"/>
        <w:autoSpaceDN w:val="0"/>
        <w:adjustRightInd w:val="0"/>
        <w:spacing w:after="240"/>
        <w:ind w:left="720" w:hanging="720"/>
        <w:rPr>
          <w:sz w:val="24"/>
          <w:szCs w:val="24"/>
        </w:rPr>
      </w:pPr>
      <w:r w:rsidRPr="001A3DFC">
        <w:rPr>
          <w:sz w:val="24"/>
          <w:szCs w:val="24"/>
        </w:rPr>
        <w:t xml:space="preserve">Goswami, S., &amp; </w:t>
      </w:r>
      <w:r w:rsidRPr="00A95E11">
        <w:rPr>
          <w:sz w:val="24"/>
          <w:szCs w:val="24"/>
        </w:rPr>
        <w:t>Chakrabarti, A. (2012). Quartile clustering: A quartile based technique</w:t>
      </w:r>
      <w:r w:rsidR="00444395" w:rsidRPr="00A95E11">
        <w:rPr>
          <w:sz w:val="24"/>
          <w:szCs w:val="24"/>
        </w:rPr>
        <w:t xml:space="preserve"> </w:t>
      </w:r>
      <w:r w:rsidRPr="006F21A0">
        <w:rPr>
          <w:sz w:val="24"/>
          <w:szCs w:val="24"/>
        </w:rPr>
        <w:t xml:space="preserve">for generating meaningful clusters. </w:t>
      </w:r>
      <w:r w:rsidRPr="006F21A0">
        <w:rPr>
          <w:rFonts w:eastAsia="Times New Roman,Italic"/>
          <w:i/>
          <w:iCs/>
          <w:sz w:val="24"/>
          <w:szCs w:val="24"/>
        </w:rPr>
        <w:t>Journal of Computing</w:t>
      </w:r>
      <w:r w:rsidRPr="006F21A0">
        <w:rPr>
          <w:sz w:val="24"/>
          <w:szCs w:val="24"/>
        </w:rPr>
        <w:t xml:space="preserve">, </w:t>
      </w:r>
      <w:r w:rsidRPr="006F21A0">
        <w:rPr>
          <w:rFonts w:eastAsia="Times New Roman,Italic"/>
          <w:i/>
          <w:iCs/>
          <w:sz w:val="24"/>
          <w:szCs w:val="24"/>
        </w:rPr>
        <w:t>4</w:t>
      </w:r>
      <w:r w:rsidRPr="006F21A0">
        <w:rPr>
          <w:sz w:val="24"/>
          <w:szCs w:val="24"/>
        </w:rPr>
        <w:t>(2), 48-55.</w:t>
      </w:r>
    </w:p>
    <w:p w:rsidR="00433DA1" w:rsidRPr="00EE543D" w:rsidRDefault="00433DA1" w:rsidP="002F7F4A">
      <w:pPr>
        <w:pStyle w:val="BodyTextIndent"/>
        <w:spacing w:after="240" w:line="240" w:lineRule="auto"/>
        <w:ind w:left="720" w:hanging="720"/>
      </w:pPr>
      <w:r>
        <w:t xml:space="preserve">Haas, E. J., &amp; Yorio, P. (2016). Exploring the state of health and safety management performance measurement in mining organizations. </w:t>
      </w:r>
      <w:r w:rsidR="00F30724">
        <w:rPr>
          <w:i/>
        </w:rPr>
        <w:t xml:space="preserve">Safety Science, </w:t>
      </w:r>
      <w:r w:rsidR="004A107C">
        <w:rPr>
          <w:i/>
        </w:rPr>
        <w:t>83, 48-58</w:t>
      </w:r>
      <w:r w:rsidR="00F30724">
        <w:rPr>
          <w:i/>
        </w:rPr>
        <w:t xml:space="preserve">. </w:t>
      </w:r>
    </w:p>
    <w:p w:rsidR="00663231" w:rsidRPr="001A3DFC" w:rsidRDefault="00663231" w:rsidP="002F7F4A">
      <w:pPr>
        <w:pStyle w:val="BodyTextIndent"/>
        <w:spacing w:after="240" w:line="240" w:lineRule="auto"/>
        <w:ind w:left="720" w:hanging="720"/>
      </w:pPr>
      <w:r w:rsidRPr="00F04AF9">
        <w:t>Health and Safety Executive</w:t>
      </w:r>
      <w:r w:rsidR="00C81630" w:rsidRPr="00F04AF9">
        <w:t xml:space="preserve">. </w:t>
      </w:r>
      <w:r w:rsidRPr="00F04AF9">
        <w:t xml:space="preserve">(1997). </w:t>
      </w:r>
      <w:r w:rsidRPr="00F04AF9">
        <w:rPr>
          <w:i/>
        </w:rPr>
        <w:t>Successful health and safety management</w:t>
      </w:r>
      <w:r w:rsidR="00C81630" w:rsidRPr="00F04AF9">
        <w:t xml:space="preserve">. </w:t>
      </w:r>
      <w:r w:rsidR="00444395" w:rsidRPr="00F04AF9">
        <w:t xml:space="preserve"> </w:t>
      </w:r>
      <w:r w:rsidRPr="00F04AF9">
        <w:t>Sudbury, ON</w:t>
      </w:r>
      <w:r w:rsidR="00C81630" w:rsidRPr="00F04AF9">
        <w:t xml:space="preserve">: </w:t>
      </w:r>
      <w:r w:rsidRPr="00F04AF9">
        <w:t>Health and Safety Executive.</w:t>
      </w:r>
    </w:p>
    <w:p w:rsidR="00433DA1" w:rsidRPr="00EE543D" w:rsidRDefault="00433DA1" w:rsidP="002F7F4A">
      <w:pPr>
        <w:pStyle w:val="BodyTextIndent"/>
        <w:spacing w:after="240" w:line="240" w:lineRule="auto"/>
        <w:ind w:left="720" w:hanging="720"/>
      </w:pPr>
      <w:r>
        <w:t>Hedlund, F. H. (201</w:t>
      </w:r>
      <w:r w:rsidR="008209E2">
        <w:t>4</w:t>
      </w:r>
      <w:r>
        <w:t xml:space="preserve">). The relationship between the implementation of voluntary Five-Star occupational health and safety management system and the incidence of fatal and permanently disabling injury. </w:t>
      </w:r>
      <w:r>
        <w:rPr>
          <w:i/>
        </w:rPr>
        <w:t>Safety Science, 63</w:t>
      </w:r>
      <w:r w:rsidRPr="006F21A0">
        <w:t>, 94-103.</w:t>
      </w:r>
    </w:p>
    <w:p w:rsidR="00663231" w:rsidRDefault="00663231" w:rsidP="002F7F4A">
      <w:pPr>
        <w:pStyle w:val="BodyTextIndent"/>
        <w:spacing w:after="240" w:line="240" w:lineRule="auto"/>
        <w:ind w:left="720" w:hanging="720"/>
      </w:pPr>
      <w:r w:rsidRPr="001A3DFC">
        <w:t>Heinrich, H. W. (1931)</w:t>
      </w:r>
      <w:r w:rsidR="00C81630">
        <w:t xml:space="preserve">. </w:t>
      </w:r>
      <w:r w:rsidRPr="001A3DFC">
        <w:rPr>
          <w:i/>
        </w:rPr>
        <w:t>Industrial accident prevention</w:t>
      </w:r>
      <w:r w:rsidR="00444395">
        <w:t xml:space="preserve"> </w:t>
      </w:r>
      <w:r w:rsidRPr="001A3DFC">
        <w:t xml:space="preserve">(2nd </w:t>
      </w:r>
      <w:r w:rsidR="00444395">
        <w:t>e</w:t>
      </w:r>
      <w:r w:rsidRPr="001A3DFC">
        <w:t>d.)</w:t>
      </w:r>
      <w:r w:rsidR="00C81630">
        <w:t xml:space="preserve">. </w:t>
      </w:r>
      <w:r w:rsidR="00444395">
        <w:t xml:space="preserve">New York, NY: </w:t>
      </w:r>
      <w:r w:rsidRPr="001A3DFC">
        <w:t>McGraw-Hill</w:t>
      </w:r>
      <w:r w:rsidR="00444395">
        <w:t>.</w:t>
      </w:r>
    </w:p>
    <w:p w:rsidR="00852371" w:rsidRPr="007C66AE" w:rsidRDefault="00852371" w:rsidP="00852371">
      <w:pPr>
        <w:autoSpaceDE w:val="0"/>
        <w:autoSpaceDN w:val="0"/>
        <w:adjustRightInd w:val="0"/>
        <w:spacing w:after="240"/>
        <w:ind w:left="720" w:hanging="720"/>
        <w:rPr>
          <w:sz w:val="24"/>
          <w:szCs w:val="24"/>
        </w:rPr>
      </w:pPr>
      <w:r w:rsidRPr="007C66AE">
        <w:rPr>
          <w:sz w:val="24"/>
          <w:szCs w:val="24"/>
        </w:rPr>
        <w:t xml:space="preserve">HQ, USA MEDDAC, Bavaria. (2010). </w:t>
      </w:r>
      <w:r w:rsidRPr="007C66AE">
        <w:rPr>
          <w:i/>
          <w:sz w:val="24"/>
          <w:szCs w:val="24"/>
        </w:rPr>
        <w:t>Joint Commission Environment of Care Tracer Tour</w:t>
      </w:r>
      <w:r w:rsidRPr="007C66AE">
        <w:rPr>
          <w:sz w:val="24"/>
          <w:szCs w:val="24"/>
        </w:rPr>
        <w:t xml:space="preserve">. Unit 28028, CMR 411, APO AE 09112. </w:t>
      </w:r>
    </w:p>
    <w:p w:rsidR="00852371" w:rsidRPr="001A3DFC" w:rsidRDefault="00852371" w:rsidP="00852371">
      <w:pPr>
        <w:pStyle w:val="BodyTextIndent"/>
        <w:spacing w:after="240" w:line="240" w:lineRule="auto"/>
        <w:ind w:left="720" w:hanging="720"/>
      </w:pPr>
      <w:r w:rsidRPr="007C66AE">
        <w:t xml:space="preserve">HQ, USA MEDDAC Bavaria. (2010). </w:t>
      </w:r>
      <w:r w:rsidRPr="007C66AE">
        <w:rPr>
          <w:i/>
        </w:rPr>
        <w:t>Combined Subsequent Command Inspection and Joint Commission Environment of Care Tracer Report, 2</w:t>
      </w:r>
      <w:r w:rsidRPr="007C66AE">
        <w:rPr>
          <w:i/>
          <w:vertAlign w:val="superscript"/>
        </w:rPr>
        <w:t>nd</w:t>
      </w:r>
      <w:r w:rsidRPr="007C66AE">
        <w:rPr>
          <w:i/>
        </w:rPr>
        <w:t xml:space="preserve"> Qtr, CY10</w:t>
      </w:r>
      <w:r w:rsidRPr="007C66AE">
        <w:t>. Unit 28038, CMR 411, APO AE 09112.</w:t>
      </w:r>
    </w:p>
    <w:p w:rsidR="00852371" w:rsidRPr="007C66AE" w:rsidRDefault="00852371" w:rsidP="00852371">
      <w:pPr>
        <w:autoSpaceDE w:val="0"/>
        <w:autoSpaceDN w:val="0"/>
        <w:adjustRightInd w:val="0"/>
        <w:spacing w:after="240"/>
        <w:ind w:left="720" w:hanging="720"/>
        <w:rPr>
          <w:sz w:val="24"/>
          <w:szCs w:val="24"/>
        </w:rPr>
      </w:pPr>
      <w:r w:rsidRPr="007C66AE">
        <w:rPr>
          <w:sz w:val="24"/>
          <w:szCs w:val="24"/>
        </w:rPr>
        <w:lastRenderedPageBreak/>
        <w:t xml:space="preserve">HQ, USA MEDDAC, Bavaria. (2011). </w:t>
      </w:r>
      <w:r w:rsidRPr="007C66AE">
        <w:rPr>
          <w:i/>
          <w:sz w:val="24"/>
          <w:szCs w:val="24"/>
        </w:rPr>
        <w:t>Joint Commission Environment of Care Tracer Tour, III/2011</w:t>
      </w:r>
      <w:r w:rsidRPr="007C66AE">
        <w:rPr>
          <w:sz w:val="24"/>
          <w:szCs w:val="24"/>
        </w:rPr>
        <w:t>. Unit 28028, APO AE 09112.</w:t>
      </w:r>
    </w:p>
    <w:p w:rsidR="00852371" w:rsidRPr="007C66AE" w:rsidRDefault="00852371" w:rsidP="00852371">
      <w:pPr>
        <w:autoSpaceDE w:val="0"/>
        <w:autoSpaceDN w:val="0"/>
        <w:adjustRightInd w:val="0"/>
        <w:spacing w:after="240"/>
        <w:ind w:left="720" w:hanging="720"/>
        <w:rPr>
          <w:sz w:val="24"/>
          <w:szCs w:val="24"/>
        </w:rPr>
      </w:pPr>
      <w:r w:rsidRPr="007C66AE">
        <w:rPr>
          <w:sz w:val="24"/>
          <w:szCs w:val="24"/>
        </w:rPr>
        <w:t xml:space="preserve">HQ, USA MEDDAC, Bavaria. (2011). </w:t>
      </w:r>
      <w:r w:rsidRPr="007C66AE">
        <w:rPr>
          <w:i/>
          <w:sz w:val="24"/>
          <w:szCs w:val="24"/>
        </w:rPr>
        <w:t>Joint Commission Environment of Care Tracer Tour, IV/2011</w:t>
      </w:r>
      <w:r w:rsidRPr="007C66AE">
        <w:rPr>
          <w:sz w:val="24"/>
          <w:szCs w:val="24"/>
        </w:rPr>
        <w:t>. Unit 28028, APO AE 09112.</w:t>
      </w:r>
    </w:p>
    <w:p w:rsidR="00852371" w:rsidRPr="007C66AE" w:rsidRDefault="00852371" w:rsidP="00852371">
      <w:pPr>
        <w:autoSpaceDE w:val="0"/>
        <w:autoSpaceDN w:val="0"/>
        <w:adjustRightInd w:val="0"/>
        <w:spacing w:after="240"/>
        <w:ind w:left="720" w:hanging="720"/>
        <w:rPr>
          <w:sz w:val="24"/>
          <w:szCs w:val="24"/>
        </w:rPr>
      </w:pPr>
      <w:r w:rsidRPr="007C66AE">
        <w:rPr>
          <w:sz w:val="24"/>
          <w:szCs w:val="24"/>
        </w:rPr>
        <w:t xml:space="preserve">HQ, USA MEDDAC, Bavaria. (2012). </w:t>
      </w:r>
      <w:r w:rsidRPr="007C66AE">
        <w:rPr>
          <w:i/>
          <w:sz w:val="24"/>
          <w:szCs w:val="24"/>
        </w:rPr>
        <w:t>Joint Commission Environment of Care Tracer Tour, IV/2012</w:t>
      </w:r>
      <w:r w:rsidRPr="007C66AE">
        <w:rPr>
          <w:sz w:val="24"/>
          <w:szCs w:val="24"/>
        </w:rPr>
        <w:t xml:space="preserve">. Unit 28028, APO AE 09112.  </w:t>
      </w:r>
    </w:p>
    <w:p w:rsidR="00852371" w:rsidRPr="007C66AE" w:rsidRDefault="00852371" w:rsidP="00852371">
      <w:pPr>
        <w:pStyle w:val="BodyTextIndent"/>
        <w:spacing w:after="240" w:line="240" w:lineRule="auto"/>
        <w:ind w:left="720" w:hanging="720"/>
      </w:pPr>
      <w:r w:rsidRPr="007C66AE">
        <w:rPr>
          <w:szCs w:val="24"/>
        </w:rPr>
        <w:t xml:space="preserve">HQ, USA MEDDAC, Bavaria. (2010). </w:t>
      </w:r>
      <w:r w:rsidRPr="007C66AE">
        <w:rPr>
          <w:i/>
        </w:rPr>
        <w:t>Safety and Environment of Care Staff Assistance Visit</w:t>
      </w:r>
      <w:r w:rsidRPr="007C66AE">
        <w:t>. Unit 28038, CMR 411, APO AE 09112.</w:t>
      </w:r>
    </w:p>
    <w:p w:rsidR="00852371" w:rsidRPr="007C66AE" w:rsidRDefault="00FC7DE8" w:rsidP="00852371">
      <w:pPr>
        <w:pStyle w:val="BodyTextIndent"/>
        <w:spacing w:after="240" w:line="240" w:lineRule="auto"/>
        <w:ind w:left="720" w:hanging="720"/>
      </w:pPr>
      <w:r w:rsidRPr="007C66AE">
        <w:rPr>
          <w:szCs w:val="24"/>
        </w:rPr>
        <w:t xml:space="preserve">HQ, USA MEDDAC, Bavaria. (2011). </w:t>
      </w:r>
      <w:r w:rsidR="00852371" w:rsidRPr="007C66AE">
        <w:rPr>
          <w:i/>
        </w:rPr>
        <w:t>Safety and Environment of Care Staff Assistance Visit</w:t>
      </w:r>
      <w:r w:rsidR="00852371" w:rsidRPr="007C66AE">
        <w:t>.</w:t>
      </w:r>
      <w:r w:rsidRPr="007C66AE">
        <w:t xml:space="preserve"> </w:t>
      </w:r>
      <w:r w:rsidR="00852371" w:rsidRPr="007C66AE">
        <w:t>Unit 28038, CMR 411, APO AE 09112.</w:t>
      </w:r>
    </w:p>
    <w:p w:rsidR="00852371" w:rsidRPr="007C66AE" w:rsidRDefault="00FC7DE8" w:rsidP="00852371">
      <w:pPr>
        <w:pStyle w:val="BodyTextIndent"/>
        <w:spacing w:after="240" w:line="240" w:lineRule="auto"/>
        <w:ind w:left="720" w:hanging="720"/>
      </w:pPr>
      <w:r w:rsidRPr="007C66AE">
        <w:rPr>
          <w:szCs w:val="24"/>
        </w:rPr>
        <w:t xml:space="preserve">HQ, USA MEDDAC, Bavaria. (2012). </w:t>
      </w:r>
      <w:r w:rsidR="00852371" w:rsidRPr="007C66AE">
        <w:rPr>
          <w:i/>
        </w:rPr>
        <w:t>Safety and Environment of Care Staff Assistance Visit</w:t>
      </w:r>
      <w:r w:rsidR="00852371" w:rsidRPr="007C66AE">
        <w:t>. Unit 28038, CMR 411, APO AE 09112.</w:t>
      </w:r>
    </w:p>
    <w:p w:rsidR="00852371" w:rsidRPr="007C66AE" w:rsidRDefault="00FC7DE8" w:rsidP="00852371">
      <w:pPr>
        <w:pStyle w:val="BodyTextIndent"/>
        <w:spacing w:after="240" w:line="240" w:lineRule="auto"/>
        <w:ind w:left="720" w:hanging="720"/>
      </w:pPr>
      <w:r w:rsidRPr="007C66AE">
        <w:rPr>
          <w:szCs w:val="24"/>
        </w:rPr>
        <w:t xml:space="preserve">HQ, USA MEDDAC, Bavaria. (2013). </w:t>
      </w:r>
      <w:r w:rsidR="00852371" w:rsidRPr="007C66AE">
        <w:rPr>
          <w:i/>
        </w:rPr>
        <w:t>Safety and Environment of Care Staff Assistance Visit</w:t>
      </w:r>
      <w:r w:rsidR="00852371" w:rsidRPr="007C66AE">
        <w:t>. Unit 28038, CMR 411, APO AE 09112.</w:t>
      </w:r>
    </w:p>
    <w:p w:rsidR="00C011B5" w:rsidRPr="007C66AE" w:rsidRDefault="00852371" w:rsidP="002F7F4A">
      <w:pPr>
        <w:pStyle w:val="BodyTextIndent"/>
        <w:spacing w:after="240" w:line="240" w:lineRule="auto"/>
        <w:ind w:left="720" w:hanging="720"/>
      </w:pPr>
      <w:r w:rsidRPr="007C66AE">
        <w:rPr>
          <w:szCs w:val="24"/>
        </w:rPr>
        <w:t xml:space="preserve">HQ, USA MEDDAC, Bavaria. (2010). </w:t>
      </w:r>
      <w:r w:rsidR="00C011B5" w:rsidRPr="007C66AE">
        <w:rPr>
          <w:i/>
        </w:rPr>
        <w:t xml:space="preserve">Illesheim Health Clinic </w:t>
      </w:r>
      <w:r w:rsidRPr="007C66AE">
        <w:rPr>
          <w:i/>
        </w:rPr>
        <w:t xml:space="preserve">VPP </w:t>
      </w:r>
      <w:r w:rsidR="00C011B5" w:rsidRPr="007C66AE">
        <w:rPr>
          <w:i/>
        </w:rPr>
        <w:t xml:space="preserve">Annual Evaluation. </w:t>
      </w:r>
      <w:r w:rsidRPr="007C66AE">
        <w:rPr>
          <w:szCs w:val="24"/>
        </w:rPr>
        <w:t xml:space="preserve">Unit 28028, APO AE 09112.  </w:t>
      </w:r>
    </w:p>
    <w:p w:rsidR="00852371" w:rsidRPr="007C66AE" w:rsidRDefault="00852371" w:rsidP="00852371">
      <w:pPr>
        <w:pStyle w:val="BodyTextIndent"/>
        <w:spacing w:after="240" w:line="240" w:lineRule="auto"/>
        <w:ind w:left="720" w:hanging="720"/>
      </w:pPr>
      <w:r w:rsidRPr="007C66AE">
        <w:rPr>
          <w:szCs w:val="24"/>
        </w:rPr>
        <w:t xml:space="preserve">HQ, USA MEDDAC, Bavaria. (2013). </w:t>
      </w:r>
      <w:r w:rsidRPr="007C66AE">
        <w:rPr>
          <w:i/>
        </w:rPr>
        <w:t xml:space="preserve">Illesheim Health Clinic VPP Annual Evaluation. </w:t>
      </w:r>
      <w:r w:rsidRPr="007C66AE">
        <w:rPr>
          <w:szCs w:val="24"/>
        </w:rPr>
        <w:t xml:space="preserve">Unit 28028, APO AE 09112.  </w:t>
      </w:r>
    </w:p>
    <w:p w:rsidR="00852371" w:rsidRPr="007C66AE" w:rsidRDefault="00852371" w:rsidP="00852371">
      <w:pPr>
        <w:pStyle w:val="BodyTextIndent"/>
        <w:spacing w:after="240" w:line="240" w:lineRule="auto"/>
        <w:ind w:left="720" w:hanging="720"/>
      </w:pPr>
      <w:r w:rsidRPr="007C66AE">
        <w:rPr>
          <w:szCs w:val="24"/>
        </w:rPr>
        <w:t xml:space="preserve">HQ, USA MEDDAC, Bavaria. (2015). </w:t>
      </w:r>
      <w:r w:rsidRPr="007C66AE">
        <w:rPr>
          <w:i/>
        </w:rPr>
        <w:t xml:space="preserve">Illesheim Health Clinic VPP Annual Evaluation. </w:t>
      </w:r>
      <w:r w:rsidRPr="007C66AE">
        <w:rPr>
          <w:szCs w:val="24"/>
        </w:rPr>
        <w:t xml:space="preserve">Unit 28028, APO AE 09112.  </w:t>
      </w:r>
    </w:p>
    <w:p w:rsidR="00663231" w:rsidRPr="001A3DFC" w:rsidRDefault="00663231" w:rsidP="002F7F4A">
      <w:pPr>
        <w:pStyle w:val="BodyTextIndent"/>
        <w:spacing w:after="240" w:line="240" w:lineRule="auto"/>
        <w:ind w:left="720" w:hanging="720"/>
      </w:pPr>
      <w:r w:rsidRPr="001A3DFC">
        <w:t>I</w:t>
      </w:r>
      <w:r w:rsidR="00444395">
        <w:t xml:space="preserve">nternational </w:t>
      </w:r>
      <w:r w:rsidRPr="001A3DFC">
        <w:t>L</w:t>
      </w:r>
      <w:r w:rsidR="00444395">
        <w:t xml:space="preserve">abor </w:t>
      </w:r>
      <w:r w:rsidRPr="001A3DFC">
        <w:t>O</w:t>
      </w:r>
      <w:r w:rsidR="00444395">
        <w:t>rganization (ILO)</w:t>
      </w:r>
      <w:r w:rsidR="00C81630">
        <w:t xml:space="preserve">. </w:t>
      </w:r>
      <w:r w:rsidRPr="001A3DFC">
        <w:t xml:space="preserve">(2001). </w:t>
      </w:r>
      <w:r w:rsidRPr="001A3DFC">
        <w:rPr>
          <w:i/>
        </w:rPr>
        <w:t>Guidelines on occupational safety and health management systems</w:t>
      </w:r>
      <w:r w:rsidR="00C81630">
        <w:t xml:space="preserve">. </w:t>
      </w:r>
      <w:r w:rsidRPr="001A3DFC">
        <w:t>Geneva</w:t>
      </w:r>
      <w:r w:rsidR="00444395">
        <w:t>, Switzerland</w:t>
      </w:r>
      <w:r w:rsidR="00C81630">
        <w:t xml:space="preserve">: </w:t>
      </w:r>
      <w:r w:rsidRPr="001A3DFC">
        <w:t>International Labour Office.</w:t>
      </w:r>
    </w:p>
    <w:p w:rsidR="00663231" w:rsidRPr="001A3DFC" w:rsidRDefault="00663231" w:rsidP="002F7F4A">
      <w:pPr>
        <w:pStyle w:val="BodyTextIndent"/>
        <w:spacing w:after="240" w:line="240" w:lineRule="auto"/>
        <w:ind w:left="720" w:hanging="720"/>
      </w:pPr>
      <w:r w:rsidRPr="001A3DFC">
        <w:t xml:space="preserve">Jackson, M. </w:t>
      </w:r>
      <w:r w:rsidR="00444395">
        <w:t>(</w:t>
      </w:r>
      <w:r w:rsidRPr="001A3DFC">
        <w:t>2003</w:t>
      </w:r>
      <w:r w:rsidR="00444395">
        <w:t>)</w:t>
      </w:r>
      <w:r w:rsidRPr="001A3DFC">
        <w:t xml:space="preserve">. </w:t>
      </w:r>
      <w:r w:rsidRPr="001A3DFC">
        <w:rPr>
          <w:i/>
          <w:iCs/>
        </w:rPr>
        <w:t xml:space="preserve">Systems </w:t>
      </w:r>
      <w:r w:rsidR="00444395" w:rsidRPr="001A3DFC">
        <w:rPr>
          <w:i/>
          <w:iCs/>
        </w:rPr>
        <w:t>thinking: Creative holism for managers</w:t>
      </w:r>
      <w:r w:rsidR="00444395">
        <w:t>.</w:t>
      </w:r>
      <w:r w:rsidRPr="001A3DFC">
        <w:t xml:space="preserve"> Chichester</w:t>
      </w:r>
      <w:r w:rsidR="00444395">
        <w:t>, UK</w:t>
      </w:r>
      <w:r w:rsidRPr="001A3DFC">
        <w:t>: John Wiley &amp; Sons</w:t>
      </w:r>
      <w:r w:rsidR="00444395">
        <w:t>.</w:t>
      </w:r>
    </w:p>
    <w:p w:rsidR="00663231" w:rsidRPr="001A3DFC" w:rsidRDefault="00663231" w:rsidP="002F7F4A">
      <w:pPr>
        <w:autoSpaceDE w:val="0"/>
        <w:autoSpaceDN w:val="0"/>
        <w:adjustRightInd w:val="0"/>
        <w:spacing w:after="240"/>
        <w:ind w:left="720" w:hanging="720"/>
        <w:rPr>
          <w:i/>
          <w:sz w:val="24"/>
          <w:szCs w:val="24"/>
        </w:rPr>
      </w:pPr>
      <w:r w:rsidRPr="001A3DFC">
        <w:rPr>
          <w:sz w:val="24"/>
          <w:szCs w:val="24"/>
        </w:rPr>
        <w:t>King, R.</w:t>
      </w:r>
      <w:r w:rsidR="00444395">
        <w:rPr>
          <w:sz w:val="24"/>
          <w:szCs w:val="24"/>
        </w:rPr>
        <w:t xml:space="preserve"> </w:t>
      </w:r>
      <w:r w:rsidRPr="001A3DFC">
        <w:rPr>
          <w:sz w:val="24"/>
          <w:szCs w:val="24"/>
        </w:rPr>
        <w:t>D. (2013)</w:t>
      </w:r>
      <w:r w:rsidR="00C81630">
        <w:rPr>
          <w:sz w:val="24"/>
          <w:szCs w:val="24"/>
        </w:rPr>
        <w:t xml:space="preserve">. </w:t>
      </w:r>
      <w:r w:rsidRPr="001A3DFC">
        <w:rPr>
          <w:bCs/>
          <w:i/>
          <w:sz w:val="24"/>
          <w:szCs w:val="24"/>
        </w:rPr>
        <w:t>Effectiveness of OSHA VPP Safety interventions to reduce injury and illness rates within the pharmaceutical industry</w:t>
      </w:r>
      <w:r w:rsidR="00C81630">
        <w:rPr>
          <w:bCs/>
          <w:i/>
          <w:sz w:val="24"/>
          <w:szCs w:val="24"/>
        </w:rPr>
        <w:t xml:space="preserve"> </w:t>
      </w:r>
      <w:r w:rsidR="00444395">
        <w:rPr>
          <w:bCs/>
          <w:sz w:val="24"/>
          <w:szCs w:val="24"/>
        </w:rPr>
        <w:t>(</w:t>
      </w:r>
      <w:r w:rsidR="00444395">
        <w:rPr>
          <w:sz w:val="24"/>
          <w:szCs w:val="24"/>
        </w:rPr>
        <w:t xml:space="preserve">Dissertation, </w:t>
      </w:r>
      <w:r w:rsidR="00444395" w:rsidRPr="001A3DFC">
        <w:rPr>
          <w:sz w:val="24"/>
          <w:szCs w:val="24"/>
        </w:rPr>
        <w:t>Capella University</w:t>
      </w:r>
      <w:r w:rsidR="00444395">
        <w:rPr>
          <w:sz w:val="24"/>
          <w:szCs w:val="24"/>
        </w:rPr>
        <w:t>)</w:t>
      </w:r>
      <w:r w:rsidR="00444395" w:rsidRPr="001A3DFC">
        <w:rPr>
          <w:sz w:val="24"/>
          <w:szCs w:val="24"/>
        </w:rPr>
        <w:t>.</w:t>
      </w:r>
      <w:r w:rsidR="00444395" w:rsidRPr="001A3DFC">
        <w:rPr>
          <w:rFonts w:ascii="ArialMT" w:hAnsi="ArialMT" w:cs="ArialMT"/>
          <w:sz w:val="22"/>
          <w:szCs w:val="22"/>
        </w:rPr>
        <w:t xml:space="preserve"> </w:t>
      </w:r>
      <w:r w:rsidR="00444395" w:rsidRPr="001A3DFC">
        <w:rPr>
          <w:sz w:val="24"/>
          <w:szCs w:val="24"/>
        </w:rPr>
        <w:t>UMI Number: 3567578</w:t>
      </w:r>
      <w:r w:rsidR="00444395">
        <w:rPr>
          <w:sz w:val="24"/>
          <w:szCs w:val="24"/>
        </w:rPr>
        <w:t>.</w:t>
      </w:r>
    </w:p>
    <w:p w:rsidR="00A95E11" w:rsidRDefault="00A95E11" w:rsidP="002F7F4A">
      <w:pPr>
        <w:pStyle w:val="BodyTextIndent"/>
        <w:spacing w:after="240" w:line="240" w:lineRule="auto"/>
        <w:ind w:left="720" w:hanging="720"/>
        <w:rPr>
          <w:szCs w:val="24"/>
        </w:rPr>
      </w:pPr>
      <w:r>
        <w:rPr>
          <w:szCs w:val="24"/>
        </w:rPr>
        <w:t xml:space="preserve">Laszlo, A. (1996). </w:t>
      </w:r>
      <w:r w:rsidRPr="006F21A0">
        <w:rPr>
          <w:i/>
          <w:szCs w:val="24"/>
        </w:rPr>
        <w:t xml:space="preserve">The systems view of the world: A holistic vision for our time. </w:t>
      </w:r>
      <w:r>
        <w:rPr>
          <w:szCs w:val="24"/>
        </w:rPr>
        <w:t>New York, NY: Hampton Press.</w:t>
      </w:r>
    </w:p>
    <w:p w:rsidR="00663231" w:rsidRPr="001A3DFC" w:rsidRDefault="00663231" w:rsidP="002F7F4A">
      <w:pPr>
        <w:pStyle w:val="BodyTextIndent"/>
        <w:spacing w:after="240" w:line="240" w:lineRule="auto"/>
        <w:ind w:left="720" w:hanging="720"/>
      </w:pPr>
      <w:r w:rsidRPr="001A3DFC">
        <w:t>Laszlo, A.</w:t>
      </w:r>
      <w:r w:rsidR="00A95E11">
        <w:t>, &amp;</w:t>
      </w:r>
      <w:r w:rsidRPr="001A3DFC">
        <w:t xml:space="preserve"> Krippner, S. (1998)</w:t>
      </w:r>
      <w:r w:rsidR="00C81630">
        <w:t xml:space="preserve">. </w:t>
      </w:r>
      <w:r w:rsidRPr="006F21A0">
        <w:t xml:space="preserve">Systems </w:t>
      </w:r>
      <w:r w:rsidR="00A95E11" w:rsidRPr="006F21A0">
        <w:t>theories: Their origins, foundations, and development</w:t>
      </w:r>
      <w:r w:rsidR="00C81630" w:rsidRPr="00A95E11">
        <w:t xml:space="preserve">. </w:t>
      </w:r>
      <w:r w:rsidRPr="001A3DFC">
        <w:t>In J.</w:t>
      </w:r>
      <w:r w:rsidR="00A95E11">
        <w:t xml:space="preserve"> </w:t>
      </w:r>
      <w:r w:rsidRPr="001A3DFC">
        <w:t>S. Jordan (Ed)</w:t>
      </w:r>
      <w:r w:rsidR="00A95E11">
        <w:t xml:space="preserve">, </w:t>
      </w:r>
      <w:r w:rsidRPr="006F21A0">
        <w:rPr>
          <w:i/>
        </w:rPr>
        <w:t>System Theories and A Priori Aspects of Perception</w:t>
      </w:r>
      <w:r w:rsidR="00A95E11">
        <w:rPr>
          <w:i/>
        </w:rPr>
        <w:t xml:space="preserve"> </w:t>
      </w:r>
      <w:r w:rsidR="00A95E11">
        <w:t>(pp. 47-74)</w:t>
      </w:r>
      <w:r w:rsidR="00C81630" w:rsidRPr="006F21A0">
        <w:rPr>
          <w:i/>
        </w:rPr>
        <w:t xml:space="preserve">. </w:t>
      </w:r>
      <w:r w:rsidRPr="001A3DFC">
        <w:t>Amsterdam</w:t>
      </w:r>
      <w:r w:rsidR="00A95E11">
        <w:t>, Netherlands</w:t>
      </w:r>
      <w:r w:rsidRPr="001A3DFC">
        <w:t>: Elsevier Science</w:t>
      </w:r>
      <w:r w:rsidR="00A95E11">
        <w:t>.</w:t>
      </w:r>
    </w:p>
    <w:p w:rsidR="006B3A26" w:rsidRPr="006B3A26" w:rsidRDefault="006B3A26" w:rsidP="002F7F4A">
      <w:pPr>
        <w:pStyle w:val="BodyTextIndent"/>
        <w:spacing w:after="240" w:line="240" w:lineRule="auto"/>
        <w:ind w:left="720" w:hanging="720"/>
      </w:pPr>
      <w:r>
        <w:lastRenderedPageBreak/>
        <w:t xml:space="preserve">Lewchuk, W., Robb, A. L., </w:t>
      </w:r>
      <w:r w:rsidR="00F12088">
        <w:t>&amp;</w:t>
      </w:r>
      <w:r>
        <w:t xml:space="preserve"> Walters, V. (1996). The effectiveness of Bill 70 and joint health and safety committees in reducing injuries in the workplace: </w:t>
      </w:r>
      <w:r w:rsidR="00F12088">
        <w:t>T</w:t>
      </w:r>
      <w:r>
        <w:t xml:space="preserve">he case of Ontario. </w:t>
      </w:r>
      <w:r w:rsidRPr="007023AC">
        <w:rPr>
          <w:i/>
        </w:rPr>
        <w:t>Canadian Public Policy</w:t>
      </w:r>
      <w:r w:rsidR="00F12088">
        <w:t xml:space="preserve">, </w:t>
      </w:r>
      <w:r w:rsidRPr="007023AC">
        <w:rPr>
          <w:i/>
        </w:rPr>
        <w:t>22</w:t>
      </w:r>
      <w:r w:rsidRPr="00F12088">
        <w:t>(3),</w:t>
      </w:r>
      <w:r>
        <w:t xml:space="preserve"> 225-243.</w:t>
      </w:r>
    </w:p>
    <w:p w:rsidR="00663231" w:rsidRPr="001A3DFC" w:rsidRDefault="00663231" w:rsidP="002F7F4A">
      <w:pPr>
        <w:pStyle w:val="BodyTextIndent"/>
        <w:spacing w:after="240" w:line="240" w:lineRule="auto"/>
        <w:ind w:left="720" w:hanging="720"/>
      </w:pPr>
      <w:r w:rsidRPr="001A3DFC">
        <w:t>Macy, J</w:t>
      </w:r>
      <w:r w:rsidR="00C81630">
        <w:t xml:space="preserve">. </w:t>
      </w:r>
      <w:r w:rsidRPr="001A3DFC">
        <w:t xml:space="preserve">(1991). </w:t>
      </w:r>
      <w:r w:rsidRPr="006F21A0">
        <w:rPr>
          <w:i/>
        </w:rPr>
        <w:t>Mutual causality in Buddhism and general system theory</w:t>
      </w:r>
      <w:r w:rsidR="00C81630" w:rsidRPr="006F21A0">
        <w:rPr>
          <w:i/>
        </w:rPr>
        <w:t>.</w:t>
      </w:r>
      <w:r w:rsidR="00C81630">
        <w:t xml:space="preserve"> </w:t>
      </w:r>
      <w:r w:rsidR="00A95E11">
        <w:t xml:space="preserve">Albany, NY: </w:t>
      </w:r>
      <w:r w:rsidRPr="001A3DFC">
        <w:t>SUNY Press.</w:t>
      </w:r>
    </w:p>
    <w:p w:rsidR="00663231" w:rsidRPr="001A3DFC" w:rsidRDefault="00663231" w:rsidP="002F7F4A">
      <w:pPr>
        <w:pStyle w:val="BodyTextIndent"/>
        <w:spacing w:after="240" w:line="240" w:lineRule="auto"/>
        <w:ind w:left="720" w:hanging="720"/>
      </w:pPr>
      <w:r w:rsidRPr="001A3DFC">
        <w:t>Meadows, D.</w:t>
      </w:r>
      <w:r w:rsidR="00A95E11">
        <w:t xml:space="preserve"> </w:t>
      </w:r>
      <w:r w:rsidRPr="001A3DFC">
        <w:t xml:space="preserve">H. </w:t>
      </w:r>
      <w:r w:rsidR="00A95E11">
        <w:t>(</w:t>
      </w:r>
      <w:r w:rsidRPr="001A3DFC">
        <w:t>2008</w:t>
      </w:r>
      <w:r w:rsidR="00A95E11">
        <w:t>)</w:t>
      </w:r>
      <w:r w:rsidRPr="001A3DFC">
        <w:t xml:space="preserve">. </w:t>
      </w:r>
      <w:r w:rsidRPr="006F21A0">
        <w:rPr>
          <w:i/>
        </w:rPr>
        <w:t xml:space="preserve">Thinking in </w:t>
      </w:r>
      <w:r w:rsidR="00A95E11" w:rsidRPr="006F21A0">
        <w:rPr>
          <w:i/>
        </w:rPr>
        <w:t>systems</w:t>
      </w:r>
      <w:r w:rsidRPr="006F21A0">
        <w:rPr>
          <w:i/>
        </w:rPr>
        <w:t xml:space="preserve">: A </w:t>
      </w:r>
      <w:r w:rsidR="00A95E11" w:rsidRPr="006F21A0">
        <w:rPr>
          <w:i/>
        </w:rPr>
        <w:t>primer.</w:t>
      </w:r>
      <w:r w:rsidR="00A95E11">
        <w:t xml:space="preserve"> White River Junction, VT: </w:t>
      </w:r>
      <w:r w:rsidRPr="001A3DFC">
        <w:t>Chelsea Green</w:t>
      </w:r>
      <w:r w:rsidR="00A95E11">
        <w:t>.</w:t>
      </w:r>
    </w:p>
    <w:p w:rsidR="00663231" w:rsidRPr="001A3DFC" w:rsidRDefault="00663231" w:rsidP="002F7F4A">
      <w:pPr>
        <w:autoSpaceDE w:val="0"/>
        <w:autoSpaceDN w:val="0"/>
        <w:adjustRightInd w:val="0"/>
        <w:spacing w:after="240"/>
        <w:ind w:left="720" w:hanging="720"/>
        <w:rPr>
          <w:sz w:val="24"/>
          <w:szCs w:val="24"/>
        </w:rPr>
      </w:pPr>
      <w:r w:rsidRPr="001A3DFC">
        <w:rPr>
          <w:bCs/>
          <w:sz w:val="24"/>
          <w:szCs w:val="24"/>
        </w:rPr>
        <w:t xml:space="preserve">Mele, </w:t>
      </w:r>
      <w:r w:rsidR="00444395">
        <w:rPr>
          <w:bCs/>
          <w:sz w:val="24"/>
          <w:szCs w:val="24"/>
        </w:rPr>
        <w:t xml:space="preserve">C., </w:t>
      </w:r>
      <w:r w:rsidRPr="001A3DFC">
        <w:rPr>
          <w:bCs/>
          <w:sz w:val="24"/>
          <w:szCs w:val="24"/>
        </w:rPr>
        <w:t>Pels,</w:t>
      </w:r>
      <w:r w:rsidR="00444395">
        <w:rPr>
          <w:bCs/>
          <w:sz w:val="24"/>
          <w:szCs w:val="24"/>
        </w:rPr>
        <w:t xml:space="preserve"> J., &amp;</w:t>
      </w:r>
      <w:r w:rsidRPr="001A3DFC">
        <w:rPr>
          <w:bCs/>
          <w:sz w:val="24"/>
          <w:szCs w:val="24"/>
        </w:rPr>
        <w:t xml:space="preserve"> Polese</w:t>
      </w:r>
      <w:r w:rsidR="00444395">
        <w:rPr>
          <w:bCs/>
          <w:sz w:val="24"/>
          <w:szCs w:val="24"/>
        </w:rPr>
        <w:t>, F. (2010)</w:t>
      </w:r>
      <w:r w:rsidRPr="001A3DFC">
        <w:rPr>
          <w:b/>
          <w:bCs/>
          <w:sz w:val="24"/>
          <w:szCs w:val="24"/>
        </w:rPr>
        <w:t xml:space="preserve"> </w:t>
      </w:r>
      <w:r w:rsidRPr="006F21A0">
        <w:rPr>
          <w:iCs/>
          <w:sz w:val="24"/>
          <w:szCs w:val="24"/>
        </w:rPr>
        <w:t xml:space="preserve">A </w:t>
      </w:r>
      <w:r w:rsidR="00444395">
        <w:rPr>
          <w:iCs/>
          <w:sz w:val="24"/>
          <w:szCs w:val="24"/>
        </w:rPr>
        <w:t>b</w:t>
      </w:r>
      <w:r w:rsidR="00444395" w:rsidRPr="006F21A0">
        <w:rPr>
          <w:iCs/>
          <w:sz w:val="24"/>
          <w:szCs w:val="24"/>
        </w:rPr>
        <w:t>rief review of systems theories and their managerial applications</w:t>
      </w:r>
      <w:r w:rsidR="00444395" w:rsidRPr="00A95E11">
        <w:rPr>
          <w:bCs/>
          <w:sz w:val="24"/>
          <w:szCs w:val="24"/>
        </w:rPr>
        <w:t>.</w:t>
      </w:r>
      <w:r w:rsidR="00444395">
        <w:rPr>
          <w:bCs/>
          <w:sz w:val="24"/>
          <w:szCs w:val="24"/>
        </w:rPr>
        <w:t xml:space="preserve"> </w:t>
      </w:r>
      <w:r w:rsidR="00444395" w:rsidRPr="006F21A0">
        <w:rPr>
          <w:bCs/>
          <w:i/>
          <w:sz w:val="24"/>
          <w:szCs w:val="24"/>
        </w:rPr>
        <w:t>S</w:t>
      </w:r>
      <w:r w:rsidRPr="006F21A0">
        <w:rPr>
          <w:bCs/>
          <w:i/>
          <w:sz w:val="24"/>
          <w:szCs w:val="24"/>
        </w:rPr>
        <w:t>ervice Science</w:t>
      </w:r>
      <w:r w:rsidR="00444395" w:rsidRPr="006F21A0">
        <w:rPr>
          <w:bCs/>
          <w:i/>
          <w:sz w:val="24"/>
          <w:szCs w:val="24"/>
        </w:rPr>
        <w:t>,</w:t>
      </w:r>
      <w:r w:rsidRPr="006F21A0">
        <w:rPr>
          <w:b/>
          <w:bCs/>
          <w:i/>
          <w:sz w:val="24"/>
          <w:szCs w:val="24"/>
        </w:rPr>
        <w:t xml:space="preserve"> </w:t>
      </w:r>
      <w:r w:rsidRPr="006F21A0">
        <w:rPr>
          <w:i/>
          <w:sz w:val="24"/>
          <w:szCs w:val="24"/>
        </w:rPr>
        <w:t>2</w:t>
      </w:r>
      <w:r w:rsidRPr="001A3DFC">
        <w:rPr>
          <w:sz w:val="24"/>
          <w:szCs w:val="24"/>
        </w:rPr>
        <w:t>(1/2),</w:t>
      </w:r>
      <w:r w:rsidR="00444395">
        <w:rPr>
          <w:sz w:val="24"/>
          <w:szCs w:val="24"/>
        </w:rPr>
        <w:t xml:space="preserve"> </w:t>
      </w:r>
      <w:r w:rsidRPr="001A3DFC">
        <w:rPr>
          <w:sz w:val="24"/>
          <w:szCs w:val="24"/>
        </w:rPr>
        <w:t>126</w:t>
      </w:r>
      <w:r w:rsidR="00444395">
        <w:rPr>
          <w:sz w:val="24"/>
          <w:szCs w:val="24"/>
        </w:rPr>
        <w:t>–</w:t>
      </w:r>
      <w:r w:rsidRPr="001A3DFC">
        <w:rPr>
          <w:sz w:val="24"/>
          <w:szCs w:val="24"/>
        </w:rPr>
        <w:t>135</w:t>
      </w:r>
      <w:r w:rsidR="00444395">
        <w:rPr>
          <w:sz w:val="24"/>
          <w:szCs w:val="24"/>
        </w:rPr>
        <w:t>.</w:t>
      </w:r>
    </w:p>
    <w:p w:rsidR="00663231" w:rsidRPr="001A3DFC" w:rsidRDefault="00663231" w:rsidP="002F7F4A">
      <w:pPr>
        <w:pStyle w:val="BodyTextIndent"/>
        <w:spacing w:after="240" w:line="240" w:lineRule="auto"/>
        <w:ind w:left="720" w:hanging="720"/>
      </w:pPr>
      <w:r w:rsidRPr="001A3DFC">
        <w:t>Merriam, S.</w:t>
      </w:r>
      <w:r w:rsidR="00444395">
        <w:t xml:space="preserve"> </w:t>
      </w:r>
      <w:r w:rsidRPr="001A3DFC">
        <w:t>B. (1998)</w:t>
      </w:r>
      <w:r w:rsidR="00C81630">
        <w:t xml:space="preserve">. </w:t>
      </w:r>
      <w:r w:rsidRPr="006F21A0">
        <w:rPr>
          <w:i/>
        </w:rPr>
        <w:t>Qualitative research and case study applications in education</w:t>
      </w:r>
      <w:r w:rsidR="00C81630" w:rsidRPr="006F21A0">
        <w:rPr>
          <w:i/>
        </w:rPr>
        <w:t>.</w:t>
      </w:r>
      <w:r w:rsidR="00C81630">
        <w:t xml:space="preserve"> </w:t>
      </w:r>
      <w:r w:rsidRPr="001A3DFC">
        <w:t>San Francisco, CA</w:t>
      </w:r>
      <w:r w:rsidR="00C81630">
        <w:t xml:space="preserve">: </w:t>
      </w:r>
      <w:r w:rsidRPr="001A3DFC">
        <w:t>Jossey-Bass.</w:t>
      </w:r>
    </w:p>
    <w:p w:rsidR="005F43CB" w:rsidRDefault="00433DA1" w:rsidP="002F7F4A">
      <w:pPr>
        <w:pStyle w:val="BodyTextIndent"/>
        <w:spacing w:after="240" w:line="240" w:lineRule="auto"/>
        <w:ind w:left="720" w:hanging="720"/>
      </w:pPr>
      <w:r>
        <w:t xml:space="preserve">Mohammadfam, I., </w:t>
      </w:r>
      <w:r w:rsidR="005F43CB">
        <w:t xml:space="preserve"> Kamalinia, M., Momeni, M., Golmohammadi, R., Hamidi, Y., Soltanian, A. (2016). Developing an integrated decision making approach to assess and promote the effectiveness of occupational health and safety management systems. </w:t>
      </w:r>
      <w:r w:rsidR="005F43CB">
        <w:rPr>
          <w:i/>
        </w:rPr>
        <w:t>Journal of Cleaner Production,</w:t>
      </w:r>
      <w:r w:rsidR="00FC12EF">
        <w:rPr>
          <w:i/>
        </w:rPr>
        <w:t xml:space="preserve"> </w:t>
      </w:r>
      <w:r w:rsidR="005F43CB">
        <w:rPr>
          <w:i/>
        </w:rPr>
        <w:t>127</w:t>
      </w:r>
      <w:r w:rsidR="005F43CB">
        <w:t>, 119-133.</w:t>
      </w:r>
    </w:p>
    <w:p w:rsidR="00433DA1" w:rsidRDefault="005F43CB" w:rsidP="002F7F4A">
      <w:pPr>
        <w:pStyle w:val="BodyTextIndent"/>
        <w:spacing w:after="240" w:line="240" w:lineRule="auto"/>
        <w:ind w:left="720" w:hanging="720"/>
      </w:pPr>
      <w:r>
        <w:t xml:space="preserve">Mohammadfam, I., Kamalinia, M., Momeni, M., Golmohammadi, R., Hamidi, Y., Soltanian, A. (2016). Evaluation of the </w:t>
      </w:r>
      <w:r w:rsidR="00FC12EF">
        <w:t xml:space="preserve">quality of occupational health and safety management systems based on key performance indicators in certified organizations. </w:t>
      </w:r>
      <w:r w:rsidR="00FC12EF">
        <w:rPr>
          <w:i/>
        </w:rPr>
        <w:t xml:space="preserve">Safety and Health at Work, </w:t>
      </w:r>
      <w:r w:rsidR="00FC12EF" w:rsidRPr="007023AC">
        <w:t>1-6</w:t>
      </w:r>
      <w:r w:rsidR="00FC12EF">
        <w:t>.</w:t>
      </w:r>
      <w:r w:rsidR="00FC12EF" w:rsidRPr="007023AC">
        <w:t xml:space="preserve"> </w:t>
      </w:r>
      <w:r w:rsidR="00433DA1" w:rsidRPr="0023671F">
        <w:t xml:space="preserve">Moorkamp, M., Kramer, E. H., Van Gulijk, C., &amp; Ale, B.  (2014). Safety management theory and the expeditionary organization: A critical theoretical reflection. </w:t>
      </w:r>
      <w:r w:rsidR="00433DA1" w:rsidRPr="0023671F">
        <w:rPr>
          <w:i/>
        </w:rPr>
        <w:t>Safety Science, 69</w:t>
      </w:r>
      <w:r w:rsidR="00433DA1" w:rsidRPr="0023671F">
        <w:t>, 71–81</w:t>
      </w:r>
      <w:r w:rsidR="0023671F">
        <w:t>.</w:t>
      </w:r>
    </w:p>
    <w:p w:rsidR="00433DA1" w:rsidRDefault="00433DA1" w:rsidP="002F7F4A">
      <w:pPr>
        <w:pStyle w:val="BodyTextIndent"/>
        <w:spacing w:after="240" w:line="240" w:lineRule="auto"/>
        <w:ind w:left="720" w:hanging="720"/>
      </w:pPr>
      <w:r>
        <w:t>National Safety Council (NSC). (2014).</w:t>
      </w:r>
      <w:r w:rsidRPr="006F21A0">
        <w:rPr>
          <w:i/>
        </w:rPr>
        <w:t xml:space="preserve"> Basics of occupational safety and health. </w:t>
      </w:r>
      <w:r>
        <w:t xml:space="preserve">Retrieved from </w:t>
      </w:r>
      <w:r w:rsidRPr="00433DA1">
        <w:t>http://www.nsc.org/NSC%20Picture%20Library/Publications/176450000_Basics_FM.pdf</w:t>
      </w:r>
    </w:p>
    <w:p w:rsidR="00663231" w:rsidRPr="001A3DFC" w:rsidRDefault="00663231" w:rsidP="002F7F4A">
      <w:pPr>
        <w:pStyle w:val="BodyTextIndent"/>
        <w:spacing w:after="240" w:line="240" w:lineRule="auto"/>
        <w:ind w:left="720" w:hanging="720"/>
      </w:pPr>
      <w:r w:rsidRPr="001A3DFC">
        <w:t>Nielsen</w:t>
      </w:r>
      <w:r w:rsidR="00437C56">
        <w:t>,</w:t>
      </w:r>
      <w:r w:rsidRPr="001A3DFC">
        <w:t xml:space="preserve"> K. (2000)</w:t>
      </w:r>
      <w:r w:rsidR="00C81630">
        <w:t xml:space="preserve">. </w:t>
      </w:r>
      <w:r w:rsidRPr="001A3DFC">
        <w:t xml:space="preserve">Organization theories implicit in various approaches to occupational health </w:t>
      </w:r>
      <w:r w:rsidRPr="006F21A0">
        <w:t>and safety management</w:t>
      </w:r>
      <w:r w:rsidR="00C81630" w:rsidRPr="00A95E11">
        <w:t>.</w:t>
      </w:r>
      <w:r w:rsidR="00C81630">
        <w:t xml:space="preserve"> </w:t>
      </w:r>
      <w:r w:rsidRPr="001A3DFC">
        <w:t>In</w:t>
      </w:r>
      <w:r w:rsidR="00437C56">
        <w:t xml:space="preserve"> K. </w:t>
      </w:r>
      <w:r w:rsidRPr="001A3DFC">
        <w:t xml:space="preserve">Frick, </w:t>
      </w:r>
      <w:r w:rsidR="00437C56">
        <w:t xml:space="preserve">P. L. </w:t>
      </w:r>
      <w:r w:rsidRPr="001A3DFC">
        <w:t>Jensen</w:t>
      </w:r>
      <w:r w:rsidR="00437C56">
        <w:t xml:space="preserve">, M. </w:t>
      </w:r>
      <w:r w:rsidRPr="001A3DFC">
        <w:t>Quinlan</w:t>
      </w:r>
      <w:r w:rsidR="00437C56">
        <w:t>, &amp; T.</w:t>
      </w:r>
      <w:r w:rsidRPr="001A3DFC">
        <w:t xml:space="preserve"> Wilthagen (Eds.)</w:t>
      </w:r>
      <w:r w:rsidR="00437C56">
        <w:t xml:space="preserve">, </w:t>
      </w:r>
      <w:r w:rsidRPr="006F21A0">
        <w:rPr>
          <w:i/>
        </w:rPr>
        <w:t>Systematic occupational health and safety management</w:t>
      </w:r>
      <w:r w:rsidR="00C81630" w:rsidRPr="006F21A0">
        <w:rPr>
          <w:i/>
        </w:rPr>
        <w:t xml:space="preserve">: </w:t>
      </w:r>
      <w:r w:rsidR="00437C56" w:rsidRPr="006F21A0">
        <w:rPr>
          <w:i/>
        </w:rPr>
        <w:t xml:space="preserve">Perspectives </w:t>
      </w:r>
      <w:r w:rsidRPr="006F21A0">
        <w:rPr>
          <w:i/>
        </w:rPr>
        <w:t>on an international</w:t>
      </w:r>
      <w:r w:rsidR="00437C56" w:rsidRPr="006F21A0">
        <w:rPr>
          <w:i/>
        </w:rPr>
        <w:t xml:space="preserve"> d</w:t>
      </w:r>
      <w:r w:rsidRPr="006F21A0">
        <w:rPr>
          <w:i/>
        </w:rPr>
        <w:t>evelopment</w:t>
      </w:r>
      <w:r w:rsidR="00437C56">
        <w:rPr>
          <w:i/>
        </w:rPr>
        <w:t xml:space="preserve"> </w:t>
      </w:r>
      <w:r w:rsidR="00437C56">
        <w:t>(pp. 99-124)</w:t>
      </w:r>
      <w:r w:rsidR="00C81630" w:rsidRPr="006F21A0">
        <w:rPr>
          <w:i/>
        </w:rPr>
        <w:t>.</w:t>
      </w:r>
      <w:r w:rsidR="00C81630">
        <w:t xml:space="preserve"> </w:t>
      </w:r>
      <w:r w:rsidRPr="001A3DFC">
        <w:t>Amsterdam</w:t>
      </w:r>
      <w:r w:rsidR="00437C56">
        <w:t>, Netherlands:</w:t>
      </w:r>
      <w:r w:rsidR="00C81630">
        <w:t xml:space="preserve"> </w:t>
      </w:r>
      <w:r w:rsidRPr="001A3DFC">
        <w:t>Pergamon</w:t>
      </w:r>
      <w:r w:rsidR="00437C56">
        <w:t>.</w:t>
      </w:r>
    </w:p>
    <w:p w:rsidR="00663231" w:rsidRPr="001A3DFC" w:rsidRDefault="00663231" w:rsidP="002F7F4A">
      <w:pPr>
        <w:pStyle w:val="BodyTextIndent"/>
        <w:spacing w:after="240" w:line="240" w:lineRule="auto"/>
        <w:ind w:left="720" w:hanging="720"/>
      </w:pPr>
      <w:r w:rsidRPr="001A3DFC">
        <w:t>OSHA Strategic Partnership (OSP)</w:t>
      </w:r>
      <w:r w:rsidR="00437C56">
        <w:t>. (2009).</w:t>
      </w:r>
      <w:r w:rsidRPr="006F21A0">
        <w:rPr>
          <w:i/>
        </w:rPr>
        <w:t xml:space="preserve"> 2009 Annual </w:t>
      </w:r>
      <w:r w:rsidR="00437C56" w:rsidRPr="006F21A0">
        <w:rPr>
          <w:i/>
        </w:rPr>
        <w:t xml:space="preserve">evaluation executive summary. </w:t>
      </w:r>
      <w:r w:rsidR="00437C56">
        <w:t xml:space="preserve">Retrieved from </w:t>
      </w:r>
      <w:r w:rsidRPr="006F21A0">
        <w:t>http://www.osha.gov/dcsp/partnerships/national/army_684/2009_summary.html</w:t>
      </w:r>
    </w:p>
    <w:p w:rsidR="0079639C" w:rsidRDefault="0079639C" w:rsidP="002F7F4A">
      <w:pPr>
        <w:pStyle w:val="BodyTextIndent"/>
        <w:spacing w:after="240" w:line="240" w:lineRule="auto"/>
        <w:ind w:left="720" w:hanging="720"/>
      </w:pPr>
      <w:r>
        <w:t xml:space="preserve">OSHA Instruction. (2008). </w:t>
      </w:r>
      <w:r>
        <w:rPr>
          <w:i/>
        </w:rPr>
        <w:t xml:space="preserve">Voluntary Protection Programs (VPP): Policies and Procedures Manual. </w:t>
      </w:r>
      <w:r>
        <w:t xml:space="preserve">Retrieved from </w:t>
      </w:r>
      <w:r w:rsidRPr="0079639C">
        <w:t>https://www.osha.gov/OshDoc/Directive_pdf/CSP_03-01-003.pdf</w:t>
      </w:r>
    </w:p>
    <w:p w:rsidR="00663231" w:rsidRPr="001A3DFC" w:rsidRDefault="00663231" w:rsidP="002F7F4A">
      <w:pPr>
        <w:pStyle w:val="BodyTextIndent"/>
        <w:spacing w:after="240" w:line="240" w:lineRule="auto"/>
        <w:ind w:left="720" w:hanging="720"/>
      </w:pPr>
      <w:r w:rsidRPr="001A3DFC">
        <w:lastRenderedPageBreak/>
        <w:t>Philliber, S. G., Schwab, M.</w:t>
      </w:r>
      <w:r w:rsidR="00437C56">
        <w:t xml:space="preserve"> </w:t>
      </w:r>
      <w:r w:rsidRPr="001A3DFC">
        <w:t>R.</w:t>
      </w:r>
      <w:r w:rsidR="00437C56">
        <w:t>,</w:t>
      </w:r>
      <w:r w:rsidRPr="001A3DFC">
        <w:t xml:space="preserve"> &amp; Samloss, G</w:t>
      </w:r>
      <w:r w:rsidR="00C81630">
        <w:t xml:space="preserve">. </w:t>
      </w:r>
      <w:r w:rsidRPr="001A3DFC">
        <w:t xml:space="preserve">(1980). </w:t>
      </w:r>
      <w:r w:rsidRPr="001A3DFC">
        <w:rPr>
          <w:i/>
        </w:rPr>
        <w:t>Social research</w:t>
      </w:r>
      <w:r w:rsidR="00C81630">
        <w:rPr>
          <w:i/>
        </w:rPr>
        <w:t xml:space="preserve">: </w:t>
      </w:r>
      <w:r w:rsidRPr="001A3DFC">
        <w:rPr>
          <w:i/>
        </w:rPr>
        <w:t>Guides to a</w:t>
      </w:r>
      <w:r w:rsidRPr="001A3DFC">
        <w:t xml:space="preserve"> </w:t>
      </w:r>
      <w:r w:rsidRPr="001A3DFC">
        <w:rPr>
          <w:i/>
        </w:rPr>
        <w:t>decision-making process</w:t>
      </w:r>
      <w:r w:rsidR="00C81630">
        <w:t xml:space="preserve">. </w:t>
      </w:r>
      <w:r w:rsidRPr="001A3DFC">
        <w:t>Itasca, IL: Peacock.</w:t>
      </w:r>
    </w:p>
    <w:p w:rsidR="00663231" w:rsidRPr="001A3DFC" w:rsidRDefault="00663231" w:rsidP="002F7F4A">
      <w:pPr>
        <w:pStyle w:val="BodyTextIndent"/>
        <w:spacing w:after="240" w:line="240" w:lineRule="auto"/>
        <w:ind w:left="720" w:hanging="720"/>
      </w:pPr>
      <w:r w:rsidRPr="001A3DFC">
        <w:t>Quinlan M.</w:t>
      </w:r>
      <w:r w:rsidR="00437C56">
        <w:t>, &amp;</w:t>
      </w:r>
      <w:r w:rsidRPr="001A3DFC">
        <w:t xml:space="preserve"> Mayhew</w:t>
      </w:r>
      <w:r w:rsidR="00437C56">
        <w:t>,</w:t>
      </w:r>
      <w:r w:rsidRPr="001A3DFC">
        <w:t xml:space="preserve"> C. </w:t>
      </w:r>
      <w:r w:rsidR="00437C56">
        <w:t xml:space="preserve">(2000). </w:t>
      </w:r>
      <w:r w:rsidRPr="001A3DFC">
        <w:t>Precarious employment, work re-organization and the fracturing of OSH management. In</w:t>
      </w:r>
      <w:r w:rsidR="00437C56">
        <w:t xml:space="preserve"> K.</w:t>
      </w:r>
      <w:r w:rsidRPr="001A3DFC">
        <w:t xml:space="preserve"> Frick et al. (</w:t>
      </w:r>
      <w:r w:rsidR="00437C56">
        <w:t>E</w:t>
      </w:r>
      <w:r w:rsidRPr="001A3DFC">
        <w:t>ds)</w:t>
      </w:r>
      <w:r w:rsidR="00437C56">
        <w:t>,</w:t>
      </w:r>
      <w:r w:rsidRPr="001A3DFC">
        <w:t xml:space="preserve"> </w:t>
      </w:r>
      <w:r w:rsidRPr="001A3DFC">
        <w:rPr>
          <w:i/>
        </w:rPr>
        <w:t xml:space="preserve">Systematic OHS management: </w:t>
      </w:r>
      <w:r w:rsidR="00437C56" w:rsidRPr="001A3DFC">
        <w:rPr>
          <w:i/>
        </w:rPr>
        <w:t xml:space="preserve">Perspectives </w:t>
      </w:r>
      <w:r w:rsidRPr="001A3DFC">
        <w:rPr>
          <w:i/>
        </w:rPr>
        <w:t>on an international development</w:t>
      </w:r>
      <w:r w:rsidR="00437C56">
        <w:rPr>
          <w:i/>
        </w:rPr>
        <w:t xml:space="preserve"> </w:t>
      </w:r>
      <w:r w:rsidR="00437C56">
        <w:t>(pp. 175-198)</w:t>
      </w:r>
      <w:r w:rsidR="00C81630">
        <w:t xml:space="preserve">. </w:t>
      </w:r>
      <w:r w:rsidRPr="001A3DFC">
        <w:t>Oxford</w:t>
      </w:r>
      <w:r w:rsidR="00437C56">
        <w:t>, UK</w:t>
      </w:r>
      <w:r w:rsidRPr="001A3DFC">
        <w:t xml:space="preserve">: </w:t>
      </w:r>
      <w:r w:rsidR="00437C56">
        <w:t>Elsevier.</w:t>
      </w:r>
    </w:p>
    <w:p w:rsidR="00663231" w:rsidRDefault="00663231" w:rsidP="002F7F4A">
      <w:pPr>
        <w:pStyle w:val="BodyTextIndent"/>
        <w:spacing w:after="240" w:line="240" w:lineRule="auto"/>
        <w:ind w:left="720" w:hanging="720"/>
        <w:rPr>
          <w:i/>
        </w:rPr>
      </w:pPr>
      <w:r w:rsidRPr="001A3DFC">
        <w:t>Robson, L., Clarke, J., Cullen, K., Bielecky, A., Severin, C., Bigelow, P.,</w:t>
      </w:r>
      <w:r w:rsidR="00437C56">
        <w:t xml:space="preserve">… &amp; </w:t>
      </w:r>
      <w:r w:rsidRPr="001A3DFC">
        <w:t>Mahood, Q.</w:t>
      </w:r>
      <w:r w:rsidR="00437C56">
        <w:t xml:space="preserve"> </w:t>
      </w:r>
      <w:r w:rsidRPr="001A3DFC">
        <w:t>(2005)</w:t>
      </w:r>
      <w:r w:rsidR="00C81630">
        <w:t xml:space="preserve">. </w:t>
      </w:r>
      <w:r w:rsidRPr="006F21A0">
        <w:rPr>
          <w:i/>
        </w:rPr>
        <w:t xml:space="preserve">The effectiveness of occupational health and safety management </w:t>
      </w:r>
      <w:r w:rsidRPr="00A95E11">
        <w:rPr>
          <w:i/>
        </w:rPr>
        <w:t>systems</w:t>
      </w:r>
      <w:r w:rsidR="00C81630" w:rsidRPr="00A95E11">
        <w:rPr>
          <w:i/>
        </w:rPr>
        <w:t xml:space="preserve">: </w:t>
      </w:r>
      <w:r w:rsidRPr="00A95E11">
        <w:rPr>
          <w:i/>
        </w:rPr>
        <w:t>A systematic review</w:t>
      </w:r>
      <w:r w:rsidR="00C81630" w:rsidRPr="006F21A0">
        <w:rPr>
          <w:i/>
        </w:rPr>
        <w:t>.</w:t>
      </w:r>
      <w:r w:rsidR="00C81630">
        <w:t xml:space="preserve"> </w:t>
      </w:r>
      <w:r w:rsidRPr="001A3DFC">
        <w:t>Toronto</w:t>
      </w:r>
      <w:r w:rsidR="00C81630">
        <w:t xml:space="preserve">, Canada: </w:t>
      </w:r>
      <w:r w:rsidRPr="001A3DFC">
        <w:t>Institute for Work and Health.</w:t>
      </w:r>
      <w:r w:rsidRPr="001A3DFC">
        <w:rPr>
          <w:i/>
        </w:rPr>
        <w:t xml:space="preserve"> </w:t>
      </w:r>
    </w:p>
    <w:p w:rsidR="00433DA1" w:rsidRPr="00433DA1" w:rsidRDefault="00433DA1" w:rsidP="002F7F4A">
      <w:pPr>
        <w:pStyle w:val="BodyTextIndent"/>
        <w:spacing w:after="240" w:line="240" w:lineRule="auto"/>
        <w:ind w:left="720" w:hanging="720"/>
      </w:pPr>
      <w:r>
        <w:t xml:space="preserve">Saksvik, P. O., &amp; Nytro, K. (1996). Implementation of internal control of health, environment and safety in Norwegian enterprises. </w:t>
      </w:r>
      <w:r>
        <w:rPr>
          <w:i/>
        </w:rPr>
        <w:t>Safety Science, 23</w:t>
      </w:r>
      <w:r>
        <w:t>(1), 53-61.</w:t>
      </w:r>
    </w:p>
    <w:p w:rsidR="00C81630" w:rsidRPr="001A3DFC" w:rsidRDefault="00C81630" w:rsidP="002F7F4A">
      <w:pPr>
        <w:pStyle w:val="BodyTextIndent"/>
        <w:spacing w:after="240" w:line="240" w:lineRule="auto"/>
        <w:ind w:left="720" w:hanging="720"/>
      </w:pPr>
      <w:r w:rsidRPr="001A3DFC">
        <w:t>Smith, M</w:t>
      </w:r>
      <w:r>
        <w:t>.</w:t>
      </w:r>
      <w:r w:rsidRPr="001A3DFC">
        <w:t>, Cohen</w:t>
      </w:r>
      <w:r>
        <w:t>,</w:t>
      </w:r>
      <w:r w:rsidRPr="001A3DFC">
        <w:t xml:space="preserve"> H</w:t>
      </w:r>
      <w:r>
        <w:t>.</w:t>
      </w:r>
      <w:r w:rsidRPr="001A3DFC">
        <w:t>, Cohen</w:t>
      </w:r>
      <w:r>
        <w:t>,</w:t>
      </w:r>
      <w:r w:rsidRPr="001A3DFC">
        <w:t xml:space="preserve"> A</w:t>
      </w:r>
      <w:r>
        <w:t>., &amp;</w:t>
      </w:r>
      <w:r w:rsidRPr="001A3DFC">
        <w:t xml:space="preserve"> Cleveland</w:t>
      </w:r>
      <w:r>
        <w:t xml:space="preserve">, </w:t>
      </w:r>
      <w:r w:rsidRPr="001A3DFC">
        <w:t xml:space="preserve">R. </w:t>
      </w:r>
      <w:r>
        <w:t xml:space="preserve">(1978). </w:t>
      </w:r>
      <w:r w:rsidRPr="001A3DFC">
        <w:t>Characteristics of successful safety programs</w:t>
      </w:r>
      <w:r>
        <w:t xml:space="preserve">. </w:t>
      </w:r>
      <w:r w:rsidRPr="001A3DFC">
        <w:rPr>
          <w:i/>
        </w:rPr>
        <w:t>Journal of Safety Research</w:t>
      </w:r>
      <w:r w:rsidRPr="001A3DFC">
        <w:t xml:space="preserve">, </w:t>
      </w:r>
      <w:r w:rsidRPr="00972C72">
        <w:rPr>
          <w:i/>
        </w:rPr>
        <w:t>10</w:t>
      </w:r>
      <w:r w:rsidRPr="001A3DFC">
        <w:t>(1)</w:t>
      </w:r>
      <w:r>
        <w:t>,</w:t>
      </w:r>
      <w:r w:rsidRPr="001A3DFC">
        <w:t xml:space="preserve"> 5-15.</w:t>
      </w:r>
    </w:p>
    <w:p w:rsidR="00663231" w:rsidRPr="001A3DFC" w:rsidRDefault="00663231" w:rsidP="002F7F4A">
      <w:pPr>
        <w:pStyle w:val="BodyTextIndent"/>
        <w:spacing w:after="240" w:line="240" w:lineRule="auto"/>
        <w:ind w:left="720" w:hanging="720"/>
      </w:pPr>
      <w:r w:rsidRPr="001A3DFC">
        <w:t>Stake, R</w:t>
      </w:r>
      <w:r w:rsidR="00C81630">
        <w:t>.</w:t>
      </w:r>
      <w:r w:rsidRPr="001A3DFC">
        <w:t xml:space="preserve"> E. (1995). </w:t>
      </w:r>
      <w:r w:rsidRPr="001A3DFC">
        <w:rPr>
          <w:i/>
        </w:rPr>
        <w:t>The art of case study research</w:t>
      </w:r>
      <w:r w:rsidR="00C81630">
        <w:t xml:space="preserve">. </w:t>
      </w:r>
      <w:r w:rsidRPr="001A3DFC">
        <w:t>Thousand Oaks, CA</w:t>
      </w:r>
      <w:r w:rsidR="00C81630">
        <w:t xml:space="preserve">: </w:t>
      </w:r>
      <w:r w:rsidRPr="001A3DFC">
        <w:t>Sage</w:t>
      </w:r>
      <w:r w:rsidR="00C81630">
        <w:t>.</w:t>
      </w:r>
    </w:p>
    <w:p w:rsidR="00663231" w:rsidRPr="001A3DFC" w:rsidRDefault="00663231" w:rsidP="002F7F4A">
      <w:pPr>
        <w:pStyle w:val="BodyTextIndent"/>
        <w:spacing w:after="240" w:line="240" w:lineRule="auto"/>
        <w:ind w:left="720" w:hanging="720"/>
      </w:pPr>
      <w:r w:rsidRPr="001A3DFC">
        <w:t>Tehranian, M</w:t>
      </w:r>
      <w:r w:rsidR="00C81630">
        <w:t xml:space="preserve">. </w:t>
      </w:r>
      <w:r w:rsidRPr="001A3DFC">
        <w:t xml:space="preserve">(1974). </w:t>
      </w:r>
      <w:r w:rsidRPr="006F21A0">
        <w:rPr>
          <w:i/>
        </w:rPr>
        <w:t>Towards a systemic theory of national development</w:t>
      </w:r>
      <w:r w:rsidR="00C81630" w:rsidRPr="006F21A0">
        <w:rPr>
          <w:i/>
        </w:rPr>
        <w:t>.</w:t>
      </w:r>
      <w:r w:rsidR="00C81630">
        <w:t xml:space="preserve"> </w:t>
      </w:r>
      <w:r w:rsidRPr="001A3DFC">
        <w:t>Tehran</w:t>
      </w:r>
      <w:r w:rsidR="00437C56">
        <w:t>, Iran</w:t>
      </w:r>
      <w:r w:rsidR="00C81630">
        <w:t xml:space="preserve">: </w:t>
      </w:r>
      <w:r w:rsidRPr="001A3DFC">
        <w:t>IMI Press.</w:t>
      </w:r>
    </w:p>
    <w:p w:rsidR="00663231" w:rsidRPr="001A3DFC" w:rsidRDefault="00663231" w:rsidP="002F7F4A">
      <w:pPr>
        <w:pStyle w:val="BodyTextIndent"/>
        <w:spacing w:after="240" w:line="240" w:lineRule="auto"/>
        <w:ind w:left="720" w:hanging="720"/>
      </w:pPr>
      <w:r w:rsidRPr="001A3DFC">
        <w:t>Tortorella, M. J. (1995)</w:t>
      </w:r>
      <w:r w:rsidR="00C81630">
        <w:t xml:space="preserve">. </w:t>
      </w:r>
      <w:r w:rsidRPr="00A95E11">
        <w:rPr>
          <w:i/>
        </w:rPr>
        <w:t>The three careers of W. Edwards Deming</w:t>
      </w:r>
      <w:r w:rsidR="00C81630" w:rsidRPr="006F21A0">
        <w:rPr>
          <w:i/>
        </w:rPr>
        <w:t>.</w:t>
      </w:r>
      <w:r w:rsidR="00C81630">
        <w:t xml:space="preserve"> </w:t>
      </w:r>
      <w:r w:rsidR="00437C56">
        <w:t xml:space="preserve">Retrieved from </w:t>
      </w:r>
      <w:r w:rsidR="00437C56" w:rsidRPr="00437C56">
        <w:t>http://www.wyohistory.org/encyclopedia/w-edwards-deming</w:t>
      </w:r>
    </w:p>
    <w:p w:rsidR="00C81630" w:rsidRPr="001A3DFC" w:rsidRDefault="00C81630" w:rsidP="002F7F4A">
      <w:pPr>
        <w:autoSpaceDE w:val="0"/>
        <w:autoSpaceDN w:val="0"/>
        <w:adjustRightInd w:val="0"/>
        <w:spacing w:after="240"/>
        <w:ind w:left="720" w:hanging="720"/>
      </w:pPr>
      <w:r w:rsidRPr="001A3DFC">
        <w:rPr>
          <w:sz w:val="24"/>
          <w:szCs w:val="24"/>
        </w:rPr>
        <w:t xml:space="preserve">Ulrich, W. (1983). </w:t>
      </w:r>
      <w:r w:rsidRPr="001A3DFC">
        <w:rPr>
          <w:i/>
          <w:iCs/>
          <w:sz w:val="24"/>
          <w:szCs w:val="24"/>
        </w:rPr>
        <w:t xml:space="preserve">Critical heuristics of social planning: A new approach to practical philosophy. </w:t>
      </w:r>
      <w:r w:rsidRPr="001A3DFC">
        <w:rPr>
          <w:sz w:val="24"/>
          <w:szCs w:val="24"/>
        </w:rPr>
        <w:t>Bern</w:t>
      </w:r>
      <w:r w:rsidR="00437C56">
        <w:rPr>
          <w:sz w:val="24"/>
          <w:szCs w:val="24"/>
        </w:rPr>
        <w:t>, Switzerland</w:t>
      </w:r>
      <w:r w:rsidRPr="001A3DFC">
        <w:rPr>
          <w:sz w:val="24"/>
          <w:szCs w:val="24"/>
        </w:rPr>
        <w:t>: Haupt.</w:t>
      </w:r>
    </w:p>
    <w:p w:rsidR="00C81630" w:rsidRPr="001A3DFC" w:rsidRDefault="00C81630" w:rsidP="002F7F4A">
      <w:pPr>
        <w:pStyle w:val="BodyTextIndent"/>
        <w:spacing w:after="240" w:line="240" w:lineRule="auto"/>
        <w:ind w:left="720" w:hanging="720"/>
      </w:pPr>
      <w:r w:rsidRPr="001A3DFC">
        <w:t>Vogel, L</w:t>
      </w:r>
      <w:r>
        <w:t xml:space="preserve">. </w:t>
      </w:r>
      <w:r w:rsidRPr="001A3DFC">
        <w:t xml:space="preserve">(1994). </w:t>
      </w:r>
      <w:r w:rsidRPr="006F21A0">
        <w:rPr>
          <w:i/>
        </w:rPr>
        <w:t xml:space="preserve">Prevention at the workplace: </w:t>
      </w:r>
      <w:r w:rsidR="00437C56" w:rsidRPr="006F21A0">
        <w:rPr>
          <w:i/>
        </w:rPr>
        <w:t>A</w:t>
      </w:r>
      <w:r w:rsidRPr="006F21A0">
        <w:rPr>
          <w:i/>
        </w:rPr>
        <w:t xml:space="preserve">n initial review of how the 1989 community </w:t>
      </w:r>
      <w:r w:rsidRPr="00A95E11">
        <w:rPr>
          <w:i/>
        </w:rPr>
        <w:t>framework directive is being implemented</w:t>
      </w:r>
      <w:r w:rsidRPr="006F21A0">
        <w:rPr>
          <w:i/>
        </w:rPr>
        <w:t>.</w:t>
      </w:r>
      <w:r>
        <w:t xml:space="preserve"> </w:t>
      </w:r>
      <w:r w:rsidRPr="001A3DFC">
        <w:t>Brussels</w:t>
      </w:r>
      <w:r w:rsidR="00437C56">
        <w:t>, Belgium</w:t>
      </w:r>
      <w:r>
        <w:t xml:space="preserve">: </w:t>
      </w:r>
      <w:r w:rsidRPr="001A3DFC">
        <w:t>European Trade Union Technical Bureau for Health and Safety.</w:t>
      </w:r>
    </w:p>
    <w:p w:rsidR="00663231" w:rsidRPr="001A3DFC" w:rsidRDefault="00663231" w:rsidP="002F7F4A">
      <w:pPr>
        <w:pStyle w:val="BodyTextIndent"/>
        <w:spacing w:after="240" w:line="240" w:lineRule="auto"/>
        <w:ind w:left="720" w:hanging="720"/>
      </w:pPr>
      <w:r w:rsidRPr="001A3DFC">
        <w:t>Von Bertalanffy, L. (1968)</w:t>
      </w:r>
      <w:r w:rsidR="00C81630">
        <w:t xml:space="preserve">. </w:t>
      </w:r>
      <w:r w:rsidRPr="006F21A0">
        <w:rPr>
          <w:i/>
        </w:rPr>
        <w:t xml:space="preserve">General system theory: </w:t>
      </w:r>
      <w:r w:rsidR="00C81630" w:rsidRPr="006F21A0">
        <w:rPr>
          <w:i/>
        </w:rPr>
        <w:t>F</w:t>
      </w:r>
      <w:r w:rsidRPr="006F21A0">
        <w:rPr>
          <w:i/>
        </w:rPr>
        <w:t>oundations, development, applications.</w:t>
      </w:r>
      <w:r w:rsidR="00C81630" w:rsidRPr="006F21A0">
        <w:rPr>
          <w:i/>
        </w:rPr>
        <w:t xml:space="preserve"> </w:t>
      </w:r>
      <w:r w:rsidRPr="001A3DFC">
        <w:t>New York</w:t>
      </w:r>
      <w:r w:rsidR="00C81630">
        <w:t xml:space="preserve">, NY: </w:t>
      </w:r>
      <w:r w:rsidRPr="001A3DFC">
        <w:t>George Braziller.</w:t>
      </w:r>
    </w:p>
    <w:p w:rsidR="00663231" w:rsidRPr="001A3DFC" w:rsidRDefault="00663231" w:rsidP="002F7F4A">
      <w:pPr>
        <w:pStyle w:val="BodyTextIndent"/>
        <w:spacing w:after="240" w:line="240" w:lineRule="auto"/>
        <w:ind w:left="720" w:hanging="720"/>
      </w:pPr>
      <w:r w:rsidRPr="001A3DFC">
        <w:t xml:space="preserve">Walters, D. (Ed.). (2002). </w:t>
      </w:r>
      <w:r w:rsidRPr="006F21A0">
        <w:rPr>
          <w:i/>
        </w:rPr>
        <w:t>Regulating health and safety management in the European Union: A study of the dynamics of change</w:t>
      </w:r>
      <w:r w:rsidR="00C81630" w:rsidRPr="006F21A0">
        <w:rPr>
          <w:i/>
        </w:rPr>
        <w:t>.</w:t>
      </w:r>
      <w:r w:rsidR="00C81630">
        <w:t xml:space="preserve"> </w:t>
      </w:r>
      <w:r w:rsidRPr="001A3DFC">
        <w:t>Brussels</w:t>
      </w:r>
      <w:r w:rsidR="00437C56">
        <w:t>, Belgium</w:t>
      </w:r>
      <w:r w:rsidR="00C81630">
        <w:t xml:space="preserve">: </w:t>
      </w:r>
      <w:r w:rsidRPr="001A3DFC">
        <w:t>P.I.E. Peter Lang.</w:t>
      </w:r>
    </w:p>
    <w:p w:rsidR="00663231" w:rsidRPr="001A3DFC" w:rsidRDefault="00663231" w:rsidP="002F7F4A">
      <w:pPr>
        <w:pStyle w:val="BodyTextIndent"/>
        <w:spacing w:after="240" w:line="240" w:lineRule="auto"/>
        <w:ind w:left="720" w:hanging="720"/>
      </w:pPr>
      <w:r w:rsidRPr="001A3DFC">
        <w:t xml:space="preserve">Walters, D. </w:t>
      </w:r>
      <w:r w:rsidR="00C81630">
        <w:t xml:space="preserve">(2003). </w:t>
      </w:r>
      <w:r w:rsidRPr="001A3DFC">
        <w:rPr>
          <w:i/>
        </w:rPr>
        <w:t>Workplace arrangements for OHS for the 21</w:t>
      </w:r>
      <w:r w:rsidRPr="001A3DFC">
        <w:rPr>
          <w:i/>
          <w:vertAlign w:val="superscript"/>
        </w:rPr>
        <w:t>st</w:t>
      </w:r>
      <w:r w:rsidRPr="001A3DFC">
        <w:rPr>
          <w:i/>
        </w:rPr>
        <w:t xml:space="preserve"> century</w:t>
      </w:r>
      <w:r w:rsidRPr="001A3DFC">
        <w:t>. Paper presented to Australian OHS Regulation for the 21</w:t>
      </w:r>
      <w:r w:rsidRPr="001A3DFC">
        <w:rPr>
          <w:vertAlign w:val="superscript"/>
        </w:rPr>
        <w:t>st</w:t>
      </w:r>
      <w:r w:rsidRPr="001A3DFC">
        <w:t xml:space="preserve"> Century Conference, Gold Coast, Queensland</w:t>
      </w:r>
      <w:r w:rsidR="00C81630">
        <w:t>.</w:t>
      </w:r>
      <w:r w:rsidRPr="001A3DFC">
        <w:t xml:space="preserve"> </w:t>
      </w:r>
    </w:p>
    <w:p w:rsidR="00663231" w:rsidRPr="001A3DFC" w:rsidRDefault="00663231" w:rsidP="002F7F4A">
      <w:pPr>
        <w:pStyle w:val="BodyTextIndent"/>
        <w:spacing w:after="240" w:line="240" w:lineRule="auto"/>
        <w:ind w:left="720" w:hanging="720"/>
        <w:rPr>
          <w:i/>
        </w:rPr>
      </w:pPr>
      <w:r w:rsidRPr="001A3DFC">
        <w:t>Weems, L.</w:t>
      </w:r>
      <w:r w:rsidR="00C81630">
        <w:t xml:space="preserve"> </w:t>
      </w:r>
      <w:r w:rsidRPr="001A3DFC">
        <w:t xml:space="preserve">D. (1998). </w:t>
      </w:r>
      <w:r w:rsidRPr="001A3DFC">
        <w:rPr>
          <w:i/>
        </w:rPr>
        <w:t xml:space="preserve">The effect of participation in the occupational safety and health administration’s voluntary protection programs on injury and illness rates. </w:t>
      </w:r>
      <w:r w:rsidR="00C81630">
        <w:t>(Doctoral dissertation,</w:t>
      </w:r>
      <w:r w:rsidR="00C81630" w:rsidRPr="001A3DFC">
        <w:t xml:space="preserve"> Louisiana State University and Agricultural and Mechanical College</w:t>
      </w:r>
      <w:r w:rsidR="00C81630">
        <w:t>)</w:t>
      </w:r>
      <w:r w:rsidR="00C81630" w:rsidRPr="001A3DFC">
        <w:t>. UMI Number: 9922125</w:t>
      </w:r>
      <w:r w:rsidR="00C81630">
        <w:t>.</w:t>
      </w:r>
    </w:p>
    <w:p w:rsidR="00663231" w:rsidRDefault="00663231" w:rsidP="002F7F4A">
      <w:pPr>
        <w:autoSpaceDE w:val="0"/>
        <w:autoSpaceDN w:val="0"/>
        <w:adjustRightInd w:val="0"/>
        <w:spacing w:after="240"/>
        <w:ind w:left="720" w:hanging="720"/>
        <w:rPr>
          <w:iCs/>
          <w:sz w:val="24"/>
          <w:szCs w:val="24"/>
        </w:rPr>
      </w:pPr>
      <w:r w:rsidRPr="001A3DFC">
        <w:rPr>
          <w:sz w:val="24"/>
          <w:szCs w:val="24"/>
        </w:rPr>
        <w:lastRenderedPageBreak/>
        <w:t>Weinberg, G.</w:t>
      </w:r>
      <w:r w:rsidR="00C81630">
        <w:rPr>
          <w:sz w:val="24"/>
          <w:szCs w:val="24"/>
        </w:rPr>
        <w:t xml:space="preserve"> </w:t>
      </w:r>
      <w:r w:rsidRPr="001A3DFC">
        <w:rPr>
          <w:sz w:val="24"/>
          <w:szCs w:val="24"/>
        </w:rPr>
        <w:t xml:space="preserve">M. </w:t>
      </w:r>
      <w:r w:rsidR="00C81630">
        <w:rPr>
          <w:sz w:val="24"/>
          <w:szCs w:val="24"/>
        </w:rPr>
        <w:t>(</w:t>
      </w:r>
      <w:r w:rsidRPr="001A3DFC">
        <w:rPr>
          <w:sz w:val="24"/>
          <w:szCs w:val="24"/>
        </w:rPr>
        <w:t>2001</w:t>
      </w:r>
      <w:r w:rsidR="00C81630">
        <w:rPr>
          <w:sz w:val="24"/>
          <w:szCs w:val="24"/>
        </w:rPr>
        <w:t>)</w:t>
      </w:r>
      <w:r w:rsidRPr="001A3DFC">
        <w:rPr>
          <w:sz w:val="24"/>
          <w:szCs w:val="24"/>
        </w:rPr>
        <w:t xml:space="preserve">. </w:t>
      </w:r>
      <w:r w:rsidRPr="006F21A0">
        <w:rPr>
          <w:i/>
          <w:sz w:val="24"/>
          <w:szCs w:val="24"/>
        </w:rPr>
        <w:t xml:space="preserve">An </w:t>
      </w:r>
      <w:r w:rsidR="00C81630" w:rsidRPr="006F21A0">
        <w:rPr>
          <w:i/>
          <w:sz w:val="24"/>
          <w:szCs w:val="24"/>
        </w:rPr>
        <w:t>introduction to general systems thinking</w:t>
      </w:r>
      <w:r w:rsidRPr="006F21A0">
        <w:rPr>
          <w:i/>
          <w:sz w:val="24"/>
          <w:szCs w:val="24"/>
        </w:rPr>
        <w:t>.</w:t>
      </w:r>
      <w:r w:rsidRPr="006F21A0">
        <w:rPr>
          <w:i/>
          <w:iCs/>
          <w:sz w:val="24"/>
          <w:szCs w:val="24"/>
        </w:rPr>
        <w:t xml:space="preserve"> </w:t>
      </w:r>
      <w:r w:rsidR="00C81630">
        <w:rPr>
          <w:iCs/>
          <w:sz w:val="24"/>
          <w:szCs w:val="24"/>
        </w:rPr>
        <w:t xml:space="preserve">New York, NY: </w:t>
      </w:r>
      <w:r w:rsidRPr="006F21A0">
        <w:rPr>
          <w:iCs/>
          <w:sz w:val="24"/>
          <w:szCs w:val="24"/>
        </w:rPr>
        <w:t>Dorset House</w:t>
      </w:r>
      <w:r w:rsidR="00C81630" w:rsidRPr="006F21A0">
        <w:rPr>
          <w:iCs/>
          <w:sz w:val="24"/>
          <w:szCs w:val="24"/>
        </w:rPr>
        <w:t>.</w:t>
      </w:r>
    </w:p>
    <w:p w:rsidR="00663231" w:rsidRPr="001A3DFC" w:rsidRDefault="000F67EB" w:rsidP="002F7F4A">
      <w:pPr>
        <w:pStyle w:val="BodyTextIndent"/>
        <w:spacing w:after="240" w:line="240" w:lineRule="auto"/>
        <w:ind w:left="720" w:hanging="720"/>
      </w:pPr>
      <w:r>
        <w:rPr>
          <w:iCs/>
          <w:szCs w:val="24"/>
        </w:rPr>
        <w:t>Yassi. A. (1998)</w:t>
      </w:r>
      <w:r w:rsidR="00083635">
        <w:rPr>
          <w:iCs/>
          <w:szCs w:val="24"/>
        </w:rPr>
        <w:t xml:space="preserve">. </w:t>
      </w:r>
      <w:r>
        <w:rPr>
          <w:iCs/>
          <w:szCs w:val="24"/>
        </w:rPr>
        <w:t xml:space="preserve">Utilizing data systems to develop and monitor occupational health programs in a large Canadian hospital. </w:t>
      </w:r>
      <w:r w:rsidRPr="007023AC">
        <w:rPr>
          <w:i/>
          <w:iCs/>
          <w:szCs w:val="24"/>
        </w:rPr>
        <w:t>Methods of Information in Medicine</w:t>
      </w:r>
      <w:r>
        <w:rPr>
          <w:iCs/>
          <w:szCs w:val="24"/>
        </w:rPr>
        <w:t xml:space="preserve">. </w:t>
      </w:r>
      <w:r w:rsidRPr="007023AC">
        <w:rPr>
          <w:i/>
          <w:iCs/>
          <w:szCs w:val="24"/>
        </w:rPr>
        <w:t>37</w:t>
      </w:r>
      <w:r w:rsidRPr="00F12088">
        <w:rPr>
          <w:iCs/>
          <w:szCs w:val="24"/>
        </w:rPr>
        <w:t>(2),</w:t>
      </w:r>
      <w:r>
        <w:rPr>
          <w:iCs/>
          <w:szCs w:val="24"/>
        </w:rPr>
        <w:t xml:space="preserve"> 125-129.</w:t>
      </w:r>
      <w:r w:rsidR="00663231" w:rsidRPr="001A3DFC">
        <w:t>Yin, R. K</w:t>
      </w:r>
      <w:r w:rsidR="00C81630">
        <w:t xml:space="preserve">. </w:t>
      </w:r>
      <w:r w:rsidR="00663231" w:rsidRPr="001A3DFC">
        <w:t xml:space="preserve">(2003). </w:t>
      </w:r>
      <w:r w:rsidR="00663231" w:rsidRPr="001A3DFC">
        <w:rPr>
          <w:i/>
        </w:rPr>
        <w:t>Case study research</w:t>
      </w:r>
      <w:r w:rsidR="00C81630">
        <w:rPr>
          <w:i/>
        </w:rPr>
        <w:t>: D</w:t>
      </w:r>
      <w:r w:rsidR="00663231" w:rsidRPr="001A3DFC">
        <w:rPr>
          <w:i/>
        </w:rPr>
        <w:t>esign and methods</w:t>
      </w:r>
      <w:r w:rsidR="00C81630">
        <w:t xml:space="preserve"> </w:t>
      </w:r>
      <w:r w:rsidR="00663231" w:rsidRPr="001A3DFC">
        <w:t xml:space="preserve">(3rd </w:t>
      </w:r>
      <w:r w:rsidR="00C81630">
        <w:t>e</w:t>
      </w:r>
      <w:r w:rsidR="00663231" w:rsidRPr="001A3DFC">
        <w:t>d.)</w:t>
      </w:r>
      <w:r w:rsidR="00C81630">
        <w:t xml:space="preserve">. </w:t>
      </w:r>
      <w:r w:rsidR="00663231" w:rsidRPr="001A3DFC">
        <w:t>Thousand Oaks, CA</w:t>
      </w:r>
      <w:r w:rsidR="00C81630">
        <w:t>: Sage.</w:t>
      </w:r>
    </w:p>
    <w:p w:rsidR="00433DA1" w:rsidRPr="00433DA1" w:rsidRDefault="00433DA1" w:rsidP="002F7F4A">
      <w:pPr>
        <w:pStyle w:val="BodyTextIndent"/>
        <w:spacing w:after="240" w:line="240" w:lineRule="auto"/>
        <w:ind w:left="720" w:hanging="720"/>
        <w:rPr>
          <w:szCs w:val="24"/>
        </w:rPr>
      </w:pPr>
      <w:r>
        <w:rPr>
          <w:szCs w:val="24"/>
        </w:rPr>
        <w:t xml:space="preserve">Yoon, S. J., Lin, H. K., Chen, G., Yi, S., Choi, J., &amp; Rui, Z. (2013). </w:t>
      </w:r>
      <w:r w:rsidRPr="00433DA1">
        <w:rPr>
          <w:szCs w:val="24"/>
        </w:rPr>
        <w:t>Effect of Occupational Health and Safety Management System on work-related accident rate and differences of occupational health and safety management system awareness between managers in South Korea's construction industry</w:t>
      </w:r>
      <w:r>
        <w:rPr>
          <w:szCs w:val="24"/>
        </w:rPr>
        <w:t xml:space="preserve">. </w:t>
      </w:r>
      <w:r>
        <w:rPr>
          <w:i/>
          <w:szCs w:val="24"/>
        </w:rPr>
        <w:t>Safety and Health at Work, 4</w:t>
      </w:r>
      <w:r>
        <w:rPr>
          <w:szCs w:val="24"/>
        </w:rPr>
        <w:t>, 201-</w:t>
      </w:r>
      <w:r w:rsidR="00607F05">
        <w:rPr>
          <w:szCs w:val="24"/>
        </w:rPr>
        <w:t>2</w:t>
      </w:r>
      <w:r>
        <w:rPr>
          <w:szCs w:val="24"/>
        </w:rPr>
        <w:t>09.</w:t>
      </w:r>
    </w:p>
    <w:p w:rsidR="00663231" w:rsidRDefault="00663231" w:rsidP="002F7F4A">
      <w:pPr>
        <w:pStyle w:val="BodyTextIndent"/>
        <w:spacing w:after="240" w:line="240" w:lineRule="auto"/>
        <w:ind w:left="720" w:hanging="720"/>
      </w:pPr>
      <w:r w:rsidRPr="001A3DFC">
        <w:t>Zwetsloot, G. I. J. M. (2000)</w:t>
      </w:r>
      <w:r w:rsidR="00C81630">
        <w:t xml:space="preserve">. </w:t>
      </w:r>
      <w:r w:rsidRPr="001A3DFC">
        <w:t xml:space="preserve">Developments and debates on OHSM system standardization and </w:t>
      </w:r>
      <w:r w:rsidRPr="00CC6A5E">
        <w:t>certification</w:t>
      </w:r>
      <w:r w:rsidR="00C81630" w:rsidRPr="00CC6A5E">
        <w:t>.</w:t>
      </w:r>
      <w:r w:rsidR="00C81630">
        <w:t xml:space="preserve"> </w:t>
      </w:r>
      <w:r w:rsidRPr="001A3DFC">
        <w:t xml:space="preserve">In </w:t>
      </w:r>
      <w:r w:rsidR="00C81630">
        <w:t>K. F</w:t>
      </w:r>
      <w:r w:rsidRPr="001A3DFC">
        <w:t xml:space="preserve">rick, </w:t>
      </w:r>
      <w:r w:rsidR="00C81630">
        <w:t>P. L.</w:t>
      </w:r>
      <w:r w:rsidRPr="001A3DFC">
        <w:t xml:space="preserve"> Jensen</w:t>
      </w:r>
      <w:r w:rsidR="00C81630">
        <w:t xml:space="preserve">, M. </w:t>
      </w:r>
      <w:r w:rsidRPr="001A3DFC">
        <w:t xml:space="preserve">Quilan, </w:t>
      </w:r>
      <w:r w:rsidR="00C81630">
        <w:t xml:space="preserve">&amp; T. </w:t>
      </w:r>
      <w:r w:rsidRPr="001A3DFC">
        <w:t>Wilthagen (Eds.)</w:t>
      </w:r>
      <w:r w:rsidR="00C81630">
        <w:t xml:space="preserve">, </w:t>
      </w:r>
      <w:r w:rsidRPr="006F21A0">
        <w:rPr>
          <w:i/>
        </w:rPr>
        <w:t>Systematic</w:t>
      </w:r>
      <w:r w:rsidR="00C81630" w:rsidRPr="006F21A0">
        <w:rPr>
          <w:i/>
        </w:rPr>
        <w:t xml:space="preserve"> </w:t>
      </w:r>
      <w:r w:rsidRPr="006F21A0">
        <w:rPr>
          <w:i/>
        </w:rPr>
        <w:t>occupational health and safety management</w:t>
      </w:r>
      <w:r w:rsidR="00C81630" w:rsidRPr="006F21A0">
        <w:rPr>
          <w:i/>
        </w:rPr>
        <w:t xml:space="preserve">: </w:t>
      </w:r>
      <w:r w:rsidRPr="006F21A0">
        <w:rPr>
          <w:i/>
        </w:rPr>
        <w:t>Perspectives on an international development</w:t>
      </w:r>
      <w:r w:rsidR="00C81630">
        <w:t xml:space="preserve"> (pp. 391-412)</w:t>
      </w:r>
      <w:r w:rsidRPr="001A3DFC">
        <w:t xml:space="preserve">. </w:t>
      </w:r>
      <w:r w:rsidR="00C81630">
        <w:t>New York, NY: Oxford University Press.</w:t>
      </w:r>
      <w:r>
        <w:br w:type="page"/>
      </w:r>
    </w:p>
    <w:p w:rsidR="00A070CF" w:rsidRPr="00433DA1" w:rsidRDefault="00663231" w:rsidP="006F21A0">
      <w:pPr>
        <w:pStyle w:val="Heading1"/>
      </w:pPr>
      <w:bookmarkStart w:id="115" w:name="_Toc481932922"/>
      <w:r w:rsidRPr="00A95E11">
        <w:lastRenderedPageBreak/>
        <w:t>Appendix A:</w:t>
      </w:r>
      <w:r w:rsidR="00A070CF" w:rsidRPr="00433DA1">
        <w:t xml:space="preserve"> Results of Interview Questions</w:t>
      </w:r>
      <w:bookmarkEnd w:id="115"/>
    </w:p>
    <w:p w:rsidR="007229D4" w:rsidRDefault="000A3DE4" w:rsidP="00E42FC1">
      <w:pPr>
        <w:pStyle w:val="BodyTextIndent"/>
      </w:pPr>
      <w:r w:rsidRPr="001A3DFC">
        <w:t xml:space="preserve">  </w:t>
      </w:r>
      <w:r w:rsidR="00FA3C8E" w:rsidRPr="001A3DFC">
        <w:t>The table b</w:t>
      </w:r>
      <w:r w:rsidR="00465A31" w:rsidRPr="001A3DFC">
        <w:t xml:space="preserve">elow represents </w:t>
      </w:r>
      <w:r w:rsidR="00695F70" w:rsidRPr="001A3DFC">
        <w:t xml:space="preserve">the interview </w:t>
      </w:r>
      <w:r w:rsidR="00465A31" w:rsidRPr="001A3DFC">
        <w:t>questions that required either a yes or no</w:t>
      </w:r>
      <w:r w:rsidR="00396292" w:rsidRPr="001A3DFC">
        <w:t xml:space="preserve"> </w:t>
      </w:r>
      <w:r w:rsidR="00465A31" w:rsidRPr="001A3DFC">
        <w:t>answer</w:t>
      </w:r>
      <w:r w:rsidR="00C81630">
        <w:t xml:space="preserve">. </w:t>
      </w:r>
      <w:r w:rsidR="00465A31" w:rsidRPr="001A3DFC">
        <w:t xml:space="preserve">The table is presented to reflect a simple number count of all answers from those interviewed to give an overview to see if there </w:t>
      </w:r>
      <w:r w:rsidR="00396292" w:rsidRPr="001A3DFC">
        <w:t>wa</w:t>
      </w:r>
      <w:r w:rsidR="00465A31" w:rsidRPr="001A3DFC">
        <w:t>s any recurrent theme or pattern</w:t>
      </w:r>
      <w:r w:rsidR="00C81630">
        <w:t xml:space="preserve">. </w:t>
      </w:r>
      <w:r w:rsidR="001D1733" w:rsidRPr="001A3DFC">
        <w:t xml:space="preserve">It allows the reader </w:t>
      </w:r>
      <w:r w:rsidR="00F7683E" w:rsidRPr="001A3DFC">
        <w:t>to get a sense of the data as a whole</w:t>
      </w:r>
      <w:r w:rsidR="00B70409" w:rsidRPr="001A3DFC">
        <w:t xml:space="preserve">, independent of researcher </w:t>
      </w:r>
      <w:r w:rsidR="008D5EBB" w:rsidRPr="001A3DFC">
        <w:t>judgment</w:t>
      </w:r>
      <w:r w:rsidR="00B70409" w:rsidRPr="001A3DFC">
        <w:t xml:space="preserve"> or bias</w:t>
      </w:r>
      <w:r w:rsidR="00C81630">
        <w:t xml:space="preserve">. </w:t>
      </w:r>
      <w:r w:rsidR="00942CA9" w:rsidRPr="001A3DFC">
        <w:t>Providing this number count helps to ensure there is no bias in interpreting the data and the data is presented in a factual context.</w:t>
      </w:r>
    </w:p>
    <w:p w:rsidR="003B47D7" w:rsidRDefault="003B47D7" w:rsidP="002F7F4A">
      <w:pPr>
        <w:pStyle w:val="BodyTextIndent"/>
        <w:ind w:firstLine="0"/>
      </w:pPr>
      <w:r w:rsidRPr="001A3DFC">
        <w:t>Table A1</w:t>
      </w:r>
    </w:p>
    <w:p w:rsidR="003B47D7" w:rsidRPr="002F7F4A" w:rsidRDefault="003B47D7" w:rsidP="002F7F4A">
      <w:pPr>
        <w:pStyle w:val="BodyTextIndent"/>
        <w:ind w:firstLine="0"/>
        <w:rPr>
          <w:i/>
        </w:rPr>
      </w:pPr>
      <w:r w:rsidRPr="002F7F4A">
        <w:rPr>
          <w:i/>
        </w:rPr>
        <w:t>Number Count of Results of Yes/No Interview Questions</w:t>
      </w:r>
    </w:p>
    <w:tbl>
      <w:tblPr>
        <w:tblStyle w:val="TableGrid"/>
        <w:tblW w:w="5194" w:type="pct"/>
        <w:tblLayout w:type="fixed"/>
        <w:tblLook w:val="04A0" w:firstRow="1" w:lastRow="0" w:firstColumn="1" w:lastColumn="0" w:noHBand="0" w:noVBand="1"/>
      </w:tblPr>
      <w:tblGrid>
        <w:gridCol w:w="2064"/>
        <w:gridCol w:w="1079"/>
        <w:gridCol w:w="1079"/>
        <w:gridCol w:w="1262"/>
        <w:gridCol w:w="1081"/>
        <w:gridCol w:w="1081"/>
        <w:gridCol w:w="1169"/>
      </w:tblGrid>
      <w:tr w:rsidR="00343DE0" w:rsidRPr="001A3DFC" w:rsidTr="00343DE0">
        <w:tc>
          <w:tcPr>
            <w:tcW w:w="1170" w:type="pct"/>
          </w:tcPr>
          <w:p w:rsidR="00755C50" w:rsidRPr="001A3DFC" w:rsidRDefault="00755C50" w:rsidP="00A9403C">
            <w:pPr>
              <w:autoSpaceDE w:val="0"/>
              <w:autoSpaceDN w:val="0"/>
              <w:adjustRightInd w:val="0"/>
              <w:rPr>
                <w:sz w:val="24"/>
                <w:szCs w:val="24"/>
              </w:rPr>
            </w:pPr>
          </w:p>
          <w:p w:rsidR="00755C50" w:rsidRPr="001A3DFC" w:rsidRDefault="00755C50" w:rsidP="00087A4B">
            <w:pPr>
              <w:autoSpaceDE w:val="0"/>
              <w:autoSpaceDN w:val="0"/>
              <w:adjustRightInd w:val="0"/>
              <w:jc w:val="center"/>
              <w:rPr>
                <w:b/>
                <w:sz w:val="24"/>
                <w:szCs w:val="24"/>
              </w:rPr>
            </w:pPr>
            <w:r w:rsidRPr="001A3DFC">
              <w:rPr>
                <w:b/>
                <w:sz w:val="24"/>
                <w:szCs w:val="24"/>
              </w:rPr>
              <w:t>Interview Question</w:t>
            </w:r>
          </w:p>
        </w:tc>
        <w:tc>
          <w:tcPr>
            <w:tcW w:w="612" w:type="pct"/>
          </w:tcPr>
          <w:p w:rsidR="00755C50" w:rsidRPr="001A3DFC" w:rsidRDefault="00755C50" w:rsidP="00A9403C">
            <w:pPr>
              <w:autoSpaceDE w:val="0"/>
              <w:autoSpaceDN w:val="0"/>
              <w:adjustRightInd w:val="0"/>
              <w:rPr>
                <w:b/>
                <w:sz w:val="24"/>
                <w:szCs w:val="24"/>
              </w:rPr>
            </w:pPr>
            <w:r w:rsidRPr="001A3DFC">
              <w:rPr>
                <w:b/>
                <w:sz w:val="24"/>
                <w:szCs w:val="24"/>
              </w:rPr>
              <w:t>Number Count (N=1</w:t>
            </w:r>
            <w:r w:rsidR="00C73DC9" w:rsidRPr="001A3DFC">
              <w:rPr>
                <w:b/>
                <w:sz w:val="24"/>
                <w:szCs w:val="24"/>
              </w:rPr>
              <w:t>1</w:t>
            </w:r>
            <w:r w:rsidRPr="001A3DFC">
              <w:rPr>
                <w:b/>
                <w:sz w:val="24"/>
                <w:szCs w:val="24"/>
              </w:rPr>
              <w:t>)</w:t>
            </w:r>
          </w:p>
          <w:p w:rsidR="00343DE0" w:rsidRDefault="00755C50" w:rsidP="00A9403C">
            <w:pPr>
              <w:autoSpaceDE w:val="0"/>
              <w:autoSpaceDN w:val="0"/>
              <w:adjustRightInd w:val="0"/>
              <w:rPr>
                <w:b/>
                <w:sz w:val="24"/>
                <w:szCs w:val="24"/>
              </w:rPr>
            </w:pPr>
            <w:r w:rsidRPr="001A3DFC">
              <w:rPr>
                <w:b/>
                <w:sz w:val="24"/>
                <w:szCs w:val="24"/>
              </w:rPr>
              <w:t>Answer</w:t>
            </w:r>
          </w:p>
          <w:p w:rsidR="00755C50" w:rsidRPr="001A3DFC" w:rsidRDefault="00755C50" w:rsidP="00A9403C">
            <w:pPr>
              <w:autoSpaceDE w:val="0"/>
              <w:autoSpaceDN w:val="0"/>
              <w:adjustRightInd w:val="0"/>
              <w:rPr>
                <w:sz w:val="24"/>
                <w:szCs w:val="24"/>
              </w:rPr>
            </w:pPr>
            <w:r w:rsidRPr="001A3DFC">
              <w:rPr>
                <w:b/>
                <w:sz w:val="24"/>
                <w:szCs w:val="24"/>
              </w:rPr>
              <w:t>=Yes</w:t>
            </w:r>
          </w:p>
        </w:tc>
        <w:tc>
          <w:tcPr>
            <w:tcW w:w="612" w:type="pct"/>
          </w:tcPr>
          <w:p w:rsidR="00755C50" w:rsidRPr="001A3DFC" w:rsidRDefault="00755C50" w:rsidP="00C73DC9">
            <w:pPr>
              <w:autoSpaceDE w:val="0"/>
              <w:autoSpaceDN w:val="0"/>
              <w:adjustRightInd w:val="0"/>
              <w:rPr>
                <w:b/>
                <w:sz w:val="24"/>
                <w:szCs w:val="24"/>
              </w:rPr>
            </w:pPr>
            <w:r w:rsidRPr="001A3DFC">
              <w:rPr>
                <w:b/>
                <w:sz w:val="24"/>
                <w:szCs w:val="24"/>
              </w:rPr>
              <w:t>Number Count (N=1</w:t>
            </w:r>
            <w:r w:rsidR="00C73DC9" w:rsidRPr="001A3DFC">
              <w:rPr>
                <w:b/>
                <w:sz w:val="24"/>
                <w:szCs w:val="24"/>
              </w:rPr>
              <w:t>1</w:t>
            </w:r>
            <w:r w:rsidRPr="001A3DFC">
              <w:rPr>
                <w:b/>
                <w:sz w:val="24"/>
                <w:szCs w:val="24"/>
              </w:rPr>
              <w:t>)  Answer=No</w:t>
            </w:r>
          </w:p>
        </w:tc>
        <w:tc>
          <w:tcPr>
            <w:tcW w:w="716" w:type="pct"/>
          </w:tcPr>
          <w:p w:rsidR="00755C50" w:rsidRPr="001A3DFC" w:rsidRDefault="00755C50" w:rsidP="00F30330">
            <w:pPr>
              <w:autoSpaceDE w:val="0"/>
              <w:autoSpaceDN w:val="0"/>
              <w:adjustRightInd w:val="0"/>
              <w:rPr>
                <w:b/>
                <w:sz w:val="24"/>
                <w:szCs w:val="24"/>
              </w:rPr>
            </w:pPr>
            <w:r w:rsidRPr="001A3DFC">
              <w:rPr>
                <w:b/>
                <w:sz w:val="24"/>
                <w:szCs w:val="24"/>
              </w:rPr>
              <w:t>Number Count (N=1</w:t>
            </w:r>
            <w:r w:rsidR="00C73DC9" w:rsidRPr="001A3DFC">
              <w:rPr>
                <w:b/>
                <w:sz w:val="24"/>
                <w:szCs w:val="24"/>
              </w:rPr>
              <w:t>1</w:t>
            </w:r>
            <w:r w:rsidRPr="001A3DFC">
              <w:rPr>
                <w:b/>
                <w:sz w:val="24"/>
                <w:szCs w:val="24"/>
              </w:rPr>
              <w:t>)</w:t>
            </w:r>
          </w:p>
          <w:p w:rsidR="00755C50" w:rsidRPr="001A3DFC" w:rsidRDefault="00755C50" w:rsidP="00F30330">
            <w:pPr>
              <w:autoSpaceDE w:val="0"/>
              <w:autoSpaceDN w:val="0"/>
              <w:adjustRightInd w:val="0"/>
              <w:rPr>
                <w:b/>
                <w:sz w:val="24"/>
                <w:szCs w:val="24"/>
              </w:rPr>
            </w:pPr>
            <w:r w:rsidRPr="001A3DFC">
              <w:rPr>
                <w:b/>
                <w:sz w:val="24"/>
                <w:szCs w:val="24"/>
              </w:rPr>
              <w:t>Answer= Don’t Know</w:t>
            </w:r>
          </w:p>
        </w:tc>
        <w:tc>
          <w:tcPr>
            <w:tcW w:w="613" w:type="pct"/>
          </w:tcPr>
          <w:p w:rsidR="00755C50" w:rsidRPr="001A3DFC" w:rsidRDefault="00755C50" w:rsidP="00F30330">
            <w:pPr>
              <w:autoSpaceDE w:val="0"/>
              <w:autoSpaceDN w:val="0"/>
              <w:adjustRightInd w:val="0"/>
              <w:rPr>
                <w:b/>
                <w:sz w:val="24"/>
                <w:szCs w:val="24"/>
              </w:rPr>
            </w:pPr>
            <w:r w:rsidRPr="001A3DFC">
              <w:rPr>
                <w:b/>
                <w:sz w:val="24"/>
                <w:szCs w:val="24"/>
              </w:rPr>
              <w:t>Number Count</w:t>
            </w:r>
          </w:p>
          <w:p w:rsidR="00755C50" w:rsidRPr="001A3DFC" w:rsidRDefault="00755C50" w:rsidP="00F30330">
            <w:pPr>
              <w:autoSpaceDE w:val="0"/>
              <w:autoSpaceDN w:val="0"/>
              <w:adjustRightInd w:val="0"/>
              <w:rPr>
                <w:b/>
                <w:sz w:val="24"/>
                <w:szCs w:val="24"/>
              </w:rPr>
            </w:pPr>
            <w:r w:rsidRPr="001A3DFC">
              <w:rPr>
                <w:b/>
                <w:sz w:val="24"/>
                <w:szCs w:val="24"/>
              </w:rPr>
              <w:t>(N=1</w:t>
            </w:r>
            <w:r w:rsidR="00C73DC9" w:rsidRPr="001A3DFC">
              <w:rPr>
                <w:b/>
                <w:sz w:val="24"/>
                <w:szCs w:val="24"/>
              </w:rPr>
              <w:t>1</w:t>
            </w:r>
            <w:r w:rsidRPr="001A3DFC">
              <w:rPr>
                <w:b/>
                <w:sz w:val="24"/>
                <w:szCs w:val="24"/>
              </w:rPr>
              <w:t>)</w:t>
            </w:r>
          </w:p>
          <w:p w:rsidR="00755C50" w:rsidRPr="001A3DFC" w:rsidRDefault="00755C50" w:rsidP="00F30330">
            <w:pPr>
              <w:autoSpaceDE w:val="0"/>
              <w:autoSpaceDN w:val="0"/>
              <w:adjustRightInd w:val="0"/>
              <w:rPr>
                <w:b/>
                <w:sz w:val="24"/>
                <w:szCs w:val="24"/>
              </w:rPr>
            </w:pPr>
            <w:r w:rsidRPr="001A3DFC">
              <w:rPr>
                <w:b/>
                <w:sz w:val="24"/>
                <w:szCs w:val="24"/>
              </w:rPr>
              <w:t xml:space="preserve">N/A </w:t>
            </w:r>
          </w:p>
        </w:tc>
        <w:tc>
          <w:tcPr>
            <w:tcW w:w="613" w:type="pct"/>
          </w:tcPr>
          <w:p w:rsidR="00755C50" w:rsidRPr="001A3DFC" w:rsidRDefault="00755C50" w:rsidP="00F30330">
            <w:pPr>
              <w:autoSpaceDE w:val="0"/>
              <w:autoSpaceDN w:val="0"/>
              <w:adjustRightInd w:val="0"/>
              <w:rPr>
                <w:b/>
                <w:sz w:val="24"/>
                <w:szCs w:val="24"/>
              </w:rPr>
            </w:pPr>
            <w:r w:rsidRPr="001A3DFC">
              <w:rPr>
                <w:b/>
                <w:sz w:val="24"/>
                <w:szCs w:val="24"/>
              </w:rPr>
              <w:t>Number Count (N=1</w:t>
            </w:r>
            <w:r w:rsidR="00C73DC9" w:rsidRPr="001A3DFC">
              <w:rPr>
                <w:b/>
                <w:sz w:val="24"/>
                <w:szCs w:val="24"/>
              </w:rPr>
              <w:t>1</w:t>
            </w:r>
            <w:r w:rsidRPr="001A3DFC">
              <w:rPr>
                <w:b/>
                <w:sz w:val="24"/>
                <w:szCs w:val="24"/>
              </w:rPr>
              <w:t>)</w:t>
            </w:r>
          </w:p>
          <w:p w:rsidR="00755C50" w:rsidRPr="001A3DFC" w:rsidRDefault="00755C50" w:rsidP="00F30330">
            <w:pPr>
              <w:autoSpaceDE w:val="0"/>
              <w:autoSpaceDN w:val="0"/>
              <w:adjustRightInd w:val="0"/>
              <w:rPr>
                <w:b/>
                <w:sz w:val="24"/>
                <w:szCs w:val="24"/>
              </w:rPr>
            </w:pPr>
            <w:r w:rsidRPr="001A3DFC">
              <w:rPr>
                <w:b/>
                <w:sz w:val="24"/>
                <w:szCs w:val="24"/>
              </w:rPr>
              <w:t>Did not Answer</w:t>
            </w:r>
          </w:p>
        </w:tc>
        <w:tc>
          <w:tcPr>
            <w:tcW w:w="663" w:type="pct"/>
          </w:tcPr>
          <w:p w:rsidR="00755C50" w:rsidRPr="001A3DFC" w:rsidRDefault="00755C50" w:rsidP="00C73DC9">
            <w:pPr>
              <w:autoSpaceDE w:val="0"/>
              <w:autoSpaceDN w:val="0"/>
              <w:adjustRightInd w:val="0"/>
              <w:rPr>
                <w:b/>
                <w:sz w:val="24"/>
                <w:szCs w:val="24"/>
              </w:rPr>
            </w:pPr>
            <w:r w:rsidRPr="001A3DFC">
              <w:rPr>
                <w:b/>
                <w:sz w:val="24"/>
                <w:szCs w:val="24"/>
              </w:rPr>
              <w:t>Number Count (N=1</w:t>
            </w:r>
            <w:r w:rsidR="00C73DC9" w:rsidRPr="001A3DFC">
              <w:rPr>
                <w:b/>
                <w:sz w:val="24"/>
                <w:szCs w:val="24"/>
              </w:rPr>
              <w:t>1</w:t>
            </w:r>
            <w:r w:rsidRPr="001A3DFC">
              <w:rPr>
                <w:b/>
                <w:sz w:val="24"/>
                <w:szCs w:val="24"/>
              </w:rPr>
              <w:t>) Yes, Initially, But Not Now</w:t>
            </w:r>
          </w:p>
        </w:tc>
      </w:tr>
      <w:tr w:rsidR="00343DE0" w:rsidRPr="001A3DFC" w:rsidTr="00343DE0">
        <w:trPr>
          <w:trHeight w:val="2816"/>
        </w:trPr>
        <w:tc>
          <w:tcPr>
            <w:tcW w:w="1170" w:type="pct"/>
          </w:tcPr>
          <w:p w:rsidR="00755C50" w:rsidRPr="001A3DFC" w:rsidRDefault="00755C50" w:rsidP="00F230DE">
            <w:pPr>
              <w:autoSpaceDE w:val="0"/>
              <w:autoSpaceDN w:val="0"/>
              <w:adjustRightInd w:val="0"/>
              <w:rPr>
                <w:sz w:val="24"/>
                <w:szCs w:val="24"/>
              </w:rPr>
            </w:pPr>
            <w:r w:rsidRPr="001A3DFC">
              <w:rPr>
                <w:sz w:val="24"/>
                <w:szCs w:val="24"/>
              </w:rPr>
              <w:t>Do you believe implementation of VPP had any positive outcomes</w:t>
            </w:r>
            <w:r w:rsidR="00F230DE" w:rsidRPr="001A3DFC">
              <w:rPr>
                <w:sz w:val="24"/>
                <w:szCs w:val="24"/>
              </w:rPr>
              <w:t xml:space="preserve"> for the clinic in terms not related to safety,</w:t>
            </w:r>
            <w:r w:rsidRPr="001A3DFC">
              <w:rPr>
                <w:sz w:val="24"/>
                <w:szCs w:val="24"/>
              </w:rPr>
              <w:t xml:space="preserve"> </w:t>
            </w:r>
            <w:r w:rsidR="00F230DE" w:rsidRPr="001A3DFC">
              <w:rPr>
                <w:sz w:val="24"/>
                <w:szCs w:val="24"/>
              </w:rPr>
              <w:t>for example,</w:t>
            </w:r>
            <w:r w:rsidRPr="001A3DFC">
              <w:rPr>
                <w:sz w:val="24"/>
                <w:szCs w:val="24"/>
              </w:rPr>
              <w:t xml:space="preserve"> customer satisfaction?</w:t>
            </w:r>
          </w:p>
          <w:p w:rsidR="0001318E" w:rsidRPr="001A3DFC" w:rsidRDefault="0001318E" w:rsidP="00F230DE">
            <w:pPr>
              <w:autoSpaceDE w:val="0"/>
              <w:autoSpaceDN w:val="0"/>
              <w:adjustRightInd w:val="0"/>
              <w:rPr>
                <w:sz w:val="24"/>
                <w:szCs w:val="24"/>
              </w:rPr>
            </w:pPr>
          </w:p>
        </w:tc>
        <w:tc>
          <w:tcPr>
            <w:tcW w:w="612" w:type="pct"/>
          </w:tcPr>
          <w:p w:rsidR="00755C50" w:rsidRPr="001A3DFC" w:rsidRDefault="00755C50" w:rsidP="003D36D2">
            <w:pPr>
              <w:autoSpaceDE w:val="0"/>
              <w:autoSpaceDN w:val="0"/>
              <w:adjustRightInd w:val="0"/>
              <w:jc w:val="center"/>
              <w:rPr>
                <w:sz w:val="24"/>
                <w:szCs w:val="24"/>
              </w:rPr>
            </w:pPr>
            <w:r w:rsidRPr="001A3DFC">
              <w:rPr>
                <w:sz w:val="24"/>
                <w:szCs w:val="24"/>
              </w:rPr>
              <w:t>6</w:t>
            </w:r>
          </w:p>
        </w:tc>
        <w:tc>
          <w:tcPr>
            <w:tcW w:w="612" w:type="pct"/>
          </w:tcPr>
          <w:p w:rsidR="00755C50" w:rsidRPr="001A3DFC" w:rsidRDefault="00755C50" w:rsidP="003D36D2">
            <w:pPr>
              <w:autoSpaceDE w:val="0"/>
              <w:autoSpaceDN w:val="0"/>
              <w:adjustRightInd w:val="0"/>
              <w:jc w:val="center"/>
              <w:rPr>
                <w:sz w:val="24"/>
                <w:szCs w:val="24"/>
              </w:rPr>
            </w:pPr>
            <w:r w:rsidRPr="001A3DFC">
              <w:rPr>
                <w:sz w:val="24"/>
                <w:szCs w:val="24"/>
              </w:rPr>
              <w:t>2</w:t>
            </w:r>
          </w:p>
        </w:tc>
        <w:tc>
          <w:tcPr>
            <w:tcW w:w="716" w:type="pct"/>
          </w:tcPr>
          <w:p w:rsidR="00755C50" w:rsidRPr="001A3DFC" w:rsidRDefault="00755C50" w:rsidP="003D36D2">
            <w:pPr>
              <w:autoSpaceDE w:val="0"/>
              <w:autoSpaceDN w:val="0"/>
              <w:adjustRightInd w:val="0"/>
              <w:jc w:val="center"/>
              <w:rPr>
                <w:sz w:val="24"/>
                <w:szCs w:val="24"/>
              </w:rPr>
            </w:pPr>
            <w:r w:rsidRPr="001A3DFC">
              <w:rPr>
                <w:sz w:val="24"/>
                <w:szCs w:val="24"/>
              </w:rPr>
              <w:t>1</w:t>
            </w:r>
          </w:p>
        </w:tc>
        <w:tc>
          <w:tcPr>
            <w:tcW w:w="613" w:type="pct"/>
          </w:tcPr>
          <w:p w:rsidR="00755C50" w:rsidRPr="001A3DFC" w:rsidRDefault="00755C50" w:rsidP="00695F70">
            <w:pPr>
              <w:autoSpaceDE w:val="0"/>
              <w:autoSpaceDN w:val="0"/>
              <w:adjustRightInd w:val="0"/>
              <w:rPr>
                <w:sz w:val="24"/>
                <w:szCs w:val="24"/>
              </w:rPr>
            </w:pPr>
          </w:p>
        </w:tc>
        <w:tc>
          <w:tcPr>
            <w:tcW w:w="613" w:type="pct"/>
          </w:tcPr>
          <w:p w:rsidR="00755C50" w:rsidRPr="001A3DFC" w:rsidRDefault="00755C50" w:rsidP="003D36D2">
            <w:pPr>
              <w:autoSpaceDE w:val="0"/>
              <w:autoSpaceDN w:val="0"/>
              <w:adjustRightInd w:val="0"/>
              <w:jc w:val="center"/>
              <w:rPr>
                <w:sz w:val="24"/>
                <w:szCs w:val="24"/>
              </w:rPr>
            </w:pPr>
            <w:r w:rsidRPr="001A3DFC">
              <w:rPr>
                <w:sz w:val="24"/>
                <w:szCs w:val="24"/>
              </w:rPr>
              <w:t>2</w:t>
            </w:r>
          </w:p>
        </w:tc>
        <w:tc>
          <w:tcPr>
            <w:tcW w:w="663" w:type="pct"/>
          </w:tcPr>
          <w:p w:rsidR="00755C50" w:rsidRPr="001A3DFC" w:rsidRDefault="00755C50" w:rsidP="003D36D2">
            <w:pPr>
              <w:autoSpaceDE w:val="0"/>
              <w:autoSpaceDN w:val="0"/>
              <w:adjustRightInd w:val="0"/>
              <w:jc w:val="center"/>
              <w:rPr>
                <w:sz w:val="24"/>
                <w:szCs w:val="24"/>
              </w:rPr>
            </w:pPr>
          </w:p>
        </w:tc>
      </w:tr>
      <w:tr w:rsidR="00343DE0" w:rsidRPr="001A3DFC" w:rsidTr="00343DE0">
        <w:tc>
          <w:tcPr>
            <w:tcW w:w="1170" w:type="pct"/>
          </w:tcPr>
          <w:p w:rsidR="0001318E" w:rsidRPr="001A3DFC" w:rsidRDefault="00755C50" w:rsidP="00F230DE">
            <w:pPr>
              <w:autoSpaceDE w:val="0"/>
              <w:autoSpaceDN w:val="0"/>
              <w:adjustRightInd w:val="0"/>
              <w:rPr>
                <w:sz w:val="24"/>
                <w:szCs w:val="24"/>
              </w:rPr>
            </w:pPr>
            <w:r w:rsidRPr="001A3DFC">
              <w:rPr>
                <w:sz w:val="24"/>
                <w:szCs w:val="24"/>
              </w:rPr>
              <w:t xml:space="preserve">Do you believe </w:t>
            </w:r>
            <w:r w:rsidR="00F230DE" w:rsidRPr="001A3DFC">
              <w:rPr>
                <w:sz w:val="24"/>
                <w:szCs w:val="24"/>
              </w:rPr>
              <w:t>you (and all clinic personnel)</w:t>
            </w:r>
            <w:r w:rsidRPr="001A3DFC">
              <w:rPr>
                <w:sz w:val="24"/>
                <w:szCs w:val="24"/>
              </w:rPr>
              <w:t xml:space="preserve"> had to devote more time to conduct mandatory training because of VPP?</w:t>
            </w:r>
          </w:p>
          <w:p w:rsidR="004E71BB" w:rsidRPr="001A3DFC" w:rsidRDefault="004E71BB" w:rsidP="00F230DE">
            <w:pPr>
              <w:autoSpaceDE w:val="0"/>
              <w:autoSpaceDN w:val="0"/>
              <w:adjustRightInd w:val="0"/>
              <w:rPr>
                <w:sz w:val="24"/>
                <w:szCs w:val="24"/>
              </w:rPr>
            </w:pPr>
          </w:p>
          <w:p w:rsidR="004E71BB" w:rsidRPr="001A3DFC" w:rsidRDefault="004E71BB" w:rsidP="00F230DE">
            <w:pPr>
              <w:autoSpaceDE w:val="0"/>
              <w:autoSpaceDN w:val="0"/>
              <w:adjustRightInd w:val="0"/>
              <w:rPr>
                <w:sz w:val="24"/>
                <w:szCs w:val="24"/>
              </w:rPr>
            </w:pPr>
          </w:p>
          <w:p w:rsidR="004E71BB" w:rsidRPr="001A3DFC" w:rsidRDefault="004E71BB" w:rsidP="00F230DE">
            <w:pPr>
              <w:autoSpaceDE w:val="0"/>
              <w:autoSpaceDN w:val="0"/>
              <w:adjustRightInd w:val="0"/>
              <w:rPr>
                <w:sz w:val="24"/>
                <w:szCs w:val="24"/>
              </w:rPr>
            </w:pPr>
          </w:p>
        </w:tc>
        <w:tc>
          <w:tcPr>
            <w:tcW w:w="612" w:type="pct"/>
          </w:tcPr>
          <w:p w:rsidR="00755C50" w:rsidRPr="001A3DFC" w:rsidRDefault="00CD0671" w:rsidP="003D36D2">
            <w:pPr>
              <w:autoSpaceDE w:val="0"/>
              <w:autoSpaceDN w:val="0"/>
              <w:adjustRightInd w:val="0"/>
              <w:jc w:val="center"/>
              <w:rPr>
                <w:sz w:val="24"/>
                <w:szCs w:val="24"/>
              </w:rPr>
            </w:pPr>
            <w:r w:rsidRPr="001A3DFC">
              <w:rPr>
                <w:sz w:val="24"/>
                <w:szCs w:val="24"/>
              </w:rPr>
              <w:t>3</w:t>
            </w:r>
          </w:p>
        </w:tc>
        <w:tc>
          <w:tcPr>
            <w:tcW w:w="612" w:type="pct"/>
          </w:tcPr>
          <w:p w:rsidR="00755C50" w:rsidRPr="001A3DFC" w:rsidRDefault="00CD0671" w:rsidP="003D36D2">
            <w:pPr>
              <w:autoSpaceDE w:val="0"/>
              <w:autoSpaceDN w:val="0"/>
              <w:adjustRightInd w:val="0"/>
              <w:jc w:val="center"/>
              <w:rPr>
                <w:sz w:val="24"/>
                <w:szCs w:val="24"/>
              </w:rPr>
            </w:pPr>
            <w:r w:rsidRPr="001A3DFC">
              <w:rPr>
                <w:sz w:val="24"/>
                <w:szCs w:val="24"/>
              </w:rPr>
              <w:t>5</w:t>
            </w:r>
          </w:p>
        </w:tc>
        <w:tc>
          <w:tcPr>
            <w:tcW w:w="716" w:type="pct"/>
          </w:tcPr>
          <w:p w:rsidR="00755C50" w:rsidRPr="001A3DFC" w:rsidRDefault="00CD0671" w:rsidP="003D36D2">
            <w:pPr>
              <w:autoSpaceDE w:val="0"/>
              <w:autoSpaceDN w:val="0"/>
              <w:adjustRightInd w:val="0"/>
              <w:jc w:val="center"/>
              <w:rPr>
                <w:sz w:val="24"/>
                <w:szCs w:val="24"/>
              </w:rPr>
            </w:pPr>
            <w:r w:rsidRPr="001A3DFC">
              <w:rPr>
                <w:sz w:val="24"/>
                <w:szCs w:val="24"/>
              </w:rPr>
              <w:t>1</w:t>
            </w:r>
          </w:p>
        </w:tc>
        <w:tc>
          <w:tcPr>
            <w:tcW w:w="613" w:type="pct"/>
          </w:tcPr>
          <w:p w:rsidR="00755C50" w:rsidRPr="001A3DFC" w:rsidRDefault="00755C50" w:rsidP="003D36D2">
            <w:pPr>
              <w:autoSpaceDE w:val="0"/>
              <w:autoSpaceDN w:val="0"/>
              <w:adjustRightInd w:val="0"/>
              <w:jc w:val="center"/>
              <w:rPr>
                <w:sz w:val="24"/>
                <w:szCs w:val="24"/>
              </w:rPr>
            </w:pPr>
          </w:p>
        </w:tc>
        <w:tc>
          <w:tcPr>
            <w:tcW w:w="613" w:type="pct"/>
          </w:tcPr>
          <w:p w:rsidR="00755C50" w:rsidRPr="001A3DFC" w:rsidRDefault="00755C50" w:rsidP="003D36D2">
            <w:pPr>
              <w:autoSpaceDE w:val="0"/>
              <w:autoSpaceDN w:val="0"/>
              <w:adjustRightInd w:val="0"/>
              <w:jc w:val="center"/>
              <w:rPr>
                <w:sz w:val="24"/>
                <w:szCs w:val="24"/>
              </w:rPr>
            </w:pPr>
          </w:p>
        </w:tc>
        <w:tc>
          <w:tcPr>
            <w:tcW w:w="663" w:type="pct"/>
          </w:tcPr>
          <w:p w:rsidR="00755C50" w:rsidRPr="001A3DFC" w:rsidRDefault="00CD0671" w:rsidP="003D36D2">
            <w:pPr>
              <w:autoSpaceDE w:val="0"/>
              <w:autoSpaceDN w:val="0"/>
              <w:adjustRightInd w:val="0"/>
              <w:jc w:val="center"/>
              <w:rPr>
                <w:sz w:val="24"/>
                <w:szCs w:val="24"/>
              </w:rPr>
            </w:pPr>
            <w:r w:rsidRPr="001A3DFC">
              <w:rPr>
                <w:sz w:val="24"/>
                <w:szCs w:val="24"/>
              </w:rPr>
              <w:t>2</w:t>
            </w:r>
          </w:p>
        </w:tc>
      </w:tr>
      <w:tr w:rsidR="00343DE0" w:rsidRPr="001A3DFC" w:rsidTr="00343DE0">
        <w:tc>
          <w:tcPr>
            <w:tcW w:w="1170" w:type="pct"/>
          </w:tcPr>
          <w:p w:rsidR="004E71BB" w:rsidRPr="001A3DFC" w:rsidRDefault="004E71BB" w:rsidP="004E71BB">
            <w:pPr>
              <w:autoSpaceDE w:val="0"/>
              <w:autoSpaceDN w:val="0"/>
              <w:adjustRightInd w:val="0"/>
              <w:rPr>
                <w:sz w:val="24"/>
                <w:szCs w:val="24"/>
              </w:rPr>
            </w:pPr>
            <w:r w:rsidRPr="001A3DFC">
              <w:rPr>
                <w:sz w:val="24"/>
                <w:szCs w:val="24"/>
              </w:rPr>
              <w:lastRenderedPageBreak/>
              <w:t>Has the amount of time you spend completing mandatory training during the duty day stayed the same after clinic received VPP?</w:t>
            </w:r>
          </w:p>
          <w:p w:rsidR="004E71BB" w:rsidRPr="001A3DFC" w:rsidRDefault="004E71BB" w:rsidP="00695F70">
            <w:pPr>
              <w:autoSpaceDE w:val="0"/>
              <w:autoSpaceDN w:val="0"/>
              <w:adjustRightInd w:val="0"/>
              <w:rPr>
                <w:sz w:val="24"/>
                <w:szCs w:val="24"/>
              </w:rPr>
            </w:pPr>
          </w:p>
        </w:tc>
        <w:tc>
          <w:tcPr>
            <w:tcW w:w="612" w:type="pct"/>
          </w:tcPr>
          <w:p w:rsidR="004E71BB" w:rsidRPr="001A3DFC" w:rsidRDefault="004E71BB" w:rsidP="003D36D2">
            <w:pPr>
              <w:autoSpaceDE w:val="0"/>
              <w:autoSpaceDN w:val="0"/>
              <w:adjustRightInd w:val="0"/>
              <w:jc w:val="center"/>
              <w:rPr>
                <w:sz w:val="24"/>
                <w:szCs w:val="24"/>
              </w:rPr>
            </w:pPr>
            <w:r w:rsidRPr="001A3DFC">
              <w:rPr>
                <w:sz w:val="24"/>
                <w:szCs w:val="24"/>
              </w:rPr>
              <w:t>9</w:t>
            </w:r>
          </w:p>
        </w:tc>
        <w:tc>
          <w:tcPr>
            <w:tcW w:w="612" w:type="pct"/>
          </w:tcPr>
          <w:p w:rsidR="004E71BB" w:rsidRPr="001A3DFC" w:rsidRDefault="004E71BB" w:rsidP="003D36D2">
            <w:pPr>
              <w:autoSpaceDE w:val="0"/>
              <w:autoSpaceDN w:val="0"/>
              <w:adjustRightInd w:val="0"/>
              <w:jc w:val="center"/>
              <w:rPr>
                <w:sz w:val="24"/>
                <w:szCs w:val="24"/>
              </w:rPr>
            </w:pPr>
          </w:p>
        </w:tc>
        <w:tc>
          <w:tcPr>
            <w:tcW w:w="716" w:type="pct"/>
          </w:tcPr>
          <w:p w:rsidR="004E71BB" w:rsidRPr="001A3DFC" w:rsidRDefault="004E71BB" w:rsidP="003D36D2">
            <w:pPr>
              <w:autoSpaceDE w:val="0"/>
              <w:autoSpaceDN w:val="0"/>
              <w:adjustRightInd w:val="0"/>
              <w:jc w:val="center"/>
              <w:rPr>
                <w:sz w:val="24"/>
                <w:szCs w:val="24"/>
              </w:rPr>
            </w:pPr>
          </w:p>
        </w:tc>
        <w:tc>
          <w:tcPr>
            <w:tcW w:w="613" w:type="pct"/>
          </w:tcPr>
          <w:p w:rsidR="004E71BB" w:rsidRPr="001A3DFC" w:rsidRDefault="004E71BB" w:rsidP="003D36D2">
            <w:pPr>
              <w:autoSpaceDE w:val="0"/>
              <w:autoSpaceDN w:val="0"/>
              <w:adjustRightInd w:val="0"/>
              <w:jc w:val="center"/>
              <w:rPr>
                <w:sz w:val="24"/>
                <w:szCs w:val="24"/>
              </w:rPr>
            </w:pPr>
            <w:r w:rsidRPr="001A3DFC">
              <w:rPr>
                <w:sz w:val="24"/>
                <w:szCs w:val="24"/>
              </w:rPr>
              <w:t>2</w:t>
            </w:r>
          </w:p>
        </w:tc>
        <w:tc>
          <w:tcPr>
            <w:tcW w:w="613" w:type="pct"/>
          </w:tcPr>
          <w:p w:rsidR="004E71BB" w:rsidRPr="001A3DFC" w:rsidRDefault="004E71BB" w:rsidP="003D36D2">
            <w:pPr>
              <w:autoSpaceDE w:val="0"/>
              <w:autoSpaceDN w:val="0"/>
              <w:adjustRightInd w:val="0"/>
              <w:jc w:val="center"/>
              <w:rPr>
                <w:sz w:val="24"/>
                <w:szCs w:val="24"/>
              </w:rPr>
            </w:pPr>
          </w:p>
        </w:tc>
        <w:tc>
          <w:tcPr>
            <w:tcW w:w="663" w:type="pct"/>
          </w:tcPr>
          <w:p w:rsidR="004E71BB" w:rsidRPr="001A3DFC" w:rsidRDefault="004E71BB" w:rsidP="003D36D2">
            <w:pPr>
              <w:autoSpaceDE w:val="0"/>
              <w:autoSpaceDN w:val="0"/>
              <w:adjustRightInd w:val="0"/>
              <w:jc w:val="center"/>
              <w:rPr>
                <w:sz w:val="24"/>
                <w:szCs w:val="24"/>
              </w:rPr>
            </w:pPr>
          </w:p>
        </w:tc>
      </w:tr>
      <w:tr w:rsidR="00343DE0" w:rsidRPr="001A3DFC" w:rsidTr="00343DE0">
        <w:tc>
          <w:tcPr>
            <w:tcW w:w="1170" w:type="pct"/>
          </w:tcPr>
          <w:p w:rsidR="00695F70" w:rsidRPr="001A3DFC" w:rsidRDefault="00695F70" w:rsidP="00695F70">
            <w:pPr>
              <w:autoSpaceDE w:val="0"/>
              <w:autoSpaceDN w:val="0"/>
              <w:adjustRightInd w:val="0"/>
              <w:rPr>
                <w:sz w:val="24"/>
                <w:szCs w:val="24"/>
              </w:rPr>
            </w:pPr>
            <w:r w:rsidRPr="001A3DFC">
              <w:rPr>
                <w:sz w:val="24"/>
                <w:szCs w:val="24"/>
              </w:rPr>
              <w:t>If you are a provider, has the RVU workload (productivity) increased after the clinic received VPP?</w:t>
            </w:r>
          </w:p>
          <w:p w:rsidR="0001318E" w:rsidRPr="001A3DFC" w:rsidRDefault="0001318E" w:rsidP="00695F70">
            <w:pPr>
              <w:autoSpaceDE w:val="0"/>
              <w:autoSpaceDN w:val="0"/>
              <w:adjustRightInd w:val="0"/>
              <w:rPr>
                <w:sz w:val="24"/>
                <w:szCs w:val="24"/>
              </w:rPr>
            </w:pPr>
          </w:p>
        </w:tc>
        <w:tc>
          <w:tcPr>
            <w:tcW w:w="612" w:type="pct"/>
          </w:tcPr>
          <w:p w:rsidR="00755C50" w:rsidRPr="001A3DFC" w:rsidRDefault="004E71BB" w:rsidP="003D36D2">
            <w:pPr>
              <w:autoSpaceDE w:val="0"/>
              <w:autoSpaceDN w:val="0"/>
              <w:adjustRightInd w:val="0"/>
              <w:jc w:val="center"/>
              <w:rPr>
                <w:sz w:val="24"/>
                <w:szCs w:val="24"/>
              </w:rPr>
            </w:pPr>
            <w:r w:rsidRPr="001A3DFC">
              <w:rPr>
                <w:sz w:val="24"/>
                <w:szCs w:val="24"/>
              </w:rPr>
              <w:t>1</w:t>
            </w:r>
          </w:p>
        </w:tc>
        <w:tc>
          <w:tcPr>
            <w:tcW w:w="612" w:type="pct"/>
          </w:tcPr>
          <w:p w:rsidR="00755C50" w:rsidRPr="001A3DFC" w:rsidRDefault="004E71BB" w:rsidP="003D36D2">
            <w:pPr>
              <w:autoSpaceDE w:val="0"/>
              <w:autoSpaceDN w:val="0"/>
              <w:adjustRightInd w:val="0"/>
              <w:jc w:val="center"/>
              <w:rPr>
                <w:sz w:val="24"/>
                <w:szCs w:val="24"/>
              </w:rPr>
            </w:pPr>
            <w:r w:rsidRPr="001A3DFC">
              <w:rPr>
                <w:sz w:val="24"/>
                <w:szCs w:val="24"/>
              </w:rPr>
              <w:t>3</w:t>
            </w:r>
          </w:p>
        </w:tc>
        <w:tc>
          <w:tcPr>
            <w:tcW w:w="716" w:type="pct"/>
          </w:tcPr>
          <w:p w:rsidR="00755C50" w:rsidRPr="001A3DFC" w:rsidRDefault="004E71BB" w:rsidP="003D36D2">
            <w:pPr>
              <w:autoSpaceDE w:val="0"/>
              <w:autoSpaceDN w:val="0"/>
              <w:adjustRightInd w:val="0"/>
              <w:jc w:val="center"/>
              <w:rPr>
                <w:sz w:val="24"/>
                <w:szCs w:val="24"/>
              </w:rPr>
            </w:pPr>
            <w:r w:rsidRPr="001A3DFC">
              <w:rPr>
                <w:sz w:val="24"/>
                <w:szCs w:val="24"/>
              </w:rPr>
              <w:t>1</w:t>
            </w:r>
          </w:p>
        </w:tc>
        <w:tc>
          <w:tcPr>
            <w:tcW w:w="613" w:type="pct"/>
          </w:tcPr>
          <w:p w:rsidR="00755C50" w:rsidRPr="001A3DFC" w:rsidRDefault="004E71BB" w:rsidP="003D36D2">
            <w:pPr>
              <w:autoSpaceDE w:val="0"/>
              <w:autoSpaceDN w:val="0"/>
              <w:adjustRightInd w:val="0"/>
              <w:jc w:val="center"/>
              <w:rPr>
                <w:sz w:val="24"/>
                <w:szCs w:val="24"/>
              </w:rPr>
            </w:pPr>
            <w:r w:rsidRPr="001A3DFC">
              <w:rPr>
                <w:sz w:val="24"/>
                <w:szCs w:val="24"/>
              </w:rPr>
              <w:t>6</w:t>
            </w:r>
          </w:p>
        </w:tc>
        <w:tc>
          <w:tcPr>
            <w:tcW w:w="613" w:type="pct"/>
          </w:tcPr>
          <w:p w:rsidR="00755C50" w:rsidRPr="001A3DFC" w:rsidRDefault="00755C50" w:rsidP="003D36D2">
            <w:pPr>
              <w:autoSpaceDE w:val="0"/>
              <w:autoSpaceDN w:val="0"/>
              <w:adjustRightInd w:val="0"/>
              <w:jc w:val="center"/>
              <w:rPr>
                <w:sz w:val="24"/>
                <w:szCs w:val="24"/>
              </w:rPr>
            </w:pPr>
          </w:p>
        </w:tc>
        <w:tc>
          <w:tcPr>
            <w:tcW w:w="663" w:type="pct"/>
          </w:tcPr>
          <w:p w:rsidR="00755C50" w:rsidRPr="001A3DFC" w:rsidRDefault="00755C50" w:rsidP="003D36D2">
            <w:pPr>
              <w:autoSpaceDE w:val="0"/>
              <w:autoSpaceDN w:val="0"/>
              <w:adjustRightInd w:val="0"/>
              <w:jc w:val="center"/>
              <w:rPr>
                <w:sz w:val="24"/>
                <w:szCs w:val="24"/>
              </w:rPr>
            </w:pPr>
          </w:p>
        </w:tc>
      </w:tr>
      <w:tr w:rsidR="00343DE0" w:rsidRPr="001A3DFC" w:rsidTr="00343DE0">
        <w:tc>
          <w:tcPr>
            <w:tcW w:w="1170" w:type="pct"/>
          </w:tcPr>
          <w:p w:rsidR="00695F70" w:rsidRPr="001A3DFC" w:rsidRDefault="00695F70" w:rsidP="00695F70">
            <w:pPr>
              <w:autoSpaceDE w:val="0"/>
              <w:autoSpaceDN w:val="0"/>
              <w:adjustRightInd w:val="0"/>
              <w:rPr>
                <w:sz w:val="24"/>
                <w:szCs w:val="24"/>
              </w:rPr>
            </w:pPr>
            <w:r w:rsidRPr="001A3DFC">
              <w:rPr>
                <w:sz w:val="24"/>
                <w:szCs w:val="24"/>
              </w:rPr>
              <w:t xml:space="preserve">Do you feel there is any additional burden in terms of resources (personnel and time) needed to implement/sustain VPP as opposed to implementing the Army Safety Program or the Joint Commission EOC Program? </w:t>
            </w:r>
          </w:p>
          <w:p w:rsidR="0001318E" w:rsidRPr="001A3DFC" w:rsidRDefault="0001318E" w:rsidP="00695F70">
            <w:pPr>
              <w:autoSpaceDE w:val="0"/>
              <w:autoSpaceDN w:val="0"/>
              <w:adjustRightInd w:val="0"/>
              <w:rPr>
                <w:sz w:val="24"/>
                <w:szCs w:val="24"/>
              </w:rPr>
            </w:pPr>
          </w:p>
        </w:tc>
        <w:tc>
          <w:tcPr>
            <w:tcW w:w="612" w:type="pct"/>
          </w:tcPr>
          <w:p w:rsidR="00755C50" w:rsidRPr="001A3DFC" w:rsidRDefault="004E71BB" w:rsidP="003D36D2">
            <w:pPr>
              <w:autoSpaceDE w:val="0"/>
              <w:autoSpaceDN w:val="0"/>
              <w:adjustRightInd w:val="0"/>
              <w:jc w:val="center"/>
              <w:rPr>
                <w:sz w:val="24"/>
                <w:szCs w:val="24"/>
              </w:rPr>
            </w:pPr>
            <w:r w:rsidRPr="001A3DFC">
              <w:rPr>
                <w:sz w:val="24"/>
                <w:szCs w:val="24"/>
              </w:rPr>
              <w:t>3</w:t>
            </w:r>
          </w:p>
        </w:tc>
        <w:tc>
          <w:tcPr>
            <w:tcW w:w="612" w:type="pct"/>
          </w:tcPr>
          <w:p w:rsidR="00755C50" w:rsidRPr="001A3DFC" w:rsidRDefault="004E71BB" w:rsidP="003D36D2">
            <w:pPr>
              <w:autoSpaceDE w:val="0"/>
              <w:autoSpaceDN w:val="0"/>
              <w:adjustRightInd w:val="0"/>
              <w:jc w:val="center"/>
              <w:rPr>
                <w:sz w:val="24"/>
                <w:szCs w:val="24"/>
              </w:rPr>
            </w:pPr>
            <w:r w:rsidRPr="001A3DFC">
              <w:rPr>
                <w:sz w:val="24"/>
                <w:szCs w:val="24"/>
              </w:rPr>
              <w:t>7</w:t>
            </w:r>
          </w:p>
        </w:tc>
        <w:tc>
          <w:tcPr>
            <w:tcW w:w="716" w:type="pct"/>
          </w:tcPr>
          <w:p w:rsidR="00755C50" w:rsidRPr="001A3DFC" w:rsidRDefault="00755C50" w:rsidP="003D36D2">
            <w:pPr>
              <w:autoSpaceDE w:val="0"/>
              <w:autoSpaceDN w:val="0"/>
              <w:adjustRightInd w:val="0"/>
              <w:jc w:val="center"/>
              <w:rPr>
                <w:sz w:val="24"/>
                <w:szCs w:val="24"/>
              </w:rPr>
            </w:pPr>
          </w:p>
        </w:tc>
        <w:tc>
          <w:tcPr>
            <w:tcW w:w="613" w:type="pct"/>
          </w:tcPr>
          <w:p w:rsidR="00755C50" w:rsidRPr="001A3DFC" w:rsidRDefault="00755C50" w:rsidP="00695F70">
            <w:pPr>
              <w:autoSpaceDE w:val="0"/>
              <w:autoSpaceDN w:val="0"/>
              <w:adjustRightInd w:val="0"/>
              <w:rPr>
                <w:sz w:val="24"/>
                <w:szCs w:val="24"/>
              </w:rPr>
            </w:pPr>
          </w:p>
        </w:tc>
        <w:tc>
          <w:tcPr>
            <w:tcW w:w="613" w:type="pct"/>
          </w:tcPr>
          <w:p w:rsidR="00755C50" w:rsidRPr="001A3DFC" w:rsidRDefault="00755C50" w:rsidP="003D36D2">
            <w:pPr>
              <w:autoSpaceDE w:val="0"/>
              <w:autoSpaceDN w:val="0"/>
              <w:adjustRightInd w:val="0"/>
              <w:jc w:val="center"/>
              <w:rPr>
                <w:sz w:val="24"/>
                <w:szCs w:val="24"/>
              </w:rPr>
            </w:pPr>
          </w:p>
        </w:tc>
        <w:tc>
          <w:tcPr>
            <w:tcW w:w="663" w:type="pct"/>
          </w:tcPr>
          <w:p w:rsidR="00755C50" w:rsidRPr="001A3DFC" w:rsidRDefault="004E71BB" w:rsidP="003D36D2">
            <w:pPr>
              <w:autoSpaceDE w:val="0"/>
              <w:autoSpaceDN w:val="0"/>
              <w:adjustRightInd w:val="0"/>
              <w:jc w:val="center"/>
              <w:rPr>
                <w:sz w:val="24"/>
                <w:szCs w:val="24"/>
              </w:rPr>
            </w:pPr>
            <w:r w:rsidRPr="001A3DFC">
              <w:rPr>
                <w:sz w:val="24"/>
                <w:szCs w:val="24"/>
              </w:rPr>
              <w:t>1</w:t>
            </w:r>
          </w:p>
        </w:tc>
      </w:tr>
      <w:tr w:rsidR="00343DE0" w:rsidRPr="001A3DFC" w:rsidTr="00343DE0">
        <w:tc>
          <w:tcPr>
            <w:tcW w:w="1170" w:type="pct"/>
          </w:tcPr>
          <w:p w:rsidR="00695F70" w:rsidRPr="001A3DFC" w:rsidRDefault="00695F70" w:rsidP="00695F70">
            <w:pPr>
              <w:autoSpaceDE w:val="0"/>
              <w:autoSpaceDN w:val="0"/>
              <w:adjustRightInd w:val="0"/>
              <w:rPr>
                <w:sz w:val="24"/>
                <w:szCs w:val="24"/>
              </w:rPr>
            </w:pPr>
            <w:r w:rsidRPr="001A3DFC">
              <w:rPr>
                <w:sz w:val="24"/>
                <w:szCs w:val="24"/>
              </w:rPr>
              <w:t>Do you believe implementation of VPP had any positive outcomes for the clinic in terms of safety outcomes or safety performance?</w:t>
            </w:r>
          </w:p>
          <w:p w:rsidR="0001318E" w:rsidRPr="001A3DFC" w:rsidRDefault="0001318E" w:rsidP="00695F70">
            <w:pPr>
              <w:autoSpaceDE w:val="0"/>
              <w:autoSpaceDN w:val="0"/>
              <w:adjustRightInd w:val="0"/>
              <w:rPr>
                <w:sz w:val="24"/>
                <w:szCs w:val="24"/>
              </w:rPr>
            </w:pPr>
          </w:p>
        </w:tc>
        <w:tc>
          <w:tcPr>
            <w:tcW w:w="612" w:type="pct"/>
          </w:tcPr>
          <w:p w:rsidR="009B7BF7" w:rsidRPr="001A3DFC" w:rsidRDefault="004E71BB" w:rsidP="003D36D2">
            <w:pPr>
              <w:autoSpaceDE w:val="0"/>
              <w:autoSpaceDN w:val="0"/>
              <w:adjustRightInd w:val="0"/>
              <w:jc w:val="center"/>
              <w:rPr>
                <w:sz w:val="24"/>
                <w:szCs w:val="24"/>
              </w:rPr>
            </w:pPr>
            <w:r w:rsidRPr="001A3DFC">
              <w:rPr>
                <w:sz w:val="24"/>
                <w:szCs w:val="24"/>
              </w:rPr>
              <w:t>9</w:t>
            </w:r>
          </w:p>
        </w:tc>
        <w:tc>
          <w:tcPr>
            <w:tcW w:w="612" w:type="pct"/>
          </w:tcPr>
          <w:p w:rsidR="009B7BF7" w:rsidRPr="001A3DFC" w:rsidRDefault="004E71BB" w:rsidP="003D36D2">
            <w:pPr>
              <w:autoSpaceDE w:val="0"/>
              <w:autoSpaceDN w:val="0"/>
              <w:adjustRightInd w:val="0"/>
              <w:jc w:val="center"/>
              <w:rPr>
                <w:sz w:val="24"/>
                <w:szCs w:val="24"/>
              </w:rPr>
            </w:pPr>
            <w:r w:rsidRPr="001A3DFC">
              <w:rPr>
                <w:sz w:val="24"/>
                <w:szCs w:val="24"/>
              </w:rPr>
              <w:t>1</w:t>
            </w:r>
          </w:p>
        </w:tc>
        <w:tc>
          <w:tcPr>
            <w:tcW w:w="716" w:type="pct"/>
          </w:tcPr>
          <w:p w:rsidR="009B7BF7" w:rsidRPr="001A3DFC" w:rsidRDefault="004E71BB" w:rsidP="003D36D2">
            <w:pPr>
              <w:autoSpaceDE w:val="0"/>
              <w:autoSpaceDN w:val="0"/>
              <w:adjustRightInd w:val="0"/>
              <w:jc w:val="center"/>
              <w:rPr>
                <w:sz w:val="24"/>
                <w:szCs w:val="24"/>
              </w:rPr>
            </w:pPr>
            <w:r w:rsidRPr="001A3DFC">
              <w:rPr>
                <w:sz w:val="24"/>
                <w:szCs w:val="24"/>
              </w:rPr>
              <w:t>1</w:t>
            </w:r>
          </w:p>
        </w:tc>
        <w:tc>
          <w:tcPr>
            <w:tcW w:w="613" w:type="pct"/>
          </w:tcPr>
          <w:p w:rsidR="009B7BF7" w:rsidRPr="001A3DFC" w:rsidRDefault="009B7BF7" w:rsidP="004E71BB">
            <w:pPr>
              <w:autoSpaceDE w:val="0"/>
              <w:autoSpaceDN w:val="0"/>
              <w:adjustRightInd w:val="0"/>
              <w:rPr>
                <w:sz w:val="24"/>
                <w:szCs w:val="24"/>
              </w:rPr>
            </w:pPr>
          </w:p>
        </w:tc>
        <w:tc>
          <w:tcPr>
            <w:tcW w:w="613" w:type="pct"/>
          </w:tcPr>
          <w:p w:rsidR="009B7BF7" w:rsidRPr="001A3DFC" w:rsidRDefault="009B7BF7" w:rsidP="003D36D2">
            <w:pPr>
              <w:autoSpaceDE w:val="0"/>
              <w:autoSpaceDN w:val="0"/>
              <w:adjustRightInd w:val="0"/>
              <w:jc w:val="center"/>
              <w:rPr>
                <w:sz w:val="24"/>
                <w:szCs w:val="24"/>
              </w:rPr>
            </w:pPr>
          </w:p>
        </w:tc>
        <w:tc>
          <w:tcPr>
            <w:tcW w:w="663" w:type="pct"/>
          </w:tcPr>
          <w:p w:rsidR="009B7BF7" w:rsidRPr="001A3DFC" w:rsidRDefault="009B7BF7" w:rsidP="003D36D2">
            <w:pPr>
              <w:autoSpaceDE w:val="0"/>
              <w:autoSpaceDN w:val="0"/>
              <w:adjustRightInd w:val="0"/>
              <w:jc w:val="center"/>
              <w:rPr>
                <w:sz w:val="24"/>
                <w:szCs w:val="24"/>
              </w:rPr>
            </w:pPr>
          </w:p>
        </w:tc>
      </w:tr>
      <w:tr w:rsidR="00343DE0" w:rsidRPr="001A3DFC" w:rsidTr="00343DE0">
        <w:tc>
          <w:tcPr>
            <w:tcW w:w="1170" w:type="pct"/>
          </w:tcPr>
          <w:p w:rsidR="004E71BB" w:rsidRPr="001A3DFC" w:rsidRDefault="004E71BB" w:rsidP="004E71BB">
            <w:pPr>
              <w:autoSpaceDE w:val="0"/>
              <w:autoSpaceDN w:val="0"/>
              <w:adjustRightInd w:val="0"/>
              <w:rPr>
                <w:sz w:val="24"/>
                <w:szCs w:val="24"/>
              </w:rPr>
            </w:pPr>
            <w:r w:rsidRPr="001A3DFC">
              <w:rPr>
                <w:sz w:val="24"/>
                <w:szCs w:val="24"/>
              </w:rPr>
              <w:t xml:space="preserve">Have the number of accidents and injuries reported by employees of the clinic increased after the </w:t>
            </w:r>
            <w:r w:rsidRPr="001A3DFC">
              <w:rPr>
                <w:sz w:val="24"/>
                <w:szCs w:val="24"/>
              </w:rPr>
              <w:lastRenderedPageBreak/>
              <w:t>clinic received VPP?</w:t>
            </w:r>
          </w:p>
          <w:p w:rsidR="0001318E" w:rsidRPr="001A3DFC" w:rsidRDefault="0001318E" w:rsidP="004E71BB">
            <w:pPr>
              <w:autoSpaceDE w:val="0"/>
              <w:autoSpaceDN w:val="0"/>
              <w:adjustRightInd w:val="0"/>
              <w:rPr>
                <w:sz w:val="24"/>
                <w:szCs w:val="24"/>
              </w:rPr>
            </w:pPr>
          </w:p>
        </w:tc>
        <w:tc>
          <w:tcPr>
            <w:tcW w:w="612" w:type="pct"/>
          </w:tcPr>
          <w:p w:rsidR="009B7BF7" w:rsidRPr="001A3DFC" w:rsidRDefault="009B7BF7" w:rsidP="003D36D2">
            <w:pPr>
              <w:autoSpaceDE w:val="0"/>
              <w:autoSpaceDN w:val="0"/>
              <w:adjustRightInd w:val="0"/>
              <w:jc w:val="center"/>
              <w:rPr>
                <w:sz w:val="24"/>
                <w:szCs w:val="24"/>
              </w:rPr>
            </w:pPr>
          </w:p>
        </w:tc>
        <w:tc>
          <w:tcPr>
            <w:tcW w:w="612" w:type="pct"/>
          </w:tcPr>
          <w:p w:rsidR="009B7BF7" w:rsidRPr="001A3DFC" w:rsidRDefault="004E71BB" w:rsidP="003D36D2">
            <w:pPr>
              <w:autoSpaceDE w:val="0"/>
              <w:autoSpaceDN w:val="0"/>
              <w:adjustRightInd w:val="0"/>
              <w:jc w:val="center"/>
              <w:rPr>
                <w:sz w:val="24"/>
                <w:szCs w:val="24"/>
              </w:rPr>
            </w:pPr>
            <w:r w:rsidRPr="001A3DFC">
              <w:rPr>
                <w:sz w:val="24"/>
                <w:szCs w:val="24"/>
              </w:rPr>
              <w:t>8</w:t>
            </w:r>
          </w:p>
        </w:tc>
        <w:tc>
          <w:tcPr>
            <w:tcW w:w="716" w:type="pct"/>
          </w:tcPr>
          <w:p w:rsidR="009B7BF7" w:rsidRPr="001A3DFC" w:rsidRDefault="004E71BB" w:rsidP="003D36D2">
            <w:pPr>
              <w:autoSpaceDE w:val="0"/>
              <w:autoSpaceDN w:val="0"/>
              <w:adjustRightInd w:val="0"/>
              <w:jc w:val="center"/>
              <w:rPr>
                <w:sz w:val="24"/>
                <w:szCs w:val="24"/>
              </w:rPr>
            </w:pPr>
            <w:r w:rsidRPr="001A3DFC">
              <w:rPr>
                <w:sz w:val="24"/>
                <w:szCs w:val="24"/>
              </w:rPr>
              <w:t>3</w:t>
            </w:r>
          </w:p>
        </w:tc>
        <w:tc>
          <w:tcPr>
            <w:tcW w:w="613" w:type="pct"/>
          </w:tcPr>
          <w:p w:rsidR="009B7BF7" w:rsidRPr="001A3DFC" w:rsidRDefault="009B7BF7" w:rsidP="003D36D2">
            <w:pPr>
              <w:autoSpaceDE w:val="0"/>
              <w:autoSpaceDN w:val="0"/>
              <w:adjustRightInd w:val="0"/>
              <w:jc w:val="center"/>
              <w:rPr>
                <w:sz w:val="24"/>
                <w:szCs w:val="24"/>
              </w:rPr>
            </w:pPr>
          </w:p>
        </w:tc>
        <w:tc>
          <w:tcPr>
            <w:tcW w:w="613" w:type="pct"/>
          </w:tcPr>
          <w:p w:rsidR="009B7BF7" w:rsidRPr="001A3DFC" w:rsidRDefault="009B7BF7" w:rsidP="003D36D2">
            <w:pPr>
              <w:autoSpaceDE w:val="0"/>
              <w:autoSpaceDN w:val="0"/>
              <w:adjustRightInd w:val="0"/>
              <w:jc w:val="center"/>
              <w:rPr>
                <w:sz w:val="24"/>
                <w:szCs w:val="24"/>
              </w:rPr>
            </w:pPr>
          </w:p>
        </w:tc>
        <w:tc>
          <w:tcPr>
            <w:tcW w:w="663" w:type="pct"/>
          </w:tcPr>
          <w:p w:rsidR="009B7BF7" w:rsidRPr="001A3DFC" w:rsidRDefault="009B7BF7" w:rsidP="00A9403C">
            <w:pPr>
              <w:autoSpaceDE w:val="0"/>
              <w:autoSpaceDN w:val="0"/>
              <w:adjustRightInd w:val="0"/>
              <w:rPr>
                <w:sz w:val="24"/>
                <w:szCs w:val="24"/>
              </w:rPr>
            </w:pPr>
          </w:p>
        </w:tc>
      </w:tr>
      <w:tr w:rsidR="00343DE0" w:rsidRPr="001A3DFC" w:rsidTr="00343DE0">
        <w:tc>
          <w:tcPr>
            <w:tcW w:w="1170" w:type="pct"/>
          </w:tcPr>
          <w:p w:rsidR="004E71BB" w:rsidRPr="001A3DFC" w:rsidRDefault="004E71BB" w:rsidP="004E71BB">
            <w:pPr>
              <w:autoSpaceDE w:val="0"/>
              <w:autoSpaceDN w:val="0"/>
              <w:adjustRightInd w:val="0"/>
              <w:rPr>
                <w:sz w:val="24"/>
                <w:szCs w:val="24"/>
              </w:rPr>
            </w:pPr>
            <w:r w:rsidRPr="001A3DFC">
              <w:rPr>
                <w:sz w:val="24"/>
                <w:szCs w:val="24"/>
              </w:rPr>
              <w:t>Have the number of safety violations written up during BMEDDAC/clinic safety inspections or Joint Commission tracer tours decreased after the clinic received VPP?</w:t>
            </w:r>
          </w:p>
          <w:p w:rsidR="004E71BB" w:rsidRPr="001A3DFC" w:rsidRDefault="004E71BB" w:rsidP="00695F70">
            <w:pPr>
              <w:autoSpaceDE w:val="0"/>
              <w:autoSpaceDN w:val="0"/>
              <w:adjustRightInd w:val="0"/>
              <w:rPr>
                <w:sz w:val="24"/>
                <w:szCs w:val="24"/>
              </w:rPr>
            </w:pPr>
          </w:p>
        </w:tc>
        <w:tc>
          <w:tcPr>
            <w:tcW w:w="612" w:type="pct"/>
          </w:tcPr>
          <w:p w:rsidR="009B7BF7" w:rsidRPr="001A3DFC" w:rsidRDefault="004E71BB" w:rsidP="003D36D2">
            <w:pPr>
              <w:autoSpaceDE w:val="0"/>
              <w:autoSpaceDN w:val="0"/>
              <w:adjustRightInd w:val="0"/>
              <w:jc w:val="center"/>
              <w:rPr>
                <w:sz w:val="24"/>
                <w:szCs w:val="24"/>
              </w:rPr>
            </w:pPr>
            <w:r w:rsidRPr="001A3DFC">
              <w:rPr>
                <w:sz w:val="24"/>
                <w:szCs w:val="24"/>
              </w:rPr>
              <w:t>3</w:t>
            </w:r>
          </w:p>
        </w:tc>
        <w:tc>
          <w:tcPr>
            <w:tcW w:w="612" w:type="pct"/>
          </w:tcPr>
          <w:p w:rsidR="009B7BF7" w:rsidRPr="001A3DFC" w:rsidRDefault="004E71BB" w:rsidP="003D36D2">
            <w:pPr>
              <w:autoSpaceDE w:val="0"/>
              <w:autoSpaceDN w:val="0"/>
              <w:adjustRightInd w:val="0"/>
              <w:jc w:val="center"/>
              <w:rPr>
                <w:sz w:val="24"/>
                <w:szCs w:val="24"/>
              </w:rPr>
            </w:pPr>
            <w:r w:rsidRPr="001A3DFC">
              <w:rPr>
                <w:sz w:val="24"/>
                <w:szCs w:val="24"/>
              </w:rPr>
              <w:t>2</w:t>
            </w:r>
          </w:p>
        </w:tc>
        <w:tc>
          <w:tcPr>
            <w:tcW w:w="716" w:type="pct"/>
          </w:tcPr>
          <w:p w:rsidR="009B7BF7" w:rsidRPr="001A3DFC" w:rsidRDefault="004E71BB" w:rsidP="003D36D2">
            <w:pPr>
              <w:autoSpaceDE w:val="0"/>
              <w:autoSpaceDN w:val="0"/>
              <w:adjustRightInd w:val="0"/>
              <w:jc w:val="center"/>
              <w:rPr>
                <w:sz w:val="24"/>
                <w:szCs w:val="24"/>
              </w:rPr>
            </w:pPr>
            <w:r w:rsidRPr="001A3DFC">
              <w:rPr>
                <w:sz w:val="24"/>
                <w:szCs w:val="24"/>
              </w:rPr>
              <w:t>5</w:t>
            </w:r>
          </w:p>
        </w:tc>
        <w:tc>
          <w:tcPr>
            <w:tcW w:w="613" w:type="pct"/>
          </w:tcPr>
          <w:p w:rsidR="009B7BF7" w:rsidRPr="001A3DFC" w:rsidRDefault="009B7BF7" w:rsidP="003D36D2">
            <w:pPr>
              <w:autoSpaceDE w:val="0"/>
              <w:autoSpaceDN w:val="0"/>
              <w:adjustRightInd w:val="0"/>
              <w:jc w:val="center"/>
              <w:rPr>
                <w:sz w:val="24"/>
                <w:szCs w:val="24"/>
              </w:rPr>
            </w:pPr>
          </w:p>
        </w:tc>
        <w:tc>
          <w:tcPr>
            <w:tcW w:w="613" w:type="pct"/>
          </w:tcPr>
          <w:p w:rsidR="009B7BF7" w:rsidRPr="001A3DFC" w:rsidRDefault="009B7BF7" w:rsidP="003D36D2">
            <w:pPr>
              <w:autoSpaceDE w:val="0"/>
              <w:autoSpaceDN w:val="0"/>
              <w:adjustRightInd w:val="0"/>
              <w:jc w:val="center"/>
              <w:rPr>
                <w:sz w:val="24"/>
                <w:szCs w:val="24"/>
              </w:rPr>
            </w:pPr>
          </w:p>
        </w:tc>
        <w:tc>
          <w:tcPr>
            <w:tcW w:w="663" w:type="pct"/>
          </w:tcPr>
          <w:p w:rsidR="009B7BF7" w:rsidRPr="001A3DFC" w:rsidRDefault="004E71BB" w:rsidP="004E71BB">
            <w:pPr>
              <w:autoSpaceDE w:val="0"/>
              <w:autoSpaceDN w:val="0"/>
              <w:adjustRightInd w:val="0"/>
              <w:jc w:val="center"/>
              <w:rPr>
                <w:sz w:val="24"/>
                <w:szCs w:val="24"/>
              </w:rPr>
            </w:pPr>
            <w:r w:rsidRPr="001A3DFC">
              <w:rPr>
                <w:sz w:val="24"/>
                <w:szCs w:val="24"/>
              </w:rPr>
              <w:t>1</w:t>
            </w:r>
          </w:p>
        </w:tc>
      </w:tr>
      <w:tr w:rsidR="00343DE0" w:rsidRPr="001A3DFC" w:rsidTr="00343DE0">
        <w:tc>
          <w:tcPr>
            <w:tcW w:w="1170" w:type="pct"/>
          </w:tcPr>
          <w:p w:rsidR="009B7BF7" w:rsidRPr="001A3DFC" w:rsidRDefault="009B7BF7" w:rsidP="00A9403C">
            <w:pPr>
              <w:autoSpaceDE w:val="0"/>
              <w:autoSpaceDN w:val="0"/>
              <w:adjustRightInd w:val="0"/>
              <w:rPr>
                <w:sz w:val="24"/>
                <w:szCs w:val="24"/>
              </w:rPr>
            </w:pPr>
            <w:r w:rsidRPr="001A3DFC">
              <w:rPr>
                <w:sz w:val="24"/>
                <w:szCs w:val="24"/>
              </w:rPr>
              <w:t xml:space="preserve">Have the number of hazards found and reported by employees </w:t>
            </w:r>
            <w:r w:rsidR="009F0356" w:rsidRPr="001A3DFC">
              <w:rPr>
                <w:sz w:val="24"/>
                <w:szCs w:val="24"/>
              </w:rPr>
              <w:t xml:space="preserve">of the clinic </w:t>
            </w:r>
            <w:r w:rsidRPr="001A3DFC">
              <w:rPr>
                <w:sz w:val="24"/>
                <w:szCs w:val="24"/>
              </w:rPr>
              <w:t>increased after the clinic received VPP?</w:t>
            </w:r>
          </w:p>
          <w:p w:rsidR="0001318E" w:rsidRPr="001A3DFC" w:rsidRDefault="0001318E" w:rsidP="00A9403C">
            <w:pPr>
              <w:autoSpaceDE w:val="0"/>
              <w:autoSpaceDN w:val="0"/>
              <w:adjustRightInd w:val="0"/>
              <w:rPr>
                <w:sz w:val="24"/>
                <w:szCs w:val="24"/>
              </w:rPr>
            </w:pPr>
          </w:p>
        </w:tc>
        <w:tc>
          <w:tcPr>
            <w:tcW w:w="612" w:type="pct"/>
          </w:tcPr>
          <w:p w:rsidR="009B7BF7" w:rsidRPr="001A3DFC" w:rsidRDefault="00CA0D38" w:rsidP="003D36D2">
            <w:pPr>
              <w:autoSpaceDE w:val="0"/>
              <w:autoSpaceDN w:val="0"/>
              <w:adjustRightInd w:val="0"/>
              <w:jc w:val="center"/>
              <w:rPr>
                <w:sz w:val="24"/>
                <w:szCs w:val="24"/>
              </w:rPr>
            </w:pPr>
            <w:r w:rsidRPr="001A3DFC">
              <w:rPr>
                <w:sz w:val="24"/>
                <w:szCs w:val="24"/>
              </w:rPr>
              <w:t>5</w:t>
            </w:r>
          </w:p>
        </w:tc>
        <w:tc>
          <w:tcPr>
            <w:tcW w:w="612" w:type="pct"/>
          </w:tcPr>
          <w:p w:rsidR="009B7BF7" w:rsidRPr="001A3DFC" w:rsidRDefault="00CA0D38" w:rsidP="003D36D2">
            <w:pPr>
              <w:autoSpaceDE w:val="0"/>
              <w:autoSpaceDN w:val="0"/>
              <w:adjustRightInd w:val="0"/>
              <w:jc w:val="center"/>
              <w:rPr>
                <w:sz w:val="24"/>
                <w:szCs w:val="24"/>
              </w:rPr>
            </w:pPr>
            <w:r w:rsidRPr="001A3DFC">
              <w:rPr>
                <w:sz w:val="24"/>
                <w:szCs w:val="24"/>
              </w:rPr>
              <w:t>3</w:t>
            </w:r>
          </w:p>
        </w:tc>
        <w:tc>
          <w:tcPr>
            <w:tcW w:w="716" w:type="pct"/>
          </w:tcPr>
          <w:p w:rsidR="009B7BF7" w:rsidRPr="001A3DFC" w:rsidRDefault="00CA0D38" w:rsidP="003D36D2">
            <w:pPr>
              <w:autoSpaceDE w:val="0"/>
              <w:autoSpaceDN w:val="0"/>
              <w:adjustRightInd w:val="0"/>
              <w:jc w:val="center"/>
              <w:rPr>
                <w:sz w:val="24"/>
                <w:szCs w:val="24"/>
              </w:rPr>
            </w:pPr>
            <w:r w:rsidRPr="001A3DFC">
              <w:rPr>
                <w:sz w:val="24"/>
                <w:szCs w:val="24"/>
              </w:rPr>
              <w:t>3</w:t>
            </w:r>
          </w:p>
        </w:tc>
        <w:tc>
          <w:tcPr>
            <w:tcW w:w="613" w:type="pct"/>
          </w:tcPr>
          <w:p w:rsidR="009B7BF7" w:rsidRPr="001A3DFC" w:rsidRDefault="009B7BF7" w:rsidP="003D36D2">
            <w:pPr>
              <w:autoSpaceDE w:val="0"/>
              <w:autoSpaceDN w:val="0"/>
              <w:adjustRightInd w:val="0"/>
              <w:jc w:val="center"/>
              <w:rPr>
                <w:sz w:val="24"/>
                <w:szCs w:val="24"/>
              </w:rPr>
            </w:pPr>
          </w:p>
        </w:tc>
        <w:tc>
          <w:tcPr>
            <w:tcW w:w="613" w:type="pct"/>
          </w:tcPr>
          <w:p w:rsidR="009B7BF7" w:rsidRPr="001A3DFC" w:rsidRDefault="009B7BF7" w:rsidP="003D36D2">
            <w:pPr>
              <w:autoSpaceDE w:val="0"/>
              <w:autoSpaceDN w:val="0"/>
              <w:adjustRightInd w:val="0"/>
              <w:jc w:val="center"/>
              <w:rPr>
                <w:sz w:val="24"/>
                <w:szCs w:val="24"/>
              </w:rPr>
            </w:pPr>
          </w:p>
        </w:tc>
        <w:tc>
          <w:tcPr>
            <w:tcW w:w="663" w:type="pct"/>
          </w:tcPr>
          <w:p w:rsidR="009B7BF7" w:rsidRPr="001A3DFC" w:rsidRDefault="009B7BF7" w:rsidP="00A9403C">
            <w:pPr>
              <w:autoSpaceDE w:val="0"/>
              <w:autoSpaceDN w:val="0"/>
              <w:adjustRightInd w:val="0"/>
              <w:rPr>
                <w:sz w:val="24"/>
                <w:szCs w:val="24"/>
              </w:rPr>
            </w:pPr>
          </w:p>
        </w:tc>
      </w:tr>
    </w:tbl>
    <w:p w:rsidR="00663231" w:rsidRDefault="003A0BEF" w:rsidP="00E42FC1">
      <w:pPr>
        <w:pStyle w:val="BodyTextIndent"/>
      </w:pPr>
      <w:r w:rsidRPr="001A3DFC">
        <w:t xml:space="preserve">       </w:t>
      </w:r>
      <w:r w:rsidR="00EF025F" w:rsidRPr="001A3DFC">
        <w:t xml:space="preserve">          </w:t>
      </w:r>
      <w:r w:rsidR="00062996" w:rsidRPr="001A3DFC">
        <w:t xml:space="preserve">  </w:t>
      </w:r>
    </w:p>
    <w:p w:rsidR="00663231" w:rsidRDefault="00315775">
      <w:pPr>
        <w:rPr>
          <w:sz w:val="24"/>
          <w:szCs w:val="24"/>
        </w:rPr>
      </w:pPr>
      <w:r w:rsidRPr="001A3DFC">
        <w:rPr>
          <w:sz w:val="24"/>
          <w:szCs w:val="24"/>
        </w:rPr>
        <w:t xml:space="preserve">    </w:t>
      </w:r>
      <w:r w:rsidR="00663231">
        <w:rPr>
          <w:sz w:val="24"/>
          <w:szCs w:val="24"/>
        </w:rPr>
        <w:br w:type="page"/>
      </w:r>
    </w:p>
    <w:p w:rsidR="00062996" w:rsidRPr="001A3DFC" w:rsidRDefault="00663231" w:rsidP="006F21A0">
      <w:pPr>
        <w:pStyle w:val="Heading1"/>
      </w:pPr>
      <w:bookmarkStart w:id="116" w:name="_Toc481932923"/>
      <w:r w:rsidRPr="001A3DFC">
        <w:lastRenderedPageBreak/>
        <w:t xml:space="preserve">Appendix </w:t>
      </w:r>
      <w:r w:rsidR="00062996" w:rsidRPr="001A3DFC">
        <w:t>B</w:t>
      </w:r>
      <w:r>
        <w:t xml:space="preserve">: </w:t>
      </w:r>
      <w:r w:rsidR="00062996" w:rsidRPr="001A3DFC">
        <w:t xml:space="preserve">Results of </w:t>
      </w:r>
      <w:r w:rsidR="001F3481">
        <w:t>Interview</w:t>
      </w:r>
      <w:r w:rsidR="00062996" w:rsidRPr="001A3DFC">
        <w:t xml:space="preserve"> Question 1</w:t>
      </w:r>
      <w:bookmarkEnd w:id="116"/>
    </w:p>
    <w:p w:rsidR="00315775" w:rsidRDefault="00315775" w:rsidP="00315775">
      <w:pPr>
        <w:autoSpaceDE w:val="0"/>
        <w:autoSpaceDN w:val="0"/>
        <w:adjustRightInd w:val="0"/>
        <w:spacing w:line="480" w:lineRule="auto"/>
        <w:ind w:firstLine="720"/>
        <w:rPr>
          <w:sz w:val="24"/>
          <w:szCs w:val="24"/>
        </w:rPr>
      </w:pPr>
      <w:r w:rsidRPr="001A3DFC">
        <w:rPr>
          <w:sz w:val="24"/>
          <w:szCs w:val="24"/>
        </w:rPr>
        <w:t xml:space="preserve">The first </w:t>
      </w:r>
      <w:r w:rsidR="001F3481">
        <w:rPr>
          <w:sz w:val="24"/>
          <w:szCs w:val="24"/>
        </w:rPr>
        <w:t>interview</w:t>
      </w:r>
      <w:r w:rsidRPr="001A3DFC">
        <w:rPr>
          <w:sz w:val="24"/>
          <w:szCs w:val="24"/>
        </w:rPr>
        <w:t xml:space="preserve"> question, “</w:t>
      </w:r>
      <w:r w:rsidR="00A37C57" w:rsidRPr="001A3DFC">
        <w:rPr>
          <w:sz w:val="24"/>
          <w:szCs w:val="24"/>
        </w:rPr>
        <w:t>How does implementing the</w:t>
      </w:r>
      <w:r w:rsidRPr="001A3DFC">
        <w:rPr>
          <w:sz w:val="24"/>
          <w:szCs w:val="24"/>
        </w:rPr>
        <w:t xml:space="preserve"> </w:t>
      </w:r>
      <w:r w:rsidR="00A37C57" w:rsidRPr="001A3DFC">
        <w:rPr>
          <w:sz w:val="24"/>
          <w:szCs w:val="24"/>
        </w:rPr>
        <w:t xml:space="preserve">OSHA </w:t>
      </w:r>
      <w:r w:rsidRPr="001A3DFC">
        <w:rPr>
          <w:sz w:val="24"/>
          <w:szCs w:val="24"/>
        </w:rPr>
        <w:t>VPP</w:t>
      </w:r>
      <w:r w:rsidR="00A37C57" w:rsidRPr="001A3DFC">
        <w:rPr>
          <w:sz w:val="24"/>
          <w:szCs w:val="24"/>
        </w:rPr>
        <w:t xml:space="preserve"> safety management system effect employee and patient satisfaction?</w:t>
      </w:r>
      <w:r w:rsidRPr="001A3DFC">
        <w:rPr>
          <w:sz w:val="24"/>
          <w:szCs w:val="24"/>
        </w:rPr>
        <w:t xml:space="preserve">  Six answered yes, there were positive outcomes related to customer satisfaction, two answered no, there were no positive outcomes related to customer satisfaction, one did not know, and two did not answer the question</w:t>
      </w:r>
      <w:r w:rsidR="00C81630">
        <w:rPr>
          <w:sz w:val="24"/>
          <w:szCs w:val="24"/>
        </w:rPr>
        <w:t xml:space="preserve">. </w:t>
      </w:r>
    </w:p>
    <w:p w:rsidR="003B47D7" w:rsidRDefault="003B47D7" w:rsidP="002F7F4A">
      <w:pPr>
        <w:autoSpaceDE w:val="0"/>
        <w:autoSpaceDN w:val="0"/>
        <w:adjustRightInd w:val="0"/>
        <w:spacing w:line="480" w:lineRule="auto"/>
        <w:rPr>
          <w:sz w:val="24"/>
          <w:szCs w:val="24"/>
        </w:rPr>
      </w:pPr>
      <w:r w:rsidRPr="001A3DFC">
        <w:rPr>
          <w:sz w:val="24"/>
          <w:szCs w:val="24"/>
        </w:rPr>
        <w:t>Table B1</w:t>
      </w:r>
    </w:p>
    <w:p w:rsidR="003B47D7" w:rsidRPr="002F7F4A" w:rsidRDefault="003B47D7" w:rsidP="002F7F4A">
      <w:pPr>
        <w:autoSpaceDE w:val="0"/>
        <w:autoSpaceDN w:val="0"/>
        <w:adjustRightInd w:val="0"/>
        <w:spacing w:line="480" w:lineRule="auto"/>
        <w:rPr>
          <w:i/>
          <w:sz w:val="24"/>
          <w:szCs w:val="24"/>
        </w:rPr>
      </w:pPr>
      <w:r w:rsidRPr="002F7F4A">
        <w:rPr>
          <w:i/>
          <w:sz w:val="24"/>
          <w:szCs w:val="24"/>
        </w:rPr>
        <w:t>Short Excerpts from Respondents</w:t>
      </w:r>
    </w:p>
    <w:tbl>
      <w:tblPr>
        <w:tblStyle w:val="TableGrid"/>
        <w:tblW w:w="0" w:type="auto"/>
        <w:tblLook w:val="04A0" w:firstRow="1" w:lastRow="0" w:firstColumn="1" w:lastColumn="0" w:noHBand="0" w:noVBand="1"/>
      </w:tblPr>
      <w:tblGrid>
        <w:gridCol w:w="2833"/>
        <w:gridCol w:w="2852"/>
        <w:gridCol w:w="2801"/>
      </w:tblGrid>
      <w:tr w:rsidR="001A3DFC" w:rsidRPr="001A3DFC" w:rsidTr="00695F70">
        <w:tc>
          <w:tcPr>
            <w:tcW w:w="3192" w:type="dxa"/>
          </w:tcPr>
          <w:p w:rsidR="00315775" w:rsidRPr="001A3DFC" w:rsidRDefault="00315775" w:rsidP="00695F70">
            <w:pPr>
              <w:pStyle w:val="BodyTextIndent"/>
              <w:ind w:firstLine="337"/>
            </w:pPr>
            <w:r w:rsidRPr="001A3DFC">
              <w:t>Answer and Question</w:t>
            </w:r>
          </w:p>
        </w:tc>
        <w:tc>
          <w:tcPr>
            <w:tcW w:w="3192" w:type="dxa"/>
          </w:tcPr>
          <w:p w:rsidR="00315775" w:rsidRPr="001A3DFC" w:rsidRDefault="00315775" w:rsidP="00695F70">
            <w:pPr>
              <w:pStyle w:val="BodyTextIndent"/>
              <w:ind w:firstLine="995"/>
            </w:pPr>
            <w:r w:rsidRPr="001A3DFC">
              <w:t>Count</w:t>
            </w:r>
          </w:p>
        </w:tc>
        <w:tc>
          <w:tcPr>
            <w:tcW w:w="3192" w:type="dxa"/>
          </w:tcPr>
          <w:p w:rsidR="00315775" w:rsidRPr="001A3DFC" w:rsidRDefault="00315775" w:rsidP="00695F70">
            <w:pPr>
              <w:pStyle w:val="BodyTextIndent"/>
            </w:pPr>
            <w:r w:rsidRPr="001A3DFC">
              <w:t xml:space="preserve"> Short Excerpts</w:t>
            </w:r>
          </w:p>
        </w:tc>
      </w:tr>
      <w:tr w:rsidR="001A3DFC" w:rsidRPr="001A3DFC" w:rsidTr="00695F70">
        <w:tc>
          <w:tcPr>
            <w:tcW w:w="3192" w:type="dxa"/>
          </w:tcPr>
          <w:p w:rsidR="00315775" w:rsidRPr="001A3DFC" w:rsidRDefault="00315775" w:rsidP="00A37C57">
            <w:pPr>
              <w:pStyle w:val="BodyTextIndent"/>
              <w:spacing w:line="240" w:lineRule="auto"/>
              <w:ind w:firstLine="0"/>
            </w:pPr>
            <w:r w:rsidRPr="001A3DFC">
              <w:t>YES</w:t>
            </w:r>
            <w:r w:rsidR="00C81630">
              <w:t xml:space="preserve">. </w:t>
            </w:r>
            <w:r w:rsidRPr="001A3DFC">
              <w:t xml:space="preserve">I believe the implementation of VPP had   positive outcomes for the clinic, </w:t>
            </w:r>
            <w:r w:rsidR="00A37C57" w:rsidRPr="001A3DFC">
              <w:t xml:space="preserve">in terms of employee and patient </w:t>
            </w:r>
            <w:r w:rsidRPr="001A3DFC">
              <w:t xml:space="preserve">satisfaction. </w:t>
            </w:r>
          </w:p>
        </w:tc>
        <w:tc>
          <w:tcPr>
            <w:tcW w:w="3192" w:type="dxa"/>
          </w:tcPr>
          <w:p w:rsidR="00315775" w:rsidRPr="001A3DFC" w:rsidRDefault="00315775" w:rsidP="00A37C57">
            <w:pPr>
              <w:pStyle w:val="BodyTextIndent"/>
            </w:pPr>
            <w:r w:rsidRPr="001A3DFC">
              <w:t xml:space="preserve">       6</w:t>
            </w:r>
          </w:p>
        </w:tc>
        <w:tc>
          <w:tcPr>
            <w:tcW w:w="3192" w:type="dxa"/>
          </w:tcPr>
          <w:p w:rsidR="00315775" w:rsidRPr="001A3DFC" w:rsidRDefault="00315775" w:rsidP="00695F70">
            <w:pPr>
              <w:pStyle w:val="BodyTextIndent"/>
              <w:spacing w:line="240" w:lineRule="auto"/>
              <w:ind w:firstLine="0"/>
            </w:pPr>
            <w:r w:rsidRPr="001A3DFC">
              <w:t>Salt on the sidewalks in the winter time.</w:t>
            </w:r>
          </w:p>
          <w:p w:rsidR="00315775" w:rsidRPr="001A3DFC" w:rsidRDefault="00315775" w:rsidP="00695F70">
            <w:pPr>
              <w:pStyle w:val="BodyTextIndent"/>
              <w:spacing w:line="240" w:lineRule="auto"/>
              <w:ind w:firstLine="0"/>
            </w:pPr>
          </w:p>
          <w:p w:rsidR="00315775" w:rsidRPr="001A3DFC" w:rsidRDefault="00315775" w:rsidP="00695F70">
            <w:pPr>
              <w:pStyle w:val="BodyTextIndent"/>
              <w:spacing w:line="240" w:lineRule="auto"/>
              <w:ind w:firstLine="0"/>
            </w:pPr>
            <w:r w:rsidRPr="001A3DFC">
              <w:t>Mats at entrances and exits to the clinic.</w:t>
            </w:r>
          </w:p>
          <w:p w:rsidR="00315775" w:rsidRPr="001A3DFC" w:rsidRDefault="00315775" w:rsidP="00695F70">
            <w:pPr>
              <w:pStyle w:val="BodyTextIndent"/>
              <w:spacing w:line="240" w:lineRule="auto"/>
              <w:ind w:firstLine="0"/>
            </w:pPr>
          </w:p>
          <w:p w:rsidR="00315775" w:rsidRPr="001A3DFC" w:rsidRDefault="00315775" w:rsidP="00695F70">
            <w:pPr>
              <w:pStyle w:val="BodyTextIndent"/>
              <w:spacing w:line="240" w:lineRule="auto"/>
              <w:ind w:firstLine="0"/>
            </w:pPr>
            <w:r w:rsidRPr="001A3DFC">
              <w:t>Experiencing clearly definable increases in APLLS scores.</w:t>
            </w:r>
          </w:p>
          <w:p w:rsidR="00315775" w:rsidRPr="001A3DFC" w:rsidRDefault="00315775" w:rsidP="00695F70">
            <w:pPr>
              <w:pStyle w:val="BodyTextIndent"/>
              <w:spacing w:line="240" w:lineRule="auto"/>
              <w:ind w:firstLine="6"/>
            </w:pPr>
          </w:p>
          <w:p w:rsidR="00315775" w:rsidRPr="001A3DFC" w:rsidRDefault="00315775" w:rsidP="00695F70">
            <w:pPr>
              <w:pStyle w:val="BodyTextIndent"/>
              <w:spacing w:line="240" w:lineRule="auto"/>
              <w:ind w:firstLine="6"/>
            </w:pPr>
            <w:r w:rsidRPr="001A3DFC">
              <w:t>Not saying “no” to their customers</w:t>
            </w:r>
            <w:r w:rsidR="00C81630">
              <w:t xml:space="preserve">. </w:t>
            </w:r>
            <w:r w:rsidRPr="001A3DFC">
              <w:t>Always finding an answer or a way to satisfy the patient.</w:t>
            </w:r>
          </w:p>
          <w:p w:rsidR="00315775" w:rsidRPr="001A3DFC" w:rsidRDefault="00315775" w:rsidP="00695F70">
            <w:pPr>
              <w:pStyle w:val="BodyTextIndent"/>
              <w:spacing w:line="240" w:lineRule="auto"/>
              <w:ind w:firstLine="0"/>
            </w:pPr>
          </w:p>
          <w:p w:rsidR="00315775" w:rsidRPr="001A3DFC" w:rsidRDefault="00315775" w:rsidP="00695F70">
            <w:pPr>
              <w:pStyle w:val="BodyTextIndent"/>
              <w:spacing w:line="240" w:lineRule="auto"/>
              <w:ind w:firstLine="0"/>
            </w:pPr>
            <w:r w:rsidRPr="001A3DFC">
              <w:t>Clean and safe appearance of the clinic.</w:t>
            </w:r>
          </w:p>
          <w:p w:rsidR="00315775" w:rsidRPr="001A3DFC" w:rsidRDefault="00315775" w:rsidP="00695F70">
            <w:pPr>
              <w:pStyle w:val="BodyTextIndent"/>
              <w:spacing w:line="240" w:lineRule="auto"/>
              <w:ind w:firstLine="0"/>
            </w:pPr>
          </w:p>
          <w:p w:rsidR="00315775" w:rsidRPr="001A3DFC" w:rsidRDefault="00315775" w:rsidP="00695F70">
            <w:pPr>
              <w:pStyle w:val="BodyTextIndent"/>
              <w:spacing w:line="240" w:lineRule="auto"/>
              <w:ind w:firstLine="0"/>
            </w:pPr>
            <w:r w:rsidRPr="001A3DFC">
              <w:t>Created better access to care for the patients</w:t>
            </w:r>
            <w:r w:rsidR="00C81630">
              <w:t xml:space="preserve">. </w:t>
            </w:r>
            <w:r w:rsidRPr="001A3DFC">
              <w:t>Patients are able to see the same provider to ensure continuity of care.</w:t>
            </w:r>
          </w:p>
          <w:p w:rsidR="00315775" w:rsidRPr="001A3DFC" w:rsidRDefault="00315775" w:rsidP="00695F70">
            <w:pPr>
              <w:pStyle w:val="BodyTextIndent"/>
              <w:spacing w:line="240" w:lineRule="auto"/>
              <w:ind w:firstLine="0"/>
            </w:pPr>
          </w:p>
          <w:p w:rsidR="00315775" w:rsidRPr="001A3DFC" w:rsidRDefault="00315775" w:rsidP="00695F70">
            <w:pPr>
              <w:pStyle w:val="BodyTextIndent"/>
              <w:spacing w:line="240" w:lineRule="auto"/>
              <w:ind w:firstLine="0"/>
            </w:pPr>
            <w:r w:rsidRPr="001A3DFC">
              <w:t xml:space="preserve">Handicapped access and a newly constructed enclosure from the clinic to the administrative </w:t>
            </w:r>
            <w:r w:rsidRPr="001A3DFC">
              <w:lastRenderedPageBreak/>
              <w:t xml:space="preserve">portion of the clinic to provide shelter from bad weather and to enhance and facilitate handicapped travel throughout the clinic. </w:t>
            </w:r>
          </w:p>
          <w:p w:rsidR="00315775" w:rsidRPr="001A3DFC" w:rsidRDefault="00315775" w:rsidP="00695F70">
            <w:pPr>
              <w:pStyle w:val="BodyTextIndent"/>
              <w:spacing w:line="240" w:lineRule="auto"/>
              <w:ind w:firstLine="0"/>
            </w:pPr>
          </w:p>
          <w:p w:rsidR="00315775" w:rsidRPr="001A3DFC" w:rsidRDefault="00315775" w:rsidP="00695F70">
            <w:pPr>
              <w:pStyle w:val="BodyTextIndent"/>
              <w:spacing w:line="240" w:lineRule="auto"/>
              <w:ind w:firstLine="0"/>
            </w:pPr>
            <w:r w:rsidRPr="001A3DFC">
              <w:t xml:space="preserve">Impression of better </w:t>
            </w:r>
            <w:r w:rsidR="00F13949">
              <w:t>healthcare</w:t>
            </w:r>
            <w:r w:rsidRPr="001A3DFC">
              <w:t>.</w:t>
            </w:r>
          </w:p>
          <w:p w:rsidR="00315775" w:rsidRPr="001A3DFC" w:rsidRDefault="00315775" w:rsidP="00695F70">
            <w:pPr>
              <w:pStyle w:val="BodyTextIndent"/>
              <w:spacing w:line="240" w:lineRule="auto"/>
              <w:ind w:firstLine="0"/>
            </w:pPr>
          </w:p>
          <w:p w:rsidR="00315775" w:rsidRPr="001A3DFC" w:rsidRDefault="00315775" w:rsidP="00695F70">
            <w:pPr>
              <w:pStyle w:val="BodyTextIndent"/>
              <w:spacing w:line="240" w:lineRule="auto"/>
              <w:ind w:firstLine="0"/>
            </w:pPr>
            <w:r w:rsidRPr="001A3DFC">
              <w:t>Higher level of staff awareness and a further mitigating accident and injury related losses led to an increase of availability and time of staff and providers to perform safe, patient care.</w:t>
            </w:r>
          </w:p>
          <w:p w:rsidR="00315775" w:rsidRPr="001A3DFC" w:rsidRDefault="00315775" w:rsidP="00695F70">
            <w:pPr>
              <w:pStyle w:val="BodyTextIndent"/>
              <w:spacing w:line="240" w:lineRule="auto"/>
              <w:ind w:firstLine="0"/>
            </w:pPr>
          </w:p>
          <w:p w:rsidR="00315775" w:rsidRPr="001A3DFC" w:rsidRDefault="00315775" w:rsidP="00695F70">
            <w:pPr>
              <w:pStyle w:val="BodyTextIndent"/>
              <w:spacing w:line="240" w:lineRule="auto"/>
              <w:ind w:firstLine="0"/>
            </w:pPr>
            <w:r w:rsidRPr="001A3DFC">
              <w:t>One of BMEDDAC’s top performing clinics for patient satisfaction</w:t>
            </w:r>
            <w:r w:rsidR="00C81630">
              <w:t xml:space="preserve">. </w:t>
            </w:r>
            <w:r w:rsidRPr="001A3DFC">
              <w:t>Achieved a patient satisfaction level of 100% for five months straight</w:t>
            </w:r>
            <w:r w:rsidR="00C81630">
              <w:t xml:space="preserve">. </w:t>
            </w:r>
            <w:r w:rsidRPr="001A3DFC">
              <w:t>The only clinic in the region to achieve this recognition.</w:t>
            </w:r>
          </w:p>
          <w:p w:rsidR="00315775" w:rsidRPr="001A3DFC" w:rsidRDefault="00315775" w:rsidP="00695F70">
            <w:pPr>
              <w:pStyle w:val="BodyTextIndent"/>
              <w:spacing w:line="240" w:lineRule="auto"/>
              <w:ind w:firstLine="0"/>
            </w:pPr>
          </w:p>
          <w:p w:rsidR="00315775" w:rsidRPr="001A3DFC" w:rsidRDefault="00315775" w:rsidP="00695F70">
            <w:pPr>
              <w:pStyle w:val="BodyTextIndent"/>
              <w:spacing w:line="240" w:lineRule="auto"/>
              <w:ind w:firstLine="0"/>
            </w:pPr>
            <w:r w:rsidRPr="001A3DFC">
              <w:t>Established a safety culture that everyone has bought into and are actively involved in</w:t>
            </w:r>
            <w:r w:rsidR="00C81630">
              <w:t xml:space="preserve">. </w:t>
            </w:r>
          </w:p>
          <w:p w:rsidR="00315775" w:rsidRPr="001A3DFC" w:rsidRDefault="00315775" w:rsidP="00695F70">
            <w:pPr>
              <w:pStyle w:val="BodyTextIndent"/>
              <w:spacing w:line="240" w:lineRule="auto"/>
              <w:ind w:firstLine="0"/>
            </w:pPr>
          </w:p>
          <w:p w:rsidR="00315775" w:rsidRPr="001A3DFC" w:rsidRDefault="00315775" w:rsidP="00695F70">
            <w:pPr>
              <w:pStyle w:val="BodyTextIndent"/>
              <w:spacing w:line="240" w:lineRule="auto"/>
              <w:ind w:firstLine="0"/>
            </w:pPr>
            <w:r w:rsidRPr="001A3DFC">
              <w:t>Transformed the way and the dynamic in which they take care of patients in a positive way.</w:t>
            </w:r>
          </w:p>
          <w:p w:rsidR="00315775" w:rsidRPr="001A3DFC" w:rsidRDefault="00315775" w:rsidP="00695F70">
            <w:pPr>
              <w:pStyle w:val="BodyTextIndent"/>
              <w:ind w:firstLine="6"/>
            </w:pPr>
          </w:p>
        </w:tc>
      </w:tr>
      <w:tr w:rsidR="001A3DFC" w:rsidRPr="001A3DFC" w:rsidTr="00695F70">
        <w:tc>
          <w:tcPr>
            <w:tcW w:w="3192" w:type="dxa"/>
          </w:tcPr>
          <w:p w:rsidR="00A37C57" w:rsidRPr="001A3DFC" w:rsidRDefault="00A37C57" w:rsidP="00695F70">
            <w:pPr>
              <w:pStyle w:val="BodyTextIndent"/>
              <w:spacing w:line="240" w:lineRule="auto"/>
              <w:ind w:firstLine="0"/>
            </w:pPr>
            <w:r w:rsidRPr="001A3DFC">
              <w:lastRenderedPageBreak/>
              <w:t>NO</w:t>
            </w:r>
            <w:r w:rsidR="00C81630">
              <w:t xml:space="preserve">. </w:t>
            </w:r>
            <w:r w:rsidRPr="001A3DFC">
              <w:t>I believe the implementation of VPP had   positive outcomes for the clinic, in terms of employee and patient satisfaction.</w:t>
            </w:r>
          </w:p>
        </w:tc>
        <w:tc>
          <w:tcPr>
            <w:tcW w:w="3192" w:type="dxa"/>
          </w:tcPr>
          <w:p w:rsidR="00315775" w:rsidRPr="001A3DFC" w:rsidRDefault="00315775" w:rsidP="00695F70">
            <w:pPr>
              <w:pStyle w:val="BodyTextIndent"/>
            </w:pPr>
            <w:r w:rsidRPr="001A3DFC">
              <w:t xml:space="preserve">         2</w:t>
            </w:r>
          </w:p>
        </w:tc>
        <w:tc>
          <w:tcPr>
            <w:tcW w:w="3192" w:type="dxa"/>
          </w:tcPr>
          <w:p w:rsidR="00315775" w:rsidRPr="001A3DFC" w:rsidRDefault="00315775" w:rsidP="00695F70">
            <w:pPr>
              <w:pStyle w:val="BodyTextIndent"/>
              <w:spacing w:line="240" w:lineRule="auto"/>
              <w:ind w:firstLine="0"/>
            </w:pPr>
            <w:r w:rsidRPr="001A3DFC">
              <w:t xml:space="preserve">Don’t know of anyone who came to the clinic who said, hey, I really noticed that you removed those rugs, per say. </w:t>
            </w:r>
          </w:p>
          <w:p w:rsidR="00315775" w:rsidRPr="001A3DFC" w:rsidRDefault="00315775" w:rsidP="00695F70">
            <w:pPr>
              <w:pStyle w:val="BodyTextIndent"/>
              <w:spacing w:line="240" w:lineRule="auto"/>
              <w:ind w:firstLine="0"/>
            </w:pPr>
          </w:p>
          <w:p w:rsidR="00315775" w:rsidRPr="001A3DFC" w:rsidRDefault="00315775" w:rsidP="00695F70">
            <w:pPr>
              <w:pStyle w:val="BodyTextIndent"/>
              <w:spacing w:line="240" w:lineRule="auto"/>
              <w:ind w:firstLine="0"/>
            </w:pPr>
            <w:r w:rsidRPr="001A3DFC">
              <w:lastRenderedPageBreak/>
              <w:t>I believe it put our clinic out front, gave kudos to the command, clinic, and employees that helped do the right thing.</w:t>
            </w:r>
          </w:p>
          <w:p w:rsidR="00315775" w:rsidRPr="001A3DFC" w:rsidRDefault="00315775" w:rsidP="00695F70">
            <w:pPr>
              <w:pStyle w:val="BodyTextIndent"/>
              <w:spacing w:line="240" w:lineRule="auto"/>
              <w:ind w:firstLine="0"/>
            </w:pPr>
          </w:p>
        </w:tc>
      </w:tr>
      <w:tr w:rsidR="001A3DFC" w:rsidRPr="001A3DFC" w:rsidTr="00695F70">
        <w:tc>
          <w:tcPr>
            <w:tcW w:w="3192" w:type="dxa"/>
          </w:tcPr>
          <w:p w:rsidR="00315775" w:rsidRPr="001A3DFC" w:rsidRDefault="00315775" w:rsidP="00695F70">
            <w:pPr>
              <w:pStyle w:val="BodyTextIndent"/>
              <w:ind w:firstLine="0"/>
            </w:pPr>
            <w:r w:rsidRPr="001A3DFC">
              <w:lastRenderedPageBreak/>
              <w:t>DON’T KNOW.</w:t>
            </w:r>
          </w:p>
        </w:tc>
        <w:tc>
          <w:tcPr>
            <w:tcW w:w="3192" w:type="dxa"/>
          </w:tcPr>
          <w:p w:rsidR="00315775" w:rsidRPr="001A3DFC" w:rsidRDefault="00315775" w:rsidP="00695F70">
            <w:pPr>
              <w:pStyle w:val="BodyTextIndent"/>
            </w:pPr>
            <w:r w:rsidRPr="001A3DFC">
              <w:t xml:space="preserve">        1</w:t>
            </w:r>
          </w:p>
        </w:tc>
        <w:tc>
          <w:tcPr>
            <w:tcW w:w="3192" w:type="dxa"/>
          </w:tcPr>
          <w:p w:rsidR="00315775" w:rsidRPr="001A3DFC" w:rsidRDefault="00315775" w:rsidP="00695F70">
            <w:pPr>
              <w:pStyle w:val="BodyTextIndent"/>
            </w:pPr>
          </w:p>
        </w:tc>
      </w:tr>
      <w:tr w:rsidR="001A3DFC" w:rsidRPr="001A3DFC" w:rsidTr="00695F70">
        <w:tc>
          <w:tcPr>
            <w:tcW w:w="3192" w:type="dxa"/>
          </w:tcPr>
          <w:p w:rsidR="00315775" w:rsidRPr="001A3DFC" w:rsidRDefault="00315775" w:rsidP="00695F70">
            <w:pPr>
              <w:pStyle w:val="BodyTextIndent"/>
              <w:ind w:firstLine="0"/>
            </w:pPr>
            <w:r w:rsidRPr="001A3DFC">
              <w:t>DID NOT ANSWER.</w:t>
            </w:r>
          </w:p>
        </w:tc>
        <w:tc>
          <w:tcPr>
            <w:tcW w:w="3192" w:type="dxa"/>
          </w:tcPr>
          <w:p w:rsidR="00315775" w:rsidRPr="001A3DFC" w:rsidRDefault="00315775" w:rsidP="00695F70">
            <w:pPr>
              <w:pStyle w:val="BodyTextIndent"/>
            </w:pPr>
            <w:r w:rsidRPr="001A3DFC">
              <w:t xml:space="preserve">        2</w:t>
            </w:r>
          </w:p>
        </w:tc>
        <w:tc>
          <w:tcPr>
            <w:tcW w:w="3192" w:type="dxa"/>
          </w:tcPr>
          <w:p w:rsidR="00315775" w:rsidRPr="001A3DFC" w:rsidRDefault="00315775" w:rsidP="00695F70">
            <w:pPr>
              <w:pStyle w:val="BodyTextIndent"/>
            </w:pPr>
          </w:p>
        </w:tc>
      </w:tr>
    </w:tbl>
    <w:p w:rsidR="003B47D7" w:rsidRDefault="003B47D7" w:rsidP="00315775">
      <w:pPr>
        <w:pStyle w:val="BodyTextIndent"/>
      </w:pPr>
    </w:p>
    <w:p w:rsidR="00315775" w:rsidRDefault="00315775" w:rsidP="00315775">
      <w:pPr>
        <w:pStyle w:val="BodyTextIndent"/>
      </w:pPr>
      <w:r w:rsidRPr="001A3DFC">
        <w:t>Those interviewed who felt there was a positive outcome for their patients and customers because of the implementation of the VPP gave the following examples:</w:t>
      </w:r>
    </w:p>
    <w:p w:rsidR="00276913" w:rsidRPr="001A3DFC" w:rsidRDefault="00276913" w:rsidP="00315775">
      <w:pPr>
        <w:pStyle w:val="BodyTextIndent"/>
      </w:pPr>
    </w:p>
    <w:p w:rsidR="00315775" w:rsidRPr="001A3DFC" w:rsidRDefault="00315775" w:rsidP="00315775">
      <w:pPr>
        <w:pStyle w:val="BodyTextIndent"/>
        <w:ind w:left="720" w:right="720" w:firstLine="0"/>
      </w:pPr>
      <w:r w:rsidRPr="001A3DFC">
        <w:t>“VPP did have a positive outcome in terms of the military soldiers who would lay salt on the sidewalks during the winter time. Other units on post do not take these steps</w:t>
      </w:r>
      <w:r w:rsidR="00C81630">
        <w:t xml:space="preserve">. </w:t>
      </w:r>
      <w:r w:rsidRPr="001A3DFC">
        <w:t>We do this every year</w:t>
      </w:r>
      <w:r w:rsidR="00C81630">
        <w:t xml:space="preserve">. </w:t>
      </w:r>
      <w:r w:rsidRPr="001A3DFC">
        <w:t>We had to treat a patient that had a fall in another facility here on post, which did not take the safety measures that we do</w:t>
      </w:r>
      <w:r w:rsidR="00C81630">
        <w:t xml:space="preserve">. </w:t>
      </w:r>
      <w:r w:rsidRPr="001A3DFC">
        <w:t>Our soldiers clean the floors when there is rainy weather outside</w:t>
      </w:r>
      <w:r w:rsidR="00C81630">
        <w:t xml:space="preserve">. </w:t>
      </w:r>
      <w:r w:rsidRPr="001A3DFC">
        <w:t>The satisfaction comes in when we don’t have people being injured in the clinic, or staff members getting injured and their access to care stays the same</w:t>
      </w:r>
      <w:r w:rsidR="00C81630">
        <w:t xml:space="preserve">. </w:t>
      </w:r>
      <w:r w:rsidRPr="001A3DFC">
        <w:t>It is one of those things people don’t realize until it is not there.”</w:t>
      </w:r>
    </w:p>
    <w:p w:rsidR="00315775" w:rsidRPr="001A3DFC" w:rsidRDefault="00315775" w:rsidP="00315775">
      <w:pPr>
        <w:pStyle w:val="BodyTextIndent"/>
      </w:pPr>
    </w:p>
    <w:p w:rsidR="00315775" w:rsidRPr="001A3DFC" w:rsidRDefault="00315775" w:rsidP="00315775">
      <w:pPr>
        <w:pStyle w:val="BodyTextIndent"/>
        <w:ind w:left="720" w:right="720" w:firstLine="0"/>
      </w:pPr>
      <w:r w:rsidRPr="001A3DFC">
        <w:t>“It absolutely had an impact on customer satisfaction</w:t>
      </w:r>
      <w:r w:rsidR="00C81630">
        <w:t xml:space="preserve">. </w:t>
      </w:r>
      <w:r w:rsidRPr="001A3DFC">
        <w:t>Customer satisfaction comes a long way</w:t>
      </w:r>
      <w:r w:rsidR="00C81630">
        <w:t xml:space="preserve">. </w:t>
      </w:r>
      <w:r w:rsidRPr="001A3DFC">
        <w:t>If we harp on customer satisfaction, it becomes apparent</w:t>
      </w:r>
      <w:r w:rsidR="00C81630">
        <w:t xml:space="preserve">. </w:t>
      </w:r>
      <w:r w:rsidRPr="001A3DFC">
        <w:t>I have seen it here, through our command culture with our previous commander, it was very patient centric</w:t>
      </w:r>
      <w:r w:rsidR="00C81630">
        <w:t xml:space="preserve">. </w:t>
      </w:r>
      <w:r w:rsidRPr="001A3DFC">
        <w:t xml:space="preserve">The culture he </w:t>
      </w:r>
      <w:r w:rsidRPr="001A3DFC">
        <w:lastRenderedPageBreak/>
        <w:t>created here reminded me of being a manager of a restaurant before I joined the Army</w:t>
      </w:r>
      <w:r w:rsidR="00C81630">
        <w:t xml:space="preserve">. </w:t>
      </w:r>
      <w:r w:rsidRPr="001A3DFC">
        <w:t>We approached them with a positive attitude and a smile on our face</w:t>
      </w:r>
      <w:r w:rsidR="00C81630">
        <w:t xml:space="preserve">. </w:t>
      </w:r>
      <w:r w:rsidRPr="001A3DFC">
        <w:t>If we cannot do something for a patient, we will find an answer for them</w:t>
      </w:r>
      <w:r w:rsidR="00C81630">
        <w:t xml:space="preserve">. </w:t>
      </w:r>
      <w:r w:rsidRPr="001A3DFC">
        <w:t>It is never just leave it at a negative response and move on</w:t>
      </w:r>
      <w:r w:rsidR="00C81630">
        <w:t xml:space="preserve">. </w:t>
      </w:r>
      <w:r w:rsidRPr="001A3DFC">
        <w:t xml:space="preserve">I believe the culture our previous commander created really added to customer care and satisfaction without a doubt.” </w:t>
      </w:r>
    </w:p>
    <w:p w:rsidR="00315775" w:rsidRPr="001A3DFC" w:rsidRDefault="00315775" w:rsidP="00315775">
      <w:pPr>
        <w:pStyle w:val="BodyTextIndent"/>
      </w:pPr>
    </w:p>
    <w:p w:rsidR="00315775" w:rsidRPr="001A3DFC" w:rsidRDefault="00315775" w:rsidP="00315775">
      <w:pPr>
        <w:pStyle w:val="BodyTextIndent"/>
        <w:ind w:left="720" w:right="720" w:firstLine="0"/>
      </w:pPr>
      <w:r w:rsidRPr="001A3DFC">
        <w:t>“In keeping with the OSHA VPP and making sure the environment was kept to a certain level, I think that increased our patient satisfaction</w:t>
      </w:r>
      <w:r w:rsidR="00C81630">
        <w:t xml:space="preserve">. </w:t>
      </w:r>
      <w:r w:rsidRPr="001A3DFC">
        <w:t>Our monthly APPLS scores show as far as the cleanliness of the clinic and the way we are insistent on it, is up in the upper 90 percentile</w:t>
      </w:r>
      <w:r w:rsidR="00C81630">
        <w:t xml:space="preserve">. </w:t>
      </w:r>
      <w:r w:rsidRPr="001A3DFC">
        <w:t xml:space="preserve">It the patients see a place that looks like it is clean and safe, then they are more likely to say they are getting better </w:t>
      </w:r>
      <w:r w:rsidR="00F13949">
        <w:t>healthcare</w:t>
      </w:r>
      <w:r w:rsidR="00C81630">
        <w:t xml:space="preserve">. </w:t>
      </w:r>
      <w:r w:rsidRPr="001A3DFC">
        <w:t>If it looks like a clinic, then they feel like it is a clinic</w:t>
      </w:r>
      <w:r w:rsidR="00C81630">
        <w:t xml:space="preserve">. </w:t>
      </w:r>
      <w:r w:rsidRPr="001A3DFC">
        <w:t xml:space="preserve">If it looks like a Battalion Aids Station, then they feel like they are getting garage medicine.” </w:t>
      </w:r>
    </w:p>
    <w:p w:rsidR="00315775" w:rsidRPr="001A3DFC" w:rsidRDefault="00315775" w:rsidP="00315775">
      <w:pPr>
        <w:pStyle w:val="BodyTextIndent"/>
      </w:pPr>
    </w:p>
    <w:p w:rsidR="00315775" w:rsidRPr="001A3DFC" w:rsidRDefault="00315775" w:rsidP="00315775">
      <w:pPr>
        <w:pStyle w:val="BodyTextIndent"/>
        <w:ind w:left="720" w:right="720" w:firstLine="0"/>
      </w:pPr>
      <w:r w:rsidRPr="001A3DFC">
        <w:t>“Keep in mind, the Illesheim clinic was always, historically a high scoring clinic</w:t>
      </w:r>
      <w:r w:rsidR="00C81630">
        <w:t xml:space="preserve">. </w:t>
      </w:r>
      <w:r w:rsidRPr="001A3DFC">
        <w:t>Illesheim typically scored high on patient centered, in the APPLS customer satisfaction survey  Still, I think the implementation of the VPP did help further to improve it. Also, it did improve, I think, because of a higher level of staff awareness, and further mitigation of accident or incident related losses which resulted in the increased availability of providers and staff to perform safe patient care.”</w:t>
      </w:r>
    </w:p>
    <w:p w:rsidR="00315775" w:rsidRPr="001A3DFC" w:rsidRDefault="00315775" w:rsidP="00315775">
      <w:pPr>
        <w:pStyle w:val="BodyTextIndent"/>
        <w:ind w:left="720" w:right="720" w:firstLine="0"/>
      </w:pPr>
      <w:r w:rsidRPr="001A3DFC">
        <w:lastRenderedPageBreak/>
        <w:t>“I think customer satisfaction, customer service is the non</w:t>
      </w:r>
      <w:r w:rsidR="00D168E5">
        <w:t>-</w:t>
      </w:r>
      <w:r w:rsidRPr="001A3DFC">
        <w:t>safety related outcome</w:t>
      </w:r>
      <w:r w:rsidR="00C81630">
        <w:t xml:space="preserve">. </w:t>
      </w:r>
      <w:r w:rsidRPr="001A3DFC">
        <w:t>Because of the culture established and the fact that all staff have bought into the new culture and are an active part of it</w:t>
      </w:r>
      <w:r w:rsidR="00C81630">
        <w:t xml:space="preserve">. </w:t>
      </w:r>
      <w:r w:rsidRPr="001A3DFC">
        <w:t>It has transformed the way and the dynamic in which they take care of patients and how they treat patients in a positive way</w:t>
      </w:r>
      <w:r w:rsidR="00C81630">
        <w:t xml:space="preserve">. </w:t>
      </w:r>
      <w:r w:rsidRPr="001A3DFC">
        <w:t>Illesheim is one of our top scoring clinic in terms of patient satisfaction</w:t>
      </w:r>
      <w:r w:rsidR="00C81630">
        <w:t xml:space="preserve">. </w:t>
      </w:r>
      <w:r w:rsidRPr="001A3DFC">
        <w:t>It is due to how they do business in relation to the VPP concepts.”</w:t>
      </w:r>
    </w:p>
    <w:p w:rsidR="00315775" w:rsidRPr="001A3DFC" w:rsidRDefault="00315775" w:rsidP="00315775">
      <w:pPr>
        <w:pStyle w:val="BodyTextIndent"/>
      </w:pPr>
    </w:p>
    <w:p w:rsidR="00315775" w:rsidRPr="001A3DFC" w:rsidRDefault="00315775" w:rsidP="00315775">
      <w:pPr>
        <w:pStyle w:val="BodyTextIndent"/>
        <w:ind w:left="720" w:right="720" w:firstLine="0"/>
      </w:pPr>
      <w:r w:rsidRPr="001A3DFC">
        <w:t>“Possibly with the access to care</w:t>
      </w:r>
      <w:r w:rsidR="00C81630">
        <w:t xml:space="preserve">. </w:t>
      </w:r>
      <w:r w:rsidRPr="001A3DFC">
        <w:t>People do like to see the same provider so as far as the continuity of care, I think people do really like that</w:t>
      </w:r>
      <w:r w:rsidR="00C81630">
        <w:t xml:space="preserve">. </w:t>
      </w:r>
      <w:r w:rsidRPr="001A3DFC">
        <w:t>I do know our patient satisfaction level was at 100% for five months straight</w:t>
      </w:r>
      <w:r w:rsidR="00C81630">
        <w:t xml:space="preserve">. </w:t>
      </w:r>
      <w:r w:rsidRPr="001A3DFC">
        <w:t>We were the only clinic in Bavaria that had that</w:t>
      </w:r>
      <w:r w:rsidR="00C81630">
        <w:t xml:space="preserve">. </w:t>
      </w:r>
      <w:r w:rsidRPr="001A3DFC">
        <w:t xml:space="preserve">And it stays well above the standard, I believe we are 92% for this month.”   </w:t>
      </w:r>
    </w:p>
    <w:p w:rsidR="00315775" w:rsidRPr="001A3DFC" w:rsidRDefault="00315775" w:rsidP="00315775">
      <w:pPr>
        <w:pStyle w:val="BodyTextIndent"/>
      </w:pPr>
    </w:p>
    <w:p w:rsidR="00062996" w:rsidRPr="001A3DFC" w:rsidRDefault="00315775" w:rsidP="00315775">
      <w:pPr>
        <w:pStyle w:val="BodyTextIndent"/>
        <w:ind w:left="720" w:right="720" w:firstLine="0"/>
      </w:pPr>
      <w:r w:rsidRPr="001A3DFC">
        <w:t>“Our customer satisfaction is very high within the BMEDDAC, we are one of the best. We are at 92% - 94% which is one of the best with the BMEDDAC</w:t>
      </w:r>
      <w:r w:rsidR="00C81630">
        <w:t xml:space="preserve">. </w:t>
      </w:r>
      <w:r w:rsidRPr="001A3DFC">
        <w:t>We just have a cautious effort which is done right from the front desk, to the medics, to the providers, the same thing in terms of safety shoes in the laboratory, in the pharmacy, we have thought about patients having a tough time going over to the TRICARE, going through snow and ice to pick up their referral</w:t>
      </w:r>
      <w:r w:rsidR="00C81630">
        <w:t xml:space="preserve">. </w:t>
      </w:r>
      <w:r w:rsidRPr="001A3DFC">
        <w:t xml:space="preserve">I think that will automatically come back in our APPLS scores and the patients are going to be pleased.”  </w:t>
      </w:r>
    </w:p>
    <w:p w:rsidR="00062996" w:rsidRPr="001A3DFC" w:rsidRDefault="00062996" w:rsidP="006F21A0">
      <w:pPr>
        <w:pStyle w:val="Heading1"/>
      </w:pPr>
      <w:bookmarkStart w:id="117" w:name="_Toc481932924"/>
      <w:r w:rsidRPr="001A3DFC">
        <w:lastRenderedPageBreak/>
        <w:t>A</w:t>
      </w:r>
      <w:r w:rsidR="00663231">
        <w:t xml:space="preserve">ppendix </w:t>
      </w:r>
      <w:r w:rsidRPr="001A3DFC">
        <w:t>C</w:t>
      </w:r>
      <w:r w:rsidR="00663231">
        <w:t>:</w:t>
      </w:r>
      <w:r w:rsidRPr="001A3DFC">
        <w:t xml:space="preserve"> Results of </w:t>
      </w:r>
      <w:r w:rsidR="001F3481">
        <w:t>Interview</w:t>
      </w:r>
      <w:r w:rsidRPr="001A3DFC">
        <w:t xml:space="preserve"> Question 2</w:t>
      </w:r>
      <w:bookmarkEnd w:id="117"/>
    </w:p>
    <w:p w:rsidR="005223F5" w:rsidRDefault="005223F5" w:rsidP="005223F5">
      <w:pPr>
        <w:pStyle w:val="BodyTextIndent"/>
      </w:pPr>
      <w:r w:rsidRPr="001A3DFC">
        <w:t xml:space="preserve">The second </w:t>
      </w:r>
      <w:r w:rsidR="001F3481">
        <w:t>interview</w:t>
      </w:r>
      <w:r w:rsidRPr="001A3DFC">
        <w:t xml:space="preserve"> question </w:t>
      </w:r>
      <w:r w:rsidR="00033DE4" w:rsidRPr="001A3DFC">
        <w:t xml:space="preserve">was </w:t>
      </w:r>
      <w:r w:rsidRPr="001A3DFC">
        <w:t>“</w:t>
      </w:r>
      <w:r w:rsidR="00EC7456" w:rsidRPr="001A3DFC">
        <w:t>What effect does implementing the OSHA VPP safety management system have on the employe</w:t>
      </w:r>
      <w:r w:rsidR="009836B9">
        <w:t>e</w:t>
      </w:r>
      <w:r w:rsidR="00EC7456" w:rsidRPr="001A3DFC">
        <w:t>s</w:t>
      </w:r>
      <w:r w:rsidR="009836B9">
        <w:t>’</w:t>
      </w:r>
      <w:r w:rsidR="00EC7456" w:rsidRPr="001A3DFC">
        <w:t xml:space="preserve"> current training requirements</w:t>
      </w:r>
      <w:r w:rsidRPr="001A3DFC">
        <w:t>?”  Three individuals answered yes, they had to devote more time to conduct mandatory training because of VPP, five said no, they did not have to devote more time to conduct mandatory training because of VPP, one did not know, and two said that yes, there was more time devoted to training initially, but not now</w:t>
      </w:r>
      <w:r w:rsidR="00C81630">
        <w:t xml:space="preserve">. </w:t>
      </w:r>
    </w:p>
    <w:p w:rsidR="003B47D7" w:rsidRPr="001A3DFC" w:rsidRDefault="003B47D7" w:rsidP="002F7F4A">
      <w:pPr>
        <w:autoSpaceDE w:val="0"/>
        <w:autoSpaceDN w:val="0"/>
        <w:adjustRightInd w:val="0"/>
        <w:spacing w:line="480" w:lineRule="auto"/>
        <w:rPr>
          <w:sz w:val="24"/>
          <w:szCs w:val="24"/>
        </w:rPr>
      </w:pPr>
      <w:r w:rsidRPr="001A3DFC">
        <w:rPr>
          <w:sz w:val="24"/>
          <w:szCs w:val="24"/>
        </w:rPr>
        <w:t>Table C1</w:t>
      </w:r>
      <w:r>
        <w:rPr>
          <w:sz w:val="24"/>
          <w:szCs w:val="24"/>
        </w:rPr>
        <w:br/>
      </w:r>
      <w:r w:rsidRPr="002F7F4A">
        <w:rPr>
          <w:i/>
          <w:sz w:val="24"/>
          <w:szCs w:val="24"/>
        </w:rPr>
        <w:t>Short Excerpts from Respondents</w:t>
      </w:r>
    </w:p>
    <w:tbl>
      <w:tblPr>
        <w:tblStyle w:val="TableGrid"/>
        <w:tblW w:w="5000" w:type="pct"/>
        <w:tblLook w:val="04A0" w:firstRow="1" w:lastRow="0" w:firstColumn="1" w:lastColumn="0" w:noHBand="0" w:noVBand="1"/>
      </w:tblPr>
      <w:tblGrid>
        <w:gridCol w:w="2901"/>
        <w:gridCol w:w="2593"/>
        <w:gridCol w:w="2992"/>
      </w:tblGrid>
      <w:tr w:rsidR="001A3DFC" w:rsidRPr="001A3DFC" w:rsidTr="002F7F4A">
        <w:tc>
          <w:tcPr>
            <w:tcW w:w="1709" w:type="pct"/>
          </w:tcPr>
          <w:p w:rsidR="005223F5" w:rsidRPr="001A3DFC" w:rsidRDefault="005223F5" w:rsidP="00695F70">
            <w:pPr>
              <w:pStyle w:val="BodyTextIndent"/>
              <w:ind w:firstLine="337"/>
            </w:pPr>
            <w:r w:rsidRPr="001A3DFC">
              <w:t>Answer and Question</w:t>
            </w:r>
          </w:p>
        </w:tc>
        <w:tc>
          <w:tcPr>
            <w:tcW w:w="1528" w:type="pct"/>
          </w:tcPr>
          <w:p w:rsidR="005223F5" w:rsidRPr="001A3DFC" w:rsidRDefault="005223F5" w:rsidP="00695F70">
            <w:pPr>
              <w:pStyle w:val="BodyTextIndent"/>
            </w:pPr>
            <w:r w:rsidRPr="001A3DFC">
              <w:t>Count</w:t>
            </w:r>
          </w:p>
        </w:tc>
        <w:tc>
          <w:tcPr>
            <w:tcW w:w="1763" w:type="pct"/>
          </w:tcPr>
          <w:p w:rsidR="005223F5" w:rsidRPr="001A3DFC" w:rsidRDefault="005223F5" w:rsidP="00695F70">
            <w:pPr>
              <w:pStyle w:val="BodyTextIndent"/>
            </w:pPr>
            <w:r w:rsidRPr="001A3DFC">
              <w:t xml:space="preserve"> Short Excerpts</w:t>
            </w:r>
          </w:p>
        </w:tc>
      </w:tr>
      <w:tr w:rsidR="001A3DFC" w:rsidRPr="001A3DFC" w:rsidTr="002F7F4A">
        <w:tc>
          <w:tcPr>
            <w:tcW w:w="1709" w:type="pct"/>
          </w:tcPr>
          <w:p w:rsidR="005223F5" w:rsidRPr="001A3DFC" w:rsidRDefault="005223F5" w:rsidP="00695F70">
            <w:pPr>
              <w:pStyle w:val="BodyTextIndent"/>
              <w:spacing w:line="240" w:lineRule="auto"/>
              <w:ind w:firstLine="0"/>
            </w:pPr>
            <w:r w:rsidRPr="001A3DFC">
              <w:t>YES</w:t>
            </w:r>
            <w:r w:rsidR="00C81630">
              <w:t xml:space="preserve">. </w:t>
            </w:r>
            <w:r w:rsidRPr="001A3DFC">
              <w:t>We have had to devote more time to conduct mandatory training due to VPP.</w:t>
            </w:r>
          </w:p>
          <w:p w:rsidR="005223F5" w:rsidRPr="001A3DFC" w:rsidRDefault="005223F5" w:rsidP="00695F70">
            <w:pPr>
              <w:pStyle w:val="BodyTextIndent"/>
            </w:pPr>
          </w:p>
          <w:p w:rsidR="005223F5" w:rsidRPr="001A3DFC" w:rsidRDefault="005223F5" w:rsidP="00695F70">
            <w:pPr>
              <w:pStyle w:val="BodyTextIndent"/>
            </w:pPr>
          </w:p>
        </w:tc>
        <w:tc>
          <w:tcPr>
            <w:tcW w:w="1528" w:type="pct"/>
          </w:tcPr>
          <w:p w:rsidR="005223F5" w:rsidRPr="001A3DFC" w:rsidRDefault="005223F5" w:rsidP="00695F70">
            <w:pPr>
              <w:pStyle w:val="BodyTextIndent"/>
            </w:pPr>
            <w:r w:rsidRPr="001A3DFC">
              <w:t xml:space="preserve">   3</w:t>
            </w:r>
          </w:p>
        </w:tc>
        <w:tc>
          <w:tcPr>
            <w:tcW w:w="1763" w:type="pct"/>
          </w:tcPr>
          <w:p w:rsidR="005223F5" w:rsidRPr="001A3DFC" w:rsidRDefault="005223F5" w:rsidP="00695F70">
            <w:pPr>
              <w:pStyle w:val="BodyTextIndent"/>
              <w:spacing w:line="240" w:lineRule="auto"/>
              <w:ind w:firstLine="0"/>
            </w:pPr>
            <w:r w:rsidRPr="001A3DFC">
              <w:t xml:space="preserve">We had to devote more time to training. We are always doing training, so if it was not that training, we would have done some other training. </w:t>
            </w:r>
          </w:p>
          <w:p w:rsidR="005223F5" w:rsidRPr="001A3DFC" w:rsidRDefault="005223F5" w:rsidP="00695F70">
            <w:pPr>
              <w:pStyle w:val="BodyTextIndent"/>
              <w:spacing w:line="240" w:lineRule="auto"/>
              <w:ind w:firstLine="42"/>
            </w:pPr>
          </w:p>
          <w:p w:rsidR="005223F5" w:rsidRPr="001A3DFC" w:rsidRDefault="005223F5" w:rsidP="00695F70">
            <w:pPr>
              <w:pStyle w:val="BodyTextIndent"/>
              <w:spacing w:line="240" w:lineRule="auto"/>
              <w:ind w:hanging="18"/>
            </w:pPr>
            <w:r w:rsidRPr="001A3DFC">
              <w:t>We had to spend more time at several levels of the command structure</w:t>
            </w:r>
            <w:r w:rsidR="00C81630">
              <w:t xml:space="preserve">. </w:t>
            </w:r>
            <w:r w:rsidRPr="001A3DFC">
              <w:t xml:space="preserve">Especially to the new hires, who have no background in VPP. The additional time invested starts with newcomers orientation, continues at morning huddles, and continues with </w:t>
            </w:r>
          </w:p>
          <w:p w:rsidR="005223F5" w:rsidRPr="001A3DFC" w:rsidRDefault="005223F5" w:rsidP="00695F70">
            <w:pPr>
              <w:pStyle w:val="BodyTextIndent"/>
              <w:spacing w:line="240" w:lineRule="auto"/>
              <w:ind w:hanging="25"/>
            </w:pPr>
            <w:r w:rsidRPr="001A3DFC">
              <w:t xml:space="preserve">additional training requirements during defined training times. </w:t>
            </w:r>
          </w:p>
          <w:p w:rsidR="005223F5" w:rsidRPr="001A3DFC" w:rsidRDefault="005223F5" w:rsidP="00695F70">
            <w:pPr>
              <w:pStyle w:val="BodyTextIndent"/>
            </w:pPr>
          </w:p>
        </w:tc>
      </w:tr>
      <w:tr w:rsidR="001A3DFC" w:rsidRPr="001A3DFC" w:rsidTr="002F7F4A">
        <w:tc>
          <w:tcPr>
            <w:tcW w:w="1709" w:type="pct"/>
          </w:tcPr>
          <w:p w:rsidR="005223F5" w:rsidRPr="001A3DFC" w:rsidRDefault="005223F5" w:rsidP="00695F70">
            <w:pPr>
              <w:pStyle w:val="BodyTextIndent"/>
              <w:spacing w:line="240" w:lineRule="auto"/>
              <w:ind w:firstLine="0"/>
            </w:pPr>
            <w:r w:rsidRPr="001A3DFC">
              <w:t>NO</w:t>
            </w:r>
            <w:r w:rsidR="00C81630">
              <w:t xml:space="preserve">. </w:t>
            </w:r>
            <w:r w:rsidRPr="001A3DFC">
              <w:t>We have not had to devote more time to conduct mandatory training due to VPP.</w:t>
            </w:r>
          </w:p>
        </w:tc>
        <w:tc>
          <w:tcPr>
            <w:tcW w:w="1528" w:type="pct"/>
          </w:tcPr>
          <w:p w:rsidR="005223F5" w:rsidRPr="001A3DFC" w:rsidRDefault="005223F5" w:rsidP="00695F70">
            <w:pPr>
              <w:pStyle w:val="BodyTextIndent"/>
            </w:pPr>
            <w:r w:rsidRPr="001A3DFC">
              <w:t xml:space="preserve">   5</w:t>
            </w:r>
          </w:p>
        </w:tc>
        <w:tc>
          <w:tcPr>
            <w:tcW w:w="1763" w:type="pct"/>
          </w:tcPr>
          <w:p w:rsidR="005223F5" w:rsidRPr="001A3DFC" w:rsidRDefault="005223F5" w:rsidP="00695F70">
            <w:pPr>
              <w:pStyle w:val="BodyTextIndent"/>
              <w:spacing w:line="240" w:lineRule="auto"/>
              <w:ind w:hanging="18"/>
            </w:pPr>
            <w:r w:rsidRPr="001A3DFC">
              <w:t>Mandatory training is consistent with the Army.</w:t>
            </w:r>
          </w:p>
          <w:p w:rsidR="005223F5" w:rsidRPr="001A3DFC" w:rsidRDefault="005223F5" w:rsidP="00695F70">
            <w:pPr>
              <w:pStyle w:val="BodyTextIndent"/>
              <w:spacing w:line="240" w:lineRule="auto"/>
              <w:ind w:firstLine="0"/>
            </w:pPr>
          </w:p>
          <w:p w:rsidR="005223F5" w:rsidRPr="001A3DFC" w:rsidRDefault="005223F5" w:rsidP="00695F70">
            <w:pPr>
              <w:pStyle w:val="BodyTextIndent"/>
              <w:spacing w:line="240" w:lineRule="auto"/>
              <w:ind w:firstLine="0"/>
            </w:pPr>
            <w:r w:rsidRPr="001A3DFC">
              <w:lastRenderedPageBreak/>
              <w:t>We were going to have some sort of mandatory training anyhow.</w:t>
            </w:r>
          </w:p>
          <w:p w:rsidR="005223F5" w:rsidRPr="001A3DFC" w:rsidRDefault="005223F5" w:rsidP="00695F70">
            <w:pPr>
              <w:pStyle w:val="BodyTextIndent"/>
              <w:spacing w:line="240" w:lineRule="auto"/>
              <w:ind w:firstLine="0"/>
            </w:pPr>
          </w:p>
          <w:p w:rsidR="005223F5" w:rsidRPr="001A3DFC" w:rsidRDefault="005223F5" w:rsidP="00695F70">
            <w:pPr>
              <w:pStyle w:val="BodyTextIndent"/>
              <w:spacing w:line="240" w:lineRule="auto"/>
              <w:ind w:firstLine="0"/>
            </w:pPr>
            <w:r w:rsidRPr="001A3DFC">
              <w:t>We just made the time for it.</w:t>
            </w:r>
          </w:p>
          <w:p w:rsidR="005223F5" w:rsidRPr="001A3DFC" w:rsidRDefault="005223F5" w:rsidP="00695F70">
            <w:pPr>
              <w:pStyle w:val="BodyTextIndent"/>
              <w:spacing w:line="240" w:lineRule="auto"/>
              <w:ind w:firstLine="0"/>
            </w:pPr>
          </w:p>
          <w:p w:rsidR="005223F5" w:rsidRPr="001A3DFC" w:rsidRDefault="005223F5" w:rsidP="00695F70">
            <w:pPr>
              <w:pStyle w:val="BodyTextIndent"/>
              <w:spacing w:line="240" w:lineRule="auto"/>
              <w:ind w:firstLine="0"/>
            </w:pPr>
            <w:r w:rsidRPr="001A3DFC">
              <w:t>We managed the time we were given efficiently, rather than adding to our training time.</w:t>
            </w:r>
          </w:p>
          <w:p w:rsidR="005223F5" w:rsidRPr="001A3DFC" w:rsidRDefault="005223F5" w:rsidP="00695F70">
            <w:pPr>
              <w:pStyle w:val="BodyTextIndent"/>
              <w:spacing w:line="240" w:lineRule="auto"/>
              <w:ind w:firstLine="42"/>
            </w:pPr>
          </w:p>
          <w:p w:rsidR="005223F5" w:rsidRPr="001A3DFC" w:rsidRDefault="005223F5" w:rsidP="00695F70">
            <w:pPr>
              <w:pStyle w:val="BodyTextIndent"/>
              <w:spacing w:line="240" w:lineRule="auto"/>
              <w:ind w:firstLine="42"/>
            </w:pPr>
            <w:r w:rsidRPr="001A3DFC">
              <w:t>No, not after the initial push for VPP. Now we just need to make sure that as new personnel come in, they understand what the climate is here for safety.</w:t>
            </w:r>
          </w:p>
          <w:p w:rsidR="005223F5" w:rsidRPr="001A3DFC" w:rsidRDefault="005223F5" w:rsidP="00695F70">
            <w:pPr>
              <w:pStyle w:val="BodyTextIndent"/>
              <w:spacing w:line="240" w:lineRule="auto"/>
              <w:ind w:firstLine="0"/>
            </w:pPr>
          </w:p>
          <w:p w:rsidR="005223F5" w:rsidRPr="001A3DFC" w:rsidRDefault="005223F5" w:rsidP="00695F70">
            <w:pPr>
              <w:pStyle w:val="BodyTextIndent"/>
              <w:spacing w:line="240" w:lineRule="auto"/>
              <w:ind w:firstLine="0"/>
            </w:pPr>
            <w:r w:rsidRPr="001A3DFC">
              <w:t>Now it is like an update or refresher training</w:t>
            </w:r>
            <w:r w:rsidR="00C81630">
              <w:t xml:space="preserve">. </w:t>
            </w:r>
            <w:r w:rsidRPr="001A3DFC">
              <w:t>It is also encouraged to be brought up at the daily huddles.</w:t>
            </w:r>
          </w:p>
          <w:p w:rsidR="005223F5" w:rsidRPr="001A3DFC" w:rsidRDefault="005223F5" w:rsidP="00695F70">
            <w:pPr>
              <w:pStyle w:val="BodyTextIndent"/>
              <w:spacing w:line="240" w:lineRule="auto"/>
            </w:pPr>
          </w:p>
        </w:tc>
      </w:tr>
      <w:tr w:rsidR="001A3DFC" w:rsidRPr="001A3DFC" w:rsidTr="002F7F4A">
        <w:tc>
          <w:tcPr>
            <w:tcW w:w="1709" w:type="pct"/>
          </w:tcPr>
          <w:p w:rsidR="005223F5" w:rsidRPr="001A3DFC" w:rsidRDefault="005223F5" w:rsidP="00695F70">
            <w:pPr>
              <w:pStyle w:val="BodyTextIndent"/>
              <w:ind w:firstLine="0"/>
            </w:pPr>
            <w:r w:rsidRPr="001A3DFC">
              <w:lastRenderedPageBreak/>
              <w:t>DON’T KNOW</w:t>
            </w:r>
          </w:p>
        </w:tc>
        <w:tc>
          <w:tcPr>
            <w:tcW w:w="1528" w:type="pct"/>
          </w:tcPr>
          <w:p w:rsidR="005223F5" w:rsidRPr="001A3DFC" w:rsidRDefault="005223F5" w:rsidP="00695F70">
            <w:pPr>
              <w:pStyle w:val="BodyTextIndent"/>
            </w:pPr>
            <w:r w:rsidRPr="001A3DFC">
              <w:t xml:space="preserve">   1</w:t>
            </w:r>
          </w:p>
        </w:tc>
        <w:tc>
          <w:tcPr>
            <w:tcW w:w="1763" w:type="pct"/>
          </w:tcPr>
          <w:p w:rsidR="005223F5" w:rsidRPr="001A3DFC" w:rsidRDefault="005223F5" w:rsidP="00695F70">
            <w:pPr>
              <w:pStyle w:val="BodyTextIndent"/>
            </w:pPr>
          </w:p>
        </w:tc>
      </w:tr>
      <w:tr w:rsidR="001A3DFC" w:rsidRPr="001A3DFC" w:rsidTr="002F7F4A">
        <w:tc>
          <w:tcPr>
            <w:tcW w:w="1709" w:type="pct"/>
          </w:tcPr>
          <w:p w:rsidR="005223F5" w:rsidRPr="001A3DFC" w:rsidRDefault="005223F5" w:rsidP="00695F70">
            <w:pPr>
              <w:pStyle w:val="BodyTextIndent"/>
              <w:ind w:firstLine="0"/>
            </w:pPr>
            <w:r w:rsidRPr="001A3DFC">
              <w:t>Initially yes, but not now.</w:t>
            </w:r>
          </w:p>
        </w:tc>
        <w:tc>
          <w:tcPr>
            <w:tcW w:w="1528" w:type="pct"/>
          </w:tcPr>
          <w:p w:rsidR="005223F5" w:rsidRPr="001A3DFC" w:rsidRDefault="005223F5" w:rsidP="00695F70">
            <w:pPr>
              <w:pStyle w:val="BodyTextIndent"/>
            </w:pPr>
            <w:r w:rsidRPr="001A3DFC">
              <w:t xml:space="preserve">   2</w:t>
            </w:r>
          </w:p>
        </w:tc>
        <w:tc>
          <w:tcPr>
            <w:tcW w:w="1763" w:type="pct"/>
          </w:tcPr>
          <w:p w:rsidR="005223F5" w:rsidRPr="001A3DFC" w:rsidRDefault="005223F5" w:rsidP="00695F70">
            <w:pPr>
              <w:pStyle w:val="BodyTextIndent"/>
            </w:pPr>
          </w:p>
        </w:tc>
      </w:tr>
    </w:tbl>
    <w:p w:rsidR="005223F5" w:rsidRPr="001A3DFC" w:rsidRDefault="003B47D7" w:rsidP="005223F5">
      <w:pPr>
        <w:pStyle w:val="BodyTextIndent"/>
      </w:pPr>
      <w:r>
        <w:br/>
      </w:r>
      <w:r w:rsidR="005223F5" w:rsidRPr="001A3DFC">
        <w:t>Those interviewed and responded that no, employees did not have to devote more time to conduct mandatory training due to VPP, provided the following examples:</w:t>
      </w:r>
    </w:p>
    <w:p w:rsidR="005223F5" w:rsidRPr="001A3DFC" w:rsidRDefault="005223F5" w:rsidP="005223F5">
      <w:pPr>
        <w:pStyle w:val="BodyTextIndent"/>
      </w:pPr>
    </w:p>
    <w:p w:rsidR="005223F5" w:rsidRPr="001A3DFC" w:rsidRDefault="005223F5" w:rsidP="005223F5">
      <w:pPr>
        <w:pStyle w:val="BodyTextIndent"/>
        <w:ind w:left="720" w:right="720" w:firstLine="0"/>
      </w:pPr>
      <w:r w:rsidRPr="001A3DFC">
        <w:t>“After the initial implementation, it is now more like an update or a refresher training every three months, and then again on a daily basis during the morning huddle</w:t>
      </w:r>
      <w:r w:rsidR="00C81630">
        <w:t xml:space="preserve">. </w:t>
      </w:r>
      <w:r w:rsidRPr="001A3DFC">
        <w:t xml:space="preserve">Here, it is encouraged that people bring up safety issues, and if you were to ask these folks, they will tell you one by one, these were some of the issues that were brought up, the last one was about soldiers who do their physical training on the runway in the back </w:t>
      </w:r>
      <w:r w:rsidRPr="001A3DFC">
        <w:lastRenderedPageBreak/>
        <w:t>and how we have to watch out for them, especially on days where it is dark or foggy.”</w:t>
      </w:r>
    </w:p>
    <w:p w:rsidR="001F3481" w:rsidRDefault="001F3481" w:rsidP="005223F5">
      <w:pPr>
        <w:pStyle w:val="BodyTextIndent"/>
        <w:ind w:left="720" w:right="720" w:firstLine="0"/>
      </w:pPr>
    </w:p>
    <w:p w:rsidR="005223F5" w:rsidRPr="001A3DFC" w:rsidRDefault="005223F5" w:rsidP="005223F5">
      <w:pPr>
        <w:pStyle w:val="BodyTextIndent"/>
        <w:ind w:left="720" w:right="720" w:firstLine="0"/>
      </w:pPr>
      <w:r w:rsidRPr="001A3DFC">
        <w:t>“I don’t think it required any additional training after the initial push for OSHA VPP</w:t>
      </w:r>
      <w:r w:rsidR="00C81630">
        <w:t xml:space="preserve">. </w:t>
      </w:r>
      <w:r w:rsidRPr="001A3DFC">
        <w:t>At the beginning, I understand a lot went into it</w:t>
      </w:r>
      <w:r w:rsidR="00C81630">
        <w:t xml:space="preserve">. </w:t>
      </w:r>
      <w:r w:rsidRPr="001A3DFC">
        <w:t>Ever since we received it, it has been about equal</w:t>
      </w:r>
      <w:r w:rsidR="00C81630">
        <w:t xml:space="preserve">. </w:t>
      </w:r>
      <w:r w:rsidRPr="001A3DFC">
        <w:t>There was a lot involved in getting the certification, it was just maintaining and making sure that as new personnel come in, understanding what the climate is here for safety within the clinic</w:t>
      </w:r>
      <w:r w:rsidR="00C81630">
        <w:t xml:space="preserve">. </w:t>
      </w:r>
      <w:r w:rsidRPr="001A3DFC">
        <w:t>Yes, we continue to have VPP training, continuously, we bring it up in the morning briefs and we bring it up in our Friday training.”</w:t>
      </w:r>
    </w:p>
    <w:p w:rsidR="005223F5" w:rsidRPr="001A3DFC" w:rsidRDefault="005223F5" w:rsidP="005223F5">
      <w:pPr>
        <w:pStyle w:val="BodyTextIndent"/>
      </w:pPr>
    </w:p>
    <w:p w:rsidR="005223F5" w:rsidRPr="001A3DFC" w:rsidRDefault="005223F5" w:rsidP="00A95E11">
      <w:pPr>
        <w:pStyle w:val="BodyTextIndent"/>
        <w:ind w:left="720" w:right="720" w:firstLine="0"/>
      </w:pPr>
      <w:r w:rsidRPr="001A3DFC">
        <w:t>“Because VPP was a new concept, we had to promote it more and I had to put more effort into it</w:t>
      </w:r>
      <w:r w:rsidR="00C81630">
        <w:t xml:space="preserve">. </w:t>
      </w:r>
      <w:r w:rsidRPr="001A3DFC">
        <w:t>Remember, Joint Commission, OSHA VPP, and the National Certification for Quality Analysis (NCQA) all happened at the same time</w:t>
      </w:r>
      <w:r w:rsidR="00C81630">
        <w:t xml:space="preserve">. </w:t>
      </w:r>
      <w:r w:rsidRPr="001A3DFC">
        <w:t>So those days will show that you had longer training on those Friday afternoons</w:t>
      </w:r>
      <w:r w:rsidR="00C81630">
        <w:t xml:space="preserve">. </w:t>
      </w:r>
      <w:r w:rsidRPr="001A3DFC">
        <w:t>You will not see more than four hours of training at any given time</w:t>
      </w:r>
      <w:r w:rsidR="00C81630">
        <w:t xml:space="preserve">. </w:t>
      </w:r>
      <w:r w:rsidRPr="001A3DFC">
        <w:t>The NCQA gave us the certification and accreditation for the Patient Centered Medical Home (PCMH)</w:t>
      </w:r>
      <w:r w:rsidR="00C81630">
        <w:t xml:space="preserve">. </w:t>
      </w:r>
      <w:r w:rsidRPr="001A3DFC">
        <w:t>We got this certification in 2013</w:t>
      </w:r>
      <w:r w:rsidR="00C81630">
        <w:t xml:space="preserve">. </w:t>
      </w:r>
      <w:r w:rsidRPr="001A3DFC">
        <w:t>It is the highest you can get for PCMH – Level 3</w:t>
      </w:r>
      <w:r w:rsidR="00C81630">
        <w:t xml:space="preserve">. </w:t>
      </w:r>
      <w:r w:rsidRPr="001A3DFC">
        <w:t xml:space="preserve">We are the first clinic in the BMEDDAC to </w:t>
      </w:r>
      <w:r w:rsidR="00256DA2" w:rsidRPr="001A3DFC">
        <w:t>achieve</w:t>
      </w:r>
      <w:r w:rsidRPr="001A3DFC">
        <w:t xml:space="preserve"> this.”   </w:t>
      </w:r>
    </w:p>
    <w:p w:rsidR="00663231" w:rsidRDefault="001F6BA6" w:rsidP="006F21A0">
      <w:pPr>
        <w:autoSpaceDE w:val="0"/>
        <w:autoSpaceDN w:val="0"/>
        <w:adjustRightInd w:val="0"/>
        <w:spacing w:line="480" w:lineRule="auto"/>
        <w:ind w:firstLine="720"/>
      </w:pPr>
      <w:r w:rsidRPr="001A3DFC">
        <w:rPr>
          <w:sz w:val="24"/>
          <w:szCs w:val="24"/>
        </w:rPr>
        <w:t xml:space="preserve">                     </w:t>
      </w:r>
      <w:r w:rsidR="00663231">
        <w:br w:type="page"/>
      </w:r>
    </w:p>
    <w:p w:rsidR="00260F58" w:rsidRPr="001A3DFC" w:rsidRDefault="00663231" w:rsidP="006F21A0">
      <w:pPr>
        <w:pStyle w:val="Heading1"/>
      </w:pPr>
      <w:bookmarkStart w:id="118" w:name="_Toc481932925"/>
      <w:r w:rsidRPr="001A3DFC">
        <w:lastRenderedPageBreak/>
        <w:t xml:space="preserve">Appendix </w:t>
      </w:r>
      <w:r w:rsidR="00260F58" w:rsidRPr="001A3DFC">
        <w:t>D</w:t>
      </w:r>
      <w:r>
        <w:t xml:space="preserve">: </w:t>
      </w:r>
      <w:r w:rsidR="00260F58" w:rsidRPr="001A3DFC">
        <w:t xml:space="preserve">Results of </w:t>
      </w:r>
      <w:r w:rsidR="001F3481">
        <w:t>Interview</w:t>
      </w:r>
      <w:r w:rsidR="00260F58" w:rsidRPr="001A3DFC">
        <w:t xml:space="preserve"> Question </w:t>
      </w:r>
      <w:r w:rsidR="001F3481">
        <w:t>3</w:t>
      </w:r>
      <w:bookmarkEnd w:id="118"/>
    </w:p>
    <w:p w:rsidR="005223F5" w:rsidRDefault="00B24C9A" w:rsidP="005223F5">
      <w:pPr>
        <w:pStyle w:val="BodyTextIndent"/>
      </w:pPr>
      <w:r>
        <w:t xml:space="preserve">Interview </w:t>
      </w:r>
      <w:r w:rsidR="005223F5" w:rsidRPr="001A3DFC">
        <w:t xml:space="preserve">question </w:t>
      </w:r>
      <w:r>
        <w:t>three was</w:t>
      </w:r>
      <w:r w:rsidR="005223F5" w:rsidRPr="001A3DFC">
        <w:t>, “Has the amount of time you spend completing mandatory training during the duty day stayed the same after clinic received VPP?” resulted in nine individuals who said yes, the amount of time spent completing mandatory training during the duty day did stay the same after the clinic received VPP, and two individuals that said this question was not applicable to them.</w:t>
      </w:r>
    </w:p>
    <w:p w:rsidR="003B47D7" w:rsidRPr="001A3DFC" w:rsidRDefault="003B47D7" w:rsidP="002F7F4A">
      <w:pPr>
        <w:autoSpaceDE w:val="0"/>
        <w:autoSpaceDN w:val="0"/>
        <w:adjustRightInd w:val="0"/>
        <w:spacing w:line="480" w:lineRule="auto"/>
        <w:rPr>
          <w:sz w:val="24"/>
          <w:szCs w:val="24"/>
        </w:rPr>
      </w:pPr>
      <w:r w:rsidRPr="001A3DFC">
        <w:rPr>
          <w:sz w:val="24"/>
          <w:szCs w:val="24"/>
        </w:rPr>
        <w:t>Table D1</w:t>
      </w:r>
      <w:r>
        <w:rPr>
          <w:sz w:val="24"/>
          <w:szCs w:val="24"/>
        </w:rPr>
        <w:br/>
      </w:r>
      <w:r w:rsidRPr="002F7F4A">
        <w:rPr>
          <w:i/>
          <w:sz w:val="24"/>
          <w:szCs w:val="24"/>
        </w:rPr>
        <w:t>Short Excerpts from Respondents</w:t>
      </w:r>
    </w:p>
    <w:tbl>
      <w:tblPr>
        <w:tblStyle w:val="TableGrid"/>
        <w:tblW w:w="0" w:type="auto"/>
        <w:tblLook w:val="04A0" w:firstRow="1" w:lastRow="0" w:firstColumn="1" w:lastColumn="0" w:noHBand="0" w:noVBand="1"/>
      </w:tblPr>
      <w:tblGrid>
        <w:gridCol w:w="2772"/>
        <w:gridCol w:w="2904"/>
        <w:gridCol w:w="2810"/>
      </w:tblGrid>
      <w:tr w:rsidR="001A3DFC" w:rsidRPr="001A3DFC" w:rsidTr="00033DE4">
        <w:tc>
          <w:tcPr>
            <w:tcW w:w="3105" w:type="dxa"/>
          </w:tcPr>
          <w:p w:rsidR="005223F5" w:rsidRPr="001A3DFC" w:rsidRDefault="005223F5" w:rsidP="00695F70">
            <w:pPr>
              <w:pStyle w:val="BodyTextIndent"/>
              <w:ind w:firstLine="337"/>
            </w:pPr>
            <w:r w:rsidRPr="001A3DFC">
              <w:t>Answer and Question</w:t>
            </w:r>
          </w:p>
        </w:tc>
        <w:tc>
          <w:tcPr>
            <w:tcW w:w="3132" w:type="dxa"/>
          </w:tcPr>
          <w:p w:rsidR="005223F5" w:rsidRPr="001A3DFC" w:rsidRDefault="005223F5" w:rsidP="00695F70">
            <w:pPr>
              <w:pStyle w:val="BodyTextIndent"/>
              <w:ind w:firstLine="1096"/>
            </w:pPr>
            <w:r w:rsidRPr="001A3DFC">
              <w:t>Count</w:t>
            </w:r>
          </w:p>
        </w:tc>
        <w:tc>
          <w:tcPr>
            <w:tcW w:w="3113" w:type="dxa"/>
          </w:tcPr>
          <w:p w:rsidR="005223F5" w:rsidRPr="001A3DFC" w:rsidRDefault="005223F5" w:rsidP="00695F70">
            <w:pPr>
              <w:pStyle w:val="BodyTextIndent"/>
            </w:pPr>
            <w:r w:rsidRPr="001A3DFC">
              <w:t>Short Excerpts</w:t>
            </w:r>
          </w:p>
        </w:tc>
      </w:tr>
      <w:tr w:rsidR="001A3DFC" w:rsidRPr="001A3DFC" w:rsidTr="00033DE4">
        <w:tc>
          <w:tcPr>
            <w:tcW w:w="3105" w:type="dxa"/>
          </w:tcPr>
          <w:p w:rsidR="005223F5" w:rsidRPr="001A3DFC" w:rsidRDefault="005223F5" w:rsidP="00695F70">
            <w:pPr>
              <w:pStyle w:val="BodyTextIndent"/>
              <w:spacing w:line="240" w:lineRule="auto"/>
              <w:ind w:firstLine="0"/>
            </w:pPr>
            <w:r w:rsidRPr="001A3DFC">
              <w:t>YES</w:t>
            </w:r>
            <w:r w:rsidR="00C81630">
              <w:t xml:space="preserve">. </w:t>
            </w:r>
            <w:r w:rsidRPr="001A3DFC">
              <w:t>The amount of time we spend completing mandatory training during the duty day stayed the same.</w:t>
            </w:r>
          </w:p>
        </w:tc>
        <w:tc>
          <w:tcPr>
            <w:tcW w:w="3132" w:type="dxa"/>
          </w:tcPr>
          <w:p w:rsidR="005223F5" w:rsidRPr="001A3DFC" w:rsidRDefault="005223F5" w:rsidP="00695F70">
            <w:pPr>
              <w:pStyle w:val="BodyTextIndent"/>
            </w:pPr>
            <w:r w:rsidRPr="001A3DFC">
              <w:t xml:space="preserve">          9</w:t>
            </w:r>
          </w:p>
        </w:tc>
        <w:tc>
          <w:tcPr>
            <w:tcW w:w="3113" w:type="dxa"/>
          </w:tcPr>
          <w:p w:rsidR="005223F5" w:rsidRPr="001A3DFC" w:rsidRDefault="005223F5" w:rsidP="00695F70">
            <w:pPr>
              <w:pStyle w:val="BodyTextIndent"/>
              <w:spacing w:line="240" w:lineRule="auto"/>
              <w:ind w:firstLine="0"/>
            </w:pPr>
            <w:r w:rsidRPr="001A3DFC">
              <w:t xml:space="preserve">Initially, there was a lot of push, as the program was </w:t>
            </w:r>
          </w:p>
          <w:p w:rsidR="005223F5" w:rsidRPr="001A3DFC" w:rsidRDefault="005223F5" w:rsidP="00695F70">
            <w:pPr>
              <w:pStyle w:val="BodyTextIndent"/>
              <w:spacing w:line="240" w:lineRule="auto"/>
              <w:ind w:firstLine="0"/>
            </w:pPr>
            <w:r w:rsidRPr="001A3DFC">
              <w:t>coming on and we were getting all the requirements done for everything. It seemed like a lot. A year’s worth of training crammed into a short amount of time. Now, it just falls onto our training calendar.</w:t>
            </w:r>
          </w:p>
          <w:p w:rsidR="005223F5" w:rsidRPr="001A3DFC" w:rsidRDefault="005223F5" w:rsidP="00695F70">
            <w:pPr>
              <w:pStyle w:val="BodyTextIndent"/>
              <w:spacing w:line="240" w:lineRule="auto"/>
              <w:ind w:firstLine="6"/>
            </w:pPr>
          </w:p>
          <w:p w:rsidR="005223F5" w:rsidRPr="001A3DFC" w:rsidRDefault="005223F5" w:rsidP="00695F70">
            <w:pPr>
              <w:pStyle w:val="BodyTextIndent"/>
              <w:spacing w:line="240" w:lineRule="auto"/>
              <w:ind w:firstLine="6"/>
            </w:pPr>
            <w:r w:rsidRPr="001A3DFC">
              <w:t>All sections of the clinic conduct four hours of training every week</w:t>
            </w:r>
            <w:r w:rsidR="00C81630">
              <w:t xml:space="preserve">. </w:t>
            </w:r>
            <w:r w:rsidRPr="001A3DFC">
              <w:t>They are supposed to. Our mandatory training is done on Friday afternoons. The clinic closes patient care supposedly, but we will not turn down a patient either because people do not get sick on a time schedule.</w:t>
            </w:r>
          </w:p>
          <w:p w:rsidR="005223F5" w:rsidRPr="001A3DFC" w:rsidRDefault="005223F5" w:rsidP="00695F70">
            <w:pPr>
              <w:pStyle w:val="BodyTextIndent"/>
              <w:spacing w:line="240" w:lineRule="auto"/>
              <w:ind w:firstLine="6"/>
            </w:pPr>
          </w:p>
          <w:p w:rsidR="005223F5" w:rsidRPr="001A3DFC" w:rsidRDefault="005223F5" w:rsidP="00695F70">
            <w:pPr>
              <w:pStyle w:val="BodyTextIndent"/>
              <w:spacing w:line="240" w:lineRule="auto"/>
              <w:ind w:firstLine="6"/>
            </w:pPr>
            <w:r w:rsidRPr="001A3DFC">
              <w:t>There has been no increase or any extra time.</w:t>
            </w:r>
          </w:p>
          <w:p w:rsidR="005223F5" w:rsidRPr="001A3DFC" w:rsidRDefault="005223F5" w:rsidP="00695F70">
            <w:pPr>
              <w:pStyle w:val="BodyTextIndent"/>
              <w:spacing w:line="240" w:lineRule="auto"/>
              <w:ind w:firstLine="6"/>
            </w:pPr>
          </w:p>
          <w:p w:rsidR="005223F5" w:rsidRPr="001A3DFC" w:rsidRDefault="005223F5" w:rsidP="00695F70">
            <w:pPr>
              <w:pStyle w:val="BodyTextIndent"/>
              <w:spacing w:line="240" w:lineRule="auto"/>
              <w:ind w:firstLine="6"/>
            </w:pPr>
            <w:r w:rsidRPr="001A3DFC">
              <w:lastRenderedPageBreak/>
              <w:t>It did not get any more or less.</w:t>
            </w:r>
          </w:p>
          <w:p w:rsidR="005223F5" w:rsidRPr="001A3DFC" w:rsidRDefault="005223F5" w:rsidP="00695F70">
            <w:pPr>
              <w:pStyle w:val="BodyTextIndent"/>
              <w:spacing w:line="240" w:lineRule="auto"/>
              <w:ind w:firstLine="6"/>
            </w:pPr>
          </w:p>
          <w:p w:rsidR="005223F5" w:rsidRPr="001A3DFC" w:rsidRDefault="005223F5" w:rsidP="00695F70">
            <w:pPr>
              <w:pStyle w:val="BodyTextIndent"/>
              <w:spacing w:line="240" w:lineRule="auto"/>
              <w:ind w:firstLine="6"/>
            </w:pPr>
            <w:r w:rsidRPr="001A3DFC">
              <w:t>The same amount of time is allotted. The only thing I know has changed is that we actually do more training in that same allotted time frame than we used to.</w:t>
            </w:r>
          </w:p>
          <w:p w:rsidR="005223F5" w:rsidRPr="001A3DFC" w:rsidRDefault="005223F5" w:rsidP="00695F70">
            <w:pPr>
              <w:pStyle w:val="BodyTextIndent"/>
              <w:spacing w:line="240" w:lineRule="auto"/>
              <w:ind w:firstLine="6"/>
            </w:pPr>
            <w:r w:rsidRPr="001A3DFC">
              <w:t xml:space="preserve">  </w:t>
            </w:r>
          </w:p>
        </w:tc>
      </w:tr>
      <w:tr w:rsidR="001A3DFC" w:rsidRPr="001A3DFC" w:rsidTr="00033DE4">
        <w:tc>
          <w:tcPr>
            <w:tcW w:w="3105" w:type="dxa"/>
          </w:tcPr>
          <w:p w:rsidR="005223F5" w:rsidRPr="001A3DFC" w:rsidRDefault="005223F5" w:rsidP="00695F70">
            <w:pPr>
              <w:pStyle w:val="BodyTextIndent"/>
              <w:ind w:firstLine="0"/>
            </w:pPr>
            <w:r w:rsidRPr="001A3DFC">
              <w:lastRenderedPageBreak/>
              <w:t>N/A</w:t>
            </w:r>
          </w:p>
        </w:tc>
        <w:tc>
          <w:tcPr>
            <w:tcW w:w="3132" w:type="dxa"/>
          </w:tcPr>
          <w:p w:rsidR="005223F5" w:rsidRPr="001A3DFC" w:rsidRDefault="005223F5" w:rsidP="00695F70">
            <w:pPr>
              <w:pStyle w:val="BodyTextIndent"/>
            </w:pPr>
            <w:r w:rsidRPr="001A3DFC">
              <w:t xml:space="preserve">          2</w:t>
            </w:r>
          </w:p>
        </w:tc>
        <w:tc>
          <w:tcPr>
            <w:tcW w:w="3113" w:type="dxa"/>
          </w:tcPr>
          <w:p w:rsidR="005223F5" w:rsidRPr="001A3DFC" w:rsidRDefault="005223F5" w:rsidP="00695F70">
            <w:pPr>
              <w:pStyle w:val="BodyTextIndent"/>
              <w:spacing w:line="240" w:lineRule="auto"/>
            </w:pPr>
          </w:p>
        </w:tc>
      </w:tr>
    </w:tbl>
    <w:p w:rsidR="00260F58" w:rsidRPr="001A3DFC" w:rsidRDefault="00260F58" w:rsidP="005223F5">
      <w:pPr>
        <w:pStyle w:val="BodyTextIndent"/>
      </w:pPr>
    </w:p>
    <w:p w:rsidR="00260F58" w:rsidRPr="001A3DFC" w:rsidRDefault="00260F58" w:rsidP="005223F5">
      <w:pPr>
        <w:pStyle w:val="BodyTextIndent"/>
      </w:pPr>
    </w:p>
    <w:p w:rsidR="00260F58" w:rsidRPr="001A3DFC" w:rsidRDefault="00260F58" w:rsidP="005223F5">
      <w:pPr>
        <w:pStyle w:val="BodyTextIndent"/>
      </w:pPr>
    </w:p>
    <w:p w:rsidR="00260F58" w:rsidRPr="001A3DFC" w:rsidRDefault="00260F58" w:rsidP="005223F5">
      <w:pPr>
        <w:pStyle w:val="BodyTextIndent"/>
      </w:pPr>
    </w:p>
    <w:p w:rsidR="00260F58" w:rsidRPr="001A3DFC" w:rsidRDefault="00260F58" w:rsidP="005223F5">
      <w:pPr>
        <w:pStyle w:val="BodyTextIndent"/>
      </w:pPr>
    </w:p>
    <w:p w:rsidR="00260F58" w:rsidRPr="001A3DFC" w:rsidRDefault="00260F58" w:rsidP="005223F5">
      <w:pPr>
        <w:pStyle w:val="BodyTextIndent"/>
      </w:pPr>
    </w:p>
    <w:p w:rsidR="00260F58" w:rsidRPr="001A3DFC" w:rsidRDefault="00260F58" w:rsidP="005223F5">
      <w:pPr>
        <w:pStyle w:val="BodyTextIndent"/>
      </w:pPr>
    </w:p>
    <w:p w:rsidR="00260F58" w:rsidRPr="001A3DFC" w:rsidRDefault="00260F58" w:rsidP="005223F5">
      <w:pPr>
        <w:pStyle w:val="BodyTextIndent"/>
      </w:pPr>
    </w:p>
    <w:p w:rsidR="00260F58" w:rsidRPr="001A3DFC" w:rsidRDefault="00260F58" w:rsidP="005223F5">
      <w:pPr>
        <w:pStyle w:val="BodyTextIndent"/>
      </w:pPr>
    </w:p>
    <w:p w:rsidR="00260F58" w:rsidRPr="001A3DFC" w:rsidRDefault="00260F58" w:rsidP="005223F5">
      <w:pPr>
        <w:pStyle w:val="BodyTextIndent"/>
      </w:pPr>
    </w:p>
    <w:p w:rsidR="00260F58" w:rsidRPr="001A3DFC" w:rsidRDefault="00260F58" w:rsidP="005223F5">
      <w:pPr>
        <w:pStyle w:val="BodyTextIndent"/>
      </w:pPr>
    </w:p>
    <w:p w:rsidR="00260F58" w:rsidRPr="001A3DFC" w:rsidRDefault="00260F58" w:rsidP="005223F5">
      <w:pPr>
        <w:pStyle w:val="BodyTextIndent"/>
      </w:pPr>
    </w:p>
    <w:p w:rsidR="00260F58" w:rsidRPr="001A3DFC" w:rsidRDefault="00260F58" w:rsidP="005223F5">
      <w:pPr>
        <w:pStyle w:val="BodyTextIndent"/>
      </w:pPr>
    </w:p>
    <w:p w:rsidR="00260F58" w:rsidRPr="001A3DFC" w:rsidRDefault="00260F58" w:rsidP="005223F5">
      <w:pPr>
        <w:pStyle w:val="BodyTextIndent"/>
      </w:pPr>
    </w:p>
    <w:p w:rsidR="00663231" w:rsidRDefault="00663231">
      <w:pPr>
        <w:rPr>
          <w:b/>
          <w:sz w:val="24"/>
        </w:rPr>
      </w:pPr>
      <w:r>
        <w:br w:type="page"/>
      </w:r>
    </w:p>
    <w:p w:rsidR="00260F58" w:rsidRPr="001A3DFC" w:rsidRDefault="00260F58" w:rsidP="006F21A0">
      <w:pPr>
        <w:pStyle w:val="Heading1"/>
        <w:rPr>
          <w:szCs w:val="24"/>
        </w:rPr>
      </w:pPr>
      <w:bookmarkStart w:id="119" w:name="_Toc481932926"/>
      <w:r w:rsidRPr="001A3DFC">
        <w:rPr>
          <w:szCs w:val="24"/>
        </w:rPr>
        <w:lastRenderedPageBreak/>
        <w:t>A</w:t>
      </w:r>
      <w:r w:rsidR="00663231">
        <w:rPr>
          <w:szCs w:val="24"/>
        </w:rPr>
        <w:t>ppendix</w:t>
      </w:r>
      <w:r w:rsidRPr="001A3DFC">
        <w:rPr>
          <w:szCs w:val="24"/>
        </w:rPr>
        <w:t xml:space="preserve"> </w:t>
      </w:r>
      <w:r w:rsidR="008D5347" w:rsidRPr="001A3DFC">
        <w:rPr>
          <w:szCs w:val="24"/>
        </w:rPr>
        <w:t>E</w:t>
      </w:r>
      <w:r w:rsidR="00663231">
        <w:rPr>
          <w:szCs w:val="24"/>
        </w:rPr>
        <w:t>:</w:t>
      </w:r>
      <w:r w:rsidRPr="001A3DFC">
        <w:rPr>
          <w:szCs w:val="24"/>
        </w:rPr>
        <w:t xml:space="preserve"> Results of </w:t>
      </w:r>
      <w:r w:rsidR="009F767E">
        <w:rPr>
          <w:szCs w:val="24"/>
        </w:rPr>
        <w:t>Interview</w:t>
      </w:r>
      <w:r w:rsidRPr="001A3DFC">
        <w:rPr>
          <w:szCs w:val="24"/>
        </w:rPr>
        <w:t xml:space="preserve"> Question </w:t>
      </w:r>
      <w:r w:rsidR="009F767E">
        <w:rPr>
          <w:szCs w:val="24"/>
        </w:rPr>
        <w:t>4</w:t>
      </w:r>
      <w:bookmarkEnd w:id="119"/>
    </w:p>
    <w:p w:rsidR="003B47D7" w:rsidRDefault="00092D34" w:rsidP="00092D34">
      <w:pPr>
        <w:pStyle w:val="BodyTextIndent"/>
      </w:pPr>
      <w:r w:rsidRPr="001A3DFC">
        <w:t xml:space="preserve">The </w:t>
      </w:r>
      <w:r w:rsidR="009F767E">
        <w:t>fourth</w:t>
      </w:r>
      <w:r w:rsidRPr="001A3DFC">
        <w:t xml:space="preserve"> </w:t>
      </w:r>
      <w:r w:rsidR="009F767E">
        <w:t>interview</w:t>
      </w:r>
      <w:r w:rsidRPr="001A3DFC">
        <w:t xml:space="preserve"> question, “</w:t>
      </w:r>
      <w:r w:rsidR="008D5347" w:rsidRPr="001A3DFC">
        <w:t xml:space="preserve">How do employees feel about adding the OSHA VPP safety management system to their workload in addition to the hospital accreditation and the Army </w:t>
      </w:r>
      <w:r w:rsidR="00276913">
        <w:t>Safety</w:t>
      </w:r>
      <w:r w:rsidR="008D5347" w:rsidRPr="001A3DFC">
        <w:t xml:space="preserve"> </w:t>
      </w:r>
      <w:r w:rsidR="00276913">
        <w:t>P</w:t>
      </w:r>
      <w:r w:rsidR="008D5347" w:rsidRPr="001A3DFC">
        <w:t>rogram?</w:t>
      </w:r>
      <w:r w:rsidRPr="001A3DFC">
        <w:t xml:space="preserve">” resulted in three individuals who said yes, they felt there is an additional burden in terms of resources (personnel and time) needed to implement/sustain the VPP as opposed to the Army Safety Program or the Joint Commission </w:t>
      </w:r>
      <w:r w:rsidR="00276913">
        <w:t>E</w:t>
      </w:r>
      <w:r w:rsidRPr="001A3DFC">
        <w:t xml:space="preserve">nvironment of </w:t>
      </w:r>
      <w:r w:rsidR="00276913">
        <w:t>C</w:t>
      </w:r>
      <w:r w:rsidRPr="001A3DFC">
        <w:t xml:space="preserve">are program, seven said no, they felt there was no additional burden in terms of resources (personnel and time) needed to implement/sustain the VPP as opposed to the Army Safety Program or the Joint Commission </w:t>
      </w:r>
      <w:r w:rsidR="00276913">
        <w:t>E</w:t>
      </w:r>
      <w:r w:rsidRPr="001A3DFC">
        <w:t xml:space="preserve">nvironment of </w:t>
      </w:r>
      <w:r w:rsidR="00276913">
        <w:t>C</w:t>
      </w:r>
      <w:r w:rsidRPr="001A3DFC">
        <w:t>are program, and one that said yes, initially, but not now.</w:t>
      </w:r>
    </w:p>
    <w:p w:rsidR="00092D34" w:rsidRPr="002F7F4A" w:rsidRDefault="003B47D7" w:rsidP="002F7F4A">
      <w:pPr>
        <w:autoSpaceDE w:val="0"/>
        <w:autoSpaceDN w:val="0"/>
        <w:adjustRightInd w:val="0"/>
        <w:spacing w:line="480" w:lineRule="auto"/>
        <w:rPr>
          <w:szCs w:val="24"/>
        </w:rPr>
      </w:pPr>
      <w:r w:rsidRPr="001A3DFC">
        <w:rPr>
          <w:sz w:val="24"/>
          <w:szCs w:val="24"/>
        </w:rPr>
        <w:t>Table E</w:t>
      </w:r>
      <w:r>
        <w:rPr>
          <w:sz w:val="24"/>
          <w:szCs w:val="24"/>
        </w:rPr>
        <w:t>1</w:t>
      </w:r>
      <w:r>
        <w:rPr>
          <w:sz w:val="24"/>
          <w:szCs w:val="24"/>
        </w:rPr>
        <w:br/>
      </w:r>
      <w:r w:rsidRPr="002F7F4A">
        <w:rPr>
          <w:i/>
          <w:sz w:val="24"/>
          <w:szCs w:val="24"/>
        </w:rPr>
        <w:t>Short Excerpts from Respondents</w:t>
      </w:r>
    </w:p>
    <w:tbl>
      <w:tblPr>
        <w:tblStyle w:val="TableGrid"/>
        <w:tblW w:w="0" w:type="auto"/>
        <w:tblLook w:val="04A0" w:firstRow="1" w:lastRow="0" w:firstColumn="1" w:lastColumn="0" w:noHBand="0" w:noVBand="1"/>
      </w:tblPr>
      <w:tblGrid>
        <w:gridCol w:w="3055"/>
        <w:gridCol w:w="2656"/>
        <w:gridCol w:w="2775"/>
      </w:tblGrid>
      <w:tr w:rsidR="001A3DFC" w:rsidRPr="001A3DFC" w:rsidTr="009F767E">
        <w:tc>
          <w:tcPr>
            <w:tcW w:w="3055" w:type="dxa"/>
          </w:tcPr>
          <w:p w:rsidR="00092D34" w:rsidRPr="001A3DFC" w:rsidRDefault="00092D34" w:rsidP="009F767E">
            <w:pPr>
              <w:pStyle w:val="BodyTextIndent"/>
              <w:ind w:firstLine="0"/>
              <w:jc w:val="center"/>
            </w:pPr>
            <w:r w:rsidRPr="001A3DFC">
              <w:t>Answer and Question</w:t>
            </w:r>
          </w:p>
        </w:tc>
        <w:tc>
          <w:tcPr>
            <w:tcW w:w="2656" w:type="dxa"/>
          </w:tcPr>
          <w:p w:rsidR="00092D34" w:rsidRPr="001A3DFC" w:rsidRDefault="00092D34" w:rsidP="00695F70">
            <w:pPr>
              <w:pStyle w:val="BodyTextIndent"/>
              <w:ind w:firstLine="986"/>
            </w:pPr>
            <w:r w:rsidRPr="001A3DFC">
              <w:t>Count</w:t>
            </w:r>
          </w:p>
        </w:tc>
        <w:tc>
          <w:tcPr>
            <w:tcW w:w="2775" w:type="dxa"/>
          </w:tcPr>
          <w:p w:rsidR="00092D34" w:rsidRPr="001A3DFC" w:rsidRDefault="00092D34" w:rsidP="00276913">
            <w:pPr>
              <w:pStyle w:val="BodyTextIndent"/>
              <w:ind w:firstLine="26"/>
              <w:jc w:val="center"/>
            </w:pPr>
            <w:r w:rsidRPr="001A3DFC">
              <w:t>Short Excerpts</w:t>
            </w:r>
          </w:p>
        </w:tc>
      </w:tr>
      <w:tr w:rsidR="001A3DFC" w:rsidRPr="001A3DFC" w:rsidTr="009F767E">
        <w:tc>
          <w:tcPr>
            <w:tcW w:w="3055" w:type="dxa"/>
          </w:tcPr>
          <w:p w:rsidR="00092D34" w:rsidRPr="001A3DFC" w:rsidRDefault="00092D34" w:rsidP="00276913">
            <w:pPr>
              <w:pStyle w:val="BodyTextIndent"/>
              <w:spacing w:line="240" w:lineRule="auto"/>
              <w:ind w:firstLine="0"/>
            </w:pPr>
            <w:r w:rsidRPr="001A3DFC">
              <w:t>YES</w:t>
            </w:r>
            <w:r w:rsidR="00C81630">
              <w:t xml:space="preserve">. </w:t>
            </w:r>
            <w:r w:rsidRPr="001A3DFC">
              <w:t xml:space="preserve">I do believe there is an additional burden in terms of resources (personnel and time) needed to implement/sustain VPP as opposed to implementing the Army Safety Program or the Joint Commission </w:t>
            </w:r>
            <w:r w:rsidR="00276913">
              <w:t>E</w:t>
            </w:r>
            <w:r w:rsidRPr="001A3DFC">
              <w:t xml:space="preserve">nvironment of </w:t>
            </w:r>
            <w:r w:rsidR="00276913">
              <w:t>C</w:t>
            </w:r>
            <w:r w:rsidRPr="001A3DFC">
              <w:t>are program.</w:t>
            </w:r>
          </w:p>
        </w:tc>
        <w:tc>
          <w:tcPr>
            <w:tcW w:w="2656" w:type="dxa"/>
          </w:tcPr>
          <w:p w:rsidR="00092D34" w:rsidRPr="001A3DFC" w:rsidRDefault="00092D34" w:rsidP="00695F70">
            <w:pPr>
              <w:pStyle w:val="BodyTextIndent"/>
            </w:pPr>
            <w:r w:rsidRPr="001A3DFC">
              <w:t xml:space="preserve">       3</w:t>
            </w:r>
          </w:p>
        </w:tc>
        <w:tc>
          <w:tcPr>
            <w:tcW w:w="2775" w:type="dxa"/>
          </w:tcPr>
          <w:p w:rsidR="00092D34" w:rsidRPr="001A3DFC" w:rsidRDefault="00092D34" w:rsidP="00695F70">
            <w:pPr>
              <w:pStyle w:val="BodyTextIndent"/>
              <w:spacing w:line="240" w:lineRule="auto"/>
              <w:ind w:firstLine="6"/>
            </w:pPr>
            <w:r w:rsidRPr="001A3DFC">
              <w:t>There was a significant amount of time involved for those who were the champions and running with the ball.</w:t>
            </w:r>
          </w:p>
          <w:p w:rsidR="00092D34" w:rsidRPr="001A3DFC" w:rsidRDefault="00092D34" w:rsidP="00695F70">
            <w:pPr>
              <w:pStyle w:val="BodyTextIndent"/>
              <w:spacing w:line="240" w:lineRule="auto"/>
              <w:ind w:firstLine="6"/>
            </w:pPr>
          </w:p>
          <w:p w:rsidR="00092D34" w:rsidRPr="001A3DFC" w:rsidRDefault="00092D34" w:rsidP="00695F70">
            <w:pPr>
              <w:pStyle w:val="BodyTextIndent"/>
              <w:spacing w:line="240" w:lineRule="auto"/>
              <w:ind w:firstLine="6"/>
            </w:pPr>
            <w:r w:rsidRPr="001A3DFC">
              <w:t>All three programs require time, unfortunately, away from patient care.</w:t>
            </w:r>
          </w:p>
          <w:p w:rsidR="00092D34" w:rsidRPr="001A3DFC" w:rsidRDefault="00092D34" w:rsidP="00695F70">
            <w:pPr>
              <w:pStyle w:val="BodyTextIndent"/>
              <w:spacing w:line="240" w:lineRule="auto"/>
              <w:ind w:firstLine="6"/>
            </w:pPr>
          </w:p>
          <w:p w:rsidR="00092D34" w:rsidRPr="001A3DFC" w:rsidRDefault="00092D34" w:rsidP="00695F70">
            <w:pPr>
              <w:pStyle w:val="BodyTextIndent"/>
              <w:spacing w:line="240" w:lineRule="auto"/>
              <w:ind w:firstLine="6"/>
            </w:pPr>
            <w:r w:rsidRPr="001A3DFC">
              <w:t>The Army Safety Program and the JC Program reflect on the minimum requirements</w:t>
            </w:r>
            <w:r w:rsidR="00C81630">
              <w:t xml:space="preserve">. </w:t>
            </w:r>
            <w:r w:rsidRPr="001A3DFC">
              <w:t>VPP, on the contrary, wants to establish programs that exceed minimum requirements.</w:t>
            </w:r>
          </w:p>
          <w:p w:rsidR="00092D34" w:rsidRPr="001A3DFC" w:rsidRDefault="00092D34" w:rsidP="00695F70">
            <w:pPr>
              <w:pStyle w:val="BodyTextIndent"/>
              <w:spacing w:line="240" w:lineRule="auto"/>
              <w:ind w:firstLine="6"/>
            </w:pPr>
          </w:p>
        </w:tc>
      </w:tr>
      <w:tr w:rsidR="001A3DFC" w:rsidRPr="001A3DFC" w:rsidTr="009F767E">
        <w:tc>
          <w:tcPr>
            <w:tcW w:w="3055" w:type="dxa"/>
          </w:tcPr>
          <w:p w:rsidR="00092D34" w:rsidRPr="001A3DFC" w:rsidRDefault="00092D34" w:rsidP="00276913">
            <w:pPr>
              <w:pStyle w:val="BodyTextIndent"/>
              <w:spacing w:line="240" w:lineRule="auto"/>
              <w:ind w:firstLine="0"/>
            </w:pPr>
            <w:r w:rsidRPr="001A3DFC">
              <w:lastRenderedPageBreak/>
              <w:t>NO</w:t>
            </w:r>
            <w:r w:rsidR="00C81630">
              <w:t xml:space="preserve">. </w:t>
            </w:r>
            <w:r w:rsidRPr="001A3DFC">
              <w:t xml:space="preserve">I do not believe there is an additional burden in terms of resources (personnel and time) needed to implement/sustain VPP as opposed to implementing the Army Safety Program or the Joint Commission </w:t>
            </w:r>
            <w:r w:rsidR="00276913">
              <w:t>E</w:t>
            </w:r>
            <w:r w:rsidRPr="001A3DFC">
              <w:t xml:space="preserve">nvironment of </w:t>
            </w:r>
            <w:r w:rsidR="00276913">
              <w:t>C</w:t>
            </w:r>
            <w:r w:rsidRPr="001A3DFC">
              <w:t>are program.</w:t>
            </w:r>
          </w:p>
        </w:tc>
        <w:tc>
          <w:tcPr>
            <w:tcW w:w="2656" w:type="dxa"/>
          </w:tcPr>
          <w:p w:rsidR="00092D34" w:rsidRPr="001A3DFC" w:rsidRDefault="00092D34" w:rsidP="00695F70">
            <w:pPr>
              <w:pStyle w:val="BodyTextIndent"/>
            </w:pPr>
            <w:r w:rsidRPr="001A3DFC">
              <w:t xml:space="preserve">          7</w:t>
            </w:r>
          </w:p>
        </w:tc>
        <w:tc>
          <w:tcPr>
            <w:tcW w:w="2775" w:type="dxa"/>
          </w:tcPr>
          <w:p w:rsidR="00092D34" w:rsidRPr="001A3DFC" w:rsidRDefault="00092D34" w:rsidP="00695F70">
            <w:pPr>
              <w:pStyle w:val="BodyTextIndent"/>
              <w:spacing w:line="240" w:lineRule="auto"/>
              <w:ind w:firstLine="6"/>
            </w:pPr>
            <w:r w:rsidRPr="001A3DFC">
              <w:t>If you are efficient in operation, you can achieve this. It is a part of what should be done already. We are just concentrating on something that has already been here, perhaps approaching it in a different manner and taking a new quantitative value to it.</w:t>
            </w:r>
          </w:p>
          <w:p w:rsidR="00092D34" w:rsidRPr="001A3DFC" w:rsidRDefault="00092D34" w:rsidP="00695F70">
            <w:pPr>
              <w:pStyle w:val="BodyTextIndent"/>
              <w:spacing w:line="240" w:lineRule="auto"/>
              <w:ind w:firstLine="6"/>
            </w:pPr>
          </w:p>
          <w:p w:rsidR="00092D34" w:rsidRPr="001A3DFC" w:rsidRDefault="00092D34" w:rsidP="00695F70">
            <w:pPr>
              <w:pStyle w:val="BodyTextIndent"/>
              <w:spacing w:line="240" w:lineRule="auto"/>
              <w:ind w:firstLine="6"/>
            </w:pPr>
            <w:r w:rsidRPr="001A3DFC">
              <w:t>You do not need any additional personnel</w:t>
            </w:r>
            <w:r w:rsidR="00C81630">
              <w:t xml:space="preserve">. </w:t>
            </w:r>
            <w:r w:rsidRPr="001A3DFC">
              <w:t>If you have an Executive Officer and a Chief Nurse and the people that need to be in the clinic, they can do it.</w:t>
            </w:r>
          </w:p>
          <w:p w:rsidR="00092D34" w:rsidRPr="001A3DFC" w:rsidRDefault="00092D34" w:rsidP="00695F70">
            <w:pPr>
              <w:pStyle w:val="BodyTextIndent"/>
              <w:spacing w:line="240" w:lineRule="auto"/>
              <w:ind w:firstLine="6"/>
            </w:pPr>
          </w:p>
          <w:p w:rsidR="00092D34" w:rsidRPr="001A3DFC" w:rsidRDefault="00092D34" w:rsidP="00695F70">
            <w:pPr>
              <w:pStyle w:val="BodyTextIndent"/>
              <w:spacing w:line="240" w:lineRule="auto"/>
              <w:ind w:firstLine="6"/>
            </w:pPr>
            <w:r w:rsidRPr="001A3DFC">
              <w:t>If your JC books are straight, you will be good for VPP. All requirements nest and support each other. There are no new requirements for VPP that are no already part of the Army Safety Program or the JC Program.</w:t>
            </w:r>
          </w:p>
          <w:p w:rsidR="00092D34" w:rsidRPr="001A3DFC" w:rsidRDefault="00092D34" w:rsidP="00695F70">
            <w:pPr>
              <w:pStyle w:val="BodyTextIndent"/>
              <w:spacing w:line="240" w:lineRule="auto"/>
              <w:ind w:firstLine="96"/>
            </w:pPr>
          </w:p>
          <w:p w:rsidR="00092D34" w:rsidRPr="001A3DFC" w:rsidRDefault="00092D34" w:rsidP="00695F70">
            <w:pPr>
              <w:pStyle w:val="BodyTextIndent"/>
              <w:spacing w:line="240" w:lineRule="auto"/>
              <w:ind w:firstLine="0"/>
            </w:pPr>
            <w:r w:rsidRPr="001A3DFC">
              <w:t>The JC is the one that requires more time</w:t>
            </w:r>
            <w:r w:rsidR="00C81630">
              <w:t xml:space="preserve">. </w:t>
            </w:r>
            <w:r w:rsidRPr="001A3DFC">
              <w:t>The VPP is more common sense things we need to do.</w:t>
            </w:r>
          </w:p>
          <w:p w:rsidR="00092D34" w:rsidRPr="001A3DFC" w:rsidRDefault="00092D34" w:rsidP="00695F70">
            <w:pPr>
              <w:pStyle w:val="BodyTextIndent"/>
              <w:spacing w:line="240" w:lineRule="auto"/>
              <w:ind w:firstLine="6"/>
            </w:pPr>
          </w:p>
          <w:p w:rsidR="00092D34" w:rsidRPr="001A3DFC" w:rsidRDefault="00092D34" w:rsidP="00695F70">
            <w:pPr>
              <w:pStyle w:val="BodyTextIndent"/>
              <w:spacing w:line="240" w:lineRule="auto"/>
              <w:ind w:firstLine="6"/>
            </w:pPr>
            <w:r w:rsidRPr="001A3DFC">
              <w:t>The only extra resource might be the training part.</w:t>
            </w:r>
          </w:p>
        </w:tc>
      </w:tr>
      <w:tr w:rsidR="001A3DFC" w:rsidRPr="001A3DFC" w:rsidTr="009F767E">
        <w:tc>
          <w:tcPr>
            <w:tcW w:w="3055" w:type="dxa"/>
          </w:tcPr>
          <w:p w:rsidR="00092D34" w:rsidRPr="001A3DFC" w:rsidRDefault="00092D34" w:rsidP="00695F70">
            <w:pPr>
              <w:pStyle w:val="BodyTextIndent"/>
              <w:ind w:firstLine="0"/>
            </w:pPr>
            <w:r w:rsidRPr="001A3DFC">
              <w:t>Initially yes, but not now.</w:t>
            </w:r>
          </w:p>
        </w:tc>
        <w:tc>
          <w:tcPr>
            <w:tcW w:w="2656" w:type="dxa"/>
          </w:tcPr>
          <w:p w:rsidR="00092D34" w:rsidRPr="001A3DFC" w:rsidRDefault="00092D34" w:rsidP="00695F70">
            <w:pPr>
              <w:pStyle w:val="BodyTextIndent"/>
            </w:pPr>
            <w:r w:rsidRPr="001A3DFC">
              <w:t xml:space="preserve">         1</w:t>
            </w:r>
          </w:p>
        </w:tc>
        <w:tc>
          <w:tcPr>
            <w:tcW w:w="2775" w:type="dxa"/>
          </w:tcPr>
          <w:p w:rsidR="00092D34" w:rsidRPr="001A3DFC" w:rsidRDefault="00092D34" w:rsidP="00695F70">
            <w:pPr>
              <w:pStyle w:val="BodyTextIndent"/>
            </w:pPr>
          </w:p>
        </w:tc>
      </w:tr>
    </w:tbl>
    <w:p w:rsidR="00092D34" w:rsidRPr="001A3DFC" w:rsidRDefault="003B47D7" w:rsidP="00092D34">
      <w:pPr>
        <w:pStyle w:val="BodyTextIndent"/>
      </w:pPr>
      <w:r>
        <w:br/>
      </w:r>
      <w:r w:rsidR="00092D34" w:rsidRPr="001A3DFC">
        <w:t xml:space="preserve">Individuals who responded they did believe there is an additional burden in terms of resources (personnel and time) needed to implement/sustain VPP as opposed to </w:t>
      </w:r>
      <w:r w:rsidR="00092D34" w:rsidRPr="001A3DFC">
        <w:lastRenderedPageBreak/>
        <w:t xml:space="preserve">implementing the Army Safety Program of the Joint Commission </w:t>
      </w:r>
      <w:r w:rsidR="00276913">
        <w:t>E</w:t>
      </w:r>
      <w:r w:rsidR="00092D34" w:rsidRPr="001A3DFC">
        <w:t xml:space="preserve">nvironment of </w:t>
      </w:r>
      <w:r w:rsidR="00276913">
        <w:t>C</w:t>
      </w:r>
      <w:r w:rsidR="00092D34" w:rsidRPr="001A3DFC">
        <w:t>are program, articulated the following comments:</w:t>
      </w:r>
    </w:p>
    <w:p w:rsidR="00092D34" w:rsidRPr="001A3DFC" w:rsidRDefault="00092D34" w:rsidP="00092D34">
      <w:pPr>
        <w:pStyle w:val="BodyTextIndent"/>
      </w:pPr>
    </w:p>
    <w:p w:rsidR="00092D34" w:rsidRPr="001A3DFC" w:rsidRDefault="00092D34" w:rsidP="00092D34">
      <w:pPr>
        <w:pStyle w:val="BodyTextIndent"/>
        <w:ind w:left="720" w:right="720" w:firstLine="0"/>
      </w:pPr>
      <w:r w:rsidRPr="001A3DFC">
        <w:t>“There was a significant amount of time that was involved with the individuals who were the champions and pretty much running with the ball</w:t>
      </w:r>
      <w:r w:rsidR="00C81630">
        <w:t xml:space="preserve">. </w:t>
      </w:r>
      <w:r w:rsidRPr="001A3DFC">
        <w:t>Once it was developed and implemented, then maintaining it is far easier</w:t>
      </w:r>
      <w:r w:rsidR="00C81630">
        <w:t xml:space="preserve">. </w:t>
      </w:r>
      <w:r w:rsidRPr="001A3DFC">
        <w:t>The initial push was a significant investment of time on everybody’s part</w:t>
      </w:r>
      <w:r w:rsidR="00C81630">
        <w:t xml:space="preserve">. </w:t>
      </w:r>
      <w:r w:rsidRPr="001A3DFC">
        <w:t>Now that it running, I do not see that it takes anything away</w:t>
      </w:r>
      <w:r w:rsidR="00C81630">
        <w:t xml:space="preserve">. </w:t>
      </w:r>
      <w:r w:rsidRPr="001A3DFC">
        <w:t>Now that the practices are being used, then they just become a way of doing business</w:t>
      </w:r>
      <w:r w:rsidR="00C81630">
        <w:t xml:space="preserve">. </w:t>
      </w:r>
      <w:r w:rsidRPr="001A3DFC">
        <w:t>For the Army, we use the term battle rhythm, it is just the way we do our normal business.”</w:t>
      </w:r>
    </w:p>
    <w:p w:rsidR="00092D34" w:rsidRPr="001A3DFC" w:rsidRDefault="00092D34" w:rsidP="00092D34">
      <w:pPr>
        <w:pStyle w:val="BodyTextIndent"/>
        <w:ind w:left="720" w:right="720" w:firstLine="0"/>
      </w:pPr>
    </w:p>
    <w:p w:rsidR="005A5404" w:rsidRDefault="00092D34" w:rsidP="00D168E5">
      <w:pPr>
        <w:pStyle w:val="BodyTextIndent"/>
        <w:ind w:left="720" w:right="720" w:firstLine="0"/>
        <w:rPr>
          <w:szCs w:val="24"/>
        </w:rPr>
      </w:pPr>
      <w:r w:rsidRPr="001A3DFC">
        <w:t>“Once we got the flag and our recognition, we still followed that protocol</w:t>
      </w:r>
      <w:r w:rsidR="00C81630">
        <w:t xml:space="preserve">. </w:t>
      </w:r>
      <w:r w:rsidRPr="001A3DFC">
        <w:t>It has always been strong on day one, it is strong now, and I believe it was strong before VPP too</w:t>
      </w:r>
      <w:r w:rsidR="00C81630">
        <w:t xml:space="preserve">. </w:t>
      </w:r>
      <w:r w:rsidRPr="001A3DFC">
        <w:t>Again, I do not know how much we changed</w:t>
      </w:r>
      <w:r w:rsidR="00C81630">
        <w:t xml:space="preserve">. </w:t>
      </w:r>
      <w:r w:rsidRPr="001A3DFC">
        <w:t>I always felt we were doing the right thing for the last three or four years</w:t>
      </w:r>
      <w:r w:rsidR="00C81630">
        <w:t xml:space="preserve">. </w:t>
      </w:r>
      <w:r w:rsidRPr="001A3DFC">
        <w:t>It just seemed like we honed that and we gave it a name</w:t>
      </w:r>
      <w:r w:rsidR="00C81630">
        <w:t xml:space="preserve">. </w:t>
      </w:r>
      <w:r w:rsidRPr="001A3DFC">
        <w:t>So, it was really not traumatic, it was kind of easy for us to do</w:t>
      </w:r>
      <w:r w:rsidR="00C81630">
        <w:t xml:space="preserve">. </w:t>
      </w:r>
      <w:r w:rsidRPr="001A3DFC">
        <w:t>And because we are going to this Patient Centered Medical Ho</w:t>
      </w:r>
      <w:r w:rsidR="00276913">
        <w:t>m</w:t>
      </w:r>
      <w:r w:rsidRPr="001A3DFC">
        <w:t xml:space="preserve">e hub system, we can look at them in the morning and say, we will do this, oh, my lab is not working today, I don’t have these chemicals, or that may be a safety issue.”   </w:t>
      </w:r>
      <w:r w:rsidR="005A5404">
        <w:rPr>
          <w:szCs w:val="24"/>
        </w:rPr>
        <w:br w:type="page"/>
      </w:r>
    </w:p>
    <w:p w:rsidR="00260F58" w:rsidRPr="001A3DFC" w:rsidRDefault="005A5404" w:rsidP="006F21A0">
      <w:pPr>
        <w:pStyle w:val="Heading1"/>
      </w:pPr>
      <w:bookmarkStart w:id="120" w:name="_Toc481932927"/>
      <w:r w:rsidRPr="001A3DFC">
        <w:lastRenderedPageBreak/>
        <w:t xml:space="preserve">Appendix </w:t>
      </w:r>
      <w:r w:rsidR="008D5347" w:rsidRPr="001A3DFC">
        <w:t>F</w:t>
      </w:r>
      <w:r>
        <w:t xml:space="preserve">: </w:t>
      </w:r>
      <w:r w:rsidR="00260F58" w:rsidRPr="001A3DFC">
        <w:t xml:space="preserve">Results of </w:t>
      </w:r>
      <w:r w:rsidR="00933087">
        <w:t>Interview</w:t>
      </w:r>
      <w:r w:rsidR="00260F58" w:rsidRPr="001A3DFC">
        <w:t xml:space="preserve"> Question </w:t>
      </w:r>
      <w:r w:rsidR="008D5347" w:rsidRPr="001A3DFC">
        <w:t>5</w:t>
      </w:r>
      <w:bookmarkEnd w:id="120"/>
    </w:p>
    <w:p w:rsidR="0095529A" w:rsidRPr="001A3DFC" w:rsidRDefault="00B309DB" w:rsidP="00E42FC1">
      <w:pPr>
        <w:pStyle w:val="BodyTextIndent"/>
      </w:pPr>
      <w:r w:rsidRPr="001A3DFC">
        <w:t>T</w:t>
      </w:r>
      <w:r w:rsidR="005411B1" w:rsidRPr="001A3DFC">
        <w:t>he fi</w:t>
      </w:r>
      <w:r w:rsidR="00315775" w:rsidRPr="001A3DFC">
        <w:t>fth research</w:t>
      </w:r>
      <w:r w:rsidR="005411B1" w:rsidRPr="001A3DFC">
        <w:t xml:space="preserve"> question asked to individuals at the Illesheim </w:t>
      </w:r>
      <w:r w:rsidR="00E70D7A" w:rsidRPr="001A3DFC">
        <w:t>c</w:t>
      </w:r>
      <w:r w:rsidR="005411B1" w:rsidRPr="001A3DFC">
        <w:t>linic was “</w:t>
      </w:r>
      <w:r w:rsidR="008D5347" w:rsidRPr="001A3DFC">
        <w:t xml:space="preserve">What impact does </w:t>
      </w:r>
      <w:r w:rsidR="005411B1" w:rsidRPr="001A3DFC">
        <w:t>implement</w:t>
      </w:r>
      <w:r w:rsidR="008D5347" w:rsidRPr="001A3DFC">
        <w:t>ing</w:t>
      </w:r>
      <w:r w:rsidR="005411B1" w:rsidRPr="001A3DFC">
        <w:t xml:space="preserve"> the </w:t>
      </w:r>
      <w:r w:rsidR="008D5347" w:rsidRPr="001A3DFC">
        <w:t xml:space="preserve">OSHA </w:t>
      </w:r>
      <w:r w:rsidR="005411B1" w:rsidRPr="001A3DFC">
        <w:t xml:space="preserve">VPP </w:t>
      </w:r>
      <w:r w:rsidR="008D5347" w:rsidRPr="001A3DFC">
        <w:t xml:space="preserve">safety management system </w:t>
      </w:r>
      <w:r w:rsidR="005411B1" w:rsidRPr="001A3DFC">
        <w:t>ha</w:t>
      </w:r>
      <w:r w:rsidR="008D5347" w:rsidRPr="001A3DFC">
        <w:t>ve</w:t>
      </w:r>
      <w:r w:rsidR="005411B1" w:rsidRPr="001A3DFC">
        <w:t xml:space="preserve"> </w:t>
      </w:r>
      <w:r w:rsidR="008D5347" w:rsidRPr="001A3DFC">
        <w:t xml:space="preserve">on increasing/achieving </w:t>
      </w:r>
      <w:r w:rsidR="005411B1" w:rsidRPr="001A3DFC">
        <w:t xml:space="preserve"> positive outcomes </w:t>
      </w:r>
      <w:r w:rsidR="008D5347" w:rsidRPr="001A3DFC">
        <w:t>and</w:t>
      </w:r>
      <w:r w:rsidR="005411B1" w:rsidRPr="001A3DFC">
        <w:t xml:space="preserve"> safety performance?”</w:t>
      </w:r>
      <w:r w:rsidR="006F51D5" w:rsidRPr="001A3DFC">
        <w:t xml:space="preserve">  </w:t>
      </w:r>
      <w:r w:rsidR="00333A8E" w:rsidRPr="001A3DFC">
        <w:t>Nine</w:t>
      </w:r>
      <w:r w:rsidR="006F51D5" w:rsidRPr="001A3DFC">
        <w:t xml:space="preserve"> out of ele</w:t>
      </w:r>
      <w:r w:rsidR="00333A8E" w:rsidRPr="001A3DFC">
        <w:t>ven</w:t>
      </w:r>
      <w:r w:rsidR="006F51D5" w:rsidRPr="001A3DFC">
        <w:t xml:space="preserve"> respondents said yes, the implementation of VPP did have positive outcomes for the clinic in terms of safety outcomes and safety performance</w:t>
      </w:r>
      <w:r w:rsidR="00C81630">
        <w:t xml:space="preserve">. </w:t>
      </w:r>
      <w:r w:rsidR="006F51D5" w:rsidRPr="001A3DFC">
        <w:t>One said no, and one replied they did not know one way or the other because they have been doing the same things</w:t>
      </w:r>
      <w:r w:rsidR="00496C2A" w:rsidRPr="001A3DFC">
        <w:t xml:space="preserve"> in the clinic</w:t>
      </w:r>
      <w:r w:rsidR="006F51D5" w:rsidRPr="001A3DFC">
        <w:t>, which is doing the right thing, always</w:t>
      </w:r>
      <w:r w:rsidR="00C81630">
        <w:t xml:space="preserve">. </w:t>
      </w:r>
    </w:p>
    <w:p w:rsidR="00AF3011" w:rsidRDefault="00C47D2E" w:rsidP="00E42FC1">
      <w:pPr>
        <w:pStyle w:val="BodyTextIndent"/>
      </w:pPr>
      <w:r w:rsidRPr="001A3DFC">
        <w:t>The table below shows short excerpts from the individuals interviewed and their answers for the question</w:t>
      </w:r>
      <w:r w:rsidR="00553C5F" w:rsidRPr="001A3DFC">
        <w:t xml:space="preserve"> number #</w:t>
      </w:r>
      <w:r w:rsidR="005223F5" w:rsidRPr="001A3DFC">
        <w:t>5</w:t>
      </w:r>
      <w:r w:rsidR="00553C5F" w:rsidRPr="001A3DFC">
        <w:t xml:space="preserve">, </w:t>
      </w:r>
      <w:r w:rsidR="008D5347" w:rsidRPr="001A3DFC">
        <w:t xml:space="preserve">“What impact does implementing the OSHA VPP safety management system have on increasing/achieving  positive outcomes and safety performance?” </w:t>
      </w:r>
    </w:p>
    <w:p w:rsidR="003B47D7" w:rsidRPr="001A3DFC" w:rsidRDefault="003B47D7" w:rsidP="002F7F4A">
      <w:pPr>
        <w:autoSpaceDE w:val="0"/>
        <w:autoSpaceDN w:val="0"/>
        <w:adjustRightInd w:val="0"/>
        <w:spacing w:line="480" w:lineRule="auto"/>
        <w:rPr>
          <w:sz w:val="24"/>
          <w:szCs w:val="24"/>
        </w:rPr>
      </w:pPr>
      <w:r w:rsidRPr="001A3DFC">
        <w:rPr>
          <w:sz w:val="24"/>
          <w:szCs w:val="24"/>
        </w:rPr>
        <w:t>Table F1</w:t>
      </w:r>
      <w:r>
        <w:rPr>
          <w:sz w:val="24"/>
          <w:szCs w:val="24"/>
        </w:rPr>
        <w:br/>
      </w:r>
      <w:r w:rsidRPr="002F7F4A">
        <w:rPr>
          <w:i/>
          <w:sz w:val="24"/>
          <w:szCs w:val="24"/>
        </w:rPr>
        <w:t>Short Excerpts from Respondents</w:t>
      </w:r>
    </w:p>
    <w:tbl>
      <w:tblPr>
        <w:tblStyle w:val="TableGrid"/>
        <w:tblW w:w="0" w:type="auto"/>
        <w:tblLook w:val="04A0" w:firstRow="1" w:lastRow="0" w:firstColumn="1" w:lastColumn="0" w:noHBand="0" w:noVBand="1"/>
      </w:tblPr>
      <w:tblGrid>
        <w:gridCol w:w="2903"/>
        <w:gridCol w:w="2749"/>
        <w:gridCol w:w="2834"/>
      </w:tblGrid>
      <w:tr w:rsidR="001A3DFC" w:rsidRPr="001A3DFC" w:rsidTr="0094186F">
        <w:tc>
          <w:tcPr>
            <w:tcW w:w="3192" w:type="dxa"/>
          </w:tcPr>
          <w:p w:rsidR="0094186F" w:rsidRPr="001A3DFC" w:rsidRDefault="0094186F" w:rsidP="00933087">
            <w:pPr>
              <w:pStyle w:val="BodyTextIndent"/>
              <w:ind w:firstLine="0"/>
              <w:jc w:val="center"/>
            </w:pPr>
            <w:r w:rsidRPr="001A3DFC">
              <w:t>Answer and Question</w:t>
            </w:r>
          </w:p>
        </w:tc>
        <w:tc>
          <w:tcPr>
            <w:tcW w:w="3192" w:type="dxa"/>
          </w:tcPr>
          <w:p w:rsidR="0094186F" w:rsidRPr="001A3DFC" w:rsidRDefault="0094186F" w:rsidP="00933087">
            <w:pPr>
              <w:pStyle w:val="BodyTextIndent"/>
              <w:ind w:firstLine="0"/>
              <w:jc w:val="center"/>
            </w:pPr>
            <w:r w:rsidRPr="001A3DFC">
              <w:t>Count</w:t>
            </w:r>
          </w:p>
        </w:tc>
        <w:tc>
          <w:tcPr>
            <w:tcW w:w="3192" w:type="dxa"/>
          </w:tcPr>
          <w:p w:rsidR="0094186F" w:rsidRPr="001A3DFC" w:rsidRDefault="0094186F" w:rsidP="00933087">
            <w:pPr>
              <w:pStyle w:val="BodyTextIndent"/>
              <w:ind w:firstLine="0"/>
              <w:jc w:val="center"/>
            </w:pPr>
            <w:r w:rsidRPr="001A3DFC">
              <w:t>Short Excerpts</w:t>
            </w:r>
          </w:p>
        </w:tc>
      </w:tr>
      <w:tr w:rsidR="001A3DFC" w:rsidRPr="001A3DFC" w:rsidTr="0094186F">
        <w:tc>
          <w:tcPr>
            <w:tcW w:w="3192" w:type="dxa"/>
          </w:tcPr>
          <w:p w:rsidR="0094186F" w:rsidRPr="001A3DFC" w:rsidRDefault="0094186F" w:rsidP="00EF025F">
            <w:pPr>
              <w:pStyle w:val="BodyTextIndent"/>
              <w:spacing w:line="240" w:lineRule="auto"/>
              <w:ind w:firstLine="0"/>
            </w:pPr>
            <w:r w:rsidRPr="001A3DFC">
              <w:t>YES</w:t>
            </w:r>
            <w:r w:rsidR="00C81630">
              <w:t xml:space="preserve">. </w:t>
            </w:r>
            <w:r w:rsidRPr="001A3DFC">
              <w:t xml:space="preserve">I believe </w:t>
            </w:r>
            <w:r w:rsidR="00EF025F" w:rsidRPr="001A3DFC">
              <w:t>i</w:t>
            </w:r>
            <w:r w:rsidRPr="001A3DFC">
              <w:t>mplementation of VPP had a positive outcome(s) for the clinic in terms of safety outcomes or safety performance?</w:t>
            </w:r>
          </w:p>
        </w:tc>
        <w:tc>
          <w:tcPr>
            <w:tcW w:w="3192" w:type="dxa"/>
          </w:tcPr>
          <w:p w:rsidR="0094186F" w:rsidRPr="001A3DFC" w:rsidRDefault="0001318E" w:rsidP="00E42FC1">
            <w:pPr>
              <w:pStyle w:val="BodyTextIndent"/>
            </w:pPr>
            <w:r w:rsidRPr="001A3DFC">
              <w:t xml:space="preserve">       </w:t>
            </w:r>
            <w:r w:rsidR="0094186F" w:rsidRPr="001A3DFC">
              <w:t>9</w:t>
            </w:r>
          </w:p>
        </w:tc>
        <w:tc>
          <w:tcPr>
            <w:tcW w:w="3192" w:type="dxa"/>
          </w:tcPr>
          <w:p w:rsidR="0094186F" w:rsidRPr="001A3DFC" w:rsidRDefault="00AF3403" w:rsidP="00EF025F">
            <w:pPr>
              <w:pStyle w:val="BodyTextIndent"/>
              <w:spacing w:line="240" w:lineRule="auto"/>
              <w:ind w:firstLine="6"/>
            </w:pPr>
            <w:r w:rsidRPr="001A3DFC">
              <w:t>VPP elements are common sense things.</w:t>
            </w:r>
          </w:p>
          <w:p w:rsidR="00693975" w:rsidRPr="001A3DFC" w:rsidRDefault="00693975" w:rsidP="00EF025F">
            <w:pPr>
              <w:pStyle w:val="BodyTextIndent"/>
              <w:spacing w:line="240" w:lineRule="auto"/>
              <w:ind w:firstLine="6"/>
            </w:pPr>
          </w:p>
          <w:p w:rsidR="00AF3403" w:rsidRPr="001A3DFC" w:rsidRDefault="000D6C3F" w:rsidP="00EF025F">
            <w:pPr>
              <w:pStyle w:val="BodyTextIndent"/>
              <w:spacing w:line="240" w:lineRule="auto"/>
              <w:ind w:firstLine="6"/>
            </w:pPr>
            <w:r w:rsidRPr="001A3DFC">
              <w:t>Caused more awareness.</w:t>
            </w:r>
          </w:p>
          <w:p w:rsidR="00693975" w:rsidRPr="001A3DFC" w:rsidRDefault="00693975" w:rsidP="00EF025F">
            <w:pPr>
              <w:pStyle w:val="BodyTextIndent"/>
              <w:spacing w:line="240" w:lineRule="auto"/>
              <w:ind w:firstLine="6"/>
            </w:pPr>
          </w:p>
          <w:p w:rsidR="000D6C3F" w:rsidRPr="001A3DFC" w:rsidRDefault="000D6C3F" w:rsidP="00EF025F">
            <w:pPr>
              <w:pStyle w:val="BodyTextIndent"/>
              <w:spacing w:line="240" w:lineRule="auto"/>
              <w:ind w:firstLine="6"/>
            </w:pPr>
            <w:r w:rsidRPr="001A3DFC">
              <w:t>Reminded us there is a standard.</w:t>
            </w:r>
          </w:p>
          <w:p w:rsidR="00693975" w:rsidRPr="001A3DFC" w:rsidRDefault="00693975" w:rsidP="00EF025F">
            <w:pPr>
              <w:pStyle w:val="BodyTextIndent"/>
              <w:spacing w:line="240" w:lineRule="auto"/>
              <w:ind w:firstLine="6"/>
            </w:pPr>
          </w:p>
          <w:p w:rsidR="000D6C3F" w:rsidRPr="001A3DFC" w:rsidRDefault="000D6C3F" w:rsidP="00EF025F">
            <w:pPr>
              <w:pStyle w:val="BodyTextIndent"/>
              <w:spacing w:line="240" w:lineRule="auto"/>
              <w:ind w:firstLine="6"/>
            </w:pPr>
            <w:r w:rsidRPr="001A3DFC">
              <w:t>People here want to look out for their fellow staff member and patients</w:t>
            </w:r>
            <w:r w:rsidR="00C81630">
              <w:t xml:space="preserve">. </w:t>
            </w:r>
            <w:r w:rsidRPr="001A3DFC">
              <w:t>Unlike anywhere else.</w:t>
            </w:r>
          </w:p>
          <w:p w:rsidR="00693975" w:rsidRPr="001A3DFC" w:rsidRDefault="00693975" w:rsidP="00EF025F">
            <w:pPr>
              <w:pStyle w:val="BodyTextIndent"/>
              <w:spacing w:line="240" w:lineRule="auto"/>
              <w:ind w:firstLine="6"/>
            </w:pPr>
          </w:p>
          <w:p w:rsidR="000D6C3F" w:rsidRPr="001A3DFC" w:rsidRDefault="00C47D2E" w:rsidP="00EF025F">
            <w:pPr>
              <w:pStyle w:val="BodyTextIndent"/>
              <w:spacing w:line="240" w:lineRule="auto"/>
              <w:ind w:hanging="84"/>
            </w:pPr>
            <w:r w:rsidRPr="001A3DFC">
              <w:t xml:space="preserve">  </w:t>
            </w:r>
            <w:r w:rsidR="000D6C3F" w:rsidRPr="001A3DFC">
              <w:t>Proactive approach to safety.</w:t>
            </w:r>
          </w:p>
          <w:p w:rsidR="00693975" w:rsidRPr="001A3DFC" w:rsidRDefault="00693975" w:rsidP="00EF025F">
            <w:pPr>
              <w:pStyle w:val="BodyTextIndent"/>
              <w:spacing w:line="240" w:lineRule="auto"/>
              <w:ind w:hanging="84"/>
            </w:pPr>
          </w:p>
          <w:p w:rsidR="000D6C3F" w:rsidRPr="001A3DFC" w:rsidRDefault="000D6C3F" w:rsidP="00EF025F">
            <w:pPr>
              <w:pStyle w:val="BodyTextIndent"/>
              <w:spacing w:line="240" w:lineRule="auto"/>
              <w:ind w:firstLine="6"/>
            </w:pPr>
            <w:r w:rsidRPr="001A3DFC">
              <w:lastRenderedPageBreak/>
              <w:t>A culture has been established here-you can see the difference.</w:t>
            </w:r>
          </w:p>
          <w:p w:rsidR="00693975" w:rsidRPr="001A3DFC" w:rsidRDefault="00693975" w:rsidP="00EF025F">
            <w:pPr>
              <w:pStyle w:val="BodyTextIndent"/>
              <w:spacing w:line="240" w:lineRule="auto"/>
              <w:ind w:firstLine="6"/>
            </w:pPr>
          </w:p>
          <w:p w:rsidR="00693975" w:rsidRPr="001A3DFC" w:rsidRDefault="000648B9" w:rsidP="00EF025F">
            <w:pPr>
              <w:pStyle w:val="BodyTextIndent"/>
              <w:spacing w:line="240" w:lineRule="auto"/>
              <w:ind w:firstLine="6"/>
            </w:pPr>
            <w:r w:rsidRPr="001A3DFC">
              <w:t>This is completely different, this is like a changed perspective.</w:t>
            </w:r>
          </w:p>
          <w:p w:rsidR="000D6C3F" w:rsidRPr="001A3DFC" w:rsidRDefault="000D6C3F" w:rsidP="00EF025F">
            <w:pPr>
              <w:pStyle w:val="BodyTextIndent"/>
              <w:spacing w:line="240" w:lineRule="auto"/>
              <w:ind w:firstLine="6"/>
            </w:pPr>
            <w:r w:rsidRPr="001A3DFC">
              <w:t xml:space="preserve"> </w:t>
            </w:r>
          </w:p>
        </w:tc>
      </w:tr>
      <w:tr w:rsidR="001A3DFC" w:rsidRPr="001A3DFC" w:rsidTr="0001318E">
        <w:trPr>
          <w:trHeight w:val="1736"/>
        </w:trPr>
        <w:tc>
          <w:tcPr>
            <w:tcW w:w="3192" w:type="dxa"/>
          </w:tcPr>
          <w:p w:rsidR="0094186F" w:rsidRPr="001A3DFC" w:rsidRDefault="0094186F" w:rsidP="00EF025F">
            <w:pPr>
              <w:pStyle w:val="BodyTextIndent"/>
              <w:spacing w:line="240" w:lineRule="auto"/>
              <w:ind w:firstLine="0"/>
            </w:pPr>
            <w:r w:rsidRPr="001A3DFC">
              <w:lastRenderedPageBreak/>
              <w:t>NO</w:t>
            </w:r>
            <w:r w:rsidR="00C81630">
              <w:t xml:space="preserve">. </w:t>
            </w:r>
            <w:r w:rsidRPr="001A3DFC">
              <w:t>I do not believe implementation of VPP had any positive outcome(s) for the clinic in terms of safety outcomes or safety performance?</w:t>
            </w:r>
          </w:p>
          <w:p w:rsidR="0001318E" w:rsidRPr="001A3DFC" w:rsidRDefault="0001318E" w:rsidP="00EF025F">
            <w:pPr>
              <w:pStyle w:val="BodyTextIndent"/>
              <w:spacing w:line="240" w:lineRule="auto"/>
              <w:ind w:firstLine="0"/>
            </w:pPr>
          </w:p>
        </w:tc>
        <w:tc>
          <w:tcPr>
            <w:tcW w:w="3192" w:type="dxa"/>
          </w:tcPr>
          <w:p w:rsidR="0094186F" w:rsidRPr="001A3DFC" w:rsidRDefault="0001318E" w:rsidP="0001318E">
            <w:pPr>
              <w:pStyle w:val="BodyTextIndent"/>
              <w:tabs>
                <w:tab w:val="left" w:pos="1183"/>
              </w:tabs>
            </w:pPr>
            <w:r w:rsidRPr="001A3DFC">
              <w:t xml:space="preserve">       </w:t>
            </w:r>
            <w:r w:rsidR="0094186F" w:rsidRPr="001A3DFC">
              <w:t>1</w:t>
            </w:r>
          </w:p>
        </w:tc>
        <w:tc>
          <w:tcPr>
            <w:tcW w:w="3192" w:type="dxa"/>
          </w:tcPr>
          <w:p w:rsidR="0094186F" w:rsidRPr="001A3DFC" w:rsidRDefault="00AF3403" w:rsidP="00EF025F">
            <w:pPr>
              <w:pStyle w:val="BodyTextIndent"/>
              <w:spacing w:line="240" w:lineRule="auto"/>
              <w:ind w:firstLine="6"/>
            </w:pPr>
            <w:r w:rsidRPr="001A3DFC">
              <w:t>The clinic is always staying pretty safe</w:t>
            </w:r>
            <w:r w:rsidR="00C81630">
              <w:t xml:space="preserve">. </w:t>
            </w:r>
            <w:r w:rsidRPr="001A3DFC">
              <w:t>There is no difference from when we first began.</w:t>
            </w:r>
          </w:p>
        </w:tc>
      </w:tr>
      <w:tr w:rsidR="001A3DFC" w:rsidRPr="001A3DFC" w:rsidTr="0094186F">
        <w:tc>
          <w:tcPr>
            <w:tcW w:w="3192" w:type="dxa"/>
          </w:tcPr>
          <w:p w:rsidR="0094186F" w:rsidRPr="001A3DFC" w:rsidRDefault="0094186F" w:rsidP="0082502A">
            <w:pPr>
              <w:pStyle w:val="BodyTextIndent"/>
              <w:ind w:firstLine="0"/>
            </w:pPr>
            <w:r w:rsidRPr="001A3DFC">
              <w:t>DON’T KNOW</w:t>
            </w:r>
          </w:p>
        </w:tc>
        <w:tc>
          <w:tcPr>
            <w:tcW w:w="3192" w:type="dxa"/>
          </w:tcPr>
          <w:p w:rsidR="0094186F" w:rsidRPr="001A3DFC" w:rsidRDefault="0001318E" w:rsidP="00E42FC1">
            <w:pPr>
              <w:pStyle w:val="BodyTextIndent"/>
            </w:pPr>
            <w:r w:rsidRPr="001A3DFC">
              <w:t xml:space="preserve">      </w:t>
            </w:r>
            <w:r w:rsidR="0094186F" w:rsidRPr="001A3DFC">
              <w:t>1</w:t>
            </w:r>
          </w:p>
        </w:tc>
        <w:tc>
          <w:tcPr>
            <w:tcW w:w="3192" w:type="dxa"/>
          </w:tcPr>
          <w:p w:rsidR="0094186F" w:rsidRPr="001A3DFC" w:rsidRDefault="000D6C3F" w:rsidP="00EF025F">
            <w:pPr>
              <w:pStyle w:val="BodyTextIndent"/>
              <w:spacing w:line="240" w:lineRule="auto"/>
              <w:ind w:firstLine="0"/>
            </w:pPr>
            <w:r w:rsidRPr="001A3DFC">
              <w:t>The clinic has always done the same things, which is doing the right thing, always.</w:t>
            </w:r>
          </w:p>
          <w:p w:rsidR="00693975" w:rsidRPr="001A3DFC" w:rsidRDefault="00693975" w:rsidP="00EF025F">
            <w:pPr>
              <w:pStyle w:val="BodyTextIndent"/>
              <w:spacing w:line="240" w:lineRule="auto"/>
              <w:ind w:firstLine="0"/>
            </w:pPr>
          </w:p>
        </w:tc>
      </w:tr>
    </w:tbl>
    <w:p w:rsidR="0094186F" w:rsidRPr="001A3DFC" w:rsidRDefault="003B47D7" w:rsidP="00EF025F">
      <w:pPr>
        <w:pStyle w:val="BodyTextIndent"/>
        <w:tabs>
          <w:tab w:val="left" w:pos="720"/>
        </w:tabs>
      </w:pPr>
      <w:r>
        <w:br/>
      </w:r>
      <w:r w:rsidR="00AA310C" w:rsidRPr="001A3DFC">
        <w:t xml:space="preserve">The following quotes highlight </w:t>
      </w:r>
      <w:r w:rsidR="00DD4292" w:rsidRPr="001A3DFC">
        <w:t xml:space="preserve">specific </w:t>
      </w:r>
      <w:r w:rsidR="00AA310C" w:rsidRPr="001A3DFC">
        <w:t>impressions</w:t>
      </w:r>
      <w:r w:rsidR="00DD4292" w:rsidRPr="001A3DFC">
        <w:t xml:space="preserve"> from those interviewed</w:t>
      </w:r>
      <w:r w:rsidR="00AA310C" w:rsidRPr="001A3DFC">
        <w:t xml:space="preserve"> on the positive safety outcomes or safety performance at the clinic:</w:t>
      </w:r>
    </w:p>
    <w:p w:rsidR="0000481F" w:rsidRDefault="0000481F" w:rsidP="00A93ECA">
      <w:pPr>
        <w:pStyle w:val="BodyTextIndent"/>
        <w:ind w:left="720" w:right="720" w:firstLine="0"/>
      </w:pPr>
    </w:p>
    <w:p w:rsidR="00B83911" w:rsidRPr="001A3DFC" w:rsidRDefault="0095529A" w:rsidP="00A93ECA">
      <w:pPr>
        <w:pStyle w:val="BodyTextIndent"/>
        <w:ind w:left="720" w:right="720" w:firstLine="0"/>
      </w:pPr>
      <w:r w:rsidRPr="001A3DFC">
        <w:t>“</w:t>
      </w:r>
      <w:r w:rsidR="00607D5E" w:rsidRPr="001A3DFC">
        <w:t>A lot of the VPP elements were common sense things</w:t>
      </w:r>
      <w:r w:rsidR="00C81630">
        <w:t xml:space="preserve">. </w:t>
      </w:r>
      <w:r w:rsidR="00607D5E" w:rsidRPr="001A3DFC">
        <w:t>Because of the program, it brought these things to light to be reviewed and set a standard for standard operating procedures to be developed and timelines for them to be refreshed</w:t>
      </w:r>
      <w:r w:rsidR="00C81630">
        <w:t xml:space="preserve">. </w:t>
      </w:r>
      <w:r w:rsidR="00607D5E" w:rsidRPr="001A3DFC">
        <w:t>VPP kept safety and everything in the forefront of people’s minds.”</w:t>
      </w:r>
    </w:p>
    <w:p w:rsidR="006A23E2" w:rsidRPr="001A3DFC" w:rsidRDefault="006A23E2" w:rsidP="00E42FC1">
      <w:pPr>
        <w:pStyle w:val="BodyTextIndent"/>
      </w:pPr>
    </w:p>
    <w:p w:rsidR="005C76A8" w:rsidRPr="001A3DFC" w:rsidRDefault="00B83911" w:rsidP="00A93ECA">
      <w:pPr>
        <w:pStyle w:val="BodyTextIndent"/>
        <w:ind w:left="720" w:right="720" w:firstLine="0"/>
      </w:pPr>
      <w:r w:rsidRPr="001A3DFC">
        <w:t>“I believe the implementation caused more awareness, for employees to be aware of safety and how serious of an issue it is</w:t>
      </w:r>
      <w:r w:rsidR="00C81630">
        <w:t xml:space="preserve">. </w:t>
      </w:r>
      <w:r w:rsidRPr="001A3DFC">
        <w:t xml:space="preserve">What is brought to light, was different statistical data throughout the MEDCOM and civilian </w:t>
      </w:r>
      <w:r w:rsidRPr="001A3DFC">
        <w:lastRenderedPageBreak/>
        <w:t>care, in such that, how many patients and employees are truly at risk in their own environments, especially from a laboratory perspective, how infectious diseases can be, and if we are not safe or following proper protocol, then we can become at risk in our own profession</w:t>
      </w:r>
      <w:r w:rsidR="00C81630">
        <w:t xml:space="preserve">. </w:t>
      </w:r>
      <w:r w:rsidRPr="001A3DFC">
        <w:t xml:space="preserve">I believe VPP and OSHA added or enlightened employees throughout my tenure here.” </w:t>
      </w:r>
      <w:r w:rsidR="00607D5E" w:rsidRPr="001A3DFC">
        <w:t xml:space="preserve"> </w:t>
      </w:r>
    </w:p>
    <w:p w:rsidR="002273BB" w:rsidRPr="001A3DFC" w:rsidRDefault="002273BB" w:rsidP="00E42FC1">
      <w:pPr>
        <w:pStyle w:val="BodyTextIndent"/>
      </w:pPr>
    </w:p>
    <w:p w:rsidR="00A454D8" w:rsidRPr="001A3DFC" w:rsidRDefault="00A454D8" w:rsidP="00A93ECA">
      <w:pPr>
        <w:pStyle w:val="BodyTextIndent"/>
        <w:ind w:left="720" w:right="720" w:firstLine="0"/>
      </w:pPr>
      <w:r w:rsidRPr="001A3DFC">
        <w:t>“Definitely, it has</w:t>
      </w:r>
      <w:r w:rsidR="00C81630">
        <w:t xml:space="preserve">. </w:t>
      </w:r>
      <w:r w:rsidRPr="001A3DFC">
        <w:t>Since we started implementing the OSHA VPP, the staff</w:t>
      </w:r>
      <w:r w:rsidR="00695473" w:rsidRPr="001A3DFC">
        <w:t xml:space="preserve"> h</w:t>
      </w:r>
      <w:r w:rsidRPr="001A3DFC">
        <w:t>ave been very, very good at responding in a positive way</w:t>
      </w:r>
      <w:r w:rsidR="00C81630">
        <w:t xml:space="preserve">. </w:t>
      </w:r>
      <w:r w:rsidRPr="001A3DFC">
        <w:t>Whenever they bring the carpets here, and they are not folded straight, the staff takes it upon themselves to either notify somebody or they actually remove it and place it somewhere else where there is no traffic</w:t>
      </w:r>
      <w:r w:rsidR="00C81630">
        <w:t xml:space="preserve">. </w:t>
      </w:r>
      <w:r w:rsidRPr="001A3DFC">
        <w:t>And they let somebody know, hey, I took this out because it was not folded flat completely and someone could have had a fall</w:t>
      </w:r>
      <w:r w:rsidR="00C81630">
        <w:t xml:space="preserve">. </w:t>
      </w:r>
      <w:r w:rsidRPr="001A3DFC">
        <w:t>Also, when it rains, the staff takes it upon themselves to mop the entrance of any spills or wet floors as you come in from the outside</w:t>
      </w:r>
      <w:r w:rsidR="00C81630">
        <w:t xml:space="preserve">. </w:t>
      </w:r>
      <w:r w:rsidRPr="001A3DFC">
        <w:t>They also move carpets in a different location to put a focus mostly on the entrance to prevent people from falling</w:t>
      </w:r>
      <w:r w:rsidR="00C81630">
        <w:t xml:space="preserve">. </w:t>
      </w:r>
      <w:r w:rsidRPr="001A3DFC">
        <w:t>Anything that is broken, they report it, or they put something in to stop anybody from going through it and they inform the supervisors</w:t>
      </w:r>
      <w:r w:rsidR="00C81630">
        <w:t xml:space="preserve">. </w:t>
      </w:r>
      <w:r w:rsidRPr="001A3DFC">
        <w:t>They work very well, everybody here.”</w:t>
      </w:r>
    </w:p>
    <w:p w:rsidR="002273BB" w:rsidRPr="001A3DFC" w:rsidRDefault="002273BB" w:rsidP="00E42FC1">
      <w:pPr>
        <w:pStyle w:val="BodyTextIndent"/>
      </w:pPr>
    </w:p>
    <w:p w:rsidR="0052725C" w:rsidRPr="001A3DFC" w:rsidRDefault="0052725C" w:rsidP="00A93ECA">
      <w:pPr>
        <w:pStyle w:val="BodyTextIndent"/>
        <w:ind w:left="720" w:right="720" w:firstLine="0"/>
      </w:pPr>
      <w:r w:rsidRPr="001A3DFC">
        <w:t>“I think the benefit was that we were continuing to use that type of model</w:t>
      </w:r>
      <w:r w:rsidR="00C81630">
        <w:t xml:space="preserve">. </w:t>
      </w:r>
      <w:r w:rsidRPr="001A3DFC">
        <w:t xml:space="preserve">It assured us to continue to use that, it reminded us that there is a </w:t>
      </w:r>
      <w:r w:rsidRPr="001A3DFC">
        <w:lastRenderedPageBreak/>
        <w:t>standard</w:t>
      </w:r>
      <w:r w:rsidR="00C81630">
        <w:t xml:space="preserve">. </w:t>
      </w:r>
      <w:r w:rsidRPr="001A3DFC">
        <w:t>That type of behavior is always a good thing</w:t>
      </w:r>
      <w:r w:rsidR="00C81630">
        <w:t xml:space="preserve">. </w:t>
      </w:r>
      <w:r w:rsidRPr="001A3DFC">
        <w:t>If there is a guideline that tells us how to do something safe, then there is no question on how to do it safely. Those carpets, myself personally, I have tripped</w:t>
      </w:r>
      <w:r w:rsidR="00C81630">
        <w:t xml:space="preserve">. </w:t>
      </w:r>
      <w:r w:rsidRPr="001A3DFC">
        <w:t>I don’t know if it was because of the VPP or it just happened at the same time, when we got those types of carpets, they were new carpets</w:t>
      </w:r>
      <w:r w:rsidR="00C81630">
        <w:t xml:space="preserve">. </w:t>
      </w:r>
      <w:r w:rsidRPr="001A3DFC">
        <w:t>They became a safety hazard</w:t>
      </w:r>
      <w:r w:rsidR="00C81630">
        <w:t xml:space="preserve">. </w:t>
      </w:r>
      <w:r w:rsidRPr="001A3DFC">
        <w:t>And I believe we replaced those, either because of the VPP or just common sense</w:t>
      </w:r>
      <w:r w:rsidR="00C81630">
        <w:t xml:space="preserve">. </w:t>
      </w:r>
      <w:r w:rsidRPr="001A3DFC">
        <w:t>They were not cheap</w:t>
      </w:r>
      <w:r w:rsidR="00C81630">
        <w:t xml:space="preserve">. </w:t>
      </w:r>
      <w:r w:rsidRPr="001A3DFC">
        <w:t xml:space="preserve">So I think we either lost a lot of money, or maybe if we were not doing the VPP, because of that cost, we could </w:t>
      </w:r>
      <w:r w:rsidR="0001318E" w:rsidRPr="001A3DFC">
        <w:t>have</w:t>
      </w:r>
      <w:r w:rsidRPr="001A3DFC">
        <w:t xml:space="preserve"> said, just suck it up and use those carpets and don’t trip.”</w:t>
      </w:r>
    </w:p>
    <w:p w:rsidR="00BB22F7" w:rsidRPr="001A3DFC" w:rsidRDefault="00BB22F7" w:rsidP="00E42FC1">
      <w:pPr>
        <w:pStyle w:val="BodyTextIndent"/>
      </w:pPr>
    </w:p>
    <w:p w:rsidR="003C25B5" w:rsidRPr="001A3DFC" w:rsidRDefault="003C25B5" w:rsidP="00A93ECA">
      <w:pPr>
        <w:pStyle w:val="BodyTextIndent"/>
        <w:ind w:left="720" w:right="720" w:firstLine="0"/>
      </w:pPr>
      <w:r w:rsidRPr="001A3DFC">
        <w:t>“From my opinion at a clinic, and after having served twenty six years in the Army, typically, safety is something that is kind of driven and you are forced to do it</w:t>
      </w:r>
      <w:r w:rsidR="00C81630">
        <w:t xml:space="preserve">. </w:t>
      </w:r>
      <w:r w:rsidRPr="001A3DFC">
        <w:t>Whereas here, everybody actually wants to look out for their fellow staff members and for the patients all the time</w:t>
      </w:r>
      <w:r w:rsidR="00C81630">
        <w:t xml:space="preserve">. </w:t>
      </w:r>
      <w:r w:rsidRPr="001A3DFC">
        <w:t>Every single staff member</w:t>
      </w:r>
      <w:r w:rsidR="00CD1112" w:rsidRPr="001A3DFC">
        <w:t xml:space="preserve"> at one time or another has brought something to me, whether it was an issue or something that needs to be fixed, and I have never seen that before</w:t>
      </w:r>
      <w:r w:rsidR="00C81630">
        <w:t xml:space="preserve">. </w:t>
      </w:r>
      <w:r w:rsidR="00CD1112" w:rsidRPr="001A3DFC">
        <w:t>Typically, everybody tries to ignore it and if the floor is wet, everybody will walk by and close their eyes if that floor is wet</w:t>
      </w:r>
      <w:r w:rsidR="00C81630">
        <w:t xml:space="preserve">. </w:t>
      </w:r>
      <w:r w:rsidR="00CD1112" w:rsidRPr="001A3DFC">
        <w:t>Whereas I have seen every single staff member at one time or another drying floors out</w:t>
      </w:r>
      <w:r w:rsidR="00C81630">
        <w:t xml:space="preserve">. </w:t>
      </w:r>
      <w:r w:rsidR="00CD1112" w:rsidRPr="001A3DFC">
        <w:t>I have seen them doing multiple little issues for the patients and for the staff which I have never seen that anywhere else.”</w:t>
      </w:r>
    </w:p>
    <w:p w:rsidR="00BB22F7" w:rsidRPr="001A3DFC" w:rsidRDefault="00BB22F7" w:rsidP="00E42FC1">
      <w:pPr>
        <w:pStyle w:val="BodyTextIndent"/>
      </w:pPr>
    </w:p>
    <w:p w:rsidR="00646111" w:rsidRPr="001A3DFC" w:rsidRDefault="00646111" w:rsidP="00A93ECA">
      <w:pPr>
        <w:pStyle w:val="BodyTextIndent"/>
        <w:ind w:left="720" w:right="720" w:firstLine="0"/>
      </w:pPr>
      <w:r w:rsidRPr="001A3DFC">
        <w:t>“The implementation of the VPP fostered the reporting of near miss situations, while obtaining near</w:t>
      </w:r>
      <w:r w:rsidR="006F424C">
        <w:t>-</w:t>
      </w:r>
      <w:r w:rsidRPr="001A3DFC">
        <w:t>misses that enabled the clinic and us to more proactively approach safety related situations</w:t>
      </w:r>
      <w:r w:rsidR="00C81630">
        <w:t xml:space="preserve">. </w:t>
      </w:r>
      <w:r w:rsidRPr="001A3DFC">
        <w:t>It fostered and supported a safer work environment at the clinic</w:t>
      </w:r>
      <w:r w:rsidR="00C81630">
        <w:t xml:space="preserve">. </w:t>
      </w:r>
      <w:r w:rsidRPr="001A3DFC">
        <w:t>I think automatically, patient safety did improve as a general outcome.”</w:t>
      </w:r>
    </w:p>
    <w:p w:rsidR="008D5347" w:rsidRPr="001A3DFC" w:rsidRDefault="008D5347" w:rsidP="00A93ECA">
      <w:pPr>
        <w:pStyle w:val="BodyTextIndent"/>
        <w:ind w:left="720" w:right="720" w:firstLine="0"/>
      </w:pPr>
    </w:p>
    <w:p w:rsidR="005A0157" w:rsidRPr="001A3DFC" w:rsidRDefault="005A0157" w:rsidP="00A93ECA">
      <w:pPr>
        <w:pStyle w:val="BodyTextIndent"/>
        <w:ind w:left="720" w:right="720" w:firstLine="0"/>
      </w:pPr>
      <w:r w:rsidRPr="001A3DFC">
        <w:t>“Initially, yes</w:t>
      </w:r>
      <w:r w:rsidR="00C81630">
        <w:t xml:space="preserve">. </w:t>
      </w:r>
      <w:r w:rsidRPr="001A3DFC">
        <w:t>In comparison to Illesheim and other clinics, the first impression when you first walk into the Illesheim</w:t>
      </w:r>
      <w:r w:rsidR="000C680D" w:rsidRPr="001A3DFC">
        <w:t xml:space="preserve"> clinic</w:t>
      </w:r>
      <w:r w:rsidRPr="001A3DFC">
        <w:t>, is where you first see the difference</w:t>
      </w:r>
      <w:r w:rsidR="00C81630">
        <w:t xml:space="preserve">. </w:t>
      </w:r>
      <w:r w:rsidRPr="001A3DFC">
        <w:t>What I mean by that, is in terms of the culture that has been established there</w:t>
      </w:r>
      <w:r w:rsidR="00C81630">
        <w:t xml:space="preserve">. </w:t>
      </w:r>
      <w:r w:rsidRPr="001A3DFC">
        <w:t>You go to the front desk, and they ask you to sign in</w:t>
      </w:r>
      <w:r w:rsidR="00C81630">
        <w:t xml:space="preserve">. </w:t>
      </w:r>
      <w:r w:rsidRPr="001A3DFC">
        <w:t>Then they provide you with a very brief orientation in terms of being there in the clinic, so they would say where the emergency exits were and what those types of safety considerations are as a visitor</w:t>
      </w:r>
      <w:r w:rsidR="00C81630">
        <w:t xml:space="preserve">. </w:t>
      </w:r>
      <w:r w:rsidRPr="001A3DFC">
        <w:t>They do this for all of their visitors</w:t>
      </w:r>
      <w:r w:rsidR="00C81630">
        <w:t xml:space="preserve">. </w:t>
      </w:r>
      <w:r w:rsidR="003C1F11" w:rsidRPr="001A3DFC">
        <w:t>That is not commonly seen across the board at other clinics</w:t>
      </w:r>
      <w:r w:rsidR="00C81630">
        <w:t xml:space="preserve">. </w:t>
      </w:r>
      <w:r w:rsidR="003C1F11" w:rsidRPr="001A3DFC">
        <w:t>I think that is actually our only clinic that is doing that</w:t>
      </w:r>
      <w:r w:rsidR="00C81630">
        <w:t xml:space="preserve">. </w:t>
      </w:r>
      <w:r w:rsidR="003C1F11" w:rsidRPr="001A3DFC">
        <w:t>That is actually that culture piece that has been established.”</w:t>
      </w:r>
    </w:p>
    <w:p w:rsidR="0000481F" w:rsidRDefault="0000481F" w:rsidP="00A93ECA">
      <w:pPr>
        <w:pStyle w:val="BodyTextIndent"/>
        <w:ind w:left="720" w:right="720" w:firstLine="0"/>
      </w:pPr>
    </w:p>
    <w:p w:rsidR="0033579B" w:rsidRPr="001A3DFC" w:rsidRDefault="0033579B" w:rsidP="00A93ECA">
      <w:pPr>
        <w:pStyle w:val="BodyTextIndent"/>
        <w:ind w:left="720" w:right="720" w:firstLine="0"/>
      </w:pPr>
      <w:r w:rsidRPr="001A3DFC">
        <w:t>“I am not saying that it is positive or negative, because I do not know how it was before the program and how the result was afterwards</w:t>
      </w:r>
      <w:r w:rsidR="00C81630">
        <w:t xml:space="preserve">. </w:t>
      </w:r>
      <w:r w:rsidRPr="001A3DFC">
        <w:t>I have no examples</w:t>
      </w:r>
      <w:r w:rsidR="00C81630">
        <w:t xml:space="preserve">. </w:t>
      </w:r>
      <w:r w:rsidRPr="001A3DFC">
        <w:t>Hopefully, yes</w:t>
      </w:r>
      <w:r w:rsidR="00C81630">
        <w:t xml:space="preserve">. </w:t>
      </w:r>
      <w:r w:rsidRPr="001A3DFC">
        <w:t xml:space="preserve">I think so.”  </w:t>
      </w:r>
    </w:p>
    <w:p w:rsidR="00863809" w:rsidRPr="001A3DFC" w:rsidRDefault="00863809" w:rsidP="00E42FC1">
      <w:pPr>
        <w:pStyle w:val="BodyTextIndent"/>
      </w:pPr>
    </w:p>
    <w:p w:rsidR="007229D4" w:rsidRPr="001A3DFC" w:rsidRDefault="002976EF" w:rsidP="00863809">
      <w:pPr>
        <w:tabs>
          <w:tab w:val="left" w:pos="8640"/>
        </w:tabs>
        <w:autoSpaceDE w:val="0"/>
        <w:autoSpaceDN w:val="0"/>
        <w:adjustRightInd w:val="0"/>
        <w:spacing w:line="480" w:lineRule="auto"/>
        <w:ind w:left="720" w:right="720"/>
        <w:rPr>
          <w:sz w:val="24"/>
          <w:szCs w:val="24"/>
        </w:rPr>
      </w:pPr>
      <w:r w:rsidRPr="001A3DFC">
        <w:rPr>
          <w:sz w:val="24"/>
          <w:szCs w:val="24"/>
        </w:rPr>
        <w:lastRenderedPageBreak/>
        <w:t>“It has had a huge impact</w:t>
      </w:r>
      <w:r w:rsidR="00C81630">
        <w:rPr>
          <w:sz w:val="24"/>
          <w:szCs w:val="24"/>
        </w:rPr>
        <w:t xml:space="preserve">. </w:t>
      </w:r>
      <w:r w:rsidRPr="001A3DFC">
        <w:rPr>
          <w:sz w:val="24"/>
          <w:szCs w:val="24"/>
        </w:rPr>
        <w:t>In the past, this was never a topic for us, in the sense that we were just following the previous BMEDDAC, Wuerzburg, clinic that was coming down here, how do you do your winter safety driving, what do</w:t>
      </w:r>
      <w:r w:rsidR="00D168E5">
        <w:rPr>
          <w:sz w:val="24"/>
          <w:szCs w:val="24"/>
        </w:rPr>
        <w:t xml:space="preserve"> </w:t>
      </w:r>
      <w:r w:rsidRPr="001A3DFC">
        <w:rPr>
          <w:sz w:val="24"/>
          <w:szCs w:val="24"/>
        </w:rPr>
        <w:t>you do for example, accidents during the summer, summer safety</w:t>
      </w:r>
      <w:r w:rsidR="00C81630">
        <w:rPr>
          <w:sz w:val="24"/>
          <w:szCs w:val="24"/>
        </w:rPr>
        <w:t xml:space="preserve">. </w:t>
      </w:r>
      <w:r w:rsidRPr="001A3DFC">
        <w:rPr>
          <w:sz w:val="24"/>
          <w:szCs w:val="24"/>
        </w:rPr>
        <w:t>There were only a few trainings that we would get within a year</w:t>
      </w:r>
      <w:r w:rsidR="00C81630">
        <w:rPr>
          <w:sz w:val="24"/>
          <w:szCs w:val="24"/>
        </w:rPr>
        <w:t xml:space="preserve">. </w:t>
      </w:r>
      <w:r w:rsidRPr="001A3DFC">
        <w:rPr>
          <w:sz w:val="24"/>
          <w:szCs w:val="24"/>
        </w:rPr>
        <w:t>But then, this is completely different</w:t>
      </w:r>
      <w:r w:rsidR="00C81630">
        <w:rPr>
          <w:sz w:val="24"/>
          <w:szCs w:val="24"/>
        </w:rPr>
        <w:t xml:space="preserve">. </w:t>
      </w:r>
      <w:r w:rsidRPr="001A3DFC">
        <w:rPr>
          <w:sz w:val="24"/>
          <w:szCs w:val="24"/>
        </w:rPr>
        <w:t>This is like a changed perspective</w:t>
      </w:r>
      <w:r w:rsidR="00C81630">
        <w:rPr>
          <w:sz w:val="24"/>
          <w:szCs w:val="24"/>
        </w:rPr>
        <w:t xml:space="preserve">. </w:t>
      </w:r>
      <w:r w:rsidRPr="001A3DFC">
        <w:rPr>
          <w:sz w:val="24"/>
          <w:szCs w:val="24"/>
        </w:rPr>
        <w:t>This is every day now</w:t>
      </w:r>
      <w:r w:rsidR="00C81630">
        <w:rPr>
          <w:sz w:val="24"/>
          <w:szCs w:val="24"/>
        </w:rPr>
        <w:t xml:space="preserve">. </w:t>
      </w:r>
      <w:r w:rsidRPr="001A3DFC">
        <w:rPr>
          <w:sz w:val="24"/>
          <w:szCs w:val="24"/>
        </w:rPr>
        <w:t>This is how we take care of our folks within the clinic how we take care of ourselves</w:t>
      </w:r>
      <w:r w:rsidR="00C81630">
        <w:rPr>
          <w:sz w:val="24"/>
          <w:szCs w:val="24"/>
        </w:rPr>
        <w:t xml:space="preserve">. </w:t>
      </w:r>
      <w:r w:rsidRPr="001A3DFC">
        <w:rPr>
          <w:sz w:val="24"/>
          <w:szCs w:val="24"/>
        </w:rPr>
        <w:t xml:space="preserve">Like I told you early on, the commander said something about the big accident where we had a fatality and he said that everybody has to focus, </w:t>
      </w:r>
      <w:r w:rsidR="00275283" w:rsidRPr="001A3DFC">
        <w:rPr>
          <w:sz w:val="24"/>
          <w:szCs w:val="24"/>
        </w:rPr>
        <w:t>you</w:t>
      </w:r>
      <w:r w:rsidRPr="001A3DFC">
        <w:rPr>
          <w:sz w:val="24"/>
          <w:szCs w:val="24"/>
        </w:rPr>
        <w:t xml:space="preserve"> need to look out for the way you drive to work, how you can make sure that your car is inspected, you need to look at the road conditions, this is pretty much ingrained in our way of thinking, this is very different, this was not there before</w:t>
      </w:r>
      <w:r w:rsidR="00C81630">
        <w:rPr>
          <w:sz w:val="24"/>
          <w:szCs w:val="24"/>
        </w:rPr>
        <w:t xml:space="preserve">. </w:t>
      </w:r>
      <w:r w:rsidRPr="001A3DFC">
        <w:rPr>
          <w:sz w:val="24"/>
          <w:szCs w:val="24"/>
        </w:rPr>
        <w:t xml:space="preserve">Everyone in the clinic </w:t>
      </w:r>
      <w:r w:rsidR="00BA4F72" w:rsidRPr="001A3DFC">
        <w:rPr>
          <w:sz w:val="24"/>
          <w:szCs w:val="24"/>
        </w:rPr>
        <w:t xml:space="preserve">is </w:t>
      </w:r>
      <w:r w:rsidRPr="001A3DFC">
        <w:rPr>
          <w:sz w:val="24"/>
          <w:szCs w:val="24"/>
        </w:rPr>
        <w:t>now participating</w:t>
      </w:r>
      <w:r w:rsidR="00C81630">
        <w:rPr>
          <w:sz w:val="24"/>
          <w:szCs w:val="24"/>
        </w:rPr>
        <w:t xml:space="preserve">. </w:t>
      </w:r>
      <w:r w:rsidRPr="001A3DFC">
        <w:rPr>
          <w:sz w:val="24"/>
          <w:szCs w:val="24"/>
        </w:rPr>
        <w:t>The last example I can give you is the mats in front of the doors</w:t>
      </w:r>
      <w:r w:rsidR="00C81630">
        <w:rPr>
          <w:sz w:val="24"/>
          <w:szCs w:val="24"/>
        </w:rPr>
        <w:t xml:space="preserve">. </w:t>
      </w:r>
      <w:r w:rsidRPr="001A3DFC">
        <w:rPr>
          <w:sz w:val="24"/>
          <w:szCs w:val="24"/>
        </w:rPr>
        <w:t>There were no mats</w:t>
      </w:r>
      <w:r w:rsidR="00C81630">
        <w:rPr>
          <w:sz w:val="24"/>
          <w:szCs w:val="24"/>
        </w:rPr>
        <w:t xml:space="preserve">. </w:t>
      </w:r>
      <w:r w:rsidRPr="001A3DFC">
        <w:rPr>
          <w:sz w:val="24"/>
          <w:szCs w:val="24"/>
        </w:rPr>
        <w:t>So people would come in with wet shoes and snow, you would see people slip and slide, I don’t know if there were any major accidents involved</w:t>
      </w:r>
      <w:r w:rsidR="00C81630">
        <w:rPr>
          <w:sz w:val="24"/>
          <w:szCs w:val="24"/>
        </w:rPr>
        <w:t xml:space="preserve">. </w:t>
      </w:r>
      <w:r w:rsidRPr="001A3DFC">
        <w:rPr>
          <w:sz w:val="24"/>
          <w:szCs w:val="24"/>
        </w:rPr>
        <w:t>This was a hazardous condition</w:t>
      </w:r>
      <w:r w:rsidR="00C81630">
        <w:rPr>
          <w:sz w:val="24"/>
          <w:szCs w:val="24"/>
        </w:rPr>
        <w:t xml:space="preserve">. </w:t>
      </w:r>
      <w:r w:rsidRPr="001A3DFC">
        <w:rPr>
          <w:sz w:val="24"/>
          <w:szCs w:val="24"/>
        </w:rPr>
        <w:t>This is something dangerous, something bad can happen</w:t>
      </w:r>
      <w:r w:rsidR="00C81630">
        <w:rPr>
          <w:sz w:val="24"/>
          <w:szCs w:val="24"/>
        </w:rPr>
        <w:t xml:space="preserve">. </w:t>
      </w:r>
      <w:r w:rsidRPr="001A3DFC">
        <w:rPr>
          <w:sz w:val="24"/>
          <w:szCs w:val="24"/>
        </w:rPr>
        <w:t>And guess what, finally, we got money from BMEDDAC</w:t>
      </w:r>
      <w:r w:rsidR="00C81630">
        <w:rPr>
          <w:sz w:val="24"/>
          <w:szCs w:val="24"/>
        </w:rPr>
        <w:t xml:space="preserve">. </w:t>
      </w:r>
      <w:r w:rsidRPr="001A3DFC">
        <w:rPr>
          <w:sz w:val="24"/>
          <w:szCs w:val="24"/>
        </w:rPr>
        <w:t>You get leadership involved</w:t>
      </w:r>
      <w:r w:rsidR="00C81630">
        <w:rPr>
          <w:sz w:val="24"/>
          <w:szCs w:val="24"/>
        </w:rPr>
        <w:t xml:space="preserve">. </w:t>
      </w:r>
      <w:r w:rsidRPr="001A3DFC">
        <w:rPr>
          <w:sz w:val="24"/>
          <w:szCs w:val="24"/>
        </w:rPr>
        <w:t>In front of all these doors now you see these mats</w:t>
      </w:r>
      <w:r w:rsidR="00C81630">
        <w:rPr>
          <w:sz w:val="24"/>
          <w:szCs w:val="24"/>
        </w:rPr>
        <w:t xml:space="preserve">. </w:t>
      </w:r>
      <w:r w:rsidRPr="001A3DFC">
        <w:rPr>
          <w:sz w:val="24"/>
          <w:szCs w:val="24"/>
        </w:rPr>
        <w:t>The mats we had earlier on, there was a problem with them, when the sides were rolled out, carpet had a fold in them from when they were rolled out, and people would trip over them</w:t>
      </w:r>
      <w:r w:rsidR="00C81630">
        <w:rPr>
          <w:sz w:val="24"/>
          <w:szCs w:val="24"/>
        </w:rPr>
        <w:t xml:space="preserve">. </w:t>
      </w:r>
      <w:r w:rsidRPr="001A3DFC">
        <w:rPr>
          <w:sz w:val="24"/>
          <w:szCs w:val="24"/>
        </w:rPr>
        <w:t xml:space="preserve">And then </w:t>
      </w:r>
      <w:r w:rsidRPr="001A3DFC">
        <w:rPr>
          <w:sz w:val="24"/>
          <w:szCs w:val="24"/>
        </w:rPr>
        <w:lastRenderedPageBreak/>
        <w:t>people would say these are not the best</w:t>
      </w:r>
      <w:r w:rsidR="00C81630">
        <w:rPr>
          <w:sz w:val="24"/>
          <w:szCs w:val="24"/>
        </w:rPr>
        <w:t xml:space="preserve">. </w:t>
      </w:r>
      <w:r w:rsidRPr="001A3DFC">
        <w:rPr>
          <w:sz w:val="24"/>
          <w:szCs w:val="24"/>
        </w:rPr>
        <w:t xml:space="preserve">You want another example?  </w:t>
      </w:r>
      <w:r w:rsidR="00AD4B6C" w:rsidRPr="001A3DFC">
        <w:rPr>
          <w:sz w:val="24"/>
          <w:szCs w:val="24"/>
        </w:rPr>
        <w:t>W</w:t>
      </w:r>
      <w:r w:rsidRPr="001A3DFC">
        <w:rPr>
          <w:sz w:val="24"/>
          <w:szCs w:val="24"/>
        </w:rPr>
        <w:t>hen the clinic was refurbished part of the initial contract, they said</w:t>
      </w:r>
      <w:r w:rsidR="00BA4F72" w:rsidRPr="001A3DFC">
        <w:rPr>
          <w:sz w:val="24"/>
          <w:szCs w:val="24"/>
        </w:rPr>
        <w:t xml:space="preserve"> to me</w:t>
      </w:r>
      <w:r w:rsidRPr="001A3DFC">
        <w:rPr>
          <w:sz w:val="24"/>
          <w:szCs w:val="24"/>
        </w:rPr>
        <w:t>, your chair is supposed to have a plastic mat underneath</w:t>
      </w:r>
      <w:r w:rsidR="00C81630">
        <w:rPr>
          <w:sz w:val="24"/>
          <w:szCs w:val="24"/>
        </w:rPr>
        <w:t xml:space="preserve">. </w:t>
      </w:r>
      <w:r w:rsidR="00BA4F72" w:rsidRPr="001A3DFC">
        <w:rPr>
          <w:sz w:val="24"/>
          <w:szCs w:val="24"/>
        </w:rPr>
        <w:t>S</w:t>
      </w:r>
      <w:r w:rsidRPr="001A3DFC">
        <w:rPr>
          <w:sz w:val="24"/>
          <w:szCs w:val="24"/>
        </w:rPr>
        <w:t>o I was given a plastic mat for underneath my chair</w:t>
      </w:r>
      <w:r w:rsidR="00C81630">
        <w:rPr>
          <w:sz w:val="24"/>
          <w:szCs w:val="24"/>
        </w:rPr>
        <w:t xml:space="preserve">. </w:t>
      </w:r>
      <w:r w:rsidRPr="001A3DFC">
        <w:rPr>
          <w:sz w:val="24"/>
          <w:szCs w:val="24"/>
        </w:rPr>
        <w:t xml:space="preserve">Patients </w:t>
      </w:r>
      <w:r w:rsidR="00BA4F72" w:rsidRPr="001A3DFC">
        <w:rPr>
          <w:sz w:val="24"/>
          <w:szCs w:val="24"/>
        </w:rPr>
        <w:t xml:space="preserve">are </w:t>
      </w:r>
      <w:r w:rsidRPr="001A3DFC">
        <w:rPr>
          <w:sz w:val="24"/>
          <w:szCs w:val="24"/>
        </w:rPr>
        <w:t>walking away, and I am moving my chair to this side, to that side, after some time, that plastic mat was torn in the center and on the edges and as part of the roll up, it became a dangerous thing for me, right, and then it became a dangerous thing even for a couple of the providers, because everybody had them underneath their chairs, in this time if you were to see how we were reset, one provider was here, one chief nurse here, and then you have another medic, imagine there are three different mats, and all these mats are sort of like the bubbles in the middle or the edges torn, if you would walk through, you would trip</w:t>
      </w:r>
      <w:r w:rsidR="00C81630">
        <w:rPr>
          <w:sz w:val="24"/>
          <w:szCs w:val="24"/>
        </w:rPr>
        <w:t xml:space="preserve">. </w:t>
      </w:r>
      <w:r w:rsidRPr="001A3DFC">
        <w:rPr>
          <w:sz w:val="24"/>
          <w:szCs w:val="24"/>
        </w:rPr>
        <w:t>So the first thing that was done was, talk to the folks, tell them it was a safety issue, a safety hazard, and all these were taken out in the entire clinic.</w:t>
      </w:r>
      <w:r w:rsidR="00BA4F72" w:rsidRPr="001A3DFC">
        <w:rPr>
          <w:sz w:val="24"/>
          <w:szCs w:val="24"/>
        </w:rPr>
        <w:t>”</w:t>
      </w:r>
    </w:p>
    <w:p w:rsidR="00260F58" w:rsidRPr="001A3DFC" w:rsidRDefault="00260F58" w:rsidP="00863809">
      <w:pPr>
        <w:tabs>
          <w:tab w:val="left" w:pos="8640"/>
        </w:tabs>
        <w:autoSpaceDE w:val="0"/>
        <w:autoSpaceDN w:val="0"/>
        <w:adjustRightInd w:val="0"/>
        <w:spacing w:line="480" w:lineRule="auto"/>
        <w:ind w:left="720" w:right="720"/>
        <w:rPr>
          <w:sz w:val="24"/>
          <w:szCs w:val="24"/>
        </w:rPr>
      </w:pPr>
    </w:p>
    <w:p w:rsidR="005A5404" w:rsidRDefault="005A5404">
      <w:pPr>
        <w:rPr>
          <w:sz w:val="24"/>
          <w:szCs w:val="24"/>
        </w:rPr>
      </w:pPr>
      <w:r>
        <w:rPr>
          <w:sz w:val="24"/>
          <w:szCs w:val="24"/>
        </w:rPr>
        <w:br w:type="page"/>
      </w:r>
    </w:p>
    <w:p w:rsidR="00260F58" w:rsidRPr="001A3DFC" w:rsidRDefault="005A5404" w:rsidP="006F21A0">
      <w:pPr>
        <w:pStyle w:val="Heading1"/>
      </w:pPr>
      <w:bookmarkStart w:id="121" w:name="_Toc481932928"/>
      <w:r w:rsidRPr="001A3DFC">
        <w:lastRenderedPageBreak/>
        <w:t xml:space="preserve">Appendix </w:t>
      </w:r>
      <w:r w:rsidR="008D5347" w:rsidRPr="001A3DFC">
        <w:t>G</w:t>
      </w:r>
      <w:r>
        <w:t xml:space="preserve">: </w:t>
      </w:r>
      <w:r w:rsidR="00260F58" w:rsidRPr="001A3DFC">
        <w:t xml:space="preserve">Results of </w:t>
      </w:r>
      <w:r w:rsidR="008D5347" w:rsidRPr="001A3DFC">
        <w:t>Interview</w:t>
      </w:r>
      <w:r w:rsidR="00260F58" w:rsidRPr="001A3DFC">
        <w:t xml:space="preserve"> Question </w:t>
      </w:r>
      <w:r w:rsidR="00F630F9">
        <w:t>6</w:t>
      </w:r>
      <w:bookmarkEnd w:id="121"/>
    </w:p>
    <w:p w:rsidR="00005ECA" w:rsidRDefault="004E268F" w:rsidP="00E42FC1">
      <w:pPr>
        <w:pStyle w:val="BodyTextIndent"/>
      </w:pPr>
      <w:r w:rsidRPr="001A3DFC">
        <w:t xml:space="preserve">The </w:t>
      </w:r>
      <w:r w:rsidR="00F630F9">
        <w:t xml:space="preserve">sixth </w:t>
      </w:r>
      <w:r w:rsidR="008D5347" w:rsidRPr="001A3DFC">
        <w:t>interview</w:t>
      </w:r>
      <w:r w:rsidRPr="001A3DFC">
        <w:t xml:space="preserve"> question, “Have the number of accidents and injuries reported by employees</w:t>
      </w:r>
      <w:r w:rsidR="00827670" w:rsidRPr="001A3DFC">
        <w:t xml:space="preserve"> of the Illesheim</w:t>
      </w:r>
      <w:r w:rsidR="000C680D" w:rsidRPr="001A3DFC">
        <w:t xml:space="preserve"> clinic</w:t>
      </w:r>
      <w:r w:rsidRPr="001A3DFC">
        <w:t xml:space="preserve"> increased after the clinic received VPP</w:t>
      </w:r>
      <w:r w:rsidR="003B454B" w:rsidRPr="001A3DFC">
        <w:t>” resulted in eight individuals who said no,</w:t>
      </w:r>
      <w:r w:rsidR="00905AF3" w:rsidRPr="001A3DFC">
        <w:t xml:space="preserve"> accidents and injuries reported by employees of the clinic did not increase after the clinic received VPP,</w:t>
      </w:r>
      <w:r w:rsidR="003B454B" w:rsidRPr="001A3DFC">
        <w:t xml:space="preserve"> and three said they did not know.</w:t>
      </w:r>
    </w:p>
    <w:p w:rsidR="003B47D7" w:rsidRPr="001A3DFC" w:rsidRDefault="003B47D7" w:rsidP="002F7F4A">
      <w:pPr>
        <w:autoSpaceDE w:val="0"/>
        <w:autoSpaceDN w:val="0"/>
        <w:adjustRightInd w:val="0"/>
        <w:spacing w:line="480" w:lineRule="auto"/>
      </w:pPr>
      <w:r w:rsidRPr="001A3DFC">
        <w:rPr>
          <w:sz w:val="24"/>
          <w:szCs w:val="24"/>
        </w:rPr>
        <w:t>Table G1</w:t>
      </w:r>
      <w:r>
        <w:rPr>
          <w:sz w:val="24"/>
          <w:szCs w:val="24"/>
        </w:rPr>
        <w:br/>
      </w:r>
      <w:r w:rsidRPr="002F7F4A">
        <w:rPr>
          <w:i/>
          <w:sz w:val="24"/>
          <w:szCs w:val="24"/>
        </w:rPr>
        <w:t>Short Excerpts from Respondents</w:t>
      </w:r>
    </w:p>
    <w:tbl>
      <w:tblPr>
        <w:tblStyle w:val="TableGrid"/>
        <w:tblW w:w="0" w:type="auto"/>
        <w:tblLook w:val="04A0" w:firstRow="1" w:lastRow="0" w:firstColumn="1" w:lastColumn="0" w:noHBand="0" w:noVBand="1"/>
      </w:tblPr>
      <w:tblGrid>
        <w:gridCol w:w="2767"/>
        <w:gridCol w:w="2879"/>
        <w:gridCol w:w="2840"/>
      </w:tblGrid>
      <w:tr w:rsidR="001A3DFC" w:rsidRPr="001A3DFC" w:rsidTr="00033DE4">
        <w:tc>
          <w:tcPr>
            <w:tcW w:w="3104" w:type="dxa"/>
          </w:tcPr>
          <w:p w:rsidR="003B454B" w:rsidRPr="001A3DFC" w:rsidRDefault="003B454B" w:rsidP="00E42FC1">
            <w:pPr>
              <w:pStyle w:val="BodyTextIndent"/>
              <w:ind w:firstLine="337"/>
            </w:pPr>
            <w:r w:rsidRPr="001A3DFC">
              <w:t>Answer and Question</w:t>
            </w:r>
          </w:p>
        </w:tc>
        <w:tc>
          <w:tcPr>
            <w:tcW w:w="3127" w:type="dxa"/>
          </w:tcPr>
          <w:p w:rsidR="003B454B" w:rsidRPr="001A3DFC" w:rsidRDefault="003B454B" w:rsidP="00E42FC1">
            <w:pPr>
              <w:pStyle w:val="BodyTextIndent"/>
              <w:ind w:firstLine="996"/>
            </w:pPr>
            <w:r w:rsidRPr="001A3DFC">
              <w:t>Count</w:t>
            </w:r>
          </w:p>
        </w:tc>
        <w:tc>
          <w:tcPr>
            <w:tcW w:w="3119" w:type="dxa"/>
          </w:tcPr>
          <w:p w:rsidR="003B454B" w:rsidRPr="001A3DFC" w:rsidRDefault="003B454B" w:rsidP="00E42FC1">
            <w:pPr>
              <w:pStyle w:val="BodyTextIndent"/>
            </w:pPr>
            <w:r w:rsidRPr="001A3DFC">
              <w:t>Short Excerpts</w:t>
            </w:r>
          </w:p>
        </w:tc>
      </w:tr>
      <w:tr w:rsidR="001A3DFC" w:rsidRPr="001A3DFC" w:rsidTr="00033DE4">
        <w:tc>
          <w:tcPr>
            <w:tcW w:w="3104" w:type="dxa"/>
          </w:tcPr>
          <w:p w:rsidR="003B454B" w:rsidRPr="001A3DFC" w:rsidRDefault="00DE08E3" w:rsidP="003356B1">
            <w:pPr>
              <w:pStyle w:val="BodyTextIndent"/>
              <w:spacing w:line="240" w:lineRule="auto"/>
              <w:ind w:firstLine="0"/>
            </w:pPr>
            <w:r w:rsidRPr="001A3DFC">
              <w:t>NO</w:t>
            </w:r>
            <w:r w:rsidR="00C81630">
              <w:t xml:space="preserve">. </w:t>
            </w:r>
            <w:r w:rsidRPr="001A3DFC">
              <w:t xml:space="preserve">The number of accident and injuries reported by employees </w:t>
            </w:r>
            <w:r w:rsidR="00827670" w:rsidRPr="001A3DFC">
              <w:t xml:space="preserve">of the Illesheim </w:t>
            </w:r>
            <w:r w:rsidR="000C680D" w:rsidRPr="001A3DFC">
              <w:t>clinic</w:t>
            </w:r>
            <w:r w:rsidR="00827670" w:rsidRPr="001A3DFC">
              <w:t xml:space="preserve"> </w:t>
            </w:r>
            <w:r w:rsidRPr="001A3DFC">
              <w:t>did not increase after the clinic received VPP.</w:t>
            </w:r>
          </w:p>
          <w:p w:rsidR="00EB29EF" w:rsidRPr="001A3DFC" w:rsidRDefault="00EB29EF" w:rsidP="003356B1">
            <w:pPr>
              <w:pStyle w:val="BodyTextIndent"/>
              <w:spacing w:line="240" w:lineRule="auto"/>
              <w:ind w:firstLine="0"/>
            </w:pPr>
          </w:p>
        </w:tc>
        <w:tc>
          <w:tcPr>
            <w:tcW w:w="3127" w:type="dxa"/>
          </w:tcPr>
          <w:p w:rsidR="003B454B" w:rsidRPr="001A3DFC" w:rsidRDefault="00EB29EF" w:rsidP="00E42FC1">
            <w:pPr>
              <w:pStyle w:val="BodyTextIndent"/>
            </w:pPr>
            <w:r w:rsidRPr="001A3DFC">
              <w:t xml:space="preserve">     </w:t>
            </w:r>
            <w:r w:rsidR="0001318E" w:rsidRPr="001A3DFC">
              <w:t xml:space="preserve">   </w:t>
            </w:r>
            <w:r w:rsidR="00DE08E3" w:rsidRPr="001A3DFC">
              <w:t>8</w:t>
            </w:r>
          </w:p>
        </w:tc>
        <w:tc>
          <w:tcPr>
            <w:tcW w:w="3119" w:type="dxa"/>
          </w:tcPr>
          <w:p w:rsidR="00E07B47" w:rsidRPr="001A3DFC" w:rsidRDefault="00E07B47" w:rsidP="003356B1">
            <w:pPr>
              <w:pStyle w:val="BodyTextIndent"/>
              <w:spacing w:line="240" w:lineRule="auto"/>
              <w:ind w:firstLine="0"/>
            </w:pPr>
          </w:p>
          <w:p w:rsidR="003356B1" w:rsidRPr="001A3DFC" w:rsidRDefault="003356B1" w:rsidP="003356B1">
            <w:pPr>
              <w:pStyle w:val="BodyTextIndent"/>
              <w:spacing w:line="240" w:lineRule="auto"/>
              <w:ind w:firstLine="0"/>
            </w:pPr>
          </w:p>
        </w:tc>
      </w:tr>
      <w:tr w:rsidR="001A3DFC" w:rsidRPr="001A3DFC" w:rsidTr="00033DE4">
        <w:tc>
          <w:tcPr>
            <w:tcW w:w="3104" w:type="dxa"/>
          </w:tcPr>
          <w:p w:rsidR="003B454B" w:rsidRPr="001A3DFC" w:rsidRDefault="00DE08E3" w:rsidP="00EA5EF7">
            <w:pPr>
              <w:pStyle w:val="BodyTextIndent"/>
              <w:ind w:firstLine="0"/>
            </w:pPr>
            <w:r w:rsidRPr="001A3DFC">
              <w:t>DON’T KNOW</w:t>
            </w:r>
            <w:r w:rsidR="00C81630">
              <w:t xml:space="preserve">. </w:t>
            </w:r>
          </w:p>
        </w:tc>
        <w:tc>
          <w:tcPr>
            <w:tcW w:w="3127" w:type="dxa"/>
          </w:tcPr>
          <w:p w:rsidR="003B454B" w:rsidRPr="001A3DFC" w:rsidRDefault="00EB29EF" w:rsidP="00E42FC1">
            <w:pPr>
              <w:pStyle w:val="BodyTextIndent"/>
            </w:pPr>
            <w:r w:rsidRPr="001A3DFC">
              <w:t xml:space="preserve">     </w:t>
            </w:r>
            <w:r w:rsidR="0001318E" w:rsidRPr="001A3DFC">
              <w:t xml:space="preserve">   </w:t>
            </w:r>
            <w:r w:rsidR="00DE08E3" w:rsidRPr="001A3DFC">
              <w:t>3</w:t>
            </w:r>
          </w:p>
        </w:tc>
        <w:tc>
          <w:tcPr>
            <w:tcW w:w="3119" w:type="dxa"/>
          </w:tcPr>
          <w:p w:rsidR="003B454B" w:rsidRPr="001A3DFC" w:rsidRDefault="00B3265C" w:rsidP="003356B1">
            <w:pPr>
              <w:pStyle w:val="BodyTextIndent"/>
              <w:spacing w:line="240" w:lineRule="auto"/>
              <w:ind w:firstLine="0"/>
            </w:pPr>
            <w:r w:rsidRPr="001A3DFC">
              <w:t>Don’t think we had any injuries here</w:t>
            </w:r>
            <w:r w:rsidR="00C81630">
              <w:t xml:space="preserve">. </w:t>
            </w:r>
            <w:r w:rsidRPr="001A3DFC">
              <w:t>If we did, we would find out about it in our daily huddles. Anything important that has happened is communicated to us in the morning huddle.</w:t>
            </w:r>
          </w:p>
          <w:p w:rsidR="003356B1" w:rsidRPr="001A3DFC" w:rsidRDefault="003356B1" w:rsidP="003356B1">
            <w:pPr>
              <w:pStyle w:val="BodyTextIndent"/>
              <w:spacing w:line="240" w:lineRule="auto"/>
              <w:ind w:firstLine="0"/>
            </w:pPr>
          </w:p>
          <w:p w:rsidR="00E07B47" w:rsidRPr="001A3DFC" w:rsidRDefault="00E07B47" w:rsidP="003356B1">
            <w:pPr>
              <w:pStyle w:val="BodyTextIndent"/>
              <w:spacing w:line="240" w:lineRule="auto"/>
              <w:ind w:firstLine="0"/>
            </w:pPr>
            <w:r w:rsidRPr="001A3DFC">
              <w:t>I do not feel that in this work environment, I have seen or heard any increase in dangerous occurrences of any kind.</w:t>
            </w:r>
          </w:p>
          <w:p w:rsidR="00B372B3" w:rsidRPr="001A3DFC" w:rsidRDefault="00B372B3" w:rsidP="003356B1">
            <w:pPr>
              <w:pStyle w:val="BodyTextIndent"/>
              <w:spacing w:line="240" w:lineRule="auto"/>
              <w:ind w:firstLine="0"/>
            </w:pPr>
          </w:p>
        </w:tc>
      </w:tr>
    </w:tbl>
    <w:p w:rsidR="00D168E5" w:rsidRDefault="00D168E5" w:rsidP="00E42FC1">
      <w:pPr>
        <w:pStyle w:val="BodyTextIndent"/>
      </w:pPr>
    </w:p>
    <w:p w:rsidR="00B9515F" w:rsidRPr="001A3DFC" w:rsidRDefault="00B9515F" w:rsidP="00E42FC1">
      <w:pPr>
        <w:pStyle w:val="BodyTextIndent"/>
      </w:pPr>
      <w:r w:rsidRPr="001A3DFC">
        <w:t>According to the Illesheim Additional Duty Safety Officer, the clinic has not had any recordable accidents in the last five years</w:t>
      </w:r>
      <w:r w:rsidR="00C81630">
        <w:t xml:space="preserve">. </w:t>
      </w:r>
      <w:r w:rsidR="00353B71" w:rsidRPr="001A3DFC">
        <w:t>One individual</w:t>
      </w:r>
      <w:r w:rsidR="00C2253E" w:rsidRPr="001A3DFC">
        <w:t xml:space="preserve"> interviewed </w:t>
      </w:r>
      <w:r w:rsidR="00353B71" w:rsidRPr="001A3DFC">
        <w:t>who</w:t>
      </w:r>
      <w:r w:rsidR="00C2253E" w:rsidRPr="001A3DFC">
        <w:t xml:space="preserve"> said </w:t>
      </w:r>
      <w:r w:rsidR="00C2253E" w:rsidRPr="001A3DFC">
        <w:lastRenderedPageBreak/>
        <w:t>that no, the number of accident and injuries reported by employees of the Illesheim</w:t>
      </w:r>
      <w:r w:rsidR="000C680D" w:rsidRPr="001A3DFC">
        <w:t xml:space="preserve"> clinic</w:t>
      </w:r>
      <w:r w:rsidR="00C2253E" w:rsidRPr="001A3DFC">
        <w:t xml:space="preserve"> did not increase after the clinic received VPP, gave the following comment:</w:t>
      </w:r>
    </w:p>
    <w:p w:rsidR="005912C0" w:rsidRPr="001A3DFC" w:rsidRDefault="005912C0" w:rsidP="00E42FC1">
      <w:pPr>
        <w:pStyle w:val="BodyTextIndent"/>
      </w:pPr>
    </w:p>
    <w:p w:rsidR="00C2253E" w:rsidRPr="001A3DFC" w:rsidRDefault="00C2253E" w:rsidP="00EA5EF7">
      <w:pPr>
        <w:pStyle w:val="BodyTextIndent"/>
        <w:ind w:left="720" w:right="720" w:firstLine="0"/>
      </w:pPr>
      <w:r w:rsidRPr="001A3DFC">
        <w:t>“I think that is the big thing that OSHA VPP did, it actually has people taking an honest look around all the time about what the safety environment is constantly here, and who is the safety officer</w:t>
      </w:r>
      <w:r w:rsidR="00C81630">
        <w:t xml:space="preserve">. </w:t>
      </w:r>
      <w:r w:rsidRPr="001A3DFC">
        <w:t>So everybody is concerned about safety at all times.”</w:t>
      </w:r>
    </w:p>
    <w:p w:rsidR="00EA5EF7" w:rsidRPr="001A3DFC" w:rsidRDefault="00EA5EF7" w:rsidP="00EA5EF7">
      <w:pPr>
        <w:pStyle w:val="BodyTextIndent"/>
        <w:ind w:left="720" w:right="720" w:firstLine="0"/>
      </w:pPr>
    </w:p>
    <w:p w:rsidR="005A5404" w:rsidRDefault="005A5404">
      <w:pPr>
        <w:rPr>
          <w:sz w:val="24"/>
          <w:szCs w:val="24"/>
        </w:rPr>
      </w:pPr>
      <w:r>
        <w:rPr>
          <w:sz w:val="24"/>
          <w:szCs w:val="24"/>
        </w:rPr>
        <w:br w:type="page"/>
      </w:r>
    </w:p>
    <w:p w:rsidR="00260F58" w:rsidRPr="001A3DFC" w:rsidRDefault="005A5404" w:rsidP="006F21A0">
      <w:pPr>
        <w:pStyle w:val="Heading1"/>
      </w:pPr>
      <w:bookmarkStart w:id="122" w:name="_Toc481932929"/>
      <w:r w:rsidRPr="001A3DFC">
        <w:lastRenderedPageBreak/>
        <w:t xml:space="preserve">Appendix </w:t>
      </w:r>
      <w:r w:rsidR="008D5347" w:rsidRPr="001A3DFC">
        <w:t>H</w:t>
      </w:r>
      <w:r>
        <w:t xml:space="preserve">: </w:t>
      </w:r>
      <w:r w:rsidR="00260F58" w:rsidRPr="001A3DFC">
        <w:t xml:space="preserve">Results of </w:t>
      </w:r>
      <w:r w:rsidR="00F630F9">
        <w:t>Interview</w:t>
      </w:r>
      <w:r w:rsidR="00260F58" w:rsidRPr="001A3DFC">
        <w:t xml:space="preserve"> Question </w:t>
      </w:r>
      <w:r w:rsidR="00F630F9">
        <w:t>7</w:t>
      </w:r>
      <w:bookmarkEnd w:id="122"/>
    </w:p>
    <w:p w:rsidR="00982D74" w:rsidRDefault="006F0E07" w:rsidP="00E42FC1">
      <w:pPr>
        <w:pStyle w:val="BodyTextIndent"/>
      </w:pPr>
      <w:r w:rsidRPr="001A3DFC">
        <w:t>The s</w:t>
      </w:r>
      <w:r w:rsidR="00AD4B6C" w:rsidRPr="001A3DFC">
        <w:t>eventh</w:t>
      </w:r>
      <w:r w:rsidRPr="001A3DFC">
        <w:t xml:space="preserve"> question, “Have the number of safety violations written up during BMEDDAC/</w:t>
      </w:r>
      <w:r w:rsidR="000C680D" w:rsidRPr="001A3DFC">
        <w:t>clinic</w:t>
      </w:r>
      <w:r w:rsidRPr="001A3DFC">
        <w:t xml:space="preserve"> safety inspections or Joint Commission tracer tours decreased after the clinic received VPP”  resulted in </w:t>
      </w:r>
      <w:r w:rsidR="006B1C57" w:rsidRPr="001A3DFC">
        <w:t xml:space="preserve">three individuals who said yes, </w:t>
      </w:r>
      <w:r w:rsidR="00FD78C9" w:rsidRPr="001A3DFC">
        <w:t>safety violations written up during BMEDDAC/</w:t>
      </w:r>
      <w:r w:rsidR="000C680D" w:rsidRPr="001A3DFC">
        <w:t>clinic</w:t>
      </w:r>
      <w:r w:rsidR="00FD78C9" w:rsidRPr="001A3DFC">
        <w:t xml:space="preserve"> safety inspections or Joint Commission tracer tours did decrease, </w:t>
      </w:r>
      <w:r w:rsidR="006B1C57" w:rsidRPr="001A3DFC">
        <w:t>two said no,</w:t>
      </w:r>
      <w:r w:rsidR="00FD78C9" w:rsidRPr="001A3DFC">
        <w:t xml:space="preserve"> safety violations written up during BMEDDAC/</w:t>
      </w:r>
      <w:r w:rsidR="000C680D" w:rsidRPr="001A3DFC">
        <w:t>clinic</w:t>
      </w:r>
      <w:r w:rsidR="00FD78C9" w:rsidRPr="001A3DFC">
        <w:t xml:space="preserve"> safety inspections or Joint Commission tracer tours did not decrease after the clinic received VPP, </w:t>
      </w:r>
      <w:r w:rsidR="006B1C57" w:rsidRPr="001A3DFC">
        <w:t>five said they did not know, and one said yes, initially, but not now.</w:t>
      </w:r>
    </w:p>
    <w:p w:rsidR="003B47D7" w:rsidRPr="001A3DFC" w:rsidRDefault="003B47D7" w:rsidP="002F7F4A">
      <w:pPr>
        <w:autoSpaceDE w:val="0"/>
        <w:autoSpaceDN w:val="0"/>
        <w:adjustRightInd w:val="0"/>
        <w:spacing w:line="480" w:lineRule="auto"/>
        <w:rPr>
          <w:sz w:val="24"/>
          <w:szCs w:val="24"/>
        </w:rPr>
      </w:pPr>
      <w:r w:rsidRPr="001A3DFC">
        <w:rPr>
          <w:sz w:val="24"/>
          <w:szCs w:val="24"/>
        </w:rPr>
        <w:t>Table H1</w:t>
      </w:r>
      <w:r>
        <w:rPr>
          <w:sz w:val="24"/>
          <w:szCs w:val="24"/>
        </w:rPr>
        <w:br/>
      </w:r>
      <w:r w:rsidRPr="002F7F4A">
        <w:rPr>
          <w:i/>
          <w:sz w:val="24"/>
          <w:szCs w:val="24"/>
        </w:rPr>
        <w:t>Short Excerpts from Respondents</w:t>
      </w:r>
    </w:p>
    <w:tbl>
      <w:tblPr>
        <w:tblStyle w:val="TableGrid"/>
        <w:tblW w:w="0" w:type="auto"/>
        <w:tblLook w:val="04A0" w:firstRow="1" w:lastRow="0" w:firstColumn="1" w:lastColumn="0" w:noHBand="0" w:noVBand="1"/>
      </w:tblPr>
      <w:tblGrid>
        <w:gridCol w:w="2887"/>
        <w:gridCol w:w="2850"/>
        <w:gridCol w:w="2749"/>
      </w:tblGrid>
      <w:tr w:rsidR="001A3DFC" w:rsidRPr="001A3DFC" w:rsidTr="003B5C28">
        <w:tc>
          <w:tcPr>
            <w:tcW w:w="3129" w:type="dxa"/>
          </w:tcPr>
          <w:p w:rsidR="006B1C57" w:rsidRPr="001A3DFC" w:rsidRDefault="006B1C57" w:rsidP="00EB29EF">
            <w:pPr>
              <w:pStyle w:val="BodyTextIndent"/>
              <w:ind w:firstLine="337"/>
            </w:pPr>
            <w:r w:rsidRPr="001A3DFC">
              <w:t>Answer and Question</w:t>
            </w:r>
          </w:p>
        </w:tc>
        <w:tc>
          <w:tcPr>
            <w:tcW w:w="3121" w:type="dxa"/>
          </w:tcPr>
          <w:p w:rsidR="006B1C57" w:rsidRPr="001A3DFC" w:rsidRDefault="006B1C57" w:rsidP="00E42FC1">
            <w:pPr>
              <w:pStyle w:val="BodyTextIndent"/>
              <w:ind w:firstLine="1071"/>
            </w:pPr>
            <w:r w:rsidRPr="001A3DFC">
              <w:t>Count</w:t>
            </w:r>
          </w:p>
        </w:tc>
        <w:tc>
          <w:tcPr>
            <w:tcW w:w="3100" w:type="dxa"/>
          </w:tcPr>
          <w:p w:rsidR="006B1C57" w:rsidRPr="001A3DFC" w:rsidRDefault="006B1C57" w:rsidP="00E42FC1">
            <w:pPr>
              <w:pStyle w:val="BodyTextIndent"/>
            </w:pPr>
            <w:r w:rsidRPr="001A3DFC">
              <w:t>Short Excerpts</w:t>
            </w:r>
          </w:p>
        </w:tc>
      </w:tr>
      <w:tr w:rsidR="001A3DFC" w:rsidRPr="001A3DFC" w:rsidTr="003B5C28">
        <w:tc>
          <w:tcPr>
            <w:tcW w:w="3129" w:type="dxa"/>
          </w:tcPr>
          <w:p w:rsidR="006B1C57" w:rsidRPr="001A3DFC" w:rsidRDefault="00FC7516" w:rsidP="00EB29EF">
            <w:pPr>
              <w:pStyle w:val="BodyTextIndent"/>
              <w:spacing w:line="240" w:lineRule="auto"/>
              <w:ind w:firstLine="0"/>
            </w:pPr>
            <w:r w:rsidRPr="001A3DFC">
              <w:t>YES</w:t>
            </w:r>
            <w:r w:rsidR="00C81630">
              <w:t xml:space="preserve">. </w:t>
            </w:r>
            <w:r w:rsidRPr="001A3DFC">
              <w:t>The number of safety violations written up during BMEDDAC/</w:t>
            </w:r>
            <w:r w:rsidR="00EB29EF" w:rsidRPr="001A3DFC">
              <w:t>c</w:t>
            </w:r>
            <w:r w:rsidRPr="001A3DFC">
              <w:t>linic safety inspections or J</w:t>
            </w:r>
            <w:r w:rsidR="007269EE" w:rsidRPr="001A3DFC">
              <w:t xml:space="preserve">oint </w:t>
            </w:r>
            <w:r w:rsidRPr="001A3DFC">
              <w:t>C</w:t>
            </w:r>
            <w:r w:rsidR="007269EE" w:rsidRPr="001A3DFC">
              <w:t>ommission</w:t>
            </w:r>
            <w:r w:rsidRPr="001A3DFC">
              <w:t xml:space="preserve"> tracer tours decreased after the clinic received VPP.</w:t>
            </w:r>
          </w:p>
        </w:tc>
        <w:tc>
          <w:tcPr>
            <w:tcW w:w="3121" w:type="dxa"/>
          </w:tcPr>
          <w:p w:rsidR="006B1C57" w:rsidRPr="001A3DFC" w:rsidRDefault="00EB29EF" w:rsidP="00E42FC1">
            <w:pPr>
              <w:pStyle w:val="BodyTextIndent"/>
            </w:pPr>
            <w:r w:rsidRPr="001A3DFC">
              <w:t xml:space="preserve">         </w:t>
            </w:r>
            <w:r w:rsidR="00FC7516" w:rsidRPr="001A3DFC">
              <w:t>3</w:t>
            </w:r>
          </w:p>
        </w:tc>
        <w:tc>
          <w:tcPr>
            <w:tcW w:w="3100" w:type="dxa"/>
          </w:tcPr>
          <w:p w:rsidR="006B1C57" w:rsidRPr="001A3DFC" w:rsidRDefault="00CD04C0" w:rsidP="003356B1">
            <w:pPr>
              <w:pStyle w:val="BodyTextIndent"/>
              <w:spacing w:line="240" w:lineRule="auto"/>
              <w:ind w:firstLine="0"/>
            </w:pPr>
            <w:r w:rsidRPr="001A3DFC">
              <w:t>For the JC tracer tour prior to the last one, there were no findings of significance.</w:t>
            </w:r>
          </w:p>
          <w:p w:rsidR="003356B1" w:rsidRPr="001A3DFC" w:rsidRDefault="003356B1" w:rsidP="003356B1">
            <w:pPr>
              <w:pStyle w:val="BodyTextIndent"/>
              <w:spacing w:line="240" w:lineRule="auto"/>
              <w:ind w:firstLine="0"/>
            </w:pPr>
          </w:p>
          <w:p w:rsidR="006B2012" w:rsidRPr="001A3DFC" w:rsidRDefault="006B2012" w:rsidP="003356B1">
            <w:pPr>
              <w:pStyle w:val="BodyTextIndent"/>
              <w:spacing w:line="240" w:lineRule="auto"/>
              <w:ind w:firstLine="0"/>
            </w:pPr>
            <w:r w:rsidRPr="001A3DFC">
              <w:t>I would say almost down to zero findings. During the JC survey in June 2013, there were no findings</w:t>
            </w:r>
            <w:r w:rsidR="00C81630">
              <w:t xml:space="preserve">. </w:t>
            </w:r>
            <w:r w:rsidRPr="001A3DFC">
              <w:t>The surveyors were here for four hours and they could not find anything.</w:t>
            </w:r>
          </w:p>
          <w:p w:rsidR="00B372B3" w:rsidRPr="001A3DFC" w:rsidRDefault="00B372B3" w:rsidP="003356B1">
            <w:pPr>
              <w:pStyle w:val="BodyTextIndent"/>
              <w:spacing w:line="240" w:lineRule="auto"/>
              <w:ind w:firstLine="0"/>
            </w:pPr>
          </w:p>
        </w:tc>
      </w:tr>
      <w:tr w:rsidR="001A3DFC" w:rsidRPr="001A3DFC" w:rsidTr="003B5C28">
        <w:tc>
          <w:tcPr>
            <w:tcW w:w="3129" w:type="dxa"/>
          </w:tcPr>
          <w:p w:rsidR="006B1C57" w:rsidRPr="001A3DFC" w:rsidRDefault="00FC7516" w:rsidP="000C680D">
            <w:pPr>
              <w:pStyle w:val="BodyTextIndent"/>
              <w:spacing w:line="240" w:lineRule="auto"/>
              <w:ind w:firstLine="0"/>
            </w:pPr>
            <w:r w:rsidRPr="001A3DFC">
              <w:t>NO</w:t>
            </w:r>
            <w:r w:rsidR="00C81630">
              <w:t xml:space="preserve">. </w:t>
            </w:r>
            <w:r w:rsidRPr="001A3DFC">
              <w:t>The number of safety violations written up during BMEDDAC/</w:t>
            </w:r>
            <w:r w:rsidR="000C680D" w:rsidRPr="001A3DFC">
              <w:t>clinic</w:t>
            </w:r>
            <w:r w:rsidRPr="001A3DFC">
              <w:t xml:space="preserve"> safety inspections or J</w:t>
            </w:r>
            <w:r w:rsidR="007269EE" w:rsidRPr="001A3DFC">
              <w:t xml:space="preserve">oint </w:t>
            </w:r>
            <w:r w:rsidRPr="001A3DFC">
              <w:t>C</w:t>
            </w:r>
            <w:r w:rsidR="007269EE" w:rsidRPr="001A3DFC">
              <w:t>ommission</w:t>
            </w:r>
            <w:r w:rsidRPr="001A3DFC">
              <w:t xml:space="preserve"> tracer tours did not decrease after the clinic received VPP.</w:t>
            </w:r>
          </w:p>
        </w:tc>
        <w:tc>
          <w:tcPr>
            <w:tcW w:w="3121" w:type="dxa"/>
          </w:tcPr>
          <w:p w:rsidR="006B1C57" w:rsidRPr="001A3DFC" w:rsidRDefault="00EB29EF" w:rsidP="00E42FC1">
            <w:pPr>
              <w:pStyle w:val="BodyTextIndent"/>
            </w:pPr>
            <w:r w:rsidRPr="001A3DFC">
              <w:t xml:space="preserve">         </w:t>
            </w:r>
            <w:r w:rsidR="00FC7516" w:rsidRPr="001A3DFC">
              <w:t>2</w:t>
            </w:r>
          </w:p>
        </w:tc>
        <w:tc>
          <w:tcPr>
            <w:tcW w:w="3100" w:type="dxa"/>
          </w:tcPr>
          <w:p w:rsidR="006B1C57" w:rsidRPr="001A3DFC" w:rsidRDefault="00697E28" w:rsidP="003356B1">
            <w:pPr>
              <w:pStyle w:val="BodyTextIndent"/>
              <w:spacing w:line="240" w:lineRule="auto"/>
              <w:ind w:firstLine="0"/>
            </w:pPr>
            <w:r w:rsidRPr="001A3DFC">
              <w:t>Without looking at the data, I could guess it increased, because when you take a ship that is function great, you can only assume there has to be something wrong somewhere there, because nothing is perfect</w:t>
            </w:r>
            <w:r w:rsidR="00C81630">
              <w:t xml:space="preserve">. </w:t>
            </w:r>
            <w:r w:rsidRPr="001A3DFC">
              <w:t xml:space="preserve">Or, you are looking at the points </w:t>
            </w:r>
            <w:r w:rsidRPr="001A3DFC">
              <w:lastRenderedPageBreak/>
              <w:t>of inspection more closely.</w:t>
            </w:r>
          </w:p>
          <w:p w:rsidR="00ED6836" w:rsidRPr="001A3DFC" w:rsidRDefault="00ED6836" w:rsidP="003356B1">
            <w:pPr>
              <w:pStyle w:val="BodyTextIndent"/>
              <w:spacing w:line="240" w:lineRule="auto"/>
              <w:ind w:firstLine="0"/>
            </w:pPr>
            <w:r w:rsidRPr="001A3DFC">
              <w:t>What did happen though, is the level and type of findings identified have completely changed. The level of hazards being found by safety professionals are lesser in number, but greater in severity. The clinic is self</w:t>
            </w:r>
            <w:r w:rsidR="00CF2649" w:rsidRPr="001A3DFC">
              <w:t>-</w:t>
            </w:r>
            <w:r w:rsidRPr="001A3DFC">
              <w:t xml:space="preserve"> identifying and correcting minor safety hazards.</w:t>
            </w:r>
          </w:p>
          <w:p w:rsidR="00B372B3" w:rsidRPr="001A3DFC" w:rsidRDefault="00B372B3" w:rsidP="003356B1">
            <w:pPr>
              <w:pStyle w:val="BodyTextIndent"/>
              <w:spacing w:line="240" w:lineRule="auto"/>
              <w:ind w:firstLine="0"/>
            </w:pPr>
          </w:p>
        </w:tc>
      </w:tr>
      <w:tr w:rsidR="001A3DFC" w:rsidRPr="001A3DFC" w:rsidTr="003B5C28">
        <w:tc>
          <w:tcPr>
            <w:tcW w:w="3129" w:type="dxa"/>
          </w:tcPr>
          <w:p w:rsidR="00FC7516" w:rsidRPr="001A3DFC" w:rsidRDefault="00E264C0" w:rsidP="001B27D1">
            <w:pPr>
              <w:pStyle w:val="BodyTextIndent"/>
              <w:ind w:firstLine="0"/>
            </w:pPr>
            <w:r w:rsidRPr="001A3DFC">
              <w:lastRenderedPageBreak/>
              <w:t>D</w:t>
            </w:r>
            <w:r w:rsidR="006113FC" w:rsidRPr="001A3DFC">
              <w:t>ON’T</w:t>
            </w:r>
            <w:r w:rsidRPr="001A3DFC">
              <w:t xml:space="preserve"> KNOW.</w:t>
            </w:r>
          </w:p>
        </w:tc>
        <w:tc>
          <w:tcPr>
            <w:tcW w:w="3121" w:type="dxa"/>
          </w:tcPr>
          <w:p w:rsidR="00FC7516" w:rsidRPr="001A3DFC" w:rsidRDefault="00EB29EF" w:rsidP="0001318E">
            <w:pPr>
              <w:pStyle w:val="BodyTextIndent"/>
            </w:pPr>
            <w:r w:rsidRPr="001A3DFC">
              <w:t xml:space="preserve">        </w:t>
            </w:r>
            <w:r w:rsidR="00E264C0" w:rsidRPr="001A3DFC">
              <w:t>5</w:t>
            </w:r>
          </w:p>
        </w:tc>
        <w:tc>
          <w:tcPr>
            <w:tcW w:w="3100" w:type="dxa"/>
          </w:tcPr>
          <w:p w:rsidR="00FC7516" w:rsidRPr="001A3DFC" w:rsidRDefault="00714030" w:rsidP="003356B1">
            <w:pPr>
              <w:pStyle w:val="BodyTextIndent"/>
              <w:spacing w:line="240" w:lineRule="auto"/>
              <w:ind w:firstLine="0"/>
            </w:pPr>
            <w:r w:rsidRPr="001A3DFC">
              <w:t>We had someone who was very big with pushing safety initiatives and recognizing hazards</w:t>
            </w:r>
            <w:r w:rsidR="00C81630">
              <w:t xml:space="preserve">. </w:t>
            </w:r>
            <w:r w:rsidR="00EE1A2A" w:rsidRPr="001A3DFC">
              <w:t>Having someone who is a champion for safety and recognizing hazards, when that attitude catches on, then it really pushes a mentality of safety that goes throughout. We have the buy in for safety from staff and leadership at this clinic.</w:t>
            </w:r>
          </w:p>
          <w:p w:rsidR="003356B1" w:rsidRPr="001A3DFC" w:rsidRDefault="003356B1" w:rsidP="003356B1">
            <w:pPr>
              <w:pStyle w:val="BodyTextIndent"/>
              <w:spacing w:line="240" w:lineRule="auto"/>
              <w:ind w:firstLine="0"/>
            </w:pPr>
          </w:p>
          <w:p w:rsidR="008568FC" w:rsidRPr="001A3DFC" w:rsidRDefault="008568FC" w:rsidP="003356B1">
            <w:pPr>
              <w:pStyle w:val="BodyTextIndent"/>
              <w:spacing w:line="240" w:lineRule="auto"/>
              <w:ind w:firstLine="0"/>
            </w:pPr>
            <w:r w:rsidRPr="001A3DFC">
              <w:t>I would be informed about any violations during our morning huddle. All employees in the clinic attend the morning huddles, five days a week.</w:t>
            </w:r>
          </w:p>
          <w:p w:rsidR="003356B1" w:rsidRPr="001A3DFC" w:rsidRDefault="003356B1" w:rsidP="003356B1">
            <w:pPr>
              <w:pStyle w:val="BodyTextIndent"/>
              <w:spacing w:line="240" w:lineRule="auto"/>
              <w:ind w:firstLine="0"/>
            </w:pPr>
          </w:p>
          <w:p w:rsidR="00F2686F" w:rsidRPr="001A3DFC" w:rsidRDefault="00F2686F" w:rsidP="003356B1">
            <w:pPr>
              <w:pStyle w:val="BodyTextIndent"/>
              <w:spacing w:line="240" w:lineRule="auto"/>
              <w:ind w:firstLine="0"/>
            </w:pPr>
            <w:r w:rsidRPr="001A3DFC">
              <w:t>The results and findings are more for the command group or the safety officer here that finds that out.</w:t>
            </w:r>
          </w:p>
          <w:p w:rsidR="00B372B3" w:rsidRPr="001A3DFC" w:rsidRDefault="00B372B3" w:rsidP="003356B1">
            <w:pPr>
              <w:pStyle w:val="BodyTextIndent"/>
              <w:spacing w:line="240" w:lineRule="auto"/>
              <w:ind w:firstLine="0"/>
            </w:pPr>
          </w:p>
        </w:tc>
      </w:tr>
      <w:tr w:rsidR="001A3DFC" w:rsidRPr="001A3DFC" w:rsidTr="003B5C28">
        <w:tc>
          <w:tcPr>
            <w:tcW w:w="3129" w:type="dxa"/>
          </w:tcPr>
          <w:p w:rsidR="00FC7516" w:rsidRPr="001A3DFC" w:rsidRDefault="00E264C0" w:rsidP="001B27D1">
            <w:pPr>
              <w:pStyle w:val="BodyTextIndent"/>
              <w:ind w:firstLine="0"/>
            </w:pPr>
            <w:r w:rsidRPr="001A3DFC">
              <w:t>YES, Initially, but not now.</w:t>
            </w:r>
          </w:p>
        </w:tc>
        <w:tc>
          <w:tcPr>
            <w:tcW w:w="3121" w:type="dxa"/>
          </w:tcPr>
          <w:p w:rsidR="00FC7516" w:rsidRPr="001A3DFC" w:rsidRDefault="0001318E" w:rsidP="0001318E">
            <w:pPr>
              <w:pStyle w:val="BodyTextIndent"/>
              <w:tabs>
                <w:tab w:val="left" w:pos="1175"/>
              </w:tabs>
            </w:pPr>
            <w:r w:rsidRPr="001A3DFC">
              <w:t xml:space="preserve">       </w:t>
            </w:r>
            <w:r w:rsidR="00E264C0" w:rsidRPr="001A3DFC">
              <w:t>1</w:t>
            </w:r>
          </w:p>
        </w:tc>
        <w:tc>
          <w:tcPr>
            <w:tcW w:w="3100" w:type="dxa"/>
          </w:tcPr>
          <w:p w:rsidR="00FC7516" w:rsidRPr="001A3DFC" w:rsidRDefault="00FC7516" w:rsidP="00E42FC1">
            <w:pPr>
              <w:pStyle w:val="BodyTextIndent"/>
            </w:pPr>
          </w:p>
        </w:tc>
      </w:tr>
    </w:tbl>
    <w:p w:rsidR="00AD0212" w:rsidRPr="001A3DFC" w:rsidRDefault="00D93474" w:rsidP="00E42FC1">
      <w:pPr>
        <w:pStyle w:val="BodyTextIndent"/>
      </w:pPr>
      <w:r w:rsidRPr="001A3DFC">
        <w:lastRenderedPageBreak/>
        <w:t>Those interviewed who answered no, the number of safety violations written up during BMEDDAC/</w:t>
      </w:r>
      <w:r w:rsidR="000C680D" w:rsidRPr="001A3DFC">
        <w:t>clinic</w:t>
      </w:r>
      <w:r w:rsidRPr="001A3DFC">
        <w:t xml:space="preserve"> safety inspections or Joint Commission tracer tours did not decrease after the clinic received VPP, provided the following clarifying remarks:</w:t>
      </w:r>
    </w:p>
    <w:p w:rsidR="00CF2649" w:rsidRPr="001A3DFC" w:rsidRDefault="00CF2649" w:rsidP="001B27D1">
      <w:pPr>
        <w:pStyle w:val="BodyTextIndent"/>
        <w:ind w:left="720" w:right="720" w:firstLine="0"/>
      </w:pPr>
    </w:p>
    <w:p w:rsidR="00D93474" w:rsidRPr="001A3DFC" w:rsidRDefault="00D93474" w:rsidP="001B27D1">
      <w:pPr>
        <w:pStyle w:val="BodyTextIndent"/>
        <w:ind w:left="720" w:right="720" w:firstLine="0"/>
      </w:pPr>
      <w:r w:rsidRPr="001A3DFC">
        <w:t>“The level of hazard being found are greater hazards, they carry a larger potential for severe outcome</w:t>
      </w:r>
      <w:r w:rsidR="00C81630">
        <w:t xml:space="preserve">. </w:t>
      </w:r>
      <w:r w:rsidRPr="001A3DFC">
        <w:t>They are lesser in number, but greater in severity</w:t>
      </w:r>
      <w:r w:rsidR="00C81630">
        <w:t xml:space="preserve">. </w:t>
      </w:r>
      <w:r w:rsidRPr="001A3DFC">
        <w:t>The clinic is self</w:t>
      </w:r>
      <w:r w:rsidR="00CF2649" w:rsidRPr="001A3DFC">
        <w:t>-</w:t>
      </w:r>
      <w:r w:rsidRPr="001A3DFC">
        <w:t>identifying and correcting the minor, day to day safety hazards</w:t>
      </w:r>
      <w:r w:rsidR="00C81630">
        <w:t xml:space="preserve">. </w:t>
      </w:r>
      <w:r w:rsidRPr="001A3DFC">
        <w:t>Basically, the outcome, what this program enables us to do on the other side, is that it enable the BMEDDAC safety staff to defer their attention away from the little things, obvious safety violations, and to proactively address potential underlying trends and tendencies, or issues that carry severe outcomes</w:t>
      </w:r>
      <w:r w:rsidR="00C81630">
        <w:t xml:space="preserve">. </w:t>
      </w:r>
      <w:r w:rsidRPr="001A3DFC">
        <w:t>For example, instead of identifying ergonomic workplace desig</w:t>
      </w:r>
      <w:r w:rsidR="00AB4420" w:rsidRPr="001A3DFC">
        <w:t>n</w:t>
      </w:r>
      <w:r w:rsidRPr="001A3DFC">
        <w:t xml:space="preserve"> issues,</w:t>
      </w:r>
      <w:r w:rsidR="00AB4420" w:rsidRPr="001A3DFC">
        <w:t xml:space="preserve"> the BMEDDAC safety staff</w:t>
      </w:r>
      <w:r w:rsidR="001662C2" w:rsidRPr="001A3DFC">
        <w:t xml:space="preserve"> is</w:t>
      </w:r>
      <w:r w:rsidR="00AB4420" w:rsidRPr="001A3DFC">
        <w:t xml:space="preserve"> able to identify more serious issues such as a lack of medical gas purity checks.”</w:t>
      </w:r>
      <w:r w:rsidRPr="001A3DFC">
        <w:t xml:space="preserve">  </w:t>
      </w:r>
    </w:p>
    <w:p w:rsidR="005A5404" w:rsidRDefault="005A5404">
      <w:pPr>
        <w:rPr>
          <w:sz w:val="24"/>
          <w:szCs w:val="24"/>
        </w:rPr>
      </w:pPr>
      <w:r>
        <w:rPr>
          <w:sz w:val="24"/>
          <w:szCs w:val="24"/>
        </w:rPr>
        <w:br w:type="page"/>
      </w:r>
    </w:p>
    <w:p w:rsidR="00260F58" w:rsidRPr="001A3DFC" w:rsidRDefault="005A5404" w:rsidP="006F21A0">
      <w:pPr>
        <w:pStyle w:val="Heading1"/>
      </w:pPr>
      <w:bookmarkStart w:id="123" w:name="_Toc481932930"/>
      <w:r w:rsidRPr="001A3DFC">
        <w:lastRenderedPageBreak/>
        <w:t xml:space="preserve">Appendix </w:t>
      </w:r>
      <w:r w:rsidR="007D6302" w:rsidRPr="001A3DFC">
        <w:t>I</w:t>
      </w:r>
      <w:r>
        <w:t>:</w:t>
      </w:r>
      <w:r w:rsidR="00260F58" w:rsidRPr="001A3DFC">
        <w:t xml:space="preserve"> Results of Research Question 8</w:t>
      </w:r>
      <w:bookmarkEnd w:id="123"/>
    </w:p>
    <w:p w:rsidR="00033DE4" w:rsidRDefault="009A59F2" w:rsidP="00E42FC1">
      <w:pPr>
        <w:pStyle w:val="BodyTextIndent"/>
      </w:pPr>
      <w:r w:rsidRPr="001A3DFC">
        <w:t xml:space="preserve">The </w:t>
      </w:r>
      <w:r w:rsidR="00AD4B6C" w:rsidRPr="001A3DFC">
        <w:t>eighth</w:t>
      </w:r>
      <w:r w:rsidRPr="001A3DFC">
        <w:t xml:space="preserve"> </w:t>
      </w:r>
      <w:r w:rsidR="00F630F9">
        <w:t xml:space="preserve">interview </w:t>
      </w:r>
      <w:r w:rsidRPr="001A3DFC">
        <w:t>question</w:t>
      </w:r>
      <w:r w:rsidR="007A5E5A" w:rsidRPr="001A3DFC">
        <w:t xml:space="preserve"> </w:t>
      </w:r>
      <w:r w:rsidRPr="001A3DFC">
        <w:t>“</w:t>
      </w:r>
      <w:r w:rsidR="007A5E5A" w:rsidRPr="001A3DFC">
        <w:rPr>
          <w:szCs w:val="24"/>
        </w:rPr>
        <w:t xml:space="preserve">Have the number of hazards found and reported by employees </w:t>
      </w:r>
      <w:r w:rsidR="0081186E" w:rsidRPr="001A3DFC">
        <w:rPr>
          <w:szCs w:val="24"/>
        </w:rPr>
        <w:t xml:space="preserve">of the Illesheim </w:t>
      </w:r>
      <w:r w:rsidR="000C680D" w:rsidRPr="001A3DFC">
        <w:rPr>
          <w:szCs w:val="24"/>
        </w:rPr>
        <w:t>clinic</w:t>
      </w:r>
      <w:r w:rsidR="0081186E" w:rsidRPr="001A3DFC">
        <w:rPr>
          <w:szCs w:val="24"/>
        </w:rPr>
        <w:t xml:space="preserve"> </w:t>
      </w:r>
      <w:r w:rsidR="007A5E5A" w:rsidRPr="001A3DFC">
        <w:rPr>
          <w:szCs w:val="24"/>
        </w:rPr>
        <w:t>increased after the clinic received VPP?”</w:t>
      </w:r>
      <w:r w:rsidRPr="001A3DFC">
        <w:t xml:space="preserve"> </w:t>
      </w:r>
      <w:r w:rsidR="007A5E5A" w:rsidRPr="001A3DFC">
        <w:t xml:space="preserve">resulted in five individuals who answered yes, </w:t>
      </w:r>
      <w:r w:rsidR="00751647" w:rsidRPr="001A3DFC">
        <w:t xml:space="preserve">the number of hazards found and reported by employees of the clinic did increase after the clinic received VPP, </w:t>
      </w:r>
      <w:r w:rsidR="000E07A6" w:rsidRPr="001A3DFC">
        <w:t>three individuals who answered no,</w:t>
      </w:r>
      <w:r w:rsidR="00751647" w:rsidRPr="001A3DFC">
        <w:t xml:space="preserve"> the number of hazards found and reported by employees of the clinic did not increase after the clinic received VPP, </w:t>
      </w:r>
      <w:r w:rsidR="000E07A6" w:rsidRPr="001A3DFC">
        <w:t xml:space="preserve">and three individuals who answered they did not know. </w:t>
      </w:r>
    </w:p>
    <w:p w:rsidR="003B47D7" w:rsidRPr="001A3DFC" w:rsidRDefault="003B47D7" w:rsidP="002F7F4A">
      <w:pPr>
        <w:autoSpaceDE w:val="0"/>
        <w:autoSpaceDN w:val="0"/>
        <w:adjustRightInd w:val="0"/>
        <w:spacing w:line="480" w:lineRule="auto"/>
        <w:rPr>
          <w:sz w:val="24"/>
          <w:szCs w:val="24"/>
        </w:rPr>
      </w:pPr>
      <w:r w:rsidRPr="001A3DFC">
        <w:rPr>
          <w:sz w:val="24"/>
          <w:szCs w:val="24"/>
        </w:rPr>
        <w:t>Table I1</w:t>
      </w:r>
      <w:r>
        <w:rPr>
          <w:sz w:val="24"/>
          <w:szCs w:val="24"/>
        </w:rPr>
        <w:br/>
      </w:r>
      <w:r w:rsidRPr="002F7F4A">
        <w:rPr>
          <w:i/>
          <w:sz w:val="24"/>
          <w:szCs w:val="24"/>
        </w:rPr>
        <w:t>Short Excerpts from Respondents</w:t>
      </w:r>
    </w:p>
    <w:tbl>
      <w:tblPr>
        <w:tblStyle w:val="TableGrid"/>
        <w:tblW w:w="0" w:type="auto"/>
        <w:tblLook w:val="04A0" w:firstRow="1" w:lastRow="0" w:firstColumn="1" w:lastColumn="0" w:noHBand="0" w:noVBand="1"/>
      </w:tblPr>
      <w:tblGrid>
        <w:gridCol w:w="2821"/>
        <w:gridCol w:w="2787"/>
        <w:gridCol w:w="2878"/>
      </w:tblGrid>
      <w:tr w:rsidR="001A3DFC" w:rsidRPr="001A3DFC" w:rsidTr="00A60DCC">
        <w:tc>
          <w:tcPr>
            <w:tcW w:w="3192" w:type="dxa"/>
          </w:tcPr>
          <w:p w:rsidR="00A60DCC" w:rsidRPr="001A3DFC" w:rsidRDefault="00A60DCC" w:rsidP="00E42FC1">
            <w:pPr>
              <w:pStyle w:val="BodyTextIndent"/>
              <w:ind w:firstLine="337"/>
            </w:pPr>
            <w:r w:rsidRPr="001A3DFC">
              <w:t>Answer and Question</w:t>
            </w:r>
          </w:p>
        </w:tc>
        <w:tc>
          <w:tcPr>
            <w:tcW w:w="3192" w:type="dxa"/>
          </w:tcPr>
          <w:p w:rsidR="00A60DCC" w:rsidRPr="001A3DFC" w:rsidRDefault="00BC103A" w:rsidP="00E42FC1">
            <w:pPr>
              <w:pStyle w:val="BodyTextIndent"/>
              <w:ind w:firstLine="906"/>
            </w:pPr>
            <w:r w:rsidRPr="001A3DFC">
              <w:t xml:space="preserve"> </w:t>
            </w:r>
            <w:r w:rsidR="00A60DCC" w:rsidRPr="001A3DFC">
              <w:t>Count</w:t>
            </w:r>
          </w:p>
        </w:tc>
        <w:tc>
          <w:tcPr>
            <w:tcW w:w="3192" w:type="dxa"/>
          </w:tcPr>
          <w:p w:rsidR="00A60DCC" w:rsidRPr="001A3DFC" w:rsidRDefault="00A60DCC" w:rsidP="00276913">
            <w:pPr>
              <w:pStyle w:val="BodyTextIndent"/>
              <w:ind w:firstLine="0"/>
              <w:jc w:val="center"/>
            </w:pPr>
            <w:r w:rsidRPr="001A3DFC">
              <w:t>Short Excerpts</w:t>
            </w:r>
          </w:p>
        </w:tc>
      </w:tr>
      <w:tr w:rsidR="001A3DFC" w:rsidRPr="001A3DFC" w:rsidTr="00A60DCC">
        <w:tc>
          <w:tcPr>
            <w:tcW w:w="3192" w:type="dxa"/>
          </w:tcPr>
          <w:p w:rsidR="00A60DCC" w:rsidRPr="001A3DFC" w:rsidRDefault="00EF1566" w:rsidP="00EB29EF">
            <w:pPr>
              <w:pStyle w:val="BodyTextIndent"/>
              <w:spacing w:line="240" w:lineRule="auto"/>
              <w:ind w:firstLine="0"/>
            </w:pPr>
            <w:r w:rsidRPr="001A3DFC">
              <w:t xml:space="preserve">YES. The number of hazards found and reported by employees </w:t>
            </w:r>
            <w:r w:rsidR="003249F5" w:rsidRPr="001A3DFC">
              <w:t xml:space="preserve">of the Illesheim </w:t>
            </w:r>
            <w:r w:rsidR="00EB29EF" w:rsidRPr="001A3DFC">
              <w:t>c</w:t>
            </w:r>
            <w:r w:rsidR="003249F5" w:rsidRPr="001A3DFC">
              <w:t xml:space="preserve">linic </w:t>
            </w:r>
            <w:r w:rsidRPr="001A3DFC">
              <w:t>has increased after the clinic received VPP.</w:t>
            </w:r>
          </w:p>
        </w:tc>
        <w:tc>
          <w:tcPr>
            <w:tcW w:w="3192" w:type="dxa"/>
          </w:tcPr>
          <w:p w:rsidR="00A60DCC" w:rsidRPr="001A3DFC" w:rsidRDefault="00BC103A" w:rsidP="00E42FC1">
            <w:pPr>
              <w:pStyle w:val="BodyTextIndent"/>
            </w:pPr>
            <w:r w:rsidRPr="001A3DFC">
              <w:t xml:space="preserve">       </w:t>
            </w:r>
            <w:r w:rsidR="007D6A81" w:rsidRPr="001A3DFC">
              <w:t>5</w:t>
            </w:r>
          </w:p>
        </w:tc>
        <w:tc>
          <w:tcPr>
            <w:tcW w:w="3192" w:type="dxa"/>
          </w:tcPr>
          <w:p w:rsidR="00B372B3" w:rsidRPr="001A3DFC" w:rsidRDefault="0055015A" w:rsidP="003356B1">
            <w:pPr>
              <w:pStyle w:val="BodyTextIndent"/>
              <w:spacing w:line="240" w:lineRule="auto"/>
              <w:ind w:firstLine="0"/>
            </w:pPr>
            <w:r w:rsidRPr="001A3DFC">
              <w:t xml:space="preserve">Because people are more aware of their surroundings. Hazards are found during the </w:t>
            </w:r>
          </w:p>
          <w:p w:rsidR="00A60DCC" w:rsidRPr="001A3DFC" w:rsidRDefault="0055015A" w:rsidP="003356B1">
            <w:pPr>
              <w:pStyle w:val="BodyTextIndent"/>
              <w:spacing w:line="240" w:lineRule="auto"/>
              <w:ind w:firstLine="0"/>
            </w:pPr>
            <w:r w:rsidRPr="001A3DFC">
              <w:t xml:space="preserve">command and the </w:t>
            </w:r>
            <w:r w:rsidR="003F2424" w:rsidRPr="001A3DFC">
              <w:t>e</w:t>
            </w:r>
            <w:r w:rsidRPr="001A3DFC">
              <w:t xml:space="preserve">xecutive </w:t>
            </w:r>
            <w:r w:rsidR="003F2424" w:rsidRPr="001A3DFC">
              <w:t>o</w:t>
            </w:r>
            <w:r w:rsidRPr="001A3DFC">
              <w:t xml:space="preserve">fficer </w:t>
            </w:r>
            <w:r w:rsidR="00646222" w:rsidRPr="001A3DFC">
              <w:t>inspections</w:t>
            </w:r>
            <w:r w:rsidRPr="001A3DFC">
              <w:t xml:space="preserve"> and are documented in the </w:t>
            </w:r>
            <w:r w:rsidR="00B372B3" w:rsidRPr="001A3DFC">
              <w:t>e</w:t>
            </w:r>
            <w:r w:rsidRPr="001A3DFC">
              <w:t>nviro</w:t>
            </w:r>
            <w:r w:rsidR="00F86984" w:rsidRPr="001A3DFC">
              <w:t>n</w:t>
            </w:r>
            <w:r w:rsidRPr="001A3DFC">
              <w:t xml:space="preserve">ment of </w:t>
            </w:r>
            <w:r w:rsidR="00B372B3" w:rsidRPr="001A3DFC">
              <w:t>c</w:t>
            </w:r>
            <w:r w:rsidRPr="001A3DFC">
              <w:t>are binder.</w:t>
            </w:r>
          </w:p>
          <w:p w:rsidR="003356B1" w:rsidRPr="001A3DFC" w:rsidRDefault="003356B1" w:rsidP="003356B1">
            <w:pPr>
              <w:pStyle w:val="BodyTextIndent"/>
              <w:spacing w:line="240" w:lineRule="auto"/>
              <w:ind w:firstLine="0"/>
            </w:pPr>
          </w:p>
          <w:p w:rsidR="00C16CD8" w:rsidRPr="001A3DFC" w:rsidRDefault="00C16CD8" w:rsidP="003356B1">
            <w:pPr>
              <w:pStyle w:val="BodyTextIndent"/>
              <w:spacing w:line="240" w:lineRule="auto"/>
              <w:ind w:firstLine="0"/>
            </w:pPr>
            <w:r w:rsidRPr="001A3DFC">
              <w:t>People are more prone to seek out a hazard or report a hazard. Because of this, and doing the right thing. Now there is a standard, we do this. I do believe the new people coming on board, are the same way. We address concerns in the morning huddle. We discuss those things</w:t>
            </w:r>
            <w:r w:rsidR="00C81630">
              <w:t xml:space="preserve">. </w:t>
            </w:r>
            <w:r w:rsidRPr="001A3DFC">
              <w:t xml:space="preserve">It is part of the standard of every day. </w:t>
            </w:r>
          </w:p>
          <w:p w:rsidR="00646222" w:rsidRPr="001A3DFC" w:rsidRDefault="00F90846" w:rsidP="003356B1">
            <w:pPr>
              <w:pStyle w:val="BodyTextIndent"/>
              <w:spacing w:line="240" w:lineRule="auto"/>
              <w:ind w:firstLine="0"/>
            </w:pPr>
            <w:r w:rsidRPr="001A3DFC">
              <w:lastRenderedPageBreak/>
              <w:t>People are not waiting until someone gets hurt to fix the issue</w:t>
            </w:r>
            <w:r w:rsidR="00C81630">
              <w:t xml:space="preserve">. </w:t>
            </w:r>
            <w:r w:rsidRPr="001A3DFC">
              <w:t>They are proactive when they see something. They bring it up to you, or they fix it themselves. Before, we had a lot of, oh, yes, we probably should have fixed that</w:t>
            </w:r>
            <w:r w:rsidR="00C81630">
              <w:t xml:space="preserve">. </w:t>
            </w:r>
            <w:r w:rsidRPr="001A3DFC">
              <w:t xml:space="preserve">Now, staff members notoriously are great to fix whatever the issue is, or if they cannot fix it immediately, they make sure that the command group is made aware of it, if it is an issue. </w:t>
            </w:r>
          </w:p>
          <w:p w:rsidR="003356B1" w:rsidRPr="001A3DFC" w:rsidRDefault="003356B1" w:rsidP="003356B1">
            <w:pPr>
              <w:pStyle w:val="BodyTextIndent"/>
              <w:spacing w:line="240" w:lineRule="auto"/>
              <w:ind w:firstLine="6"/>
            </w:pPr>
          </w:p>
          <w:p w:rsidR="00E90635" w:rsidRPr="001A3DFC" w:rsidRDefault="00E90635" w:rsidP="003356B1">
            <w:pPr>
              <w:pStyle w:val="BodyTextIndent"/>
              <w:spacing w:line="240" w:lineRule="auto"/>
              <w:ind w:firstLine="6"/>
            </w:pPr>
            <w:r w:rsidRPr="001A3DFC">
              <w:t>What we see, is that the clinic is on a permanent upward glide path. This means that from visit to visit, improvements related to safety are recognizable and staff shows a pride to communicate their engagement to address and abate safety related matters.</w:t>
            </w:r>
          </w:p>
          <w:p w:rsidR="003356B1" w:rsidRPr="001A3DFC" w:rsidRDefault="003356B1" w:rsidP="003356B1">
            <w:pPr>
              <w:pStyle w:val="BodyTextIndent"/>
              <w:spacing w:line="240" w:lineRule="auto"/>
              <w:ind w:hanging="84"/>
            </w:pPr>
          </w:p>
          <w:p w:rsidR="002D7C2A" w:rsidRPr="001A3DFC" w:rsidRDefault="00B372B3" w:rsidP="003356B1">
            <w:pPr>
              <w:pStyle w:val="BodyTextIndent"/>
              <w:spacing w:line="240" w:lineRule="auto"/>
              <w:ind w:hanging="84"/>
            </w:pPr>
            <w:r w:rsidRPr="001A3DFC">
              <w:t xml:space="preserve"> </w:t>
            </w:r>
            <w:r w:rsidR="002D7C2A" w:rsidRPr="001A3DFC">
              <w:t>It is being brought up more consciously now</w:t>
            </w:r>
            <w:r w:rsidR="00C81630">
              <w:t xml:space="preserve">. </w:t>
            </w:r>
            <w:r w:rsidR="002D7C2A" w:rsidRPr="001A3DFC">
              <w:t>It is being brought up a whole lot more frequently now. During the past, this was not really a topic. But now, this is really on a weekly basis, on a daily basis.</w:t>
            </w:r>
          </w:p>
          <w:p w:rsidR="00B372B3" w:rsidRPr="001A3DFC" w:rsidRDefault="00B372B3" w:rsidP="003356B1">
            <w:pPr>
              <w:pStyle w:val="BodyTextIndent"/>
              <w:spacing w:line="240" w:lineRule="auto"/>
              <w:ind w:hanging="84"/>
            </w:pPr>
          </w:p>
        </w:tc>
      </w:tr>
      <w:tr w:rsidR="001A3DFC" w:rsidRPr="001A3DFC" w:rsidTr="00A60DCC">
        <w:tc>
          <w:tcPr>
            <w:tcW w:w="3192" w:type="dxa"/>
          </w:tcPr>
          <w:p w:rsidR="00A60DCC" w:rsidRPr="001A3DFC" w:rsidRDefault="00EF1566" w:rsidP="00EB29EF">
            <w:pPr>
              <w:pStyle w:val="BodyTextIndent"/>
              <w:spacing w:line="240" w:lineRule="auto"/>
              <w:ind w:firstLine="0"/>
            </w:pPr>
            <w:r w:rsidRPr="001A3DFC">
              <w:lastRenderedPageBreak/>
              <w:t>NO</w:t>
            </w:r>
            <w:r w:rsidR="00C81630">
              <w:t xml:space="preserve">. </w:t>
            </w:r>
            <w:r w:rsidRPr="001A3DFC">
              <w:t>The number of hazards found and reported by employees</w:t>
            </w:r>
            <w:r w:rsidR="003249F5" w:rsidRPr="001A3DFC">
              <w:t xml:space="preserve"> of the Illesheim </w:t>
            </w:r>
            <w:r w:rsidR="00EB29EF" w:rsidRPr="001A3DFC">
              <w:t>c</w:t>
            </w:r>
            <w:r w:rsidR="003249F5" w:rsidRPr="001A3DFC">
              <w:t>linic</w:t>
            </w:r>
            <w:r w:rsidRPr="001A3DFC">
              <w:t xml:space="preserve"> has not increased after the clinic received VPP.</w:t>
            </w:r>
          </w:p>
        </w:tc>
        <w:tc>
          <w:tcPr>
            <w:tcW w:w="3192" w:type="dxa"/>
          </w:tcPr>
          <w:p w:rsidR="00A60DCC" w:rsidRPr="001A3DFC" w:rsidRDefault="00F86984" w:rsidP="003D2DA4">
            <w:pPr>
              <w:pStyle w:val="BodyTextIndent"/>
            </w:pPr>
            <w:r w:rsidRPr="001A3DFC">
              <w:t xml:space="preserve">       </w:t>
            </w:r>
            <w:r w:rsidR="0001318E" w:rsidRPr="001A3DFC">
              <w:t xml:space="preserve">   </w:t>
            </w:r>
            <w:r w:rsidR="007D6A81" w:rsidRPr="001A3DFC">
              <w:t>3</w:t>
            </w:r>
          </w:p>
        </w:tc>
        <w:tc>
          <w:tcPr>
            <w:tcW w:w="3192" w:type="dxa"/>
          </w:tcPr>
          <w:p w:rsidR="00A60DCC" w:rsidRPr="001A3DFC" w:rsidRDefault="00E56B1D" w:rsidP="003356B1">
            <w:pPr>
              <w:pStyle w:val="BodyTextIndent"/>
              <w:spacing w:line="240" w:lineRule="auto"/>
              <w:ind w:firstLine="6"/>
            </w:pPr>
            <w:r w:rsidRPr="001A3DFC">
              <w:t xml:space="preserve">We were going towards the earning of the status and it was I the forefront of everyone’s mind. Individuals were practicing, “well they said that, if I see a hazard, </w:t>
            </w:r>
            <w:r w:rsidRPr="001A3DFC">
              <w:lastRenderedPageBreak/>
              <w:t>verbalize it, so now I am verbalizing it, look, people are taking action now, it is up left up to me to do something about it.” During the process of implementing VPP, the biggest hazards were identified then.</w:t>
            </w:r>
          </w:p>
          <w:p w:rsidR="003356B1" w:rsidRPr="001A3DFC" w:rsidRDefault="003356B1" w:rsidP="003356B1">
            <w:pPr>
              <w:pStyle w:val="BodyTextIndent"/>
              <w:spacing w:line="240" w:lineRule="auto"/>
              <w:ind w:firstLine="6"/>
            </w:pPr>
          </w:p>
          <w:p w:rsidR="00195D74" w:rsidRPr="001A3DFC" w:rsidRDefault="00195D74" w:rsidP="003356B1">
            <w:pPr>
              <w:pStyle w:val="BodyTextIndent"/>
              <w:spacing w:line="240" w:lineRule="auto"/>
              <w:ind w:firstLine="6"/>
            </w:pPr>
            <w:r w:rsidRPr="001A3DFC">
              <w:t>The near misses related to patient safety does not always get reported to all employees</w:t>
            </w:r>
            <w:r w:rsidR="00C81630">
              <w:t xml:space="preserve">. </w:t>
            </w:r>
            <w:r w:rsidRPr="001A3DFC">
              <w:t>Most of the time, we always get something that has happened, we are told about it in the morning huddle. The near misses, I don’t think so.</w:t>
            </w:r>
          </w:p>
          <w:p w:rsidR="00595957" w:rsidRPr="001A3DFC" w:rsidRDefault="00595957" w:rsidP="003356B1">
            <w:pPr>
              <w:pStyle w:val="BodyTextIndent"/>
              <w:spacing w:line="240" w:lineRule="auto"/>
              <w:ind w:firstLine="6"/>
            </w:pPr>
          </w:p>
          <w:p w:rsidR="00B372B3" w:rsidRPr="001A3DFC" w:rsidRDefault="00EC077F" w:rsidP="003356B1">
            <w:pPr>
              <w:pStyle w:val="BodyTextIndent"/>
              <w:spacing w:line="240" w:lineRule="auto"/>
              <w:ind w:firstLine="6"/>
            </w:pPr>
            <w:r w:rsidRPr="001A3DFC">
              <w:t>Because all the things discovered along the way were fixed. The staff really stays on top of things</w:t>
            </w:r>
            <w:r w:rsidR="00C81630">
              <w:t xml:space="preserve">. </w:t>
            </w:r>
            <w:r w:rsidRPr="001A3DFC">
              <w:t>Their preparedness makes it so that their reporting does not have to happen.</w:t>
            </w:r>
          </w:p>
          <w:p w:rsidR="00EC077F" w:rsidRPr="001A3DFC" w:rsidRDefault="00EC077F" w:rsidP="003356B1">
            <w:pPr>
              <w:pStyle w:val="BodyTextIndent"/>
              <w:spacing w:line="240" w:lineRule="auto"/>
              <w:ind w:firstLine="6"/>
            </w:pPr>
            <w:r w:rsidRPr="001A3DFC">
              <w:t xml:space="preserve"> </w:t>
            </w:r>
          </w:p>
        </w:tc>
      </w:tr>
      <w:tr w:rsidR="001A3DFC" w:rsidRPr="001A3DFC" w:rsidTr="00A60DCC">
        <w:tc>
          <w:tcPr>
            <w:tcW w:w="3192" w:type="dxa"/>
          </w:tcPr>
          <w:p w:rsidR="00A60DCC" w:rsidRPr="001A3DFC" w:rsidRDefault="00EF1566" w:rsidP="001B27D1">
            <w:pPr>
              <w:pStyle w:val="BodyTextIndent"/>
              <w:ind w:firstLine="0"/>
            </w:pPr>
            <w:r w:rsidRPr="001A3DFC">
              <w:lastRenderedPageBreak/>
              <w:t>D</w:t>
            </w:r>
            <w:r w:rsidR="00283688" w:rsidRPr="001A3DFC">
              <w:t>O</w:t>
            </w:r>
            <w:r w:rsidRPr="001A3DFC">
              <w:t>N</w:t>
            </w:r>
            <w:r w:rsidR="00283688" w:rsidRPr="001A3DFC">
              <w:t>’</w:t>
            </w:r>
            <w:r w:rsidRPr="001A3DFC">
              <w:t>T KNOW.</w:t>
            </w:r>
          </w:p>
        </w:tc>
        <w:tc>
          <w:tcPr>
            <w:tcW w:w="3192" w:type="dxa"/>
          </w:tcPr>
          <w:p w:rsidR="00096B73" w:rsidRPr="001A3DFC" w:rsidRDefault="003D2DA4" w:rsidP="003D2DA4">
            <w:pPr>
              <w:pStyle w:val="BodyTextIndent"/>
              <w:tabs>
                <w:tab w:val="left" w:pos="1113"/>
              </w:tabs>
            </w:pPr>
            <w:r w:rsidRPr="001A3DFC">
              <w:t xml:space="preserve">           3</w:t>
            </w:r>
          </w:p>
          <w:p w:rsidR="00A60DCC" w:rsidRPr="001A3DFC" w:rsidRDefault="00A60DCC" w:rsidP="00E42FC1">
            <w:pPr>
              <w:pStyle w:val="BodyTextIndent"/>
            </w:pPr>
          </w:p>
        </w:tc>
        <w:tc>
          <w:tcPr>
            <w:tcW w:w="3192" w:type="dxa"/>
          </w:tcPr>
          <w:p w:rsidR="00A60DCC" w:rsidRPr="001A3DFC" w:rsidRDefault="00A957F5" w:rsidP="003356B1">
            <w:pPr>
              <w:pStyle w:val="BodyTextIndent"/>
              <w:spacing w:line="240" w:lineRule="auto"/>
              <w:ind w:firstLine="6"/>
            </w:pPr>
            <w:r w:rsidRPr="001A3DFC">
              <w:t>This clinic typically has low numbers of hazards.</w:t>
            </w:r>
          </w:p>
          <w:p w:rsidR="00B372B3" w:rsidRPr="001A3DFC" w:rsidRDefault="00B372B3" w:rsidP="003356B1">
            <w:pPr>
              <w:pStyle w:val="BodyTextIndent"/>
              <w:spacing w:line="240" w:lineRule="auto"/>
              <w:ind w:firstLine="6"/>
            </w:pPr>
          </w:p>
          <w:p w:rsidR="00CC7917" w:rsidRPr="001A3DFC" w:rsidRDefault="00CC7917" w:rsidP="003356B1">
            <w:pPr>
              <w:pStyle w:val="BodyTextIndent"/>
              <w:spacing w:line="240" w:lineRule="auto"/>
              <w:ind w:firstLine="6"/>
            </w:pPr>
            <w:r w:rsidRPr="001A3DFC">
              <w:t>I don’t receive the reports. I don’t know when some other employee reports something to their supervisor</w:t>
            </w:r>
            <w:r w:rsidR="00C81630">
              <w:t xml:space="preserve">. </w:t>
            </w:r>
            <w:r w:rsidRPr="001A3DFC">
              <w:t>I am not involved, so I don’t hear about it.</w:t>
            </w:r>
          </w:p>
          <w:p w:rsidR="00B372B3" w:rsidRPr="001A3DFC" w:rsidRDefault="00B372B3" w:rsidP="003356B1">
            <w:pPr>
              <w:pStyle w:val="BodyTextIndent"/>
              <w:spacing w:line="240" w:lineRule="auto"/>
              <w:ind w:firstLine="6"/>
            </w:pPr>
          </w:p>
        </w:tc>
      </w:tr>
    </w:tbl>
    <w:p w:rsidR="005A5404" w:rsidRDefault="005A5404">
      <w:pPr>
        <w:rPr>
          <w:sz w:val="24"/>
          <w:szCs w:val="24"/>
        </w:rPr>
      </w:pPr>
      <w:r>
        <w:rPr>
          <w:sz w:val="24"/>
          <w:szCs w:val="24"/>
        </w:rPr>
        <w:br w:type="page"/>
      </w:r>
    </w:p>
    <w:p w:rsidR="00D63F27" w:rsidRPr="001A3DFC" w:rsidRDefault="005A5404" w:rsidP="006F21A0">
      <w:pPr>
        <w:pStyle w:val="Heading1"/>
      </w:pPr>
      <w:bookmarkStart w:id="124" w:name="_Toc481932931"/>
      <w:r w:rsidRPr="001A3DFC">
        <w:lastRenderedPageBreak/>
        <w:t xml:space="preserve">Appendix </w:t>
      </w:r>
      <w:r w:rsidR="007D6302" w:rsidRPr="001A3DFC">
        <w:t>J</w:t>
      </w:r>
      <w:r>
        <w:t xml:space="preserve">: </w:t>
      </w:r>
      <w:r w:rsidR="00D63F27" w:rsidRPr="001A3DFC">
        <w:t xml:space="preserve">Results of Research Question </w:t>
      </w:r>
      <w:r w:rsidR="00F630F9">
        <w:t>9</w:t>
      </w:r>
      <w:bookmarkEnd w:id="124"/>
    </w:p>
    <w:p w:rsidR="003A4311" w:rsidRDefault="00E30912" w:rsidP="00E42FC1">
      <w:pPr>
        <w:pStyle w:val="BodyTextIndent"/>
      </w:pPr>
      <w:r w:rsidRPr="001A3DFC">
        <w:t xml:space="preserve">The table below represents </w:t>
      </w:r>
      <w:r w:rsidR="005B08A4" w:rsidRPr="001A3DFC">
        <w:t xml:space="preserve">short excerpts from </w:t>
      </w:r>
      <w:r w:rsidRPr="001A3DFC">
        <w:t>the</w:t>
      </w:r>
      <w:r w:rsidR="005B08A4" w:rsidRPr="001A3DFC">
        <w:t xml:space="preserve"> </w:t>
      </w:r>
      <w:r w:rsidR="00F630F9">
        <w:t>ninth</w:t>
      </w:r>
      <w:r w:rsidR="007D6302" w:rsidRPr="001A3DFC">
        <w:t xml:space="preserve"> interview</w:t>
      </w:r>
      <w:r w:rsidR="00DD0292" w:rsidRPr="001A3DFC">
        <w:t xml:space="preserve"> question </w:t>
      </w:r>
      <w:r w:rsidR="008C1D97" w:rsidRPr="001A3DFC">
        <w:t>“W</w:t>
      </w:r>
      <w:r w:rsidR="006B034F" w:rsidRPr="001A3DFC">
        <w:t>hat does VPP and Army Star strong status mean to you?</w:t>
      </w:r>
      <w:r w:rsidR="008C1D97" w:rsidRPr="001A3DFC">
        <w:t>”</w:t>
      </w:r>
      <w:r w:rsidR="006B034F" w:rsidRPr="001A3DFC">
        <w:t xml:space="preserve"> </w:t>
      </w:r>
      <w:r w:rsidRPr="001A3DFC">
        <w:t xml:space="preserve"> </w:t>
      </w:r>
    </w:p>
    <w:p w:rsidR="003B47D7" w:rsidRPr="001A3DFC" w:rsidRDefault="003B47D7" w:rsidP="002F7F4A">
      <w:pPr>
        <w:autoSpaceDE w:val="0"/>
        <w:autoSpaceDN w:val="0"/>
        <w:adjustRightInd w:val="0"/>
        <w:spacing w:line="480" w:lineRule="auto"/>
        <w:rPr>
          <w:sz w:val="24"/>
          <w:szCs w:val="24"/>
        </w:rPr>
      </w:pPr>
      <w:r w:rsidRPr="001A3DFC">
        <w:rPr>
          <w:sz w:val="24"/>
          <w:szCs w:val="24"/>
        </w:rPr>
        <w:t>Table J1</w:t>
      </w:r>
      <w:r>
        <w:rPr>
          <w:sz w:val="24"/>
          <w:szCs w:val="24"/>
        </w:rPr>
        <w:br/>
      </w:r>
      <w:r w:rsidRPr="002F7F4A">
        <w:rPr>
          <w:i/>
          <w:sz w:val="24"/>
          <w:szCs w:val="24"/>
        </w:rPr>
        <w:t>Short Excerpts from Respondents</w:t>
      </w:r>
    </w:p>
    <w:tbl>
      <w:tblPr>
        <w:tblStyle w:val="TableGrid"/>
        <w:tblW w:w="0" w:type="auto"/>
        <w:tblLook w:val="04A0" w:firstRow="1" w:lastRow="0" w:firstColumn="1" w:lastColumn="0" w:noHBand="0" w:noVBand="1"/>
      </w:tblPr>
      <w:tblGrid>
        <w:gridCol w:w="2300"/>
        <w:gridCol w:w="1031"/>
        <w:gridCol w:w="5155"/>
      </w:tblGrid>
      <w:tr w:rsidR="001A3DFC" w:rsidRPr="001A3DFC" w:rsidTr="002C06AA">
        <w:tc>
          <w:tcPr>
            <w:tcW w:w="2515" w:type="dxa"/>
          </w:tcPr>
          <w:p w:rsidR="00E30912" w:rsidRPr="001A3DFC" w:rsidRDefault="00E30912" w:rsidP="00B54601">
            <w:pPr>
              <w:pStyle w:val="BodyTextIndent"/>
              <w:ind w:firstLine="157"/>
            </w:pPr>
            <w:r w:rsidRPr="001A3DFC">
              <w:t>Interview Question</w:t>
            </w:r>
          </w:p>
        </w:tc>
        <w:tc>
          <w:tcPr>
            <w:tcW w:w="1080" w:type="dxa"/>
          </w:tcPr>
          <w:p w:rsidR="00E30912" w:rsidRPr="001A3DFC" w:rsidRDefault="00E30912" w:rsidP="00F630F9">
            <w:pPr>
              <w:pStyle w:val="BodyTextIndent"/>
              <w:ind w:firstLine="0"/>
              <w:jc w:val="center"/>
            </w:pPr>
            <w:r w:rsidRPr="001A3DFC">
              <w:t>Count</w:t>
            </w:r>
          </w:p>
        </w:tc>
        <w:tc>
          <w:tcPr>
            <w:tcW w:w="5755" w:type="dxa"/>
          </w:tcPr>
          <w:p w:rsidR="00E30912" w:rsidRPr="001A3DFC" w:rsidRDefault="00E30912" w:rsidP="00F24161">
            <w:pPr>
              <w:pStyle w:val="BodyTextIndent"/>
              <w:ind w:firstLine="1602"/>
            </w:pPr>
            <w:r w:rsidRPr="001A3DFC">
              <w:t>Short Excerpt</w:t>
            </w:r>
            <w:r w:rsidR="00B54601" w:rsidRPr="001A3DFC">
              <w:t>s</w:t>
            </w:r>
          </w:p>
        </w:tc>
      </w:tr>
      <w:tr w:rsidR="001A3DFC" w:rsidRPr="001A3DFC" w:rsidTr="002C06AA">
        <w:tc>
          <w:tcPr>
            <w:tcW w:w="2515" w:type="dxa"/>
          </w:tcPr>
          <w:p w:rsidR="00E30912" w:rsidRPr="001A3DFC" w:rsidRDefault="00E30912" w:rsidP="00E30912">
            <w:pPr>
              <w:pStyle w:val="BodyTextIndent"/>
              <w:spacing w:line="240" w:lineRule="auto"/>
              <w:ind w:firstLine="0"/>
            </w:pPr>
            <w:r w:rsidRPr="001A3DFC">
              <w:t>What does VPP and Army Star strong status mean to you?</w:t>
            </w:r>
          </w:p>
        </w:tc>
        <w:tc>
          <w:tcPr>
            <w:tcW w:w="1080" w:type="dxa"/>
          </w:tcPr>
          <w:p w:rsidR="00E30912" w:rsidRPr="001A3DFC" w:rsidRDefault="002C06AA" w:rsidP="002C06AA">
            <w:pPr>
              <w:pStyle w:val="BodyTextIndent"/>
              <w:spacing w:line="240" w:lineRule="auto"/>
              <w:ind w:firstLine="252"/>
            </w:pPr>
            <w:r w:rsidRPr="001A3DFC">
              <w:t>11</w:t>
            </w:r>
          </w:p>
          <w:p w:rsidR="002C06AA" w:rsidRPr="001A3DFC" w:rsidRDefault="002C06AA" w:rsidP="00E42FC1">
            <w:pPr>
              <w:pStyle w:val="BodyTextIndent"/>
            </w:pPr>
          </w:p>
        </w:tc>
        <w:tc>
          <w:tcPr>
            <w:tcW w:w="5755" w:type="dxa"/>
          </w:tcPr>
          <w:p w:rsidR="005B08A4" w:rsidRPr="001A3DFC" w:rsidRDefault="005B08A4" w:rsidP="00AE1FF6">
            <w:pPr>
              <w:autoSpaceDE w:val="0"/>
              <w:autoSpaceDN w:val="0"/>
              <w:adjustRightInd w:val="0"/>
              <w:rPr>
                <w:sz w:val="24"/>
                <w:szCs w:val="24"/>
              </w:rPr>
            </w:pPr>
            <w:r w:rsidRPr="001A3DFC">
              <w:rPr>
                <w:sz w:val="24"/>
                <w:szCs w:val="24"/>
              </w:rPr>
              <w:t>A</w:t>
            </w:r>
            <w:r w:rsidR="00AE1FF6" w:rsidRPr="001A3DFC">
              <w:rPr>
                <w:sz w:val="24"/>
                <w:szCs w:val="24"/>
              </w:rPr>
              <w:t xml:space="preserve"> sign of pride for us</w:t>
            </w:r>
            <w:r w:rsidR="00C81630">
              <w:rPr>
                <w:sz w:val="24"/>
                <w:szCs w:val="24"/>
              </w:rPr>
              <w:t xml:space="preserve">. </w:t>
            </w:r>
          </w:p>
          <w:p w:rsidR="005B08A4" w:rsidRPr="001A3DFC" w:rsidRDefault="005B08A4" w:rsidP="00AE1FF6">
            <w:pPr>
              <w:autoSpaceDE w:val="0"/>
              <w:autoSpaceDN w:val="0"/>
              <w:adjustRightInd w:val="0"/>
              <w:rPr>
                <w:sz w:val="24"/>
                <w:szCs w:val="24"/>
              </w:rPr>
            </w:pPr>
          </w:p>
          <w:p w:rsidR="005B08A4" w:rsidRPr="001A3DFC" w:rsidRDefault="005B08A4" w:rsidP="00AE1FF6">
            <w:pPr>
              <w:autoSpaceDE w:val="0"/>
              <w:autoSpaceDN w:val="0"/>
              <w:adjustRightInd w:val="0"/>
              <w:rPr>
                <w:sz w:val="24"/>
                <w:szCs w:val="24"/>
              </w:rPr>
            </w:pPr>
            <w:r w:rsidRPr="001A3DFC">
              <w:rPr>
                <w:sz w:val="24"/>
                <w:szCs w:val="24"/>
              </w:rPr>
              <w:t>VPP</w:t>
            </w:r>
            <w:r w:rsidR="00AE1FF6" w:rsidRPr="001A3DFC">
              <w:rPr>
                <w:sz w:val="24"/>
                <w:szCs w:val="24"/>
              </w:rPr>
              <w:t xml:space="preserve"> just takes it all to a different scale.</w:t>
            </w:r>
          </w:p>
          <w:p w:rsidR="005B08A4" w:rsidRPr="001A3DFC" w:rsidRDefault="005B08A4" w:rsidP="00AE1FF6">
            <w:pPr>
              <w:autoSpaceDE w:val="0"/>
              <w:autoSpaceDN w:val="0"/>
              <w:adjustRightInd w:val="0"/>
              <w:rPr>
                <w:sz w:val="24"/>
                <w:szCs w:val="24"/>
              </w:rPr>
            </w:pPr>
          </w:p>
          <w:p w:rsidR="005B08A4" w:rsidRPr="001A3DFC" w:rsidRDefault="00973A20" w:rsidP="00AE1FF6">
            <w:pPr>
              <w:autoSpaceDE w:val="0"/>
              <w:autoSpaceDN w:val="0"/>
              <w:adjustRightInd w:val="0"/>
              <w:rPr>
                <w:sz w:val="24"/>
                <w:szCs w:val="24"/>
              </w:rPr>
            </w:pPr>
            <w:r w:rsidRPr="001A3DFC">
              <w:rPr>
                <w:sz w:val="24"/>
                <w:szCs w:val="24"/>
              </w:rPr>
              <w:t>A</w:t>
            </w:r>
            <w:r w:rsidR="00AE1FF6" w:rsidRPr="001A3DFC">
              <w:rPr>
                <w:sz w:val="24"/>
                <w:szCs w:val="24"/>
              </w:rPr>
              <w:t xml:space="preserve"> mind change</w:t>
            </w:r>
            <w:r w:rsidRPr="001A3DFC">
              <w:rPr>
                <w:sz w:val="24"/>
                <w:szCs w:val="24"/>
              </w:rPr>
              <w:t>.</w:t>
            </w:r>
            <w:r w:rsidR="00AE1FF6" w:rsidRPr="001A3DFC">
              <w:rPr>
                <w:sz w:val="24"/>
                <w:szCs w:val="24"/>
              </w:rPr>
              <w:t xml:space="preserve"> This was not there before</w:t>
            </w:r>
            <w:r w:rsidR="00C81630">
              <w:rPr>
                <w:sz w:val="24"/>
                <w:szCs w:val="24"/>
              </w:rPr>
              <w:t xml:space="preserve">. </w:t>
            </w:r>
          </w:p>
          <w:p w:rsidR="005B08A4" w:rsidRPr="001A3DFC" w:rsidRDefault="005B08A4" w:rsidP="00AE1FF6">
            <w:pPr>
              <w:autoSpaceDE w:val="0"/>
              <w:autoSpaceDN w:val="0"/>
              <w:adjustRightInd w:val="0"/>
              <w:rPr>
                <w:sz w:val="24"/>
                <w:szCs w:val="24"/>
              </w:rPr>
            </w:pPr>
          </w:p>
          <w:p w:rsidR="00AE1FF6" w:rsidRPr="001A3DFC" w:rsidRDefault="00973A20" w:rsidP="00AE1FF6">
            <w:pPr>
              <w:autoSpaceDE w:val="0"/>
              <w:autoSpaceDN w:val="0"/>
              <w:adjustRightInd w:val="0"/>
              <w:rPr>
                <w:sz w:val="24"/>
                <w:szCs w:val="24"/>
              </w:rPr>
            </w:pPr>
            <w:r w:rsidRPr="001A3DFC">
              <w:rPr>
                <w:sz w:val="24"/>
                <w:szCs w:val="24"/>
              </w:rPr>
              <w:t>I</w:t>
            </w:r>
            <w:r w:rsidR="00AE1FF6" w:rsidRPr="001A3DFC">
              <w:rPr>
                <w:sz w:val="24"/>
                <w:szCs w:val="24"/>
              </w:rPr>
              <w:t>t just flows very beautiful</w:t>
            </w:r>
            <w:r w:rsidR="00C81630">
              <w:rPr>
                <w:sz w:val="24"/>
                <w:szCs w:val="24"/>
              </w:rPr>
              <w:t xml:space="preserve">. </w:t>
            </w:r>
          </w:p>
          <w:p w:rsidR="00E30912" w:rsidRPr="001A3DFC" w:rsidRDefault="00E30912" w:rsidP="00AE1FF6">
            <w:pPr>
              <w:autoSpaceDE w:val="0"/>
              <w:autoSpaceDN w:val="0"/>
              <w:adjustRightInd w:val="0"/>
            </w:pPr>
          </w:p>
        </w:tc>
      </w:tr>
      <w:tr w:rsidR="001A3DFC" w:rsidRPr="001A3DFC" w:rsidTr="002C06AA">
        <w:tc>
          <w:tcPr>
            <w:tcW w:w="2515" w:type="dxa"/>
          </w:tcPr>
          <w:p w:rsidR="00E30912" w:rsidRPr="001A3DFC" w:rsidRDefault="00E30912" w:rsidP="001B27D1">
            <w:pPr>
              <w:pStyle w:val="BodyTextIndent"/>
              <w:ind w:firstLine="0"/>
            </w:pPr>
          </w:p>
        </w:tc>
        <w:tc>
          <w:tcPr>
            <w:tcW w:w="1080" w:type="dxa"/>
          </w:tcPr>
          <w:p w:rsidR="00E30912" w:rsidRPr="001A3DFC" w:rsidRDefault="00E30912" w:rsidP="00E42FC1">
            <w:pPr>
              <w:pStyle w:val="BodyTextIndent"/>
            </w:pPr>
          </w:p>
        </w:tc>
        <w:tc>
          <w:tcPr>
            <w:tcW w:w="5755" w:type="dxa"/>
          </w:tcPr>
          <w:p w:rsidR="00F65F98" w:rsidRPr="001A3DFC" w:rsidRDefault="00973A20" w:rsidP="00AE1FF6">
            <w:pPr>
              <w:autoSpaceDE w:val="0"/>
              <w:autoSpaceDN w:val="0"/>
              <w:adjustRightInd w:val="0"/>
              <w:rPr>
                <w:sz w:val="24"/>
                <w:szCs w:val="24"/>
              </w:rPr>
            </w:pPr>
            <w:r w:rsidRPr="001A3DFC">
              <w:rPr>
                <w:sz w:val="24"/>
                <w:szCs w:val="24"/>
              </w:rPr>
              <w:t>V</w:t>
            </w:r>
            <w:r w:rsidR="00AE1FF6" w:rsidRPr="001A3DFC">
              <w:rPr>
                <w:sz w:val="24"/>
                <w:szCs w:val="24"/>
              </w:rPr>
              <w:t>oluntary protection program.</w:t>
            </w:r>
          </w:p>
          <w:p w:rsidR="00F65F98" w:rsidRPr="001A3DFC" w:rsidRDefault="00F65F98" w:rsidP="00AE1FF6">
            <w:pPr>
              <w:autoSpaceDE w:val="0"/>
              <w:autoSpaceDN w:val="0"/>
              <w:adjustRightInd w:val="0"/>
              <w:rPr>
                <w:sz w:val="24"/>
                <w:szCs w:val="24"/>
              </w:rPr>
            </w:pPr>
          </w:p>
          <w:p w:rsidR="00F65F98" w:rsidRPr="001A3DFC" w:rsidRDefault="00973A20" w:rsidP="00AE1FF6">
            <w:pPr>
              <w:autoSpaceDE w:val="0"/>
              <w:autoSpaceDN w:val="0"/>
              <w:adjustRightInd w:val="0"/>
              <w:rPr>
                <w:sz w:val="24"/>
                <w:szCs w:val="24"/>
              </w:rPr>
            </w:pPr>
            <w:r w:rsidRPr="001A3DFC">
              <w:rPr>
                <w:sz w:val="24"/>
                <w:szCs w:val="24"/>
              </w:rPr>
              <w:t>V</w:t>
            </w:r>
            <w:r w:rsidR="00AE1FF6" w:rsidRPr="001A3DFC">
              <w:rPr>
                <w:sz w:val="24"/>
                <w:szCs w:val="24"/>
              </w:rPr>
              <w:t xml:space="preserve">olunteered to set ourselves to a higher standard of safety than what is required. </w:t>
            </w:r>
          </w:p>
          <w:p w:rsidR="00F65F98" w:rsidRPr="001A3DFC" w:rsidRDefault="00F65F98" w:rsidP="00AE1FF6">
            <w:pPr>
              <w:autoSpaceDE w:val="0"/>
              <w:autoSpaceDN w:val="0"/>
              <w:adjustRightInd w:val="0"/>
              <w:rPr>
                <w:sz w:val="24"/>
                <w:szCs w:val="24"/>
              </w:rPr>
            </w:pPr>
          </w:p>
          <w:p w:rsidR="00F65F98" w:rsidRPr="001A3DFC" w:rsidRDefault="00F65F98" w:rsidP="00AE1FF6">
            <w:pPr>
              <w:autoSpaceDE w:val="0"/>
              <w:autoSpaceDN w:val="0"/>
              <w:adjustRightInd w:val="0"/>
              <w:rPr>
                <w:sz w:val="24"/>
                <w:szCs w:val="24"/>
              </w:rPr>
            </w:pPr>
            <w:r w:rsidRPr="001A3DFC">
              <w:rPr>
                <w:sz w:val="24"/>
                <w:szCs w:val="24"/>
              </w:rPr>
              <w:t>W</w:t>
            </w:r>
            <w:r w:rsidR="00AE1FF6" w:rsidRPr="001A3DFC">
              <w:rPr>
                <w:sz w:val="24"/>
                <w:szCs w:val="24"/>
              </w:rPr>
              <w:t>e want to put our staff and our patients to the higher standard of safety</w:t>
            </w:r>
            <w:r w:rsidR="00973A20" w:rsidRPr="001A3DFC">
              <w:rPr>
                <w:sz w:val="24"/>
                <w:szCs w:val="24"/>
              </w:rPr>
              <w:t>.</w:t>
            </w:r>
            <w:r w:rsidR="00AE1FF6" w:rsidRPr="001A3DFC">
              <w:rPr>
                <w:sz w:val="24"/>
                <w:szCs w:val="24"/>
              </w:rPr>
              <w:t xml:space="preserve"> </w:t>
            </w:r>
          </w:p>
          <w:p w:rsidR="00F65F98" w:rsidRPr="001A3DFC" w:rsidRDefault="00F65F98" w:rsidP="00AE1FF6">
            <w:pPr>
              <w:autoSpaceDE w:val="0"/>
              <w:autoSpaceDN w:val="0"/>
              <w:adjustRightInd w:val="0"/>
              <w:rPr>
                <w:sz w:val="24"/>
                <w:szCs w:val="24"/>
              </w:rPr>
            </w:pPr>
          </w:p>
          <w:p w:rsidR="00F65F98" w:rsidRPr="001A3DFC" w:rsidRDefault="00973A20" w:rsidP="00AE1FF6">
            <w:pPr>
              <w:autoSpaceDE w:val="0"/>
              <w:autoSpaceDN w:val="0"/>
              <w:adjustRightInd w:val="0"/>
              <w:rPr>
                <w:sz w:val="24"/>
                <w:szCs w:val="24"/>
              </w:rPr>
            </w:pPr>
            <w:r w:rsidRPr="001A3DFC">
              <w:rPr>
                <w:sz w:val="24"/>
                <w:szCs w:val="24"/>
              </w:rPr>
              <w:t>I</w:t>
            </w:r>
            <w:r w:rsidR="00AE1FF6" w:rsidRPr="001A3DFC">
              <w:rPr>
                <w:sz w:val="24"/>
                <w:szCs w:val="24"/>
              </w:rPr>
              <w:t xml:space="preserve">dentified as one of the first in the entire military. </w:t>
            </w:r>
          </w:p>
          <w:p w:rsidR="00F65F98" w:rsidRPr="001A3DFC" w:rsidRDefault="00F65F98" w:rsidP="00AE1FF6">
            <w:pPr>
              <w:autoSpaceDE w:val="0"/>
              <w:autoSpaceDN w:val="0"/>
              <w:adjustRightInd w:val="0"/>
              <w:rPr>
                <w:sz w:val="24"/>
                <w:szCs w:val="24"/>
              </w:rPr>
            </w:pPr>
          </w:p>
          <w:p w:rsidR="00AE1FF6" w:rsidRPr="001A3DFC" w:rsidRDefault="00973A20" w:rsidP="00AE1FF6">
            <w:pPr>
              <w:autoSpaceDE w:val="0"/>
              <w:autoSpaceDN w:val="0"/>
              <w:adjustRightInd w:val="0"/>
              <w:rPr>
                <w:sz w:val="24"/>
                <w:szCs w:val="24"/>
              </w:rPr>
            </w:pPr>
            <w:r w:rsidRPr="001A3DFC">
              <w:rPr>
                <w:sz w:val="24"/>
                <w:szCs w:val="24"/>
              </w:rPr>
              <w:t>S</w:t>
            </w:r>
            <w:r w:rsidR="00AE1FF6" w:rsidRPr="001A3DFC">
              <w:rPr>
                <w:sz w:val="24"/>
                <w:szCs w:val="24"/>
              </w:rPr>
              <w:t>et the standard for what safety should be in any facility</w:t>
            </w:r>
            <w:r w:rsidR="00E274E1" w:rsidRPr="001A3DFC">
              <w:rPr>
                <w:sz w:val="24"/>
                <w:szCs w:val="24"/>
              </w:rPr>
              <w:t xml:space="preserve"> </w:t>
            </w:r>
            <w:r w:rsidR="00AE1FF6" w:rsidRPr="001A3DFC">
              <w:rPr>
                <w:sz w:val="24"/>
                <w:szCs w:val="24"/>
              </w:rPr>
              <w:t>in the Army</w:t>
            </w:r>
            <w:r w:rsidR="00C81630">
              <w:rPr>
                <w:sz w:val="24"/>
                <w:szCs w:val="24"/>
              </w:rPr>
              <w:t xml:space="preserve">. </w:t>
            </w:r>
          </w:p>
          <w:p w:rsidR="00E30912" w:rsidRPr="001A3DFC" w:rsidRDefault="00E30912" w:rsidP="00AE1FF6">
            <w:pPr>
              <w:autoSpaceDE w:val="0"/>
              <w:autoSpaceDN w:val="0"/>
              <w:adjustRightInd w:val="0"/>
            </w:pPr>
          </w:p>
        </w:tc>
      </w:tr>
      <w:tr w:rsidR="001A3DFC" w:rsidRPr="001A3DFC" w:rsidTr="002C06AA">
        <w:tc>
          <w:tcPr>
            <w:tcW w:w="2515" w:type="dxa"/>
          </w:tcPr>
          <w:p w:rsidR="00E30912" w:rsidRPr="001A3DFC" w:rsidRDefault="00E30912" w:rsidP="001B27D1">
            <w:pPr>
              <w:pStyle w:val="BodyTextIndent"/>
              <w:ind w:firstLine="0"/>
            </w:pPr>
          </w:p>
        </w:tc>
        <w:tc>
          <w:tcPr>
            <w:tcW w:w="1080" w:type="dxa"/>
          </w:tcPr>
          <w:p w:rsidR="00E30912" w:rsidRPr="001A3DFC" w:rsidRDefault="00E30912" w:rsidP="00E42FC1">
            <w:pPr>
              <w:pStyle w:val="BodyTextIndent"/>
            </w:pPr>
          </w:p>
        </w:tc>
        <w:tc>
          <w:tcPr>
            <w:tcW w:w="5755" w:type="dxa"/>
          </w:tcPr>
          <w:p w:rsidR="002541FA" w:rsidRPr="001A3DFC" w:rsidRDefault="00973A20" w:rsidP="002C06AA">
            <w:pPr>
              <w:autoSpaceDE w:val="0"/>
              <w:autoSpaceDN w:val="0"/>
              <w:adjustRightInd w:val="0"/>
              <w:rPr>
                <w:sz w:val="24"/>
                <w:szCs w:val="24"/>
              </w:rPr>
            </w:pPr>
            <w:r w:rsidRPr="001A3DFC">
              <w:rPr>
                <w:sz w:val="24"/>
                <w:szCs w:val="24"/>
              </w:rPr>
              <w:t>C</w:t>
            </w:r>
            <w:r w:rsidR="002C06AA" w:rsidRPr="001A3DFC">
              <w:rPr>
                <w:sz w:val="24"/>
                <w:szCs w:val="24"/>
              </w:rPr>
              <w:t xml:space="preserve">ulture of safety. </w:t>
            </w:r>
          </w:p>
          <w:p w:rsidR="002541FA" w:rsidRPr="001A3DFC" w:rsidRDefault="002541FA" w:rsidP="002C06AA">
            <w:pPr>
              <w:autoSpaceDE w:val="0"/>
              <w:autoSpaceDN w:val="0"/>
              <w:adjustRightInd w:val="0"/>
              <w:rPr>
                <w:sz w:val="24"/>
                <w:szCs w:val="24"/>
              </w:rPr>
            </w:pPr>
          </w:p>
          <w:p w:rsidR="002541FA" w:rsidRPr="001A3DFC" w:rsidRDefault="002541FA" w:rsidP="002C06AA">
            <w:pPr>
              <w:autoSpaceDE w:val="0"/>
              <w:autoSpaceDN w:val="0"/>
              <w:adjustRightInd w:val="0"/>
              <w:rPr>
                <w:sz w:val="24"/>
                <w:szCs w:val="24"/>
              </w:rPr>
            </w:pPr>
            <w:r w:rsidRPr="001A3DFC">
              <w:rPr>
                <w:sz w:val="24"/>
                <w:szCs w:val="24"/>
              </w:rPr>
              <w:t>B</w:t>
            </w:r>
            <w:r w:rsidR="002C06AA" w:rsidRPr="001A3DFC">
              <w:rPr>
                <w:sz w:val="24"/>
                <w:szCs w:val="24"/>
              </w:rPr>
              <w:t xml:space="preserve">uilding a culture of safety that is more a part of your business. </w:t>
            </w:r>
          </w:p>
          <w:p w:rsidR="003F2424" w:rsidRPr="001A3DFC" w:rsidRDefault="003F2424" w:rsidP="002C06AA">
            <w:pPr>
              <w:autoSpaceDE w:val="0"/>
              <w:autoSpaceDN w:val="0"/>
              <w:adjustRightInd w:val="0"/>
              <w:rPr>
                <w:sz w:val="24"/>
                <w:szCs w:val="24"/>
              </w:rPr>
            </w:pPr>
          </w:p>
          <w:p w:rsidR="002C06AA" w:rsidRPr="001A3DFC" w:rsidRDefault="008C1D97" w:rsidP="002C06AA">
            <w:pPr>
              <w:autoSpaceDE w:val="0"/>
              <w:autoSpaceDN w:val="0"/>
              <w:adjustRightInd w:val="0"/>
              <w:rPr>
                <w:sz w:val="24"/>
                <w:szCs w:val="24"/>
              </w:rPr>
            </w:pPr>
            <w:r w:rsidRPr="001A3DFC">
              <w:rPr>
                <w:sz w:val="24"/>
                <w:szCs w:val="24"/>
              </w:rPr>
              <w:t>I</w:t>
            </w:r>
            <w:r w:rsidR="002C06AA" w:rsidRPr="001A3DFC">
              <w:rPr>
                <w:sz w:val="24"/>
                <w:szCs w:val="24"/>
              </w:rPr>
              <w:t xml:space="preserve">ntegral part </w:t>
            </w:r>
            <w:r w:rsidR="002541FA" w:rsidRPr="001A3DFC">
              <w:rPr>
                <w:sz w:val="24"/>
                <w:szCs w:val="24"/>
              </w:rPr>
              <w:t>-</w:t>
            </w:r>
            <w:r w:rsidR="002C06AA" w:rsidRPr="001A3DFC">
              <w:rPr>
                <w:sz w:val="24"/>
                <w:szCs w:val="24"/>
              </w:rPr>
              <w:t xml:space="preserve"> not just a check the block</w:t>
            </w:r>
            <w:r w:rsidR="00C81630">
              <w:rPr>
                <w:sz w:val="24"/>
                <w:szCs w:val="24"/>
              </w:rPr>
              <w:t xml:space="preserve">. </w:t>
            </w:r>
          </w:p>
          <w:p w:rsidR="00E30912" w:rsidRPr="001A3DFC" w:rsidRDefault="00E30912" w:rsidP="00AE1FF6">
            <w:pPr>
              <w:autoSpaceDE w:val="0"/>
              <w:autoSpaceDN w:val="0"/>
              <w:adjustRightInd w:val="0"/>
            </w:pPr>
          </w:p>
        </w:tc>
      </w:tr>
      <w:tr w:rsidR="001A3DFC" w:rsidRPr="001A3DFC" w:rsidTr="002C06AA">
        <w:tc>
          <w:tcPr>
            <w:tcW w:w="2515" w:type="dxa"/>
          </w:tcPr>
          <w:p w:rsidR="00E30912" w:rsidRPr="001A3DFC" w:rsidRDefault="00E30912" w:rsidP="001B27D1">
            <w:pPr>
              <w:pStyle w:val="BodyTextIndent"/>
              <w:ind w:firstLine="0"/>
            </w:pPr>
          </w:p>
        </w:tc>
        <w:tc>
          <w:tcPr>
            <w:tcW w:w="1080" w:type="dxa"/>
          </w:tcPr>
          <w:p w:rsidR="00E30912" w:rsidRPr="001A3DFC" w:rsidRDefault="00E30912" w:rsidP="006C1CBA">
            <w:pPr>
              <w:pStyle w:val="BodyTextIndent"/>
            </w:pPr>
          </w:p>
        </w:tc>
        <w:tc>
          <w:tcPr>
            <w:tcW w:w="5755" w:type="dxa"/>
          </w:tcPr>
          <w:p w:rsidR="00E30912" w:rsidRPr="001A3DFC" w:rsidRDefault="00973A20" w:rsidP="00E274E1">
            <w:pPr>
              <w:autoSpaceDE w:val="0"/>
              <w:autoSpaceDN w:val="0"/>
              <w:adjustRightInd w:val="0"/>
              <w:rPr>
                <w:sz w:val="24"/>
                <w:szCs w:val="24"/>
              </w:rPr>
            </w:pPr>
            <w:r w:rsidRPr="001A3DFC">
              <w:rPr>
                <w:sz w:val="24"/>
                <w:szCs w:val="24"/>
              </w:rPr>
              <w:t>G</w:t>
            </w:r>
            <w:r w:rsidR="002C06AA" w:rsidRPr="001A3DFC">
              <w:rPr>
                <w:sz w:val="24"/>
                <w:szCs w:val="24"/>
              </w:rPr>
              <w:t>ood solid safety program</w:t>
            </w:r>
            <w:r w:rsidR="00C81630">
              <w:rPr>
                <w:sz w:val="24"/>
                <w:szCs w:val="24"/>
              </w:rPr>
              <w:t xml:space="preserve">. </w:t>
            </w:r>
          </w:p>
          <w:p w:rsidR="00E274E1" w:rsidRPr="001A3DFC" w:rsidRDefault="00E274E1" w:rsidP="00E274E1">
            <w:pPr>
              <w:autoSpaceDE w:val="0"/>
              <w:autoSpaceDN w:val="0"/>
              <w:adjustRightInd w:val="0"/>
            </w:pPr>
          </w:p>
        </w:tc>
      </w:tr>
      <w:tr w:rsidR="001A3DFC" w:rsidRPr="001A3DFC" w:rsidTr="002C06AA">
        <w:tc>
          <w:tcPr>
            <w:tcW w:w="2515" w:type="dxa"/>
          </w:tcPr>
          <w:p w:rsidR="003C093A" w:rsidRPr="001A3DFC" w:rsidRDefault="003C093A" w:rsidP="001B27D1">
            <w:pPr>
              <w:pStyle w:val="BodyTextIndent"/>
              <w:ind w:firstLine="0"/>
            </w:pPr>
          </w:p>
        </w:tc>
        <w:tc>
          <w:tcPr>
            <w:tcW w:w="1080" w:type="dxa"/>
          </w:tcPr>
          <w:p w:rsidR="003C093A" w:rsidRPr="001A3DFC" w:rsidRDefault="003C093A" w:rsidP="006C1CBA">
            <w:pPr>
              <w:pStyle w:val="BodyTextIndent"/>
            </w:pPr>
          </w:p>
        </w:tc>
        <w:tc>
          <w:tcPr>
            <w:tcW w:w="5755" w:type="dxa"/>
          </w:tcPr>
          <w:p w:rsidR="003C093A" w:rsidRPr="001A3DFC" w:rsidRDefault="003C093A" w:rsidP="00E274E1">
            <w:pPr>
              <w:autoSpaceDE w:val="0"/>
              <w:autoSpaceDN w:val="0"/>
              <w:adjustRightInd w:val="0"/>
              <w:rPr>
                <w:sz w:val="24"/>
                <w:szCs w:val="24"/>
              </w:rPr>
            </w:pPr>
            <w:r w:rsidRPr="001A3DFC">
              <w:rPr>
                <w:sz w:val="24"/>
                <w:szCs w:val="24"/>
              </w:rPr>
              <w:t>Safety for everybody</w:t>
            </w:r>
            <w:r w:rsidR="00C81630">
              <w:rPr>
                <w:sz w:val="24"/>
                <w:szCs w:val="24"/>
              </w:rPr>
              <w:t xml:space="preserve">. </w:t>
            </w:r>
          </w:p>
          <w:p w:rsidR="00E274E1" w:rsidRPr="001A3DFC" w:rsidRDefault="00E274E1" w:rsidP="00E274E1">
            <w:pPr>
              <w:autoSpaceDE w:val="0"/>
              <w:autoSpaceDN w:val="0"/>
              <w:adjustRightInd w:val="0"/>
              <w:rPr>
                <w:sz w:val="24"/>
                <w:szCs w:val="24"/>
              </w:rPr>
            </w:pPr>
          </w:p>
        </w:tc>
      </w:tr>
      <w:tr w:rsidR="001A3DFC" w:rsidRPr="001A3DFC" w:rsidTr="002C06AA">
        <w:tc>
          <w:tcPr>
            <w:tcW w:w="2515" w:type="dxa"/>
          </w:tcPr>
          <w:p w:rsidR="003C093A" w:rsidRPr="001A3DFC" w:rsidRDefault="003C093A" w:rsidP="001B27D1">
            <w:pPr>
              <w:pStyle w:val="BodyTextIndent"/>
              <w:ind w:firstLine="0"/>
            </w:pPr>
          </w:p>
        </w:tc>
        <w:tc>
          <w:tcPr>
            <w:tcW w:w="1080" w:type="dxa"/>
          </w:tcPr>
          <w:p w:rsidR="003C093A" w:rsidRPr="001A3DFC" w:rsidRDefault="003C093A" w:rsidP="006C1CBA">
            <w:pPr>
              <w:pStyle w:val="BodyTextIndent"/>
            </w:pPr>
          </w:p>
        </w:tc>
        <w:tc>
          <w:tcPr>
            <w:tcW w:w="5755" w:type="dxa"/>
          </w:tcPr>
          <w:p w:rsidR="00E274E1" w:rsidRPr="001A3DFC" w:rsidRDefault="003C093A" w:rsidP="003C093A">
            <w:pPr>
              <w:autoSpaceDE w:val="0"/>
              <w:autoSpaceDN w:val="0"/>
              <w:adjustRightInd w:val="0"/>
              <w:rPr>
                <w:sz w:val="24"/>
                <w:szCs w:val="24"/>
              </w:rPr>
            </w:pPr>
            <w:r w:rsidRPr="001A3DFC">
              <w:rPr>
                <w:sz w:val="24"/>
                <w:szCs w:val="24"/>
              </w:rPr>
              <w:t>1</w:t>
            </w:r>
            <w:r w:rsidRPr="001A3DFC">
              <w:rPr>
                <w:sz w:val="24"/>
                <w:szCs w:val="24"/>
                <w:vertAlign w:val="superscript"/>
              </w:rPr>
              <w:t>st</w:t>
            </w:r>
            <w:r w:rsidRPr="001A3DFC">
              <w:rPr>
                <w:sz w:val="24"/>
                <w:szCs w:val="24"/>
              </w:rPr>
              <w:t xml:space="preserve"> clinic to le</w:t>
            </w:r>
            <w:r w:rsidR="00E274E1" w:rsidRPr="001A3DFC">
              <w:rPr>
                <w:sz w:val="24"/>
                <w:szCs w:val="24"/>
              </w:rPr>
              <w:t>a</w:t>
            </w:r>
            <w:r w:rsidRPr="001A3DFC">
              <w:rPr>
                <w:sz w:val="24"/>
                <w:szCs w:val="24"/>
              </w:rPr>
              <w:t>d the pack in many things to include the VPP status</w:t>
            </w:r>
            <w:r w:rsidR="00C81630">
              <w:rPr>
                <w:sz w:val="24"/>
                <w:szCs w:val="24"/>
              </w:rPr>
              <w:t xml:space="preserve">. </w:t>
            </w:r>
          </w:p>
          <w:p w:rsidR="00E274E1" w:rsidRPr="001A3DFC" w:rsidRDefault="00E274E1" w:rsidP="003C093A">
            <w:pPr>
              <w:autoSpaceDE w:val="0"/>
              <w:autoSpaceDN w:val="0"/>
              <w:adjustRightInd w:val="0"/>
              <w:rPr>
                <w:sz w:val="24"/>
                <w:szCs w:val="24"/>
              </w:rPr>
            </w:pPr>
          </w:p>
          <w:p w:rsidR="00E274E1" w:rsidRPr="001A3DFC" w:rsidRDefault="003C093A" w:rsidP="003C093A">
            <w:pPr>
              <w:autoSpaceDE w:val="0"/>
              <w:autoSpaceDN w:val="0"/>
              <w:adjustRightInd w:val="0"/>
              <w:rPr>
                <w:sz w:val="24"/>
                <w:szCs w:val="24"/>
              </w:rPr>
            </w:pPr>
            <w:r w:rsidRPr="001A3DFC">
              <w:rPr>
                <w:sz w:val="24"/>
                <w:szCs w:val="24"/>
              </w:rPr>
              <w:lastRenderedPageBreak/>
              <w:t>We were able to do it in 17 months of implementation</w:t>
            </w:r>
            <w:r w:rsidR="00C81630">
              <w:rPr>
                <w:sz w:val="24"/>
                <w:szCs w:val="24"/>
              </w:rPr>
              <w:t xml:space="preserve">. </w:t>
            </w:r>
          </w:p>
          <w:p w:rsidR="008C1D97" w:rsidRPr="001A3DFC" w:rsidRDefault="008C1D97" w:rsidP="003C093A">
            <w:pPr>
              <w:autoSpaceDE w:val="0"/>
              <w:autoSpaceDN w:val="0"/>
              <w:adjustRightInd w:val="0"/>
              <w:rPr>
                <w:sz w:val="24"/>
                <w:szCs w:val="24"/>
              </w:rPr>
            </w:pPr>
          </w:p>
          <w:p w:rsidR="00E274E1" w:rsidRPr="001A3DFC" w:rsidRDefault="00973A20" w:rsidP="003C093A">
            <w:pPr>
              <w:autoSpaceDE w:val="0"/>
              <w:autoSpaceDN w:val="0"/>
              <w:adjustRightInd w:val="0"/>
              <w:rPr>
                <w:sz w:val="24"/>
                <w:szCs w:val="24"/>
              </w:rPr>
            </w:pPr>
            <w:r w:rsidRPr="001A3DFC">
              <w:rPr>
                <w:sz w:val="24"/>
                <w:szCs w:val="24"/>
              </w:rPr>
              <w:t>B</w:t>
            </w:r>
            <w:r w:rsidR="003C093A" w:rsidRPr="001A3DFC">
              <w:rPr>
                <w:sz w:val="24"/>
                <w:szCs w:val="24"/>
              </w:rPr>
              <w:t>ragging rights.</w:t>
            </w:r>
          </w:p>
          <w:p w:rsidR="00E274E1" w:rsidRPr="001A3DFC" w:rsidRDefault="00E274E1" w:rsidP="003C093A">
            <w:pPr>
              <w:autoSpaceDE w:val="0"/>
              <w:autoSpaceDN w:val="0"/>
              <w:adjustRightInd w:val="0"/>
              <w:rPr>
                <w:sz w:val="24"/>
                <w:szCs w:val="24"/>
              </w:rPr>
            </w:pPr>
          </w:p>
          <w:p w:rsidR="00E274E1" w:rsidRPr="001A3DFC" w:rsidRDefault="00973A20" w:rsidP="003C093A">
            <w:pPr>
              <w:autoSpaceDE w:val="0"/>
              <w:autoSpaceDN w:val="0"/>
              <w:adjustRightInd w:val="0"/>
              <w:rPr>
                <w:sz w:val="24"/>
                <w:szCs w:val="24"/>
              </w:rPr>
            </w:pPr>
            <w:r w:rsidRPr="001A3DFC">
              <w:rPr>
                <w:sz w:val="24"/>
                <w:szCs w:val="24"/>
              </w:rPr>
              <w:t>E</w:t>
            </w:r>
            <w:r w:rsidR="003C093A" w:rsidRPr="001A3DFC">
              <w:rPr>
                <w:sz w:val="24"/>
                <w:szCs w:val="24"/>
              </w:rPr>
              <w:t xml:space="preserve">mphasis on safety. </w:t>
            </w:r>
          </w:p>
          <w:p w:rsidR="00E274E1" w:rsidRPr="001A3DFC" w:rsidRDefault="00E274E1" w:rsidP="003C093A">
            <w:pPr>
              <w:autoSpaceDE w:val="0"/>
              <w:autoSpaceDN w:val="0"/>
              <w:adjustRightInd w:val="0"/>
              <w:rPr>
                <w:sz w:val="24"/>
                <w:szCs w:val="24"/>
              </w:rPr>
            </w:pPr>
          </w:p>
          <w:p w:rsidR="00E274E1" w:rsidRPr="001A3DFC" w:rsidRDefault="00E274E1" w:rsidP="003C093A">
            <w:pPr>
              <w:autoSpaceDE w:val="0"/>
              <w:autoSpaceDN w:val="0"/>
              <w:adjustRightInd w:val="0"/>
              <w:rPr>
                <w:sz w:val="24"/>
                <w:szCs w:val="24"/>
              </w:rPr>
            </w:pPr>
            <w:r w:rsidRPr="001A3DFC">
              <w:rPr>
                <w:sz w:val="24"/>
                <w:szCs w:val="24"/>
              </w:rPr>
              <w:t>D</w:t>
            </w:r>
            <w:r w:rsidR="003C093A" w:rsidRPr="001A3DFC">
              <w:rPr>
                <w:sz w:val="24"/>
                <w:szCs w:val="24"/>
              </w:rPr>
              <w:t>eveloping controls for issues before they become problems.</w:t>
            </w:r>
          </w:p>
          <w:p w:rsidR="00E274E1" w:rsidRPr="001A3DFC" w:rsidRDefault="00E274E1" w:rsidP="003C093A">
            <w:pPr>
              <w:autoSpaceDE w:val="0"/>
              <w:autoSpaceDN w:val="0"/>
              <w:adjustRightInd w:val="0"/>
              <w:rPr>
                <w:sz w:val="24"/>
                <w:szCs w:val="24"/>
              </w:rPr>
            </w:pPr>
          </w:p>
          <w:p w:rsidR="00E274E1" w:rsidRPr="001A3DFC" w:rsidRDefault="003C093A" w:rsidP="003C093A">
            <w:pPr>
              <w:autoSpaceDE w:val="0"/>
              <w:autoSpaceDN w:val="0"/>
              <w:adjustRightInd w:val="0"/>
              <w:rPr>
                <w:sz w:val="24"/>
                <w:szCs w:val="24"/>
              </w:rPr>
            </w:pPr>
            <w:r w:rsidRPr="001A3DFC">
              <w:rPr>
                <w:sz w:val="24"/>
                <w:szCs w:val="24"/>
              </w:rPr>
              <w:t>Identifying risk and hazard and putting controls into it.</w:t>
            </w:r>
          </w:p>
          <w:p w:rsidR="00E274E1" w:rsidRPr="001A3DFC" w:rsidRDefault="00E274E1" w:rsidP="003C093A">
            <w:pPr>
              <w:autoSpaceDE w:val="0"/>
              <w:autoSpaceDN w:val="0"/>
              <w:adjustRightInd w:val="0"/>
              <w:rPr>
                <w:sz w:val="24"/>
                <w:szCs w:val="24"/>
              </w:rPr>
            </w:pPr>
          </w:p>
          <w:p w:rsidR="00B66D28" w:rsidRPr="001A3DFC" w:rsidRDefault="003C093A" w:rsidP="00B66D28">
            <w:pPr>
              <w:autoSpaceDE w:val="0"/>
              <w:autoSpaceDN w:val="0"/>
              <w:adjustRightInd w:val="0"/>
              <w:rPr>
                <w:sz w:val="24"/>
                <w:szCs w:val="24"/>
              </w:rPr>
            </w:pPr>
            <w:r w:rsidRPr="001A3DFC">
              <w:rPr>
                <w:sz w:val="24"/>
                <w:szCs w:val="24"/>
              </w:rPr>
              <w:t>Everyone can have a voice to say something.</w:t>
            </w:r>
          </w:p>
          <w:p w:rsidR="003C093A" w:rsidRPr="001A3DFC" w:rsidRDefault="003C093A" w:rsidP="00B66D28">
            <w:pPr>
              <w:autoSpaceDE w:val="0"/>
              <w:autoSpaceDN w:val="0"/>
              <w:adjustRightInd w:val="0"/>
              <w:rPr>
                <w:sz w:val="24"/>
                <w:szCs w:val="24"/>
              </w:rPr>
            </w:pPr>
            <w:r w:rsidRPr="001A3DFC">
              <w:rPr>
                <w:sz w:val="24"/>
                <w:szCs w:val="24"/>
              </w:rPr>
              <w:t xml:space="preserve"> </w:t>
            </w:r>
          </w:p>
        </w:tc>
      </w:tr>
      <w:tr w:rsidR="001A3DFC" w:rsidRPr="001A3DFC" w:rsidTr="002C06AA">
        <w:tc>
          <w:tcPr>
            <w:tcW w:w="2515" w:type="dxa"/>
          </w:tcPr>
          <w:p w:rsidR="003C093A" w:rsidRPr="001A3DFC" w:rsidRDefault="003C093A" w:rsidP="001B27D1">
            <w:pPr>
              <w:pStyle w:val="BodyTextIndent"/>
              <w:ind w:firstLine="0"/>
            </w:pPr>
          </w:p>
        </w:tc>
        <w:tc>
          <w:tcPr>
            <w:tcW w:w="1080" w:type="dxa"/>
          </w:tcPr>
          <w:p w:rsidR="003C093A" w:rsidRPr="001A3DFC" w:rsidRDefault="003C093A" w:rsidP="006C1CBA">
            <w:pPr>
              <w:pStyle w:val="BodyTextIndent"/>
            </w:pPr>
          </w:p>
        </w:tc>
        <w:tc>
          <w:tcPr>
            <w:tcW w:w="5755" w:type="dxa"/>
          </w:tcPr>
          <w:p w:rsidR="00E34E46" w:rsidRPr="001A3DFC" w:rsidRDefault="00E34E46" w:rsidP="00123324">
            <w:pPr>
              <w:autoSpaceDE w:val="0"/>
              <w:autoSpaceDN w:val="0"/>
              <w:adjustRightInd w:val="0"/>
              <w:rPr>
                <w:sz w:val="24"/>
                <w:szCs w:val="24"/>
              </w:rPr>
            </w:pPr>
            <w:r w:rsidRPr="001A3DFC">
              <w:rPr>
                <w:sz w:val="24"/>
                <w:szCs w:val="24"/>
              </w:rPr>
              <w:t>Lon</w:t>
            </w:r>
            <w:r w:rsidR="008C1D97" w:rsidRPr="001A3DFC">
              <w:rPr>
                <w:sz w:val="24"/>
                <w:szCs w:val="24"/>
              </w:rPr>
              <w:t>g</w:t>
            </w:r>
            <w:r w:rsidRPr="001A3DFC">
              <w:rPr>
                <w:sz w:val="24"/>
                <w:szCs w:val="24"/>
              </w:rPr>
              <w:t xml:space="preserve"> term </w:t>
            </w:r>
            <w:r w:rsidR="00123324" w:rsidRPr="001A3DFC">
              <w:rPr>
                <w:sz w:val="24"/>
                <w:szCs w:val="24"/>
              </w:rPr>
              <w:t xml:space="preserve">projected program. </w:t>
            </w:r>
          </w:p>
          <w:p w:rsidR="00E34E46" w:rsidRPr="001A3DFC" w:rsidRDefault="00E34E46" w:rsidP="00123324">
            <w:pPr>
              <w:autoSpaceDE w:val="0"/>
              <w:autoSpaceDN w:val="0"/>
              <w:adjustRightInd w:val="0"/>
              <w:rPr>
                <w:sz w:val="24"/>
                <w:szCs w:val="24"/>
              </w:rPr>
            </w:pPr>
          </w:p>
          <w:p w:rsidR="00E34E46" w:rsidRPr="001A3DFC" w:rsidRDefault="008C1D97" w:rsidP="00123324">
            <w:pPr>
              <w:autoSpaceDE w:val="0"/>
              <w:autoSpaceDN w:val="0"/>
              <w:adjustRightInd w:val="0"/>
              <w:rPr>
                <w:sz w:val="24"/>
                <w:szCs w:val="24"/>
              </w:rPr>
            </w:pPr>
            <w:r w:rsidRPr="001A3DFC">
              <w:rPr>
                <w:sz w:val="24"/>
                <w:szCs w:val="24"/>
              </w:rPr>
              <w:t>P</w:t>
            </w:r>
            <w:r w:rsidR="00123324" w:rsidRPr="001A3DFC">
              <w:rPr>
                <w:sz w:val="24"/>
                <w:szCs w:val="24"/>
              </w:rPr>
              <w:t>rotecting our own staff</w:t>
            </w:r>
            <w:r w:rsidR="00C81630">
              <w:rPr>
                <w:sz w:val="24"/>
                <w:szCs w:val="24"/>
              </w:rPr>
              <w:t xml:space="preserve">. </w:t>
            </w:r>
          </w:p>
          <w:p w:rsidR="00E34E46" w:rsidRPr="001A3DFC" w:rsidRDefault="00E34E46" w:rsidP="00123324">
            <w:pPr>
              <w:autoSpaceDE w:val="0"/>
              <w:autoSpaceDN w:val="0"/>
              <w:adjustRightInd w:val="0"/>
              <w:rPr>
                <w:sz w:val="24"/>
                <w:szCs w:val="24"/>
              </w:rPr>
            </w:pPr>
          </w:p>
          <w:p w:rsidR="00E34E46" w:rsidRPr="001A3DFC" w:rsidRDefault="00123324" w:rsidP="00123324">
            <w:pPr>
              <w:autoSpaceDE w:val="0"/>
              <w:autoSpaceDN w:val="0"/>
              <w:adjustRightInd w:val="0"/>
              <w:rPr>
                <w:sz w:val="24"/>
                <w:szCs w:val="24"/>
              </w:rPr>
            </w:pPr>
            <w:r w:rsidRPr="001A3DFC">
              <w:rPr>
                <w:sz w:val="24"/>
                <w:szCs w:val="24"/>
              </w:rPr>
              <w:t>We focus a lot on patient safety, but we did not focus so much on us</w:t>
            </w:r>
            <w:r w:rsidR="00C81630">
              <w:rPr>
                <w:sz w:val="24"/>
                <w:szCs w:val="24"/>
              </w:rPr>
              <w:t xml:space="preserve">. </w:t>
            </w:r>
          </w:p>
          <w:p w:rsidR="00E34E46" w:rsidRPr="001A3DFC" w:rsidRDefault="00E34E46" w:rsidP="00123324">
            <w:pPr>
              <w:autoSpaceDE w:val="0"/>
              <w:autoSpaceDN w:val="0"/>
              <w:adjustRightInd w:val="0"/>
              <w:rPr>
                <w:sz w:val="24"/>
                <w:szCs w:val="24"/>
              </w:rPr>
            </w:pPr>
          </w:p>
          <w:p w:rsidR="00E34E46" w:rsidRPr="001A3DFC" w:rsidRDefault="00973A20" w:rsidP="00123324">
            <w:pPr>
              <w:autoSpaceDE w:val="0"/>
              <w:autoSpaceDN w:val="0"/>
              <w:adjustRightInd w:val="0"/>
              <w:rPr>
                <w:sz w:val="24"/>
                <w:szCs w:val="24"/>
              </w:rPr>
            </w:pPr>
            <w:r w:rsidRPr="001A3DFC">
              <w:rPr>
                <w:sz w:val="24"/>
                <w:szCs w:val="24"/>
              </w:rPr>
              <w:t>T</w:t>
            </w:r>
            <w:r w:rsidR="00123324" w:rsidRPr="001A3DFC">
              <w:rPr>
                <w:sz w:val="24"/>
                <w:szCs w:val="24"/>
              </w:rPr>
              <w:t xml:space="preserve">ool </w:t>
            </w:r>
            <w:r w:rsidR="008C1D97" w:rsidRPr="001A3DFC">
              <w:rPr>
                <w:sz w:val="24"/>
                <w:szCs w:val="24"/>
              </w:rPr>
              <w:t>to</w:t>
            </w:r>
            <w:r w:rsidR="00123324" w:rsidRPr="001A3DFC">
              <w:rPr>
                <w:sz w:val="24"/>
                <w:szCs w:val="24"/>
              </w:rPr>
              <w:t xml:space="preserve"> give guidance</w:t>
            </w:r>
            <w:r w:rsidR="00C81630">
              <w:rPr>
                <w:sz w:val="24"/>
                <w:szCs w:val="24"/>
              </w:rPr>
              <w:t xml:space="preserve">. </w:t>
            </w:r>
          </w:p>
          <w:p w:rsidR="00E34E46" w:rsidRPr="001A3DFC" w:rsidRDefault="00E34E46" w:rsidP="00123324">
            <w:pPr>
              <w:autoSpaceDE w:val="0"/>
              <w:autoSpaceDN w:val="0"/>
              <w:adjustRightInd w:val="0"/>
              <w:rPr>
                <w:sz w:val="24"/>
                <w:szCs w:val="24"/>
              </w:rPr>
            </w:pPr>
          </w:p>
          <w:p w:rsidR="00E34E46" w:rsidRPr="001A3DFC" w:rsidRDefault="00973A20" w:rsidP="00123324">
            <w:pPr>
              <w:autoSpaceDE w:val="0"/>
              <w:autoSpaceDN w:val="0"/>
              <w:adjustRightInd w:val="0"/>
              <w:rPr>
                <w:sz w:val="24"/>
                <w:szCs w:val="24"/>
              </w:rPr>
            </w:pPr>
            <w:r w:rsidRPr="001A3DFC">
              <w:rPr>
                <w:sz w:val="24"/>
                <w:szCs w:val="24"/>
              </w:rPr>
              <w:t>S</w:t>
            </w:r>
            <w:r w:rsidR="00123324" w:rsidRPr="001A3DFC">
              <w:rPr>
                <w:sz w:val="24"/>
                <w:szCs w:val="24"/>
              </w:rPr>
              <w:t>ense of accomplishment</w:t>
            </w:r>
            <w:r w:rsidR="00E34E46" w:rsidRPr="001A3DFC">
              <w:rPr>
                <w:sz w:val="24"/>
                <w:szCs w:val="24"/>
              </w:rPr>
              <w:t>.</w:t>
            </w:r>
          </w:p>
          <w:p w:rsidR="00E34E46" w:rsidRPr="001A3DFC" w:rsidRDefault="00E34E46" w:rsidP="00123324">
            <w:pPr>
              <w:autoSpaceDE w:val="0"/>
              <w:autoSpaceDN w:val="0"/>
              <w:adjustRightInd w:val="0"/>
              <w:rPr>
                <w:sz w:val="24"/>
                <w:szCs w:val="24"/>
              </w:rPr>
            </w:pPr>
          </w:p>
          <w:p w:rsidR="00E34E46" w:rsidRPr="001A3DFC" w:rsidRDefault="00E34E46" w:rsidP="00123324">
            <w:pPr>
              <w:autoSpaceDE w:val="0"/>
              <w:autoSpaceDN w:val="0"/>
              <w:adjustRightInd w:val="0"/>
              <w:rPr>
                <w:sz w:val="24"/>
                <w:szCs w:val="24"/>
              </w:rPr>
            </w:pPr>
            <w:r w:rsidRPr="001A3DFC">
              <w:rPr>
                <w:sz w:val="24"/>
                <w:szCs w:val="24"/>
              </w:rPr>
              <w:t>C</w:t>
            </w:r>
            <w:r w:rsidR="00123324" w:rsidRPr="001A3DFC">
              <w:rPr>
                <w:sz w:val="24"/>
                <w:szCs w:val="24"/>
              </w:rPr>
              <w:t>onscious about the safety of our staff.</w:t>
            </w:r>
          </w:p>
          <w:p w:rsidR="00E34E46" w:rsidRPr="001A3DFC" w:rsidRDefault="00E34E46" w:rsidP="00123324">
            <w:pPr>
              <w:autoSpaceDE w:val="0"/>
              <w:autoSpaceDN w:val="0"/>
              <w:adjustRightInd w:val="0"/>
              <w:rPr>
                <w:sz w:val="24"/>
                <w:szCs w:val="24"/>
              </w:rPr>
            </w:pPr>
          </w:p>
          <w:p w:rsidR="00E34E46" w:rsidRPr="001A3DFC" w:rsidRDefault="00973A20" w:rsidP="00123324">
            <w:pPr>
              <w:autoSpaceDE w:val="0"/>
              <w:autoSpaceDN w:val="0"/>
              <w:adjustRightInd w:val="0"/>
              <w:rPr>
                <w:sz w:val="24"/>
                <w:szCs w:val="24"/>
              </w:rPr>
            </w:pPr>
            <w:r w:rsidRPr="001A3DFC">
              <w:rPr>
                <w:sz w:val="24"/>
                <w:szCs w:val="24"/>
              </w:rPr>
              <w:t>G</w:t>
            </w:r>
            <w:r w:rsidR="00123324" w:rsidRPr="001A3DFC">
              <w:rPr>
                <w:sz w:val="24"/>
                <w:szCs w:val="24"/>
              </w:rPr>
              <w:t xml:space="preserve">ood reward for the hard work that the Soldiers and staff have done. </w:t>
            </w:r>
          </w:p>
          <w:p w:rsidR="00E34E46" w:rsidRPr="001A3DFC" w:rsidRDefault="00E34E46" w:rsidP="00123324">
            <w:pPr>
              <w:autoSpaceDE w:val="0"/>
              <w:autoSpaceDN w:val="0"/>
              <w:adjustRightInd w:val="0"/>
              <w:rPr>
                <w:sz w:val="24"/>
                <w:szCs w:val="24"/>
              </w:rPr>
            </w:pPr>
          </w:p>
          <w:p w:rsidR="00123324" w:rsidRPr="001A3DFC" w:rsidRDefault="00E34E46" w:rsidP="00123324">
            <w:pPr>
              <w:autoSpaceDE w:val="0"/>
              <w:autoSpaceDN w:val="0"/>
              <w:adjustRightInd w:val="0"/>
              <w:rPr>
                <w:sz w:val="24"/>
                <w:szCs w:val="24"/>
              </w:rPr>
            </w:pPr>
            <w:r w:rsidRPr="001A3DFC">
              <w:rPr>
                <w:sz w:val="24"/>
                <w:szCs w:val="24"/>
              </w:rPr>
              <w:t>P</w:t>
            </w:r>
            <w:r w:rsidR="00123324" w:rsidRPr="001A3DFC">
              <w:rPr>
                <w:sz w:val="24"/>
                <w:szCs w:val="24"/>
              </w:rPr>
              <w:t xml:space="preserve">roduced a good number of safety conscious individuals,      </w:t>
            </w:r>
          </w:p>
          <w:p w:rsidR="00E34E46" w:rsidRPr="001A3DFC" w:rsidRDefault="00E34E46" w:rsidP="003C093A">
            <w:pPr>
              <w:autoSpaceDE w:val="0"/>
              <w:autoSpaceDN w:val="0"/>
              <w:adjustRightInd w:val="0"/>
              <w:rPr>
                <w:sz w:val="24"/>
                <w:szCs w:val="24"/>
              </w:rPr>
            </w:pPr>
          </w:p>
        </w:tc>
      </w:tr>
      <w:tr w:rsidR="001A3DFC" w:rsidRPr="001A3DFC" w:rsidTr="002C06AA">
        <w:tc>
          <w:tcPr>
            <w:tcW w:w="2515" w:type="dxa"/>
          </w:tcPr>
          <w:p w:rsidR="003C093A" w:rsidRPr="001A3DFC" w:rsidRDefault="003C093A" w:rsidP="001B27D1">
            <w:pPr>
              <w:pStyle w:val="BodyTextIndent"/>
              <w:ind w:firstLine="0"/>
            </w:pPr>
          </w:p>
        </w:tc>
        <w:tc>
          <w:tcPr>
            <w:tcW w:w="1080" w:type="dxa"/>
          </w:tcPr>
          <w:p w:rsidR="003C093A" w:rsidRPr="001A3DFC" w:rsidRDefault="003C093A" w:rsidP="006C1CBA">
            <w:pPr>
              <w:pStyle w:val="BodyTextIndent"/>
            </w:pPr>
          </w:p>
        </w:tc>
        <w:tc>
          <w:tcPr>
            <w:tcW w:w="5755" w:type="dxa"/>
          </w:tcPr>
          <w:p w:rsidR="008C1D97" w:rsidRPr="001A3DFC" w:rsidRDefault="00A940BA" w:rsidP="00BA2461">
            <w:pPr>
              <w:autoSpaceDE w:val="0"/>
              <w:autoSpaceDN w:val="0"/>
              <w:adjustRightInd w:val="0"/>
              <w:rPr>
                <w:sz w:val="24"/>
                <w:szCs w:val="24"/>
              </w:rPr>
            </w:pPr>
            <w:r w:rsidRPr="001A3DFC">
              <w:rPr>
                <w:sz w:val="24"/>
                <w:szCs w:val="24"/>
              </w:rPr>
              <w:t>A</w:t>
            </w:r>
            <w:r w:rsidR="00BA2461" w:rsidRPr="001A3DFC">
              <w:rPr>
                <w:sz w:val="24"/>
                <w:szCs w:val="24"/>
              </w:rPr>
              <w:t>dditional safety training</w:t>
            </w:r>
            <w:r w:rsidR="008C1D97" w:rsidRPr="001A3DFC">
              <w:rPr>
                <w:sz w:val="24"/>
                <w:szCs w:val="24"/>
              </w:rPr>
              <w:t>.</w:t>
            </w:r>
          </w:p>
          <w:p w:rsidR="008C1D97" w:rsidRPr="001A3DFC" w:rsidRDefault="008C1D97" w:rsidP="00BA2461">
            <w:pPr>
              <w:autoSpaceDE w:val="0"/>
              <w:autoSpaceDN w:val="0"/>
              <w:adjustRightInd w:val="0"/>
              <w:rPr>
                <w:sz w:val="24"/>
                <w:szCs w:val="24"/>
              </w:rPr>
            </w:pPr>
          </w:p>
          <w:p w:rsidR="00A940BA" w:rsidRPr="001A3DFC" w:rsidRDefault="008C1D97" w:rsidP="00BA2461">
            <w:pPr>
              <w:autoSpaceDE w:val="0"/>
              <w:autoSpaceDN w:val="0"/>
              <w:adjustRightInd w:val="0"/>
              <w:rPr>
                <w:sz w:val="24"/>
                <w:szCs w:val="24"/>
              </w:rPr>
            </w:pPr>
            <w:r w:rsidRPr="001A3DFC">
              <w:rPr>
                <w:sz w:val="24"/>
                <w:szCs w:val="24"/>
              </w:rPr>
              <w:t>A</w:t>
            </w:r>
            <w:r w:rsidR="00BA2461" w:rsidRPr="001A3DFC">
              <w:rPr>
                <w:sz w:val="24"/>
                <w:szCs w:val="24"/>
              </w:rPr>
              <w:t>dditional safety concentration</w:t>
            </w:r>
            <w:r w:rsidR="00C81630">
              <w:rPr>
                <w:sz w:val="24"/>
                <w:szCs w:val="24"/>
              </w:rPr>
              <w:t xml:space="preserve">. </w:t>
            </w:r>
          </w:p>
          <w:p w:rsidR="003F2424" w:rsidRPr="001A3DFC" w:rsidRDefault="003F2424" w:rsidP="00BA2461">
            <w:pPr>
              <w:autoSpaceDE w:val="0"/>
              <w:autoSpaceDN w:val="0"/>
              <w:adjustRightInd w:val="0"/>
              <w:rPr>
                <w:sz w:val="24"/>
                <w:szCs w:val="24"/>
              </w:rPr>
            </w:pPr>
          </w:p>
          <w:p w:rsidR="00A940BA" w:rsidRPr="001A3DFC" w:rsidRDefault="00973A20" w:rsidP="00BA2461">
            <w:pPr>
              <w:autoSpaceDE w:val="0"/>
              <w:autoSpaceDN w:val="0"/>
              <w:adjustRightInd w:val="0"/>
              <w:rPr>
                <w:sz w:val="24"/>
                <w:szCs w:val="24"/>
              </w:rPr>
            </w:pPr>
            <w:r w:rsidRPr="001A3DFC">
              <w:rPr>
                <w:sz w:val="24"/>
                <w:szCs w:val="24"/>
              </w:rPr>
              <w:t>H</w:t>
            </w:r>
            <w:r w:rsidR="00BA2461" w:rsidRPr="001A3DFC">
              <w:rPr>
                <w:sz w:val="24"/>
                <w:szCs w:val="24"/>
              </w:rPr>
              <w:t>efty reminder of safety</w:t>
            </w:r>
            <w:r w:rsidR="00C81630">
              <w:rPr>
                <w:sz w:val="24"/>
                <w:szCs w:val="24"/>
              </w:rPr>
              <w:t xml:space="preserve">. </w:t>
            </w:r>
          </w:p>
          <w:p w:rsidR="00A940BA" w:rsidRPr="001A3DFC" w:rsidRDefault="00A940BA" w:rsidP="00BA2461">
            <w:pPr>
              <w:autoSpaceDE w:val="0"/>
              <w:autoSpaceDN w:val="0"/>
              <w:adjustRightInd w:val="0"/>
              <w:rPr>
                <w:sz w:val="24"/>
                <w:szCs w:val="24"/>
              </w:rPr>
            </w:pPr>
          </w:p>
          <w:p w:rsidR="00A940BA" w:rsidRPr="001A3DFC" w:rsidRDefault="00A940BA" w:rsidP="00BA2461">
            <w:pPr>
              <w:autoSpaceDE w:val="0"/>
              <w:autoSpaceDN w:val="0"/>
              <w:adjustRightInd w:val="0"/>
              <w:rPr>
                <w:sz w:val="24"/>
                <w:szCs w:val="24"/>
              </w:rPr>
            </w:pPr>
            <w:r w:rsidRPr="001A3DFC">
              <w:rPr>
                <w:sz w:val="24"/>
                <w:szCs w:val="24"/>
              </w:rPr>
              <w:t>C</w:t>
            </w:r>
            <w:r w:rsidR="00BA2461" w:rsidRPr="001A3DFC">
              <w:rPr>
                <w:sz w:val="24"/>
                <w:szCs w:val="24"/>
              </w:rPr>
              <w:t>ompetition</w:t>
            </w:r>
            <w:r w:rsidR="00C81630">
              <w:rPr>
                <w:sz w:val="24"/>
                <w:szCs w:val="24"/>
              </w:rPr>
              <w:t xml:space="preserve">. </w:t>
            </w:r>
          </w:p>
          <w:p w:rsidR="00A940BA" w:rsidRPr="001A3DFC" w:rsidRDefault="00A940BA" w:rsidP="00BA2461">
            <w:pPr>
              <w:autoSpaceDE w:val="0"/>
              <w:autoSpaceDN w:val="0"/>
              <w:adjustRightInd w:val="0"/>
              <w:rPr>
                <w:sz w:val="24"/>
                <w:szCs w:val="24"/>
              </w:rPr>
            </w:pPr>
          </w:p>
          <w:p w:rsidR="00BA2461" w:rsidRPr="001A3DFC" w:rsidRDefault="00A940BA" w:rsidP="00BA2461">
            <w:pPr>
              <w:autoSpaceDE w:val="0"/>
              <w:autoSpaceDN w:val="0"/>
              <w:adjustRightInd w:val="0"/>
              <w:rPr>
                <w:sz w:val="24"/>
                <w:szCs w:val="24"/>
              </w:rPr>
            </w:pPr>
            <w:r w:rsidRPr="001A3DFC">
              <w:rPr>
                <w:sz w:val="24"/>
                <w:szCs w:val="24"/>
              </w:rPr>
              <w:t>E</w:t>
            </w:r>
            <w:r w:rsidR="00BA2461" w:rsidRPr="001A3DFC">
              <w:rPr>
                <w:sz w:val="24"/>
                <w:szCs w:val="24"/>
              </w:rPr>
              <w:t xml:space="preserve">xceeding expectations. </w:t>
            </w:r>
          </w:p>
          <w:p w:rsidR="003C093A" w:rsidRPr="001A3DFC" w:rsidRDefault="003C093A" w:rsidP="003C093A">
            <w:pPr>
              <w:autoSpaceDE w:val="0"/>
              <w:autoSpaceDN w:val="0"/>
              <w:adjustRightInd w:val="0"/>
              <w:rPr>
                <w:sz w:val="24"/>
                <w:szCs w:val="24"/>
              </w:rPr>
            </w:pPr>
          </w:p>
        </w:tc>
      </w:tr>
      <w:tr w:rsidR="001A3DFC" w:rsidRPr="001A3DFC" w:rsidTr="002C06AA">
        <w:tc>
          <w:tcPr>
            <w:tcW w:w="2515" w:type="dxa"/>
          </w:tcPr>
          <w:p w:rsidR="003C093A" w:rsidRPr="001A3DFC" w:rsidRDefault="003C093A" w:rsidP="001B27D1">
            <w:pPr>
              <w:pStyle w:val="BodyTextIndent"/>
              <w:ind w:firstLine="0"/>
            </w:pPr>
          </w:p>
        </w:tc>
        <w:tc>
          <w:tcPr>
            <w:tcW w:w="1080" w:type="dxa"/>
          </w:tcPr>
          <w:p w:rsidR="003C093A" w:rsidRPr="001A3DFC" w:rsidRDefault="003C093A" w:rsidP="006C1CBA">
            <w:pPr>
              <w:pStyle w:val="BodyTextIndent"/>
            </w:pPr>
          </w:p>
        </w:tc>
        <w:tc>
          <w:tcPr>
            <w:tcW w:w="5755" w:type="dxa"/>
          </w:tcPr>
          <w:p w:rsidR="0089235F" w:rsidRPr="001A3DFC" w:rsidRDefault="0089235F" w:rsidP="00797029">
            <w:pPr>
              <w:autoSpaceDE w:val="0"/>
              <w:autoSpaceDN w:val="0"/>
              <w:adjustRightInd w:val="0"/>
              <w:rPr>
                <w:sz w:val="24"/>
                <w:szCs w:val="24"/>
              </w:rPr>
            </w:pPr>
          </w:p>
          <w:p w:rsidR="0089235F" w:rsidRPr="001A3DFC" w:rsidRDefault="008C1D97" w:rsidP="00C82B84">
            <w:pPr>
              <w:autoSpaceDE w:val="0"/>
              <w:autoSpaceDN w:val="0"/>
              <w:adjustRightInd w:val="0"/>
              <w:rPr>
                <w:sz w:val="24"/>
                <w:szCs w:val="24"/>
              </w:rPr>
            </w:pPr>
            <w:r w:rsidRPr="001A3DFC">
              <w:rPr>
                <w:sz w:val="24"/>
                <w:szCs w:val="24"/>
              </w:rPr>
              <w:t>S</w:t>
            </w:r>
            <w:r w:rsidR="00797029" w:rsidRPr="001A3DFC">
              <w:rPr>
                <w:sz w:val="24"/>
                <w:szCs w:val="24"/>
              </w:rPr>
              <w:t>tandard of safety</w:t>
            </w:r>
            <w:r w:rsidR="00C81630">
              <w:rPr>
                <w:sz w:val="24"/>
                <w:szCs w:val="24"/>
              </w:rPr>
              <w:t xml:space="preserve">. </w:t>
            </w:r>
          </w:p>
        </w:tc>
      </w:tr>
      <w:tr w:rsidR="001A3DFC" w:rsidRPr="001A3DFC" w:rsidTr="002C06AA">
        <w:tc>
          <w:tcPr>
            <w:tcW w:w="2515" w:type="dxa"/>
          </w:tcPr>
          <w:p w:rsidR="003C093A" w:rsidRPr="001A3DFC" w:rsidRDefault="003C093A" w:rsidP="001B27D1">
            <w:pPr>
              <w:pStyle w:val="BodyTextIndent"/>
              <w:ind w:firstLine="0"/>
            </w:pPr>
          </w:p>
        </w:tc>
        <w:tc>
          <w:tcPr>
            <w:tcW w:w="1080" w:type="dxa"/>
          </w:tcPr>
          <w:p w:rsidR="003C093A" w:rsidRPr="001A3DFC" w:rsidRDefault="003C093A" w:rsidP="006C1CBA">
            <w:pPr>
              <w:pStyle w:val="BodyTextIndent"/>
            </w:pPr>
          </w:p>
        </w:tc>
        <w:tc>
          <w:tcPr>
            <w:tcW w:w="5755" w:type="dxa"/>
          </w:tcPr>
          <w:p w:rsidR="002742D3" w:rsidRPr="001A3DFC" w:rsidRDefault="0089235F" w:rsidP="0089235F">
            <w:pPr>
              <w:autoSpaceDE w:val="0"/>
              <w:autoSpaceDN w:val="0"/>
              <w:adjustRightInd w:val="0"/>
              <w:rPr>
                <w:sz w:val="24"/>
                <w:szCs w:val="24"/>
              </w:rPr>
            </w:pPr>
            <w:r w:rsidRPr="001A3DFC">
              <w:rPr>
                <w:sz w:val="24"/>
                <w:szCs w:val="24"/>
              </w:rPr>
              <w:t>Nothing really</w:t>
            </w:r>
            <w:r w:rsidR="00C81630">
              <w:rPr>
                <w:sz w:val="24"/>
                <w:szCs w:val="24"/>
              </w:rPr>
              <w:t xml:space="preserve">. </w:t>
            </w:r>
          </w:p>
          <w:p w:rsidR="002742D3" w:rsidRPr="001A3DFC" w:rsidRDefault="002742D3" w:rsidP="0089235F">
            <w:pPr>
              <w:autoSpaceDE w:val="0"/>
              <w:autoSpaceDN w:val="0"/>
              <w:adjustRightInd w:val="0"/>
              <w:rPr>
                <w:sz w:val="24"/>
                <w:szCs w:val="24"/>
              </w:rPr>
            </w:pPr>
          </w:p>
          <w:p w:rsidR="002742D3" w:rsidRPr="001A3DFC" w:rsidRDefault="002742D3" w:rsidP="0089235F">
            <w:pPr>
              <w:autoSpaceDE w:val="0"/>
              <w:autoSpaceDN w:val="0"/>
              <w:adjustRightInd w:val="0"/>
              <w:rPr>
                <w:sz w:val="24"/>
                <w:szCs w:val="24"/>
              </w:rPr>
            </w:pPr>
            <w:r w:rsidRPr="001A3DFC">
              <w:rPr>
                <w:sz w:val="24"/>
                <w:szCs w:val="24"/>
              </w:rPr>
              <w:t>N</w:t>
            </w:r>
            <w:r w:rsidR="0089235F" w:rsidRPr="001A3DFC">
              <w:rPr>
                <w:sz w:val="24"/>
                <w:szCs w:val="24"/>
              </w:rPr>
              <w:t xml:space="preserve">ot anything special. </w:t>
            </w:r>
          </w:p>
          <w:p w:rsidR="002742D3" w:rsidRPr="001A3DFC" w:rsidRDefault="002742D3" w:rsidP="0089235F">
            <w:pPr>
              <w:autoSpaceDE w:val="0"/>
              <w:autoSpaceDN w:val="0"/>
              <w:adjustRightInd w:val="0"/>
              <w:rPr>
                <w:sz w:val="24"/>
                <w:szCs w:val="24"/>
              </w:rPr>
            </w:pPr>
          </w:p>
          <w:p w:rsidR="002742D3" w:rsidRPr="001A3DFC" w:rsidRDefault="008C1D97" w:rsidP="0089235F">
            <w:pPr>
              <w:autoSpaceDE w:val="0"/>
              <w:autoSpaceDN w:val="0"/>
              <w:adjustRightInd w:val="0"/>
              <w:rPr>
                <w:sz w:val="24"/>
                <w:szCs w:val="24"/>
              </w:rPr>
            </w:pPr>
            <w:r w:rsidRPr="001A3DFC">
              <w:rPr>
                <w:sz w:val="24"/>
                <w:szCs w:val="24"/>
              </w:rPr>
              <w:t>S</w:t>
            </w:r>
            <w:r w:rsidR="0089235F" w:rsidRPr="001A3DFC">
              <w:rPr>
                <w:sz w:val="24"/>
                <w:szCs w:val="24"/>
              </w:rPr>
              <w:t xml:space="preserve">afety program. </w:t>
            </w:r>
          </w:p>
          <w:p w:rsidR="002742D3" w:rsidRPr="001A3DFC" w:rsidRDefault="002742D3" w:rsidP="0089235F">
            <w:pPr>
              <w:autoSpaceDE w:val="0"/>
              <w:autoSpaceDN w:val="0"/>
              <w:adjustRightInd w:val="0"/>
              <w:rPr>
                <w:sz w:val="24"/>
                <w:szCs w:val="24"/>
              </w:rPr>
            </w:pPr>
          </w:p>
          <w:p w:rsidR="00ED4BFD" w:rsidRPr="001A3DFC" w:rsidRDefault="002742D3" w:rsidP="0089235F">
            <w:pPr>
              <w:autoSpaceDE w:val="0"/>
              <w:autoSpaceDN w:val="0"/>
              <w:adjustRightInd w:val="0"/>
              <w:rPr>
                <w:sz w:val="24"/>
                <w:szCs w:val="24"/>
              </w:rPr>
            </w:pPr>
            <w:r w:rsidRPr="001A3DFC">
              <w:rPr>
                <w:sz w:val="24"/>
                <w:szCs w:val="24"/>
              </w:rPr>
              <w:t>D</w:t>
            </w:r>
            <w:r w:rsidR="0089235F" w:rsidRPr="001A3DFC">
              <w:rPr>
                <w:sz w:val="24"/>
                <w:szCs w:val="24"/>
              </w:rPr>
              <w:t>on’t really care about it</w:t>
            </w:r>
            <w:r w:rsidR="00C81630">
              <w:rPr>
                <w:sz w:val="24"/>
                <w:szCs w:val="24"/>
              </w:rPr>
              <w:t xml:space="preserve">. </w:t>
            </w:r>
          </w:p>
          <w:p w:rsidR="003C093A" w:rsidRPr="001A3DFC" w:rsidRDefault="003C093A" w:rsidP="003C093A">
            <w:pPr>
              <w:autoSpaceDE w:val="0"/>
              <w:autoSpaceDN w:val="0"/>
              <w:adjustRightInd w:val="0"/>
              <w:rPr>
                <w:sz w:val="24"/>
                <w:szCs w:val="24"/>
              </w:rPr>
            </w:pPr>
          </w:p>
        </w:tc>
      </w:tr>
      <w:tr w:rsidR="001A3DFC" w:rsidRPr="001A3DFC" w:rsidTr="002C06AA">
        <w:tc>
          <w:tcPr>
            <w:tcW w:w="2515" w:type="dxa"/>
          </w:tcPr>
          <w:p w:rsidR="003C093A" w:rsidRPr="001A3DFC" w:rsidRDefault="003C093A" w:rsidP="001B27D1">
            <w:pPr>
              <w:pStyle w:val="BodyTextIndent"/>
              <w:ind w:firstLine="0"/>
            </w:pPr>
          </w:p>
        </w:tc>
        <w:tc>
          <w:tcPr>
            <w:tcW w:w="1080" w:type="dxa"/>
          </w:tcPr>
          <w:p w:rsidR="003C093A" w:rsidRPr="001A3DFC" w:rsidRDefault="003C093A" w:rsidP="006C1CBA">
            <w:pPr>
              <w:pStyle w:val="BodyTextIndent"/>
            </w:pPr>
          </w:p>
        </w:tc>
        <w:tc>
          <w:tcPr>
            <w:tcW w:w="5755" w:type="dxa"/>
          </w:tcPr>
          <w:p w:rsidR="002742D3" w:rsidRPr="001A3DFC" w:rsidRDefault="002742D3" w:rsidP="002742D3">
            <w:pPr>
              <w:autoSpaceDE w:val="0"/>
              <w:autoSpaceDN w:val="0"/>
              <w:adjustRightInd w:val="0"/>
              <w:rPr>
                <w:sz w:val="24"/>
                <w:szCs w:val="24"/>
              </w:rPr>
            </w:pPr>
            <w:r w:rsidRPr="001A3DFC">
              <w:rPr>
                <w:sz w:val="24"/>
                <w:szCs w:val="24"/>
              </w:rPr>
              <w:t>G</w:t>
            </w:r>
            <w:r w:rsidR="00D00E42" w:rsidRPr="001A3DFC">
              <w:rPr>
                <w:sz w:val="24"/>
                <w:szCs w:val="24"/>
              </w:rPr>
              <w:t>reat example of what a healthcare facility should be and look like</w:t>
            </w:r>
            <w:r w:rsidR="00C81630">
              <w:rPr>
                <w:sz w:val="24"/>
                <w:szCs w:val="24"/>
              </w:rPr>
              <w:t xml:space="preserve">. </w:t>
            </w:r>
          </w:p>
          <w:p w:rsidR="002742D3" w:rsidRPr="001A3DFC" w:rsidRDefault="002742D3" w:rsidP="002742D3">
            <w:pPr>
              <w:autoSpaceDE w:val="0"/>
              <w:autoSpaceDN w:val="0"/>
              <w:adjustRightInd w:val="0"/>
              <w:rPr>
                <w:sz w:val="24"/>
                <w:szCs w:val="24"/>
              </w:rPr>
            </w:pPr>
          </w:p>
          <w:p w:rsidR="003F2424" w:rsidRPr="001A3DFC" w:rsidRDefault="002742D3" w:rsidP="00B66D28">
            <w:pPr>
              <w:autoSpaceDE w:val="0"/>
              <w:autoSpaceDN w:val="0"/>
              <w:adjustRightInd w:val="0"/>
              <w:rPr>
                <w:sz w:val="24"/>
                <w:szCs w:val="24"/>
              </w:rPr>
            </w:pPr>
            <w:r w:rsidRPr="001A3DFC">
              <w:rPr>
                <w:sz w:val="24"/>
                <w:szCs w:val="24"/>
              </w:rPr>
              <w:t>A</w:t>
            </w:r>
            <w:r w:rsidR="00D00E42" w:rsidRPr="001A3DFC">
              <w:rPr>
                <w:sz w:val="24"/>
                <w:szCs w:val="24"/>
              </w:rPr>
              <w:t xml:space="preserve"> level of professionalism and caring from our staff</w:t>
            </w:r>
            <w:r w:rsidR="00C81630">
              <w:rPr>
                <w:sz w:val="24"/>
                <w:szCs w:val="24"/>
              </w:rPr>
              <w:t xml:space="preserve">. </w:t>
            </w:r>
          </w:p>
          <w:p w:rsidR="002742D3" w:rsidRPr="001A3DFC" w:rsidRDefault="00D00E42" w:rsidP="00B66D28">
            <w:pPr>
              <w:autoSpaceDE w:val="0"/>
              <w:autoSpaceDN w:val="0"/>
              <w:adjustRightInd w:val="0"/>
              <w:rPr>
                <w:sz w:val="24"/>
                <w:szCs w:val="24"/>
              </w:rPr>
            </w:pPr>
            <w:r w:rsidRPr="001A3DFC">
              <w:rPr>
                <w:sz w:val="24"/>
                <w:szCs w:val="24"/>
              </w:rPr>
              <w:t xml:space="preserve">   </w:t>
            </w:r>
          </w:p>
        </w:tc>
      </w:tr>
    </w:tbl>
    <w:p w:rsidR="003B47D7" w:rsidRDefault="003B47D7" w:rsidP="00E42FC1">
      <w:pPr>
        <w:pStyle w:val="BodyTextIndent"/>
      </w:pPr>
    </w:p>
    <w:p w:rsidR="001B27D1" w:rsidRPr="001A3DFC" w:rsidRDefault="005B08A4" w:rsidP="00E42FC1">
      <w:pPr>
        <w:pStyle w:val="BodyTextIndent"/>
      </w:pPr>
      <w:r w:rsidRPr="001A3DFC">
        <w:t>The following quotes highlight specific impressions from those interviewed on the question, “What does VPP and Army Star strong status mean to you?”</w:t>
      </w:r>
    </w:p>
    <w:p w:rsidR="00AA5640" w:rsidRPr="001A3DFC" w:rsidRDefault="00AA5640" w:rsidP="00E42FC1">
      <w:pPr>
        <w:pStyle w:val="BodyTextIndent"/>
      </w:pPr>
    </w:p>
    <w:p w:rsidR="00AE1FF6" w:rsidRPr="001A3DFC" w:rsidRDefault="005B08A4" w:rsidP="00B66D28">
      <w:pPr>
        <w:autoSpaceDE w:val="0"/>
        <w:autoSpaceDN w:val="0"/>
        <w:adjustRightInd w:val="0"/>
        <w:spacing w:line="480" w:lineRule="auto"/>
        <w:ind w:left="810" w:right="720"/>
        <w:rPr>
          <w:sz w:val="24"/>
          <w:szCs w:val="24"/>
        </w:rPr>
      </w:pPr>
      <w:r w:rsidRPr="001A3DFC">
        <w:rPr>
          <w:sz w:val="24"/>
          <w:szCs w:val="24"/>
        </w:rPr>
        <w:t>“I think it is a sign of pride for us</w:t>
      </w:r>
      <w:r w:rsidR="00C81630">
        <w:rPr>
          <w:sz w:val="24"/>
          <w:szCs w:val="24"/>
        </w:rPr>
        <w:t xml:space="preserve">. </w:t>
      </w:r>
      <w:r w:rsidRPr="001A3DFC">
        <w:rPr>
          <w:sz w:val="24"/>
          <w:szCs w:val="24"/>
        </w:rPr>
        <w:t>I wish they could have come up with something like this even before</w:t>
      </w:r>
      <w:r w:rsidR="00C81630">
        <w:rPr>
          <w:sz w:val="24"/>
          <w:szCs w:val="24"/>
        </w:rPr>
        <w:t xml:space="preserve">. </w:t>
      </w:r>
      <w:r w:rsidRPr="001A3DFC">
        <w:rPr>
          <w:sz w:val="24"/>
          <w:szCs w:val="24"/>
        </w:rPr>
        <w:t xml:space="preserve">It was just a constant little phase where we said ok, this side is patient safety, there is a thing called </w:t>
      </w:r>
      <w:r w:rsidR="00FA3BC6" w:rsidRPr="001A3DFC">
        <w:rPr>
          <w:sz w:val="24"/>
          <w:szCs w:val="24"/>
        </w:rPr>
        <w:t>e</w:t>
      </w:r>
      <w:r w:rsidRPr="001A3DFC">
        <w:rPr>
          <w:sz w:val="24"/>
          <w:szCs w:val="24"/>
        </w:rPr>
        <w:t xml:space="preserve">nvironment of </w:t>
      </w:r>
      <w:r w:rsidR="00FA3BC6" w:rsidRPr="001A3DFC">
        <w:rPr>
          <w:sz w:val="24"/>
          <w:szCs w:val="24"/>
        </w:rPr>
        <w:t>c</w:t>
      </w:r>
      <w:r w:rsidRPr="001A3DFC">
        <w:rPr>
          <w:sz w:val="24"/>
          <w:szCs w:val="24"/>
        </w:rPr>
        <w:t>are and safety</w:t>
      </w:r>
      <w:r w:rsidR="00C81630">
        <w:rPr>
          <w:sz w:val="24"/>
          <w:szCs w:val="24"/>
        </w:rPr>
        <w:t xml:space="preserve">. </w:t>
      </w:r>
      <w:r w:rsidRPr="001A3DFC">
        <w:rPr>
          <w:sz w:val="24"/>
          <w:szCs w:val="24"/>
        </w:rPr>
        <w:t>Which our safety manager has come in and talked to us about</w:t>
      </w:r>
      <w:r w:rsidR="00C81630">
        <w:rPr>
          <w:sz w:val="24"/>
          <w:szCs w:val="24"/>
        </w:rPr>
        <w:t xml:space="preserve">: </w:t>
      </w:r>
      <w:r w:rsidRPr="001A3DFC">
        <w:rPr>
          <w:sz w:val="24"/>
          <w:szCs w:val="24"/>
        </w:rPr>
        <w:t>chaining the photographs, chairs in the corridors, and fire hazards</w:t>
      </w:r>
      <w:r w:rsidR="00C81630">
        <w:rPr>
          <w:sz w:val="24"/>
          <w:szCs w:val="24"/>
        </w:rPr>
        <w:t xml:space="preserve">. </w:t>
      </w:r>
      <w:r w:rsidRPr="001A3DFC">
        <w:rPr>
          <w:sz w:val="24"/>
          <w:szCs w:val="24"/>
        </w:rPr>
        <w:t>And now there is VPP, it just takes it all to a different scale</w:t>
      </w:r>
      <w:r w:rsidR="00C81630">
        <w:rPr>
          <w:sz w:val="24"/>
          <w:szCs w:val="24"/>
        </w:rPr>
        <w:t xml:space="preserve">. </w:t>
      </w:r>
      <w:r w:rsidRPr="001A3DFC">
        <w:rPr>
          <w:sz w:val="24"/>
          <w:szCs w:val="24"/>
        </w:rPr>
        <w:t>Oh yes, there is snow and ice out there, and how is this person with crutches who has now been screened, going to go all the way down to the administrative building and pick up a referral?  This is a mind change now</w:t>
      </w:r>
      <w:r w:rsidR="00C81630">
        <w:rPr>
          <w:sz w:val="24"/>
          <w:szCs w:val="24"/>
        </w:rPr>
        <w:t xml:space="preserve">. </w:t>
      </w:r>
      <w:r w:rsidRPr="001A3DFC">
        <w:rPr>
          <w:sz w:val="24"/>
          <w:szCs w:val="24"/>
        </w:rPr>
        <w:t>This was not there before</w:t>
      </w:r>
      <w:r w:rsidR="00C81630">
        <w:rPr>
          <w:sz w:val="24"/>
          <w:szCs w:val="24"/>
        </w:rPr>
        <w:t xml:space="preserve">. </w:t>
      </w:r>
      <w:r w:rsidRPr="001A3DFC">
        <w:rPr>
          <w:sz w:val="24"/>
          <w:szCs w:val="24"/>
        </w:rPr>
        <w:t>In those days, I will have someone come pick you up and your paperwork, and I will run over and see a different patient</w:t>
      </w:r>
      <w:r w:rsidR="00C81630">
        <w:rPr>
          <w:sz w:val="24"/>
          <w:szCs w:val="24"/>
        </w:rPr>
        <w:t xml:space="preserve">. </w:t>
      </w:r>
      <w:r w:rsidRPr="001A3DFC">
        <w:rPr>
          <w:sz w:val="24"/>
          <w:szCs w:val="24"/>
        </w:rPr>
        <w:t xml:space="preserve">And now it just flows very beautiful.”    </w:t>
      </w:r>
    </w:p>
    <w:p w:rsidR="00B66D28" w:rsidRPr="001A3DFC" w:rsidRDefault="00B66D28" w:rsidP="00B66D28">
      <w:pPr>
        <w:autoSpaceDE w:val="0"/>
        <w:autoSpaceDN w:val="0"/>
        <w:adjustRightInd w:val="0"/>
        <w:spacing w:line="480" w:lineRule="auto"/>
        <w:ind w:left="810" w:right="720"/>
      </w:pPr>
    </w:p>
    <w:p w:rsidR="0061271F" w:rsidRPr="001A3DFC" w:rsidRDefault="002541FA" w:rsidP="002912A4">
      <w:pPr>
        <w:tabs>
          <w:tab w:val="left" w:pos="7740"/>
        </w:tabs>
        <w:autoSpaceDE w:val="0"/>
        <w:autoSpaceDN w:val="0"/>
        <w:adjustRightInd w:val="0"/>
        <w:spacing w:line="480" w:lineRule="auto"/>
        <w:ind w:left="810" w:right="720"/>
        <w:rPr>
          <w:sz w:val="24"/>
          <w:szCs w:val="24"/>
        </w:rPr>
      </w:pPr>
      <w:r w:rsidRPr="001A3DFC">
        <w:rPr>
          <w:sz w:val="24"/>
          <w:szCs w:val="24"/>
        </w:rPr>
        <w:lastRenderedPageBreak/>
        <w:t>“</w:t>
      </w:r>
      <w:r w:rsidR="0061271F" w:rsidRPr="001A3DFC">
        <w:rPr>
          <w:sz w:val="24"/>
          <w:szCs w:val="24"/>
        </w:rPr>
        <w:t>OSHA VPP is basically a voluntary protection program</w:t>
      </w:r>
      <w:r w:rsidR="00C81630">
        <w:rPr>
          <w:sz w:val="24"/>
          <w:szCs w:val="24"/>
        </w:rPr>
        <w:t xml:space="preserve">. </w:t>
      </w:r>
      <w:r w:rsidR="0061271F" w:rsidRPr="001A3DFC">
        <w:rPr>
          <w:sz w:val="24"/>
          <w:szCs w:val="24"/>
        </w:rPr>
        <w:t>It is designed that we have volunteered to set ourselves to a higher standard of safety than what is required</w:t>
      </w:r>
      <w:r w:rsidR="00C81630">
        <w:rPr>
          <w:sz w:val="24"/>
          <w:szCs w:val="24"/>
        </w:rPr>
        <w:t xml:space="preserve">. </w:t>
      </w:r>
      <w:r w:rsidR="0061271F" w:rsidRPr="001A3DFC">
        <w:rPr>
          <w:sz w:val="24"/>
          <w:szCs w:val="24"/>
        </w:rPr>
        <w:t>We have actually decided that we want to put our staff and our patients to the higher standard of safety that we can</w:t>
      </w:r>
      <w:r w:rsidR="00C81630">
        <w:rPr>
          <w:sz w:val="24"/>
          <w:szCs w:val="24"/>
        </w:rPr>
        <w:t xml:space="preserve">. </w:t>
      </w:r>
      <w:r w:rsidR="0061271F" w:rsidRPr="001A3DFC">
        <w:rPr>
          <w:sz w:val="24"/>
          <w:szCs w:val="24"/>
        </w:rPr>
        <w:t>The last two commanders before me, they actually did a great job</w:t>
      </w:r>
      <w:r w:rsidR="00C81630">
        <w:rPr>
          <w:sz w:val="24"/>
          <w:szCs w:val="24"/>
        </w:rPr>
        <w:t xml:space="preserve">. </w:t>
      </w:r>
      <w:r w:rsidR="0061271F" w:rsidRPr="001A3DFC">
        <w:rPr>
          <w:sz w:val="24"/>
          <w:szCs w:val="24"/>
        </w:rPr>
        <w:t>We were identified as one of the first in the entire military</w:t>
      </w:r>
      <w:r w:rsidR="00C81630">
        <w:rPr>
          <w:sz w:val="24"/>
          <w:szCs w:val="24"/>
        </w:rPr>
        <w:t xml:space="preserve">. </w:t>
      </w:r>
      <w:r w:rsidR="0061271F" w:rsidRPr="001A3DFC">
        <w:rPr>
          <w:sz w:val="24"/>
          <w:szCs w:val="24"/>
        </w:rPr>
        <w:t>We set the standard for what safety should be in any facility, medical or any other type of facility within the Army.</w:t>
      </w:r>
      <w:r w:rsidRPr="001A3DFC">
        <w:rPr>
          <w:sz w:val="24"/>
          <w:szCs w:val="24"/>
        </w:rPr>
        <w:t>”</w:t>
      </w:r>
      <w:r w:rsidR="0061271F" w:rsidRPr="001A3DFC">
        <w:rPr>
          <w:sz w:val="24"/>
          <w:szCs w:val="24"/>
        </w:rPr>
        <w:t xml:space="preserve">    </w:t>
      </w:r>
    </w:p>
    <w:p w:rsidR="00AE1FF6" w:rsidRPr="001A3DFC" w:rsidRDefault="00AE1FF6" w:rsidP="002742D3">
      <w:pPr>
        <w:pStyle w:val="BodyTextIndent"/>
      </w:pPr>
    </w:p>
    <w:p w:rsidR="002541FA" w:rsidRPr="001A3DFC" w:rsidRDefault="002541FA" w:rsidP="002541FA">
      <w:pPr>
        <w:autoSpaceDE w:val="0"/>
        <w:autoSpaceDN w:val="0"/>
        <w:adjustRightInd w:val="0"/>
        <w:spacing w:line="480" w:lineRule="auto"/>
        <w:ind w:left="810" w:right="720"/>
        <w:rPr>
          <w:sz w:val="24"/>
          <w:szCs w:val="24"/>
        </w:rPr>
      </w:pPr>
      <w:r w:rsidRPr="001A3DFC">
        <w:rPr>
          <w:sz w:val="24"/>
          <w:szCs w:val="24"/>
        </w:rPr>
        <w:t>“Establishing a culture of safety</w:t>
      </w:r>
      <w:r w:rsidR="00C81630">
        <w:rPr>
          <w:sz w:val="24"/>
          <w:szCs w:val="24"/>
        </w:rPr>
        <w:t xml:space="preserve">. </w:t>
      </w:r>
      <w:r w:rsidRPr="001A3DFC">
        <w:rPr>
          <w:sz w:val="24"/>
          <w:szCs w:val="24"/>
        </w:rPr>
        <w:t>Before, there were a lot of safety requirements (checking the block)</w:t>
      </w:r>
      <w:r w:rsidR="00C81630">
        <w:rPr>
          <w:sz w:val="24"/>
          <w:szCs w:val="24"/>
        </w:rPr>
        <w:t xml:space="preserve">. </w:t>
      </w:r>
      <w:r w:rsidRPr="001A3DFC">
        <w:rPr>
          <w:sz w:val="24"/>
          <w:szCs w:val="24"/>
        </w:rPr>
        <w:t>Now, VPP is building a culture of safety that is more a part of your business</w:t>
      </w:r>
      <w:r w:rsidR="00C81630">
        <w:rPr>
          <w:sz w:val="24"/>
          <w:szCs w:val="24"/>
        </w:rPr>
        <w:t xml:space="preserve">. </w:t>
      </w:r>
      <w:r w:rsidRPr="001A3DFC">
        <w:rPr>
          <w:sz w:val="24"/>
          <w:szCs w:val="24"/>
        </w:rPr>
        <w:t xml:space="preserve">More of an integral part - not just a check the block.”  </w:t>
      </w:r>
    </w:p>
    <w:p w:rsidR="00E274E1" w:rsidRPr="001A3DFC" w:rsidRDefault="00E274E1" w:rsidP="00E42FC1">
      <w:pPr>
        <w:pStyle w:val="BodyTextIndent"/>
        <w:rPr>
          <w:szCs w:val="24"/>
        </w:rPr>
      </w:pPr>
    </w:p>
    <w:p w:rsidR="00AE1FF6" w:rsidRPr="001A3DFC" w:rsidRDefault="007318C0" w:rsidP="00E274E1">
      <w:pPr>
        <w:pStyle w:val="BodyTextIndent"/>
        <w:ind w:left="720" w:right="720" w:firstLine="0"/>
      </w:pPr>
      <w:r w:rsidRPr="001A3DFC">
        <w:rPr>
          <w:szCs w:val="24"/>
        </w:rPr>
        <w:t>“</w:t>
      </w:r>
      <w:r w:rsidR="00E274E1" w:rsidRPr="001A3DFC">
        <w:rPr>
          <w:szCs w:val="24"/>
        </w:rPr>
        <w:t>A good solid safety program where staff injuries are mitigated to the furthest extent possible.</w:t>
      </w:r>
      <w:r w:rsidRPr="001A3DFC">
        <w:rPr>
          <w:szCs w:val="24"/>
        </w:rPr>
        <w:t xml:space="preserve">”   </w:t>
      </w:r>
      <w:r w:rsidR="00E274E1" w:rsidRPr="001A3DFC">
        <w:rPr>
          <w:szCs w:val="24"/>
        </w:rPr>
        <w:t xml:space="preserve">  </w:t>
      </w:r>
    </w:p>
    <w:p w:rsidR="00AE1FF6" w:rsidRPr="001A3DFC" w:rsidRDefault="00AE1FF6" w:rsidP="00E42FC1">
      <w:pPr>
        <w:pStyle w:val="BodyTextIndent"/>
      </w:pPr>
    </w:p>
    <w:p w:rsidR="00AE1FF6" w:rsidRPr="001A3DFC" w:rsidRDefault="007318C0" w:rsidP="00E274E1">
      <w:pPr>
        <w:pStyle w:val="BodyTextIndent"/>
        <w:ind w:left="720" w:firstLine="0"/>
      </w:pPr>
      <w:r w:rsidRPr="001A3DFC">
        <w:rPr>
          <w:szCs w:val="24"/>
        </w:rPr>
        <w:t>“</w:t>
      </w:r>
      <w:r w:rsidR="00E274E1" w:rsidRPr="001A3DFC">
        <w:rPr>
          <w:szCs w:val="24"/>
        </w:rPr>
        <w:t>Safety for everybody</w:t>
      </w:r>
      <w:r w:rsidR="00C81630">
        <w:rPr>
          <w:szCs w:val="24"/>
        </w:rPr>
        <w:t xml:space="preserve">. </w:t>
      </w:r>
      <w:r w:rsidR="00E274E1" w:rsidRPr="001A3DFC">
        <w:rPr>
          <w:szCs w:val="24"/>
        </w:rPr>
        <w:t>Nothing much</w:t>
      </w:r>
      <w:r w:rsidR="00C81630">
        <w:rPr>
          <w:szCs w:val="24"/>
        </w:rPr>
        <w:t xml:space="preserve">. </w:t>
      </w:r>
      <w:r w:rsidR="00E274E1" w:rsidRPr="001A3DFC">
        <w:rPr>
          <w:szCs w:val="24"/>
        </w:rPr>
        <w:t>I am here to do my job and train.</w:t>
      </w:r>
      <w:r w:rsidRPr="001A3DFC">
        <w:rPr>
          <w:szCs w:val="24"/>
        </w:rPr>
        <w:t>”</w:t>
      </w:r>
      <w:r w:rsidR="00E274E1" w:rsidRPr="001A3DFC">
        <w:rPr>
          <w:szCs w:val="24"/>
        </w:rPr>
        <w:t xml:space="preserve">  </w:t>
      </w:r>
    </w:p>
    <w:p w:rsidR="00AE1FF6" w:rsidRPr="001A3DFC" w:rsidRDefault="00AE1FF6" w:rsidP="00E42FC1">
      <w:pPr>
        <w:pStyle w:val="BodyTextIndent"/>
      </w:pPr>
    </w:p>
    <w:p w:rsidR="00E274E1" w:rsidRPr="001A3DFC" w:rsidRDefault="007318C0" w:rsidP="00E274E1">
      <w:pPr>
        <w:autoSpaceDE w:val="0"/>
        <w:autoSpaceDN w:val="0"/>
        <w:adjustRightInd w:val="0"/>
        <w:spacing w:line="480" w:lineRule="auto"/>
        <w:ind w:left="720" w:right="720"/>
        <w:rPr>
          <w:sz w:val="24"/>
          <w:szCs w:val="24"/>
        </w:rPr>
      </w:pPr>
      <w:r w:rsidRPr="001A3DFC">
        <w:rPr>
          <w:sz w:val="24"/>
          <w:szCs w:val="24"/>
        </w:rPr>
        <w:t>“</w:t>
      </w:r>
      <w:r w:rsidR="00E274E1" w:rsidRPr="001A3DFC">
        <w:rPr>
          <w:sz w:val="24"/>
          <w:szCs w:val="24"/>
        </w:rPr>
        <w:t>Essentially means I work at Illesheim and that Illesheim was the 1</w:t>
      </w:r>
      <w:r w:rsidR="00E274E1" w:rsidRPr="001A3DFC">
        <w:rPr>
          <w:sz w:val="24"/>
          <w:szCs w:val="24"/>
          <w:vertAlign w:val="superscript"/>
        </w:rPr>
        <w:t>st</w:t>
      </w:r>
      <w:r w:rsidR="00E274E1" w:rsidRPr="001A3DFC">
        <w:rPr>
          <w:sz w:val="24"/>
          <w:szCs w:val="24"/>
        </w:rPr>
        <w:t xml:space="preserve"> clinic to have led the pack in many things to include the VPP status</w:t>
      </w:r>
      <w:r w:rsidR="00C81630">
        <w:rPr>
          <w:sz w:val="24"/>
          <w:szCs w:val="24"/>
        </w:rPr>
        <w:t xml:space="preserve">. </w:t>
      </w:r>
      <w:r w:rsidR="00E274E1" w:rsidRPr="001A3DFC">
        <w:rPr>
          <w:sz w:val="24"/>
          <w:szCs w:val="24"/>
        </w:rPr>
        <w:t>We were able to do it in 17 months of implementation</w:t>
      </w:r>
      <w:r w:rsidR="00C81630">
        <w:rPr>
          <w:sz w:val="24"/>
          <w:szCs w:val="24"/>
        </w:rPr>
        <w:t xml:space="preserve">. </w:t>
      </w:r>
      <w:r w:rsidR="00E274E1" w:rsidRPr="001A3DFC">
        <w:rPr>
          <w:sz w:val="24"/>
          <w:szCs w:val="24"/>
        </w:rPr>
        <w:t xml:space="preserve">Everyone in the AMEDD arsenal knows what we did and the things we achieved so we </w:t>
      </w:r>
      <w:r w:rsidR="00E274E1" w:rsidRPr="001A3DFC">
        <w:rPr>
          <w:sz w:val="24"/>
          <w:szCs w:val="24"/>
        </w:rPr>
        <w:lastRenderedPageBreak/>
        <w:t>have bragging rights</w:t>
      </w:r>
      <w:r w:rsidR="00C81630">
        <w:rPr>
          <w:sz w:val="24"/>
          <w:szCs w:val="24"/>
        </w:rPr>
        <w:t xml:space="preserve">. </w:t>
      </w:r>
      <w:r w:rsidR="00E274E1" w:rsidRPr="001A3DFC">
        <w:rPr>
          <w:sz w:val="24"/>
          <w:szCs w:val="24"/>
        </w:rPr>
        <w:t>VPP means to me, it means there is an emphasis on safety</w:t>
      </w:r>
      <w:r w:rsidR="00C81630">
        <w:rPr>
          <w:sz w:val="24"/>
          <w:szCs w:val="24"/>
        </w:rPr>
        <w:t xml:space="preserve">. </w:t>
      </w:r>
      <w:r w:rsidR="00E274E1" w:rsidRPr="001A3DFC">
        <w:rPr>
          <w:sz w:val="24"/>
          <w:szCs w:val="24"/>
        </w:rPr>
        <w:t>It means looking at and developing controls for issues before they become problems</w:t>
      </w:r>
      <w:r w:rsidR="00C81630">
        <w:rPr>
          <w:sz w:val="24"/>
          <w:szCs w:val="24"/>
        </w:rPr>
        <w:t xml:space="preserve">. </w:t>
      </w:r>
      <w:r w:rsidR="00E274E1" w:rsidRPr="001A3DFC">
        <w:rPr>
          <w:sz w:val="24"/>
          <w:szCs w:val="24"/>
        </w:rPr>
        <w:t>Identifying the risk and hazard and putting controls into it</w:t>
      </w:r>
      <w:r w:rsidR="00C81630">
        <w:rPr>
          <w:sz w:val="24"/>
          <w:szCs w:val="24"/>
        </w:rPr>
        <w:t xml:space="preserve">. </w:t>
      </w:r>
      <w:r w:rsidR="00E274E1" w:rsidRPr="001A3DFC">
        <w:rPr>
          <w:sz w:val="24"/>
          <w:szCs w:val="24"/>
        </w:rPr>
        <w:t>Everyone can have a voice to say something.</w:t>
      </w:r>
      <w:r w:rsidRPr="001A3DFC">
        <w:rPr>
          <w:sz w:val="24"/>
          <w:szCs w:val="24"/>
        </w:rPr>
        <w:t>”</w:t>
      </w:r>
      <w:r w:rsidR="00E274E1" w:rsidRPr="001A3DFC">
        <w:rPr>
          <w:sz w:val="24"/>
          <w:szCs w:val="24"/>
        </w:rPr>
        <w:t xml:space="preserve"> </w:t>
      </w:r>
    </w:p>
    <w:p w:rsidR="00AE1FF6" w:rsidRPr="001A3DFC" w:rsidRDefault="00AE1FF6" w:rsidP="00E42FC1">
      <w:pPr>
        <w:pStyle w:val="BodyTextIndent"/>
      </w:pPr>
    </w:p>
    <w:p w:rsidR="007318C0" w:rsidRPr="001A3DFC" w:rsidRDefault="007318C0" w:rsidP="007318C0">
      <w:pPr>
        <w:autoSpaceDE w:val="0"/>
        <w:autoSpaceDN w:val="0"/>
        <w:adjustRightInd w:val="0"/>
        <w:spacing w:line="480" w:lineRule="auto"/>
        <w:ind w:left="720" w:right="720"/>
        <w:rPr>
          <w:sz w:val="24"/>
          <w:szCs w:val="24"/>
        </w:rPr>
      </w:pPr>
      <w:r w:rsidRPr="001A3DFC">
        <w:rPr>
          <w:sz w:val="24"/>
          <w:szCs w:val="24"/>
        </w:rPr>
        <w:t>“It means a way of giving you a long term projected program</w:t>
      </w:r>
      <w:r w:rsidR="00C81630">
        <w:rPr>
          <w:sz w:val="24"/>
          <w:szCs w:val="24"/>
        </w:rPr>
        <w:t xml:space="preserve">. </w:t>
      </w:r>
      <w:r w:rsidRPr="001A3DFC">
        <w:rPr>
          <w:sz w:val="24"/>
          <w:szCs w:val="24"/>
        </w:rPr>
        <w:t>It is a tool that gives our staff and leadership a means of protecting our own staff</w:t>
      </w:r>
      <w:r w:rsidR="00C81630">
        <w:rPr>
          <w:sz w:val="24"/>
          <w:szCs w:val="24"/>
        </w:rPr>
        <w:t xml:space="preserve">. </w:t>
      </w:r>
      <w:r w:rsidRPr="001A3DFC">
        <w:rPr>
          <w:sz w:val="24"/>
          <w:szCs w:val="24"/>
        </w:rPr>
        <w:t>We focus a lot on patient safety, but we did not focus so much on us</w:t>
      </w:r>
      <w:r w:rsidR="00C81630">
        <w:rPr>
          <w:sz w:val="24"/>
          <w:szCs w:val="24"/>
        </w:rPr>
        <w:t xml:space="preserve">. </w:t>
      </w:r>
      <w:r w:rsidRPr="001A3DFC">
        <w:rPr>
          <w:sz w:val="24"/>
          <w:szCs w:val="24"/>
        </w:rPr>
        <w:t>I think that we are as important as the patients</w:t>
      </w:r>
      <w:r w:rsidR="00C81630">
        <w:rPr>
          <w:sz w:val="24"/>
          <w:szCs w:val="24"/>
        </w:rPr>
        <w:t xml:space="preserve">. </w:t>
      </w:r>
      <w:r w:rsidRPr="001A3DFC">
        <w:rPr>
          <w:sz w:val="24"/>
          <w:szCs w:val="24"/>
        </w:rPr>
        <w:t>Without us, the patients do not have any care</w:t>
      </w:r>
      <w:r w:rsidR="00C81630">
        <w:rPr>
          <w:sz w:val="24"/>
          <w:szCs w:val="24"/>
        </w:rPr>
        <w:t xml:space="preserve">. </w:t>
      </w:r>
      <w:r w:rsidRPr="001A3DFC">
        <w:rPr>
          <w:sz w:val="24"/>
          <w:szCs w:val="24"/>
        </w:rPr>
        <w:t>The patients cannot go anywhere else for care</w:t>
      </w:r>
      <w:r w:rsidR="00C81630">
        <w:rPr>
          <w:sz w:val="24"/>
          <w:szCs w:val="24"/>
        </w:rPr>
        <w:t xml:space="preserve">. </w:t>
      </w:r>
      <w:r w:rsidRPr="001A3DFC">
        <w:rPr>
          <w:sz w:val="24"/>
          <w:szCs w:val="24"/>
        </w:rPr>
        <w:t>So that is what OSHA VPP is a tool that gives us the guidance</w:t>
      </w:r>
      <w:r w:rsidR="00C81630">
        <w:rPr>
          <w:sz w:val="24"/>
          <w:szCs w:val="24"/>
        </w:rPr>
        <w:t xml:space="preserve">. </w:t>
      </w:r>
      <w:r w:rsidRPr="001A3DFC">
        <w:rPr>
          <w:sz w:val="24"/>
          <w:szCs w:val="24"/>
        </w:rPr>
        <w:t>And also the opportunity to make corrections to fix what a lot of people would not think is a safety hazard, like those mats being folded on the tip or in the middle or the patients or staff getting trapped and then we fall, thus affecting manpower</w:t>
      </w:r>
      <w:r w:rsidR="00C81630">
        <w:rPr>
          <w:sz w:val="24"/>
          <w:szCs w:val="24"/>
        </w:rPr>
        <w:t xml:space="preserve">. </w:t>
      </w:r>
      <w:r w:rsidRPr="001A3DFC">
        <w:rPr>
          <w:sz w:val="24"/>
          <w:szCs w:val="24"/>
        </w:rPr>
        <w:t>Army Star Strong Status means to me, it is a sense of accomplishment, saying that we are conscious about the safety of our staff</w:t>
      </w:r>
      <w:r w:rsidR="00C81630">
        <w:rPr>
          <w:sz w:val="24"/>
          <w:szCs w:val="24"/>
        </w:rPr>
        <w:t xml:space="preserve">. </w:t>
      </w:r>
      <w:r w:rsidRPr="001A3DFC">
        <w:rPr>
          <w:sz w:val="24"/>
          <w:szCs w:val="24"/>
        </w:rPr>
        <w:t>It is a good reward for the hard work that the Soldiers and staff have done</w:t>
      </w:r>
      <w:r w:rsidR="00C81630">
        <w:rPr>
          <w:sz w:val="24"/>
          <w:szCs w:val="24"/>
        </w:rPr>
        <w:t xml:space="preserve">. </w:t>
      </w:r>
      <w:r w:rsidRPr="001A3DFC">
        <w:rPr>
          <w:sz w:val="24"/>
          <w:szCs w:val="24"/>
        </w:rPr>
        <w:t xml:space="preserve">But I think it is more that we have made or produced a good number of safety conscious individuals, because you can talk to any of our staff, and they will tell you what they will do if they see something that they think is hazardous.”     </w:t>
      </w:r>
    </w:p>
    <w:p w:rsidR="00AE1FF6" w:rsidRPr="001A3DFC" w:rsidRDefault="00AE1FF6" w:rsidP="00E42FC1">
      <w:pPr>
        <w:pStyle w:val="BodyTextIndent"/>
      </w:pPr>
    </w:p>
    <w:p w:rsidR="008970F7" w:rsidRPr="001A3DFC" w:rsidRDefault="008970F7" w:rsidP="008970F7">
      <w:pPr>
        <w:autoSpaceDE w:val="0"/>
        <w:autoSpaceDN w:val="0"/>
        <w:adjustRightInd w:val="0"/>
        <w:spacing w:line="480" w:lineRule="auto"/>
        <w:ind w:left="720" w:right="720"/>
        <w:rPr>
          <w:sz w:val="24"/>
          <w:szCs w:val="24"/>
        </w:rPr>
      </w:pPr>
      <w:r w:rsidRPr="001A3DFC">
        <w:rPr>
          <w:sz w:val="24"/>
          <w:szCs w:val="24"/>
        </w:rPr>
        <w:lastRenderedPageBreak/>
        <w:t>“I want to say, additional safety training, additional safety concentration</w:t>
      </w:r>
      <w:r w:rsidR="00C81630">
        <w:rPr>
          <w:sz w:val="24"/>
          <w:szCs w:val="24"/>
        </w:rPr>
        <w:t xml:space="preserve">. </w:t>
      </w:r>
      <w:r w:rsidRPr="001A3DFC">
        <w:rPr>
          <w:sz w:val="24"/>
          <w:szCs w:val="24"/>
        </w:rPr>
        <w:t>A hefty reminder of safety</w:t>
      </w:r>
      <w:r w:rsidR="00C81630">
        <w:rPr>
          <w:sz w:val="24"/>
          <w:szCs w:val="24"/>
        </w:rPr>
        <w:t xml:space="preserve">. </w:t>
      </w:r>
      <w:r w:rsidRPr="001A3DFC">
        <w:rPr>
          <w:sz w:val="24"/>
          <w:szCs w:val="24"/>
        </w:rPr>
        <w:t>I am not going to lie, another word that comes to mind is competition</w:t>
      </w:r>
      <w:r w:rsidR="00C81630">
        <w:rPr>
          <w:sz w:val="24"/>
          <w:szCs w:val="24"/>
        </w:rPr>
        <w:t xml:space="preserve">. </w:t>
      </w:r>
      <w:r w:rsidRPr="001A3DFC">
        <w:rPr>
          <w:sz w:val="24"/>
          <w:szCs w:val="24"/>
        </w:rPr>
        <w:t>Our clinic was very close obviously to receiving these statuses and first time go on all these different things and our command was excited about that so it became somewhat of a competitive nature to get things done</w:t>
      </w:r>
      <w:r w:rsidR="00C81630">
        <w:rPr>
          <w:sz w:val="24"/>
          <w:szCs w:val="24"/>
        </w:rPr>
        <w:t xml:space="preserve">. </w:t>
      </w:r>
      <w:r w:rsidRPr="001A3DFC">
        <w:rPr>
          <w:sz w:val="24"/>
          <w:szCs w:val="24"/>
        </w:rPr>
        <w:t>Now, did we sacrifice safety in pursuit of that competition?  No, I don’t see that happening, I mean, we are a small operation</w:t>
      </w:r>
      <w:r w:rsidR="00C81630">
        <w:rPr>
          <w:sz w:val="24"/>
          <w:szCs w:val="24"/>
        </w:rPr>
        <w:t xml:space="preserve">. </w:t>
      </w:r>
      <w:r w:rsidRPr="001A3DFC">
        <w:rPr>
          <w:sz w:val="24"/>
          <w:szCs w:val="24"/>
        </w:rPr>
        <w:t>I think it helped us more than anything</w:t>
      </w:r>
      <w:r w:rsidR="00C81630">
        <w:rPr>
          <w:sz w:val="24"/>
          <w:szCs w:val="24"/>
        </w:rPr>
        <w:t xml:space="preserve">. </w:t>
      </w:r>
      <w:r w:rsidRPr="001A3DFC">
        <w:rPr>
          <w:sz w:val="24"/>
          <w:szCs w:val="24"/>
        </w:rPr>
        <w:t>I had no experience with VPP before, only with CAP</w:t>
      </w:r>
      <w:r w:rsidR="00C81630">
        <w:rPr>
          <w:sz w:val="24"/>
          <w:szCs w:val="24"/>
        </w:rPr>
        <w:t xml:space="preserve">. </w:t>
      </w:r>
      <w:r w:rsidRPr="001A3DFC">
        <w:rPr>
          <w:sz w:val="24"/>
          <w:szCs w:val="24"/>
        </w:rPr>
        <w:t>I did lots of CAP</w:t>
      </w:r>
      <w:r w:rsidR="00C81630">
        <w:rPr>
          <w:sz w:val="24"/>
          <w:szCs w:val="24"/>
        </w:rPr>
        <w:t xml:space="preserve">. </w:t>
      </w:r>
      <w:r w:rsidRPr="001A3DFC">
        <w:rPr>
          <w:sz w:val="24"/>
          <w:szCs w:val="24"/>
        </w:rPr>
        <w:t>Army Star Strong means we are in compliance with Army standards as well</w:t>
      </w:r>
      <w:r w:rsidR="00C81630">
        <w:rPr>
          <w:sz w:val="24"/>
          <w:szCs w:val="24"/>
        </w:rPr>
        <w:t xml:space="preserve">. </w:t>
      </w:r>
      <w:r w:rsidRPr="001A3DFC">
        <w:rPr>
          <w:sz w:val="24"/>
          <w:szCs w:val="24"/>
        </w:rPr>
        <w:t>There is the blanket data that they expect us to meet, and we are above that status</w:t>
      </w:r>
      <w:r w:rsidR="00C81630">
        <w:rPr>
          <w:sz w:val="24"/>
          <w:szCs w:val="24"/>
        </w:rPr>
        <w:t xml:space="preserve">. </w:t>
      </w:r>
      <w:r w:rsidRPr="001A3DFC">
        <w:rPr>
          <w:sz w:val="24"/>
          <w:szCs w:val="24"/>
        </w:rPr>
        <w:t>We are exceeding the expectations</w:t>
      </w:r>
      <w:r w:rsidR="00C81630">
        <w:rPr>
          <w:sz w:val="24"/>
          <w:szCs w:val="24"/>
        </w:rPr>
        <w:t xml:space="preserve">. </w:t>
      </w:r>
      <w:r w:rsidRPr="001A3DFC">
        <w:rPr>
          <w:sz w:val="24"/>
          <w:szCs w:val="24"/>
        </w:rPr>
        <w:t xml:space="preserve">I can only assume.”  </w:t>
      </w:r>
    </w:p>
    <w:p w:rsidR="00D96C35" w:rsidRPr="001A3DFC" w:rsidRDefault="00D96C35" w:rsidP="00D96C35">
      <w:pPr>
        <w:autoSpaceDE w:val="0"/>
        <w:autoSpaceDN w:val="0"/>
        <w:adjustRightInd w:val="0"/>
        <w:spacing w:line="480" w:lineRule="auto"/>
        <w:ind w:left="720" w:right="720"/>
        <w:rPr>
          <w:sz w:val="24"/>
          <w:szCs w:val="24"/>
        </w:rPr>
      </w:pPr>
      <w:r w:rsidRPr="001A3DFC">
        <w:rPr>
          <w:sz w:val="24"/>
          <w:szCs w:val="24"/>
        </w:rPr>
        <w:t>“It is a standard of safety</w:t>
      </w:r>
      <w:r w:rsidR="00C81630">
        <w:rPr>
          <w:sz w:val="24"/>
          <w:szCs w:val="24"/>
        </w:rPr>
        <w:t xml:space="preserve">. </w:t>
      </w:r>
      <w:r w:rsidRPr="001A3DFC">
        <w:rPr>
          <w:sz w:val="24"/>
          <w:szCs w:val="24"/>
        </w:rPr>
        <w:t>Bottom line, again I will go off on a tangent</w:t>
      </w:r>
      <w:r w:rsidR="00C81630">
        <w:rPr>
          <w:sz w:val="24"/>
          <w:szCs w:val="24"/>
        </w:rPr>
        <w:t xml:space="preserve">. </w:t>
      </w:r>
      <w:r w:rsidRPr="001A3DFC">
        <w:rPr>
          <w:sz w:val="24"/>
          <w:szCs w:val="24"/>
        </w:rPr>
        <w:t>I have worked in third world countries</w:t>
      </w:r>
      <w:r w:rsidR="00C81630">
        <w:rPr>
          <w:sz w:val="24"/>
          <w:szCs w:val="24"/>
        </w:rPr>
        <w:t xml:space="preserve">. </w:t>
      </w:r>
      <w:r w:rsidRPr="001A3DFC">
        <w:rPr>
          <w:sz w:val="24"/>
          <w:szCs w:val="24"/>
        </w:rPr>
        <w:t>And there is no standard</w:t>
      </w:r>
      <w:r w:rsidR="00C81630">
        <w:rPr>
          <w:sz w:val="24"/>
          <w:szCs w:val="24"/>
        </w:rPr>
        <w:t xml:space="preserve">. </w:t>
      </w:r>
      <w:r w:rsidRPr="001A3DFC">
        <w:rPr>
          <w:sz w:val="24"/>
          <w:szCs w:val="24"/>
        </w:rPr>
        <w:t>You would be appalled</w:t>
      </w:r>
      <w:r w:rsidR="00C81630">
        <w:rPr>
          <w:sz w:val="24"/>
          <w:szCs w:val="24"/>
        </w:rPr>
        <w:t xml:space="preserve">. </w:t>
      </w:r>
      <w:r w:rsidRPr="001A3DFC">
        <w:rPr>
          <w:sz w:val="24"/>
          <w:szCs w:val="24"/>
        </w:rPr>
        <w:t>If a person has never seen what a standard is not, you do not know what the standard should be</w:t>
      </w:r>
      <w:r w:rsidR="00C81630">
        <w:rPr>
          <w:sz w:val="24"/>
          <w:szCs w:val="24"/>
        </w:rPr>
        <w:t xml:space="preserve">. </w:t>
      </w:r>
      <w:r w:rsidRPr="001A3DFC">
        <w:rPr>
          <w:sz w:val="24"/>
          <w:szCs w:val="24"/>
        </w:rPr>
        <w:t>So it could be so appalling, which is not normal for those people</w:t>
      </w:r>
      <w:r w:rsidR="00C81630">
        <w:rPr>
          <w:sz w:val="24"/>
          <w:szCs w:val="24"/>
        </w:rPr>
        <w:t xml:space="preserve">. </w:t>
      </w:r>
      <w:r w:rsidRPr="001A3DFC">
        <w:rPr>
          <w:sz w:val="24"/>
          <w:szCs w:val="24"/>
        </w:rPr>
        <w:t>They think that is a normal safety environment and it is nowhere near what we have</w:t>
      </w:r>
      <w:r w:rsidR="00C81630">
        <w:rPr>
          <w:sz w:val="24"/>
          <w:szCs w:val="24"/>
        </w:rPr>
        <w:t xml:space="preserve">. </w:t>
      </w:r>
      <w:r w:rsidRPr="001A3DFC">
        <w:rPr>
          <w:sz w:val="24"/>
          <w:szCs w:val="24"/>
        </w:rPr>
        <w:t>So my belief is that any implementation of safety is the right thing</w:t>
      </w:r>
      <w:r w:rsidR="00C81630">
        <w:rPr>
          <w:sz w:val="24"/>
          <w:szCs w:val="24"/>
        </w:rPr>
        <w:t xml:space="preserve">. </w:t>
      </w:r>
      <w:r w:rsidRPr="001A3DFC">
        <w:rPr>
          <w:sz w:val="24"/>
          <w:szCs w:val="24"/>
        </w:rPr>
        <w:t>So, it can’t hurt us</w:t>
      </w:r>
      <w:r w:rsidR="00C81630">
        <w:rPr>
          <w:sz w:val="24"/>
          <w:szCs w:val="24"/>
        </w:rPr>
        <w:t xml:space="preserve">. </w:t>
      </w:r>
      <w:r w:rsidRPr="001A3DFC">
        <w:rPr>
          <w:sz w:val="24"/>
          <w:szCs w:val="24"/>
        </w:rPr>
        <w:t xml:space="preserve">A society or firm that does that it is the correct thing to do.”   </w:t>
      </w:r>
    </w:p>
    <w:p w:rsidR="003C093A" w:rsidRPr="001A3DFC" w:rsidRDefault="003C093A" w:rsidP="00E42FC1">
      <w:pPr>
        <w:pStyle w:val="BodyTextIndent"/>
      </w:pPr>
    </w:p>
    <w:p w:rsidR="00D96C35" w:rsidRPr="001A3DFC" w:rsidRDefault="00D96C35" w:rsidP="00D96C35">
      <w:pPr>
        <w:autoSpaceDE w:val="0"/>
        <w:autoSpaceDN w:val="0"/>
        <w:adjustRightInd w:val="0"/>
        <w:spacing w:line="480" w:lineRule="auto"/>
        <w:ind w:left="720" w:right="720"/>
        <w:rPr>
          <w:sz w:val="24"/>
          <w:szCs w:val="24"/>
        </w:rPr>
      </w:pPr>
      <w:r w:rsidRPr="001A3DFC">
        <w:rPr>
          <w:sz w:val="24"/>
          <w:szCs w:val="24"/>
        </w:rPr>
        <w:t>“Personally to me?  Nothing really</w:t>
      </w:r>
      <w:r w:rsidR="00C81630">
        <w:rPr>
          <w:sz w:val="24"/>
          <w:szCs w:val="24"/>
        </w:rPr>
        <w:t xml:space="preserve">. </w:t>
      </w:r>
      <w:r w:rsidRPr="001A3DFC">
        <w:rPr>
          <w:sz w:val="24"/>
          <w:szCs w:val="24"/>
        </w:rPr>
        <w:t>I mean it is good to have safety and inform the employees or the patients of safety</w:t>
      </w:r>
      <w:r w:rsidR="00C81630">
        <w:rPr>
          <w:sz w:val="24"/>
          <w:szCs w:val="24"/>
        </w:rPr>
        <w:t xml:space="preserve">. </w:t>
      </w:r>
      <w:r w:rsidRPr="001A3DFC">
        <w:rPr>
          <w:sz w:val="24"/>
          <w:szCs w:val="24"/>
        </w:rPr>
        <w:t xml:space="preserve">Make sure that everybody </w:t>
      </w:r>
      <w:r w:rsidRPr="001A3DFC">
        <w:rPr>
          <w:sz w:val="24"/>
          <w:szCs w:val="24"/>
        </w:rPr>
        <w:lastRenderedPageBreak/>
        <w:t>is safe</w:t>
      </w:r>
      <w:r w:rsidR="00C81630">
        <w:rPr>
          <w:sz w:val="24"/>
          <w:szCs w:val="24"/>
        </w:rPr>
        <w:t xml:space="preserve">. </w:t>
      </w:r>
      <w:r w:rsidRPr="001A3DFC">
        <w:rPr>
          <w:sz w:val="24"/>
          <w:szCs w:val="24"/>
        </w:rPr>
        <w:t>The program itself is not anything special</w:t>
      </w:r>
      <w:r w:rsidR="00C81630">
        <w:rPr>
          <w:sz w:val="24"/>
          <w:szCs w:val="24"/>
        </w:rPr>
        <w:t xml:space="preserve">. </w:t>
      </w:r>
      <w:r w:rsidRPr="001A3DFC">
        <w:rPr>
          <w:sz w:val="24"/>
          <w:szCs w:val="24"/>
        </w:rPr>
        <w:t>It is a safety program</w:t>
      </w:r>
      <w:r w:rsidR="00C81630">
        <w:rPr>
          <w:sz w:val="24"/>
          <w:szCs w:val="24"/>
        </w:rPr>
        <w:t xml:space="preserve">. </w:t>
      </w:r>
      <w:r w:rsidRPr="001A3DFC">
        <w:rPr>
          <w:sz w:val="24"/>
          <w:szCs w:val="24"/>
        </w:rPr>
        <w:t>I would not know the difference between the two, which one is better?  I don’t really care about it</w:t>
      </w:r>
      <w:r w:rsidR="00C81630">
        <w:rPr>
          <w:sz w:val="24"/>
          <w:szCs w:val="24"/>
        </w:rPr>
        <w:t xml:space="preserve">. </w:t>
      </w:r>
      <w:r w:rsidRPr="001A3DFC">
        <w:rPr>
          <w:sz w:val="24"/>
          <w:szCs w:val="24"/>
        </w:rPr>
        <w:t>I mean I care about safety but I mean about the program per say</w:t>
      </w:r>
      <w:r w:rsidR="00C81630">
        <w:rPr>
          <w:sz w:val="24"/>
          <w:szCs w:val="24"/>
        </w:rPr>
        <w:t xml:space="preserve">. </w:t>
      </w:r>
      <w:r w:rsidRPr="001A3DFC">
        <w:rPr>
          <w:sz w:val="24"/>
          <w:szCs w:val="24"/>
        </w:rPr>
        <w:t>I don’t know I mean</w:t>
      </w:r>
      <w:r w:rsidR="00C81630">
        <w:rPr>
          <w:sz w:val="24"/>
          <w:szCs w:val="24"/>
        </w:rPr>
        <w:t xml:space="preserve">. </w:t>
      </w:r>
      <w:r w:rsidRPr="001A3DFC">
        <w:rPr>
          <w:sz w:val="24"/>
          <w:szCs w:val="24"/>
        </w:rPr>
        <w:t>I don’t know what to say</w:t>
      </w:r>
      <w:r w:rsidR="00C81630">
        <w:rPr>
          <w:sz w:val="24"/>
          <w:szCs w:val="24"/>
        </w:rPr>
        <w:t xml:space="preserve">. </w:t>
      </w:r>
      <w:r w:rsidRPr="001A3DFC">
        <w:rPr>
          <w:sz w:val="24"/>
          <w:szCs w:val="24"/>
        </w:rPr>
        <w:t>Because I can’t really say that a decline from before accidents related, employee accidents too, or hazardous work conditions</w:t>
      </w:r>
      <w:r w:rsidR="00C81630">
        <w:rPr>
          <w:sz w:val="24"/>
          <w:szCs w:val="24"/>
        </w:rPr>
        <w:t xml:space="preserve">. </w:t>
      </w:r>
      <w:r w:rsidRPr="001A3DFC">
        <w:rPr>
          <w:sz w:val="24"/>
          <w:szCs w:val="24"/>
        </w:rPr>
        <w:t xml:space="preserve">Was there really a difference before the VPP program or after?  I was not really involved in it.”     </w:t>
      </w:r>
    </w:p>
    <w:p w:rsidR="002742D3" w:rsidRPr="001A3DFC" w:rsidRDefault="002742D3" w:rsidP="00E42FC1">
      <w:pPr>
        <w:pStyle w:val="BodyTextIndent"/>
        <w:rPr>
          <w:szCs w:val="24"/>
        </w:rPr>
      </w:pPr>
    </w:p>
    <w:p w:rsidR="003C093A" w:rsidRPr="001A3DFC" w:rsidRDefault="002742D3" w:rsidP="002742D3">
      <w:pPr>
        <w:pStyle w:val="BodyTextIndent"/>
        <w:ind w:left="720" w:right="720" w:firstLine="0"/>
      </w:pPr>
      <w:r w:rsidRPr="001A3DFC">
        <w:rPr>
          <w:szCs w:val="24"/>
        </w:rPr>
        <w:t>“That would have been much better to ask me a couple of months ago, when it was clearer in my head</w:t>
      </w:r>
      <w:r w:rsidR="00C81630">
        <w:rPr>
          <w:szCs w:val="24"/>
        </w:rPr>
        <w:t xml:space="preserve">. </w:t>
      </w:r>
      <w:r w:rsidRPr="001A3DFC">
        <w:rPr>
          <w:szCs w:val="24"/>
        </w:rPr>
        <w:t>My understanding of what it means, is that we are a great example of what a healthcare facility should be and look like</w:t>
      </w:r>
      <w:r w:rsidR="00C81630">
        <w:rPr>
          <w:szCs w:val="24"/>
        </w:rPr>
        <w:t xml:space="preserve">. </w:t>
      </w:r>
      <w:r w:rsidRPr="001A3DFC">
        <w:rPr>
          <w:szCs w:val="24"/>
        </w:rPr>
        <w:t>They should be clean, they should be safe</w:t>
      </w:r>
      <w:r w:rsidR="00C81630">
        <w:rPr>
          <w:szCs w:val="24"/>
        </w:rPr>
        <w:t xml:space="preserve">. </w:t>
      </w:r>
      <w:r w:rsidRPr="001A3DFC">
        <w:rPr>
          <w:szCs w:val="24"/>
        </w:rPr>
        <w:t>There should be a higher level of professionalism and caring from our staff</w:t>
      </w:r>
      <w:r w:rsidR="00C81630">
        <w:rPr>
          <w:szCs w:val="24"/>
        </w:rPr>
        <w:t xml:space="preserve">. </w:t>
      </w:r>
      <w:r w:rsidRPr="001A3DFC">
        <w:rPr>
          <w:szCs w:val="24"/>
        </w:rPr>
        <w:t xml:space="preserve">I know everyone was very excited when we got it.”    </w:t>
      </w:r>
    </w:p>
    <w:p w:rsidR="005A5404" w:rsidRDefault="005A5404">
      <w:pPr>
        <w:rPr>
          <w:sz w:val="24"/>
          <w:szCs w:val="24"/>
        </w:rPr>
      </w:pPr>
      <w:r>
        <w:rPr>
          <w:sz w:val="24"/>
          <w:szCs w:val="24"/>
        </w:rPr>
        <w:br w:type="page"/>
      </w:r>
    </w:p>
    <w:p w:rsidR="00D63F27" w:rsidRPr="001A3DFC" w:rsidRDefault="005A5404" w:rsidP="006F21A0">
      <w:pPr>
        <w:pStyle w:val="Heading1"/>
      </w:pPr>
      <w:bookmarkStart w:id="125" w:name="_Toc481932932"/>
      <w:r w:rsidRPr="001A3DFC">
        <w:lastRenderedPageBreak/>
        <w:t xml:space="preserve">Appendix </w:t>
      </w:r>
      <w:r w:rsidR="007D6302" w:rsidRPr="001A3DFC">
        <w:t>K</w:t>
      </w:r>
      <w:r>
        <w:t>:</w:t>
      </w:r>
      <w:r w:rsidR="00D63F27" w:rsidRPr="001A3DFC">
        <w:t xml:space="preserve"> Results of </w:t>
      </w:r>
      <w:r w:rsidR="00F630F9">
        <w:t>Interview</w:t>
      </w:r>
      <w:r w:rsidR="00D63F27" w:rsidRPr="001A3DFC">
        <w:t xml:space="preserve"> Question 1</w:t>
      </w:r>
      <w:r w:rsidR="00F630F9">
        <w:t>0</w:t>
      </w:r>
      <w:bookmarkEnd w:id="125"/>
    </w:p>
    <w:p w:rsidR="003C093A" w:rsidRDefault="0018391A" w:rsidP="00E42FC1">
      <w:pPr>
        <w:pStyle w:val="BodyTextIndent"/>
      </w:pPr>
      <w:r w:rsidRPr="001A3DFC">
        <w:t xml:space="preserve">The table below represents short excerpts from the </w:t>
      </w:r>
      <w:r w:rsidR="00151CFA" w:rsidRPr="001A3DFC">
        <w:t>tenth interview</w:t>
      </w:r>
      <w:r w:rsidRPr="001A3DFC">
        <w:t xml:space="preserve"> question, “Do you know what positive outcomes have happened at the Illesheim</w:t>
      </w:r>
      <w:r w:rsidR="000C680D" w:rsidRPr="001A3DFC">
        <w:t xml:space="preserve"> clinic</w:t>
      </w:r>
      <w:r w:rsidRPr="001A3DFC">
        <w:t xml:space="preserve"> as a result of achieving Army Strong Status?”  </w:t>
      </w:r>
    </w:p>
    <w:p w:rsidR="003B47D7" w:rsidRDefault="003B47D7" w:rsidP="002F7F4A">
      <w:pPr>
        <w:autoSpaceDE w:val="0"/>
        <w:autoSpaceDN w:val="0"/>
        <w:adjustRightInd w:val="0"/>
        <w:spacing w:line="480" w:lineRule="auto"/>
        <w:rPr>
          <w:sz w:val="24"/>
          <w:szCs w:val="24"/>
        </w:rPr>
      </w:pPr>
      <w:r w:rsidRPr="001A3DFC">
        <w:rPr>
          <w:sz w:val="24"/>
          <w:szCs w:val="24"/>
        </w:rPr>
        <w:t>Table K1</w:t>
      </w:r>
    </w:p>
    <w:p w:rsidR="003B47D7" w:rsidRPr="002F7F4A" w:rsidRDefault="003B47D7" w:rsidP="002F7F4A">
      <w:pPr>
        <w:autoSpaceDE w:val="0"/>
        <w:autoSpaceDN w:val="0"/>
        <w:adjustRightInd w:val="0"/>
        <w:spacing w:line="480" w:lineRule="auto"/>
        <w:rPr>
          <w:i/>
          <w:sz w:val="24"/>
          <w:szCs w:val="24"/>
        </w:rPr>
      </w:pPr>
      <w:r w:rsidRPr="002F7F4A">
        <w:rPr>
          <w:i/>
          <w:sz w:val="24"/>
          <w:szCs w:val="24"/>
        </w:rPr>
        <w:t>Short Excerpts from Respondents</w:t>
      </w:r>
    </w:p>
    <w:tbl>
      <w:tblPr>
        <w:tblStyle w:val="TableGrid"/>
        <w:tblW w:w="0" w:type="auto"/>
        <w:tblLook w:val="04A0" w:firstRow="1" w:lastRow="0" w:firstColumn="1" w:lastColumn="0" w:noHBand="0" w:noVBand="1"/>
      </w:tblPr>
      <w:tblGrid>
        <w:gridCol w:w="2425"/>
        <w:gridCol w:w="1172"/>
        <w:gridCol w:w="4889"/>
      </w:tblGrid>
      <w:tr w:rsidR="001A3DFC" w:rsidRPr="001A3DFC" w:rsidTr="00F630F9">
        <w:tc>
          <w:tcPr>
            <w:tcW w:w="2425" w:type="dxa"/>
          </w:tcPr>
          <w:p w:rsidR="008B6387" w:rsidRPr="001A3DFC" w:rsidRDefault="008B6387" w:rsidP="00F630F9">
            <w:pPr>
              <w:pStyle w:val="BodyTextIndent"/>
              <w:spacing w:line="240" w:lineRule="auto"/>
              <w:ind w:firstLine="0"/>
              <w:jc w:val="center"/>
            </w:pPr>
            <w:r w:rsidRPr="001A3DFC">
              <w:t>Interview Question</w:t>
            </w:r>
          </w:p>
        </w:tc>
        <w:tc>
          <w:tcPr>
            <w:tcW w:w="1172" w:type="dxa"/>
          </w:tcPr>
          <w:p w:rsidR="008B6387" w:rsidRPr="001A3DFC" w:rsidRDefault="008B6387" w:rsidP="00F630F9">
            <w:pPr>
              <w:pStyle w:val="BodyTextIndent"/>
              <w:ind w:firstLine="0"/>
              <w:jc w:val="center"/>
            </w:pPr>
            <w:r w:rsidRPr="001A3DFC">
              <w:t>Count</w:t>
            </w:r>
          </w:p>
        </w:tc>
        <w:tc>
          <w:tcPr>
            <w:tcW w:w="4889" w:type="dxa"/>
          </w:tcPr>
          <w:p w:rsidR="008B6387" w:rsidRPr="001A3DFC" w:rsidRDefault="008B6387" w:rsidP="00F630F9">
            <w:pPr>
              <w:pStyle w:val="BodyTextIndent"/>
              <w:ind w:firstLine="0"/>
              <w:jc w:val="center"/>
            </w:pPr>
            <w:r w:rsidRPr="001A3DFC">
              <w:t>Short Excerpt</w:t>
            </w:r>
            <w:r w:rsidR="00B54601" w:rsidRPr="001A3DFC">
              <w:t>s</w:t>
            </w:r>
          </w:p>
        </w:tc>
      </w:tr>
      <w:tr w:rsidR="001A3DFC" w:rsidRPr="001A3DFC" w:rsidTr="00F630F9">
        <w:tc>
          <w:tcPr>
            <w:tcW w:w="2425" w:type="dxa"/>
          </w:tcPr>
          <w:p w:rsidR="003B00AC" w:rsidRPr="001A3DFC" w:rsidRDefault="003B00AC" w:rsidP="003B00AC">
            <w:pPr>
              <w:pStyle w:val="BodyTextIndent"/>
              <w:spacing w:line="240" w:lineRule="auto"/>
              <w:ind w:firstLine="0"/>
            </w:pPr>
            <w:r w:rsidRPr="001A3DFC">
              <w:t xml:space="preserve">Do you know what positive outcomes have happened at the Illesheim </w:t>
            </w:r>
            <w:r w:rsidR="00EB29EF" w:rsidRPr="001A3DFC">
              <w:t>c</w:t>
            </w:r>
            <w:r w:rsidRPr="001A3DFC">
              <w:t>linic as a result of achieving Army Strong Status?</w:t>
            </w:r>
          </w:p>
          <w:p w:rsidR="008B6387" w:rsidRPr="001A3DFC" w:rsidRDefault="008B6387" w:rsidP="008B6387">
            <w:pPr>
              <w:pStyle w:val="BodyTextIndent"/>
              <w:spacing w:line="240" w:lineRule="auto"/>
              <w:ind w:firstLine="0"/>
            </w:pPr>
          </w:p>
        </w:tc>
        <w:tc>
          <w:tcPr>
            <w:tcW w:w="1172" w:type="dxa"/>
          </w:tcPr>
          <w:p w:rsidR="008B6387" w:rsidRPr="001A3DFC" w:rsidRDefault="002969E5" w:rsidP="002969E5">
            <w:pPr>
              <w:pStyle w:val="BodyTextIndent"/>
              <w:ind w:firstLine="432"/>
            </w:pPr>
            <w:r w:rsidRPr="001A3DFC">
              <w:t>11</w:t>
            </w:r>
          </w:p>
        </w:tc>
        <w:tc>
          <w:tcPr>
            <w:tcW w:w="4889" w:type="dxa"/>
          </w:tcPr>
          <w:p w:rsidR="002112B6" w:rsidRPr="001A3DFC" w:rsidRDefault="002112B6" w:rsidP="002969E5">
            <w:pPr>
              <w:autoSpaceDE w:val="0"/>
              <w:autoSpaceDN w:val="0"/>
              <w:adjustRightInd w:val="0"/>
              <w:rPr>
                <w:sz w:val="24"/>
                <w:szCs w:val="24"/>
              </w:rPr>
            </w:pPr>
            <w:r w:rsidRPr="001A3DFC">
              <w:rPr>
                <w:sz w:val="24"/>
                <w:szCs w:val="24"/>
              </w:rPr>
              <w:t>O</w:t>
            </w:r>
            <w:r w:rsidR="002969E5" w:rsidRPr="001A3DFC">
              <w:rPr>
                <w:sz w:val="24"/>
                <w:szCs w:val="24"/>
              </w:rPr>
              <w:t>ur core understanding</w:t>
            </w:r>
            <w:r w:rsidRPr="001A3DFC">
              <w:rPr>
                <w:sz w:val="24"/>
                <w:szCs w:val="24"/>
              </w:rPr>
              <w:t>.</w:t>
            </w:r>
          </w:p>
          <w:p w:rsidR="002112B6" w:rsidRPr="001A3DFC" w:rsidRDefault="002112B6" w:rsidP="002969E5">
            <w:pPr>
              <w:autoSpaceDE w:val="0"/>
              <w:autoSpaceDN w:val="0"/>
              <w:adjustRightInd w:val="0"/>
              <w:rPr>
                <w:sz w:val="24"/>
                <w:szCs w:val="24"/>
              </w:rPr>
            </w:pPr>
          </w:p>
          <w:p w:rsidR="002112B6" w:rsidRPr="001A3DFC" w:rsidRDefault="002112B6" w:rsidP="002969E5">
            <w:pPr>
              <w:autoSpaceDE w:val="0"/>
              <w:autoSpaceDN w:val="0"/>
              <w:adjustRightInd w:val="0"/>
              <w:rPr>
                <w:sz w:val="24"/>
                <w:szCs w:val="24"/>
              </w:rPr>
            </w:pPr>
            <w:r w:rsidRPr="001A3DFC">
              <w:rPr>
                <w:sz w:val="24"/>
                <w:szCs w:val="24"/>
              </w:rPr>
              <w:t>H</w:t>
            </w:r>
            <w:r w:rsidR="002969E5" w:rsidRPr="001A3DFC">
              <w:rPr>
                <w:sz w:val="24"/>
                <w:szCs w:val="24"/>
              </w:rPr>
              <w:t>ow we think</w:t>
            </w:r>
            <w:r w:rsidRPr="001A3DFC">
              <w:rPr>
                <w:sz w:val="24"/>
                <w:szCs w:val="24"/>
              </w:rPr>
              <w:t>.</w:t>
            </w:r>
          </w:p>
          <w:p w:rsidR="002112B6" w:rsidRPr="001A3DFC" w:rsidRDefault="002112B6" w:rsidP="002969E5">
            <w:pPr>
              <w:autoSpaceDE w:val="0"/>
              <w:autoSpaceDN w:val="0"/>
              <w:adjustRightInd w:val="0"/>
              <w:rPr>
                <w:sz w:val="24"/>
                <w:szCs w:val="24"/>
              </w:rPr>
            </w:pPr>
          </w:p>
          <w:p w:rsidR="002112B6" w:rsidRPr="001A3DFC" w:rsidRDefault="002112B6" w:rsidP="002969E5">
            <w:pPr>
              <w:autoSpaceDE w:val="0"/>
              <w:autoSpaceDN w:val="0"/>
              <w:adjustRightInd w:val="0"/>
              <w:rPr>
                <w:sz w:val="24"/>
                <w:szCs w:val="24"/>
              </w:rPr>
            </w:pPr>
            <w:r w:rsidRPr="001A3DFC">
              <w:rPr>
                <w:sz w:val="24"/>
                <w:szCs w:val="24"/>
              </w:rPr>
              <w:t>W</w:t>
            </w:r>
            <w:r w:rsidR="002969E5" w:rsidRPr="001A3DFC">
              <w:rPr>
                <w:sz w:val="24"/>
                <w:szCs w:val="24"/>
              </w:rPr>
              <w:t>ith every employee</w:t>
            </w:r>
            <w:r w:rsidRPr="001A3DFC">
              <w:rPr>
                <w:sz w:val="24"/>
                <w:szCs w:val="24"/>
              </w:rPr>
              <w:t>.</w:t>
            </w:r>
          </w:p>
          <w:p w:rsidR="002112B6" w:rsidRPr="001A3DFC" w:rsidRDefault="002112B6" w:rsidP="002969E5">
            <w:pPr>
              <w:autoSpaceDE w:val="0"/>
              <w:autoSpaceDN w:val="0"/>
              <w:adjustRightInd w:val="0"/>
              <w:rPr>
                <w:sz w:val="24"/>
                <w:szCs w:val="24"/>
              </w:rPr>
            </w:pPr>
          </w:p>
          <w:p w:rsidR="002112B6" w:rsidRPr="001A3DFC" w:rsidRDefault="002112B6" w:rsidP="002969E5">
            <w:pPr>
              <w:autoSpaceDE w:val="0"/>
              <w:autoSpaceDN w:val="0"/>
              <w:adjustRightInd w:val="0"/>
              <w:rPr>
                <w:sz w:val="24"/>
                <w:szCs w:val="24"/>
              </w:rPr>
            </w:pPr>
            <w:r w:rsidRPr="001A3DFC">
              <w:rPr>
                <w:sz w:val="24"/>
                <w:szCs w:val="24"/>
              </w:rPr>
              <w:t>H</w:t>
            </w:r>
            <w:r w:rsidR="002969E5" w:rsidRPr="001A3DFC">
              <w:rPr>
                <w:sz w:val="24"/>
                <w:szCs w:val="24"/>
              </w:rPr>
              <w:t>ow we can improve</w:t>
            </w:r>
            <w:r w:rsidR="003D3D83" w:rsidRPr="001A3DFC">
              <w:rPr>
                <w:sz w:val="24"/>
                <w:szCs w:val="24"/>
              </w:rPr>
              <w:t>.</w:t>
            </w:r>
          </w:p>
          <w:p w:rsidR="002112B6" w:rsidRPr="001A3DFC" w:rsidRDefault="002112B6" w:rsidP="002969E5">
            <w:pPr>
              <w:autoSpaceDE w:val="0"/>
              <w:autoSpaceDN w:val="0"/>
              <w:adjustRightInd w:val="0"/>
              <w:rPr>
                <w:sz w:val="24"/>
                <w:szCs w:val="24"/>
              </w:rPr>
            </w:pPr>
          </w:p>
          <w:p w:rsidR="002969E5" w:rsidRPr="001A3DFC" w:rsidRDefault="002112B6" w:rsidP="002969E5">
            <w:pPr>
              <w:autoSpaceDE w:val="0"/>
              <w:autoSpaceDN w:val="0"/>
              <w:adjustRightInd w:val="0"/>
              <w:rPr>
                <w:sz w:val="24"/>
                <w:szCs w:val="24"/>
              </w:rPr>
            </w:pPr>
            <w:r w:rsidRPr="001A3DFC">
              <w:rPr>
                <w:sz w:val="24"/>
                <w:szCs w:val="24"/>
              </w:rPr>
              <w:t>I</w:t>
            </w:r>
            <w:r w:rsidR="002969E5" w:rsidRPr="001A3DFC">
              <w:rPr>
                <w:sz w:val="24"/>
                <w:szCs w:val="24"/>
              </w:rPr>
              <w:t>t is every aspect of our work here, literally</w:t>
            </w:r>
            <w:r w:rsidR="00C81630">
              <w:rPr>
                <w:sz w:val="24"/>
                <w:szCs w:val="24"/>
              </w:rPr>
              <w:t xml:space="preserve">. </w:t>
            </w:r>
          </w:p>
          <w:p w:rsidR="008B6387" w:rsidRPr="001A3DFC" w:rsidRDefault="008B6387" w:rsidP="00AE1FF6">
            <w:pPr>
              <w:autoSpaceDE w:val="0"/>
              <w:autoSpaceDN w:val="0"/>
              <w:adjustRightInd w:val="0"/>
            </w:pPr>
          </w:p>
        </w:tc>
      </w:tr>
      <w:tr w:rsidR="001A3DFC" w:rsidRPr="001A3DFC" w:rsidTr="00F630F9">
        <w:tc>
          <w:tcPr>
            <w:tcW w:w="2425" w:type="dxa"/>
          </w:tcPr>
          <w:p w:rsidR="008B6387" w:rsidRPr="001A3DFC" w:rsidRDefault="008B6387" w:rsidP="000C5C02">
            <w:pPr>
              <w:pStyle w:val="BodyTextIndent"/>
            </w:pPr>
          </w:p>
        </w:tc>
        <w:tc>
          <w:tcPr>
            <w:tcW w:w="1172" w:type="dxa"/>
          </w:tcPr>
          <w:p w:rsidR="008B6387" w:rsidRPr="001A3DFC" w:rsidRDefault="008B6387" w:rsidP="000C5C02">
            <w:pPr>
              <w:pStyle w:val="BodyTextIndent"/>
            </w:pPr>
          </w:p>
        </w:tc>
        <w:tc>
          <w:tcPr>
            <w:tcW w:w="4889" w:type="dxa"/>
          </w:tcPr>
          <w:p w:rsidR="002112B6" w:rsidRPr="001A3DFC" w:rsidRDefault="002112B6" w:rsidP="002112B6">
            <w:pPr>
              <w:autoSpaceDE w:val="0"/>
              <w:autoSpaceDN w:val="0"/>
              <w:adjustRightInd w:val="0"/>
              <w:rPr>
                <w:sz w:val="24"/>
                <w:szCs w:val="24"/>
              </w:rPr>
            </w:pPr>
            <w:r w:rsidRPr="001A3DFC">
              <w:rPr>
                <w:sz w:val="24"/>
                <w:szCs w:val="24"/>
              </w:rPr>
              <w:t>P</w:t>
            </w:r>
            <w:r w:rsidR="00C06259" w:rsidRPr="001A3DFC">
              <w:rPr>
                <w:sz w:val="24"/>
                <w:szCs w:val="24"/>
              </w:rPr>
              <w:t xml:space="preserve">ride </w:t>
            </w:r>
          </w:p>
          <w:p w:rsidR="002112B6" w:rsidRPr="001A3DFC" w:rsidRDefault="002112B6" w:rsidP="002112B6">
            <w:pPr>
              <w:autoSpaceDE w:val="0"/>
              <w:autoSpaceDN w:val="0"/>
              <w:adjustRightInd w:val="0"/>
              <w:rPr>
                <w:sz w:val="24"/>
                <w:szCs w:val="24"/>
              </w:rPr>
            </w:pPr>
          </w:p>
          <w:p w:rsidR="002112B6" w:rsidRPr="001A3DFC" w:rsidRDefault="002112B6" w:rsidP="002112B6">
            <w:pPr>
              <w:autoSpaceDE w:val="0"/>
              <w:autoSpaceDN w:val="0"/>
              <w:adjustRightInd w:val="0"/>
              <w:rPr>
                <w:sz w:val="24"/>
                <w:szCs w:val="24"/>
              </w:rPr>
            </w:pPr>
            <w:r w:rsidRPr="001A3DFC">
              <w:rPr>
                <w:sz w:val="24"/>
                <w:szCs w:val="24"/>
              </w:rPr>
              <w:t xml:space="preserve">Being the </w:t>
            </w:r>
            <w:r w:rsidR="00C06259" w:rsidRPr="001A3DFC">
              <w:rPr>
                <w:sz w:val="24"/>
                <w:szCs w:val="24"/>
              </w:rPr>
              <w:t>first clinic to accomplish it.</w:t>
            </w:r>
          </w:p>
          <w:p w:rsidR="002112B6" w:rsidRPr="001A3DFC" w:rsidRDefault="002112B6" w:rsidP="002112B6">
            <w:pPr>
              <w:autoSpaceDE w:val="0"/>
              <w:autoSpaceDN w:val="0"/>
              <w:adjustRightInd w:val="0"/>
              <w:rPr>
                <w:sz w:val="24"/>
                <w:szCs w:val="24"/>
              </w:rPr>
            </w:pPr>
          </w:p>
          <w:p w:rsidR="002112B6" w:rsidRPr="001A3DFC" w:rsidRDefault="002112B6" w:rsidP="002112B6">
            <w:pPr>
              <w:autoSpaceDE w:val="0"/>
              <w:autoSpaceDN w:val="0"/>
              <w:adjustRightInd w:val="0"/>
              <w:rPr>
                <w:sz w:val="24"/>
                <w:szCs w:val="24"/>
              </w:rPr>
            </w:pPr>
            <w:r w:rsidRPr="001A3DFC">
              <w:rPr>
                <w:sz w:val="24"/>
                <w:szCs w:val="24"/>
              </w:rPr>
              <w:t>M</w:t>
            </w:r>
            <w:r w:rsidR="00C06259" w:rsidRPr="001A3DFC">
              <w:rPr>
                <w:sz w:val="24"/>
                <w:szCs w:val="24"/>
              </w:rPr>
              <w:t>ore than a building block</w:t>
            </w:r>
            <w:r w:rsidRPr="001A3DFC">
              <w:rPr>
                <w:sz w:val="24"/>
                <w:szCs w:val="24"/>
              </w:rPr>
              <w:t>.</w:t>
            </w:r>
          </w:p>
          <w:p w:rsidR="002112B6" w:rsidRPr="001A3DFC" w:rsidRDefault="002112B6" w:rsidP="002112B6">
            <w:pPr>
              <w:autoSpaceDE w:val="0"/>
              <w:autoSpaceDN w:val="0"/>
              <w:adjustRightInd w:val="0"/>
              <w:rPr>
                <w:sz w:val="24"/>
                <w:szCs w:val="24"/>
              </w:rPr>
            </w:pPr>
          </w:p>
          <w:p w:rsidR="002112B6" w:rsidRPr="001A3DFC" w:rsidRDefault="002112B6" w:rsidP="002112B6">
            <w:pPr>
              <w:autoSpaceDE w:val="0"/>
              <w:autoSpaceDN w:val="0"/>
              <w:adjustRightInd w:val="0"/>
              <w:rPr>
                <w:sz w:val="24"/>
                <w:szCs w:val="24"/>
              </w:rPr>
            </w:pPr>
            <w:r w:rsidRPr="001A3DFC">
              <w:rPr>
                <w:sz w:val="24"/>
                <w:szCs w:val="24"/>
              </w:rPr>
              <w:t>A</w:t>
            </w:r>
            <w:r w:rsidR="00C06259" w:rsidRPr="001A3DFC">
              <w:rPr>
                <w:sz w:val="24"/>
                <w:szCs w:val="24"/>
              </w:rPr>
              <w:t>llowed us to continue on to enhance other areas</w:t>
            </w:r>
            <w:r w:rsidR="00C81630">
              <w:rPr>
                <w:sz w:val="24"/>
                <w:szCs w:val="24"/>
              </w:rPr>
              <w:t xml:space="preserve">. </w:t>
            </w:r>
          </w:p>
          <w:p w:rsidR="002112B6" w:rsidRPr="001A3DFC" w:rsidRDefault="002112B6" w:rsidP="002112B6">
            <w:pPr>
              <w:autoSpaceDE w:val="0"/>
              <w:autoSpaceDN w:val="0"/>
              <w:adjustRightInd w:val="0"/>
              <w:rPr>
                <w:sz w:val="24"/>
                <w:szCs w:val="24"/>
              </w:rPr>
            </w:pPr>
          </w:p>
          <w:p w:rsidR="002112B6" w:rsidRPr="001A3DFC" w:rsidRDefault="00C06259" w:rsidP="002112B6">
            <w:pPr>
              <w:autoSpaceDE w:val="0"/>
              <w:autoSpaceDN w:val="0"/>
              <w:adjustRightInd w:val="0"/>
              <w:rPr>
                <w:sz w:val="24"/>
                <w:szCs w:val="24"/>
              </w:rPr>
            </w:pPr>
            <w:r w:rsidRPr="001A3DFC">
              <w:rPr>
                <w:sz w:val="24"/>
                <w:szCs w:val="24"/>
              </w:rPr>
              <w:t>NCQA came much easier for us to get</w:t>
            </w:r>
            <w:r w:rsidR="002112B6" w:rsidRPr="001A3DFC">
              <w:rPr>
                <w:sz w:val="24"/>
                <w:szCs w:val="24"/>
              </w:rPr>
              <w:t>.</w:t>
            </w:r>
          </w:p>
          <w:p w:rsidR="002112B6" w:rsidRPr="001A3DFC" w:rsidRDefault="002112B6" w:rsidP="002112B6">
            <w:pPr>
              <w:autoSpaceDE w:val="0"/>
              <w:autoSpaceDN w:val="0"/>
              <w:adjustRightInd w:val="0"/>
              <w:rPr>
                <w:sz w:val="24"/>
                <w:szCs w:val="24"/>
              </w:rPr>
            </w:pPr>
          </w:p>
          <w:p w:rsidR="008B6387" w:rsidRPr="001A3DFC" w:rsidRDefault="002112B6" w:rsidP="002112B6">
            <w:pPr>
              <w:autoSpaceDE w:val="0"/>
              <w:autoSpaceDN w:val="0"/>
              <w:adjustRightInd w:val="0"/>
              <w:rPr>
                <w:sz w:val="24"/>
                <w:szCs w:val="24"/>
              </w:rPr>
            </w:pPr>
            <w:r w:rsidRPr="001A3DFC">
              <w:rPr>
                <w:sz w:val="24"/>
                <w:szCs w:val="24"/>
              </w:rPr>
              <w:t>T</w:t>
            </w:r>
            <w:r w:rsidR="00C06259" w:rsidRPr="001A3DFC">
              <w:rPr>
                <w:sz w:val="24"/>
                <w:szCs w:val="24"/>
              </w:rPr>
              <w:t>here is nothing we cannot accomplish</w:t>
            </w:r>
            <w:r w:rsidR="00C81630">
              <w:rPr>
                <w:sz w:val="24"/>
                <w:szCs w:val="24"/>
              </w:rPr>
              <w:t xml:space="preserve">. </w:t>
            </w:r>
          </w:p>
          <w:p w:rsidR="00AA5640" w:rsidRPr="001A3DFC" w:rsidRDefault="00AA5640" w:rsidP="002112B6">
            <w:pPr>
              <w:autoSpaceDE w:val="0"/>
              <w:autoSpaceDN w:val="0"/>
              <w:adjustRightInd w:val="0"/>
            </w:pPr>
          </w:p>
        </w:tc>
      </w:tr>
      <w:tr w:rsidR="001A3DFC" w:rsidRPr="001A3DFC" w:rsidTr="00F630F9">
        <w:tc>
          <w:tcPr>
            <w:tcW w:w="2425" w:type="dxa"/>
          </w:tcPr>
          <w:p w:rsidR="008B6387" w:rsidRPr="001A3DFC" w:rsidRDefault="008B6387" w:rsidP="000C5C02">
            <w:pPr>
              <w:pStyle w:val="BodyTextIndent"/>
              <w:spacing w:line="240" w:lineRule="auto"/>
              <w:ind w:firstLine="0"/>
            </w:pPr>
          </w:p>
        </w:tc>
        <w:tc>
          <w:tcPr>
            <w:tcW w:w="1172" w:type="dxa"/>
          </w:tcPr>
          <w:p w:rsidR="008B6387" w:rsidRPr="001A3DFC" w:rsidRDefault="008B6387" w:rsidP="000C5C02">
            <w:pPr>
              <w:pStyle w:val="BodyTextIndent"/>
            </w:pPr>
          </w:p>
        </w:tc>
        <w:tc>
          <w:tcPr>
            <w:tcW w:w="4889" w:type="dxa"/>
          </w:tcPr>
          <w:p w:rsidR="002112B6" w:rsidRPr="001A3DFC" w:rsidRDefault="002112B6" w:rsidP="003C093A">
            <w:pPr>
              <w:autoSpaceDE w:val="0"/>
              <w:autoSpaceDN w:val="0"/>
              <w:adjustRightInd w:val="0"/>
              <w:rPr>
                <w:sz w:val="24"/>
                <w:szCs w:val="24"/>
              </w:rPr>
            </w:pPr>
            <w:r w:rsidRPr="001A3DFC">
              <w:rPr>
                <w:sz w:val="24"/>
                <w:szCs w:val="24"/>
              </w:rPr>
              <w:t>P</w:t>
            </w:r>
            <w:r w:rsidR="00A51BBA" w:rsidRPr="001A3DFC">
              <w:rPr>
                <w:sz w:val="24"/>
                <w:szCs w:val="24"/>
              </w:rPr>
              <w:t>ositive accolades</w:t>
            </w:r>
            <w:r w:rsidR="003D3D83" w:rsidRPr="001A3DFC">
              <w:rPr>
                <w:sz w:val="24"/>
                <w:szCs w:val="24"/>
              </w:rPr>
              <w:t>.</w:t>
            </w:r>
          </w:p>
          <w:p w:rsidR="002112B6" w:rsidRPr="001A3DFC" w:rsidRDefault="002112B6" w:rsidP="003C093A">
            <w:pPr>
              <w:autoSpaceDE w:val="0"/>
              <w:autoSpaceDN w:val="0"/>
              <w:adjustRightInd w:val="0"/>
              <w:rPr>
                <w:sz w:val="24"/>
                <w:szCs w:val="24"/>
              </w:rPr>
            </w:pPr>
          </w:p>
          <w:p w:rsidR="003D3D83" w:rsidRPr="001A3DFC" w:rsidRDefault="002112B6" w:rsidP="003C093A">
            <w:pPr>
              <w:autoSpaceDE w:val="0"/>
              <w:autoSpaceDN w:val="0"/>
              <w:adjustRightInd w:val="0"/>
              <w:rPr>
                <w:sz w:val="24"/>
                <w:szCs w:val="24"/>
              </w:rPr>
            </w:pPr>
            <w:r w:rsidRPr="001A3DFC">
              <w:rPr>
                <w:sz w:val="24"/>
                <w:szCs w:val="24"/>
              </w:rPr>
              <w:t>F</w:t>
            </w:r>
            <w:r w:rsidR="00A51BBA" w:rsidRPr="001A3DFC">
              <w:rPr>
                <w:sz w:val="24"/>
                <w:szCs w:val="24"/>
              </w:rPr>
              <w:t>irst to achieve it within ERMC and the MEDCOM</w:t>
            </w:r>
            <w:r w:rsidR="00C81630">
              <w:rPr>
                <w:sz w:val="24"/>
                <w:szCs w:val="24"/>
              </w:rPr>
              <w:t xml:space="preserve">. </w:t>
            </w:r>
          </w:p>
          <w:p w:rsidR="003D3D83" w:rsidRPr="001A3DFC" w:rsidRDefault="003D3D83" w:rsidP="003C093A">
            <w:pPr>
              <w:autoSpaceDE w:val="0"/>
              <w:autoSpaceDN w:val="0"/>
              <w:adjustRightInd w:val="0"/>
              <w:rPr>
                <w:sz w:val="24"/>
                <w:szCs w:val="24"/>
              </w:rPr>
            </w:pPr>
          </w:p>
          <w:p w:rsidR="003D3D83" w:rsidRPr="001A3DFC" w:rsidRDefault="003D3D83" w:rsidP="003C093A">
            <w:pPr>
              <w:autoSpaceDE w:val="0"/>
              <w:autoSpaceDN w:val="0"/>
              <w:adjustRightInd w:val="0"/>
              <w:rPr>
                <w:sz w:val="24"/>
                <w:szCs w:val="24"/>
              </w:rPr>
            </w:pPr>
            <w:r w:rsidRPr="001A3DFC">
              <w:rPr>
                <w:sz w:val="24"/>
                <w:szCs w:val="24"/>
              </w:rPr>
              <w:t>R</w:t>
            </w:r>
            <w:r w:rsidR="00A51BBA" w:rsidRPr="001A3DFC">
              <w:rPr>
                <w:sz w:val="24"/>
                <w:szCs w:val="24"/>
              </w:rPr>
              <w:t xml:space="preserve">esource for MEDCOM and the garrison on how to do it and what it can do for organizations. </w:t>
            </w:r>
          </w:p>
          <w:p w:rsidR="003D3D83" w:rsidRPr="001A3DFC" w:rsidRDefault="003D3D83" w:rsidP="003C093A">
            <w:pPr>
              <w:autoSpaceDE w:val="0"/>
              <w:autoSpaceDN w:val="0"/>
              <w:adjustRightInd w:val="0"/>
              <w:rPr>
                <w:sz w:val="24"/>
                <w:szCs w:val="24"/>
              </w:rPr>
            </w:pPr>
          </w:p>
          <w:p w:rsidR="008B6387" w:rsidRPr="001A3DFC" w:rsidRDefault="003D3D83" w:rsidP="003D3D83">
            <w:pPr>
              <w:autoSpaceDE w:val="0"/>
              <w:autoSpaceDN w:val="0"/>
              <w:adjustRightInd w:val="0"/>
              <w:rPr>
                <w:sz w:val="24"/>
                <w:szCs w:val="24"/>
              </w:rPr>
            </w:pPr>
            <w:r w:rsidRPr="001A3DFC">
              <w:rPr>
                <w:sz w:val="24"/>
                <w:szCs w:val="24"/>
              </w:rPr>
              <w:lastRenderedPageBreak/>
              <w:t>S</w:t>
            </w:r>
            <w:r w:rsidR="00A51BBA" w:rsidRPr="001A3DFC">
              <w:rPr>
                <w:sz w:val="24"/>
                <w:szCs w:val="24"/>
              </w:rPr>
              <w:t>tandard for the rest of the clinics within the BMEDDAC</w:t>
            </w:r>
            <w:r w:rsidR="00C81630">
              <w:rPr>
                <w:sz w:val="24"/>
                <w:szCs w:val="24"/>
              </w:rPr>
              <w:t xml:space="preserve">. </w:t>
            </w:r>
          </w:p>
          <w:p w:rsidR="00AA5640" w:rsidRPr="001A3DFC" w:rsidRDefault="00AA5640" w:rsidP="003D3D83">
            <w:pPr>
              <w:autoSpaceDE w:val="0"/>
              <w:autoSpaceDN w:val="0"/>
              <w:adjustRightInd w:val="0"/>
            </w:pPr>
          </w:p>
        </w:tc>
      </w:tr>
      <w:tr w:rsidR="001A3DFC" w:rsidRPr="001A3DFC" w:rsidTr="00F630F9">
        <w:tc>
          <w:tcPr>
            <w:tcW w:w="2425" w:type="dxa"/>
          </w:tcPr>
          <w:p w:rsidR="008B6387" w:rsidRPr="001A3DFC" w:rsidRDefault="008B6387" w:rsidP="000C5C02">
            <w:pPr>
              <w:pStyle w:val="BodyTextIndent"/>
            </w:pPr>
          </w:p>
        </w:tc>
        <w:tc>
          <w:tcPr>
            <w:tcW w:w="1172" w:type="dxa"/>
          </w:tcPr>
          <w:p w:rsidR="008B6387" w:rsidRPr="001A3DFC" w:rsidRDefault="008B6387" w:rsidP="000C5C02">
            <w:pPr>
              <w:pStyle w:val="BodyTextIndent"/>
            </w:pPr>
          </w:p>
        </w:tc>
        <w:tc>
          <w:tcPr>
            <w:tcW w:w="4889" w:type="dxa"/>
          </w:tcPr>
          <w:p w:rsidR="003D3D83" w:rsidRPr="001A3DFC" w:rsidRDefault="002C2700" w:rsidP="002C2700">
            <w:pPr>
              <w:autoSpaceDE w:val="0"/>
              <w:autoSpaceDN w:val="0"/>
              <w:adjustRightInd w:val="0"/>
              <w:rPr>
                <w:sz w:val="24"/>
                <w:szCs w:val="24"/>
              </w:rPr>
            </w:pPr>
            <w:r w:rsidRPr="001A3DFC">
              <w:rPr>
                <w:sz w:val="24"/>
                <w:szCs w:val="24"/>
              </w:rPr>
              <w:t xml:space="preserve">Positive outcomes more visible to the staff at the Illesheim </w:t>
            </w:r>
            <w:r w:rsidR="000C680D" w:rsidRPr="001A3DFC">
              <w:rPr>
                <w:sz w:val="24"/>
                <w:szCs w:val="24"/>
              </w:rPr>
              <w:t>clinic</w:t>
            </w:r>
            <w:r w:rsidR="00C81630">
              <w:rPr>
                <w:sz w:val="24"/>
                <w:szCs w:val="24"/>
              </w:rPr>
              <w:t xml:space="preserve">. </w:t>
            </w:r>
          </w:p>
          <w:p w:rsidR="003D3D83" w:rsidRPr="001A3DFC" w:rsidRDefault="003D3D83" w:rsidP="002C2700">
            <w:pPr>
              <w:autoSpaceDE w:val="0"/>
              <w:autoSpaceDN w:val="0"/>
              <w:adjustRightInd w:val="0"/>
              <w:rPr>
                <w:sz w:val="24"/>
                <w:szCs w:val="24"/>
              </w:rPr>
            </w:pPr>
          </w:p>
          <w:p w:rsidR="002C2700" w:rsidRPr="001A3DFC" w:rsidRDefault="003D3D83" w:rsidP="002C2700">
            <w:pPr>
              <w:autoSpaceDE w:val="0"/>
              <w:autoSpaceDN w:val="0"/>
              <w:adjustRightInd w:val="0"/>
              <w:rPr>
                <w:sz w:val="24"/>
                <w:szCs w:val="24"/>
              </w:rPr>
            </w:pPr>
            <w:r w:rsidRPr="001A3DFC">
              <w:rPr>
                <w:sz w:val="24"/>
                <w:szCs w:val="24"/>
              </w:rPr>
              <w:t>No</w:t>
            </w:r>
            <w:r w:rsidR="002C2700" w:rsidRPr="001A3DFC">
              <w:rPr>
                <w:sz w:val="24"/>
                <w:szCs w:val="24"/>
              </w:rPr>
              <w:t xml:space="preserve"> direct outcomes</w:t>
            </w:r>
            <w:r w:rsidR="00C81630">
              <w:rPr>
                <w:sz w:val="24"/>
                <w:szCs w:val="24"/>
              </w:rPr>
              <w:t xml:space="preserve">. </w:t>
            </w:r>
          </w:p>
          <w:p w:rsidR="002C2700" w:rsidRPr="001A3DFC" w:rsidRDefault="002C2700" w:rsidP="002C2700">
            <w:pPr>
              <w:autoSpaceDE w:val="0"/>
              <w:autoSpaceDN w:val="0"/>
              <w:adjustRightInd w:val="0"/>
              <w:rPr>
                <w:sz w:val="24"/>
                <w:szCs w:val="24"/>
              </w:rPr>
            </w:pPr>
          </w:p>
          <w:p w:rsidR="003D3D83" w:rsidRPr="001A3DFC" w:rsidRDefault="003D3D83" w:rsidP="002C2700">
            <w:pPr>
              <w:autoSpaceDE w:val="0"/>
              <w:autoSpaceDN w:val="0"/>
              <w:adjustRightInd w:val="0"/>
              <w:rPr>
                <w:sz w:val="24"/>
                <w:szCs w:val="24"/>
              </w:rPr>
            </w:pPr>
            <w:r w:rsidRPr="001A3DFC">
              <w:rPr>
                <w:sz w:val="24"/>
                <w:szCs w:val="24"/>
              </w:rPr>
              <w:t xml:space="preserve">Fancy </w:t>
            </w:r>
            <w:r w:rsidR="001347D0" w:rsidRPr="001A3DFC">
              <w:rPr>
                <w:sz w:val="24"/>
                <w:szCs w:val="24"/>
              </w:rPr>
              <w:t>c</w:t>
            </w:r>
            <w:r w:rsidRPr="001A3DFC">
              <w:rPr>
                <w:sz w:val="24"/>
                <w:szCs w:val="24"/>
              </w:rPr>
              <w:t>ertificate.</w:t>
            </w:r>
          </w:p>
          <w:p w:rsidR="003D3D83" w:rsidRPr="001A3DFC" w:rsidRDefault="003D3D83" w:rsidP="002C2700">
            <w:pPr>
              <w:autoSpaceDE w:val="0"/>
              <w:autoSpaceDN w:val="0"/>
              <w:adjustRightInd w:val="0"/>
              <w:rPr>
                <w:sz w:val="24"/>
                <w:szCs w:val="24"/>
              </w:rPr>
            </w:pPr>
          </w:p>
          <w:p w:rsidR="003D3D83" w:rsidRPr="001A3DFC" w:rsidRDefault="003D3D83" w:rsidP="002C2700">
            <w:pPr>
              <w:autoSpaceDE w:val="0"/>
              <w:autoSpaceDN w:val="0"/>
              <w:adjustRightInd w:val="0"/>
              <w:rPr>
                <w:sz w:val="24"/>
                <w:szCs w:val="24"/>
              </w:rPr>
            </w:pPr>
            <w:r w:rsidRPr="001A3DFC">
              <w:rPr>
                <w:sz w:val="24"/>
                <w:szCs w:val="24"/>
              </w:rPr>
              <w:t>M</w:t>
            </w:r>
            <w:r w:rsidR="002C2700" w:rsidRPr="001A3DFC">
              <w:rPr>
                <w:sz w:val="24"/>
                <w:szCs w:val="24"/>
              </w:rPr>
              <w:t>entioned in the Army Times</w:t>
            </w:r>
            <w:r w:rsidRPr="001A3DFC">
              <w:rPr>
                <w:sz w:val="24"/>
                <w:szCs w:val="24"/>
              </w:rPr>
              <w:t>.</w:t>
            </w:r>
          </w:p>
          <w:p w:rsidR="003D3D83" w:rsidRPr="001A3DFC" w:rsidRDefault="003D3D83" w:rsidP="002C2700">
            <w:pPr>
              <w:autoSpaceDE w:val="0"/>
              <w:autoSpaceDN w:val="0"/>
              <w:adjustRightInd w:val="0"/>
              <w:rPr>
                <w:sz w:val="24"/>
                <w:szCs w:val="24"/>
              </w:rPr>
            </w:pPr>
          </w:p>
          <w:p w:rsidR="008B6387" w:rsidRPr="001A3DFC" w:rsidRDefault="003D3D83" w:rsidP="00AA5640">
            <w:pPr>
              <w:autoSpaceDE w:val="0"/>
              <w:autoSpaceDN w:val="0"/>
              <w:adjustRightInd w:val="0"/>
              <w:rPr>
                <w:sz w:val="24"/>
                <w:szCs w:val="24"/>
              </w:rPr>
            </w:pPr>
            <w:r w:rsidRPr="001A3DFC">
              <w:rPr>
                <w:sz w:val="24"/>
                <w:szCs w:val="24"/>
              </w:rPr>
              <w:t>R</w:t>
            </w:r>
            <w:r w:rsidR="002C2700" w:rsidRPr="001A3DFC">
              <w:rPr>
                <w:sz w:val="24"/>
                <w:szCs w:val="24"/>
              </w:rPr>
              <w:t>ecognition</w:t>
            </w:r>
            <w:r w:rsidR="00C81630">
              <w:rPr>
                <w:sz w:val="24"/>
                <w:szCs w:val="24"/>
              </w:rPr>
              <w:t xml:space="preserve">. </w:t>
            </w:r>
          </w:p>
          <w:p w:rsidR="00AA5640" w:rsidRPr="001A3DFC" w:rsidRDefault="00AA5640" w:rsidP="00AA5640">
            <w:pPr>
              <w:autoSpaceDE w:val="0"/>
              <w:autoSpaceDN w:val="0"/>
              <w:adjustRightInd w:val="0"/>
            </w:pPr>
          </w:p>
        </w:tc>
      </w:tr>
      <w:tr w:rsidR="001A3DFC" w:rsidRPr="001A3DFC" w:rsidTr="00F630F9">
        <w:tc>
          <w:tcPr>
            <w:tcW w:w="2425" w:type="dxa"/>
          </w:tcPr>
          <w:p w:rsidR="002C2700" w:rsidRPr="001A3DFC" w:rsidRDefault="002C2700" w:rsidP="000C5C02">
            <w:pPr>
              <w:pStyle w:val="BodyTextIndent"/>
            </w:pPr>
          </w:p>
        </w:tc>
        <w:tc>
          <w:tcPr>
            <w:tcW w:w="1172" w:type="dxa"/>
          </w:tcPr>
          <w:p w:rsidR="002C2700" w:rsidRPr="001A3DFC" w:rsidRDefault="002C2700" w:rsidP="000C5C02">
            <w:pPr>
              <w:pStyle w:val="BodyTextIndent"/>
            </w:pPr>
          </w:p>
        </w:tc>
        <w:tc>
          <w:tcPr>
            <w:tcW w:w="4889" w:type="dxa"/>
          </w:tcPr>
          <w:p w:rsidR="003D3D83" w:rsidRPr="001A3DFC" w:rsidRDefault="002C2700" w:rsidP="002C2700">
            <w:pPr>
              <w:autoSpaceDE w:val="0"/>
              <w:autoSpaceDN w:val="0"/>
              <w:adjustRightInd w:val="0"/>
              <w:rPr>
                <w:sz w:val="24"/>
                <w:szCs w:val="24"/>
              </w:rPr>
            </w:pPr>
            <w:r w:rsidRPr="001A3DFC">
              <w:rPr>
                <w:sz w:val="24"/>
                <w:szCs w:val="24"/>
              </w:rPr>
              <w:t xml:space="preserve">Giving everyone a VOICE. </w:t>
            </w:r>
          </w:p>
          <w:p w:rsidR="003D3D83" w:rsidRPr="001A3DFC" w:rsidRDefault="003D3D83" w:rsidP="002C2700">
            <w:pPr>
              <w:autoSpaceDE w:val="0"/>
              <w:autoSpaceDN w:val="0"/>
              <w:adjustRightInd w:val="0"/>
              <w:rPr>
                <w:sz w:val="24"/>
                <w:szCs w:val="24"/>
              </w:rPr>
            </w:pPr>
          </w:p>
          <w:p w:rsidR="003D3D83" w:rsidRPr="001A3DFC" w:rsidRDefault="003D3D83" w:rsidP="002C2700">
            <w:pPr>
              <w:autoSpaceDE w:val="0"/>
              <w:autoSpaceDN w:val="0"/>
              <w:adjustRightInd w:val="0"/>
              <w:rPr>
                <w:sz w:val="24"/>
                <w:szCs w:val="24"/>
              </w:rPr>
            </w:pPr>
            <w:r w:rsidRPr="001A3DFC">
              <w:rPr>
                <w:sz w:val="24"/>
                <w:szCs w:val="24"/>
              </w:rPr>
              <w:t>E</w:t>
            </w:r>
            <w:r w:rsidR="002C2700" w:rsidRPr="001A3DFC">
              <w:rPr>
                <w:sz w:val="24"/>
                <w:szCs w:val="24"/>
              </w:rPr>
              <w:t>veryone understands their responsibility in safety</w:t>
            </w:r>
            <w:r w:rsidR="00C81630">
              <w:rPr>
                <w:sz w:val="24"/>
                <w:szCs w:val="24"/>
              </w:rPr>
              <w:t xml:space="preserve">. </w:t>
            </w:r>
          </w:p>
          <w:p w:rsidR="003D3D83" w:rsidRPr="001A3DFC" w:rsidRDefault="003D3D83" w:rsidP="002C2700">
            <w:pPr>
              <w:autoSpaceDE w:val="0"/>
              <w:autoSpaceDN w:val="0"/>
              <w:adjustRightInd w:val="0"/>
              <w:rPr>
                <w:sz w:val="24"/>
                <w:szCs w:val="24"/>
              </w:rPr>
            </w:pPr>
          </w:p>
          <w:p w:rsidR="00EF2C14" w:rsidRPr="001A3DFC" w:rsidRDefault="003D3D83" w:rsidP="002C2700">
            <w:pPr>
              <w:autoSpaceDE w:val="0"/>
              <w:autoSpaceDN w:val="0"/>
              <w:adjustRightInd w:val="0"/>
              <w:rPr>
                <w:sz w:val="24"/>
                <w:szCs w:val="24"/>
              </w:rPr>
            </w:pPr>
            <w:r w:rsidRPr="001A3DFC">
              <w:rPr>
                <w:sz w:val="24"/>
                <w:szCs w:val="24"/>
              </w:rPr>
              <w:t>T</w:t>
            </w:r>
            <w:r w:rsidR="002C2700" w:rsidRPr="001A3DFC">
              <w:rPr>
                <w:sz w:val="24"/>
                <w:szCs w:val="24"/>
              </w:rPr>
              <w:t>heir voice is important</w:t>
            </w:r>
            <w:r w:rsidR="00EF2C14" w:rsidRPr="001A3DFC">
              <w:rPr>
                <w:sz w:val="24"/>
                <w:szCs w:val="24"/>
              </w:rPr>
              <w:t>.</w:t>
            </w:r>
          </w:p>
          <w:p w:rsidR="00EF2C14" w:rsidRPr="001A3DFC" w:rsidRDefault="00EF2C14" w:rsidP="002C2700">
            <w:pPr>
              <w:autoSpaceDE w:val="0"/>
              <w:autoSpaceDN w:val="0"/>
              <w:adjustRightInd w:val="0"/>
              <w:rPr>
                <w:sz w:val="24"/>
                <w:szCs w:val="24"/>
              </w:rPr>
            </w:pPr>
          </w:p>
          <w:p w:rsidR="00EF2C14" w:rsidRPr="001A3DFC" w:rsidRDefault="00EF2C14" w:rsidP="002C2700">
            <w:pPr>
              <w:autoSpaceDE w:val="0"/>
              <w:autoSpaceDN w:val="0"/>
              <w:adjustRightInd w:val="0"/>
              <w:rPr>
                <w:sz w:val="24"/>
                <w:szCs w:val="24"/>
              </w:rPr>
            </w:pPr>
            <w:r w:rsidRPr="001A3DFC">
              <w:rPr>
                <w:sz w:val="24"/>
                <w:szCs w:val="24"/>
              </w:rPr>
              <w:t>W</w:t>
            </w:r>
            <w:r w:rsidR="002C2700" w:rsidRPr="001A3DFC">
              <w:rPr>
                <w:sz w:val="24"/>
                <w:szCs w:val="24"/>
              </w:rPr>
              <w:t>hat they feel and what they see is important for leadership to get involved</w:t>
            </w:r>
            <w:r w:rsidRPr="001A3DFC">
              <w:rPr>
                <w:sz w:val="24"/>
                <w:szCs w:val="24"/>
              </w:rPr>
              <w:t>.</w:t>
            </w:r>
          </w:p>
          <w:p w:rsidR="00EF2C14" w:rsidRPr="001A3DFC" w:rsidRDefault="00EF2C14" w:rsidP="002C2700">
            <w:pPr>
              <w:autoSpaceDE w:val="0"/>
              <w:autoSpaceDN w:val="0"/>
              <w:adjustRightInd w:val="0"/>
              <w:rPr>
                <w:sz w:val="24"/>
                <w:szCs w:val="24"/>
              </w:rPr>
            </w:pPr>
          </w:p>
          <w:p w:rsidR="00EF2C14" w:rsidRPr="001A3DFC" w:rsidRDefault="00EF2C14" w:rsidP="002C2700">
            <w:pPr>
              <w:autoSpaceDE w:val="0"/>
              <w:autoSpaceDN w:val="0"/>
              <w:adjustRightInd w:val="0"/>
              <w:rPr>
                <w:sz w:val="24"/>
                <w:szCs w:val="24"/>
              </w:rPr>
            </w:pPr>
            <w:r w:rsidRPr="001A3DFC">
              <w:rPr>
                <w:sz w:val="24"/>
                <w:szCs w:val="24"/>
              </w:rPr>
              <w:t>T</w:t>
            </w:r>
            <w:r w:rsidR="002C2700" w:rsidRPr="001A3DFC">
              <w:rPr>
                <w:sz w:val="24"/>
                <w:szCs w:val="24"/>
              </w:rPr>
              <w:t>heir voice is recognized</w:t>
            </w:r>
            <w:r w:rsidRPr="001A3DFC">
              <w:rPr>
                <w:sz w:val="24"/>
                <w:szCs w:val="24"/>
              </w:rPr>
              <w:t>.</w:t>
            </w:r>
          </w:p>
          <w:p w:rsidR="00EF2C14" w:rsidRPr="001A3DFC" w:rsidRDefault="00EF2C14" w:rsidP="002C2700">
            <w:pPr>
              <w:autoSpaceDE w:val="0"/>
              <w:autoSpaceDN w:val="0"/>
              <w:adjustRightInd w:val="0"/>
              <w:rPr>
                <w:sz w:val="24"/>
                <w:szCs w:val="24"/>
              </w:rPr>
            </w:pPr>
          </w:p>
          <w:p w:rsidR="002C2700" w:rsidRPr="001A3DFC" w:rsidRDefault="00EF2C14" w:rsidP="002C2700">
            <w:pPr>
              <w:autoSpaceDE w:val="0"/>
              <w:autoSpaceDN w:val="0"/>
              <w:adjustRightInd w:val="0"/>
              <w:rPr>
                <w:sz w:val="24"/>
                <w:szCs w:val="24"/>
              </w:rPr>
            </w:pPr>
            <w:r w:rsidRPr="001A3DFC">
              <w:rPr>
                <w:sz w:val="24"/>
                <w:szCs w:val="24"/>
              </w:rPr>
              <w:t>E</w:t>
            </w:r>
            <w:r w:rsidR="002C2700" w:rsidRPr="001A3DFC">
              <w:rPr>
                <w:sz w:val="24"/>
                <w:szCs w:val="24"/>
              </w:rPr>
              <w:t>ncourages people to say something</w:t>
            </w:r>
            <w:r w:rsidR="00C81630">
              <w:rPr>
                <w:sz w:val="24"/>
                <w:szCs w:val="24"/>
              </w:rPr>
              <w:t xml:space="preserve">. </w:t>
            </w:r>
          </w:p>
          <w:p w:rsidR="002C2700" w:rsidRPr="001A3DFC" w:rsidRDefault="002C2700" w:rsidP="002C2700">
            <w:pPr>
              <w:autoSpaceDE w:val="0"/>
              <w:autoSpaceDN w:val="0"/>
              <w:adjustRightInd w:val="0"/>
              <w:rPr>
                <w:sz w:val="24"/>
                <w:szCs w:val="24"/>
              </w:rPr>
            </w:pPr>
          </w:p>
        </w:tc>
      </w:tr>
      <w:tr w:rsidR="001A3DFC" w:rsidRPr="001A3DFC" w:rsidTr="00F630F9">
        <w:tc>
          <w:tcPr>
            <w:tcW w:w="2425" w:type="dxa"/>
          </w:tcPr>
          <w:p w:rsidR="002C2700" w:rsidRPr="001A3DFC" w:rsidRDefault="002C2700" w:rsidP="000C5C02">
            <w:pPr>
              <w:pStyle w:val="BodyTextIndent"/>
            </w:pPr>
          </w:p>
        </w:tc>
        <w:tc>
          <w:tcPr>
            <w:tcW w:w="1172" w:type="dxa"/>
          </w:tcPr>
          <w:p w:rsidR="002C2700" w:rsidRPr="001A3DFC" w:rsidRDefault="002C2700" w:rsidP="000C5C02">
            <w:pPr>
              <w:pStyle w:val="BodyTextIndent"/>
            </w:pPr>
          </w:p>
        </w:tc>
        <w:tc>
          <w:tcPr>
            <w:tcW w:w="4889" w:type="dxa"/>
          </w:tcPr>
          <w:p w:rsidR="000D43D0" w:rsidRPr="001A3DFC" w:rsidRDefault="000D43D0" w:rsidP="002C2700">
            <w:pPr>
              <w:autoSpaceDE w:val="0"/>
              <w:autoSpaceDN w:val="0"/>
              <w:adjustRightInd w:val="0"/>
              <w:rPr>
                <w:sz w:val="24"/>
                <w:szCs w:val="24"/>
              </w:rPr>
            </w:pPr>
            <w:r w:rsidRPr="001A3DFC">
              <w:rPr>
                <w:sz w:val="24"/>
                <w:szCs w:val="24"/>
              </w:rPr>
              <w:t>S</w:t>
            </w:r>
            <w:r w:rsidR="002C2700" w:rsidRPr="001A3DFC">
              <w:rPr>
                <w:sz w:val="24"/>
                <w:szCs w:val="24"/>
              </w:rPr>
              <w:t>taff are very proud of receiving such an award.</w:t>
            </w:r>
          </w:p>
          <w:p w:rsidR="000D43D0" w:rsidRPr="001A3DFC" w:rsidRDefault="000D43D0" w:rsidP="002C2700">
            <w:pPr>
              <w:autoSpaceDE w:val="0"/>
              <w:autoSpaceDN w:val="0"/>
              <w:adjustRightInd w:val="0"/>
              <w:rPr>
                <w:sz w:val="24"/>
                <w:szCs w:val="24"/>
              </w:rPr>
            </w:pPr>
          </w:p>
          <w:p w:rsidR="002C2700" w:rsidRPr="001A3DFC" w:rsidRDefault="000D43D0" w:rsidP="002C2700">
            <w:pPr>
              <w:autoSpaceDE w:val="0"/>
              <w:autoSpaceDN w:val="0"/>
              <w:adjustRightInd w:val="0"/>
              <w:rPr>
                <w:sz w:val="24"/>
                <w:szCs w:val="24"/>
              </w:rPr>
            </w:pPr>
            <w:r w:rsidRPr="001A3DFC">
              <w:rPr>
                <w:sz w:val="24"/>
                <w:szCs w:val="24"/>
              </w:rPr>
              <w:t>E</w:t>
            </w:r>
            <w:r w:rsidR="002C2700" w:rsidRPr="001A3DFC">
              <w:rPr>
                <w:sz w:val="24"/>
                <w:szCs w:val="24"/>
              </w:rPr>
              <w:t>ncourage</w:t>
            </w:r>
            <w:r w:rsidRPr="001A3DFC">
              <w:rPr>
                <w:sz w:val="24"/>
                <w:szCs w:val="24"/>
              </w:rPr>
              <w:t>s</w:t>
            </w:r>
            <w:r w:rsidR="002C2700" w:rsidRPr="001A3DFC">
              <w:rPr>
                <w:sz w:val="24"/>
                <w:szCs w:val="24"/>
              </w:rPr>
              <w:t xml:space="preserve"> </w:t>
            </w:r>
            <w:r w:rsidRPr="001A3DFC">
              <w:rPr>
                <w:sz w:val="24"/>
                <w:szCs w:val="24"/>
              </w:rPr>
              <w:t>staff t</w:t>
            </w:r>
            <w:r w:rsidR="002C2700" w:rsidRPr="001A3DFC">
              <w:rPr>
                <w:sz w:val="24"/>
                <w:szCs w:val="24"/>
              </w:rPr>
              <w:t>o be more alert on safety issues</w:t>
            </w:r>
            <w:r w:rsidR="00C81630">
              <w:rPr>
                <w:sz w:val="24"/>
                <w:szCs w:val="24"/>
              </w:rPr>
              <w:t xml:space="preserve">. </w:t>
            </w:r>
          </w:p>
          <w:p w:rsidR="002C2700" w:rsidRPr="001A3DFC" w:rsidRDefault="002C2700" w:rsidP="002C2700">
            <w:pPr>
              <w:autoSpaceDE w:val="0"/>
              <w:autoSpaceDN w:val="0"/>
              <w:adjustRightInd w:val="0"/>
              <w:rPr>
                <w:sz w:val="24"/>
                <w:szCs w:val="24"/>
              </w:rPr>
            </w:pPr>
          </w:p>
        </w:tc>
      </w:tr>
      <w:tr w:rsidR="001A3DFC" w:rsidRPr="001A3DFC" w:rsidTr="00F630F9">
        <w:tc>
          <w:tcPr>
            <w:tcW w:w="2425" w:type="dxa"/>
          </w:tcPr>
          <w:p w:rsidR="002C2700" w:rsidRPr="001A3DFC" w:rsidRDefault="002C2700" w:rsidP="000C5C02">
            <w:pPr>
              <w:pStyle w:val="BodyTextIndent"/>
            </w:pPr>
          </w:p>
        </w:tc>
        <w:tc>
          <w:tcPr>
            <w:tcW w:w="1172" w:type="dxa"/>
          </w:tcPr>
          <w:p w:rsidR="002C2700" w:rsidRPr="001A3DFC" w:rsidRDefault="002C2700" w:rsidP="000C5C02">
            <w:pPr>
              <w:pStyle w:val="BodyTextIndent"/>
            </w:pPr>
          </w:p>
        </w:tc>
        <w:tc>
          <w:tcPr>
            <w:tcW w:w="4889" w:type="dxa"/>
          </w:tcPr>
          <w:p w:rsidR="00E0187A" w:rsidRPr="001A3DFC" w:rsidRDefault="000C5C02" w:rsidP="000C5C02">
            <w:pPr>
              <w:autoSpaceDE w:val="0"/>
              <w:autoSpaceDN w:val="0"/>
              <w:adjustRightInd w:val="0"/>
              <w:rPr>
                <w:sz w:val="24"/>
                <w:szCs w:val="24"/>
              </w:rPr>
            </w:pPr>
            <w:r w:rsidRPr="001A3DFC">
              <w:rPr>
                <w:sz w:val="24"/>
                <w:szCs w:val="24"/>
              </w:rPr>
              <w:t>A sense of pride</w:t>
            </w:r>
            <w:r w:rsidR="00E0187A" w:rsidRPr="001A3DFC">
              <w:rPr>
                <w:sz w:val="24"/>
                <w:szCs w:val="24"/>
              </w:rPr>
              <w:t>.</w:t>
            </w:r>
          </w:p>
          <w:p w:rsidR="00E0187A" w:rsidRPr="001A3DFC" w:rsidRDefault="00E0187A" w:rsidP="000C5C02">
            <w:pPr>
              <w:autoSpaceDE w:val="0"/>
              <w:autoSpaceDN w:val="0"/>
              <w:adjustRightInd w:val="0"/>
              <w:rPr>
                <w:sz w:val="24"/>
                <w:szCs w:val="24"/>
              </w:rPr>
            </w:pPr>
          </w:p>
          <w:p w:rsidR="00E0187A" w:rsidRPr="001A3DFC" w:rsidRDefault="00E0187A" w:rsidP="000C5C02">
            <w:pPr>
              <w:autoSpaceDE w:val="0"/>
              <w:autoSpaceDN w:val="0"/>
              <w:adjustRightInd w:val="0"/>
              <w:rPr>
                <w:sz w:val="24"/>
                <w:szCs w:val="24"/>
              </w:rPr>
            </w:pPr>
            <w:r w:rsidRPr="001A3DFC">
              <w:rPr>
                <w:sz w:val="24"/>
                <w:szCs w:val="24"/>
              </w:rPr>
              <w:t>C</w:t>
            </w:r>
            <w:r w:rsidR="000C5C02" w:rsidRPr="001A3DFC">
              <w:rPr>
                <w:sz w:val="24"/>
                <w:szCs w:val="24"/>
              </w:rPr>
              <w:t>ulture</w:t>
            </w:r>
            <w:r w:rsidRPr="001A3DFC">
              <w:rPr>
                <w:sz w:val="24"/>
                <w:szCs w:val="24"/>
              </w:rPr>
              <w:t xml:space="preserve"> -</w:t>
            </w:r>
            <w:r w:rsidR="000C5C02" w:rsidRPr="001A3DFC">
              <w:rPr>
                <w:sz w:val="24"/>
                <w:szCs w:val="24"/>
              </w:rPr>
              <w:t xml:space="preserve"> </w:t>
            </w:r>
            <w:r w:rsidRPr="001A3DFC">
              <w:rPr>
                <w:sz w:val="24"/>
                <w:szCs w:val="24"/>
              </w:rPr>
              <w:t>w</w:t>
            </w:r>
            <w:r w:rsidR="000C5C02" w:rsidRPr="001A3DFC">
              <w:rPr>
                <w:sz w:val="24"/>
                <w:szCs w:val="24"/>
              </w:rPr>
              <w:t xml:space="preserve">e are one of the best clinics in the Army. </w:t>
            </w:r>
          </w:p>
          <w:p w:rsidR="00E0187A" w:rsidRPr="001A3DFC" w:rsidRDefault="00E0187A" w:rsidP="000C5C02">
            <w:pPr>
              <w:autoSpaceDE w:val="0"/>
              <w:autoSpaceDN w:val="0"/>
              <w:adjustRightInd w:val="0"/>
              <w:rPr>
                <w:sz w:val="24"/>
                <w:szCs w:val="24"/>
              </w:rPr>
            </w:pPr>
          </w:p>
          <w:p w:rsidR="00E0187A" w:rsidRPr="001A3DFC" w:rsidRDefault="00E0187A" w:rsidP="000C5C02">
            <w:pPr>
              <w:autoSpaceDE w:val="0"/>
              <w:autoSpaceDN w:val="0"/>
              <w:adjustRightInd w:val="0"/>
              <w:rPr>
                <w:sz w:val="24"/>
                <w:szCs w:val="24"/>
              </w:rPr>
            </w:pPr>
            <w:r w:rsidRPr="001A3DFC">
              <w:rPr>
                <w:sz w:val="24"/>
                <w:szCs w:val="24"/>
              </w:rPr>
              <w:t>I</w:t>
            </w:r>
            <w:r w:rsidR="000C5C02" w:rsidRPr="001A3DFC">
              <w:rPr>
                <w:sz w:val="24"/>
                <w:szCs w:val="24"/>
              </w:rPr>
              <w:t>mproved the culture</w:t>
            </w:r>
            <w:r w:rsidRPr="001A3DFC">
              <w:rPr>
                <w:sz w:val="24"/>
                <w:szCs w:val="24"/>
              </w:rPr>
              <w:t>.</w:t>
            </w:r>
          </w:p>
          <w:p w:rsidR="00E0187A" w:rsidRPr="001A3DFC" w:rsidRDefault="00E0187A" w:rsidP="000C5C02">
            <w:pPr>
              <w:autoSpaceDE w:val="0"/>
              <w:autoSpaceDN w:val="0"/>
              <w:adjustRightInd w:val="0"/>
              <w:rPr>
                <w:sz w:val="24"/>
                <w:szCs w:val="24"/>
              </w:rPr>
            </w:pPr>
            <w:r w:rsidRPr="001A3DFC">
              <w:rPr>
                <w:sz w:val="24"/>
                <w:szCs w:val="24"/>
              </w:rPr>
              <w:t>P</w:t>
            </w:r>
            <w:r w:rsidR="000C5C02" w:rsidRPr="001A3DFC">
              <w:rPr>
                <w:sz w:val="24"/>
                <w:szCs w:val="24"/>
              </w:rPr>
              <w:t>roud</w:t>
            </w:r>
            <w:r w:rsidRPr="001A3DFC">
              <w:rPr>
                <w:sz w:val="24"/>
                <w:szCs w:val="24"/>
              </w:rPr>
              <w:t>.</w:t>
            </w:r>
          </w:p>
          <w:p w:rsidR="00E0187A" w:rsidRPr="001A3DFC" w:rsidRDefault="00E0187A" w:rsidP="000C5C02">
            <w:pPr>
              <w:autoSpaceDE w:val="0"/>
              <w:autoSpaceDN w:val="0"/>
              <w:adjustRightInd w:val="0"/>
              <w:rPr>
                <w:sz w:val="24"/>
                <w:szCs w:val="24"/>
              </w:rPr>
            </w:pPr>
          </w:p>
          <w:p w:rsidR="00E0187A" w:rsidRPr="001A3DFC" w:rsidRDefault="00E0187A" w:rsidP="000C5C02">
            <w:pPr>
              <w:autoSpaceDE w:val="0"/>
              <w:autoSpaceDN w:val="0"/>
              <w:adjustRightInd w:val="0"/>
              <w:rPr>
                <w:sz w:val="24"/>
                <w:szCs w:val="24"/>
              </w:rPr>
            </w:pPr>
            <w:r w:rsidRPr="001A3DFC">
              <w:rPr>
                <w:sz w:val="24"/>
                <w:szCs w:val="24"/>
              </w:rPr>
              <w:t>No</w:t>
            </w:r>
            <w:r w:rsidR="000C5C02" w:rsidRPr="001A3DFC">
              <w:rPr>
                <w:sz w:val="24"/>
                <w:szCs w:val="24"/>
              </w:rPr>
              <w:t xml:space="preserve"> perks or bonuses</w:t>
            </w:r>
            <w:r w:rsidRPr="001A3DFC">
              <w:rPr>
                <w:sz w:val="24"/>
                <w:szCs w:val="24"/>
              </w:rPr>
              <w:t>.</w:t>
            </w:r>
          </w:p>
          <w:p w:rsidR="00E0187A" w:rsidRPr="001A3DFC" w:rsidRDefault="00E0187A" w:rsidP="000C5C02">
            <w:pPr>
              <w:autoSpaceDE w:val="0"/>
              <w:autoSpaceDN w:val="0"/>
              <w:adjustRightInd w:val="0"/>
              <w:rPr>
                <w:sz w:val="24"/>
                <w:szCs w:val="24"/>
              </w:rPr>
            </w:pPr>
          </w:p>
          <w:p w:rsidR="00E0187A" w:rsidRPr="001A3DFC" w:rsidRDefault="00E0187A" w:rsidP="000C5C02">
            <w:pPr>
              <w:autoSpaceDE w:val="0"/>
              <w:autoSpaceDN w:val="0"/>
              <w:adjustRightInd w:val="0"/>
              <w:rPr>
                <w:sz w:val="24"/>
                <w:szCs w:val="24"/>
              </w:rPr>
            </w:pPr>
            <w:r w:rsidRPr="001A3DFC">
              <w:rPr>
                <w:sz w:val="24"/>
                <w:szCs w:val="24"/>
              </w:rPr>
              <w:t>O</w:t>
            </w:r>
            <w:r w:rsidR="000C5C02" w:rsidRPr="001A3DFC">
              <w:rPr>
                <w:sz w:val="24"/>
                <w:szCs w:val="24"/>
              </w:rPr>
              <w:t xml:space="preserve">ther </w:t>
            </w:r>
            <w:r w:rsidRPr="001A3DFC">
              <w:rPr>
                <w:sz w:val="24"/>
                <w:szCs w:val="24"/>
              </w:rPr>
              <w:t xml:space="preserve">restrictions </w:t>
            </w:r>
            <w:r w:rsidR="000C5C02" w:rsidRPr="001A3DFC">
              <w:rPr>
                <w:sz w:val="24"/>
                <w:szCs w:val="24"/>
              </w:rPr>
              <w:t xml:space="preserve">take away from </w:t>
            </w:r>
            <w:r w:rsidRPr="001A3DFC">
              <w:rPr>
                <w:sz w:val="24"/>
                <w:szCs w:val="24"/>
              </w:rPr>
              <w:t>the culture.</w:t>
            </w:r>
          </w:p>
          <w:p w:rsidR="00E0187A" w:rsidRPr="001A3DFC" w:rsidRDefault="00E0187A" w:rsidP="000C5C02">
            <w:pPr>
              <w:autoSpaceDE w:val="0"/>
              <w:autoSpaceDN w:val="0"/>
              <w:adjustRightInd w:val="0"/>
              <w:rPr>
                <w:sz w:val="24"/>
                <w:szCs w:val="24"/>
              </w:rPr>
            </w:pPr>
          </w:p>
          <w:p w:rsidR="00E0187A" w:rsidRPr="001A3DFC" w:rsidRDefault="00E0187A" w:rsidP="000C5C02">
            <w:pPr>
              <w:autoSpaceDE w:val="0"/>
              <w:autoSpaceDN w:val="0"/>
              <w:adjustRightInd w:val="0"/>
              <w:rPr>
                <w:sz w:val="24"/>
                <w:szCs w:val="24"/>
              </w:rPr>
            </w:pPr>
            <w:r w:rsidRPr="001A3DFC">
              <w:rPr>
                <w:sz w:val="24"/>
                <w:szCs w:val="24"/>
              </w:rPr>
              <w:t>W</w:t>
            </w:r>
            <w:r w:rsidR="000C5C02" w:rsidRPr="001A3DFC">
              <w:rPr>
                <w:sz w:val="24"/>
                <w:szCs w:val="24"/>
              </w:rPr>
              <w:t>arm fuzzy feeling of success</w:t>
            </w:r>
            <w:r w:rsidRPr="001A3DFC">
              <w:rPr>
                <w:sz w:val="24"/>
                <w:szCs w:val="24"/>
              </w:rPr>
              <w:t>.</w:t>
            </w:r>
            <w:r w:rsidR="000C5C02" w:rsidRPr="001A3DFC">
              <w:rPr>
                <w:sz w:val="24"/>
                <w:szCs w:val="24"/>
              </w:rPr>
              <w:t xml:space="preserve"> </w:t>
            </w:r>
          </w:p>
          <w:p w:rsidR="00E0187A" w:rsidRPr="001A3DFC" w:rsidRDefault="00E0187A" w:rsidP="000C5C02">
            <w:pPr>
              <w:autoSpaceDE w:val="0"/>
              <w:autoSpaceDN w:val="0"/>
              <w:adjustRightInd w:val="0"/>
              <w:rPr>
                <w:sz w:val="24"/>
                <w:szCs w:val="24"/>
              </w:rPr>
            </w:pPr>
          </w:p>
          <w:p w:rsidR="00E0187A" w:rsidRPr="001A3DFC" w:rsidRDefault="00E0187A" w:rsidP="000C5C02">
            <w:pPr>
              <w:autoSpaceDE w:val="0"/>
              <w:autoSpaceDN w:val="0"/>
              <w:adjustRightInd w:val="0"/>
              <w:rPr>
                <w:sz w:val="24"/>
                <w:szCs w:val="24"/>
              </w:rPr>
            </w:pPr>
            <w:r w:rsidRPr="001A3DFC">
              <w:rPr>
                <w:sz w:val="24"/>
                <w:szCs w:val="24"/>
              </w:rPr>
              <w:lastRenderedPageBreak/>
              <w:t>Tr</w:t>
            </w:r>
            <w:r w:rsidR="000C5C02" w:rsidRPr="001A3DFC">
              <w:rPr>
                <w:sz w:val="24"/>
                <w:szCs w:val="24"/>
              </w:rPr>
              <w:t>ying to fit a round peg into a square hole</w:t>
            </w:r>
            <w:r w:rsidRPr="001A3DFC">
              <w:rPr>
                <w:sz w:val="24"/>
                <w:szCs w:val="24"/>
              </w:rPr>
              <w:t xml:space="preserve"> does not work.</w:t>
            </w:r>
          </w:p>
          <w:p w:rsidR="00E0187A" w:rsidRPr="001A3DFC" w:rsidRDefault="00E0187A" w:rsidP="000C5C02">
            <w:pPr>
              <w:autoSpaceDE w:val="0"/>
              <w:autoSpaceDN w:val="0"/>
              <w:adjustRightInd w:val="0"/>
              <w:rPr>
                <w:sz w:val="24"/>
                <w:szCs w:val="24"/>
              </w:rPr>
            </w:pPr>
          </w:p>
          <w:p w:rsidR="00E0187A" w:rsidRPr="001A3DFC" w:rsidRDefault="00E0187A" w:rsidP="000C5C02">
            <w:pPr>
              <w:autoSpaceDE w:val="0"/>
              <w:autoSpaceDN w:val="0"/>
              <w:adjustRightInd w:val="0"/>
              <w:rPr>
                <w:sz w:val="24"/>
                <w:szCs w:val="24"/>
              </w:rPr>
            </w:pPr>
            <w:r w:rsidRPr="001A3DFC">
              <w:rPr>
                <w:sz w:val="24"/>
                <w:szCs w:val="24"/>
              </w:rPr>
              <w:t>C</w:t>
            </w:r>
            <w:r w:rsidR="000C5C02" w:rsidRPr="001A3DFC">
              <w:rPr>
                <w:sz w:val="24"/>
                <w:szCs w:val="24"/>
              </w:rPr>
              <w:t>ivilian/private practice mentality towards medicine in the Army</w:t>
            </w:r>
            <w:r w:rsidRPr="001A3DFC">
              <w:rPr>
                <w:sz w:val="24"/>
                <w:szCs w:val="24"/>
              </w:rPr>
              <w:t>.</w:t>
            </w:r>
          </w:p>
          <w:p w:rsidR="00E0187A" w:rsidRPr="001A3DFC" w:rsidRDefault="00E0187A" w:rsidP="000C5C02">
            <w:pPr>
              <w:autoSpaceDE w:val="0"/>
              <w:autoSpaceDN w:val="0"/>
              <w:adjustRightInd w:val="0"/>
              <w:rPr>
                <w:sz w:val="24"/>
                <w:szCs w:val="24"/>
              </w:rPr>
            </w:pPr>
          </w:p>
          <w:p w:rsidR="00E0187A" w:rsidRPr="001A3DFC" w:rsidRDefault="00E0187A" w:rsidP="000C5C02">
            <w:pPr>
              <w:autoSpaceDE w:val="0"/>
              <w:autoSpaceDN w:val="0"/>
              <w:adjustRightInd w:val="0"/>
              <w:rPr>
                <w:sz w:val="24"/>
                <w:szCs w:val="24"/>
              </w:rPr>
            </w:pPr>
            <w:r w:rsidRPr="001A3DFC">
              <w:rPr>
                <w:sz w:val="24"/>
                <w:szCs w:val="24"/>
              </w:rPr>
              <w:t>S</w:t>
            </w:r>
            <w:r w:rsidR="000C5C02" w:rsidRPr="001A3DFC">
              <w:rPr>
                <w:sz w:val="24"/>
                <w:szCs w:val="24"/>
              </w:rPr>
              <w:t xml:space="preserve">ocialized medicine. </w:t>
            </w:r>
          </w:p>
          <w:p w:rsidR="004D5308" w:rsidRPr="001A3DFC" w:rsidRDefault="004D5308" w:rsidP="000C5C02">
            <w:pPr>
              <w:autoSpaceDE w:val="0"/>
              <w:autoSpaceDN w:val="0"/>
              <w:adjustRightInd w:val="0"/>
              <w:rPr>
                <w:sz w:val="24"/>
                <w:szCs w:val="24"/>
              </w:rPr>
            </w:pPr>
          </w:p>
          <w:p w:rsidR="00E0187A" w:rsidRPr="001A3DFC" w:rsidRDefault="00E0187A" w:rsidP="000C5C02">
            <w:pPr>
              <w:autoSpaceDE w:val="0"/>
              <w:autoSpaceDN w:val="0"/>
              <w:adjustRightInd w:val="0"/>
              <w:rPr>
                <w:sz w:val="24"/>
                <w:szCs w:val="24"/>
              </w:rPr>
            </w:pPr>
            <w:r w:rsidRPr="001A3DFC">
              <w:rPr>
                <w:sz w:val="24"/>
                <w:szCs w:val="24"/>
              </w:rPr>
              <w:t>Taki</w:t>
            </w:r>
            <w:r w:rsidR="000C5C02" w:rsidRPr="001A3DFC">
              <w:rPr>
                <w:sz w:val="24"/>
                <w:szCs w:val="24"/>
              </w:rPr>
              <w:t>ng a socialized system and trying to fit it with a privatized model</w:t>
            </w:r>
            <w:r w:rsidRPr="001A3DFC">
              <w:rPr>
                <w:sz w:val="24"/>
                <w:szCs w:val="24"/>
              </w:rPr>
              <w:t>.</w:t>
            </w:r>
          </w:p>
          <w:p w:rsidR="00E0187A" w:rsidRPr="001A3DFC" w:rsidRDefault="00E0187A" w:rsidP="000C5C02">
            <w:pPr>
              <w:autoSpaceDE w:val="0"/>
              <w:autoSpaceDN w:val="0"/>
              <w:adjustRightInd w:val="0"/>
              <w:rPr>
                <w:sz w:val="24"/>
                <w:szCs w:val="24"/>
              </w:rPr>
            </w:pPr>
          </w:p>
          <w:p w:rsidR="00FC42DC" w:rsidRPr="001A3DFC" w:rsidRDefault="00FC42DC" w:rsidP="000C5C02">
            <w:pPr>
              <w:autoSpaceDE w:val="0"/>
              <w:autoSpaceDN w:val="0"/>
              <w:adjustRightInd w:val="0"/>
              <w:rPr>
                <w:sz w:val="24"/>
                <w:szCs w:val="24"/>
              </w:rPr>
            </w:pPr>
            <w:r w:rsidRPr="001A3DFC">
              <w:rPr>
                <w:sz w:val="24"/>
                <w:szCs w:val="24"/>
              </w:rPr>
              <w:t>P</w:t>
            </w:r>
            <w:r w:rsidR="000C5C02" w:rsidRPr="001A3DFC">
              <w:rPr>
                <w:sz w:val="24"/>
                <w:szCs w:val="24"/>
              </w:rPr>
              <w:t>roud of receiving these statuses is only one drop in the bucket, or only one component</w:t>
            </w:r>
            <w:r w:rsidR="00C81630">
              <w:rPr>
                <w:sz w:val="24"/>
                <w:szCs w:val="24"/>
              </w:rPr>
              <w:t xml:space="preserve">. </w:t>
            </w:r>
          </w:p>
          <w:p w:rsidR="00FC42DC" w:rsidRPr="001A3DFC" w:rsidRDefault="00FC42DC" w:rsidP="000C5C02">
            <w:pPr>
              <w:autoSpaceDE w:val="0"/>
              <w:autoSpaceDN w:val="0"/>
              <w:adjustRightInd w:val="0"/>
              <w:rPr>
                <w:sz w:val="24"/>
                <w:szCs w:val="24"/>
              </w:rPr>
            </w:pPr>
          </w:p>
          <w:p w:rsidR="00FC42DC" w:rsidRPr="001A3DFC" w:rsidRDefault="00FC42DC" w:rsidP="000C5C02">
            <w:pPr>
              <w:autoSpaceDE w:val="0"/>
              <w:autoSpaceDN w:val="0"/>
              <w:adjustRightInd w:val="0"/>
              <w:rPr>
                <w:sz w:val="24"/>
                <w:szCs w:val="24"/>
              </w:rPr>
            </w:pPr>
            <w:r w:rsidRPr="001A3DFC">
              <w:rPr>
                <w:sz w:val="24"/>
                <w:szCs w:val="24"/>
              </w:rPr>
              <w:t>T</w:t>
            </w:r>
            <w:r w:rsidR="000C5C02" w:rsidRPr="001A3DFC">
              <w:rPr>
                <w:sz w:val="24"/>
                <w:szCs w:val="24"/>
              </w:rPr>
              <w:t>op clinic in the Army</w:t>
            </w:r>
            <w:r w:rsidRPr="001A3DFC">
              <w:rPr>
                <w:sz w:val="24"/>
                <w:szCs w:val="24"/>
              </w:rPr>
              <w:t>.</w:t>
            </w:r>
          </w:p>
          <w:p w:rsidR="00FC42DC" w:rsidRPr="001A3DFC" w:rsidRDefault="00FC42DC" w:rsidP="000C5C02">
            <w:pPr>
              <w:autoSpaceDE w:val="0"/>
              <w:autoSpaceDN w:val="0"/>
              <w:adjustRightInd w:val="0"/>
              <w:rPr>
                <w:sz w:val="24"/>
                <w:szCs w:val="24"/>
              </w:rPr>
            </w:pPr>
            <w:r w:rsidRPr="001A3DFC">
              <w:rPr>
                <w:sz w:val="24"/>
                <w:szCs w:val="24"/>
              </w:rPr>
              <w:t>B</w:t>
            </w:r>
            <w:r w:rsidR="000C5C02" w:rsidRPr="001A3DFC">
              <w:rPr>
                <w:sz w:val="24"/>
                <w:szCs w:val="24"/>
              </w:rPr>
              <w:t>est clinic in the Army</w:t>
            </w:r>
            <w:r w:rsidR="00C81630">
              <w:rPr>
                <w:sz w:val="24"/>
                <w:szCs w:val="24"/>
              </w:rPr>
              <w:t xml:space="preserve">. </w:t>
            </w:r>
          </w:p>
          <w:p w:rsidR="00FC42DC" w:rsidRPr="001A3DFC" w:rsidRDefault="00FC42DC" w:rsidP="000C5C02">
            <w:pPr>
              <w:autoSpaceDE w:val="0"/>
              <w:autoSpaceDN w:val="0"/>
              <w:adjustRightInd w:val="0"/>
              <w:rPr>
                <w:sz w:val="24"/>
                <w:szCs w:val="24"/>
              </w:rPr>
            </w:pPr>
          </w:p>
          <w:p w:rsidR="000C5C02" w:rsidRPr="001A3DFC" w:rsidRDefault="000C5C02" w:rsidP="000C5C02">
            <w:pPr>
              <w:autoSpaceDE w:val="0"/>
              <w:autoSpaceDN w:val="0"/>
              <w:adjustRightInd w:val="0"/>
              <w:rPr>
                <w:sz w:val="24"/>
                <w:szCs w:val="24"/>
              </w:rPr>
            </w:pPr>
            <w:r w:rsidRPr="001A3DFC">
              <w:rPr>
                <w:sz w:val="24"/>
                <w:szCs w:val="24"/>
              </w:rPr>
              <w:t xml:space="preserve">Surgeon General </w:t>
            </w:r>
            <w:r w:rsidR="00FC42DC" w:rsidRPr="001A3DFC">
              <w:rPr>
                <w:sz w:val="24"/>
                <w:szCs w:val="24"/>
              </w:rPr>
              <w:t>visit to the clinic</w:t>
            </w:r>
            <w:r w:rsidR="00C81630">
              <w:rPr>
                <w:sz w:val="24"/>
                <w:szCs w:val="24"/>
              </w:rPr>
              <w:t xml:space="preserve">. </w:t>
            </w:r>
          </w:p>
          <w:p w:rsidR="002C2700" w:rsidRPr="001A3DFC" w:rsidRDefault="002C2700" w:rsidP="002C2700">
            <w:pPr>
              <w:autoSpaceDE w:val="0"/>
              <w:autoSpaceDN w:val="0"/>
              <w:adjustRightInd w:val="0"/>
              <w:rPr>
                <w:sz w:val="24"/>
                <w:szCs w:val="24"/>
              </w:rPr>
            </w:pPr>
          </w:p>
        </w:tc>
      </w:tr>
      <w:tr w:rsidR="001A3DFC" w:rsidRPr="001A3DFC" w:rsidTr="00F630F9">
        <w:tc>
          <w:tcPr>
            <w:tcW w:w="2425" w:type="dxa"/>
          </w:tcPr>
          <w:p w:rsidR="002C2700" w:rsidRPr="001A3DFC" w:rsidRDefault="002C2700" w:rsidP="000C5C02">
            <w:pPr>
              <w:pStyle w:val="BodyTextIndent"/>
            </w:pPr>
          </w:p>
        </w:tc>
        <w:tc>
          <w:tcPr>
            <w:tcW w:w="1172" w:type="dxa"/>
          </w:tcPr>
          <w:p w:rsidR="002C2700" w:rsidRPr="001A3DFC" w:rsidRDefault="002C2700" w:rsidP="000C5C02">
            <w:pPr>
              <w:pStyle w:val="BodyTextIndent"/>
            </w:pPr>
          </w:p>
        </w:tc>
        <w:tc>
          <w:tcPr>
            <w:tcW w:w="4889" w:type="dxa"/>
          </w:tcPr>
          <w:p w:rsidR="00FC42DC" w:rsidRPr="001A3DFC" w:rsidRDefault="00FC42DC" w:rsidP="000C5C02">
            <w:pPr>
              <w:autoSpaceDE w:val="0"/>
              <w:autoSpaceDN w:val="0"/>
              <w:adjustRightInd w:val="0"/>
              <w:rPr>
                <w:sz w:val="24"/>
                <w:szCs w:val="24"/>
              </w:rPr>
            </w:pPr>
            <w:r w:rsidRPr="001A3DFC">
              <w:rPr>
                <w:sz w:val="24"/>
                <w:szCs w:val="24"/>
              </w:rPr>
              <w:t>F</w:t>
            </w:r>
            <w:r w:rsidR="000C5C02" w:rsidRPr="001A3DFC">
              <w:rPr>
                <w:sz w:val="24"/>
                <w:szCs w:val="24"/>
              </w:rPr>
              <w:t>ame</w:t>
            </w:r>
            <w:r w:rsidRPr="001A3DFC">
              <w:rPr>
                <w:sz w:val="24"/>
                <w:szCs w:val="24"/>
              </w:rPr>
              <w:t>.</w:t>
            </w:r>
          </w:p>
          <w:p w:rsidR="00FC42DC" w:rsidRPr="001A3DFC" w:rsidRDefault="00FC42DC" w:rsidP="000C5C02">
            <w:pPr>
              <w:autoSpaceDE w:val="0"/>
              <w:autoSpaceDN w:val="0"/>
              <w:adjustRightInd w:val="0"/>
              <w:rPr>
                <w:sz w:val="24"/>
                <w:szCs w:val="24"/>
              </w:rPr>
            </w:pPr>
          </w:p>
          <w:p w:rsidR="00FC42DC" w:rsidRPr="001A3DFC" w:rsidRDefault="00FC42DC" w:rsidP="000C5C02">
            <w:pPr>
              <w:autoSpaceDE w:val="0"/>
              <w:autoSpaceDN w:val="0"/>
              <w:adjustRightInd w:val="0"/>
              <w:rPr>
                <w:sz w:val="24"/>
                <w:szCs w:val="24"/>
              </w:rPr>
            </w:pPr>
            <w:r w:rsidRPr="001A3DFC">
              <w:rPr>
                <w:sz w:val="24"/>
                <w:szCs w:val="24"/>
              </w:rPr>
              <w:t>R</w:t>
            </w:r>
            <w:r w:rsidR="000C5C02" w:rsidRPr="001A3DFC">
              <w:rPr>
                <w:sz w:val="24"/>
                <w:szCs w:val="24"/>
              </w:rPr>
              <w:t>ecognition</w:t>
            </w:r>
            <w:r w:rsidR="00C81630">
              <w:rPr>
                <w:sz w:val="24"/>
                <w:szCs w:val="24"/>
              </w:rPr>
              <w:t xml:space="preserve">. </w:t>
            </w:r>
          </w:p>
          <w:p w:rsidR="00FC42DC" w:rsidRPr="001A3DFC" w:rsidRDefault="00FC42DC" w:rsidP="000C5C02">
            <w:pPr>
              <w:autoSpaceDE w:val="0"/>
              <w:autoSpaceDN w:val="0"/>
              <w:adjustRightInd w:val="0"/>
              <w:rPr>
                <w:sz w:val="24"/>
                <w:szCs w:val="24"/>
              </w:rPr>
            </w:pPr>
          </w:p>
          <w:p w:rsidR="000C5C02" w:rsidRPr="001A3DFC" w:rsidRDefault="00FC42DC" w:rsidP="000C5C02">
            <w:pPr>
              <w:autoSpaceDE w:val="0"/>
              <w:autoSpaceDN w:val="0"/>
              <w:adjustRightInd w:val="0"/>
              <w:rPr>
                <w:sz w:val="24"/>
                <w:szCs w:val="24"/>
              </w:rPr>
            </w:pPr>
            <w:r w:rsidRPr="001A3DFC">
              <w:rPr>
                <w:sz w:val="24"/>
                <w:szCs w:val="24"/>
              </w:rPr>
              <w:t>A</w:t>
            </w:r>
            <w:r w:rsidR="000C5C02" w:rsidRPr="001A3DFC">
              <w:rPr>
                <w:sz w:val="24"/>
                <w:szCs w:val="24"/>
              </w:rPr>
              <w:t>lways good</w:t>
            </w:r>
            <w:r w:rsidR="00C81630">
              <w:rPr>
                <w:sz w:val="24"/>
                <w:szCs w:val="24"/>
              </w:rPr>
              <w:t xml:space="preserve">. </w:t>
            </w:r>
          </w:p>
          <w:p w:rsidR="002C2700" w:rsidRPr="001A3DFC" w:rsidRDefault="002C2700" w:rsidP="002C2700">
            <w:pPr>
              <w:autoSpaceDE w:val="0"/>
              <w:autoSpaceDN w:val="0"/>
              <w:adjustRightInd w:val="0"/>
              <w:rPr>
                <w:sz w:val="24"/>
                <w:szCs w:val="24"/>
              </w:rPr>
            </w:pPr>
          </w:p>
        </w:tc>
      </w:tr>
      <w:tr w:rsidR="001A3DFC" w:rsidRPr="001A3DFC" w:rsidTr="00F630F9">
        <w:tc>
          <w:tcPr>
            <w:tcW w:w="2425" w:type="dxa"/>
          </w:tcPr>
          <w:p w:rsidR="000C5C02" w:rsidRPr="001A3DFC" w:rsidRDefault="000C5C02" w:rsidP="000C5C02">
            <w:pPr>
              <w:pStyle w:val="BodyTextIndent"/>
            </w:pPr>
          </w:p>
        </w:tc>
        <w:tc>
          <w:tcPr>
            <w:tcW w:w="1172" w:type="dxa"/>
          </w:tcPr>
          <w:p w:rsidR="000C5C02" w:rsidRPr="001A3DFC" w:rsidRDefault="000C5C02" w:rsidP="000C5C02">
            <w:pPr>
              <w:pStyle w:val="BodyTextIndent"/>
            </w:pPr>
          </w:p>
        </w:tc>
        <w:tc>
          <w:tcPr>
            <w:tcW w:w="4889" w:type="dxa"/>
          </w:tcPr>
          <w:p w:rsidR="00FC42DC" w:rsidRPr="001A3DFC" w:rsidRDefault="00FC42DC" w:rsidP="000C5C02">
            <w:pPr>
              <w:autoSpaceDE w:val="0"/>
              <w:autoSpaceDN w:val="0"/>
              <w:adjustRightInd w:val="0"/>
              <w:rPr>
                <w:sz w:val="24"/>
                <w:szCs w:val="24"/>
              </w:rPr>
            </w:pPr>
            <w:r w:rsidRPr="001A3DFC">
              <w:rPr>
                <w:sz w:val="24"/>
                <w:szCs w:val="24"/>
              </w:rPr>
              <w:t>F</w:t>
            </w:r>
            <w:r w:rsidR="000C5C02" w:rsidRPr="001A3DFC">
              <w:rPr>
                <w:sz w:val="24"/>
                <w:szCs w:val="24"/>
              </w:rPr>
              <w:t>irst clinic to receive the star</w:t>
            </w:r>
            <w:r w:rsidRPr="001A3DFC">
              <w:rPr>
                <w:sz w:val="24"/>
                <w:szCs w:val="24"/>
              </w:rPr>
              <w:t>.</w:t>
            </w:r>
          </w:p>
          <w:p w:rsidR="00FC42DC" w:rsidRPr="001A3DFC" w:rsidRDefault="00FC42DC" w:rsidP="000C5C02">
            <w:pPr>
              <w:autoSpaceDE w:val="0"/>
              <w:autoSpaceDN w:val="0"/>
              <w:adjustRightInd w:val="0"/>
              <w:rPr>
                <w:sz w:val="24"/>
                <w:szCs w:val="24"/>
              </w:rPr>
            </w:pPr>
          </w:p>
          <w:p w:rsidR="00FC42DC" w:rsidRPr="001A3DFC" w:rsidRDefault="00FC42DC" w:rsidP="000C5C02">
            <w:pPr>
              <w:autoSpaceDE w:val="0"/>
              <w:autoSpaceDN w:val="0"/>
              <w:adjustRightInd w:val="0"/>
              <w:rPr>
                <w:sz w:val="24"/>
                <w:szCs w:val="24"/>
              </w:rPr>
            </w:pPr>
            <w:r w:rsidRPr="001A3DFC">
              <w:rPr>
                <w:sz w:val="24"/>
                <w:szCs w:val="24"/>
              </w:rPr>
              <w:t>P</w:t>
            </w:r>
            <w:r w:rsidR="000C5C02" w:rsidRPr="001A3DFC">
              <w:rPr>
                <w:sz w:val="24"/>
                <w:szCs w:val="24"/>
              </w:rPr>
              <w:t xml:space="preserve">restige?  </w:t>
            </w:r>
          </w:p>
          <w:p w:rsidR="00FC42DC" w:rsidRPr="001A3DFC" w:rsidRDefault="00FC42DC" w:rsidP="000C5C02">
            <w:pPr>
              <w:autoSpaceDE w:val="0"/>
              <w:autoSpaceDN w:val="0"/>
              <w:adjustRightInd w:val="0"/>
              <w:rPr>
                <w:sz w:val="24"/>
                <w:szCs w:val="24"/>
              </w:rPr>
            </w:pPr>
          </w:p>
          <w:p w:rsidR="000C5C02" w:rsidRPr="001A3DFC" w:rsidRDefault="000C5C02" w:rsidP="000C5C02">
            <w:pPr>
              <w:autoSpaceDE w:val="0"/>
              <w:autoSpaceDN w:val="0"/>
              <w:adjustRightInd w:val="0"/>
              <w:rPr>
                <w:sz w:val="24"/>
                <w:szCs w:val="24"/>
              </w:rPr>
            </w:pPr>
            <w:r w:rsidRPr="001A3DFC">
              <w:rPr>
                <w:sz w:val="24"/>
                <w:szCs w:val="24"/>
              </w:rPr>
              <w:t>We did it before everybody else</w:t>
            </w:r>
            <w:r w:rsidR="00C81630">
              <w:rPr>
                <w:sz w:val="24"/>
                <w:szCs w:val="24"/>
              </w:rPr>
              <w:t xml:space="preserve">. </w:t>
            </w:r>
          </w:p>
          <w:p w:rsidR="000C5C02" w:rsidRPr="001A3DFC" w:rsidRDefault="000C5C02" w:rsidP="002C2700">
            <w:pPr>
              <w:autoSpaceDE w:val="0"/>
              <w:autoSpaceDN w:val="0"/>
              <w:adjustRightInd w:val="0"/>
              <w:rPr>
                <w:sz w:val="24"/>
                <w:szCs w:val="24"/>
              </w:rPr>
            </w:pPr>
          </w:p>
        </w:tc>
      </w:tr>
      <w:tr w:rsidR="001A3DFC" w:rsidRPr="001A3DFC" w:rsidTr="00F630F9">
        <w:tc>
          <w:tcPr>
            <w:tcW w:w="2425" w:type="dxa"/>
          </w:tcPr>
          <w:p w:rsidR="000C5C02" w:rsidRPr="001A3DFC" w:rsidRDefault="000C5C02" w:rsidP="000C5C02">
            <w:pPr>
              <w:pStyle w:val="BodyTextIndent"/>
            </w:pPr>
          </w:p>
        </w:tc>
        <w:tc>
          <w:tcPr>
            <w:tcW w:w="1172" w:type="dxa"/>
          </w:tcPr>
          <w:p w:rsidR="000C5C02" w:rsidRPr="001A3DFC" w:rsidRDefault="000C5C02" w:rsidP="000C5C02">
            <w:pPr>
              <w:pStyle w:val="BodyTextIndent"/>
            </w:pPr>
          </w:p>
        </w:tc>
        <w:tc>
          <w:tcPr>
            <w:tcW w:w="4889" w:type="dxa"/>
          </w:tcPr>
          <w:p w:rsidR="00FC42DC" w:rsidRPr="001A3DFC" w:rsidRDefault="00FC42DC" w:rsidP="002C2700">
            <w:pPr>
              <w:autoSpaceDE w:val="0"/>
              <w:autoSpaceDN w:val="0"/>
              <w:adjustRightInd w:val="0"/>
              <w:rPr>
                <w:sz w:val="24"/>
                <w:szCs w:val="24"/>
              </w:rPr>
            </w:pPr>
            <w:r w:rsidRPr="001A3DFC">
              <w:rPr>
                <w:sz w:val="24"/>
                <w:szCs w:val="24"/>
              </w:rPr>
              <w:t>P</w:t>
            </w:r>
            <w:r w:rsidR="000C5C02" w:rsidRPr="001A3DFC">
              <w:rPr>
                <w:sz w:val="24"/>
                <w:szCs w:val="24"/>
              </w:rPr>
              <w:t>atient satisfaction</w:t>
            </w:r>
            <w:r w:rsidR="00C81630">
              <w:rPr>
                <w:sz w:val="24"/>
                <w:szCs w:val="24"/>
              </w:rPr>
              <w:t xml:space="preserve">. </w:t>
            </w:r>
          </w:p>
          <w:p w:rsidR="00FC42DC" w:rsidRPr="001A3DFC" w:rsidRDefault="00FC42DC" w:rsidP="002C2700">
            <w:pPr>
              <w:autoSpaceDE w:val="0"/>
              <w:autoSpaceDN w:val="0"/>
              <w:adjustRightInd w:val="0"/>
              <w:rPr>
                <w:sz w:val="24"/>
                <w:szCs w:val="24"/>
              </w:rPr>
            </w:pPr>
          </w:p>
          <w:p w:rsidR="00FC42DC" w:rsidRPr="001A3DFC" w:rsidRDefault="00FC42DC" w:rsidP="00FC42DC">
            <w:pPr>
              <w:autoSpaceDE w:val="0"/>
              <w:autoSpaceDN w:val="0"/>
              <w:adjustRightInd w:val="0"/>
              <w:rPr>
                <w:sz w:val="24"/>
                <w:szCs w:val="24"/>
              </w:rPr>
            </w:pPr>
            <w:r w:rsidRPr="001A3DFC">
              <w:rPr>
                <w:sz w:val="24"/>
                <w:szCs w:val="24"/>
              </w:rPr>
              <w:t>C</w:t>
            </w:r>
            <w:r w:rsidR="000C5C02" w:rsidRPr="001A3DFC">
              <w:rPr>
                <w:sz w:val="24"/>
                <w:szCs w:val="24"/>
              </w:rPr>
              <w:t>linic is great shining example of what i</w:t>
            </w:r>
            <w:r w:rsidR="00151CFA" w:rsidRPr="001A3DFC">
              <w:rPr>
                <w:sz w:val="24"/>
                <w:szCs w:val="24"/>
              </w:rPr>
              <w:t>t</w:t>
            </w:r>
            <w:r w:rsidR="000C5C02" w:rsidRPr="001A3DFC">
              <w:rPr>
                <w:sz w:val="24"/>
                <w:szCs w:val="24"/>
              </w:rPr>
              <w:t xml:space="preserve"> should be</w:t>
            </w:r>
            <w:r w:rsidR="00C81630">
              <w:rPr>
                <w:sz w:val="24"/>
                <w:szCs w:val="24"/>
              </w:rPr>
              <w:t xml:space="preserve">. </w:t>
            </w:r>
          </w:p>
          <w:p w:rsidR="00FC42DC" w:rsidRPr="001A3DFC" w:rsidRDefault="00FC42DC" w:rsidP="00FC42DC">
            <w:pPr>
              <w:autoSpaceDE w:val="0"/>
              <w:autoSpaceDN w:val="0"/>
              <w:adjustRightInd w:val="0"/>
              <w:rPr>
                <w:sz w:val="24"/>
                <w:szCs w:val="24"/>
              </w:rPr>
            </w:pPr>
          </w:p>
          <w:p w:rsidR="00151CFA" w:rsidRPr="001A3DFC" w:rsidRDefault="00FC42DC" w:rsidP="00151CFA">
            <w:pPr>
              <w:autoSpaceDE w:val="0"/>
              <w:autoSpaceDN w:val="0"/>
              <w:adjustRightInd w:val="0"/>
              <w:rPr>
                <w:sz w:val="24"/>
                <w:szCs w:val="24"/>
              </w:rPr>
            </w:pPr>
            <w:r w:rsidRPr="001A3DFC">
              <w:rPr>
                <w:sz w:val="24"/>
                <w:szCs w:val="24"/>
              </w:rPr>
              <w:t>P</w:t>
            </w:r>
            <w:r w:rsidR="000C5C02" w:rsidRPr="001A3DFC">
              <w:rPr>
                <w:sz w:val="24"/>
                <w:szCs w:val="24"/>
              </w:rPr>
              <w:t>atients are happy</w:t>
            </w:r>
            <w:r w:rsidR="00C81630">
              <w:rPr>
                <w:sz w:val="24"/>
                <w:szCs w:val="24"/>
              </w:rPr>
              <w:t xml:space="preserve">. </w:t>
            </w:r>
          </w:p>
          <w:p w:rsidR="00151CFA" w:rsidRPr="001A3DFC" w:rsidRDefault="00151CFA" w:rsidP="00151CFA">
            <w:pPr>
              <w:autoSpaceDE w:val="0"/>
              <w:autoSpaceDN w:val="0"/>
              <w:adjustRightInd w:val="0"/>
              <w:rPr>
                <w:sz w:val="24"/>
                <w:szCs w:val="24"/>
              </w:rPr>
            </w:pPr>
          </w:p>
        </w:tc>
      </w:tr>
    </w:tbl>
    <w:p w:rsidR="00D168E5" w:rsidRDefault="00D168E5" w:rsidP="000C5C02">
      <w:pPr>
        <w:pStyle w:val="BodyTextIndent"/>
      </w:pPr>
    </w:p>
    <w:p w:rsidR="000C5C02" w:rsidRPr="001A3DFC" w:rsidRDefault="000C5C02" w:rsidP="000C5C02">
      <w:pPr>
        <w:pStyle w:val="BodyTextIndent"/>
      </w:pPr>
      <w:r w:rsidRPr="001A3DFC">
        <w:t>The following quotes highlight specific impressions from those interviewed on the question, “Do you know what positive outcomes have happened at the Illesheim</w:t>
      </w:r>
      <w:r w:rsidR="000C680D" w:rsidRPr="001A3DFC">
        <w:t xml:space="preserve"> clinic</w:t>
      </w:r>
      <w:r w:rsidRPr="001A3DFC">
        <w:t xml:space="preserve"> as a result of achieving Army Strong Status?”</w:t>
      </w:r>
    </w:p>
    <w:p w:rsidR="000C5C02" w:rsidRPr="001A3DFC" w:rsidRDefault="000C5C02" w:rsidP="000C5C02">
      <w:pPr>
        <w:autoSpaceDE w:val="0"/>
        <w:autoSpaceDN w:val="0"/>
        <w:adjustRightInd w:val="0"/>
        <w:spacing w:line="480" w:lineRule="auto"/>
        <w:ind w:left="720" w:right="720"/>
        <w:rPr>
          <w:sz w:val="24"/>
          <w:szCs w:val="24"/>
        </w:rPr>
      </w:pPr>
      <w:r w:rsidRPr="001A3DFC">
        <w:rPr>
          <w:sz w:val="24"/>
          <w:szCs w:val="24"/>
        </w:rPr>
        <w:lastRenderedPageBreak/>
        <w:t>“We have to say first of all, this is our core understanding now</w:t>
      </w:r>
      <w:r w:rsidR="00C81630">
        <w:rPr>
          <w:sz w:val="24"/>
          <w:szCs w:val="24"/>
        </w:rPr>
        <w:t xml:space="preserve">. </w:t>
      </w:r>
      <w:r w:rsidRPr="001A3DFC">
        <w:rPr>
          <w:sz w:val="24"/>
          <w:szCs w:val="24"/>
        </w:rPr>
        <w:t>This is how we are working in the clinic, this is how we think</w:t>
      </w:r>
      <w:r w:rsidR="00C81630">
        <w:rPr>
          <w:sz w:val="24"/>
          <w:szCs w:val="24"/>
        </w:rPr>
        <w:t xml:space="preserve">. </w:t>
      </w:r>
      <w:r w:rsidR="002112B6" w:rsidRPr="001A3DFC">
        <w:rPr>
          <w:sz w:val="24"/>
          <w:szCs w:val="24"/>
        </w:rPr>
        <w:t>T</w:t>
      </w:r>
      <w:r w:rsidRPr="001A3DFC">
        <w:rPr>
          <w:sz w:val="24"/>
          <w:szCs w:val="24"/>
        </w:rPr>
        <w:t>his is pretty much with every employee right now</w:t>
      </w:r>
      <w:r w:rsidR="00C81630">
        <w:rPr>
          <w:sz w:val="24"/>
          <w:szCs w:val="24"/>
        </w:rPr>
        <w:t xml:space="preserve">. </w:t>
      </w:r>
      <w:r w:rsidRPr="001A3DFC">
        <w:rPr>
          <w:sz w:val="24"/>
          <w:szCs w:val="24"/>
        </w:rPr>
        <w:t>And it not just about what your employee is thinking</w:t>
      </w:r>
      <w:r w:rsidR="002112B6" w:rsidRPr="001A3DFC">
        <w:rPr>
          <w:sz w:val="24"/>
          <w:szCs w:val="24"/>
        </w:rPr>
        <w:t>.</w:t>
      </w:r>
      <w:r w:rsidRPr="001A3DFC">
        <w:rPr>
          <w:sz w:val="24"/>
          <w:szCs w:val="24"/>
        </w:rPr>
        <w:t xml:space="preserve"> </w:t>
      </w:r>
      <w:r w:rsidR="002112B6" w:rsidRPr="001A3DFC">
        <w:rPr>
          <w:sz w:val="24"/>
          <w:szCs w:val="24"/>
        </w:rPr>
        <w:t>Y</w:t>
      </w:r>
      <w:r w:rsidRPr="001A3DFC">
        <w:rPr>
          <w:sz w:val="24"/>
          <w:szCs w:val="24"/>
        </w:rPr>
        <w:t>ou have to in terms of your patients also and the entire force, how we can improve</w:t>
      </w:r>
      <w:r w:rsidR="002112B6" w:rsidRPr="001A3DFC">
        <w:rPr>
          <w:sz w:val="24"/>
          <w:szCs w:val="24"/>
        </w:rPr>
        <w:t>.</w:t>
      </w:r>
      <w:r w:rsidRPr="001A3DFC">
        <w:rPr>
          <w:sz w:val="24"/>
          <w:szCs w:val="24"/>
        </w:rPr>
        <w:t xml:space="preserve"> </w:t>
      </w:r>
      <w:r w:rsidR="002112B6" w:rsidRPr="001A3DFC">
        <w:rPr>
          <w:sz w:val="24"/>
          <w:szCs w:val="24"/>
        </w:rPr>
        <w:t>A</w:t>
      </w:r>
      <w:r w:rsidRPr="001A3DFC">
        <w:rPr>
          <w:sz w:val="24"/>
          <w:szCs w:val="24"/>
        </w:rPr>
        <w:t>nd it is every aspect of our work here, literally.</w:t>
      </w:r>
      <w:r w:rsidR="002112B6" w:rsidRPr="001A3DFC">
        <w:rPr>
          <w:sz w:val="24"/>
          <w:szCs w:val="24"/>
        </w:rPr>
        <w:t>”</w:t>
      </w:r>
      <w:r w:rsidRPr="001A3DFC">
        <w:rPr>
          <w:sz w:val="24"/>
          <w:szCs w:val="24"/>
        </w:rPr>
        <w:t xml:space="preserve">    </w:t>
      </w:r>
    </w:p>
    <w:p w:rsidR="00E30912" w:rsidRPr="001A3DFC" w:rsidRDefault="00E30912" w:rsidP="002112B6">
      <w:pPr>
        <w:pStyle w:val="BodyTextIndent"/>
        <w:ind w:right="720"/>
      </w:pPr>
    </w:p>
    <w:p w:rsidR="00E30912" w:rsidRPr="001A3DFC" w:rsidRDefault="002112B6" w:rsidP="002112B6">
      <w:pPr>
        <w:pStyle w:val="BodyTextIndent"/>
        <w:ind w:left="720" w:right="720" w:firstLine="0"/>
      </w:pPr>
      <w:r w:rsidRPr="001A3DFC">
        <w:rPr>
          <w:szCs w:val="24"/>
        </w:rPr>
        <w:t>“I think it gives the clinic and themselves, not just from a safety position, from the patients and staff members from being safer, there is a certain amount of pride that comes in from being the first clinic or organization to accomplish it</w:t>
      </w:r>
      <w:r w:rsidR="00C81630">
        <w:rPr>
          <w:szCs w:val="24"/>
        </w:rPr>
        <w:t xml:space="preserve">. </w:t>
      </w:r>
      <w:r w:rsidRPr="001A3DFC">
        <w:rPr>
          <w:szCs w:val="24"/>
        </w:rPr>
        <w:t>Being the first one in our organization, it has really been more than a building block that has allowed us to continue on to enhance other areas</w:t>
      </w:r>
      <w:r w:rsidR="00C81630">
        <w:rPr>
          <w:szCs w:val="24"/>
        </w:rPr>
        <w:t xml:space="preserve">. </w:t>
      </w:r>
      <w:r w:rsidRPr="001A3DFC">
        <w:rPr>
          <w:szCs w:val="24"/>
        </w:rPr>
        <w:t>Once they got that, then I think the NCQA came much easier for us to get, because again, they realized that, before it was or it felt like, a bridge too far to get to, and now they feel like, we accomplished this, there is nothing we cannot accomplish</w:t>
      </w:r>
      <w:r w:rsidR="00C81630">
        <w:rPr>
          <w:szCs w:val="24"/>
        </w:rPr>
        <w:t xml:space="preserve">. </w:t>
      </w:r>
      <w:r w:rsidRPr="001A3DFC">
        <w:rPr>
          <w:szCs w:val="24"/>
        </w:rPr>
        <w:t xml:space="preserve">We have been very fortunate, I have a great staff that really gives a 110% to whatever they do.”        </w:t>
      </w:r>
    </w:p>
    <w:p w:rsidR="00152BB3" w:rsidRPr="001A3DFC" w:rsidRDefault="00152BB3" w:rsidP="00E42FC1">
      <w:pPr>
        <w:pStyle w:val="BodyTextIndent"/>
      </w:pPr>
    </w:p>
    <w:p w:rsidR="006C1CBA" w:rsidRPr="001A3DFC" w:rsidRDefault="002112B6" w:rsidP="002112B6">
      <w:pPr>
        <w:pStyle w:val="BodyTextIndent"/>
        <w:ind w:left="720" w:right="720" w:firstLine="0"/>
      </w:pPr>
      <w:r w:rsidRPr="001A3DFC">
        <w:rPr>
          <w:szCs w:val="24"/>
        </w:rPr>
        <w:t>“They received positive accolades because they were the first to achieve it within ERMC and the MEDCOM</w:t>
      </w:r>
      <w:r w:rsidR="00C81630">
        <w:rPr>
          <w:szCs w:val="24"/>
        </w:rPr>
        <w:t xml:space="preserve">. </w:t>
      </w:r>
      <w:r w:rsidRPr="001A3DFC">
        <w:rPr>
          <w:szCs w:val="24"/>
        </w:rPr>
        <w:t xml:space="preserve">They became a resource for MEDCOM and the garrison on how to do it and what it can do for </w:t>
      </w:r>
      <w:r w:rsidRPr="001A3DFC">
        <w:rPr>
          <w:szCs w:val="24"/>
        </w:rPr>
        <w:lastRenderedPageBreak/>
        <w:t>organizations</w:t>
      </w:r>
      <w:r w:rsidR="00C81630">
        <w:rPr>
          <w:szCs w:val="24"/>
        </w:rPr>
        <w:t xml:space="preserve">. </w:t>
      </w:r>
      <w:r w:rsidRPr="001A3DFC">
        <w:rPr>
          <w:szCs w:val="24"/>
        </w:rPr>
        <w:t xml:space="preserve">The Illesheim </w:t>
      </w:r>
      <w:r w:rsidR="000C680D" w:rsidRPr="001A3DFC">
        <w:rPr>
          <w:szCs w:val="24"/>
        </w:rPr>
        <w:t>clinic</w:t>
      </w:r>
      <w:r w:rsidRPr="001A3DFC">
        <w:rPr>
          <w:szCs w:val="24"/>
        </w:rPr>
        <w:t xml:space="preserve"> became the standard for the rest of the clinics within the BMEDDAC.”     </w:t>
      </w:r>
    </w:p>
    <w:p w:rsidR="006C1CBA" w:rsidRPr="001A3DFC" w:rsidRDefault="006C1CBA" w:rsidP="00E42FC1">
      <w:pPr>
        <w:pStyle w:val="BodyTextIndent"/>
      </w:pPr>
    </w:p>
    <w:p w:rsidR="003D3D83" w:rsidRPr="001A3DFC" w:rsidRDefault="003D3D83" w:rsidP="003D3D83">
      <w:pPr>
        <w:autoSpaceDE w:val="0"/>
        <w:autoSpaceDN w:val="0"/>
        <w:adjustRightInd w:val="0"/>
        <w:spacing w:line="480" w:lineRule="auto"/>
        <w:ind w:left="720" w:right="720"/>
        <w:rPr>
          <w:sz w:val="24"/>
          <w:szCs w:val="24"/>
        </w:rPr>
      </w:pPr>
      <w:r w:rsidRPr="001A3DFC">
        <w:rPr>
          <w:sz w:val="24"/>
          <w:szCs w:val="24"/>
        </w:rPr>
        <w:t>“Positive outcomes are probably more visible to the staff at the Illesheim</w:t>
      </w:r>
      <w:r w:rsidR="000C680D" w:rsidRPr="001A3DFC">
        <w:rPr>
          <w:sz w:val="24"/>
          <w:szCs w:val="24"/>
        </w:rPr>
        <w:t xml:space="preserve"> clinic</w:t>
      </w:r>
      <w:r w:rsidR="00C81630">
        <w:rPr>
          <w:sz w:val="24"/>
          <w:szCs w:val="24"/>
        </w:rPr>
        <w:t xml:space="preserve">. </w:t>
      </w:r>
      <w:r w:rsidRPr="001A3DFC">
        <w:rPr>
          <w:sz w:val="24"/>
          <w:szCs w:val="24"/>
        </w:rPr>
        <w:t>We have not seen any direct outcomes actually</w:t>
      </w:r>
      <w:r w:rsidR="00C81630">
        <w:rPr>
          <w:sz w:val="24"/>
          <w:szCs w:val="24"/>
        </w:rPr>
        <w:t xml:space="preserve">. </w:t>
      </w:r>
      <w:r w:rsidRPr="001A3DFC">
        <w:rPr>
          <w:sz w:val="24"/>
          <w:szCs w:val="24"/>
        </w:rPr>
        <w:t>Now, related to this question, keep in mind, that the accident and injury rate at the Illesheim</w:t>
      </w:r>
      <w:r w:rsidR="000C680D" w:rsidRPr="001A3DFC">
        <w:rPr>
          <w:sz w:val="24"/>
          <w:szCs w:val="24"/>
        </w:rPr>
        <w:t xml:space="preserve"> clinic</w:t>
      </w:r>
      <w:r w:rsidRPr="001A3DFC">
        <w:rPr>
          <w:sz w:val="24"/>
          <w:szCs w:val="24"/>
        </w:rPr>
        <w:t>, already, prior to the MS2/VPP was very low, that would have been one of the direct outcomes that we would have seen</w:t>
      </w:r>
      <w:r w:rsidR="00C81630">
        <w:rPr>
          <w:sz w:val="24"/>
          <w:szCs w:val="24"/>
        </w:rPr>
        <w:t xml:space="preserve">. </w:t>
      </w:r>
      <w:r w:rsidRPr="001A3DFC">
        <w:rPr>
          <w:sz w:val="24"/>
          <w:szCs w:val="24"/>
        </w:rPr>
        <w:t xml:space="preserve">Their accident and injury rate was historically low prior to MS2/VPP, low meaning lower than the national industry rate.”    </w:t>
      </w:r>
    </w:p>
    <w:p w:rsidR="006C1CBA" w:rsidRPr="001A3DFC" w:rsidRDefault="006C1CBA" w:rsidP="003D3D83">
      <w:pPr>
        <w:pStyle w:val="BodyTextIndent"/>
        <w:ind w:left="720" w:right="720"/>
      </w:pPr>
    </w:p>
    <w:p w:rsidR="003D3D83" w:rsidRPr="001A3DFC" w:rsidRDefault="003D3D83" w:rsidP="003D3D83">
      <w:pPr>
        <w:autoSpaceDE w:val="0"/>
        <w:autoSpaceDN w:val="0"/>
        <w:adjustRightInd w:val="0"/>
        <w:spacing w:line="480" w:lineRule="auto"/>
        <w:ind w:left="720" w:right="720"/>
        <w:rPr>
          <w:sz w:val="24"/>
          <w:szCs w:val="24"/>
        </w:rPr>
      </w:pPr>
      <w:r w:rsidRPr="001A3DFC">
        <w:rPr>
          <w:sz w:val="24"/>
          <w:szCs w:val="24"/>
        </w:rPr>
        <w:t>“We got a fancy certificate</w:t>
      </w:r>
      <w:r w:rsidR="00C81630">
        <w:rPr>
          <w:sz w:val="24"/>
          <w:szCs w:val="24"/>
        </w:rPr>
        <w:t xml:space="preserve">. </w:t>
      </w:r>
      <w:r w:rsidRPr="001A3DFC">
        <w:rPr>
          <w:sz w:val="24"/>
          <w:szCs w:val="24"/>
        </w:rPr>
        <w:t xml:space="preserve">I know that the clinic was mentioned in the Army Times so the clinic has got a lot of recognition for it.”   </w:t>
      </w:r>
    </w:p>
    <w:p w:rsidR="006C1CBA" w:rsidRPr="001A3DFC" w:rsidRDefault="006C1CBA" w:rsidP="00E42FC1">
      <w:pPr>
        <w:pStyle w:val="BodyTextIndent"/>
      </w:pPr>
    </w:p>
    <w:p w:rsidR="003D3D83" w:rsidRPr="001A3DFC" w:rsidRDefault="003D3D83" w:rsidP="003D3D83">
      <w:pPr>
        <w:autoSpaceDE w:val="0"/>
        <w:autoSpaceDN w:val="0"/>
        <w:adjustRightInd w:val="0"/>
        <w:spacing w:line="480" w:lineRule="auto"/>
        <w:ind w:left="720" w:right="720"/>
        <w:rPr>
          <w:sz w:val="24"/>
          <w:szCs w:val="24"/>
        </w:rPr>
      </w:pPr>
      <w:r w:rsidRPr="001A3DFC">
        <w:rPr>
          <w:sz w:val="24"/>
          <w:szCs w:val="24"/>
        </w:rPr>
        <w:t>“Giving everyone a VOICE</w:t>
      </w:r>
      <w:r w:rsidR="00C81630">
        <w:rPr>
          <w:sz w:val="24"/>
          <w:szCs w:val="24"/>
        </w:rPr>
        <w:t xml:space="preserve">. </w:t>
      </w:r>
      <w:r w:rsidRPr="001A3DFC">
        <w:rPr>
          <w:sz w:val="24"/>
          <w:szCs w:val="24"/>
        </w:rPr>
        <w:t>And pushing that everyone understands their responsibility in safety</w:t>
      </w:r>
      <w:r w:rsidR="00C81630">
        <w:rPr>
          <w:sz w:val="24"/>
          <w:szCs w:val="24"/>
        </w:rPr>
        <w:t xml:space="preserve">. </w:t>
      </w:r>
      <w:r w:rsidRPr="001A3DFC">
        <w:rPr>
          <w:sz w:val="24"/>
          <w:szCs w:val="24"/>
        </w:rPr>
        <w:t>If an employee sees something they believe is a hazard, that they do have a voice to say something and it is not going to be upsetting or retaliation</w:t>
      </w:r>
      <w:r w:rsidR="00C81630">
        <w:rPr>
          <w:sz w:val="24"/>
          <w:szCs w:val="24"/>
        </w:rPr>
        <w:t xml:space="preserve">. </w:t>
      </w:r>
      <w:r w:rsidRPr="001A3DFC">
        <w:rPr>
          <w:sz w:val="24"/>
          <w:szCs w:val="24"/>
        </w:rPr>
        <w:t>It is looked at now, is it an actual hazard?  What kind of controls do we need to take for it?  Sometimes, the mindset of safety is that everyone feels safe</w:t>
      </w:r>
      <w:r w:rsidR="00C81630">
        <w:rPr>
          <w:sz w:val="24"/>
          <w:szCs w:val="24"/>
        </w:rPr>
        <w:t xml:space="preserve">. </w:t>
      </w:r>
      <w:r w:rsidRPr="001A3DFC">
        <w:rPr>
          <w:sz w:val="24"/>
          <w:szCs w:val="24"/>
        </w:rPr>
        <w:t>So if they feel it is a hazard maybe we should look at it because they do feel that it is a hazard and that is always going to be in their mind</w:t>
      </w:r>
      <w:r w:rsidR="00C81630">
        <w:rPr>
          <w:sz w:val="24"/>
          <w:szCs w:val="24"/>
        </w:rPr>
        <w:t xml:space="preserve">. </w:t>
      </w:r>
      <w:r w:rsidRPr="001A3DFC">
        <w:rPr>
          <w:sz w:val="24"/>
          <w:szCs w:val="24"/>
        </w:rPr>
        <w:t xml:space="preserve">They do need to realize their voice is important and to what they feel and what they see is important for </w:t>
      </w:r>
      <w:r w:rsidRPr="001A3DFC">
        <w:rPr>
          <w:sz w:val="24"/>
          <w:szCs w:val="24"/>
        </w:rPr>
        <w:lastRenderedPageBreak/>
        <w:t>leadership to get involved with as well</w:t>
      </w:r>
      <w:r w:rsidR="00C81630">
        <w:rPr>
          <w:sz w:val="24"/>
          <w:szCs w:val="24"/>
        </w:rPr>
        <w:t xml:space="preserve">. </w:t>
      </w:r>
      <w:r w:rsidRPr="001A3DFC">
        <w:rPr>
          <w:sz w:val="24"/>
          <w:szCs w:val="24"/>
        </w:rPr>
        <w:t xml:space="preserve">And then as individuals, to see that their voice is recognized, it definitely encourages people to say something.”   </w:t>
      </w:r>
    </w:p>
    <w:p w:rsidR="006C1CBA" w:rsidRPr="001A3DFC" w:rsidRDefault="006C1CBA" w:rsidP="00E42FC1">
      <w:pPr>
        <w:pStyle w:val="BodyTextIndent"/>
      </w:pPr>
    </w:p>
    <w:p w:rsidR="000D43D0" w:rsidRPr="001A3DFC" w:rsidRDefault="000D43D0" w:rsidP="000D43D0">
      <w:pPr>
        <w:autoSpaceDE w:val="0"/>
        <w:autoSpaceDN w:val="0"/>
        <w:adjustRightInd w:val="0"/>
        <w:spacing w:line="480" w:lineRule="auto"/>
        <w:ind w:left="720" w:right="720"/>
        <w:rPr>
          <w:sz w:val="24"/>
          <w:szCs w:val="24"/>
        </w:rPr>
      </w:pPr>
      <w:r w:rsidRPr="001A3DFC">
        <w:rPr>
          <w:sz w:val="24"/>
          <w:szCs w:val="24"/>
        </w:rPr>
        <w:t>“The staff are very proud of receiving such an award</w:t>
      </w:r>
      <w:r w:rsidR="00C81630">
        <w:rPr>
          <w:sz w:val="24"/>
          <w:szCs w:val="24"/>
        </w:rPr>
        <w:t xml:space="preserve">. </w:t>
      </w:r>
      <w:r w:rsidRPr="001A3DFC">
        <w:rPr>
          <w:sz w:val="24"/>
          <w:szCs w:val="24"/>
        </w:rPr>
        <w:t>I believe that encouraged them to be more alert on safety issues and it is evident because they bring it all the time</w:t>
      </w:r>
      <w:r w:rsidR="00C81630">
        <w:rPr>
          <w:sz w:val="24"/>
          <w:szCs w:val="24"/>
        </w:rPr>
        <w:t xml:space="preserve">. </w:t>
      </w:r>
      <w:r w:rsidRPr="001A3DFC">
        <w:rPr>
          <w:sz w:val="24"/>
          <w:szCs w:val="24"/>
        </w:rPr>
        <w:t>All the time</w:t>
      </w:r>
      <w:r w:rsidR="00C81630">
        <w:rPr>
          <w:sz w:val="24"/>
          <w:szCs w:val="24"/>
        </w:rPr>
        <w:t xml:space="preserve">. </w:t>
      </w:r>
      <w:r w:rsidRPr="001A3DFC">
        <w:rPr>
          <w:sz w:val="24"/>
          <w:szCs w:val="24"/>
        </w:rPr>
        <w:t>We do safety, we talk about safety issues at the end of the day on Fridays just for the active duty, we go around, hey, give a safety tip</w:t>
      </w:r>
      <w:r w:rsidR="00C81630">
        <w:rPr>
          <w:sz w:val="24"/>
          <w:szCs w:val="24"/>
        </w:rPr>
        <w:t xml:space="preserve">. </w:t>
      </w:r>
      <w:r w:rsidRPr="001A3DFC">
        <w:rPr>
          <w:sz w:val="24"/>
          <w:szCs w:val="24"/>
        </w:rPr>
        <w:t>Or even in the morning, I randomly throw in there, hey give me a safety tip for the clinic</w:t>
      </w:r>
      <w:r w:rsidR="00C81630">
        <w:rPr>
          <w:sz w:val="24"/>
          <w:szCs w:val="24"/>
        </w:rPr>
        <w:t xml:space="preserve">. </w:t>
      </w:r>
      <w:r w:rsidRPr="001A3DFC">
        <w:rPr>
          <w:sz w:val="24"/>
          <w:szCs w:val="24"/>
        </w:rPr>
        <w:t>Or if it is raining, people would say, make sure when you come in from the outside to the inside, either you wipe your feet off or you mop the entrance if it is wet, or you get someone to mop it</w:t>
      </w:r>
      <w:r w:rsidR="00C81630">
        <w:rPr>
          <w:sz w:val="24"/>
          <w:szCs w:val="24"/>
        </w:rPr>
        <w:t xml:space="preserve">. </w:t>
      </w:r>
      <w:r w:rsidRPr="001A3DFC">
        <w:rPr>
          <w:sz w:val="24"/>
          <w:szCs w:val="24"/>
        </w:rPr>
        <w:t xml:space="preserve">There is always something.”   </w:t>
      </w:r>
    </w:p>
    <w:p w:rsidR="00AD4B6C" w:rsidRPr="001A3DFC" w:rsidRDefault="00AD4B6C" w:rsidP="000D43D0">
      <w:pPr>
        <w:autoSpaceDE w:val="0"/>
        <w:autoSpaceDN w:val="0"/>
        <w:adjustRightInd w:val="0"/>
        <w:spacing w:line="480" w:lineRule="auto"/>
        <w:ind w:left="720" w:right="720"/>
        <w:rPr>
          <w:sz w:val="24"/>
          <w:szCs w:val="24"/>
        </w:rPr>
      </w:pPr>
    </w:p>
    <w:p w:rsidR="000D43D0" w:rsidRPr="001A3DFC" w:rsidRDefault="000D43D0" w:rsidP="000D43D0">
      <w:pPr>
        <w:autoSpaceDE w:val="0"/>
        <w:autoSpaceDN w:val="0"/>
        <w:adjustRightInd w:val="0"/>
        <w:spacing w:line="480" w:lineRule="auto"/>
        <w:ind w:left="720" w:right="720"/>
        <w:rPr>
          <w:sz w:val="24"/>
          <w:szCs w:val="24"/>
        </w:rPr>
      </w:pPr>
      <w:r w:rsidRPr="001A3DFC">
        <w:rPr>
          <w:sz w:val="24"/>
          <w:szCs w:val="24"/>
        </w:rPr>
        <w:t>“A sense of pride in the culture that we are constantly reminded that we are one of the best clinics in the Army</w:t>
      </w:r>
      <w:r w:rsidR="00C81630">
        <w:rPr>
          <w:sz w:val="24"/>
          <w:szCs w:val="24"/>
        </w:rPr>
        <w:t xml:space="preserve">. </w:t>
      </w:r>
      <w:r w:rsidRPr="001A3DFC">
        <w:rPr>
          <w:sz w:val="24"/>
          <w:szCs w:val="24"/>
        </w:rPr>
        <w:t>It definitely improved the culture as far as our work goes</w:t>
      </w:r>
      <w:r w:rsidR="00C81630">
        <w:rPr>
          <w:sz w:val="24"/>
          <w:szCs w:val="24"/>
        </w:rPr>
        <w:t xml:space="preserve">. </w:t>
      </w:r>
      <w:r w:rsidRPr="001A3DFC">
        <w:rPr>
          <w:sz w:val="24"/>
          <w:szCs w:val="24"/>
        </w:rPr>
        <w:t>We have come to believe that we are the best clinic in the Army</w:t>
      </w:r>
      <w:r w:rsidR="00C81630">
        <w:rPr>
          <w:sz w:val="24"/>
          <w:szCs w:val="24"/>
        </w:rPr>
        <w:t xml:space="preserve">. </w:t>
      </w:r>
      <w:r w:rsidRPr="001A3DFC">
        <w:rPr>
          <w:sz w:val="24"/>
          <w:szCs w:val="24"/>
        </w:rPr>
        <w:t>If the Surgeon General takes time to come down to visit the clinic that is saying something, that really does</w:t>
      </w:r>
      <w:r w:rsidR="00C81630">
        <w:rPr>
          <w:sz w:val="24"/>
          <w:szCs w:val="24"/>
        </w:rPr>
        <w:t xml:space="preserve">. </w:t>
      </w:r>
      <w:r w:rsidRPr="001A3DFC">
        <w:rPr>
          <w:sz w:val="24"/>
          <w:szCs w:val="24"/>
        </w:rPr>
        <w:t>In May or June of 2012 she stopped at our clinic to visit and talk with us</w:t>
      </w:r>
      <w:r w:rsidR="00C81630">
        <w:rPr>
          <w:sz w:val="24"/>
          <w:szCs w:val="24"/>
        </w:rPr>
        <w:t xml:space="preserve">. </w:t>
      </w:r>
      <w:r w:rsidRPr="001A3DFC">
        <w:rPr>
          <w:sz w:val="24"/>
          <w:szCs w:val="24"/>
        </w:rPr>
        <w:t>She spent a few hours here at our clinic</w:t>
      </w:r>
      <w:r w:rsidR="00C81630">
        <w:rPr>
          <w:sz w:val="24"/>
          <w:szCs w:val="24"/>
        </w:rPr>
        <w:t xml:space="preserve">. </w:t>
      </w:r>
      <w:r w:rsidRPr="001A3DFC">
        <w:rPr>
          <w:sz w:val="24"/>
          <w:szCs w:val="24"/>
        </w:rPr>
        <w:t>That is a lot for the Surgeon General to spend at a small clinic.</w:t>
      </w:r>
      <w:r w:rsidR="00E0187A" w:rsidRPr="001A3DFC">
        <w:rPr>
          <w:sz w:val="24"/>
          <w:szCs w:val="24"/>
        </w:rPr>
        <w:t>”</w:t>
      </w:r>
      <w:r w:rsidRPr="001A3DFC">
        <w:rPr>
          <w:sz w:val="24"/>
          <w:szCs w:val="24"/>
        </w:rPr>
        <w:t xml:space="preserve">   </w:t>
      </w:r>
    </w:p>
    <w:p w:rsidR="006C1CBA" w:rsidRPr="001A3DFC" w:rsidRDefault="006C1CBA" w:rsidP="00E42FC1">
      <w:pPr>
        <w:pStyle w:val="BodyTextIndent"/>
      </w:pPr>
    </w:p>
    <w:p w:rsidR="00FC42DC" w:rsidRPr="001A3DFC" w:rsidRDefault="00FC42DC" w:rsidP="00FC42DC">
      <w:pPr>
        <w:autoSpaceDE w:val="0"/>
        <w:autoSpaceDN w:val="0"/>
        <w:adjustRightInd w:val="0"/>
        <w:spacing w:line="480" w:lineRule="auto"/>
        <w:ind w:left="720" w:right="720"/>
        <w:rPr>
          <w:sz w:val="24"/>
          <w:szCs w:val="24"/>
        </w:rPr>
      </w:pPr>
      <w:r w:rsidRPr="001A3DFC">
        <w:rPr>
          <w:sz w:val="24"/>
          <w:szCs w:val="24"/>
        </w:rPr>
        <w:lastRenderedPageBreak/>
        <w:t>“I think personally it put the clinic in a position for fame or recognition</w:t>
      </w:r>
      <w:r w:rsidR="00C81630">
        <w:rPr>
          <w:sz w:val="24"/>
          <w:szCs w:val="24"/>
        </w:rPr>
        <w:t xml:space="preserve">. </w:t>
      </w:r>
      <w:r w:rsidRPr="001A3DFC">
        <w:rPr>
          <w:sz w:val="24"/>
          <w:szCs w:val="24"/>
        </w:rPr>
        <w:t>That is always good</w:t>
      </w:r>
      <w:r w:rsidR="00C81630">
        <w:rPr>
          <w:sz w:val="24"/>
          <w:szCs w:val="24"/>
        </w:rPr>
        <w:t xml:space="preserve">. </w:t>
      </w:r>
      <w:r w:rsidRPr="001A3DFC">
        <w:rPr>
          <w:sz w:val="24"/>
          <w:szCs w:val="24"/>
        </w:rPr>
        <w:t>The other thing is, people now have come to us, saying hey, how do you do this?  What did you guys do?  And it was easy, we did this, that and the other</w:t>
      </w:r>
      <w:r w:rsidR="00C81630">
        <w:rPr>
          <w:sz w:val="24"/>
          <w:szCs w:val="24"/>
        </w:rPr>
        <w:t xml:space="preserve">. </w:t>
      </w:r>
      <w:r w:rsidRPr="001A3DFC">
        <w:rPr>
          <w:sz w:val="24"/>
          <w:szCs w:val="24"/>
        </w:rPr>
        <w:t>I guess that has caused other people, either because it’s easier to figure out, if the wheel is not broke, don’t fix it</w:t>
      </w:r>
      <w:r w:rsidR="00C81630">
        <w:rPr>
          <w:sz w:val="24"/>
          <w:szCs w:val="24"/>
        </w:rPr>
        <w:t xml:space="preserve">. </w:t>
      </w:r>
      <w:r w:rsidRPr="001A3DFC">
        <w:rPr>
          <w:sz w:val="24"/>
          <w:szCs w:val="24"/>
        </w:rPr>
        <w:t>Just find that person who is doing it right, and we will implement what you are doing</w:t>
      </w:r>
      <w:r w:rsidR="00C81630">
        <w:rPr>
          <w:sz w:val="24"/>
          <w:szCs w:val="24"/>
        </w:rPr>
        <w:t xml:space="preserve">. </w:t>
      </w:r>
      <w:r w:rsidRPr="001A3DFC">
        <w:rPr>
          <w:sz w:val="24"/>
          <w:szCs w:val="24"/>
        </w:rPr>
        <w:t>I think that is a smart thing</w:t>
      </w:r>
      <w:r w:rsidR="00C81630">
        <w:rPr>
          <w:sz w:val="24"/>
          <w:szCs w:val="24"/>
        </w:rPr>
        <w:t xml:space="preserve">. </w:t>
      </w:r>
      <w:r w:rsidRPr="001A3DFC">
        <w:rPr>
          <w:sz w:val="24"/>
          <w:szCs w:val="24"/>
        </w:rPr>
        <w:t xml:space="preserve">I have heard that that has happened.”    </w:t>
      </w:r>
    </w:p>
    <w:p w:rsidR="006C1CBA" w:rsidRPr="001A3DFC" w:rsidRDefault="006C1CBA" w:rsidP="00FC42DC">
      <w:pPr>
        <w:pStyle w:val="BodyTextIndent"/>
        <w:ind w:left="720" w:right="720"/>
      </w:pPr>
    </w:p>
    <w:p w:rsidR="00FC42DC" w:rsidRPr="001A3DFC" w:rsidRDefault="00FC42DC" w:rsidP="00FC42DC">
      <w:pPr>
        <w:autoSpaceDE w:val="0"/>
        <w:autoSpaceDN w:val="0"/>
        <w:adjustRightInd w:val="0"/>
        <w:spacing w:line="480" w:lineRule="auto"/>
        <w:ind w:left="720" w:right="720"/>
        <w:rPr>
          <w:sz w:val="24"/>
          <w:szCs w:val="24"/>
        </w:rPr>
      </w:pPr>
      <w:r w:rsidRPr="001A3DFC">
        <w:rPr>
          <w:sz w:val="24"/>
          <w:szCs w:val="24"/>
        </w:rPr>
        <w:t xml:space="preserve">“We were the first clinic to receive the star, it is like, what do you call it, prestige?  We can say that we did it before everybody else.”   </w:t>
      </w:r>
    </w:p>
    <w:p w:rsidR="00FC42DC" w:rsidRPr="001A3DFC" w:rsidRDefault="00FC42DC" w:rsidP="00E42FC1">
      <w:pPr>
        <w:pStyle w:val="BodyTextIndent"/>
        <w:rPr>
          <w:szCs w:val="24"/>
        </w:rPr>
      </w:pPr>
    </w:p>
    <w:p w:rsidR="006C1CBA" w:rsidRPr="001A3DFC" w:rsidRDefault="00FC42DC" w:rsidP="00FC42DC">
      <w:pPr>
        <w:pStyle w:val="BodyTextIndent"/>
        <w:ind w:left="720" w:right="720" w:firstLine="0"/>
      </w:pPr>
      <w:r w:rsidRPr="001A3DFC">
        <w:rPr>
          <w:szCs w:val="24"/>
        </w:rPr>
        <w:t>“That is a tough question</w:t>
      </w:r>
      <w:r w:rsidR="00C81630">
        <w:rPr>
          <w:szCs w:val="24"/>
        </w:rPr>
        <w:t xml:space="preserve">. </w:t>
      </w:r>
      <w:r w:rsidRPr="001A3DFC">
        <w:rPr>
          <w:szCs w:val="24"/>
        </w:rPr>
        <w:t>From my perspective, the most positive outcome, is our patient satisfaction</w:t>
      </w:r>
      <w:r w:rsidR="00C81630">
        <w:rPr>
          <w:szCs w:val="24"/>
        </w:rPr>
        <w:t xml:space="preserve">. </w:t>
      </w:r>
      <w:r w:rsidRPr="001A3DFC">
        <w:rPr>
          <w:szCs w:val="24"/>
        </w:rPr>
        <w:t>The patients like to come here, they like the care they get</w:t>
      </w:r>
      <w:r w:rsidR="00C81630">
        <w:rPr>
          <w:szCs w:val="24"/>
        </w:rPr>
        <w:t xml:space="preserve">. </w:t>
      </w:r>
      <w:r w:rsidRPr="001A3DFC">
        <w:rPr>
          <w:szCs w:val="24"/>
        </w:rPr>
        <w:t>Very rarely do we get any negative feedback of any kind</w:t>
      </w:r>
      <w:r w:rsidR="00C81630">
        <w:rPr>
          <w:szCs w:val="24"/>
        </w:rPr>
        <w:t xml:space="preserve">. </w:t>
      </w:r>
      <w:r w:rsidRPr="001A3DFC">
        <w:rPr>
          <w:szCs w:val="24"/>
        </w:rPr>
        <w:t>The clinic really is that great shining example of what is should be</w:t>
      </w:r>
      <w:r w:rsidR="00C81630">
        <w:rPr>
          <w:szCs w:val="24"/>
        </w:rPr>
        <w:t xml:space="preserve">. </w:t>
      </w:r>
      <w:r w:rsidRPr="001A3DFC">
        <w:rPr>
          <w:szCs w:val="24"/>
        </w:rPr>
        <w:t>But then I haven’t seen a big change in that since I came</w:t>
      </w:r>
      <w:r w:rsidR="00C81630">
        <w:rPr>
          <w:szCs w:val="24"/>
        </w:rPr>
        <w:t xml:space="preserve">. </w:t>
      </w:r>
      <w:r w:rsidRPr="001A3DFC">
        <w:rPr>
          <w:szCs w:val="24"/>
        </w:rPr>
        <w:t>It has been that way since I started working here</w:t>
      </w:r>
      <w:r w:rsidR="00C81630">
        <w:rPr>
          <w:szCs w:val="24"/>
        </w:rPr>
        <w:t xml:space="preserve">. </w:t>
      </w:r>
      <w:r w:rsidRPr="001A3DFC">
        <w:rPr>
          <w:szCs w:val="24"/>
        </w:rPr>
        <w:t xml:space="preserve">We always have the ebb and flow, but overall, the patients are happy and that is what matters.”   </w:t>
      </w:r>
    </w:p>
    <w:p w:rsidR="005A5404" w:rsidRDefault="005A5404">
      <w:pPr>
        <w:rPr>
          <w:sz w:val="24"/>
          <w:szCs w:val="24"/>
        </w:rPr>
      </w:pPr>
      <w:r>
        <w:rPr>
          <w:sz w:val="24"/>
          <w:szCs w:val="24"/>
        </w:rPr>
        <w:br w:type="page"/>
      </w:r>
    </w:p>
    <w:p w:rsidR="00D63F27" w:rsidRPr="001A3DFC" w:rsidRDefault="005A5404" w:rsidP="006F21A0">
      <w:pPr>
        <w:pStyle w:val="Heading1"/>
      </w:pPr>
      <w:bookmarkStart w:id="126" w:name="_Toc481932933"/>
      <w:r w:rsidRPr="001A3DFC">
        <w:lastRenderedPageBreak/>
        <w:t xml:space="preserve">Appendix </w:t>
      </w:r>
      <w:r w:rsidR="007D6302" w:rsidRPr="001A3DFC">
        <w:t>L</w:t>
      </w:r>
      <w:r>
        <w:t xml:space="preserve">: </w:t>
      </w:r>
      <w:r w:rsidR="00D63F27" w:rsidRPr="001A3DFC">
        <w:t>Results of Research Question 1</w:t>
      </w:r>
      <w:r w:rsidR="00F630F9">
        <w:t>1</w:t>
      </w:r>
      <w:bookmarkEnd w:id="126"/>
    </w:p>
    <w:p w:rsidR="006C1CBA" w:rsidRDefault="00A677DE" w:rsidP="00E42FC1">
      <w:pPr>
        <w:pStyle w:val="BodyTextIndent"/>
      </w:pPr>
      <w:r w:rsidRPr="001A3DFC">
        <w:t xml:space="preserve">The table below represents short excerpts from </w:t>
      </w:r>
      <w:r w:rsidR="00151CFA" w:rsidRPr="001A3DFC">
        <w:t xml:space="preserve">interview question eleven, </w:t>
      </w:r>
      <w:r w:rsidR="00EE5ECC" w:rsidRPr="001A3DFC">
        <w:t>“Do you know what important milestone was achieved within the U.S. Army Medical Command when the Illesheim Army Health Clinic achieved Army Star Strong status?”</w:t>
      </w:r>
      <w:r w:rsidRPr="001A3DFC">
        <w:t xml:space="preserve"> </w:t>
      </w:r>
      <w:r w:rsidR="00EE5ECC" w:rsidRPr="001A3DFC">
        <w:t xml:space="preserve"> </w:t>
      </w:r>
    </w:p>
    <w:p w:rsidR="003B47D7" w:rsidRPr="001A3DFC" w:rsidRDefault="003B47D7" w:rsidP="002F7F4A">
      <w:pPr>
        <w:autoSpaceDE w:val="0"/>
        <w:autoSpaceDN w:val="0"/>
        <w:adjustRightInd w:val="0"/>
        <w:spacing w:line="480" w:lineRule="auto"/>
        <w:rPr>
          <w:sz w:val="24"/>
          <w:szCs w:val="24"/>
        </w:rPr>
      </w:pPr>
      <w:r w:rsidRPr="001A3DFC">
        <w:rPr>
          <w:sz w:val="24"/>
          <w:szCs w:val="24"/>
        </w:rPr>
        <w:t>Table L1</w:t>
      </w:r>
      <w:r>
        <w:rPr>
          <w:sz w:val="24"/>
          <w:szCs w:val="24"/>
        </w:rPr>
        <w:br/>
      </w:r>
      <w:r w:rsidRPr="002F7F4A">
        <w:rPr>
          <w:i/>
          <w:sz w:val="24"/>
          <w:szCs w:val="24"/>
        </w:rPr>
        <w:t>Short Excerpts from Respondents</w:t>
      </w:r>
    </w:p>
    <w:tbl>
      <w:tblPr>
        <w:tblStyle w:val="TableGrid"/>
        <w:tblW w:w="0" w:type="auto"/>
        <w:tblLook w:val="04A0" w:firstRow="1" w:lastRow="0" w:firstColumn="1" w:lastColumn="0" w:noHBand="0" w:noVBand="1"/>
      </w:tblPr>
      <w:tblGrid>
        <w:gridCol w:w="2886"/>
        <w:gridCol w:w="1152"/>
        <w:gridCol w:w="4448"/>
      </w:tblGrid>
      <w:tr w:rsidR="001A3DFC" w:rsidRPr="001A3DFC" w:rsidTr="00656A36">
        <w:tc>
          <w:tcPr>
            <w:tcW w:w="3129" w:type="dxa"/>
          </w:tcPr>
          <w:p w:rsidR="00B96D75" w:rsidRPr="001A3DFC" w:rsidRDefault="00EE5ECC" w:rsidP="00B54601">
            <w:pPr>
              <w:pStyle w:val="BodyTextIndent"/>
              <w:ind w:firstLine="517"/>
            </w:pPr>
            <w:r w:rsidRPr="001A3DFC">
              <w:t>I</w:t>
            </w:r>
            <w:r w:rsidR="00E30912" w:rsidRPr="001A3DFC">
              <w:t>nterview Question</w:t>
            </w:r>
          </w:p>
        </w:tc>
        <w:tc>
          <w:tcPr>
            <w:tcW w:w="1186" w:type="dxa"/>
          </w:tcPr>
          <w:p w:rsidR="00B96D75" w:rsidRPr="001A3DFC" w:rsidRDefault="00B96D75" w:rsidP="00656A36">
            <w:pPr>
              <w:pStyle w:val="BodyTextIndent"/>
              <w:ind w:firstLine="178"/>
            </w:pPr>
            <w:r w:rsidRPr="001A3DFC">
              <w:t>Count</w:t>
            </w:r>
          </w:p>
        </w:tc>
        <w:tc>
          <w:tcPr>
            <w:tcW w:w="5035" w:type="dxa"/>
          </w:tcPr>
          <w:p w:rsidR="00B96D75" w:rsidRPr="001A3DFC" w:rsidRDefault="00B54601" w:rsidP="00E30912">
            <w:pPr>
              <w:pStyle w:val="BodyTextIndent"/>
            </w:pPr>
            <w:r w:rsidRPr="001A3DFC">
              <w:t xml:space="preserve">              </w:t>
            </w:r>
            <w:r w:rsidR="00B96D75" w:rsidRPr="001A3DFC">
              <w:t>Short Excerpt</w:t>
            </w:r>
            <w:r w:rsidRPr="001A3DFC">
              <w:t>s</w:t>
            </w:r>
          </w:p>
        </w:tc>
      </w:tr>
      <w:tr w:rsidR="001A3DFC" w:rsidRPr="001A3DFC" w:rsidTr="00656A36">
        <w:tc>
          <w:tcPr>
            <w:tcW w:w="3129" w:type="dxa"/>
          </w:tcPr>
          <w:p w:rsidR="00253743" w:rsidRPr="001A3DFC" w:rsidRDefault="00EE5ECC" w:rsidP="003B00AC">
            <w:pPr>
              <w:pStyle w:val="BodyTextIndent"/>
              <w:spacing w:line="240" w:lineRule="auto"/>
              <w:ind w:firstLine="0"/>
            </w:pPr>
            <w:r w:rsidRPr="001A3DFC">
              <w:t>Do you know what important milestone was achieved within the U.S. Army Medical Command when the Illesheim Army Health Clinic achieved Army Star Strong status?</w:t>
            </w:r>
          </w:p>
        </w:tc>
        <w:tc>
          <w:tcPr>
            <w:tcW w:w="1186" w:type="dxa"/>
          </w:tcPr>
          <w:p w:rsidR="00253743" w:rsidRPr="001A3DFC" w:rsidRDefault="00656A36" w:rsidP="00656A36">
            <w:pPr>
              <w:pStyle w:val="BodyTextIndent"/>
              <w:ind w:firstLine="358"/>
            </w:pPr>
            <w:r w:rsidRPr="001A3DFC">
              <w:t>11</w:t>
            </w:r>
          </w:p>
        </w:tc>
        <w:tc>
          <w:tcPr>
            <w:tcW w:w="5035" w:type="dxa"/>
          </w:tcPr>
          <w:p w:rsidR="009926DF" w:rsidRPr="001A3DFC" w:rsidRDefault="00656A36" w:rsidP="00656A36">
            <w:pPr>
              <w:autoSpaceDE w:val="0"/>
              <w:autoSpaceDN w:val="0"/>
              <w:adjustRightInd w:val="0"/>
              <w:rPr>
                <w:sz w:val="24"/>
                <w:szCs w:val="24"/>
              </w:rPr>
            </w:pPr>
            <w:r w:rsidRPr="001A3DFC">
              <w:rPr>
                <w:sz w:val="24"/>
                <w:szCs w:val="24"/>
              </w:rPr>
              <w:t>I have no idea</w:t>
            </w:r>
            <w:r w:rsidR="00C81630">
              <w:rPr>
                <w:sz w:val="24"/>
                <w:szCs w:val="24"/>
              </w:rPr>
              <w:t xml:space="preserve">. </w:t>
            </w:r>
            <w:r w:rsidRPr="001A3DFC">
              <w:rPr>
                <w:sz w:val="24"/>
                <w:szCs w:val="24"/>
              </w:rPr>
              <w:t>Were we the first one?  Probably.</w:t>
            </w:r>
          </w:p>
          <w:p w:rsidR="009926DF" w:rsidRPr="001A3DFC" w:rsidRDefault="00656A36" w:rsidP="00656A36">
            <w:pPr>
              <w:autoSpaceDE w:val="0"/>
              <w:autoSpaceDN w:val="0"/>
              <w:adjustRightInd w:val="0"/>
              <w:rPr>
                <w:sz w:val="24"/>
                <w:szCs w:val="24"/>
              </w:rPr>
            </w:pPr>
            <w:r w:rsidRPr="001A3DFC">
              <w:rPr>
                <w:sz w:val="24"/>
                <w:szCs w:val="24"/>
              </w:rPr>
              <w:t xml:space="preserve">  </w:t>
            </w:r>
          </w:p>
          <w:p w:rsidR="009926DF" w:rsidRPr="001A3DFC" w:rsidRDefault="009926DF" w:rsidP="00656A36">
            <w:pPr>
              <w:autoSpaceDE w:val="0"/>
              <w:autoSpaceDN w:val="0"/>
              <w:adjustRightInd w:val="0"/>
              <w:rPr>
                <w:sz w:val="24"/>
                <w:szCs w:val="24"/>
              </w:rPr>
            </w:pPr>
            <w:r w:rsidRPr="001A3DFC">
              <w:rPr>
                <w:sz w:val="24"/>
                <w:szCs w:val="24"/>
              </w:rPr>
              <w:t>F</w:t>
            </w:r>
            <w:r w:rsidR="00656A36" w:rsidRPr="001A3DFC">
              <w:rPr>
                <w:sz w:val="24"/>
                <w:szCs w:val="24"/>
              </w:rPr>
              <w:t xml:space="preserve">irst within the MEDCOM. </w:t>
            </w:r>
          </w:p>
          <w:p w:rsidR="009926DF" w:rsidRPr="001A3DFC" w:rsidRDefault="009926DF" w:rsidP="00656A36">
            <w:pPr>
              <w:autoSpaceDE w:val="0"/>
              <w:autoSpaceDN w:val="0"/>
              <w:adjustRightInd w:val="0"/>
              <w:rPr>
                <w:sz w:val="24"/>
                <w:szCs w:val="24"/>
              </w:rPr>
            </w:pPr>
          </w:p>
          <w:p w:rsidR="009926DF" w:rsidRPr="001A3DFC" w:rsidRDefault="009926DF" w:rsidP="00656A36">
            <w:pPr>
              <w:autoSpaceDE w:val="0"/>
              <w:autoSpaceDN w:val="0"/>
              <w:adjustRightInd w:val="0"/>
              <w:rPr>
                <w:sz w:val="24"/>
                <w:szCs w:val="24"/>
              </w:rPr>
            </w:pPr>
            <w:r w:rsidRPr="001A3DFC">
              <w:rPr>
                <w:sz w:val="24"/>
                <w:szCs w:val="24"/>
              </w:rPr>
              <w:t>He ga</w:t>
            </w:r>
            <w:r w:rsidR="00656A36" w:rsidRPr="001A3DFC">
              <w:rPr>
                <w:sz w:val="24"/>
                <w:szCs w:val="24"/>
              </w:rPr>
              <w:t>ve us the flag</w:t>
            </w:r>
            <w:r w:rsidR="00C81630">
              <w:rPr>
                <w:sz w:val="24"/>
                <w:szCs w:val="24"/>
              </w:rPr>
              <w:t xml:space="preserve">. </w:t>
            </w:r>
          </w:p>
          <w:p w:rsidR="009926DF" w:rsidRPr="001A3DFC" w:rsidRDefault="009926DF" w:rsidP="00656A36">
            <w:pPr>
              <w:autoSpaceDE w:val="0"/>
              <w:autoSpaceDN w:val="0"/>
              <w:adjustRightInd w:val="0"/>
              <w:rPr>
                <w:sz w:val="24"/>
                <w:szCs w:val="24"/>
              </w:rPr>
            </w:pPr>
          </w:p>
          <w:p w:rsidR="00253743" w:rsidRPr="001A3DFC" w:rsidRDefault="009926DF" w:rsidP="00AA5640">
            <w:pPr>
              <w:autoSpaceDE w:val="0"/>
              <w:autoSpaceDN w:val="0"/>
              <w:adjustRightInd w:val="0"/>
              <w:rPr>
                <w:sz w:val="24"/>
                <w:szCs w:val="24"/>
              </w:rPr>
            </w:pPr>
            <w:r w:rsidRPr="001A3DFC">
              <w:rPr>
                <w:sz w:val="24"/>
                <w:szCs w:val="24"/>
              </w:rPr>
              <w:t>N</w:t>
            </w:r>
            <w:r w:rsidR="00656A36" w:rsidRPr="001A3DFC">
              <w:rPr>
                <w:sz w:val="24"/>
                <w:szCs w:val="24"/>
              </w:rPr>
              <w:t>o, we did not know we were the first</w:t>
            </w:r>
            <w:r w:rsidR="00C81630">
              <w:rPr>
                <w:sz w:val="24"/>
                <w:szCs w:val="24"/>
              </w:rPr>
              <w:t xml:space="preserve">. </w:t>
            </w:r>
          </w:p>
          <w:p w:rsidR="00AA5640" w:rsidRPr="001A3DFC" w:rsidRDefault="00AA5640" w:rsidP="00AA5640">
            <w:pPr>
              <w:autoSpaceDE w:val="0"/>
              <w:autoSpaceDN w:val="0"/>
              <w:adjustRightInd w:val="0"/>
              <w:rPr>
                <w:sz w:val="24"/>
                <w:szCs w:val="24"/>
              </w:rPr>
            </w:pPr>
          </w:p>
          <w:p w:rsidR="00AA5640" w:rsidRPr="001A3DFC" w:rsidRDefault="00AA5640" w:rsidP="00AA5640">
            <w:pPr>
              <w:autoSpaceDE w:val="0"/>
              <w:autoSpaceDN w:val="0"/>
              <w:adjustRightInd w:val="0"/>
            </w:pPr>
          </w:p>
        </w:tc>
      </w:tr>
      <w:tr w:rsidR="001A3DFC" w:rsidRPr="001A3DFC" w:rsidTr="00656A36">
        <w:tc>
          <w:tcPr>
            <w:tcW w:w="3129" w:type="dxa"/>
          </w:tcPr>
          <w:p w:rsidR="00253743" w:rsidRPr="001A3DFC" w:rsidRDefault="00253743" w:rsidP="00E42FC1">
            <w:pPr>
              <w:pStyle w:val="BodyTextIndent"/>
            </w:pPr>
          </w:p>
        </w:tc>
        <w:tc>
          <w:tcPr>
            <w:tcW w:w="1186" w:type="dxa"/>
          </w:tcPr>
          <w:p w:rsidR="00253743" w:rsidRPr="001A3DFC" w:rsidRDefault="00253743" w:rsidP="00E42FC1">
            <w:pPr>
              <w:pStyle w:val="BodyTextIndent"/>
            </w:pPr>
          </w:p>
        </w:tc>
        <w:tc>
          <w:tcPr>
            <w:tcW w:w="5035" w:type="dxa"/>
          </w:tcPr>
          <w:p w:rsidR="00656A36" w:rsidRPr="001A3DFC" w:rsidRDefault="00AB0AD7" w:rsidP="00656A36">
            <w:pPr>
              <w:autoSpaceDE w:val="0"/>
              <w:autoSpaceDN w:val="0"/>
              <w:adjustRightInd w:val="0"/>
              <w:rPr>
                <w:sz w:val="24"/>
                <w:szCs w:val="24"/>
              </w:rPr>
            </w:pPr>
            <w:r w:rsidRPr="001A3DFC">
              <w:rPr>
                <w:sz w:val="24"/>
                <w:szCs w:val="24"/>
              </w:rPr>
              <w:t>F</w:t>
            </w:r>
            <w:r w:rsidR="00656A36" w:rsidRPr="001A3DFC">
              <w:rPr>
                <w:sz w:val="24"/>
                <w:szCs w:val="24"/>
              </w:rPr>
              <w:t>irst to receive the Army Star Strong within the MEDCOM</w:t>
            </w:r>
            <w:r w:rsidR="00C81630">
              <w:rPr>
                <w:sz w:val="24"/>
                <w:szCs w:val="24"/>
              </w:rPr>
              <w:t xml:space="preserve">. </w:t>
            </w:r>
          </w:p>
          <w:p w:rsidR="00253743" w:rsidRPr="001A3DFC" w:rsidRDefault="00253743" w:rsidP="00E42FC1">
            <w:pPr>
              <w:pStyle w:val="BodyTextIndent"/>
            </w:pPr>
          </w:p>
        </w:tc>
      </w:tr>
      <w:tr w:rsidR="001A3DFC" w:rsidRPr="001A3DFC" w:rsidTr="00656A36">
        <w:tc>
          <w:tcPr>
            <w:tcW w:w="3129" w:type="dxa"/>
          </w:tcPr>
          <w:p w:rsidR="00253743" w:rsidRPr="001A3DFC" w:rsidRDefault="00253743" w:rsidP="006C1CBA">
            <w:pPr>
              <w:pStyle w:val="BodyTextIndent"/>
              <w:spacing w:line="240" w:lineRule="auto"/>
              <w:ind w:firstLine="0"/>
            </w:pPr>
          </w:p>
        </w:tc>
        <w:tc>
          <w:tcPr>
            <w:tcW w:w="1186" w:type="dxa"/>
          </w:tcPr>
          <w:p w:rsidR="00253743" w:rsidRPr="001A3DFC" w:rsidRDefault="00253743" w:rsidP="00E42FC1">
            <w:pPr>
              <w:pStyle w:val="BodyTextIndent"/>
            </w:pPr>
          </w:p>
        </w:tc>
        <w:tc>
          <w:tcPr>
            <w:tcW w:w="5035" w:type="dxa"/>
          </w:tcPr>
          <w:p w:rsidR="00AB0AD7" w:rsidRPr="001A3DFC" w:rsidRDefault="00AB0AD7" w:rsidP="00656A36">
            <w:pPr>
              <w:autoSpaceDE w:val="0"/>
              <w:autoSpaceDN w:val="0"/>
              <w:adjustRightInd w:val="0"/>
              <w:rPr>
                <w:sz w:val="24"/>
                <w:szCs w:val="24"/>
              </w:rPr>
            </w:pPr>
            <w:r w:rsidRPr="001A3DFC">
              <w:rPr>
                <w:sz w:val="24"/>
                <w:szCs w:val="24"/>
              </w:rPr>
              <w:t>F</w:t>
            </w:r>
            <w:r w:rsidR="00656A36" w:rsidRPr="001A3DFC">
              <w:rPr>
                <w:sz w:val="24"/>
                <w:szCs w:val="24"/>
              </w:rPr>
              <w:t>irst unit within the U.S. Army MEDCOM to achieve this status</w:t>
            </w:r>
            <w:r w:rsidR="00C81630">
              <w:rPr>
                <w:sz w:val="24"/>
                <w:szCs w:val="24"/>
              </w:rPr>
              <w:t xml:space="preserve">. </w:t>
            </w:r>
          </w:p>
          <w:p w:rsidR="00AB0AD7" w:rsidRPr="001A3DFC" w:rsidRDefault="00AB0AD7" w:rsidP="00656A36">
            <w:pPr>
              <w:autoSpaceDE w:val="0"/>
              <w:autoSpaceDN w:val="0"/>
              <w:adjustRightInd w:val="0"/>
              <w:rPr>
                <w:sz w:val="24"/>
                <w:szCs w:val="24"/>
              </w:rPr>
            </w:pPr>
          </w:p>
          <w:p w:rsidR="00253743" w:rsidRPr="001A3DFC" w:rsidRDefault="00256DA2" w:rsidP="00AA5640">
            <w:pPr>
              <w:autoSpaceDE w:val="0"/>
              <w:autoSpaceDN w:val="0"/>
              <w:adjustRightInd w:val="0"/>
              <w:rPr>
                <w:sz w:val="24"/>
                <w:szCs w:val="24"/>
              </w:rPr>
            </w:pPr>
            <w:r w:rsidRPr="001A3DFC">
              <w:rPr>
                <w:sz w:val="24"/>
                <w:szCs w:val="24"/>
              </w:rPr>
              <w:t>Achievable</w:t>
            </w:r>
            <w:r w:rsidR="00C81630">
              <w:rPr>
                <w:sz w:val="24"/>
                <w:szCs w:val="24"/>
              </w:rPr>
              <w:t xml:space="preserve">. </w:t>
            </w:r>
          </w:p>
          <w:p w:rsidR="00AA5640" w:rsidRPr="001A3DFC" w:rsidRDefault="00AA5640" w:rsidP="00AA5640">
            <w:pPr>
              <w:autoSpaceDE w:val="0"/>
              <w:autoSpaceDN w:val="0"/>
              <w:adjustRightInd w:val="0"/>
              <w:rPr>
                <w:b/>
              </w:rPr>
            </w:pPr>
          </w:p>
        </w:tc>
      </w:tr>
      <w:tr w:rsidR="001A3DFC" w:rsidRPr="001A3DFC" w:rsidTr="00656A36">
        <w:tc>
          <w:tcPr>
            <w:tcW w:w="3129" w:type="dxa"/>
          </w:tcPr>
          <w:p w:rsidR="00656A36" w:rsidRPr="001A3DFC" w:rsidRDefault="00656A36" w:rsidP="006C1CBA">
            <w:pPr>
              <w:pStyle w:val="BodyTextIndent"/>
              <w:spacing w:line="240" w:lineRule="auto"/>
              <w:ind w:firstLine="0"/>
            </w:pPr>
          </w:p>
        </w:tc>
        <w:tc>
          <w:tcPr>
            <w:tcW w:w="1186" w:type="dxa"/>
          </w:tcPr>
          <w:p w:rsidR="00656A36" w:rsidRPr="001A3DFC" w:rsidRDefault="00656A36" w:rsidP="00E42FC1">
            <w:pPr>
              <w:pStyle w:val="BodyTextIndent"/>
            </w:pPr>
          </w:p>
        </w:tc>
        <w:tc>
          <w:tcPr>
            <w:tcW w:w="5035" w:type="dxa"/>
          </w:tcPr>
          <w:p w:rsidR="00AB0AD7" w:rsidRPr="001A3DFC" w:rsidRDefault="00656A36" w:rsidP="00656A36">
            <w:pPr>
              <w:autoSpaceDE w:val="0"/>
              <w:autoSpaceDN w:val="0"/>
              <w:adjustRightInd w:val="0"/>
              <w:rPr>
                <w:sz w:val="24"/>
                <w:szCs w:val="24"/>
              </w:rPr>
            </w:pPr>
            <w:r w:rsidRPr="001A3DFC">
              <w:rPr>
                <w:sz w:val="24"/>
                <w:szCs w:val="24"/>
              </w:rPr>
              <w:t>MEDCOM chose not to tell us</w:t>
            </w:r>
            <w:r w:rsidR="00C81630">
              <w:rPr>
                <w:sz w:val="24"/>
                <w:szCs w:val="24"/>
              </w:rPr>
              <w:t xml:space="preserve">. </w:t>
            </w:r>
          </w:p>
          <w:p w:rsidR="00AB0AD7" w:rsidRPr="001A3DFC" w:rsidRDefault="00AB0AD7" w:rsidP="00656A36">
            <w:pPr>
              <w:autoSpaceDE w:val="0"/>
              <w:autoSpaceDN w:val="0"/>
              <w:adjustRightInd w:val="0"/>
              <w:rPr>
                <w:sz w:val="24"/>
                <w:szCs w:val="24"/>
              </w:rPr>
            </w:pPr>
          </w:p>
          <w:p w:rsidR="00AB0AD7" w:rsidRPr="001A3DFC" w:rsidRDefault="00AB0AD7" w:rsidP="00656A36">
            <w:pPr>
              <w:autoSpaceDE w:val="0"/>
              <w:autoSpaceDN w:val="0"/>
              <w:adjustRightInd w:val="0"/>
              <w:rPr>
                <w:sz w:val="24"/>
                <w:szCs w:val="24"/>
              </w:rPr>
            </w:pPr>
            <w:r w:rsidRPr="001A3DFC">
              <w:rPr>
                <w:sz w:val="24"/>
                <w:szCs w:val="24"/>
              </w:rPr>
              <w:t>N</w:t>
            </w:r>
            <w:r w:rsidR="00656A36" w:rsidRPr="001A3DFC">
              <w:rPr>
                <w:sz w:val="24"/>
                <w:szCs w:val="24"/>
              </w:rPr>
              <w:t>o idea</w:t>
            </w:r>
            <w:r w:rsidR="00C803AF" w:rsidRPr="001A3DFC">
              <w:rPr>
                <w:sz w:val="24"/>
                <w:szCs w:val="24"/>
              </w:rPr>
              <w:t>.</w:t>
            </w:r>
            <w:r w:rsidR="00656A36" w:rsidRPr="001A3DFC">
              <w:rPr>
                <w:sz w:val="24"/>
                <w:szCs w:val="24"/>
              </w:rPr>
              <w:t xml:space="preserve"> </w:t>
            </w:r>
          </w:p>
          <w:p w:rsidR="00AA5640" w:rsidRPr="001A3DFC" w:rsidRDefault="00AA5640" w:rsidP="00656A36">
            <w:pPr>
              <w:autoSpaceDE w:val="0"/>
              <w:autoSpaceDN w:val="0"/>
              <w:adjustRightInd w:val="0"/>
              <w:rPr>
                <w:sz w:val="24"/>
                <w:szCs w:val="24"/>
              </w:rPr>
            </w:pPr>
          </w:p>
          <w:p w:rsidR="00AB0AD7" w:rsidRPr="001A3DFC" w:rsidRDefault="00AB0AD7" w:rsidP="00656A36">
            <w:pPr>
              <w:autoSpaceDE w:val="0"/>
              <w:autoSpaceDN w:val="0"/>
              <w:adjustRightInd w:val="0"/>
              <w:rPr>
                <w:sz w:val="24"/>
                <w:szCs w:val="24"/>
              </w:rPr>
            </w:pPr>
            <w:r w:rsidRPr="001A3DFC">
              <w:rPr>
                <w:sz w:val="24"/>
                <w:szCs w:val="24"/>
              </w:rPr>
              <w:t>R</w:t>
            </w:r>
            <w:r w:rsidR="00656A36" w:rsidRPr="001A3DFC">
              <w:rPr>
                <w:sz w:val="24"/>
                <w:szCs w:val="24"/>
              </w:rPr>
              <w:t>ecognition from other DoD agencies</w:t>
            </w:r>
            <w:r w:rsidRPr="001A3DFC">
              <w:rPr>
                <w:sz w:val="24"/>
                <w:szCs w:val="24"/>
              </w:rPr>
              <w:t>.</w:t>
            </w:r>
          </w:p>
          <w:p w:rsidR="00AB0AD7" w:rsidRPr="001A3DFC" w:rsidRDefault="00AB0AD7" w:rsidP="00656A36">
            <w:pPr>
              <w:autoSpaceDE w:val="0"/>
              <w:autoSpaceDN w:val="0"/>
              <w:adjustRightInd w:val="0"/>
              <w:rPr>
                <w:sz w:val="24"/>
                <w:szCs w:val="24"/>
              </w:rPr>
            </w:pPr>
          </w:p>
          <w:p w:rsidR="00AB0AD7" w:rsidRPr="001A3DFC" w:rsidRDefault="00AB0AD7" w:rsidP="00656A36">
            <w:pPr>
              <w:autoSpaceDE w:val="0"/>
              <w:autoSpaceDN w:val="0"/>
              <w:adjustRightInd w:val="0"/>
              <w:rPr>
                <w:sz w:val="24"/>
                <w:szCs w:val="24"/>
              </w:rPr>
            </w:pPr>
            <w:r w:rsidRPr="001A3DFC">
              <w:rPr>
                <w:sz w:val="24"/>
                <w:szCs w:val="24"/>
              </w:rPr>
              <w:t>S</w:t>
            </w:r>
            <w:r w:rsidR="00656A36" w:rsidRPr="001A3DFC">
              <w:rPr>
                <w:sz w:val="24"/>
                <w:szCs w:val="24"/>
              </w:rPr>
              <w:t>afety program that by far exceeds products to be found in other entities</w:t>
            </w:r>
            <w:r w:rsidR="00C81630">
              <w:rPr>
                <w:sz w:val="24"/>
                <w:szCs w:val="24"/>
              </w:rPr>
              <w:t xml:space="preserve">. </w:t>
            </w:r>
          </w:p>
          <w:p w:rsidR="00AB0AD7" w:rsidRPr="001A3DFC" w:rsidRDefault="00AB0AD7" w:rsidP="00656A36">
            <w:pPr>
              <w:autoSpaceDE w:val="0"/>
              <w:autoSpaceDN w:val="0"/>
              <w:adjustRightInd w:val="0"/>
              <w:rPr>
                <w:sz w:val="24"/>
                <w:szCs w:val="24"/>
              </w:rPr>
            </w:pPr>
          </w:p>
          <w:p w:rsidR="00AB0AD7" w:rsidRPr="001A3DFC" w:rsidRDefault="00AB0AD7" w:rsidP="00656A36">
            <w:pPr>
              <w:autoSpaceDE w:val="0"/>
              <w:autoSpaceDN w:val="0"/>
              <w:adjustRightInd w:val="0"/>
              <w:rPr>
                <w:sz w:val="24"/>
                <w:szCs w:val="24"/>
              </w:rPr>
            </w:pPr>
            <w:r w:rsidRPr="001A3DFC">
              <w:rPr>
                <w:sz w:val="24"/>
                <w:szCs w:val="24"/>
              </w:rPr>
              <w:t>Pro</w:t>
            </w:r>
            <w:r w:rsidR="00656A36" w:rsidRPr="001A3DFC">
              <w:rPr>
                <w:sz w:val="24"/>
                <w:szCs w:val="24"/>
              </w:rPr>
              <w:t>ve the positive outcomes of the MS2 program</w:t>
            </w:r>
            <w:r w:rsidRPr="001A3DFC">
              <w:rPr>
                <w:sz w:val="24"/>
                <w:szCs w:val="24"/>
              </w:rPr>
              <w:t>.</w:t>
            </w:r>
          </w:p>
          <w:p w:rsidR="00AB0AD7" w:rsidRPr="001A3DFC" w:rsidRDefault="00AB0AD7" w:rsidP="00656A36">
            <w:pPr>
              <w:autoSpaceDE w:val="0"/>
              <w:autoSpaceDN w:val="0"/>
              <w:adjustRightInd w:val="0"/>
              <w:rPr>
                <w:sz w:val="24"/>
                <w:szCs w:val="24"/>
              </w:rPr>
            </w:pPr>
          </w:p>
          <w:p w:rsidR="00656A36" w:rsidRPr="001A3DFC" w:rsidRDefault="00AB0AD7" w:rsidP="00C82B84">
            <w:pPr>
              <w:autoSpaceDE w:val="0"/>
              <w:autoSpaceDN w:val="0"/>
              <w:adjustRightInd w:val="0"/>
              <w:rPr>
                <w:b/>
              </w:rPr>
            </w:pPr>
            <w:r w:rsidRPr="001A3DFC">
              <w:rPr>
                <w:sz w:val="24"/>
                <w:szCs w:val="24"/>
              </w:rPr>
              <w:t>C</w:t>
            </w:r>
            <w:r w:rsidR="00656A36" w:rsidRPr="001A3DFC">
              <w:rPr>
                <w:sz w:val="24"/>
                <w:szCs w:val="24"/>
              </w:rPr>
              <w:t>an be implemented in medical entities within MEDCOM</w:t>
            </w:r>
            <w:r w:rsidR="00C81630">
              <w:rPr>
                <w:sz w:val="24"/>
                <w:szCs w:val="24"/>
              </w:rPr>
              <w:t xml:space="preserve">. </w:t>
            </w:r>
          </w:p>
        </w:tc>
      </w:tr>
      <w:tr w:rsidR="001A3DFC" w:rsidRPr="001A3DFC" w:rsidTr="00656A36">
        <w:tc>
          <w:tcPr>
            <w:tcW w:w="3129" w:type="dxa"/>
          </w:tcPr>
          <w:p w:rsidR="00656A36" w:rsidRPr="001A3DFC" w:rsidRDefault="00656A36" w:rsidP="006C1CBA">
            <w:pPr>
              <w:pStyle w:val="BodyTextIndent"/>
              <w:spacing w:line="240" w:lineRule="auto"/>
              <w:ind w:firstLine="0"/>
            </w:pPr>
          </w:p>
        </w:tc>
        <w:tc>
          <w:tcPr>
            <w:tcW w:w="1186" w:type="dxa"/>
          </w:tcPr>
          <w:p w:rsidR="00656A36" w:rsidRPr="001A3DFC" w:rsidRDefault="00656A36" w:rsidP="00E42FC1">
            <w:pPr>
              <w:pStyle w:val="BodyTextIndent"/>
            </w:pPr>
          </w:p>
        </w:tc>
        <w:tc>
          <w:tcPr>
            <w:tcW w:w="5035" w:type="dxa"/>
          </w:tcPr>
          <w:p w:rsidR="00656A36" w:rsidRPr="001A3DFC" w:rsidRDefault="00AB0AD7" w:rsidP="00AA5640">
            <w:pPr>
              <w:autoSpaceDE w:val="0"/>
              <w:autoSpaceDN w:val="0"/>
              <w:adjustRightInd w:val="0"/>
              <w:rPr>
                <w:sz w:val="24"/>
                <w:szCs w:val="24"/>
              </w:rPr>
            </w:pPr>
            <w:r w:rsidRPr="001A3DFC">
              <w:rPr>
                <w:sz w:val="24"/>
                <w:szCs w:val="24"/>
              </w:rPr>
              <w:t>F</w:t>
            </w:r>
            <w:r w:rsidR="00656A36" w:rsidRPr="001A3DFC">
              <w:rPr>
                <w:sz w:val="24"/>
                <w:szCs w:val="24"/>
              </w:rPr>
              <w:t>irst clinic to get it</w:t>
            </w:r>
            <w:r w:rsidR="00C81630">
              <w:rPr>
                <w:sz w:val="24"/>
                <w:szCs w:val="24"/>
              </w:rPr>
              <w:t xml:space="preserve">. </w:t>
            </w:r>
          </w:p>
          <w:p w:rsidR="00AA5640" w:rsidRPr="001A3DFC" w:rsidRDefault="00AA5640" w:rsidP="00AA5640">
            <w:pPr>
              <w:autoSpaceDE w:val="0"/>
              <w:autoSpaceDN w:val="0"/>
              <w:adjustRightInd w:val="0"/>
              <w:rPr>
                <w:sz w:val="24"/>
                <w:szCs w:val="24"/>
              </w:rPr>
            </w:pPr>
          </w:p>
          <w:p w:rsidR="00AA5640" w:rsidRPr="001A3DFC" w:rsidRDefault="00AA5640" w:rsidP="00AA5640">
            <w:pPr>
              <w:autoSpaceDE w:val="0"/>
              <w:autoSpaceDN w:val="0"/>
              <w:adjustRightInd w:val="0"/>
            </w:pPr>
          </w:p>
        </w:tc>
      </w:tr>
      <w:tr w:rsidR="001A3DFC" w:rsidRPr="001A3DFC" w:rsidTr="00656A36">
        <w:tc>
          <w:tcPr>
            <w:tcW w:w="3129" w:type="dxa"/>
          </w:tcPr>
          <w:p w:rsidR="00656A36" w:rsidRPr="001A3DFC" w:rsidRDefault="00656A36" w:rsidP="006C1CBA">
            <w:pPr>
              <w:pStyle w:val="BodyTextIndent"/>
              <w:spacing w:line="240" w:lineRule="auto"/>
              <w:ind w:firstLine="0"/>
            </w:pPr>
          </w:p>
        </w:tc>
        <w:tc>
          <w:tcPr>
            <w:tcW w:w="1186" w:type="dxa"/>
          </w:tcPr>
          <w:p w:rsidR="00656A36" w:rsidRPr="001A3DFC" w:rsidRDefault="00656A36" w:rsidP="00E42FC1">
            <w:pPr>
              <w:pStyle w:val="BodyTextIndent"/>
            </w:pPr>
          </w:p>
        </w:tc>
        <w:tc>
          <w:tcPr>
            <w:tcW w:w="5035" w:type="dxa"/>
          </w:tcPr>
          <w:p w:rsidR="00656A36" w:rsidRPr="001A3DFC" w:rsidRDefault="00AB0AD7" w:rsidP="00AA5640">
            <w:pPr>
              <w:autoSpaceDE w:val="0"/>
              <w:autoSpaceDN w:val="0"/>
              <w:adjustRightInd w:val="0"/>
              <w:rPr>
                <w:sz w:val="24"/>
                <w:szCs w:val="24"/>
              </w:rPr>
            </w:pPr>
            <w:r w:rsidRPr="001A3DFC">
              <w:rPr>
                <w:sz w:val="24"/>
                <w:szCs w:val="24"/>
              </w:rPr>
              <w:t>C</w:t>
            </w:r>
            <w:r w:rsidR="00656A36" w:rsidRPr="001A3DFC">
              <w:rPr>
                <w:sz w:val="24"/>
                <w:szCs w:val="24"/>
              </w:rPr>
              <w:t>ulture of safety</w:t>
            </w:r>
            <w:r w:rsidR="00C81630">
              <w:rPr>
                <w:sz w:val="24"/>
                <w:szCs w:val="24"/>
              </w:rPr>
              <w:t xml:space="preserve">. </w:t>
            </w:r>
          </w:p>
          <w:p w:rsidR="00AA5640" w:rsidRPr="001A3DFC" w:rsidRDefault="00AA5640" w:rsidP="00AA5640">
            <w:pPr>
              <w:autoSpaceDE w:val="0"/>
              <w:autoSpaceDN w:val="0"/>
              <w:adjustRightInd w:val="0"/>
              <w:rPr>
                <w:sz w:val="24"/>
                <w:szCs w:val="24"/>
              </w:rPr>
            </w:pPr>
          </w:p>
          <w:p w:rsidR="00AA5640" w:rsidRPr="001A3DFC" w:rsidRDefault="00AA5640" w:rsidP="00AA5640">
            <w:pPr>
              <w:autoSpaceDE w:val="0"/>
              <w:autoSpaceDN w:val="0"/>
              <w:adjustRightInd w:val="0"/>
            </w:pPr>
          </w:p>
        </w:tc>
      </w:tr>
      <w:tr w:rsidR="001A3DFC" w:rsidRPr="001A3DFC" w:rsidTr="00656A36">
        <w:tc>
          <w:tcPr>
            <w:tcW w:w="3129" w:type="dxa"/>
          </w:tcPr>
          <w:p w:rsidR="00656A36" w:rsidRPr="001A3DFC" w:rsidRDefault="00656A36" w:rsidP="006C1CBA">
            <w:pPr>
              <w:pStyle w:val="BodyTextIndent"/>
              <w:spacing w:line="240" w:lineRule="auto"/>
              <w:ind w:firstLine="0"/>
            </w:pPr>
          </w:p>
        </w:tc>
        <w:tc>
          <w:tcPr>
            <w:tcW w:w="1186" w:type="dxa"/>
          </w:tcPr>
          <w:p w:rsidR="00656A36" w:rsidRPr="001A3DFC" w:rsidRDefault="00656A36" w:rsidP="00E42FC1">
            <w:pPr>
              <w:pStyle w:val="BodyTextIndent"/>
            </w:pPr>
          </w:p>
        </w:tc>
        <w:tc>
          <w:tcPr>
            <w:tcW w:w="5035" w:type="dxa"/>
          </w:tcPr>
          <w:p w:rsidR="00AB0AD7" w:rsidRPr="001A3DFC" w:rsidRDefault="00656A36" w:rsidP="00656A36">
            <w:pPr>
              <w:autoSpaceDE w:val="0"/>
              <w:autoSpaceDN w:val="0"/>
              <w:adjustRightInd w:val="0"/>
              <w:rPr>
                <w:sz w:val="24"/>
                <w:szCs w:val="24"/>
              </w:rPr>
            </w:pPr>
            <w:r w:rsidRPr="001A3DFC">
              <w:rPr>
                <w:sz w:val="24"/>
                <w:szCs w:val="24"/>
              </w:rPr>
              <w:t>Surgeon General pleased</w:t>
            </w:r>
            <w:r w:rsidR="00AB0AD7" w:rsidRPr="001A3DFC">
              <w:rPr>
                <w:sz w:val="24"/>
                <w:szCs w:val="24"/>
              </w:rPr>
              <w:t>.</w:t>
            </w:r>
          </w:p>
          <w:p w:rsidR="00AB0AD7" w:rsidRPr="001A3DFC" w:rsidRDefault="00AB0AD7" w:rsidP="00656A36">
            <w:pPr>
              <w:autoSpaceDE w:val="0"/>
              <w:autoSpaceDN w:val="0"/>
              <w:adjustRightInd w:val="0"/>
              <w:rPr>
                <w:sz w:val="24"/>
                <w:szCs w:val="24"/>
              </w:rPr>
            </w:pPr>
          </w:p>
          <w:p w:rsidR="00AB0AD7" w:rsidRPr="001A3DFC" w:rsidRDefault="00AB0AD7" w:rsidP="00656A36">
            <w:pPr>
              <w:autoSpaceDE w:val="0"/>
              <w:autoSpaceDN w:val="0"/>
              <w:adjustRightInd w:val="0"/>
              <w:rPr>
                <w:sz w:val="24"/>
                <w:szCs w:val="24"/>
              </w:rPr>
            </w:pPr>
            <w:r w:rsidRPr="001A3DFC">
              <w:rPr>
                <w:sz w:val="24"/>
                <w:szCs w:val="24"/>
              </w:rPr>
              <w:t>P</w:t>
            </w:r>
            <w:r w:rsidR="00656A36" w:rsidRPr="001A3DFC">
              <w:rPr>
                <w:sz w:val="24"/>
                <w:szCs w:val="24"/>
              </w:rPr>
              <w:t>eople in DC mentioned it</w:t>
            </w:r>
            <w:r w:rsidRPr="001A3DFC">
              <w:rPr>
                <w:sz w:val="24"/>
                <w:szCs w:val="24"/>
              </w:rPr>
              <w:t>.</w:t>
            </w:r>
          </w:p>
          <w:p w:rsidR="00AB0AD7" w:rsidRPr="001A3DFC" w:rsidRDefault="00AB0AD7" w:rsidP="00656A36">
            <w:pPr>
              <w:autoSpaceDE w:val="0"/>
              <w:autoSpaceDN w:val="0"/>
              <w:adjustRightInd w:val="0"/>
              <w:rPr>
                <w:sz w:val="24"/>
                <w:szCs w:val="24"/>
              </w:rPr>
            </w:pPr>
          </w:p>
          <w:p w:rsidR="00AB0AD7" w:rsidRPr="001A3DFC" w:rsidRDefault="00656A36" w:rsidP="00656A36">
            <w:pPr>
              <w:autoSpaceDE w:val="0"/>
              <w:autoSpaceDN w:val="0"/>
              <w:adjustRightInd w:val="0"/>
              <w:rPr>
                <w:sz w:val="24"/>
                <w:szCs w:val="24"/>
              </w:rPr>
            </w:pPr>
            <w:r w:rsidRPr="001A3DFC">
              <w:rPr>
                <w:sz w:val="24"/>
                <w:szCs w:val="24"/>
              </w:rPr>
              <w:t>Now mandatory for everyone.</w:t>
            </w:r>
          </w:p>
          <w:p w:rsidR="00AB0AD7" w:rsidRPr="001A3DFC" w:rsidRDefault="00AB0AD7" w:rsidP="00656A36">
            <w:pPr>
              <w:autoSpaceDE w:val="0"/>
              <w:autoSpaceDN w:val="0"/>
              <w:adjustRightInd w:val="0"/>
              <w:rPr>
                <w:sz w:val="24"/>
                <w:szCs w:val="24"/>
              </w:rPr>
            </w:pPr>
          </w:p>
          <w:p w:rsidR="00656A36" w:rsidRPr="001A3DFC" w:rsidRDefault="00AB0AD7" w:rsidP="00AB0AD7">
            <w:pPr>
              <w:autoSpaceDE w:val="0"/>
              <w:autoSpaceDN w:val="0"/>
              <w:adjustRightInd w:val="0"/>
              <w:rPr>
                <w:sz w:val="24"/>
                <w:szCs w:val="24"/>
              </w:rPr>
            </w:pPr>
            <w:r w:rsidRPr="001A3DFC">
              <w:rPr>
                <w:sz w:val="24"/>
                <w:szCs w:val="24"/>
              </w:rPr>
              <w:t>F</w:t>
            </w:r>
            <w:r w:rsidR="00656A36" w:rsidRPr="001A3DFC">
              <w:rPr>
                <w:sz w:val="24"/>
                <w:szCs w:val="24"/>
              </w:rPr>
              <w:t>irst clinic in the MEDCOM to achieve this recognition</w:t>
            </w:r>
            <w:r w:rsidR="00C81630">
              <w:rPr>
                <w:sz w:val="24"/>
                <w:szCs w:val="24"/>
              </w:rPr>
              <w:t xml:space="preserve">. </w:t>
            </w:r>
          </w:p>
          <w:p w:rsidR="00AA5640" w:rsidRPr="001A3DFC" w:rsidRDefault="00AA5640" w:rsidP="00AB0AD7">
            <w:pPr>
              <w:autoSpaceDE w:val="0"/>
              <w:autoSpaceDN w:val="0"/>
              <w:adjustRightInd w:val="0"/>
            </w:pPr>
          </w:p>
        </w:tc>
      </w:tr>
      <w:tr w:rsidR="001A3DFC" w:rsidRPr="001A3DFC" w:rsidTr="00656A36">
        <w:tc>
          <w:tcPr>
            <w:tcW w:w="3129" w:type="dxa"/>
          </w:tcPr>
          <w:p w:rsidR="00656A36" w:rsidRPr="001A3DFC" w:rsidRDefault="00656A36" w:rsidP="006C1CBA">
            <w:pPr>
              <w:pStyle w:val="BodyTextIndent"/>
              <w:spacing w:line="240" w:lineRule="auto"/>
              <w:ind w:firstLine="0"/>
            </w:pPr>
          </w:p>
        </w:tc>
        <w:tc>
          <w:tcPr>
            <w:tcW w:w="1186" w:type="dxa"/>
          </w:tcPr>
          <w:p w:rsidR="00656A36" w:rsidRPr="001A3DFC" w:rsidRDefault="00656A36" w:rsidP="00E42FC1">
            <w:pPr>
              <w:pStyle w:val="BodyTextIndent"/>
            </w:pPr>
          </w:p>
        </w:tc>
        <w:tc>
          <w:tcPr>
            <w:tcW w:w="5035" w:type="dxa"/>
          </w:tcPr>
          <w:p w:rsidR="00656A36" w:rsidRPr="001A3DFC" w:rsidRDefault="00AB0AD7" w:rsidP="00AA5640">
            <w:pPr>
              <w:autoSpaceDE w:val="0"/>
              <w:autoSpaceDN w:val="0"/>
              <w:adjustRightInd w:val="0"/>
              <w:rPr>
                <w:sz w:val="24"/>
                <w:szCs w:val="24"/>
              </w:rPr>
            </w:pPr>
            <w:r w:rsidRPr="001A3DFC">
              <w:rPr>
                <w:sz w:val="24"/>
                <w:szCs w:val="24"/>
              </w:rPr>
              <w:t>F</w:t>
            </w:r>
            <w:r w:rsidR="009926DF" w:rsidRPr="001A3DFC">
              <w:rPr>
                <w:sz w:val="24"/>
                <w:szCs w:val="24"/>
              </w:rPr>
              <w:t>irst clinic to achieve Army Star Strong Status in the MEDCOM</w:t>
            </w:r>
            <w:r w:rsidR="00C81630">
              <w:rPr>
                <w:sz w:val="24"/>
                <w:szCs w:val="24"/>
              </w:rPr>
              <w:t xml:space="preserve">. </w:t>
            </w:r>
          </w:p>
          <w:p w:rsidR="00AA5640" w:rsidRPr="001A3DFC" w:rsidRDefault="00AA5640" w:rsidP="00AA5640">
            <w:pPr>
              <w:autoSpaceDE w:val="0"/>
              <w:autoSpaceDN w:val="0"/>
              <w:adjustRightInd w:val="0"/>
              <w:rPr>
                <w:sz w:val="24"/>
                <w:szCs w:val="24"/>
              </w:rPr>
            </w:pPr>
          </w:p>
          <w:p w:rsidR="00AA5640" w:rsidRPr="001A3DFC" w:rsidRDefault="00AA5640" w:rsidP="00AA5640">
            <w:pPr>
              <w:autoSpaceDE w:val="0"/>
              <w:autoSpaceDN w:val="0"/>
              <w:adjustRightInd w:val="0"/>
            </w:pPr>
          </w:p>
        </w:tc>
      </w:tr>
      <w:tr w:rsidR="001A3DFC" w:rsidRPr="001A3DFC" w:rsidTr="00656A36">
        <w:tc>
          <w:tcPr>
            <w:tcW w:w="3129" w:type="dxa"/>
          </w:tcPr>
          <w:p w:rsidR="00656A36" w:rsidRPr="001A3DFC" w:rsidRDefault="00656A36" w:rsidP="006C1CBA">
            <w:pPr>
              <w:pStyle w:val="BodyTextIndent"/>
              <w:spacing w:line="240" w:lineRule="auto"/>
              <w:ind w:firstLine="0"/>
            </w:pPr>
          </w:p>
        </w:tc>
        <w:tc>
          <w:tcPr>
            <w:tcW w:w="1186" w:type="dxa"/>
          </w:tcPr>
          <w:p w:rsidR="00656A36" w:rsidRPr="001A3DFC" w:rsidRDefault="00656A36" w:rsidP="00E42FC1">
            <w:pPr>
              <w:pStyle w:val="BodyTextIndent"/>
            </w:pPr>
          </w:p>
        </w:tc>
        <w:tc>
          <w:tcPr>
            <w:tcW w:w="5035" w:type="dxa"/>
          </w:tcPr>
          <w:p w:rsidR="009926DF" w:rsidRPr="001A3DFC" w:rsidRDefault="00AB0AD7" w:rsidP="009926DF">
            <w:pPr>
              <w:autoSpaceDE w:val="0"/>
              <w:autoSpaceDN w:val="0"/>
              <w:adjustRightInd w:val="0"/>
              <w:rPr>
                <w:sz w:val="24"/>
                <w:szCs w:val="24"/>
              </w:rPr>
            </w:pPr>
            <w:r w:rsidRPr="001A3DFC">
              <w:rPr>
                <w:sz w:val="24"/>
                <w:szCs w:val="24"/>
              </w:rPr>
              <w:t>F</w:t>
            </w:r>
            <w:r w:rsidR="009926DF" w:rsidRPr="001A3DFC">
              <w:rPr>
                <w:sz w:val="24"/>
                <w:szCs w:val="24"/>
              </w:rPr>
              <w:t>irst clinic within the AMEDD, MEDCOM to achieve that</w:t>
            </w:r>
            <w:r w:rsidR="00C81630">
              <w:rPr>
                <w:sz w:val="24"/>
                <w:szCs w:val="24"/>
              </w:rPr>
              <w:t xml:space="preserve">. </w:t>
            </w:r>
          </w:p>
          <w:p w:rsidR="00656A36" w:rsidRPr="001A3DFC" w:rsidRDefault="00656A36" w:rsidP="00E42FC1">
            <w:pPr>
              <w:pStyle w:val="BodyTextIndent"/>
            </w:pPr>
          </w:p>
        </w:tc>
      </w:tr>
      <w:tr w:rsidR="001A3DFC" w:rsidRPr="001A3DFC" w:rsidTr="00656A36">
        <w:tc>
          <w:tcPr>
            <w:tcW w:w="3129" w:type="dxa"/>
          </w:tcPr>
          <w:p w:rsidR="00656A36" w:rsidRPr="001A3DFC" w:rsidRDefault="00656A36" w:rsidP="006C1CBA">
            <w:pPr>
              <w:pStyle w:val="BodyTextIndent"/>
              <w:spacing w:line="240" w:lineRule="auto"/>
              <w:ind w:firstLine="0"/>
            </w:pPr>
          </w:p>
        </w:tc>
        <w:tc>
          <w:tcPr>
            <w:tcW w:w="1186" w:type="dxa"/>
          </w:tcPr>
          <w:p w:rsidR="00656A36" w:rsidRPr="001A3DFC" w:rsidRDefault="00656A36" w:rsidP="00E42FC1">
            <w:pPr>
              <w:pStyle w:val="BodyTextIndent"/>
            </w:pPr>
          </w:p>
        </w:tc>
        <w:tc>
          <w:tcPr>
            <w:tcW w:w="5035" w:type="dxa"/>
          </w:tcPr>
          <w:p w:rsidR="00FE69F9" w:rsidRPr="001A3DFC" w:rsidRDefault="00FE69F9" w:rsidP="009926DF">
            <w:pPr>
              <w:autoSpaceDE w:val="0"/>
              <w:autoSpaceDN w:val="0"/>
              <w:adjustRightInd w:val="0"/>
              <w:rPr>
                <w:sz w:val="24"/>
                <w:szCs w:val="24"/>
              </w:rPr>
            </w:pPr>
            <w:r w:rsidRPr="001A3DFC">
              <w:rPr>
                <w:sz w:val="24"/>
                <w:szCs w:val="24"/>
              </w:rPr>
              <w:t>F</w:t>
            </w:r>
            <w:r w:rsidR="009926DF" w:rsidRPr="001A3DFC">
              <w:rPr>
                <w:sz w:val="24"/>
                <w:szCs w:val="24"/>
              </w:rPr>
              <w:t>irst one to start the program in MEDCOM</w:t>
            </w:r>
            <w:r w:rsidR="00C81630">
              <w:rPr>
                <w:sz w:val="24"/>
                <w:szCs w:val="24"/>
              </w:rPr>
              <w:t xml:space="preserve">. </w:t>
            </w:r>
          </w:p>
          <w:p w:rsidR="00FE69F9" w:rsidRPr="001A3DFC" w:rsidRDefault="00FE69F9" w:rsidP="009926DF">
            <w:pPr>
              <w:autoSpaceDE w:val="0"/>
              <w:autoSpaceDN w:val="0"/>
              <w:adjustRightInd w:val="0"/>
              <w:rPr>
                <w:sz w:val="24"/>
                <w:szCs w:val="24"/>
              </w:rPr>
            </w:pPr>
          </w:p>
          <w:p w:rsidR="00656A36" w:rsidRPr="001A3DFC" w:rsidRDefault="00FE69F9" w:rsidP="00B210C5">
            <w:pPr>
              <w:autoSpaceDE w:val="0"/>
              <w:autoSpaceDN w:val="0"/>
              <w:adjustRightInd w:val="0"/>
              <w:rPr>
                <w:sz w:val="24"/>
                <w:szCs w:val="24"/>
              </w:rPr>
            </w:pPr>
            <w:r w:rsidRPr="001A3DFC">
              <w:rPr>
                <w:sz w:val="24"/>
                <w:szCs w:val="24"/>
              </w:rPr>
              <w:t>F</w:t>
            </w:r>
            <w:r w:rsidR="009926DF" w:rsidRPr="001A3DFC">
              <w:rPr>
                <w:sz w:val="24"/>
                <w:szCs w:val="24"/>
              </w:rPr>
              <w:t>irst clinic to receive it in MEDCOM</w:t>
            </w:r>
            <w:r w:rsidR="00C81630">
              <w:rPr>
                <w:sz w:val="24"/>
                <w:szCs w:val="24"/>
              </w:rPr>
              <w:t xml:space="preserve">. </w:t>
            </w:r>
          </w:p>
          <w:p w:rsidR="00B210C5" w:rsidRPr="001A3DFC" w:rsidRDefault="00B210C5" w:rsidP="00B210C5">
            <w:pPr>
              <w:autoSpaceDE w:val="0"/>
              <w:autoSpaceDN w:val="0"/>
              <w:adjustRightInd w:val="0"/>
            </w:pPr>
          </w:p>
        </w:tc>
      </w:tr>
      <w:tr w:rsidR="001A3DFC" w:rsidRPr="001A3DFC" w:rsidTr="00656A36">
        <w:tc>
          <w:tcPr>
            <w:tcW w:w="3129" w:type="dxa"/>
          </w:tcPr>
          <w:p w:rsidR="00253743" w:rsidRPr="001A3DFC" w:rsidRDefault="00253743" w:rsidP="00E42FC1">
            <w:pPr>
              <w:pStyle w:val="BodyTextIndent"/>
            </w:pPr>
          </w:p>
        </w:tc>
        <w:tc>
          <w:tcPr>
            <w:tcW w:w="1186" w:type="dxa"/>
          </w:tcPr>
          <w:p w:rsidR="00253743" w:rsidRPr="001A3DFC" w:rsidRDefault="00253743" w:rsidP="00E42FC1">
            <w:pPr>
              <w:pStyle w:val="BodyTextIndent"/>
            </w:pPr>
          </w:p>
        </w:tc>
        <w:tc>
          <w:tcPr>
            <w:tcW w:w="5035" w:type="dxa"/>
          </w:tcPr>
          <w:p w:rsidR="00FE69F9" w:rsidRPr="001A3DFC" w:rsidRDefault="00FE69F9" w:rsidP="009926DF">
            <w:pPr>
              <w:autoSpaceDE w:val="0"/>
              <w:autoSpaceDN w:val="0"/>
              <w:adjustRightInd w:val="0"/>
              <w:rPr>
                <w:sz w:val="24"/>
                <w:szCs w:val="24"/>
              </w:rPr>
            </w:pPr>
            <w:r w:rsidRPr="001A3DFC">
              <w:rPr>
                <w:sz w:val="24"/>
                <w:szCs w:val="24"/>
              </w:rPr>
              <w:t>D</w:t>
            </w:r>
            <w:r w:rsidR="009926DF" w:rsidRPr="001A3DFC">
              <w:rPr>
                <w:sz w:val="24"/>
                <w:szCs w:val="24"/>
              </w:rPr>
              <w:t xml:space="preserve">on’t understand what you mean. </w:t>
            </w:r>
          </w:p>
          <w:p w:rsidR="00FE69F9" w:rsidRPr="001A3DFC" w:rsidRDefault="00FE69F9" w:rsidP="009926DF">
            <w:pPr>
              <w:autoSpaceDE w:val="0"/>
              <w:autoSpaceDN w:val="0"/>
              <w:adjustRightInd w:val="0"/>
              <w:rPr>
                <w:sz w:val="24"/>
                <w:szCs w:val="24"/>
              </w:rPr>
            </w:pPr>
          </w:p>
          <w:p w:rsidR="00FE69F9" w:rsidRPr="001A3DFC" w:rsidRDefault="00FE69F9" w:rsidP="009926DF">
            <w:pPr>
              <w:autoSpaceDE w:val="0"/>
              <w:autoSpaceDN w:val="0"/>
              <w:adjustRightInd w:val="0"/>
              <w:rPr>
                <w:sz w:val="24"/>
                <w:szCs w:val="24"/>
              </w:rPr>
            </w:pPr>
            <w:r w:rsidRPr="001A3DFC">
              <w:rPr>
                <w:sz w:val="24"/>
                <w:szCs w:val="24"/>
              </w:rPr>
              <w:t>P</w:t>
            </w:r>
            <w:r w:rsidR="009926DF" w:rsidRPr="001A3DFC">
              <w:rPr>
                <w:sz w:val="24"/>
                <w:szCs w:val="24"/>
              </w:rPr>
              <w:t>roud we got it.</w:t>
            </w:r>
          </w:p>
          <w:p w:rsidR="00FE69F9" w:rsidRPr="001A3DFC" w:rsidRDefault="00FE69F9" w:rsidP="009926DF">
            <w:pPr>
              <w:autoSpaceDE w:val="0"/>
              <w:autoSpaceDN w:val="0"/>
              <w:adjustRightInd w:val="0"/>
              <w:rPr>
                <w:sz w:val="24"/>
                <w:szCs w:val="24"/>
              </w:rPr>
            </w:pPr>
          </w:p>
          <w:p w:rsidR="00FE69F9" w:rsidRPr="001A3DFC" w:rsidRDefault="00FE69F9" w:rsidP="009926DF">
            <w:pPr>
              <w:autoSpaceDE w:val="0"/>
              <w:autoSpaceDN w:val="0"/>
              <w:adjustRightInd w:val="0"/>
              <w:rPr>
                <w:sz w:val="24"/>
                <w:szCs w:val="24"/>
              </w:rPr>
            </w:pPr>
            <w:r w:rsidRPr="001A3DFC">
              <w:rPr>
                <w:sz w:val="24"/>
                <w:szCs w:val="24"/>
              </w:rPr>
              <w:t>E</w:t>
            </w:r>
            <w:r w:rsidR="009926DF" w:rsidRPr="001A3DFC">
              <w:rPr>
                <w:sz w:val="24"/>
                <w:szCs w:val="24"/>
              </w:rPr>
              <w:t xml:space="preserve">xample for what they wanted the other clinics to strive to become. </w:t>
            </w:r>
          </w:p>
          <w:p w:rsidR="00FE69F9" w:rsidRPr="001A3DFC" w:rsidRDefault="00FE69F9" w:rsidP="009926DF">
            <w:pPr>
              <w:autoSpaceDE w:val="0"/>
              <w:autoSpaceDN w:val="0"/>
              <w:adjustRightInd w:val="0"/>
              <w:rPr>
                <w:sz w:val="24"/>
                <w:szCs w:val="24"/>
              </w:rPr>
            </w:pPr>
          </w:p>
          <w:p w:rsidR="00253743" w:rsidRPr="001A3DFC" w:rsidRDefault="00FE69F9" w:rsidP="00B210C5">
            <w:pPr>
              <w:autoSpaceDE w:val="0"/>
              <w:autoSpaceDN w:val="0"/>
              <w:adjustRightInd w:val="0"/>
              <w:rPr>
                <w:sz w:val="24"/>
                <w:szCs w:val="24"/>
              </w:rPr>
            </w:pPr>
            <w:r w:rsidRPr="001A3DFC">
              <w:rPr>
                <w:sz w:val="24"/>
                <w:szCs w:val="24"/>
              </w:rPr>
              <w:t>E</w:t>
            </w:r>
            <w:r w:rsidR="009926DF" w:rsidRPr="001A3DFC">
              <w:rPr>
                <w:sz w:val="24"/>
                <w:szCs w:val="24"/>
              </w:rPr>
              <w:t>xample for all Army medicine</w:t>
            </w:r>
            <w:r w:rsidR="00C81630">
              <w:rPr>
                <w:sz w:val="24"/>
                <w:szCs w:val="24"/>
              </w:rPr>
              <w:t xml:space="preserve">. </w:t>
            </w:r>
          </w:p>
          <w:p w:rsidR="00B210C5" w:rsidRPr="001A3DFC" w:rsidRDefault="00B210C5" w:rsidP="00B210C5">
            <w:pPr>
              <w:autoSpaceDE w:val="0"/>
              <w:autoSpaceDN w:val="0"/>
              <w:adjustRightInd w:val="0"/>
            </w:pPr>
          </w:p>
        </w:tc>
      </w:tr>
    </w:tbl>
    <w:p w:rsidR="00CA5C31" w:rsidRDefault="00CA5C31" w:rsidP="009926DF">
      <w:pPr>
        <w:pStyle w:val="BodyTextIndent"/>
      </w:pPr>
    </w:p>
    <w:p w:rsidR="006C1CBA" w:rsidRPr="001A3DFC" w:rsidRDefault="009926DF" w:rsidP="009926DF">
      <w:pPr>
        <w:pStyle w:val="BodyTextIndent"/>
        <w:rPr>
          <w:szCs w:val="24"/>
        </w:rPr>
      </w:pPr>
      <w:r w:rsidRPr="001A3DFC">
        <w:t>The following quotes highlight specific impressions from those interviewed on the question, “</w:t>
      </w:r>
      <w:r w:rsidRPr="001A3DFC">
        <w:rPr>
          <w:szCs w:val="24"/>
        </w:rPr>
        <w:t>Do you know what important milestone was achieved within the U.S. Army Medical Command when the Illesheim Army Health Clinic achieved Army Star Strong status?”</w:t>
      </w:r>
    </w:p>
    <w:p w:rsidR="009926DF" w:rsidRPr="001A3DFC" w:rsidRDefault="009926DF" w:rsidP="009926DF">
      <w:pPr>
        <w:autoSpaceDE w:val="0"/>
        <w:autoSpaceDN w:val="0"/>
        <w:adjustRightInd w:val="0"/>
        <w:spacing w:line="480" w:lineRule="auto"/>
        <w:ind w:left="720" w:right="720"/>
        <w:rPr>
          <w:sz w:val="24"/>
          <w:szCs w:val="24"/>
        </w:rPr>
      </w:pPr>
      <w:r w:rsidRPr="001A3DFC">
        <w:rPr>
          <w:sz w:val="24"/>
          <w:szCs w:val="24"/>
        </w:rPr>
        <w:lastRenderedPageBreak/>
        <w:t>“I have no idea</w:t>
      </w:r>
      <w:r w:rsidR="00C81630">
        <w:rPr>
          <w:sz w:val="24"/>
          <w:szCs w:val="24"/>
        </w:rPr>
        <w:t xml:space="preserve">. </w:t>
      </w:r>
      <w:r w:rsidRPr="001A3DFC">
        <w:rPr>
          <w:sz w:val="24"/>
          <w:szCs w:val="24"/>
        </w:rPr>
        <w:t>Were we the first one?  Probably</w:t>
      </w:r>
      <w:r w:rsidR="00C81630">
        <w:rPr>
          <w:sz w:val="24"/>
          <w:szCs w:val="24"/>
        </w:rPr>
        <w:t xml:space="preserve">. </w:t>
      </w:r>
      <w:r w:rsidRPr="001A3DFC">
        <w:rPr>
          <w:sz w:val="24"/>
          <w:szCs w:val="24"/>
        </w:rPr>
        <w:t>You were the first within the MEDCOM</w:t>
      </w:r>
      <w:r w:rsidR="00C81630">
        <w:rPr>
          <w:sz w:val="24"/>
          <w:szCs w:val="24"/>
        </w:rPr>
        <w:t xml:space="preserve">. </w:t>
      </w:r>
      <w:r w:rsidRPr="001A3DFC">
        <w:rPr>
          <w:sz w:val="24"/>
          <w:szCs w:val="24"/>
        </w:rPr>
        <w:t>Looking back, I remember the time when you came down, and there was someone from the Department of the Army</w:t>
      </w:r>
      <w:r w:rsidR="00C81630">
        <w:rPr>
          <w:sz w:val="24"/>
          <w:szCs w:val="24"/>
        </w:rPr>
        <w:t xml:space="preserve">. </w:t>
      </w:r>
      <w:r w:rsidRPr="001A3DFC">
        <w:rPr>
          <w:sz w:val="24"/>
          <w:szCs w:val="24"/>
        </w:rPr>
        <w:t>Right, he gave us the flag</w:t>
      </w:r>
      <w:r w:rsidR="00C81630">
        <w:rPr>
          <w:sz w:val="24"/>
          <w:szCs w:val="24"/>
        </w:rPr>
        <w:t xml:space="preserve">. </w:t>
      </w:r>
      <w:r w:rsidRPr="001A3DFC">
        <w:rPr>
          <w:sz w:val="24"/>
          <w:szCs w:val="24"/>
        </w:rPr>
        <w:t>That was great, that was very beautiful</w:t>
      </w:r>
      <w:r w:rsidR="00C81630">
        <w:rPr>
          <w:sz w:val="24"/>
          <w:szCs w:val="24"/>
        </w:rPr>
        <w:t xml:space="preserve">. </w:t>
      </w:r>
      <w:r w:rsidRPr="001A3DFC">
        <w:rPr>
          <w:sz w:val="24"/>
          <w:szCs w:val="24"/>
        </w:rPr>
        <w:t>Yes, I remember that</w:t>
      </w:r>
      <w:r w:rsidR="00C81630">
        <w:rPr>
          <w:sz w:val="24"/>
          <w:szCs w:val="24"/>
        </w:rPr>
        <w:t xml:space="preserve">. </w:t>
      </w:r>
      <w:r w:rsidRPr="001A3DFC">
        <w:rPr>
          <w:sz w:val="24"/>
          <w:szCs w:val="24"/>
        </w:rPr>
        <w:t>We did not know that there was not any more clinics within the BMEDDAC or ERMC, no, we did not know that we were the first</w:t>
      </w:r>
      <w:r w:rsidR="00C81630">
        <w:rPr>
          <w:sz w:val="24"/>
          <w:szCs w:val="24"/>
        </w:rPr>
        <w:t xml:space="preserve">. </w:t>
      </w:r>
      <w:r w:rsidRPr="001A3DFC">
        <w:rPr>
          <w:sz w:val="24"/>
          <w:szCs w:val="24"/>
        </w:rPr>
        <w:t xml:space="preserve">We were the first.”    </w:t>
      </w:r>
    </w:p>
    <w:p w:rsidR="006C1CBA" w:rsidRPr="001A3DFC" w:rsidRDefault="006C1CBA" w:rsidP="009926DF">
      <w:pPr>
        <w:autoSpaceDE w:val="0"/>
        <w:autoSpaceDN w:val="0"/>
        <w:adjustRightInd w:val="0"/>
        <w:spacing w:line="480" w:lineRule="auto"/>
        <w:ind w:left="720" w:right="720" w:firstLine="720"/>
        <w:rPr>
          <w:sz w:val="24"/>
          <w:szCs w:val="24"/>
        </w:rPr>
      </w:pPr>
    </w:p>
    <w:p w:rsidR="009926DF" w:rsidRPr="001A3DFC" w:rsidRDefault="00AB0AD7" w:rsidP="009926DF">
      <w:pPr>
        <w:autoSpaceDE w:val="0"/>
        <w:autoSpaceDN w:val="0"/>
        <w:adjustRightInd w:val="0"/>
        <w:spacing w:line="480" w:lineRule="auto"/>
        <w:ind w:left="720" w:right="720"/>
        <w:rPr>
          <w:sz w:val="24"/>
          <w:szCs w:val="24"/>
        </w:rPr>
      </w:pPr>
      <w:r w:rsidRPr="001A3DFC">
        <w:rPr>
          <w:sz w:val="24"/>
          <w:szCs w:val="24"/>
        </w:rPr>
        <w:t>“</w:t>
      </w:r>
      <w:r w:rsidR="009926DF" w:rsidRPr="001A3DFC">
        <w:rPr>
          <w:sz w:val="24"/>
          <w:szCs w:val="24"/>
        </w:rPr>
        <w:t>Like I said earlier, we were the first to receive the Army Star Strong within the MEDCOM.</w:t>
      </w:r>
      <w:r w:rsidRPr="001A3DFC">
        <w:rPr>
          <w:sz w:val="24"/>
          <w:szCs w:val="24"/>
        </w:rPr>
        <w:t>”</w:t>
      </w:r>
      <w:r w:rsidR="009926DF" w:rsidRPr="001A3DFC">
        <w:rPr>
          <w:sz w:val="24"/>
          <w:szCs w:val="24"/>
        </w:rPr>
        <w:t xml:space="preserve">  </w:t>
      </w:r>
    </w:p>
    <w:p w:rsidR="006C1CBA" w:rsidRPr="001A3DFC" w:rsidRDefault="006C1CBA" w:rsidP="00AF0ADF">
      <w:pPr>
        <w:autoSpaceDE w:val="0"/>
        <w:autoSpaceDN w:val="0"/>
        <w:adjustRightInd w:val="0"/>
        <w:spacing w:line="480" w:lineRule="auto"/>
        <w:ind w:firstLine="720"/>
        <w:rPr>
          <w:sz w:val="24"/>
          <w:szCs w:val="24"/>
        </w:rPr>
      </w:pPr>
    </w:p>
    <w:p w:rsidR="00AB0AD7" w:rsidRPr="001A3DFC" w:rsidRDefault="00AB0AD7" w:rsidP="00AB0AD7">
      <w:pPr>
        <w:autoSpaceDE w:val="0"/>
        <w:autoSpaceDN w:val="0"/>
        <w:adjustRightInd w:val="0"/>
        <w:spacing w:line="480" w:lineRule="auto"/>
        <w:ind w:left="720" w:right="720"/>
        <w:rPr>
          <w:sz w:val="24"/>
          <w:szCs w:val="24"/>
        </w:rPr>
      </w:pPr>
      <w:r w:rsidRPr="001A3DFC">
        <w:rPr>
          <w:sz w:val="24"/>
          <w:szCs w:val="24"/>
        </w:rPr>
        <w:t>“Yes, the Ilesheim</w:t>
      </w:r>
      <w:r w:rsidR="000C680D" w:rsidRPr="001A3DFC">
        <w:rPr>
          <w:sz w:val="24"/>
          <w:szCs w:val="24"/>
        </w:rPr>
        <w:t xml:space="preserve"> clinic</w:t>
      </w:r>
      <w:r w:rsidRPr="001A3DFC">
        <w:rPr>
          <w:sz w:val="24"/>
          <w:szCs w:val="24"/>
        </w:rPr>
        <w:t xml:space="preserve"> was the first unit within the U.S. Army MEDCOM to achieve this status</w:t>
      </w:r>
      <w:r w:rsidR="00C81630">
        <w:rPr>
          <w:sz w:val="24"/>
          <w:szCs w:val="24"/>
        </w:rPr>
        <w:t xml:space="preserve">. </w:t>
      </w:r>
      <w:r w:rsidRPr="001A3DFC">
        <w:rPr>
          <w:sz w:val="24"/>
          <w:szCs w:val="24"/>
        </w:rPr>
        <w:t xml:space="preserve">This recognition showed that it was achievable.”   </w:t>
      </w:r>
    </w:p>
    <w:p w:rsidR="006C1CBA" w:rsidRPr="001A3DFC" w:rsidRDefault="006C1CBA" w:rsidP="00AB0AD7">
      <w:pPr>
        <w:autoSpaceDE w:val="0"/>
        <w:autoSpaceDN w:val="0"/>
        <w:adjustRightInd w:val="0"/>
        <w:spacing w:line="480" w:lineRule="auto"/>
        <w:ind w:left="720" w:right="720" w:firstLine="720"/>
        <w:rPr>
          <w:sz w:val="24"/>
          <w:szCs w:val="24"/>
        </w:rPr>
      </w:pPr>
    </w:p>
    <w:p w:rsidR="00AB0AD7" w:rsidRPr="001A3DFC" w:rsidRDefault="00AB0AD7" w:rsidP="00AB0AD7">
      <w:pPr>
        <w:autoSpaceDE w:val="0"/>
        <w:autoSpaceDN w:val="0"/>
        <w:adjustRightInd w:val="0"/>
        <w:spacing w:line="480" w:lineRule="auto"/>
        <w:ind w:left="720" w:right="720"/>
        <w:rPr>
          <w:sz w:val="24"/>
          <w:szCs w:val="24"/>
        </w:rPr>
      </w:pPr>
      <w:r w:rsidRPr="001A3DFC">
        <w:rPr>
          <w:sz w:val="24"/>
          <w:szCs w:val="24"/>
        </w:rPr>
        <w:t>“MEDCOM chose not to tell us</w:t>
      </w:r>
      <w:r w:rsidR="00C81630">
        <w:rPr>
          <w:sz w:val="24"/>
          <w:szCs w:val="24"/>
        </w:rPr>
        <w:t xml:space="preserve">. </w:t>
      </w:r>
      <w:r w:rsidRPr="001A3DFC">
        <w:rPr>
          <w:sz w:val="24"/>
          <w:szCs w:val="24"/>
        </w:rPr>
        <w:t>We know what was quoted at our level, to implement this program</w:t>
      </w:r>
      <w:r w:rsidR="00C81630">
        <w:rPr>
          <w:sz w:val="24"/>
          <w:szCs w:val="24"/>
        </w:rPr>
        <w:t xml:space="preserve">. </w:t>
      </w:r>
      <w:r w:rsidRPr="001A3DFC">
        <w:rPr>
          <w:sz w:val="24"/>
          <w:szCs w:val="24"/>
        </w:rPr>
        <w:t>But we had no idea what the importance at MEDCOM level resulted in that situation</w:t>
      </w:r>
      <w:r w:rsidR="00C81630">
        <w:rPr>
          <w:sz w:val="24"/>
          <w:szCs w:val="24"/>
        </w:rPr>
        <w:t xml:space="preserve">. </w:t>
      </w:r>
      <w:r w:rsidRPr="001A3DFC">
        <w:rPr>
          <w:sz w:val="24"/>
          <w:szCs w:val="24"/>
        </w:rPr>
        <w:t>I assume it was the recognition from other DoD agencies to set a safety program that by far exceeds on a daily basis safety products to be found in other entities</w:t>
      </w:r>
      <w:r w:rsidR="00C81630">
        <w:rPr>
          <w:sz w:val="24"/>
          <w:szCs w:val="24"/>
        </w:rPr>
        <w:t xml:space="preserve">. </w:t>
      </w:r>
      <w:r w:rsidRPr="001A3DFC">
        <w:rPr>
          <w:sz w:val="24"/>
          <w:szCs w:val="24"/>
        </w:rPr>
        <w:t>Like I said, we have never received official feedback from MEDCOM, what the Illeshiem Health Clinic success meant to MEDCOM</w:t>
      </w:r>
      <w:r w:rsidR="00C81630">
        <w:rPr>
          <w:sz w:val="24"/>
          <w:szCs w:val="24"/>
        </w:rPr>
        <w:t xml:space="preserve">. </w:t>
      </w:r>
      <w:r w:rsidRPr="001A3DFC">
        <w:rPr>
          <w:sz w:val="24"/>
          <w:szCs w:val="24"/>
        </w:rPr>
        <w:t xml:space="preserve">So I can only assume that this success story at Illesheim did prove the positive </w:t>
      </w:r>
      <w:r w:rsidRPr="001A3DFC">
        <w:rPr>
          <w:sz w:val="24"/>
          <w:szCs w:val="24"/>
        </w:rPr>
        <w:lastRenderedPageBreak/>
        <w:t xml:space="preserve">outcomes of the MS2 program that this program can be implemented in medical entities within MEDCOM.”   </w:t>
      </w:r>
    </w:p>
    <w:p w:rsidR="006C1CBA" w:rsidRPr="001A3DFC" w:rsidRDefault="006C1CBA" w:rsidP="00AF0ADF">
      <w:pPr>
        <w:autoSpaceDE w:val="0"/>
        <w:autoSpaceDN w:val="0"/>
        <w:adjustRightInd w:val="0"/>
        <w:spacing w:line="480" w:lineRule="auto"/>
        <w:ind w:firstLine="720"/>
        <w:rPr>
          <w:sz w:val="24"/>
          <w:szCs w:val="24"/>
        </w:rPr>
      </w:pPr>
    </w:p>
    <w:p w:rsidR="00AB0AD7" w:rsidRPr="001A3DFC" w:rsidRDefault="00AB0AD7" w:rsidP="00AB0AD7">
      <w:pPr>
        <w:autoSpaceDE w:val="0"/>
        <w:autoSpaceDN w:val="0"/>
        <w:adjustRightInd w:val="0"/>
        <w:spacing w:line="480" w:lineRule="auto"/>
        <w:ind w:left="720" w:right="720"/>
        <w:rPr>
          <w:sz w:val="24"/>
          <w:szCs w:val="24"/>
        </w:rPr>
      </w:pPr>
      <w:r w:rsidRPr="001A3DFC">
        <w:rPr>
          <w:sz w:val="24"/>
          <w:szCs w:val="24"/>
        </w:rPr>
        <w:t>“As far as I know, the Surgeon General was very pleased when she came here to see the clinic, she had mentioned in several of her meetings with other people in the MEDCOM, we heard this through MAJ Myers, he said there are people in DC that I know that have mentioned it, she would like other clinics to be like us, in every aspect, as far as PCMH and VPP</w:t>
      </w:r>
      <w:r w:rsidR="00C81630">
        <w:rPr>
          <w:sz w:val="24"/>
          <w:szCs w:val="24"/>
        </w:rPr>
        <w:t xml:space="preserve">. </w:t>
      </w:r>
      <w:r w:rsidRPr="001A3DFC">
        <w:rPr>
          <w:sz w:val="24"/>
          <w:szCs w:val="24"/>
        </w:rPr>
        <w:t>Now that she has made it mandatory for everyone</w:t>
      </w:r>
      <w:r w:rsidR="00C81630">
        <w:rPr>
          <w:sz w:val="24"/>
          <w:szCs w:val="24"/>
        </w:rPr>
        <w:t xml:space="preserve">. </w:t>
      </w:r>
      <w:r w:rsidRPr="001A3DFC">
        <w:rPr>
          <w:sz w:val="24"/>
          <w:szCs w:val="24"/>
        </w:rPr>
        <w:t>Yes, I know that we were the first clinic in the MEDCOM to achieve this recognition</w:t>
      </w:r>
      <w:r w:rsidR="00C81630">
        <w:rPr>
          <w:sz w:val="24"/>
          <w:szCs w:val="24"/>
        </w:rPr>
        <w:t xml:space="preserve">. </w:t>
      </w:r>
      <w:r w:rsidRPr="001A3DFC">
        <w:rPr>
          <w:sz w:val="24"/>
          <w:szCs w:val="24"/>
        </w:rPr>
        <w:t>Italy was the second clinic to achieve this status</w:t>
      </w:r>
      <w:r w:rsidR="00C81630">
        <w:rPr>
          <w:sz w:val="24"/>
          <w:szCs w:val="24"/>
        </w:rPr>
        <w:t xml:space="preserve">. </w:t>
      </w:r>
      <w:r w:rsidRPr="001A3DFC">
        <w:rPr>
          <w:sz w:val="24"/>
          <w:szCs w:val="24"/>
        </w:rPr>
        <w:t xml:space="preserve">They said they are first to none, but they were the second clinic to achieve it, after Illesheim.”   </w:t>
      </w:r>
    </w:p>
    <w:p w:rsidR="006C1CBA" w:rsidRPr="001A3DFC" w:rsidRDefault="006C1CBA" w:rsidP="00FE69F9">
      <w:pPr>
        <w:autoSpaceDE w:val="0"/>
        <w:autoSpaceDN w:val="0"/>
        <w:adjustRightInd w:val="0"/>
        <w:spacing w:line="480" w:lineRule="auto"/>
        <w:ind w:left="720" w:right="720"/>
        <w:rPr>
          <w:sz w:val="24"/>
          <w:szCs w:val="24"/>
        </w:rPr>
      </w:pPr>
    </w:p>
    <w:p w:rsidR="00FE69F9" w:rsidRPr="001A3DFC" w:rsidRDefault="00FE69F9" w:rsidP="00FE69F9">
      <w:pPr>
        <w:autoSpaceDE w:val="0"/>
        <w:autoSpaceDN w:val="0"/>
        <w:adjustRightInd w:val="0"/>
        <w:spacing w:line="480" w:lineRule="auto"/>
        <w:ind w:left="720" w:right="720"/>
        <w:rPr>
          <w:sz w:val="24"/>
          <w:szCs w:val="24"/>
        </w:rPr>
      </w:pPr>
      <w:r w:rsidRPr="001A3DFC">
        <w:rPr>
          <w:sz w:val="24"/>
          <w:szCs w:val="24"/>
        </w:rPr>
        <w:t>“I don’t understand what you mean</w:t>
      </w:r>
      <w:r w:rsidR="00C81630">
        <w:rPr>
          <w:sz w:val="24"/>
          <w:szCs w:val="24"/>
        </w:rPr>
        <w:t xml:space="preserve">. </w:t>
      </w:r>
      <w:r w:rsidRPr="001A3DFC">
        <w:rPr>
          <w:sz w:val="24"/>
          <w:szCs w:val="24"/>
        </w:rPr>
        <w:t>I really don’t</w:t>
      </w:r>
      <w:r w:rsidR="00C81630">
        <w:rPr>
          <w:sz w:val="24"/>
          <w:szCs w:val="24"/>
        </w:rPr>
        <w:t xml:space="preserve">. </w:t>
      </w:r>
      <w:r w:rsidRPr="001A3DFC">
        <w:rPr>
          <w:sz w:val="24"/>
          <w:szCs w:val="24"/>
        </w:rPr>
        <w:t>I know that they were all very proud that we got it</w:t>
      </w:r>
      <w:r w:rsidR="00C81630">
        <w:rPr>
          <w:sz w:val="24"/>
          <w:szCs w:val="24"/>
        </w:rPr>
        <w:t xml:space="preserve">. </w:t>
      </w:r>
      <w:r w:rsidRPr="001A3DFC">
        <w:rPr>
          <w:sz w:val="24"/>
          <w:szCs w:val="24"/>
        </w:rPr>
        <w:t>I think they could point us out as the example for what they wanted the other clinics to strive to become</w:t>
      </w:r>
      <w:r w:rsidR="00C81630">
        <w:rPr>
          <w:sz w:val="24"/>
          <w:szCs w:val="24"/>
        </w:rPr>
        <w:t xml:space="preserve">. </w:t>
      </w:r>
      <w:r w:rsidRPr="001A3DFC">
        <w:rPr>
          <w:sz w:val="24"/>
          <w:szCs w:val="24"/>
        </w:rPr>
        <w:t>I think that is what they used us for</w:t>
      </w:r>
      <w:r w:rsidR="00C81630">
        <w:rPr>
          <w:sz w:val="24"/>
          <w:szCs w:val="24"/>
        </w:rPr>
        <w:t xml:space="preserve">. </w:t>
      </w:r>
      <w:r w:rsidRPr="001A3DFC">
        <w:rPr>
          <w:sz w:val="24"/>
          <w:szCs w:val="24"/>
        </w:rPr>
        <w:t>But I don’t know if that was their big outcome</w:t>
      </w:r>
      <w:r w:rsidR="00C81630">
        <w:rPr>
          <w:sz w:val="24"/>
          <w:szCs w:val="24"/>
        </w:rPr>
        <w:t xml:space="preserve">. </w:t>
      </w:r>
      <w:r w:rsidRPr="001A3DFC">
        <w:rPr>
          <w:sz w:val="24"/>
          <w:szCs w:val="24"/>
        </w:rPr>
        <w:t>I do remember hearing something along the lines of we were the example for all Army medicine</w:t>
      </w:r>
      <w:r w:rsidR="00C81630">
        <w:rPr>
          <w:sz w:val="24"/>
          <w:szCs w:val="24"/>
        </w:rPr>
        <w:t xml:space="preserve">. </w:t>
      </w:r>
      <w:r w:rsidRPr="001A3DFC">
        <w:rPr>
          <w:sz w:val="24"/>
          <w:szCs w:val="24"/>
        </w:rPr>
        <w:t xml:space="preserve">And that might have been what their bright shining moment with that was.”   </w:t>
      </w:r>
    </w:p>
    <w:p w:rsidR="005A5404" w:rsidRDefault="005A5404">
      <w:pPr>
        <w:rPr>
          <w:sz w:val="24"/>
          <w:szCs w:val="24"/>
        </w:rPr>
      </w:pPr>
      <w:r>
        <w:rPr>
          <w:sz w:val="24"/>
          <w:szCs w:val="24"/>
        </w:rPr>
        <w:br w:type="page"/>
      </w:r>
    </w:p>
    <w:p w:rsidR="00D63F27" w:rsidRPr="001A3DFC" w:rsidRDefault="005A5404" w:rsidP="006F21A0">
      <w:pPr>
        <w:pStyle w:val="Heading1"/>
      </w:pPr>
      <w:bookmarkStart w:id="127" w:name="_Toc481932934"/>
      <w:r w:rsidRPr="001A3DFC">
        <w:lastRenderedPageBreak/>
        <w:t xml:space="preserve">Appendix </w:t>
      </w:r>
      <w:r w:rsidR="007D6302" w:rsidRPr="001A3DFC">
        <w:t>M</w:t>
      </w:r>
      <w:r>
        <w:t xml:space="preserve">: </w:t>
      </w:r>
      <w:r w:rsidR="00D63F27" w:rsidRPr="001A3DFC">
        <w:t>Results of Research Question 1</w:t>
      </w:r>
      <w:r w:rsidR="00F630F9">
        <w:t>2</w:t>
      </w:r>
      <w:bookmarkEnd w:id="127"/>
    </w:p>
    <w:p w:rsidR="00B54601" w:rsidRDefault="00B54601" w:rsidP="00B54601">
      <w:pPr>
        <w:pStyle w:val="BodyTextIndent"/>
      </w:pPr>
      <w:r w:rsidRPr="001A3DFC">
        <w:t xml:space="preserve">The table below represents short excerpts from the </w:t>
      </w:r>
      <w:r w:rsidR="00151CFA" w:rsidRPr="001A3DFC">
        <w:t xml:space="preserve">twelfth interview </w:t>
      </w:r>
      <w:r w:rsidRPr="001A3DFC">
        <w:t xml:space="preserve">question, “Is there anything else you think we should know about the outcomes and effects of being an Army Star Strong site?”  </w:t>
      </w:r>
    </w:p>
    <w:p w:rsidR="003B47D7" w:rsidRPr="001A3DFC" w:rsidRDefault="003B47D7" w:rsidP="002F7F4A">
      <w:pPr>
        <w:autoSpaceDE w:val="0"/>
        <w:autoSpaceDN w:val="0"/>
        <w:adjustRightInd w:val="0"/>
        <w:spacing w:line="480" w:lineRule="auto"/>
        <w:rPr>
          <w:sz w:val="24"/>
          <w:szCs w:val="24"/>
        </w:rPr>
      </w:pPr>
      <w:r w:rsidRPr="001A3DFC">
        <w:rPr>
          <w:sz w:val="24"/>
          <w:szCs w:val="24"/>
        </w:rPr>
        <w:t>Table M1</w:t>
      </w:r>
      <w:r>
        <w:rPr>
          <w:sz w:val="24"/>
          <w:szCs w:val="24"/>
        </w:rPr>
        <w:br/>
      </w:r>
      <w:r w:rsidRPr="002F7F4A">
        <w:rPr>
          <w:i/>
          <w:sz w:val="24"/>
          <w:szCs w:val="24"/>
        </w:rPr>
        <w:t>Short Excerpts from Respondents</w:t>
      </w:r>
    </w:p>
    <w:tbl>
      <w:tblPr>
        <w:tblStyle w:val="TableGrid"/>
        <w:tblW w:w="0" w:type="auto"/>
        <w:tblLook w:val="04A0" w:firstRow="1" w:lastRow="0" w:firstColumn="1" w:lastColumn="0" w:noHBand="0" w:noVBand="1"/>
      </w:tblPr>
      <w:tblGrid>
        <w:gridCol w:w="2611"/>
        <w:gridCol w:w="1190"/>
        <w:gridCol w:w="4685"/>
      </w:tblGrid>
      <w:tr w:rsidR="001A3DFC" w:rsidRPr="001A3DFC" w:rsidTr="00063EE4">
        <w:trPr>
          <w:trHeight w:val="458"/>
        </w:trPr>
        <w:tc>
          <w:tcPr>
            <w:tcW w:w="2875" w:type="dxa"/>
          </w:tcPr>
          <w:p w:rsidR="006C1CBA" w:rsidRPr="001A3DFC" w:rsidRDefault="006C1CBA" w:rsidP="00F630F9">
            <w:pPr>
              <w:pStyle w:val="BodyTextIndent"/>
              <w:ind w:firstLine="0"/>
              <w:jc w:val="center"/>
            </w:pPr>
            <w:r w:rsidRPr="001A3DFC">
              <w:t>Interview Question</w:t>
            </w:r>
          </w:p>
        </w:tc>
        <w:tc>
          <w:tcPr>
            <w:tcW w:w="1260" w:type="dxa"/>
          </w:tcPr>
          <w:p w:rsidR="006C1CBA" w:rsidRPr="001A3DFC" w:rsidRDefault="006C1CBA" w:rsidP="00F630F9">
            <w:pPr>
              <w:pStyle w:val="BodyTextIndent"/>
              <w:ind w:firstLine="0"/>
              <w:jc w:val="center"/>
            </w:pPr>
            <w:r w:rsidRPr="001A3DFC">
              <w:t>Count</w:t>
            </w:r>
          </w:p>
        </w:tc>
        <w:tc>
          <w:tcPr>
            <w:tcW w:w="5215" w:type="dxa"/>
          </w:tcPr>
          <w:p w:rsidR="006C1CBA" w:rsidRPr="001A3DFC" w:rsidRDefault="00063EE4" w:rsidP="000C5C02">
            <w:pPr>
              <w:pStyle w:val="BodyTextIndent"/>
            </w:pPr>
            <w:r w:rsidRPr="001A3DFC">
              <w:t xml:space="preserve">           </w:t>
            </w:r>
            <w:r w:rsidR="006C1CBA" w:rsidRPr="001A3DFC">
              <w:t>Short Excerpt</w:t>
            </w:r>
            <w:r w:rsidR="00C22D7A" w:rsidRPr="001A3DFC">
              <w:t>s</w:t>
            </w:r>
          </w:p>
        </w:tc>
      </w:tr>
      <w:tr w:rsidR="001A3DFC" w:rsidRPr="001A3DFC" w:rsidTr="00063EE4">
        <w:tc>
          <w:tcPr>
            <w:tcW w:w="2875" w:type="dxa"/>
          </w:tcPr>
          <w:p w:rsidR="00EE5ECC" w:rsidRPr="001A3DFC" w:rsidRDefault="00EE5ECC" w:rsidP="00EE5ECC">
            <w:pPr>
              <w:pStyle w:val="BodyTextIndent"/>
              <w:spacing w:line="240" w:lineRule="auto"/>
              <w:ind w:firstLine="0"/>
            </w:pPr>
            <w:r w:rsidRPr="001A3DFC">
              <w:t>Is there anything else you think we should know about the outcomes and effects of being an Army Star Strong site?</w:t>
            </w:r>
          </w:p>
          <w:p w:rsidR="006C1CBA" w:rsidRPr="001A3DFC" w:rsidRDefault="006C1CBA" w:rsidP="000C5C02">
            <w:pPr>
              <w:pStyle w:val="BodyTextIndent"/>
              <w:spacing w:line="240" w:lineRule="auto"/>
              <w:ind w:firstLine="0"/>
            </w:pPr>
          </w:p>
        </w:tc>
        <w:tc>
          <w:tcPr>
            <w:tcW w:w="1260" w:type="dxa"/>
          </w:tcPr>
          <w:p w:rsidR="006C1CBA" w:rsidRPr="001A3DFC" w:rsidRDefault="00C22D7A" w:rsidP="00E308E4">
            <w:pPr>
              <w:pStyle w:val="BodyTextIndent"/>
              <w:ind w:hanging="18"/>
            </w:pPr>
            <w:r w:rsidRPr="001A3DFC">
              <w:t xml:space="preserve">        1</w:t>
            </w:r>
            <w:r w:rsidR="00E308E4" w:rsidRPr="001A3DFC">
              <w:t>1</w:t>
            </w:r>
          </w:p>
        </w:tc>
        <w:tc>
          <w:tcPr>
            <w:tcW w:w="5215" w:type="dxa"/>
          </w:tcPr>
          <w:p w:rsidR="006134B9" w:rsidRPr="001A3DFC" w:rsidRDefault="006134B9" w:rsidP="006134B9">
            <w:pPr>
              <w:pStyle w:val="BodyTextIndent"/>
              <w:spacing w:line="240" w:lineRule="auto"/>
              <w:ind w:hanging="18"/>
              <w:rPr>
                <w:szCs w:val="24"/>
              </w:rPr>
            </w:pPr>
            <w:r w:rsidRPr="001A3DFC">
              <w:rPr>
                <w:szCs w:val="24"/>
              </w:rPr>
              <w:t>P</w:t>
            </w:r>
            <w:r w:rsidR="00063EE4" w:rsidRPr="001A3DFC">
              <w:rPr>
                <w:szCs w:val="24"/>
              </w:rPr>
              <w:t>atients see the difference</w:t>
            </w:r>
            <w:r w:rsidRPr="001A3DFC">
              <w:rPr>
                <w:szCs w:val="24"/>
              </w:rPr>
              <w:t>.</w:t>
            </w:r>
          </w:p>
          <w:p w:rsidR="006134B9" w:rsidRPr="001A3DFC" w:rsidRDefault="006134B9" w:rsidP="006134B9">
            <w:pPr>
              <w:pStyle w:val="BodyTextIndent"/>
              <w:spacing w:line="240" w:lineRule="auto"/>
              <w:ind w:hanging="18"/>
              <w:rPr>
                <w:szCs w:val="24"/>
              </w:rPr>
            </w:pPr>
          </w:p>
          <w:p w:rsidR="006C1CBA" w:rsidRPr="001A3DFC" w:rsidRDefault="006134B9" w:rsidP="00535438">
            <w:pPr>
              <w:pStyle w:val="BodyTextIndent"/>
              <w:spacing w:line="240" w:lineRule="auto"/>
              <w:ind w:hanging="18"/>
            </w:pPr>
            <w:r w:rsidRPr="001A3DFC">
              <w:rPr>
                <w:szCs w:val="24"/>
              </w:rPr>
              <w:t>Patients</w:t>
            </w:r>
            <w:r w:rsidR="00063EE4" w:rsidRPr="001A3DFC">
              <w:rPr>
                <w:szCs w:val="24"/>
              </w:rPr>
              <w:t xml:space="preserve"> can participate</w:t>
            </w:r>
            <w:r w:rsidRPr="001A3DFC">
              <w:rPr>
                <w:szCs w:val="24"/>
              </w:rPr>
              <w:t>.</w:t>
            </w:r>
            <w:r w:rsidR="00063EE4" w:rsidRPr="001A3DFC">
              <w:rPr>
                <w:szCs w:val="24"/>
              </w:rPr>
              <w:t xml:space="preserve"> </w:t>
            </w:r>
          </w:p>
        </w:tc>
      </w:tr>
      <w:tr w:rsidR="001A3DFC" w:rsidRPr="001A3DFC" w:rsidTr="00063EE4">
        <w:trPr>
          <w:trHeight w:val="530"/>
        </w:trPr>
        <w:tc>
          <w:tcPr>
            <w:tcW w:w="2875" w:type="dxa"/>
          </w:tcPr>
          <w:p w:rsidR="006C1CBA" w:rsidRPr="001A3DFC" w:rsidRDefault="006C1CBA" w:rsidP="000C5C02">
            <w:pPr>
              <w:pStyle w:val="BodyTextIndent"/>
              <w:spacing w:line="240" w:lineRule="auto"/>
              <w:ind w:firstLine="0"/>
            </w:pPr>
          </w:p>
        </w:tc>
        <w:tc>
          <w:tcPr>
            <w:tcW w:w="1260" w:type="dxa"/>
          </w:tcPr>
          <w:p w:rsidR="006C1CBA" w:rsidRPr="001A3DFC" w:rsidRDefault="006C1CBA" w:rsidP="000C5C02">
            <w:pPr>
              <w:pStyle w:val="BodyTextIndent"/>
            </w:pPr>
          </w:p>
        </w:tc>
        <w:tc>
          <w:tcPr>
            <w:tcW w:w="5215" w:type="dxa"/>
          </w:tcPr>
          <w:p w:rsidR="00643E29" w:rsidRPr="001A3DFC" w:rsidRDefault="00643E29" w:rsidP="00063EE4">
            <w:pPr>
              <w:autoSpaceDE w:val="0"/>
              <w:autoSpaceDN w:val="0"/>
              <w:adjustRightInd w:val="0"/>
              <w:rPr>
                <w:sz w:val="24"/>
                <w:szCs w:val="24"/>
              </w:rPr>
            </w:pPr>
            <w:r w:rsidRPr="001A3DFC">
              <w:rPr>
                <w:sz w:val="24"/>
                <w:szCs w:val="24"/>
              </w:rPr>
              <w:t>P</w:t>
            </w:r>
            <w:r w:rsidR="00063EE4" w:rsidRPr="001A3DFC">
              <w:rPr>
                <w:sz w:val="24"/>
                <w:szCs w:val="24"/>
              </w:rPr>
              <w:t>ride goes into it.</w:t>
            </w:r>
          </w:p>
          <w:p w:rsidR="00643E29" w:rsidRPr="001A3DFC" w:rsidRDefault="00643E29" w:rsidP="00063EE4">
            <w:pPr>
              <w:autoSpaceDE w:val="0"/>
              <w:autoSpaceDN w:val="0"/>
              <w:adjustRightInd w:val="0"/>
              <w:rPr>
                <w:sz w:val="24"/>
                <w:szCs w:val="24"/>
              </w:rPr>
            </w:pPr>
          </w:p>
          <w:p w:rsidR="00643E29" w:rsidRPr="001A3DFC" w:rsidRDefault="00643E29" w:rsidP="00063EE4">
            <w:pPr>
              <w:autoSpaceDE w:val="0"/>
              <w:autoSpaceDN w:val="0"/>
              <w:adjustRightInd w:val="0"/>
              <w:rPr>
                <w:sz w:val="24"/>
                <w:szCs w:val="24"/>
              </w:rPr>
            </w:pPr>
            <w:r w:rsidRPr="001A3DFC">
              <w:rPr>
                <w:sz w:val="24"/>
                <w:szCs w:val="24"/>
              </w:rPr>
              <w:t>C</w:t>
            </w:r>
            <w:r w:rsidR="00063EE4" w:rsidRPr="001A3DFC">
              <w:rPr>
                <w:sz w:val="24"/>
                <w:szCs w:val="24"/>
              </w:rPr>
              <w:t>hange the mentality of the organization</w:t>
            </w:r>
            <w:r w:rsidRPr="001A3DFC">
              <w:rPr>
                <w:sz w:val="24"/>
                <w:szCs w:val="24"/>
              </w:rPr>
              <w:t>.</w:t>
            </w:r>
          </w:p>
          <w:p w:rsidR="00643E29" w:rsidRPr="001A3DFC" w:rsidRDefault="00643E29" w:rsidP="00063EE4">
            <w:pPr>
              <w:autoSpaceDE w:val="0"/>
              <w:autoSpaceDN w:val="0"/>
              <w:adjustRightInd w:val="0"/>
              <w:rPr>
                <w:sz w:val="24"/>
                <w:szCs w:val="24"/>
              </w:rPr>
            </w:pPr>
          </w:p>
          <w:p w:rsidR="00643E29" w:rsidRPr="001A3DFC" w:rsidRDefault="00643E29" w:rsidP="00063EE4">
            <w:pPr>
              <w:autoSpaceDE w:val="0"/>
              <w:autoSpaceDN w:val="0"/>
              <w:adjustRightInd w:val="0"/>
              <w:rPr>
                <w:sz w:val="24"/>
                <w:szCs w:val="24"/>
              </w:rPr>
            </w:pPr>
            <w:r w:rsidRPr="001A3DFC">
              <w:rPr>
                <w:sz w:val="24"/>
                <w:szCs w:val="24"/>
              </w:rPr>
              <w:t>A</w:t>
            </w:r>
            <w:r w:rsidR="00063EE4" w:rsidRPr="001A3DFC">
              <w:rPr>
                <w:sz w:val="24"/>
                <w:szCs w:val="24"/>
              </w:rPr>
              <w:t>ctually are working to protect fellow staff members and your clients or your patients in our facility</w:t>
            </w:r>
            <w:r w:rsidR="00C81630">
              <w:rPr>
                <w:sz w:val="24"/>
                <w:szCs w:val="24"/>
              </w:rPr>
              <w:t xml:space="preserve">. </w:t>
            </w:r>
          </w:p>
          <w:p w:rsidR="00643E29" w:rsidRPr="001A3DFC" w:rsidRDefault="00643E29" w:rsidP="00063EE4">
            <w:pPr>
              <w:autoSpaceDE w:val="0"/>
              <w:autoSpaceDN w:val="0"/>
              <w:adjustRightInd w:val="0"/>
              <w:rPr>
                <w:sz w:val="24"/>
                <w:szCs w:val="24"/>
              </w:rPr>
            </w:pPr>
          </w:p>
          <w:p w:rsidR="00643E29" w:rsidRPr="001A3DFC" w:rsidRDefault="00063EE4" w:rsidP="00063EE4">
            <w:pPr>
              <w:autoSpaceDE w:val="0"/>
              <w:autoSpaceDN w:val="0"/>
              <w:adjustRightInd w:val="0"/>
              <w:rPr>
                <w:sz w:val="24"/>
                <w:szCs w:val="24"/>
              </w:rPr>
            </w:pPr>
            <w:r w:rsidRPr="001A3DFC">
              <w:rPr>
                <w:sz w:val="24"/>
                <w:szCs w:val="24"/>
              </w:rPr>
              <w:t xml:space="preserve">There is a lot of pride. </w:t>
            </w:r>
          </w:p>
          <w:p w:rsidR="00643E29" w:rsidRPr="001A3DFC" w:rsidRDefault="00643E29" w:rsidP="00063EE4">
            <w:pPr>
              <w:autoSpaceDE w:val="0"/>
              <w:autoSpaceDN w:val="0"/>
              <w:adjustRightInd w:val="0"/>
              <w:rPr>
                <w:sz w:val="24"/>
                <w:szCs w:val="24"/>
              </w:rPr>
            </w:pPr>
          </w:p>
          <w:p w:rsidR="00643E29" w:rsidRPr="001A3DFC" w:rsidRDefault="00643E29" w:rsidP="00063EE4">
            <w:pPr>
              <w:autoSpaceDE w:val="0"/>
              <w:autoSpaceDN w:val="0"/>
              <w:adjustRightInd w:val="0"/>
              <w:rPr>
                <w:sz w:val="24"/>
                <w:szCs w:val="24"/>
              </w:rPr>
            </w:pPr>
            <w:r w:rsidRPr="001A3DFC">
              <w:rPr>
                <w:sz w:val="24"/>
                <w:szCs w:val="24"/>
              </w:rPr>
              <w:t>G</w:t>
            </w:r>
            <w:r w:rsidR="00063EE4" w:rsidRPr="001A3DFC">
              <w:rPr>
                <w:sz w:val="24"/>
                <w:szCs w:val="24"/>
              </w:rPr>
              <w:t>reatest thing is getting the mentality to change</w:t>
            </w:r>
            <w:r w:rsidRPr="001A3DFC">
              <w:rPr>
                <w:sz w:val="24"/>
                <w:szCs w:val="24"/>
              </w:rPr>
              <w:t xml:space="preserve"> - that</w:t>
            </w:r>
            <w:r w:rsidR="00063EE4" w:rsidRPr="001A3DFC">
              <w:rPr>
                <w:sz w:val="24"/>
                <w:szCs w:val="24"/>
              </w:rPr>
              <w:t xml:space="preserve"> actually is the payoff</w:t>
            </w:r>
            <w:r w:rsidR="00C81630">
              <w:rPr>
                <w:sz w:val="24"/>
                <w:szCs w:val="24"/>
              </w:rPr>
              <w:t xml:space="preserve">. </w:t>
            </w:r>
          </w:p>
          <w:p w:rsidR="00643E29" w:rsidRPr="001A3DFC" w:rsidRDefault="00643E29" w:rsidP="00063EE4">
            <w:pPr>
              <w:autoSpaceDE w:val="0"/>
              <w:autoSpaceDN w:val="0"/>
              <w:adjustRightInd w:val="0"/>
              <w:rPr>
                <w:sz w:val="24"/>
                <w:szCs w:val="24"/>
              </w:rPr>
            </w:pPr>
          </w:p>
          <w:p w:rsidR="00063EE4" w:rsidRPr="001A3DFC" w:rsidRDefault="00643E29" w:rsidP="00063EE4">
            <w:pPr>
              <w:autoSpaceDE w:val="0"/>
              <w:autoSpaceDN w:val="0"/>
              <w:adjustRightInd w:val="0"/>
              <w:rPr>
                <w:sz w:val="24"/>
                <w:szCs w:val="24"/>
              </w:rPr>
            </w:pPr>
            <w:r w:rsidRPr="001A3DFC">
              <w:rPr>
                <w:sz w:val="24"/>
                <w:szCs w:val="24"/>
              </w:rPr>
              <w:t>C</w:t>
            </w:r>
            <w:r w:rsidR="00063EE4" w:rsidRPr="001A3DFC">
              <w:rPr>
                <w:sz w:val="24"/>
                <w:szCs w:val="24"/>
              </w:rPr>
              <w:t>hanging the mentality of the unit</w:t>
            </w:r>
            <w:r w:rsidR="00C81630">
              <w:rPr>
                <w:sz w:val="24"/>
                <w:szCs w:val="24"/>
              </w:rPr>
              <w:t xml:space="preserve">. </w:t>
            </w:r>
          </w:p>
          <w:p w:rsidR="006C1CBA" w:rsidRPr="001A3DFC" w:rsidRDefault="006C1CBA" w:rsidP="000C5C02">
            <w:pPr>
              <w:pStyle w:val="BodyTextIndent"/>
            </w:pPr>
          </w:p>
        </w:tc>
      </w:tr>
      <w:tr w:rsidR="001A3DFC" w:rsidRPr="001A3DFC" w:rsidTr="00063EE4">
        <w:tc>
          <w:tcPr>
            <w:tcW w:w="2875" w:type="dxa"/>
          </w:tcPr>
          <w:p w:rsidR="006C1CBA" w:rsidRPr="001A3DFC" w:rsidRDefault="006C1CBA" w:rsidP="000C5C02">
            <w:pPr>
              <w:pStyle w:val="BodyTextIndent"/>
            </w:pPr>
          </w:p>
        </w:tc>
        <w:tc>
          <w:tcPr>
            <w:tcW w:w="1260" w:type="dxa"/>
          </w:tcPr>
          <w:p w:rsidR="006C1CBA" w:rsidRPr="001A3DFC" w:rsidRDefault="006C1CBA" w:rsidP="000C5C02">
            <w:pPr>
              <w:pStyle w:val="BodyTextIndent"/>
            </w:pPr>
          </w:p>
        </w:tc>
        <w:tc>
          <w:tcPr>
            <w:tcW w:w="5215" w:type="dxa"/>
          </w:tcPr>
          <w:p w:rsidR="00063EE4" w:rsidRPr="001A3DFC" w:rsidRDefault="00C803AF" w:rsidP="00063EE4">
            <w:pPr>
              <w:autoSpaceDE w:val="0"/>
              <w:autoSpaceDN w:val="0"/>
              <w:adjustRightInd w:val="0"/>
              <w:rPr>
                <w:sz w:val="24"/>
                <w:szCs w:val="24"/>
              </w:rPr>
            </w:pPr>
            <w:r w:rsidRPr="001A3DFC">
              <w:rPr>
                <w:sz w:val="24"/>
                <w:szCs w:val="24"/>
              </w:rPr>
              <w:t>T</w:t>
            </w:r>
            <w:r w:rsidR="00063EE4" w:rsidRPr="001A3DFC">
              <w:rPr>
                <w:sz w:val="24"/>
                <w:szCs w:val="24"/>
              </w:rPr>
              <w:t xml:space="preserve">his is what right should look like. </w:t>
            </w:r>
          </w:p>
          <w:p w:rsidR="006C1CBA" w:rsidRPr="001A3DFC" w:rsidRDefault="006C1CBA" w:rsidP="000C5C02">
            <w:pPr>
              <w:pStyle w:val="BodyTextIndent"/>
            </w:pPr>
          </w:p>
        </w:tc>
      </w:tr>
      <w:tr w:rsidR="001A3DFC" w:rsidRPr="001A3DFC" w:rsidTr="00063EE4">
        <w:tc>
          <w:tcPr>
            <w:tcW w:w="2875" w:type="dxa"/>
          </w:tcPr>
          <w:p w:rsidR="00063EE4" w:rsidRPr="001A3DFC" w:rsidRDefault="00063EE4" w:rsidP="000C5C02">
            <w:pPr>
              <w:pStyle w:val="BodyTextIndent"/>
            </w:pPr>
          </w:p>
        </w:tc>
        <w:tc>
          <w:tcPr>
            <w:tcW w:w="1260" w:type="dxa"/>
          </w:tcPr>
          <w:p w:rsidR="00063EE4" w:rsidRPr="001A3DFC" w:rsidRDefault="00063EE4" w:rsidP="000C5C02">
            <w:pPr>
              <w:pStyle w:val="BodyTextIndent"/>
            </w:pPr>
          </w:p>
        </w:tc>
        <w:tc>
          <w:tcPr>
            <w:tcW w:w="5215" w:type="dxa"/>
          </w:tcPr>
          <w:p w:rsidR="006A1637" w:rsidRPr="001A3DFC" w:rsidRDefault="006A1637" w:rsidP="00063EE4">
            <w:pPr>
              <w:autoSpaceDE w:val="0"/>
              <w:autoSpaceDN w:val="0"/>
              <w:adjustRightInd w:val="0"/>
              <w:rPr>
                <w:sz w:val="24"/>
                <w:szCs w:val="24"/>
              </w:rPr>
            </w:pPr>
            <w:r w:rsidRPr="001A3DFC">
              <w:rPr>
                <w:sz w:val="24"/>
                <w:szCs w:val="24"/>
              </w:rPr>
              <w:t>D</w:t>
            </w:r>
            <w:r w:rsidR="00063EE4" w:rsidRPr="001A3DFC">
              <w:rPr>
                <w:sz w:val="24"/>
                <w:szCs w:val="24"/>
              </w:rPr>
              <w:t>efinitely beneficial to ANY type of entity.</w:t>
            </w:r>
          </w:p>
          <w:p w:rsidR="006A1637" w:rsidRPr="001A3DFC" w:rsidRDefault="006A1637" w:rsidP="00063EE4">
            <w:pPr>
              <w:autoSpaceDE w:val="0"/>
              <w:autoSpaceDN w:val="0"/>
              <w:adjustRightInd w:val="0"/>
              <w:rPr>
                <w:sz w:val="24"/>
                <w:szCs w:val="24"/>
              </w:rPr>
            </w:pPr>
          </w:p>
          <w:p w:rsidR="006A1637" w:rsidRPr="001A3DFC" w:rsidRDefault="006A1637" w:rsidP="00063EE4">
            <w:pPr>
              <w:autoSpaceDE w:val="0"/>
              <w:autoSpaceDN w:val="0"/>
              <w:adjustRightInd w:val="0"/>
              <w:rPr>
                <w:sz w:val="24"/>
                <w:szCs w:val="24"/>
              </w:rPr>
            </w:pPr>
            <w:r w:rsidRPr="001A3DFC">
              <w:rPr>
                <w:sz w:val="24"/>
                <w:szCs w:val="24"/>
              </w:rPr>
              <w:t>I</w:t>
            </w:r>
            <w:r w:rsidR="00063EE4" w:rsidRPr="001A3DFC">
              <w:rPr>
                <w:sz w:val="24"/>
                <w:szCs w:val="24"/>
              </w:rPr>
              <w:t>mprove</w:t>
            </w:r>
            <w:r w:rsidRPr="001A3DFC">
              <w:rPr>
                <w:sz w:val="24"/>
                <w:szCs w:val="24"/>
              </w:rPr>
              <w:t>s</w:t>
            </w:r>
            <w:r w:rsidR="00063EE4" w:rsidRPr="001A3DFC">
              <w:rPr>
                <w:sz w:val="24"/>
                <w:szCs w:val="24"/>
              </w:rPr>
              <w:t xml:space="preserve"> staff safety tremendously</w:t>
            </w:r>
            <w:r w:rsidRPr="001A3DFC">
              <w:rPr>
                <w:sz w:val="24"/>
                <w:szCs w:val="24"/>
              </w:rPr>
              <w:t xml:space="preserve"> a</w:t>
            </w:r>
            <w:r w:rsidR="00063EE4" w:rsidRPr="001A3DFC">
              <w:rPr>
                <w:sz w:val="24"/>
                <w:szCs w:val="24"/>
              </w:rPr>
              <w:t>nd as a result patient safety</w:t>
            </w:r>
            <w:r w:rsidRPr="001A3DFC">
              <w:rPr>
                <w:sz w:val="24"/>
                <w:szCs w:val="24"/>
              </w:rPr>
              <w:t>.</w:t>
            </w:r>
          </w:p>
          <w:p w:rsidR="006A1637" w:rsidRPr="001A3DFC" w:rsidRDefault="006A1637" w:rsidP="00063EE4">
            <w:pPr>
              <w:autoSpaceDE w:val="0"/>
              <w:autoSpaceDN w:val="0"/>
              <w:adjustRightInd w:val="0"/>
              <w:rPr>
                <w:sz w:val="24"/>
                <w:szCs w:val="24"/>
              </w:rPr>
            </w:pPr>
          </w:p>
          <w:p w:rsidR="006A1637" w:rsidRPr="001A3DFC" w:rsidRDefault="006A1637" w:rsidP="00063EE4">
            <w:pPr>
              <w:autoSpaceDE w:val="0"/>
              <w:autoSpaceDN w:val="0"/>
              <w:adjustRightInd w:val="0"/>
              <w:rPr>
                <w:sz w:val="24"/>
                <w:szCs w:val="24"/>
              </w:rPr>
            </w:pPr>
            <w:r w:rsidRPr="001A3DFC">
              <w:rPr>
                <w:sz w:val="24"/>
                <w:szCs w:val="24"/>
              </w:rPr>
              <w:t>C</w:t>
            </w:r>
            <w:r w:rsidR="00063EE4" w:rsidRPr="001A3DFC">
              <w:rPr>
                <w:sz w:val="24"/>
                <w:szCs w:val="24"/>
              </w:rPr>
              <w:t>omes with cost</w:t>
            </w:r>
            <w:r w:rsidR="00C81630">
              <w:rPr>
                <w:sz w:val="24"/>
                <w:szCs w:val="24"/>
              </w:rPr>
              <w:t xml:space="preserve">. </w:t>
            </w:r>
          </w:p>
          <w:p w:rsidR="006A1637" w:rsidRPr="001A3DFC" w:rsidRDefault="006A1637" w:rsidP="00063EE4">
            <w:pPr>
              <w:autoSpaceDE w:val="0"/>
              <w:autoSpaceDN w:val="0"/>
              <w:adjustRightInd w:val="0"/>
              <w:rPr>
                <w:sz w:val="24"/>
                <w:szCs w:val="24"/>
              </w:rPr>
            </w:pPr>
          </w:p>
          <w:p w:rsidR="006A1637" w:rsidRPr="001A3DFC" w:rsidRDefault="00063EE4" w:rsidP="00063EE4">
            <w:pPr>
              <w:autoSpaceDE w:val="0"/>
              <w:autoSpaceDN w:val="0"/>
              <w:adjustRightInd w:val="0"/>
              <w:rPr>
                <w:sz w:val="24"/>
                <w:szCs w:val="24"/>
              </w:rPr>
            </w:pPr>
            <w:r w:rsidRPr="001A3DFC">
              <w:rPr>
                <w:sz w:val="24"/>
                <w:szCs w:val="24"/>
              </w:rPr>
              <w:t>Including Stage 1, there is not much additional time and resources need</w:t>
            </w:r>
            <w:r w:rsidR="006A1637" w:rsidRPr="001A3DFC">
              <w:rPr>
                <w:sz w:val="24"/>
                <w:szCs w:val="24"/>
              </w:rPr>
              <w:t>ed.</w:t>
            </w:r>
            <w:r w:rsidRPr="001A3DFC">
              <w:rPr>
                <w:sz w:val="24"/>
                <w:szCs w:val="24"/>
              </w:rPr>
              <w:t xml:space="preserve"> </w:t>
            </w:r>
          </w:p>
          <w:p w:rsidR="006A1637" w:rsidRPr="001A3DFC" w:rsidRDefault="006A1637" w:rsidP="00063EE4">
            <w:pPr>
              <w:autoSpaceDE w:val="0"/>
              <w:autoSpaceDN w:val="0"/>
              <w:adjustRightInd w:val="0"/>
              <w:rPr>
                <w:sz w:val="24"/>
                <w:szCs w:val="24"/>
              </w:rPr>
            </w:pPr>
          </w:p>
          <w:p w:rsidR="00FE6678" w:rsidRPr="001A3DFC" w:rsidRDefault="006A1637" w:rsidP="00063EE4">
            <w:pPr>
              <w:autoSpaceDE w:val="0"/>
              <w:autoSpaceDN w:val="0"/>
              <w:adjustRightInd w:val="0"/>
              <w:rPr>
                <w:sz w:val="24"/>
                <w:szCs w:val="24"/>
              </w:rPr>
            </w:pPr>
            <w:r w:rsidRPr="001A3DFC">
              <w:rPr>
                <w:sz w:val="24"/>
                <w:szCs w:val="24"/>
              </w:rPr>
              <w:t>B</w:t>
            </w:r>
            <w:r w:rsidR="00063EE4" w:rsidRPr="001A3DFC">
              <w:rPr>
                <w:sz w:val="24"/>
                <w:szCs w:val="24"/>
              </w:rPr>
              <w:t>iggest challenge in Stage 1, was not hav</w:t>
            </w:r>
            <w:r w:rsidRPr="001A3DFC">
              <w:rPr>
                <w:sz w:val="24"/>
                <w:szCs w:val="24"/>
              </w:rPr>
              <w:t>ing</w:t>
            </w:r>
            <w:r w:rsidR="00063EE4" w:rsidRPr="001A3DFC">
              <w:rPr>
                <w:sz w:val="24"/>
                <w:szCs w:val="24"/>
              </w:rPr>
              <w:t xml:space="preserve"> a certified safety and industrial hygiene staff assigned to </w:t>
            </w:r>
            <w:r w:rsidRPr="001A3DFC">
              <w:rPr>
                <w:sz w:val="24"/>
                <w:szCs w:val="24"/>
              </w:rPr>
              <w:t>clinic.</w:t>
            </w:r>
          </w:p>
          <w:p w:rsidR="00FE6678" w:rsidRPr="001A3DFC" w:rsidRDefault="00FE6678" w:rsidP="00063EE4">
            <w:pPr>
              <w:autoSpaceDE w:val="0"/>
              <w:autoSpaceDN w:val="0"/>
              <w:adjustRightInd w:val="0"/>
              <w:rPr>
                <w:sz w:val="24"/>
                <w:szCs w:val="24"/>
              </w:rPr>
            </w:pPr>
          </w:p>
          <w:p w:rsidR="00FE6678" w:rsidRPr="001A3DFC" w:rsidRDefault="00063EE4" w:rsidP="00063EE4">
            <w:pPr>
              <w:autoSpaceDE w:val="0"/>
              <w:autoSpaceDN w:val="0"/>
              <w:adjustRightInd w:val="0"/>
              <w:rPr>
                <w:sz w:val="24"/>
                <w:szCs w:val="24"/>
              </w:rPr>
            </w:pPr>
            <w:r w:rsidRPr="001A3DFC">
              <w:rPr>
                <w:sz w:val="24"/>
                <w:szCs w:val="24"/>
              </w:rPr>
              <w:t xml:space="preserve">Stage 2 on, beneficial to the clinic that documents and reports required are generated, trended, and evaluated to closure by </w:t>
            </w:r>
            <w:r w:rsidR="00FE6678" w:rsidRPr="001A3DFC">
              <w:rPr>
                <w:sz w:val="24"/>
                <w:szCs w:val="24"/>
              </w:rPr>
              <w:t xml:space="preserve">the </w:t>
            </w:r>
            <w:r w:rsidRPr="001A3DFC">
              <w:rPr>
                <w:sz w:val="24"/>
                <w:szCs w:val="24"/>
              </w:rPr>
              <w:t>clinic personnel</w:t>
            </w:r>
            <w:r w:rsidR="00C81630">
              <w:rPr>
                <w:sz w:val="24"/>
                <w:szCs w:val="24"/>
              </w:rPr>
              <w:t xml:space="preserve">. </w:t>
            </w:r>
          </w:p>
          <w:p w:rsidR="00FE6678" w:rsidRPr="001A3DFC" w:rsidRDefault="00FE6678" w:rsidP="00063EE4">
            <w:pPr>
              <w:autoSpaceDE w:val="0"/>
              <w:autoSpaceDN w:val="0"/>
              <w:adjustRightInd w:val="0"/>
              <w:rPr>
                <w:sz w:val="24"/>
                <w:szCs w:val="24"/>
              </w:rPr>
            </w:pPr>
          </w:p>
          <w:p w:rsidR="00FE6678" w:rsidRPr="001A3DFC" w:rsidRDefault="00FE6678" w:rsidP="00063EE4">
            <w:pPr>
              <w:autoSpaceDE w:val="0"/>
              <w:autoSpaceDN w:val="0"/>
              <w:adjustRightInd w:val="0"/>
              <w:rPr>
                <w:sz w:val="24"/>
                <w:szCs w:val="24"/>
              </w:rPr>
            </w:pPr>
            <w:r w:rsidRPr="001A3DFC">
              <w:rPr>
                <w:sz w:val="24"/>
                <w:szCs w:val="24"/>
              </w:rPr>
              <w:t>M</w:t>
            </w:r>
            <w:r w:rsidR="00063EE4" w:rsidRPr="001A3DFC">
              <w:rPr>
                <w:sz w:val="24"/>
                <w:szCs w:val="24"/>
              </w:rPr>
              <w:t xml:space="preserve">uch better if clinic has its own clinic specific products that define clinic needs, necessities, and challenges. </w:t>
            </w:r>
          </w:p>
          <w:p w:rsidR="00FE6678" w:rsidRPr="001A3DFC" w:rsidRDefault="00FE6678" w:rsidP="00063EE4">
            <w:pPr>
              <w:autoSpaceDE w:val="0"/>
              <w:autoSpaceDN w:val="0"/>
              <w:adjustRightInd w:val="0"/>
              <w:rPr>
                <w:sz w:val="24"/>
                <w:szCs w:val="24"/>
              </w:rPr>
            </w:pPr>
          </w:p>
          <w:p w:rsidR="00FE6678" w:rsidRPr="001A3DFC" w:rsidRDefault="00FE6678" w:rsidP="00063EE4">
            <w:pPr>
              <w:autoSpaceDE w:val="0"/>
              <w:autoSpaceDN w:val="0"/>
              <w:adjustRightInd w:val="0"/>
              <w:rPr>
                <w:sz w:val="24"/>
                <w:szCs w:val="24"/>
              </w:rPr>
            </w:pPr>
            <w:r w:rsidRPr="001A3DFC">
              <w:rPr>
                <w:sz w:val="24"/>
                <w:szCs w:val="24"/>
              </w:rPr>
              <w:t>A</w:t>
            </w:r>
            <w:r w:rsidR="00063EE4" w:rsidRPr="001A3DFC">
              <w:rPr>
                <w:sz w:val="24"/>
                <w:szCs w:val="24"/>
              </w:rPr>
              <w:t xml:space="preserve"> change from the past on how the MEDCOM is assessing clinics</w:t>
            </w:r>
            <w:r w:rsidR="00C81630">
              <w:rPr>
                <w:sz w:val="24"/>
                <w:szCs w:val="24"/>
              </w:rPr>
              <w:t xml:space="preserve">. </w:t>
            </w:r>
          </w:p>
          <w:p w:rsidR="00FE6678" w:rsidRPr="001A3DFC" w:rsidRDefault="00FE6678" w:rsidP="00063EE4">
            <w:pPr>
              <w:autoSpaceDE w:val="0"/>
              <w:autoSpaceDN w:val="0"/>
              <w:adjustRightInd w:val="0"/>
              <w:rPr>
                <w:sz w:val="24"/>
                <w:szCs w:val="24"/>
              </w:rPr>
            </w:pPr>
          </w:p>
          <w:p w:rsidR="00FE6678" w:rsidRPr="001A3DFC" w:rsidRDefault="00FE6678" w:rsidP="00063EE4">
            <w:pPr>
              <w:autoSpaceDE w:val="0"/>
              <w:autoSpaceDN w:val="0"/>
              <w:adjustRightInd w:val="0"/>
              <w:rPr>
                <w:sz w:val="24"/>
                <w:szCs w:val="24"/>
              </w:rPr>
            </w:pPr>
            <w:r w:rsidRPr="001A3DFC">
              <w:rPr>
                <w:sz w:val="24"/>
                <w:szCs w:val="24"/>
              </w:rPr>
              <w:t>Clinic needs to</w:t>
            </w:r>
            <w:r w:rsidR="00063EE4" w:rsidRPr="001A3DFC">
              <w:rPr>
                <w:sz w:val="24"/>
                <w:szCs w:val="24"/>
              </w:rPr>
              <w:t xml:space="preserve"> be proficient to show and communicate clinic specific abatement actions</w:t>
            </w:r>
            <w:r w:rsidRPr="001A3DFC">
              <w:rPr>
                <w:sz w:val="24"/>
                <w:szCs w:val="24"/>
              </w:rPr>
              <w:t>.</w:t>
            </w:r>
            <w:r w:rsidR="00063EE4" w:rsidRPr="001A3DFC">
              <w:rPr>
                <w:sz w:val="24"/>
                <w:szCs w:val="24"/>
              </w:rPr>
              <w:t xml:space="preserve"> </w:t>
            </w:r>
          </w:p>
          <w:p w:rsidR="00FE6678" w:rsidRPr="001A3DFC" w:rsidRDefault="00FE6678" w:rsidP="00063EE4">
            <w:pPr>
              <w:autoSpaceDE w:val="0"/>
              <w:autoSpaceDN w:val="0"/>
              <w:adjustRightInd w:val="0"/>
              <w:rPr>
                <w:sz w:val="24"/>
                <w:szCs w:val="24"/>
              </w:rPr>
            </w:pPr>
          </w:p>
          <w:p w:rsidR="00FE6678" w:rsidRPr="001A3DFC" w:rsidRDefault="00063EE4" w:rsidP="00063EE4">
            <w:pPr>
              <w:autoSpaceDE w:val="0"/>
              <w:autoSpaceDN w:val="0"/>
              <w:adjustRightInd w:val="0"/>
              <w:rPr>
                <w:sz w:val="24"/>
                <w:szCs w:val="24"/>
              </w:rPr>
            </w:pPr>
            <w:r w:rsidRPr="001A3DFC">
              <w:rPr>
                <w:sz w:val="24"/>
                <w:szCs w:val="24"/>
              </w:rPr>
              <w:t xml:space="preserve">In reference to the “effects” of being an Army Star Strong” site, is the pride within the organization. </w:t>
            </w:r>
          </w:p>
          <w:p w:rsidR="00FE6678" w:rsidRPr="001A3DFC" w:rsidRDefault="00FE6678" w:rsidP="00063EE4">
            <w:pPr>
              <w:autoSpaceDE w:val="0"/>
              <w:autoSpaceDN w:val="0"/>
              <w:adjustRightInd w:val="0"/>
              <w:rPr>
                <w:sz w:val="24"/>
                <w:szCs w:val="24"/>
              </w:rPr>
            </w:pPr>
          </w:p>
          <w:p w:rsidR="00FE6678" w:rsidRPr="001A3DFC" w:rsidRDefault="00FE6678" w:rsidP="00063EE4">
            <w:pPr>
              <w:autoSpaceDE w:val="0"/>
              <w:autoSpaceDN w:val="0"/>
              <w:adjustRightInd w:val="0"/>
              <w:rPr>
                <w:sz w:val="24"/>
                <w:szCs w:val="24"/>
              </w:rPr>
            </w:pPr>
            <w:r w:rsidRPr="001A3DFC">
              <w:rPr>
                <w:sz w:val="24"/>
                <w:szCs w:val="24"/>
              </w:rPr>
              <w:t>I</w:t>
            </w:r>
            <w:r w:rsidR="00063EE4" w:rsidRPr="001A3DFC">
              <w:rPr>
                <w:sz w:val="24"/>
                <w:szCs w:val="24"/>
              </w:rPr>
              <w:t>mplementation of the VPP does not come cheap</w:t>
            </w:r>
            <w:r w:rsidR="00C81630">
              <w:rPr>
                <w:sz w:val="24"/>
                <w:szCs w:val="24"/>
              </w:rPr>
              <w:t xml:space="preserve">. </w:t>
            </w:r>
          </w:p>
          <w:p w:rsidR="00FE6678" w:rsidRPr="001A3DFC" w:rsidRDefault="00FE6678" w:rsidP="00063EE4">
            <w:pPr>
              <w:autoSpaceDE w:val="0"/>
              <w:autoSpaceDN w:val="0"/>
              <w:adjustRightInd w:val="0"/>
              <w:rPr>
                <w:sz w:val="24"/>
                <w:szCs w:val="24"/>
              </w:rPr>
            </w:pPr>
          </w:p>
          <w:p w:rsidR="00063EE4" w:rsidRPr="001A3DFC" w:rsidRDefault="00FE6678" w:rsidP="00063EE4">
            <w:pPr>
              <w:autoSpaceDE w:val="0"/>
              <w:autoSpaceDN w:val="0"/>
              <w:adjustRightInd w:val="0"/>
              <w:rPr>
                <w:sz w:val="24"/>
                <w:szCs w:val="24"/>
              </w:rPr>
            </w:pPr>
            <w:r w:rsidRPr="001A3DFC">
              <w:rPr>
                <w:sz w:val="24"/>
                <w:szCs w:val="24"/>
              </w:rPr>
              <w:t>T</w:t>
            </w:r>
            <w:r w:rsidR="00063EE4" w:rsidRPr="001A3DFC">
              <w:rPr>
                <w:sz w:val="24"/>
                <w:szCs w:val="24"/>
              </w:rPr>
              <w:t>hat there is additional work that needs to be done</w:t>
            </w:r>
            <w:r w:rsidR="00C81630">
              <w:rPr>
                <w:sz w:val="24"/>
                <w:szCs w:val="24"/>
              </w:rPr>
              <w:t xml:space="preserve">. </w:t>
            </w:r>
          </w:p>
          <w:p w:rsidR="00063EE4" w:rsidRPr="001A3DFC" w:rsidRDefault="00063EE4" w:rsidP="000C5C02">
            <w:pPr>
              <w:pStyle w:val="BodyTextIndent"/>
            </w:pPr>
          </w:p>
        </w:tc>
      </w:tr>
      <w:tr w:rsidR="001A3DFC" w:rsidRPr="001A3DFC" w:rsidTr="00063EE4">
        <w:tc>
          <w:tcPr>
            <w:tcW w:w="2875" w:type="dxa"/>
          </w:tcPr>
          <w:p w:rsidR="00063EE4" w:rsidRPr="001A3DFC" w:rsidRDefault="00063EE4" w:rsidP="000C5C02">
            <w:pPr>
              <w:pStyle w:val="BodyTextIndent"/>
            </w:pPr>
          </w:p>
        </w:tc>
        <w:tc>
          <w:tcPr>
            <w:tcW w:w="1260" w:type="dxa"/>
          </w:tcPr>
          <w:p w:rsidR="00063EE4" w:rsidRPr="001A3DFC" w:rsidRDefault="00063EE4" w:rsidP="000C5C02">
            <w:pPr>
              <w:pStyle w:val="BodyTextIndent"/>
            </w:pPr>
          </w:p>
        </w:tc>
        <w:tc>
          <w:tcPr>
            <w:tcW w:w="5215" w:type="dxa"/>
          </w:tcPr>
          <w:p w:rsidR="00D34BCE" w:rsidRPr="001A3DFC" w:rsidRDefault="00063EE4" w:rsidP="00063EE4">
            <w:pPr>
              <w:autoSpaceDE w:val="0"/>
              <w:autoSpaceDN w:val="0"/>
              <w:adjustRightInd w:val="0"/>
              <w:rPr>
                <w:sz w:val="24"/>
                <w:szCs w:val="24"/>
              </w:rPr>
            </w:pPr>
            <w:r w:rsidRPr="001A3DFC">
              <w:rPr>
                <w:sz w:val="24"/>
                <w:szCs w:val="24"/>
              </w:rPr>
              <w:t>Without command emphasis, it has potential to peter out</w:t>
            </w:r>
            <w:r w:rsidR="00D34BCE" w:rsidRPr="001A3DFC">
              <w:rPr>
                <w:sz w:val="24"/>
                <w:szCs w:val="24"/>
              </w:rPr>
              <w:t>.</w:t>
            </w:r>
          </w:p>
          <w:p w:rsidR="00D34BCE" w:rsidRPr="001A3DFC" w:rsidRDefault="00D34BCE" w:rsidP="00063EE4">
            <w:pPr>
              <w:autoSpaceDE w:val="0"/>
              <w:autoSpaceDN w:val="0"/>
              <w:adjustRightInd w:val="0"/>
              <w:rPr>
                <w:sz w:val="24"/>
                <w:szCs w:val="24"/>
              </w:rPr>
            </w:pPr>
          </w:p>
          <w:p w:rsidR="00D34BCE" w:rsidRPr="001A3DFC" w:rsidRDefault="00063EE4" w:rsidP="00063EE4">
            <w:pPr>
              <w:autoSpaceDE w:val="0"/>
              <w:autoSpaceDN w:val="0"/>
              <w:adjustRightInd w:val="0"/>
              <w:rPr>
                <w:sz w:val="24"/>
                <w:szCs w:val="24"/>
              </w:rPr>
            </w:pPr>
            <w:r w:rsidRPr="001A3DFC">
              <w:rPr>
                <w:sz w:val="24"/>
                <w:szCs w:val="24"/>
              </w:rPr>
              <w:t>Illesheim did a first - kudos</w:t>
            </w:r>
            <w:r w:rsidR="00C81630">
              <w:rPr>
                <w:sz w:val="24"/>
                <w:szCs w:val="24"/>
              </w:rPr>
              <w:t xml:space="preserve">. </w:t>
            </w:r>
          </w:p>
          <w:p w:rsidR="00D34BCE" w:rsidRPr="001A3DFC" w:rsidRDefault="00D34BCE" w:rsidP="00063EE4">
            <w:pPr>
              <w:autoSpaceDE w:val="0"/>
              <w:autoSpaceDN w:val="0"/>
              <w:adjustRightInd w:val="0"/>
              <w:rPr>
                <w:sz w:val="24"/>
                <w:szCs w:val="24"/>
              </w:rPr>
            </w:pPr>
          </w:p>
          <w:p w:rsidR="00063EE4" w:rsidRPr="001A3DFC" w:rsidRDefault="00D34BCE" w:rsidP="00C82B84">
            <w:pPr>
              <w:autoSpaceDE w:val="0"/>
              <w:autoSpaceDN w:val="0"/>
              <w:adjustRightInd w:val="0"/>
            </w:pPr>
            <w:r w:rsidRPr="001A3DFC">
              <w:rPr>
                <w:sz w:val="24"/>
                <w:szCs w:val="24"/>
              </w:rPr>
              <w:t>From when</w:t>
            </w:r>
            <w:r w:rsidR="00063EE4" w:rsidRPr="001A3DFC">
              <w:rPr>
                <w:sz w:val="24"/>
                <w:szCs w:val="24"/>
              </w:rPr>
              <w:t xml:space="preserve"> leadership had to come by to see it, to get something done with it</w:t>
            </w:r>
            <w:r w:rsidRPr="001A3DFC">
              <w:rPr>
                <w:sz w:val="24"/>
                <w:szCs w:val="24"/>
              </w:rPr>
              <w:t>, t</w:t>
            </w:r>
            <w:r w:rsidR="00063EE4" w:rsidRPr="001A3DFC">
              <w:rPr>
                <w:sz w:val="24"/>
                <w:szCs w:val="24"/>
              </w:rPr>
              <w:t>o where staff members are identifying the hazards and they want ownership of it; they want to have involvement with it</w:t>
            </w:r>
            <w:r w:rsidR="00C81630">
              <w:rPr>
                <w:sz w:val="24"/>
                <w:szCs w:val="24"/>
              </w:rPr>
              <w:t xml:space="preserve">. </w:t>
            </w:r>
          </w:p>
        </w:tc>
      </w:tr>
      <w:tr w:rsidR="001A3DFC" w:rsidRPr="001A3DFC" w:rsidTr="00063EE4">
        <w:tc>
          <w:tcPr>
            <w:tcW w:w="2875" w:type="dxa"/>
          </w:tcPr>
          <w:p w:rsidR="00063EE4" w:rsidRPr="001A3DFC" w:rsidRDefault="00063EE4" w:rsidP="000C5C02">
            <w:pPr>
              <w:pStyle w:val="BodyTextIndent"/>
            </w:pPr>
          </w:p>
        </w:tc>
        <w:tc>
          <w:tcPr>
            <w:tcW w:w="1260" w:type="dxa"/>
          </w:tcPr>
          <w:p w:rsidR="00063EE4" w:rsidRPr="001A3DFC" w:rsidRDefault="00063EE4" w:rsidP="000C5C02">
            <w:pPr>
              <w:pStyle w:val="BodyTextIndent"/>
            </w:pPr>
          </w:p>
        </w:tc>
        <w:tc>
          <w:tcPr>
            <w:tcW w:w="5215" w:type="dxa"/>
          </w:tcPr>
          <w:p w:rsidR="00041660" w:rsidRPr="001A3DFC" w:rsidRDefault="00041660" w:rsidP="00D57D52">
            <w:pPr>
              <w:autoSpaceDE w:val="0"/>
              <w:autoSpaceDN w:val="0"/>
              <w:adjustRightInd w:val="0"/>
              <w:rPr>
                <w:sz w:val="24"/>
                <w:szCs w:val="24"/>
              </w:rPr>
            </w:pPr>
            <w:r w:rsidRPr="001A3DFC">
              <w:rPr>
                <w:sz w:val="24"/>
                <w:szCs w:val="24"/>
              </w:rPr>
              <w:t>N</w:t>
            </w:r>
            <w:r w:rsidR="00D57D52" w:rsidRPr="001A3DFC">
              <w:rPr>
                <w:sz w:val="24"/>
                <w:szCs w:val="24"/>
              </w:rPr>
              <w:t>ot easy for everyone to make a change</w:t>
            </w:r>
            <w:r w:rsidRPr="001A3DFC">
              <w:rPr>
                <w:sz w:val="24"/>
                <w:szCs w:val="24"/>
              </w:rPr>
              <w:t>.</w:t>
            </w:r>
          </w:p>
          <w:p w:rsidR="00041660" w:rsidRPr="001A3DFC" w:rsidRDefault="00041660" w:rsidP="00D57D52">
            <w:pPr>
              <w:autoSpaceDE w:val="0"/>
              <w:autoSpaceDN w:val="0"/>
              <w:adjustRightInd w:val="0"/>
              <w:rPr>
                <w:sz w:val="24"/>
                <w:szCs w:val="24"/>
              </w:rPr>
            </w:pPr>
          </w:p>
          <w:p w:rsidR="00041660" w:rsidRPr="001A3DFC" w:rsidRDefault="00041660" w:rsidP="00D57D52">
            <w:pPr>
              <w:autoSpaceDE w:val="0"/>
              <w:autoSpaceDN w:val="0"/>
              <w:adjustRightInd w:val="0"/>
              <w:rPr>
                <w:sz w:val="24"/>
                <w:szCs w:val="24"/>
              </w:rPr>
            </w:pPr>
            <w:r w:rsidRPr="001A3DFC">
              <w:rPr>
                <w:sz w:val="24"/>
                <w:szCs w:val="24"/>
              </w:rPr>
              <w:t>L</w:t>
            </w:r>
            <w:r w:rsidR="00D57D52" w:rsidRPr="001A3DFC">
              <w:rPr>
                <w:sz w:val="24"/>
                <w:szCs w:val="24"/>
              </w:rPr>
              <w:t>eadership buys into the product</w:t>
            </w:r>
            <w:r w:rsidRPr="001A3DFC">
              <w:rPr>
                <w:sz w:val="24"/>
                <w:szCs w:val="24"/>
              </w:rPr>
              <w:t>, t</w:t>
            </w:r>
            <w:r w:rsidR="00D57D52" w:rsidRPr="001A3DFC">
              <w:rPr>
                <w:sz w:val="24"/>
                <w:szCs w:val="24"/>
              </w:rPr>
              <w:t>hey do not have a choice but to buy into the program</w:t>
            </w:r>
            <w:r w:rsidR="00C81630">
              <w:rPr>
                <w:sz w:val="24"/>
                <w:szCs w:val="24"/>
              </w:rPr>
              <w:t xml:space="preserve">. </w:t>
            </w:r>
          </w:p>
          <w:p w:rsidR="00041660" w:rsidRPr="001A3DFC" w:rsidRDefault="00041660" w:rsidP="00D57D52">
            <w:pPr>
              <w:autoSpaceDE w:val="0"/>
              <w:autoSpaceDN w:val="0"/>
              <w:adjustRightInd w:val="0"/>
              <w:rPr>
                <w:sz w:val="24"/>
                <w:szCs w:val="24"/>
              </w:rPr>
            </w:pPr>
          </w:p>
          <w:p w:rsidR="00041660" w:rsidRPr="001A3DFC" w:rsidRDefault="00D57D52" w:rsidP="00D57D52">
            <w:pPr>
              <w:autoSpaceDE w:val="0"/>
              <w:autoSpaceDN w:val="0"/>
              <w:adjustRightInd w:val="0"/>
              <w:rPr>
                <w:sz w:val="24"/>
                <w:szCs w:val="24"/>
              </w:rPr>
            </w:pPr>
            <w:r w:rsidRPr="001A3DFC">
              <w:rPr>
                <w:sz w:val="24"/>
                <w:szCs w:val="24"/>
              </w:rPr>
              <w:t>Everybody here is so good to work with, very respectful, and they pretty much do things sometimes without even asking, because they know it if the right thing</w:t>
            </w:r>
            <w:r w:rsidR="00C81630">
              <w:rPr>
                <w:sz w:val="24"/>
                <w:szCs w:val="24"/>
              </w:rPr>
              <w:t xml:space="preserve">. </w:t>
            </w:r>
          </w:p>
          <w:p w:rsidR="00041660" w:rsidRPr="001A3DFC" w:rsidRDefault="00041660" w:rsidP="00D57D52">
            <w:pPr>
              <w:autoSpaceDE w:val="0"/>
              <w:autoSpaceDN w:val="0"/>
              <w:adjustRightInd w:val="0"/>
              <w:rPr>
                <w:sz w:val="24"/>
                <w:szCs w:val="24"/>
              </w:rPr>
            </w:pPr>
          </w:p>
          <w:p w:rsidR="00041660" w:rsidRPr="001A3DFC" w:rsidRDefault="00D57D52" w:rsidP="00D57D52">
            <w:pPr>
              <w:autoSpaceDE w:val="0"/>
              <w:autoSpaceDN w:val="0"/>
              <w:adjustRightInd w:val="0"/>
              <w:rPr>
                <w:sz w:val="24"/>
                <w:szCs w:val="24"/>
              </w:rPr>
            </w:pPr>
            <w:r w:rsidRPr="001A3DFC">
              <w:rPr>
                <w:sz w:val="24"/>
                <w:szCs w:val="24"/>
              </w:rPr>
              <w:t>We treat</w:t>
            </w:r>
            <w:r w:rsidR="00041660" w:rsidRPr="001A3DFC">
              <w:rPr>
                <w:sz w:val="24"/>
                <w:szCs w:val="24"/>
              </w:rPr>
              <w:t xml:space="preserve"> our staff</w:t>
            </w:r>
            <w:r w:rsidRPr="001A3DFC">
              <w:rPr>
                <w:sz w:val="24"/>
                <w:szCs w:val="24"/>
              </w:rPr>
              <w:t xml:space="preserve"> with respect</w:t>
            </w:r>
            <w:r w:rsidR="00C81630">
              <w:rPr>
                <w:sz w:val="24"/>
                <w:szCs w:val="24"/>
              </w:rPr>
              <w:t xml:space="preserve">. </w:t>
            </w:r>
          </w:p>
          <w:p w:rsidR="00041660" w:rsidRPr="001A3DFC" w:rsidRDefault="00041660" w:rsidP="00D57D52">
            <w:pPr>
              <w:autoSpaceDE w:val="0"/>
              <w:autoSpaceDN w:val="0"/>
              <w:adjustRightInd w:val="0"/>
              <w:rPr>
                <w:sz w:val="24"/>
                <w:szCs w:val="24"/>
              </w:rPr>
            </w:pPr>
          </w:p>
          <w:p w:rsidR="00041660" w:rsidRPr="001A3DFC" w:rsidRDefault="00D57D52" w:rsidP="00D57D52">
            <w:pPr>
              <w:autoSpaceDE w:val="0"/>
              <w:autoSpaceDN w:val="0"/>
              <w:adjustRightInd w:val="0"/>
              <w:rPr>
                <w:sz w:val="24"/>
                <w:szCs w:val="24"/>
              </w:rPr>
            </w:pPr>
            <w:r w:rsidRPr="001A3DFC">
              <w:rPr>
                <w:sz w:val="24"/>
                <w:szCs w:val="24"/>
              </w:rPr>
              <w:t>Our leadership participates in everything that the Soldiers do</w:t>
            </w:r>
            <w:r w:rsidR="00C81630">
              <w:rPr>
                <w:sz w:val="24"/>
                <w:szCs w:val="24"/>
              </w:rPr>
              <w:t xml:space="preserve">. </w:t>
            </w:r>
          </w:p>
          <w:p w:rsidR="00041660" w:rsidRPr="001A3DFC" w:rsidRDefault="00041660" w:rsidP="00D57D52">
            <w:pPr>
              <w:autoSpaceDE w:val="0"/>
              <w:autoSpaceDN w:val="0"/>
              <w:adjustRightInd w:val="0"/>
              <w:rPr>
                <w:sz w:val="24"/>
                <w:szCs w:val="24"/>
              </w:rPr>
            </w:pPr>
          </w:p>
          <w:p w:rsidR="00041660" w:rsidRPr="001A3DFC" w:rsidRDefault="00041660" w:rsidP="00D57D52">
            <w:pPr>
              <w:autoSpaceDE w:val="0"/>
              <w:autoSpaceDN w:val="0"/>
              <w:adjustRightInd w:val="0"/>
              <w:rPr>
                <w:sz w:val="24"/>
                <w:szCs w:val="24"/>
              </w:rPr>
            </w:pPr>
            <w:r w:rsidRPr="001A3DFC">
              <w:rPr>
                <w:sz w:val="24"/>
                <w:szCs w:val="24"/>
              </w:rPr>
              <w:t>T</w:t>
            </w:r>
            <w:r w:rsidR="00D57D52" w:rsidRPr="001A3DFC">
              <w:rPr>
                <w:sz w:val="24"/>
                <w:szCs w:val="24"/>
              </w:rPr>
              <w:t>hat is why it works, we set the standard, we go out there, and we lead by example, and not from the back</w:t>
            </w:r>
            <w:r w:rsidR="00C81630">
              <w:rPr>
                <w:sz w:val="24"/>
                <w:szCs w:val="24"/>
              </w:rPr>
              <w:t xml:space="preserve">. </w:t>
            </w:r>
          </w:p>
          <w:p w:rsidR="00041660" w:rsidRPr="001A3DFC" w:rsidRDefault="00041660" w:rsidP="00D57D52">
            <w:pPr>
              <w:autoSpaceDE w:val="0"/>
              <w:autoSpaceDN w:val="0"/>
              <w:adjustRightInd w:val="0"/>
              <w:rPr>
                <w:sz w:val="24"/>
                <w:szCs w:val="24"/>
              </w:rPr>
            </w:pPr>
          </w:p>
          <w:p w:rsidR="00041660" w:rsidRPr="001A3DFC" w:rsidRDefault="00D57D52" w:rsidP="00D57D52">
            <w:pPr>
              <w:autoSpaceDE w:val="0"/>
              <w:autoSpaceDN w:val="0"/>
              <w:adjustRightInd w:val="0"/>
              <w:rPr>
                <w:sz w:val="24"/>
                <w:szCs w:val="24"/>
              </w:rPr>
            </w:pPr>
            <w:r w:rsidRPr="001A3DFC">
              <w:rPr>
                <w:sz w:val="24"/>
                <w:szCs w:val="24"/>
              </w:rPr>
              <w:t>Lead by example and everything is a domino effect</w:t>
            </w:r>
            <w:r w:rsidR="00C81630">
              <w:rPr>
                <w:sz w:val="24"/>
                <w:szCs w:val="24"/>
              </w:rPr>
              <w:t xml:space="preserve">. </w:t>
            </w:r>
            <w:r w:rsidRPr="001A3DFC">
              <w:rPr>
                <w:sz w:val="24"/>
                <w:szCs w:val="24"/>
              </w:rPr>
              <w:t xml:space="preserve">The Soldiers will do it on their own. </w:t>
            </w:r>
          </w:p>
          <w:p w:rsidR="00041660" w:rsidRPr="001A3DFC" w:rsidRDefault="00041660" w:rsidP="00D57D52">
            <w:pPr>
              <w:autoSpaceDE w:val="0"/>
              <w:autoSpaceDN w:val="0"/>
              <w:adjustRightInd w:val="0"/>
              <w:rPr>
                <w:sz w:val="24"/>
                <w:szCs w:val="24"/>
              </w:rPr>
            </w:pPr>
          </w:p>
          <w:p w:rsidR="00D57D52" w:rsidRPr="001A3DFC" w:rsidRDefault="004C1D05" w:rsidP="00D57D52">
            <w:pPr>
              <w:autoSpaceDE w:val="0"/>
              <w:autoSpaceDN w:val="0"/>
              <w:adjustRightInd w:val="0"/>
              <w:rPr>
                <w:sz w:val="24"/>
                <w:szCs w:val="24"/>
              </w:rPr>
            </w:pPr>
            <w:r w:rsidRPr="001A3DFC">
              <w:rPr>
                <w:sz w:val="24"/>
                <w:szCs w:val="24"/>
              </w:rPr>
              <w:t>L</w:t>
            </w:r>
            <w:r w:rsidR="00D57D52" w:rsidRPr="001A3DFC">
              <w:rPr>
                <w:sz w:val="24"/>
                <w:szCs w:val="24"/>
              </w:rPr>
              <w:t>ead by example, do the right thing, and Soldiers will follow</w:t>
            </w:r>
            <w:r w:rsidR="00C81630">
              <w:rPr>
                <w:sz w:val="24"/>
                <w:szCs w:val="24"/>
              </w:rPr>
              <w:t xml:space="preserve">. </w:t>
            </w:r>
          </w:p>
          <w:p w:rsidR="00063EE4" w:rsidRPr="001A3DFC" w:rsidRDefault="00063EE4" w:rsidP="000C5C02">
            <w:pPr>
              <w:pStyle w:val="BodyTextIndent"/>
            </w:pPr>
          </w:p>
        </w:tc>
      </w:tr>
      <w:tr w:rsidR="001A3DFC" w:rsidRPr="001A3DFC" w:rsidTr="00063EE4">
        <w:tc>
          <w:tcPr>
            <w:tcW w:w="2875" w:type="dxa"/>
          </w:tcPr>
          <w:p w:rsidR="00063EE4" w:rsidRPr="001A3DFC" w:rsidRDefault="00063EE4" w:rsidP="000C5C02">
            <w:pPr>
              <w:pStyle w:val="BodyTextIndent"/>
            </w:pPr>
          </w:p>
        </w:tc>
        <w:tc>
          <w:tcPr>
            <w:tcW w:w="1260" w:type="dxa"/>
          </w:tcPr>
          <w:p w:rsidR="00063EE4" w:rsidRPr="001A3DFC" w:rsidRDefault="00063EE4" w:rsidP="000C5C02">
            <w:pPr>
              <w:pStyle w:val="BodyTextIndent"/>
            </w:pPr>
          </w:p>
        </w:tc>
        <w:tc>
          <w:tcPr>
            <w:tcW w:w="5215" w:type="dxa"/>
          </w:tcPr>
          <w:p w:rsidR="00A73BCD" w:rsidRPr="001A3DFC" w:rsidRDefault="00A73BCD" w:rsidP="00D57D52">
            <w:pPr>
              <w:autoSpaceDE w:val="0"/>
              <w:autoSpaceDN w:val="0"/>
              <w:adjustRightInd w:val="0"/>
              <w:rPr>
                <w:sz w:val="24"/>
                <w:szCs w:val="24"/>
              </w:rPr>
            </w:pPr>
            <w:r w:rsidRPr="001A3DFC">
              <w:rPr>
                <w:sz w:val="24"/>
                <w:szCs w:val="24"/>
              </w:rPr>
              <w:t>It</w:t>
            </w:r>
            <w:r w:rsidR="00D57D52" w:rsidRPr="001A3DFC">
              <w:rPr>
                <w:sz w:val="24"/>
                <w:szCs w:val="24"/>
              </w:rPr>
              <w:t xml:space="preserve"> becomes top heavy, headquarters does.</w:t>
            </w:r>
          </w:p>
          <w:p w:rsidR="00A73BCD" w:rsidRPr="001A3DFC" w:rsidRDefault="00A73BCD" w:rsidP="00D57D52">
            <w:pPr>
              <w:autoSpaceDE w:val="0"/>
              <w:autoSpaceDN w:val="0"/>
              <w:adjustRightInd w:val="0"/>
              <w:rPr>
                <w:sz w:val="24"/>
                <w:szCs w:val="24"/>
              </w:rPr>
            </w:pPr>
          </w:p>
          <w:p w:rsidR="00A73BCD" w:rsidRPr="001A3DFC" w:rsidRDefault="00A73BCD" w:rsidP="00D57D52">
            <w:pPr>
              <w:autoSpaceDE w:val="0"/>
              <w:autoSpaceDN w:val="0"/>
              <w:adjustRightInd w:val="0"/>
              <w:rPr>
                <w:sz w:val="24"/>
                <w:szCs w:val="24"/>
              </w:rPr>
            </w:pPr>
            <w:r w:rsidRPr="001A3DFC">
              <w:rPr>
                <w:sz w:val="24"/>
                <w:szCs w:val="24"/>
              </w:rPr>
              <w:t>C</w:t>
            </w:r>
            <w:r w:rsidR="00D57D52" w:rsidRPr="001A3DFC">
              <w:rPr>
                <w:sz w:val="24"/>
                <w:szCs w:val="24"/>
              </w:rPr>
              <w:t>reates jobs.</w:t>
            </w:r>
          </w:p>
          <w:p w:rsidR="00A73BCD" w:rsidRPr="001A3DFC" w:rsidRDefault="00A73BCD" w:rsidP="00D57D52">
            <w:pPr>
              <w:autoSpaceDE w:val="0"/>
              <w:autoSpaceDN w:val="0"/>
              <w:adjustRightInd w:val="0"/>
              <w:rPr>
                <w:sz w:val="24"/>
                <w:szCs w:val="24"/>
              </w:rPr>
            </w:pPr>
          </w:p>
          <w:p w:rsidR="00A73BCD" w:rsidRPr="001A3DFC" w:rsidRDefault="00A73BCD" w:rsidP="00D57D52">
            <w:pPr>
              <w:autoSpaceDE w:val="0"/>
              <w:autoSpaceDN w:val="0"/>
              <w:adjustRightInd w:val="0"/>
              <w:rPr>
                <w:sz w:val="24"/>
                <w:szCs w:val="24"/>
              </w:rPr>
            </w:pPr>
            <w:r w:rsidRPr="001A3DFC">
              <w:rPr>
                <w:sz w:val="24"/>
                <w:szCs w:val="24"/>
              </w:rPr>
              <w:t>J</w:t>
            </w:r>
            <w:r w:rsidR="00D57D52" w:rsidRPr="001A3DFC">
              <w:rPr>
                <w:sz w:val="24"/>
                <w:szCs w:val="24"/>
              </w:rPr>
              <w:t>ob security</w:t>
            </w:r>
            <w:r w:rsidRPr="001A3DFC">
              <w:rPr>
                <w:sz w:val="24"/>
                <w:szCs w:val="24"/>
              </w:rPr>
              <w:t xml:space="preserve"> for headquarters.</w:t>
            </w:r>
          </w:p>
          <w:p w:rsidR="00A73BCD" w:rsidRPr="001A3DFC" w:rsidRDefault="00A73BCD" w:rsidP="00D57D52">
            <w:pPr>
              <w:autoSpaceDE w:val="0"/>
              <w:autoSpaceDN w:val="0"/>
              <w:adjustRightInd w:val="0"/>
              <w:rPr>
                <w:sz w:val="24"/>
                <w:szCs w:val="24"/>
              </w:rPr>
            </w:pPr>
          </w:p>
          <w:p w:rsidR="00A73BCD" w:rsidRPr="001A3DFC" w:rsidRDefault="00A73BCD" w:rsidP="00D57D52">
            <w:pPr>
              <w:autoSpaceDE w:val="0"/>
              <w:autoSpaceDN w:val="0"/>
              <w:adjustRightInd w:val="0"/>
              <w:rPr>
                <w:sz w:val="24"/>
                <w:szCs w:val="24"/>
              </w:rPr>
            </w:pPr>
            <w:r w:rsidRPr="001A3DFC">
              <w:rPr>
                <w:sz w:val="24"/>
                <w:szCs w:val="24"/>
              </w:rPr>
              <w:t xml:space="preserve">These additional </w:t>
            </w:r>
            <w:r w:rsidR="00D57D52" w:rsidRPr="001A3DFC">
              <w:rPr>
                <w:sz w:val="24"/>
                <w:szCs w:val="24"/>
              </w:rPr>
              <w:t xml:space="preserve">safety protocols, are something we are already doing. </w:t>
            </w:r>
          </w:p>
          <w:p w:rsidR="00A73BCD" w:rsidRPr="001A3DFC" w:rsidRDefault="00A73BCD" w:rsidP="00D57D52">
            <w:pPr>
              <w:autoSpaceDE w:val="0"/>
              <w:autoSpaceDN w:val="0"/>
              <w:adjustRightInd w:val="0"/>
              <w:rPr>
                <w:sz w:val="24"/>
                <w:szCs w:val="24"/>
              </w:rPr>
            </w:pPr>
          </w:p>
          <w:p w:rsidR="00A73BCD" w:rsidRPr="001A3DFC" w:rsidRDefault="00A73BCD" w:rsidP="00D57D52">
            <w:pPr>
              <w:autoSpaceDE w:val="0"/>
              <w:autoSpaceDN w:val="0"/>
              <w:adjustRightInd w:val="0"/>
              <w:rPr>
                <w:sz w:val="24"/>
                <w:szCs w:val="24"/>
              </w:rPr>
            </w:pPr>
            <w:r w:rsidRPr="001A3DFC">
              <w:rPr>
                <w:sz w:val="24"/>
                <w:szCs w:val="24"/>
              </w:rPr>
              <w:t>We are tr</w:t>
            </w:r>
            <w:r w:rsidR="00D57D52" w:rsidRPr="001A3DFC">
              <w:rPr>
                <w:sz w:val="24"/>
                <w:szCs w:val="24"/>
              </w:rPr>
              <w:t xml:space="preserve">ipling or quadrupling it over and over. </w:t>
            </w:r>
          </w:p>
          <w:p w:rsidR="00A73BCD" w:rsidRPr="001A3DFC" w:rsidRDefault="00A73BCD" w:rsidP="00D57D52">
            <w:pPr>
              <w:autoSpaceDE w:val="0"/>
              <w:autoSpaceDN w:val="0"/>
              <w:adjustRightInd w:val="0"/>
              <w:rPr>
                <w:sz w:val="24"/>
                <w:szCs w:val="24"/>
              </w:rPr>
            </w:pPr>
          </w:p>
          <w:p w:rsidR="00A73BCD" w:rsidRPr="001A3DFC" w:rsidRDefault="00A73BCD" w:rsidP="00D57D52">
            <w:pPr>
              <w:autoSpaceDE w:val="0"/>
              <w:autoSpaceDN w:val="0"/>
              <w:adjustRightInd w:val="0"/>
              <w:rPr>
                <w:sz w:val="24"/>
                <w:szCs w:val="24"/>
              </w:rPr>
            </w:pPr>
            <w:r w:rsidRPr="001A3DFC">
              <w:rPr>
                <w:sz w:val="24"/>
                <w:szCs w:val="24"/>
              </w:rPr>
              <w:t>M</w:t>
            </w:r>
            <w:r w:rsidR="00D57D52" w:rsidRPr="001A3DFC">
              <w:rPr>
                <w:sz w:val="24"/>
                <w:szCs w:val="24"/>
              </w:rPr>
              <w:t xml:space="preserve">y HAZMAT room </w:t>
            </w:r>
            <w:r w:rsidRPr="001A3DFC">
              <w:rPr>
                <w:sz w:val="24"/>
                <w:szCs w:val="24"/>
              </w:rPr>
              <w:t xml:space="preserve">is </w:t>
            </w:r>
            <w:r w:rsidR="00D57D52" w:rsidRPr="001A3DFC">
              <w:rPr>
                <w:sz w:val="24"/>
                <w:szCs w:val="24"/>
              </w:rPr>
              <w:t>inspected by four different groups, asking the exact same questions.</w:t>
            </w:r>
          </w:p>
          <w:p w:rsidR="00A73BCD" w:rsidRPr="001A3DFC" w:rsidRDefault="00A73BCD" w:rsidP="00D57D52">
            <w:pPr>
              <w:autoSpaceDE w:val="0"/>
              <w:autoSpaceDN w:val="0"/>
              <w:adjustRightInd w:val="0"/>
              <w:rPr>
                <w:sz w:val="24"/>
                <w:szCs w:val="24"/>
              </w:rPr>
            </w:pPr>
            <w:r w:rsidRPr="001A3DFC">
              <w:rPr>
                <w:sz w:val="24"/>
                <w:szCs w:val="24"/>
              </w:rPr>
              <w:t>O</w:t>
            </w:r>
            <w:r w:rsidR="00D57D52" w:rsidRPr="001A3DFC">
              <w:rPr>
                <w:sz w:val="24"/>
                <w:szCs w:val="24"/>
              </w:rPr>
              <w:t>verlapping</w:t>
            </w:r>
            <w:r w:rsidRPr="001A3DFC">
              <w:rPr>
                <w:sz w:val="24"/>
                <w:szCs w:val="24"/>
              </w:rPr>
              <w:t>.</w:t>
            </w:r>
          </w:p>
          <w:p w:rsidR="00A73BCD" w:rsidRPr="001A3DFC" w:rsidRDefault="00A73BCD" w:rsidP="00D57D52">
            <w:pPr>
              <w:autoSpaceDE w:val="0"/>
              <w:autoSpaceDN w:val="0"/>
              <w:adjustRightInd w:val="0"/>
              <w:rPr>
                <w:sz w:val="24"/>
                <w:szCs w:val="24"/>
              </w:rPr>
            </w:pPr>
          </w:p>
          <w:p w:rsidR="00A73BCD" w:rsidRPr="001A3DFC" w:rsidRDefault="00A73BCD" w:rsidP="00D57D52">
            <w:pPr>
              <w:autoSpaceDE w:val="0"/>
              <w:autoSpaceDN w:val="0"/>
              <w:adjustRightInd w:val="0"/>
              <w:rPr>
                <w:sz w:val="24"/>
                <w:szCs w:val="24"/>
              </w:rPr>
            </w:pPr>
            <w:r w:rsidRPr="001A3DFC">
              <w:rPr>
                <w:sz w:val="24"/>
                <w:szCs w:val="24"/>
              </w:rPr>
              <w:t>VPP</w:t>
            </w:r>
            <w:r w:rsidR="00D57D52" w:rsidRPr="001A3DFC">
              <w:rPr>
                <w:sz w:val="24"/>
                <w:szCs w:val="24"/>
              </w:rPr>
              <w:t xml:space="preserve"> is just another book to read, just another binder on the desk, another system to operate</w:t>
            </w:r>
            <w:r w:rsidR="00C82B84">
              <w:rPr>
                <w:sz w:val="24"/>
                <w:szCs w:val="24"/>
              </w:rPr>
              <w:t>.</w:t>
            </w:r>
            <w:r w:rsidR="00D57D52" w:rsidRPr="001A3DFC">
              <w:rPr>
                <w:sz w:val="24"/>
                <w:szCs w:val="24"/>
              </w:rPr>
              <w:t xml:space="preserve">  </w:t>
            </w:r>
          </w:p>
          <w:p w:rsidR="00AA5640" w:rsidRPr="001A3DFC" w:rsidRDefault="00AA5640" w:rsidP="00AA5640">
            <w:pPr>
              <w:autoSpaceDE w:val="0"/>
              <w:autoSpaceDN w:val="0"/>
              <w:adjustRightInd w:val="0"/>
            </w:pPr>
          </w:p>
        </w:tc>
      </w:tr>
      <w:tr w:rsidR="001A3DFC" w:rsidRPr="001A3DFC" w:rsidTr="00063EE4">
        <w:tc>
          <w:tcPr>
            <w:tcW w:w="2875" w:type="dxa"/>
          </w:tcPr>
          <w:p w:rsidR="00063EE4" w:rsidRPr="001A3DFC" w:rsidRDefault="00063EE4" w:rsidP="000C5C02">
            <w:pPr>
              <w:pStyle w:val="BodyTextIndent"/>
            </w:pPr>
          </w:p>
        </w:tc>
        <w:tc>
          <w:tcPr>
            <w:tcW w:w="1260" w:type="dxa"/>
          </w:tcPr>
          <w:p w:rsidR="00063EE4" w:rsidRPr="001A3DFC" w:rsidRDefault="00063EE4" w:rsidP="000C5C02">
            <w:pPr>
              <w:pStyle w:val="BodyTextIndent"/>
            </w:pPr>
          </w:p>
        </w:tc>
        <w:tc>
          <w:tcPr>
            <w:tcW w:w="5215" w:type="dxa"/>
          </w:tcPr>
          <w:p w:rsidR="00701849" w:rsidRPr="001A3DFC" w:rsidRDefault="00D57D52" w:rsidP="00D57D52">
            <w:pPr>
              <w:pStyle w:val="BodyTextIndent"/>
              <w:spacing w:line="240" w:lineRule="auto"/>
              <w:ind w:hanging="18"/>
              <w:rPr>
                <w:szCs w:val="24"/>
              </w:rPr>
            </w:pPr>
            <w:r w:rsidRPr="001A3DFC">
              <w:rPr>
                <w:szCs w:val="24"/>
              </w:rPr>
              <w:t>Always positive</w:t>
            </w:r>
            <w:r w:rsidR="00C81630">
              <w:rPr>
                <w:szCs w:val="24"/>
              </w:rPr>
              <w:t xml:space="preserve">. </w:t>
            </w:r>
          </w:p>
          <w:p w:rsidR="00701849" w:rsidRPr="001A3DFC" w:rsidRDefault="00701849" w:rsidP="00D57D52">
            <w:pPr>
              <w:pStyle w:val="BodyTextIndent"/>
              <w:spacing w:line="240" w:lineRule="auto"/>
              <w:ind w:hanging="18"/>
              <w:rPr>
                <w:szCs w:val="24"/>
              </w:rPr>
            </w:pPr>
          </w:p>
          <w:p w:rsidR="00701849" w:rsidRPr="001A3DFC" w:rsidRDefault="00701849" w:rsidP="00D57D52">
            <w:pPr>
              <w:pStyle w:val="BodyTextIndent"/>
              <w:spacing w:line="240" w:lineRule="auto"/>
              <w:ind w:hanging="18"/>
              <w:rPr>
                <w:szCs w:val="24"/>
              </w:rPr>
            </w:pPr>
            <w:r w:rsidRPr="001A3DFC">
              <w:rPr>
                <w:szCs w:val="24"/>
              </w:rPr>
              <w:t xml:space="preserve">It must be </w:t>
            </w:r>
            <w:r w:rsidR="00D57D52" w:rsidRPr="001A3DFC">
              <w:rPr>
                <w:szCs w:val="24"/>
              </w:rPr>
              <w:t xml:space="preserve">positive when you are doing the right thing and not causing harm or preventing </w:t>
            </w:r>
            <w:r w:rsidR="00256DA2" w:rsidRPr="001A3DFC">
              <w:rPr>
                <w:szCs w:val="24"/>
              </w:rPr>
              <w:t>catastrophe</w:t>
            </w:r>
            <w:r w:rsidR="00C81630">
              <w:rPr>
                <w:szCs w:val="24"/>
              </w:rPr>
              <w:t xml:space="preserve">. </w:t>
            </w:r>
          </w:p>
          <w:p w:rsidR="00701849" w:rsidRPr="001A3DFC" w:rsidRDefault="00701849" w:rsidP="00D57D52">
            <w:pPr>
              <w:pStyle w:val="BodyTextIndent"/>
              <w:spacing w:line="240" w:lineRule="auto"/>
              <w:ind w:hanging="18"/>
              <w:rPr>
                <w:szCs w:val="24"/>
              </w:rPr>
            </w:pPr>
          </w:p>
          <w:p w:rsidR="00701849" w:rsidRPr="001A3DFC" w:rsidRDefault="00D57D52" w:rsidP="00D57D52">
            <w:pPr>
              <w:pStyle w:val="BodyTextIndent"/>
              <w:spacing w:line="240" w:lineRule="auto"/>
              <w:ind w:hanging="18"/>
              <w:rPr>
                <w:szCs w:val="24"/>
              </w:rPr>
            </w:pPr>
            <w:r w:rsidRPr="001A3DFC">
              <w:rPr>
                <w:szCs w:val="24"/>
              </w:rPr>
              <w:t xml:space="preserve"> My experience has been positive. </w:t>
            </w:r>
          </w:p>
          <w:p w:rsidR="00701849" w:rsidRPr="001A3DFC" w:rsidRDefault="00701849" w:rsidP="00D57D52">
            <w:pPr>
              <w:pStyle w:val="BodyTextIndent"/>
              <w:spacing w:line="240" w:lineRule="auto"/>
              <w:ind w:hanging="18"/>
              <w:rPr>
                <w:szCs w:val="24"/>
              </w:rPr>
            </w:pPr>
          </w:p>
          <w:p w:rsidR="00701849" w:rsidRPr="001A3DFC" w:rsidRDefault="00D57D52" w:rsidP="00D57D52">
            <w:pPr>
              <w:pStyle w:val="BodyTextIndent"/>
              <w:spacing w:line="240" w:lineRule="auto"/>
              <w:ind w:hanging="18"/>
              <w:rPr>
                <w:szCs w:val="24"/>
              </w:rPr>
            </w:pPr>
            <w:r w:rsidRPr="001A3DFC">
              <w:rPr>
                <w:szCs w:val="24"/>
              </w:rPr>
              <w:t>Nothing negative other than more training</w:t>
            </w:r>
            <w:r w:rsidR="00C81630">
              <w:rPr>
                <w:szCs w:val="24"/>
              </w:rPr>
              <w:t xml:space="preserve">. </w:t>
            </w:r>
          </w:p>
          <w:p w:rsidR="00701849" w:rsidRPr="001A3DFC" w:rsidRDefault="00701849" w:rsidP="00D57D52">
            <w:pPr>
              <w:pStyle w:val="BodyTextIndent"/>
              <w:spacing w:line="240" w:lineRule="auto"/>
              <w:ind w:hanging="18"/>
              <w:rPr>
                <w:szCs w:val="24"/>
              </w:rPr>
            </w:pPr>
          </w:p>
          <w:p w:rsidR="00701849" w:rsidRPr="001A3DFC" w:rsidRDefault="00D57D52" w:rsidP="00701849">
            <w:pPr>
              <w:pStyle w:val="BodyTextIndent"/>
              <w:spacing w:line="240" w:lineRule="auto"/>
              <w:ind w:hanging="18"/>
              <w:rPr>
                <w:szCs w:val="24"/>
              </w:rPr>
            </w:pPr>
            <w:r w:rsidRPr="001A3DFC">
              <w:rPr>
                <w:szCs w:val="24"/>
              </w:rPr>
              <w:t>Yes, it is positive</w:t>
            </w:r>
            <w:r w:rsidR="00C81630">
              <w:rPr>
                <w:szCs w:val="24"/>
              </w:rPr>
              <w:t xml:space="preserve">. </w:t>
            </w:r>
          </w:p>
          <w:p w:rsidR="00063EE4" w:rsidRPr="001A3DFC" w:rsidRDefault="00D57D52" w:rsidP="00701849">
            <w:pPr>
              <w:pStyle w:val="BodyTextIndent"/>
              <w:spacing w:line="240" w:lineRule="auto"/>
              <w:ind w:hanging="18"/>
            </w:pPr>
            <w:r w:rsidRPr="001A3DFC">
              <w:rPr>
                <w:szCs w:val="24"/>
              </w:rPr>
              <w:t xml:space="preserve">    </w:t>
            </w:r>
          </w:p>
        </w:tc>
      </w:tr>
      <w:tr w:rsidR="001A3DFC" w:rsidRPr="001A3DFC" w:rsidTr="00063EE4">
        <w:tc>
          <w:tcPr>
            <w:tcW w:w="2875" w:type="dxa"/>
          </w:tcPr>
          <w:p w:rsidR="00063EE4" w:rsidRPr="001A3DFC" w:rsidRDefault="00063EE4" w:rsidP="000C5C02">
            <w:pPr>
              <w:pStyle w:val="BodyTextIndent"/>
            </w:pPr>
          </w:p>
        </w:tc>
        <w:tc>
          <w:tcPr>
            <w:tcW w:w="1260" w:type="dxa"/>
          </w:tcPr>
          <w:p w:rsidR="00063EE4" w:rsidRPr="001A3DFC" w:rsidRDefault="00063EE4" w:rsidP="000C5C02">
            <w:pPr>
              <w:pStyle w:val="BodyTextIndent"/>
            </w:pPr>
          </w:p>
        </w:tc>
        <w:tc>
          <w:tcPr>
            <w:tcW w:w="5215" w:type="dxa"/>
          </w:tcPr>
          <w:p w:rsidR="00701849" w:rsidRPr="001A3DFC" w:rsidRDefault="00701849" w:rsidP="00022411">
            <w:pPr>
              <w:pStyle w:val="BodyTextIndent"/>
              <w:spacing w:line="240" w:lineRule="auto"/>
              <w:ind w:hanging="18"/>
              <w:rPr>
                <w:szCs w:val="24"/>
              </w:rPr>
            </w:pPr>
            <w:r w:rsidRPr="001A3DFC">
              <w:rPr>
                <w:szCs w:val="24"/>
              </w:rPr>
              <w:t>D</w:t>
            </w:r>
            <w:r w:rsidR="00D57D52" w:rsidRPr="001A3DFC">
              <w:rPr>
                <w:szCs w:val="24"/>
              </w:rPr>
              <w:t>on’t know anything about it.</w:t>
            </w:r>
          </w:p>
          <w:p w:rsidR="00701849" w:rsidRPr="001A3DFC" w:rsidRDefault="00701849" w:rsidP="00022411">
            <w:pPr>
              <w:pStyle w:val="BodyTextIndent"/>
              <w:spacing w:line="240" w:lineRule="auto"/>
              <w:ind w:hanging="18"/>
              <w:rPr>
                <w:szCs w:val="24"/>
              </w:rPr>
            </w:pPr>
          </w:p>
          <w:p w:rsidR="00701849" w:rsidRPr="001A3DFC" w:rsidRDefault="00701849" w:rsidP="00022411">
            <w:pPr>
              <w:pStyle w:val="BodyTextIndent"/>
              <w:spacing w:line="240" w:lineRule="auto"/>
              <w:ind w:hanging="18"/>
              <w:rPr>
                <w:szCs w:val="24"/>
              </w:rPr>
            </w:pPr>
            <w:r w:rsidRPr="001A3DFC">
              <w:rPr>
                <w:szCs w:val="24"/>
              </w:rPr>
              <w:t>D</w:t>
            </w:r>
            <w:r w:rsidR="00D57D52" w:rsidRPr="001A3DFC">
              <w:rPr>
                <w:szCs w:val="24"/>
              </w:rPr>
              <w:t>on’t really know if it made an effect or not.</w:t>
            </w:r>
          </w:p>
          <w:p w:rsidR="00701849" w:rsidRPr="001A3DFC" w:rsidRDefault="00701849" w:rsidP="00022411">
            <w:pPr>
              <w:pStyle w:val="BodyTextIndent"/>
              <w:spacing w:line="240" w:lineRule="auto"/>
              <w:ind w:hanging="18"/>
              <w:rPr>
                <w:szCs w:val="24"/>
              </w:rPr>
            </w:pPr>
          </w:p>
          <w:p w:rsidR="00701849" w:rsidRPr="001A3DFC" w:rsidRDefault="00701849" w:rsidP="00701849">
            <w:pPr>
              <w:pStyle w:val="BodyTextIndent"/>
              <w:spacing w:line="240" w:lineRule="auto"/>
              <w:ind w:hanging="18"/>
              <w:rPr>
                <w:szCs w:val="24"/>
              </w:rPr>
            </w:pPr>
            <w:r w:rsidRPr="001A3DFC">
              <w:rPr>
                <w:szCs w:val="24"/>
              </w:rPr>
              <w:t>I</w:t>
            </w:r>
            <w:r w:rsidR="00D57D52" w:rsidRPr="001A3DFC">
              <w:rPr>
                <w:szCs w:val="24"/>
              </w:rPr>
              <w:t>f there is a safety hazard, they point it out, and something gets fixed</w:t>
            </w:r>
            <w:r w:rsidR="00C81630">
              <w:rPr>
                <w:szCs w:val="24"/>
              </w:rPr>
              <w:t xml:space="preserve">. </w:t>
            </w:r>
            <w:r w:rsidR="00D57D52" w:rsidRPr="001A3DFC">
              <w:rPr>
                <w:szCs w:val="24"/>
              </w:rPr>
              <w:t>It was like that before VPP</w:t>
            </w:r>
            <w:r w:rsidR="00C81630">
              <w:rPr>
                <w:szCs w:val="24"/>
              </w:rPr>
              <w:t xml:space="preserve">. </w:t>
            </w:r>
          </w:p>
          <w:p w:rsidR="00701849" w:rsidRPr="001A3DFC" w:rsidRDefault="00701849" w:rsidP="00701849">
            <w:pPr>
              <w:pStyle w:val="BodyTextIndent"/>
              <w:spacing w:line="240" w:lineRule="auto"/>
              <w:ind w:hanging="18"/>
              <w:rPr>
                <w:szCs w:val="24"/>
              </w:rPr>
            </w:pPr>
          </w:p>
          <w:p w:rsidR="00701849" w:rsidRPr="001A3DFC" w:rsidRDefault="00D57D52" w:rsidP="00701849">
            <w:pPr>
              <w:pStyle w:val="BodyTextIndent"/>
              <w:spacing w:line="240" w:lineRule="auto"/>
              <w:ind w:hanging="18"/>
              <w:rPr>
                <w:szCs w:val="24"/>
              </w:rPr>
            </w:pPr>
            <w:r w:rsidRPr="001A3DFC">
              <w:rPr>
                <w:szCs w:val="24"/>
              </w:rPr>
              <w:t>I don’t see a difference now and before VPP</w:t>
            </w:r>
            <w:r w:rsidR="00C81630">
              <w:rPr>
                <w:szCs w:val="24"/>
              </w:rPr>
              <w:t xml:space="preserve">. </w:t>
            </w:r>
          </w:p>
          <w:p w:rsidR="00701849" w:rsidRPr="001A3DFC" w:rsidRDefault="00701849" w:rsidP="00701849">
            <w:pPr>
              <w:pStyle w:val="BodyTextIndent"/>
              <w:spacing w:line="240" w:lineRule="auto"/>
              <w:ind w:hanging="18"/>
              <w:rPr>
                <w:szCs w:val="24"/>
              </w:rPr>
            </w:pPr>
          </w:p>
          <w:p w:rsidR="00701849" w:rsidRPr="001A3DFC" w:rsidRDefault="00701849" w:rsidP="00701849">
            <w:pPr>
              <w:pStyle w:val="BodyTextIndent"/>
              <w:spacing w:line="240" w:lineRule="auto"/>
              <w:ind w:hanging="18"/>
              <w:rPr>
                <w:szCs w:val="24"/>
              </w:rPr>
            </w:pPr>
            <w:r w:rsidRPr="001A3DFC">
              <w:rPr>
                <w:szCs w:val="24"/>
              </w:rPr>
              <w:t>M</w:t>
            </w:r>
            <w:r w:rsidR="00D57D52" w:rsidRPr="001A3DFC">
              <w:rPr>
                <w:szCs w:val="24"/>
              </w:rPr>
              <w:t xml:space="preserve">ore information </w:t>
            </w:r>
            <w:r w:rsidRPr="001A3DFC">
              <w:rPr>
                <w:szCs w:val="24"/>
              </w:rPr>
              <w:t xml:space="preserve">should be </w:t>
            </w:r>
            <w:r w:rsidR="00D57D52" w:rsidRPr="001A3DFC">
              <w:rPr>
                <w:szCs w:val="24"/>
              </w:rPr>
              <w:t>put out to the employees regarding lower accidents and injuries, or any differences or impacts that VPP has made in the organization</w:t>
            </w:r>
            <w:r w:rsidR="00C81630">
              <w:rPr>
                <w:szCs w:val="24"/>
              </w:rPr>
              <w:t xml:space="preserve">. </w:t>
            </w:r>
          </w:p>
          <w:p w:rsidR="00063EE4" w:rsidRPr="001A3DFC" w:rsidRDefault="00D57D52" w:rsidP="00701849">
            <w:pPr>
              <w:pStyle w:val="BodyTextIndent"/>
              <w:spacing w:line="240" w:lineRule="auto"/>
              <w:ind w:hanging="18"/>
            </w:pPr>
            <w:r w:rsidRPr="001A3DFC">
              <w:rPr>
                <w:szCs w:val="24"/>
              </w:rPr>
              <w:t xml:space="preserve">     </w:t>
            </w:r>
          </w:p>
        </w:tc>
      </w:tr>
      <w:tr w:rsidR="001A3DFC" w:rsidRPr="001A3DFC" w:rsidTr="00063EE4">
        <w:tc>
          <w:tcPr>
            <w:tcW w:w="2875" w:type="dxa"/>
          </w:tcPr>
          <w:p w:rsidR="006C1CBA" w:rsidRPr="001A3DFC" w:rsidRDefault="006C1CBA" w:rsidP="000C5C02">
            <w:pPr>
              <w:pStyle w:val="BodyTextIndent"/>
            </w:pPr>
          </w:p>
        </w:tc>
        <w:tc>
          <w:tcPr>
            <w:tcW w:w="1260" w:type="dxa"/>
          </w:tcPr>
          <w:p w:rsidR="006C1CBA" w:rsidRPr="001A3DFC" w:rsidRDefault="006C1CBA" w:rsidP="000C5C02">
            <w:pPr>
              <w:pStyle w:val="BodyTextIndent"/>
            </w:pPr>
          </w:p>
        </w:tc>
        <w:tc>
          <w:tcPr>
            <w:tcW w:w="5215" w:type="dxa"/>
          </w:tcPr>
          <w:p w:rsidR="00D274AE" w:rsidRPr="001A3DFC" w:rsidRDefault="00D274AE" w:rsidP="00D57D52">
            <w:pPr>
              <w:autoSpaceDE w:val="0"/>
              <w:autoSpaceDN w:val="0"/>
              <w:adjustRightInd w:val="0"/>
              <w:rPr>
                <w:sz w:val="24"/>
                <w:szCs w:val="24"/>
              </w:rPr>
            </w:pPr>
            <w:r w:rsidRPr="001A3DFC">
              <w:rPr>
                <w:sz w:val="24"/>
                <w:szCs w:val="24"/>
              </w:rPr>
              <w:t>T</w:t>
            </w:r>
            <w:r w:rsidR="00D57D52" w:rsidRPr="001A3DFC">
              <w:rPr>
                <w:sz w:val="24"/>
                <w:szCs w:val="24"/>
              </w:rPr>
              <w:t>he clinic is a good example of what the other military facilities should strive to do</w:t>
            </w:r>
            <w:r w:rsidR="00C81630">
              <w:rPr>
                <w:sz w:val="24"/>
                <w:szCs w:val="24"/>
              </w:rPr>
              <w:t xml:space="preserve">. </w:t>
            </w:r>
          </w:p>
          <w:p w:rsidR="00D274AE" w:rsidRPr="001A3DFC" w:rsidRDefault="00D274AE" w:rsidP="00D57D52">
            <w:pPr>
              <w:autoSpaceDE w:val="0"/>
              <w:autoSpaceDN w:val="0"/>
              <w:adjustRightInd w:val="0"/>
              <w:rPr>
                <w:sz w:val="24"/>
                <w:szCs w:val="24"/>
              </w:rPr>
            </w:pPr>
          </w:p>
          <w:p w:rsidR="006C1CBA" w:rsidRPr="001A3DFC" w:rsidRDefault="00D274AE" w:rsidP="00D274AE">
            <w:pPr>
              <w:autoSpaceDE w:val="0"/>
              <w:autoSpaceDN w:val="0"/>
              <w:adjustRightInd w:val="0"/>
              <w:rPr>
                <w:sz w:val="24"/>
                <w:szCs w:val="24"/>
              </w:rPr>
            </w:pPr>
            <w:r w:rsidRPr="001A3DFC">
              <w:rPr>
                <w:sz w:val="24"/>
                <w:szCs w:val="24"/>
              </w:rPr>
              <w:t>D</w:t>
            </w:r>
            <w:r w:rsidR="00D57D52" w:rsidRPr="001A3DFC">
              <w:rPr>
                <w:sz w:val="24"/>
                <w:szCs w:val="24"/>
              </w:rPr>
              <w:t>on’t know how that is possible in a large facility</w:t>
            </w:r>
            <w:r w:rsidR="00C81630">
              <w:rPr>
                <w:sz w:val="24"/>
                <w:szCs w:val="24"/>
              </w:rPr>
              <w:t xml:space="preserve">. </w:t>
            </w:r>
          </w:p>
          <w:p w:rsidR="00D274AE" w:rsidRPr="001A3DFC" w:rsidRDefault="00D274AE" w:rsidP="00D274AE">
            <w:pPr>
              <w:autoSpaceDE w:val="0"/>
              <w:autoSpaceDN w:val="0"/>
              <w:adjustRightInd w:val="0"/>
            </w:pPr>
          </w:p>
        </w:tc>
      </w:tr>
    </w:tbl>
    <w:p w:rsidR="00CA5C31" w:rsidRDefault="00CA5C31" w:rsidP="00AB23C6">
      <w:pPr>
        <w:pStyle w:val="BodyTextIndent"/>
      </w:pPr>
    </w:p>
    <w:p w:rsidR="00AB23C6" w:rsidRPr="001A3DFC" w:rsidRDefault="00AB23C6" w:rsidP="00AB23C6">
      <w:pPr>
        <w:pStyle w:val="BodyTextIndent"/>
      </w:pPr>
      <w:r w:rsidRPr="001A3DFC">
        <w:t>The following quotes highlight specific impressions from those interviewed on the question, “Is there anything else you think we should know about the outcomes and effects of being an Army Star Strong site?”</w:t>
      </w:r>
    </w:p>
    <w:p w:rsidR="00A96932" w:rsidRPr="001A3DFC" w:rsidRDefault="00A96932" w:rsidP="00AB23C6">
      <w:pPr>
        <w:pStyle w:val="BodyTextIndent"/>
      </w:pPr>
    </w:p>
    <w:p w:rsidR="006C1CBA" w:rsidRPr="001A3DFC" w:rsidRDefault="006134B9" w:rsidP="006134B9">
      <w:pPr>
        <w:autoSpaceDE w:val="0"/>
        <w:autoSpaceDN w:val="0"/>
        <w:adjustRightInd w:val="0"/>
        <w:spacing w:line="480" w:lineRule="auto"/>
        <w:ind w:left="720" w:right="720"/>
        <w:rPr>
          <w:sz w:val="24"/>
          <w:szCs w:val="24"/>
        </w:rPr>
      </w:pPr>
      <w:r w:rsidRPr="001A3DFC">
        <w:rPr>
          <w:sz w:val="24"/>
          <w:szCs w:val="24"/>
        </w:rPr>
        <w:t>“</w:t>
      </w:r>
      <w:r w:rsidR="00022411" w:rsidRPr="001A3DFC">
        <w:rPr>
          <w:sz w:val="24"/>
          <w:szCs w:val="24"/>
        </w:rPr>
        <w:t>The patients see the difference, they see the difference with the people who have been here for quite some time</w:t>
      </w:r>
      <w:r w:rsidR="00C81630">
        <w:rPr>
          <w:sz w:val="24"/>
          <w:szCs w:val="24"/>
        </w:rPr>
        <w:t xml:space="preserve">. </w:t>
      </w:r>
      <w:r w:rsidR="00022411" w:rsidRPr="001A3DFC">
        <w:rPr>
          <w:sz w:val="24"/>
          <w:szCs w:val="24"/>
        </w:rPr>
        <w:t xml:space="preserve">Bringing up issues, regarding </w:t>
      </w:r>
      <w:r w:rsidR="00022411" w:rsidRPr="001A3DFC">
        <w:rPr>
          <w:sz w:val="24"/>
          <w:szCs w:val="24"/>
        </w:rPr>
        <w:lastRenderedPageBreak/>
        <w:t>safety or what not</w:t>
      </w:r>
      <w:r w:rsidR="00C81630">
        <w:rPr>
          <w:sz w:val="24"/>
          <w:szCs w:val="24"/>
        </w:rPr>
        <w:t xml:space="preserve">. </w:t>
      </w:r>
      <w:r w:rsidR="00022411" w:rsidRPr="001A3DFC">
        <w:rPr>
          <w:sz w:val="24"/>
          <w:szCs w:val="24"/>
        </w:rPr>
        <w:t>They are learning it too, and they know that they can participate and they bring it up.</w:t>
      </w:r>
      <w:r w:rsidRPr="001A3DFC">
        <w:rPr>
          <w:sz w:val="24"/>
          <w:szCs w:val="24"/>
        </w:rPr>
        <w:t>”</w:t>
      </w:r>
      <w:r w:rsidR="00022411" w:rsidRPr="001A3DFC">
        <w:rPr>
          <w:sz w:val="24"/>
          <w:szCs w:val="24"/>
        </w:rPr>
        <w:t xml:space="preserve">  </w:t>
      </w:r>
    </w:p>
    <w:p w:rsidR="006C1CBA" w:rsidRPr="001A3DFC" w:rsidRDefault="006C1CBA" w:rsidP="00AF0ADF">
      <w:pPr>
        <w:autoSpaceDE w:val="0"/>
        <w:autoSpaceDN w:val="0"/>
        <w:adjustRightInd w:val="0"/>
        <w:spacing w:line="480" w:lineRule="auto"/>
        <w:ind w:firstLine="720"/>
        <w:rPr>
          <w:sz w:val="24"/>
          <w:szCs w:val="24"/>
        </w:rPr>
      </w:pPr>
    </w:p>
    <w:p w:rsidR="00C3452E" w:rsidRPr="001A3DFC" w:rsidRDefault="00643E29" w:rsidP="00643E29">
      <w:pPr>
        <w:autoSpaceDE w:val="0"/>
        <w:autoSpaceDN w:val="0"/>
        <w:adjustRightInd w:val="0"/>
        <w:spacing w:line="480" w:lineRule="auto"/>
        <w:ind w:left="720" w:right="720"/>
        <w:rPr>
          <w:sz w:val="24"/>
          <w:szCs w:val="24"/>
        </w:rPr>
      </w:pPr>
      <w:r w:rsidRPr="001A3DFC">
        <w:rPr>
          <w:sz w:val="24"/>
          <w:szCs w:val="24"/>
        </w:rPr>
        <w:t>“I think there is a lot of pride that goes into it</w:t>
      </w:r>
      <w:r w:rsidR="00C81630">
        <w:rPr>
          <w:sz w:val="24"/>
          <w:szCs w:val="24"/>
        </w:rPr>
        <w:t xml:space="preserve">. </w:t>
      </w:r>
      <w:r w:rsidRPr="001A3DFC">
        <w:rPr>
          <w:sz w:val="24"/>
          <w:szCs w:val="24"/>
        </w:rPr>
        <w:t>You change the mentality of the organization where they actually are working to protect fellow staff members and your clients or your patients in our facility</w:t>
      </w:r>
      <w:r w:rsidR="00C81630">
        <w:rPr>
          <w:sz w:val="24"/>
          <w:szCs w:val="24"/>
        </w:rPr>
        <w:t xml:space="preserve">. </w:t>
      </w:r>
      <w:r w:rsidRPr="001A3DFC">
        <w:rPr>
          <w:sz w:val="24"/>
          <w:szCs w:val="24"/>
        </w:rPr>
        <w:t>Or if I am supervising a motor pool, you are trying to make sure that everyone who comes into the motor pool is kept as safe as possible when in that area</w:t>
      </w:r>
      <w:r w:rsidR="00C81630">
        <w:rPr>
          <w:sz w:val="24"/>
          <w:szCs w:val="24"/>
        </w:rPr>
        <w:t xml:space="preserve">. </w:t>
      </w:r>
      <w:r w:rsidRPr="001A3DFC">
        <w:rPr>
          <w:sz w:val="24"/>
          <w:szCs w:val="24"/>
        </w:rPr>
        <w:t>There is a lot of pride</w:t>
      </w:r>
      <w:r w:rsidR="00C81630">
        <w:rPr>
          <w:sz w:val="24"/>
          <w:szCs w:val="24"/>
        </w:rPr>
        <w:t xml:space="preserve">. </w:t>
      </w:r>
      <w:r w:rsidRPr="001A3DFC">
        <w:rPr>
          <w:sz w:val="24"/>
          <w:szCs w:val="24"/>
        </w:rPr>
        <w:t>The greatest thing is getting the mentality to change when they go through the VPP Star Strong Program that actually is the payoff</w:t>
      </w:r>
      <w:r w:rsidR="00C81630">
        <w:rPr>
          <w:sz w:val="24"/>
          <w:szCs w:val="24"/>
        </w:rPr>
        <w:t xml:space="preserve">. </w:t>
      </w:r>
      <w:r w:rsidRPr="001A3DFC">
        <w:rPr>
          <w:sz w:val="24"/>
          <w:szCs w:val="24"/>
        </w:rPr>
        <w:t>It is not just getting the flag that is important, because everyone of course wants to make sure you do everything that everyone else does</w:t>
      </w:r>
      <w:r w:rsidR="00C81630">
        <w:rPr>
          <w:sz w:val="24"/>
          <w:szCs w:val="24"/>
        </w:rPr>
        <w:t xml:space="preserve">. </w:t>
      </w:r>
      <w:r w:rsidRPr="001A3DFC">
        <w:rPr>
          <w:sz w:val="24"/>
          <w:szCs w:val="24"/>
        </w:rPr>
        <w:t>But more importantly is actually changing the mentality of the unit</w:t>
      </w:r>
      <w:r w:rsidR="00C81630">
        <w:rPr>
          <w:sz w:val="24"/>
          <w:szCs w:val="24"/>
        </w:rPr>
        <w:t xml:space="preserve">. </w:t>
      </w:r>
      <w:r w:rsidRPr="001A3DFC">
        <w:rPr>
          <w:sz w:val="24"/>
          <w:szCs w:val="24"/>
        </w:rPr>
        <w:t xml:space="preserve">We always say Safety First.”      </w:t>
      </w:r>
    </w:p>
    <w:p w:rsidR="00535438" w:rsidRPr="001A3DFC" w:rsidRDefault="00535438" w:rsidP="00643E29">
      <w:pPr>
        <w:autoSpaceDE w:val="0"/>
        <w:autoSpaceDN w:val="0"/>
        <w:adjustRightInd w:val="0"/>
        <w:spacing w:line="480" w:lineRule="auto"/>
        <w:ind w:left="720" w:right="720"/>
        <w:rPr>
          <w:sz w:val="24"/>
          <w:szCs w:val="24"/>
        </w:rPr>
      </w:pPr>
    </w:p>
    <w:p w:rsidR="00FE6678" w:rsidRPr="001A3DFC" w:rsidRDefault="00FE6678" w:rsidP="00FE6678">
      <w:pPr>
        <w:autoSpaceDE w:val="0"/>
        <w:autoSpaceDN w:val="0"/>
        <w:adjustRightInd w:val="0"/>
        <w:spacing w:line="480" w:lineRule="auto"/>
        <w:ind w:left="720" w:right="720"/>
        <w:rPr>
          <w:sz w:val="24"/>
          <w:szCs w:val="24"/>
        </w:rPr>
      </w:pPr>
      <w:r w:rsidRPr="001A3DFC">
        <w:rPr>
          <w:sz w:val="24"/>
          <w:szCs w:val="24"/>
        </w:rPr>
        <w:t>“When I first arrived, I thought VPP would difficult</w:t>
      </w:r>
      <w:r w:rsidR="00C81630">
        <w:rPr>
          <w:sz w:val="24"/>
          <w:szCs w:val="24"/>
        </w:rPr>
        <w:t xml:space="preserve">. </w:t>
      </w:r>
      <w:r w:rsidRPr="001A3DFC">
        <w:rPr>
          <w:sz w:val="24"/>
          <w:szCs w:val="24"/>
        </w:rPr>
        <w:t>That it would take time to buy into it</w:t>
      </w:r>
      <w:r w:rsidR="00C81630">
        <w:rPr>
          <w:sz w:val="24"/>
          <w:szCs w:val="24"/>
        </w:rPr>
        <w:t xml:space="preserve">. </w:t>
      </w:r>
      <w:r w:rsidRPr="001A3DFC">
        <w:rPr>
          <w:sz w:val="24"/>
          <w:szCs w:val="24"/>
        </w:rPr>
        <w:t>By being or having a VPP site, it strengthened the skill set of the BMEDDAC Safety Office, which enabled the DCA, me, to better understand why VPP is important and what VPP is</w:t>
      </w:r>
      <w:r w:rsidR="00C81630">
        <w:rPr>
          <w:sz w:val="24"/>
          <w:szCs w:val="24"/>
        </w:rPr>
        <w:t xml:space="preserve">. </w:t>
      </w:r>
      <w:r w:rsidRPr="001A3DFC">
        <w:rPr>
          <w:sz w:val="24"/>
          <w:szCs w:val="24"/>
        </w:rPr>
        <w:t>For example</w:t>
      </w:r>
      <w:r w:rsidR="00C81630">
        <w:rPr>
          <w:sz w:val="24"/>
          <w:szCs w:val="24"/>
        </w:rPr>
        <w:t xml:space="preserve">: </w:t>
      </w:r>
      <w:r w:rsidRPr="001A3DFC">
        <w:rPr>
          <w:sz w:val="24"/>
          <w:szCs w:val="24"/>
        </w:rPr>
        <w:t xml:space="preserve">When I leave to go to my next job, this experience has showed me, “this is what right should look like.”  This is the biggest outcome of having a VPP site, knowing “this is what right should look like.”  On my arrival, the BMEDDAC Safety Office staff bought into the VPP </w:t>
      </w:r>
      <w:r w:rsidR="00C3452E" w:rsidRPr="001A3DFC">
        <w:rPr>
          <w:sz w:val="24"/>
          <w:szCs w:val="24"/>
        </w:rPr>
        <w:lastRenderedPageBreak/>
        <w:t>p</w:t>
      </w:r>
      <w:r w:rsidRPr="001A3DFC">
        <w:rPr>
          <w:sz w:val="24"/>
          <w:szCs w:val="24"/>
        </w:rPr>
        <w:t>rogram</w:t>
      </w:r>
      <w:r w:rsidR="00C81630">
        <w:rPr>
          <w:sz w:val="24"/>
          <w:szCs w:val="24"/>
        </w:rPr>
        <w:t xml:space="preserve">. </w:t>
      </w:r>
      <w:r w:rsidRPr="001A3DFC">
        <w:rPr>
          <w:sz w:val="24"/>
          <w:szCs w:val="24"/>
        </w:rPr>
        <w:t>The safety office staff saw the importance of it and laid the groundwork and the path for success</w:t>
      </w:r>
      <w:r w:rsidR="00C81630">
        <w:rPr>
          <w:sz w:val="24"/>
          <w:szCs w:val="24"/>
        </w:rPr>
        <w:t xml:space="preserve">. </w:t>
      </w:r>
      <w:r w:rsidRPr="001A3DFC">
        <w:rPr>
          <w:sz w:val="24"/>
          <w:szCs w:val="24"/>
        </w:rPr>
        <w:t>The safety office staff went forward to implement the VPP program throughout the footprint</w:t>
      </w:r>
      <w:r w:rsidR="00C81630">
        <w:rPr>
          <w:sz w:val="24"/>
          <w:szCs w:val="24"/>
        </w:rPr>
        <w:t xml:space="preserve">. </w:t>
      </w:r>
      <w:r w:rsidRPr="001A3DFC">
        <w:rPr>
          <w:sz w:val="24"/>
          <w:szCs w:val="24"/>
        </w:rPr>
        <w:t>Knowing it would be challenging, but fully supporting the VPP program.</w:t>
      </w:r>
      <w:r w:rsidR="00D34BCE" w:rsidRPr="001A3DFC">
        <w:rPr>
          <w:sz w:val="24"/>
          <w:szCs w:val="24"/>
        </w:rPr>
        <w:t xml:space="preserve">”     </w:t>
      </w:r>
    </w:p>
    <w:p w:rsidR="006C1CBA" w:rsidRPr="001A3DFC" w:rsidRDefault="006C1CBA" w:rsidP="00AF0ADF">
      <w:pPr>
        <w:autoSpaceDE w:val="0"/>
        <w:autoSpaceDN w:val="0"/>
        <w:adjustRightInd w:val="0"/>
        <w:spacing w:line="480" w:lineRule="auto"/>
        <w:ind w:firstLine="720"/>
        <w:rPr>
          <w:sz w:val="24"/>
          <w:szCs w:val="24"/>
        </w:rPr>
      </w:pPr>
    </w:p>
    <w:p w:rsidR="006C1CBA" w:rsidRPr="001A3DFC" w:rsidRDefault="007D74AA" w:rsidP="00D34BCE">
      <w:pPr>
        <w:autoSpaceDE w:val="0"/>
        <w:autoSpaceDN w:val="0"/>
        <w:adjustRightInd w:val="0"/>
        <w:spacing w:line="480" w:lineRule="auto"/>
        <w:ind w:left="720" w:right="720"/>
        <w:rPr>
          <w:sz w:val="24"/>
          <w:szCs w:val="24"/>
        </w:rPr>
      </w:pPr>
      <w:r w:rsidRPr="001A3DFC">
        <w:rPr>
          <w:sz w:val="24"/>
          <w:szCs w:val="24"/>
        </w:rPr>
        <w:t>“</w:t>
      </w:r>
      <w:r w:rsidR="00D34BCE" w:rsidRPr="001A3DFC">
        <w:rPr>
          <w:sz w:val="24"/>
          <w:szCs w:val="24"/>
        </w:rPr>
        <w:t>The program is definitely beneficial to ANY type of entity</w:t>
      </w:r>
      <w:r w:rsidR="00C81630">
        <w:rPr>
          <w:sz w:val="24"/>
          <w:szCs w:val="24"/>
        </w:rPr>
        <w:t xml:space="preserve">. </w:t>
      </w:r>
      <w:r w:rsidR="00D34BCE" w:rsidRPr="001A3DFC">
        <w:rPr>
          <w:sz w:val="24"/>
          <w:szCs w:val="24"/>
        </w:rPr>
        <w:t>It does improve staff safety tremendously</w:t>
      </w:r>
      <w:r w:rsidR="00C81630">
        <w:rPr>
          <w:sz w:val="24"/>
          <w:szCs w:val="24"/>
        </w:rPr>
        <w:t xml:space="preserve">. </w:t>
      </w:r>
      <w:r w:rsidR="00D34BCE" w:rsidRPr="001A3DFC">
        <w:rPr>
          <w:sz w:val="24"/>
          <w:szCs w:val="24"/>
        </w:rPr>
        <w:t>And as a result of that, patient safety, tremendous and recognizably</w:t>
      </w:r>
      <w:r w:rsidR="00C81630">
        <w:rPr>
          <w:sz w:val="24"/>
          <w:szCs w:val="24"/>
        </w:rPr>
        <w:t xml:space="preserve">. </w:t>
      </w:r>
      <w:r w:rsidR="00D34BCE" w:rsidRPr="001A3DFC">
        <w:rPr>
          <w:sz w:val="24"/>
          <w:szCs w:val="24"/>
        </w:rPr>
        <w:t>The program comes with cost though</w:t>
      </w:r>
      <w:r w:rsidR="00C81630">
        <w:rPr>
          <w:sz w:val="24"/>
          <w:szCs w:val="24"/>
        </w:rPr>
        <w:t xml:space="preserve">. </w:t>
      </w:r>
      <w:r w:rsidR="00D34BCE" w:rsidRPr="001A3DFC">
        <w:rPr>
          <w:sz w:val="24"/>
          <w:szCs w:val="24"/>
        </w:rPr>
        <w:t>Including Stage 1, there is not much additional time and resources that need to be spent to establish compliance</w:t>
      </w:r>
      <w:r w:rsidR="00C81630">
        <w:rPr>
          <w:sz w:val="24"/>
          <w:szCs w:val="24"/>
        </w:rPr>
        <w:t xml:space="preserve">. </w:t>
      </w:r>
      <w:r w:rsidR="00D34BCE" w:rsidRPr="001A3DFC">
        <w:rPr>
          <w:sz w:val="24"/>
          <w:szCs w:val="24"/>
        </w:rPr>
        <w:t>The biggest challenge that we did see in Stage 1, was that the clinic does not have a certified safety and industrial hygiene staff assigned to them</w:t>
      </w:r>
      <w:r w:rsidR="00C81630">
        <w:rPr>
          <w:sz w:val="24"/>
          <w:szCs w:val="24"/>
        </w:rPr>
        <w:t xml:space="preserve">. </w:t>
      </w:r>
      <w:r w:rsidR="00D34BCE" w:rsidRPr="001A3DFC">
        <w:rPr>
          <w:sz w:val="24"/>
          <w:szCs w:val="24"/>
        </w:rPr>
        <w:t>The situation was actually made worse as the industrial hygiene staff supporting the clinics are not even assigned to MEDCOM</w:t>
      </w:r>
      <w:r w:rsidR="00C81630">
        <w:rPr>
          <w:sz w:val="24"/>
          <w:szCs w:val="24"/>
        </w:rPr>
        <w:t xml:space="preserve">. </w:t>
      </w:r>
      <w:r w:rsidR="00D34BCE" w:rsidRPr="001A3DFC">
        <w:rPr>
          <w:sz w:val="24"/>
          <w:szCs w:val="24"/>
        </w:rPr>
        <w:t>From Stage 2 on, and especially reflecting on the latest results of assessments conducted by MEDCOM, it is beneficial to the assessed entity (the clinic being assessed), that documents and reports required or mandated thru the MS2/VPP program, are generated, trended, and evaluated to closure by clinic personnel</w:t>
      </w:r>
      <w:r w:rsidR="00C81630">
        <w:rPr>
          <w:sz w:val="24"/>
          <w:szCs w:val="24"/>
        </w:rPr>
        <w:t xml:space="preserve">. </w:t>
      </w:r>
      <w:r w:rsidR="00D34BCE" w:rsidRPr="001A3DFC">
        <w:rPr>
          <w:sz w:val="24"/>
          <w:szCs w:val="24"/>
        </w:rPr>
        <w:t>It is much better if the clinic has its own dedicated clinic specific products that define clinic needs, necessities, and challenges</w:t>
      </w:r>
      <w:r w:rsidR="00C81630">
        <w:rPr>
          <w:sz w:val="24"/>
          <w:szCs w:val="24"/>
        </w:rPr>
        <w:t xml:space="preserve">. </w:t>
      </w:r>
      <w:r w:rsidR="00D34BCE" w:rsidRPr="001A3DFC">
        <w:rPr>
          <w:sz w:val="24"/>
          <w:szCs w:val="24"/>
        </w:rPr>
        <w:t>There was a change from the past to today from our perspective, on how the MEDCOM is assessing clinics</w:t>
      </w:r>
      <w:r w:rsidR="00C81630">
        <w:rPr>
          <w:sz w:val="24"/>
          <w:szCs w:val="24"/>
        </w:rPr>
        <w:t xml:space="preserve">. </w:t>
      </w:r>
      <w:r w:rsidR="00D34BCE" w:rsidRPr="001A3DFC">
        <w:rPr>
          <w:sz w:val="24"/>
          <w:szCs w:val="24"/>
        </w:rPr>
        <w:t xml:space="preserve">This change reflects that all clinics possess solely clinic </w:t>
      </w:r>
      <w:r w:rsidR="00D34BCE" w:rsidRPr="001A3DFC">
        <w:rPr>
          <w:sz w:val="24"/>
          <w:szCs w:val="24"/>
        </w:rPr>
        <w:lastRenderedPageBreak/>
        <w:t>“applicable” data to include documents</w:t>
      </w:r>
      <w:r w:rsidR="00C81630">
        <w:rPr>
          <w:sz w:val="24"/>
          <w:szCs w:val="24"/>
        </w:rPr>
        <w:t xml:space="preserve">. </w:t>
      </w:r>
      <w:r w:rsidR="00D34BCE" w:rsidRPr="001A3DFC">
        <w:rPr>
          <w:sz w:val="24"/>
          <w:szCs w:val="24"/>
        </w:rPr>
        <w:t>Obviously, higher headquarter documents can be used, but clinics need to be proficient to show and communicate clinic specific abatement actions to the survey group</w:t>
      </w:r>
      <w:r w:rsidR="00C81630">
        <w:rPr>
          <w:sz w:val="24"/>
          <w:szCs w:val="24"/>
        </w:rPr>
        <w:t xml:space="preserve">. </w:t>
      </w:r>
      <w:r w:rsidR="00D34BCE" w:rsidRPr="001A3DFC">
        <w:rPr>
          <w:sz w:val="24"/>
          <w:szCs w:val="24"/>
        </w:rPr>
        <w:t>Especially related to the safety strategic plan</w:t>
      </w:r>
      <w:r w:rsidR="00C81630">
        <w:rPr>
          <w:sz w:val="24"/>
          <w:szCs w:val="24"/>
        </w:rPr>
        <w:t xml:space="preserve">. </w:t>
      </w:r>
      <w:r w:rsidR="00D34BCE" w:rsidRPr="001A3DFC">
        <w:rPr>
          <w:sz w:val="24"/>
          <w:szCs w:val="24"/>
        </w:rPr>
        <w:t>MEDCOM concerns did exist that clinics were not aware of, not able, or not trained in the importance of setting SMART goals</w:t>
      </w:r>
      <w:r w:rsidR="00C81630">
        <w:rPr>
          <w:sz w:val="24"/>
          <w:szCs w:val="24"/>
        </w:rPr>
        <w:t xml:space="preserve">. </w:t>
      </w:r>
      <w:r w:rsidR="00D34BCE" w:rsidRPr="001A3DFC">
        <w:rPr>
          <w:sz w:val="24"/>
          <w:szCs w:val="24"/>
        </w:rPr>
        <w:t>In reference to the “effects” of being an Army Star Strong” site, is the pride within the organization</w:t>
      </w:r>
      <w:r w:rsidR="00C81630">
        <w:rPr>
          <w:sz w:val="24"/>
          <w:szCs w:val="24"/>
        </w:rPr>
        <w:t xml:space="preserve">. </w:t>
      </w:r>
      <w:r w:rsidR="00D34BCE" w:rsidRPr="001A3DFC">
        <w:rPr>
          <w:sz w:val="24"/>
          <w:szCs w:val="24"/>
        </w:rPr>
        <w:t>It also needs to be recognized that the implementation of the VPP does not come cheap</w:t>
      </w:r>
      <w:r w:rsidR="00C81630">
        <w:rPr>
          <w:sz w:val="24"/>
          <w:szCs w:val="24"/>
        </w:rPr>
        <w:t xml:space="preserve">. </w:t>
      </w:r>
      <w:r w:rsidR="00D34BCE" w:rsidRPr="001A3DFC">
        <w:rPr>
          <w:sz w:val="24"/>
          <w:szCs w:val="24"/>
        </w:rPr>
        <w:t>What is meant with this statement, is that there is additional work that needs to be done</w:t>
      </w:r>
      <w:r w:rsidR="00C81630">
        <w:rPr>
          <w:sz w:val="24"/>
          <w:szCs w:val="24"/>
        </w:rPr>
        <w:t xml:space="preserve">. </w:t>
      </w:r>
      <w:r w:rsidR="00D34BCE" w:rsidRPr="001A3DFC">
        <w:rPr>
          <w:sz w:val="24"/>
          <w:szCs w:val="24"/>
        </w:rPr>
        <w:t xml:space="preserve">The expectation of staff at all levels is centered </w:t>
      </w:r>
      <w:r w:rsidR="006E609F" w:rsidRPr="001A3DFC">
        <w:rPr>
          <w:sz w:val="24"/>
          <w:szCs w:val="24"/>
        </w:rPr>
        <w:t>on</w:t>
      </w:r>
      <w:r w:rsidR="00D34BCE" w:rsidRPr="001A3DFC">
        <w:rPr>
          <w:sz w:val="24"/>
          <w:szCs w:val="24"/>
        </w:rPr>
        <w:t xml:space="preserve"> implementation of this program which potentially mandates commanders to clearly define or review their priorities.</w:t>
      </w:r>
      <w:r w:rsidRPr="001A3DFC">
        <w:rPr>
          <w:sz w:val="24"/>
          <w:szCs w:val="24"/>
        </w:rPr>
        <w:t>”</w:t>
      </w:r>
      <w:r w:rsidR="00D34BCE" w:rsidRPr="001A3DFC">
        <w:rPr>
          <w:sz w:val="24"/>
          <w:szCs w:val="24"/>
        </w:rPr>
        <w:t xml:space="preserve">  </w:t>
      </w:r>
    </w:p>
    <w:p w:rsidR="006C1CBA" w:rsidRPr="001A3DFC" w:rsidRDefault="006C1CBA" w:rsidP="00AF0ADF">
      <w:pPr>
        <w:autoSpaceDE w:val="0"/>
        <w:autoSpaceDN w:val="0"/>
        <w:adjustRightInd w:val="0"/>
        <w:spacing w:line="480" w:lineRule="auto"/>
        <w:ind w:firstLine="720"/>
        <w:rPr>
          <w:sz w:val="24"/>
          <w:szCs w:val="24"/>
        </w:rPr>
      </w:pPr>
    </w:p>
    <w:p w:rsidR="00D34BCE" w:rsidRPr="001A3DFC" w:rsidRDefault="007D74AA" w:rsidP="00D34BCE">
      <w:pPr>
        <w:autoSpaceDE w:val="0"/>
        <w:autoSpaceDN w:val="0"/>
        <w:adjustRightInd w:val="0"/>
        <w:spacing w:line="480" w:lineRule="auto"/>
        <w:ind w:left="720" w:right="720"/>
        <w:rPr>
          <w:sz w:val="24"/>
          <w:szCs w:val="24"/>
        </w:rPr>
      </w:pPr>
      <w:r w:rsidRPr="001A3DFC">
        <w:rPr>
          <w:sz w:val="24"/>
          <w:szCs w:val="24"/>
        </w:rPr>
        <w:t>“</w:t>
      </w:r>
      <w:r w:rsidR="00D34BCE" w:rsidRPr="001A3DFC">
        <w:rPr>
          <w:sz w:val="24"/>
          <w:szCs w:val="24"/>
        </w:rPr>
        <w:t>It will be interesting to come back here in five years, to see if the mentality still be the same?  Sometimes when you get into a big push for something, it is in the forefront of everyone’s mind, but with time, it falls off the plate as the next big program comes up and it gets pushed</w:t>
      </w:r>
      <w:r w:rsidR="00C81630">
        <w:rPr>
          <w:sz w:val="24"/>
          <w:szCs w:val="24"/>
        </w:rPr>
        <w:t xml:space="preserve">. </w:t>
      </w:r>
      <w:r w:rsidR="00D34BCE" w:rsidRPr="001A3DFC">
        <w:rPr>
          <w:sz w:val="24"/>
          <w:szCs w:val="24"/>
        </w:rPr>
        <w:t xml:space="preserve">It becomes like the rolling </w:t>
      </w:r>
      <w:r w:rsidR="006E609F" w:rsidRPr="001A3DFC">
        <w:rPr>
          <w:sz w:val="24"/>
          <w:szCs w:val="24"/>
        </w:rPr>
        <w:t>twelve</w:t>
      </w:r>
      <w:r w:rsidR="00D34BCE" w:rsidRPr="001A3DFC">
        <w:rPr>
          <w:sz w:val="24"/>
          <w:szCs w:val="24"/>
        </w:rPr>
        <w:t>, it fall off the end someplace else</w:t>
      </w:r>
      <w:r w:rsidR="00C81630">
        <w:rPr>
          <w:sz w:val="24"/>
          <w:szCs w:val="24"/>
        </w:rPr>
        <w:t xml:space="preserve">. </w:t>
      </w:r>
      <w:r w:rsidR="00D34BCE" w:rsidRPr="001A3DFC">
        <w:rPr>
          <w:sz w:val="24"/>
          <w:szCs w:val="24"/>
        </w:rPr>
        <w:t>Without command emphasis, it has the potential to peter out like any safety program can be</w:t>
      </w:r>
      <w:r w:rsidR="00C81630">
        <w:rPr>
          <w:sz w:val="24"/>
          <w:szCs w:val="24"/>
        </w:rPr>
        <w:t xml:space="preserve">. </w:t>
      </w:r>
      <w:r w:rsidR="00D34BCE" w:rsidRPr="001A3DFC">
        <w:rPr>
          <w:sz w:val="24"/>
          <w:szCs w:val="24"/>
        </w:rPr>
        <w:t>It really has to have the command emphasis, as new people and leadership comes in, just to see where they take it</w:t>
      </w:r>
      <w:r w:rsidR="00C81630">
        <w:rPr>
          <w:sz w:val="24"/>
          <w:szCs w:val="24"/>
        </w:rPr>
        <w:t xml:space="preserve">. </w:t>
      </w:r>
      <w:r w:rsidR="00D34BCE" w:rsidRPr="001A3DFC">
        <w:rPr>
          <w:sz w:val="24"/>
          <w:szCs w:val="24"/>
        </w:rPr>
        <w:t>Will it just become a flag on the wall?  Illesheim did a first - kudos</w:t>
      </w:r>
      <w:r w:rsidR="00C81630">
        <w:rPr>
          <w:sz w:val="24"/>
          <w:szCs w:val="24"/>
        </w:rPr>
        <w:t xml:space="preserve">. </w:t>
      </w:r>
      <w:r w:rsidR="00D34BCE" w:rsidRPr="001A3DFC">
        <w:rPr>
          <w:sz w:val="24"/>
          <w:szCs w:val="24"/>
        </w:rPr>
        <w:t>It was great for the people who were there</w:t>
      </w:r>
      <w:r w:rsidR="00C81630">
        <w:rPr>
          <w:sz w:val="24"/>
          <w:szCs w:val="24"/>
        </w:rPr>
        <w:t xml:space="preserve">. </w:t>
      </w:r>
      <w:r w:rsidR="00D34BCE" w:rsidRPr="001A3DFC">
        <w:rPr>
          <w:sz w:val="24"/>
          <w:szCs w:val="24"/>
        </w:rPr>
        <w:t>I saw it definitely get ramped up</w:t>
      </w:r>
      <w:r w:rsidR="00C81630">
        <w:rPr>
          <w:sz w:val="24"/>
          <w:szCs w:val="24"/>
        </w:rPr>
        <w:t xml:space="preserve">. </w:t>
      </w:r>
      <w:r w:rsidR="00D34BCE" w:rsidRPr="001A3DFC">
        <w:rPr>
          <w:sz w:val="24"/>
          <w:szCs w:val="24"/>
        </w:rPr>
        <w:t xml:space="preserve">To </w:t>
      </w:r>
      <w:r w:rsidR="00D34BCE" w:rsidRPr="001A3DFC">
        <w:rPr>
          <w:sz w:val="24"/>
          <w:szCs w:val="24"/>
        </w:rPr>
        <w:lastRenderedPageBreak/>
        <w:t>come in before it was a big ramp up, when people saw things, then someone from leadership had to come by to see it, to get something done with it</w:t>
      </w:r>
      <w:r w:rsidR="00C81630">
        <w:rPr>
          <w:sz w:val="24"/>
          <w:szCs w:val="24"/>
        </w:rPr>
        <w:t xml:space="preserve">. </w:t>
      </w:r>
      <w:r w:rsidR="00D34BCE" w:rsidRPr="001A3DFC">
        <w:rPr>
          <w:sz w:val="24"/>
          <w:szCs w:val="24"/>
        </w:rPr>
        <w:t>To seeing it where staff members are identifying the hazards now and they want ownership of it; they want to have involvement with it</w:t>
      </w:r>
      <w:r w:rsidR="00C81630">
        <w:rPr>
          <w:sz w:val="24"/>
          <w:szCs w:val="24"/>
        </w:rPr>
        <w:t xml:space="preserve">. </w:t>
      </w:r>
      <w:r w:rsidR="00D34BCE" w:rsidRPr="001A3DFC">
        <w:rPr>
          <w:sz w:val="24"/>
          <w:szCs w:val="24"/>
        </w:rPr>
        <w:t>I am curious to see if that momentum stays the same</w:t>
      </w:r>
      <w:r w:rsidR="00C81630">
        <w:rPr>
          <w:sz w:val="24"/>
          <w:szCs w:val="24"/>
        </w:rPr>
        <w:t xml:space="preserve">. </w:t>
      </w:r>
      <w:r w:rsidR="00D34BCE" w:rsidRPr="001A3DFC">
        <w:rPr>
          <w:sz w:val="24"/>
          <w:szCs w:val="24"/>
        </w:rPr>
        <w:t>Was the benefit of the program from the development of the program or is the benefit of the program is being in the program?   It will be interesting, it really will.</w:t>
      </w:r>
      <w:r w:rsidRPr="001A3DFC">
        <w:rPr>
          <w:sz w:val="24"/>
          <w:szCs w:val="24"/>
        </w:rPr>
        <w:t xml:space="preserve">”   </w:t>
      </w:r>
    </w:p>
    <w:p w:rsidR="006C1CBA" w:rsidRPr="001A3DFC" w:rsidRDefault="006C1CBA" w:rsidP="00AF0ADF">
      <w:pPr>
        <w:autoSpaceDE w:val="0"/>
        <w:autoSpaceDN w:val="0"/>
        <w:adjustRightInd w:val="0"/>
        <w:spacing w:line="480" w:lineRule="auto"/>
        <w:ind w:firstLine="720"/>
        <w:rPr>
          <w:sz w:val="24"/>
          <w:szCs w:val="24"/>
        </w:rPr>
      </w:pPr>
    </w:p>
    <w:p w:rsidR="00535438" w:rsidRPr="001A3DFC" w:rsidRDefault="000879B7" w:rsidP="000879B7">
      <w:pPr>
        <w:autoSpaceDE w:val="0"/>
        <w:autoSpaceDN w:val="0"/>
        <w:adjustRightInd w:val="0"/>
        <w:spacing w:line="480" w:lineRule="auto"/>
        <w:ind w:left="720" w:right="720"/>
        <w:rPr>
          <w:sz w:val="24"/>
          <w:szCs w:val="24"/>
        </w:rPr>
      </w:pPr>
      <w:r w:rsidRPr="001A3DFC">
        <w:rPr>
          <w:sz w:val="24"/>
          <w:szCs w:val="24"/>
        </w:rPr>
        <w:t>“Everything that you have already mentioned about what the Surgeon General has already said</w:t>
      </w:r>
      <w:r w:rsidR="00C81630">
        <w:rPr>
          <w:sz w:val="24"/>
          <w:szCs w:val="24"/>
        </w:rPr>
        <w:t xml:space="preserve">. </w:t>
      </w:r>
      <w:r w:rsidRPr="001A3DFC">
        <w:rPr>
          <w:sz w:val="24"/>
          <w:szCs w:val="24"/>
        </w:rPr>
        <w:t>I agree 100%</w:t>
      </w:r>
      <w:r w:rsidR="00C81630">
        <w:rPr>
          <w:sz w:val="24"/>
          <w:szCs w:val="24"/>
        </w:rPr>
        <w:t xml:space="preserve">. </w:t>
      </w:r>
      <w:r w:rsidRPr="001A3DFC">
        <w:rPr>
          <w:sz w:val="24"/>
          <w:szCs w:val="24"/>
        </w:rPr>
        <w:t>It has made the clinic a better place to work as far as safety conscious</w:t>
      </w:r>
      <w:r w:rsidR="00C81630">
        <w:rPr>
          <w:sz w:val="24"/>
          <w:szCs w:val="24"/>
        </w:rPr>
        <w:t xml:space="preserve">. </w:t>
      </w:r>
      <w:r w:rsidRPr="001A3DFC">
        <w:rPr>
          <w:sz w:val="24"/>
          <w:szCs w:val="24"/>
        </w:rPr>
        <w:t>It is not easy for everyone to make a change, but because the leadership buys into the product, and we do exactly the right thing, then they do not have a choice but to buy into the program</w:t>
      </w:r>
      <w:r w:rsidR="00C81630">
        <w:rPr>
          <w:sz w:val="24"/>
          <w:szCs w:val="24"/>
        </w:rPr>
        <w:t xml:space="preserve">. </w:t>
      </w:r>
      <w:r w:rsidRPr="001A3DFC">
        <w:rPr>
          <w:sz w:val="24"/>
          <w:szCs w:val="24"/>
        </w:rPr>
        <w:t>Not that we force them it is just automatically, because it is who this clinic is</w:t>
      </w:r>
      <w:r w:rsidR="00C81630">
        <w:rPr>
          <w:sz w:val="24"/>
          <w:szCs w:val="24"/>
        </w:rPr>
        <w:t xml:space="preserve">. </w:t>
      </w:r>
      <w:r w:rsidRPr="001A3DFC">
        <w:rPr>
          <w:sz w:val="24"/>
          <w:szCs w:val="24"/>
        </w:rPr>
        <w:t>The new commander did not know anything about VPP when he got here</w:t>
      </w:r>
      <w:r w:rsidR="00C81630">
        <w:rPr>
          <w:sz w:val="24"/>
          <w:szCs w:val="24"/>
        </w:rPr>
        <w:t xml:space="preserve">. </w:t>
      </w:r>
      <w:r w:rsidRPr="001A3DFC">
        <w:rPr>
          <w:sz w:val="24"/>
          <w:szCs w:val="24"/>
        </w:rPr>
        <w:t>But he was very, very supportive</w:t>
      </w:r>
      <w:r w:rsidR="00C81630">
        <w:rPr>
          <w:sz w:val="24"/>
          <w:szCs w:val="24"/>
        </w:rPr>
        <w:t xml:space="preserve">. </w:t>
      </w:r>
      <w:r w:rsidRPr="001A3DFC">
        <w:rPr>
          <w:sz w:val="24"/>
          <w:szCs w:val="24"/>
        </w:rPr>
        <w:t>I am sure that he knew based on what the prior commander explained to him</w:t>
      </w:r>
      <w:r w:rsidR="00C81630">
        <w:rPr>
          <w:sz w:val="24"/>
          <w:szCs w:val="24"/>
        </w:rPr>
        <w:t xml:space="preserve">. </w:t>
      </w:r>
      <w:r w:rsidRPr="001A3DFC">
        <w:rPr>
          <w:sz w:val="24"/>
          <w:szCs w:val="24"/>
        </w:rPr>
        <w:t>That he had a knowledge of what it was, I do not think he did</w:t>
      </w:r>
      <w:r w:rsidR="00C81630">
        <w:rPr>
          <w:sz w:val="24"/>
          <w:szCs w:val="24"/>
        </w:rPr>
        <w:t xml:space="preserve">. </w:t>
      </w:r>
      <w:r w:rsidRPr="001A3DFC">
        <w:rPr>
          <w:sz w:val="24"/>
          <w:szCs w:val="24"/>
        </w:rPr>
        <w:t>Because I did not know either myself</w:t>
      </w:r>
      <w:r w:rsidR="00C81630">
        <w:rPr>
          <w:sz w:val="24"/>
          <w:szCs w:val="24"/>
        </w:rPr>
        <w:t xml:space="preserve">. </w:t>
      </w:r>
      <w:r w:rsidRPr="001A3DFC">
        <w:rPr>
          <w:sz w:val="24"/>
          <w:szCs w:val="24"/>
        </w:rPr>
        <w:t>Eventually after he was reading and being informed and all the meetings that I had with him to keep him updated on what is going on, of course we learned the program together as well</w:t>
      </w:r>
      <w:r w:rsidR="00C81630">
        <w:rPr>
          <w:sz w:val="24"/>
          <w:szCs w:val="24"/>
        </w:rPr>
        <w:t xml:space="preserve">. </w:t>
      </w:r>
      <w:r w:rsidRPr="001A3DFC">
        <w:rPr>
          <w:sz w:val="24"/>
          <w:szCs w:val="24"/>
        </w:rPr>
        <w:t>It was hard</w:t>
      </w:r>
      <w:r w:rsidR="00C81630">
        <w:rPr>
          <w:sz w:val="24"/>
          <w:szCs w:val="24"/>
        </w:rPr>
        <w:t xml:space="preserve">. </w:t>
      </w:r>
      <w:r w:rsidRPr="001A3DFC">
        <w:rPr>
          <w:sz w:val="24"/>
          <w:szCs w:val="24"/>
        </w:rPr>
        <w:t>But now that’s it</w:t>
      </w:r>
      <w:r w:rsidR="00C81630">
        <w:rPr>
          <w:sz w:val="24"/>
          <w:szCs w:val="24"/>
        </w:rPr>
        <w:t xml:space="preserve">. </w:t>
      </w:r>
      <w:r w:rsidRPr="001A3DFC">
        <w:rPr>
          <w:sz w:val="24"/>
          <w:szCs w:val="24"/>
        </w:rPr>
        <w:t>I am very blessed and lucky with what we have done in this clinic</w:t>
      </w:r>
      <w:r w:rsidR="00C81630">
        <w:rPr>
          <w:sz w:val="24"/>
          <w:szCs w:val="24"/>
        </w:rPr>
        <w:t xml:space="preserve">. </w:t>
      </w:r>
      <w:r w:rsidRPr="001A3DFC">
        <w:rPr>
          <w:sz w:val="24"/>
          <w:szCs w:val="24"/>
        </w:rPr>
        <w:t xml:space="preserve">Everybody here is so good to work with, very respectful, and </w:t>
      </w:r>
      <w:r w:rsidRPr="001A3DFC">
        <w:rPr>
          <w:sz w:val="24"/>
          <w:szCs w:val="24"/>
        </w:rPr>
        <w:lastRenderedPageBreak/>
        <w:t>they pretty much do things sometimes without even asking, because they know it if the right thing</w:t>
      </w:r>
      <w:r w:rsidR="00C81630">
        <w:rPr>
          <w:sz w:val="24"/>
          <w:szCs w:val="24"/>
        </w:rPr>
        <w:t xml:space="preserve">. </w:t>
      </w:r>
      <w:r w:rsidRPr="001A3DFC">
        <w:rPr>
          <w:sz w:val="24"/>
          <w:szCs w:val="24"/>
        </w:rPr>
        <w:t>We teach to lead by example</w:t>
      </w:r>
      <w:r w:rsidR="00C81630">
        <w:rPr>
          <w:sz w:val="24"/>
          <w:szCs w:val="24"/>
        </w:rPr>
        <w:t xml:space="preserve">. </w:t>
      </w:r>
      <w:r w:rsidRPr="001A3DFC">
        <w:rPr>
          <w:sz w:val="24"/>
          <w:szCs w:val="24"/>
        </w:rPr>
        <w:t>It is the setting from leadership to leadership</w:t>
      </w:r>
      <w:r w:rsidR="00C81630">
        <w:rPr>
          <w:sz w:val="24"/>
          <w:szCs w:val="24"/>
        </w:rPr>
        <w:t xml:space="preserve">. </w:t>
      </w:r>
      <w:r w:rsidRPr="001A3DFC">
        <w:rPr>
          <w:sz w:val="24"/>
          <w:szCs w:val="24"/>
        </w:rPr>
        <w:t>The prior commander was here when I got here, his persona in dealing with people was so nice and so welcoming, that even if he chewed you out, you did not feel like he was chewing you out</w:t>
      </w:r>
      <w:r w:rsidR="00C81630">
        <w:rPr>
          <w:sz w:val="24"/>
          <w:szCs w:val="24"/>
        </w:rPr>
        <w:t xml:space="preserve">. </w:t>
      </w:r>
      <w:r w:rsidRPr="001A3DFC">
        <w:rPr>
          <w:sz w:val="24"/>
          <w:szCs w:val="24"/>
        </w:rPr>
        <w:t>It was more like he said, this is what happened, this is what we can do better to fix it</w:t>
      </w:r>
      <w:r w:rsidR="00C81630">
        <w:rPr>
          <w:sz w:val="24"/>
          <w:szCs w:val="24"/>
        </w:rPr>
        <w:t xml:space="preserve">. </w:t>
      </w:r>
      <w:r w:rsidRPr="001A3DFC">
        <w:rPr>
          <w:sz w:val="24"/>
          <w:szCs w:val="24"/>
        </w:rPr>
        <w:t>He treated me like an adult, not like a little kid</w:t>
      </w:r>
      <w:r w:rsidR="00C81630">
        <w:rPr>
          <w:sz w:val="24"/>
          <w:szCs w:val="24"/>
        </w:rPr>
        <w:t xml:space="preserve">. </w:t>
      </w:r>
      <w:r w:rsidRPr="001A3DFC">
        <w:rPr>
          <w:sz w:val="24"/>
          <w:szCs w:val="24"/>
        </w:rPr>
        <w:t>We do the same thing with our staff</w:t>
      </w:r>
      <w:r w:rsidR="00C81630">
        <w:rPr>
          <w:sz w:val="24"/>
          <w:szCs w:val="24"/>
        </w:rPr>
        <w:t xml:space="preserve">. </w:t>
      </w:r>
      <w:r w:rsidRPr="001A3DFC">
        <w:rPr>
          <w:sz w:val="24"/>
          <w:szCs w:val="24"/>
        </w:rPr>
        <w:t>We treat them with respect</w:t>
      </w:r>
      <w:r w:rsidR="00C81630">
        <w:rPr>
          <w:sz w:val="24"/>
          <w:szCs w:val="24"/>
        </w:rPr>
        <w:t xml:space="preserve">. </w:t>
      </w:r>
      <w:r w:rsidRPr="001A3DFC">
        <w:rPr>
          <w:sz w:val="24"/>
          <w:szCs w:val="24"/>
        </w:rPr>
        <w:t>When we see that when one of our leaders is treating someone the way they should not be treated, we talk to that leadership or that person and say that you cannot treat Soldiers like this</w:t>
      </w:r>
      <w:r w:rsidR="00C81630">
        <w:rPr>
          <w:sz w:val="24"/>
          <w:szCs w:val="24"/>
        </w:rPr>
        <w:t xml:space="preserve">. </w:t>
      </w:r>
      <w:r w:rsidRPr="001A3DFC">
        <w:rPr>
          <w:sz w:val="24"/>
          <w:szCs w:val="24"/>
        </w:rPr>
        <w:t>Our leadership participates in everything that the Soldiers do</w:t>
      </w:r>
      <w:r w:rsidR="00C81630">
        <w:rPr>
          <w:sz w:val="24"/>
          <w:szCs w:val="24"/>
        </w:rPr>
        <w:t xml:space="preserve">. </w:t>
      </w:r>
      <w:r w:rsidRPr="001A3DFC">
        <w:rPr>
          <w:sz w:val="24"/>
          <w:szCs w:val="24"/>
        </w:rPr>
        <w:t>You will see myself, the commander, and the executive officer throwing salt outside, or shoveling snow, or doing police call and picking up cigarette butts</w:t>
      </w:r>
      <w:r w:rsidR="00C81630">
        <w:rPr>
          <w:sz w:val="24"/>
          <w:szCs w:val="24"/>
        </w:rPr>
        <w:t xml:space="preserve">. </w:t>
      </w:r>
      <w:r w:rsidRPr="001A3DFC">
        <w:rPr>
          <w:sz w:val="24"/>
          <w:szCs w:val="24"/>
        </w:rPr>
        <w:t>You go to other clinics, and I can guarantee you, that 99.9% you will not see the commander, you might not see the executive officer doing that, because they are doing administrative stuff</w:t>
      </w:r>
      <w:r w:rsidR="00C81630">
        <w:rPr>
          <w:sz w:val="24"/>
          <w:szCs w:val="24"/>
        </w:rPr>
        <w:t xml:space="preserve">. </w:t>
      </w:r>
      <w:r w:rsidRPr="001A3DFC">
        <w:rPr>
          <w:sz w:val="24"/>
          <w:szCs w:val="24"/>
        </w:rPr>
        <w:t>You cannot do that if you want to let the Soldiers know</w:t>
      </w:r>
      <w:r w:rsidR="00C81630">
        <w:rPr>
          <w:sz w:val="24"/>
          <w:szCs w:val="24"/>
        </w:rPr>
        <w:t xml:space="preserve">. </w:t>
      </w:r>
      <w:r w:rsidRPr="001A3DFC">
        <w:rPr>
          <w:sz w:val="24"/>
          <w:szCs w:val="24"/>
        </w:rPr>
        <w:t>Ever since I got here with the former commander and myself, and with the current commander, and the new executive officer</w:t>
      </w:r>
      <w:r w:rsidR="00C81630">
        <w:rPr>
          <w:sz w:val="24"/>
          <w:szCs w:val="24"/>
        </w:rPr>
        <w:t xml:space="preserve">. </w:t>
      </w:r>
      <w:r w:rsidRPr="001A3DFC">
        <w:rPr>
          <w:sz w:val="24"/>
          <w:szCs w:val="24"/>
        </w:rPr>
        <w:t>Because we don’t have a choice</w:t>
      </w:r>
      <w:r w:rsidR="00C81630">
        <w:rPr>
          <w:sz w:val="24"/>
          <w:szCs w:val="24"/>
        </w:rPr>
        <w:t xml:space="preserve">. </w:t>
      </w:r>
      <w:r w:rsidRPr="001A3DFC">
        <w:rPr>
          <w:sz w:val="24"/>
          <w:szCs w:val="24"/>
        </w:rPr>
        <w:t>If the commander is out there, why would I be sitting in my office not doing anything?  It is just not right</w:t>
      </w:r>
      <w:r w:rsidR="00C81630">
        <w:rPr>
          <w:sz w:val="24"/>
          <w:szCs w:val="24"/>
        </w:rPr>
        <w:t xml:space="preserve">. </w:t>
      </w:r>
      <w:r w:rsidRPr="001A3DFC">
        <w:rPr>
          <w:sz w:val="24"/>
          <w:szCs w:val="24"/>
        </w:rPr>
        <w:t>I send the wrong message</w:t>
      </w:r>
      <w:r w:rsidR="00C81630">
        <w:rPr>
          <w:sz w:val="24"/>
          <w:szCs w:val="24"/>
        </w:rPr>
        <w:t xml:space="preserve">. </w:t>
      </w:r>
      <w:r w:rsidRPr="001A3DFC">
        <w:rPr>
          <w:sz w:val="24"/>
          <w:szCs w:val="24"/>
        </w:rPr>
        <w:t>I feel wrong not doing it</w:t>
      </w:r>
      <w:r w:rsidR="00C81630">
        <w:rPr>
          <w:sz w:val="24"/>
          <w:szCs w:val="24"/>
        </w:rPr>
        <w:t xml:space="preserve">. </w:t>
      </w:r>
      <w:r w:rsidRPr="001A3DFC">
        <w:rPr>
          <w:sz w:val="24"/>
          <w:szCs w:val="24"/>
        </w:rPr>
        <w:t>I stop what I am doing and I go and knock it out and come back and do my administrative stuff</w:t>
      </w:r>
      <w:r w:rsidR="00C81630">
        <w:rPr>
          <w:sz w:val="24"/>
          <w:szCs w:val="24"/>
        </w:rPr>
        <w:t xml:space="preserve">. </w:t>
      </w:r>
      <w:r w:rsidRPr="001A3DFC">
        <w:rPr>
          <w:sz w:val="24"/>
          <w:szCs w:val="24"/>
        </w:rPr>
        <w:lastRenderedPageBreak/>
        <w:t>Administrative stuff is secondary to everything</w:t>
      </w:r>
      <w:r w:rsidR="00C81630">
        <w:rPr>
          <w:sz w:val="24"/>
          <w:szCs w:val="24"/>
        </w:rPr>
        <w:t xml:space="preserve">. </w:t>
      </w:r>
      <w:r w:rsidRPr="001A3DFC">
        <w:rPr>
          <w:sz w:val="24"/>
          <w:szCs w:val="24"/>
        </w:rPr>
        <w:t>If you take care of you patients first over administrative, or if you take care of your staff over administrative work, because that is what we get paid the big bugs to stay until 10:00 at night</w:t>
      </w:r>
      <w:r w:rsidR="00C81630">
        <w:rPr>
          <w:sz w:val="24"/>
          <w:szCs w:val="24"/>
        </w:rPr>
        <w:t xml:space="preserve">. </w:t>
      </w:r>
      <w:r w:rsidRPr="001A3DFC">
        <w:rPr>
          <w:sz w:val="24"/>
          <w:szCs w:val="24"/>
        </w:rPr>
        <w:t>But the Soldiers need to be taken care of</w:t>
      </w:r>
      <w:r w:rsidR="00C81630">
        <w:rPr>
          <w:sz w:val="24"/>
          <w:szCs w:val="24"/>
        </w:rPr>
        <w:t xml:space="preserve">. </w:t>
      </w:r>
      <w:r w:rsidRPr="001A3DFC">
        <w:rPr>
          <w:sz w:val="24"/>
          <w:szCs w:val="24"/>
        </w:rPr>
        <w:t>And that is our policy</w:t>
      </w:r>
      <w:r w:rsidR="00C81630">
        <w:rPr>
          <w:sz w:val="24"/>
          <w:szCs w:val="24"/>
        </w:rPr>
        <w:t xml:space="preserve">. </w:t>
      </w:r>
      <w:r w:rsidRPr="001A3DFC">
        <w:rPr>
          <w:sz w:val="24"/>
          <w:szCs w:val="24"/>
        </w:rPr>
        <w:t>Everything flows like a domino effect</w:t>
      </w:r>
      <w:r w:rsidR="00C81630">
        <w:rPr>
          <w:sz w:val="24"/>
          <w:szCs w:val="24"/>
        </w:rPr>
        <w:t xml:space="preserve">. </w:t>
      </w:r>
      <w:r w:rsidRPr="001A3DFC">
        <w:rPr>
          <w:sz w:val="24"/>
          <w:szCs w:val="24"/>
        </w:rPr>
        <w:t>And I think that is why it works, because we set the standard, we go out there, and we lead by example, and not from the back</w:t>
      </w:r>
      <w:r w:rsidR="00C81630">
        <w:rPr>
          <w:sz w:val="24"/>
          <w:szCs w:val="24"/>
        </w:rPr>
        <w:t xml:space="preserve">. </w:t>
      </w:r>
      <w:r w:rsidRPr="001A3DFC">
        <w:rPr>
          <w:sz w:val="24"/>
          <w:szCs w:val="24"/>
        </w:rPr>
        <w:t>Unlike other organizations, they just tell the Soldiers and the staff this is what you need to do, and then they disappear</w:t>
      </w:r>
      <w:r w:rsidR="00C81630">
        <w:rPr>
          <w:sz w:val="24"/>
          <w:szCs w:val="24"/>
        </w:rPr>
        <w:t xml:space="preserve">. </w:t>
      </w:r>
      <w:r w:rsidRPr="001A3DFC">
        <w:rPr>
          <w:sz w:val="24"/>
          <w:szCs w:val="24"/>
        </w:rPr>
        <w:t>In my opinion</w:t>
      </w:r>
      <w:r w:rsidR="00C81630">
        <w:rPr>
          <w:sz w:val="24"/>
          <w:szCs w:val="24"/>
        </w:rPr>
        <w:t xml:space="preserve">. </w:t>
      </w:r>
      <w:r w:rsidRPr="001A3DFC">
        <w:rPr>
          <w:sz w:val="24"/>
          <w:szCs w:val="24"/>
        </w:rPr>
        <w:t>Every time we go up to the command and staff and they ask, what do you guys do?  I just don’t want to tell the commanders the truth</w:t>
      </w:r>
      <w:r w:rsidR="00C81630">
        <w:rPr>
          <w:sz w:val="24"/>
          <w:szCs w:val="24"/>
        </w:rPr>
        <w:t xml:space="preserve">. </w:t>
      </w:r>
      <w:r w:rsidRPr="001A3DFC">
        <w:rPr>
          <w:sz w:val="24"/>
          <w:szCs w:val="24"/>
        </w:rPr>
        <w:t>I am a captain and they are lieutenant colonels</w:t>
      </w:r>
      <w:r w:rsidR="00C81630">
        <w:rPr>
          <w:sz w:val="24"/>
          <w:szCs w:val="24"/>
        </w:rPr>
        <w:t xml:space="preserve">. </w:t>
      </w:r>
      <w:r w:rsidRPr="001A3DFC">
        <w:rPr>
          <w:sz w:val="24"/>
          <w:szCs w:val="24"/>
        </w:rPr>
        <w:t>But that is the truth here in the clinic</w:t>
      </w:r>
      <w:r w:rsidR="00C81630">
        <w:rPr>
          <w:sz w:val="24"/>
          <w:szCs w:val="24"/>
        </w:rPr>
        <w:t xml:space="preserve">. </w:t>
      </w:r>
      <w:r w:rsidRPr="001A3DFC">
        <w:rPr>
          <w:sz w:val="24"/>
          <w:szCs w:val="24"/>
        </w:rPr>
        <w:t>It is a simple truth</w:t>
      </w:r>
      <w:r w:rsidR="00C81630">
        <w:rPr>
          <w:sz w:val="24"/>
          <w:szCs w:val="24"/>
        </w:rPr>
        <w:t xml:space="preserve">. </w:t>
      </w:r>
      <w:r w:rsidRPr="001A3DFC">
        <w:rPr>
          <w:sz w:val="24"/>
          <w:szCs w:val="24"/>
        </w:rPr>
        <w:t>Lead by example and everything is a domino effect</w:t>
      </w:r>
      <w:r w:rsidR="00C81630">
        <w:rPr>
          <w:sz w:val="24"/>
          <w:szCs w:val="24"/>
        </w:rPr>
        <w:t xml:space="preserve">. </w:t>
      </w:r>
      <w:r w:rsidRPr="001A3DFC">
        <w:rPr>
          <w:sz w:val="24"/>
          <w:szCs w:val="24"/>
        </w:rPr>
        <w:t>The Soldiers will do it on their own</w:t>
      </w:r>
      <w:r w:rsidR="00C81630">
        <w:rPr>
          <w:sz w:val="24"/>
          <w:szCs w:val="24"/>
        </w:rPr>
        <w:t xml:space="preserve">. </w:t>
      </w:r>
      <w:r w:rsidRPr="001A3DFC">
        <w:rPr>
          <w:sz w:val="24"/>
          <w:szCs w:val="24"/>
        </w:rPr>
        <w:t>When you have a leader or supervisor spending fifteen minutes looking for a Soldier to go change a sharp container, and it is just as easy for you to just grab the key and change the sharps container, right?  In other organizations, you have leaders and supervisors like that</w:t>
      </w:r>
      <w:r w:rsidR="00C81630">
        <w:rPr>
          <w:sz w:val="24"/>
          <w:szCs w:val="24"/>
        </w:rPr>
        <w:t xml:space="preserve">. </w:t>
      </w:r>
      <w:r w:rsidRPr="001A3DFC">
        <w:rPr>
          <w:sz w:val="24"/>
          <w:szCs w:val="24"/>
        </w:rPr>
        <w:t>Here, if I see that, I go and change it, because I know where the key is</w:t>
      </w:r>
      <w:r w:rsidR="00C81630">
        <w:rPr>
          <w:sz w:val="24"/>
          <w:szCs w:val="24"/>
        </w:rPr>
        <w:t xml:space="preserve">. </w:t>
      </w:r>
      <w:r w:rsidRPr="001A3DFC">
        <w:rPr>
          <w:sz w:val="24"/>
          <w:szCs w:val="24"/>
        </w:rPr>
        <w:t>Hey sir, I got this, I can do this</w:t>
      </w:r>
      <w:r w:rsidR="00C81630">
        <w:rPr>
          <w:sz w:val="24"/>
          <w:szCs w:val="24"/>
        </w:rPr>
        <w:t xml:space="preserve">. </w:t>
      </w:r>
      <w:r w:rsidRPr="001A3DFC">
        <w:rPr>
          <w:sz w:val="24"/>
          <w:szCs w:val="24"/>
        </w:rPr>
        <w:t>And I say, no, I have both hands, thank you very much, just let me know if I am doing anything wrong</w:t>
      </w:r>
      <w:r w:rsidR="00C81630">
        <w:rPr>
          <w:sz w:val="24"/>
          <w:szCs w:val="24"/>
        </w:rPr>
        <w:t xml:space="preserve">. </w:t>
      </w:r>
      <w:r w:rsidRPr="001A3DFC">
        <w:rPr>
          <w:sz w:val="24"/>
          <w:szCs w:val="24"/>
        </w:rPr>
        <w:t xml:space="preserve">As leaders, we are not afraid to ask our subordinates, which is our lower enlisted, can you show me how do you do this?  I am not afraid, the commander, and the executive officer are not afraid that our subordinates </w:t>
      </w:r>
      <w:r w:rsidRPr="001A3DFC">
        <w:rPr>
          <w:sz w:val="24"/>
          <w:szCs w:val="24"/>
        </w:rPr>
        <w:lastRenderedPageBreak/>
        <w:t>can tell us, hey sir, you are doing this wrong</w:t>
      </w:r>
      <w:r w:rsidR="00C81630">
        <w:rPr>
          <w:sz w:val="24"/>
          <w:szCs w:val="24"/>
        </w:rPr>
        <w:t xml:space="preserve">. </w:t>
      </w:r>
      <w:r w:rsidRPr="001A3DFC">
        <w:rPr>
          <w:sz w:val="24"/>
          <w:szCs w:val="24"/>
        </w:rPr>
        <w:t>We say, ok, and we move on</w:t>
      </w:r>
      <w:r w:rsidR="00C81630">
        <w:rPr>
          <w:sz w:val="24"/>
          <w:szCs w:val="24"/>
        </w:rPr>
        <w:t xml:space="preserve">. </w:t>
      </w:r>
      <w:r w:rsidRPr="001A3DFC">
        <w:rPr>
          <w:sz w:val="24"/>
          <w:szCs w:val="24"/>
        </w:rPr>
        <w:t>That is the key</w:t>
      </w:r>
      <w:r w:rsidR="00C81630">
        <w:rPr>
          <w:sz w:val="24"/>
          <w:szCs w:val="24"/>
        </w:rPr>
        <w:t xml:space="preserve">. </w:t>
      </w:r>
      <w:r w:rsidRPr="001A3DFC">
        <w:rPr>
          <w:sz w:val="24"/>
          <w:szCs w:val="24"/>
        </w:rPr>
        <w:t>In a lot of organizations, I think it is hard for the leadership to accept that they are wrong</w:t>
      </w:r>
      <w:r w:rsidR="00C81630">
        <w:rPr>
          <w:sz w:val="24"/>
          <w:szCs w:val="24"/>
        </w:rPr>
        <w:t xml:space="preserve">. </w:t>
      </w:r>
      <w:r w:rsidRPr="001A3DFC">
        <w:rPr>
          <w:sz w:val="24"/>
          <w:szCs w:val="24"/>
        </w:rPr>
        <w:t>And then they set the wrong standard, to their subordinates</w:t>
      </w:r>
      <w:r w:rsidR="00C81630">
        <w:rPr>
          <w:sz w:val="24"/>
          <w:szCs w:val="24"/>
        </w:rPr>
        <w:t xml:space="preserve">. </w:t>
      </w:r>
      <w:r w:rsidRPr="001A3DFC">
        <w:rPr>
          <w:sz w:val="24"/>
          <w:szCs w:val="24"/>
        </w:rPr>
        <w:t>It is a product that works 100%</w:t>
      </w:r>
      <w:r w:rsidR="00C81630">
        <w:rPr>
          <w:sz w:val="24"/>
          <w:szCs w:val="24"/>
        </w:rPr>
        <w:t xml:space="preserve">. </w:t>
      </w:r>
      <w:r w:rsidRPr="001A3DFC">
        <w:rPr>
          <w:sz w:val="24"/>
          <w:szCs w:val="24"/>
        </w:rPr>
        <w:t>You do not have to put in any effort, because we do it all the time</w:t>
      </w:r>
      <w:r w:rsidR="00C81630">
        <w:rPr>
          <w:sz w:val="24"/>
          <w:szCs w:val="24"/>
        </w:rPr>
        <w:t xml:space="preserve">. </w:t>
      </w:r>
      <w:r w:rsidRPr="001A3DFC">
        <w:rPr>
          <w:sz w:val="24"/>
          <w:szCs w:val="24"/>
        </w:rPr>
        <w:t>That is what I tell people, you do it all the time, you lead by example, you go and do the right thing, and the Soldier s will follow</w:t>
      </w:r>
      <w:r w:rsidR="00C81630">
        <w:rPr>
          <w:sz w:val="24"/>
          <w:szCs w:val="24"/>
        </w:rPr>
        <w:t xml:space="preserve">. </w:t>
      </w:r>
      <w:r w:rsidRPr="001A3DFC">
        <w:rPr>
          <w:sz w:val="24"/>
          <w:szCs w:val="24"/>
        </w:rPr>
        <w:t>If you don’t, they are not going to care, and you will struggle to make them change</w:t>
      </w:r>
      <w:r w:rsidR="00C81630">
        <w:rPr>
          <w:sz w:val="24"/>
          <w:szCs w:val="24"/>
        </w:rPr>
        <w:t xml:space="preserve">. </w:t>
      </w:r>
      <w:r w:rsidRPr="001A3DFC">
        <w:rPr>
          <w:sz w:val="24"/>
          <w:szCs w:val="24"/>
        </w:rPr>
        <w:t>Because you lose their trust, they lose your trust, and when you try to tell them to do something, they say, ok, whatever</w:t>
      </w:r>
      <w:r w:rsidR="00C81630">
        <w:rPr>
          <w:sz w:val="24"/>
          <w:szCs w:val="24"/>
        </w:rPr>
        <w:t xml:space="preserve">. </w:t>
      </w:r>
      <w:r w:rsidRPr="001A3DFC">
        <w:rPr>
          <w:sz w:val="24"/>
          <w:szCs w:val="24"/>
        </w:rPr>
        <w:t xml:space="preserve">They have to listen, because they have to, but they turn around and say ok, whatever.”               </w:t>
      </w:r>
    </w:p>
    <w:p w:rsidR="000879B7" w:rsidRPr="001A3DFC" w:rsidRDefault="000879B7" w:rsidP="000879B7">
      <w:pPr>
        <w:autoSpaceDE w:val="0"/>
        <w:autoSpaceDN w:val="0"/>
        <w:adjustRightInd w:val="0"/>
        <w:spacing w:line="480" w:lineRule="auto"/>
        <w:ind w:left="720" w:right="720"/>
        <w:rPr>
          <w:sz w:val="24"/>
          <w:szCs w:val="24"/>
        </w:rPr>
      </w:pPr>
      <w:r w:rsidRPr="001A3DFC">
        <w:rPr>
          <w:sz w:val="24"/>
          <w:szCs w:val="24"/>
        </w:rPr>
        <w:t xml:space="preserve">   </w:t>
      </w:r>
    </w:p>
    <w:p w:rsidR="00A73BCD" w:rsidRPr="001A3DFC" w:rsidRDefault="00A73BCD" w:rsidP="00A73BCD">
      <w:pPr>
        <w:autoSpaceDE w:val="0"/>
        <w:autoSpaceDN w:val="0"/>
        <w:adjustRightInd w:val="0"/>
        <w:spacing w:line="480" w:lineRule="auto"/>
        <w:ind w:left="720" w:right="720"/>
        <w:rPr>
          <w:sz w:val="24"/>
          <w:szCs w:val="24"/>
        </w:rPr>
      </w:pPr>
      <w:r w:rsidRPr="001A3DFC">
        <w:rPr>
          <w:sz w:val="24"/>
          <w:szCs w:val="24"/>
        </w:rPr>
        <w:t>“In the end, I believe that if you are going to operate in the military, these additional voluntary programs that we implement, are just adding jobs that is all they are doing</w:t>
      </w:r>
      <w:r w:rsidR="00C81630">
        <w:rPr>
          <w:sz w:val="24"/>
          <w:szCs w:val="24"/>
        </w:rPr>
        <w:t xml:space="preserve">. </w:t>
      </w:r>
      <w:r w:rsidRPr="001A3DFC">
        <w:rPr>
          <w:sz w:val="24"/>
          <w:szCs w:val="24"/>
        </w:rPr>
        <w:t>These safety personnel, I am not trying to say, I don’t know anything about your position personally, I am not trying to anything about that</w:t>
      </w:r>
      <w:r w:rsidR="00C81630">
        <w:rPr>
          <w:sz w:val="24"/>
          <w:szCs w:val="24"/>
        </w:rPr>
        <w:t xml:space="preserve">. </w:t>
      </w:r>
      <w:r w:rsidRPr="001A3DFC">
        <w:rPr>
          <w:sz w:val="24"/>
          <w:szCs w:val="24"/>
        </w:rPr>
        <w:t>I am trying to say that it becomes top heavy, headquarters does</w:t>
      </w:r>
      <w:r w:rsidR="00C81630">
        <w:rPr>
          <w:sz w:val="24"/>
          <w:szCs w:val="24"/>
        </w:rPr>
        <w:t xml:space="preserve">. </w:t>
      </w:r>
      <w:r w:rsidRPr="001A3DFC">
        <w:rPr>
          <w:sz w:val="24"/>
          <w:szCs w:val="24"/>
        </w:rPr>
        <w:t>That if you add another safety regulation it has to be someone that it falls under, that someone monitors these safety protocols, safety regulations or the safety operations, someone has to regulate that, and that creates jobs</w:t>
      </w:r>
      <w:r w:rsidR="00C81630">
        <w:rPr>
          <w:sz w:val="24"/>
          <w:szCs w:val="24"/>
        </w:rPr>
        <w:t xml:space="preserve">. </w:t>
      </w:r>
      <w:r w:rsidRPr="001A3DFC">
        <w:rPr>
          <w:sz w:val="24"/>
          <w:szCs w:val="24"/>
        </w:rPr>
        <w:t xml:space="preserve">Then when they say, well maybe we don’t really need these safety models anymore, since we are operating like that now, or we are operating in these safety models, then, people </w:t>
      </w:r>
      <w:r w:rsidRPr="001A3DFC">
        <w:rPr>
          <w:sz w:val="24"/>
          <w:szCs w:val="24"/>
        </w:rPr>
        <w:lastRenderedPageBreak/>
        <w:t>are trying to keep their jobs, job security, is what people are aiming for sometimes</w:t>
      </w:r>
      <w:r w:rsidR="00C81630">
        <w:rPr>
          <w:sz w:val="24"/>
          <w:szCs w:val="24"/>
        </w:rPr>
        <w:t xml:space="preserve">. </w:t>
      </w:r>
      <w:r w:rsidRPr="001A3DFC">
        <w:rPr>
          <w:sz w:val="24"/>
          <w:szCs w:val="24"/>
        </w:rPr>
        <w:t>To me, these additional safety protocols, are something we are already doing</w:t>
      </w:r>
      <w:r w:rsidR="00C81630">
        <w:rPr>
          <w:sz w:val="24"/>
          <w:szCs w:val="24"/>
        </w:rPr>
        <w:t xml:space="preserve">. </w:t>
      </w:r>
      <w:r w:rsidRPr="001A3DFC">
        <w:rPr>
          <w:sz w:val="24"/>
          <w:szCs w:val="24"/>
        </w:rPr>
        <w:t>A laboratory, for example, would be like CAP, the College of American Pathologists says that we have to operate our laboratories in these manners, and a lot of it is safety, personal protective equipment, patient identifications</w:t>
      </w:r>
      <w:r w:rsidR="00C81630">
        <w:rPr>
          <w:sz w:val="24"/>
          <w:szCs w:val="24"/>
        </w:rPr>
        <w:t xml:space="preserve">. </w:t>
      </w:r>
      <w:r w:rsidRPr="001A3DFC">
        <w:rPr>
          <w:sz w:val="24"/>
          <w:szCs w:val="24"/>
        </w:rPr>
        <w:t>And then we have now, an additional one, these volunteer practices of VPP, even OSHA plays into this a little bit</w:t>
      </w:r>
      <w:r w:rsidR="00C81630">
        <w:rPr>
          <w:sz w:val="24"/>
          <w:szCs w:val="24"/>
        </w:rPr>
        <w:t xml:space="preserve">. </w:t>
      </w:r>
      <w:r w:rsidRPr="001A3DFC">
        <w:rPr>
          <w:sz w:val="24"/>
          <w:szCs w:val="24"/>
        </w:rPr>
        <w:t>Now we have almost three fold of the exact same regulation (CAP, Army, VPP)</w:t>
      </w:r>
      <w:r w:rsidR="00C81630">
        <w:rPr>
          <w:sz w:val="24"/>
          <w:szCs w:val="24"/>
        </w:rPr>
        <w:t xml:space="preserve">. </w:t>
      </w:r>
      <w:r w:rsidRPr="001A3DFC">
        <w:rPr>
          <w:sz w:val="24"/>
          <w:szCs w:val="24"/>
        </w:rPr>
        <w:t>Joint Commission is another voluntary service/organization, is it not?  So we are being involved into these voluntary services/organizations so that we can earn their status, and their status is respected amongst a dozen other safety organizations throughout the nation</w:t>
      </w:r>
      <w:r w:rsidR="00C81630">
        <w:rPr>
          <w:sz w:val="24"/>
          <w:szCs w:val="24"/>
        </w:rPr>
        <w:t xml:space="preserve">. </w:t>
      </w:r>
      <w:r w:rsidRPr="001A3DFC">
        <w:rPr>
          <w:sz w:val="24"/>
          <w:szCs w:val="24"/>
        </w:rPr>
        <w:t>What I am saying, is that we are tripling or quadrupling it over and over</w:t>
      </w:r>
      <w:r w:rsidR="00C81630">
        <w:rPr>
          <w:sz w:val="24"/>
          <w:szCs w:val="24"/>
        </w:rPr>
        <w:t xml:space="preserve">. </w:t>
      </w:r>
      <w:r w:rsidRPr="001A3DFC">
        <w:rPr>
          <w:sz w:val="24"/>
          <w:szCs w:val="24"/>
        </w:rPr>
        <w:t>I have my HAZMAT room inspected by four different groups, asking the exact same questions</w:t>
      </w:r>
      <w:r w:rsidR="00C81630">
        <w:rPr>
          <w:sz w:val="24"/>
          <w:szCs w:val="24"/>
        </w:rPr>
        <w:t xml:space="preserve">. </w:t>
      </w:r>
      <w:r w:rsidRPr="001A3DFC">
        <w:rPr>
          <w:sz w:val="24"/>
          <w:szCs w:val="24"/>
        </w:rPr>
        <w:t>Why do we have three additional groups, when Army regulations from the get go, or even CAP regulations from the get go, already says, that we need to be operating that way</w:t>
      </w:r>
      <w:r w:rsidR="00C81630">
        <w:rPr>
          <w:sz w:val="24"/>
          <w:szCs w:val="24"/>
        </w:rPr>
        <w:t xml:space="preserve">. </w:t>
      </w:r>
      <w:r w:rsidRPr="001A3DFC">
        <w:rPr>
          <w:sz w:val="24"/>
          <w:szCs w:val="24"/>
        </w:rPr>
        <w:t>All these overlapping things seem to be that people are creating job security in these other organizations</w:t>
      </w:r>
      <w:r w:rsidR="00C81630">
        <w:rPr>
          <w:sz w:val="24"/>
          <w:szCs w:val="24"/>
        </w:rPr>
        <w:t xml:space="preserve">. </w:t>
      </w:r>
      <w:r w:rsidRPr="001A3DFC">
        <w:rPr>
          <w:sz w:val="24"/>
          <w:szCs w:val="24"/>
        </w:rPr>
        <w:t>So to me, VPP is just another book to read, is just another binder on the desk, another system to operate by, but luckily, what the best part is, is that it is not causing that much ripples in the water, because it is the same regulations, over and over again</w:t>
      </w:r>
      <w:r w:rsidR="00C81630">
        <w:rPr>
          <w:sz w:val="24"/>
          <w:szCs w:val="24"/>
        </w:rPr>
        <w:t xml:space="preserve">. </w:t>
      </w:r>
      <w:r w:rsidRPr="001A3DFC">
        <w:rPr>
          <w:sz w:val="24"/>
          <w:szCs w:val="24"/>
        </w:rPr>
        <w:t xml:space="preserve">I can tell you a hundred different things in the </w:t>
      </w:r>
      <w:r w:rsidRPr="001A3DFC">
        <w:rPr>
          <w:sz w:val="24"/>
          <w:szCs w:val="24"/>
        </w:rPr>
        <w:lastRenderedPageBreak/>
        <w:t>laboratory that are the exact same as CAP</w:t>
      </w:r>
      <w:r w:rsidR="00C81630">
        <w:rPr>
          <w:sz w:val="24"/>
          <w:szCs w:val="24"/>
        </w:rPr>
        <w:t xml:space="preserve">. </w:t>
      </w:r>
      <w:r w:rsidRPr="001A3DFC">
        <w:rPr>
          <w:sz w:val="24"/>
          <w:szCs w:val="24"/>
        </w:rPr>
        <w:t>If we just had CAP for the laboratory, then we don’t need to operate under Joint Commission, because it is all safety</w:t>
      </w:r>
      <w:r w:rsidR="00C81630">
        <w:rPr>
          <w:sz w:val="24"/>
          <w:szCs w:val="24"/>
        </w:rPr>
        <w:t xml:space="preserve">. </w:t>
      </w:r>
      <w:r w:rsidRPr="001A3DFC">
        <w:rPr>
          <w:sz w:val="24"/>
          <w:szCs w:val="24"/>
        </w:rPr>
        <w:t>If the true goal of safety of safety for the patient and the employee is to be reached, then you only need one book to operate by</w:t>
      </w:r>
      <w:r w:rsidR="00C81630">
        <w:rPr>
          <w:sz w:val="24"/>
          <w:szCs w:val="24"/>
        </w:rPr>
        <w:t xml:space="preserve">. </w:t>
      </w:r>
      <w:r w:rsidRPr="001A3DFC">
        <w:rPr>
          <w:sz w:val="24"/>
          <w:szCs w:val="24"/>
        </w:rPr>
        <w:t>It becomes convoluted when you add too many books to operate by</w:t>
      </w:r>
      <w:r w:rsidR="00C81630">
        <w:rPr>
          <w:sz w:val="24"/>
          <w:szCs w:val="24"/>
        </w:rPr>
        <w:t xml:space="preserve">. </w:t>
      </w:r>
      <w:r w:rsidRPr="001A3DFC">
        <w:rPr>
          <w:sz w:val="24"/>
          <w:szCs w:val="24"/>
        </w:rPr>
        <w:t>That is the way we see it in the laboratory</w:t>
      </w:r>
      <w:r w:rsidR="00C81630">
        <w:rPr>
          <w:sz w:val="24"/>
          <w:szCs w:val="24"/>
        </w:rPr>
        <w:t xml:space="preserve">. </w:t>
      </w:r>
      <w:r w:rsidRPr="001A3DFC">
        <w:rPr>
          <w:sz w:val="24"/>
          <w:szCs w:val="24"/>
        </w:rPr>
        <w:t>We are not on the day to day patient care side</w:t>
      </w:r>
      <w:r w:rsidR="00C81630">
        <w:rPr>
          <w:sz w:val="24"/>
          <w:szCs w:val="24"/>
        </w:rPr>
        <w:t xml:space="preserve">. </w:t>
      </w:r>
      <w:r w:rsidRPr="001A3DFC">
        <w:rPr>
          <w:sz w:val="24"/>
          <w:szCs w:val="24"/>
        </w:rPr>
        <w:t>I am not trying to be a naysayer</w:t>
      </w:r>
      <w:r w:rsidR="00C81630">
        <w:rPr>
          <w:sz w:val="24"/>
          <w:szCs w:val="24"/>
        </w:rPr>
        <w:t xml:space="preserve">. </w:t>
      </w:r>
      <w:r w:rsidRPr="001A3DFC">
        <w:rPr>
          <w:sz w:val="24"/>
          <w:szCs w:val="24"/>
        </w:rPr>
        <w:t>But I am also trying to say I believe we are trying to create job security out there for someone higher up there in the headquarters</w:t>
      </w:r>
      <w:r w:rsidR="00C81630">
        <w:rPr>
          <w:sz w:val="24"/>
          <w:szCs w:val="24"/>
        </w:rPr>
        <w:t xml:space="preserve">. </w:t>
      </w:r>
      <w:r w:rsidRPr="001A3DFC">
        <w:rPr>
          <w:sz w:val="24"/>
          <w:szCs w:val="24"/>
        </w:rPr>
        <w:t xml:space="preserve">It might be a little bit of a conspiracy theory, but nonetheless, it is something to think about.”     </w:t>
      </w:r>
    </w:p>
    <w:p w:rsidR="006C1CBA" w:rsidRPr="001A3DFC" w:rsidRDefault="006C1CBA" w:rsidP="00AF0ADF">
      <w:pPr>
        <w:autoSpaceDE w:val="0"/>
        <w:autoSpaceDN w:val="0"/>
        <w:adjustRightInd w:val="0"/>
        <w:spacing w:line="480" w:lineRule="auto"/>
        <w:ind w:firstLine="720"/>
        <w:rPr>
          <w:sz w:val="24"/>
          <w:szCs w:val="24"/>
        </w:rPr>
      </w:pPr>
    </w:p>
    <w:p w:rsidR="006C1CBA" w:rsidRPr="001A3DFC" w:rsidRDefault="00701849" w:rsidP="00701849">
      <w:pPr>
        <w:pStyle w:val="BodyTextIndent"/>
        <w:ind w:left="720" w:right="720" w:hanging="14"/>
        <w:rPr>
          <w:szCs w:val="24"/>
        </w:rPr>
      </w:pPr>
      <w:r w:rsidRPr="001A3DFC">
        <w:rPr>
          <w:szCs w:val="24"/>
        </w:rPr>
        <w:t>“Always positive</w:t>
      </w:r>
      <w:r w:rsidR="00C81630">
        <w:rPr>
          <w:szCs w:val="24"/>
        </w:rPr>
        <w:t xml:space="preserve">. </w:t>
      </w:r>
      <w:r w:rsidRPr="001A3DFC">
        <w:rPr>
          <w:szCs w:val="24"/>
        </w:rPr>
        <w:t xml:space="preserve">You cannot not be positive when you are doing the right thing and not causing harm or preventing </w:t>
      </w:r>
      <w:r w:rsidR="00256DA2" w:rsidRPr="001A3DFC">
        <w:rPr>
          <w:szCs w:val="24"/>
        </w:rPr>
        <w:t>catastrophe</w:t>
      </w:r>
      <w:r w:rsidR="00C81630">
        <w:rPr>
          <w:szCs w:val="24"/>
        </w:rPr>
        <w:t xml:space="preserve">. </w:t>
      </w:r>
      <w:r w:rsidRPr="001A3DFC">
        <w:rPr>
          <w:szCs w:val="24"/>
        </w:rPr>
        <w:t>Of course that is a big thing</w:t>
      </w:r>
      <w:r w:rsidR="00C81630">
        <w:rPr>
          <w:szCs w:val="24"/>
        </w:rPr>
        <w:t xml:space="preserve">. </w:t>
      </w:r>
      <w:r w:rsidRPr="001A3DFC">
        <w:rPr>
          <w:szCs w:val="24"/>
        </w:rPr>
        <w:t>Positive</w:t>
      </w:r>
      <w:r w:rsidR="00C81630">
        <w:rPr>
          <w:szCs w:val="24"/>
        </w:rPr>
        <w:t xml:space="preserve">. </w:t>
      </w:r>
      <w:r w:rsidRPr="001A3DFC">
        <w:rPr>
          <w:szCs w:val="24"/>
        </w:rPr>
        <w:t>My experience has been positive</w:t>
      </w:r>
      <w:r w:rsidR="00C81630">
        <w:rPr>
          <w:szCs w:val="24"/>
        </w:rPr>
        <w:t xml:space="preserve">. </w:t>
      </w:r>
      <w:r w:rsidRPr="001A3DFC">
        <w:rPr>
          <w:szCs w:val="24"/>
        </w:rPr>
        <w:t>Nothing negative other than more training</w:t>
      </w:r>
      <w:r w:rsidR="00C81630">
        <w:rPr>
          <w:szCs w:val="24"/>
        </w:rPr>
        <w:t xml:space="preserve">. </w:t>
      </w:r>
      <w:r w:rsidRPr="001A3DFC">
        <w:rPr>
          <w:szCs w:val="24"/>
        </w:rPr>
        <w:t>Sometimes, as a doctor, I would like to try and catch up on my notes</w:t>
      </w:r>
      <w:r w:rsidR="00C81630">
        <w:rPr>
          <w:szCs w:val="24"/>
        </w:rPr>
        <w:t xml:space="preserve">. </w:t>
      </w:r>
      <w:r w:rsidRPr="001A3DFC">
        <w:rPr>
          <w:szCs w:val="24"/>
        </w:rPr>
        <w:t>Any training causes me not to do that</w:t>
      </w:r>
      <w:r w:rsidR="00C81630">
        <w:rPr>
          <w:szCs w:val="24"/>
        </w:rPr>
        <w:t xml:space="preserve">. </w:t>
      </w:r>
      <w:r w:rsidRPr="001A3DFC">
        <w:rPr>
          <w:szCs w:val="24"/>
        </w:rPr>
        <w:t>So it could be for me learning about trafficking humans and I will complain about that too</w:t>
      </w:r>
      <w:r w:rsidR="00C81630">
        <w:rPr>
          <w:szCs w:val="24"/>
        </w:rPr>
        <w:t xml:space="preserve">. </w:t>
      </w:r>
      <w:r w:rsidRPr="001A3DFC">
        <w:rPr>
          <w:szCs w:val="24"/>
        </w:rPr>
        <w:t>I would think this is more relevant training than human trafficking</w:t>
      </w:r>
      <w:r w:rsidR="00C81630">
        <w:rPr>
          <w:szCs w:val="24"/>
        </w:rPr>
        <w:t xml:space="preserve">. </w:t>
      </w:r>
      <w:r w:rsidRPr="001A3DFC">
        <w:rPr>
          <w:szCs w:val="24"/>
        </w:rPr>
        <w:t xml:space="preserve">Yes, it is positive.”        </w:t>
      </w:r>
    </w:p>
    <w:p w:rsidR="006C1CBA" w:rsidRPr="001A3DFC" w:rsidRDefault="006C1CBA" w:rsidP="00AF0ADF">
      <w:pPr>
        <w:autoSpaceDE w:val="0"/>
        <w:autoSpaceDN w:val="0"/>
        <w:adjustRightInd w:val="0"/>
        <w:spacing w:line="480" w:lineRule="auto"/>
        <w:ind w:firstLine="720"/>
        <w:rPr>
          <w:sz w:val="24"/>
          <w:szCs w:val="24"/>
        </w:rPr>
      </w:pPr>
    </w:p>
    <w:p w:rsidR="00FE6678" w:rsidRPr="001A3DFC" w:rsidRDefault="00701849" w:rsidP="00701849">
      <w:pPr>
        <w:autoSpaceDE w:val="0"/>
        <w:autoSpaceDN w:val="0"/>
        <w:adjustRightInd w:val="0"/>
        <w:spacing w:line="480" w:lineRule="auto"/>
        <w:ind w:left="720" w:right="720"/>
        <w:rPr>
          <w:sz w:val="24"/>
          <w:szCs w:val="24"/>
        </w:rPr>
      </w:pPr>
      <w:r w:rsidRPr="001A3DFC">
        <w:rPr>
          <w:sz w:val="24"/>
          <w:szCs w:val="24"/>
        </w:rPr>
        <w:t>“The thing is, is that I don’t know anything about it</w:t>
      </w:r>
      <w:r w:rsidR="00C81630">
        <w:rPr>
          <w:sz w:val="24"/>
          <w:szCs w:val="24"/>
        </w:rPr>
        <w:t xml:space="preserve">. </w:t>
      </w:r>
      <w:r w:rsidRPr="001A3DFC">
        <w:rPr>
          <w:sz w:val="24"/>
          <w:szCs w:val="24"/>
        </w:rPr>
        <w:t>We had so many accidents, or it was unsafe before, it was fixed, so through the training, people got more aware of it</w:t>
      </w:r>
      <w:r w:rsidR="00C81630">
        <w:rPr>
          <w:sz w:val="24"/>
          <w:szCs w:val="24"/>
        </w:rPr>
        <w:t xml:space="preserve">. </w:t>
      </w:r>
      <w:r w:rsidRPr="001A3DFC">
        <w:rPr>
          <w:sz w:val="24"/>
          <w:szCs w:val="24"/>
        </w:rPr>
        <w:t>Then I could give you an answer</w:t>
      </w:r>
      <w:r w:rsidR="00C81630">
        <w:rPr>
          <w:sz w:val="24"/>
          <w:szCs w:val="24"/>
        </w:rPr>
        <w:t xml:space="preserve">. </w:t>
      </w:r>
      <w:r w:rsidRPr="001A3DFC">
        <w:rPr>
          <w:sz w:val="24"/>
          <w:szCs w:val="24"/>
        </w:rPr>
        <w:t xml:space="preserve">But I </w:t>
      </w:r>
      <w:r w:rsidRPr="001A3DFC">
        <w:rPr>
          <w:sz w:val="24"/>
          <w:szCs w:val="24"/>
        </w:rPr>
        <w:lastRenderedPageBreak/>
        <w:t>don’t really know if it made an effect or not</w:t>
      </w:r>
      <w:r w:rsidR="00C81630">
        <w:rPr>
          <w:sz w:val="24"/>
          <w:szCs w:val="24"/>
        </w:rPr>
        <w:t xml:space="preserve">. </w:t>
      </w:r>
      <w:r w:rsidRPr="001A3DFC">
        <w:rPr>
          <w:sz w:val="24"/>
          <w:szCs w:val="24"/>
        </w:rPr>
        <w:t>I know it is not more, but it is not less</w:t>
      </w:r>
      <w:r w:rsidR="00C81630">
        <w:rPr>
          <w:sz w:val="24"/>
          <w:szCs w:val="24"/>
        </w:rPr>
        <w:t xml:space="preserve">. </w:t>
      </w:r>
      <w:r w:rsidRPr="001A3DFC">
        <w:rPr>
          <w:sz w:val="24"/>
          <w:szCs w:val="24"/>
        </w:rPr>
        <w:t>Then again I don’t know if we had more accidents or if it is better safety now</w:t>
      </w:r>
      <w:r w:rsidR="00C81630">
        <w:rPr>
          <w:sz w:val="24"/>
          <w:szCs w:val="24"/>
        </w:rPr>
        <w:t xml:space="preserve">. </w:t>
      </w:r>
      <w:r w:rsidRPr="001A3DFC">
        <w:rPr>
          <w:sz w:val="24"/>
          <w:szCs w:val="24"/>
        </w:rPr>
        <w:t>I cannot tell you</w:t>
      </w:r>
      <w:r w:rsidR="00C81630">
        <w:rPr>
          <w:sz w:val="24"/>
          <w:szCs w:val="24"/>
        </w:rPr>
        <w:t xml:space="preserve">. </w:t>
      </w:r>
      <w:r w:rsidRPr="001A3DFC">
        <w:rPr>
          <w:sz w:val="24"/>
          <w:szCs w:val="24"/>
        </w:rPr>
        <w:t>I think it is a safe place here</w:t>
      </w:r>
      <w:r w:rsidR="00C81630">
        <w:rPr>
          <w:sz w:val="24"/>
          <w:szCs w:val="24"/>
        </w:rPr>
        <w:t xml:space="preserve">. </w:t>
      </w:r>
      <w:r w:rsidRPr="001A3DFC">
        <w:rPr>
          <w:sz w:val="24"/>
          <w:szCs w:val="24"/>
        </w:rPr>
        <w:t>And people do say, if there is a safety hazard, they point it out, and something gets fixed</w:t>
      </w:r>
      <w:r w:rsidR="00C81630">
        <w:rPr>
          <w:sz w:val="24"/>
          <w:szCs w:val="24"/>
        </w:rPr>
        <w:t xml:space="preserve">. </w:t>
      </w:r>
      <w:r w:rsidRPr="001A3DFC">
        <w:rPr>
          <w:sz w:val="24"/>
          <w:szCs w:val="24"/>
        </w:rPr>
        <w:t>They have to fix it</w:t>
      </w:r>
      <w:r w:rsidR="00C81630">
        <w:rPr>
          <w:sz w:val="24"/>
          <w:szCs w:val="24"/>
        </w:rPr>
        <w:t xml:space="preserve">. </w:t>
      </w:r>
      <w:r w:rsidRPr="001A3DFC">
        <w:rPr>
          <w:sz w:val="24"/>
          <w:szCs w:val="24"/>
        </w:rPr>
        <w:t>It was like that before VPP</w:t>
      </w:r>
      <w:r w:rsidR="00C81630">
        <w:rPr>
          <w:sz w:val="24"/>
          <w:szCs w:val="24"/>
        </w:rPr>
        <w:t xml:space="preserve">. </w:t>
      </w:r>
      <w:r w:rsidRPr="001A3DFC">
        <w:rPr>
          <w:sz w:val="24"/>
          <w:szCs w:val="24"/>
        </w:rPr>
        <w:t>I don’t see a difference now and before VPP</w:t>
      </w:r>
      <w:r w:rsidR="00C81630">
        <w:rPr>
          <w:sz w:val="24"/>
          <w:szCs w:val="24"/>
        </w:rPr>
        <w:t xml:space="preserve">. </w:t>
      </w:r>
      <w:r w:rsidRPr="001A3DFC">
        <w:rPr>
          <w:sz w:val="24"/>
          <w:szCs w:val="24"/>
        </w:rPr>
        <w:t>I think it was the same way before VPP</w:t>
      </w:r>
      <w:r w:rsidR="00C81630">
        <w:rPr>
          <w:sz w:val="24"/>
          <w:szCs w:val="24"/>
        </w:rPr>
        <w:t xml:space="preserve">. </w:t>
      </w:r>
      <w:r w:rsidRPr="001A3DFC">
        <w:rPr>
          <w:sz w:val="24"/>
          <w:szCs w:val="24"/>
        </w:rPr>
        <w:t>At least when it came to safety issues</w:t>
      </w:r>
      <w:r w:rsidR="00C81630">
        <w:rPr>
          <w:sz w:val="24"/>
          <w:szCs w:val="24"/>
        </w:rPr>
        <w:t xml:space="preserve">. </w:t>
      </w:r>
      <w:r w:rsidRPr="001A3DFC">
        <w:rPr>
          <w:sz w:val="24"/>
          <w:szCs w:val="24"/>
        </w:rPr>
        <w:t>Before this program (VPP) they would always say, if you see something unsafe, that you should report it and take care of it</w:t>
      </w:r>
      <w:r w:rsidR="00C81630">
        <w:rPr>
          <w:sz w:val="24"/>
          <w:szCs w:val="24"/>
        </w:rPr>
        <w:t xml:space="preserve">. </w:t>
      </w:r>
      <w:r w:rsidRPr="001A3DFC">
        <w:rPr>
          <w:sz w:val="24"/>
          <w:szCs w:val="24"/>
        </w:rPr>
        <w:t>That is what they would say, before VPP</w:t>
      </w:r>
      <w:r w:rsidR="00C81630">
        <w:rPr>
          <w:sz w:val="24"/>
          <w:szCs w:val="24"/>
        </w:rPr>
        <w:t xml:space="preserve">. </w:t>
      </w:r>
      <w:r w:rsidRPr="001A3DFC">
        <w:rPr>
          <w:sz w:val="24"/>
          <w:szCs w:val="24"/>
        </w:rPr>
        <w:t>Supervisors would say that</w:t>
      </w:r>
      <w:r w:rsidR="00C81630">
        <w:rPr>
          <w:sz w:val="24"/>
          <w:szCs w:val="24"/>
        </w:rPr>
        <w:t xml:space="preserve">. </w:t>
      </w:r>
      <w:r w:rsidRPr="001A3DFC">
        <w:rPr>
          <w:sz w:val="24"/>
          <w:szCs w:val="24"/>
        </w:rPr>
        <w:t>Now, after VPP, they still say the same thing</w:t>
      </w:r>
      <w:r w:rsidR="00C81630">
        <w:rPr>
          <w:sz w:val="24"/>
          <w:szCs w:val="24"/>
        </w:rPr>
        <w:t xml:space="preserve">. </w:t>
      </w:r>
      <w:r w:rsidRPr="001A3DFC">
        <w:rPr>
          <w:sz w:val="24"/>
          <w:szCs w:val="24"/>
        </w:rPr>
        <w:t xml:space="preserve">She said there should be more information put out to the employees regarding lower accidents and injuries, or any differences or impacts that VPP has made in the organization.”         </w:t>
      </w:r>
    </w:p>
    <w:p w:rsidR="00FE6678" w:rsidRPr="001A3DFC" w:rsidRDefault="00FE6678" w:rsidP="00AF0ADF">
      <w:pPr>
        <w:autoSpaceDE w:val="0"/>
        <w:autoSpaceDN w:val="0"/>
        <w:adjustRightInd w:val="0"/>
        <w:spacing w:line="480" w:lineRule="auto"/>
        <w:ind w:firstLine="720"/>
        <w:rPr>
          <w:sz w:val="24"/>
          <w:szCs w:val="24"/>
        </w:rPr>
      </w:pPr>
    </w:p>
    <w:p w:rsidR="00663231" w:rsidRDefault="00701849" w:rsidP="00CA5C31">
      <w:pPr>
        <w:autoSpaceDE w:val="0"/>
        <w:autoSpaceDN w:val="0"/>
        <w:adjustRightInd w:val="0"/>
        <w:spacing w:line="480" w:lineRule="auto"/>
        <w:ind w:left="720" w:right="720"/>
        <w:rPr>
          <w:b/>
          <w:sz w:val="24"/>
        </w:rPr>
      </w:pPr>
      <w:r w:rsidRPr="001A3DFC">
        <w:rPr>
          <w:sz w:val="24"/>
          <w:szCs w:val="24"/>
        </w:rPr>
        <w:t>“I do think that the clinic is a good example of what the other military facilities should strive to do</w:t>
      </w:r>
      <w:r w:rsidR="00C81630">
        <w:rPr>
          <w:sz w:val="24"/>
          <w:szCs w:val="24"/>
        </w:rPr>
        <w:t xml:space="preserve">. </w:t>
      </w:r>
      <w:r w:rsidRPr="001A3DFC">
        <w:rPr>
          <w:sz w:val="24"/>
          <w:szCs w:val="24"/>
        </w:rPr>
        <w:t>I honestly don’t know how that is possible in a large facility</w:t>
      </w:r>
      <w:r w:rsidR="00C81630">
        <w:rPr>
          <w:sz w:val="24"/>
          <w:szCs w:val="24"/>
        </w:rPr>
        <w:t xml:space="preserve">. </w:t>
      </w:r>
      <w:r w:rsidRPr="001A3DFC">
        <w:rPr>
          <w:sz w:val="24"/>
          <w:szCs w:val="24"/>
        </w:rPr>
        <w:t>You would have to break it down into pieces that are manageable</w:t>
      </w:r>
      <w:r w:rsidR="00C81630">
        <w:rPr>
          <w:sz w:val="24"/>
          <w:szCs w:val="24"/>
        </w:rPr>
        <w:t xml:space="preserve">. </w:t>
      </w:r>
      <w:r w:rsidRPr="001A3DFC">
        <w:rPr>
          <w:sz w:val="24"/>
          <w:szCs w:val="24"/>
        </w:rPr>
        <w:t xml:space="preserve">And if you have a three story hospital with so many different moving parts, I think it would be hard to get them to the standard, but I think they should strive to do what we do.”  </w:t>
      </w:r>
      <w:r w:rsidR="00663231">
        <w:br w:type="page"/>
      </w:r>
    </w:p>
    <w:p w:rsidR="0010767D" w:rsidRPr="001A3DFC" w:rsidRDefault="00663231" w:rsidP="006F21A0">
      <w:pPr>
        <w:pStyle w:val="Heading1"/>
      </w:pPr>
      <w:bookmarkStart w:id="128" w:name="_Toc481932935"/>
      <w:r w:rsidRPr="001A3DFC">
        <w:rPr>
          <w:szCs w:val="24"/>
        </w:rPr>
        <w:lastRenderedPageBreak/>
        <w:t xml:space="preserve">Appendix </w:t>
      </w:r>
      <w:r w:rsidR="00907AAC">
        <w:rPr>
          <w:szCs w:val="24"/>
        </w:rPr>
        <w:t>N</w:t>
      </w:r>
      <w:r>
        <w:rPr>
          <w:szCs w:val="24"/>
        </w:rPr>
        <w:t>:</w:t>
      </w:r>
      <w:r w:rsidR="0010767D" w:rsidRPr="001A3DFC">
        <w:rPr>
          <w:szCs w:val="24"/>
        </w:rPr>
        <w:t xml:space="preserve"> </w:t>
      </w:r>
      <w:r w:rsidR="0010767D" w:rsidRPr="001A3DFC">
        <w:t>Interview Questions - Employees, Supervisors, Clinic Additional Duty Safety Officer and the BMEDDAC Safety Manager</w:t>
      </w:r>
      <w:bookmarkEnd w:id="128"/>
    </w:p>
    <w:p w:rsidR="0010767D" w:rsidRPr="001A3DFC" w:rsidRDefault="0010767D" w:rsidP="0010767D">
      <w:pPr>
        <w:autoSpaceDE w:val="0"/>
        <w:autoSpaceDN w:val="0"/>
        <w:adjustRightInd w:val="0"/>
        <w:rPr>
          <w:sz w:val="24"/>
          <w:szCs w:val="24"/>
        </w:rPr>
      </w:pPr>
      <w:r w:rsidRPr="001A3DFC">
        <w:rPr>
          <w:sz w:val="24"/>
          <w:szCs w:val="24"/>
        </w:rPr>
        <w:t>1</w:t>
      </w:r>
      <w:r w:rsidR="00C81630">
        <w:rPr>
          <w:sz w:val="24"/>
          <w:szCs w:val="24"/>
        </w:rPr>
        <w:t xml:space="preserve">. </w:t>
      </w:r>
      <w:r w:rsidRPr="001A3DFC">
        <w:rPr>
          <w:sz w:val="24"/>
          <w:szCs w:val="24"/>
        </w:rPr>
        <w:t>How long have you worked here?</w:t>
      </w:r>
    </w:p>
    <w:p w:rsidR="0010767D" w:rsidRPr="001A3DFC" w:rsidRDefault="0010767D" w:rsidP="0010767D">
      <w:pPr>
        <w:autoSpaceDE w:val="0"/>
        <w:autoSpaceDN w:val="0"/>
        <w:adjustRightInd w:val="0"/>
        <w:rPr>
          <w:sz w:val="24"/>
          <w:szCs w:val="24"/>
        </w:rPr>
      </w:pPr>
    </w:p>
    <w:p w:rsidR="0010767D" w:rsidRPr="001A3DFC" w:rsidRDefault="0010767D" w:rsidP="0010767D">
      <w:pPr>
        <w:autoSpaceDE w:val="0"/>
        <w:autoSpaceDN w:val="0"/>
        <w:adjustRightInd w:val="0"/>
        <w:rPr>
          <w:sz w:val="24"/>
          <w:szCs w:val="24"/>
        </w:rPr>
      </w:pPr>
      <w:r w:rsidRPr="001A3DFC">
        <w:rPr>
          <w:sz w:val="24"/>
          <w:szCs w:val="24"/>
        </w:rPr>
        <w:t>2</w:t>
      </w:r>
      <w:r w:rsidR="00C81630">
        <w:rPr>
          <w:sz w:val="24"/>
          <w:szCs w:val="24"/>
        </w:rPr>
        <w:t xml:space="preserve">. </w:t>
      </w:r>
      <w:r w:rsidRPr="001A3DFC">
        <w:rPr>
          <w:sz w:val="24"/>
          <w:szCs w:val="24"/>
        </w:rPr>
        <w:t>Were you here before implementation of the VPP at the Illesheim clinic?</w:t>
      </w:r>
    </w:p>
    <w:p w:rsidR="0010767D" w:rsidRPr="001A3DFC" w:rsidRDefault="0010767D" w:rsidP="0010767D">
      <w:pPr>
        <w:autoSpaceDE w:val="0"/>
        <w:autoSpaceDN w:val="0"/>
        <w:adjustRightInd w:val="0"/>
        <w:rPr>
          <w:sz w:val="24"/>
          <w:szCs w:val="24"/>
        </w:rPr>
      </w:pPr>
    </w:p>
    <w:p w:rsidR="0010767D" w:rsidRPr="001A3DFC" w:rsidRDefault="0010767D" w:rsidP="0010767D">
      <w:pPr>
        <w:autoSpaceDE w:val="0"/>
        <w:autoSpaceDN w:val="0"/>
        <w:adjustRightInd w:val="0"/>
        <w:rPr>
          <w:sz w:val="24"/>
          <w:szCs w:val="24"/>
        </w:rPr>
      </w:pPr>
      <w:r w:rsidRPr="001A3DFC">
        <w:rPr>
          <w:sz w:val="24"/>
          <w:szCs w:val="24"/>
        </w:rPr>
        <w:t>3</w:t>
      </w:r>
      <w:r w:rsidR="00C81630">
        <w:rPr>
          <w:sz w:val="24"/>
          <w:szCs w:val="24"/>
        </w:rPr>
        <w:t xml:space="preserve">. </w:t>
      </w:r>
      <w:r w:rsidRPr="001A3DFC">
        <w:rPr>
          <w:sz w:val="24"/>
          <w:szCs w:val="24"/>
        </w:rPr>
        <w:t>Were you here during the implementation of the VPP at the Illesheim clinic?</w:t>
      </w:r>
    </w:p>
    <w:p w:rsidR="0010767D" w:rsidRPr="001A3DFC" w:rsidRDefault="0010767D" w:rsidP="0010767D">
      <w:pPr>
        <w:autoSpaceDE w:val="0"/>
        <w:autoSpaceDN w:val="0"/>
        <w:adjustRightInd w:val="0"/>
        <w:rPr>
          <w:sz w:val="24"/>
          <w:szCs w:val="24"/>
        </w:rPr>
      </w:pPr>
    </w:p>
    <w:p w:rsidR="0010767D" w:rsidRPr="001A3DFC" w:rsidRDefault="0010767D" w:rsidP="0010767D">
      <w:pPr>
        <w:autoSpaceDE w:val="0"/>
        <w:autoSpaceDN w:val="0"/>
        <w:adjustRightInd w:val="0"/>
        <w:rPr>
          <w:sz w:val="24"/>
          <w:szCs w:val="24"/>
        </w:rPr>
      </w:pPr>
      <w:r w:rsidRPr="001A3DFC">
        <w:rPr>
          <w:sz w:val="24"/>
          <w:szCs w:val="24"/>
        </w:rPr>
        <w:t>4</w:t>
      </w:r>
      <w:r w:rsidR="00C81630">
        <w:rPr>
          <w:sz w:val="24"/>
          <w:szCs w:val="24"/>
        </w:rPr>
        <w:t xml:space="preserve">. </w:t>
      </w:r>
      <w:r w:rsidRPr="001A3DFC">
        <w:rPr>
          <w:sz w:val="24"/>
          <w:szCs w:val="24"/>
        </w:rPr>
        <w:t>Tell me about your job. What do you do during a typical day?</w:t>
      </w:r>
    </w:p>
    <w:p w:rsidR="0010767D" w:rsidRPr="001A3DFC" w:rsidRDefault="0010767D" w:rsidP="0010767D">
      <w:pPr>
        <w:autoSpaceDE w:val="0"/>
        <w:autoSpaceDN w:val="0"/>
        <w:adjustRightInd w:val="0"/>
        <w:rPr>
          <w:sz w:val="24"/>
          <w:szCs w:val="24"/>
        </w:rPr>
      </w:pPr>
    </w:p>
    <w:p w:rsidR="0010767D" w:rsidRPr="001A3DFC" w:rsidRDefault="0010767D" w:rsidP="0010767D">
      <w:pPr>
        <w:autoSpaceDE w:val="0"/>
        <w:autoSpaceDN w:val="0"/>
        <w:adjustRightInd w:val="0"/>
        <w:spacing w:line="480" w:lineRule="auto"/>
        <w:rPr>
          <w:sz w:val="24"/>
          <w:szCs w:val="24"/>
        </w:rPr>
      </w:pPr>
      <w:r w:rsidRPr="001A3DFC">
        <w:rPr>
          <w:sz w:val="24"/>
          <w:szCs w:val="24"/>
        </w:rPr>
        <w:t>5</w:t>
      </w:r>
      <w:r w:rsidR="00C81630">
        <w:rPr>
          <w:sz w:val="24"/>
          <w:szCs w:val="24"/>
        </w:rPr>
        <w:t xml:space="preserve">. </w:t>
      </w:r>
      <w:r w:rsidRPr="001A3DFC">
        <w:rPr>
          <w:sz w:val="24"/>
          <w:szCs w:val="24"/>
        </w:rPr>
        <w:t>Do you believe the implementation of the VPP had any positive outcomes for the clinic in terms of safety outcomes or safety performance?  If so, can you give any examples?</w:t>
      </w:r>
    </w:p>
    <w:p w:rsidR="0010767D" w:rsidRPr="001A3DFC" w:rsidRDefault="0010767D" w:rsidP="0010767D">
      <w:pPr>
        <w:autoSpaceDE w:val="0"/>
        <w:autoSpaceDN w:val="0"/>
        <w:adjustRightInd w:val="0"/>
        <w:spacing w:line="480" w:lineRule="auto"/>
        <w:rPr>
          <w:sz w:val="24"/>
          <w:szCs w:val="24"/>
        </w:rPr>
      </w:pPr>
      <w:r w:rsidRPr="001A3DFC">
        <w:rPr>
          <w:sz w:val="24"/>
          <w:szCs w:val="24"/>
        </w:rPr>
        <w:t>6</w:t>
      </w:r>
      <w:r w:rsidR="00C81630">
        <w:rPr>
          <w:sz w:val="24"/>
          <w:szCs w:val="24"/>
        </w:rPr>
        <w:t xml:space="preserve">. </w:t>
      </w:r>
      <w:r w:rsidRPr="001A3DFC">
        <w:rPr>
          <w:sz w:val="24"/>
          <w:szCs w:val="24"/>
        </w:rPr>
        <w:t xml:space="preserve">Do you believe the implementation of the VPP had any positive outcomes for the clinic in terms not related to safety, for example customer satisfaction?  If so, can you give any examples? </w:t>
      </w:r>
    </w:p>
    <w:p w:rsidR="0010767D" w:rsidRPr="001A3DFC" w:rsidRDefault="0010767D" w:rsidP="0010767D">
      <w:pPr>
        <w:autoSpaceDE w:val="0"/>
        <w:autoSpaceDN w:val="0"/>
        <w:adjustRightInd w:val="0"/>
        <w:spacing w:line="480" w:lineRule="auto"/>
        <w:rPr>
          <w:sz w:val="24"/>
          <w:szCs w:val="24"/>
        </w:rPr>
      </w:pPr>
      <w:r w:rsidRPr="001A3DFC">
        <w:rPr>
          <w:sz w:val="24"/>
          <w:szCs w:val="24"/>
        </w:rPr>
        <w:t>7</w:t>
      </w:r>
      <w:r w:rsidR="00C81630">
        <w:rPr>
          <w:sz w:val="24"/>
          <w:szCs w:val="24"/>
        </w:rPr>
        <w:t xml:space="preserve">. </w:t>
      </w:r>
      <w:r w:rsidRPr="001A3DFC">
        <w:rPr>
          <w:sz w:val="24"/>
          <w:szCs w:val="24"/>
        </w:rPr>
        <w:t xml:space="preserve">Do you believe you (and all clinic personnel) had to devote more time to conduct mandatory training because of VPP?   </w:t>
      </w:r>
    </w:p>
    <w:p w:rsidR="0010767D" w:rsidRPr="001A3DFC" w:rsidRDefault="0010767D" w:rsidP="0010767D">
      <w:pPr>
        <w:autoSpaceDE w:val="0"/>
        <w:autoSpaceDN w:val="0"/>
        <w:adjustRightInd w:val="0"/>
        <w:spacing w:line="480" w:lineRule="auto"/>
        <w:rPr>
          <w:sz w:val="24"/>
          <w:szCs w:val="24"/>
        </w:rPr>
      </w:pPr>
      <w:r w:rsidRPr="001A3DFC">
        <w:rPr>
          <w:sz w:val="24"/>
          <w:szCs w:val="24"/>
        </w:rPr>
        <w:t>8</w:t>
      </w:r>
      <w:r w:rsidR="00C81630">
        <w:rPr>
          <w:sz w:val="24"/>
          <w:szCs w:val="24"/>
        </w:rPr>
        <w:t xml:space="preserve">. </w:t>
      </w:r>
      <w:r w:rsidRPr="001A3DFC">
        <w:rPr>
          <w:sz w:val="24"/>
          <w:szCs w:val="24"/>
        </w:rPr>
        <w:t>Do you believe the implementation of VPP has had a positive or negative impact on the clinic’s ability to produce RVU’s and productivity data?</w:t>
      </w:r>
    </w:p>
    <w:p w:rsidR="0010767D" w:rsidRPr="001A3DFC" w:rsidRDefault="0010767D" w:rsidP="0010767D">
      <w:pPr>
        <w:autoSpaceDE w:val="0"/>
        <w:autoSpaceDN w:val="0"/>
        <w:adjustRightInd w:val="0"/>
        <w:spacing w:line="480" w:lineRule="auto"/>
        <w:rPr>
          <w:sz w:val="24"/>
          <w:szCs w:val="24"/>
        </w:rPr>
      </w:pPr>
      <w:r w:rsidRPr="001A3DFC">
        <w:rPr>
          <w:sz w:val="24"/>
          <w:szCs w:val="24"/>
        </w:rPr>
        <w:t>9</w:t>
      </w:r>
      <w:r w:rsidR="00C81630">
        <w:rPr>
          <w:sz w:val="24"/>
          <w:szCs w:val="24"/>
        </w:rPr>
        <w:t xml:space="preserve">. </w:t>
      </w:r>
      <w:r w:rsidRPr="001A3DFC">
        <w:rPr>
          <w:sz w:val="24"/>
          <w:szCs w:val="24"/>
        </w:rPr>
        <w:t xml:space="preserve">Do you feel there is any additional burden in terms of resources (personnel and time) that is needed to implement/sustain the VPP as opposed to implementing the Army </w:t>
      </w:r>
      <w:r w:rsidR="00276913">
        <w:rPr>
          <w:sz w:val="24"/>
          <w:szCs w:val="24"/>
        </w:rPr>
        <w:t>S</w:t>
      </w:r>
      <w:r w:rsidRPr="001A3DFC">
        <w:rPr>
          <w:sz w:val="24"/>
          <w:szCs w:val="24"/>
        </w:rPr>
        <w:t xml:space="preserve">afety </w:t>
      </w:r>
      <w:r w:rsidR="00276913">
        <w:rPr>
          <w:sz w:val="24"/>
          <w:szCs w:val="24"/>
        </w:rPr>
        <w:t>P</w:t>
      </w:r>
      <w:r w:rsidRPr="001A3DFC">
        <w:rPr>
          <w:sz w:val="24"/>
          <w:szCs w:val="24"/>
        </w:rPr>
        <w:t xml:space="preserve">rogram or the Joint Commission </w:t>
      </w:r>
      <w:r w:rsidR="00276913">
        <w:rPr>
          <w:sz w:val="24"/>
          <w:szCs w:val="24"/>
        </w:rPr>
        <w:t>E</w:t>
      </w:r>
      <w:r w:rsidRPr="001A3DFC">
        <w:rPr>
          <w:sz w:val="24"/>
          <w:szCs w:val="24"/>
        </w:rPr>
        <w:t xml:space="preserve">nvironment of </w:t>
      </w:r>
      <w:r w:rsidR="00276913">
        <w:rPr>
          <w:sz w:val="24"/>
          <w:szCs w:val="24"/>
        </w:rPr>
        <w:t>C</w:t>
      </w:r>
      <w:r w:rsidRPr="001A3DFC">
        <w:rPr>
          <w:sz w:val="24"/>
          <w:szCs w:val="24"/>
        </w:rPr>
        <w:t>are program?</w:t>
      </w:r>
    </w:p>
    <w:p w:rsidR="0010767D" w:rsidRPr="001A3DFC" w:rsidRDefault="0010767D" w:rsidP="0010767D">
      <w:pPr>
        <w:autoSpaceDE w:val="0"/>
        <w:autoSpaceDN w:val="0"/>
        <w:adjustRightInd w:val="0"/>
        <w:spacing w:line="480" w:lineRule="auto"/>
        <w:rPr>
          <w:sz w:val="24"/>
          <w:szCs w:val="24"/>
        </w:rPr>
      </w:pPr>
      <w:r w:rsidRPr="001A3DFC">
        <w:rPr>
          <w:sz w:val="24"/>
          <w:szCs w:val="24"/>
        </w:rPr>
        <w:t>10</w:t>
      </w:r>
      <w:r w:rsidR="00C81630">
        <w:rPr>
          <w:sz w:val="24"/>
          <w:szCs w:val="24"/>
        </w:rPr>
        <w:t xml:space="preserve">. </w:t>
      </w:r>
      <w:r w:rsidRPr="001A3DFC">
        <w:rPr>
          <w:sz w:val="24"/>
          <w:szCs w:val="24"/>
        </w:rPr>
        <w:t>Have the number of accidents and injuries reported by employees of the Illesheim clinic increased after the clinic received Army Star Strong status?</w:t>
      </w:r>
    </w:p>
    <w:p w:rsidR="0010767D" w:rsidRPr="001A3DFC" w:rsidRDefault="0010767D" w:rsidP="0010767D">
      <w:pPr>
        <w:autoSpaceDE w:val="0"/>
        <w:autoSpaceDN w:val="0"/>
        <w:adjustRightInd w:val="0"/>
        <w:spacing w:line="480" w:lineRule="auto"/>
        <w:rPr>
          <w:sz w:val="24"/>
          <w:szCs w:val="24"/>
        </w:rPr>
      </w:pPr>
      <w:r w:rsidRPr="001A3DFC">
        <w:rPr>
          <w:sz w:val="24"/>
          <w:szCs w:val="24"/>
        </w:rPr>
        <w:lastRenderedPageBreak/>
        <w:t>11</w:t>
      </w:r>
      <w:r w:rsidR="00C81630">
        <w:rPr>
          <w:sz w:val="24"/>
          <w:szCs w:val="24"/>
        </w:rPr>
        <w:t xml:space="preserve">. </w:t>
      </w:r>
      <w:r w:rsidRPr="001A3DFC">
        <w:rPr>
          <w:sz w:val="24"/>
          <w:szCs w:val="24"/>
        </w:rPr>
        <w:t xml:space="preserve">Have the number of safety violations written up during the BMEDDAC/clinic safety inspections or the Joint Commission tracer tours decreased after the clinic received Army Star Strong status?   </w:t>
      </w:r>
    </w:p>
    <w:p w:rsidR="0010767D" w:rsidRPr="001A3DFC" w:rsidRDefault="0010767D" w:rsidP="0010767D">
      <w:pPr>
        <w:autoSpaceDE w:val="0"/>
        <w:autoSpaceDN w:val="0"/>
        <w:adjustRightInd w:val="0"/>
        <w:spacing w:line="480" w:lineRule="auto"/>
        <w:rPr>
          <w:sz w:val="24"/>
          <w:szCs w:val="24"/>
        </w:rPr>
      </w:pPr>
      <w:r w:rsidRPr="001A3DFC">
        <w:rPr>
          <w:sz w:val="24"/>
          <w:szCs w:val="24"/>
        </w:rPr>
        <w:t>12</w:t>
      </w:r>
      <w:r w:rsidR="00C81630">
        <w:rPr>
          <w:sz w:val="24"/>
          <w:szCs w:val="24"/>
        </w:rPr>
        <w:t xml:space="preserve">. </w:t>
      </w:r>
      <w:r w:rsidRPr="001A3DFC">
        <w:rPr>
          <w:sz w:val="24"/>
          <w:szCs w:val="24"/>
        </w:rPr>
        <w:t>Has the amount of time you spend completing mandatory training during the duty day stayed the same after the clinic received Army Star Strong status?</w:t>
      </w:r>
    </w:p>
    <w:p w:rsidR="0010767D" w:rsidRPr="001A3DFC" w:rsidRDefault="0010767D" w:rsidP="0010767D">
      <w:pPr>
        <w:autoSpaceDE w:val="0"/>
        <w:autoSpaceDN w:val="0"/>
        <w:adjustRightInd w:val="0"/>
        <w:spacing w:line="480" w:lineRule="auto"/>
        <w:rPr>
          <w:sz w:val="24"/>
          <w:szCs w:val="24"/>
        </w:rPr>
      </w:pPr>
      <w:r w:rsidRPr="001A3DFC">
        <w:rPr>
          <w:sz w:val="24"/>
          <w:szCs w:val="24"/>
        </w:rPr>
        <w:t>13</w:t>
      </w:r>
      <w:r w:rsidR="00C81630">
        <w:rPr>
          <w:sz w:val="24"/>
          <w:szCs w:val="24"/>
        </w:rPr>
        <w:t xml:space="preserve">. </w:t>
      </w:r>
      <w:r w:rsidRPr="001A3DFC">
        <w:rPr>
          <w:sz w:val="24"/>
          <w:szCs w:val="24"/>
        </w:rPr>
        <w:t xml:space="preserve">If you are a provider, has the RVU workload (productivity) increased after the clinic received army Star Strong status? </w:t>
      </w:r>
    </w:p>
    <w:p w:rsidR="0010767D" w:rsidRPr="001A3DFC" w:rsidRDefault="0010767D" w:rsidP="0010767D">
      <w:pPr>
        <w:autoSpaceDE w:val="0"/>
        <w:autoSpaceDN w:val="0"/>
        <w:adjustRightInd w:val="0"/>
        <w:spacing w:line="480" w:lineRule="auto"/>
        <w:rPr>
          <w:sz w:val="24"/>
          <w:szCs w:val="24"/>
        </w:rPr>
      </w:pPr>
      <w:r w:rsidRPr="001A3DFC">
        <w:rPr>
          <w:sz w:val="24"/>
          <w:szCs w:val="24"/>
        </w:rPr>
        <w:t>14</w:t>
      </w:r>
      <w:r w:rsidR="00C81630">
        <w:rPr>
          <w:sz w:val="24"/>
          <w:szCs w:val="24"/>
        </w:rPr>
        <w:t xml:space="preserve">. </w:t>
      </w:r>
      <w:r w:rsidRPr="001A3DFC">
        <w:rPr>
          <w:sz w:val="24"/>
          <w:szCs w:val="24"/>
        </w:rPr>
        <w:t>What does VPP and Army Star Strong status mean to you?</w:t>
      </w:r>
    </w:p>
    <w:p w:rsidR="0010767D" w:rsidRPr="001A3DFC" w:rsidRDefault="0010767D" w:rsidP="0010767D">
      <w:pPr>
        <w:autoSpaceDE w:val="0"/>
        <w:autoSpaceDN w:val="0"/>
        <w:adjustRightInd w:val="0"/>
        <w:spacing w:line="480" w:lineRule="auto"/>
        <w:rPr>
          <w:sz w:val="24"/>
          <w:szCs w:val="24"/>
        </w:rPr>
      </w:pPr>
      <w:r w:rsidRPr="001A3DFC">
        <w:rPr>
          <w:sz w:val="24"/>
          <w:szCs w:val="24"/>
        </w:rPr>
        <w:t>15. Do you know when the clinic started to implement VPP and when they received Army Star Strong status?</w:t>
      </w:r>
    </w:p>
    <w:p w:rsidR="0010767D" w:rsidRDefault="0010767D" w:rsidP="0010767D">
      <w:pPr>
        <w:autoSpaceDE w:val="0"/>
        <w:autoSpaceDN w:val="0"/>
        <w:adjustRightInd w:val="0"/>
        <w:spacing w:line="480" w:lineRule="auto"/>
        <w:rPr>
          <w:sz w:val="24"/>
          <w:szCs w:val="24"/>
        </w:rPr>
      </w:pPr>
      <w:r w:rsidRPr="001A3DFC">
        <w:rPr>
          <w:sz w:val="24"/>
          <w:szCs w:val="24"/>
        </w:rPr>
        <w:t>16</w:t>
      </w:r>
      <w:r w:rsidR="00C81630">
        <w:rPr>
          <w:sz w:val="24"/>
          <w:szCs w:val="24"/>
        </w:rPr>
        <w:t xml:space="preserve">. </w:t>
      </w:r>
      <w:r w:rsidRPr="001A3DFC">
        <w:rPr>
          <w:sz w:val="24"/>
          <w:szCs w:val="24"/>
        </w:rPr>
        <w:t>Do you know what positive outcomes have happened at the Illesheim clinic as a result of achieving Army Strong status?</w:t>
      </w:r>
    </w:p>
    <w:p w:rsidR="0010767D" w:rsidRPr="001A3DFC" w:rsidRDefault="0010767D" w:rsidP="0010767D">
      <w:pPr>
        <w:autoSpaceDE w:val="0"/>
        <w:autoSpaceDN w:val="0"/>
        <w:adjustRightInd w:val="0"/>
        <w:spacing w:line="480" w:lineRule="auto"/>
        <w:rPr>
          <w:sz w:val="24"/>
          <w:szCs w:val="24"/>
        </w:rPr>
      </w:pPr>
      <w:r w:rsidRPr="001A3DFC">
        <w:rPr>
          <w:sz w:val="24"/>
          <w:szCs w:val="24"/>
        </w:rPr>
        <w:t>17</w:t>
      </w:r>
      <w:r w:rsidR="00C81630">
        <w:rPr>
          <w:sz w:val="24"/>
          <w:szCs w:val="24"/>
        </w:rPr>
        <w:t xml:space="preserve">. </w:t>
      </w:r>
      <w:r w:rsidRPr="001A3DFC">
        <w:rPr>
          <w:sz w:val="24"/>
          <w:szCs w:val="24"/>
        </w:rPr>
        <w:t xml:space="preserve">Do you know what important milestone was achieved within the </w:t>
      </w:r>
      <w:r w:rsidR="00276913">
        <w:rPr>
          <w:sz w:val="24"/>
          <w:szCs w:val="24"/>
        </w:rPr>
        <w:t>MEDCOM</w:t>
      </w:r>
      <w:r w:rsidRPr="001A3DFC">
        <w:rPr>
          <w:sz w:val="24"/>
          <w:szCs w:val="24"/>
        </w:rPr>
        <w:t xml:space="preserve"> when the Illesheim Army Health Clinic achieved Army Star Strong status? </w:t>
      </w:r>
    </w:p>
    <w:p w:rsidR="0010767D" w:rsidRPr="001A3DFC" w:rsidRDefault="0010767D" w:rsidP="0010767D">
      <w:pPr>
        <w:autoSpaceDE w:val="0"/>
        <w:autoSpaceDN w:val="0"/>
        <w:adjustRightInd w:val="0"/>
        <w:spacing w:line="480" w:lineRule="auto"/>
        <w:rPr>
          <w:sz w:val="24"/>
          <w:szCs w:val="24"/>
        </w:rPr>
      </w:pPr>
      <w:r w:rsidRPr="001A3DFC">
        <w:rPr>
          <w:sz w:val="24"/>
          <w:szCs w:val="24"/>
        </w:rPr>
        <w:t xml:space="preserve">18. Have the number of hazards found and reported by employees of the Illesheim clinic increased after the clinic received Army Star Strong status? </w:t>
      </w:r>
    </w:p>
    <w:p w:rsidR="0010767D" w:rsidRPr="001A3DFC" w:rsidRDefault="0010767D" w:rsidP="0010767D">
      <w:pPr>
        <w:autoSpaceDE w:val="0"/>
        <w:autoSpaceDN w:val="0"/>
        <w:adjustRightInd w:val="0"/>
        <w:spacing w:line="480" w:lineRule="auto"/>
        <w:rPr>
          <w:b/>
          <w:sz w:val="24"/>
          <w:szCs w:val="24"/>
        </w:rPr>
      </w:pPr>
      <w:r w:rsidRPr="001A3DFC">
        <w:rPr>
          <w:sz w:val="24"/>
          <w:szCs w:val="24"/>
        </w:rPr>
        <w:t>19. Is there anything else you think we should know about the outcomes and effects of being an Army Star Strong site?</w:t>
      </w:r>
    </w:p>
    <w:p w:rsidR="00663231" w:rsidRDefault="00663231">
      <w:pPr>
        <w:rPr>
          <w:b/>
          <w:sz w:val="24"/>
        </w:rPr>
      </w:pPr>
      <w:r>
        <w:br w:type="page"/>
      </w:r>
    </w:p>
    <w:p w:rsidR="0010767D" w:rsidRDefault="0010767D" w:rsidP="006F21A0">
      <w:pPr>
        <w:pStyle w:val="Heading1"/>
      </w:pPr>
      <w:bookmarkStart w:id="129" w:name="_Toc481932936"/>
      <w:r w:rsidRPr="001A3DFC">
        <w:lastRenderedPageBreak/>
        <w:t>A</w:t>
      </w:r>
      <w:r w:rsidR="00663231">
        <w:t>ppendix</w:t>
      </w:r>
      <w:r w:rsidRPr="001A3DFC">
        <w:t xml:space="preserve"> </w:t>
      </w:r>
      <w:r w:rsidR="00907AAC">
        <w:t>O</w:t>
      </w:r>
      <w:r w:rsidR="00663231">
        <w:t>:</w:t>
      </w:r>
      <w:r w:rsidRPr="001A3DFC">
        <w:t xml:space="preserve"> Interview Questions </w:t>
      </w:r>
      <w:r w:rsidR="00AC2F8D">
        <w:t>-</w:t>
      </w:r>
      <w:r w:rsidRPr="001A3DFC">
        <w:t xml:space="preserve"> </w:t>
      </w:r>
      <w:bookmarkEnd w:id="129"/>
      <w:r w:rsidR="00AC2F8D">
        <w:t>Commander/Senior Leadership – Illesheim Army Health Clinic/BMEDDAC</w:t>
      </w:r>
    </w:p>
    <w:p w:rsidR="0010767D" w:rsidRPr="001A3DFC" w:rsidRDefault="0010767D" w:rsidP="0010767D">
      <w:pPr>
        <w:autoSpaceDE w:val="0"/>
        <w:autoSpaceDN w:val="0"/>
        <w:adjustRightInd w:val="0"/>
        <w:rPr>
          <w:sz w:val="24"/>
          <w:szCs w:val="24"/>
        </w:rPr>
      </w:pPr>
      <w:r w:rsidRPr="001A3DFC">
        <w:rPr>
          <w:sz w:val="24"/>
          <w:szCs w:val="24"/>
        </w:rPr>
        <w:t>1</w:t>
      </w:r>
      <w:r w:rsidR="00C81630">
        <w:rPr>
          <w:sz w:val="24"/>
          <w:szCs w:val="24"/>
        </w:rPr>
        <w:t xml:space="preserve">. </w:t>
      </w:r>
      <w:r w:rsidRPr="001A3DFC">
        <w:rPr>
          <w:sz w:val="24"/>
          <w:szCs w:val="24"/>
        </w:rPr>
        <w:t>How long have you been with unit?</w:t>
      </w:r>
    </w:p>
    <w:p w:rsidR="0010767D" w:rsidRPr="001A3DFC" w:rsidRDefault="0010767D" w:rsidP="0010767D">
      <w:pPr>
        <w:autoSpaceDE w:val="0"/>
        <w:autoSpaceDN w:val="0"/>
        <w:adjustRightInd w:val="0"/>
        <w:rPr>
          <w:sz w:val="24"/>
          <w:szCs w:val="24"/>
        </w:rPr>
      </w:pPr>
    </w:p>
    <w:p w:rsidR="0010767D" w:rsidRPr="001A3DFC" w:rsidRDefault="0010767D" w:rsidP="0010767D">
      <w:pPr>
        <w:autoSpaceDE w:val="0"/>
        <w:autoSpaceDN w:val="0"/>
        <w:adjustRightInd w:val="0"/>
        <w:rPr>
          <w:sz w:val="24"/>
          <w:szCs w:val="24"/>
        </w:rPr>
      </w:pPr>
      <w:r w:rsidRPr="001A3DFC">
        <w:rPr>
          <w:sz w:val="24"/>
          <w:szCs w:val="24"/>
        </w:rPr>
        <w:t>2</w:t>
      </w:r>
      <w:r w:rsidR="00C81630">
        <w:rPr>
          <w:sz w:val="24"/>
          <w:szCs w:val="24"/>
        </w:rPr>
        <w:t xml:space="preserve">. </w:t>
      </w:r>
      <w:r w:rsidRPr="001A3DFC">
        <w:rPr>
          <w:sz w:val="24"/>
          <w:szCs w:val="24"/>
        </w:rPr>
        <w:t>Describe the type of safety and health hazards at this site and throughout your footprint?</w:t>
      </w:r>
    </w:p>
    <w:p w:rsidR="0010767D" w:rsidRPr="001A3DFC" w:rsidRDefault="0010767D" w:rsidP="0010767D">
      <w:pPr>
        <w:autoSpaceDE w:val="0"/>
        <w:autoSpaceDN w:val="0"/>
        <w:adjustRightInd w:val="0"/>
        <w:rPr>
          <w:sz w:val="24"/>
          <w:szCs w:val="24"/>
        </w:rPr>
      </w:pPr>
    </w:p>
    <w:p w:rsidR="0010767D" w:rsidRPr="001A3DFC" w:rsidRDefault="0010767D" w:rsidP="0010767D">
      <w:pPr>
        <w:autoSpaceDE w:val="0"/>
        <w:autoSpaceDN w:val="0"/>
        <w:adjustRightInd w:val="0"/>
        <w:rPr>
          <w:sz w:val="24"/>
          <w:szCs w:val="24"/>
        </w:rPr>
      </w:pPr>
      <w:r w:rsidRPr="001A3DFC">
        <w:rPr>
          <w:sz w:val="24"/>
          <w:szCs w:val="24"/>
        </w:rPr>
        <w:t>3</w:t>
      </w:r>
      <w:r w:rsidR="00C81630">
        <w:rPr>
          <w:sz w:val="24"/>
          <w:szCs w:val="24"/>
        </w:rPr>
        <w:t xml:space="preserve">. </w:t>
      </w:r>
      <w:r w:rsidRPr="001A3DFC">
        <w:rPr>
          <w:sz w:val="24"/>
          <w:szCs w:val="24"/>
        </w:rPr>
        <w:t>How do you demonstrate leadership and commitment to safety and health?</w:t>
      </w:r>
    </w:p>
    <w:p w:rsidR="0010767D" w:rsidRPr="001A3DFC" w:rsidRDefault="0010767D" w:rsidP="0010767D">
      <w:pPr>
        <w:autoSpaceDE w:val="0"/>
        <w:autoSpaceDN w:val="0"/>
        <w:adjustRightInd w:val="0"/>
        <w:rPr>
          <w:sz w:val="24"/>
          <w:szCs w:val="24"/>
        </w:rPr>
      </w:pPr>
    </w:p>
    <w:p w:rsidR="0010767D" w:rsidRPr="001A3DFC" w:rsidRDefault="0010767D" w:rsidP="0010767D">
      <w:pPr>
        <w:autoSpaceDE w:val="0"/>
        <w:autoSpaceDN w:val="0"/>
        <w:adjustRightInd w:val="0"/>
        <w:rPr>
          <w:sz w:val="24"/>
          <w:szCs w:val="24"/>
        </w:rPr>
      </w:pPr>
      <w:r w:rsidRPr="001A3DFC">
        <w:rPr>
          <w:sz w:val="24"/>
          <w:szCs w:val="24"/>
        </w:rPr>
        <w:t>4</w:t>
      </w:r>
      <w:r w:rsidR="00C81630">
        <w:rPr>
          <w:sz w:val="24"/>
          <w:szCs w:val="24"/>
        </w:rPr>
        <w:t xml:space="preserve">. </w:t>
      </w:r>
      <w:r w:rsidRPr="001A3DFC">
        <w:rPr>
          <w:sz w:val="24"/>
          <w:szCs w:val="24"/>
        </w:rPr>
        <w:t>Were you here before implementation of the VPP at the Illesheim clinic?</w:t>
      </w:r>
    </w:p>
    <w:p w:rsidR="0010767D" w:rsidRPr="001A3DFC" w:rsidRDefault="0010767D" w:rsidP="0010767D">
      <w:pPr>
        <w:autoSpaceDE w:val="0"/>
        <w:autoSpaceDN w:val="0"/>
        <w:adjustRightInd w:val="0"/>
        <w:rPr>
          <w:sz w:val="24"/>
          <w:szCs w:val="24"/>
        </w:rPr>
      </w:pPr>
    </w:p>
    <w:p w:rsidR="0010767D" w:rsidRPr="001A3DFC" w:rsidRDefault="0010767D" w:rsidP="0010767D">
      <w:pPr>
        <w:autoSpaceDE w:val="0"/>
        <w:autoSpaceDN w:val="0"/>
        <w:adjustRightInd w:val="0"/>
        <w:rPr>
          <w:sz w:val="24"/>
          <w:szCs w:val="24"/>
        </w:rPr>
      </w:pPr>
      <w:r w:rsidRPr="001A3DFC">
        <w:rPr>
          <w:sz w:val="24"/>
          <w:szCs w:val="24"/>
        </w:rPr>
        <w:t>5</w:t>
      </w:r>
      <w:r w:rsidR="00C81630">
        <w:rPr>
          <w:sz w:val="24"/>
          <w:szCs w:val="24"/>
        </w:rPr>
        <w:t xml:space="preserve">. </w:t>
      </w:r>
      <w:r w:rsidRPr="001A3DFC">
        <w:rPr>
          <w:sz w:val="24"/>
          <w:szCs w:val="24"/>
        </w:rPr>
        <w:t>Were you here during the implementation of the VPP at the Illesheim clinic?</w:t>
      </w:r>
    </w:p>
    <w:p w:rsidR="0010767D" w:rsidRPr="001A3DFC" w:rsidRDefault="0010767D" w:rsidP="0010767D">
      <w:pPr>
        <w:autoSpaceDE w:val="0"/>
        <w:autoSpaceDN w:val="0"/>
        <w:adjustRightInd w:val="0"/>
        <w:rPr>
          <w:sz w:val="24"/>
          <w:szCs w:val="24"/>
        </w:rPr>
      </w:pPr>
    </w:p>
    <w:p w:rsidR="0010767D" w:rsidRPr="001A3DFC" w:rsidRDefault="0010767D" w:rsidP="0010767D">
      <w:pPr>
        <w:autoSpaceDE w:val="0"/>
        <w:autoSpaceDN w:val="0"/>
        <w:adjustRightInd w:val="0"/>
        <w:rPr>
          <w:sz w:val="24"/>
          <w:szCs w:val="24"/>
        </w:rPr>
      </w:pPr>
      <w:r w:rsidRPr="001A3DFC">
        <w:rPr>
          <w:sz w:val="24"/>
          <w:szCs w:val="24"/>
        </w:rPr>
        <w:t>6</w:t>
      </w:r>
      <w:r w:rsidR="00C81630">
        <w:rPr>
          <w:sz w:val="24"/>
          <w:szCs w:val="24"/>
        </w:rPr>
        <w:t xml:space="preserve">. </w:t>
      </w:r>
      <w:r w:rsidRPr="001A3DFC">
        <w:rPr>
          <w:sz w:val="24"/>
          <w:szCs w:val="24"/>
        </w:rPr>
        <w:t>Tell me about your job. What do you do during a typical day?</w:t>
      </w:r>
    </w:p>
    <w:p w:rsidR="0010767D" w:rsidRPr="001A3DFC" w:rsidRDefault="0010767D" w:rsidP="0010767D">
      <w:pPr>
        <w:autoSpaceDE w:val="0"/>
        <w:autoSpaceDN w:val="0"/>
        <w:adjustRightInd w:val="0"/>
        <w:rPr>
          <w:sz w:val="24"/>
          <w:szCs w:val="24"/>
        </w:rPr>
      </w:pPr>
    </w:p>
    <w:p w:rsidR="0010767D" w:rsidRPr="001A3DFC" w:rsidRDefault="0010767D" w:rsidP="0010767D">
      <w:pPr>
        <w:autoSpaceDE w:val="0"/>
        <w:autoSpaceDN w:val="0"/>
        <w:adjustRightInd w:val="0"/>
        <w:spacing w:line="480" w:lineRule="auto"/>
        <w:rPr>
          <w:sz w:val="24"/>
          <w:szCs w:val="24"/>
        </w:rPr>
      </w:pPr>
      <w:r w:rsidRPr="001A3DFC">
        <w:rPr>
          <w:sz w:val="24"/>
          <w:szCs w:val="24"/>
        </w:rPr>
        <w:t>7</w:t>
      </w:r>
      <w:r w:rsidR="00C81630">
        <w:rPr>
          <w:sz w:val="24"/>
          <w:szCs w:val="24"/>
        </w:rPr>
        <w:t xml:space="preserve">. </w:t>
      </w:r>
      <w:r w:rsidRPr="001A3DFC">
        <w:rPr>
          <w:sz w:val="24"/>
          <w:szCs w:val="24"/>
        </w:rPr>
        <w:t>Do you believe the implementation of the VPP had any positive outcomes for the clinic in terms of safety outcomes or safety performance?  If so, can you give any examples?</w:t>
      </w:r>
    </w:p>
    <w:p w:rsidR="0010767D" w:rsidRPr="001A3DFC" w:rsidRDefault="0010767D" w:rsidP="0010767D">
      <w:pPr>
        <w:autoSpaceDE w:val="0"/>
        <w:autoSpaceDN w:val="0"/>
        <w:adjustRightInd w:val="0"/>
        <w:spacing w:line="480" w:lineRule="auto"/>
        <w:rPr>
          <w:sz w:val="24"/>
          <w:szCs w:val="24"/>
        </w:rPr>
      </w:pPr>
      <w:r w:rsidRPr="001A3DFC">
        <w:rPr>
          <w:sz w:val="24"/>
          <w:szCs w:val="24"/>
        </w:rPr>
        <w:t>8</w:t>
      </w:r>
      <w:r w:rsidR="00C81630">
        <w:rPr>
          <w:sz w:val="24"/>
          <w:szCs w:val="24"/>
        </w:rPr>
        <w:t xml:space="preserve">. </w:t>
      </w:r>
      <w:r w:rsidRPr="001A3DFC">
        <w:rPr>
          <w:sz w:val="24"/>
          <w:szCs w:val="24"/>
        </w:rPr>
        <w:t xml:space="preserve">Do you believe the implementation of the VPP had any positive outcomes for the clinic in terms not related to safety, for example customer satisfaction?  If so, can you give any examples? </w:t>
      </w:r>
    </w:p>
    <w:p w:rsidR="0010767D" w:rsidRPr="001A3DFC" w:rsidRDefault="0010767D" w:rsidP="0010767D">
      <w:pPr>
        <w:autoSpaceDE w:val="0"/>
        <w:autoSpaceDN w:val="0"/>
        <w:adjustRightInd w:val="0"/>
        <w:spacing w:line="480" w:lineRule="auto"/>
        <w:rPr>
          <w:sz w:val="24"/>
          <w:szCs w:val="24"/>
        </w:rPr>
      </w:pPr>
      <w:r w:rsidRPr="001A3DFC">
        <w:rPr>
          <w:sz w:val="24"/>
          <w:szCs w:val="24"/>
        </w:rPr>
        <w:t>9</w:t>
      </w:r>
      <w:r w:rsidR="00C81630">
        <w:rPr>
          <w:sz w:val="24"/>
          <w:szCs w:val="24"/>
        </w:rPr>
        <w:t xml:space="preserve">. </w:t>
      </w:r>
      <w:r w:rsidRPr="001A3DFC">
        <w:rPr>
          <w:sz w:val="24"/>
          <w:szCs w:val="24"/>
        </w:rPr>
        <w:t xml:space="preserve">Do you believe you (and all clinic personnel) had to devote more time to conduct mandatory training because of VPP?   </w:t>
      </w:r>
    </w:p>
    <w:p w:rsidR="0010767D" w:rsidRPr="001A3DFC" w:rsidRDefault="0010767D" w:rsidP="0010767D">
      <w:pPr>
        <w:autoSpaceDE w:val="0"/>
        <w:autoSpaceDN w:val="0"/>
        <w:adjustRightInd w:val="0"/>
        <w:spacing w:line="480" w:lineRule="auto"/>
        <w:rPr>
          <w:sz w:val="24"/>
          <w:szCs w:val="24"/>
        </w:rPr>
      </w:pPr>
      <w:r w:rsidRPr="001A3DFC">
        <w:rPr>
          <w:sz w:val="24"/>
          <w:szCs w:val="24"/>
        </w:rPr>
        <w:t>10</w:t>
      </w:r>
      <w:r w:rsidR="00C81630">
        <w:rPr>
          <w:sz w:val="24"/>
          <w:szCs w:val="24"/>
        </w:rPr>
        <w:t xml:space="preserve">. </w:t>
      </w:r>
      <w:r w:rsidRPr="001A3DFC">
        <w:rPr>
          <w:sz w:val="24"/>
          <w:szCs w:val="24"/>
        </w:rPr>
        <w:t>Do you believe the implementation of VPP has had a positive or negative impact on the clinic’s ability to produce RVU’s and productivity data?</w:t>
      </w:r>
    </w:p>
    <w:p w:rsidR="0010767D" w:rsidRPr="001A3DFC" w:rsidRDefault="0010767D" w:rsidP="0010767D">
      <w:pPr>
        <w:autoSpaceDE w:val="0"/>
        <w:autoSpaceDN w:val="0"/>
        <w:adjustRightInd w:val="0"/>
        <w:spacing w:line="480" w:lineRule="auto"/>
        <w:rPr>
          <w:sz w:val="24"/>
          <w:szCs w:val="24"/>
        </w:rPr>
      </w:pPr>
      <w:r w:rsidRPr="001A3DFC">
        <w:rPr>
          <w:sz w:val="24"/>
          <w:szCs w:val="24"/>
        </w:rPr>
        <w:t>11</w:t>
      </w:r>
      <w:r w:rsidR="00C81630">
        <w:rPr>
          <w:sz w:val="24"/>
          <w:szCs w:val="24"/>
        </w:rPr>
        <w:t xml:space="preserve">. </w:t>
      </w:r>
      <w:r w:rsidRPr="001A3DFC">
        <w:rPr>
          <w:sz w:val="24"/>
          <w:szCs w:val="24"/>
        </w:rPr>
        <w:t xml:space="preserve">Do you feel there is any additional burden in terms of resources (personnel and time) that is needed to implement/sustain the VPP as opposed to implementing the Army </w:t>
      </w:r>
      <w:r w:rsidR="00276913">
        <w:rPr>
          <w:sz w:val="24"/>
          <w:szCs w:val="24"/>
        </w:rPr>
        <w:t>S</w:t>
      </w:r>
      <w:r w:rsidRPr="001A3DFC">
        <w:rPr>
          <w:sz w:val="24"/>
          <w:szCs w:val="24"/>
        </w:rPr>
        <w:t xml:space="preserve">afety </w:t>
      </w:r>
      <w:r w:rsidR="00276913">
        <w:rPr>
          <w:sz w:val="24"/>
          <w:szCs w:val="24"/>
        </w:rPr>
        <w:t>P</w:t>
      </w:r>
      <w:r w:rsidRPr="001A3DFC">
        <w:rPr>
          <w:sz w:val="24"/>
          <w:szCs w:val="24"/>
        </w:rPr>
        <w:t xml:space="preserve">rogram or the Joint Commission </w:t>
      </w:r>
      <w:r w:rsidR="00276913">
        <w:rPr>
          <w:sz w:val="24"/>
          <w:szCs w:val="24"/>
        </w:rPr>
        <w:t>E</w:t>
      </w:r>
      <w:r w:rsidRPr="001A3DFC">
        <w:rPr>
          <w:sz w:val="24"/>
          <w:szCs w:val="24"/>
        </w:rPr>
        <w:t xml:space="preserve">nvironment of </w:t>
      </w:r>
      <w:r w:rsidR="00276913">
        <w:rPr>
          <w:sz w:val="24"/>
          <w:szCs w:val="24"/>
        </w:rPr>
        <w:t>C</w:t>
      </w:r>
      <w:r w:rsidRPr="001A3DFC">
        <w:rPr>
          <w:sz w:val="24"/>
          <w:szCs w:val="24"/>
        </w:rPr>
        <w:t>are program?</w:t>
      </w:r>
    </w:p>
    <w:p w:rsidR="0010767D" w:rsidRPr="001A3DFC" w:rsidRDefault="0010767D" w:rsidP="0010767D">
      <w:pPr>
        <w:autoSpaceDE w:val="0"/>
        <w:autoSpaceDN w:val="0"/>
        <w:adjustRightInd w:val="0"/>
        <w:spacing w:line="480" w:lineRule="auto"/>
        <w:rPr>
          <w:sz w:val="24"/>
          <w:szCs w:val="24"/>
        </w:rPr>
      </w:pPr>
      <w:r w:rsidRPr="001A3DFC">
        <w:rPr>
          <w:sz w:val="24"/>
          <w:szCs w:val="24"/>
        </w:rPr>
        <w:t>12</w:t>
      </w:r>
      <w:r w:rsidR="00C81630">
        <w:rPr>
          <w:sz w:val="24"/>
          <w:szCs w:val="24"/>
        </w:rPr>
        <w:t xml:space="preserve">. </w:t>
      </w:r>
      <w:r w:rsidRPr="001A3DFC">
        <w:rPr>
          <w:sz w:val="24"/>
          <w:szCs w:val="24"/>
        </w:rPr>
        <w:t>Have the number of accidents and injuries reported by employees of the Illesheim clinic increased after the clinic received Army Star Strong status?</w:t>
      </w:r>
    </w:p>
    <w:p w:rsidR="0010767D" w:rsidRPr="001A3DFC" w:rsidRDefault="0010767D" w:rsidP="0010767D">
      <w:pPr>
        <w:autoSpaceDE w:val="0"/>
        <w:autoSpaceDN w:val="0"/>
        <w:adjustRightInd w:val="0"/>
        <w:spacing w:line="480" w:lineRule="auto"/>
        <w:rPr>
          <w:sz w:val="24"/>
          <w:szCs w:val="24"/>
        </w:rPr>
      </w:pPr>
      <w:r w:rsidRPr="001A3DFC">
        <w:rPr>
          <w:sz w:val="24"/>
          <w:szCs w:val="24"/>
        </w:rPr>
        <w:lastRenderedPageBreak/>
        <w:t>13</w:t>
      </w:r>
      <w:r w:rsidR="00C81630">
        <w:rPr>
          <w:sz w:val="24"/>
          <w:szCs w:val="24"/>
        </w:rPr>
        <w:t xml:space="preserve">. </w:t>
      </w:r>
      <w:r w:rsidRPr="001A3DFC">
        <w:rPr>
          <w:sz w:val="24"/>
          <w:szCs w:val="24"/>
        </w:rPr>
        <w:t xml:space="preserve">Have the number of safety violations written up during the BMEDDAC/clinic safety inspections or the Joint Commission tracer tours decreased after the clinic received Army Star Strong status?   </w:t>
      </w:r>
    </w:p>
    <w:p w:rsidR="0010767D" w:rsidRPr="001A3DFC" w:rsidRDefault="0010767D" w:rsidP="0010767D">
      <w:pPr>
        <w:autoSpaceDE w:val="0"/>
        <w:autoSpaceDN w:val="0"/>
        <w:adjustRightInd w:val="0"/>
        <w:spacing w:line="480" w:lineRule="auto"/>
        <w:rPr>
          <w:sz w:val="24"/>
          <w:szCs w:val="24"/>
        </w:rPr>
      </w:pPr>
      <w:r w:rsidRPr="001A3DFC">
        <w:rPr>
          <w:sz w:val="24"/>
          <w:szCs w:val="24"/>
        </w:rPr>
        <w:t>14</w:t>
      </w:r>
      <w:r w:rsidR="00C81630">
        <w:rPr>
          <w:sz w:val="24"/>
          <w:szCs w:val="24"/>
        </w:rPr>
        <w:t xml:space="preserve">. </w:t>
      </w:r>
      <w:r w:rsidRPr="001A3DFC">
        <w:rPr>
          <w:sz w:val="24"/>
          <w:szCs w:val="24"/>
        </w:rPr>
        <w:t>Has the amount of time you spend completing mandatory training during the duty day stayed the same after the clinic received Army Star Strong status?</w:t>
      </w:r>
    </w:p>
    <w:p w:rsidR="0010767D" w:rsidRPr="001A3DFC" w:rsidRDefault="0010767D" w:rsidP="0010767D">
      <w:pPr>
        <w:autoSpaceDE w:val="0"/>
        <w:autoSpaceDN w:val="0"/>
        <w:adjustRightInd w:val="0"/>
        <w:spacing w:line="480" w:lineRule="auto"/>
        <w:rPr>
          <w:sz w:val="24"/>
          <w:szCs w:val="24"/>
        </w:rPr>
      </w:pPr>
      <w:r w:rsidRPr="001A3DFC">
        <w:rPr>
          <w:sz w:val="24"/>
          <w:szCs w:val="24"/>
        </w:rPr>
        <w:t>15</w:t>
      </w:r>
      <w:r w:rsidR="00C81630">
        <w:rPr>
          <w:sz w:val="24"/>
          <w:szCs w:val="24"/>
        </w:rPr>
        <w:t xml:space="preserve">. </w:t>
      </w:r>
      <w:r w:rsidRPr="001A3DFC">
        <w:rPr>
          <w:sz w:val="24"/>
          <w:szCs w:val="24"/>
        </w:rPr>
        <w:t xml:space="preserve">If you are a provider, has the RVU workload (productivity) increased after the clinic received Army Star Strong status? </w:t>
      </w:r>
    </w:p>
    <w:p w:rsidR="0010767D" w:rsidRPr="001A3DFC" w:rsidRDefault="0010767D" w:rsidP="0010767D">
      <w:pPr>
        <w:autoSpaceDE w:val="0"/>
        <w:autoSpaceDN w:val="0"/>
        <w:adjustRightInd w:val="0"/>
        <w:spacing w:line="480" w:lineRule="auto"/>
        <w:rPr>
          <w:sz w:val="24"/>
          <w:szCs w:val="24"/>
        </w:rPr>
      </w:pPr>
      <w:r w:rsidRPr="001A3DFC">
        <w:rPr>
          <w:sz w:val="24"/>
          <w:szCs w:val="24"/>
        </w:rPr>
        <w:t>16</w:t>
      </w:r>
      <w:r w:rsidR="00C81630">
        <w:rPr>
          <w:sz w:val="24"/>
          <w:szCs w:val="24"/>
        </w:rPr>
        <w:t xml:space="preserve">. </w:t>
      </w:r>
      <w:r w:rsidRPr="001A3DFC">
        <w:rPr>
          <w:sz w:val="24"/>
          <w:szCs w:val="24"/>
        </w:rPr>
        <w:t>What does VPP and Army Star Strong status mean to you?</w:t>
      </w:r>
    </w:p>
    <w:p w:rsidR="0010767D" w:rsidRPr="001A3DFC" w:rsidRDefault="0010767D" w:rsidP="0010767D">
      <w:pPr>
        <w:autoSpaceDE w:val="0"/>
        <w:autoSpaceDN w:val="0"/>
        <w:adjustRightInd w:val="0"/>
        <w:spacing w:line="480" w:lineRule="auto"/>
        <w:rPr>
          <w:sz w:val="24"/>
          <w:szCs w:val="24"/>
        </w:rPr>
      </w:pPr>
      <w:r w:rsidRPr="001A3DFC">
        <w:rPr>
          <w:sz w:val="24"/>
          <w:szCs w:val="24"/>
        </w:rPr>
        <w:t>17</w:t>
      </w:r>
      <w:r w:rsidR="00C81630">
        <w:rPr>
          <w:sz w:val="24"/>
          <w:szCs w:val="24"/>
        </w:rPr>
        <w:t xml:space="preserve">. </w:t>
      </w:r>
      <w:r w:rsidRPr="001A3DFC">
        <w:rPr>
          <w:sz w:val="24"/>
          <w:szCs w:val="24"/>
        </w:rPr>
        <w:t>Do you know when the clinic started to implement VPP and when they received Army Star Strong status?</w:t>
      </w:r>
    </w:p>
    <w:p w:rsidR="0010767D" w:rsidRPr="001A3DFC" w:rsidRDefault="0010767D" w:rsidP="0010767D">
      <w:pPr>
        <w:autoSpaceDE w:val="0"/>
        <w:autoSpaceDN w:val="0"/>
        <w:adjustRightInd w:val="0"/>
        <w:spacing w:line="480" w:lineRule="auto"/>
        <w:rPr>
          <w:sz w:val="24"/>
          <w:szCs w:val="24"/>
        </w:rPr>
      </w:pPr>
      <w:r w:rsidRPr="001A3DFC">
        <w:rPr>
          <w:sz w:val="24"/>
          <w:szCs w:val="24"/>
        </w:rPr>
        <w:t>18</w:t>
      </w:r>
      <w:r w:rsidR="00C81630">
        <w:rPr>
          <w:sz w:val="24"/>
          <w:szCs w:val="24"/>
        </w:rPr>
        <w:t xml:space="preserve">. </w:t>
      </w:r>
      <w:r w:rsidRPr="001A3DFC">
        <w:rPr>
          <w:sz w:val="24"/>
          <w:szCs w:val="24"/>
        </w:rPr>
        <w:t>Can you describe any positive outcomes that have happened at the Illesheim clinic as a result of achieving Army Strong status?</w:t>
      </w:r>
    </w:p>
    <w:p w:rsidR="0010767D" w:rsidRPr="001A3DFC" w:rsidRDefault="0010767D" w:rsidP="0010767D">
      <w:pPr>
        <w:autoSpaceDE w:val="0"/>
        <w:autoSpaceDN w:val="0"/>
        <w:adjustRightInd w:val="0"/>
        <w:spacing w:line="480" w:lineRule="auto"/>
        <w:rPr>
          <w:sz w:val="24"/>
          <w:szCs w:val="24"/>
        </w:rPr>
      </w:pPr>
      <w:r w:rsidRPr="001A3DFC">
        <w:rPr>
          <w:sz w:val="24"/>
          <w:szCs w:val="24"/>
        </w:rPr>
        <w:t>19</w:t>
      </w:r>
      <w:r w:rsidR="00C81630">
        <w:rPr>
          <w:sz w:val="24"/>
          <w:szCs w:val="24"/>
        </w:rPr>
        <w:t xml:space="preserve">. </w:t>
      </w:r>
      <w:r w:rsidRPr="001A3DFC">
        <w:rPr>
          <w:sz w:val="24"/>
          <w:szCs w:val="24"/>
        </w:rPr>
        <w:t xml:space="preserve">Do you know what important milestone was achieved (within the U.S. Army Medical Command) when the Illesheim Army Health Clinic achieved Army Star Strong status? </w:t>
      </w:r>
    </w:p>
    <w:p w:rsidR="0010767D" w:rsidRPr="001A3DFC" w:rsidRDefault="0010767D" w:rsidP="0010767D">
      <w:pPr>
        <w:autoSpaceDE w:val="0"/>
        <w:autoSpaceDN w:val="0"/>
        <w:adjustRightInd w:val="0"/>
        <w:spacing w:line="480" w:lineRule="auto"/>
        <w:rPr>
          <w:sz w:val="24"/>
          <w:szCs w:val="24"/>
        </w:rPr>
      </w:pPr>
      <w:r w:rsidRPr="001A3DFC">
        <w:rPr>
          <w:sz w:val="24"/>
          <w:szCs w:val="24"/>
        </w:rPr>
        <w:t>20</w:t>
      </w:r>
      <w:r w:rsidR="00C81630">
        <w:rPr>
          <w:sz w:val="24"/>
          <w:szCs w:val="24"/>
        </w:rPr>
        <w:t xml:space="preserve">. </w:t>
      </w:r>
      <w:r w:rsidRPr="001A3DFC">
        <w:rPr>
          <w:sz w:val="24"/>
          <w:szCs w:val="24"/>
        </w:rPr>
        <w:t xml:space="preserve">Have the number of hazards found and reported by employees of the Illesheim clinic increased after the clinic received Army Star Strong status? </w:t>
      </w:r>
    </w:p>
    <w:p w:rsidR="0010767D" w:rsidRPr="001A3DFC" w:rsidRDefault="0010767D" w:rsidP="0010767D">
      <w:pPr>
        <w:autoSpaceDE w:val="0"/>
        <w:autoSpaceDN w:val="0"/>
        <w:adjustRightInd w:val="0"/>
        <w:spacing w:line="480" w:lineRule="auto"/>
        <w:rPr>
          <w:sz w:val="24"/>
          <w:szCs w:val="24"/>
        </w:rPr>
      </w:pPr>
      <w:r w:rsidRPr="001A3DFC">
        <w:rPr>
          <w:sz w:val="24"/>
          <w:szCs w:val="24"/>
        </w:rPr>
        <w:t>21</w:t>
      </w:r>
      <w:r w:rsidR="00C81630">
        <w:rPr>
          <w:sz w:val="24"/>
          <w:szCs w:val="24"/>
        </w:rPr>
        <w:t xml:space="preserve">. </w:t>
      </w:r>
      <w:r w:rsidRPr="001A3DFC">
        <w:rPr>
          <w:sz w:val="24"/>
          <w:szCs w:val="24"/>
        </w:rPr>
        <w:t>Is there anything else you think we should know about the outcomes and effects of being an Army Star Strong site?</w:t>
      </w:r>
    </w:p>
    <w:p w:rsidR="0010767D" w:rsidRPr="001A3DFC" w:rsidRDefault="0010767D" w:rsidP="0010767D">
      <w:pPr>
        <w:autoSpaceDE w:val="0"/>
        <w:autoSpaceDN w:val="0"/>
        <w:adjustRightInd w:val="0"/>
        <w:spacing w:line="480" w:lineRule="auto"/>
        <w:rPr>
          <w:sz w:val="24"/>
          <w:szCs w:val="24"/>
        </w:rPr>
      </w:pPr>
      <w:r w:rsidRPr="001A3DFC">
        <w:rPr>
          <w:sz w:val="24"/>
          <w:szCs w:val="24"/>
        </w:rPr>
        <w:t>22</w:t>
      </w:r>
      <w:r w:rsidR="00C81630">
        <w:rPr>
          <w:sz w:val="24"/>
          <w:szCs w:val="24"/>
        </w:rPr>
        <w:t xml:space="preserve">. </w:t>
      </w:r>
      <w:r w:rsidRPr="001A3DFC">
        <w:rPr>
          <w:sz w:val="24"/>
          <w:szCs w:val="24"/>
        </w:rPr>
        <w:t xml:space="preserve">Are there any benefits in having your unit/organizations achieve Army Star Strong status? </w:t>
      </w:r>
    </w:p>
    <w:p w:rsidR="0010767D" w:rsidRPr="001A3DFC" w:rsidRDefault="0010767D" w:rsidP="0010767D">
      <w:pPr>
        <w:autoSpaceDE w:val="0"/>
        <w:autoSpaceDN w:val="0"/>
        <w:adjustRightInd w:val="0"/>
        <w:spacing w:line="480" w:lineRule="auto"/>
        <w:rPr>
          <w:sz w:val="24"/>
          <w:szCs w:val="24"/>
        </w:rPr>
      </w:pPr>
      <w:r w:rsidRPr="001A3DFC">
        <w:rPr>
          <w:sz w:val="24"/>
          <w:szCs w:val="24"/>
        </w:rPr>
        <w:t>23</w:t>
      </w:r>
      <w:r w:rsidR="00C81630">
        <w:rPr>
          <w:sz w:val="24"/>
          <w:szCs w:val="24"/>
        </w:rPr>
        <w:t xml:space="preserve">. </w:t>
      </w:r>
      <w:r w:rsidRPr="001A3DFC">
        <w:rPr>
          <w:sz w:val="24"/>
          <w:szCs w:val="24"/>
        </w:rPr>
        <w:t>What do you think are your facility’s best practices in safety and health?</w:t>
      </w:r>
    </w:p>
    <w:p w:rsidR="0010767D" w:rsidRPr="001A3DFC" w:rsidRDefault="0010767D" w:rsidP="0010767D">
      <w:pPr>
        <w:autoSpaceDE w:val="0"/>
        <w:autoSpaceDN w:val="0"/>
        <w:adjustRightInd w:val="0"/>
        <w:spacing w:line="480" w:lineRule="auto"/>
        <w:rPr>
          <w:sz w:val="24"/>
          <w:szCs w:val="24"/>
        </w:rPr>
      </w:pPr>
      <w:r w:rsidRPr="001A3DFC">
        <w:rPr>
          <w:sz w:val="24"/>
          <w:szCs w:val="24"/>
        </w:rPr>
        <w:lastRenderedPageBreak/>
        <w:t>24</w:t>
      </w:r>
      <w:r w:rsidR="00C81630">
        <w:rPr>
          <w:sz w:val="24"/>
          <w:szCs w:val="24"/>
        </w:rPr>
        <w:t xml:space="preserve">. </w:t>
      </w:r>
      <w:r w:rsidRPr="001A3DFC">
        <w:rPr>
          <w:sz w:val="24"/>
          <w:szCs w:val="24"/>
        </w:rPr>
        <w:t>How do you address the competing pressures of productivity, mission accomplishment and safety?</w:t>
      </w:r>
    </w:p>
    <w:p w:rsidR="00F12088" w:rsidRDefault="00F12088">
      <w:pPr>
        <w:rPr>
          <w:b/>
          <w:sz w:val="24"/>
        </w:rPr>
      </w:pPr>
      <w:r>
        <w:br w:type="page"/>
      </w:r>
    </w:p>
    <w:p w:rsidR="009468E1" w:rsidRDefault="00F12088" w:rsidP="007023AC">
      <w:pPr>
        <w:pStyle w:val="Heading1"/>
      </w:pPr>
      <w:bookmarkStart w:id="130" w:name="_Toc481932937"/>
      <w:r>
        <w:lastRenderedPageBreak/>
        <w:t xml:space="preserve">Appendix </w:t>
      </w:r>
      <w:r w:rsidR="00870855">
        <w:t>P</w:t>
      </w:r>
      <w:r>
        <w:t>: List of Abbreviations</w:t>
      </w:r>
      <w:bookmarkEnd w:id="130"/>
    </w:p>
    <w:p w:rsidR="00F12088" w:rsidRDefault="00F12088" w:rsidP="007C66AE">
      <w:pPr>
        <w:tabs>
          <w:tab w:val="left" w:leader="dot" w:pos="7200"/>
          <w:tab w:val="left" w:leader="dot" w:pos="7776"/>
        </w:tabs>
        <w:spacing w:after="240"/>
        <w:ind w:left="720" w:hanging="720"/>
        <w:rPr>
          <w:sz w:val="24"/>
          <w:szCs w:val="24"/>
        </w:rPr>
      </w:pPr>
      <w:r>
        <w:rPr>
          <w:sz w:val="24"/>
          <w:szCs w:val="24"/>
        </w:rPr>
        <w:t>American National Standard Institut</w:t>
      </w:r>
      <w:r w:rsidR="000076A0">
        <w:rPr>
          <w:sz w:val="24"/>
          <w:szCs w:val="24"/>
        </w:rPr>
        <w:t>e</w:t>
      </w:r>
      <w:r w:rsidR="000076A0">
        <w:rPr>
          <w:sz w:val="24"/>
          <w:szCs w:val="24"/>
        </w:rPr>
        <w:tab/>
      </w:r>
      <w:r w:rsidR="000076A0">
        <w:rPr>
          <w:sz w:val="24"/>
          <w:szCs w:val="24"/>
        </w:rPr>
        <w:tab/>
      </w:r>
      <w:r>
        <w:rPr>
          <w:sz w:val="24"/>
          <w:szCs w:val="24"/>
        </w:rPr>
        <w:t>ANSI</w:t>
      </w:r>
    </w:p>
    <w:p w:rsidR="00F12088" w:rsidRDefault="00F12088" w:rsidP="007C66AE">
      <w:pPr>
        <w:tabs>
          <w:tab w:val="left" w:leader="dot" w:pos="7776"/>
        </w:tabs>
        <w:spacing w:after="240"/>
        <w:ind w:left="720" w:hanging="720"/>
        <w:rPr>
          <w:sz w:val="24"/>
          <w:szCs w:val="24"/>
        </w:rPr>
      </w:pPr>
      <w:r>
        <w:rPr>
          <w:sz w:val="24"/>
          <w:szCs w:val="24"/>
        </w:rPr>
        <w:t>American Industrial Hygiene Associatio</w:t>
      </w:r>
      <w:r w:rsidR="000076A0">
        <w:rPr>
          <w:sz w:val="24"/>
          <w:szCs w:val="24"/>
        </w:rPr>
        <w:t>n</w:t>
      </w:r>
      <w:r w:rsidR="000076A0">
        <w:rPr>
          <w:sz w:val="24"/>
          <w:szCs w:val="24"/>
        </w:rPr>
        <w:tab/>
      </w:r>
      <w:r>
        <w:rPr>
          <w:sz w:val="24"/>
          <w:szCs w:val="24"/>
        </w:rPr>
        <w:t>AIHA</w:t>
      </w:r>
    </w:p>
    <w:p w:rsidR="00F12088" w:rsidRDefault="00F12088" w:rsidP="007C66AE">
      <w:pPr>
        <w:tabs>
          <w:tab w:val="left" w:leader="dot" w:pos="7560"/>
          <w:tab w:val="left" w:leader="dot" w:pos="7776"/>
        </w:tabs>
        <w:spacing w:after="240"/>
        <w:ind w:left="720" w:hanging="720"/>
        <w:rPr>
          <w:sz w:val="24"/>
          <w:szCs w:val="24"/>
        </w:rPr>
      </w:pPr>
      <w:r>
        <w:rPr>
          <w:sz w:val="24"/>
          <w:szCs w:val="24"/>
        </w:rPr>
        <w:t>Army Medical Department</w:t>
      </w:r>
      <w:r w:rsidR="000076A0">
        <w:rPr>
          <w:sz w:val="24"/>
          <w:szCs w:val="24"/>
        </w:rPr>
        <w:tab/>
      </w:r>
      <w:r>
        <w:rPr>
          <w:sz w:val="24"/>
          <w:szCs w:val="24"/>
        </w:rPr>
        <w:t>AMEDD</w:t>
      </w:r>
    </w:p>
    <w:p w:rsidR="00F12088" w:rsidRDefault="00F12088" w:rsidP="007C66AE">
      <w:pPr>
        <w:tabs>
          <w:tab w:val="left" w:leader="dot" w:pos="7740"/>
          <w:tab w:val="left" w:leader="dot" w:pos="7776"/>
        </w:tabs>
        <w:spacing w:after="240"/>
        <w:ind w:left="720" w:hanging="720"/>
        <w:rPr>
          <w:sz w:val="24"/>
          <w:szCs w:val="24"/>
        </w:rPr>
      </w:pPr>
      <w:r>
        <w:rPr>
          <w:sz w:val="24"/>
          <w:szCs w:val="24"/>
        </w:rPr>
        <w:t>Army Provider Level Satisfaction Survey</w:t>
      </w:r>
      <w:r w:rsidR="000076A0">
        <w:rPr>
          <w:sz w:val="24"/>
          <w:szCs w:val="24"/>
        </w:rPr>
        <w:tab/>
      </w:r>
      <w:r>
        <w:rPr>
          <w:sz w:val="24"/>
          <w:szCs w:val="24"/>
        </w:rPr>
        <w:t>APLSS</w:t>
      </w:r>
    </w:p>
    <w:p w:rsidR="00F12088" w:rsidRDefault="00F12088" w:rsidP="007C66AE">
      <w:pPr>
        <w:tabs>
          <w:tab w:val="left" w:leader="dot" w:pos="7380"/>
          <w:tab w:val="left" w:leader="dot" w:pos="7776"/>
        </w:tabs>
        <w:spacing w:after="240"/>
        <w:ind w:left="720" w:hanging="720"/>
        <w:rPr>
          <w:sz w:val="24"/>
          <w:szCs w:val="24"/>
        </w:rPr>
      </w:pPr>
      <w:r>
        <w:rPr>
          <w:sz w:val="24"/>
          <w:szCs w:val="24"/>
        </w:rPr>
        <w:t>Army Medical Command</w:t>
      </w:r>
      <w:r w:rsidR="000076A0">
        <w:rPr>
          <w:sz w:val="24"/>
          <w:szCs w:val="24"/>
        </w:rPr>
        <w:tab/>
      </w:r>
      <w:r>
        <w:rPr>
          <w:sz w:val="24"/>
          <w:szCs w:val="24"/>
        </w:rPr>
        <w:t>MEDCOM</w:t>
      </w:r>
    </w:p>
    <w:p w:rsidR="00F12088" w:rsidRDefault="00F12088" w:rsidP="007C66AE">
      <w:pPr>
        <w:tabs>
          <w:tab w:val="left" w:leader="dot" w:pos="7776"/>
        </w:tabs>
        <w:spacing w:after="240"/>
        <w:ind w:left="720" w:hanging="720"/>
        <w:rPr>
          <w:sz w:val="24"/>
          <w:szCs w:val="24"/>
        </w:rPr>
      </w:pPr>
      <w:r>
        <w:rPr>
          <w:sz w:val="24"/>
          <w:szCs w:val="24"/>
        </w:rPr>
        <w:t>Army Readiness Assessment Program</w:t>
      </w:r>
      <w:r w:rsidR="000076A0">
        <w:rPr>
          <w:sz w:val="24"/>
          <w:szCs w:val="24"/>
        </w:rPr>
        <w:tab/>
      </w:r>
      <w:r>
        <w:rPr>
          <w:sz w:val="24"/>
          <w:szCs w:val="24"/>
        </w:rPr>
        <w:t>ARAP</w:t>
      </w:r>
    </w:p>
    <w:p w:rsidR="00F12088" w:rsidRDefault="00F12088" w:rsidP="007C66AE">
      <w:pPr>
        <w:tabs>
          <w:tab w:val="left" w:leader="dot" w:pos="6480"/>
          <w:tab w:val="left" w:leader="dot" w:pos="7200"/>
        </w:tabs>
        <w:spacing w:after="240"/>
        <w:ind w:left="720" w:hanging="720"/>
        <w:rPr>
          <w:sz w:val="24"/>
          <w:szCs w:val="24"/>
        </w:rPr>
      </w:pPr>
      <w:r>
        <w:rPr>
          <w:sz w:val="24"/>
          <w:szCs w:val="24"/>
        </w:rPr>
        <w:t>Australian/New Zealand Standard 4801:1997</w:t>
      </w:r>
      <w:r w:rsidR="000076A0">
        <w:rPr>
          <w:sz w:val="24"/>
          <w:szCs w:val="24"/>
        </w:rPr>
        <w:tab/>
      </w:r>
      <w:r>
        <w:rPr>
          <w:sz w:val="24"/>
          <w:szCs w:val="24"/>
        </w:rPr>
        <w:t>AS/NZS-4801:1997</w:t>
      </w:r>
    </w:p>
    <w:p w:rsidR="00F12088" w:rsidRDefault="00F12088" w:rsidP="007C66AE">
      <w:pPr>
        <w:tabs>
          <w:tab w:val="left" w:leader="dot" w:pos="7290"/>
          <w:tab w:val="left" w:leader="dot" w:pos="7776"/>
        </w:tabs>
        <w:spacing w:after="240"/>
        <w:ind w:left="720" w:hanging="720"/>
        <w:rPr>
          <w:sz w:val="24"/>
          <w:szCs w:val="24"/>
        </w:rPr>
      </w:pPr>
      <w:r>
        <w:rPr>
          <w:sz w:val="24"/>
          <w:szCs w:val="24"/>
        </w:rPr>
        <w:t>Bavaria Medical Department Activity</w:t>
      </w:r>
      <w:r w:rsidR="000076A0">
        <w:rPr>
          <w:sz w:val="24"/>
          <w:szCs w:val="24"/>
        </w:rPr>
        <w:tab/>
      </w:r>
      <w:r>
        <w:rPr>
          <w:sz w:val="24"/>
          <w:szCs w:val="24"/>
        </w:rPr>
        <w:t>BMEDDAC</w:t>
      </w:r>
    </w:p>
    <w:p w:rsidR="00F12088" w:rsidRDefault="00F12088" w:rsidP="007C66AE">
      <w:pPr>
        <w:tabs>
          <w:tab w:val="left" w:leader="dot" w:pos="7110"/>
          <w:tab w:val="left" w:leader="dot" w:pos="7776"/>
        </w:tabs>
        <w:spacing w:after="240"/>
        <w:ind w:left="720" w:hanging="720"/>
        <w:rPr>
          <w:sz w:val="24"/>
          <w:szCs w:val="24"/>
        </w:rPr>
      </w:pPr>
      <w:r>
        <w:rPr>
          <w:sz w:val="24"/>
          <w:szCs w:val="24"/>
        </w:rPr>
        <w:t>British Standard 8800:2004</w:t>
      </w:r>
      <w:r w:rsidR="000076A0">
        <w:rPr>
          <w:sz w:val="24"/>
          <w:szCs w:val="24"/>
        </w:rPr>
        <w:tab/>
      </w:r>
      <w:r>
        <w:rPr>
          <w:sz w:val="24"/>
          <w:szCs w:val="24"/>
        </w:rPr>
        <w:t>BS 8800:2004</w:t>
      </w:r>
    </w:p>
    <w:p w:rsidR="00F12088" w:rsidRDefault="00F12088" w:rsidP="007C66AE">
      <w:pPr>
        <w:tabs>
          <w:tab w:val="left" w:leader="dot" w:pos="8010"/>
        </w:tabs>
        <w:spacing w:after="240"/>
        <w:ind w:left="720" w:hanging="720"/>
        <w:rPr>
          <w:sz w:val="24"/>
          <w:szCs w:val="24"/>
        </w:rPr>
      </w:pPr>
      <w:r>
        <w:rPr>
          <w:sz w:val="24"/>
          <w:szCs w:val="24"/>
        </w:rPr>
        <w:t>Bureau of Labor Statistics</w:t>
      </w:r>
      <w:r w:rsidR="000076A0">
        <w:rPr>
          <w:sz w:val="24"/>
          <w:szCs w:val="24"/>
        </w:rPr>
        <w:tab/>
      </w:r>
      <w:r>
        <w:rPr>
          <w:sz w:val="24"/>
          <w:szCs w:val="24"/>
        </w:rPr>
        <w:t>BLS</w:t>
      </w:r>
    </w:p>
    <w:p w:rsidR="00F12088" w:rsidRDefault="00F12088" w:rsidP="007C66AE">
      <w:pPr>
        <w:tabs>
          <w:tab w:val="left" w:leader="dot" w:pos="8010"/>
        </w:tabs>
        <w:spacing w:after="240"/>
        <w:ind w:left="720" w:hanging="720"/>
        <w:rPr>
          <w:sz w:val="24"/>
          <w:szCs w:val="24"/>
        </w:rPr>
      </w:pPr>
      <w:r>
        <w:rPr>
          <w:sz w:val="24"/>
          <w:szCs w:val="24"/>
        </w:rPr>
        <w:t>Code of Federal Regulations</w:t>
      </w:r>
      <w:r w:rsidR="006437B6">
        <w:rPr>
          <w:sz w:val="24"/>
          <w:szCs w:val="24"/>
        </w:rPr>
        <w:tab/>
      </w:r>
      <w:r>
        <w:rPr>
          <w:sz w:val="24"/>
          <w:szCs w:val="24"/>
        </w:rPr>
        <w:t>CFR</w:t>
      </w:r>
    </w:p>
    <w:p w:rsidR="00F12088" w:rsidRDefault="00F12088" w:rsidP="007C66AE">
      <w:pPr>
        <w:tabs>
          <w:tab w:val="left" w:leader="dot" w:pos="8010"/>
          <w:tab w:val="left" w:leader="dot" w:pos="8100"/>
        </w:tabs>
        <w:spacing w:after="240"/>
        <w:ind w:left="720" w:hanging="720"/>
        <w:rPr>
          <w:sz w:val="24"/>
          <w:szCs w:val="24"/>
        </w:rPr>
      </w:pPr>
      <w:r>
        <w:rPr>
          <w:sz w:val="24"/>
          <w:szCs w:val="24"/>
        </w:rPr>
        <w:t>College of American Pathologists</w:t>
      </w:r>
      <w:r w:rsidR="006437B6">
        <w:rPr>
          <w:sz w:val="24"/>
          <w:szCs w:val="24"/>
        </w:rPr>
        <w:tab/>
      </w:r>
      <w:r>
        <w:rPr>
          <w:sz w:val="24"/>
          <w:szCs w:val="24"/>
        </w:rPr>
        <w:t>CAP</w:t>
      </w:r>
    </w:p>
    <w:p w:rsidR="00F12088" w:rsidRDefault="00F12088" w:rsidP="007C66AE">
      <w:pPr>
        <w:tabs>
          <w:tab w:val="left" w:leader="dot" w:pos="8010"/>
          <w:tab w:val="left" w:leader="dot" w:pos="8190"/>
        </w:tabs>
        <w:spacing w:after="240"/>
        <w:ind w:left="720" w:hanging="720"/>
        <w:rPr>
          <w:sz w:val="24"/>
          <w:szCs w:val="24"/>
        </w:rPr>
      </w:pPr>
      <w:r>
        <w:rPr>
          <w:sz w:val="24"/>
          <w:szCs w:val="24"/>
        </w:rPr>
        <w:t>Cooperative State Programs</w:t>
      </w:r>
      <w:r w:rsidR="006437B6">
        <w:rPr>
          <w:sz w:val="24"/>
          <w:szCs w:val="24"/>
        </w:rPr>
        <w:tab/>
      </w:r>
      <w:r>
        <w:rPr>
          <w:sz w:val="24"/>
          <w:szCs w:val="24"/>
        </w:rPr>
        <w:t>CSP</w:t>
      </w:r>
    </w:p>
    <w:p w:rsidR="00F12088" w:rsidRDefault="00F12088" w:rsidP="007C66AE">
      <w:pPr>
        <w:tabs>
          <w:tab w:val="left" w:leader="dot" w:pos="7830"/>
          <w:tab w:val="left" w:leader="dot" w:pos="8010"/>
        </w:tabs>
        <w:spacing w:after="240"/>
        <w:ind w:left="720" w:hanging="720"/>
        <w:rPr>
          <w:sz w:val="24"/>
          <w:szCs w:val="24"/>
        </w:rPr>
      </w:pPr>
      <w:r>
        <w:rPr>
          <w:sz w:val="24"/>
          <w:szCs w:val="24"/>
        </w:rPr>
        <w:t>Days Away Restricted Time</w:t>
      </w:r>
      <w:r w:rsidR="006437B6">
        <w:rPr>
          <w:sz w:val="24"/>
          <w:szCs w:val="24"/>
        </w:rPr>
        <w:tab/>
      </w:r>
      <w:r>
        <w:rPr>
          <w:sz w:val="24"/>
          <w:szCs w:val="24"/>
        </w:rPr>
        <w:t>DART</w:t>
      </w:r>
    </w:p>
    <w:p w:rsidR="00F12088" w:rsidRDefault="00F12088" w:rsidP="007C66AE">
      <w:pPr>
        <w:tabs>
          <w:tab w:val="left" w:leader="dot" w:pos="8010"/>
        </w:tabs>
        <w:spacing w:after="240"/>
        <w:ind w:left="720" w:hanging="720"/>
        <w:rPr>
          <w:sz w:val="24"/>
          <w:szCs w:val="24"/>
        </w:rPr>
      </w:pPr>
      <w:r>
        <w:rPr>
          <w:sz w:val="24"/>
          <w:szCs w:val="24"/>
        </w:rPr>
        <w:t>Department of Defens</w:t>
      </w:r>
      <w:r w:rsidR="006437B6">
        <w:rPr>
          <w:sz w:val="24"/>
          <w:szCs w:val="24"/>
        </w:rPr>
        <w:t>e</w:t>
      </w:r>
      <w:r w:rsidR="006437B6">
        <w:rPr>
          <w:sz w:val="24"/>
          <w:szCs w:val="24"/>
        </w:rPr>
        <w:tab/>
      </w:r>
      <w:r>
        <w:rPr>
          <w:sz w:val="24"/>
          <w:szCs w:val="24"/>
        </w:rPr>
        <w:t>DoD</w:t>
      </w:r>
    </w:p>
    <w:p w:rsidR="00F12088" w:rsidRDefault="00F12088" w:rsidP="007C66AE">
      <w:pPr>
        <w:tabs>
          <w:tab w:val="left" w:leader="dot" w:pos="6930"/>
          <w:tab w:val="left" w:leader="dot" w:pos="7776"/>
        </w:tabs>
        <w:spacing w:after="240"/>
        <w:ind w:left="720" w:hanging="720"/>
        <w:rPr>
          <w:sz w:val="24"/>
          <w:szCs w:val="24"/>
        </w:rPr>
      </w:pPr>
      <w:r>
        <w:rPr>
          <w:sz w:val="24"/>
          <w:szCs w:val="24"/>
        </w:rPr>
        <w:t>Deputy Secretary of the Army (Environment, Safety, and Occupational                  Health</w:t>
      </w:r>
      <w:r w:rsidR="006437B6">
        <w:rPr>
          <w:sz w:val="24"/>
          <w:szCs w:val="24"/>
        </w:rPr>
        <w:tab/>
      </w:r>
      <w:r>
        <w:rPr>
          <w:sz w:val="24"/>
          <w:szCs w:val="24"/>
        </w:rPr>
        <w:t xml:space="preserve">DASA (ESOH) </w:t>
      </w:r>
    </w:p>
    <w:p w:rsidR="00F12088" w:rsidRDefault="00F12088" w:rsidP="007C66AE">
      <w:pPr>
        <w:tabs>
          <w:tab w:val="left" w:leader="dot" w:pos="8100"/>
          <w:tab w:val="left" w:leader="dot" w:pos="8370"/>
        </w:tabs>
        <w:spacing w:after="240"/>
        <w:ind w:left="720" w:hanging="720"/>
        <w:rPr>
          <w:sz w:val="24"/>
          <w:szCs w:val="24"/>
        </w:rPr>
      </w:pPr>
      <w:r>
        <w:rPr>
          <w:sz w:val="24"/>
          <w:szCs w:val="24"/>
        </w:rPr>
        <w:t>District of Columbi</w:t>
      </w:r>
      <w:r w:rsidR="006437B6">
        <w:rPr>
          <w:sz w:val="24"/>
          <w:szCs w:val="24"/>
        </w:rPr>
        <w:t>a</w:t>
      </w:r>
      <w:r w:rsidR="006437B6">
        <w:rPr>
          <w:sz w:val="24"/>
          <w:szCs w:val="24"/>
        </w:rPr>
        <w:tab/>
      </w:r>
      <w:r>
        <w:rPr>
          <w:sz w:val="24"/>
          <w:szCs w:val="24"/>
        </w:rPr>
        <w:t>DC</w:t>
      </w:r>
    </w:p>
    <w:p w:rsidR="005A5D07" w:rsidRDefault="005A5D07" w:rsidP="007C66AE">
      <w:pPr>
        <w:tabs>
          <w:tab w:val="left" w:leader="dot" w:pos="8010"/>
          <w:tab w:val="left" w:leader="dot" w:pos="8190"/>
        </w:tabs>
        <w:spacing w:after="240"/>
        <w:ind w:left="720" w:hanging="720"/>
        <w:rPr>
          <w:sz w:val="24"/>
          <w:szCs w:val="24"/>
        </w:rPr>
      </w:pPr>
      <w:r>
        <w:rPr>
          <w:sz w:val="24"/>
          <w:szCs w:val="24"/>
        </w:rPr>
        <w:t>Environment of Care</w:t>
      </w:r>
      <w:r w:rsidR="006437B6">
        <w:rPr>
          <w:sz w:val="24"/>
          <w:szCs w:val="24"/>
        </w:rPr>
        <w:tab/>
      </w:r>
      <w:r>
        <w:rPr>
          <w:sz w:val="24"/>
          <w:szCs w:val="24"/>
        </w:rPr>
        <w:t>EOC</w:t>
      </w:r>
    </w:p>
    <w:p w:rsidR="00F12088" w:rsidRDefault="00F12088" w:rsidP="007C66AE">
      <w:pPr>
        <w:tabs>
          <w:tab w:val="left" w:leader="dot" w:pos="7776"/>
          <w:tab w:val="left" w:leader="dot" w:pos="8010"/>
        </w:tabs>
        <w:spacing w:after="240"/>
        <w:ind w:left="720" w:hanging="720"/>
        <w:rPr>
          <w:sz w:val="24"/>
          <w:szCs w:val="24"/>
        </w:rPr>
      </w:pPr>
      <w:r>
        <w:rPr>
          <w:sz w:val="24"/>
          <w:szCs w:val="24"/>
        </w:rPr>
        <w:t>Europe Regional Medical Command</w:t>
      </w:r>
      <w:r w:rsidR="006437B6">
        <w:rPr>
          <w:sz w:val="24"/>
          <w:szCs w:val="24"/>
        </w:rPr>
        <w:tab/>
      </w:r>
      <w:r>
        <w:rPr>
          <w:sz w:val="24"/>
          <w:szCs w:val="24"/>
        </w:rPr>
        <w:t>ERMC</w:t>
      </w:r>
    </w:p>
    <w:p w:rsidR="00F12088" w:rsidRDefault="00F12088" w:rsidP="007C66AE">
      <w:pPr>
        <w:tabs>
          <w:tab w:val="left" w:leader="dot" w:pos="7920"/>
        </w:tabs>
        <w:spacing w:after="240"/>
        <w:ind w:left="720" w:hanging="720"/>
        <w:rPr>
          <w:sz w:val="24"/>
          <w:szCs w:val="24"/>
        </w:rPr>
      </w:pPr>
      <w:r>
        <w:rPr>
          <w:sz w:val="24"/>
          <w:szCs w:val="24"/>
        </w:rPr>
        <w:t>Freedom of Information Act</w:t>
      </w:r>
      <w:r w:rsidR="006437B6">
        <w:rPr>
          <w:sz w:val="24"/>
          <w:szCs w:val="24"/>
        </w:rPr>
        <w:tab/>
      </w:r>
      <w:r>
        <w:rPr>
          <w:sz w:val="24"/>
          <w:szCs w:val="24"/>
        </w:rPr>
        <w:t>FOIA</w:t>
      </w:r>
    </w:p>
    <w:p w:rsidR="00F12088" w:rsidRDefault="00F12088" w:rsidP="007C66AE">
      <w:pPr>
        <w:tabs>
          <w:tab w:val="left" w:leader="dot" w:pos="7380"/>
          <w:tab w:val="left" w:leader="dot" w:pos="7776"/>
        </w:tabs>
        <w:spacing w:after="240"/>
        <w:ind w:left="720" w:hanging="720"/>
        <w:rPr>
          <w:sz w:val="24"/>
          <w:szCs w:val="24"/>
        </w:rPr>
      </w:pPr>
      <w:r>
        <w:rPr>
          <w:sz w:val="24"/>
          <w:szCs w:val="24"/>
        </w:rPr>
        <w:t>Hazardous Materials</w:t>
      </w:r>
      <w:r w:rsidR="006437B6">
        <w:rPr>
          <w:sz w:val="24"/>
          <w:szCs w:val="24"/>
        </w:rPr>
        <w:tab/>
      </w:r>
      <w:r>
        <w:rPr>
          <w:sz w:val="24"/>
          <w:szCs w:val="24"/>
        </w:rPr>
        <w:t>HAZMAT</w:t>
      </w:r>
    </w:p>
    <w:p w:rsidR="00F12088" w:rsidRDefault="00F12088" w:rsidP="007C66AE">
      <w:pPr>
        <w:tabs>
          <w:tab w:val="left" w:leader="dot" w:pos="6930"/>
          <w:tab w:val="left" w:leader="dot" w:pos="7776"/>
        </w:tabs>
        <w:spacing w:after="240"/>
        <w:ind w:left="720" w:hanging="720"/>
        <w:rPr>
          <w:sz w:val="24"/>
          <w:szCs w:val="24"/>
        </w:rPr>
      </w:pPr>
      <w:r>
        <w:rPr>
          <w:sz w:val="24"/>
          <w:szCs w:val="24"/>
        </w:rPr>
        <w:t>International Standards Organization 9001:2000</w:t>
      </w:r>
      <w:r w:rsidR="006437B6">
        <w:rPr>
          <w:sz w:val="24"/>
          <w:szCs w:val="24"/>
        </w:rPr>
        <w:tab/>
      </w:r>
      <w:r>
        <w:rPr>
          <w:sz w:val="24"/>
          <w:szCs w:val="24"/>
        </w:rPr>
        <w:t>ISO 9001:2000</w:t>
      </w:r>
    </w:p>
    <w:p w:rsidR="005A5D07" w:rsidRDefault="005A5D07" w:rsidP="007C66AE">
      <w:pPr>
        <w:tabs>
          <w:tab w:val="left" w:leader="dot" w:pos="8190"/>
          <w:tab w:val="left" w:leader="dot" w:pos="8280"/>
        </w:tabs>
        <w:spacing w:after="240"/>
        <w:ind w:left="720" w:hanging="720"/>
        <w:rPr>
          <w:sz w:val="24"/>
          <w:szCs w:val="24"/>
        </w:rPr>
      </w:pPr>
      <w:r>
        <w:rPr>
          <w:sz w:val="24"/>
          <w:szCs w:val="24"/>
        </w:rPr>
        <w:t>Joint Commission</w:t>
      </w:r>
      <w:r w:rsidR="006437B6">
        <w:rPr>
          <w:sz w:val="24"/>
          <w:szCs w:val="24"/>
        </w:rPr>
        <w:tab/>
      </w:r>
      <w:r>
        <w:rPr>
          <w:sz w:val="24"/>
          <w:szCs w:val="24"/>
        </w:rPr>
        <w:t>JC</w:t>
      </w:r>
    </w:p>
    <w:p w:rsidR="00F12088" w:rsidRDefault="00F12088" w:rsidP="007C66AE">
      <w:pPr>
        <w:tabs>
          <w:tab w:val="left" w:leader="dot" w:pos="7470"/>
          <w:tab w:val="left" w:leader="dot" w:pos="7776"/>
        </w:tabs>
        <w:spacing w:after="240"/>
        <w:ind w:left="720" w:hanging="720"/>
        <w:rPr>
          <w:sz w:val="24"/>
          <w:szCs w:val="24"/>
        </w:rPr>
      </w:pPr>
      <w:r>
        <w:rPr>
          <w:sz w:val="24"/>
          <w:szCs w:val="24"/>
        </w:rPr>
        <w:lastRenderedPageBreak/>
        <w:t>MEDCOM Safety Management System</w:t>
      </w:r>
      <w:r w:rsidR="006437B6">
        <w:rPr>
          <w:sz w:val="24"/>
          <w:szCs w:val="24"/>
        </w:rPr>
        <w:tab/>
      </w:r>
      <w:r>
        <w:rPr>
          <w:sz w:val="24"/>
          <w:szCs w:val="24"/>
        </w:rPr>
        <w:t>MS2/VPP</w:t>
      </w:r>
    </w:p>
    <w:p w:rsidR="00F12088" w:rsidRDefault="00F12088" w:rsidP="007C66AE">
      <w:pPr>
        <w:tabs>
          <w:tab w:val="left" w:leader="dot" w:pos="7776"/>
          <w:tab w:val="left" w:leader="dot" w:pos="7920"/>
        </w:tabs>
        <w:spacing w:after="240"/>
        <w:ind w:left="720" w:hanging="720"/>
        <w:rPr>
          <w:sz w:val="24"/>
          <w:szCs w:val="24"/>
        </w:rPr>
      </w:pPr>
      <w:r>
        <w:rPr>
          <w:sz w:val="24"/>
          <w:szCs w:val="24"/>
        </w:rPr>
        <w:t>National Certification for Quality Analysis</w:t>
      </w:r>
      <w:r w:rsidR="006437B6">
        <w:rPr>
          <w:sz w:val="24"/>
          <w:szCs w:val="24"/>
        </w:rPr>
        <w:tab/>
      </w:r>
      <w:r>
        <w:rPr>
          <w:sz w:val="24"/>
          <w:szCs w:val="24"/>
        </w:rPr>
        <w:t>NCQA</w:t>
      </w:r>
    </w:p>
    <w:p w:rsidR="00F12088" w:rsidRDefault="00F12088" w:rsidP="007C66AE">
      <w:pPr>
        <w:tabs>
          <w:tab w:val="left" w:leader="dot" w:pos="7740"/>
          <w:tab w:val="left" w:leader="dot" w:pos="7776"/>
        </w:tabs>
        <w:spacing w:after="240"/>
        <w:ind w:left="720" w:hanging="720"/>
        <w:rPr>
          <w:sz w:val="24"/>
          <w:szCs w:val="24"/>
        </w:rPr>
      </w:pPr>
      <w:r>
        <w:rPr>
          <w:sz w:val="24"/>
          <w:szCs w:val="24"/>
        </w:rPr>
        <w:t>North American Industry Classification System</w:t>
      </w:r>
      <w:r w:rsidR="000076A0">
        <w:rPr>
          <w:sz w:val="24"/>
          <w:szCs w:val="24"/>
        </w:rPr>
        <w:tab/>
      </w:r>
      <w:r>
        <w:rPr>
          <w:sz w:val="24"/>
          <w:szCs w:val="24"/>
        </w:rPr>
        <w:t>NAICS</w:t>
      </w:r>
    </w:p>
    <w:p w:rsidR="00F12088" w:rsidRDefault="00F12088" w:rsidP="007C66AE">
      <w:pPr>
        <w:tabs>
          <w:tab w:val="left" w:leader="dot" w:pos="7830"/>
          <w:tab w:val="left" w:leader="dot" w:pos="7920"/>
        </w:tabs>
        <w:spacing w:after="240"/>
        <w:ind w:left="720" w:hanging="720"/>
        <w:rPr>
          <w:sz w:val="24"/>
          <w:szCs w:val="24"/>
        </w:rPr>
      </w:pPr>
      <w:r>
        <w:rPr>
          <w:sz w:val="24"/>
          <w:szCs w:val="24"/>
        </w:rPr>
        <w:t>Occupational Safety and Health Administration</w:t>
      </w:r>
      <w:r w:rsidR="000076A0">
        <w:rPr>
          <w:sz w:val="24"/>
          <w:szCs w:val="24"/>
        </w:rPr>
        <w:tab/>
      </w:r>
      <w:r>
        <w:rPr>
          <w:sz w:val="24"/>
          <w:szCs w:val="24"/>
        </w:rPr>
        <w:t>OSHA</w:t>
      </w:r>
    </w:p>
    <w:p w:rsidR="00F12088" w:rsidRDefault="00F12088" w:rsidP="007C66AE">
      <w:pPr>
        <w:tabs>
          <w:tab w:val="left" w:leader="dot" w:pos="7020"/>
          <w:tab w:val="left" w:leader="dot" w:pos="7560"/>
        </w:tabs>
        <w:spacing w:after="240"/>
        <w:ind w:left="720" w:hanging="720"/>
        <w:rPr>
          <w:sz w:val="24"/>
          <w:szCs w:val="24"/>
        </w:rPr>
      </w:pPr>
      <w:r>
        <w:rPr>
          <w:sz w:val="24"/>
          <w:szCs w:val="24"/>
        </w:rPr>
        <w:t>Occupational Health and Safety Assessment Series Standard 18001</w:t>
      </w:r>
      <w:r w:rsidR="000076A0">
        <w:rPr>
          <w:sz w:val="24"/>
          <w:szCs w:val="24"/>
        </w:rPr>
        <w:tab/>
      </w:r>
      <w:r>
        <w:rPr>
          <w:sz w:val="24"/>
          <w:szCs w:val="24"/>
        </w:rPr>
        <w:t>OSHAS 18001</w:t>
      </w:r>
    </w:p>
    <w:p w:rsidR="00F12088" w:rsidRDefault="00F12088" w:rsidP="007C66AE">
      <w:pPr>
        <w:tabs>
          <w:tab w:val="left" w:leader="dot" w:pos="7776"/>
          <w:tab w:val="left" w:leader="dot" w:pos="7920"/>
        </w:tabs>
        <w:spacing w:after="240"/>
        <w:ind w:left="720" w:hanging="720"/>
        <w:rPr>
          <w:sz w:val="24"/>
          <w:szCs w:val="24"/>
        </w:rPr>
      </w:pPr>
      <w:r>
        <w:rPr>
          <w:sz w:val="24"/>
          <w:szCs w:val="24"/>
        </w:rPr>
        <w:t>Patient Centered Medical Home</w:t>
      </w:r>
      <w:r w:rsidR="000076A0">
        <w:rPr>
          <w:sz w:val="24"/>
          <w:szCs w:val="24"/>
        </w:rPr>
        <w:tab/>
      </w:r>
      <w:r>
        <w:rPr>
          <w:sz w:val="24"/>
          <w:szCs w:val="24"/>
        </w:rPr>
        <w:t>PCMH</w:t>
      </w:r>
    </w:p>
    <w:p w:rsidR="00F12088" w:rsidRDefault="00F12088" w:rsidP="007C66AE">
      <w:pPr>
        <w:tabs>
          <w:tab w:val="left" w:leader="dot" w:pos="7920"/>
          <w:tab w:val="left" w:leader="dot" w:pos="8100"/>
        </w:tabs>
        <w:spacing w:after="240"/>
        <w:ind w:left="720" w:hanging="720"/>
        <w:rPr>
          <w:sz w:val="24"/>
          <w:szCs w:val="24"/>
        </w:rPr>
      </w:pPr>
      <w:r>
        <w:rPr>
          <w:sz w:val="24"/>
          <w:szCs w:val="24"/>
        </w:rPr>
        <w:t>Relative Value Unit</w:t>
      </w:r>
      <w:r w:rsidR="000076A0">
        <w:rPr>
          <w:sz w:val="24"/>
          <w:szCs w:val="24"/>
        </w:rPr>
        <w:tab/>
      </w:r>
      <w:r>
        <w:rPr>
          <w:sz w:val="24"/>
          <w:szCs w:val="24"/>
        </w:rPr>
        <w:t>RVU</w:t>
      </w:r>
    </w:p>
    <w:p w:rsidR="00F12088" w:rsidRDefault="00F12088" w:rsidP="007C66AE">
      <w:pPr>
        <w:tabs>
          <w:tab w:val="left" w:leader="dot" w:pos="7920"/>
          <w:tab w:val="left" w:leader="dot" w:pos="8370"/>
        </w:tabs>
        <w:spacing w:after="240"/>
        <w:ind w:left="720" w:hanging="720"/>
        <w:rPr>
          <w:sz w:val="24"/>
          <w:szCs w:val="24"/>
        </w:rPr>
      </w:pPr>
      <w:r>
        <w:rPr>
          <w:sz w:val="24"/>
          <w:szCs w:val="24"/>
        </w:rPr>
        <w:t>Risk Assessment Cod</w:t>
      </w:r>
      <w:r w:rsidR="000076A0">
        <w:rPr>
          <w:sz w:val="24"/>
          <w:szCs w:val="24"/>
        </w:rPr>
        <w:t>e</w:t>
      </w:r>
      <w:r w:rsidR="000076A0">
        <w:rPr>
          <w:sz w:val="24"/>
          <w:szCs w:val="24"/>
        </w:rPr>
        <w:tab/>
      </w:r>
      <w:r>
        <w:rPr>
          <w:sz w:val="24"/>
          <w:szCs w:val="24"/>
        </w:rPr>
        <w:t>RAC</w:t>
      </w:r>
    </w:p>
    <w:p w:rsidR="00F12088" w:rsidRDefault="00F12088" w:rsidP="007C66AE">
      <w:pPr>
        <w:tabs>
          <w:tab w:val="left" w:leader="dot" w:pos="7650"/>
        </w:tabs>
        <w:spacing w:after="240"/>
        <w:ind w:left="720" w:hanging="720"/>
        <w:rPr>
          <w:sz w:val="24"/>
          <w:szCs w:val="24"/>
        </w:rPr>
      </w:pPr>
      <w:r>
        <w:rPr>
          <w:sz w:val="24"/>
          <w:szCs w:val="24"/>
        </w:rPr>
        <w:t>Specific, Measurable, Achievable, Relevant</w:t>
      </w:r>
      <w:r w:rsidR="000076A0">
        <w:rPr>
          <w:sz w:val="24"/>
          <w:szCs w:val="24"/>
        </w:rPr>
        <w:tab/>
      </w:r>
      <w:r>
        <w:rPr>
          <w:sz w:val="24"/>
          <w:szCs w:val="24"/>
        </w:rPr>
        <w:t xml:space="preserve">SMART        </w:t>
      </w:r>
    </w:p>
    <w:p w:rsidR="00F12088" w:rsidRDefault="00F12088" w:rsidP="007C66AE">
      <w:pPr>
        <w:tabs>
          <w:tab w:val="left" w:leader="dot" w:pos="7920"/>
        </w:tabs>
        <w:spacing w:after="240"/>
        <w:ind w:left="720" w:hanging="720"/>
        <w:rPr>
          <w:sz w:val="24"/>
          <w:szCs w:val="24"/>
        </w:rPr>
      </w:pPr>
      <w:r>
        <w:rPr>
          <w:sz w:val="24"/>
          <w:szCs w:val="24"/>
        </w:rPr>
        <w:t>Total Case Incident Rate</w:t>
      </w:r>
      <w:r w:rsidR="000076A0">
        <w:rPr>
          <w:sz w:val="24"/>
          <w:szCs w:val="24"/>
        </w:rPr>
        <w:tab/>
      </w:r>
      <w:r>
        <w:rPr>
          <w:sz w:val="24"/>
          <w:szCs w:val="24"/>
        </w:rPr>
        <w:t>TCIR</w:t>
      </w:r>
    </w:p>
    <w:p w:rsidR="00F12088" w:rsidRDefault="00F12088" w:rsidP="007C66AE">
      <w:pPr>
        <w:tabs>
          <w:tab w:val="left" w:leader="dot" w:pos="7380"/>
          <w:tab w:val="left" w:leader="dot" w:pos="7776"/>
        </w:tabs>
        <w:spacing w:after="240"/>
        <w:ind w:left="720" w:hanging="720"/>
        <w:rPr>
          <w:sz w:val="24"/>
          <w:szCs w:val="24"/>
        </w:rPr>
      </w:pPr>
      <w:r>
        <w:rPr>
          <w:sz w:val="24"/>
          <w:szCs w:val="24"/>
        </w:rPr>
        <w:t>Health Care Program of the U.S. Department of Defense Military Health Syste</w:t>
      </w:r>
      <w:r w:rsidR="000076A0">
        <w:rPr>
          <w:sz w:val="24"/>
          <w:szCs w:val="24"/>
        </w:rPr>
        <w:t>m</w:t>
      </w:r>
      <w:r w:rsidR="000076A0">
        <w:rPr>
          <w:sz w:val="24"/>
          <w:szCs w:val="24"/>
        </w:rPr>
        <w:tab/>
      </w:r>
      <w:r>
        <w:rPr>
          <w:sz w:val="24"/>
          <w:szCs w:val="24"/>
        </w:rPr>
        <w:t>TRICARE</w:t>
      </w:r>
    </w:p>
    <w:p w:rsidR="00F12088" w:rsidRDefault="00F12088" w:rsidP="007C66AE">
      <w:pPr>
        <w:tabs>
          <w:tab w:val="left" w:leader="dot" w:pos="8010"/>
          <w:tab w:val="left" w:leader="dot" w:pos="8460"/>
        </w:tabs>
        <w:spacing w:after="240"/>
        <w:ind w:left="720" w:hanging="720"/>
        <w:rPr>
          <w:sz w:val="24"/>
          <w:szCs w:val="24"/>
        </w:rPr>
      </w:pPr>
      <w:r>
        <w:rPr>
          <w:sz w:val="24"/>
          <w:szCs w:val="24"/>
        </w:rPr>
        <w:t>Voluntary Protection Program</w:t>
      </w:r>
      <w:r w:rsidR="000076A0">
        <w:rPr>
          <w:sz w:val="24"/>
          <w:szCs w:val="24"/>
        </w:rPr>
        <w:tab/>
      </w:r>
      <w:r>
        <w:rPr>
          <w:sz w:val="24"/>
          <w:szCs w:val="24"/>
        </w:rPr>
        <w:t>VPP</w:t>
      </w:r>
    </w:p>
    <w:p w:rsidR="00F12088" w:rsidRDefault="00F12088" w:rsidP="007C66AE">
      <w:pPr>
        <w:tabs>
          <w:tab w:val="left" w:leader="dot" w:pos="7650"/>
          <w:tab w:val="left" w:leader="dot" w:pos="7920"/>
        </w:tabs>
        <w:spacing w:after="240"/>
        <w:ind w:left="720" w:hanging="720"/>
        <w:rPr>
          <w:sz w:val="24"/>
          <w:szCs w:val="24"/>
        </w:rPr>
      </w:pPr>
      <w:r>
        <w:rPr>
          <w:sz w:val="24"/>
          <w:szCs w:val="24"/>
        </w:rPr>
        <w:t>Voluntary Protection Program Center of Excellence</w:t>
      </w:r>
      <w:r w:rsidR="000076A0">
        <w:rPr>
          <w:sz w:val="24"/>
          <w:szCs w:val="24"/>
        </w:rPr>
        <w:tab/>
      </w:r>
      <w:r>
        <w:rPr>
          <w:sz w:val="24"/>
          <w:szCs w:val="24"/>
        </w:rPr>
        <w:t>VPPCX</w:t>
      </w:r>
    </w:p>
    <w:p w:rsidR="00F12088" w:rsidRPr="007023AC" w:rsidRDefault="00F12088" w:rsidP="007023AC"/>
    <w:p w:rsidR="009468E1" w:rsidRPr="001A3DFC" w:rsidRDefault="009468E1" w:rsidP="002F77FA">
      <w:pPr>
        <w:pStyle w:val="BodyTextIndent"/>
        <w:ind w:firstLine="0"/>
      </w:pPr>
    </w:p>
    <w:p w:rsidR="0010767D" w:rsidRPr="001A3DFC" w:rsidRDefault="0010767D" w:rsidP="009468E1">
      <w:pPr>
        <w:pStyle w:val="BodyTextIndent"/>
        <w:ind w:firstLine="0"/>
        <w:jc w:val="center"/>
        <w:rPr>
          <w:b/>
        </w:rPr>
      </w:pPr>
    </w:p>
    <w:p w:rsidR="001A3DFC" w:rsidRPr="001A3DFC" w:rsidRDefault="001A3DFC">
      <w:pPr>
        <w:pStyle w:val="BodyTextIndent"/>
        <w:ind w:firstLine="0"/>
        <w:jc w:val="center"/>
        <w:rPr>
          <w:b/>
        </w:rPr>
      </w:pPr>
    </w:p>
    <w:sectPr w:rsidR="001A3DFC" w:rsidRPr="001A3DFC" w:rsidSect="000D254F">
      <w:headerReference w:type="first" r:id="rId41"/>
      <w:pgSz w:w="12240" w:h="15840" w:code="1"/>
      <w:pgMar w:top="1440" w:right="1440" w:bottom="1440" w:left="2304" w:header="706" w:footer="706"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41DB" w:rsidRDefault="00C141DB">
      <w:r>
        <w:separator/>
      </w:r>
    </w:p>
  </w:endnote>
  <w:endnote w:type="continuationSeparator" w:id="0">
    <w:p w:rsidR="00C141DB" w:rsidRDefault="00C14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imes New Roman,Italic">
    <w:altName w:val="MS Mincho"/>
    <w:panose1 w:val="00000000000000000000"/>
    <w:charset w:val="80"/>
    <w:family w:val="auto"/>
    <w:notTrueType/>
    <w:pitch w:val="default"/>
    <w:sig w:usb0="00000003" w:usb1="08070000" w:usb2="00000010" w:usb3="00000000" w:csb0="00020001" w:csb1="00000000"/>
  </w:font>
  <w:font w:name="Arial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254F" w:rsidRDefault="000D254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44DF" w:rsidRPr="006F21A0" w:rsidRDefault="00EA44DF">
    <w:pPr>
      <w:pStyle w:val="Footer"/>
      <w:jc w:val="center"/>
      <w:rPr>
        <w:sz w:val="24"/>
        <w:szCs w:val="24"/>
      </w:rPr>
    </w:pPr>
  </w:p>
  <w:p w:rsidR="00EA44DF" w:rsidRPr="00931851" w:rsidRDefault="00EA44DF" w:rsidP="0093185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44DF" w:rsidRPr="006F21A0" w:rsidRDefault="00EA44DF">
    <w:pPr>
      <w:pStyle w:val="Footer"/>
      <w:jc w:val="center"/>
      <w:rPr>
        <w:sz w:val="24"/>
        <w:szCs w:val="24"/>
      </w:rPr>
    </w:pPr>
  </w:p>
  <w:p w:rsidR="00EA44DF" w:rsidRDefault="00EA44D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4107798"/>
      <w:docPartObj>
        <w:docPartGallery w:val="Page Numbers (Bottom of Page)"/>
        <w:docPartUnique/>
      </w:docPartObj>
    </w:sdtPr>
    <w:sdtEndPr>
      <w:rPr>
        <w:noProof/>
        <w:sz w:val="24"/>
        <w:szCs w:val="24"/>
      </w:rPr>
    </w:sdtEndPr>
    <w:sdtContent>
      <w:p w:rsidR="00EA44DF" w:rsidRPr="006F21A0" w:rsidRDefault="00EA44DF">
        <w:pPr>
          <w:pStyle w:val="Footer"/>
          <w:jc w:val="center"/>
          <w:rPr>
            <w:sz w:val="24"/>
            <w:szCs w:val="24"/>
          </w:rPr>
        </w:pPr>
        <w:r w:rsidRPr="006F21A0">
          <w:rPr>
            <w:sz w:val="24"/>
            <w:szCs w:val="24"/>
          </w:rPr>
          <w:fldChar w:fldCharType="begin"/>
        </w:r>
        <w:r w:rsidRPr="006F21A0">
          <w:rPr>
            <w:sz w:val="24"/>
            <w:szCs w:val="24"/>
          </w:rPr>
          <w:instrText xml:space="preserve"> PAGE   \* MERGEFORMAT </w:instrText>
        </w:r>
        <w:r w:rsidRPr="006F21A0">
          <w:rPr>
            <w:sz w:val="24"/>
            <w:szCs w:val="24"/>
          </w:rPr>
          <w:fldChar w:fldCharType="separate"/>
        </w:r>
        <w:r w:rsidR="00B85B2E">
          <w:rPr>
            <w:noProof/>
            <w:sz w:val="24"/>
            <w:szCs w:val="24"/>
          </w:rPr>
          <w:t>189</w:t>
        </w:r>
        <w:r w:rsidRPr="006F21A0">
          <w:rPr>
            <w:noProof/>
            <w:sz w:val="24"/>
            <w:szCs w:val="24"/>
          </w:rPr>
          <w:fldChar w:fldCharType="end"/>
        </w:r>
      </w:p>
      <w:bookmarkStart w:id="13" w:name="_GoBack" w:displacedByCustomXml="next"/>
      <w:bookmarkEnd w:id="13" w:displacedByCustomXml="next"/>
    </w:sdtContent>
  </w:sdt>
  <w:p w:rsidR="00EA44DF" w:rsidRPr="00931851" w:rsidRDefault="00EA44DF" w:rsidP="00931851">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44DF" w:rsidRPr="006F21A0" w:rsidRDefault="00EA44DF">
    <w:pPr>
      <w:pStyle w:val="Footer"/>
      <w:jc w:val="center"/>
      <w:rPr>
        <w:sz w:val="24"/>
        <w:szCs w:val="24"/>
      </w:rPr>
    </w:pPr>
  </w:p>
  <w:p w:rsidR="00EA44DF" w:rsidRDefault="00EA44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41DB" w:rsidRDefault="00C141DB">
      <w:r>
        <w:separator/>
      </w:r>
    </w:p>
  </w:footnote>
  <w:footnote w:type="continuationSeparator" w:id="0">
    <w:p w:rsidR="00C141DB" w:rsidRDefault="00C141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254F" w:rsidRDefault="000D25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254F" w:rsidRDefault="000D254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254F" w:rsidRDefault="000D254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44DF" w:rsidRPr="006F21A0" w:rsidRDefault="00EA44DF">
    <w:pPr>
      <w:pStyle w:val="Header"/>
      <w:rPr>
        <w:sz w:val="24"/>
        <w:szCs w:val="24"/>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44DF" w:rsidRPr="006F21A0" w:rsidRDefault="00EA44DF">
    <w:pPr>
      <w:pStyle w:val="Header"/>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910E3D"/>
    <w:multiLevelType w:val="hybridMultilevel"/>
    <w:tmpl w:val="6BFABE3C"/>
    <w:lvl w:ilvl="0" w:tplc="31DAE7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53F2484"/>
    <w:multiLevelType w:val="hybridMultilevel"/>
    <w:tmpl w:val="42BEDD0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8127293"/>
    <w:multiLevelType w:val="hybridMultilevel"/>
    <w:tmpl w:val="70A4BD1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D47071E"/>
    <w:multiLevelType w:val="hybridMultilevel"/>
    <w:tmpl w:val="1A72E7E8"/>
    <w:lvl w:ilvl="0" w:tplc="0409000F">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 w15:restartNumberingAfterBreak="0">
    <w:nsid w:val="3E503CA5"/>
    <w:multiLevelType w:val="hybridMultilevel"/>
    <w:tmpl w:val="0A022F44"/>
    <w:lvl w:ilvl="0" w:tplc="31DAE7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F3F1A72"/>
    <w:multiLevelType w:val="hybridMultilevel"/>
    <w:tmpl w:val="3DAAFB4E"/>
    <w:lvl w:ilvl="0" w:tplc="31DAE7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E240227"/>
    <w:multiLevelType w:val="hybridMultilevel"/>
    <w:tmpl w:val="9A0072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6E67C45"/>
    <w:multiLevelType w:val="hybridMultilevel"/>
    <w:tmpl w:val="6CE4EF18"/>
    <w:lvl w:ilvl="0" w:tplc="9808FAA0">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8" w15:restartNumberingAfterBreak="0">
    <w:nsid w:val="62E10B75"/>
    <w:multiLevelType w:val="hybridMultilevel"/>
    <w:tmpl w:val="363E4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4"/>
  </w:num>
  <w:num w:numId="5">
    <w:abstractNumId w:val="1"/>
  </w:num>
  <w:num w:numId="6">
    <w:abstractNumId w:val="5"/>
  </w:num>
  <w:num w:numId="7">
    <w:abstractNumId w:val="7"/>
  </w:num>
  <w:num w:numId="8">
    <w:abstractNumId w:val="8"/>
  </w:num>
  <w:num w:numId="9">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D61"/>
    <w:rsid w:val="00001DDB"/>
    <w:rsid w:val="0000212E"/>
    <w:rsid w:val="000025ED"/>
    <w:rsid w:val="000025FD"/>
    <w:rsid w:val="00002600"/>
    <w:rsid w:val="00002901"/>
    <w:rsid w:val="00003729"/>
    <w:rsid w:val="00003C40"/>
    <w:rsid w:val="0000481F"/>
    <w:rsid w:val="00004EBB"/>
    <w:rsid w:val="00004F87"/>
    <w:rsid w:val="00005ECA"/>
    <w:rsid w:val="00005FC2"/>
    <w:rsid w:val="000060F8"/>
    <w:rsid w:val="000063E4"/>
    <w:rsid w:val="00006A47"/>
    <w:rsid w:val="000072FE"/>
    <w:rsid w:val="000076A0"/>
    <w:rsid w:val="00007C3B"/>
    <w:rsid w:val="00007E28"/>
    <w:rsid w:val="00010430"/>
    <w:rsid w:val="0001089A"/>
    <w:rsid w:val="000108D1"/>
    <w:rsid w:val="00011346"/>
    <w:rsid w:val="000123A2"/>
    <w:rsid w:val="000127CE"/>
    <w:rsid w:val="00012AC4"/>
    <w:rsid w:val="00012FA2"/>
    <w:rsid w:val="0001318E"/>
    <w:rsid w:val="00013766"/>
    <w:rsid w:val="00013BC8"/>
    <w:rsid w:val="0001435A"/>
    <w:rsid w:val="00014629"/>
    <w:rsid w:val="000146A6"/>
    <w:rsid w:val="00014829"/>
    <w:rsid w:val="0001489B"/>
    <w:rsid w:val="00015FF7"/>
    <w:rsid w:val="000160CB"/>
    <w:rsid w:val="0001647A"/>
    <w:rsid w:val="000167C3"/>
    <w:rsid w:val="000167F9"/>
    <w:rsid w:val="00016C88"/>
    <w:rsid w:val="000170FC"/>
    <w:rsid w:val="000175FE"/>
    <w:rsid w:val="00017740"/>
    <w:rsid w:val="0001788A"/>
    <w:rsid w:val="00017E53"/>
    <w:rsid w:val="00017E85"/>
    <w:rsid w:val="00017EA5"/>
    <w:rsid w:val="00020AEA"/>
    <w:rsid w:val="00020BA4"/>
    <w:rsid w:val="00020DB8"/>
    <w:rsid w:val="00021046"/>
    <w:rsid w:val="00021236"/>
    <w:rsid w:val="000214D3"/>
    <w:rsid w:val="000217F2"/>
    <w:rsid w:val="00021FF5"/>
    <w:rsid w:val="00022411"/>
    <w:rsid w:val="000224A8"/>
    <w:rsid w:val="000224E6"/>
    <w:rsid w:val="000225EB"/>
    <w:rsid w:val="00022667"/>
    <w:rsid w:val="00022DE5"/>
    <w:rsid w:val="00022FB5"/>
    <w:rsid w:val="0002346C"/>
    <w:rsid w:val="00023CC5"/>
    <w:rsid w:val="00023E91"/>
    <w:rsid w:val="0002457A"/>
    <w:rsid w:val="00024817"/>
    <w:rsid w:val="00025286"/>
    <w:rsid w:val="000256C8"/>
    <w:rsid w:val="00025934"/>
    <w:rsid w:val="00025BD6"/>
    <w:rsid w:val="00025F59"/>
    <w:rsid w:val="00026476"/>
    <w:rsid w:val="00026AC2"/>
    <w:rsid w:val="00027277"/>
    <w:rsid w:val="00027423"/>
    <w:rsid w:val="00027701"/>
    <w:rsid w:val="00027AA8"/>
    <w:rsid w:val="00027AE2"/>
    <w:rsid w:val="00027B06"/>
    <w:rsid w:val="00027D90"/>
    <w:rsid w:val="000307BB"/>
    <w:rsid w:val="00030812"/>
    <w:rsid w:val="00030E1D"/>
    <w:rsid w:val="000310F9"/>
    <w:rsid w:val="00031134"/>
    <w:rsid w:val="00031248"/>
    <w:rsid w:val="0003196D"/>
    <w:rsid w:val="00031E22"/>
    <w:rsid w:val="00032514"/>
    <w:rsid w:val="000331A4"/>
    <w:rsid w:val="00033DE4"/>
    <w:rsid w:val="000347F4"/>
    <w:rsid w:val="00034F16"/>
    <w:rsid w:val="0003548A"/>
    <w:rsid w:val="00035A79"/>
    <w:rsid w:val="00035D68"/>
    <w:rsid w:val="000360A8"/>
    <w:rsid w:val="000364EC"/>
    <w:rsid w:val="0003738D"/>
    <w:rsid w:val="000377E6"/>
    <w:rsid w:val="00037C2E"/>
    <w:rsid w:val="0004049D"/>
    <w:rsid w:val="000414E9"/>
    <w:rsid w:val="00041660"/>
    <w:rsid w:val="00041F6D"/>
    <w:rsid w:val="0004232B"/>
    <w:rsid w:val="0004263F"/>
    <w:rsid w:val="000427F1"/>
    <w:rsid w:val="0004284D"/>
    <w:rsid w:val="00042F05"/>
    <w:rsid w:val="00043A02"/>
    <w:rsid w:val="00043A1A"/>
    <w:rsid w:val="00043FD9"/>
    <w:rsid w:val="00044127"/>
    <w:rsid w:val="000441D4"/>
    <w:rsid w:val="00044BA7"/>
    <w:rsid w:val="00044C86"/>
    <w:rsid w:val="0004542E"/>
    <w:rsid w:val="00045747"/>
    <w:rsid w:val="000458B5"/>
    <w:rsid w:val="00045B8A"/>
    <w:rsid w:val="00045C1D"/>
    <w:rsid w:val="00045F8A"/>
    <w:rsid w:val="000467B1"/>
    <w:rsid w:val="000467B9"/>
    <w:rsid w:val="00046919"/>
    <w:rsid w:val="00046ACF"/>
    <w:rsid w:val="00046EA1"/>
    <w:rsid w:val="00047CCE"/>
    <w:rsid w:val="00050BA8"/>
    <w:rsid w:val="00051CCD"/>
    <w:rsid w:val="00052076"/>
    <w:rsid w:val="00052829"/>
    <w:rsid w:val="000528C1"/>
    <w:rsid w:val="00052BFD"/>
    <w:rsid w:val="00053262"/>
    <w:rsid w:val="0005349E"/>
    <w:rsid w:val="00053596"/>
    <w:rsid w:val="00053628"/>
    <w:rsid w:val="00053DF5"/>
    <w:rsid w:val="00054E31"/>
    <w:rsid w:val="0005554B"/>
    <w:rsid w:val="0005666F"/>
    <w:rsid w:val="000566E7"/>
    <w:rsid w:val="00056C90"/>
    <w:rsid w:val="00057C41"/>
    <w:rsid w:val="00057D7B"/>
    <w:rsid w:val="000603F4"/>
    <w:rsid w:val="00060C71"/>
    <w:rsid w:val="00061A72"/>
    <w:rsid w:val="00061D2B"/>
    <w:rsid w:val="00061FF9"/>
    <w:rsid w:val="00062295"/>
    <w:rsid w:val="00062996"/>
    <w:rsid w:val="00062B71"/>
    <w:rsid w:val="0006310A"/>
    <w:rsid w:val="000633FC"/>
    <w:rsid w:val="0006342F"/>
    <w:rsid w:val="00063857"/>
    <w:rsid w:val="00063EE4"/>
    <w:rsid w:val="00063F8C"/>
    <w:rsid w:val="000648B9"/>
    <w:rsid w:val="00064E63"/>
    <w:rsid w:val="00065555"/>
    <w:rsid w:val="00065D9E"/>
    <w:rsid w:val="000667E3"/>
    <w:rsid w:val="00066F4B"/>
    <w:rsid w:val="000679DE"/>
    <w:rsid w:val="00067B39"/>
    <w:rsid w:val="00070313"/>
    <w:rsid w:val="00070526"/>
    <w:rsid w:val="00070867"/>
    <w:rsid w:val="00070AA7"/>
    <w:rsid w:val="000712F7"/>
    <w:rsid w:val="0007180B"/>
    <w:rsid w:val="0007198D"/>
    <w:rsid w:val="000719C8"/>
    <w:rsid w:val="000719D6"/>
    <w:rsid w:val="00071EC6"/>
    <w:rsid w:val="0007299E"/>
    <w:rsid w:val="00072D85"/>
    <w:rsid w:val="000732A6"/>
    <w:rsid w:val="00073BD0"/>
    <w:rsid w:val="00073FC6"/>
    <w:rsid w:val="00074700"/>
    <w:rsid w:val="0007475C"/>
    <w:rsid w:val="00074C3D"/>
    <w:rsid w:val="00074E8B"/>
    <w:rsid w:val="000756A4"/>
    <w:rsid w:val="000758C2"/>
    <w:rsid w:val="000765BD"/>
    <w:rsid w:val="000765DF"/>
    <w:rsid w:val="0007702A"/>
    <w:rsid w:val="00077696"/>
    <w:rsid w:val="00077A8E"/>
    <w:rsid w:val="00077F70"/>
    <w:rsid w:val="00077FDB"/>
    <w:rsid w:val="0008033E"/>
    <w:rsid w:val="0008044C"/>
    <w:rsid w:val="0008065E"/>
    <w:rsid w:val="0008165C"/>
    <w:rsid w:val="00081ED6"/>
    <w:rsid w:val="0008226F"/>
    <w:rsid w:val="00082452"/>
    <w:rsid w:val="00082B02"/>
    <w:rsid w:val="00082C5A"/>
    <w:rsid w:val="00083635"/>
    <w:rsid w:val="000836C7"/>
    <w:rsid w:val="00083D60"/>
    <w:rsid w:val="00084451"/>
    <w:rsid w:val="000845B8"/>
    <w:rsid w:val="000851EB"/>
    <w:rsid w:val="000854A8"/>
    <w:rsid w:val="0008562E"/>
    <w:rsid w:val="000858A6"/>
    <w:rsid w:val="00086828"/>
    <w:rsid w:val="000869A3"/>
    <w:rsid w:val="000869B8"/>
    <w:rsid w:val="00086B04"/>
    <w:rsid w:val="00086E71"/>
    <w:rsid w:val="000874FC"/>
    <w:rsid w:val="000879B7"/>
    <w:rsid w:val="00087A4B"/>
    <w:rsid w:val="00087FD9"/>
    <w:rsid w:val="000905F6"/>
    <w:rsid w:val="00090AD5"/>
    <w:rsid w:val="00090D6B"/>
    <w:rsid w:val="00090D89"/>
    <w:rsid w:val="00090F38"/>
    <w:rsid w:val="00090F4E"/>
    <w:rsid w:val="000911C3"/>
    <w:rsid w:val="00091666"/>
    <w:rsid w:val="00091739"/>
    <w:rsid w:val="00091C0D"/>
    <w:rsid w:val="0009219F"/>
    <w:rsid w:val="000924FC"/>
    <w:rsid w:val="00092863"/>
    <w:rsid w:val="00092B9F"/>
    <w:rsid w:val="00092BDA"/>
    <w:rsid w:val="00092C76"/>
    <w:rsid w:val="00092C96"/>
    <w:rsid w:val="00092D34"/>
    <w:rsid w:val="00092E26"/>
    <w:rsid w:val="0009349D"/>
    <w:rsid w:val="00093C52"/>
    <w:rsid w:val="0009403E"/>
    <w:rsid w:val="00095AA5"/>
    <w:rsid w:val="00095B7D"/>
    <w:rsid w:val="0009665D"/>
    <w:rsid w:val="000966F0"/>
    <w:rsid w:val="00096933"/>
    <w:rsid w:val="00096B73"/>
    <w:rsid w:val="00096D07"/>
    <w:rsid w:val="00096F22"/>
    <w:rsid w:val="000977D3"/>
    <w:rsid w:val="000A01F5"/>
    <w:rsid w:val="000A0D4C"/>
    <w:rsid w:val="000A1E26"/>
    <w:rsid w:val="000A1F3E"/>
    <w:rsid w:val="000A1FB3"/>
    <w:rsid w:val="000A2378"/>
    <w:rsid w:val="000A24D2"/>
    <w:rsid w:val="000A24F3"/>
    <w:rsid w:val="000A2546"/>
    <w:rsid w:val="000A2B4E"/>
    <w:rsid w:val="000A2E1F"/>
    <w:rsid w:val="000A30E7"/>
    <w:rsid w:val="000A332C"/>
    <w:rsid w:val="000A39E2"/>
    <w:rsid w:val="000A3DE4"/>
    <w:rsid w:val="000A4816"/>
    <w:rsid w:val="000A4C1C"/>
    <w:rsid w:val="000A592A"/>
    <w:rsid w:val="000A596D"/>
    <w:rsid w:val="000A5A76"/>
    <w:rsid w:val="000A5FCE"/>
    <w:rsid w:val="000A663A"/>
    <w:rsid w:val="000A6AD8"/>
    <w:rsid w:val="000A6BE2"/>
    <w:rsid w:val="000A6E9E"/>
    <w:rsid w:val="000A7337"/>
    <w:rsid w:val="000A78C7"/>
    <w:rsid w:val="000A79E3"/>
    <w:rsid w:val="000A7FD6"/>
    <w:rsid w:val="000B011E"/>
    <w:rsid w:val="000B08FC"/>
    <w:rsid w:val="000B0B5B"/>
    <w:rsid w:val="000B122F"/>
    <w:rsid w:val="000B162F"/>
    <w:rsid w:val="000B16B9"/>
    <w:rsid w:val="000B16E3"/>
    <w:rsid w:val="000B22C2"/>
    <w:rsid w:val="000B244B"/>
    <w:rsid w:val="000B2616"/>
    <w:rsid w:val="000B2E91"/>
    <w:rsid w:val="000B31C3"/>
    <w:rsid w:val="000B333F"/>
    <w:rsid w:val="000B3A62"/>
    <w:rsid w:val="000B3C5D"/>
    <w:rsid w:val="000B411E"/>
    <w:rsid w:val="000B4420"/>
    <w:rsid w:val="000B445A"/>
    <w:rsid w:val="000B4B3F"/>
    <w:rsid w:val="000B4D9E"/>
    <w:rsid w:val="000B5079"/>
    <w:rsid w:val="000B591E"/>
    <w:rsid w:val="000B5E4A"/>
    <w:rsid w:val="000B63EE"/>
    <w:rsid w:val="000B6775"/>
    <w:rsid w:val="000B7063"/>
    <w:rsid w:val="000B707B"/>
    <w:rsid w:val="000B75B6"/>
    <w:rsid w:val="000C08C5"/>
    <w:rsid w:val="000C0A4E"/>
    <w:rsid w:val="000C0DA4"/>
    <w:rsid w:val="000C0E70"/>
    <w:rsid w:val="000C1014"/>
    <w:rsid w:val="000C106E"/>
    <w:rsid w:val="000C18E2"/>
    <w:rsid w:val="000C1D6E"/>
    <w:rsid w:val="000C2161"/>
    <w:rsid w:val="000C3263"/>
    <w:rsid w:val="000C361D"/>
    <w:rsid w:val="000C3F6A"/>
    <w:rsid w:val="000C43C2"/>
    <w:rsid w:val="000C4480"/>
    <w:rsid w:val="000C490D"/>
    <w:rsid w:val="000C4F5A"/>
    <w:rsid w:val="000C4FE0"/>
    <w:rsid w:val="000C5C02"/>
    <w:rsid w:val="000C680D"/>
    <w:rsid w:val="000C6F12"/>
    <w:rsid w:val="000C6F50"/>
    <w:rsid w:val="000C7552"/>
    <w:rsid w:val="000C760B"/>
    <w:rsid w:val="000C7A94"/>
    <w:rsid w:val="000D0DFF"/>
    <w:rsid w:val="000D201C"/>
    <w:rsid w:val="000D20A3"/>
    <w:rsid w:val="000D229D"/>
    <w:rsid w:val="000D254F"/>
    <w:rsid w:val="000D2555"/>
    <w:rsid w:val="000D2BFE"/>
    <w:rsid w:val="000D2C59"/>
    <w:rsid w:val="000D32FF"/>
    <w:rsid w:val="000D39C0"/>
    <w:rsid w:val="000D3F6A"/>
    <w:rsid w:val="000D3F7A"/>
    <w:rsid w:val="000D43D0"/>
    <w:rsid w:val="000D4581"/>
    <w:rsid w:val="000D45A3"/>
    <w:rsid w:val="000D4A63"/>
    <w:rsid w:val="000D6525"/>
    <w:rsid w:val="000D66EB"/>
    <w:rsid w:val="000D6C3F"/>
    <w:rsid w:val="000D6DAC"/>
    <w:rsid w:val="000D6E97"/>
    <w:rsid w:val="000D704D"/>
    <w:rsid w:val="000D7A1C"/>
    <w:rsid w:val="000D7A22"/>
    <w:rsid w:val="000D7F33"/>
    <w:rsid w:val="000E07A6"/>
    <w:rsid w:val="000E0A40"/>
    <w:rsid w:val="000E149E"/>
    <w:rsid w:val="000E15D1"/>
    <w:rsid w:val="000E1614"/>
    <w:rsid w:val="000E186D"/>
    <w:rsid w:val="000E2062"/>
    <w:rsid w:val="000E287E"/>
    <w:rsid w:val="000E2989"/>
    <w:rsid w:val="000E2CE0"/>
    <w:rsid w:val="000E32D5"/>
    <w:rsid w:val="000E3C87"/>
    <w:rsid w:val="000E4B0F"/>
    <w:rsid w:val="000E4DB7"/>
    <w:rsid w:val="000E5123"/>
    <w:rsid w:val="000E51F3"/>
    <w:rsid w:val="000E5744"/>
    <w:rsid w:val="000E5C3E"/>
    <w:rsid w:val="000E5E4E"/>
    <w:rsid w:val="000E607C"/>
    <w:rsid w:val="000E7337"/>
    <w:rsid w:val="000E735A"/>
    <w:rsid w:val="000E7996"/>
    <w:rsid w:val="000E7A7D"/>
    <w:rsid w:val="000E7B53"/>
    <w:rsid w:val="000F077B"/>
    <w:rsid w:val="000F0A04"/>
    <w:rsid w:val="000F0E81"/>
    <w:rsid w:val="000F0F1A"/>
    <w:rsid w:val="000F12D7"/>
    <w:rsid w:val="000F12E0"/>
    <w:rsid w:val="000F1AD5"/>
    <w:rsid w:val="000F1DF7"/>
    <w:rsid w:val="000F2216"/>
    <w:rsid w:val="000F27EE"/>
    <w:rsid w:val="000F2C72"/>
    <w:rsid w:val="000F2F3A"/>
    <w:rsid w:val="000F39F2"/>
    <w:rsid w:val="000F3D4D"/>
    <w:rsid w:val="000F4701"/>
    <w:rsid w:val="000F4A83"/>
    <w:rsid w:val="000F4F07"/>
    <w:rsid w:val="000F4F76"/>
    <w:rsid w:val="000F57D2"/>
    <w:rsid w:val="000F5A50"/>
    <w:rsid w:val="000F6443"/>
    <w:rsid w:val="000F67EB"/>
    <w:rsid w:val="000F68EF"/>
    <w:rsid w:val="000F694B"/>
    <w:rsid w:val="000F765E"/>
    <w:rsid w:val="000F78E6"/>
    <w:rsid w:val="001000C1"/>
    <w:rsid w:val="001003AB"/>
    <w:rsid w:val="00100857"/>
    <w:rsid w:val="00100A8E"/>
    <w:rsid w:val="001015AC"/>
    <w:rsid w:val="00101834"/>
    <w:rsid w:val="00101D68"/>
    <w:rsid w:val="00102651"/>
    <w:rsid w:val="00102A4D"/>
    <w:rsid w:val="001030DF"/>
    <w:rsid w:val="001031EF"/>
    <w:rsid w:val="0010340E"/>
    <w:rsid w:val="001038BD"/>
    <w:rsid w:val="00103E20"/>
    <w:rsid w:val="00104043"/>
    <w:rsid w:val="00104B55"/>
    <w:rsid w:val="001054EF"/>
    <w:rsid w:val="001057B3"/>
    <w:rsid w:val="00105CB0"/>
    <w:rsid w:val="001060F3"/>
    <w:rsid w:val="001063C5"/>
    <w:rsid w:val="001074DB"/>
    <w:rsid w:val="001074F9"/>
    <w:rsid w:val="0010767D"/>
    <w:rsid w:val="00107789"/>
    <w:rsid w:val="00107D3F"/>
    <w:rsid w:val="001103F1"/>
    <w:rsid w:val="00110D80"/>
    <w:rsid w:val="00111460"/>
    <w:rsid w:val="00111786"/>
    <w:rsid w:val="00111E53"/>
    <w:rsid w:val="00111E64"/>
    <w:rsid w:val="00112272"/>
    <w:rsid w:val="00112334"/>
    <w:rsid w:val="0011290E"/>
    <w:rsid w:val="00112990"/>
    <w:rsid w:val="00112ED6"/>
    <w:rsid w:val="00113274"/>
    <w:rsid w:val="00113523"/>
    <w:rsid w:val="00113533"/>
    <w:rsid w:val="00113722"/>
    <w:rsid w:val="00114057"/>
    <w:rsid w:val="001141C3"/>
    <w:rsid w:val="001144B4"/>
    <w:rsid w:val="00114996"/>
    <w:rsid w:val="00114C94"/>
    <w:rsid w:val="00114DFD"/>
    <w:rsid w:val="00114EA4"/>
    <w:rsid w:val="0011617E"/>
    <w:rsid w:val="00117051"/>
    <w:rsid w:val="0011798C"/>
    <w:rsid w:val="00117D48"/>
    <w:rsid w:val="001202FA"/>
    <w:rsid w:val="001207E7"/>
    <w:rsid w:val="00120A68"/>
    <w:rsid w:val="001211AC"/>
    <w:rsid w:val="00121A20"/>
    <w:rsid w:val="00122358"/>
    <w:rsid w:val="001223FB"/>
    <w:rsid w:val="00122695"/>
    <w:rsid w:val="00122C67"/>
    <w:rsid w:val="00122D5A"/>
    <w:rsid w:val="00123324"/>
    <w:rsid w:val="00123BE4"/>
    <w:rsid w:val="00125BA2"/>
    <w:rsid w:val="00125E76"/>
    <w:rsid w:val="00126818"/>
    <w:rsid w:val="0012691C"/>
    <w:rsid w:val="0012736A"/>
    <w:rsid w:val="00127A51"/>
    <w:rsid w:val="00127D2E"/>
    <w:rsid w:val="00127D4A"/>
    <w:rsid w:val="00130186"/>
    <w:rsid w:val="00130614"/>
    <w:rsid w:val="001308A9"/>
    <w:rsid w:val="00130D17"/>
    <w:rsid w:val="00131121"/>
    <w:rsid w:val="00131194"/>
    <w:rsid w:val="0013194C"/>
    <w:rsid w:val="00131D78"/>
    <w:rsid w:val="0013217F"/>
    <w:rsid w:val="001322C6"/>
    <w:rsid w:val="00132FF9"/>
    <w:rsid w:val="00133369"/>
    <w:rsid w:val="00133941"/>
    <w:rsid w:val="00133A87"/>
    <w:rsid w:val="00133AE6"/>
    <w:rsid w:val="00133DFC"/>
    <w:rsid w:val="00134079"/>
    <w:rsid w:val="001342B3"/>
    <w:rsid w:val="001347D0"/>
    <w:rsid w:val="001347FD"/>
    <w:rsid w:val="001348B5"/>
    <w:rsid w:val="001348E7"/>
    <w:rsid w:val="001356DC"/>
    <w:rsid w:val="00135872"/>
    <w:rsid w:val="00135FB9"/>
    <w:rsid w:val="0013627B"/>
    <w:rsid w:val="00136528"/>
    <w:rsid w:val="00136A59"/>
    <w:rsid w:val="00136CCE"/>
    <w:rsid w:val="0013764A"/>
    <w:rsid w:val="00137D45"/>
    <w:rsid w:val="00137DB8"/>
    <w:rsid w:val="00137FB1"/>
    <w:rsid w:val="001401B4"/>
    <w:rsid w:val="0014025B"/>
    <w:rsid w:val="00140998"/>
    <w:rsid w:val="00141A3E"/>
    <w:rsid w:val="00141CB2"/>
    <w:rsid w:val="001426EF"/>
    <w:rsid w:val="00143994"/>
    <w:rsid w:val="00144621"/>
    <w:rsid w:val="0014477C"/>
    <w:rsid w:val="001447FD"/>
    <w:rsid w:val="00145188"/>
    <w:rsid w:val="001452FE"/>
    <w:rsid w:val="00145A8B"/>
    <w:rsid w:val="00145B3C"/>
    <w:rsid w:val="00145C7B"/>
    <w:rsid w:val="001467E3"/>
    <w:rsid w:val="00146D64"/>
    <w:rsid w:val="00146F6A"/>
    <w:rsid w:val="001471D9"/>
    <w:rsid w:val="0014734F"/>
    <w:rsid w:val="001477BD"/>
    <w:rsid w:val="00147CB0"/>
    <w:rsid w:val="001501B4"/>
    <w:rsid w:val="001508DE"/>
    <w:rsid w:val="00151169"/>
    <w:rsid w:val="0015158A"/>
    <w:rsid w:val="00151CFA"/>
    <w:rsid w:val="001520B0"/>
    <w:rsid w:val="001525FD"/>
    <w:rsid w:val="00152AEF"/>
    <w:rsid w:val="00152BB3"/>
    <w:rsid w:val="00152D53"/>
    <w:rsid w:val="00153529"/>
    <w:rsid w:val="00153FDE"/>
    <w:rsid w:val="001541FC"/>
    <w:rsid w:val="00154B67"/>
    <w:rsid w:val="00154FBC"/>
    <w:rsid w:val="00155355"/>
    <w:rsid w:val="00155FD4"/>
    <w:rsid w:val="00157058"/>
    <w:rsid w:val="00157348"/>
    <w:rsid w:val="001578C7"/>
    <w:rsid w:val="00157F88"/>
    <w:rsid w:val="0016070A"/>
    <w:rsid w:val="001615BA"/>
    <w:rsid w:val="00161FBB"/>
    <w:rsid w:val="00161FE8"/>
    <w:rsid w:val="0016350A"/>
    <w:rsid w:val="001638E3"/>
    <w:rsid w:val="001643B0"/>
    <w:rsid w:val="00164A5A"/>
    <w:rsid w:val="00164E31"/>
    <w:rsid w:val="0016525F"/>
    <w:rsid w:val="0016565F"/>
    <w:rsid w:val="001660AD"/>
    <w:rsid w:val="001662C2"/>
    <w:rsid w:val="0016718C"/>
    <w:rsid w:val="001714FD"/>
    <w:rsid w:val="00171AF6"/>
    <w:rsid w:val="00172417"/>
    <w:rsid w:val="00172561"/>
    <w:rsid w:val="00172567"/>
    <w:rsid w:val="00172802"/>
    <w:rsid w:val="00172861"/>
    <w:rsid w:val="00172D15"/>
    <w:rsid w:val="00172E99"/>
    <w:rsid w:val="001741A4"/>
    <w:rsid w:val="00174BBD"/>
    <w:rsid w:val="00174EC2"/>
    <w:rsid w:val="00175027"/>
    <w:rsid w:val="00175433"/>
    <w:rsid w:val="001758C9"/>
    <w:rsid w:val="00176142"/>
    <w:rsid w:val="001762CA"/>
    <w:rsid w:val="00176421"/>
    <w:rsid w:val="0017696C"/>
    <w:rsid w:val="00176CDA"/>
    <w:rsid w:val="00176ED1"/>
    <w:rsid w:val="00176F25"/>
    <w:rsid w:val="00177EB1"/>
    <w:rsid w:val="0018031E"/>
    <w:rsid w:val="001809F7"/>
    <w:rsid w:val="00180A0F"/>
    <w:rsid w:val="001812C7"/>
    <w:rsid w:val="001813FA"/>
    <w:rsid w:val="001824A2"/>
    <w:rsid w:val="00182C19"/>
    <w:rsid w:val="00182D1C"/>
    <w:rsid w:val="00182FD4"/>
    <w:rsid w:val="00183073"/>
    <w:rsid w:val="00183124"/>
    <w:rsid w:val="0018362E"/>
    <w:rsid w:val="0018391A"/>
    <w:rsid w:val="00183F90"/>
    <w:rsid w:val="001840DC"/>
    <w:rsid w:val="0018435A"/>
    <w:rsid w:val="001853F9"/>
    <w:rsid w:val="00185E1D"/>
    <w:rsid w:val="00186106"/>
    <w:rsid w:val="00186501"/>
    <w:rsid w:val="0018673F"/>
    <w:rsid w:val="00186747"/>
    <w:rsid w:val="00186A33"/>
    <w:rsid w:val="001878F1"/>
    <w:rsid w:val="0019005A"/>
    <w:rsid w:val="00190202"/>
    <w:rsid w:val="00190886"/>
    <w:rsid w:val="00190C38"/>
    <w:rsid w:val="00190C3E"/>
    <w:rsid w:val="00191440"/>
    <w:rsid w:val="00191748"/>
    <w:rsid w:val="001917A5"/>
    <w:rsid w:val="00191A7C"/>
    <w:rsid w:val="00191CC3"/>
    <w:rsid w:val="00191F11"/>
    <w:rsid w:val="00193783"/>
    <w:rsid w:val="001939B2"/>
    <w:rsid w:val="00193E62"/>
    <w:rsid w:val="001941C9"/>
    <w:rsid w:val="00194B31"/>
    <w:rsid w:val="00194D08"/>
    <w:rsid w:val="001950BD"/>
    <w:rsid w:val="001952D5"/>
    <w:rsid w:val="00195376"/>
    <w:rsid w:val="00195D74"/>
    <w:rsid w:val="00195E8A"/>
    <w:rsid w:val="00196398"/>
    <w:rsid w:val="001964ED"/>
    <w:rsid w:val="0019694D"/>
    <w:rsid w:val="00196C98"/>
    <w:rsid w:val="00197392"/>
    <w:rsid w:val="001973DE"/>
    <w:rsid w:val="001A03C1"/>
    <w:rsid w:val="001A03F4"/>
    <w:rsid w:val="001A040D"/>
    <w:rsid w:val="001A0A09"/>
    <w:rsid w:val="001A0C09"/>
    <w:rsid w:val="001A0F7D"/>
    <w:rsid w:val="001A0F90"/>
    <w:rsid w:val="001A0FA2"/>
    <w:rsid w:val="001A2841"/>
    <w:rsid w:val="001A2967"/>
    <w:rsid w:val="001A2BC6"/>
    <w:rsid w:val="001A30F4"/>
    <w:rsid w:val="001A33C1"/>
    <w:rsid w:val="001A3944"/>
    <w:rsid w:val="001A3DFC"/>
    <w:rsid w:val="001A41C4"/>
    <w:rsid w:val="001A41DB"/>
    <w:rsid w:val="001A41F4"/>
    <w:rsid w:val="001A4D42"/>
    <w:rsid w:val="001A5B6A"/>
    <w:rsid w:val="001A5CF8"/>
    <w:rsid w:val="001A5D9C"/>
    <w:rsid w:val="001A6054"/>
    <w:rsid w:val="001A6148"/>
    <w:rsid w:val="001A61C3"/>
    <w:rsid w:val="001A6EBD"/>
    <w:rsid w:val="001A71BD"/>
    <w:rsid w:val="001A72E7"/>
    <w:rsid w:val="001A7328"/>
    <w:rsid w:val="001A7686"/>
    <w:rsid w:val="001A76D6"/>
    <w:rsid w:val="001A77BE"/>
    <w:rsid w:val="001B0318"/>
    <w:rsid w:val="001B0453"/>
    <w:rsid w:val="001B1758"/>
    <w:rsid w:val="001B1933"/>
    <w:rsid w:val="001B1B87"/>
    <w:rsid w:val="001B1E50"/>
    <w:rsid w:val="001B27D1"/>
    <w:rsid w:val="001B282C"/>
    <w:rsid w:val="001B2CE1"/>
    <w:rsid w:val="001B2D52"/>
    <w:rsid w:val="001B2DA5"/>
    <w:rsid w:val="001B3B82"/>
    <w:rsid w:val="001B41C9"/>
    <w:rsid w:val="001B4479"/>
    <w:rsid w:val="001B49E5"/>
    <w:rsid w:val="001B4DAE"/>
    <w:rsid w:val="001B51C9"/>
    <w:rsid w:val="001B56EA"/>
    <w:rsid w:val="001B5CCA"/>
    <w:rsid w:val="001B6497"/>
    <w:rsid w:val="001B6DFD"/>
    <w:rsid w:val="001B7507"/>
    <w:rsid w:val="001B796A"/>
    <w:rsid w:val="001B7DE0"/>
    <w:rsid w:val="001C06CA"/>
    <w:rsid w:val="001C0774"/>
    <w:rsid w:val="001C0BCB"/>
    <w:rsid w:val="001C1512"/>
    <w:rsid w:val="001C17CA"/>
    <w:rsid w:val="001C17CF"/>
    <w:rsid w:val="001C1A63"/>
    <w:rsid w:val="001C1A88"/>
    <w:rsid w:val="001C1CA8"/>
    <w:rsid w:val="001C24CF"/>
    <w:rsid w:val="001C252A"/>
    <w:rsid w:val="001C2552"/>
    <w:rsid w:val="001C25F4"/>
    <w:rsid w:val="001C2607"/>
    <w:rsid w:val="001C2A1D"/>
    <w:rsid w:val="001C377E"/>
    <w:rsid w:val="001C3B96"/>
    <w:rsid w:val="001C3F7D"/>
    <w:rsid w:val="001C439D"/>
    <w:rsid w:val="001C4E0F"/>
    <w:rsid w:val="001C51C9"/>
    <w:rsid w:val="001C51E0"/>
    <w:rsid w:val="001C5A30"/>
    <w:rsid w:val="001C659C"/>
    <w:rsid w:val="001C68E2"/>
    <w:rsid w:val="001C6910"/>
    <w:rsid w:val="001C6A5D"/>
    <w:rsid w:val="001C7187"/>
    <w:rsid w:val="001C7550"/>
    <w:rsid w:val="001C77ED"/>
    <w:rsid w:val="001C7F30"/>
    <w:rsid w:val="001D03D0"/>
    <w:rsid w:val="001D0B74"/>
    <w:rsid w:val="001D123C"/>
    <w:rsid w:val="001D1733"/>
    <w:rsid w:val="001D21DB"/>
    <w:rsid w:val="001D2CAD"/>
    <w:rsid w:val="001D3094"/>
    <w:rsid w:val="001D359E"/>
    <w:rsid w:val="001D377C"/>
    <w:rsid w:val="001D3ABE"/>
    <w:rsid w:val="001D3C79"/>
    <w:rsid w:val="001D3F24"/>
    <w:rsid w:val="001D46C1"/>
    <w:rsid w:val="001D4AD9"/>
    <w:rsid w:val="001D4E78"/>
    <w:rsid w:val="001D504B"/>
    <w:rsid w:val="001D5262"/>
    <w:rsid w:val="001D57D5"/>
    <w:rsid w:val="001D5807"/>
    <w:rsid w:val="001D6181"/>
    <w:rsid w:val="001D6187"/>
    <w:rsid w:val="001D64B5"/>
    <w:rsid w:val="001D6A4B"/>
    <w:rsid w:val="001D6C5B"/>
    <w:rsid w:val="001D6F43"/>
    <w:rsid w:val="001D7AF4"/>
    <w:rsid w:val="001D7C2C"/>
    <w:rsid w:val="001E00DD"/>
    <w:rsid w:val="001E0401"/>
    <w:rsid w:val="001E05D3"/>
    <w:rsid w:val="001E0693"/>
    <w:rsid w:val="001E0787"/>
    <w:rsid w:val="001E1422"/>
    <w:rsid w:val="001E206D"/>
    <w:rsid w:val="001E22E3"/>
    <w:rsid w:val="001E2618"/>
    <w:rsid w:val="001E3607"/>
    <w:rsid w:val="001E3EAB"/>
    <w:rsid w:val="001E4471"/>
    <w:rsid w:val="001E45F6"/>
    <w:rsid w:val="001E4CF8"/>
    <w:rsid w:val="001E5AE5"/>
    <w:rsid w:val="001E5AF7"/>
    <w:rsid w:val="001E5EC3"/>
    <w:rsid w:val="001E5FF4"/>
    <w:rsid w:val="001E62B2"/>
    <w:rsid w:val="001E6441"/>
    <w:rsid w:val="001E662E"/>
    <w:rsid w:val="001E6920"/>
    <w:rsid w:val="001E69E8"/>
    <w:rsid w:val="001E70FB"/>
    <w:rsid w:val="001E71C2"/>
    <w:rsid w:val="001E7328"/>
    <w:rsid w:val="001E7AAB"/>
    <w:rsid w:val="001E7AC9"/>
    <w:rsid w:val="001E7B9C"/>
    <w:rsid w:val="001F06E4"/>
    <w:rsid w:val="001F0DF8"/>
    <w:rsid w:val="001F180F"/>
    <w:rsid w:val="001F1A8C"/>
    <w:rsid w:val="001F1BCC"/>
    <w:rsid w:val="001F2926"/>
    <w:rsid w:val="001F2966"/>
    <w:rsid w:val="001F2BAA"/>
    <w:rsid w:val="001F2E09"/>
    <w:rsid w:val="001F30A8"/>
    <w:rsid w:val="001F330A"/>
    <w:rsid w:val="001F3481"/>
    <w:rsid w:val="001F3661"/>
    <w:rsid w:val="001F459D"/>
    <w:rsid w:val="001F49D4"/>
    <w:rsid w:val="001F5374"/>
    <w:rsid w:val="001F610F"/>
    <w:rsid w:val="001F61D1"/>
    <w:rsid w:val="001F62CA"/>
    <w:rsid w:val="001F65CA"/>
    <w:rsid w:val="001F662A"/>
    <w:rsid w:val="001F691E"/>
    <w:rsid w:val="001F6AEF"/>
    <w:rsid w:val="001F6BA6"/>
    <w:rsid w:val="001F7C92"/>
    <w:rsid w:val="001F7CBF"/>
    <w:rsid w:val="002006ED"/>
    <w:rsid w:val="0020095D"/>
    <w:rsid w:val="002011C4"/>
    <w:rsid w:val="00201586"/>
    <w:rsid w:val="0020175E"/>
    <w:rsid w:val="00201867"/>
    <w:rsid w:val="002019E9"/>
    <w:rsid w:val="002024F8"/>
    <w:rsid w:val="00203E9A"/>
    <w:rsid w:val="00204710"/>
    <w:rsid w:val="00205281"/>
    <w:rsid w:val="00205A34"/>
    <w:rsid w:val="002068F4"/>
    <w:rsid w:val="00206BB9"/>
    <w:rsid w:val="00206ECA"/>
    <w:rsid w:val="00207450"/>
    <w:rsid w:val="002078E8"/>
    <w:rsid w:val="0020790E"/>
    <w:rsid w:val="00210330"/>
    <w:rsid w:val="00210544"/>
    <w:rsid w:val="00210574"/>
    <w:rsid w:val="00210695"/>
    <w:rsid w:val="00210C56"/>
    <w:rsid w:val="0021101F"/>
    <w:rsid w:val="0021104F"/>
    <w:rsid w:val="00211260"/>
    <w:rsid w:val="002112B6"/>
    <w:rsid w:val="00211864"/>
    <w:rsid w:val="00211B12"/>
    <w:rsid w:val="002124BD"/>
    <w:rsid w:val="002128DA"/>
    <w:rsid w:val="00212EAA"/>
    <w:rsid w:val="00212FBC"/>
    <w:rsid w:val="00213EB7"/>
    <w:rsid w:val="0021489C"/>
    <w:rsid w:val="00214C90"/>
    <w:rsid w:val="002150E6"/>
    <w:rsid w:val="002153DD"/>
    <w:rsid w:val="002158F7"/>
    <w:rsid w:val="0021633C"/>
    <w:rsid w:val="002164CB"/>
    <w:rsid w:val="00216D10"/>
    <w:rsid w:val="00216EDD"/>
    <w:rsid w:val="00216F67"/>
    <w:rsid w:val="00217AC1"/>
    <w:rsid w:val="00220698"/>
    <w:rsid w:val="002208EF"/>
    <w:rsid w:val="00220B18"/>
    <w:rsid w:val="00221288"/>
    <w:rsid w:val="002217C0"/>
    <w:rsid w:val="00221D3F"/>
    <w:rsid w:val="00221F69"/>
    <w:rsid w:val="00222C9F"/>
    <w:rsid w:val="00222E04"/>
    <w:rsid w:val="0022300F"/>
    <w:rsid w:val="0022304A"/>
    <w:rsid w:val="002231B9"/>
    <w:rsid w:val="00223395"/>
    <w:rsid w:val="002243F0"/>
    <w:rsid w:val="00224487"/>
    <w:rsid w:val="00224666"/>
    <w:rsid w:val="0022517C"/>
    <w:rsid w:val="0022519E"/>
    <w:rsid w:val="002257FD"/>
    <w:rsid w:val="00225806"/>
    <w:rsid w:val="002264A3"/>
    <w:rsid w:val="002265D6"/>
    <w:rsid w:val="00226BE5"/>
    <w:rsid w:val="002273A0"/>
    <w:rsid w:val="002273BB"/>
    <w:rsid w:val="002277A1"/>
    <w:rsid w:val="00227C68"/>
    <w:rsid w:val="00227C95"/>
    <w:rsid w:val="00227CAD"/>
    <w:rsid w:val="0023133B"/>
    <w:rsid w:val="002314E1"/>
    <w:rsid w:val="0023170C"/>
    <w:rsid w:val="00231838"/>
    <w:rsid w:val="00231A35"/>
    <w:rsid w:val="00232B53"/>
    <w:rsid w:val="00232CA1"/>
    <w:rsid w:val="00232CEE"/>
    <w:rsid w:val="00232CF2"/>
    <w:rsid w:val="002332CD"/>
    <w:rsid w:val="002332E5"/>
    <w:rsid w:val="00233718"/>
    <w:rsid w:val="002339BD"/>
    <w:rsid w:val="00233B17"/>
    <w:rsid w:val="00233F18"/>
    <w:rsid w:val="00234064"/>
    <w:rsid w:val="00234189"/>
    <w:rsid w:val="0023431A"/>
    <w:rsid w:val="0023444B"/>
    <w:rsid w:val="0023447D"/>
    <w:rsid w:val="002344F0"/>
    <w:rsid w:val="00234E59"/>
    <w:rsid w:val="00234EAF"/>
    <w:rsid w:val="00235352"/>
    <w:rsid w:val="00235391"/>
    <w:rsid w:val="0023551D"/>
    <w:rsid w:val="002355B5"/>
    <w:rsid w:val="002357FB"/>
    <w:rsid w:val="00235A04"/>
    <w:rsid w:val="00235E4D"/>
    <w:rsid w:val="0023671F"/>
    <w:rsid w:val="00236A33"/>
    <w:rsid w:val="00236CB0"/>
    <w:rsid w:val="00236FF9"/>
    <w:rsid w:val="00237D0B"/>
    <w:rsid w:val="00241527"/>
    <w:rsid w:val="00241578"/>
    <w:rsid w:val="00241783"/>
    <w:rsid w:val="00241D1F"/>
    <w:rsid w:val="00241D78"/>
    <w:rsid w:val="002429BD"/>
    <w:rsid w:val="002433C3"/>
    <w:rsid w:val="0024357C"/>
    <w:rsid w:val="002445D9"/>
    <w:rsid w:val="00244D92"/>
    <w:rsid w:val="00244DDE"/>
    <w:rsid w:val="00245602"/>
    <w:rsid w:val="00245C9E"/>
    <w:rsid w:val="00245D39"/>
    <w:rsid w:val="00246F35"/>
    <w:rsid w:val="00246FA4"/>
    <w:rsid w:val="00247588"/>
    <w:rsid w:val="00247890"/>
    <w:rsid w:val="0025009E"/>
    <w:rsid w:val="002505CA"/>
    <w:rsid w:val="0025082D"/>
    <w:rsid w:val="00250B1F"/>
    <w:rsid w:val="00250F88"/>
    <w:rsid w:val="00251282"/>
    <w:rsid w:val="002514EB"/>
    <w:rsid w:val="002516FB"/>
    <w:rsid w:val="00251C87"/>
    <w:rsid w:val="002522D6"/>
    <w:rsid w:val="0025240F"/>
    <w:rsid w:val="002526E2"/>
    <w:rsid w:val="00252BDD"/>
    <w:rsid w:val="00252C70"/>
    <w:rsid w:val="002531E8"/>
    <w:rsid w:val="002532AC"/>
    <w:rsid w:val="00253743"/>
    <w:rsid w:val="002539E3"/>
    <w:rsid w:val="00253C6C"/>
    <w:rsid w:val="00253EED"/>
    <w:rsid w:val="002541FA"/>
    <w:rsid w:val="00254317"/>
    <w:rsid w:val="002549F9"/>
    <w:rsid w:val="00254B3D"/>
    <w:rsid w:val="00254E77"/>
    <w:rsid w:val="002554BF"/>
    <w:rsid w:val="002556C1"/>
    <w:rsid w:val="00255E49"/>
    <w:rsid w:val="00255F99"/>
    <w:rsid w:val="00256DA2"/>
    <w:rsid w:val="00257290"/>
    <w:rsid w:val="00257A8D"/>
    <w:rsid w:val="00257C14"/>
    <w:rsid w:val="00257E2A"/>
    <w:rsid w:val="00257F9C"/>
    <w:rsid w:val="00260F58"/>
    <w:rsid w:val="002610CA"/>
    <w:rsid w:val="0026177A"/>
    <w:rsid w:val="00261957"/>
    <w:rsid w:val="002623B3"/>
    <w:rsid w:val="00262C84"/>
    <w:rsid w:val="00262EC8"/>
    <w:rsid w:val="002649D3"/>
    <w:rsid w:val="00265026"/>
    <w:rsid w:val="00265121"/>
    <w:rsid w:val="00265818"/>
    <w:rsid w:val="00265860"/>
    <w:rsid w:val="00265EEB"/>
    <w:rsid w:val="00266581"/>
    <w:rsid w:val="00267796"/>
    <w:rsid w:val="0026791A"/>
    <w:rsid w:val="00267C9B"/>
    <w:rsid w:val="00267D0E"/>
    <w:rsid w:val="00270052"/>
    <w:rsid w:val="0027029A"/>
    <w:rsid w:val="0027036F"/>
    <w:rsid w:val="00270A09"/>
    <w:rsid w:val="00270DBC"/>
    <w:rsid w:val="00270E03"/>
    <w:rsid w:val="00271C78"/>
    <w:rsid w:val="00271EC0"/>
    <w:rsid w:val="00272070"/>
    <w:rsid w:val="00272691"/>
    <w:rsid w:val="0027309A"/>
    <w:rsid w:val="00273882"/>
    <w:rsid w:val="00273A6B"/>
    <w:rsid w:val="00273CE6"/>
    <w:rsid w:val="00273ECB"/>
    <w:rsid w:val="002742D3"/>
    <w:rsid w:val="00274615"/>
    <w:rsid w:val="00274889"/>
    <w:rsid w:val="002748DB"/>
    <w:rsid w:val="00274E17"/>
    <w:rsid w:val="00275283"/>
    <w:rsid w:val="002754CE"/>
    <w:rsid w:val="00275A3B"/>
    <w:rsid w:val="00275B22"/>
    <w:rsid w:val="00276557"/>
    <w:rsid w:val="00276913"/>
    <w:rsid w:val="00276C0D"/>
    <w:rsid w:val="002770B1"/>
    <w:rsid w:val="002771E6"/>
    <w:rsid w:val="002777BF"/>
    <w:rsid w:val="0027788B"/>
    <w:rsid w:val="00277DA9"/>
    <w:rsid w:val="002800A9"/>
    <w:rsid w:val="00280367"/>
    <w:rsid w:val="00280574"/>
    <w:rsid w:val="002805DE"/>
    <w:rsid w:val="002805EB"/>
    <w:rsid w:val="00280605"/>
    <w:rsid w:val="00280F01"/>
    <w:rsid w:val="00281701"/>
    <w:rsid w:val="00282146"/>
    <w:rsid w:val="002826CF"/>
    <w:rsid w:val="00282FC3"/>
    <w:rsid w:val="0028311D"/>
    <w:rsid w:val="00283155"/>
    <w:rsid w:val="0028327B"/>
    <w:rsid w:val="00283688"/>
    <w:rsid w:val="00283798"/>
    <w:rsid w:val="002837DD"/>
    <w:rsid w:val="00283887"/>
    <w:rsid w:val="00283B6D"/>
    <w:rsid w:val="00284ADE"/>
    <w:rsid w:val="00284FB0"/>
    <w:rsid w:val="00285175"/>
    <w:rsid w:val="002858EC"/>
    <w:rsid w:val="0028590C"/>
    <w:rsid w:val="00285E69"/>
    <w:rsid w:val="00286260"/>
    <w:rsid w:val="0028697D"/>
    <w:rsid w:val="002874B6"/>
    <w:rsid w:val="00287B1D"/>
    <w:rsid w:val="0029033D"/>
    <w:rsid w:val="00290C49"/>
    <w:rsid w:val="002912A4"/>
    <w:rsid w:val="0029186B"/>
    <w:rsid w:val="00291A11"/>
    <w:rsid w:val="00291BCA"/>
    <w:rsid w:val="00291F92"/>
    <w:rsid w:val="00292D03"/>
    <w:rsid w:val="00292D75"/>
    <w:rsid w:val="00292FCA"/>
    <w:rsid w:val="00293077"/>
    <w:rsid w:val="0029310C"/>
    <w:rsid w:val="00293698"/>
    <w:rsid w:val="0029398D"/>
    <w:rsid w:val="00293E62"/>
    <w:rsid w:val="0029428C"/>
    <w:rsid w:val="00294AC9"/>
    <w:rsid w:val="00294BFF"/>
    <w:rsid w:val="0029578D"/>
    <w:rsid w:val="002959E2"/>
    <w:rsid w:val="002968A2"/>
    <w:rsid w:val="002969E5"/>
    <w:rsid w:val="00296A37"/>
    <w:rsid w:val="002976EF"/>
    <w:rsid w:val="002978C6"/>
    <w:rsid w:val="002979CC"/>
    <w:rsid w:val="002A17E7"/>
    <w:rsid w:val="002A1975"/>
    <w:rsid w:val="002A1AAC"/>
    <w:rsid w:val="002A1DAB"/>
    <w:rsid w:val="002A1DC0"/>
    <w:rsid w:val="002A1E02"/>
    <w:rsid w:val="002A1FB2"/>
    <w:rsid w:val="002A2E5C"/>
    <w:rsid w:val="002A354A"/>
    <w:rsid w:val="002A38D0"/>
    <w:rsid w:val="002A3BC2"/>
    <w:rsid w:val="002A3FA7"/>
    <w:rsid w:val="002A4262"/>
    <w:rsid w:val="002A430D"/>
    <w:rsid w:val="002A4644"/>
    <w:rsid w:val="002A498B"/>
    <w:rsid w:val="002A4A06"/>
    <w:rsid w:val="002A4BDD"/>
    <w:rsid w:val="002A510C"/>
    <w:rsid w:val="002A533F"/>
    <w:rsid w:val="002A5A05"/>
    <w:rsid w:val="002A5A63"/>
    <w:rsid w:val="002A5BD9"/>
    <w:rsid w:val="002A72B2"/>
    <w:rsid w:val="002B0382"/>
    <w:rsid w:val="002B0A09"/>
    <w:rsid w:val="002B1F69"/>
    <w:rsid w:val="002B20D3"/>
    <w:rsid w:val="002B2383"/>
    <w:rsid w:val="002B2551"/>
    <w:rsid w:val="002B2D1B"/>
    <w:rsid w:val="002B3C0C"/>
    <w:rsid w:val="002B3E39"/>
    <w:rsid w:val="002B3EDF"/>
    <w:rsid w:val="002B429B"/>
    <w:rsid w:val="002B47E0"/>
    <w:rsid w:val="002B4B77"/>
    <w:rsid w:val="002B4C70"/>
    <w:rsid w:val="002B528B"/>
    <w:rsid w:val="002B581A"/>
    <w:rsid w:val="002B5A1D"/>
    <w:rsid w:val="002B67C0"/>
    <w:rsid w:val="002B683A"/>
    <w:rsid w:val="002B6F69"/>
    <w:rsid w:val="002B7760"/>
    <w:rsid w:val="002C04B9"/>
    <w:rsid w:val="002C05A9"/>
    <w:rsid w:val="002C06AA"/>
    <w:rsid w:val="002C0705"/>
    <w:rsid w:val="002C087B"/>
    <w:rsid w:val="002C100D"/>
    <w:rsid w:val="002C10C7"/>
    <w:rsid w:val="002C14EF"/>
    <w:rsid w:val="002C16F4"/>
    <w:rsid w:val="002C2010"/>
    <w:rsid w:val="002C2700"/>
    <w:rsid w:val="002C3341"/>
    <w:rsid w:val="002C39F7"/>
    <w:rsid w:val="002C39FB"/>
    <w:rsid w:val="002C3AFE"/>
    <w:rsid w:val="002C3B0D"/>
    <w:rsid w:val="002C3D57"/>
    <w:rsid w:val="002C3E98"/>
    <w:rsid w:val="002C3ED7"/>
    <w:rsid w:val="002C42DE"/>
    <w:rsid w:val="002C4EAE"/>
    <w:rsid w:val="002C5461"/>
    <w:rsid w:val="002C54A7"/>
    <w:rsid w:val="002C5642"/>
    <w:rsid w:val="002C57C0"/>
    <w:rsid w:val="002C60DA"/>
    <w:rsid w:val="002C75BD"/>
    <w:rsid w:val="002C763B"/>
    <w:rsid w:val="002C77A8"/>
    <w:rsid w:val="002C79D6"/>
    <w:rsid w:val="002C7A17"/>
    <w:rsid w:val="002C7EF7"/>
    <w:rsid w:val="002D08BE"/>
    <w:rsid w:val="002D0A7C"/>
    <w:rsid w:val="002D0C3F"/>
    <w:rsid w:val="002D1D97"/>
    <w:rsid w:val="002D2DC4"/>
    <w:rsid w:val="002D3130"/>
    <w:rsid w:val="002D3208"/>
    <w:rsid w:val="002D330D"/>
    <w:rsid w:val="002D3CA4"/>
    <w:rsid w:val="002D4AA2"/>
    <w:rsid w:val="002D53F6"/>
    <w:rsid w:val="002D582D"/>
    <w:rsid w:val="002D626F"/>
    <w:rsid w:val="002D69E3"/>
    <w:rsid w:val="002D7072"/>
    <w:rsid w:val="002D72EB"/>
    <w:rsid w:val="002D7372"/>
    <w:rsid w:val="002D755A"/>
    <w:rsid w:val="002D7573"/>
    <w:rsid w:val="002D7791"/>
    <w:rsid w:val="002D7A1C"/>
    <w:rsid w:val="002D7C2A"/>
    <w:rsid w:val="002E01E4"/>
    <w:rsid w:val="002E0A38"/>
    <w:rsid w:val="002E0E6C"/>
    <w:rsid w:val="002E132A"/>
    <w:rsid w:val="002E162D"/>
    <w:rsid w:val="002E1B24"/>
    <w:rsid w:val="002E1D0B"/>
    <w:rsid w:val="002E224F"/>
    <w:rsid w:val="002E2950"/>
    <w:rsid w:val="002E3135"/>
    <w:rsid w:val="002E3D1D"/>
    <w:rsid w:val="002E3E50"/>
    <w:rsid w:val="002E409A"/>
    <w:rsid w:val="002E4235"/>
    <w:rsid w:val="002E4293"/>
    <w:rsid w:val="002E50F7"/>
    <w:rsid w:val="002E547B"/>
    <w:rsid w:val="002E6289"/>
    <w:rsid w:val="002E6D03"/>
    <w:rsid w:val="002F028E"/>
    <w:rsid w:val="002F031A"/>
    <w:rsid w:val="002F0D67"/>
    <w:rsid w:val="002F0F9F"/>
    <w:rsid w:val="002F12D3"/>
    <w:rsid w:val="002F197D"/>
    <w:rsid w:val="002F1DAC"/>
    <w:rsid w:val="002F22DC"/>
    <w:rsid w:val="002F2823"/>
    <w:rsid w:val="002F2892"/>
    <w:rsid w:val="002F2DB8"/>
    <w:rsid w:val="002F3AC9"/>
    <w:rsid w:val="002F3D51"/>
    <w:rsid w:val="002F3D98"/>
    <w:rsid w:val="002F4374"/>
    <w:rsid w:val="002F456B"/>
    <w:rsid w:val="002F509C"/>
    <w:rsid w:val="002F5A02"/>
    <w:rsid w:val="002F60BE"/>
    <w:rsid w:val="002F60D7"/>
    <w:rsid w:val="002F6240"/>
    <w:rsid w:val="002F6273"/>
    <w:rsid w:val="002F6DBB"/>
    <w:rsid w:val="002F77FA"/>
    <w:rsid w:val="002F7926"/>
    <w:rsid w:val="002F7F4A"/>
    <w:rsid w:val="0030063D"/>
    <w:rsid w:val="00300877"/>
    <w:rsid w:val="00300CF4"/>
    <w:rsid w:val="00300F9B"/>
    <w:rsid w:val="00301236"/>
    <w:rsid w:val="003012D7"/>
    <w:rsid w:val="00301F05"/>
    <w:rsid w:val="003024C8"/>
    <w:rsid w:val="00302664"/>
    <w:rsid w:val="00302DFD"/>
    <w:rsid w:val="00302F2C"/>
    <w:rsid w:val="0030331A"/>
    <w:rsid w:val="0030399F"/>
    <w:rsid w:val="00303A06"/>
    <w:rsid w:val="00303C04"/>
    <w:rsid w:val="00303D54"/>
    <w:rsid w:val="00303EA7"/>
    <w:rsid w:val="00303F9E"/>
    <w:rsid w:val="00304C6D"/>
    <w:rsid w:val="00304E1D"/>
    <w:rsid w:val="00305389"/>
    <w:rsid w:val="0030587A"/>
    <w:rsid w:val="00305AB6"/>
    <w:rsid w:val="00305ABA"/>
    <w:rsid w:val="00306336"/>
    <w:rsid w:val="003063EE"/>
    <w:rsid w:val="0030667C"/>
    <w:rsid w:val="00306A0B"/>
    <w:rsid w:val="00306A23"/>
    <w:rsid w:val="00307233"/>
    <w:rsid w:val="00307495"/>
    <w:rsid w:val="00307E0C"/>
    <w:rsid w:val="003102F8"/>
    <w:rsid w:val="00310412"/>
    <w:rsid w:val="003111A1"/>
    <w:rsid w:val="00311368"/>
    <w:rsid w:val="003113B1"/>
    <w:rsid w:val="00311771"/>
    <w:rsid w:val="003117FC"/>
    <w:rsid w:val="003135CE"/>
    <w:rsid w:val="003136BC"/>
    <w:rsid w:val="00313E58"/>
    <w:rsid w:val="00314563"/>
    <w:rsid w:val="00314862"/>
    <w:rsid w:val="00314869"/>
    <w:rsid w:val="00314871"/>
    <w:rsid w:val="0031497E"/>
    <w:rsid w:val="003149DA"/>
    <w:rsid w:val="00314A61"/>
    <w:rsid w:val="00314DE2"/>
    <w:rsid w:val="0031506F"/>
    <w:rsid w:val="0031513E"/>
    <w:rsid w:val="003154B4"/>
    <w:rsid w:val="0031554D"/>
    <w:rsid w:val="00315696"/>
    <w:rsid w:val="003156B1"/>
    <w:rsid w:val="00315775"/>
    <w:rsid w:val="00316082"/>
    <w:rsid w:val="00316A3D"/>
    <w:rsid w:val="00317081"/>
    <w:rsid w:val="003174BE"/>
    <w:rsid w:val="003178DB"/>
    <w:rsid w:val="003205B9"/>
    <w:rsid w:val="00320985"/>
    <w:rsid w:val="00320E5C"/>
    <w:rsid w:val="003212A0"/>
    <w:rsid w:val="00321A86"/>
    <w:rsid w:val="00321F2F"/>
    <w:rsid w:val="00322114"/>
    <w:rsid w:val="00322A94"/>
    <w:rsid w:val="0032302F"/>
    <w:rsid w:val="0032304C"/>
    <w:rsid w:val="003232ED"/>
    <w:rsid w:val="00323F07"/>
    <w:rsid w:val="0032427D"/>
    <w:rsid w:val="003242D5"/>
    <w:rsid w:val="00324860"/>
    <w:rsid w:val="003249F5"/>
    <w:rsid w:val="00324C07"/>
    <w:rsid w:val="00324E5E"/>
    <w:rsid w:val="0032564E"/>
    <w:rsid w:val="00325886"/>
    <w:rsid w:val="00325F2E"/>
    <w:rsid w:val="003264C4"/>
    <w:rsid w:val="00326883"/>
    <w:rsid w:val="00326D07"/>
    <w:rsid w:val="00326D9A"/>
    <w:rsid w:val="003272E5"/>
    <w:rsid w:val="003308E9"/>
    <w:rsid w:val="00330946"/>
    <w:rsid w:val="00330EDB"/>
    <w:rsid w:val="003310D1"/>
    <w:rsid w:val="00331BD9"/>
    <w:rsid w:val="00331BFC"/>
    <w:rsid w:val="003325C3"/>
    <w:rsid w:val="00332A08"/>
    <w:rsid w:val="0033368B"/>
    <w:rsid w:val="00333A8E"/>
    <w:rsid w:val="00333D15"/>
    <w:rsid w:val="00333F94"/>
    <w:rsid w:val="003344BD"/>
    <w:rsid w:val="00334585"/>
    <w:rsid w:val="00334910"/>
    <w:rsid w:val="00334C23"/>
    <w:rsid w:val="00334D7F"/>
    <w:rsid w:val="00334F2F"/>
    <w:rsid w:val="003356B1"/>
    <w:rsid w:val="0033579B"/>
    <w:rsid w:val="00335938"/>
    <w:rsid w:val="00335BF3"/>
    <w:rsid w:val="00335BF8"/>
    <w:rsid w:val="003360AD"/>
    <w:rsid w:val="003360BD"/>
    <w:rsid w:val="003363BC"/>
    <w:rsid w:val="00336429"/>
    <w:rsid w:val="00337044"/>
    <w:rsid w:val="003377AB"/>
    <w:rsid w:val="003377E2"/>
    <w:rsid w:val="00337930"/>
    <w:rsid w:val="00337B19"/>
    <w:rsid w:val="00337C67"/>
    <w:rsid w:val="003405B8"/>
    <w:rsid w:val="00340C81"/>
    <w:rsid w:val="00341120"/>
    <w:rsid w:val="003413B1"/>
    <w:rsid w:val="003413E3"/>
    <w:rsid w:val="00341CE5"/>
    <w:rsid w:val="00342BCC"/>
    <w:rsid w:val="00342F5F"/>
    <w:rsid w:val="003431F7"/>
    <w:rsid w:val="00343DE0"/>
    <w:rsid w:val="003440D3"/>
    <w:rsid w:val="0034427C"/>
    <w:rsid w:val="00344B50"/>
    <w:rsid w:val="00345693"/>
    <w:rsid w:val="00345F99"/>
    <w:rsid w:val="00346B2C"/>
    <w:rsid w:val="0034731D"/>
    <w:rsid w:val="003473FD"/>
    <w:rsid w:val="003474ED"/>
    <w:rsid w:val="003502D6"/>
    <w:rsid w:val="00350899"/>
    <w:rsid w:val="00350A65"/>
    <w:rsid w:val="00350B3C"/>
    <w:rsid w:val="00350BBD"/>
    <w:rsid w:val="0035102B"/>
    <w:rsid w:val="003511FB"/>
    <w:rsid w:val="00351490"/>
    <w:rsid w:val="00351856"/>
    <w:rsid w:val="003524C8"/>
    <w:rsid w:val="00352A85"/>
    <w:rsid w:val="00352FCB"/>
    <w:rsid w:val="00353116"/>
    <w:rsid w:val="003537DC"/>
    <w:rsid w:val="00353851"/>
    <w:rsid w:val="00353B41"/>
    <w:rsid w:val="00353B71"/>
    <w:rsid w:val="00353C1B"/>
    <w:rsid w:val="00354240"/>
    <w:rsid w:val="00354341"/>
    <w:rsid w:val="003546E9"/>
    <w:rsid w:val="003550DC"/>
    <w:rsid w:val="00355134"/>
    <w:rsid w:val="0035540B"/>
    <w:rsid w:val="0035556B"/>
    <w:rsid w:val="003555B5"/>
    <w:rsid w:val="003558E7"/>
    <w:rsid w:val="003558F9"/>
    <w:rsid w:val="00355B44"/>
    <w:rsid w:val="00355F04"/>
    <w:rsid w:val="003560DE"/>
    <w:rsid w:val="0035631C"/>
    <w:rsid w:val="00356B70"/>
    <w:rsid w:val="00356BE9"/>
    <w:rsid w:val="003570ED"/>
    <w:rsid w:val="00357FE4"/>
    <w:rsid w:val="00360E3D"/>
    <w:rsid w:val="00360EEE"/>
    <w:rsid w:val="0036117F"/>
    <w:rsid w:val="00361D7B"/>
    <w:rsid w:val="00362232"/>
    <w:rsid w:val="003623B7"/>
    <w:rsid w:val="003624D3"/>
    <w:rsid w:val="00362AD7"/>
    <w:rsid w:val="00362BD8"/>
    <w:rsid w:val="00362E12"/>
    <w:rsid w:val="00362FAC"/>
    <w:rsid w:val="0036332D"/>
    <w:rsid w:val="0036337E"/>
    <w:rsid w:val="00363482"/>
    <w:rsid w:val="003635CE"/>
    <w:rsid w:val="00363667"/>
    <w:rsid w:val="00363A38"/>
    <w:rsid w:val="00363B95"/>
    <w:rsid w:val="003646BE"/>
    <w:rsid w:val="003648E0"/>
    <w:rsid w:val="003650F6"/>
    <w:rsid w:val="00365411"/>
    <w:rsid w:val="00365443"/>
    <w:rsid w:val="00365624"/>
    <w:rsid w:val="0036594C"/>
    <w:rsid w:val="003666EE"/>
    <w:rsid w:val="003677EA"/>
    <w:rsid w:val="0036796A"/>
    <w:rsid w:val="0037017C"/>
    <w:rsid w:val="00370383"/>
    <w:rsid w:val="003704D4"/>
    <w:rsid w:val="00370B71"/>
    <w:rsid w:val="00370DE4"/>
    <w:rsid w:val="00371071"/>
    <w:rsid w:val="003717B3"/>
    <w:rsid w:val="00371B53"/>
    <w:rsid w:val="00371BD1"/>
    <w:rsid w:val="003721BA"/>
    <w:rsid w:val="0037224C"/>
    <w:rsid w:val="003722E0"/>
    <w:rsid w:val="003723E2"/>
    <w:rsid w:val="003727EC"/>
    <w:rsid w:val="00372FEB"/>
    <w:rsid w:val="0037375E"/>
    <w:rsid w:val="00373F8D"/>
    <w:rsid w:val="00373FAA"/>
    <w:rsid w:val="00374386"/>
    <w:rsid w:val="00375632"/>
    <w:rsid w:val="00375E5E"/>
    <w:rsid w:val="00375FC3"/>
    <w:rsid w:val="0037603D"/>
    <w:rsid w:val="0037621A"/>
    <w:rsid w:val="003762D1"/>
    <w:rsid w:val="003765B0"/>
    <w:rsid w:val="00376B9B"/>
    <w:rsid w:val="0037747D"/>
    <w:rsid w:val="00377BFE"/>
    <w:rsid w:val="00377C29"/>
    <w:rsid w:val="003809CF"/>
    <w:rsid w:val="00380EA2"/>
    <w:rsid w:val="0038118E"/>
    <w:rsid w:val="00381597"/>
    <w:rsid w:val="00381E2C"/>
    <w:rsid w:val="003823DD"/>
    <w:rsid w:val="00382431"/>
    <w:rsid w:val="00382647"/>
    <w:rsid w:val="00382880"/>
    <w:rsid w:val="00382BA4"/>
    <w:rsid w:val="00382C24"/>
    <w:rsid w:val="00382C7B"/>
    <w:rsid w:val="00382DFE"/>
    <w:rsid w:val="00382FDE"/>
    <w:rsid w:val="00383161"/>
    <w:rsid w:val="0038317D"/>
    <w:rsid w:val="00383665"/>
    <w:rsid w:val="00383B8E"/>
    <w:rsid w:val="00383DC7"/>
    <w:rsid w:val="00383F3B"/>
    <w:rsid w:val="00383F8A"/>
    <w:rsid w:val="0038435C"/>
    <w:rsid w:val="00384826"/>
    <w:rsid w:val="00384950"/>
    <w:rsid w:val="00384A3E"/>
    <w:rsid w:val="00384FAA"/>
    <w:rsid w:val="003850B4"/>
    <w:rsid w:val="0038514E"/>
    <w:rsid w:val="0038525B"/>
    <w:rsid w:val="00385CA3"/>
    <w:rsid w:val="003862CA"/>
    <w:rsid w:val="00386725"/>
    <w:rsid w:val="0038672F"/>
    <w:rsid w:val="003873E2"/>
    <w:rsid w:val="003873EC"/>
    <w:rsid w:val="003876E4"/>
    <w:rsid w:val="003877F6"/>
    <w:rsid w:val="00387845"/>
    <w:rsid w:val="003879EB"/>
    <w:rsid w:val="00387B2E"/>
    <w:rsid w:val="00390B94"/>
    <w:rsid w:val="00390E8B"/>
    <w:rsid w:val="0039138B"/>
    <w:rsid w:val="003917C7"/>
    <w:rsid w:val="00391BC6"/>
    <w:rsid w:val="00391E88"/>
    <w:rsid w:val="003922BB"/>
    <w:rsid w:val="003923E7"/>
    <w:rsid w:val="00392F98"/>
    <w:rsid w:val="00393106"/>
    <w:rsid w:val="00393141"/>
    <w:rsid w:val="00394828"/>
    <w:rsid w:val="003949FE"/>
    <w:rsid w:val="00394BE4"/>
    <w:rsid w:val="003954E9"/>
    <w:rsid w:val="00395775"/>
    <w:rsid w:val="00395D04"/>
    <w:rsid w:val="00396277"/>
    <w:rsid w:val="00396292"/>
    <w:rsid w:val="00396E94"/>
    <w:rsid w:val="003973CD"/>
    <w:rsid w:val="00397950"/>
    <w:rsid w:val="00397D38"/>
    <w:rsid w:val="00397DAB"/>
    <w:rsid w:val="00397E13"/>
    <w:rsid w:val="003A03BF"/>
    <w:rsid w:val="003A0B34"/>
    <w:rsid w:val="003A0B4E"/>
    <w:rsid w:val="003A0BAF"/>
    <w:rsid w:val="003A0BEF"/>
    <w:rsid w:val="003A0D41"/>
    <w:rsid w:val="003A0E1D"/>
    <w:rsid w:val="003A143D"/>
    <w:rsid w:val="003A16BC"/>
    <w:rsid w:val="003A1D01"/>
    <w:rsid w:val="003A2941"/>
    <w:rsid w:val="003A2AA5"/>
    <w:rsid w:val="003A35D7"/>
    <w:rsid w:val="003A3A1C"/>
    <w:rsid w:val="003A3B3B"/>
    <w:rsid w:val="003A3C46"/>
    <w:rsid w:val="003A427A"/>
    <w:rsid w:val="003A4290"/>
    <w:rsid w:val="003A4311"/>
    <w:rsid w:val="003A4410"/>
    <w:rsid w:val="003A4A64"/>
    <w:rsid w:val="003A4ACC"/>
    <w:rsid w:val="003A4CAD"/>
    <w:rsid w:val="003A5843"/>
    <w:rsid w:val="003A5CA0"/>
    <w:rsid w:val="003A61BE"/>
    <w:rsid w:val="003A68AF"/>
    <w:rsid w:val="003A6F3E"/>
    <w:rsid w:val="003A70BF"/>
    <w:rsid w:val="003A726A"/>
    <w:rsid w:val="003A7A57"/>
    <w:rsid w:val="003B00AC"/>
    <w:rsid w:val="003B067D"/>
    <w:rsid w:val="003B0795"/>
    <w:rsid w:val="003B0FC2"/>
    <w:rsid w:val="003B1401"/>
    <w:rsid w:val="003B1851"/>
    <w:rsid w:val="003B197F"/>
    <w:rsid w:val="003B1E1D"/>
    <w:rsid w:val="003B230C"/>
    <w:rsid w:val="003B2348"/>
    <w:rsid w:val="003B2F2D"/>
    <w:rsid w:val="003B3170"/>
    <w:rsid w:val="003B32D5"/>
    <w:rsid w:val="003B3673"/>
    <w:rsid w:val="003B396C"/>
    <w:rsid w:val="003B3B13"/>
    <w:rsid w:val="003B3B71"/>
    <w:rsid w:val="003B40E8"/>
    <w:rsid w:val="003B4407"/>
    <w:rsid w:val="003B454B"/>
    <w:rsid w:val="003B46E9"/>
    <w:rsid w:val="003B47D7"/>
    <w:rsid w:val="003B49EE"/>
    <w:rsid w:val="003B4FCF"/>
    <w:rsid w:val="003B53E2"/>
    <w:rsid w:val="003B5401"/>
    <w:rsid w:val="003B5675"/>
    <w:rsid w:val="003B5C28"/>
    <w:rsid w:val="003B709F"/>
    <w:rsid w:val="003B711E"/>
    <w:rsid w:val="003B724B"/>
    <w:rsid w:val="003B7600"/>
    <w:rsid w:val="003B771B"/>
    <w:rsid w:val="003B778B"/>
    <w:rsid w:val="003B7B9F"/>
    <w:rsid w:val="003B7DDC"/>
    <w:rsid w:val="003C02BC"/>
    <w:rsid w:val="003C0583"/>
    <w:rsid w:val="003C093A"/>
    <w:rsid w:val="003C0A57"/>
    <w:rsid w:val="003C0E4F"/>
    <w:rsid w:val="003C1776"/>
    <w:rsid w:val="003C17EB"/>
    <w:rsid w:val="003C17ED"/>
    <w:rsid w:val="003C185C"/>
    <w:rsid w:val="003C1CA0"/>
    <w:rsid w:val="003C1F11"/>
    <w:rsid w:val="003C1FC2"/>
    <w:rsid w:val="003C222B"/>
    <w:rsid w:val="003C2241"/>
    <w:rsid w:val="003C25B5"/>
    <w:rsid w:val="003C25C8"/>
    <w:rsid w:val="003C287B"/>
    <w:rsid w:val="003C34E4"/>
    <w:rsid w:val="003C3B88"/>
    <w:rsid w:val="003C3C21"/>
    <w:rsid w:val="003C3EE6"/>
    <w:rsid w:val="003C4185"/>
    <w:rsid w:val="003C4AD8"/>
    <w:rsid w:val="003C527A"/>
    <w:rsid w:val="003C561F"/>
    <w:rsid w:val="003C63F5"/>
    <w:rsid w:val="003C6444"/>
    <w:rsid w:val="003C6817"/>
    <w:rsid w:val="003C6A80"/>
    <w:rsid w:val="003C6C1B"/>
    <w:rsid w:val="003C6D25"/>
    <w:rsid w:val="003C7428"/>
    <w:rsid w:val="003D11B6"/>
    <w:rsid w:val="003D1472"/>
    <w:rsid w:val="003D1547"/>
    <w:rsid w:val="003D2529"/>
    <w:rsid w:val="003D2DA4"/>
    <w:rsid w:val="003D2E16"/>
    <w:rsid w:val="003D31A1"/>
    <w:rsid w:val="003D36D2"/>
    <w:rsid w:val="003D3B46"/>
    <w:rsid w:val="003D3BCF"/>
    <w:rsid w:val="003D3D73"/>
    <w:rsid w:val="003D3D83"/>
    <w:rsid w:val="003D3DB1"/>
    <w:rsid w:val="003D539A"/>
    <w:rsid w:val="003D5618"/>
    <w:rsid w:val="003D5D5B"/>
    <w:rsid w:val="003D6377"/>
    <w:rsid w:val="003D653F"/>
    <w:rsid w:val="003D657C"/>
    <w:rsid w:val="003D6668"/>
    <w:rsid w:val="003E00AF"/>
    <w:rsid w:val="003E1945"/>
    <w:rsid w:val="003E20F8"/>
    <w:rsid w:val="003E28B0"/>
    <w:rsid w:val="003E325B"/>
    <w:rsid w:val="003E37E9"/>
    <w:rsid w:val="003E4CC8"/>
    <w:rsid w:val="003E525D"/>
    <w:rsid w:val="003E5B17"/>
    <w:rsid w:val="003E5E4C"/>
    <w:rsid w:val="003E6139"/>
    <w:rsid w:val="003E63EC"/>
    <w:rsid w:val="003E6A09"/>
    <w:rsid w:val="003E6D72"/>
    <w:rsid w:val="003E730A"/>
    <w:rsid w:val="003E7354"/>
    <w:rsid w:val="003E75E3"/>
    <w:rsid w:val="003E7E37"/>
    <w:rsid w:val="003F0871"/>
    <w:rsid w:val="003F0900"/>
    <w:rsid w:val="003F0BE8"/>
    <w:rsid w:val="003F0D11"/>
    <w:rsid w:val="003F0DF7"/>
    <w:rsid w:val="003F0FCB"/>
    <w:rsid w:val="003F1462"/>
    <w:rsid w:val="003F19FE"/>
    <w:rsid w:val="003F2301"/>
    <w:rsid w:val="003F2424"/>
    <w:rsid w:val="003F296C"/>
    <w:rsid w:val="003F297E"/>
    <w:rsid w:val="003F3014"/>
    <w:rsid w:val="003F335D"/>
    <w:rsid w:val="003F33E3"/>
    <w:rsid w:val="003F3C18"/>
    <w:rsid w:val="003F3EB6"/>
    <w:rsid w:val="003F4836"/>
    <w:rsid w:val="003F488F"/>
    <w:rsid w:val="003F49DB"/>
    <w:rsid w:val="003F66D5"/>
    <w:rsid w:val="003F69FA"/>
    <w:rsid w:val="003F6E62"/>
    <w:rsid w:val="003F6F4F"/>
    <w:rsid w:val="003F7206"/>
    <w:rsid w:val="003F7A37"/>
    <w:rsid w:val="003F7E46"/>
    <w:rsid w:val="003F7F05"/>
    <w:rsid w:val="004000A8"/>
    <w:rsid w:val="00400AFE"/>
    <w:rsid w:val="00400EDD"/>
    <w:rsid w:val="00401DA5"/>
    <w:rsid w:val="00401EEE"/>
    <w:rsid w:val="004028F5"/>
    <w:rsid w:val="00402A2E"/>
    <w:rsid w:val="00403121"/>
    <w:rsid w:val="004037F5"/>
    <w:rsid w:val="004039A8"/>
    <w:rsid w:val="00403E68"/>
    <w:rsid w:val="00403F71"/>
    <w:rsid w:val="00404966"/>
    <w:rsid w:val="00404F99"/>
    <w:rsid w:val="00405BF8"/>
    <w:rsid w:val="00405E43"/>
    <w:rsid w:val="00406037"/>
    <w:rsid w:val="00406182"/>
    <w:rsid w:val="004064E9"/>
    <w:rsid w:val="00406858"/>
    <w:rsid w:val="00406CCF"/>
    <w:rsid w:val="004075A0"/>
    <w:rsid w:val="00407632"/>
    <w:rsid w:val="00410B00"/>
    <w:rsid w:val="00411AC0"/>
    <w:rsid w:val="00411B98"/>
    <w:rsid w:val="0041337A"/>
    <w:rsid w:val="004133D7"/>
    <w:rsid w:val="004134F2"/>
    <w:rsid w:val="00413723"/>
    <w:rsid w:val="00413B64"/>
    <w:rsid w:val="004141E1"/>
    <w:rsid w:val="004149BF"/>
    <w:rsid w:val="00414C5B"/>
    <w:rsid w:val="00415130"/>
    <w:rsid w:val="0041636E"/>
    <w:rsid w:val="004167BC"/>
    <w:rsid w:val="004168E5"/>
    <w:rsid w:val="00416910"/>
    <w:rsid w:val="00416EB3"/>
    <w:rsid w:val="00416ED2"/>
    <w:rsid w:val="00416F66"/>
    <w:rsid w:val="00416F95"/>
    <w:rsid w:val="004219E6"/>
    <w:rsid w:val="004224B5"/>
    <w:rsid w:val="00422837"/>
    <w:rsid w:val="00422BE1"/>
    <w:rsid w:val="00422C4A"/>
    <w:rsid w:val="00422CF6"/>
    <w:rsid w:val="004230C6"/>
    <w:rsid w:val="00423AD1"/>
    <w:rsid w:val="00423FDB"/>
    <w:rsid w:val="004240BC"/>
    <w:rsid w:val="004240D2"/>
    <w:rsid w:val="0042432B"/>
    <w:rsid w:val="00424F13"/>
    <w:rsid w:val="004251DB"/>
    <w:rsid w:val="00425382"/>
    <w:rsid w:val="00425828"/>
    <w:rsid w:val="00425A5F"/>
    <w:rsid w:val="00426664"/>
    <w:rsid w:val="004267CC"/>
    <w:rsid w:val="0042686E"/>
    <w:rsid w:val="00426916"/>
    <w:rsid w:val="00426B76"/>
    <w:rsid w:val="00426BBA"/>
    <w:rsid w:val="00426BC4"/>
    <w:rsid w:val="00427500"/>
    <w:rsid w:val="0042793D"/>
    <w:rsid w:val="004300CC"/>
    <w:rsid w:val="0043028C"/>
    <w:rsid w:val="004303FB"/>
    <w:rsid w:val="00430726"/>
    <w:rsid w:val="00430751"/>
    <w:rsid w:val="004308B1"/>
    <w:rsid w:val="00431046"/>
    <w:rsid w:val="004310FA"/>
    <w:rsid w:val="0043111A"/>
    <w:rsid w:val="004317A0"/>
    <w:rsid w:val="00431AFD"/>
    <w:rsid w:val="00432546"/>
    <w:rsid w:val="00432671"/>
    <w:rsid w:val="004327AF"/>
    <w:rsid w:val="00432867"/>
    <w:rsid w:val="00432FC1"/>
    <w:rsid w:val="00433086"/>
    <w:rsid w:val="00433171"/>
    <w:rsid w:val="00433218"/>
    <w:rsid w:val="0043366F"/>
    <w:rsid w:val="00433DA1"/>
    <w:rsid w:val="00434D49"/>
    <w:rsid w:val="00435265"/>
    <w:rsid w:val="004353E5"/>
    <w:rsid w:val="004355A0"/>
    <w:rsid w:val="004362AE"/>
    <w:rsid w:val="00436CF2"/>
    <w:rsid w:val="00437009"/>
    <w:rsid w:val="0043787F"/>
    <w:rsid w:val="00437912"/>
    <w:rsid w:val="00437AD5"/>
    <w:rsid w:val="00437B83"/>
    <w:rsid w:val="00437C56"/>
    <w:rsid w:val="00440059"/>
    <w:rsid w:val="0044016D"/>
    <w:rsid w:val="00440634"/>
    <w:rsid w:val="004407C0"/>
    <w:rsid w:val="00440F80"/>
    <w:rsid w:val="004410C6"/>
    <w:rsid w:val="00441472"/>
    <w:rsid w:val="00442030"/>
    <w:rsid w:val="004421B1"/>
    <w:rsid w:val="00442344"/>
    <w:rsid w:val="0044240E"/>
    <w:rsid w:val="00442B4E"/>
    <w:rsid w:val="00442B64"/>
    <w:rsid w:val="00443349"/>
    <w:rsid w:val="0044349F"/>
    <w:rsid w:val="00443860"/>
    <w:rsid w:val="00443EB0"/>
    <w:rsid w:val="0044433C"/>
    <w:rsid w:val="00444395"/>
    <w:rsid w:val="00444401"/>
    <w:rsid w:val="00444902"/>
    <w:rsid w:val="00444A2D"/>
    <w:rsid w:val="0044574C"/>
    <w:rsid w:val="00445B10"/>
    <w:rsid w:val="00446016"/>
    <w:rsid w:val="00446489"/>
    <w:rsid w:val="00446599"/>
    <w:rsid w:val="00446C44"/>
    <w:rsid w:val="00447264"/>
    <w:rsid w:val="00447E4F"/>
    <w:rsid w:val="00450578"/>
    <w:rsid w:val="004507E0"/>
    <w:rsid w:val="00450CFF"/>
    <w:rsid w:val="00450E81"/>
    <w:rsid w:val="00451848"/>
    <w:rsid w:val="0045196B"/>
    <w:rsid w:val="004520E3"/>
    <w:rsid w:val="004521A7"/>
    <w:rsid w:val="0045250F"/>
    <w:rsid w:val="00452997"/>
    <w:rsid w:val="004532F9"/>
    <w:rsid w:val="00453AFC"/>
    <w:rsid w:val="004541B9"/>
    <w:rsid w:val="00454783"/>
    <w:rsid w:val="00454CA0"/>
    <w:rsid w:val="00455441"/>
    <w:rsid w:val="0045595D"/>
    <w:rsid w:val="0045628F"/>
    <w:rsid w:val="00456B51"/>
    <w:rsid w:val="004576A8"/>
    <w:rsid w:val="00457C69"/>
    <w:rsid w:val="004606C9"/>
    <w:rsid w:val="0046126D"/>
    <w:rsid w:val="004612C5"/>
    <w:rsid w:val="00461438"/>
    <w:rsid w:val="00461D52"/>
    <w:rsid w:val="00462549"/>
    <w:rsid w:val="00462AD7"/>
    <w:rsid w:val="00462B54"/>
    <w:rsid w:val="00463019"/>
    <w:rsid w:val="004634A1"/>
    <w:rsid w:val="004635F6"/>
    <w:rsid w:val="00463D53"/>
    <w:rsid w:val="00463E59"/>
    <w:rsid w:val="00463E66"/>
    <w:rsid w:val="00464B22"/>
    <w:rsid w:val="00464ECA"/>
    <w:rsid w:val="004650E8"/>
    <w:rsid w:val="0046530D"/>
    <w:rsid w:val="004657E9"/>
    <w:rsid w:val="00465A31"/>
    <w:rsid w:val="00465E22"/>
    <w:rsid w:val="00465EF4"/>
    <w:rsid w:val="004665DA"/>
    <w:rsid w:val="00466930"/>
    <w:rsid w:val="00466F16"/>
    <w:rsid w:val="00466F4A"/>
    <w:rsid w:val="004671D8"/>
    <w:rsid w:val="004703F2"/>
    <w:rsid w:val="00471361"/>
    <w:rsid w:val="00471403"/>
    <w:rsid w:val="004717BA"/>
    <w:rsid w:val="00472195"/>
    <w:rsid w:val="00472573"/>
    <w:rsid w:val="00472F38"/>
    <w:rsid w:val="00473102"/>
    <w:rsid w:val="0047367E"/>
    <w:rsid w:val="00473875"/>
    <w:rsid w:val="00473C23"/>
    <w:rsid w:val="00473E60"/>
    <w:rsid w:val="00473EDE"/>
    <w:rsid w:val="0047494D"/>
    <w:rsid w:val="00474A8B"/>
    <w:rsid w:val="00474C8C"/>
    <w:rsid w:val="00474D3A"/>
    <w:rsid w:val="0047506E"/>
    <w:rsid w:val="004754A1"/>
    <w:rsid w:val="004755FF"/>
    <w:rsid w:val="00475684"/>
    <w:rsid w:val="00475A11"/>
    <w:rsid w:val="00476FDA"/>
    <w:rsid w:val="004773F1"/>
    <w:rsid w:val="004800DD"/>
    <w:rsid w:val="004806AB"/>
    <w:rsid w:val="00480A7F"/>
    <w:rsid w:val="00480C72"/>
    <w:rsid w:val="00481920"/>
    <w:rsid w:val="00481A22"/>
    <w:rsid w:val="00481D4B"/>
    <w:rsid w:val="0048222A"/>
    <w:rsid w:val="004825F8"/>
    <w:rsid w:val="00482651"/>
    <w:rsid w:val="00482F2A"/>
    <w:rsid w:val="0048329E"/>
    <w:rsid w:val="00483604"/>
    <w:rsid w:val="004836EC"/>
    <w:rsid w:val="00483988"/>
    <w:rsid w:val="00483E6E"/>
    <w:rsid w:val="004846B1"/>
    <w:rsid w:val="00484FFE"/>
    <w:rsid w:val="0048529D"/>
    <w:rsid w:val="004854E3"/>
    <w:rsid w:val="0048566E"/>
    <w:rsid w:val="004858E1"/>
    <w:rsid w:val="00485F68"/>
    <w:rsid w:val="0048676E"/>
    <w:rsid w:val="00486A34"/>
    <w:rsid w:val="00486BBA"/>
    <w:rsid w:val="0048766D"/>
    <w:rsid w:val="00487A1A"/>
    <w:rsid w:val="00487C4C"/>
    <w:rsid w:val="0049021A"/>
    <w:rsid w:val="0049032C"/>
    <w:rsid w:val="0049043E"/>
    <w:rsid w:val="004905C5"/>
    <w:rsid w:val="0049116E"/>
    <w:rsid w:val="004918A3"/>
    <w:rsid w:val="00491CF5"/>
    <w:rsid w:val="00491D98"/>
    <w:rsid w:val="004920BA"/>
    <w:rsid w:val="00492D6C"/>
    <w:rsid w:val="0049398F"/>
    <w:rsid w:val="0049399D"/>
    <w:rsid w:val="00494031"/>
    <w:rsid w:val="0049435F"/>
    <w:rsid w:val="004945E8"/>
    <w:rsid w:val="00495625"/>
    <w:rsid w:val="004959EA"/>
    <w:rsid w:val="00495F25"/>
    <w:rsid w:val="0049664D"/>
    <w:rsid w:val="004968D4"/>
    <w:rsid w:val="00496B34"/>
    <w:rsid w:val="00496C2A"/>
    <w:rsid w:val="00496E13"/>
    <w:rsid w:val="004977AD"/>
    <w:rsid w:val="00497E8D"/>
    <w:rsid w:val="004A0457"/>
    <w:rsid w:val="004A107C"/>
    <w:rsid w:val="004A11AE"/>
    <w:rsid w:val="004A1724"/>
    <w:rsid w:val="004A179E"/>
    <w:rsid w:val="004A2049"/>
    <w:rsid w:val="004A22DB"/>
    <w:rsid w:val="004A24C5"/>
    <w:rsid w:val="004A268D"/>
    <w:rsid w:val="004A282C"/>
    <w:rsid w:val="004A2A7B"/>
    <w:rsid w:val="004A2BED"/>
    <w:rsid w:val="004A2E4E"/>
    <w:rsid w:val="004A37E3"/>
    <w:rsid w:val="004A4011"/>
    <w:rsid w:val="004A401D"/>
    <w:rsid w:val="004A4151"/>
    <w:rsid w:val="004A433B"/>
    <w:rsid w:val="004A4C03"/>
    <w:rsid w:val="004A4CC6"/>
    <w:rsid w:val="004A500B"/>
    <w:rsid w:val="004A5529"/>
    <w:rsid w:val="004A5FAB"/>
    <w:rsid w:val="004A6A38"/>
    <w:rsid w:val="004A71C3"/>
    <w:rsid w:val="004A7247"/>
    <w:rsid w:val="004A7925"/>
    <w:rsid w:val="004A7949"/>
    <w:rsid w:val="004A7F36"/>
    <w:rsid w:val="004B02C9"/>
    <w:rsid w:val="004B067C"/>
    <w:rsid w:val="004B0DB6"/>
    <w:rsid w:val="004B17E3"/>
    <w:rsid w:val="004B204A"/>
    <w:rsid w:val="004B237E"/>
    <w:rsid w:val="004B2D0B"/>
    <w:rsid w:val="004B2D66"/>
    <w:rsid w:val="004B2D6B"/>
    <w:rsid w:val="004B2E5C"/>
    <w:rsid w:val="004B3216"/>
    <w:rsid w:val="004B369B"/>
    <w:rsid w:val="004B385F"/>
    <w:rsid w:val="004B395E"/>
    <w:rsid w:val="004B3A44"/>
    <w:rsid w:val="004B3A8A"/>
    <w:rsid w:val="004B3C41"/>
    <w:rsid w:val="004B3E3B"/>
    <w:rsid w:val="004B3F3F"/>
    <w:rsid w:val="004B46A2"/>
    <w:rsid w:val="004B480D"/>
    <w:rsid w:val="004B4C51"/>
    <w:rsid w:val="004B4D12"/>
    <w:rsid w:val="004B4E1E"/>
    <w:rsid w:val="004B4F56"/>
    <w:rsid w:val="004B56FF"/>
    <w:rsid w:val="004B5F40"/>
    <w:rsid w:val="004B68A5"/>
    <w:rsid w:val="004B76D5"/>
    <w:rsid w:val="004B793E"/>
    <w:rsid w:val="004B7A9C"/>
    <w:rsid w:val="004C07EE"/>
    <w:rsid w:val="004C07F8"/>
    <w:rsid w:val="004C0FEF"/>
    <w:rsid w:val="004C1898"/>
    <w:rsid w:val="004C1BFF"/>
    <w:rsid w:val="004C1D05"/>
    <w:rsid w:val="004C1E5D"/>
    <w:rsid w:val="004C2B43"/>
    <w:rsid w:val="004C2D6C"/>
    <w:rsid w:val="004C2F25"/>
    <w:rsid w:val="004C32DF"/>
    <w:rsid w:val="004C3C29"/>
    <w:rsid w:val="004C3D09"/>
    <w:rsid w:val="004C3E0E"/>
    <w:rsid w:val="004C445E"/>
    <w:rsid w:val="004C46E5"/>
    <w:rsid w:val="004C532D"/>
    <w:rsid w:val="004C657F"/>
    <w:rsid w:val="004C6A89"/>
    <w:rsid w:val="004C6AD7"/>
    <w:rsid w:val="004C6C22"/>
    <w:rsid w:val="004C747E"/>
    <w:rsid w:val="004C75A4"/>
    <w:rsid w:val="004C769F"/>
    <w:rsid w:val="004D0022"/>
    <w:rsid w:val="004D03F9"/>
    <w:rsid w:val="004D0554"/>
    <w:rsid w:val="004D06D5"/>
    <w:rsid w:val="004D073D"/>
    <w:rsid w:val="004D0842"/>
    <w:rsid w:val="004D1241"/>
    <w:rsid w:val="004D1972"/>
    <w:rsid w:val="004D1A2A"/>
    <w:rsid w:val="004D252C"/>
    <w:rsid w:val="004D2539"/>
    <w:rsid w:val="004D311C"/>
    <w:rsid w:val="004D3270"/>
    <w:rsid w:val="004D37C2"/>
    <w:rsid w:val="004D384B"/>
    <w:rsid w:val="004D4278"/>
    <w:rsid w:val="004D469E"/>
    <w:rsid w:val="004D4E04"/>
    <w:rsid w:val="004D5308"/>
    <w:rsid w:val="004D580D"/>
    <w:rsid w:val="004D61DB"/>
    <w:rsid w:val="004D61EC"/>
    <w:rsid w:val="004D6A05"/>
    <w:rsid w:val="004D7244"/>
    <w:rsid w:val="004D732B"/>
    <w:rsid w:val="004D7695"/>
    <w:rsid w:val="004D78CB"/>
    <w:rsid w:val="004D7E82"/>
    <w:rsid w:val="004E0126"/>
    <w:rsid w:val="004E029F"/>
    <w:rsid w:val="004E03F7"/>
    <w:rsid w:val="004E084B"/>
    <w:rsid w:val="004E0BAA"/>
    <w:rsid w:val="004E0DF3"/>
    <w:rsid w:val="004E14BA"/>
    <w:rsid w:val="004E167E"/>
    <w:rsid w:val="004E221F"/>
    <w:rsid w:val="004E268F"/>
    <w:rsid w:val="004E3444"/>
    <w:rsid w:val="004E39F8"/>
    <w:rsid w:val="004E3AE6"/>
    <w:rsid w:val="004E3E67"/>
    <w:rsid w:val="004E4277"/>
    <w:rsid w:val="004E5761"/>
    <w:rsid w:val="004E5803"/>
    <w:rsid w:val="004E5B88"/>
    <w:rsid w:val="004E5D64"/>
    <w:rsid w:val="004E65E0"/>
    <w:rsid w:val="004E67FC"/>
    <w:rsid w:val="004E6EF4"/>
    <w:rsid w:val="004E71BB"/>
    <w:rsid w:val="004E75D9"/>
    <w:rsid w:val="004E79E5"/>
    <w:rsid w:val="004E7D2D"/>
    <w:rsid w:val="004F01F8"/>
    <w:rsid w:val="004F0252"/>
    <w:rsid w:val="004F03AC"/>
    <w:rsid w:val="004F0DCE"/>
    <w:rsid w:val="004F104C"/>
    <w:rsid w:val="004F1C84"/>
    <w:rsid w:val="004F25F5"/>
    <w:rsid w:val="004F267B"/>
    <w:rsid w:val="004F2D77"/>
    <w:rsid w:val="004F31DB"/>
    <w:rsid w:val="004F32B3"/>
    <w:rsid w:val="004F384A"/>
    <w:rsid w:val="004F41AE"/>
    <w:rsid w:val="004F425D"/>
    <w:rsid w:val="004F4472"/>
    <w:rsid w:val="004F458C"/>
    <w:rsid w:val="004F4AA4"/>
    <w:rsid w:val="004F4C63"/>
    <w:rsid w:val="004F4FD0"/>
    <w:rsid w:val="004F54CB"/>
    <w:rsid w:val="004F5B67"/>
    <w:rsid w:val="004F5BA1"/>
    <w:rsid w:val="004F6493"/>
    <w:rsid w:val="004F7479"/>
    <w:rsid w:val="00500708"/>
    <w:rsid w:val="00500937"/>
    <w:rsid w:val="00500B0F"/>
    <w:rsid w:val="0050112C"/>
    <w:rsid w:val="005018B2"/>
    <w:rsid w:val="00501C98"/>
    <w:rsid w:val="0050216E"/>
    <w:rsid w:val="0050241C"/>
    <w:rsid w:val="00502587"/>
    <w:rsid w:val="00503431"/>
    <w:rsid w:val="00504100"/>
    <w:rsid w:val="00504921"/>
    <w:rsid w:val="00504CBB"/>
    <w:rsid w:val="00504FE4"/>
    <w:rsid w:val="005055A6"/>
    <w:rsid w:val="005057E2"/>
    <w:rsid w:val="00505E1B"/>
    <w:rsid w:val="005068EA"/>
    <w:rsid w:val="005069DF"/>
    <w:rsid w:val="00506BCC"/>
    <w:rsid w:val="00506F96"/>
    <w:rsid w:val="00507599"/>
    <w:rsid w:val="005076E7"/>
    <w:rsid w:val="005079CF"/>
    <w:rsid w:val="00507A27"/>
    <w:rsid w:val="0051087B"/>
    <w:rsid w:val="00510D63"/>
    <w:rsid w:val="00510DCB"/>
    <w:rsid w:val="00511656"/>
    <w:rsid w:val="005116A7"/>
    <w:rsid w:val="0051190E"/>
    <w:rsid w:val="00511A1C"/>
    <w:rsid w:val="0051264E"/>
    <w:rsid w:val="005128D6"/>
    <w:rsid w:val="00512EA6"/>
    <w:rsid w:val="00512ECB"/>
    <w:rsid w:val="00512ED6"/>
    <w:rsid w:val="005134C8"/>
    <w:rsid w:val="00513514"/>
    <w:rsid w:val="00513CF3"/>
    <w:rsid w:val="00514762"/>
    <w:rsid w:val="00514BB0"/>
    <w:rsid w:val="00515E77"/>
    <w:rsid w:val="0051640B"/>
    <w:rsid w:val="00516822"/>
    <w:rsid w:val="00516824"/>
    <w:rsid w:val="00516ACE"/>
    <w:rsid w:val="00516F13"/>
    <w:rsid w:val="005202D9"/>
    <w:rsid w:val="00520452"/>
    <w:rsid w:val="00520500"/>
    <w:rsid w:val="0052077D"/>
    <w:rsid w:val="00520954"/>
    <w:rsid w:val="00520D97"/>
    <w:rsid w:val="00520F0A"/>
    <w:rsid w:val="00521652"/>
    <w:rsid w:val="005216E9"/>
    <w:rsid w:val="00521A96"/>
    <w:rsid w:val="00521BA8"/>
    <w:rsid w:val="00521D28"/>
    <w:rsid w:val="005223B5"/>
    <w:rsid w:val="005223F5"/>
    <w:rsid w:val="005227D2"/>
    <w:rsid w:val="00523548"/>
    <w:rsid w:val="00523950"/>
    <w:rsid w:val="00523C86"/>
    <w:rsid w:val="00523D78"/>
    <w:rsid w:val="00523FFB"/>
    <w:rsid w:val="00524A74"/>
    <w:rsid w:val="00524EF9"/>
    <w:rsid w:val="0052537E"/>
    <w:rsid w:val="00525AB5"/>
    <w:rsid w:val="00525C59"/>
    <w:rsid w:val="00525DB8"/>
    <w:rsid w:val="00525EB6"/>
    <w:rsid w:val="005262D9"/>
    <w:rsid w:val="0052725C"/>
    <w:rsid w:val="00527A7A"/>
    <w:rsid w:val="00530139"/>
    <w:rsid w:val="0053067A"/>
    <w:rsid w:val="00530814"/>
    <w:rsid w:val="005310DD"/>
    <w:rsid w:val="005315FC"/>
    <w:rsid w:val="005319D7"/>
    <w:rsid w:val="00531B7F"/>
    <w:rsid w:val="005323DB"/>
    <w:rsid w:val="005329F6"/>
    <w:rsid w:val="00532FAF"/>
    <w:rsid w:val="005333CA"/>
    <w:rsid w:val="00533402"/>
    <w:rsid w:val="00533971"/>
    <w:rsid w:val="00533CB4"/>
    <w:rsid w:val="0053496F"/>
    <w:rsid w:val="00534E21"/>
    <w:rsid w:val="00535438"/>
    <w:rsid w:val="005355C5"/>
    <w:rsid w:val="00535853"/>
    <w:rsid w:val="005358CD"/>
    <w:rsid w:val="00536075"/>
    <w:rsid w:val="005361CF"/>
    <w:rsid w:val="005362FA"/>
    <w:rsid w:val="00536AEE"/>
    <w:rsid w:val="00536CAD"/>
    <w:rsid w:val="00536FED"/>
    <w:rsid w:val="00537216"/>
    <w:rsid w:val="0053753F"/>
    <w:rsid w:val="005379E9"/>
    <w:rsid w:val="00537D42"/>
    <w:rsid w:val="00537FE3"/>
    <w:rsid w:val="005401B9"/>
    <w:rsid w:val="00540323"/>
    <w:rsid w:val="0054045B"/>
    <w:rsid w:val="00540A96"/>
    <w:rsid w:val="005411B1"/>
    <w:rsid w:val="00542165"/>
    <w:rsid w:val="00542B98"/>
    <w:rsid w:val="00542F67"/>
    <w:rsid w:val="005434ED"/>
    <w:rsid w:val="00543535"/>
    <w:rsid w:val="00544116"/>
    <w:rsid w:val="00544130"/>
    <w:rsid w:val="0054470C"/>
    <w:rsid w:val="00544A53"/>
    <w:rsid w:val="0054518E"/>
    <w:rsid w:val="00545681"/>
    <w:rsid w:val="00545AF0"/>
    <w:rsid w:val="005465FE"/>
    <w:rsid w:val="005466AB"/>
    <w:rsid w:val="00547224"/>
    <w:rsid w:val="00547E8C"/>
    <w:rsid w:val="00547EF6"/>
    <w:rsid w:val="0055015A"/>
    <w:rsid w:val="0055080F"/>
    <w:rsid w:val="00550BE8"/>
    <w:rsid w:val="00551CA4"/>
    <w:rsid w:val="0055218B"/>
    <w:rsid w:val="00552192"/>
    <w:rsid w:val="00552659"/>
    <w:rsid w:val="00553059"/>
    <w:rsid w:val="005532CD"/>
    <w:rsid w:val="0055373C"/>
    <w:rsid w:val="0055391A"/>
    <w:rsid w:val="00553960"/>
    <w:rsid w:val="00553C5F"/>
    <w:rsid w:val="00554187"/>
    <w:rsid w:val="0055442C"/>
    <w:rsid w:val="0055521D"/>
    <w:rsid w:val="00555881"/>
    <w:rsid w:val="0055641F"/>
    <w:rsid w:val="005575D2"/>
    <w:rsid w:val="00557C0E"/>
    <w:rsid w:val="00560254"/>
    <w:rsid w:val="005603C5"/>
    <w:rsid w:val="005605A5"/>
    <w:rsid w:val="00561F52"/>
    <w:rsid w:val="00562203"/>
    <w:rsid w:val="005623BA"/>
    <w:rsid w:val="00563645"/>
    <w:rsid w:val="0056399D"/>
    <w:rsid w:val="00563ABA"/>
    <w:rsid w:val="00563CC1"/>
    <w:rsid w:val="0056431B"/>
    <w:rsid w:val="005644DD"/>
    <w:rsid w:val="00564BCC"/>
    <w:rsid w:val="00565425"/>
    <w:rsid w:val="005659C2"/>
    <w:rsid w:val="00565A8F"/>
    <w:rsid w:val="00565CDF"/>
    <w:rsid w:val="00565F7A"/>
    <w:rsid w:val="00566068"/>
    <w:rsid w:val="00566095"/>
    <w:rsid w:val="005666FB"/>
    <w:rsid w:val="00567F95"/>
    <w:rsid w:val="005704B2"/>
    <w:rsid w:val="00570647"/>
    <w:rsid w:val="00570699"/>
    <w:rsid w:val="005707CE"/>
    <w:rsid w:val="00571D55"/>
    <w:rsid w:val="00571F81"/>
    <w:rsid w:val="00572361"/>
    <w:rsid w:val="005725F4"/>
    <w:rsid w:val="00572C38"/>
    <w:rsid w:val="0057323A"/>
    <w:rsid w:val="00573448"/>
    <w:rsid w:val="00574097"/>
    <w:rsid w:val="00574809"/>
    <w:rsid w:val="00574CD9"/>
    <w:rsid w:val="0057533C"/>
    <w:rsid w:val="005753C0"/>
    <w:rsid w:val="00575858"/>
    <w:rsid w:val="0057611A"/>
    <w:rsid w:val="0057651F"/>
    <w:rsid w:val="0057686B"/>
    <w:rsid w:val="005769D5"/>
    <w:rsid w:val="00576A00"/>
    <w:rsid w:val="00576CA1"/>
    <w:rsid w:val="00576F18"/>
    <w:rsid w:val="005776FE"/>
    <w:rsid w:val="00577DD2"/>
    <w:rsid w:val="005809F9"/>
    <w:rsid w:val="00580FD2"/>
    <w:rsid w:val="0058113E"/>
    <w:rsid w:val="0058127C"/>
    <w:rsid w:val="005812BF"/>
    <w:rsid w:val="00581336"/>
    <w:rsid w:val="005815F1"/>
    <w:rsid w:val="00581788"/>
    <w:rsid w:val="00581846"/>
    <w:rsid w:val="00581CC3"/>
    <w:rsid w:val="00581F1B"/>
    <w:rsid w:val="00582A5C"/>
    <w:rsid w:val="00582E62"/>
    <w:rsid w:val="00582EB3"/>
    <w:rsid w:val="005832BB"/>
    <w:rsid w:val="005832F5"/>
    <w:rsid w:val="005839ED"/>
    <w:rsid w:val="005846B2"/>
    <w:rsid w:val="00584A98"/>
    <w:rsid w:val="00584CC0"/>
    <w:rsid w:val="0058537B"/>
    <w:rsid w:val="00585441"/>
    <w:rsid w:val="00585C7D"/>
    <w:rsid w:val="0058646E"/>
    <w:rsid w:val="00586564"/>
    <w:rsid w:val="00586573"/>
    <w:rsid w:val="00586885"/>
    <w:rsid w:val="0058696F"/>
    <w:rsid w:val="00586D4E"/>
    <w:rsid w:val="00587741"/>
    <w:rsid w:val="005905B6"/>
    <w:rsid w:val="00590E62"/>
    <w:rsid w:val="00590FD5"/>
    <w:rsid w:val="005912C0"/>
    <w:rsid w:val="0059159A"/>
    <w:rsid w:val="005918C8"/>
    <w:rsid w:val="00591F52"/>
    <w:rsid w:val="005920B9"/>
    <w:rsid w:val="0059335B"/>
    <w:rsid w:val="005937CC"/>
    <w:rsid w:val="005938B3"/>
    <w:rsid w:val="00593A66"/>
    <w:rsid w:val="00593B98"/>
    <w:rsid w:val="00593E4E"/>
    <w:rsid w:val="005941AC"/>
    <w:rsid w:val="005941C7"/>
    <w:rsid w:val="00594646"/>
    <w:rsid w:val="00594CF5"/>
    <w:rsid w:val="005958B9"/>
    <w:rsid w:val="00595957"/>
    <w:rsid w:val="00595C66"/>
    <w:rsid w:val="00595E3F"/>
    <w:rsid w:val="00595F94"/>
    <w:rsid w:val="0059621B"/>
    <w:rsid w:val="005963A0"/>
    <w:rsid w:val="00596887"/>
    <w:rsid w:val="00597155"/>
    <w:rsid w:val="0059783C"/>
    <w:rsid w:val="005A00BC"/>
    <w:rsid w:val="005A0157"/>
    <w:rsid w:val="005A05F9"/>
    <w:rsid w:val="005A06ED"/>
    <w:rsid w:val="005A076E"/>
    <w:rsid w:val="005A0A53"/>
    <w:rsid w:val="005A0F0C"/>
    <w:rsid w:val="005A1174"/>
    <w:rsid w:val="005A120D"/>
    <w:rsid w:val="005A1944"/>
    <w:rsid w:val="005A1965"/>
    <w:rsid w:val="005A1D14"/>
    <w:rsid w:val="005A200B"/>
    <w:rsid w:val="005A235E"/>
    <w:rsid w:val="005A2606"/>
    <w:rsid w:val="005A277E"/>
    <w:rsid w:val="005A3A62"/>
    <w:rsid w:val="005A3A81"/>
    <w:rsid w:val="005A3B42"/>
    <w:rsid w:val="005A410B"/>
    <w:rsid w:val="005A49F2"/>
    <w:rsid w:val="005A4D59"/>
    <w:rsid w:val="005A50E0"/>
    <w:rsid w:val="005A5404"/>
    <w:rsid w:val="005A5AF2"/>
    <w:rsid w:val="005A5D07"/>
    <w:rsid w:val="005A67EE"/>
    <w:rsid w:val="005A79B1"/>
    <w:rsid w:val="005A7EE9"/>
    <w:rsid w:val="005B08A4"/>
    <w:rsid w:val="005B0CD1"/>
    <w:rsid w:val="005B13F4"/>
    <w:rsid w:val="005B1957"/>
    <w:rsid w:val="005B1A75"/>
    <w:rsid w:val="005B1B3D"/>
    <w:rsid w:val="005B1EE8"/>
    <w:rsid w:val="005B24C1"/>
    <w:rsid w:val="005B27F4"/>
    <w:rsid w:val="005B2DEF"/>
    <w:rsid w:val="005B2FC5"/>
    <w:rsid w:val="005B33A8"/>
    <w:rsid w:val="005B3419"/>
    <w:rsid w:val="005B39A4"/>
    <w:rsid w:val="005B3E44"/>
    <w:rsid w:val="005B3EFC"/>
    <w:rsid w:val="005B3FC1"/>
    <w:rsid w:val="005B43D4"/>
    <w:rsid w:val="005B4522"/>
    <w:rsid w:val="005B498A"/>
    <w:rsid w:val="005B4AAA"/>
    <w:rsid w:val="005B4D95"/>
    <w:rsid w:val="005B508C"/>
    <w:rsid w:val="005B5138"/>
    <w:rsid w:val="005B5140"/>
    <w:rsid w:val="005B59C1"/>
    <w:rsid w:val="005B5F71"/>
    <w:rsid w:val="005B6066"/>
    <w:rsid w:val="005B66D2"/>
    <w:rsid w:val="005B6A50"/>
    <w:rsid w:val="005B6E9C"/>
    <w:rsid w:val="005B70D5"/>
    <w:rsid w:val="005B7AC5"/>
    <w:rsid w:val="005B7C27"/>
    <w:rsid w:val="005C03DD"/>
    <w:rsid w:val="005C04CB"/>
    <w:rsid w:val="005C09CA"/>
    <w:rsid w:val="005C0D7F"/>
    <w:rsid w:val="005C13DE"/>
    <w:rsid w:val="005C1578"/>
    <w:rsid w:val="005C1DF9"/>
    <w:rsid w:val="005C1F14"/>
    <w:rsid w:val="005C249C"/>
    <w:rsid w:val="005C25B0"/>
    <w:rsid w:val="005C28FE"/>
    <w:rsid w:val="005C2BE6"/>
    <w:rsid w:val="005C2D82"/>
    <w:rsid w:val="005C316C"/>
    <w:rsid w:val="005C328A"/>
    <w:rsid w:val="005C3C2D"/>
    <w:rsid w:val="005C40D2"/>
    <w:rsid w:val="005C43F1"/>
    <w:rsid w:val="005C45FB"/>
    <w:rsid w:val="005C4BC8"/>
    <w:rsid w:val="005C5140"/>
    <w:rsid w:val="005C5781"/>
    <w:rsid w:val="005C5939"/>
    <w:rsid w:val="005C5BF5"/>
    <w:rsid w:val="005C5D95"/>
    <w:rsid w:val="005C5DCC"/>
    <w:rsid w:val="005C61AB"/>
    <w:rsid w:val="005C6417"/>
    <w:rsid w:val="005C6DD9"/>
    <w:rsid w:val="005C76A8"/>
    <w:rsid w:val="005C7811"/>
    <w:rsid w:val="005C7A5D"/>
    <w:rsid w:val="005C7BFF"/>
    <w:rsid w:val="005C7DE3"/>
    <w:rsid w:val="005D03BA"/>
    <w:rsid w:val="005D0455"/>
    <w:rsid w:val="005D0BBC"/>
    <w:rsid w:val="005D191B"/>
    <w:rsid w:val="005D1BFA"/>
    <w:rsid w:val="005D2051"/>
    <w:rsid w:val="005D392B"/>
    <w:rsid w:val="005D3FE6"/>
    <w:rsid w:val="005D4270"/>
    <w:rsid w:val="005D4382"/>
    <w:rsid w:val="005D45BB"/>
    <w:rsid w:val="005D4690"/>
    <w:rsid w:val="005D5AF2"/>
    <w:rsid w:val="005D5BF2"/>
    <w:rsid w:val="005D6465"/>
    <w:rsid w:val="005D6519"/>
    <w:rsid w:val="005D6B7B"/>
    <w:rsid w:val="005D6DC6"/>
    <w:rsid w:val="005D73A7"/>
    <w:rsid w:val="005D7463"/>
    <w:rsid w:val="005D7677"/>
    <w:rsid w:val="005D78B9"/>
    <w:rsid w:val="005D7B56"/>
    <w:rsid w:val="005D7C88"/>
    <w:rsid w:val="005E0335"/>
    <w:rsid w:val="005E133A"/>
    <w:rsid w:val="005E1495"/>
    <w:rsid w:val="005E1ABD"/>
    <w:rsid w:val="005E1C31"/>
    <w:rsid w:val="005E1F3C"/>
    <w:rsid w:val="005E25B4"/>
    <w:rsid w:val="005E2EF1"/>
    <w:rsid w:val="005E2EFB"/>
    <w:rsid w:val="005E3AB8"/>
    <w:rsid w:val="005E3D8F"/>
    <w:rsid w:val="005E4351"/>
    <w:rsid w:val="005E4415"/>
    <w:rsid w:val="005E4525"/>
    <w:rsid w:val="005E4A1C"/>
    <w:rsid w:val="005E4BCF"/>
    <w:rsid w:val="005E4F7C"/>
    <w:rsid w:val="005E5219"/>
    <w:rsid w:val="005E629C"/>
    <w:rsid w:val="005E6305"/>
    <w:rsid w:val="005E6B68"/>
    <w:rsid w:val="005E71E1"/>
    <w:rsid w:val="005E786B"/>
    <w:rsid w:val="005E7AB2"/>
    <w:rsid w:val="005E7D9A"/>
    <w:rsid w:val="005F03C4"/>
    <w:rsid w:val="005F0B42"/>
    <w:rsid w:val="005F0DF5"/>
    <w:rsid w:val="005F0E25"/>
    <w:rsid w:val="005F10B6"/>
    <w:rsid w:val="005F1358"/>
    <w:rsid w:val="005F13AE"/>
    <w:rsid w:val="005F195E"/>
    <w:rsid w:val="005F1F8F"/>
    <w:rsid w:val="005F250D"/>
    <w:rsid w:val="005F2DD5"/>
    <w:rsid w:val="005F2FE5"/>
    <w:rsid w:val="005F380A"/>
    <w:rsid w:val="005F381F"/>
    <w:rsid w:val="005F3893"/>
    <w:rsid w:val="005F394C"/>
    <w:rsid w:val="005F3B81"/>
    <w:rsid w:val="005F4081"/>
    <w:rsid w:val="005F438C"/>
    <w:rsid w:val="005F43CB"/>
    <w:rsid w:val="005F491A"/>
    <w:rsid w:val="005F4B3F"/>
    <w:rsid w:val="005F52D0"/>
    <w:rsid w:val="005F52DE"/>
    <w:rsid w:val="005F543E"/>
    <w:rsid w:val="005F586A"/>
    <w:rsid w:val="005F58AE"/>
    <w:rsid w:val="005F67BD"/>
    <w:rsid w:val="005F682A"/>
    <w:rsid w:val="005F6B4E"/>
    <w:rsid w:val="005F6F36"/>
    <w:rsid w:val="005F6FF7"/>
    <w:rsid w:val="005F706A"/>
    <w:rsid w:val="005F769B"/>
    <w:rsid w:val="005F7BE3"/>
    <w:rsid w:val="0060012D"/>
    <w:rsid w:val="00600459"/>
    <w:rsid w:val="00600582"/>
    <w:rsid w:val="0060086B"/>
    <w:rsid w:val="00600D20"/>
    <w:rsid w:val="006011B0"/>
    <w:rsid w:val="0060181C"/>
    <w:rsid w:val="00601950"/>
    <w:rsid w:val="006019BA"/>
    <w:rsid w:val="00601BF5"/>
    <w:rsid w:val="00601CC8"/>
    <w:rsid w:val="0060209E"/>
    <w:rsid w:val="006029D2"/>
    <w:rsid w:val="00602C6E"/>
    <w:rsid w:val="00602CF0"/>
    <w:rsid w:val="00602E67"/>
    <w:rsid w:val="00603435"/>
    <w:rsid w:val="00603571"/>
    <w:rsid w:val="006046C2"/>
    <w:rsid w:val="00604F06"/>
    <w:rsid w:val="00604F9A"/>
    <w:rsid w:val="006057D0"/>
    <w:rsid w:val="0060623E"/>
    <w:rsid w:val="0060647D"/>
    <w:rsid w:val="006066BA"/>
    <w:rsid w:val="006068D8"/>
    <w:rsid w:val="00606B66"/>
    <w:rsid w:val="00606BEE"/>
    <w:rsid w:val="00606C45"/>
    <w:rsid w:val="006076CB"/>
    <w:rsid w:val="006078A9"/>
    <w:rsid w:val="00607B8D"/>
    <w:rsid w:val="00607D5E"/>
    <w:rsid w:val="00607F05"/>
    <w:rsid w:val="00607F17"/>
    <w:rsid w:val="00610111"/>
    <w:rsid w:val="00610239"/>
    <w:rsid w:val="00610685"/>
    <w:rsid w:val="00610750"/>
    <w:rsid w:val="00610B80"/>
    <w:rsid w:val="006113BE"/>
    <w:rsid w:val="006113FC"/>
    <w:rsid w:val="00611F74"/>
    <w:rsid w:val="0061271F"/>
    <w:rsid w:val="006127EE"/>
    <w:rsid w:val="00612C93"/>
    <w:rsid w:val="00613156"/>
    <w:rsid w:val="0061319B"/>
    <w:rsid w:val="006134B9"/>
    <w:rsid w:val="00613574"/>
    <w:rsid w:val="0061378D"/>
    <w:rsid w:val="00613B73"/>
    <w:rsid w:val="00613FFC"/>
    <w:rsid w:val="006143E5"/>
    <w:rsid w:val="0061446A"/>
    <w:rsid w:val="006146B0"/>
    <w:rsid w:val="00614773"/>
    <w:rsid w:val="0061496C"/>
    <w:rsid w:val="00614B2E"/>
    <w:rsid w:val="00614CB0"/>
    <w:rsid w:val="00615439"/>
    <w:rsid w:val="00615C7D"/>
    <w:rsid w:val="00615E9B"/>
    <w:rsid w:val="00616210"/>
    <w:rsid w:val="0061646D"/>
    <w:rsid w:val="00616512"/>
    <w:rsid w:val="006165C3"/>
    <w:rsid w:val="00616627"/>
    <w:rsid w:val="0061749C"/>
    <w:rsid w:val="006176A4"/>
    <w:rsid w:val="00617DAD"/>
    <w:rsid w:val="00620C54"/>
    <w:rsid w:val="0062106B"/>
    <w:rsid w:val="00621209"/>
    <w:rsid w:val="006216E8"/>
    <w:rsid w:val="00621E2C"/>
    <w:rsid w:val="00622AFE"/>
    <w:rsid w:val="00622B30"/>
    <w:rsid w:val="00622B60"/>
    <w:rsid w:val="00622D07"/>
    <w:rsid w:val="00623147"/>
    <w:rsid w:val="00623F0C"/>
    <w:rsid w:val="00624612"/>
    <w:rsid w:val="00624BA0"/>
    <w:rsid w:val="0062572D"/>
    <w:rsid w:val="006259F7"/>
    <w:rsid w:val="00625AAA"/>
    <w:rsid w:val="00625C93"/>
    <w:rsid w:val="00625E0C"/>
    <w:rsid w:val="00626076"/>
    <w:rsid w:val="00626176"/>
    <w:rsid w:val="006261D8"/>
    <w:rsid w:val="006264BF"/>
    <w:rsid w:val="00627025"/>
    <w:rsid w:val="00627320"/>
    <w:rsid w:val="00627BBD"/>
    <w:rsid w:val="00627CCC"/>
    <w:rsid w:val="00627D82"/>
    <w:rsid w:val="006306C6"/>
    <w:rsid w:val="00630F2F"/>
    <w:rsid w:val="00631092"/>
    <w:rsid w:val="00631225"/>
    <w:rsid w:val="006313D7"/>
    <w:rsid w:val="006319AD"/>
    <w:rsid w:val="00631ECB"/>
    <w:rsid w:val="00631FE0"/>
    <w:rsid w:val="006321C1"/>
    <w:rsid w:val="0063280F"/>
    <w:rsid w:val="00632C16"/>
    <w:rsid w:val="00632CBC"/>
    <w:rsid w:val="00633334"/>
    <w:rsid w:val="00633390"/>
    <w:rsid w:val="00633774"/>
    <w:rsid w:val="00633CAA"/>
    <w:rsid w:val="00633F36"/>
    <w:rsid w:val="00634079"/>
    <w:rsid w:val="0063535E"/>
    <w:rsid w:val="00635D99"/>
    <w:rsid w:val="006362C6"/>
    <w:rsid w:val="00636EFB"/>
    <w:rsid w:val="00636FA7"/>
    <w:rsid w:val="00637195"/>
    <w:rsid w:val="0063737F"/>
    <w:rsid w:val="0063758E"/>
    <w:rsid w:val="00637C7E"/>
    <w:rsid w:val="006402DD"/>
    <w:rsid w:val="00640BAE"/>
    <w:rsid w:val="006413FC"/>
    <w:rsid w:val="0064182C"/>
    <w:rsid w:val="00642685"/>
    <w:rsid w:val="00642B74"/>
    <w:rsid w:val="00642F9B"/>
    <w:rsid w:val="00643116"/>
    <w:rsid w:val="006432DB"/>
    <w:rsid w:val="006433F6"/>
    <w:rsid w:val="0064355A"/>
    <w:rsid w:val="006435BE"/>
    <w:rsid w:val="006437B6"/>
    <w:rsid w:val="006438D9"/>
    <w:rsid w:val="00643E29"/>
    <w:rsid w:val="006440F2"/>
    <w:rsid w:val="0064495F"/>
    <w:rsid w:val="006451EC"/>
    <w:rsid w:val="00645443"/>
    <w:rsid w:val="00646111"/>
    <w:rsid w:val="00646222"/>
    <w:rsid w:val="00646440"/>
    <w:rsid w:val="00646C31"/>
    <w:rsid w:val="00646CDF"/>
    <w:rsid w:val="00646DBD"/>
    <w:rsid w:val="00646FD9"/>
    <w:rsid w:val="006471AB"/>
    <w:rsid w:val="006471F7"/>
    <w:rsid w:val="00647266"/>
    <w:rsid w:val="0064745A"/>
    <w:rsid w:val="006476DA"/>
    <w:rsid w:val="00647B97"/>
    <w:rsid w:val="00647BC0"/>
    <w:rsid w:val="00647C41"/>
    <w:rsid w:val="006505CC"/>
    <w:rsid w:val="00650621"/>
    <w:rsid w:val="00650BC6"/>
    <w:rsid w:val="00650F12"/>
    <w:rsid w:val="00650F7D"/>
    <w:rsid w:val="0065149C"/>
    <w:rsid w:val="0065173A"/>
    <w:rsid w:val="00651CD8"/>
    <w:rsid w:val="00651E72"/>
    <w:rsid w:val="006523C6"/>
    <w:rsid w:val="00652A93"/>
    <w:rsid w:val="00652CBE"/>
    <w:rsid w:val="006542D4"/>
    <w:rsid w:val="0065433B"/>
    <w:rsid w:val="00654463"/>
    <w:rsid w:val="00654886"/>
    <w:rsid w:val="00654E0A"/>
    <w:rsid w:val="00654E4C"/>
    <w:rsid w:val="00654FC7"/>
    <w:rsid w:val="00655062"/>
    <w:rsid w:val="00655158"/>
    <w:rsid w:val="00655427"/>
    <w:rsid w:val="00655483"/>
    <w:rsid w:val="00655BCA"/>
    <w:rsid w:val="00656A36"/>
    <w:rsid w:val="00657456"/>
    <w:rsid w:val="0065798F"/>
    <w:rsid w:val="00657C88"/>
    <w:rsid w:val="00660583"/>
    <w:rsid w:val="00660605"/>
    <w:rsid w:val="00660D1C"/>
    <w:rsid w:val="00660DC9"/>
    <w:rsid w:val="00661925"/>
    <w:rsid w:val="00661D23"/>
    <w:rsid w:val="006625EF"/>
    <w:rsid w:val="006626B8"/>
    <w:rsid w:val="0066309A"/>
    <w:rsid w:val="00663231"/>
    <w:rsid w:val="006633F2"/>
    <w:rsid w:val="00663809"/>
    <w:rsid w:val="00663936"/>
    <w:rsid w:val="00663D99"/>
    <w:rsid w:val="0066420A"/>
    <w:rsid w:val="00665551"/>
    <w:rsid w:val="00665E3A"/>
    <w:rsid w:val="00666206"/>
    <w:rsid w:val="00666722"/>
    <w:rsid w:val="00666D2E"/>
    <w:rsid w:val="00667151"/>
    <w:rsid w:val="00667545"/>
    <w:rsid w:val="00667EEE"/>
    <w:rsid w:val="006701F7"/>
    <w:rsid w:val="006702E0"/>
    <w:rsid w:val="0067056C"/>
    <w:rsid w:val="0067076D"/>
    <w:rsid w:val="0067104E"/>
    <w:rsid w:val="00671278"/>
    <w:rsid w:val="00671D3F"/>
    <w:rsid w:val="006734EF"/>
    <w:rsid w:val="006735EE"/>
    <w:rsid w:val="00673E45"/>
    <w:rsid w:val="00674073"/>
    <w:rsid w:val="00674220"/>
    <w:rsid w:val="006757E9"/>
    <w:rsid w:val="00675FC3"/>
    <w:rsid w:val="00676A2B"/>
    <w:rsid w:val="00676ECF"/>
    <w:rsid w:val="00677EB9"/>
    <w:rsid w:val="0068001C"/>
    <w:rsid w:val="006804A6"/>
    <w:rsid w:val="00680DA1"/>
    <w:rsid w:val="006811A8"/>
    <w:rsid w:val="006812F2"/>
    <w:rsid w:val="0068173F"/>
    <w:rsid w:val="0068185F"/>
    <w:rsid w:val="0068195B"/>
    <w:rsid w:val="00681D8D"/>
    <w:rsid w:val="006822C0"/>
    <w:rsid w:val="0068245D"/>
    <w:rsid w:val="0068272D"/>
    <w:rsid w:val="00682CFA"/>
    <w:rsid w:val="00683550"/>
    <w:rsid w:val="00683DB7"/>
    <w:rsid w:val="00683F47"/>
    <w:rsid w:val="00684489"/>
    <w:rsid w:val="0068461F"/>
    <w:rsid w:val="0068480A"/>
    <w:rsid w:val="00684E9F"/>
    <w:rsid w:val="00684EA4"/>
    <w:rsid w:val="006858DE"/>
    <w:rsid w:val="006864EE"/>
    <w:rsid w:val="00686750"/>
    <w:rsid w:val="00686964"/>
    <w:rsid w:val="00690644"/>
    <w:rsid w:val="0069080A"/>
    <w:rsid w:val="00690AEA"/>
    <w:rsid w:val="00690FAB"/>
    <w:rsid w:val="0069217E"/>
    <w:rsid w:val="00692731"/>
    <w:rsid w:val="00692782"/>
    <w:rsid w:val="00692C0A"/>
    <w:rsid w:val="00693975"/>
    <w:rsid w:val="00693DB3"/>
    <w:rsid w:val="00694287"/>
    <w:rsid w:val="00694337"/>
    <w:rsid w:val="0069453F"/>
    <w:rsid w:val="00694701"/>
    <w:rsid w:val="006948C1"/>
    <w:rsid w:val="0069495A"/>
    <w:rsid w:val="00694F08"/>
    <w:rsid w:val="00695035"/>
    <w:rsid w:val="00695254"/>
    <w:rsid w:val="0069542F"/>
    <w:rsid w:val="00695473"/>
    <w:rsid w:val="0069556B"/>
    <w:rsid w:val="006958E6"/>
    <w:rsid w:val="00695F70"/>
    <w:rsid w:val="0069659E"/>
    <w:rsid w:val="006968C6"/>
    <w:rsid w:val="00696C2B"/>
    <w:rsid w:val="006978CA"/>
    <w:rsid w:val="00697955"/>
    <w:rsid w:val="00697B00"/>
    <w:rsid w:val="00697C5B"/>
    <w:rsid w:val="00697E28"/>
    <w:rsid w:val="006A0926"/>
    <w:rsid w:val="006A0D90"/>
    <w:rsid w:val="006A1019"/>
    <w:rsid w:val="006A1637"/>
    <w:rsid w:val="006A16D8"/>
    <w:rsid w:val="006A188D"/>
    <w:rsid w:val="006A1D2D"/>
    <w:rsid w:val="006A2288"/>
    <w:rsid w:val="006A23E2"/>
    <w:rsid w:val="006A315F"/>
    <w:rsid w:val="006A31C4"/>
    <w:rsid w:val="006A35DE"/>
    <w:rsid w:val="006A38D2"/>
    <w:rsid w:val="006A3C48"/>
    <w:rsid w:val="006A40BA"/>
    <w:rsid w:val="006A4CFE"/>
    <w:rsid w:val="006A4F5D"/>
    <w:rsid w:val="006A5D8F"/>
    <w:rsid w:val="006A5F75"/>
    <w:rsid w:val="006A5FF8"/>
    <w:rsid w:val="006A63CA"/>
    <w:rsid w:val="006A69AE"/>
    <w:rsid w:val="006A71DD"/>
    <w:rsid w:val="006A7617"/>
    <w:rsid w:val="006A778D"/>
    <w:rsid w:val="006A787C"/>
    <w:rsid w:val="006A7889"/>
    <w:rsid w:val="006A7C26"/>
    <w:rsid w:val="006A7E6F"/>
    <w:rsid w:val="006B034F"/>
    <w:rsid w:val="006B0C55"/>
    <w:rsid w:val="006B16A2"/>
    <w:rsid w:val="006B16D0"/>
    <w:rsid w:val="006B1C57"/>
    <w:rsid w:val="006B1D9F"/>
    <w:rsid w:val="006B2012"/>
    <w:rsid w:val="006B2656"/>
    <w:rsid w:val="006B28AE"/>
    <w:rsid w:val="006B28DB"/>
    <w:rsid w:val="006B2B6C"/>
    <w:rsid w:val="006B2CBA"/>
    <w:rsid w:val="006B3125"/>
    <w:rsid w:val="006B32BF"/>
    <w:rsid w:val="006B3960"/>
    <w:rsid w:val="006B3A26"/>
    <w:rsid w:val="006B4233"/>
    <w:rsid w:val="006B431D"/>
    <w:rsid w:val="006B445F"/>
    <w:rsid w:val="006B4724"/>
    <w:rsid w:val="006B577B"/>
    <w:rsid w:val="006B595B"/>
    <w:rsid w:val="006B5BD6"/>
    <w:rsid w:val="006B5BD8"/>
    <w:rsid w:val="006B5D8C"/>
    <w:rsid w:val="006B621A"/>
    <w:rsid w:val="006B63EE"/>
    <w:rsid w:val="006B6672"/>
    <w:rsid w:val="006B71A7"/>
    <w:rsid w:val="006C0233"/>
    <w:rsid w:val="006C06E9"/>
    <w:rsid w:val="006C108E"/>
    <w:rsid w:val="006C17C3"/>
    <w:rsid w:val="006C1CBA"/>
    <w:rsid w:val="006C38FC"/>
    <w:rsid w:val="006C3962"/>
    <w:rsid w:val="006C3CE6"/>
    <w:rsid w:val="006C3DEC"/>
    <w:rsid w:val="006C3F7E"/>
    <w:rsid w:val="006C4163"/>
    <w:rsid w:val="006C46F0"/>
    <w:rsid w:val="006C4891"/>
    <w:rsid w:val="006C4A3F"/>
    <w:rsid w:val="006C4AC5"/>
    <w:rsid w:val="006C4B1E"/>
    <w:rsid w:val="006C506E"/>
    <w:rsid w:val="006C5712"/>
    <w:rsid w:val="006C64EE"/>
    <w:rsid w:val="006C7EE7"/>
    <w:rsid w:val="006C7FFD"/>
    <w:rsid w:val="006D088A"/>
    <w:rsid w:val="006D08DA"/>
    <w:rsid w:val="006D09E2"/>
    <w:rsid w:val="006D0EFD"/>
    <w:rsid w:val="006D1339"/>
    <w:rsid w:val="006D1978"/>
    <w:rsid w:val="006D250F"/>
    <w:rsid w:val="006D29B5"/>
    <w:rsid w:val="006D2F54"/>
    <w:rsid w:val="006D3243"/>
    <w:rsid w:val="006D3290"/>
    <w:rsid w:val="006D3555"/>
    <w:rsid w:val="006D3C35"/>
    <w:rsid w:val="006D457C"/>
    <w:rsid w:val="006D5495"/>
    <w:rsid w:val="006D5F4E"/>
    <w:rsid w:val="006D6553"/>
    <w:rsid w:val="006D6B85"/>
    <w:rsid w:val="006D7056"/>
    <w:rsid w:val="006D765B"/>
    <w:rsid w:val="006D7AEA"/>
    <w:rsid w:val="006E01DA"/>
    <w:rsid w:val="006E073F"/>
    <w:rsid w:val="006E081D"/>
    <w:rsid w:val="006E0C68"/>
    <w:rsid w:val="006E15BE"/>
    <w:rsid w:val="006E2326"/>
    <w:rsid w:val="006E3A0F"/>
    <w:rsid w:val="006E3D21"/>
    <w:rsid w:val="006E3EF2"/>
    <w:rsid w:val="006E3F1A"/>
    <w:rsid w:val="006E3F77"/>
    <w:rsid w:val="006E401E"/>
    <w:rsid w:val="006E609F"/>
    <w:rsid w:val="006E69F5"/>
    <w:rsid w:val="006E6EB2"/>
    <w:rsid w:val="006E7573"/>
    <w:rsid w:val="006E75CA"/>
    <w:rsid w:val="006E78FD"/>
    <w:rsid w:val="006E7BFD"/>
    <w:rsid w:val="006F02DB"/>
    <w:rsid w:val="006F0E07"/>
    <w:rsid w:val="006F1088"/>
    <w:rsid w:val="006F14BD"/>
    <w:rsid w:val="006F1853"/>
    <w:rsid w:val="006F1ADA"/>
    <w:rsid w:val="006F1F13"/>
    <w:rsid w:val="006F1F2C"/>
    <w:rsid w:val="006F1F85"/>
    <w:rsid w:val="006F21A0"/>
    <w:rsid w:val="006F25B0"/>
    <w:rsid w:val="006F27D5"/>
    <w:rsid w:val="006F33FE"/>
    <w:rsid w:val="006F3621"/>
    <w:rsid w:val="006F3693"/>
    <w:rsid w:val="006F424C"/>
    <w:rsid w:val="006F4276"/>
    <w:rsid w:val="006F42B5"/>
    <w:rsid w:val="006F4B95"/>
    <w:rsid w:val="006F4C7B"/>
    <w:rsid w:val="006F4E61"/>
    <w:rsid w:val="006F51D5"/>
    <w:rsid w:val="006F535E"/>
    <w:rsid w:val="006F5622"/>
    <w:rsid w:val="006F566E"/>
    <w:rsid w:val="006F5E46"/>
    <w:rsid w:val="006F6438"/>
    <w:rsid w:val="006F68F7"/>
    <w:rsid w:val="006F6CD5"/>
    <w:rsid w:val="006F7024"/>
    <w:rsid w:val="006F7107"/>
    <w:rsid w:val="006F7E8F"/>
    <w:rsid w:val="00700389"/>
    <w:rsid w:val="00700BC6"/>
    <w:rsid w:val="00700CD0"/>
    <w:rsid w:val="00700EE2"/>
    <w:rsid w:val="0070139E"/>
    <w:rsid w:val="0070140A"/>
    <w:rsid w:val="007015A5"/>
    <w:rsid w:val="00701849"/>
    <w:rsid w:val="00701DC9"/>
    <w:rsid w:val="00701F30"/>
    <w:rsid w:val="00702209"/>
    <w:rsid w:val="007023AC"/>
    <w:rsid w:val="00702C70"/>
    <w:rsid w:val="00702C82"/>
    <w:rsid w:val="007039EB"/>
    <w:rsid w:val="00703CDA"/>
    <w:rsid w:val="00704A6B"/>
    <w:rsid w:val="00705403"/>
    <w:rsid w:val="00705515"/>
    <w:rsid w:val="007063AF"/>
    <w:rsid w:val="00706547"/>
    <w:rsid w:val="00706905"/>
    <w:rsid w:val="007070DD"/>
    <w:rsid w:val="007077C1"/>
    <w:rsid w:val="00707E1D"/>
    <w:rsid w:val="00710057"/>
    <w:rsid w:val="007107F7"/>
    <w:rsid w:val="00710CEE"/>
    <w:rsid w:val="00710DB8"/>
    <w:rsid w:val="00711BDD"/>
    <w:rsid w:val="007122CB"/>
    <w:rsid w:val="007123F7"/>
    <w:rsid w:val="00714030"/>
    <w:rsid w:val="007140E1"/>
    <w:rsid w:val="0071414B"/>
    <w:rsid w:val="00714517"/>
    <w:rsid w:val="007145B3"/>
    <w:rsid w:val="007149C5"/>
    <w:rsid w:val="00714A22"/>
    <w:rsid w:val="00714B5B"/>
    <w:rsid w:val="00714D32"/>
    <w:rsid w:val="00714EEF"/>
    <w:rsid w:val="007151BF"/>
    <w:rsid w:val="00715289"/>
    <w:rsid w:val="00715607"/>
    <w:rsid w:val="00715620"/>
    <w:rsid w:val="00715BFD"/>
    <w:rsid w:val="007162AA"/>
    <w:rsid w:val="0071669A"/>
    <w:rsid w:val="00717EBE"/>
    <w:rsid w:val="0072005A"/>
    <w:rsid w:val="007211F1"/>
    <w:rsid w:val="00721273"/>
    <w:rsid w:val="00721509"/>
    <w:rsid w:val="00721788"/>
    <w:rsid w:val="007219BC"/>
    <w:rsid w:val="00721DF9"/>
    <w:rsid w:val="00722243"/>
    <w:rsid w:val="007229D4"/>
    <w:rsid w:val="00722B1F"/>
    <w:rsid w:val="007230FE"/>
    <w:rsid w:val="00723322"/>
    <w:rsid w:val="00724892"/>
    <w:rsid w:val="00724A05"/>
    <w:rsid w:val="00724FA8"/>
    <w:rsid w:val="007250CB"/>
    <w:rsid w:val="00725681"/>
    <w:rsid w:val="0072576E"/>
    <w:rsid w:val="00725830"/>
    <w:rsid w:val="00725BB8"/>
    <w:rsid w:val="007263CA"/>
    <w:rsid w:val="007269EE"/>
    <w:rsid w:val="00727065"/>
    <w:rsid w:val="00727A06"/>
    <w:rsid w:val="00727F6E"/>
    <w:rsid w:val="007301E6"/>
    <w:rsid w:val="00730A70"/>
    <w:rsid w:val="00730AF6"/>
    <w:rsid w:val="00730DC4"/>
    <w:rsid w:val="007313AB"/>
    <w:rsid w:val="00731707"/>
    <w:rsid w:val="007318C0"/>
    <w:rsid w:val="007345A4"/>
    <w:rsid w:val="00734A04"/>
    <w:rsid w:val="00734B66"/>
    <w:rsid w:val="00735195"/>
    <w:rsid w:val="0073655C"/>
    <w:rsid w:val="00736ACF"/>
    <w:rsid w:val="007374B8"/>
    <w:rsid w:val="007376F8"/>
    <w:rsid w:val="00737C45"/>
    <w:rsid w:val="00737F5B"/>
    <w:rsid w:val="00740918"/>
    <w:rsid w:val="007417C8"/>
    <w:rsid w:val="007425FE"/>
    <w:rsid w:val="007426D2"/>
    <w:rsid w:val="007429D5"/>
    <w:rsid w:val="00742DCF"/>
    <w:rsid w:val="00742F41"/>
    <w:rsid w:val="007433C7"/>
    <w:rsid w:val="00743408"/>
    <w:rsid w:val="00743E03"/>
    <w:rsid w:val="007441CD"/>
    <w:rsid w:val="0074435E"/>
    <w:rsid w:val="007444F3"/>
    <w:rsid w:val="00744728"/>
    <w:rsid w:val="00744A13"/>
    <w:rsid w:val="00744C2D"/>
    <w:rsid w:val="0074500C"/>
    <w:rsid w:val="00745746"/>
    <w:rsid w:val="0074589E"/>
    <w:rsid w:val="00746309"/>
    <w:rsid w:val="0074673E"/>
    <w:rsid w:val="00746CA4"/>
    <w:rsid w:val="00746CBF"/>
    <w:rsid w:val="007475F7"/>
    <w:rsid w:val="007477DC"/>
    <w:rsid w:val="00747C79"/>
    <w:rsid w:val="00747E25"/>
    <w:rsid w:val="00747EAE"/>
    <w:rsid w:val="007504C8"/>
    <w:rsid w:val="00750DC3"/>
    <w:rsid w:val="00750E43"/>
    <w:rsid w:val="00750F2D"/>
    <w:rsid w:val="00751448"/>
    <w:rsid w:val="00751647"/>
    <w:rsid w:val="00751721"/>
    <w:rsid w:val="007517C4"/>
    <w:rsid w:val="00751D63"/>
    <w:rsid w:val="00752076"/>
    <w:rsid w:val="0075279A"/>
    <w:rsid w:val="0075295A"/>
    <w:rsid w:val="00752AD5"/>
    <w:rsid w:val="00752B34"/>
    <w:rsid w:val="00752D87"/>
    <w:rsid w:val="00753169"/>
    <w:rsid w:val="007532F6"/>
    <w:rsid w:val="0075368C"/>
    <w:rsid w:val="007539F2"/>
    <w:rsid w:val="00753AC4"/>
    <w:rsid w:val="00753C98"/>
    <w:rsid w:val="0075423C"/>
    <w:rsid w:val="00754385"/>
    <w:rsid w:val="007543E3"/>
    <w:rsid w:val="0075442D"/>
    <w:rsid w:val="00754FF6"/>
    <w:rsid w:val="00755168"/>
    <w:rsid w:val="007558FE"/>
    <w:rsid w:val="00755C50"/>
    <w:rsid w:val="00757405"/>
    <w:rsid w:val="00757473"/>
    <w:rsid w:val="0075775D"/>
    <w:rsid w:val="00760146"/>
    <w:rsid w:val="007606F0"/>
    <w:rsid w:val="0076099B"/>
    <w:rsid w:val="00760B87"/>
    <w:rsid w:val="00760ECB"/>
    <w:rsid w:val="00761E31"/>
    <w:rsid w:val="00762B6F"/>
    <w:rsid w:val="00763491"/>
    <w:rsid w:val="007634E5"/>
    <w:rsid w:val="007634E6"/>
    <w:rsid w:val="00763907"/>
    <w:rsid w:val="00765032"/>
    <w:rsid w:val="007662CB"/>
    <w:rsid w:val="007667ED"/>
    <w:rsid w:val="00767426"/>
    <w:rsid w:val="00767873"/>
    <w:rsid w:val="00767928"/>
    <w:rsid w:val="0077033C"/>
    <w:rsid w:val="007703D7"/>
    <w:rsid w:val="00770435"/>
    <w:rsid w:val="00770DF2"/>
    <w:rsid w:val="00771034"/>
    <w:rsid w:val="0077203A"/>
    <w:rsid w:val="00772C70"/>
    <w:rsid w:val="007733BF"/>
    <w:rsid w:val="0077370C"/>
    <w:rsid w:val="00773956"/>
    <w:rsid w:val="007741B3"/>
    <w:rsid w:val="00774B00"/>
    <w:rsid w:val="00774BED"/>
    <w:rsid w:val="00775123"/>
    <w:rsid w:val="007754AA"/>
    <w:rsid w:val="00775D25"/>
    <w:rsid w:val="00775D40"/>
    <w:rsid w:val="00776206"/>
    <w:rsid w:val="00776B1B"/>
    <w:rsid w:val="00776C69"/>
    <w:rsid w:val="00777003"/>
    <w:rsid w:val="00777B81"/>
    <w:rsid w:val="00780213"/>
    <w:rsid w:val="007823B5"/>
    <w:rsid w:val="0078269F"/>
    <w:rsid w:val="00782946"/>
    <w:rsid w:val="007832A1"/>
    <w:rsid w:val="007838ED"/>
    <w:rsid w:val="00784DED"/>
    <w:rsid w:val="00785361"/>
    <w:rsid w:val="00785A54"/>
    <w:rsid w:val="00785D38"/>
    <w:rsid w:val="00786088"/>
    <w:rsid w:val="007861A8"/>
    <w:rsid w:val="00786378"/>
    <w:rsid w:val="007869D7"/>
    <w:rsid w:val="00786E1A"/>
    <w:rsid w:val="0078702B"/>
    <w:rsid w:val="007875B9"/>
    <w:rsid w:val="00787A05"/>
    <w:rsid w:val="00787C38"/>
    <w:rsid w:val="00787EB5"/>
    <w:rsid w:val="007905C2"/>
    <w:rsid w:val="00790A58"/>
    <w:rsid w:val="00790AAB"/>
    <w:rsid w:val="007913B9"/>
    <w:rsid w:val="007919B9"/>
    <w:rsid w:val="00791A72"/>
    <w:rsid w:val="0079260E"/>
    <w:rsid w:val="00792976"/>
    <w:rsid w:val="00792A5A"/>
    <w:rsid w:val="00792AA5"/>
    <w:rsid w:val="00792E2A"/>
    <w:rsid w:val="00792F9C"/>
    <w:rsid w:val="00793010"/>
    <w:rsid w:val="007937AA"/>
    <w:rsid w:val="007940EA"/>
    <w:rsid w:val="0079432B"/>
    <w:rsid w:val="00794687"/>
    <w:rsid w:val="00795335"/>
    <w:rsid w:val="00795748"/>
    <w:rsid w:val="0079579B"/>
    <w:rsid w:val="00795D33"/>
    <w:rsid w:val="00795FF3"/>
    <w:rsid w:val="00796168"/>
    <w:rsid w:val="0079639C"/>
    <w:rsid w:val="00796610"/>
    <w:rsid w:val="00796850"/>
    <w:rsid w:val="007968A9"/>
    <w:rsid w:val="00797029"/>
    <w:rsid w:val="0079798B"/>
    <w:rsid w:val="007A0E25"/>
    <w:rsid w:val="007A0ECE"/>
    <w:rsid w:val="007A10E7"/>
    <w:rsid w:val="007A111E"/>
    <w:rsid w:val="007A117C"/>
    <w:rsid w:val="007A13A1"/>
    <w:rsid w:val="007A151A"/>
    <w:rsid w:val="007A1EE7"/>
    <w:rsid w:val="007A2582"/>
    <w:rsid w:val="007A2D87"/>
    <w:rsid w:val="007A3365"/>
    <w:rsid w:val="007A42D1"/>
    <w:rsid w:val="007A4630"/>
    <w:rsid w:val="007A487C"/>
    <w:rsid w:val="007A4998"/>
    <w:rsid w:val="007A5351"/>
    <w:rsid w:val="007A5383"/>
    <w:rsid w:val="007A548D"/>
    <w:rsid w:val="007A5625"/>
    <w:rsid w:val="007A59BE"/>
    <w:rsid w:val="007A5E5A"/>
    <w:rsid w:val="007A64B4"/>
    <w:rsid w:val="007A6AC9"/>
    <w:rsid w:val="007A6EF0"/>
    <w:rsid w:val="007A7A5C"/>
    <w:rsid w:val="007B14EE"/>
    <w:rsid w:val="007B2323"/>
    <w:rsid w:val="007B2B0A"/>
    <w:rsid w:val="007B2E60"/>
    <w:rsid w:val="007B3061"/>
    <w:rsid w:val="007B32DF"/>
    <w:rsid w:val="007B36A7"/>
    <w:rsid w:val="007B420E"/>
    <w:rsid w:val="007B4246"/>
    <w:rsid w:val="007B4568"/>
    <w:rsid w:val="007B4BE6"/>
    <w:rsid w:val="007B4D25"/>
    <w:rsid w:val="007B5DFD"/>
    <w:rsid w:val="007B6864"/>
    <w:rsid w:val="007B69C5"/>
    <w:rsid w:val="007B6E19"/>
    <w:rsid w:val="007B6FF9"/>
    <w:rsid w:val="007B7290"/>
    <w:rsid w:val="007B75E1"/>
    <w:rsid w:val="007B791D"/>
    <w:rsid w:val="007B797F"/>
    <w:rsid w:val="007C092E"/>
    <w:rsid w:val="007C0D39"/>
    <w:rsid w:val="007C1055"/>
    <w:rsid w:val="007C1B46"/>
    <w:rsid w:val="007C1B52"/>
    <w:rsid w:val="007C2787"/>
    <w:rsid w:val="007C2D3E"/>
    <w:rsid w:val="007C3331"/>
    <w:rsid w:val="007C339B"/>
    <w:rsid w:val="007C34FE"/>
    <w:rsid w:val="007C45A4"/>
    <w:rsid w:val="007C4ABD"/>
    <w:rsid w:val="007C4AD5"/>
    <w:rsid w:val="007C4EC0"/>
    <w:rsid w:val="007C5572"/>
    <w:rsid w:val="007C566A"/>
    <w:rsid w:val="007C5872"/>
    <w:rsid w:val="007C58D2"/>
    <w:rsid w:val="007C5953"/>
    <w:rsid w:val="007C5F45"/>
    <w:rsid w:val="007C5FED"/>
    <w:rsid w:val="007C6422"/>
    <w:rsid w:val="007C6600"/>
    <w:rsid w:val="007C66AE"/>
    <w:rsid w:val="007C67D1"/>
    <w:rsid w:val="007C6AED"/>
    <w:rsid w:val="007C6C91"/>
    <w:rsid w:val="007C7244"/>
    <w:rsid w:val="007C7926"/>
    <w:rsid w:val="007C7B63"/>
    <w:rsid w:val="007C7DC9"/>
    <w:rsid w:val="007D005B"/>
    <w:rsid w:val="007D0334"/>
    <w:rsid w:val="007D0937"/>
    <w:rsid w:val="007D0D1F"/>
    <w:rsid w:val="007D0F63"/>
    <w:rsid w:val="007D1A3E"/>
    <w:rsid w:val="007D2199"/>
    <w:rsid w:val="007D238A"/>
    <w:rsid w:val="007D3C70"/>
    <w:rsid w:val="007D3CF8"/>
    <w:rsid w:val="007D3FC7"/>
    <w:rsid w:val="007D44BD"/>
    <w:rsid w:val="007D4F5D"/>
    <w:rsid w:val="007D52A9"/>
    <w:rsid w:val="007D5C2F"/>
    <w:rsid w:val="007D5C43"/>
    <w:rsid w:val="007D60FB"/>
    <w:rsid w:val="007D61D0"/>
    <w:rsid w:val="007D6302"/>
    <w:rsid w:val="007D6591"/>
    <w:rsid w:val="007D68EA"/>
    <w:rsid w:val="007D6A81"/>
    <w:rsid w:val="007D6F8C"/>
    <w:rsid w:val="007D705F"/>
    <w:rsid w:val="007D74AA"/>
    <w:rsid w:val="007D74DC"/>
    <w:rsid w:val="007D75BB"/>
    <w:rsid w:val="007D7609"/>
    <w:rsid w:val="007D764A"/>
    <w:rsid w:val="007D7A68"/>
    <w:rsid w:val="007D7D91"/>
    <w:rsid w:val="007E0046"/>
    <w:rsid w:val="007E0070"/>
    <w:rsid w:val="007E02E8"/>
    <w:rsid w:val="007E0459"/>
    <w:rsid w:val="007E049D"/>
    <w:rsid w:val="007E0DD3"/>
    <w:rsid w:val="007E0E67"/>
    <w:rsid w:val="007E0F57"/>
    <w:rsid w:val="007E11F2"/>
    <w:rsid w:val="007E13C1"/>
    <w:rsid w:val="007E1631"/>
    <w:rsid w:val="007E1B16"/>
    <w:rsid w:val="007E29FA"/>
    <w:rsid w:val="007E2FAF"/>
    <w:rsid w:val="007E2FBE"/>
    <w:rsid w:val="007E3E22"/>
    <w:rsid w:val="007E4510"/>
    <w:rsid w:val="007E4D3F"/>
    <w:rsid w:val="007E4E22"/>
    <w:rsid w:val="007E566F"/>
    <w:rsid w:val="007E679A"/>
    <w:rsid w:val="007E686B"/>
    <w:rsid w:val="007E6E64"/>
    <w:rsid w:val="007E7192"/>
    <w:rsid w:val="007E7434"/>
    <w:rsid w:val="007F034E"/>
    <w:rsid w:val="007F05E3"/>
    <w:rsid w:val="007F158E"/>
    <w:rsid w:val="007F202B"/>
    <w:rsid w:val="007F215D"/>
    <w:rsid w:val="007F21D9"/>
    <w:rsid w:val="007F220D"/>
    <w:rsid w:val="007F295C"/>
    <w:rsid w:val="007F2A49"/>
    <w:rsid w:val="007F2F54"/>
    <w:rsid w:val="007F3CB7"/>
    <w:rsid w:val="007F4165"/>
    <w:rsid w:val="007F48F0"/>
    <w:rsid w:val="007F4F66"/>
    <w:rsid w:val="007F50DA"/>
    <w:rsid w:val="007F52E4"/>
    <w:rsid w:val="007F557F"/>
    <w:rsid w:val="007F5838"/>
    <w:rsid w:val="007F61FD"/>
    <w:rsid w:val="007F6369"/>
    <w:rsid w:val="007F7247"/>
    <w:rsid w:val="007F7D67"/>
    <w:rsid w:val="00800751"/>
    <w:rsid w:val="00800E84"/>
    <w:rsid w:val="00801182"/>
    <w:rsid w:val="008019DD"/>
    <w:rsid w:val="00802161"/>
    <w:rsid w:val="008021BA"/>
    <w:rsid w:val="008034D6"/>
    <w:rsid w:val="00803C45"/>
    <w:rsid w:val="00803CF2"/>
    <w:rsid w:val="00803D61"/>
    <w:rsid w:val="00803EE2"/>
    <w:rsid w:val="00804E32"/>
    <w:rsid w:val="00805A5A"/>
    <w:rsid w:val="00805BA0"/>
    <w:rsid w:val="00806249"/>
    <w:rsid w:val="00806318"/>
    <w:rsid w:val="00806479"/>
    <w:rsid w:val="008064CD"/>
    <w:rsid w:val="00806876"/>
    <w:rsid w:val="00806D62"/>
    <w:rsid w:val="00806E6A"/>
    <w:rsid w:val="008071EC"/>
    <w:rsid w:val="008074E1"/>
    <w:rsid w:val="00810049"/>
    <w:rsid w:val="00810865"/>
    <w:rsid w:val="00810893"/>
    <w:rsid w:val="00810FEB"/>
    <w:rsid w:val="00811639"/>
    <w:rsid w:val="0081186E"/>
    <w:rsid w:val="00811C2F"/>
    <w:rsid w:val="00812078"/>
    <w:rsid w:val="0081212D"/>
    <w:rsid w:val="008123E6"/>
    <w:rsid w:val="008127B1"/>
    <w:rsid w:val="008128D5"/>
    <w:rsid w:val="00812FA2"/>
    <w:rsid w:val="00813F77"/>
    <w:rsid w:val="0081423E"/>
    <w:rsid w:val="008143C5"/>
    <w:rsid w:val="0081458F"/>
    <w:rsid w:val="00814AA6"/>
    <w:rsid w:val="00814EAC"/>
    <w:rsid w:val="00814FE8"/>
    <w:rsid w:val="00815748"/>
    <w:rsid w:val="0081579C"/>
    <w:rsid w:val="00815B15"/>
    <w:rsid w:val="00815E6F"/>
    <w:rsid w:val="00816C37"/>
    <w:rsid w:val="00817AE0"/>
    <w:rsid w:val="008200E4"/>
    <w:rsid w:val="0082015A"/>
    <w:rsid w:val="008202E6"/>
    <w:rsid w:val="00820636"/>
    <w:rsid w:val="008209E2"/>
    <w:rsid w:val="00820C5D"/>
    <w:rsid w:val="00820EA0"/>
    <w:rsid w:val="0082108E"/>
    <w:rsid w:val="008214A2"/>
    <w:rsid w:val="00821B97"/>
    <w:rsid w:val="00821FAA"/>
    <w:rsid w:val="0082214B"/>
    <w:rsid w:val="0082222A"/>
    <w:rsid w:val="00822A41"/>
    <w:rsid w:val="00822ADB"/>
    <w:rsid w:val="00822B6C"/>
    <w:rsid w:val="00823CF0"/>
    <w:rsid w:val="00824194"/>
    <w:rsid w:val="00824550"/>
    <w:rsid w:val="00824ABD"/>
    <w:rsid w:val="00824D58"/>
    <w:rsid w:val="00824EFB"/>
    <w:rsid w:val="0082502A"/>
    <w:rsid w:val="008251A8"/>
    <w:rsid w:val="00825A76"/>
    <w:rsid w:val="00826861"/>
    <w:rsid w:val="00826BE0"/>
    <w:rsid w:val="00826C8F"/>
    <w:rsid w:val="00826CA8"/>
    <w:rsid w:val="00827054"/>
    <w:rsid w:val="008272BC"/>
    <w:rsid w:val="00827670"/>
    <w:rsid w:val="008309BF"/>
    <w:rsid w:val="00830C62"/>
    <w:rsid w:val="00830C88"/>
    <w:rsid w:val="0083138C"/>
    <w:rsid w:val="00831751"/>
    <w:rsid w:val="00831920"/>
    <w:rsid w:val="00831A15"/>
    <w:rsid w:val="0083227E"/>
    <w:rsid w:val="008325C9"/>
    <w:rsid w:val="0083270E"/>
    <w:rsid w:val="008335D0"/>
    <w:rsid w:val="008336EE"/>
    <w:rsid w:val="008337B5"/>
    <w:rsid w:val="00834205"/>
    <w:rsid w:val="00834A53"/>
    <w:rsid w:val="00834EB4"/>
    <w:rsid w:val="00834F4E"/>
    <w:rsid w:val="00835556"/>
    <w:rsid w:val="00835A56"/>
    <w:rsid w:val="00835B2D"/>
    <w:rsid w:val="008360CE"/>
    <w:rsid w:val="00836EBD"/>
    <w:rsid w:val="0083725F"/>
    <w:rsid w:val="00837825"/>
    <w:rsid w:val="00837B11"/>
    <w:rsid w:val="00837DBF"/>
    <w:rsid w:val="0084004D"/>
    <w:rsid w:val="00840241"/>
    <w:rsid w:val="00840266"/>
    <w:rsid w:val="00840577"/>
    <w:rsid w:val="00840F3F"/>
    <w:rsid w:val="00840FB7"/>
    <w:rsid w:val="00841471"/>
    <w:rsid w:val="008417AB"/>
    <w:rsid w:val="00841E49"/>
    <w:rsid w:val="00841E81"/>
    <w:rsid w:val="0084250F"/>
    <w:rsid w:val="00842F75"/>
    <w:rsid w:val="00843AA1"/>
    <w:rsid w:val="00843DF0"/>
    <w:rsid w:val="00843E75"/>
    <w:rsid w:val="00843FCC"/>
    <w:rsid w:val="008441D2"/>
    <w:rsid w:val="00844A62"/>
    <w:rsid w:val="00845369"/>
    <w:rsid w:val="008453BB"/>
    <w:rsid w:val="00845A4E"/>
    <w:rsid w:val="00845C2D"/>
    <w:rsid w:val="0084700C"/>
    <w:rsid w:val="0084703E"/>
    <w:rsid w:val="00847326"/>
    <w:rsid w:val="00847862"/>
    <w:rsid w:val="00847AD9"/>
    <w:rsid w:val="00847CD8"/>
    <w:rsid w:val="008501BD"/>
    <w:rsid w:val="00850243"/>
    <w:rsid w:val="008505FB"/>
    <w:rsid w:val="00850946"/>
    <w:rsid w:val="00850E4D"/>
    <w:rsid w:val="00851112"/>
    <w:rsid w:val="0085131B"/>
    <w:rsid w:val="0085143B"/>
    <w:rsid w:val="00851EBD"/>
    <w:rsid w:val="00852371"/>
    <w:rsid w:val="00852382"/>
    <w:rsid w:val="008536F3"/>
    <w:rsid w:val="00853FD6"/>
    <w:rsid w:val="00854001"/>
    <w:rsid w:val="0085409C"/>
    <w:rsid w:val="00854640"/>
    <w:rsid w:val="008547B3"/>
    <w:rsid w:val="0085481D"/>
    <w:rsid w:val="00854F3D"/>
    <w:rsid w:val="008551EA"/>
    <w:rsid w:val="00855AB8"/>
    <w:rsid w:val="00856754"/>
    <w:rsid w:val="00856897"/>
    <w:rsid w:val="008568FC"/>
    <w:rsid w:val="00857AD7"/>
    <w:rsid w:val="00857E32"/>
    <w:rsid w:val="00861950"/>
    <w:rsid w:val="00862004"/>
    <w:rsid w:val="00862CA1"/>
    <w:rsid w:val="00863809"/>
    <w:rsid w:val="00863985"/>
    <w:rsid w:val="00863B78"/>
    <w:rsid w:val="00864371"/>
    <w:rsid w:val="0086451C"/>
    <w:rsid w:val="0086472A"/>
    <w:rsid w:val="00864FC4"/>
    <w:rsid w:val="008656F9"/>
    <w:rsid w:val="008662C4"/>
    <w:rsid w:val="008662DD"/>
    <w:rsid w:val="00866644"/>
    <w:rsid w:val="0086665D"/>
    <w:rsid w:val="0086671F"/>
    <w:rsid w:val="00866DDA"/>
    <w:rsid w:val="0086767D"/>
    <w:rsid w:val="00867A98"/>
    <w:rsid w:val="00867ACD"/>
    <w:rsid w:val="00867D04"/>
    <w:rsid w:val="00867E26"/>
    <w:rsid w:val="00870855"/>
    <w:rsid w:val="00870952"/>
    <w:rsid w:val="00870DB8"/>
    <w:rsid w:val="008712D5"/>
    <w:rsid w:val="0087163B"/>
    <w:rsid w:val="0087197B"/>
    <w:rsid w:val="00871B3B"/>
    <w:rsid w:val="00872013"/>
    <w:rsid w:val="008724A8"/>
    <w:rsid w:val="00872643"/>
    <w:rsid w:val="008732D7"/>
    <w:rsid w:val="00873836"/>
    <w:rsid w:val="0087383F"/>
    <w:rsid w:val="008740F0"/>
    <w:rsid w:val="0087439F"/>
    <w:rsid w:val="008745F1"/>
    <w:rsid w:val="00874612"/>
    <w:rsid w:val="008748A8"/>
    <w:rsid w:val="0087492F"/>
    <w:rsid w:val="00876143"/>
    <w:rsid w:val="008765F3"/>
    <w:rsid w:val="0087674E"/>
    <w:rsid w:val="00876A53"/>
    <w:rsid w:val="0087757C"/>
    <w:rsid w:val="008800FA"/>
    <w:rsid w:val="008802BB"/>
    <w:rsid w:val="00880E6D"/>
    <w:rsid w:val="00881744"/>
    <w:rsid w:val="00881785"/>
    <w:rsid w:val="0088180E"/>
    <w:rsid w:val="0088269C"/>
    <w:rsid w:val="00882A7B"/>
    <w:rsid w:val="00882D51"/>
    <w:rsid w:val="0088326F"/>
    <w:rsid w:val="008835FD"/>
    <w:rsid w:val="00883A69"/>
    <w:rsid w:val="00883CE0"/>
    <w:rsid w:val="00884060"/>
    <w:rsid w:val="00884102"/>
    <w:rsid w:val="008842D1"/>
    <w:rsid w:val="00884440"/>
    <w:rsid w:val="00884885"/>
    <w:rsid w:val="00884F89"/>
    <w:rsid w:val="008854E8"/>
    <w:rsid w:val="00885798"/>
    <w:rsid w:val="008858C4"/>
    <w:rsid w:val="00885D43"/>
    <w:rsid w:val="00886FBF"/>
    <w:rsid w:val="00886FC6"/>
    <w:rsid w:val="008870A8"/>
    <w:rsid w:val="008873E5"/>
    <w:rsid w:val="008874C2"/>
    <w:rsid w:val="00887CC3"/>
    <w:rsid w:val="00890493"/>
    <w:rsid w:val="008904AD"/>
    <w:rsid w:val="008909C4"/>
    <w:rsid w:val="00890CAF"/>
    <w:rsid w:val="00890E1B"/>
    <w:rsid w:val="00891053"/>
    <w:rsid w:val="00891128"/>
    <w:rsid w:val="008912C8"/>
    <w:rsid w:val="008917C4"/>
    <w:rsid w:val="00891AFB"/>
    <w:rsid w:val="00891B28"/>
    <w:rsid w:val="00891C1B"/>
    <w:rsid w:val="00891E6F"/>
    <w:rsid w:val="0089231A"/>
    <w:rsid w:val="0089235F"/>
    <w:rsid w:val="0089237C"/>
    <w:rsid w:val="00892424"/>
    <w:rsid w:val="00892685"/>
    <w:rsid w:val="008928BB"/>
    <w:rsid w:val="00892E86"/>
    <w:rsid w:val="00892F66"/>
    <w:rsid w:val="00894055"/>
    <w:rsid w:val="0089431C"/>
    <w:rsid w:val="0089453B"/>
    <w:rsid w:val="00894A05"/>
    <w:rsid w:val="0089501F"/>
    <w:rsid w:val="008950F8"/>
    <w:rsid w:val="00895261"/>
    <w:rsid w:val="0089581E"/>
    <w:rsid w:val="0089619A"/>
    <w:rsid w:val="0089688E"/>
    <w:rsid w:val="008969A3"/>
    <w:rsid w:val="00896BDB"/>
    <w:rsid w:val="00896DBB"/>
    <w:rsid w:val="008970F7"/>
    <w:rsid w:val="008979FE"/>
    <w:rsid w:val="00897BC9"/>
    <w:rsid w:val="008A05E7"/>
    <w:rsid w:val="008A0A4E"/>
    <w:rsid w:val="008A154B"/>
    <w:rsid w:val="008A1E41"/>
    <w:rsid w:val="008A1E4B"/>
    <w:rsid w:val="008A26F7"/>
    <w:rsid w:val="008A2A54"/>
    <w:rsid w:val="008A2E5D"/>
    <w:rsid w:val="008A2E92"/>
    <w:rsid w:val="008A2F36"/>
    <w:rsid w:val="008A39BD"/>
    <w:rsid w:val="008A3A72"/>
    <w:rsid w:val="008A3C49"/>
    <w:rsid w:val="008A3DF8"/>
    <w:rsid w:val="008A4082"/>
    <w:rsid w:val="008A4370"/>
    <w:rsid w:val="008A4F6A"/>
    <w:rsid w:val="008A506F"/>
    <w:rsid w:val="008A5668"/>
    <w:rsid w:val="008A62F2"/>
    <w:rsid w:val="008A634F"/>
    <w:rsid w:val="008A64CB"/>
    <w:rsid w:val="008A64CE"/>
    <w:rsid w:val="008A6869"/>
    <w:rsid w:val="008A77FC"/>
    <w:rsid w:val="008A78E9"/>
    <w:rsid w:val="008B07D6"/>
    <w:rsid w:val="008B0D52"/>
    <w:rsid w:val="008B0E18"/>
    <w:rsid w:val="008B0E23"/>
    <w:rsid w:val="008B172E"/>
    <w:rsid w:val="008B1758"/>
    <w:rsid w:val="008B186C"/>
    <w:rsid w:val="008B189B"/>
    <w:rsid w:val="008B1A22"/>
    <w:rsid w:val="008B1B2E"/>
    <w:rsid w:val="008B1C56"/>
    <w:rsid w:val="008B2142"/>
    <w:rsid w:val="008B2577"/>
    <w:rsid w:val="008B34D0"/>
    <w:rsid w:val="008B364A"/>
    <w:rsid w:val="008B36F4"/>
    <w:rsid w:val="008B3D51"/>
    <w:rsid w:val="008B4504"/>
    <w:rsid w:val="008B4996"/>
    <w:rsid w:val="008B4A80"/>
    <w:rsid w:val="008B5711"/>
    <w:rsid w:val="008B5D8D"/>
    <w:rsid w:val="008B6387"/>
    <w:rsid w:val="008B7084"/>
    <w:rsid w:val="008B736B"/>
    <w:rsid w:val="008B7447"/>
    <w:rsid w:val="008B7759"/>
    <w:rsid w:val="008B7767"/>
    <w:rsid w:val="008B784E"/>
    <w:rsid w:val="008B787A"/>
    <w:rsid w:val="008B78A2"/>
    <w:rsid w:val="008B7BAF"/>
    <w:rsid w:val="008C0505"/>
    <w:rsid w:val="008C0B24"/>
    <w:rsid w:val="008C15D7"/>
    <w:rsid w:val="008C1600"/>
    <w:rsid w:val="008C1D97"/>
    <w:rsid w:val="008C1E28"/>
    <w:rsid w:val="008C22DF"/>
    <w:rsid w:val="008C2A18"/>
    <w:rsid w:val="008C2F18"/>
    <w:rsid w:val="008C30FC"/>
    <w:rsid w:val="008C3294"/>
    <w:rsid w:val="008C42C6"/>
    <w:rsid w:val="008C4C4B"/>
    <w:rsid w:val="008C5211"/>
    <w:rsid w:val="008C553F"/>
    <w:rsid w:val="008C590C"/>
    <w:rsid w:val="008C5ABF"/>
    <w:rsid w:val="008C5FA5"/>
    <w:rsid w:val="008C679C"/>
    <w:rsid w:val="008C6A26"/>
    <w:rsid w:val="008C6AF9"/>
    <w:rsid w:val="008C6C69"/>
    <w:rsid w:val="008C714E"/>
    <w:rsid w:val="008C7C25"/>
    <w:rsid w:val="008C7ED5"/>
    <w:rsid w:val="008D0358"/>
    <w:rsid w:val="008D0394"/>
    <w:rsid w:val="008D05FA"/>
    <w:rsid w:val="008D09C8"/>
    <w:rsid w:val="008D0A20"/>
    <w:rsid w:val="008D17E7"/>
    <w:rsid w:val="008D1DE4"/>
    <w:rsid w:val="008D20BF"/>
    <w:rsid w:val="008D2219"/>
    <w:rsid w:val="008D257B"/>
    <w:rsid w:val="008D27D1"/>
    <w:rsid w:val="008D2F93"/>
    <w:rsid w:val="008D39E1"/>
    <w:rsid w:val="008D3E8F"/>
    <w:rsid w:val="008D429F"/>
    <w:rsid w:val="008D4583"/>
    <w:rsid w:val="008D5347"/>
    <w:rsid w:val="008D5A72"/>
    <w:rsid w:val="008D5EBB"/>
    <w:rsid w:val="008D6051"/>
    <w:rsid w:val="008D6215"/>
    <w:rsid w:val="008D6CE1"/>
    <w:rsid w:val="008D7313"/>
    <w:rsid w:val="008D7398"/>
    <w:rsid w:val="008D753B"/>
    <w:rsid w:val="008D7CD9"/>
    <w:rsid w:val="008D7E8D"/>
    <w:rsid w:val="008D7F4D"/>
    <w:rsid w:val="008E01EA"/>
    <w:rsid w:val="008E0947"/>
    <w:rsid w:val="008E0C8A"/>
    <w:rsid w:val="008E19B4"/>
    <w:rsid w:val="008E1CB7"/>
    <w:rsid w:val="008E296B"/>
    <w:rsid w:val="008E298E"/>
    <w:rsid w:val="008E30EF"/>
    <w:rsid w:val="008E385C"/>
    <w:rsid w:val="008E3F28"/>
    <w:rsid w:val="008E45BB"/>
    <w:rsid w:val="008E47F7"/>
    <w:rsid w:val="008E4A25"/>
    <w:rsid w:val="008E4F81"/>
    <w:rsid w:val="008E5162"/>
    <w:rsid w:val="008E5889"/>
    <w:rsid w:val="008E5AA1"/>
    <w:rsid w:val="008E5CC5"/>
    <w:rsid w:val="008E68AC"/>
    <w:rsid w:val="008E6EAA"/>
    <w:rsid w:val="008E72B7"/>
    <w:rsid w:val="008E738E"/>
    <w:rsid w:val="008E7711"/>
    <w:rsid w:val="008E7A0B"/>
    <w:rsid w:val="008E7DA0"/>
    <w:rsid w:val="008F060D"/>
    <w:rsid w:val="008F0777"/>
    <w:rsid w:val="008F0944"/>
    <w:rsid w:val="008F0B88"/>
    <w:rsid w:val="008F10AF"/>
    <w:rsid w:val="008F15D0"/>
    <w:rsid w:val="008F16DB"/>
    <w:rsid w:val="008F1C59"/>
    <w:rsid w:val="008F2581"/>
    <w:rsid w:val="008F29D3"/>
    <w:rsid w:val="008F35E9"/>
    <w:rsid w:val="008F3665"/>
    <w:rsid w:val="008F3839"/>
    <w:rsid w:val="008F3CFB"/>
    <w:rsid w:val="008F402E"/>
    <w:rsid w:val="008F44D7"/>
    <w:rsid w:val="008F48A2"/>
    <w:rsid w:val="008F4A91"/>
    <w:rsid w:val="008F4B90"/>
    <w:rsid w:val="008F5715"/>
    <w:rsid w:val="008F571D"/>
    <w:rsid w:val="008F5DD0"/>
    <w:rsid w:val="008F5F8E"/>
    <w:rsid w:val="008F649D"/>
    <w:rsid w:val="008F6EB7"/>
    <w:rsid w:val="008F7291"/>
    <w:rsid w:val="008F7485"/>
    <w:rsid w:val="008F7BBF"/>
    <w:rsid w:val="008F7EEA"/>
    <w:rsid w:val="00901019"/>
    <w:rsid w:val="00901220"/>
    <w:rsid w:val="009013E4"/>
    <w:rsid w:val="009015EF"/>
    <w:rsid w:val="00901660"/>
    <w:rsid w:val="00901905"/>
    <w:rsid w:val="00902EB8"/>
    <w:rsid w:val="00903588"/>
    <w:rsid w:val="009035DB"/>
    <w:rsid w:val="0090390C"/>
    <w:rsid w:val="00903958"/>
    <w:rsid w:val="0090410F"/>
    <w:rsid w:val="009041F1"/>
    <w:rsid w:val="009048E0"/>
    <w:rsid w:val="00905122"/>
    <w:rsid w:val="00905144"/>
    <w:rsid w:val="00905412"/>
    <w:rsid w:val="00905AF3"/>
    <w:rsid w:val="00905D06"/>
    <w:rsid w:val="0090727C"/>
    <w:rsid w:val="009072F4"/>
    <w:rsid w:val="00907711"/>
    <w:rsid w:val="0090777B"/>
    <w:rsid w:val="00907A7B"/>
    <w:rsid w:val="00907AAC"/>
    <w:rsid w:val="00910042"/>
    <w:rsid w:val="00910B2D"/>
    <w:rsid w:val="009119C5"/>
    <w:rsid w:val="00911CBE"/>
    <w:rsid w:val="00912155"/>
    <w:rsid w:val="00912ACB"/>
    <w:rsid w:val="00912BE7"/>
    <w:rsid w:val="00912F65"/>
    <w:rsid w:val="00913A6D"/>
    <w:rsid w:val="00913EBB"/>
    <w:rsid w:val="00914138"/>
    <w:rsid w:val="00914CC7"/>
    <w:rsid w:val="00914F32"/>
    <w:rsid w:val="00915936"/>
    <w:rsid w:val="00915B50"/>
    <w:rsid w:val="00915BE0"/>
    <w:rsid w:val="00915D7D"/>
    <w:rsid w:val="00915DD8"/>
    <w:rsid w:val="00915EBD"/>
    <w:rsid w:val="00915FEF"/>
    <w:rsid w:val="009161A8"/>
    <w:rsid w:val="009162F9"/>
    <w:rsid w:val="009164FF"/>
    <w:rsid w:val="00916A60"/>
    <w:rsid w:val="00916BED"/>
    <w:rsid w:val="0091701F"/>
    <w:rsid w:val="0091736B"/>
    <w:rsid w:val="009178B3"/>
    <w:rsid w:val="00917D93"/>
    <w:rsid w:val="00920653"/>
    <w:rsid w:val="00920B40"/>
    <w:rsid w:val="00920DC7"/>
    <w:rsid w:val="00921B9F"/>
    <w:rsid w:val="00922298"/>
    <w:rsid w:val="009223BD"/>
    <w:rsid w:val="00922BBC"/>
    <w:rsid w:val="0092324B"/>
    <w:rsid w:val="0092353E"/>
    <w:rsid w:val="009235FA"/>
    <w:rsid w:val="009245E6"/>
    <w:rsid w:val="00924BD0"/>
    <w:rsid w:val="009250A6"/>
    <w:rsid w:val="00925709"/>
    <w:rsid w:val="0092583B"/>
    <w:rsid w:val="009259B5"/>
    <w:rsid w:val="00925ADB"/>
    <w:rsid w:val="00925DF3"/>
    <w:rsid w:val="00926593"/>
    <w:rsid w:val="0092711E"/>
    <w:rsid w:val="009274F5"/>
    <w:rsid w:val="00930284"/>
    <w:rsid w:val="0093035E"/>
    <w:rsid w:val="009310E8"/>
    <w:rsid w:val="00931355"/>
    <w:rsid w:val="00931851"/>
    <w:rsid w:val="00932937"/>
    <w:rsid w:val="0093296E"/>
    <w:rsid w:val="00932B12"/>
    <w:rsid w:val="00932CE7"/>
    <w:rsid w:val="00932D17"/>
    <w:rsid w:val="00933087"/>
    <w:rsid w:val="0093324E"/>
    <w:rsid w:val="00933ACF"/>
    <w:rsid w:val="0093494B"/>
    <w:rsid w:val="00934E8B"/>
    <w:rsid w:val="00934EDC"/>
    <w:rsid w:val="00935AC2"/>
    <w:rsid w:val="0093670A"/>
    <w:rsid w:val="00937303"/>
    <w:rsid w:val="00937658"/>
    <w:rsid w:val="009378E5"/>
    <w:rsid w:val="00937A42"/>
    <w:rsid w:val="00937AE1"/>
    <w:rsid w:val="00937B8A"/>
    <w:rsid w:val="00937DC8"/>
    <w:rsid w:val="00937EE6"/>
    <w:rsid w:val="009400BF"/>
    <w:rsid w:val="009410C0"/>
    <w:rsid w:val="0094186F"/>
    <w:rsid w:val="00941C3C"/>
    <w:rsid w:val="00941CD6"/>
    <w:rsid w:val="00942594"/>
    <w:rsid w:val="00942712"/>
    <w:rsid w:val="00942CA9"/>
    <w:rsid w:val="00942CC3"/>
    <w:rsid w:val="009432ED"/>
    <w:rsid w:val="00943324"/>
    <w:rsid w:val="009435B0"/>
    <w:rsid w:val="00943DD6"/>
    <w:rsid w:val="00943E61"/>
    <w:rsid w:val="00944142"/>
    <w:rsid w:val="00944274"/>
    <w:rsid w:val="00944466"/>
    <w:rsid w:val="009448B3"/>
    <w:rsid w:val="00944B53"/>
    <w:rsid w:val="00945054"/>
    <w:rsid w:val="009452F7"/>
    <w:rsid w:val="0094597A"/>
    <w:rsid w:val="00945CEB"/>
    <w:rsid w:val="00945F6D"/>
    <w:rsid w:val="009463F9"/>
    <w:rsid w:val="0094667F"/>
    <w:rsid w:val="009466CD"/>
    <w:rsid w:val="009467D4"/>
    <w:rsid w:val="009468E1"/>
    <w:rsid w:val="00947214"/>
    <w:rsid w:val="00947B31"/>
    <w:rsid w:val="00947BA9"/>
    <w:rsid w:val="00950A4F"/>
    <w:rsid w:val="00950CE6"/>
    <w:rsid w:val="00950D42"/>
    <w:rsid w:val="00950D6E"/>
    <w:rsid w:val="00950F1D"/>
    <w:rsid w:val="00951143"/>
    <w:rsid w:val="0095144F"/>
    <w:rsid w:val="00951491"/>
    <w:rsid w:val="00951C1A"/>
    <w:rsid w:val="00951ED1"/>
    <w:rsid w:val="009530BC"/>
    <w:rsid w:val="00953E3B"/>
    <w:rsid w:val="009542E6"/>
    <w:rsid w:val="00954379"/>
    <w:rsid w:val="0095457F"/>
    <w:rsid w:val="00954FE7"/>
    <w:rsid w:val="0095529A"/>
    <w:rsid w:val="00955407"/>
    <w:rsid w:val="00955711"/>
    <w:rsid w:val="00955745"/>
    <w:rsid w:val="009557D2"/>
    <w:rsid w:val="00956195"/>
    <w:rsid w:val="009561E9"/>
    <w:rsid w:val="0095669E"/>
    <w:rsid w:val="00956DFC"/>
    <w:rsid w:val="009574DC"/>
    <w:rsid w:val="009601B2"/>
    <w:rsid w:val="00960D5D"/>
    <w:rsid w:val="00961020"/>
    <w:rsid w:val="009612B7"/>
    <w:rsid w:val="0096131A"/>
    <w:rsid w:val="00961443"/>
    <w:rsid w:val="009616DE"/>
    <w:rsid w:val="00961989"/>
    <w:rsid w:val="00962553"/>
    <w:rsid w:val="00962ADE"/>
    <w:rsid w:val="00962F20"/>
    <w:rsid w:val="00964141"/>
    <w:rsid w:val="00964158"/>
    <w:rsid w:val="00964BDC"/>
    <w:rsid w:val="00964E6E"/>
    <w:rsid w:val="00964F5E"/>
    <w:rsid w:val="009654D4"/>
    <w:rsid w:val="00965A80"/>
    <w:rsid w:val="00966092"/>
    <w:rsid w:val="00966412"/>
    <w:rsid w:val="009666CA"/>
    <w:rsid w:val="00966BC9"/>
    <w:rsid w:val="0096781C"/>
    <w:rsid w:val="00967CE2"/>
    <w:rsid w:val="00970800"/>
    <w:rsid w:val="00970966"/>
    <w:rsid w:val="00970B84"/>
    <w:rsid w:val="00970E95"/>
    <w:rsid w:val="0097149B"/>
    <w:rsid w:val="0097161B"/>
    <w:rsid w:val="00971B80"/>
    <w:rsid w:val="00971DDB"/>
    <w:rsid w:val="00971F44"/>
    <w:rsid w:val="009722F8"/>
    <w:rsid w:val="00972C9C"/>
    <w:rsid w:val="00972FA6"/>
    <w:rsid w:val="00973306"/>
    <w:rsid w:val="009736DA"/>
    <w:rsid w:val="00973A20"/>
    <w:rsid w:val="00973D12"/>
    <w:rsid w:val="009740FA"/>
    <w:rsid w:val="00974483"/>
    <w:rsid w:val="009746CD"/>
    <w:rsid w:val="00974C69"/>
    <w:rsid w:val="00974D7D"/>
    <w:rsid w:val="00975722"/>
    <w:rsid w:val="009757EC"/>
    <w:rsid w:val="00975D6D"/>
    <w:rsid w:val="00975ED9"/>
    <w:rsid w:val="0097620C"/>
    <w:rsid w:val="00976934"/>
    <w:rsid w:val="0097793B"/>
    <w:rsid w:val="00977E74"/>
    <w:rsid w:val="00980C8E"/>
    <w:rsid w:val="00980FD7"/>
    <w:rsid w:val="0098115C"/>
    <w:rsid w:val="009816B1"/>
    <w:rsid w:val="00982B01"/>
    <w:rsid w:val="00982D74"/>
    <w:rsid w:val="009836B9"/>
    <w:rsid w:val="00983F04"/>
    <w:rsid w:val="00984193"/>
    <w:rsid w:val="009844C6"/>
    <w:rsid w:val="0098585F"/>
    <w:rsid w:val="00985B96"/>
    <w:rsid w:val="00986435"/>
    <w:rsid w:val="00987086"/>
    <w:rsid w:val="00987EF8"/>
    <w:rsid w:val="00990786"/>
    <w:rsid w:val="009908BA"/>
    <w:rsid w:val="00990FF3"/>
    <w:rsid w:val="00991013"/>
    <w:rsid w:val="00991138"/>
    <w:rsid w:val="009912D2"/>
    <w:rsid w:val="0099169E"/>
    <w:rsid w:val="0099174B"/>
    <w:rsid w:val="00991F6E"/>
    <w:rsid w:val="00992236"/>
    <w:rsid w:val="009926DF"/>
    <w:rsid w:val="00992BD2"/>
    <w:rsid w:val="009932B0"/>
    <w:rsid w:val="00993729"/>
    <w:rsid w:val="009939A1"/>
    <w:rsid w:val="00993D28"/>
    <w:rsid w:val="00993E27"/>
    <w:rsid w:val="00994C20"/>
    <w:rsid w:val="00994EA2"/>
    <w:rsid w:val="00994F06"/>
    <w:rsid w:val="009950C0"/>
    <w:rsid w:val="00995564"/>
    <w:rsid w:val="009959AC"/>
    <w:rsid w:val="00995F03"/>
    <w:rsid w:val="00996637"/>
    <w:rsid w:val="00997307"/>
    <w:rsid w:val="009975A5"/>
    <w:rsid w:val="009A0421"/>
    <w:rsid w:val="009A1497"/>
    <w:rsid w:val="009A15F2"/>
    <w:rsid w:val="009A21D1"/>
    <w:rsid w:val="009A2283"/>
    <w:rsid w:val="009A2331"/>
    <w:rsid w:val="009A2627"/>
    <w:rsid w:val="009A3142"/>
    <w:rsid w:val="009A3217"/>
    <w:rsid w:val="009A38E9"/>
    <w:rsid w:val="009A3C65"/>
    <w:rsid w:val="009A46CF"/>
    <w:rsid w:val="009A4779"/>
    <w:rsid w:val="009A4C3C"/>
    <w:rsid w:val="009A59F2"/>
    <w:rsid w:val="009A5A5D"/>
    <w:rsid w:val="009A5A8B"/>
    <w:rsid w:val="009A5ABF"/>
    <w:rsid w:val="009A639B"/>
    <w:rsid w:val="009A640F"/>
    <w:rsid w:val="009A6BCB"/>
    <w:rsid w:val="009A6EB5"/>
    <w:rsid w:val="009A6FC0"/>
    <w:rsid w:val="009A6FFF"/>
    <w:rsid w:val="009B0061"/>
    <w:rsid w:val="009B0BB6"/>
    <w:rsid w:val="009B0CD1"/>
    <w:rsid w:val="009B0D76"/>
    <w:rsid w:val="009B0D9A"/>
    <w:rsid w:val="009B1710"/>
    <w:rsid w:val="009B27D6"/>
    <w:rsid w:val="009B295F"/>
    <w:rsid w:val="009B3829"/>
    <w:rsid w:val="009B3DC6"/>
    <w:rsid w:val="009B461A"/>
    <w:rsid w:val="009B49C8"/>
    <w:rsid w:val="009B4B3F"/>
    <w:rsid w:val="009B5112"/>
    <w:rsid w:val="009B58A9"/>
    <w:rsid w:val="009B662A"/>
    <w:rsid w:val="009B6670"/>
    <w:rsid w:val="009B71E1"/>
    <w:rsid w:val="009B789F"/>
    <w:rsid w:val="009B7A08"/>
    <w:rsid w:val="009B7BF7"/>
    <w:rsid w:val="009C000D"/>
    <w:rsid w:val="009C00DE"/>
    <w:rsid w:val="009C095F"/>
    <w:rsid w:val="009C0B0B"/>
    <w:rsid w:val="009C0EF1"/>
    <w:rsid w:val="009C14F4"/>
    <w:rsid w:val="009C26BA"/>
    <w:rsid w:val="009C303C"/>
    <w:rsid w:val="009C3B6A"/>
    <w:rsid w:val="009C4E5D"/>
    <w:rsid w:val="009C4E69"/>
    <w:rsid w:val="009C54FB"/>
    <w:rsid w:val="009C628C"/>
    <w:rsid w:val="009C6314"/>
    <w:rsid w:val="009C67AD"/>
    <w:rsid w:val="009C6B28"/>
    <w:rsid w:val="009C6D14"/>
    <w:rsid w:val="009C7565"/>
    <w:rsid w:val="009C764E"/>
    <w:rsid w:val="009C7FA2"/>
    <w:rsid w:val="009D05D5"/>
    <w:rsid w:val="009D17E9"/>
    <w:rsid w:val="009D1CFD"/>
    <w:rsid w:val="009D2146"/>
    <w:rsid w:val="009D225B"/>
    <w:rsid w:val="009D2A81"/>
    <w:rsid w:val="009D2E6E"/>
    <w:rsid w:val="009D37DB"/>
    <w:rsid w:val="009D38E0"/>
    <w:rsid w:val="009D40FD"/>
    <w:rsid w:val="009D4D41"/>
    <w:rsid w:val="009D51F9"/>
    <w:rsid w:val="009D55EB"/>
    <w:rsid w:val="009D64EA"/>
    <w:rsid w:val="009D6BB6"/>
    <w:rsid w:val="009D6F52"/>
    <w:rsid w:val="009D74F4"/>
    <w:rsid w:val="009D755E"/>
    <w:rsid w:val="009D78F1"/>
    <w:rsid w:val="009D7B83"/>
    <w:rsid w:val="009D7DCD"/>
    <w:rsid w:val="009E09C7"/>
    <w:rsid w:val="009E0EF7"/>
    <w:rsid w:val="009E1049"/>
    <w:rsid w:val="009E2588"/>
    <w:rsid w:val="009E2853"/>
    <w:rsid w:val="009E2A56"/>
    <w:rsid w:val="009E2CBB"/>
    <w:rsid w:val="009E3034"/>
    <w:rsid w:val="009E32CB"/>
    <w:rsid w:val="009E3962"/>
    <w:rsid w:val="009E444A"/>
    <w:rsid w:val="009E48B5"/>
    <w:rsid w:val="009E48D6"/>
    <w:rsid w:val="009E52D2"/>
    <w:rsid w:val="009E604A"/>
    <w:rsid w:val="009E674B"/>
    <w:rsid w:val="009E6B8A"/>
    <w:rsid w:val="009E6E6C"/>
    <w:rsid w:val="009E745D"/>
    <w:rsid w:val="009E7FCE"/>
    <w:rsid w:val="009F0056"/>
    <w:rsid w:val="009F0356"/>
    <w:rsid w:val="009F092A"/>
    <w:rsid w:val="009F16C1"/>
    <w:rsid w:val="009F1CD3"/>
    <w:rsid w:val="009F1D4C"/>
    <w:rsid w:val="009F24A3"/>
    <w:rsid w:val="009F2DE0"/>
    <w:rsid w:val="009F303B"/>
    <w:rsid w:val="009F4670"/>
    <w:rsid w:val="009F46E7"/>
    <w:rsid w:val="009F4727"/>
    <w:rsid w:val="009F4919"/>
    <w:rsid w:val="009F4ADB"/>
    <w:rsid w:val="009F5414"/>
    <w:rsid w:val="009F5880"/>
    <w:rsid w:val="009F617C"/>
    <w:rsid w:val="009F6B11"/>
    <w:rsid w:val="009F767E"/>
    <w:rsid w:val="00A000B6"/>
    <w:rsid w:val="00A00BC8"/>
    <w:rsid w:val="00A00C2F"/>
    <w:rsid w:val="00A01195"/>
    <w:rsid w:val="00A016FE"/>
    <w:rsid w:val="00A01B56"/>
    <w:rsid w:val="00A01E5F"/>
    <w:rsid w:val="00A02378"/>
    <w:rsid w:val="00A0256A"/>
    <w:rsid w:val="00A028B4"/>
    <w:rsid w:val="00A02FE8"/>
    <w:rsid w:val="00A03157"/>
    <w:rsid w:val="00A03316"/>
    <w:rsid w:val="00A039FE"/>
    <w:rsid w:val="00A03FAA"/>
    <w:rsid w:val="00A04187"/>
    <w:rsid w:val="00A043D5"/>
    <w:rsid w:val="00A04628"/>
    <w:rsid w:val="00A0471D"/>
    <w:rsid w:val="00A0499C"/>
    <w:rsid w:val="00A04AEA"/>
    <w:rsid w:val="00A04BE3"/>
    <w:rsid w:val="00A04E89"/>
    <w:rsid w:val="00A05B2C"/>
    <w:rsid w:val="00A064CD"/>
    <w:rsid w:val="00A06899"/>
    <w:rsid w:val="00A06B44"/>
    <w:rsid w:val="00A070CF"/>
    <w:rsid w:val="00A07116"/>
    <w:rsid w:val="00A0728D"/>
    <w:rsid w:val="00A0762B"/>
    <w:rsid w:val="00A0767E"/>
    <w:rsid w:val="00A07B4D"/>
    <w:rsid w:val="00A10024"/>
    <w:rsid w:val="00A1013A"/>
    <w:rsid w:val="00A1147C"/>
    <w:rsid w:val="00A11F14"/>
    <w:rsid w:val="00A12394"/>
    <w:rsid w:val="00A1242B"/>
    <w:rsid w:val="00A126C5"/>
    <w:rsid w:val="00A12732"/>
    <w:rsid w:val="00A13789"/>
    <w:rsid w:val="00A13BFB"/>
    <w:rsid w:val="00A13CFF"/>
    <w:rsid w:val="00A13ECB"/>
    <w:rsid w:val="00A140D4"/>
    <w:rsid w:val="00A148F6"/>
    <w:rsid w:val="00A14A2A"/>
    <w:rsid w:val="00A15FAE"/>
    <w:rsid w:val="00A16A19"/>
    <w:rsid w:val="00A16F1C"/>
    <w:rsid w:val="00A1734A"/>
    <w:rsid w:val="00A175AD"/>
    <w:rsid w:val="00A20046"/>
    <w:rsid w:val="00A20193"/>
    <w:rsid w:val="00A20436"/>
    <w:rsid w:val="00A206E2"/>
    <w:rsid w:val="00A20B49"/>
    <w:rsid w:val="00A21117"/>
    <w:rsid w:val="00A216D2"/>
    <w:rsid w:val="00A217B2"/>
    <w:rsid w:val="00A22310"/>
    <w:rsid w:val="00A22589"/>
    <w:rsid w:val="00A228E0"/>
    <w:rsid w:val="00A229B4"/>
    <w:rsid w:val="00A231FE"/>
    <w:rsid w:val="00A239EC"/>
    <w:rsid w:val="00A23A4E"/>
    <w:rsid w:val="00A23C5C"/>
    <w:rsid w:val="00A23D4E"/>
    <w:rsid w:val="00A2431F"/>
    <w:rsid w:val="00A25107"/>
    <w:rsid w:val="00A25983"/>
    <w:rsid w:val="00A25D68"/>
    <w:rsid w:val="00A25F28"/>
    <w:rsid w:val="00A262CE"/>
    <w:rsid w:val="00A26762"/>
    <w:rsid w:val="00A26A93"/>
    <w:rsid w:val="00A2702D"/>
    <w:rsid w:val="00A278A3"/>
    <w:rsid w:val="00A27941"/>
    <w:rsid w:val="00A27CD6"/>
    <w:rsid w:val="00A27CFC"/>
    <w:rsid w:val="00A27FDF"/>
    <w:rsid w:val="00A30F50"/>
    <w:rsid w:val="00A31803"/>
    <w:rsid w:val="00A31D26"/>
    <w:rsid w:val="00A323C5"/>
    <w:rsid w:val="00A32E65"/>
    <w:rsid w:val="00A33900"/>
    <w:rsid w:val="00A33CF8"/>
    <w:rsid w:val="00A34606"/>
    <w:rsid w:val="00A3471B"/>
    <w:rsid w:val="00A34D4B"/>
    <w:rsid w:val="00A35916"/>
    <w:rsid w:val="00A35BBB"/>
    <w:rsid w:val="00A371B8"/>
    <w:rsid w:val="00A3722C"/>
    <w:rsid w:val="00A374C3"/>
    <w:rsid w:val="00A3752A"/>
    <w:rsid w:val="00A37543"/>
    <w:rsid w:val="00A3795A"/>
    <w:rsid w:val="00A37A15"/>
    <w:rsid w:val="00A37B3E"/>
    <w:rsid w:val="00A37C3A"/>
    <w:rsid w:val="00A37C57"/>
    <w:rsid w:val="00A37D74"/>
    <w:rsid w:val="00A40B88"/>
    <w:rsid w:val="00A41AC3"/>
    <w:rsid w:val="00A41F45"/>
    <w:rsid w:val="00A41FA9"/>
    <w:rsid w:val="00A42DF7"/>
    <w:rsid w:val="00A430D8"/>
    <w:rsid w:val="00A430F7"/>
    <w:rsid w:val="00A4310B"/>
    <w:rsid w:val="00A43366"/>
    <w:rsid w:val="00A433D4"/>
    <w:rsid w:val="00A43738"/>
    <w:rsid w:val="00A439CA"/>
    <w:rsid w:val="00A43ADD"/>
    <w:rsid w:val="00A44080"/>
    <w:rsid w:val="00A445B4"/>
    <w:rsid w:val="00A44AD9"/>
    <w:rsid w:val="00A44BDD"/>
    <w:rsid w:val="00A454D8"/>
    <w:rsid w:val="00A46278"/>
    <w:rsid w:val="00A46C39"/>
    <w:rsid w:val="00A46C86"/>
    <w:rsid w:val="00A46D6A"/>
    <w:rsid w:val="00A47015"/>
    <w:rsid w:val="00A47092"/>
    <w:rsid w:val="00A4762C"/>
    <w:rsid w:val="00A47A04"/>
    <w:rsid w:val="00A50D31"/>
    <w:rsid w:val="00A512A1"/>
    <w:rsid w:val="00A51BBA"/>
    <w:rsid w:val="00A51CF1"/>
    <w:rsid w:val="00A51E9C"/>
    <w:rsid w:val="00A521E1"/>
    <w:rsid w:val="00A525E1"/>
    <w:rsid w:val="00A5263E"/>
    <w:rsid w:val="00A5289D"/>
    <w:rsid w:val="00A529A9"/>
    <w:rsid w:val="00A52DD7"/>
    <w:rsid w:val="00A52F92"/>
    <w:rsid w:val="00A53105"/>
    <w:rsid w:val="00A53597"/>
    <w:rsid w:val="00A539F0"/>
    <w:rsid w:val="00A53BAC"/>
    <w:rsid w:val="00A53E71"/>
    <w:rsid w:val="00A53E9C"/>
    <w:rsid w:val="00A54AF8"/>
    <w:rsid w:val="00A54B63"/>
    <w:rsid w:val="00A553C9"/>
    <w:rsid w:val="00A554AE"/>
    <w:rsid w:val="00A555E6"/>
    <w:rsid w:val="00A5562F"/>
    <w:rsid w:val="00A558D1"/>
    <w:rsid w:val="00A5592D"/>
    <w:rsid w:val="00A56111"/>
    <w:rsid w:val="00A56647"/>
    <w:rsid w:val="00A56D3C"/>
    <w:rsid w:val="00A579DC"/>
    <w:rsid w:val="00A604D6"/>
    <w:rsid w:val="00A6091E"/>
    <w:rsid w:val="00A60DCC"/>
    <w:rsid w:val="00A618C8"/>
    <w:rsid w:val="00A62057"/>
    <w:rsid w:val="00A62619"/>
    <w:rsid w:val="00A6270D"/>
    <w:rsid w:val="00A6277D"/>
    <w:rsid w:val="00A62930"/>
    <w:rsid w:val="00A62A4B"/>
    <w:rsid w:val="00A6346F"/>
    <w:rsid w:val="00A63572"/>
    <w:rsid w:val="00A63656"/>
    <w:rsid w:val="00A63840"/>
    <w:rsid w:val="00A642AB"/>
    <w:rsid w:val="00A64973"/>
    <w:rsid w:val="00A64A08"/>
    <w:rsid w:val="00A64DFC"/>
    <w:rsid w:val="00A65048"/>
    <w:rsid w:val="00A652BB"/>
    <w:rsid w:val="00A6582C"/>
    <w:rsid w:val="00A659E7"/>
    <w:rsid w:val="00A65A91"/>
    <w:rsid w:val="00A65F3B"/>
    <w:rsid w:val="00A6646E"/>
    <w:rsid w:val="00A666E2"/>
    <w:rsid w:val="00A669B2"/>
    <w:rsid w:val="00A66C8B"/>
    <w:rsid w:val="00A66F0C"/>
    <w:rsid w:val="00A672F4"/>
    <w:rsid w:val="00A67308"/>
    <w:rsid w:val="00A677DE"/>
    <w:rsid w:val="00A7084D"/>
    <w:rsid w:val="00A70DAE"/>
    <w:rsid w:val="00A70FAE"/>
    <w:rsid w:val="00A7126F"/>
    <w:rsid w:val="00A718CF"/>
    <w:rsid w:val="00A71E44"/>
    <w:rsid w:val="00A71FC7"/>
    <w:rsid w:val="00A72027"/>
    <w:rsid w:val="00A724E0"/>
    <w:rsid w:val="00A72724"/>
    <w:rsid w:val="00A7277D"/>
    <w:rsid w:val="00A73183"/>
    <w:rsid w:val="00A73BCD"/>
    <w:rsid w:val="00A743A2"/>
    <w:rsid w:val="00A743D9"/>
    <w:rsid w:val="00A74447"/>
    <w:rsid w:val="00A74E0D"/>
    <w:rsid w:val="00A75459"/>
    <w:rsid w:val="00A75461"/>
    <w:rsid w:val="00A75916"/>
    <w:rsid w:val="00A7594A"/>
    <w:rsid w:val="00A75F22"/>
    <w:rsid w:val="00A75F64"/>
    <w:rsid w:val="00A76819"/>
    <w:rsid w:val="00A76A65"/>
    <w:rsid w:val="00A76D03"/>
    <w:rsid w:val="00A76ECD"/>
    <w:rsid w:val="00A777AA"/>
    <w:rsid w:val="00A77B05"/>
    <w:rsid w:val="00A77DEC"/>
    <w:rsid w:val="00A81536"/>
    <w:rsid w:val="00A817A8"/>
    <w:rsid w:val="00A81A66"/>
    <w:rsid w:val="00A82294"/>
    <w:rsid w:val="00A8238C"/>
    <w:rsid w:val="00A82890"/>
    <w:rsid w:val="00A832CB"/>
    <w:rsid w:val="00A8353A"/>
    <w:rsid w:val="00A83585"/>
    <w:rsid w:val="00A838B0"/>
    <w:rsid w:val="00A839CC"/>
    <w:rsid w:val="00A84075"/>
    <w:rsid w:val="00A840F4"/>
    <w:rsid w:val="00A84642"/>
    <w:rsid w:val="00A84A10"/>
    <w:rsid w:val="00A84D3E"/>
    <w:rsid w:val="00A85052"/>
    <w:rsid w:val="00A85295"/>
    <w:rsid w:val="00A8536D"/>
    <w:rsid w:val="00A85389"/>
    <w:rsid w:val="00A8653D"/>
    <w:rsid w:val="00A86AF5"/>
    <w:rsid w:val="00A86BA0"/>
    <w:rsid w:val="00A8744E"/>
    <w:rsid w:val="00A87854"/>
    <w:rsid w:val="00A87994"/>
    <w:rsid w:val="00A9005F"/>
    <w:rsid w:val="00A90176"/>
    <w:rsid w:val="00A901D5"/>
    <w:rsid w:val="00A903E4"/>
    <w:rsid w:val="00A90429"/>
    <w:rsid w:val="00A9044A"/>
    <w:rsid w:val="00A906EC"/>
    <w:rsid w:val="00A9075A"/>
    <w:rsid w:val="00A9098A"/>
    <w:rsid w:val="00A91097"/>
    <w:rsid w:val="00A910E7"/>
    <w:rsid w:val="00A91242"/>
    <w:rsid w:val="00A912FF"/>
    <w:rsid w:val="00A914DD"/>
    <w:rsid w:val="00A91901"/>
    <w:rsid w:val="00A91977"/>
    <w:rsid w:val="00A91E5B"/>
    <w:rsid w:val="00A92D0E"/>
    <w:rsid w:val="00A92E98"/>
    <w:rsid w:val="00A9303A"/>
    <w:rsid w:val="00A933D6"/>
    <w:rsid w:val="00A93706"/>
    <w:rsid w:val="00A93ECA"/>
    <w:rsid w:val="00A9403C"/>
    <w:rsid w:val="00A940BA"/>
    <w:rsid w:val="00A9461A"/>
    <w:rsid w:val="00A957F5"/>
    <w:rsid w:val="00A95E11"/>
    <w:rsid w:val="00A962FE"/>
    <w:rsid w:val="00A96469"/>
    <w:rsid w:val="00A96932"/>
    <w:rsid w:val="00A96B8C"/>
    <w:rsid w:val="00A96CCD"/>
    <w:rsid w:val="00A97559"/>
    <w:rsid w:val="00A97A74"/>
    <w:rsid w:val="00AA0774"/>
    <w:rsid w:val="00AA09D9"/>
    <w:rsid w:val="00AA0B2B"/>
    <w:rsid w:val="00AA1461"/>
    <w:rsid w:val="00AA164A"/>
    <w:rsid w:val="00AA1D14"/>
    <w:rsid w:val="00AA288E"/>
    <w:rsid w:val="00AA296E"/>
    <w:rsid w:val="00AA2E65"/>
    <w:rsid w:val="00AA310C"/>
    <w:rsid w:val="00AA3158"/>
    <w:rsid w:val="00AA4165"/>
    <w:rsid w:val="00AA4197"/>
    <w:rsid w:val="00AA47F5"/>
    <w:rsid w:val="00AA4A4E"/>
    <w:rsid w:val="00AA4A6F"/>
    <w:rsid w:val="00AA4E8F"/>
    <w:rsid w:val="00AA4F8D"/>
    <w:rsid w:val="00AA515B"/>
    <w:rsid w:val="00AA5640"/>
    <w:rsid w:val="00AA5921"/>
    <w:rsid w:val="00AA5D60"/>
    <w:rsid w:val="00AA621C"/>
    <w:rsid w:val="00AA64EB"/>
    <w:rsid w:val="00AA7DF5"/>
    <w:rsid w:val="00AA7E14"/>
    <w:rsid w:val="00AB020C"/>
    <w:rsid w:val="00AB0AD7"/>
    <w:rsid w:val="00AB0B52"/>
    <w:rsid w:val="00AB0E72"/>
    <w:rsid w:val="00AB0EDB"/>
    <w:rsid w:val="00AB13D7"/>
    <w:rsid w:val="00AB166C"/>
    <w:rsid w:val="00AB1989"/>
    <w:rsid w:val="00AB1F1A"/>
    <w:rsid w:val="00AB2134"/>
    <w:rsid w:val="00AB23C6"/>
    <w:rsid w:val="00AB2874"/>
    <w:rsid w:val="00AB32D9"/>
    <w:rsid w:val="00AB40C9"/>
    <w:rsid w:val="00AB4414"/>
    <w:rsid w:val="00AB4420"/>
    <w:rsid w:val="00AB442D"/>
    <w:rsid w:val="00AB4921"/>
    <w:rsid w:val="00AB4A21"/>
    <w:rsid w:val="00AB4C27"/>
    <w:rsid w:val="00AB509F"/>
    <w:rsid w:val="00AB53BE"/>
    <w:rsid w:val="00AB5895"/>
    <w:rsid w:val="00AB5C90"/>
    <w:rsid w:val="00AB5E99"/>
    <w:rsid w:val="00AB5F56"/>
    <w:rsid w:val="00AB612C"/>
    <w:rsid w:val="00AB6686"/>
    <w:rsid w:val="00AB6D78"/>
    <w:rsid w:val="00AB72D3"/>
    <w:rsid w:val="00AC0C6D"/>
    <w:rsid w:val="00AC0CDF"/>
    <w:rsid w:val="00AC176F"/>
    <w:rsid w:val="00AC1FA1"/>
    <w:rsid w:val="00AC2A18"/>
    <w:rsid w:val="00AC2ABC"/>
    <w:rsid w:val="00AC2BE8"/>
    <w:rsid w:val="00AC2F8D"/>
    <w:rsid w:val="00AC4061"/>
    <w:rsid w:val="00AC415F"/>
    <w:rsid w:val="00AC47EA"/>
    <w:rsid w:val="00AC4A2A"/>
    <w:rsid w:val="00AC4C60"/>
    <w:rsid w:val="00AC55F5"/>
    <w:rsid w:val="00AC56AA"/>
    <w:rsid w:val="00AC5A79"/>
    <w:rsid w:val="00AC5ACE"/>
    <w:rsid w:val="00AC5BCB"/>
    <w:rsid w:val="00AC5D37"/>
    <w:rsid w:val="00AC5F87"/>
    <w:rsid w:val="00AC6355"/>
    <w:rsid w:val="00AC6C1B"/>
    <w:rsid w:val="00AC73C3"/>
    <w:rsid w:val="00AC775C"/>
    <w:rsid w:val="00AC77CA"/>
    <w:rsid w:val="00AC7CA0"/>
    <w:rsid w:val="00AD0212"/>
    <w:rsid w:val="00AD034B"/>
    <w:rsid w:val="00AD0F57"/>
    <w:rsid w:val="00AD163A"/>
    <w:rsid w:val="00AD1C2A"/>
    <w:rsid w:val="00AD2C4B"/>
    <w:rsid w:val="00AD2FAE"/>
    <w:rsid w:val="00AD3370"/>
    <w:rsid w:val="00AD34E3"/>
    <w:rsid w:val="00AD3712"/>
    <w:rsid w:val="00AD387C"/>
    <w:rsid w:val="00AD3F0C"/>
    <w:rsid w:val="00AD4086"/>
    <w:rsid w:val="00AD423D"/>
    <w:rsid w:val="00AD4B6C"/>
    <w:rsid w:val="00AD52F4"/>
    <w:rsid w:val="00AD540C"/>
    <w:rsid w:val="00AD590C"/>
    <w:rsid w:val="00AD5D68"/>
    <w:rsid w:val="00AD61A0"/>
    <w:rsid w:val="00AD6813"/>
    <w:rsid w:val="00AD7FED"/>
    <w:rsid w:val="00AE0B63"/>
    <w:rsid w:val="00AE173D"/>
    <w:rsid w:val="00AE1B06"/>
    <w:rsid w:val="00AE1D6D"/>
    <w:rsid w:val="00AE1FF6"/>
    <w:rsid w:val="00AE2376"/>
    <w:rsid w:val="00AE2DEA"/>
    <w:rsid w:val="00AE2E37"/>
    <w:rsid w:val="00AE3777"/>
    <w:rsid w:val="00AE3B90"/>
    <w:rsid w:val="00AE3FA5"/>
    <w:rsid w:val="00AE415F"/>
    <w:rsid w:val="00AE497C"/>
    <w:rsid w:val="00AE553C"/>
    <w:rsid w:val="00AE5619"/>
    <w:rsid w:val="00AE610C"/>
    <w:rsid w:val="00AE6197"/>
    <w:rsid w:val="00AE7550"/>
    <w:rsid w:val="00AE798B"/>
    <w:rsid w:val="00AE79DA"/>
    <w:rsid w:val="00AF058B"/>
    <w:rsid w:val="00AF0ADF"/>
    <w:rsid w:val="00AF0C32"/>
    <w:rsid w:val="00AF1154"/>
    <w:rsid w:val="00AF1D09"/>
    <w:rsid w:val="00AF1E27"/>
    <w:rsid w:val="00AF25B5"/>
    <w:rsid w:val="00AF25E5"/>
    <w:rsid w:val="00AF2732"/>
    <w:rsid w:val="00AF29E5"/>
    <w:rsid w:val="00AF3011"/>
    <w:rsid w:val="00AF3403"/>
    <w:rsid w:val="00AF341A"/>
    <w:rsid w:val="00AF3469"/>
    <w:rsid w:val="00AF363E"/>
    <w:rsid w:val="00AF3892"/>
    <w:rsid w:val="00AF3A26"/>
    <w:rsid w:val="00AF3ADE"/>
    <w:rsid w:val="00AF3B2B"/>
    <w:rsid w:val="00AF3FCA"/>
    <w:rsid w:val="00AF47B6"/>
    <w:rsid w:val="00AF4881"/>
    <w:rsid w:val="00AF4988"/>
    <w:rsid w:val="00AF517C"/>
    <w:rsid w:val="00AF5581"/>
    <w:rsid w:val="00AF583F"/>
    <w:rsid w:val="00AF5881"/>
    <w:rsid w:val="00AF58DD"/>
    <w:rsid w:val="00AF5C55"/>
    <w:rsid w:val="00AF5D09"/>
    <w:rsid w:val="00AF6047"/>
    <w:rsid w:val="00AF6A44"/>
    <w:rsid w:val="00AF6CA9"/>
    <w:rsid w:val="00AF70DF"/>
    <w:rsid w:val="00AF710A"/>
    <w:rsid w:val="00AF7E53"/>
    <w:rsid w:val="00B00F77"/>
    <w:rsid w:val="00B015CA"/>
    <w:rsid w:val="00B025B1"/>
    <w:rsid w:val="00B02AD8"/>
    <w:rsid w:val="00B02F93"/>
    <w:rsid w:val="00B02FD5"/>
    <w:rsid w:val="00B03ED0"/>
    <w:rsid w:val="00B043C7"/>
    <w:rsid w:val="00B0450C"/>
    <w:rsid w:val="00B0496F"/>
    <w:rsid w:val="00B04C5E"/>
    <w:rsid w:val="00B05080"/>
    <w:rsid w:val="00B057FA"/>
    <w:rsid w:val="00B05DC8"/>
    <w:rsid w:val="00B06330"/>
    <w:rsid w:val="00B06E48"/>
    <w:rsid w:val="00B06F84"/>
    <w:rsid w:val="00B07896"/>
    <w:rsid w:val="00B10075"/>
    <w:rsid w:val="00B10363"/>
    <w:rsid w:val="00B1047E"/>
    <w:rsid w:val="00B105F5"/>
    <w:rsid w:val="00B10B13"/>
    <w:rsid w:val="00B10C09"/>
    <w:rsid w:val="00B10DA8"/>
    <w:rsid w:val="00B10E1B"/>
    <w:rsid w:val="00B117C3"/>
    <w:rsid w:val="00B119A9"/>
    <w:rsid w:val="00B11BDC"/>
    <w:rsid w:val="00B11C3D"/>
    <w:rsid w:val="00B1215D"/>
    <w:rsid w:val="00B1240D"/>
    <w:rsid w:val="00B12AEB"/>
    <w:rsid w:val="00B12CC3"/>
    <w:rsid w:val="00B12EC4"/>
    <w:rsid w:val="00B12F7D"/>
    <w:rsid w:val="00B13339"/>
    <w:rsid w:val="00B136F8"/>
    <w:rsid w:val="00B13EAD"/>
    <w:rsid w:val="00B14329"/>
    <w:rsid w:val="00B145D5"/>
    <w:rsid w:val="00B14A04"/>
    <w:rsid w:val="00B14C2E"/>
    <w:rsid w:val="00B14F90"/>
    <w:rsid w:val="00B15385"/>
    <w:rsid w:val="00B1542E"/>
    <w:rsid w:val="00B16034"/>
    <w:rsid w:val="00B16DC6"/>
    <w:rsid w:val="00B16FC5"/>
    <w:rsid w:val="00B17082"/>
    <w:rsid w:val="00B1725D"/>
    <w:rsid w:val="00B17A83"/>
    <w:rsid w:val="00B17D55"/>
    <w:rsid w:val="00B20244"/>
    <w:rsid w:val="00B209A8"/>
    <w:rsid w:val="00B210C5"/>
    <w:rsid w:val="00B214A2"/>
    <w:rsid w:val="00B21AAD"/>
    <w:rsid w:val="00B21B72"/>
    <w:rsid w:val="00B21C06"/>
    <w:rsid w:val="00B21E62"/>
    <w:rsid w:val="00B22911"/>
    <w:rsid w:val="00B22CBB"/>
    <w:rsid w:val="00B233C0"/>
    <w:rsid w:val="00B23467"/>
    <w:rsid w:val="00B235F4"/>
    <w:rsid w:val="00B243B3"/>
    <w:rsid w:val="00B24C9A"/>
    <w:rsid w:val="00B24CBA"/>
    <w:rsid w:val="00B24FA3"/>
    <w:rsid w:val="00B25401"/>
    <w:rsid w:val="00B2587A"/>
    <w:rsid w:val="00B25AC9"/>
    <w:rsid w:val="00B260F7"/>
    <w:rsid w:val="00B26644"/>
    <w:rsid w:val="00B27129"/>
    <w:rsid w:val="00B27475"/>
    <w:rsid w:val="00B302C4"/>
    <w:rsid w:val="00B3058B"/>
    <w:rsid w:val="00B309DB"/>
    <w:rsid w:val="00B30DB9"/>
    <w:rsid w:val="00B31662"/>
    <w:rsid w:val="00B323A6"/>
    <w:rsid w:val="00B3265C"/>
    <w:rsid w:val="00B32C4B"/>
    <w:rsid w:val="00B32C9E"/>
    <w:rsid w:val="00B32FCE"/>
    <w:rsid w:val="00B333AE"/>
    <w:rsid w:val="00B34881"/>
    <w:rsid w:val="00B3503A"/>
    <w:rsid w:val="00B3606A"/>
    <w:rsid w:val="00B36216"/>
    <w:rsid w:val="00B363BE"/>
    <w:rsid w:val="00B365FD"/>
    <w:rsid w:val="00B36756"/>
    <w:rsid w:val="00B372B3"/>
    <w:rsid w:val="00B3785C"/>
    <w:rsid w:val="00B37E53"/>
    <w:rsid w:val="00B401FA"/>
    <w:rsid w:val="00B4021A"/>
    <w:rsid w:val="00B4040F"/>
    <w:rsid w:val="00B4045C"/>
    <w:rsid w:val="00B4195F"/>
    <w:rsid w:val="00B41D17"/>
    <w:rsid w:val="00B41FB3"/>
    <w:rsid w:val="00B428DD"/>
    <w:rsid w:val="00B42A37"/>
    <w:rsid w:val="00B435B6"/>
    <w:rsid w:val="00B4485E"/>
    <w:rsid w:val="00B44AE5"/>
    <w:rsid w:val="00B44E92"/>
    <w:rsid w:val="00B4506A"/>
    <w:rsid w:val="00B45202"/>
    <w:rsid w:val="00B456E5"/>
    <w:rsid w:val="00B45CD2"/>
    <w:rsid w:val="00B45F1C"/>
    <w:rsid w:val="00B463C4"/>
    <w:rsid w:val="00B463CB"/>
    <w:rsid w:val="00B46F16"/>
    <w:rsid w:val="00B47FDB"/>
    <w:rsid w:val="00B5070E"/>
    <w:rsid w:val="00B50AF5"/>
    <w:rsid w:val="00B50F10"/>
    <w:rsid w:val="00B5151C"/>
    <w:rsid w:val="00B51A27"/>
    <w:rsid w:val="00B51A4C"/>
    <w:rsid w:val="00B51DE4"/>
    <w:rsid w:val="00B51E47"/>
    <w:rsid w:val="00B52233"/>
    <w:rsid w:val="00B5224F"/>
    <w:rsid w:val="00B525A0"/>
    <w:rsid w:val="00B52BD9"/>
    <w:rsid w:val="00B5307E"/>
    <w:rsid w:val="00B53089"/>
    <w:rsid w:val="00B533A8"/>
    <w:rsid w:val="00B5391B"/>
    <w:rsid w:val="00B53AE6"/>
    <w:rsid w:val="00B54601"/>
    <w:rsid w:val="00B55176"/>
    <w:rsid w:val="00B555EC"/>
    <w:rsid w:val="00B55CDA"/>
    <w:rsid w:val="00B55F20"/>
    <w:rsid w:val="00B56752"/>
    <w:rsid w:val="00B567CC"/>
    <w:rsid w:val="00B575D9"/>
    <w:rsid w:val="00B575EE"/>
    <w:rsid w:val="00B60B8B"/>
    <w:rsid w:val="00B61195"/>
    <w:rsid w:val="00B6120B"/>
    <w:rsid w:val="00B61690"/>
    <w:rsid w:val="00B622AC"/>
    <w:rsid w:val="00B62C92"/>
    <w:rsid w:val="00B6333D"/>
    <w:rsid w:val="00B63648"/>
    <w:rsid w:val="00B636AB"/>
    <w:rsid w:val="00B63AD5"/>
    <w:rsid w:val="00B64854"/>
    <w:rsid w:val="00B64C2A"/>
    <w:rsid w:val="00B64C56"/>
    <w:rsid w:val="00B64CAC"/>
    <w:rsid w:val="00B64F04"/>
    <w:rsid w:val="00B65623"/>
    <w:rsid w:val="00B65BF5"/>
    <w:rsid w:val="00B65F9E"/>
    <w:rsid w:val="00B66CEA"/>
    <w:rsid w:val="00B66D28"/>
    <w:rsid w:val="00B66E7C"/>
    <w:rsid w:val="00B6731F"/>
    <w:rsid w:val="00B6740E"/>
    <w:rsid w:val="00B67632"/>
    <w:rsid w:val="00B67738"/>
    <w:rsid w:val="00B67CC3"/>
    <w:rsid w:val="00B67D85"/>
    <w:rsid w:val="00B70409"/>
    <w:rsid w:val="00B7063E"/>
    <w:rsid w:val="00B70B21"/>
    <w:rsid w:val="00B71B56"/>
    <w:rsid w:val="00B72121"/>
    <w:rsid w:val="00B72300"/>
    <w:rsid w:val="00B72EE7"/>
    <w:rsid w:val="00B732AE"/>
    <w:rsid w:val="00B73515"/>
    <w:rsid w:val="00B73590"/>
    <w:rsid w:val="00B7389C"/>
    <w:rsid w:val="00B739E8"/>
    <w:rsid w:val="00B740EA"/>
    <w:rsid w:val="00B74388"/>
    <w:rsid w:val="00B74F58"/>
    <w:rsid w:val="00B75416"/>
    <w:rsid w:val="00B75470"/>
    <w:rsid w:val="00B75652"/>
    <w:rsid w:val="00B75B48"/>
    <w:rsid w:val="00B75EBE"/>
    <w:rsid w:val="00B76B7B"/>
    <w:rsid w:val="00B77F83"/>
    <w:rsid w:val="00B77FA8"/>
    <w:rsid w:val="00B80209"/>
    <w:rsid w:val="00B802F8"/>
    <w:rsid w:val="00B80697"/>
    <w:rsid w:val="00B80E79"/>
    <w:rsid w:val="00B8101F"/>
    <w:rsid w:val="00B810B3"/>
    <w:rsid w:val="00B813F3"/>
    <w:rsid w:val="00B81450"/>
    <w:rsid w:val="00B817A4"/>
    <w:rsid w:val="00B81F14"/>
    <w:rsid w:val="00B820D4"/>
    <w:rsid w:val="00B82165"/>
    <w:rsid w:val="00B8251E"/>
    <w:rsid w:val="00B82815"/>
    <w:rsid w:val="00B82AF7"/>
    <w:rsid w:val="00B82B1D"/>
    <w:rsid w:val="00B82B97"/>
    <w:rsid w:val="00B82C5D"/>
    <w:rsid w:val="00B82D0C"/>
    <w:rsid w:val="00B82DF4"/>
    <w:rsid w:val="00B83018"/>
    <w:rsid w:val="00B83353"/>
    <w:rsid w:val="00B83667"/>
    <w:rsid w:val="00B83743"/>
    <w:rsid w:val="00B83911"/>
    <w:rsid w:val="00B841EE"/>
    <w:rsid w:val="00B84784"/>
    <w:rsid w:val="00B84A5A"/>
    <w:rsid w:val="00B85233"/>
    <w:rsid w:val="00B85B2E"/>
    <w:rsid w:val="00B85BA0"/>
    <w:rsid w:val="00B85E89"/>
    <w:rsid w:val="00B863C8"/>
    <w:rsid w:val="00B86610"/>
    <w:rsid w:val="00B86BDC"/>
    <w:rsid w:val="00B86EE0"/>
    <w:rsid w:val="00B87409"/>
    <w:rsid w:val="00B87FF5"/>
    <w:rsid w:val="00B90BCA"/>
    <w:rsid w:val="00B9103B"/>
    <w:rsid w:val="00B9156E"/>
    <w:rsid w:val="00B916AD"/>
    <w:rsid w:val="00B91D26"/>
    <w:rsid w:val="00B92CCA"/>
    <w:rsid w:val="00B93086"/>
    <w:rsid w:val="00B93FC1"/>
    <w:rsid w:val="00B94076"/>
    <w:rsid w:val="00B945CF"/>
    <w:rsid w:val="00B94EC9"/>
    <w:rsid w:val="00B950E0"/>
    <w:rsid w:val="00B9515F"/>
    <w:rsid w:val="00B9528D"/>
    <w:rsid w:val="00B953A4"/>
    <w:rsid w:val="00B95466"/>
    <w:rsid w:val="00B9560E"/>
    <w:rsid w:val="00B961D1"/>
    <w:rsid w:val="00B9638F"/>
    <w:rsid w:val="00B96406"/>
    <w:rsid w:val="00B96D75"/>
    <w:rsid w:val="00B974CD"/>
    <w:rsid w:val="00B977C7"/>
    <w:rsid w:val="00B97FBF"/>
    <w:rsid w:val="00BA00B0"/>
    <w:rsid w:val="00BA05B2"/>
    <w:rsid w:val="00BA0752"/>
    <w:rsid w:val="00BA0BD8"/>
    <w:rsid w:val="00BA0BDD"/>
    <w:rsid w:val="00BA2346"/>
    <w:rsid w:val="00BA2461"/>
    <w:rsid w:val="00BA2B41"/>
    <w:rsid w:val="00BA3877"/>
    <w:rsid w:val="00BA3F1B"/>
    <w:rsid w:val="00BA4189"/>
    <w:rsid w:val="00BA4F72"/>
    <w:rsid w:val="00BA504B"/>
    <w:rsid w:val="00BA51A6"/>
    <w:rsid w:val="00BA5C3C"/>
    <w:rsid w:val="00BA5CFD"/>
    <w:rsid w:val="00BA622C"/>
    <w:rsid w:val="00BA66C0"/>
    <w:rsid w:val="00BA6AA0"/>
    <w:rsid w:val="00BA6C60"/>
    <w:rsid w:val="00BA72D1"/>
    <w:rsid w:val="00BA7393"/>
    <w:rsid w:val="00BA73C0"/>
    <w:rsid w:val="00BA7AAE"/>
    <w:rsid w:val="00BA7C49"/>
    <w:rsid w:val="00BA7F59"/>
    <w:rsid w:val="00BB06AB"/>
    <w:rsid w:val="00BB0736"/>
    <w:rsid w:val="00BB0AA9"/>
    <w:rsid w:val="00BB1DF8"/>
    <w:rsid w:val="00BB1E02"/>
    <w:rsid w:val="00BB226D"/>
    <w:rsid w:val="00BB22F7"/>
    <w:rsid w:val="00BB30F5"/>
    <w:rsid w:val="00BB3180"/>
    <w:rsid w:val="00BB3643"/>
    <w:rsid w:val="00BB3B9C"/>
    <w:rsid w:val="00BB3BFB"/>
    <w:rsid w:val="00BB40E1"/>
    <w:rsid w:val="00BB4524"/>
    <w:rsid w:val="00BB4DA1"/>
    <w:rsid w:val="00BB4DDD"/>
    <w:rsid w:val="00BB55C2"/>
    <w:rsid w:val="00BB568D"/>
    <w:rsid w:val="00BB5FBF"/>
    <w:rsid w:val="00BB64BB"/>
    <w:rsid w:val="00BB6812"/>
    <w:rsid w:val="00BB691E"/>
    <w:rsid w:val="00BB72AF"/>
    <w:rsid w:val="00BB76C0"/>
    <w:rsid w:val="00BC076F"/>
    <w:rsid w:val="00BC0E61"/>
    <w:rsid w:val="00BC103A"/>
    <w:rsid w:val="00BC109C"/>
    <w:rsid w:val="00BC1BF9"/>
    <w:rsid w:val="00BC1DE8"/>
    <w:rsid w:val="00BC1E53"/>
    <w:rsid w:val="00BC23D3"/>
    <w:rsid w:val="00BC2DA5"/>
    <w:rsid w:val="00BC385B"/>
    <w:rsid w:val="00BC4184"/>
    <w:rsid w:val="00BC438B"/>
    <w:rsid w:val="00BC4464"/>
    <w:rsid w:val="00BC4593"/>
    <w:rsid w:val="00BC49DD"/>
    <w:rsid w:val="00BC4B7C"/>
    <w:rsid w:val="00BC4B9D"/>
    <w:rsid w:val="00BC4E67"/>
    <w:rsid w:val="00BC53FE"/>
    <w:rsid w:val="00BC5C14"/>
    <w:rsid w:val="00BC5E7F"/>
    <w:rsid w:val="00BC6376"/>
    <w:rsid w:val="00BC6B41"/>
    <w:rsid w:val="00BC77F1"/>
    <w:rsid w:val="00BC7A6C"/>
    <w:rsid w:val="00BC7BEC"/>
    <w:rsid w:val="00BD0108"/>
    <w:rsid w:val="00BD0309"/>
    <w:rsid w:val="00BD0995"/>
    <w:rsid w:val="00BD13E9"/>
    <w:rsid w:val="00BD148E"/>
    <w:rsid w:val="00BD168C"/>
    <w:rsid w:val="00BD220D"/>
    <w:rsid w:val="00BD223B"/>
    <w:rsid w:val="00BD256B"/>
    <w:rsid w:val="00BD25B3"/>
    <w:rsid w:val="00BD2722"/>
    <w:rsid w:val="00BD2743"/>
    <w:rsid w:val="00BD30EB"/>
    <w:rsid w:val="00BD4531"/>
    <w:rsid w:val="00BD4807"/>
    <w:rsid w:val="00BD4A14"/>
    <w:rsid w:val="00BD5492"/>
    <w:rsid w:val="00BD5502"/>
    <w:rsid w:val="00BD5571"/>
    <w:rsid w:val="00BD5B47"/>
    <w:rsid w:val="00BD7568"/>
    <w:rsid w:val="00BD7CD0"/>
    <w:rsid w:val="00BD7E49"/>
    <w:rsid w:val="00BE0074"/>
    <w:rsid w:val="00BE01CF"/>
    <w:rsid w:val="00BE03E7"/>
    <w:rsid w:val="00BE099D"/>
    <w:rsid w:val="00BE0A8F"/>
    <w:rsid w:val="00BE0F99"/>
    <w:rsid w:val="00BE1687"/>
    <w:rsid w:val="00BE1BFA"/>
    <w:rsid w:val="00BE2B35"/>
    <w:rsid w:val="00BE2D7B"/>
    <w:rsid w:val="00BE3053"/>
    <w:rsid w:val="00BE309D"/>
    <w:rsid w:val="00BE34AB"/>
    <w:rsid w:val="00BE4117"/>
    <w:rsid w:val="00BE44E8"/>
    <w:rsid w:val="00BE4846"/>
    <w:rsid w:val="00BE4ABB"/>
    <w:rsid w:val="00BE4AD9"/>
    <w:rsid w:val="00BE4EE3"/>
    <w:rsid w:val="00BE556E"/>
    <w:rsid w:val="00BE5CC1"/>
    <w:rsid w:val="00BE64F7"/>
    <w:rsid w:val="00BE6912"/>
    <w:rsid w:val="00BE6B79"/>
    <w:rsid w:val="00BE70CB"/>
    <w:rsid w:val="00BF0197"/>
    <w:rsid w:val="00BF03EA"/>
    <w:rsid w:val="00BF0FFE"/>
    <w:rsid w:val="00BF120B"/>
    <w:rsid w:val="00BF12DE"/>
    <w:rsid w:val="00BF17C9"/>
    <w:rsid w:val="00BF2F31"/>
    <w:rsid w:val="00BF2FC7"/>
    <w:rsid w:val="00BF3274"/>
    <w:rsid w:val="00BF32E0"/>
    <w:rsid w:val="00BF32FA"/>
    <w:rsid w:val="00BF33D2"/>
    <w:rsid w:val="00BF3485"/>
    <w:rsid w:val="00BF3708"/>
    <w:rsid w:val="00BF3CBB"/>
    <w:rsid w:val="00BF4544"/>
    <w:rsid w:val="00BF4CBA"/>
    <w:rsid w:val="00BF5C65"/>
    <w:rsid w:val="00BF5D17"/>
    <w:rsid w:val="00BF6440"/>
    <w:rsid w:val="00BF64B3"/>
    <w:rsid w:val="00BF6970"/>
    <w:rsid w:val="00BF6BB7"/>
    <w:rsid w:val="00BF6BE6"/>
    <w:rsid w:val="00BF7255"/>
    <w:rsid w:val="00BF7494"/>
    <w:rsid w:val="00C006BF"/>
    <w:rsid w:val="00C008C1"/>
    <w:rsid w:val="00C00963"/>
    <w:rsid w:val="00C00A77"/>
    <w:rsid w:val="00C011B5"/>
    <w:rsid w:val="00C01B5B"/>
    <w:rsid w:val="00C02293"/>
    <w:rsid w:val="00C024BA"/>
    <w:rsid w:val="00C027E7"/>
    <w:rsid w:val="00C02BE3"/>
    <w:rsid w:val="00C035F0"/>
    <w:rsid w:val="00C03D27"/>
    <w:rsid w:val="00C03F14"/>
    <w:rsid w:val="00C03FFD"/>
    <w:rsid w:val="00C043AB"/>
    <w:rsid w:val="00C04C65"/>
    <w:rsid w:val="00C04C81"/>
    <w:rsid w:val="00C050D0"/>
    <w:rsid w:val="00C0513A"/>
    <w:rsid w:val="00C05715"/>
    <w:rsid w:val="00C0588C"/>
    <w:rsid w:val="00C059B1"/>
    <w:rsid w:val="00C05E29"/>
    <w:rsid w:val="00C060FF"/>
    <w:rsid w:val="00C06244"/>
    <w:rsid w:val="00C06259"/>
    <w:rsid w:val="00C069A0"/>
    <w:rsid w:val="00C06B2D"/>
    <w:rsid w:val="00C06B90"/>
    <w:rsid w:val="00C06ED3"/>
    <w:rsid w:val="00C070F6"/>
    <w:rsid w:val="00C078AA"/>
    <w:rsid w:val="00C07D97"/>
    <w:rsid w:val="00C102CE"/>
    <w:rsid w:val="00C10F7E"/>
    <w:rsid w:val="00C1119F"/>
    <w:rsid w:val="00C114FD"/>
    <w:rsid w:val="00C1207D"/>
    <w:rsid w:val="00C12135"/>
    <w:rsid w:val="00C12830"/>
    <w:rsid w:val="00C12D3A"/>
    <w:rsid w:val="00C1370A"/>
    <w:rsid w:val="00C140AD"/>
    <w:rsid w:val="00C141DB"/>
    <w:rsid w:val="00C14625"/>
    <w:rsid w:val="00C14712"/>
    <w:rsid w:val="00C14CDB"/>
    <w:rsid w:val="00C1544D"/>
    <w:rsid w:val="00C15E19"/>
    <w:rsid w:val="00C1624A"/>
    <w:rsid w:val="00C16CD8"/>
    <w:rsid w:val="00C16D8D"/>
    <w:rsid w:val="00C1700A"/>
    <w:rsid w:val="00C179CD"/>
    <w:rsid w:val="00C20269"/>
    <w:rsid w:val="00C205EE"/>
    <w:rsid w:val="00C20FF4"/>
    <w:rsid w:val="00C21624"/>
    <w:rsid w:val="00C21ADD"/>
    <w:rsid w:val="00C21E5C"/>
    <w:rsid w:val="00C223A5"/>
    <w:rsid w:val="00C2241D"/>
    <w:rsid w:val="00C2253E"/>
    <w:rsid w:val="00C22C64"/>
    <w:rsid w:val="00C22D7A"/>
    <w:rsid w:val="00C23626"/>
    <w:rsid w:val="00C23B1D"/>
    <w:rsid w:val="00C23ED0"/>
    <w:rsid w:val="00C23F24"/>
    <w:rsid w:val="00C24482"/>
    <w:rsid w:val="00C24E27"/>
    <w:rsid w:val="00C24FD5"/>
    <w:rsid w:val="00C2510F"/>
    <w:rsid w:val="00C25867"/>
    <w:rsid w:val="00C259FA"/>
    <w:rsid w:val="00C26299"/>
    <w:rsid w:val="00C262D0"/>
    <w:rsid w:val="00C26460"/>
    <w:rsid w:val="00C26789"/>
    <w:rsid w:val="00C26DF2"/>
    <w:rsid w:val="00C27189"/>
    <w:rsid w:val="00C273BF"/>
    <w:rsid w:val="00C2774A"/>
    <w:rsid w:val="00C27A45"/>
    <w:rsid w:val="00C3007D"/>
    <w:rsid w:val="00C30118"/>
    <w:rsid w:val="00C3016C"/>
    <w:rsid w:val="00C30C46"/>
    <w:rsid w:val="00C30C9D"/>
    <w:rsid w:val="00C30F93"/>
    <w:rsid w:val="00C3153A"/>
    <w:rsid w:val="00C31BE5"/>
    <w:rsid w:val="00C31F90"/>
    <w:rsid w:val="00C3201B"/>
    <w:rsid w:val="00C324B9"/>
    <w:rsid w:val="00C32816"/>
    <w:rsid w:val="00C32BC5"/>
    <w:rsid w:val="00C32C66"/>
    <w:rsid w:val="00C337BB"/>
    <w:rsid w:val="00C33DA3"/>
    <w:rsid w:val="00C3452E"/>
    <w:rsid w:val="00C34D8E"/>
    <w:rsid w:val="00C3521D"/>
    <w:rsid w:val="00C3569B"/>
    <w:rsid w:val="00C35748"/>
    <w:rsid w:val="00C359E2"/>
    <w:rsid w:val="00C35C0B"/>
    <w:rsid w:val="00C35C1D"/>
    <w:rsid w:val="00C367DA"/>
    <w:rsid w:val="00C37048"/>
    <w:rsid w:val="00C370EC"/>
    <w:rsid w:val="00C40E30"/>
    <w:rsid w:val="00C41ABD"/>
    <w:rsid w:val="00C41B77"/>
    <w:rsid w:val="00C423C3"/>
    <w:rsid w:val="00C42A75"/>
    <w:rsid w:val="00C42C3A"/>
    <w:rsid w:val="00C42DD2"/>
    <w:rsid w:val="00C436EC"/>
    <w:rsid w:val="00C441B4"/>
    <w:rsid w:val="00C44B85"/>
    <w:rsid w:val="00C458ED"/>
    <w:rsid w:val="00C45920"/>
    <w:rsid w:val="00C45AE7"/>
    <w:rsid w:val="00C46C3C"/>
    <w:rsid w:val="00C46DB0"/>
    <w:rsid w:val="00C477E8"/>
    <w:rsid w:val="00C47A08"/>
    <w:rsid w:val="00C47AF2"/>
    <w:rsid w:val="00C47D2E"/>
    <w:rsid w:val="00C47E9D"/>
    <w:rsid w:val="00C47EF2"/>
    <w:rsid w:val="00C50170"/>
    <w:rsid w:val="00C5039A"/>
    <w:rsid w:val="00C50A7D"/>
    <w:rsid w:val="00C50B0E"/>
    <w:rsid w:val="00C50CC2"/>
    <w:rsid w:val="00C50E37"/>
    <w:rsid w:val="00C50FAD"/>
    <w:rsid w:val="00C51422"/>
    <w:rsid w:val="00C51CDE"/>
    <w:rsid w:val="00C526A6"/>
    <w:rsid w:val="00C532EA"/>
    <w:rsid w:val="00C53A53"/>
    <w:rsid w:val="00C543E2"/>
    <w:rsid w:val="00C54605"/>
    <w:rsid w:val="00C54619"/>
    <w:rsid w:val="00C54BE5"/>
    <w:rsid w:val="00C55DC7"/>
    <w:rsid w:val="00C56211"/>
    <w:rsid w:val="00C56941"/>
    <w:rsid w:val="00C569E8"/>
    <w:rsid w:val="00C57001"/>
    <w:rsid w:val="00C573B9"/>
    <w:rsid w:val="00C574CC"/>
    <w:rsid w:val="00C57743"/>
    <w:rsid w:val="00C57C46"/>
    <w:rsid w:val="00C6009B"/>
    <w:rsid w:val="00C60113"/>
    <w:rsid w:val="00C60F60"/>
    <w:rsid w:val="00C610E4"/>
    <w:rsid w:val="00C612F6"/>
    <w:rsid w:val="00C61505"/>
    <w:rsid w:val="00C617F4"/>
    <w:rsid w:val="00C61910"/>
    <w:rsid w:val="00C61CD8"/>
    <w:rsid w:val="00C625BB"/>
    <w:rsid w:val="00C6316C"/>
    <w:rsid w:val="00C6320C"/>
    <w:rsid w:val="00C6360C"/>
    <w:rsid w:val="00C644E8"/>
    <w:rsid w:val="00C64514"/>
    <w:rsid w:val="00C64603"/>
    <w:rsid w:val="00C64720"/>
    <w:rsid w:val="00C64734"/>
    <w:rsid w:val="00C652D9"/>
    <w:rsid w:val="00C6594F"/>
    <w:rsid w:val="00C66871"/>
    <w:rsid w:val="00C669BB"/>
    <w:rsid w:val="00C66A47"/>
    <w:rsid w:val="00C66BAE"/>
    <w:rsid w:val="00C672AD"/>
    <w:rsid w:val="00C672F6"/>
    <w:rsid w:val="00C67B50"/>
    <w:rsid w:val="00C67FED"/>
    <w:rsid w:val="00C7009B"/>
    <w:rsid w:val="00C70C3A"/>
    <w:rsid w:val="00C70E2B"/>
    <w:rsid w:val="00C713E7"/>
    <w:rsid w:val="00C71837"/>
    <w:rsid w:val="00C71D48"/>
    <w:rsid w:val="00C71E94"/>
    <w:rsid w:val="00C71F33"/>
    <w:rsid w:val="00C71FB9"/>
    <w:rsid w:val="00C72092"/>
    <w:rsid w:val="00C724E7"/>
    <w:rsid w:val="00C7253A"/>
    <w:rsid w:val="00C725FB"/>
    <w:rsid w:val="00C72A69"/>
    <w:rsid w:val="00C72E99"/>
    <w:rsid w:val="00C7337C"/>
    <w:rsid w:val="00C733F0"/>
    <w:rsid w:val="00C738FC"/>
    <w:rsid w:val="00C73D27"/>
    <w:rsid w:val="00C73DC9"/>
    <w:rsid w:val="00C744F1"/>
    <w:rsid w:val="00C74C47"/>
    <w:rsid w:val="00C754FA"/>
    <w:rsid w:val="00C75A37"/>
    <w:rsid w:val="00C75ADD"/>
    <w:rsid w:val="00C75BA6"/>
    <w:rsid w:val="00C76000"/>
    <w:rsid w:val="00C76210"/>
    <w:rsid w:val="00C76247"/>
    <w:rsid w:val="00C76FB6"/>
    <w:rsid w:val="00C77401"/>
    <w:rsid w:val="00C77626"/>
    <w:rsid w:val="00C778A0"/>
    <w:rsid w:val="00C778E5"/>
    <w:rsid w:val="00C77A8E"/>
    <w:rsid w:val="00C77CB4"/>
    <w:rsid w:val="00C77EF5"/>
    <w:rsid w:val="00C803AF"/>
    <w:rsid w:val="00C806EC"/>
    <w:rsid w:val="00C81371"/>
    <w:rsid w:val="00C81630"/>
    <w:rsid w:val="00C81DA1"/>
    <w:rsid w:val="00C82344"/>
    <w:rsid w:val="00C82A99"/>
    <w:rsid w:val="00C82B84"/>
    <w:rsid w:val="00C82B8D"/>
    <w:rsid w:val="00C82F04"/>
    <w:rsid w:val="00C82F4F"/>
    <w:rsid w:val="00C834D5"/>
    <w:rsid w:val="00C83C44"/>
    <w:rsid w:val="00C83E73"/>
    <w:rsid w:val="00C84422"/>
    <w:rsid w:val="00C8583E"/>
    <w:rsid w:val="00C85D64"/>
    <w:rsid w:val="00C85DFF"/>
    <w:rsid w:val="00C86445"/>
    <w:rsid w:val="00C86608"/>
    <w:rsid w:val="00C86939"/>
    <w:rsid w:val="00C87193"/>
    <w:rsid w:val="00C877B6"/>
    <w:rsid w:val="00C87CF9"/>
    <w:rsid w:val="00C90151"/>
    <w:rsid w:val="00C902AB"/>
    <w:rsid w:val="00C90956"/>
    <w:rsid w:val="00C90B21"/>
    <w:rsid w:val="00C90B2A"/>
    <w:rsid w:val="00C90C04"/>
    <w:rsid w:val="00C91259"/>
    <w:rsid w:val="00C9251C"/>
    <w:rsid w:val="00C92D56"/>
    <w:rsid w:val="00C92E31"/>
    <w:rsid w:val="00C930F8"/>
    <w:rsid w:val="00C9324B"/>
    <w:rsid w:val="00C93DFA"/>
    <w:rsid w:val="00C93FA2"/>
    <w:rsid w:val="00C94BAB"/>
    <w:rsid w:val="00C9535D"/>
    <w:rsid w:val="00C95E81"/>
    <w:rsid w:val="00C95EB6"/>
    <w:rsid w:val="00C963C1"/>
    <w:rsid w:val="00C96EF6"/>
    <w:rsid w:val="00C97367"/>
    <w:rsid w:val="00C975A0"/>
    <w:rsid w:val="00C97B67"/>
    <w:rsid w:val="00CA0021"/>
    <w:rsid w:val="00CA07E5"/>
    <w:rsid w:val="00CA09F4"/>
    <w:rsid w:val="00CA0D38"/>
    <w:rsid w:val="00CA142A"/>
    <w:rsid w:val="00CA159F"/>
    <w:rsid w:val="00CA1E88"/>
    <w:rsid w:val="00CA1ED9"/>
    <w:rsid w:val="00CA22B6"/>
    <w:rsid w:val="00CA252F"/>
    <w:rsid w:val="00CA3231"/>
    <w:rsid w:val="00CA32C8"/>
    <w:rsid w:val="00CA3667"/>
    <w:rsid w:val="00CA3A76"/>
    <w:rsid w:val="00CA401D"/>
    <w:rsid w:val="00CA43B9"/>
    <w:rsid w:val="00CA4623"/>
    <w:rsid w:val="00CA4C41"/>
    <w:rsid w:val="00CA4F8F"/>
    <w:rsid w:val="00CA5C31"/>
    <w:rsid w:val="00CA5E4F"/>
    <w:rsid w:val="00CA67FB"/>
    <w:rsid w:val="00CA6D63"/>
    <w:rsid w:val="00CA6E4F"/>
    <w:rsid w:val="00CA7066"/>
    <w:rsid w:val="00CA75BC"/>
    <w:rsid w:val="00CB04E2"/>
    <w:rsid w:val="00CB0878"/>
    <w:rsid w:val="00CB0FD1"/>
    <w:rsid w:val="00CB1234"/>
    <w:rsid w:val="00CB12AA"/>
    <w:rsid w:val="00CB159F"/>
    <w:rsid w:val="00CB1784"/>
    <w:rsid w:val="00CB1B81"/>
    <w:rsid w:val="00CB1E04"/>
    <w:rsid w:val="00CB2176"/>
    <w:rsid w:val="00CB23A1"/>
    <w:rsid w:val="00CB23AF"/>
    <w:rsid w:val="00CB2AAD"/>
    <w:rsid w:val="00CB3A32"/>
    <w:rsid w:val="00CB3A8A"/>
    <w:rsid w:val="00CB3D63"/>
    <w:rsid w:val="00CB4552"/>
    <w:rsid w:val="00CB4692"/>
    <w:rsid w:val="00CB4DA8"/>
    <w:rsid w:val="00CB4DE7"/>
    <w:rsid w:val="00CB5A65"/>
    <w:rsid w:val="00CB5C88"/>
    <w:rsid w:val="00CB5D6D"/>
    <w:rsid w:val="00CB5DC6"/>
    <w:rsid w:val="00CB62BB"/>
    <w:rsid w:val="00CB6332"/>
    <w:rsid w:val="00CB65DA"/>
    <w:rsid w:val="00CB6827"/>
    <w:rsid w:val="00CB6897"/>
    <w:rsid w:val="00CB6A79"/>
    <w:rsid w:val="00CB6A81"/>
    <w:rsid w:val="00CB7829"/>
    <w:rsid w:val="00CB7B37"/>
    <w:rsid w:val="00CB7FB3"/>
    <w:rsid w:val="00CC0070"/>
    <w:rsid w:val="00CC116C"/>
    <w:rsid w:val="00CC1E21"/>
    <w:rsid w:val="00CC20BF"/>
    <w:rsid w:val="00CC24AD"/>
    <w:rsid w:val="00CC28B5"/>
    <w:rsid w:val="00CC2B57"/>
    <w:rsid w:val="00CC2EFF"/>
    <w:rsid w:val="00CC3067"/>
    <w:rsid w:val="00CC3313"/>
    <w:rsid w:val="00CC37D0"/>
    <w:rsid w:val="00CC3A11"/>
    <w:rsid w:val="00CC3E05"/>
    <w:rsid w:val="00CC3F92"/>
    <w:rsid w:val="00CC4489"/>
    <w:rsid w:val="00CC4F96"/>
    <w:rsid w:val="00CC557C"/>
    <w:rsid w:val="00CC569A"/>
    <w:rsid w:val="00CC57ED"/>
    <w:rsid w:val="00CC59E6"/>
    <w:rsid w:val="00CC5B1E"/>
    <w:rsid w:val="00CC5E4A"/>
    <w:rsid w:val="00CC6A5E"/>
    <w:rsid w:val="00CC7917"/>
    <w:rsid w:val="00CC7989"/>
    <w:rsid w:val="00CD0041"/>
    <w:rsid w:val="00CD0300"/>
    <w:rsid w:val="00CD04C0"/>
    <w:rsid w:val="00CD0671"/>
    <w:rsid w:val="00CD0831"/>
    <w:rsid w:val="00CD0B9F"/>
    <w:rsid w:val="00CD0FFF"/>
    <w:rsid w:val="00CD1112"/>
    <w:rsid w:val="00CD11A3"/>
    <w:rsid w:val="00CD17FD"/>
    <w:rsid w:val="00CD1B34"/>
    <w:rsid w:val="00CD222D"/>
    <w:rsid w:val="00CD26F9"/>
    <w:rsid w:val="00CD2894"/>
    <w:rsid w:val="00CD2A3E"/>
    <w:rsid w:val="00CD2DC9"/>
    <w:rsid w:val="00CD33F6"/>
    <w:rsid w:val="00CD354C"/>
    <w:rsid w:val="00CD3A56"/>
    <w:rsid w:val="00CD4094"/>
    <w:rsid w:val="00CD4357"/>
    <w:rsid w:val="00CD6628"/>
    <w:rsid w:val="00CD6B4D"/>
    <w:rsid w:val="00CD6BD1"/>
    <w:rsid w:val="00CD6FAE"/>
    <w:rsid w:val="00CD766D"/>
    <w:rsid w:val="00CD7981"/>
    <w:rsid w:val="00CE0514"/>
    <w:rsid w:val="00CE0812"/>
    <w:rsid w:val="00CE0A74"/>
    <w:rsid w:val="00CE11CF"/>
    <w:rsid w:val="00CE15D9"/>
    <w:rsid w:val="00CE19CE"/>
    <w:rsid w:val="00CE3090"/>
    <w:rsid w:val="00CE346B"/>
    <w:rsid w:val="00CE3A30"/>
    <w:rsid w:val="00CE4BB9"/>
    <w:rsid w:val="00CE5121"/>
    <w:rsid w:val="00CE553D"/>
    <w:rsid w:val="00CE597A"/>
    <w:rsid w:val="00CE6056"/>
    <w:rsid w:val="00CE6316"/>
    <w:rsid w:val="00CE68DC"/>
    <w:rsid w:val="00CE6C13"/>
    <w:rsid w:val="00CE6D62"/>
    <w:rsid w:val="00CE70F6"/>
    <w:rsid w:val="00CE7192"/>
    <w:rsid w:val="00CF0178"/>
    <w:rsid w:val="00CF03B9"/>
    <w:rsid w:val="00CF0B35"/>
    <w:rsid w:val="00CF10E6"/>
    <w:rsid w:val="00CF17F3"/>
    <w:rsid w:val="00CF1ACC"/>
    <w:rsid w:val="00CF2454"/>
    <w:rsid w:val="00CF24F8"/>
    <w:rsid w:val="00CF2649"/>
    <w:rsid w:val="00CF2950"/>
    <w:rsid w:val="00CF301A"/>
    <w:rsid w:val="00CF3021"/>
    <w:rsid w:val="00CF3608"/>
    <w:rsid w:val="00CF3F13"/>
    <w:rsid w:val="00CF4659"/>
    <w:rsid w:val="00CF48EA"/>
    <w:rsid w:val="00CF49CD"/>
    <w:rsid w:val="00CF50F5"/>
    <w:rsid w:val="00CF5670"/>
    <w:rsid w:val="00CF5733"/>
    <w:rsid w:val="00CF5EB6"/>
    <w:rsid w:val="00CF620E"/>
    <w:rsid w:val="00CF64C5"/>
    <w:rsid w:val="00CF659B"/>
    <w:rsid w:val="00CF67FE"/>
    <w:rsid w:val="00CF686C"/>
    <w:rsid w:val="00CF6A50"/>
    <w:rsid w:val="00CF6A61"/>
    <w:rsid w:val="00CF7321"/>
    <w:rsid w:val="00CF78E3"/>
    <w:rsid w:val="00CF7B32"/>
    <w:rsid w:val="00D0031D"/>
    <w:rsid w:val="00D004FB"/>
    <w:rsid w:val="00D005CD"/>
    <w:rsid w:val="00D00CE2"/>
    <w:rsid w:val="00D00E42"/>
    <w:rsid w:val="00D012CC"/>
    <w:rsid w:val="00D01630"/>
    <w:rsid w:val="00D01E48"/>
    <w:rsid w:val="00D02351"/>
    <w:rsid w:val="00D0258A"/>
    <w:rsid w:val="00D026A5"/>
    <w:rsid w:val="00D02B2D"/>
    <w:rsid w:val="00D02B5F"/>
    <w:rsid w:val="00D038C1"/>
    <w:rsid w:val="00D03A46"/>
    <w:rsid w:val="00D03CDC"/>
    <w:rsid w:val="00D0422B"/>
    <w:rsid w:val="00D049FE"/>
    <w:rsid w:val="00D04AD2"/>
    <w:rsid w:val="00D04EC8"/>
    <w:rsid w:val="00D0560C"/>
    <w:rsid w:val="00D05A82"/>
    <w:rsid w:val="00D05CC9"/>
    <w:rsid w:val="00D0666F"/>
    <w:rsid w:val="00D069D5"/>
    <w:rsid w:val="00D06D64"/>
    <w:rsid w:val="00D06D68"/>
    <w:rsid w:val="00D0758E"/>
    <w:rsid w:val="00D100EE"/>
    <w:rsid w:val="00D10A53"/>
    <w:rsid w:val="00D111F8"/>
    <w:rsid w:val="00D112AE"/>
    <w:rsid w:val="00D1151E"/>
    <w:rsid w:val="00D11854"/>
    <w:rsid w:val="00D11954"/>
    <w:rsid w:val="00D11BE6"/>
    <w:rsid w:val="00D11DE9"/>
    <w:rsid w:val="00D122F4"/>
    <w:rsid w:val="00D13388"/>
    <w:rsid w:val="00D13DF4"/>
    <w:rsid w:val="00D1446B"/>
    <w:rsid w:val="00D14AC2"/>
    <w:rsid w:val="00D14E01"/>
    <w:rsid w:val="00D1532C"/>
    <w:rsid w:val="00D15394"/>
    <w:rsid w:val="00D15898"/>
    <w:rsid w:val="00D15AA6"/>
    <w:rsid w:val="00D168E5"/>
    <w:rsid w:val="00D17234"/>
    <w:rsid w:val="00D176F7"/>
    <w:rsid w:val="00D206F4"/>
    <w:rsid w:val="00D2257E"/>
    <w:rsid w:val="00D22D8E"/>
    <w:rsid w:val="00D22F49"/>
    <w:rsid w:val="00D230F8"/>
    <w:rsid w:val="00D236B2"/>
    <w:rsid w:val="00D23CD0"/>
    <w:rsid w:val="00D24A1D"/>
    <w:rsid w:val="00D24B32"/>
    <w:rsid w:val="00D25331"/>
    <w:rsid w:val="00D2571E"/>
    <w:rsid w:val="00D261A4"/>
    <w:rsid w:val="00D26C34"/>
    <w:rsid w:val="00D274AE"/>
    <w:rsid w:val="00D27BB9"/>
    <w:rsid w:val="00D27E45"/>
    <w:rsid w:val="00D306F7"/>
    <w:rsid w:val="00D3211D"/>
    <w:rsid w:val="00D32132"/>
    <w:rsid w:val="00D325D3"/>
    <w:rsid w:val="00D326B1"/>
    <w:rsid w:val="00D3273B"/>
    <w:rsid w:val="00D3287E"/>
    <w:rsid w:val="00D32AA3"/>
    <w:rsid w:val="00D32E42"/>
    <w:rsid w:val="00D33953"/>
    <w:rsid w:val="00D3432A"/>
    <w:rsid w:val="00D34497"/>
    <w:rsid w:val="00D347B4"/>
    <w:rsid w:val="00D34BCE"/>
    <w:rsid w:val="00D35298"/>
    <w:rsid w:val="00D3545D"/>
    <w:rsid w:val="00D3581E"/>
    <w:rsid w:val="00D3607D"/>
    <w:rsid w:val="00D36211"/>
    <w:rsid w:val="00D36A4A"/>
    <w:rsid w:val="00D36E22"/>
    <w:rsid w:val="00D40C53"/>
    <w:rsid w:val="00D40C5A"/>
    <w:rsid w:val="00D40FB2"/>
    <w:rsid w:val="00D41148"/>
    <w:rsid w:val="00D41506"/>
    <w:rsid w:val="00D418BC"/>
    <w:rsid w:val="00D41AA9"/>
    <w:rsid w:val="00D4275F"/>
    <w:rsid w:val="00D434E1"/>
    <w:rsid w:val="00D436C1"/>
    <w:rsid w:val="00D43D0E"/>
    <w:rsid w:val="00D44A1E"/>
    <w:rsid w:val="00D456B6"/>
    <w:rsid w:val="00D45FA0"/>
    <w:rsid w:val="00D4626F"/>
    <w:rsid w:val="00D464A8"/>
    <w:rsid w:val="00D468A3"/>
    <w:rsid w:val="00D46E18"/>
    <w:rsid w:val="00D4736C"/>
    <w:rsid w:val="00D47510"/>
    <w:rsid w:val="00D47570"/>
    <w:rsid w:val="00D47A8B"/>
    <w:rsid w:val="00D52B5D"/>
    <w:rsid w:val="00D53039"/>
    <w:rsid w:val="00D533A0"/>
    <w:rsid w:val="00D53D62"/>
    <w:rsid w:val="00D53D88"/>
    <w:rsid w:val="00D54288"/>
    <w:rsid w:val="00D5433B"/>
    <w:rsid w:val="00D54340"/>
    <w:rsid w:val="00D547F6"/>
    <w:rsid w:val="00D54AB9"/>
    <w:rsid w:val="00D54D05"/>
    <w:rsid w:val="00D5539C"/>
    <w:rsid w:val="00D555FD"/>
    <w:rsid w:val="00D55E89"/>
    <w:rsid w:val="00D56209"/>
    <w:rsid w:val="00D5631D"/>
    <w:rsid w:val="00D56881"/>
    <w:rsid w:val="00D56D2E"/>
    <w:rsid w:val="00D56DDD"/>
    <w:rsid w:val="00D57255"/>
    <w:rsid w:val="00D57651"/>
    <w:rsid w:val="00D576BA"/>
    <w:rsid w:val="00D57863"/>
    <w:rsid w:val="00D57CA8"/>
    <w:rsid w:val="00D57D52"/>
    <w:rsid w:val="00D6062B"/>
    <w:rsid w:val="00D607E9"/>
    <w:rsid w:val="00D60D17"/>
    <w:rsid w:val="00D60DD9"/>
    <w:rsid w:val="00D61605"/>
    <w:rsid w:val="00D62B37"/>
    <w:rsid w:val="00D638FA"/>
    <w:rsid w:val="00D63B7B"/>
    <w:rsid w:val="00D63F27"/>
    <w:rsid w:val="00D6426E"/>
    <w:rsid w:val="00D645BB"/>
    <w:rsid w:val="00D6497E"/>
    <w:rsid w:val="00D64995"/>
    <w:rsid w:val="00D64E41"/>
    <w:rsid w:val="00D65829"/>
    <w:rsid w:val="00D663ED"/>
    <w:rsid w:val="00D66441"/>
    <w:rsid w:val="00D66473"/>
    <w:rsid w:val="00D6661B"/>
    <w:rsid w:val="00D66CFC"/>
    <w:rsid w:val="00D66F56"/>
    <w:rsid w:val="00D677A4"/>
    <w:rsid w:val="00D6790A"/>
    <w:rsid w:val="00D70359"/>
    <w:rsid w:val="00D70429"/>
    <w:rsid w:val="00D70B78"/>
    <w:rsid w:val="00D7188D"/>
    <w:rsid w:val="00D71BF8"/>
    <w:rsid w:val="00D71C77"/>
    <w:rsid w:val="00D720E7"/>
    <w:rsid w:val="00D72272"/>
    <w:rsid w:val="00D72860"/>
    <w:rsid w:val="00D72B14"/>
    <w:rsid w:val="00D735EF"/>
    <w:rsid w:val="00D73749"/>
    <w:rsid w:val="00D7464A"/>
    <w:rsid w:val="00D7497E"/>
    <w:rsid w:val="00D749AB"/>
    <w:rsid w:val="00D749C6"/>
    <w:rsid w:val="00D74AFF"/>
    <w:rsid w:val="00D74D2B"/>
    <w:rsid w:val="00D74E6C"/>
    <w:rsid w:val="00D74E95"/>
    <w:rsid w:val="00D74F6D"/>
    <w:rsid w:val="00D751EA"/>
    <w:rsid w:val="00D75341"/>
    <w:rsid w:val="00D755D5"/>
    <w:rsid w:val="00D7569F"/>
    <w:rsid w:val="00D759CE"/>
    <w:rsid w:val="00D76917"/>
    <w:rsid w:val="00D76A1F"/>
    <w:rsid w:val="00D76AC8"/>
    <w:rsid w:val="00D77348"/>
    <w:rsid w:val="00D77513"/>
    <w:rsid w:val="00D777FD"/>
    <w:rsid w:val="00D80457"/>
    <w:rsid w:val="00D806FD"/>
    <w:rsid w:val="00D80C30"/>
    <w:rsid w:val="00D81434"/>
    <w:rsid w:val="00D814E0"/>
    <w:rsid w:val="00D81758"/>
    <w:rsid w:val="00D82C6F"/>
    <w:rsid w:val="00D82D9C"/>
    <w:rsid w:val="00D82FD8"/>
    <w:rsid w:val="00D83120"/>
    <w:rsid w:val="00D83A4D"/>
    <w:rsid w:val="00D8461B"/>
    <w:rsid w:val="00D846C9"/>
    <w:rsid w:val="00D84F2A"/>
    <w:rsid w:val="00D84F9C"/>
    <w:rsid w:val="00D84FF2"/>
    <w:rsid w:val="00D85580"/>
    <w:rsid w:val="00D85DAF"/>
    <w:rsid w:val="00D86831"/>
    <w:rsid w:val="00D869F8"/>
    <w:rsid w:val="00D87138"/>
    <w:rsid w:val="00D8757F"/>
    <w:rsid w:val="00D87DAA"/>
    <w:rsid w:val="00D903B8"/>
    <w:rsid w:val="00D90F53"/>
    <w:rsid w:val="00D91400"/>
    <w:rsid w:val="00D91420"/>
    <w:rsid w:val="00D91644"/>
    <w:rsid w:val="00D91CB5"/>
    <w:rsid w:val="00D91DBF"/>
    <w:rsid w:val="00D91F0F"/>
    <w:rsid w:val="00D91FF4"/>
    <w:rsid w:val="00D920A7"/>
    <w:rsid w:val="00D920EA"/>
    <w:rsid w:val="00D9239F"/>
    <w:rsid w:val="00D9246B"/>
    <w:rsid w:val="00D92BD9"/>
    <w:rsid w:val="00D92F8B"/>
    <w:rsid w:val="00D93474"/>
    <w:rsid w:val="00D939F4"/>
    <w:rsid w:val="00D93B7D"/>
    <w:rsid w:val="00D93F1D"/>
    <w:rsid w:val="00D94184"/>
    <w:rsid w:val="00D945FA"/>
    <w:rsid w:val="00D9588F"/>
    <w:rsid w:val="00D96AF5"/>
    <w:rsid w:val="00D96BE0"/>
    <w:rsid w:val="00D96C35"/>
    <w:rsid w:val="00D97260"/>
    <w:rsid w:val="00D972ED"/>
    <w:rsid w:val="00D976B7"/>
    <w:rsid w:val="00D977A1"/>
    <w:rsid w:val="00D977A6"/>
    <w:rsid w:val="00DA019A"/>
    <w:rsid w:val="00DA091A"/>
    <w:rsid w:val="00DA0963"/>
    <w:rsid w:val="00DA09A6"/>
    <w:rsid w:val="00DA09CA"/>
    <w:rsid w:val="00DA102C"/>
    <w:rsid w:val="00DA1040"/>
    <w:rsid w:val="00DA16DD"/>
    <w:rsid w:val="00DA1D64"/>
    <w:rsid w:val="00DA200E"/>
    <w:rsid w:val="00DA2A70"/>
    <w:rsid w:val="00DA2AD1"/>
    <w:rsid w:val="00DA2F9B"/>
    <w:rsid w:val="00DA3041"/>
    <w:rsid w:val="00DA323F"/>
    <w:rsid w:val="00DA3345"/>
    <w:rsid w:val="00DA3488"/>
    <w:rsid w:val="00DA39C6"/>
    <w:rsid w:val="00DA39DE"/>
    <w:rsid w:val="00DA3B84"/>
    <w:rsid w:val="00DA453E"/>
    <w:rsid w:val="00DA4593"/>
    <w:rsid w:val="00DA46F4"/>
    <w:rsid w:val="00DA4A3A"/>
    <w:rsid w:val="00DA5109"/>
    <w:rsid w:val="00DA57CE"/>
    <w:rsid w:val="00DA6339"/>
    <w:rsid w:val="00DA6744"/>
    <w:rsid w:val="00DA688B"/>
    <w:rsid w:val="00DA6952"/>
    <w:rsid w:val="00DA6A73"/>
    <w:rsid w:val="00DA738A"/>
    <w:rsid w:val="00DA7441"/>
    <w:rsid w:val="00DA7C2D"/>
    <w:rsid w:val="00DA7D3A"/>
    <w:rsid w:val="00DA7D9B"/>
    <w:rsid w:val="00DA7DDB"/>
    <w:rsid w:val="00DB0090"/>
    <w:rsid w:val="00DB072C"/>
    <w:rsid w:val="00DB183E"/>
    <w:rsid w:val="00DB1980"/>
    <w:rsid w:val="00DB1B6C"/>
    <w:rsid w:val="00DB2182"/>
    <w:rsid w:val="00DB2289"/>
    <w:rsid w:val="00DB239E"/>
    <w:rsid w:val="00DB256E"/>
    <w:rsid w:val="00DB2688"/>
    <w:rsid w:val="00DB2EEF"/>
    <w:rsid w:val="00DB345B"/>
    <w:rsid w:val="00DB3577"/>
    <w:rsid w:val="00DB3883"/>
    <w:rsid w:val="00DB4AAC"/>
    <w:rsid w:val="00DB522D"/>
    <w:rsid w:val="00DB53ED"/>
    <w:rsid w:val="00DB557D"/>
    <w:rsid w:val="00DB5828"/>
    <w:rsid w:val="00DB587A"/>
    <w:rsid w:val="00DB5D73"/>
    <w:rsid w:val="00DB62B2"/>
    <w:rsid w:val="00DB689E"/>
    <w:rsid w:val="00DB6DA7"/>
    <w:rsid w:val="00DC03FD"/>
    <w:rsid w:val="00DC0800"/>
    <w:rsid w:val="00DC15F3"/>
    <w:rsid w:val="00DC235B"/>
    <w:rsid w:val="00DC2408"/>
    <w:rsid w:val="00DC292F"/>
    <w:rsid w:val="00DC2FB9"/>
    <w:rsid w:val="00DC35BD"/>
    <w:rsid w:val="00DC38E3"/>
    <w:rsid w:val="00DC39AE"/>
    <w:rsid w:val="00DC416C"/>
    <w:rsid w:val="00DC51B5"/>
    <w:rsid w:val="00DC532E"/>
    <w:rsid w:val="00DC575D"/>
    <w:rsid w:val="00DC57AA"/>
    <w:rsid w:val="00DC5844"/>
    <w:rsid w:val="00DC5D4F"/>
    <w:rsid w:val="00DC692C"/>
    <w:rsid w:val="00DC6AE0"/>
    <w:rsid w:val="00DC6C59"/>
    <w:rsid w:val="00DC716B"/>
    <w:rsid w:val="00DC7441"/>
    <w:rsid w:val="00DC756E"/>
    <w:rsid w:val="00DC7575"/>
    <w:rsid w:val="00DC779D"/>
    <w:rsid w:val="00DC7971"/>
    <w:rsid w:val="00DC7BF9"/>
    <w:rsid w:val="00DC7DCD"/>
    <w:rsid w:val="00DC7ED2"/>
    <w:rsid w:val="00DD00BA"/>
    <w:rsid w:val="00DD0292"/>
    <w:rsid w:val="00DD0609"/>
    <w:rsid w:val="00DD1A2D"/>
    <w:rsid w:val="00DD1BEE"/>
    <w:rsid w:val="00DD1C2B"/>
    <w:rsid w:val="00DD2503"/>
    <w:rsid w:val="00DD29DE"/>
    <w:rsid w:val="00DD2B72"/>
    <w:rsid w:val="00DD2FFE"/>
    <w:rsid w:val="00DD3098"/>
    <w:rsid w:val="00DD30BA"/>
    <w:rsid w:val="00DD37A1"/>
    <w:rsid w:val="00DD3A52"/>
    <w:rsid w:val="00DD3D5A"/>
    <w:rsid w:val="00DD4292"/>
    <w:rsid w:val="00DD455B"/>
    <w:rsid w:val="00DD4778"/>
    <w:rsid w:val="00DD4F64"/>
    <w:rsid w:val="00DD5088"/>
    <w:rsid w:val="00DD56E1"/>
    <w:rsid w:val="00DD5807"/>
    <w:rsid w:val="00DD590B"/>
    <w:rsid w:val="00DD5B4E"/>
    <w:rsid w:val="00DD61B7"/>
    <w:rsid w:val="00DD680D"/>
    <w:rsid w:val="00DD6C35"/>
    <w:rsid w:val="00DD7612"/>
    <w:rsid w:val="00DD76A8"/>
    <w:rsid w:val="00DD7972"/>
    <w:rsid w:val="00DD7A7E"/>
    <w:rsid w:val="00DE00BD"/>
    <w:rsid w:val="00DE04F5"/>
    <w:rsid w:val="00DE05D2"/>
    <w:rsid w:val="00DE08E3"/>
    <w:rsid w:val="00DE1371"/>
    <w:rsid w:val="00DE14FD"/>
    <w:rsid w:val="00DE1A8C"/>
    <w:rsid w:val="00DE1EC8"/>
    <w:rsid w:val="00DE2416"/>
    <w:rsid w:val="00DE2A44"/>
    <w:rsid w:val="00DE2E8E"/>
    <w:rsid w:val="00DE2EC6"/>
    <w:rsid w:val="00DE304A"/>
    <w:rsid w:val="00DE4084"/>
    <w:rsid w:val="00DE5469"/>
    <w:rsid w:val="00DE5D7F"/>
    <w:rsid w:val="00DE5E06"/>
    <w:rsid w:val="00DE65B9"/>
    <w:rsid w:val="00DE6A2C"/>
    <w:rsid w:val="00DE6A59"/>
    <w:rsid w:val="00DE6ABB"/>
    <w:rsid w:val="00DE7669"/>
    <w:rsid w:val="00DF088B"/>
    <w:rsid w:val="00DF144A"/>
    <w:rsid w:val="00DF163F"/>
    <w:rsid w:val="00DF1721"/>
    <w:rsid w:val="00DF17AE"/>
    <w:rsid w:val="00DF1E78"/>
    <w:rsid w:val="00DF1EEA"/>
    <w:rsid w:val="00DF2001"/>
    <w:rsid w:val="00DF271B"/>
    <w:rsid w:val="00DF29AF"/>
    <w:rsid w:val="00DF2A20"/>
    <w:rsid w:val="00DF3CA9"/>
    <w:rsid w:val="00DF3CFE"/>
    <w:rsid w:val="00DF3D3F"/>
    <w:rsid w:val="00DF4B81"/>
    <w:rsid w:val="00DF51F4"/>
    <w:rsid w:val="00DF5473"/>
    <w:rsid w:val="00DF56CB"/>
    <w:rsid w:val="00DF578C"/>
    <w:rsid w:val="00DF6045"/>
    <w:rsid w:val="00DF6438"/>
    <w:rsid w:val="00DF673E"/>
    <w:rsid w:val="00DF689F"/>
    <w:rsid w:val="00DF6A8B"/>
    <w:rsid w:val="00DF6EFD"/>
    <w:rsid w:val="00DF6FD6"/>
    <w:rsid w:val="00DF7022"/>
    <w:rsid w:val="00DF703A"/>
    <w:rsid w:val="00DF7196"/>
    <w:rsid w:val="00DF736A"/>
    <w:rsid w:val="00DF73E5"/>
    <w:rsid w:val="00DF7D84"/>
    <w:rsid w:val="00E00611"/>
    <w:rsid w:val="00E00620"/>
    <w:rsid w:val="00E00ACA"/>
    <w:rsid w:val="00E01836"/>
    <w:rsid w:val="00E0187A"/>
    <w:rsid w:val="00E01F47"/>
    <w:rsid w:val="00E02747"/>
    <w:rsid w:val="00E03635"/>
    <w:rsid w:val="00E03B3D"/>
    <w:rsid w:val="00E04087"/>
    <w:rsid w:val="00E040DC"/>
    <w:rsid w:val="00E04C8D"/>
    <w:rsid w:val="00E04CDC"/>
    <w:rsid w:val="00E04F99"/>
    <w:rsid w:val="00E04FD0"/>
    <w:rsid w:val="00E05B60"/>
    <w:rsid w:val="00E05BD9"/>
    <w:rsid w:val="00E05CA0"/>
    <w:rsid w:val="00E06111"/>
    <w:rsid w:val="00E06A0B"/>
    <w:rsid w:val="00E076D5"/>
    <w:rsid w:val="00E0779C"/>
    <w:rsid w:val="00E0779F"/>
    <w:rsid w:val="00E07B47"/>
    <w:rsid w:val="00E07CE2"/>
    <w:rsid w:val="00E1031E"/>
    <w:rsid w:val="00E11049"/>
    <w:rsid w:val="00E11974"/>
    <w:rsid w:val="00E11B37"/>
    <w:rsid w:val="00E122E4"/>
    <w:rsid w:val="00E13242"/>
    <w:rsid w:val="00E1385E"/>
    <w:rsid w:val="00E1395B"/>
    <w:rsid w:val="00E13FA3"/>
    <w:rsid w:val="00E13FAC"/>
    <w:rsid w:val="00E14119"/>
    <w:rsid w:val="00E149FC"/>
    <w:rsid w:val="00E1504E"/>
    <w:rsid w:val="00E1506B"/>
    <w:rsid w:val="00E15414"/>
    <w:rsid w:val="00E155B5"/>
    <w:rsid w:val="00E16086"/>
    <w:rsid w:val="00E16097"/>
    <w:rsid w:val="00E169F5"/>
    <w:rsid w:val="00E16EA3"/>
    <w:rsid w:val="00E174AC"/>
    <w:rsid w:val="00E176EC"/>
    <w:rsid w:val="00E17913"/>
    <w:rsid w:val="00E17B77"/>
    <w:rsid w:val="00E17D5B"/>
    <w:rsid w:val="00E17FAB"/>
    <w:rsid w:val="00E2092D"/>
    <w:rsid w:val="00E20BBA"/>
    <w:rsid w:val="00E20FC0"/>
    <w:rsid w:val="00E2107F"/>
    <w:rsid w:val="00E213FA"/>
    <w:rsid w:val="00E21456"/>
    <w:rsid w:val="00E21467"/>
    <w:rsid w:val="00E21A21"/>
    <w:rsid w:val="00E2230F"/>
    <w:rsid w:val="00E22407"/>
    <w:rsid w:val="00E22584"/>
    <w:rsid w:val="00E2260E"/>
    <w:rsid w:val="00E22E48"/>
    <w:rsid w:val="00E22F4F"/>
    <w:rsid w:val="00E230ED"/>
    <w:rsid w:val="00E23B2F"/>
    <w:rsid w:val="00E23C8E"/>
    <w:rsid w:val="00E249FC"/>
    <w:rsid w:val="00E24B06"/>
    <w:rsid w:val="00E25275"/>
    <w:rsid w:val="00E259FB"/>
    <w:rsid w:val="00E263C7"/>
    <w:rsid w:val="00E264C0"/>
    <w:rsid w:val="00E274D2"/>
    <w:rsid w:val="00E274E1"/>
    <w:rsid w:val="00E27992"/>
    <w:rsid w:val="00E308E4"/>
    <w:rsid w:val="00E30912"/>
    <w:rsid w:val="00E30BE1"/>
    <w:rsid w:val="00E31064"/>
    <w:rsid w:val="00E313AC"/>
    <w:rsid w:val="00E3152E"/>
    <w:rsid w:val="00E315E8"/>
    <w:rsid w:val="00E3176A"/>
    <w:rsid w:val="00E31B3D"/>
    <w:rsid w:val="00E31B61"/>
    <w:rsid w:val="00E31C81"/>
    <w:rsid w:val="00E31C8F"/>
    <w:rsid w:val="00E32496"/>
    <w:rsid w:val="00E33214"/>
    <w:rsid w:val="00E3398C"/>
    <w:rsid w:val="00E33CBB"/>
    <w:rsid w:val="00E33FBD"/>
    <w:rsid w:val="00E349FB"/>
    <w:rsid w:val="00E34AF6"/>
    <w:rsid w:val="00E34E46"/>
    <w:rsid w:val="00E354F6"/>
    <w:rsid w:val="00E35705"/>
    <w:rsid w:val="00E35E61"/>
    <w:rsid w:val="00E36791"/>
    <w:rsid w:val="00E369DF"/>
    <w:rsid w:val="00E36A13"/>
    <w:rsid w:val="00E36BD4"/>
    <w:rsid w:val="00E37626"/>
    <w:rsid w:val="00E37FF9"/>
    <w:rsid w:val="00E41307"/>
    <w:rsid w:val="00E4140D"/>
    <w:rsid w:val="00E41C58"/>
    <w:rsid w:val="00E4204A"/>
    <w:rsid w:val="00E4261E"/>
    <w:rsid w:val="00E42758"/>
    <w:rsid w:val="00E42FC1"/>
    <w:rsid w:val="00E4313F"/>
    <w:rsid w:val="00E432CB"/>
    <w:rsid w:val="00E439A1"/>
    <w:rsid w:val="00E4416A"/>
    <w:rsid w:val="00E44320"/>
    <w:rsid w:val="00E44368"/>
    <w:rsid w:val="00E443C7"/>
    <w:rsid w:val="00E447AF"/>
    <w:rsid w:val="00E44C9C"/>
    <w:rsid w:val="00E457A7"/>
    <w:rsid w:val="00E46000"/>
    <w:rsid w:val="00E463E6"/>
    <w:rsid w:val="00E46941"/>
    <w:rsid w:val="00E46C6F"/>
    <w:rsid w:val="00E46E68"/>
    <w:rsid w:val="00E479E0"/>
    <w:rsid w:val="00E50F6F"/>
    <w:rsid w:val="00E512E5"/>
    <w:rsid w:val="00E51349"/>
    <w:rsid w:val="00E51611"/>
    <w:rsid w:val="00E52862"/>
    <w:rsid w:val="00E52D6D"/>
    <w:rsid w:val="00E533C3"/>
    <w:rsid w:val="00E535C2"/>
    <w:rsid w:val="00E544D9"/>
    <w:rsid w:val="00E547F4"/>
    <w:rsid w:val="00E54C36"/>
    <w:rsid w:val="00E54C72"/>
    <w:rsid w:val="00E54C89"/>
    <w:rsid w:val="00E54DD8"/>
    <w:rsid w:val="00E55128"/>
    <w:rsid w:val="00E552C0"/>
    <w:rsid w:val="00E55891"/>
    <w:rsid w:val="00E5596D"/>
    <w:rsid w:val="00E55CCD"/>
    <w:rsid w:val="00E55D92"/>
    <w:rsid w:val="00E5635B"/>
    <w:rsid w:val="00E56B1D"/>
    <w:rsid w:val="00E56DB4"/>
    <w:rsid w:val="00E56EE3"/>
    <w:rsid w:val="00E56F5C"/>
    <w:rsid w:val="00E570FF"/>
    <w:rsid w:val="00E57127"/>
    <w:rsid w:val="00E573F4"/>
    <w:rsid w:val="00E57528"/>
    <w:rsid w:val="00E575CE"/>
    <w:rsid w:val="00E5773E"/>
    <w:rsid w:val="00E57A85"/>
    <w:rsid w:val="00E6016C"/>
    <w:rsid w:val="00E6049D"/>
    <w:rsid w:val="00E609AE"/>
    <w:rsid w:val="00E60B08"/>
    <w:rsid w:val="00E611CC"/>
    <w:rsid w:val="00E6131A"/>
    <w:rsid w:val="00E61338"/>
    <w:rsid w:val="00E6178C"/>
    <w:rsid w:val="00E6186F"/>
    <w:rsid w:val="00E61E88"/>
    <w:rsid w:val="00E61FFD"/>
    <w:rsid w:val="00E62140"/>
    <w:rsid w:val="00E6279E"/>
    <w:rsid w:val="00E6314D"/>
    <w:rsid w:val="00E64030"/>
    <w:rsid w:val="00E64313"/>
    <w:rsid w:val="00E64613"/>
    <w:rsid w:val="00E6480C"/>
    <w:rsid w:val="00E64F0D"/>
    <w:rsid w:val="00E65194"/>
    <w:rsid w:val="00E6581B"/>
    <w:rsid w:val="00E6597B"/>
    <w:rsid w:val="00E6634F"/>
    <w:rsid w:val="00E66B20"/>
    <w:rsid w:val="00E6700B"/>
    <w:rsid w:val="00E67092"/>
    <w:rsid w:val="00E67336"/>
    <w:rsid w:val="00E7047E"/>
    <w:rsid w:val="00E707C6"/>
    <w:rsid w:val="00E70D7A"/>
    <w:rsid w:val="00E70F72"/>
    <w:rsid w:val="00E716EB"/>
    <w:rsid w:val="00E7192E"/>
    <w:rsid w:val="00E719ED"/>
    <w:rsid w:val="00E7327D"/>
    <w:rsid w:val="00E734F2"/>
    <w:rsid w:val="00E7384B"/>
    <w:rsid w:val="00E73DAC"/>
    <w:rsid w:val="00E74187"/>
    <w:rsid w:val="00E75162"/>
    <w:rsid w:val="00E752E4"/>
    <w:rsid w:val="00E75F66"/>
    <w:rsid w:val="00E75FFF"/>
    <w:rsid w:val="00E762A0"/>
    <w:rsid w:val="00E76B62"/>
    <w:rsid w:val="00E76DD3"/>
    <w:rsid w:val="00E76E20"/>
    <w:rsid w:val="00E76FF7"/>
    <w:rsid w:val="00E773FD"/>
    <w:rsid w:val="00E77638"/>
    <w:rsid w:val="00E77950"/>
    <w:rsid w:val="00E80C22"/>
    <w:rsid w:val="00E80C45"/>
    <w:rsid w:val="00E80DDA"/>
    <w:rsid w:val="00E8148E"/>
    <w:rsid w:val="00E8175A"/>
    <w:rsid w:val="00E81D10"/>
    <w:rsid w:val="00E81F29"/>
    <w:rsid w:val="00E825ED"/>
    <w:rsid w:val="00E825FC"/>
    <w:rsid w:val="00E82EBB"/>
    <w:rsid w:val="00E83A2E"/>
    <w:rsid w:val="00E84221"/>
    <w:rsid w:val="00E850F2"/>
    <w:rsid w:val="00E85594"/>
    <w:rsid w:val="00E8593C"/>
    <w:rsid w:val="00E86267"/>
    <w:rsid w:val="00E86943"/>
    <w:rsid w:val="00E872FC"/>
    <w:rsid w:val="00E87404"/>
    <w:rsid w:val="00E878DC"/>
    <w:rsid w:val="00E87998"/>
    <w:rsid w:val="00E90241"/>
    <w:rsid w:val="00E90635"/>
    <w:rsid w:val="00E906FF"/>
    <w:rsid w:val="00E90ABF"/>
    <w:rsid w:val="00E90BFD"/>
    <w:rsid w:val="00E90E09"/>
    <w:rsid w:val="00E91479"/>
    <w:rsid w:val="00E91484"/>
    <w:rsid w:val="00E91B63"/>
    <w:rsid w:val="00E9208A"/>
    <w:rsid w:val="00E920A8"/>
    <w:rsid w:val="00E92639"/>
    <w:rsid w:val="00E92B3F"/>
    <w:rsid w:val="00E92B42"/>
    <w:rsid w:val="00E92B96"/>
    <w:rsid w:val="00E92E27"/>
    <w:rsid w:val="00E93628"/>
    <w:rsid w:val="00E94081"/>
    <w:rsid w:val="00E9409E"/>
    <w:rsid w:val="00E94115"/>
    <w:rsid w:val="00E942D0"/>
    <w:rsid w:val="00E94474"/>
    <w:rsid w:val="00E944A7"/>
    <w:rsid w:val="00E94812"/>
    <w:rsid w:val="00E94A59"/>
    <w:rsid w:val="00E94BB6"/>
    <w:rsid w:val="00E9543D"/>
    <w:rsid w:val="00E95EEC"/>
    <w:rsid w:val="00E963FB"/>
    <w:rsid w:val="00E9666B"/>
    <w:rsid w:val="00E97686"/>
    <w:rsid w:val="00E976AF"/>
    <w:rsid w:val="00E97ACD"/>
    <w:rsid w:val="00E97B59"/>
    <w:rsid w:val="00E97D66"/>
    <w:rsid w:val="00EA05AD"/>
    <w:rsid w:val="00EA05B1"/>
    <w:rsid w:val="00EA11FA"/>
    <w:rsid w:val="00EA1357"/>
    <w:rsid w:val="00EA1749"/>
    <w:rsid w:val="00EA1920"/>
    <w:rsid w:val="00EA1CB9"/>
    <w:rsid w:val="00EA1F45"/>
    <w:rsid w:val="00EA213D"/>
    <w:rsid w:val="00EA2212"/>
    <w:rsid w:val="00EA2628"/>
    <w:rsid w:val="00EA26B1"/>
    <w:rsid w:val="00EA27D2"/>
    <w:rsid w:val="00EA32BA"/>
    <w:rsid w:val="00EA3E61"/>
    <w:rsid w:val="00EA448C"/>
    <w:rsid w:val="00EA44B0"/>
    <w:rsid w:val="00EA44DF"/>
    <w:rsid w:val="00EA51D3"/>
    <w:rsid w:val="00EA5733"/>
    <w:rsid w:val="00EA5EF7"/>
    <w:rsid w:val="00EA66CE"/>
    <w:rsid w:val="00EA6759"/>
    <w:rsid w:val="00EA685F"/>
    <w:rsid w:val="00EA68EE"/>
    <w:rsid w:val="00EB03FE"/>
    <w:rsid w:val="00EB11B6"/>
    <w:rsid w:val="00EB2033"/>
    <w:rsid w:val="00EB24EB"/>
    <w:rsid w:val="00EB26E9"/>
    <w:rsid w:val="00EB2807"/>
    <w:rsid w:val="00EB29EF"/>
    <w:rsid w:val="00EB2C05"/>
    <w:rsid w:val="00EB310F"/>
    <w:rsid w:val="00EB3EF3"/>
    <w:rsid w:val="00EB3F50"/>
    <w:rsid w:val="00EB4334"/>
    <w:rsid w:val="00EB4585"/>
    <w:rsid w:val="00EB49C5"/>
    <w:rsid w:val="00EB5001"/>
    <w:rsid w:val="00EB5C6A"/>
    <w:rsid w:val="00EB5E8F"/>
    <w:rsid w:val="00EB6CC2"/>
    <w:rsid w:val="00EC05EE"/>
    <w:rsid w:val="00EC077F"/>
    <w:rsid w:val="00EC0ECB"/>
    <w:rsid w:val="00EC0FD6"/>
    <w:rsid w:val="00EC1171"/>
    <w:rsid w:val="00EC11F6"/>
    <w:rsid w:val="00EC1285"/>
    <w:rsid w:val="00EC1CD7"/>
    <w:rsid w:val="00EC2312"/>
    <w:rsid w:val="00EC25A1"/>
    <w:rsid w:val="00EC2E56"/>
    <w:rsid w:val="00EC336F"/>
    <w:rsid w:val="00EC3F3E"/>
    <w:rsid w:val="00EC4401"/>
    <w:rsid w:val="00EC45CC"/>
    <w:rsid w:val="00EC48C8"/>
    <w:rsid w:val="00EC4A98"/>
    <w:rsid w:val="00EC4C07"/>
    <w:rsid w:val="00EC55D9"/>
    <w:rsid w:val="00EC5D2D"/>
    <w:rsid w:val="00EC5E82"/>
    <w:rsid w:val="00EC5FB6"/>
    <w:rsid w:val="00EC6747"/>
    <w:rsid w:val="00EC68A2"/>
    <w:rsid w:val="00EC6EC0"/>
    <w:rsid w:val="00EC7456"/>
    <w:rsid w:val="00EC7B15"/>
    <w:rsid w:val="00EC7F07"/>
    <w:rsid w:val="00ED0288"/>
    <w:rsid w:val="00ED0616"/>
    <w:rsid w:val="00ED12B9"/>
    <w:rsid w:val="00ED14D4"/>
    <w:rsid w:val="00ED1C61"/>
    <w:rsid w:val="00ED1FCD"/>
    <w:rsid w:val="00ED27FA"/>
    <w:rsid w:val="00ED2ACB"/>
    <w:rsid w:val="00ED2B40"/>
    <w:rsid w:val="00ED354B"/>
    <w:rsid w:val="00ED3789"/>
    <w:rsid w:val="00ED3B34"/>
    <w:rsid w:val="00ED4BFD"/>
    <w:rsid w:val="00ED4C3A"/>
    <w:rsid w:val="00ED55AA"/>
    <w:rsid w:val="00ED5D64"/>
    <w:rsid w:val="00ED5F4A"/>
    <w:rsid w:val="00ED6615"/>
    <w:rsid w:val="00ED678B"/>
    <w:rsid w:val="00ED6836"/>
    <w:rsid w:val="00ED6A4C"/>
    <w:rsid w:val="00ED761E"/>
    <w:rsid w:val="00ED7E37"/>
    <w:rsid w:val="00EE01EE"/>
    <w:rsid w:val="00EE03AA"/>
    <w:rsid w:val="00EE08E0"/>
    <w:rsid w:val="00EE0A5C"/>
    <w:rsid w:val="00EE0CA5"/>
    <w:rsid w:val="00EE1140"/>
    <w:rsid w:val="00EE17EA"/>
    <w:rsid w:val="00EE1A2A"/>
    <w:rsid w:val="00EE2384"/>
    <w:rsid w:val="00EE284C"/>
    <w:rsid w:val="00EE2E80"/>
    <w:rsid w:val="00EE3C8D"/>
    <w:rsid w:val="00EE3D54"/>
    <w:rsid w:val="00EE3D8D"/>
    <w:rsid w:val="00EE3E44"/>
    <w:rsid w:val="00EE4245"/>
    <w:rsid w:val="00EE467F"/>
    <w:rsid w:val="00EE4786"/>
    <w:rsid w:val="00EE4A35"/>
    <w:rsid w:val="00EE543D"/>
    <w:rsid w:val="00EE5E26"/>
    <w:rsid w:val="00EE5EAA"/>
    <w:rsid w:val="00EE5ECC"/>
    <w:rsid w:val="00EE61FC"/>
    <w:rsid w:val="00EE6D6B"/>
    <w:rsid w:val="00EE6EB3"/>
    <w:rsid w:val="00EE6F1C"/>
    <w:rsid w:val="00EE7123"/>
    <w:rsid w:val="00EE7511"/>
    <w:rsid w:val="00EE7722"/>
    <w:rsid w:val="00EE7B93"/>
    <w:rsid w:val="00EE7ED7"/>
    <w:rsid w:val="00EF025F"/>
    <w:rsid w:val="00EF0340"/>
    <w:rsid w:val="00EF0349"/>
    <w:rsid w:val="00EF11A3"/>
    <w:rsid w:val="00EF155D"/>
    <w:rsid w:val="00EF1566"/>
    <w:rsid w:val="00EF210A"/>
    <w:rsid w:val="00EF2874"/>
    <w:rsid w:val="00EF2C14"/>
    <w:rsid w:val="00EF2CFB"/>
    <w:rsid w:val="00EF2D42"/>
    <w:rsid w:val="00EF2D82"/>
    <w:rsid w:val="00EF3884"/>
    <w:rsid w:val="00EF3B74"/>
    <w:rsid w:val="00EF3B8D"/>
    <w:rsid w:val="00EF4109"/>
    <w:rsid w:val="00EF44BB"/>
    <w:rsid w:val="00EF4AC4"/>
    <w:rsid w:val="00EF4D7F"/>
    <w:rsid w:val="00EF5838"/>
    <w:rsid w:val="00EF5C2F"/>
    <w:rsid w:val="00EF6225"/>
    <w:rsid w:val="00EF6581"/>
    <w:rsid w:val="00EF6598"/>
    <w:rsid w:val="00EF66DB"/>
    <w:rsid w:val="00EF68E7"/>
    <w:rsid w:val="00EF71F4"/>
    <w:rsid w:val="00EF74C7"/>
    <w:rsid w:val="00EF76A5"/>
    <w:rsid w:val="00F002AF"/>
    <w:rsid w:val="00F00AE3"/>
    <w:rsid w:val="00F01313"/>
    <w:rsid w:val="00F01AE8"/>
    <w:rsid w:val="00F01DE6"/>
    <w:rsid w:val="00F0226E"/>
    <w:rsid w:val="00F02BC9"/>
    <w:rsid w:val="00F032C1"/>
    <w:rsid w:val="00F03CCC"/>
    <w:rsid w:val="00F03CCF"/>
    <w:rsid w:val="00F0498C"/>
    <w:rsid w:val="00F04AF9"/>
    <w:rsid w:val="00F05838"/>
    <w:rsid w:val="00F05978"/>
    <w:rsid w:val="00F05BEF"/>
    <w:rsid w:val="00F067B2"/>
    <w:rsid w:val="00F06E9C"/>
    <w:rsid w:val="00F06F18"/>
    <w:rsid w:val="00F06F4F"/>
    <w:rsid w:val="00F072AD"/>
    <w:rsid w:val="00F07F30"/>
    <w:rsid w:val="00F109D3"/>
    <w:rsid w:val="00F10FE8"/>
    <w:rsid w:val="00F11077"/>
    <w:rsid w:val="00F1126B"/>
    <w:rsid w:val="00F11399"/>
    <w:rsid w:val="00F115D9"/>
    <w:rsid w:val="00F1197E"/>
    <w:rsid w:val="00F12088"/>
    <w:rsid w:val="00F122D1"/>
    <w:rsid w:val="00F12737"/>
    <w:rsid w:val="00F12FDC"/>
    <w:rsid w:val="00F1324E"/>
    <w:rsid w:val="00F13949"/>
    <w:rsid w:val="00F13BEC"/>
    <w:rsid w:val="00F1420D"/>
    <w:rsid w:val="00F142F7"/>
    <w:rsid w:val="00F14A40"/>
    <w:rsid w:val="00F1550B"/>
    <w:rsid w:val="00F1550C"/>
    <w:rsid w:val="00F15862"/>
    <w:rsid w:val="00F15B7D"/>
    <w:rsid w:val="00F15E42"/>
    <w:rsid w:val="00F165AF"/>
    <w:rsid w:val="00F16EC5"/>
    <w:rsid w:val="00F174D4"/>
    <w:rsid w:val="00F1767F"/>
    <w:rsid w:val="00F17C2F"/>
    <w:rsid w:val="00F2081A"/>
    <w:rsid w:val="00F21952"/>
    <w:rsid w:val="00F21A85"/>
    <w:rsid w:val="00F22008"/>
    <w:rsid w:val="00F224D0"/>
    <w:rsid w:val="00F22A36"/>
    <w:rsid w:val="00F230DE"/>
    <w:rsid w:val="00F23294"/>
    <w:rsid w:val="00F234DF"/>
    <w:rsid w:val="00F23BD4"/>
    <w:rsid w:val="00F24161"/>
    <w:rsid w:val="00F24294"/>
    <w:rsid w:val="00F24434"/>
    <w:rsid w:val="00F24E4F"/>
    <w:rsid w:val="00F24E5C"/>
    <w:rsid w:val="00F24EC1"/>
    <w:rsid w:val="00F2506F"/>
    <w:rsid w:val="00F25EFD"/>
    <w:rsid w:val="00F26013"/>
    <w:rsid w:val="00F260F7"/>
    <w:rsid w:val="00F26436"/>
    <w:rsid w:val="00F2686F"/>
    <w:rsid w:val="00F26DFB"/>
    <w:rsid w:val="00F2785A"/>
    <w:rsid w:val="00F27925"/>
    <w:rsid w:val="00F30330"/>
    <w:rsid w:val="00F303CB"/>
    <w:rsid w:val="00F30433"/>
    <w:rsid w:val="00F30724"/>
    <w:rsid w:val="00F30A7A"/>
    <w:rsid w:val="00F30ABD"/>
    <w:rsid w:val="00F30BB1"/>
    <w:rsid w:val="00F327ED"/>
    <w:rsid w:val="00F32924"/>
    <w:rsid w:val="00F32F60"/>
    <w:rsid w:val="00F33662"/>
    <w:rsid w:val="00F33814"/>
    <w:rsid w:val="00F33934"/>
    <w:rsid w:val="00F33C96"/>
    <w:rsid w:val="00F33DE1"/>
    <w:rsid w:val="00F340AD"/>
    <w:rsid w:val="00F344BF"/>
    <w:rsid w:val="00F351AC"/>
    <w:rsid w:val="00F35F53"/>
    <w:rsid w:val="00F36374"/>
    <w:rsid w:val="00F3640B"/>
    <w:rsid w:val="00F36D92"/>
    <w:rsid w:val="00F37478"/>
    <w:rsid w:val="00F37682"/>
    <w:rsid w:val="00F37815"/>
    <w:rsid w:val="00F37DB1"/>
    <w:rsid w:val="00F40320"/>
    <w:rsid w:val="00F410FC"/>
    <w:rsid w:val="00F41A59"/>
    <w:rsid w:val="00F42240"/>
    <w:rsid w:val="00F42312"/>
    <w:rsid w:val="00F42949"/>
    <w:rsid w:val="00F4309B"/>
    <w:rsid w:val="00F4356B"/>
    <w:rsid w:val="00F4576B"/>
    <w:rsid w:val="00F45BED"/>
    <w:rsid w:val="00F45C2E"/>
    <w:rsid w:val="00F45CD8"/>
    <w:rsid w:val="00F464B2"/>
    <w:rsid w:val="00F4656E"/>
    <w:rsid w:val="00F466BD"/>
    <w:rsid w:val="00F4756F"/>
    <w:rsid w:val="00F479EB"/>
    <w:rsid w:val="00F47A0E"/>
    <w:rsid w:val="00F47D4B"/>
    <w:rsid w:val="00F47F9D"/>
    <w:rsid w:val="00F5113A"/>
    <w:rsid w:val="00F517A9"/>
    <w:rsid w:val="00F51DF7"/>
    <w:rsid w:val="00F52790"/>
    <w:rsid w:val="00F528B5"/>
    <w:rsid w:val="00F528B9"/>
    <w:rsid w:val="00F52AF9"/>
    <w:rsid w:val="00F53480"/>
    <w:rsid w:val="00F53520"/>
    <w:rsid w:val="00F537C7"/>
    <w:rsid w:val="00F53E01"/>
    <w:rsid w:val="00F54205"/>
    <w:rsid w:val="00F54BDC"/>
    <w:rsid w:val="00F54D89"/>
    <w:rsid w:val="00F54EAB"/>
    <w:rsid w:val="00F55345"/>
    <w:rsid w:val="00F56921"/>
    <w:rsid w:val="00F569DA"/>
    <w:rsid w:val="00F569E0"/>
    <w:rsid w:val="00F56CDA"/>
    <w:rsid w:val="00F578C1"/>
    <w:rsid w:val="00F57964"/>
    <w:rsid w:val="00F57B16"/>
    <w:rsid w:val="00F57B32"/>
    <w:rsid w:val="00F60781"/>
    <w:rsid w:val="00F607DF"/>
    <w:rsid w:val="00F60B30"/>
    <w:rsid w:val="00F61DA7"/>
    <w:rsid w:val="00F61FE6"/>
    <w:rsid w:val="00F62017"/>
    <w:rsid w:val="00F6237D"/>
    <w:rsid w:val="00F628A0"/>
    <w:rsid w:val="00F62BE3"/>
    <w:rsid w:val="00F62C5D"/>
    <w:rsid w:val="00F630F9"/>
    <w:rsid w:val="00F63176"/>
    <w:rsid w:val="00F6343C"/>
    <w:rsid w:val="00F63565"/>
    <w:rsid w:val="00F63B0D"/>
    <w:rsid w:val="00F63DBC"/>
    <w:rsid w:val="00F63DC7"/>
    <w:rsid w:val="00F63FF1"/>
    <w:rsid w:val="00F64236"/>
    <w:rsid w:val="00F64526"/>
    <w:rsid w:val="00F649B3"/>
    <w:rsid w:val="00F64A6C"/>
    <w:rsid w:val="00F65210"/>
    <w:rsid w:val="00F657C1"/>
    <w:rsid w:val="00F65EF1"/>
    <w:rsid w:val="00F65F98"/>
    <w:rsid w:val="00F66131"/>
    <w:rsid w:val="00F662B4"/>
    <w:rsid w:val="00F663D7"/>
    <w:rsid w:val="00F664CA"/>
    <w:rsid w:val="00F66667"/>
    <w:rsid w:val="00F67210"/>
    <w:rsid w:val="00F6729E"/>
    <w:rsid w:val="00F676C9"/>
    <w:rsid w:val="00F676E1"/>
    <w:rsid w:val="00F67C1D"/>
    <w:rsid w:val="00F700ED"/>
    <w:rsid w:val="00F70AF9"/>
    <w:rsid w:val="00F70CDC"/>
    <w:rsid w:val="00F70F5C"/>
    <w:rsid w:val="00F70FAA"/>
    <w:rsid w:val="00F7128F"/>
    <w:rsid w:val="00F72897"/>
    <w:rsid w:val="00F72B0F"/>
    <w:rsid w:val="00F72F41"/>
    <w:rsid w:val="00F7329E"/>
    <w:rsid w:val="00F7345A"/>
    <w:rsid w:val="00F734B2"/>
    <w:rsid w:val="00F73EE9"/>
    <w:rsid w:val="00F7403C"/>
    <w:rsid w:val="00F740EE"/>
    <w:rsid w:val="00F7450B"/>
    <w:rsid w:val="00F7487F"/>
    <w:rsid w:val="00F74A45"/>
    <w:rsid w:val="00F74C95"/>
    <w:rsid w:val="00F74D10"/>
    <w:rsid w:val="00F74FB3"/>
    <w:rsid w:val="00F75181"/>
    <w:rsid w:val="00F755D1"/>
    <w:rsid w:val="00F75CC4"/>
    <w:rsid w:val="00F75D22"/>
    <w:rsid w:val="00F75DD2"/>
    <w:rsid w:val="00F7683E"/>
    <w:rsid w:val="00F76C37"/>
    <w:rsid w:val="00F76D16"/>
    <w:rsid w:val="00F76F07"/>
    <w:rsid w:val="00F7719F"/>
    <w:rsid w:val="00F77A81"/>
    <w:rsid w:val="00F77FAB"/>
    <w:rsid w:val="00F80A71"/>
    <w:rsid w:val="00F81029"/>
    <w:rsid w:val="00F81936"/>
    <w:rsid w:val="00F81EDF"/>
    <w:rsid w:val="00F8271C"/>
    <w:rsid w:val="00F82B36"/>
    <w:rsid w:val="00F83306"/>
    <w:rsid w:val="00F8450A"/>
    <w:rsid w:val="00F845EA"/>
    <w:rsid w:val="00F848A1"/>
    <w:rsid w:val="00F84E10"/>
    <w:rsid w:val="00F8510F"/>
    <w:rsid w:val="00F852FE"/>
    <w:rsid w:val="00F85308"/>
    <w:rsid w:val="00F8547C"/>
    <w:rsid w:val="00F858D2"/>
    <w:rsid w:val="00F8649C"/>
    <w:rsid w:val="00F867CA"/>
    <w:rsid w:val="00F86835"/>
    <w:rsid w:val="00F86984"/>
    <w:rsid w:val="00F86B6F"/>
    <w:rsid w:val="00F86F5A"/>
    <w:rsid w:val="00F86FC7"/>
    <w:rsid w:val="00F875DB"/>
    <w:rsid w:val="00F876E5"/>
    <w:rsid w:val="00F87BE3"/>
    <w:rsid w:val="00F90254"/>
    <w:rsid w:val="00F90846"/>
    <w:rsid w:val="00F90D17"/>
    <w:rsid w:val="00F91347"/>
    <w:rsid w:val="00F91390"/>
    <w:rsid w:val="00F915B4"/>
    <w:rsid w:val="00F917D9"/>
    <w:rsid w:val="00F9180B"/>
    <w:rsid w:val="00F91A7E"/>
    <w:rsid w:val="00F91C4E"/>
    <w:rsid w:val="00F9227E"/>
    <w:rsid w:val="00F932B8"/>
    <w:rsid w:val="00F934D8"/>
    <w:rsid w:val="00F939ED"/>
    <w:rsid w:val="00F93EC5"/>
    <w:rsid w:val="00F94CD4"/>
    <w:rsid w:val="00F9513B"/>
    <w:rsid w:val="00F95724"/>
    <w:rsid w:val="00F959F0"/>
    <w:rsid w:val="00F95E30"/>
    <w:rsid w:val="00F96E90"/>
    <w:rsid w:val="00F9755E"/>
    <w:rsid w:val="00F97789"/>
    <w:rsid w:val="00F97A40"/>
    <w:rsid w:val="00F97D80"/>
    <w:rsid w:val="00FA0366"/>
    <w:rsid w:val="00FA0C20"/>
    <w:rsid w:val="00FA0F2E"/>
    <w:rsid w:val="00FA234E"/>
    <w:rsid w:val="00FA2884"/>
    <w:rsid w:val="00FA2B95"/>
    <w:rsid w:val="00FA335E"/>
    <w:rsid w:val="00FA3BC6"/>
    <w:rsid w:val="00FA3C8E"/>
    <w:rsid w:val="00FA3F91"/>
    <w:rsid w:val="00FA53A6"/>
    <w:rsid w:val="00FA60B2"/>
    <w:rsid w:val="00FA651E"/>
    <w:rsid w:val="00FA67A9"/>
    <w:rsid w:val="00FA7663"/>
    <w:rsid w:val="00FA7A6B"/>
    <w:rsid w:val="00FA7AB9"/>
    <w:rsid w:val="00FA7C9B"/>
    <w:rsid w:val="00FB158E"/>
    <w:rsid w:val="00FB17A8"/>
    <w:rsid w:val="00FB2099"/>
    <w:rsid w:val="00FB25D8"/>
    <w:rsid w:val="00FB27B7"/>
    <w:rsid w:val="00FB27D5"/>
    <w:rsid w:val="00FB2DBC"/>
    <w:rsid w:val="00FB38AD"/>
    <w:rsid w:val="00FB38F3"/>
    <w:rsid w:val="00FB394F"/>
    <w:rsid w:val="00FB3A09"/>
    <w:rsid w:val="00FB3C54"/>
    <w:rsid w:val="00FB4801"/>
    <w:rsid w:val="00FB4AC0"/>
    <w:rsid w:val="00FB4D92"/>
    <w:rsid w:val="00FB4E17"/>
    <w:rsid w:val="00FB504B"/>
    <w:rsid w:val="00FB57B8"/>
    <w:rsid w:val="00FB5E98"/>
    <w:rsid w:val="00FB65BC"/>
    <w:rsid w:val="00FB76B8"/>
    <w:rsid w:val="00FC050F"/>
    <w:rsid w:val="00FC073F"/>
    <w:rsid w:val="00FC12EF"/>
    <w:rsid w:val="00FC21DC"/>
    <w:rsid w:val="00FC340A"/>
    <w:rsid w:val="00FC37C4"/>
    <w:rsid w:val="00FC42DC"/>
    <w:rsid w:val="00FC42EA"/>
    <w:rsid w:val="00FC454C"/>
    <w:rsid w:val="00FC460A"/>
    <w:rsid w:val="00FC463D"/>
    <w:rsid w:val="00FC4EC3"/>
    <w:rsid w:val="00FC50EC"/>
    <w:rsid w:val="00FC5497"/>
    <w:rsid w:val="00FC5C60"/>
    <w:rsid w:val="00FC5F4E"/>
    <w:rsid w:val="00FC61CF"/>
    <w:rsid w:val="00FC633B"/>
    <w:rsid w:val="00FC6C42"/>
    <w:rsid w:val="00FC6F2A"/>
    <w:rsid w:val="00FC725E"/>
    <w:rsid w:val="00FC7516"/>
    <w:rsid w:val="00FC7DE8"/>
    <w:rsid w:val="00FC7F2F"/>
    <w:rsid w:val="00FC7F5C"/>
    <w:rsid w:val="00FD03D9"/>
    <w:rsid w:val="00FD046C"/>
    <w:rsid w:val="00FD07D2"/>
    <w:rsid w:val="00FD0AB9"/>
    <w:rsid w:val="00FD1254"/>
    <w:rsid w:val="00FD1956"/>
    <w:rsid w:val="00FD1D07"/>
    <w:rsid w:val="00FD28D3"/>
    <w:rsid w:val="00FD2F4F"/>
    <w:rsid w:val="00FD3299"/>
    <w:rsid w:val="00FD3672"/>
    <w:rsid w:val="00FD3C07"/>
    <w:rsid w:val="00FD3F3E"/>
    <w:rsid w:val="00FD471A"/>
    <w:rsid w:val="00FD4A30"/>
    <w:rsid w:val="00FD4D8D"/>
    <w:rsid w:val="00FD5344"/>
    <w:rsid w:val="00FD644D"/>
    <w:rsid w:val="00FD6C5F"/>
    <w:rsid w:val="00FD7012"/>
    <w:rsid w:val="00FD78C9"/>
    <w:rsid w:val="00FD7C0E"/>
    <w:rsid w:val="00FD7C8F"/>
    <w:rsid w:val="00FE0674"/>
    <w:rsid w:val="00FE0BB7"/>
    <w:rsid w:val="00FE0C79"/>
    <w:rsid w:val="00FE1347"/>
    <w:rsid w:val="00FE1383"/>
    <w:rsid w:val="00FE1704"/>
    <w:rsid w:val="00FE1ED1"/>
    <w:rsid w:val="00FE206F"/>
    <w:rsid w:val="00FE2E0D"/>
    <w:rsid w:val="00FE33C9"/>
    <w:rsid w:val="00FE367B"/>
    <w:rsid w:val="00FE3C5A"/>
    <w:rsid w:val="00FE3D0F"/>
    <w:rsid w:val="00FE3E07"/>
    <w:rsid w:val="00FE3F16"/>
    <w:rsid w:val="00FE3F4C"/>
    <w:rsid w:val="00FE427F"/>
    <w:rsid w:val="00FE42A6"/>
    <w:rsid w:val="00FE4760"/>
    <w:rsid w:val="00FE49D9"/>
    <w:rsid w:val="00FE5227"/>
    <w:rsid w:val="00FE5487"/>
    <w:rsid w:val="00FE5FB9"/>
    <w:rsid w:val="00FE6021"/>
    <w:rsid w:val="00FE6678"/>
    <w:rsid w:val="00FE66C0"/>
    <w:rsid w:val="00FE69F9"/>
    <w:rsid w:val="00FE724B"/>
    <w:rsid w:val="00FE77F5"/>
    <w:rsid w:val="00FE781D"/>
    <w:rsid w:val="00FE79C1"/>
    <w:rsid w:val="00FE7A1B"/>
    <w:rsid w:val="00FE7F68"/>
    <w:rsid w:val="00FF095D"/>
    <w:rsid w:val="00FF0B33"/>
    <w:rsid w:val="00FF0C89"/>
    <w:rsid w:val="00FF202F"/>
    <w:rsid w:val="00FF219F"/>
    <w:rsid w:val="00FF2835"/>
    <w:rsid w:val="00FF2A08"/>
    <w:rsid w:val="00FF2E5D"/>
    <w:rsid w:val="00FF3D42"/>
    <w:rsid w:val="00FF40B2"/>
    <w:rsid w:val="00FF40D3"/>
    <w:rsid w:val="00FF4CE3"/>
    <w:rsid w:val="00FF529A"/>
    <w:rsid w:val="00FF57DF"/>
    <w:rsid w:val="00FF581C"/>
    <w:rsid w:val="00FF5901"/>
    <w:rsid w:val="00FF602B"/>
    <w:rsid w:val="00FF6213"/>
    <w:rsid w:val="00FF6A37"/>
    <w:rsid w:val="00FF6E85"/>
    <w:rsid w:val="00FF7022"/>
    <w:rsid w:val="00FF7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24CF"/>
  </w:style>
  <w:style w:type="paragraph" w:styleId="Heading1">
    <w:name w:val="heading 1"/>
    <w:basedOn w:val="BodyTextIndent"/>
    <w:next w:val="Normal"/>
    <w:qFormat/>
    <w:rsid w:val="00663231"/>
    <w:pPr>
      <w:ind w:firstLine="0"/>
      <w:jc w:val="center"/>
      <w:outlineLvl w:val="0"/>
    </w:pPr>
    <w:rPr>
      <w:b/>
    </w:rPr>
  </w:style>
  <w:style w:type="paragraph" w:styleId="Heading2">
    <w:name w:val="heading 2"/>
    <w:basedOn w:val="BodyTextIndent"/>
    <w:next w:val="Normal"/>
    <w:link w:val="Heading2Char"/>
    <w:uiPriority w:val="9"/>
    <w:unhideWhenUsed/>
    <w:qFormat/>
    <w:rsid w:val="005A5404"/>
    <w:pPr>
      <w:ind w:firstLine="0"/>
      <w:outlineLvl w:val="1"/>
    </w:pPr>
    <w:rPr>
      <w:b/>
    </w:rPr>
  </w:style>
  <w:style w:type="paragraph" w:styleId="Heading3">
    <w:name w:val="heading 3"/>
    <w:basedOn w:val="Normal"/>
    <w:next w:val="Normal"/>
    <w:link w:val="Heading3Char"/>
    <w:uiPriority w:val="9"/>
    <w:semiHidden/>
    <w:unhideWhenUsed/>
    <w:qFormat/>
    <w:rsid w:val="00F8510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semiHidden/>
    <w:unhideWhenUsed/>
    <w:qFormat/>
    <w:rsid w:val="00C902AB"/>
    <w:pPr>
      <w:spacing w:before="240" w:after="60"/>
      <w:outlineLvl w:val="4"/>
    </w:pPr>
    <w:rPr>
      <w:rFonts w:ascii="Calibri" w:hAnsi="Calibri"/>
      <w:b/>
      <w:bCs/>
      <w:i/>
      <w:iCs/>
      <w:sz w:val="26"/>
      <w:szCs w:val="26"/>
    </w:rPr>
  </w:style>
  <w:style w:type="paragraph" w:styleId="Heading7">
    <w:name w:val="heading 7"/>
    <w:basedOn w:val="Normal"/>
    <w:next w:val="Normal"/>
    <w:link w:val="Heading7Char"/>
    <w:uiPriority w:val="9"/>
    <w:semiHidden/>
    <w:unhideWhenUsed/>
    <w:qFormat/>
    <w:rsid w:val="005A5AF2"/>
    <w:pPr>
      <w:spacing w:before="240" w:after="60"/>
      <w:outlineLvl w:val="6"/>
    </w:pPr>
    <w:rPr>
      <w:rFonts w:ascii="Calibri" w:hAnsi="Calibri"/>
      <w:sz w:val="24"/>
      <w:szCs w:val="24"/>
    </w:rPr>
  </w:style>
  <w:style w:type="paragraph" w:styleId="Heading8">
    <w:name w:val="heading 8"/>
    <w:basedOn w:val="Normal"/>
    <w:next w:val="Normal"/>
    <w:link w:val="Heading8Char"/>
    <w:uiPriority w:val="9"/>
    <w:semiHidden/>
    <w:unhideWhenUsed/>
    <w:qFormat/>
    <w:rsid w:val="00C902AB"/>
    <w:pPr>
      <w:spacing w:before="240" w:after="60"/>
      <w:outlineLvl w:val="7"/>
    </w:pPr>
    <w:rPr>
      <w:rFonts w:ascii="Calibri" w:hAnsi="Calibri"/>
      <w:i/>
      <w:iCs/>
      <w:sz w:val="24"/>
      <w:szCs w:val="24"/>
    </w:rPr>
  </w:style>
  <w:style w:type="paragraph" w:styleId="Heading9">
    <w:name w:val="heading 9"/>
    <w:basedOn w:val="Normal"/>
    <w:next w:val="Normal"/>
    <w:link w:val="Heading9Char"/>
    <w:uiPriority w:val="9"/>
    <w:semiHidden/>
    <w:unhideWhenUsed/>
    <w:qFormat/>
    <w:rsid w:val="005A5AF2"/>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C24CF"/>
    <w:pPr>
      <w:tabs>
        <w:tab w:val="center" w:pos="4320"/>
        <w:tab w:val="right" w:pos="8640"/>
      </w:tabs>
    </w:pPr>
  </w:style>
  <w:style w:type="character" w:styleId="PageNumber">
    <w:name w:val="page number"/>
    <w:basedOn w:val="DefaultParagraphFont"/>
    <w:semiHidden/>
    <w:rsid w:val="001C24CF"/>
  </w:style>
  <w:style w:type="paragraph" w:styleId="BodyTextIndent">
    <w:name w:val="Body Text Indent"/>
    <w:basedOn w:val="Normal"/>
    <w:link w:val="BodyTextIndentChar"/>
    <w:semiHidden/>
    <w:rsid w:val="00E42FC1"/>
    <w:pPr>
      <w:spacing w:line="480" w:lineRule="auto"/>
      <w:ind w:firstLine="720"/>
    </w:pPr>
    <w:rPr>
      <w:sz w:val="24"/>
    </w:rPr>
  </w:style>
  <w:style w:type="paragraph" w:styleId="BodyText">
    <w:name w:val="Body Text"/>
    <w:basedOn w:val="Normal"/>
    <w:rsid w:val="001C24CF"/>
    <w:pPr>
      <w:spacing w:line="480" w:lineRule="auto"/>
    </w:pPr>
    <w:rPr>
      <w:sz w:val="24"/>
    </w:rPr>
  </w:style>
  <w:style w:type="paragraph" w:styleId="ListParagraph">
    <w:name w:val="List Paragraph"/>
    <w:basedOn w:val="Normal"/>
    <w:uiPriority w:val="34"/>
    <w:qFormat/>
    <w:rsid w:val="00C76000"/>
    <w:pPr>
      <w:ind w:left="720"/>
    </w:pPr>
  </w:style>
  <w:style w:type="character" w:customStyle="1" w:styleId="Heading7Char">
    <w:name w:val="Heading 7 Char"/>
    <w:link w:val="Heading7"/>
    <w:uiPriority w:val="9"/>
    <w:semiHidden/>
    <w:rsid w:val="005A5AF2"/>
    <w:rPr>
      <w:rFonts w:ascii="Calibri" w:eastAsia="Times New Roman" w:hAnsi="Calibri" w:cs="Times New Roman"/>
      <w:sz w:val="24"/>
      <w:szCs w:val="24"/>
    </w:rPr>
  </w:style>
  <w:style w:type="character" w:customStyle="1" w:styleId="Heading9Char">
    <w:name w:val="Heading 9 Char"/>
    <w:link w:val="Heading9"/>
    <w:uiPriority w:val="9"/>
    <w:semiHidden/>
    <w:rsid w:val="005A5AF2"/>
    <w:rPr>
      <w:rFonts w:ascii="Cambria" w:eastAsia="Times New Roman" w:hAnsi="Cambria" w:cs="Times New Roman"/>
      <w:sz w:val="22"/>
      <w:szCs w:val="22"/>
    </w:rPr>
  </w:style>
  <w:style w:type="paragraph" w:styleId="Subtitle">
    <w:name w:val="Subtitle"/>
    <w:basedOn w:val="BodyTextIndent"/>
    <w:link w:val="SubtitleChar"/>
    <w:qFormat/>
    <w:rsid w:val="009F6B11"/>
    <w:pPr>
      <w:spacing w:after="240" w:line="240" w:lineRule="auto"/>
      <w:ind w:firstLine="0"/>
    </w:pPr>
  </w:style>
  <w:style w:type="character" w:customStyle="1" w:styleId="SubtitleChar">
    <w:name w:val="Subtitle Char"/>
    <w:link w:val="Subtitle"/>
    <w:rsid w:val="009F6B11"/>
    <w:rPr>
      <w:sz w:val="24"/>
    </w:rPr>
  </w:style>
  <w:style w:type="character" w:customStyle="1" w:styleId="Heading5Char">
    <w:name w:val="Heading 5 Char"/>
    <w:link w:val="Heading5"/>
    <w:uiPriority w:val="9"/>
    <w:semiHidden/>
    <w:rsid w:val="00C902AB"/>
    <w:rPr>
      <w:rFonts w:ascii="Calibri" w:eastAsia="Times New Roman" w:hAnsi="Calibri" w:cs="Times New Roman"/>
      <w:b/>
      <w:bCs/>
      <w:i/>
      <w:iCs/>
      <w:sz w:val="26"/>
      <w:szCs w:val="26"/>
    </w:rPr>
  </w:style>
  <w:style w:type="character" w:customStyle="1" w:styleId="Heading8Char">
    <w:name w:val="Heading 8 Char"/>
    <w:link w:val="Heading8"/>
    <w:uiPriority w:val="9"/>
    <w:semiHidden/>
    <w:rsid w:val="00C902AB"/>
    <w:rPr>
      <w:rFonts w:ascii="Calibri" w:eastAsia="Times New Roman" w:hAnsi="Calibri" w:cs="Times New Roman"/>
      <w:i/>
      <w:iCs/>
      <w:sz w:val="24"/>
      <w:szCs w:val="24"/>
    </w:rPr>
  </w:style>
  <w:style w:type="paragraph" w:styleId="BalloonText">
    <w:name w:val="Balloon Text"/>
    <w:basedOn w:val="Normal"/>
    <w:link w:val="BalloonTextChar"/>
    <w:uiPriority w:val="99"/>
    <w:semiHidden/>
    <w:unhideWhenUsed/>
    <w:rsid w:val="00585441"/>
    <w:rPr>
      <w:rFonts w:ascii="Tahoma" w:hAnsi="Tahoma" w:cs="Tahoma"/>
      <w:sz w:val="16"/>
      <w:szCs w:val="16"/>
    </w:rPr>
  </w:style>
  <w:style w:type="character" w:customStyle="1" w:styleId="BalloonTextChar">
    <w:name w:val="Balloon Text Char"/>
    <w:link w:val="BalloonText"/>
    <w:uiPriority w:val="99"/>
    <w:semiHidden/>
    <w:rsid w:val="00585441"/>
    <w:rPr>
      <w:rFonts w:ascii="Tahoma" w:hAnsi="Tahoma" w:cs="Tahoma"/>
      <w:sz w:val="16"/>
      <w:szCs w:val="16"/>
    </w:rPr>
  </w:style>
  <w:style w:type="paragraph" w:styleId="Revision">
    <w:name w:val="Revision"/>
    <w:hidden/>
    <w:uiPriority w:val="99"/>
    <w:semiHidden/>
    <w:rsid w:val="00585441"/>
  </w:style>
  <w:style w:type="character" w:styleId="CommentReference">
    <w:name w:val="annotation reference"/>
    <w:uiPriority w:val="99"/>
    <w:semiHidden/>
    <w:unhideWhenUsed/>
    <w:rsid w:val="00585441"/>
    <w:rPr>
      <w:sz w:val="16"/>
      <w:szCs w:val="16"/>
    </w:rPr>
  </w:style>
  <w:style w:type="paragraph" w:styleId="CommentText">
    <w:name w:val="annotation text"/>
    <w:basedOn w:val="Normal"/>
    <w:link w:val="CommentTextChar"/>
    <w:uiPriority w:val="99"/>
    <w:semiHidden/>
    <w:unhideWhenUsed/>
    <w:rsid w:val="00585441"/>
  </w:style>
  <w:style w:type="character" w:customStyle="1" w:styleId="CommentTextChar">
    <w:name w:val="Comment Text Char"/>
    <w:basedOn w:val="DefaultParagraphFont"/>
    <w:link w:val="CommentText"/>
    <w:uiPriority w:val="99"/>
    <w:semiHidden/>
    <w:rsid w:val="00585441"/>
  </w:style>
  <w:style w:type="paragraph" w:styleId="CommentSubject">
    <w:name w:val="annotation subject"/>
    <w:basedOn w:val="CommentText"/>
    <w:next w:val="CommentText"/>
    <w:link w:val="CommentSubjectChar"/>
    <w:uiPriority w:val="99"/>
    <w:semiHidden/>
    <w:unhideWhenUsed/>
    <w:rsid w:val="00585441"/>
    <w:rPr>
      <w:b/>
      <w:bCs/>
    </w:rPr>
  </w:style>
  <w:style w:type="character" w:customStyle="1" w:styleId="CommentSubjectChar">
    <w:name w:val="Comment Subject Char"/>
    <w:link w:val="CommentSubject"/>
    <w:uiPriority w:val="99"/>
    <w:semiHidden/>
    <w:rsid w:val="00585441"/>
    <w:rPr>
      <w:b/>
      <w:bCs/>
    </w:rPr>
  </w:style>
  <w:style w:type="character" w:styleId="Hyperlink">
    <w:name w:val="Hyperlink"/>
    <w:uiPriority w:val="99"/>
    <w:unhideWhenUsed/>
    <w:rsid w:val="00714B5B"/>
    <w:rPr>
      <w:color w:val="0000FF"/>
      <w:u w:val="single"/>
    </w:rPr>
  </w:style>
  <w:style w:type="paragraph" w:styleId="NormalWeb">
    <w:name w:val="Normal (Web)"/>
    <w:basedOn w:val="Normal"/>
    <w:uiPriority w:val="99"/>
    <w:semiHidden/>
    <w:unhideWhenUsed/>
    <w:rsid w:val="004230C6"/>
    <w:pPr>
      <w:spacing w:before="100" w:beforeAutospacing="1" w:after="100" w:afterAutospacing="1" w:line="360" w:lineRule="atLeast"/>
      <w:ind w:left="150"/>
    </w:pPr>
    <w:rPr>
      <w:rFonts w:ascii="Arial" w:hAnsi="Arial" w:cs="Arial"/>
    </w:rPr>
  </w:style>
  <w:style w:type="character" w:styleId="Strong">
    <w:name w:val="Strong"/>
    <w:uiPriority w:val="22"/>
    <w:qFormat/>
    <w:rsid w:val="008B3D51"/>
    <w:rPr>
      <w:b/>
      <w:bCs/>
    </w:rPr>
  </w:style>
  <w:style w:type="paragraph" w:styleId="Header">
    <w:name w:val="header"/>
    <w:basedOn w:val="Normal"/>
    <w:link w:val="HeaderChar"/>
    <w:uiPriority w:val="99"/>
    <w:unhideWhenUsed/>
    <w:rsid w:val="00931851"/>
    <w:pPr>
      <w:tabs>
        <w:tab w:val="center" w:pos="4680"/>
        <w:tab w:val="right" w:pos="9360"/>
      </w:tabs>
    </w:pPr>
  </w:style>
  <w:style w:type="character" w:customStyle="1" w:styleId="HeaderChar">
    <w:name w:val="Header Char"/>
    <w:basedOn w:val="DefaultParagraphFont"/>
    <w:link w:val="Header"/>
    <w:uiPriority w:val="99"/>
    <w:rsid w:val="00931851"/>
  </w:style>
  <w:style w:type="paragraph" w:styleId="PlainText">
    <w:name w:val="Plain Text"/>
    <w:basedOn w:val="Normal"/>
    <w:link w:val="PlainTextChar"/>
    <w:uiPriority w:val="99"/>
    <w:unhideWhenUsed/>
    <w:rsid w:val="00F934D8"/>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F934D8"/>
    <w:rPr>
      <w:rFonts w:ascii="Consolas" w:eastAsiaTheme="minorHAnsi" w:hAnsi="Consolas" w:cstheme="minorBidi"/>
      <w:sz w:val="21"/>
      <w:szCs w:val="21"/>
    </w:rPr>
  </w:style>
  <w:style w:type="character" w:customStyle="1" w:styleId="mw-headline">
    <w:name w:val="mw-headline"/>
    <w:basedOn w:val="DefaultParagraphFont"/>
    <w:rsid w:val="00FD4D8D"/>
  </w:style>
  <w:style w:type="character" w:customStyle="1" w:styleId="FooterChar">
    <w:name w:val="Footer Char"/>
    <w:basedOn w:val="DefaultParagraphFont"/>
    <w:link w:val="Footer"/>
    <w:uiPriority w:val="99"/>
    <w:rsid w:val="00665551"/>
  </w:style>
  <w:style w:type="table" w:styleId="TableGrid">
    <w:name w:val="Table Grid"/>
    <w:basedOn w:val="TableNormal"/>
    <w:uiPriority w:val="59"/>
    <w:rsid w:val="007229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ref-sep2">
    <w:name w:val="xref-sep2"/>
    <w:basedOn w:val="DefaultParagraphFont"/>
    <w:rsid w:val="00350899"/>
  </w:style>
  <w:style w:type="character" w:customStyle="1" w:styleId="cit-pub-date">
    <w:name w:val="cit-pub-date"/>
    <w:basedOn w:val="DefaultParagraphFont"/>
    <w:rsid w:val="00B1542E"/>
  </w:style>
  <w:style w:type="character" w:customStyle="1" w:styleId="cit-auth2">
    <w:name w:val="cit-auth2"/>
    <w:basedOn w:val="DefaultParagraphFont"/>
    <w:rsid w:val="00B1542E"/>
  </w:style>
  <w:style w:type="character" w:customStyle="1" w:styleId="cit-name-surname">
    <w:name w:val="cit-name-surname"/>
    <w:basedOn w:val="DefaultParagraphFont"/>
    <w:rsid w:val="00B1542E"/>
  </w:style>
  <w:style w:type="character" w:customStyle="1" w:styleId="cit-name-given-names">
    <w:name w:val="cit-name-given-names"/>
    <w:basedOn w:val="DefaultParagraphFont"/>
    <w:rsid w:val="00B1542E"/>
  </w:style>
  <w:style w:type="character" w:customStyle="1" w:styleId="cit-source">
    <w:name w:val="cit-source"/>
    <w:basedOn w:val="DefaultParagraphFont"/>
    <w:rsid w:val="00B1542E"/>
  </w:style>
  <w:style w:type="character" w:customStyle="1" w:styleId="cit-publ-loc">
    <w:name w:val="cit-publ-loc"/>
    <w:basedOn w:val="DefaultParagraphFont"/>
    <w:rsid w:val="00B1542E"/>
  </w:style>
  <w:style w:type="character" w:customStyle="1" w:styleId="cit-publ-name">
    <w:name w:val="cit-publ-name"/>
    <w:basedOn w:val="DefaultParagraphFont"/>
    <w:rsid w:val="00B1542E"/>
  </w:style>
  <w:style w:type="character" w:customStyle="1" w:styleId="cit-fpage">
    <w:name w:val="cit-fpage"/>
    <w:basedOn w:val="DefaultParagraphFont"/>
    <w:rsid w:val="00B1542E"/>
  </w:style>
  <w:style w:type="paragraph" w:customStyle="1" w:styleId="Default">
    <w:name w:val="Default"/>
    <w:rsid w:val="00661D23"/>
    <w:pPr>
      <w:autoSpaceDE w:val="0"/>
      <w:autoSpaceDN w:val="0"/>
      <w:adjustRightInd w:val="0"/>
    </w:pPr>
    <w:rPr>
      <w:rFonts w:ascii="Georgia" w:hAnsi="Georgia" w:cs="Georgia"/>
      <w:color w:val="000000"/>
      <w:sz w:val="24"/>
      <w:szCs w:val="24"/>
    </w:rPr>
  </w:style>
  <w:style w:type="paragraph" w:styleId="DocumentMap">
    <w:name w:val="Document Map"/>
    <w:basedOn w:val="Normal"/>
    <w:link w:val="DocumentMapChar"/>
    <w:uiPriority w:val="99"/>
    <w:semiHidden/>
    <w:unhideWhenUsed/>
    <w:rsid w:val="00960D5D"/>
    <w:rPr>
      <w:rFonts w:ascii="Tahoma" w:hAnsi="Tahoma" w:cs="Tahoma"/>
      <w:sz w:val="16"/>
      <w:szCs w:val="16"/>
    </w:rPr>
  </w:style>
  <w:style w:type="character" w:customStyle="1" w:styleId="DocumentMapChar">
    <w:name w:val="Document Map Char"/>
    <w:basedOn w:val="DefaultParagraphFont"/>
    <w:link w:val="DocumentMap"/>
    <w:uiPriority w:val="99"/>
    <w:semiHidden/>
    <w:rsid w:val="00960D5D"/>
    <w:rPr>
      <w:rFonts w:ascii="Tahoma" w:hAnsi="Tahoma" w:cs="Tahoma"/>
      <w:sz w:val="16"/>
      <w:szCs w:val="16"/>
    </w:rPr>
  </w:style>
  <w:style w:type="character" w:customStyle="1" w:styleId="blackten1">
    <w:name w:val="blackten1"/>
    <w:basedOn w:val="DefaultParagraphFont"/>
    <w:rsid w:val="00725BB8"/>
    <w:rPr>
      <w:rFonts w:ascii="Tahoma" w:hAnsi="Tahoma" w:cs="Tahoma" w:hint="default"/>
      <w:color w:val="000000"/>
      <w:sz w:val="19"/>
      <w:szCs w:val="19"/>
    </w:rPr>
  </w:style>
  <w:style w:type="character" w:customStyle="1" w:styleId="blueboldsixteen1">
    <w:name w:val="blueboldsixteen1"/>
    <w:basedOn w:val="DefaultParagraphFont"/>
    <w:rsid w:val="00725BB8"/>
    <w:rPr>
      <w:rFonts w:ascii="Tahoma" w:hAnsi="Tahoma" w:cs="Tahoma" w:hint="default"/>
      <w:b/>
      <w:bCs/>
      <w:color w:val="003399"/>
      <w:sz w:val="31"/>
      <w:szCs w:val="31"/>
    </w:rPr>
  </w:style>
  <w:style w:type="paragraph" w:styleId="Caption">
    <w:name w:val="caption"/>
    <w:basedOn w:val="BodyTextIndent"/>
    <w:next w:val="Normal"/>
    <w:uiPriority w:val="35"/>
    <w:unhideWhenUsed/>
    <w:qFormat/>
    <w:rsid w:val="00433171"/>
    <w:pPr>
      <w:ind w:firstLine="0"/>
    </w:pPr>
    <w:rPr>
      <w:i/>
    </w:rPr>
  </w:style>
  <w:style w:type="character" w:customStyle="1" w:styleId="tgc">
    <w:name w:val="_tgc"/>
    <w:basedOn w:val="DefaultParagraphFont"/>
    <w:rsid w:val="008909C4"/>
  </w:style>
  <w:style w:type="character" w:customStyle="1" w:styleId="BodyTextIndentChar">
    <w:name w:val="Body Text Indent Char"/>
    <w:basedOn w:val="DefaultParagraphFont"/>
    <w:link w:val="BodyTextIndent"/>
    <w:semiHidden/>
    <w:rsid w:val="00B13339"/>
    <w:rPr>
      <w:sz w:val="24"/>
    </w:rPr>
  </w:style>
  <w:style w:type="character" w:customStyle="1" w:styleId="Heading2Char">
    <w:name w:val="Heading 2 Char"/>
    <w:basedOn w:val="DefaultParagraphFont"/>
    <w:link w:val="Heading2"/>
    <w:uiPriority w:val="9"/>
    <w:rsid w:val="005A5404"/>
    <w:rPr>
      <w:b/>
      <w:sz w:val="24"/>
    </w:rPr>
  </w:style>
  <w:style w:type="paragraph" w:styleId="TOC1">
    <w:name w:val="toc 1"/>
    <w:basedOn w:val="Normal"/>
    <w:next w:val="Normal"/>
    <w:autoRedefine/>
    <w:uiPriority w:val="39"/>
    <w:unhideWhenUsed/>
    <w:rsid w:val="000D254F"/>
    <w:pPr>
      <w:tabs>
        <w:tab w:val="right" w:leader="dot" w:pos="8486"/>
      </w:tabs>
      <w:spacing w:after="100" w:line="480" w:lineRule="auto"/>
      <w:ind w:left="720"/>
    </w:pPr>
    <w:rPr>
      <w:noProof/>
      <w:sz w:val="24"/>
      <w:szCs w:val="24"/>
    </w:rPr>
  </w:style>
  <w:style w:type="paragraph" w:styleId="TOC2">
    <w:name w:val="toc 2"/>
    <w:basedOn w:val="Normal"/>
    <w:next w:val="Normal"/>
    <w:autoRedefine/>
    <w:uiPriority w:val="39"/>
    <w:unhideWhenUsed/>
    <w:rsid w:val="00F8510F"/>
    <w:pPr>
      <w:tabs>
        <w:tab w:val="right" w:leader="dot" w:pos="8486"/>
      </w:tabs>
      <w:spacing w:after="100"/>
      <w:ind w:left="1080"/>
    </w:pPr>
  </w:style>
  <w:style w:type="character" w:customStyle="1" w:styleId="apple-converted-space">
    <w:name w:val="apple-converted-space"/>
    <w:basedOn w:val="DefaultParagraphFont"/>
    <w:rsid w:val="00907711"/>
  </w:style>
  <w:style w:type="character" w:customStyle="1" w:styleId="ref-title">
    <w:name w:val="ref-title"/>
    <w:basedOn w:val="DefaultParagraphFont"/>
    <w:rsid w:val="00907711"/>
  </w:style>
  <w:style w:type="character" w:styleId="Emphasis">
    <w:name w:val="Emphasis"/>
    <w:basedOn w:val="DefaultParagraphFont"/>
    <w:uiPriority w:val="20"/>
    <w:qFormat/>
    <w:rsid w:val="00907711"/>
    <w:rPr>
      <w:i/>
      <w:iCs/>
    </w:rPr>
  </w:style>
  <w:style w:type="character" w:customStyle="1" w:styleId="ref-vol">
    <w:name w:val="ref-vol"/>
    <w:basedOn w:val="DefaultParagraphFont"/>
    <w:rsid w:val="00907711"/>
  </w:style>
  <w:style w:type="character" w:customStyle="1" w:styleId="st1">
    <w:name w:val="st1"/>
    <w:basedOn w:val="DefaultParagraphFont"/>
    <w:rsid w:val="00DD5088"/>
  </w:style>
  <w:style w:type="character" w:customStyle="1" w:styleId="Heading3Char">
    <w:name w:val="Heading 3 Char"/>
    <w:basedOn w:val="DefaultParagraphFont"/>
    <w:link w:val="Heading3"/>
    <w:uiPriority w:val="9"/>
    <w:semiHidden/>
    <w:rsid w:val="00F8510F"/>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179413">
      <w:bodyDiv w:val="1"/>
      <w:marLeft w:val="0"/>
      <w:marRight w:val="0"/>
      <w:marTop w:val="0"/>
      <w:marBottom w:val="0"/>
      <w:divBdr>
        <w:top w:val="none" w:sz="0" w:space="0" w:color="auto"/>
        <w:left w:val="none" w:sz="0" w:space="0" w:color="auto"/>
        <w:bottom w:val="none" w:sz="0" w:space="0" w:color="auto"/>
        <w:right w:val="none" w:sz="0" w:space="0" w:color="auto"/>
      </w:divBdr>
    </w:div>
    <w:div w:id="169681669">
      <w:bodyDiv w:val="1"/>
      <w:marLeft w:val="0"/>
      <w:marRight w:val="0"/>
      <w:marTop w:val="0"/>
      <w:marBottom w:val="0"/>
      <w:divBdr>
        <w:top w:val="none" w:sz="0" w:space="0" w:color="auto"/>
        <w:left w:val="none" w:sz="0" w:space="0" w:color="auto"/>
        <w:bottom w:val="none" w:sz="0" w:space="0" w:color="auto"/>
        <w:right w:val="none" w:sz="0" w:space="0" w:color="auto"/>
      </w:divBdr>
      <w:divsChild>
        <w:div w:id="2057074672">
          <w:marLeft w:val="605"/>
          <w:marRight w:val="0"/>
          <w:marTop w:val="0"/>
          <w:marBottom w:val="0"/>
          <w:divBdr>
            <w:top w:val="none" w:sz="0" w:space="0" w:color="auto"/>
            <w:left w:val="none" w:sz="0" w:space="0" w:color="auto"/>
            <w:bottom w:val="none" w:sz="0" w:space="0" w:color="auto"/>
            <w:right w:val="none" w:sz="0" w:space="0" w:color="auto"/>
          </w:divBdr>
        </w:div>
        <w:div w:id="459300074">
          <w:marLeft w:val="605"/>
          <w:marRight w:val="0"/>
          <w:marTop w:val="0"/>
          <w:marBottom w:val="0"/>
          <w:divBdr>
            <w:top w:val="none" w:sz="0" w:space="0" w:color="auto"/>
            <w:left w:val="none" w:sz="0" w:space="0" w:color="auto"/>
            <w:bottom w:val="none" w:sz="0" w:space="0" w:color="auto"/>
            <w:right w:val="none" w:sz="0" w:space="0" w:color="auto"/>
          </w:divBdr>
        </w:div>
        <w:div w:id="262491338">
          <w:marLeft w:val="605"/>
          <w:marRight w:val="0"/>
          <w:marTop w:val="0"/>
          <w:marBottom w:val="0"/>
          <w:divBdr>
            <w:top w:val="none" w:sz="0" w:space="0" w:color="auto"/>
            <w:left w:val="none" w:sz="0" w:space="0" w:color="auto"/>
            <w:bottom w:val="none" w:sz="0" w:space="0" w:color="auto"/>
            <w:right w:val="none" w:sz="0" w:space="0" w:color="auto"/>
          </w:divBdr>
        </w:div>
      </w:divsChild>
    </w:div>
    <w:div w:id="170490019">
      <w:bodyDiv w:val="1"/>
      <w:marLeft w:val="0"/>
      <w:marRight w:val="0"/>
      <w:marTop w:val="0"/>
      <w:marBottom w:val="0"/>
      <w:divBdr>
        <w:top w:val="none" w:sz="0" w:space="0" w:color="auto"/>
        <w:left w:val="none" w:sz="0" w:space="0" w:color="auto"/>
        <w:bottom w:val="none" w:sz="0" w:space="0" w:color="auto"/>
        <w:right w:val="none" w:sz="0" w:space="0" w:color="auto"/>
      </w:divBdr>
    </w:div>
    <w:div w:id="248348459">
      <w:bodyDiv w:val="1"/>
      <w:marLeft w:val="0"/>
      <w:marRight w:val="0"/>
      <w:marTop w:val="0"/>
      <w:marBottom w:val="0"/>
      <w:divBdr>
        <w:top w:val="none" w:sz="0" w:space="0" w:color="auto"/>
        <w:left w:val="none" w:sz="0" w:space="0" w:color="auto"/>
        <w:bottom w:val="none" w:sz="0" w:space="0" w:color="auto"/>
        <w:right w:val="none" w:sz="0" w:space="0" w:color="auto"/>
      </w:divBdr>
    </w:div>
    <w:div w:id="289213619">
      <w:bodyDiv w:val="1"/>
      <w:marLeft w:val="0"/>
      <w:marRight w:val="0"/>
      <w:marTop w:val="0"/>
      <w:marBottom w:val="0"/>
      <w:divBdr>
        <w:top w:val="none" w:sz="0" w:space="0" w:color="auto"/>
        <w:left w:val="none" w:sz="0" w:space="0" w:color="auto"/>
        <w:bottom w:val="none" w:sz="0" w:space="0" w:color="auto"/>
        <w:right w:val="none" w:sz="0" w:space="0" w:color="auto"/>
      </w:divBdr>
      <w:divsChild>
        <w:div w:id="44454424">
          <w:marLeft w:val="533"/>
          <w:marRight w:val="0"/>
          <w:marTop w:val="336"/>
          <w:marBottom w:val="0"/>
          <w:divBdr>
            <w:top w:val="none" w:sz="0" w:space="0" w:color="auto"/>
            <w:left w:val="none" w:sz="0" w:space="0" w:color="auto"/>
            <w:bottom w:val="none" w:sz="0" w:space="0" w:color="auto"/>
            <w:right w:val="none" w:sz="0" w:space="0" w:color="auto"/>
          </w:divBdr>
        </w:div>
        <w:div w:id="924344903">
          <w:marLeft w:val="533"/>
          <w:marRight w:val="0"/>
          <w:marTop w:val="336"/>
          <w:marBottom w:val="0"/>
          <w:divBdr>
            <w:top w:val="none" w:sz="0" w:space="0" w:color="auto"/>
            <w:left w:val="none" w:sz="0" w:space="0" w:color="auto"/>
            <w:bottom w:val="none" w:sz="0" w:space="0" w:color="auto"/>
            <w:right w:val="none" w:sz="0" w:space="0" w:color="auto"/>
          </w:divBdr>
        </w:div>
        <w:div w:id="1842115592">
          <w:marLeft w:val="533"/>
          <w:marRight w:val="0"/>
          <w:marTop w:val="336"/>
          <w:marBottom w:val="0"/>
          <w:divBdr>
            <w:top w:val="none" w:sz="0" w:space="0" w:color="auto"/>
            <w:left w:val="none" w:sz="0" w:space="0" w:color="auto"/>
            <w:bottom w:val="none" w:sz="0" w:space="0" w:color="auto"/>
            <w:right w:val="none" w:sz="0" w:space="0" w:color="auto"/>
          </w:divBdr>
        </w:div>
        <w:div w:id="2030400934">
          <w:marLeft w:val="533"/>
          <w:marRight w:val="0"/>
          <w:marTop w:val="336"/>
          <w:marBottom w:val="0"/>
          <w:divBdr>
            <w:top w:val="none" w:sz="0" w:space="0" w:color="auto"/>
            <w:left w:val="none" w:sz="0" w:space="0" w:color="auto"/>
            <w:bottom w:val="none" w:sz="0" w:space="0" w:color="auto"/>
            <w:right w:val="none" w:sz="0" w:space="0" w:color="auto"/>
          </w:divBdr>
        </w:div>
        <w:div w:id="2040625530">
          <w:marLeft w:val="533"/>
          <w:marRight w:val="0"/>
          <w:marTop w:val="336"/>
          <w:marBottom w:val="0"/>
          <w:divBdr>
            <w:top w:val="none" w:sz="0" w:space="0" w:color="auto"/>
            <w:left w:val="none" w:sz="0" w:space="0" w:color="auto"/>
            <w:bottom w:val="none" w:sz="0" w:space="0" w:color="auto"/>
            <w:right w:val="none" w:sz="0" w:space="0" w:color="auto"/>
          </w:divBdr>
        </w:div>
      </w:divsChild>
    </w:div>
    <w:div w:id="355011051">
      <w:bodyDiv w:val="1"/>
      <w:marLeft w:val="0"/>
      <w:marRight w:val="0"/>
      <w:marTop w:val="0"/>
      <w:marBottom w:val="0"/>
      <w:divBdr>
        <w:top w:val="none" w:sz="0" w:space="0" w:color="auto"/>
        <w:left w:val="none" w:sz="0" w:space="0" w:color="auto"/>
        <w:bottom w:val="none" w:sz="0" w:space="0" w:color="auto"/>
        <w:right w:val="none" w:sz="0" w:space="0" w:color="auto"/>
      </w:divBdr>
      <w:divsChild>
        <w:div w:id="13656301">
          <w:marLeft w:val="0"/>
          <w:marRight w:val="0"/>
          <w:marTop w:val="0"/>
          <w:marBottom w:val="0"/>
          <w:divBdr>
            <w:top w:val="none" w:sz="0" w:space="0" w:color="auto"/>
            <w:left w:val="none" w:sz="0" w:space="0" w:color="auto"/>
            <w:bottom w:val="none" w:sz="0" w:space="0" w:color="auto"/>
            <w:right w:val="none" w:sz="0" w:space="0" w:color="auto"/>
          </w:divBdr>
          <w:divsChild>
            <w:div w:id="812991449">
              <w:marLeft w:val="0"/>
              <w:marRight w:val="0"/>
              <w:marTop w:val="0"/>
              <w:marBottom w:val="0"/>
              <w:divBdr>
                <w:top w:val="none" w:sz="0" w:space="0" w:color="auto"/>
                <w:left w:val="none" w:sz="0" w:space="0" w:color="auto"/>
                <w:bottom w:val="none" w:sz="0" w:space="0" w:color="auto"/>
                <w:right w:val="none" w:sz="0" w:space="0" w:color="auto"/>
              </w:divBdr>
              <w:divsChild>
                <w:div w:id="1451508655">
                  <w:marLeft w:val="0"/>
                  <w:marRight w:val="0"/>
                  <w:marTop w:val="0"/>
                  <w:marBottom w:val="0"/>
                  <w:divBdr>
                    <w:top w:val="none" w:sz="0" w:space="0" w:color="auto"/>
                    <w:left w:val="none" w:sz="0" w:space="0" w:color="auto"/>
                    <w:bottom w:val="none" w:sz="0" w:space="0" w:color="auto"/>
                    <w:right w:val="none" w:sz="0" w:space="0" w:color="auto"/>
                  </w:divBdr>
                  <w:divsChild>
                    <w:div w:id="1723944984">
                      <w:marLeft w:val="0"/>
                      <w:marRight w:val="0"/>
                      <w:marTop w:val="0"/>
                      <w:marBottom w:val="0"/>
                      <w:divBdr>
                        <w:top w:val="none" w:sz="0" w:space="0" w:color="auto"/>
                        <w:left w:val="none" w:sz="0" w:space="0" w:color="auto"/>
                        <w:bottom w:val="none" w:sz="0" w:space="0" w:color="auto"/>
                        <w:right w:val="none" w:sz="0" w:space="0" w:color="auto"/>
                      </w:divBdr>
                      <w:divsChild>
                        <w:div w:id="1003631555">
                          <w:marLeft w:val="0"/>
                          <w:marRight w:val="0"/>
                          <w:marTop w:val="0"/>
                          <w:marBottom w:val="0"/>
                          <w:divBdr>
                            <w:top w:val="none" w:sz="0" w:space="0" w:color="auto"/>
                            <w:left w:val="none" w:sz="0" w:space="0" w:color="auto"/>
                            <w:bottom w:val="none" w:sz="0" w:space="0" w:color="auto"/>
                            <w:right w:val="none" w:sz="0" w:space="0" w:color="auto"/>
                          </w:divBdr>
                          <w:divsChild>
                            <w:div w:id="1292125914">
                              <w:marLeft w:val="0"/>
                              <w:marRight w:val="0"/>
                              <w:marTop w:val="0"/>
                              <w:marBottom w:val="0"/>
                              <w:divBdr>
                                <w:top w:val="none" w:sz="0" w:space="0" w:color="auto"/>
                                <w:left w:val="none" w:sz="0" w:space="0" w:color="auto"/>
                                <w:bottom w:val="none" w:sz="0" w:space="0" w:color="auto"/>
                                <w:right w:val="none" w:sz="0" w:space="0" w:color="auto"/>
                              </w:divBdr>
                              <w:divsChild>
                                <w:div w:id="325479063">
                                  <w:marLeft w:val="0"/>
                                  <w:marRight w:val="0"/>
                                  <w:marTop w:val="0"/>
                                  <w:marBottom w:val="0"/>
                                  <w:divBdr>
                                    <w:top w:val="none" w:sz="0" w:space="0" w:color="auto"/>
                                    <w:left w:val="none" w:sz="0" w:space="0" w:color="auto"/>
                                    <w:bottom w:val="none" w:sz="0" w:space="0" w:color="auto"/>
                                    <w:right w:val="none" w:sz="0" w:space="0" w:color="auto"/>
                                  </w:divBdr>
                                  <w:divsChild>
                                    <w:div w:id="1062410335">
                                      <w:marLeft w:val="0"/>
                                      <w:marRight w:val="0"/>
                                      <w:marTop w:val="0"/>
                                      <w:marBottom w:val="0"/>
                                      <w:divBdr>
                                        <w:top w:val="none" w:sz="0" w:space="0" w:color="auto"/>
                                        <w:left w:val="none" w:sz="0" w:space="0" w:color="auto"/>
                                        <w:bottom w:val="none" w:sz="0" w:space="0" w:color="auto"/>
                                        <w:right w:val="none" w:sz="0" w:space="0" w:color="auto"/>
                                      </w:divBdr>
                                      <w:divsChild>
                                        <w:div w:id="698117736">
                                          <w:marLeft w:val="0"/>
                                          <w:marRight w:val="0"/>
                                          <w:marTop w:val="0"/>
                                          <w:marBottom w:val="0"/>
                                          <w:divBdr>
                                            <w:top w:val="none" w:sz="0" w:space="0" w:color="auto"/>
                                            <w:left w:val="none" w:sz="0" w:space="0" w:color="auto"/>
                                            <w:bottom w:val="none" w:sz="0" w:space="0" w:color="auto"/>
                                            <w:right w:val="none" w:sz="0" w:space="0" w:color="auto"/>
                                          </w:divBdr>
                                          <w:divsChild>
                                            <w:div w:id="524441040">
                                              <w:marLeft w:val="0"/>
                                              <w:marRight w:val="0"/>
                                              <w:marTop w:val="0"/>
                                              <w:marBottom w:val="600"/>
                                              <w:divBdr>
                                                <w:top w:val="none" w:sz="0" w:space="0" w:color="auto"/>
                                                <w:left w:val="none" w:sz="0" w:space="0" w:color="auto"/>
                                                <w:bottom w:val="none" w:sz="0" w:space="0" w:color="auto"/>
                                                <w:right w:val="none" w:sz="0" w:space="0" w:color="auto"/>
                                              </w:divBdr>
                                              <w:divsChild>
                                                <w:div w:id="2096086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02140126">
      <w:bodyDiv w:val="1"/>
      <w:marLeft w:val="0"/>
      <w:marRight w:val="0"/>
      <w:marTop w:val="0"/>
      <w:marBottom w:val="0"/>
      <w:divBdr>
        <w:top w:val="none" w:sz="0" w:space="0" w:color="auto"/>
        <w:left w:val="none" w:sz="0" w:space="0" w:color="auto"/>
        <w:bottom w:val="none" w:sz="0" w:space="0" w:color="auto"/>
        <w:right w:val="none" w:sz="0" w:space="0" w:color="auto"/>
      </w:divBdr>
    </w:div>
    <w:div w:id="611477795">
      <w:bodyDiv w:val="1"/>
      <w:marLeft w:val="0"/>
      <w:marRight w:val="0"/>
      <w:marTop w:val="0"/>
      <w:marBottom w:val="0"/>
      <w:divBdr>
        <w:top w:val="none" w:sz="0" w:space="0" w:color="auto"/>
        <w:left w:val="none" w:sz="0" w:space="0" w:color="auto"/>
        <w:bottom w:val="none" w:sz="0" w:space="0" w:color="auto"/>
        <w:right w:val="none" w:sz="0" w:space="0" w:color="auto"/>
      </w:divBdr>
      <w:divsChild>
        <w:div w:id="480269205">
          <w:marLeft w:val="0"/>
          <w:marRight w:val="0"/>
          <w:marTop w:val="0"/>
          <w:marBottom w:val="0"/>
          <w:divBdr>
            <w:top w:val="none" w:sz="0" w:space="0" w:color="auto"/>
            <w:left w:val="none" w:sz="0" w:space="0" w:color="auto"/>
            <w:bottom w:val="none" w:sz="0" w:space="0" w:color="auto"/>
            <w:right w:val="none" w:sz="0" w:space="0" w:color="auto"/>
          </w:divBdr>
          <w:divsChild>
            <w:div w:id="1704937167">
              <w:marLeft w:val="0"/>
              <w:marRight w:val="0"/>
              <w:marTop w:val="0"/>
              <w:marBottom w:val="0"/>
              <w:divBdr>
                <w:top w:val="none" w:sz="0" w:space="0" w:color="auto"/>
                <w:left w:val="none" w:sz="0" w:space="0" w:color="auto"/>
                <w:bottom w:val="none" w:sz="0" w:space="0" w:color="auto"/>
                <w:right w:val="none" w:sz="0" w:space="0" w:color="auto"/>
              </w:divBdr>
              <w:divsChild>
                <w:div w:id="1110777464">
                  <w:marLeft w:val="0"/>
                  <w:marRight w:val="0"/>
                  <w:marTop w:val="0"/>
                  <w:marBottom w:val="0"/>
                  <w:divBdr>
                    <w:top w:val="none" w:sz="0" w:space="0" w:color="auto"/>
                    <w:left w:val="none" w:sz="0" w:space="0" w:color="auto"/>
                    <w:bottom w:val="none" w:sz="0" w:space="0" w:color="auto"/>
                    <w:right w:val="none" w:sz="0" w:space="0" w:color="auto"/>
                  </w:divBdr>
                  <w:divsChild>
                    <w:div w:id="644821918">
                      <w:marLeft w:val="0"/>
                      <w:marRight w:val="0"/>
                      <w:marTop w:val="0"/>
                      <w:marBottom w:val="0"/>
                      <w:divBdr>
                        <w:top w:val="none" w:sz="0" w:space="0" w:color="auto"/>
                        <w:left w:val="none" w:sz="0" w:space="0" w:color="auto"/>
                        <w:bottom w:val="none" w:sz="0" w:space="0" w:color="auto"/>
                        <w:right w:val="none" w:sz="0" w:space="0" w:color="auto"/>
                      </w:divBdr>
                      <w:divsChild>
                        <w:div w:id="598607616">
                          <w:marLeft w:val="129"/>
                          <w:marRight w:val="0"/>
                          <w:marTop w:val="129"/>
                          <w:marBottom w:val="129"/>
                          <w:divBdr>
                            <w:top w:val="none" w:sz="0" w:space="0" w:color="auto"/>
                            <w:left w:val="none" w:sz="0" w:space="0" w:color="auto"/>
                            <w:bottom w:val="none" w:sz="0" w:space="0" w:color="auto"/>
                            <w:right w:val="none" w:sz="0" w:space="0" w:color="auto"/>
                          </w:divBdr>
                          <w:divsChild>
                            <w:div w:id="1001011068">
                              <w:marLeft w:val="0"/>
                              <w:marRight w:val="0"/>
                              <w:marTop w:val="0"/>
                              <w:marBottom w:val="0"/>
                              <w:divBdr>
                                <w:top w:val="none" w:sz="0" w:space="0" w:color="auto"/>
                                <w:left w:val="none" w:sz="0" w:space="0" w:color="auto"/>
                                <w:bottom w:val="none" w:sz="0" w:space="0" w:color="auto"/>
                                <w:right w:val="none" w:sz="0" w:space="0" w:color="auto"/>
                              </w:divBdr>
                              <w:divsChild>
                                <w:div w:id="1935554115">
                                  <w:marLeft w:val="0"/>
                                  <w:marRight w:val="0"/>
                                  <w:marTop w:val="168"/>
                                  <w:marBottom w:val="129"/>
                                  <w:divBdr>
                                    <w:top w:val="none" w:sz="0" w:space="0" w:color="auto"/>
                                    <w:left w:val="none" w:sz="0" w:space="0" w:color="auto"/>
                                    <w:bottom w:val="dotted" w:sz="4" w:space="0" w:color="CCCCCC"/>
                                    <w:right w:val="none" w:sz="0" w:space="0" w:color="auto"/>
                                  </w:divBdr>
                                  <w:divsChild>
                                    <w:div w:id="176703448">
                                      <w:marLeft w:val="0"/>
                                      <w:marRight w:val="0"/>
                                      <w:marTop w:val="0"/>
                                      <w:marBottom w:val="0"/>
                                      <w:divBdr>
                                        <w:top w:val="none" w:sz="0" w:space="0" w:color="auto"/>
                                        <w:left w:val="none" w:sz="0" w:space="0" w:color="auto"/>
                                        <w:bottom w:val="none" w:sz="0" w:space="0" w:color="auto"/>
                                        <w:right w:val="none" w:sz="0" w:space="0" w:color="auto"/>
                                      </w:divBdr>
                                    </w:div>
                                    <w:div w:id="149575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99354">
      <w:bodyDiv w:val="1"/>
      <w:marLeft w:val="0"/>
      <w:marRight w:val="0"/>
      <w:marTop w:val="0"/>
      <w:marBottom w:val="0"/>
      <w:divBdr>
        <w:top w:val="none" w:sz="0" w:space="0" w:color="auto"/>
        <w:left w:val="none" w:sz="0" w:space="0" w:color="auto"/>
        <w:bottom w:val="none" w:sz="0" w:space="0" w:color="auto"/>
        <w:right w:val="none" w:sz="0" w:space="0" w:color="auto"/>
      </w:divBdr>
    </w:div>
    <w:div w:id="847326809">
      <w:bodyDiv w:val="1"/>
      <w:marLeft w:val="0"/>
      <w:marRight w:val="0"/>
      <w:marTop w:val="0"/>
      <w:marBottom w:val="0"/>
      <w:divBdr>
        <w:top w:val="none" w:sz="0" w:space="0" w:color="auto"/>
        <w:left w:val="none" w:sz="0" w:space="0" w:color="auto"/>
        <w:bottom w:val="none" w:sz="0" w:space="0" w:color="auto"/>
        <w:right w:val="none" w:sz="0" w:space="0" w:color="auto"/>
      </w:divBdr>
      <w:divsChild>
        <w:div w:id="233008777">
          <w:marLeft w:val="4046"/>
          <w:marRight w:val="0"/>
          <w:marTop w:val="115"/>
          <w:marBottom w:val="0"/>
          <w:divBdr>
            <w:top w:val="none" w:sz="0" w:space="0" w:color="auto"/>
            <w:left w:val="none" w:sz="0" w:space="0" w:color="auto"/>
            <w:bottom w:val="none" w:sz="0" w:space="0" w:color="auto"/>
            <w:right w:val="none" w:sz="0" w:space="0" w:color="auto"/>
          </w:divBdr>
        </w:div>
        <w:div w:id="671106216">
          <w:marLeft w:val="4046"/>
          <w:marRight w:val="0"/>
          <w:marTop w:val="115"/>
          <w:marBottom w:val="0"/>
          <w:divBdr>
            <w:top w:val="none" w:sz="0" w:space="0" w:color="auto"/>
            <w:left w:val="none" w:sz="0" w:space="0" w:color="auto"/>
            <w:bottom w:val="none" w:sz="0" w:space="0" w:color="auto"/>
            <w:right w:val="none" w:sz="0" w:space="0" w:color="auto"/>
          </w:divBdr>
        </w:div>
        <w:div w:id="714505210">
          <w:marLeft w:val="4046"/>
          <w:marRight w:val="0"/>
          <w:marTop w:val="115"/>
          <w:marBottom w:val="0"/>
          <w:divBdr>
            <w:top w:val="none" w:sz="0" w:space="0" w:color="auto"/>
            <w:left w:val="none" w:sz="0" w:space="0" w:color="auto"/>
            <w:bottom w:val="none" w:sz="0" w:space="0" w:color="auto"/>
            <w:right w:val="none" w:sz="0" w:space="0" w:color="auto"/>
          </w:divBdr>
        </w:div>
        <w:div w:id="841436827">
          <w:marLeft w:val="4046"/>
          <w:marRight w:val="0"/>
          <w:marTop w:val="115"/>
          <w:marBottom w:val="0"/>
          <w:divBdr>
            <w:top w:val="none" w:sz="0" w:space="0" w:color="auto"/>
            <w:left w:val="none" w:sz="0" w:space="0" w:color="auto"/>
            <w:bottom w:val="none" w:sz="0" w:space="0" w:color="auto"/>
            <w:right w:val="none" w:sz="0" w:space="0" w:color="auto"/>
          </w:divBdr>
        </w:div>
        <w:div w:id="1275595678">
          <w:marLeft w:val="4046"/>
          <w:marRight w:val="0"/>
          <w:marTop w:val="115"/>
          <w:marBottom w:val="0"/>
          <w:divBdr>
            <w:top w:val="none" w:sz="0" w:space="0" w:color="auto"/>
            <w:left w:val="none" w:sz="0" w:space="0" w:color="auto"/>
            <w:bottom w:val="none" w:sz="0" w:space="0" w:color="auto"/>
            <w:right w:val="none" w:sz="0" w:space="0" w:color="auto"/>
          </w:divBdr>
        </w:div>
      </w:divsChild>
    </w:div>
    <w:div w:id="949774268">
      <w:bodyDiv w:val="1"/>
      <w:marLeft w:val="0"/>
      <w:marRight w:val="0"/>
      <w:marTop w:val="0"/>
      <w:marBottom w:val="0"/>
      <w:divBdr>
        <w:top w:val="none" w:sz="0" w:space="0" w:color="auto"/>
        <w:left w:val="none" w:sz="0" w:space="0" w:color="auto"/>
        <w:bottom w:val="none" w:sz="0" w:space="0" w:color="auto"/>
        <w:right w:val="none" w:sz="0" w:space="0" w:color="auto"/>
      </w:divBdr>
    </w:div>
    <w:div w:id="966199581">
      <w:bodyDiv w:val="1"/>
      <w:marLeft w:val="0"/>
      <w:marRight w:val="0"/>
      <w:marTop w:val="0"/>
      <w:marBottom w:val="0"/>
      <w:divBdr>
        <w:top w:val="none" w:sz="0" w:space="0" w:color="auto"/>
        <w:left w:val="none" w:sz="0" w:space="0" w:color="auto"/>
        <w:bottom w:val="none" w:sz="0" w:space="0" w:color="auto"/>
        <w:right w:val="none" w:sz="0" w:space="0" w:color="auto"/>
      </w:divBdr>
    </w:div>
    <w:div w:id="976643025">
      <w:bodyDiv w:val="1"/>
      <w:marLeft w:val="0"/>
      <w:marRight w:val="0"/>
      <w:marTop w:val="0"/>
      <w:marBottom w:val="0"/>
      <w:divBdr>
        <w:top w:val="none" w:sz="0" w:space="0" w:color="auto"/>
        <w:left w:val="none" w:sz="0" w:space="0" w:color="auto"/>
        <w:bottom w:val="none" w:sz="0" w:space="0" w:color="auto"/>
        <w:right w:val="none" w:sz="0" w:space="0" w:color="auto"/>
      </w:divBdr>
      <w:divsChild>
        <w:div w:id="510997908">
          <w:marLeft w:val="144"/>
          <w:marRight w:val="0"/>
          <w:marTop w:val="0"/>
          <w:marBottom w:val="0"/>
          <w:divBdr>
            <w:top w:val="none" w:sz="0" w:space="0" w:color="auto"/>
            <w:left w:val="none" w:sz="0" w:space="0" w:color="auto"/>
            <w:bottom w:val="none" w:sz="0" w:space="0" w:color="auto"/>
            <w:right w:val="none" w:sz="0" w:space="0" w:color="auto"/>
          </w:divBdr>
        </w:div>
        <w:div w:id="1160848700">
          <w:marLeft w:val="144"/>
          <w:marRight w:val="0"/>
          <w:marTop w:val="0"/>
          <w:marBottom w:val="0"/>
          <w:divBdr>
            <w:top w:val="none" w:sz="0" w:space="0" w:color="auto"/>
            <w:left w:val="none" w:sz="0" w:space="0" w:color="auto"/>
            <w:bottom w:val="none" w:sz="0" w:space="0" w:color="auto"/>
            <w:right w:val="none" w:sz="0" w:space="0" w:color="auto"/>
          </w:divBdr>
        </w:div>
        <w:div w:id="1846550011">
          <w:marLeft w:val="144"/>
          <w:marRight w:val="0"/>
          <w:marTop w:val="0"/>
          <w:marBottom w:val="0"/>
          <w:divBdr>
            <w:top w:val="none" w:sz="0" w:space="0" w:color="auto"/>
            <w:left w:val="none" w:sz="0" w:space="0" w:color="auto"/>
            <w:bottom w:val="none" w:sz="0" w:space="0" w:color="auto"/>
            <w:right w:val="none" w:sz="0" w:space="0" w:color="auto"/>
          </w:divBdr>
        </w:div>
      </w:divsChild>
    </w:div>
    <w:div w:id="1003238962">
      <w:bodyDiv w:val="1"/>
      <w:marLeft w:val="0"/>
      <w:marRight w:val="0"/>
      <w:marTop w:val="0"/>
      <w:marBottom w:val="0"/>
      <w:divBdr>
        <w:top w:val="none" w:sz="0" w:space="0" w:color="auto"/>
        <w:left w:val="none" w:sz="0" w:space="0" w:color="auto"/>
        <w:bottom w:val="none" w:sz="0" w:space="0" w:color="auto"/>
        <w:right w:val="none" w:sz="0" w:space="0" w:color="auto"/>
      </w:divBdr>
      <w:divsChild>
        <w:div w:id="710811775">
          <w:marLeft w:val="547"/>
          <w:marRight w:val="0"/>
          <w:marTop w:val="0"/>
          <w:marBottom w:val="0"/>
          <w:divBdr>
            <w:top w:val="none" w:sz="0" w:space="0" w:color="auto"/>
            <w:left w:val="none" w:sz="0" w:space="0" w:color="auto"/>
            <w:bottom w:val="none" w:sz="0" w:space="0" w:color="auto"/>
            <w:right w:val="none" w:sz="0" w:space="0" w:color="auto"/>
          </w:divBdr>
        </w:div>
      </w:divsChild>
    </w:div>
    <w:div w:id="1047026174">
      <w:bodyDiv w:val="1"/>
      <w:marLeft w:val="0"/>
      <w:marRight w:val="0"/>
      <w:marTop w:val="0"/>
      <w:marBottom w:val="0"/>
      <w:divBdr>
        <w:top w:val="none" w:sz="0" w:space="0" w:color="auto"/>
        <w:left w:val="none" w:sz="0" w:space="0" w:color="auto"/>
        <w:bottom w:val="none" w:sz="0" w:space="0" w:color="auto"/>
        <w:right w:val="none" w:sz="0" w:space="0" w:color="auto"/>
      </w:divBdr>
    </w:div>
    <w:div w:id="1070426593">
      <w:bodyDiv w:val="1"/>
      <w:marLeft w:val="0"/>
      <w:marRight w:val="0"/>
      <w:marTop w:val="0"/>
      <w:marBottom w:val="0"/>
      <w:divBdr>
        <w:top w:val="none" w:sz="0" w:space="0" w:color="auto"/>
        <w:left w:val="none" w:sz="0" w:space="0" w:color="auto"/>
        <w:bottom w:val="none" w:sz="0" w:space="0" w:color="auto"/>
        <w:right w:val="none" w:sz="0" w:space="0" w:color="auto"/>
      </w:divBdr>
    </w:div>
    <w:div w:id="1076632434">
      <w:bodyDiv w:val="1"/>
      <w:marLeft w:val="0"/>
      <w:marRight w:val="0"/>
      <w:marTop w:val="0"/>
      <w:marBottom w:val="0"/>
      <w:divBdr>
        <w:top w:val="none" w:sz="0" w:space="0" w:color="auto"/>
        <w:left w:val="none" w:sz="0" w:space="0" w:color="auto"/>
        <w:bottom w:val="none" w:sz="0" w:space="0" w:color="auto"/>
        <w:right w:val="none" w:sz="0" w:space="0" w:color="auto"/>
      </w:divBdr>
    </w:div>
    <w:div w:id="1086875435">
      <w:bodyDiv w:val="1"/>
      <w:marLeft w:val="0"/>
      <w:marRight w:val="0"/>
      <w:marTop w:val="0"/>
      <w:marBottom w:val="0"/>
      <w:divBdr>
        <w:top w:val="none" w:sz="0" w:space="0" w:color="auto"/>
        <w:left w:val="none" w:sz="0" w:space="0" w:color="auto"/>
        <w:bottom w:val="none" w:sz="0" w:space="0" w:color="auto"/>
        <w:right w:val="none" w:sz="0" w:space="0" w:color="auto"/>
      </w:divBdr>
    </w:div>
    <w:div w:id="1132677392">
      <w:bodyDiv w:val="1"/>
      <w:marLeft w:val="0"/>
      <w:marRight w:val="0"/>
      <w:marTop w:val="0"/>
      <w:marBottom w:val="0"/>
      <w:divBdr>
        <w:top w:val="none" w:sz="0" w:space="0" w:color="auto"/>
        <w:left w:val="none" w:sz="0" w:space="0" w:color="auto"/>
        <w:bottom w:val="none" w:sz="0" w:space="0" w:color="auto"/>
        <w:right w:val="none" w:sz="0" w:space="0" w:color="auto"/>
      </w:divBdr>
    </w:div>
    <w:div w:id="1135638825">
      <w:bodyDiv w:val="1"/>
      <w:marLeft w:val="0"/>
      <w:marRight w:val="0"/>
      <w:marTop w:val="0"/>
      <w:marBottom w:val="0"/>
      <w:divBdr>
        <w:top w:val="none" w:sz="0" w:space="0" w:color="auto"/>
        <w:left w:val="none" w:sz="0" w:space="0" w:color="auto"/>
        <w:bottom w:val="none" w:sz="0" w:space="0" w:color="auto"/>
        <w:right w:val="none" w:sz="0" w:space="0" w:color="auto"/>
      </w:divBdr>
    </w:div>
    <w:div w:id="1161236303">
      <w:bodyDiv w:val="1"/>
      <w:marLeft w:val="0"/>
      <w:marRight w:val="0"/>
      <w:marTop w:val="0"/>
      <w:marBottom w:val="0"/>
      <w:divBdr>
        <w:top w:val="none" w:sz="0" w:space="0" w:color="auto"/>
        <w:left w:val="none" w:sz="0" w:space="0" w:color="auto"/>
        <w:bottom w:val="none" w:sz="0" w:space="0" w:color="auto"/>
        <w:right w:val="none" w:sz="0" w:space="0" w:color="auto"/>
      </w:divBdr>
      <w:divsChild>
        <w:div w:id="1066948985">
          <w:marLeft w:val="605"/>
          <w:marRight w:val="0"/>
          <w:marTop w:val="0"/>
          <w:marBottom w:val="0"/>
          <w:divBdr>
            <w:top w:val="none" w:sz="0" w:space="0" w:color="auto"/>
            <w:left w:val="none" w:sz="0" w:space="0" w:color="auto"/>
            <w:bottom w:val="none" w:sz="0" w:space="0" w:color="auto"/>
            <w:right w:val="none" w:sz="0" w:space="0" w:color="auto"/>
          </w:divBdr>
        </w:div>
        <w:div w:id="120618606">
          <w:marLeft w:val="605"/>
          <w:marRight w:val="0"/>
          <w:marTop w:val="0"/>
          <w:marBottom w:val="0"/>
          <w:divBdr>
            <w:top w:val="none" w:sz="0" w:space="0" w:color="auto"/>
            <w:left w:val="none" w:sz="0" w:space="0" w:color="auto"/>
            <w:bottom w:val="none" w:sz="0" w:space="0" w:color="auto"/>
            <w:right w:val="none" w:sz="0" w:space="0" w:color="auto"/>
          </w:divBdr>
        </w:div>
        <w:div w:id="1757242687">
          <w:marLeft w:val="605"/>
          <w:marRight w:val="0"/>
          <w:marTop w:val="0"/>
          <w:marBottom w:val="0"/>
          <w:divBdr>
            <w:top w:val="none" w:sz="0" w:space="0" w:color="auto"/>
            <w:left w:val="none" w:sz="0" w:space="0" w:color="auto"/>
            <w:bottom w:val="none" w:sz="0" w:space="0" w:color="auto"/>
            <w:right w:val="none" w:sz="0" w:space="0" w:color="auto"/>
          </w:divBdr>
        </w:div>
        <w:div w:id="24143526">
          <w:marLeft w:val="605"/>
          <w:marRight w:val="0"/>
          <w:marTop w:val="0"/>
          <w:marBottom w:val="0"/>
          <w:divBdr>
            <w:top w:val="none" w:sz="0" w:space="0" w:color="auto"/>
            <w:left w:val="none" w:sz="0" w:space="0" w:color="auto"/>
            <w:bottom w:val="none" w:sz="0" w:space="0" w:color="auto"/>
            <w:right w:val="none" w:sz="0" w:space="0" w:color="auto"/>
          </w:divBdr>
        </w:div>
        <w:div w:id="1885167404">
          <w:marLeft w:val="605"/>
          <w:marRight w:val="0"/>
          <w:marTop w:val="0"/>
          <w:marBottom w:val="0"/>
          <w:divBdr>
            <w:top w:val="none" w:sz="0" w:space="0" w:color="auto"/>
            <w:left w:val="none" w:sz="0" w:space="0" w:color="auto"/>
            <w:bottom w:val="none" w:sz="0" w:space="0" w:color="auto"/>
            <w:right w:val="none" w:sz="0" w:space="0" w:color="auto"/>
          </w:divBdr>
        </w:div>
      </w:divsChild>
    </w:div>
    <w:div w:id="1205484789">
      <w:bodyDiv w:val="1"/>
      <w:marLeft w:val="0"/>
      <w:marRight w:val="0"/>
      <w:marTop w:val="0"/>
      <w:marBottom w:val="0"/>
      <w:divBdr>
        <w:top w:val="none" w:sz="0" w:space="0" w:color="auto"/>
        <w:left w:val="none" w:sz="0" w:space="0" w:color="auto"/>
        <w:bottom w:val="none" w:sz="0" w:space="0" w:color="auto"/>
        <w:right w:val="none" w:sz="0" w:space="0" w:color="auto"/>
      </w:divBdr>
    </w:div>
    <w:div w:id="1225144308">
      <w:bodyDiv w:val="1"/>
      <w:marLeft w:val="0"/>
      <w:marRight w:val="0"/>
      <w:marTop w:val="0"/>
      <w:marBottom w:val="0"/>
      <w:divBdr>
        <w:top w:val="none" w:sz="0" w:space="0" w:color="auto"/>
        <w:left w:val="none" w:sz="0" w:space="0" w:color="auto"/>
        <w:bottom w:val="none" w:sz="0" w:space="0" w:color="auto"/>
        <w:right w:val="none" w:sz="0" w:space="0" w:color="auto"/>
      </w:divBdr>
    </w:div>
    <w:div w:id="1229028492">
      <w:bodyDiv w:val="1"/>
      <w:marLeft w:val="0"/>
      <w:marRight w:val="0"/>
      <w:marTop w:val="0"/>
      <w:marBottom w:val="0"/>
      <w:divBdr>
        <w:top w:val="none" w:sz="0" w:space="0" w:color="auto"/>
        <w:left w:val="none" w:sz="0" w:space="0" w:color="auto"/>
        <w:bottom w:val="none" w:sz="0" w:space="0" w:color="auto"/>
        <w:right w:val="none" w:sz="0" w:space="0" w:color="auto"/>
      </w:divBdr>
    </w:div>
    <w:div w:id="1363288085">
      <w:bodyDiv w:val="1"/>
      <w:marLeft w:val="0"/>
      <w:marRight w:val="0"/>
      <w:marTop w:val="0"/>
      <w:marBottom w:val="0"/>
      <w:divBdr>
        <w:top w:val="none" w:sz="0" w:space="0" w:color="auto"/>
        <w:left w:val="none" w:sz="0" w:space="0" w:color="auto"/>
        <w:bottom w:val="none" w:sz="0" w:space="0" w:color="auto"/>
        <w:right w:val="none" w:sz="0" w:space="0" w:color="auto"/>
      </w:divBdr>
      <w:divsChild>
        <w:div w:id="526023810">
          <w:marLeft w:val="605"/>
          <w:marRight w:val="0"/>
          <w:marTop w:val="0"/>
          <w:marBottom w:val="0"/>
          <w:divBdr>
            <w:top w:val="none" w:sz="0" w:space="0" w:color="auto"/>
            <w:left w:val="none" w:sz="0" w:space="0" w:color="auto"/>
            <w:bottom w:val="none" w:sz="0" w:space="0" w:color="auto"/>
            <w:right w:val="none" w:sz="0" w:space="0" w:color="auto"/>
          </w:divBdr>
        </w:div>
        <w:div w:id="1397585112">
          <w:marLeft w:val="605"/>
          <w:marRight w:val="0"/>
          <w:marTop w:val="0"/>
          <w:marBottom w:val="0"/>
          <w:divBdr>
            <w:top w:val="none" w:sz="0" w:space="0" w:color="auto"/>
            <w:left w:val="none" w:sz="0" w:space="0" w:color="auto"/>
            <w:bottom w:val="none" w:sz="0" w:space="0" w:color="auto"/>
            <w:right w:val="none" w:sz="0" w:space="0" w:color="auto"/>
          </w:divBdr>
        </w:div>
        <w:div w:id="988095550">
          <w:marLeft w:val="605"/>
          <w:marRight w:val="0"/>
          <w:marTop w:val="0"/>
          <w:marBottom w:val="0"/>
          <w:divBdr>
            <w:top w:val="none" w:sz="0" w:space="0" w:color="auto"/>
            <w:left w:val="none" w:sz="0" w:space="0" w:color="auto"/>
            <w:bottom w:val="none" w:sz="0" w:space="0" w:color="auto"/>
            <w:right w:val="none" w:sz="0" w:space="0" w:color="auto"/>
          </w:divBdr>
        </w:div>
        <w:div w:id="533226893">
          <w:marLeft w:val="605"/>
          <w:marRight w:val="0"/>
          <w:marTop w:val="0"/>
          <w:marBottom w:val="0"/>
          <w:divBdr>
            <w:top w:val="none" w:sz="0" w:space="0" w:color="auto"/>
            <w:left w:val="none" w:sz="0" w:space="0" w:color="auto"/>
            <w:bottom w:val="none" w:sz="0" w:space="0" w:color="auto"/>
            <w:right w:val="none" w:sz="0" w:space="0" w:color="auto"/>
          </w:divBdr>
        </w:div>
        <w:div w:id="2132091755">
          <w:marLeft w:val="605"/>
          <w:marRight w:val="0"/>
          <w:marTop w:val="0"/>
          <w:marBottom w:val="0"/>
          <w:divBdr>
            <w:top w:val="none" w:sz="0" w:space="0" w:color="auto"/>
            <w:left w:val="none" w:sz="0" w:space="0" w:color="auto"/>
            <w:bottom w:val="none" w:sz="0" w:space="0" w:color="auto"/>
            <w:right w:val="none" w:sz="0" w:space="0" w:color="auto"/>
          </w:divBdr>
        </w:div>
      </w:divsChild>
    </w:div>
    <w:div w:id="1365403771">
      <w:bodyDiv w:val="1"/>
      <w:marLeft w:val="0"/>
      <w:marRight w:val="0"/>
      <w:marTop w:val="0"/>
      <w:marBottom w:val="0"/>
      <w:divBdr>
        <w:top w:val="none" w:sz="0" w:space="0" w:color="auto"/>
        <w:left w:val="none" w:sz="0" w:space="0" w:color="auto"/>
        <w:bottom w:val="none" w:sz="0" w:space="0" w:color="auto"/>
        <w:right w:val="none" w:sz="0" w:space="0" w:color="auto"/>
      </w:divBdr>
      <w:divsChild>
        <w:div w:id="1484545903">
          <w:marLeft w:val="0"/>
          <w:marRight w:val="0"/>
          <w:marTop w:val="0"/>
          <w:marBottom w:val="0"/>
          <w:divBdr>
            <w:top w:val="none" w:sz="0" w:space="0" w:color="auto"/>
            <w:left w:val="none" w:sz="0" w:space="0" w:color="auto"/>
            <w:bottom w:val="none" w:sz="0" w:space="0" w:color="auto"/>
            <w:right w:val="none" w:sz="0" w:space="0" w:color="auto"/>
          </w:divBdr>
          <w:divsChild>
            <w:div w:id="1856921062">
              <w:marLeft w:val="0"/>
              <w:marRight w:val="0"/>
              <w:marTop w:val="0"/>
              <w:marBottom w:val="0"/>
              <w:divBdr>
                <w:top w:val="none" w:sz="0" w:space="0" w:color="auto"/>
                <w:left w:val="none" w:sz="0" w:space="0" w:color="auto"/>
                <w:bottom w:val="none" w:sz="0" w:space="0" w:color="auto"/>
                <w:right w:val="none" w:sz="0" w:space="0" w:color="auto"/>
              </w:divBdr>
              <w:divsChild>
                <w:div w:id="777070624">
                  <w:marLeft w:val="0"/>
                  <w:marRight w:val="0"/>
                  <w:marTop w:val="0"/>
                  <w:marBottom w:val="0"/>
                  <w:divBdr>
                    <w:top w:val="none" w:sz="0" w:space="0" w:color="auto"/>
                    <w:left w:val="none" w:sz="0" w:space="0" w:color="auto"/>
                    <w:bottom w:val="none" w:sz="0" w:space="0" w:color="auto"/>
                    <w:right w:val="none" w:sz="0" w:space="0" w:color="auto"/>
                  </w:divBdr>
                  <w:divsChild>
                    <w:div w:id="1075860520">
                      <w:marLeft w:val="0"/>
                      <w:marRight w:val="0"/>
                      <w:marTop w:val="0"/>
                      <w:marBottom w:val="0"/>
                      <w:divBdr>
                        <w:top w:val="none" w:sz="0" w:space="0" w:color="auto"/>
                        <w:left w:val="none" w:sz="0" w:space="0" w:color="auto"/>
                        <w:bottom w:val="none" w:sz="0" w:space="0" w:color="auto"/>
                        <w:right w:val="none" w:sz="0" w:space="0" w:color="auto"/>
                      </w:divBdr>
                      <w:divsChild>
                        <w:div w:id="1316569671">
                          <w:marLeft w:val="0"/>
                          <w:marRight w:val="0"/>
                          <w:marTop w:val="0"/>
                          <w:marBottom w:val="0"/>
                          <w:divBdr>
                            <w:top w:val="none" w:sz="0" w:space="0" w:color="auto"/>
                            <w:left w:val="none" w:sz="0" w:space="0" w:color="auto"/>
                            <w:bottom w:val="none" w:sz="0" w:space="0" w:color="auto"/>
                            <w:right w:val="none" w:sz="0" w:space="0" w:color="auto"/>
                          </w:divBdr>
                          <w:divsChild>
                            <w:div w:id="998506818">
                              <w:marLeft w:val="0"/>
                              <w:marRight w:val="0"/>
                              <w:marTop w:val="0"/>
                              <w:marBottom w:val="0"/>
                              <w:divBdr>
                                <w:top w:val="none" w:sz="0" w:space="0" w:color="auto"/>
                                <w:left w:val="none" w:sz="0" w:space="0" w:color="auto"/>
                                <w:bottom w:val="none" w:sz="0" w:space="0" w:color="auto"/>
                                <w:right w:val="none" w:sz="0" w:space="0" w:color="auto"/>
                              </w:divBdr>
                              <w:divsChild>
                                <w:div w:id="224221275">
                                  <w:marLeft w:val="0"/>
                                  <w:marRight w:val="0"/>
                                  <w:marTop w:val="0"/>
                                  <w:marBottom w:val="0"/>
                                  <w:divBdr>
                                    <w:top w:val="none" w:sz="0" w:space="0" w:color="auto"/>
                                    <w:left w:val="none" w:sz="0" w:space="0" w:color="auto"/>
                                    <w:bottom w:val="none" w:sz="0" w:space="0" w:color="auto"/>
                                    <w:right w:val="none" w:sz="0" w:space="0" w:color="auto"/>
                                  </w:divBdr>
                                  <w:divsChild>
                                    <w:div w:id="35785012">
                                      <w:marLeft w:val="0"/>
                                      <w:marRight w:val="0"/>
                                      <w:marTop w:val="0"/>
                                      <w:marBottom w:val="0"/>
                                      <w:divBdr>
                                        <w:top w:val="none" w:sz="0" w:space="0" w:color="auto"/>
                                        <w:left w:val="none" w:sz="0" w:space="0" w:color="auto"/>
                                        <w:bottom w:val="none" w:sz="0" w:space="0" w:color="auto"/>
                                        <w:right w:val="none" w:sz="0" w:space="0" w:color="auto"/>
                                      </w:divBdr>
                                      <w:divsChild>
                                        <w:div w:id="1083993986">
                                          <w:marLeft w:val="0"/>
                                          <w:marRight w:val="257"/>
                                          <w:marTop w:val="771"/>
                                          <w:marBottom w:val="0"/>
                                          <w:divBdr>
                                            <w:top w:val="none" w:sz="0" w:space="0" w:color="auto"/>
                                            <w:left w:val="none" w:sz="0" w:space="0" w:color="auto"/>
                                            <w:bottom w:val="none" w:sz="0" w:space="0" w:color="auto"/>
                                            <w:right w:val="none" w:sz="0" w:space="0" w:color="auto"/>
                                          </w:divBdr>
                                          <w:divsChild>
                                            <w:div w:id="1014959300">
                                              <w:marLeft w:val="0"/>
                                              <w:marRight w:val="0"/>
                                              <w:marTop w:val="0"/>
                                              <w:marBottom w:val="0"/>
                                              <w:divBdr>
                                                <w:top w:val="none" w:sz="0" w:space="0" w:color="auto"/>
                                                <w:left w:val="none" w:sz="0" w:space="0" w:color="auto"/>
                                                <w:bottom w:val="none" w:sz="0" w:space="0" w:color="auto"/>
                                                <w:right w:val="none" w:sz="0" w:space="0" w:color="auto"/>
                                              </w:divBdr>
                                              <w:divsChild>
                                                <w:div w:id="2085451429">
                                                  <w:marLeft w:val="0"/>
                                                  <w:marRight w:val="0"/>
                                                  <w:marTop w:val="0"/>
                                                  <w:marBottom w:val="0"/>
                                                  <w:divBdr>
                                                    <w:top w:val="none" w:sz="0" w:space="0" w:color="auto"/>
                                                    <w:left w:val="none" w:sz="0" w:space="0" w:color="auto"/>
                                                    <w:bottom w:val="none" w:sz="0" w:space="0" w:color="auto"/>
                                                    <w:right w:val="none" w:sz="0" w:space="0" w:color="auto"/>
                                                  </w:divBdr>
                                                  <w:divsChild>
                                                    <w:div w:id="1574392087">
                                                      <w:marLeft w:val="0"/>
                                                      <w:marRight w:val="0"/>
                                                      <w:marTop w:val="0"/>
                                                      <w:marBottom w:val="0"/>
                                                      <w:divBdr>
                                                        <w:top w:val="none" w:sz="0" w:space="0" w:color="auto"/>
                                                        <w:left w:val="none" w:sz="0" w:space="0" w:color="auto"/>
                                                        <w:bottom w:val="none" w:sz="0" w:space="0" w:color="auto"/>
                                                        <w:right w:val="none" w:sz="0" w:space="0" w:color="auto"/>
                                                      </w:divBdr>
                                                      <w:divsChild>
                                                        <w:div w:id="301615342">
                                                          <w:marLeft w:val="0"/>
                                                          <w:marRight w:val="0"/>
                                                          <w:marTop w:val="0"/>
                                                          <w:marBottom w:val="0"/>
                                                          <w:divBdr>
                                                            <w:top w:val="none" w:sz="0" w:space="0" w:color="auto"/>
                                                            <w:left w:val="none" w:sz="0" w:space="0" w:color="auto"/>
                                                            <w:bottom w:val="none" w:sz="0" w:space="0" w:color="auto"/>
                                                            <w:right w:val="none" w:sz="0" w:space="0" w:color="auto"/>
                                                          </w:divBdr>
                                                          <w:divsChild>
                                                            <w:div w:id="1281837382">
                                                              <w:marLeft w:val="0"/>
                                                              <w:marRight w:val="0"/>
                                                              <w:marTop w:val="0"/>
                                                              <w:marBottom w:val="0"/>
                                                              <w:divBdr>
                                                                <w:top w:val="none" w:sz="0" w:space="0" w:color="auto"/>
                                                                <w:left w:val="none" w:sz="0" w:space="0" w:color="auto"/>
                                                                <w:bottom w:val="none" w:sz="0" w:space="0" w:color="auto"/>
                                                                <w:right w:val="none" w:sz="0" w:space="0" w:color="auto"/>
                                                              </w:divBdr>
                                                              <w:divsChild>
                                                                <w:div w:id="563302130">
                                                                  <w:marLeft w:val="0"/>
                                                                  <w:marRight w:val="0"/>
                                                                  <w:marTop w:val="0"/>
                                                                  <w:marBottom w:val="0"/>
                                                                  <w:divBdr>
                                                                    <w:top w:val="none" w:sz="0" w:space="0" w:color="auto"/>
                                                                    <w:left w:val="none" w:sz="0" w:space="0" w:color="auto"/>
                                                                    <w:bottom w:val="none" w:sz="0" w:space="0" w:color="auto"/>
                                                                    <w:right w:val="none" w:sz="0" w:space="0" w:color="auto"/>
                                                                  </w:divBdr>
                                                                  <w:divsChild>
                                                                    <w:div w:id="63618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66298478">
      <w:bodyDiv w:val="1"/>
      <w:marLeft w:val="0"/>
      <w:marRight w:val="0"/>
      <w:marTop w:val="0"/>
      <w:marBottom w:val="0"/>
      <w:divBdr>
        <w:top w:val="none" w:sz="0" w:space="0" w:color="auto"/>
        <w:left w:val="none" w:sz="0" w:space="0" w:color="auto"/>
        <w:bottom w:val="none" w:sz="0" w:space="0" w:color="auto"/>
        <w:right w:val="none" w:sz="0" w:space="0" w:color="auto"/>
      </w:divBdr>
    </w:div>
    <w:div w:id="1413089040">
      <w:bodyDiv w:val="1"/>
      <w:marLeft w:val="0"/>
      <w:marRight w:val="0"/>
      <w:marTop w:val="0"/>
      <w:marBottom w:val="0"/>
      <w:divBdr>
        <w:top w:val="none" w:sz="0" w:space="0" w:color="auto"/>
        <w:left w:val="none" w:sz="0" w:space="0" w:color="auto"/>
        <w:bottom w:val="none" w:sz="0" w:space="0" w:color="auto"/>
        <w:right w:val="none" w:sz="0" w:space="0" w:color="auto"/>
      </w:divBdr>
      <w:divsChild>
        <w:div w:id="1346975279">
          <w:marLeft w:val="547"/>
          <w:marRight w:val="0"/>
          <w:marTop w:val="0"/>
          <w:marBottom w:val="0"/>
          <w:divBdr>
            <w:top w:val="none" w:sz="0" w:space="0" w:color="auto"/>
            <w:left w:val="none" w:sz="0" w:space="0" w:color="auto"/>
            <w:bottom w:val="none" w:sz="0" w:space="0" w:color="auto"/>
            <w:right w:val="none" w:sz="0" w:space="0" w:color="auto"/>
          </w:divBdr>
        </w:div>
      </w:divsChild>
    </w:div>
    <w:div w:id="1416050000">
      <w:bodyDiv w:val="1"/>
      <w:marLeft w:val="0"/>
      <w:marRight w:val="0"/>
      <w:marTop w:val="0"/>
      <w:marBottom w:val="0"/>
      <w:divBdr>
        <w:top w:val="none" w:sz="0" w:space="0" w:color="auto"/>
        <w:left w:val="none" w:sz="0" w:space="0" w:color="auto"/>
        <w:bottom w:val="none" w:sz="0" w:space="0" w:color="auto"/>
        <w:right w:val="none" w:sz="0" w:space="0" w:color="auto"/>
      </w:divBdr>
    </w:div>
    <w:div w:id="1423646995">
      <w:bodyDiv w:val="1"/>
      <w:marLeft w:val="0"/>
      <w:marRight w:val="0"/>
      <w:marTop w:val="0"/>
      <w:marBottom w:val="0"/>
      <w:divBdr>
        <w:top w:val="none" w:sz="0" w:space="0" w:color="auto"/>
        <w:left w:val="none" w:sz="0" w:space="0" w:color="auto"/>
        <w:bottom w:val="none" w:sz="0" w:space="0" w:color="auto"/>
        <w:right w:val="none" w:sz="0" w:space="0" w:color="auto"/>
      </w:divBdr>
    </w:div>
    <w:div w:id="1452700485">
      <w:bodyDiv w:val="1"/>
      <w:marLeft w:val="0"/>
      <w:marRight w:val="0"/>
      <w:marTop w:val="0"/>
      <w:marBottom w:val="0"/>
      <w:divBdr>
        <w:top w:val="none" w:sz="0" w:space="0" w:color="auto"/>
        <w:left w:val="none" w:sz="0" w:space="0" w:color="auto"/>
        <w:bottom w:val="none" w:sz="0" w:space="0" w:color="auto"/>
        <w:right w:val="none" w:sz="0" w:space="0" w:color="auto"/>
      </w:divBdr>
    </w:div>
    <w:div w:id="1534732089">
      <w:bodyDiv w:val="1"/>
      <w:marLeft w:val="0"/>
      <w:marRight w:val="0"/>
      <w:marTop w:val="0"/>
      <w:marBottom w:val="0"/>
      <w:divBdr>
        <w:top w:val="none" w:sz="0" w:space="0" w:color="auto"/>
        <w:left w:val="none" w:sz="0" w:space="0" w:color="auto"/>
        <w:bottom w:val="none" w:sz="0" w:space="0" w:color="auto"/>
        <w:right w:val="none" w:sz="0" w:space="0" w:color="auto"/>
      </w:divBdr>
      <w:divsChild>
        <w:div w:id="45841973">
          <w:marLeft w:val="144"/>
          <w:marRight w:val="0"/>
          <w:marTop w:val="0"/>
          <w:marBottom w:val="0"/>
          <w:divBdr>
            <w:top w:val="none" w:sz="0" w:space="0" w:color="auto"/>
            <w:left w:val="none" w:sz="0" w:space="0" w:color="auto"/>
            <w:bottom w:val="none" w:sz="0" w:space="0" w:color="auto"/>
            <w:right w:val="none" w:sz="0" w:space="0" w:color="auto"/>
          </w:divBdr>
        </w:div>
        <w:div w:id="2000228212">
          <w:marLeft w:val="144"/>
          <w:marRight w:val="0"/>
          <w:marTop w:val="0"/>
          <w:marBottom w:val="0"/>
          <w:divBdr>
            <w:top w:val="none" w:sz="0" w:space="0" w:color="auto"/>
            <w:left w:val="none" w:sz="0" w:space="0" w:color="auto"/>
            <w:bottom w:val="none" w:sz="0" w:space="0" w:color="auto"/>
            <w:right w:val="none" w:sz="0" w:space="0" w:color="auto"/>
          </w:divBdr>
        </w:div>
        <w:div w:id="1531454467">
          <w:marLeft w:val="144"/>
          <w:marRight w:val="0"/>
          <w:marTop w:val="0"/>
          <w:marBottom w:val="0"/>
          <w:divBdr>
            <w:top w:val="none" w:sz="0" w:space="0" w:color="auto"/>
            <w:left w:val="none" w:sz="0" w:space="0" w:color="auto"/>
            <w:bottom w:val="none" w:sz="0" w:space="0" w:color="auto"/>
            <w:right w:val="none" w:sz="0" w:space="0" w:color="auto"/>
          </w:divBdr>
        </w:div>
        <w:div w:id="238833685">
          <w:marLeft w:val="144"/>
          <w:marRight w:val="0"/>
          <w:marTop w:val="0"/>
          <w:marBottom w:val="0"/>
          <w:divBdr>
            <w:top w:val="none" w:sz="0" w:space="0" w:color="auto"/>
            <w:left w:val="none" w:sz="0" w:space="0" w:color="auto"/>
            <w:bottom w:val="none" w:sz="0" w:space="0" w:color="auto"/>
            <w:right w:val="none" w:sz="0" w:space="0" w:color="auto"/>
          </w:divBdr>
        </w:div>
        <w:div w:id="287052523">
          <w:marLeft w:val="144"/>
          <w:marRight w:val="0"/>
          <w:marTop w:val="240"/>
          <w:marBottom w:val="40"/>
          <w:divBdr>
            <w:top w:val="none" w:sz="0" w:space="0" w:color="auto"/>
            <w:left w:val="none" w:sz="0" w:space="0" w:color="auto"/>
            <w:bottom w:val="none" w:sz="0" w:space="0" w:color="auto"/>
            <w:right w:val="none" w:sz="0" w:space="0" w:color="auto"/>
          </w:divBdr>
        </w:div>
      </w:divsChild>
    </w:div>
    <w:div w:id="1560046493">
      <w:bodyDiv w:val="1"/>
      <w:marLeft w:val="0"/>
      <w:marRight w:val="0"/>
      <w:marTop w:val="0"/>
      <w:marBottom w:val="0"/>
      <w:divBdr>
        <w:top w:val="none" w:sz="0" w:space="0" w:color="auto"/>
        <w:left w:val="none" w:sz="0" w:space="0" w:color="auto"/>
        <w:bottom w:val="none" w:sz="0" w:space="0" w:color="auto"/>
        <w:right w:val="none" w:sz="0" w:space="0" w:color="auto"/>
      </w:divBdr>
    </w:div>
    <w:div w:id="1564294734">
      <w:bodyDiv w:val="1"/>
      <w:marLeft w:val="0"/>
      <w:marRight w:val="0"/>
      <w:marTop w:val="0"/>
      <w:marBottom w:val="0"/>
      <w:divBdr>
        <w:top w:val="none" w:sz="0" w:space="0" w:color="auto"/>
        <w:left w:val="none" w:sz="0" w:space="0" w:color="auto"/>
        <w:bottom w:val="none" w:sz="0" w:space="0" w:color="auto"/>
        <w:right w:val="none" w:sz="0" w:space="0" w:color="auto"/>
      </w:divBdr>
    </w:div>
    <w:div w:id="1568565751">
      <w:bodyDiv w:val="1"/>
      <w:marLeft w:val="0"/>
      <w:marRight w:val="0"/>
      <w:marTop w:val="0"/>
      <w:marBottom w:val="0"/>
      <w:divBdr>
        <w:top w:val="none" w:sz="0" w:space="0" w:color="auto"/>
        <w:left w:val="none" w:sz="0" w:space="0" w:color="auto"/>
        <w:bottom w:val="none" w:sz="0" w:space="0" w:color="auto"/>
        <w:right w:val="none" w:sz="0" w:space="0" w:color="auto"/>
      </w:divBdr>
    </w:div>
    <w:div w:id="1591237430">
      <w:bodyDiv w:val="1"/>
      <w:marLeft w:val="0"/>
      <w:marRight w:val="0"/>
      <w:marTop w:val="0"/>
      <w:marBottom w:val="0"/>
      <w:divBdr>
        <w:top w:val="none" w:sz="0" w:space="0" w:color="auto"/>
        <w:left w:val="none" w:sz="0" w:space="0" w:color="auto"/>
        <w:bottom w:val="none" w:sz="0" w:space="0" w:color="auto"/>
        <w:right w:val="none" w:sz="0" w:space="0" w:color="auto"/>
      </w:divBdr>
    </w:div>
    <w:div w:id="1613853001">
      <w:bodyDiv w:val="1"/>
      <w:marLeft w:val="0"/>
      <w:marRight w:val="0"/>
      <w:marTop w:val="0"/>
      <w:marBottom w:val="0"/>
      <w:divBdr>
        <w:top w:val="none" w:sz="0" w:space="0" w:color="auto"/>
        <w:left w:val="none" w:sz="0" w:space="0" w:color="auto"/>
        <w:bottom w:val="none" w:sz="0" w:space="0" w:color="auto"/>
        <w:right w:val="none" w:sz="0" w:space="0" w:color="auto"/>
      </w:divBdr>
    </w:div>
    <w:div w:id="1675919193">
      <w:bodyDiv w:val="1"/>
      <w:marLeft w:val="0"/>
      <w:marRight w:val="0"/>
      <w:marTop w:val="0"/>
      <w:marBottom w:val="0"/>
      <w:divBdr>
        <w:top w:val="none" w:sz="0" w:space="0" w:color="auto"/>
        <w:left w:val="none" w:sz="0" w:space="0" w:color="auto"/>
        <w:bottom w:val="none" w:sz="0" w:space="0" w:color="auto"/>
        <w:right w:val="none" w:sz="0" w:space="0" w:color="auto"/>
      </w:divBdr>
    </w:div>
    <w:div w:id="1741638785">
      <w:bodyDiv w:val="1"/>
      <w:marLeft w:val="0"/>
      <w:marRight w:val="0"/>
      <w:marTop w:val="0"/>
      <w:marBottom w:val="0"/>
      <w:divBdr>
        <w:top w:val="none" w:sz="0" w:space="0" w:color="auto"/>
        <w:left w:val="none" w:sz="0" w:space="0" w:color="auto"/>
        <w:bottom w:val="none" w:sz="0" w:space="0" w:color="auto"/>
        <w:right w:val="none" w:sz="0" w:space="0" w:color="auto"/>
      </w:divBdr>
    </w:div>
    <w:div w:id="1749617978">
      <w:bodyDiv w:val="1"/>
      <w:marLeft w:val="0"/>
      <w:marRight w:val="0"/>
      <w:marTop w:val="0"/>
      <w:marBottom w:val="0"/>
      <w:divBdr>
        <w:top w:val="none" w:sz="0" w:space="0" w:color="auto"/>
        <w:left w:val="none" w:sz="0" w:space="0" w:color="auto"/>
        <w:bottom w:val="none" w:sz="0" w:space="0" w:color="auto"/>
        <w:right w:val="none" w:sz="0" w:space="0" w:color="auto"/>
      </w:divBdr>
    </w:div>
    <w:div w:id="1765953018">
      <w:bodyDiv w:val="1"/>
      <w:marLeft w:val="0"/>
      <w:marRight w:val="0"/>
      <w:marTop w:val="0"/>
      <w:marBottom w:val="0"/>
      <w:divBdr>
        <w:top w:val="none" w:sz="0" w:space="0" w:color="auto"/>
        <w:left w:val="none" w:sz="0" w:space="0" w:color="auto"/>
        <w:bottom w:val="none" w:sz="0" w:space="0" w:color="auto"/>
        <w:right w:val="none" w:sz="0" w:space="0" w:color="auto"/>
      </w:divBdr>
      <w:divsChild>
        <w:div w:id="1971662764">
          <w:marLeft w:val="720"/>
          <w:marRight w:val="0"/>
          <w:marTop w:val="240"/>
          <w:marBottom w:val="40"/>
          <w:divBdr>
            <w:top w:val="none" w:sz="0" w:space="0" w:color="auto"/>
            <w:left w:val="none" w:sz="0" w:space="0" w:color="auto"/>
            <w:bottom w:val="none" w:sz="0" w:space="0" w:color="auto"/>
            <w:right w:val="none" w:sz="0" w:space="0" w:color="auto"/>
          </w:divBdr>
        </w:div>
        <w:div w:id="1026953089">
          <w:marLeft w:val="720"/>
          <w:marRight w:val="0"/>
          <w:marTop w:val="240"/>
          <w:marBottom w:val="40"/>
          <w:divBdr>
            <w:top w:val="none" w:sz="0" w:space="0" w:color="auto"/>
            <w:left w:val="none" w:sz="0" w:space="0" w:color="auto"/>
            <w:bottom w:val="none" w:sz="0" w:space="0" w:color="auto"/>
            <w:right w:val="none" w:sz="0" w:space="0" w:color="auto"/>
          </w:divBdr>
        </w:div>
        <w:div w:id="868571353">
          <w:marLeft w:val="720"/>
          <w:marRight w:val="0"/>
          <w:marTop w:val="240"/>
          <w:marBottom w:val="40"/>
          <w:divBdr>
            <w:top w:val="none" w:sz="0" w:space="0" w:color="auto"/>
            <w:left w:val="none" w:sz="0" w:space="0" w:color="auto"/>
            <w:bottom w:val="none" w:sz="0" w:space="0" w:color="auto"/>
            <w:right w:val="none" w:sz="0" w:space="0" w:color="auto"/>
          </w:divBdr>
        </w:div>
        <w:div w:id="589120046">
          <w:marLeft w:val="720"/>
          <w:marRight w:val="0"/>
          <w:marTop w:val="240"/>
          <w:marBottom w:val="40"/>
          <w:divBdr>
            <w:top w:val="none" w:sz="0" w:space="0" w:color="auto"/>
            <w:left w:val="none" w:sz="0" w:space="0" w:color="auto"/>
            <w:bottom w:val="none" w:sz="0" w:space="0" w:color="auto"/>
            <w:right w:val="none" w:sz="0" w:space="0" w:color="auto"/>
          </w:divBdr>
        </w:div>
      </w:divsChild>
    </w:div>
    <w:div w:id="1825462582">
      <w:bodyDiv w:val="1"/>
      <w:marLeft w:val="0"/>
      <w:marRight w:val="0"/>
      <w:marTop w:val="0"/>
      <w:marBottom w:val="0"/>
      <w:divBdr>
        <w:top w:val="none" w:sz="0" w:space="0" w:color="auto"/>
        <w:left w:val="none" w:sz="0" w:space="0" w:color="auto"/>
        <w:bottom w:val="none" w:sz="0" w:space="0" w:color="auto"/>
        <w:right w:val="none" w:sz="0" w:space="0" w:color="auto"/>
      </w:divBdr>
    </w:div>
    <w:div w:id="1846820624">
      <w:bodyDiv w:val="1"/>
      <w:marLeft w:val="0"/>
      <w:marRight w:val="0"/>
      <w:marTop w:val="0"/>
      <w:marBottom w:val="0"/>
      <w:divBdr>
        <w:top w:val="none" w:sz="0" w:space="0" w:color="auto"/>
        <w:left w:val="none" w:sz="0" w:space="0" w:color="auto"/>
        <w:bottom w:val="none" w:sz="0" w:space="0" w:color="auto"/>
        <w:right w:val="none" w:sz="0" w:space="0" w:color="auto"/>
      </w:divBdr>
    </w:div>
    <w:div w:id="1889296670">
      <w:bodyDiv w:val="1"/>
      <w:marLeft w:val="0"/>
      <w:marRight w:val="0"/>
      <w:marTop w:val="0"/>
      <w:marBottom w:val="0"/>
      <w:divBdr>
        <w:top w:val="none" w:sz="0" w:space="0" w:color="auto"/>
        <w:left w:val="none" w:sz="0" w:space="0" w:color="auto"/>
        <w:bottom w:val="none" w:sz="0" w:space="0" w:color="auto"/>
        <w:right w:val="none" w:sz="0" w:space="0" w:color="auto"/>
      </w:divBdr>
      <w:divsChild>
        <w:div w:id="243802694">
          <w:marLeft w:val="0"/>
          <w:marRight w:val="0"/>
          <w:marTop w:val="0"/>
          <w:marBottom w:val="0"/>
          <w:divBdr>
            <w:top w:val="none" w:sz="0" w:space="0" w:color="auto"/>
            <w:left w:val="none" w:sz="0" w:space="0" w:color="auto"/>
            <w:bottom w:val="none" w:sz="0" w:space="0" w:color="auto"/>
            <w:right w:val="none" w:sz="0" w:space="0" w:color="auto"/>
          </w:divBdr>
          <w:divsChild>
            <w:div w:id="776757969">
              <w:marLeft w:val="0"/>
              <w:marRight w:val="0"/>
              <w:marTop w:val="0"/>
              <w:marBottom w:val="0"/>
              <w:divBdr>
                <w:top w:val="none" w:sz="0" w:space="0" w:color="auto"/>
                <w:left w:val="none" w:sz="0" w:space="0" w:color="auto"/>
                <w:bottom w:val="none" w:sz="0" w:space="0" w:color="auto"/>
                <w:right w:val="none" w:sz="0" w:space="0" w:color="auto"/>
              </w:divBdr>
              <w:divsChild>
                <w:div w:id="1706440509">
                  <w:marLeft w:val="0"/>
                  <w:marRight w:val="0"/>
                  <w:marTop w:val="0"/>
                  <w:marBottom w:val="0"/>
                  <w:divBdr>
                    <w:top w:val="none" w:sz="0" w:space="0" w:color="auto"/>
                    <w:left w:val="none" w:sz="0" w:space="0" w:color="auto"/>
                    <w:bottom w:val="none" w:sz="0" w:space="0" w:color="auto"/>
                    <w:right w:val="none" w:sz="0" w:space="0" w:color="auto"/>
                  </w:divBdr>
                  <w:divsChild>
                    <w:div w:id="1342778350">
                      <w:marLeft w:val="0"/>
                      <w:marRight w:val="0"/>
                      <w:marTop w:val="0"/>
                      <w:marBottom w:val="0"/>
                      <w:divBdr>
                        <w:top w:val="none" w:sz="0" w:space="0" w:color="auto"/>
                        <w:left w:val="none" w:sz="0" w:space="0" w:color="auto"/>
                        <w:bottom w:val="none" w:sz="0" w:space="0" w:color="auto"/>
                        <w:right w:val="none" w:sz="0" w:space="0" w:color="auto"/>
                      </w:divBdr>
                      <w:divsChild>
                        <w:div w:id="1782801287">
                          <w:marLeft w:val="129"/>
                          <w:marRight w:val="0"/>
                          <w:marTop w:val="129"/>
                          <w:marBottom w:val="129"/>
                          <w:divBdr>
                            <w:top w:val="none" w:sz="0" w:space="0" w:color="auto"/>
                            <w:left w:val="none" w:sz="0" w:space="0" w:color="auto"/>
                            <w:bottom w:val="none" w:sz="0" w:space="0" w:color="auto"/>
                            <w:right w:val="none" w:sz="0" w:space="0" w:color="auto"/>
                          </w:divBdr>
                          <w:divsChild>
                            <w:div w:id="1707178068">
                              <w:marLeft w:val="0"/>
                              <w:marRight w:val="0"/>
                              <w:marTop w:val="0"/>
                              <w:marBottom w:val="0"/>
                              <w:divBdr>
                                <w:top w:val="none" w:sz="0" w:space="0" w:color="auto"/>
                                <w:left w:val="none" w:sz="0" w:space="0" w:color="auto"/>
                                <w:bottom w:val="none" w:sz="0" w:space="0" w:color="auto"/>
                                <w:right w:val="none" w:sz="0" w:space="0" w:color="auto"/>
                              </w:divBdr>
                              <w:divsChild>
                                <w:div w:id="62581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6397288">
      <w:bodyDiv w:val="1"/>
      <w:marLeft w:val="0"/>
      <w:marRight w:val="0"/>
      <w:marTop w:val="0"/>
      <w:marBottom w:val="0"/>
      <w:divBdr>
        <w:top w:val="none" w:sz="0" w:space="0" w:color="auto"/>
        <w:left w:val="none" w:sz="0" w:space="0" w:color="auto"/>
        <w:bottom w:val="none" w:sz="0" w:space="0" w:color="auto"/>
        <w:right w:val="none" w:sz="0" w:space="0" w:color="auto"/>
      </w:divBdr>
    </w:div>
    <w:div w:id="2049640086">
      <w:bodyDiv w:val="1"/>
      <w:marLeft w:val="0"/>
      <w:marRight w:val="0"/>
      <w:marTop w:val="0"/>
      <w:marBottom w:val="0"/>
      <w:divBdr>
        <w:top w:val="none" w:sz="0" w:space="0" w:color="auto"/>
        <w:left w:val="none" w:sz="0" w:space="0" w:color="auto"/>
        <w:bottom w:val="none" w:sz="0" w:space="0" w:color="auto"/>
        <w:right w:val="none" w:sz="0" w:space="0" w:color="auto"/>
      </w:divBdr>
      <w:divsChild>
        <w:div w:id="1509979568">
          <w:marLeft w:val="0"/>
          <w:marRight w:val="0"/>
          <w:marTop w:val="0"/>
          <w:marBottom w:val="0"/>
          <w:divBdr>
            <w:top w:val="none" w:sz="0" w:space="0" w:color="auto"/>
            <w:left w:val="none" w:sz="0" w:space="0" w:color="auto"/>
            <w:bottom w:val="none" w:sz="0" w:space="0" w:color="auto"/>
            <w:right w:val="none" w:sz="0" w:space="0" w:color="auto"/>
          </w:divBdr>
          <w:divsChild>
            <w:div w:id="995038529">
              <w:marLeft w:val="0"/>
              <w:marRight w:val="0"/>
              <w:marTop w:val="0"/>
              <w:marBottom w:val="0"/>
              <w:divBdr>
                <w:top w:val="none" w:sz="0" w:space="0" w:color="auto"/>
                <w:left w:val="none" w:sz="0" w:space="0" w:color="auto"/>
                <w:bottom w:val="none" w:sz="0" w:space="0" w:color="auto"/>
                <w:right w:val="none" w:sz="0" w:space="0" w:color="auto"/>
              </w:divBdr>
              <w:divsChild>
                <w:div w:id="11988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617563">
      <w:bodyDiv w:val="1"/>
      <w:marLeft w:val="0"/>
      <w:marRight w:val="0"/>
      <w:marTop w:val="0"/>
      <w:marBottom w:val="0"/>
      <w:divBdr>
        <w:top w:val="none" w:sz="0" w:space="0" w:color="auto"/>
        <w:left w:val="none" w:sz="0" w:space="0" w:color="auto"/>
        <w:bottom w:val="none" w:sz="0" w:space="0" w:color="auto"/>
        <w:right w:val="none" w:sz="0" w:space="0" w:color="auto"/>
      </w:divBdr>
    </w:div>
    <w:div w:id="2062316788">
      <w:bodyDiv w:val="1"/>
      <w:marLeft w:val="0"/>
      <w:marRight w:val="0"/>
      <w:marTop w:val="0"/>
      <w:marBottom w:val="0"/>
      <w:divBdr>
        <w:top w:val="none" w:sz="0" w:space="0" w:color="auto"/>
        <w:left w:val="none" w:sz="0" w:space="0" w:color="auto"/>
        <w:bottom w:val="none" w:sz="0" w:space="0" w:color="auto"/>
        <w:right w:val="none" w:sz="0" w:space="0" w:color="auto"/>
      </w:divBdr>
      <w:divsChild>
        <w:div w:id="1894197024">
          <w:marLeft w:val="0"/>
          <w:marRight w:val="0"/>
          <w:marTop w:val="0"/>
          <w:marBottom w:val="0"/>
          <w:divBdr>
            <w:top w:val="none" w:sz="0" w:space="0" w:color="auto"/>
            <w:left w:val="none" w:sz="0" w:space="0" w:color="auto"/>
            <w:bottom w:val="none" w:sz="0" w:space="0" w:color="auto"/>
            <w:right w:val="none" w:sz="0" w:space="0" w:color="auto"/>
          </w:divBdr>
          <w:divsChild>
            <w:div w:id="821655099">
              <w:marLeft w:val="0"/>
              <w:marRight w:val="0"/>
              <w:marTop w:val="0"/>
              <w:marBottom w:val="0"/>
              <w:divBdr>
                <w:top w:val="single" w:sz="18" w:space="6" w:color="046091"/>
                <w:left w:val="single" w:sz="18" w:space="6" w:color="046091"/>
                <w:bottom w:val="single" w:sz="18" w:space="13" w:color="046091"/>
                <w:right w:val="single" w:sz="18" w:space="6" w:color="046091"/>
              </w:divBdr>
              <w:divsChild>
                <w:div w:id="1875340440">
                  <w:marLeft w:val="0"/>
                  <w:marRight w:val="0"/>
                  <w:marTop w:val="90"/>
                  <w:marBottom w:val="0"/>
                  <w:divBdr>
                    <w:top w:val="none" w:sz="0" w:space="0" w:color="auto"/>
                    <w:left w:val="none" w:sz="0" w:space="0" w:color="auto"/>
                    <w:bottom w:val="none" w:sz="0" w:space="0" w:color="auto"/>
                    <w:right w:val="none" w:sz="0" w:space="0" w:color="auto"/>
                  </w:divBdr>
                  <w:divsChild>
                    <w:div w:id="1811316277">
                      <w:marLeft w:val="0"/>
                      <w:marRight w:val="0"/>
                      <w:marTop w:val="0"/>
                      <w:marBottom w:val="0"/>
                      <w:divBdr>
                        <w:top w:val="none" w:sz="0" w:space="0" w:color="auto"/>
                        <w:left w:val="none" w:sz="0" w:space="0" w:color="auto"/>
                        <w:bottom w:val="none" w:sz="0" w:space="0" w:color="auto"/>
                        <w:right w:val="none" w:sz="0" w:space="0" w:color="auto"/>
                      </w:divBdr>
                      <w:divsChild>
                        <w:div w:id="773094428">
                          <w:marLeft w:val="0"/>
                          <w:marRight w:val="0"/>
                          <w:marTop w:val="0"/>
                          <w:marBottom w:val="0"/>
                          <w:divBdr>
                            <w:top w:val="none" w:sz="0" w:space="0" w:color="auto"/>
                            <w:left w:val="none" w:sz="0" w:space="0" w:color="auto"/>
                            <w:bottom w:val="none" w:sz="0" w:space="0" w:color="auto"/>
                            <w:right w:val="none" w:sz="0" w:space="0" w:color="auto"/>
                          </w:divBdr>
                          <w:divsChild>
                            <w:div w:id="1417483977">
                              <w:marLeft w:val="0"/>
                              <w:marRight w:val="0"/>
                              <w:marTop w:val="0"/>
                              <w:marBottom w:val="0"/>
                              <w:divBdr>
                                <w:top w:val="none" w:sz="0" w:space="0" w:color="auto"/>
                                <w:left w:val="none" w:sz="0" w:space="0" w:color="auto"/>
                                <w:bottom w:val="none" w:sz="0" w:space="0" w:color="auto"/>
                                <w:right w:val="none" w:sz="0" w:space="0" w:color="auto"/>
                              </w:divBdr>
                              <w:divsChild>
                                <w:div w:id="1112016211">
                                  <w:marLeft w:val="0"/>
                                  <w:marRight w:val="0"/>
                                  <w:marTop w:val="0"/>
                                  <w:marBottom w:val="0"/>
                                  <w:divBdr>
                                    <w:top w:val="none" w:sz="0" w:space="0" w:color="auto"/>
                                    <w:left w:val="none" w:sz="0" w:space="0" w:color="auto"/>
                                    <w:bottom w:val="none" w:sz="0" w:space="0" w:color="auto"/>
                                    <w:right w:val="none" w:sz="0" w:space="0" w:color="auto"/>
                                  </w:divBdr>
                                  <w:divsChild>
                                    <w:div w:id="1301613847">
                                      <w:marLeft w:val="0"/>
                                      <w:marRight w:val="0"/>
                                      <w:marTop w:val="0"/>
                                      <w:marBottom w:val="0"/>
                                      <w:divBdr>
                                        <w:top w:val="none" w:sz="0" w:space="0" w:color="auto"/>
                                        <w:left w:val="none" w:sz="0" w:space="0" w:color="auto"/>
                                        <w:bottom w:val="none" w:sz="0" w:space="0" w:color="auto"/>
                                        <w:right w:val="none" w:sz="0" w:space="0" w:color="auto"/>
                                      </w:divBdr>
                                      <w:divsChild>
                                        <w:div w:id="939528759">
                                          <w:marLeft w:val="0"/>
                                          <w:marRight w:val="0"/>
                                          <w:marTop w:val="0"/>
                                          <w:marBottom w:val="0"/>
                                          <w:divBdr>
                                            <w:top w:val="none" w:sz="0" w:space="0" w:color="auto"/>
                                            <w:left w:val="none" w:sz="0" w:space="0" w:color="auto"/>
                                            <w:bottom w:val="none" w:sz="0" w:space="0" w:color="auto"/>
                                            <w:right w:val="none" w:sz="0" w:space="0" w:color="auto"/>
                                          </w:divBdr>
                                          <w:divsChild>
                                            <w:div w:id="632178127">
                                              <w:marLeft w:val="0"/>
                                              <w:marRight w:val="0"/>
                                              <w:marTop w:val="100"/>
                                              <w:marBottom w:val="26"/>
                                              <w:divBdr>
                                                <w:top w:val="single" w:sz="4" w:space="0" w:color="CCCCCC"/>
                                                <w:left w:val="single" w:sz="4" w:space="0" w:color="CCCCCC"/>
                                                <w:bottom w:val="single" w:sz="4" w:space="0" w:color="CCCCCC"/>
                                                <w:right w:val="single" w:sz="4" w:space="0" w:color="CCCCCC"/>
                                              </w:divBdr>
                                              <w:divsChild>
                                                <w:div w:id="930554183">
                                                  <w:marLeft w:val="0"/>
                                                  <w:marRight w:val="0"/>
                                                  <w:marTop w:val="0"/>
                                                  <w:marBottom w:val="0"/>
                                                  <w:divBdr>
                                                    <w:top w:val="none" w:sz="0" w:space="0" w:color="auto"/>
                                                    <w:left w:val="none" w:sz="0" w:space="0" w:color="auto"/>
                                                    <w:bottom w:val="none" w:sz="0" w:space="0" w:color="auto"/>
                                                    <w:right w:val="none" w:sz="0" w:space="0" w:color="auto"/>
                                                  </w:divBdr>
                                                  <w:divsChild>
                                                    <w:div w:id="217711934">
                                                      <w:marLeft w:val="38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4445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2.jpeg"/><Relationship Id="rId26" Type="http://schemas.openxmlformats.org/officeDocument/2006/relationships/package" Target="embeddings/Microsoft_PowerPoint_Slide1.sldx"/><Relationship Id="rId39"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diagramQuickStyle" Target="diagrams/quickStyle1.xml"/><Relationship Id="rId34" Type="http://schemas.openxmlformats.org/officeDocument/2006/relationships/image" Target="media/image9.emf"/><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1.png"/><Relationship Id="rId25" Type="http://schemas.openxmlformats.org/officeDocument/2006/relationships/image" Target="media/image4.emf"/><Relationship Id="rId33" Type="http://schemas.openxmlformats.org/officeDocument/2006/relationships/image" Target="media/image8.png"/><Relationship Id="rId38"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diagramLayout" Target="diagrams/layout1.xml"/><Relationship Id="rId29" Type="http://schemas.openxmlformats.org/officeDocument/2006/relationships/image" Target="media/image6.emf"/><Relationship Id="rId41"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emf"/><Relationship Id="rId32" Type="http://schemas.openxmlformats.org/officeDocument/2006/relationships/package" Target="embeddings/Microsoft_PowerPoint_Slide4.sldx"/><Relationship Id="rId37" Type="http://schemas.openxmlformats.org/officeDocument/2006/relationships/image" Target="media/image11.png"/><Relationship Id="rId40"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header" Target="header4.xml"/><Relationship Id="rId23" Type="http://schemas.microsoft.com/office/2007/relationships/diagramDrawing" Target="diagrams/drawing1.xml"/><Relationship Id="rId28" Type="http://schemas.openxmlformats.org/officeDocument/2006/relationships/package" Target="embeddings/Microsoft_PowerPoint_Slide2.sldx"/><Relationship Id="rId36" Type="http://schemas.openxmlformats.org/officeDocument/2006/relationships/image" Target="media/image10.emf"/><Relationship Id="rId10" Type="http://schemas.openxmlformats.org/officeDocument/2006/relationships/footer" Target="footer1.xml"/><Relationship Id="rId19" Type="http://schemas.openxmlformats.org/officeDocument/2006/relationships/diagramData" Target="diagrams/data1.xml"/><Relationship Id="rId31"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diagramColors" Target="diagrams/colors1.xml"/><Relationship Id="rId27" Type="http://schemas.openxmlformats.org/officeDocument/2006/relationships/image" Target="media/image5.emf"/><Relationship Id="rId30" Type="http://schemas.openxmlformats.org/officeDocument/2006/relationships/package" Target="embeddings/Microsoft_PowerPoint_Slide3.sldx"/><Relationship Id="rId35" Type="http://schemas.openxmlformats.org/officeDocument/2006/relationships/package" Target="embeddings/Microsoft_PowerPoint_Slide5.sldx"/><Relationship Id="rId43"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A293C45-9B03-4B7F-A4B4-196636069DD9}" type="doc">
      <dgm:prSet loTypeId="urn:microsoft.com/office/officeart/2005/8/layout/radial6" loCatId="relationship" qsTypeId="urn:microsoft.com/office/officeart/2005/8/quickstyle/simple1" qsCatId="simple" csTypeId="urn:microsoft.com/office/officeart/2005/8/colors/accent1_2" csCatId="accent1" phldr="1"/>
      <dgm:spPr/>
      <dgm:t>
        <a:bodyPr/>
        <a:lstStyle/>
        <a:p>
          <a:endParaRPr lang="en-US"/>
        </a:p>
      </dgm:t>
    </dgm:pt>
    <dgm:pt modelId="{6D8ECE80-31BE-40A3-A5CA-42897C6A71C9}">
      <dgm:prSet phldrT="[Text]"/>
      <dgm:spPr/>
      <dgm:t>
        <a:bodyPr/>
        <a:lstStyle/>
        <a:p>
          <a:r>
            <a:rPr lang="en-US"/>
            <a:t>VPP</a:t>
          </a:r>
        </a:p>
      </dgm:t>
    </dgm:pt>
    <dgm:pt modelId="{05578B97-1264-48DD-8881-925400287FFD}" type="parTrans" cxnId="{7B1D82CA-4A6D-4DD7-B9A1-CC1C1F12A657}">
      <dgm:prSet/>
      <dgm:spPr/>
      <dgm:t>
        <a:bodyPr/>
        <a:lstStyle/>
        <a:p>
          <a:endParaRPr lang="en-US"/>
        </a:p>
      </dgm:t>
    </dgm:pt>
    <dgm:pt modelId="{FD82043F-CA0E-41CF-91FD-CB289341793D}" type="sibTrans" cxnId="{7B1D82CA-4A6D-4DD7-B9A1-CC1C1F12A657}">
      <dgm:prSet/>
      <dgm:spPr/>
      <dgm:t>
        <a:bodyPr/>
        <a:lstStyle/>
        <a:p>
          <a:endParaRPr lang="en-US"/>
        </a:p>
      </dgm:t>
    </dgm:pt>
    <dgm:pt modelId="{E7AD462F-5A6D-4A54-9A7F-517F2C216F9B}">
      <dgm:prSet phldrT="[Text]"/>
      <dgm:spPr/>
      <dgm:t>
        <a:bodyPr/>
        <a:lstStyle/>
        <a:p>
          <a:r>
            <a:rPr lang="en-US"/>
            <a:t>Management, Leadership &amp; Employee Involvement</a:t>
          </a:r>
        </a:p>
      </dgm:t>
    </dgm:pt>
    <dgm:pt modelId="{BF0B5879-0671-4C69-B31E-99EE24264B02}" type="parTrans" cxnId="{9FE2F5DA-BA27-4CF3-BC4C-EBC365E2BD3B}">
      <dgm:prSet/>
      <dgm:spPr/>
      <dgm:t>
        <a:bodyPr/>
        <a:lstStyle/>
        <a:p>
          <a:endParaRPr lang="en-US"/>
        </a:p>
      </dgm:t>
    </dgm:pt>
    <dgm:pt modelId="{B2955554-EC92-48B7-9273-3A1953DBC34C}" type="sibTrans" cxnId="{9FE2F5DA-BA27-4CF3-BC4C-EBC365E2BD3B}">
      <dgm:prSet/>
      <dgm:spPr/>
      <dgm:t>
        <a:bodyPr/>
        <a:lstStyle/>
        <a:p>
          <a:endParaRPr lang="en-US"/>
        </a:p>
      </dgm:t>
    </dgm:pt>
    <dgm:pt modelId="{271D3CB8-7BDC-414B-AC36-A0B3F5E7565F}">
      <dgm:prSet phldrT="[Text]"/>
      <dgm:spPr/>
      <dgm:t>
        <a:bodyPr/>
        <a:lstStyle/>
        <a:p>
          <a:r>
            <a:rPr lang="en-US"/>
            <a:t>Safety &amp; Health Training</a:t>
          </a:r>
        </a:p>
      </dgm:t>
    </dgm:pt>
    <dgm:pt modelId="{1C7EC4EF-E477-4DBA-B516-E52F381E995A}" type="parTrans" cxnId="{F47A3CB5-9189-4476-9EE6-BCCBB62794B3}">
      <dgm:prSet/>
      <dgm:spPr/>
      <dgm:t>
        <a:bodyPr/>
        <a:lstStyle/>
        <a:p>
          <a:endParaRPr lang="en-US"/>
        </a:p>
      </dgm:t>
    </dgm:pt>
    <dgm:pt modelId="{A7144EE7-C844-4141-BF9B-2B239CB9F2B2}" type="sibTrans" cxnId="{F47A3CB5-9189-4476-9EE6-BCCBB62794B3}">
      <dgm:prSet/>
      <dgm:spPr/>
      <dgm:t>
        <a:bodyPr/>
        <a:lstStyle/>
        <a:p>
          <a:endParaRPr lang="en-US"/>
        </a:p>
      </dgm:t>
    </dgm:pt>
    <dgm:pt modelId="{7A5FE1BA-2B19-47F4-A1AE-4E324F17B6D6}">
      <dgm:prSet phldrT="[Text]"/>
      <dgm:spPr/>
      <dgm:t>
        <a:bodyPr/>
        <a:lstStyle/>
        <a:p>
          <a:r>
            <a:rPr lang="en-US"/>
            <a:t>Hazard Prevention &amp; Control</a:t>
          </a:r>
        </a:p>
      </dgm:t>
    </dgm:pt>
    <dgm:pt modelId="{1DCD6D41-A15D-4BBB-A609-2F6D25766001}" type="parTrans" cxnId="{0380E03F-22B6-4D5A-A2E2-6A4AC85BFDBD}">
      <dgm:prSet/>
      <dgm:spPr/>
      <dgm:t>
        <a:bodyPr/>
        <a:lstStyle/>
        <a:p>
          <a:endParaRPr lang="en-US"/>
        </a:p>
      </dgm:t>
    </dgm:pt>
    <dgm:pt modelId="{C473FE28-530D-4124-B27E-8C8821E047BC}" type="sibTrans" cxnId="{0380E03F-22B6-4D5A-A2E2-6A4AC85BFDBD}">
      <dgm:prSet/>
      <dgm:spPr/>
      <dgm:t>
        <a:bodyPr/>
        <a:lstStyle/>
        <a:p>
          <a:endParaRPr lang="en-US"/>
        </a:p>
      </dgm:t>
    </dgm:pt>
    <dgm:pt modelId="{AD5AE0F6-4269-4E1F-B674-A85DCA046E19}">
      <dgm:prSet phldrT="[Text]"/>
      <dgm:spPr/>
      <dgm:t>
        <a:bodyPr/>
        <a:lstStyle/>
        <a:p>
          <a:r>
            <a:rPr lang="en-US"/>
            <a:t>Worksite Analysis</a:t>
          </a:r>
        </a:p>
      </dgm:t>
    </dgm:pt>
    <dgm:pt modelId="{3A51768A-5E69-4481-9F74-1E90A1DCBEF5}" type="parTrans" cxnId="{B9B78569-D3AB-4895-AECF-A0333D0575E8}">
      <dgm:prSet/>
      <dgm:spPr/>
      <dgm:t>
        <a:bodyPr/>
        <a:lstStyle/>
        <a:p>
          <a:endParaRPr lang="en-US"/>
        </a:p>
      </dgm:t>
    </dgm:pt>
    <dgm:pt modelId="{3FFB0132-71B4-4504-84B9-92FCDB569531}" type="sibTrans" cxnId="{B9B78569-D3AB-4895-AECF-A0333D0575E8}">
      <dgm:prSet/>
      <dgm:spPr/>
      <dgm:t>
        <a:bodyPr/>
        <a:lstStyle/>
        <a:p>
          <a:endParaRPr lang="en-US"/>
        </a:p>
      </dgm:t>
    </dgm:pt>
    <dgm:pt modelId="{D7E03107-568F-4D77-9F18-35C5860B7FCE}" type="pres">
      <dgm:prSet presAssocID="{EA293C45-9B03-4B7F-A4B4-196636069DD9}" presName="Name0" presStyleCnt="0">
        <dgm:presLayoutVars>
          <dgm:chMax val="1"/>
          <dgm:dir/>
          <dgm:animLvl val="ctr"/>
          <dgm:resizeHandles val="exact"/>
        </dgm:presLayoutVars>
      </dgm:prSet>
      <dgm:spPr/>
      <dgm:t>
        <a:bodyPr/>
        <a:lstStyle/>
        <a:p>
          <a:endParaRPr lang="en-US"/>
        </a:p>
      </dgm:t>
    </dgm:pt>
    <dgm:pt modelId="{0A0F3715-DB2C-4A4F-B483-DDB27635DCD7}" type="pres">
      <dgm:prSet presAssocID="{6D8ECE80-31BE-40A3-A5CA-42897C6A71C9}" presName="centerShape" presStyleLbl="node0" presStyleIdx="0" presStyleCnt="1"/>
      <dgm:spPr/>
      <dgm:t>
        <a:bodyPr/>
        <a:lstStyle/>
        <a:p>
          <a:endParaRPr lang="en-US"/>
        </a:p>
      </dgm:t>
    </dgm:pt>
    <dgm:pt modelId="{CE779AAC-B926-41EE-9AE4-B3E5A8C01EFC}" type="pres">
      <dgm:prSet presAssocID="{E7AD462F-5A6D-4A54-9A7F-517F2C216F9B}" presName="node" presStyleLbl="node1" presStyleIdx="0" presStyleCnt="4">
        <dgm:presLayoutVars>
          <dgm:bulletEnabled val="1"/>
        </dgm:presLayoutVars>
      </dgm:prSet>
      <dgm:spPr/>
      <dgm:t>
        <a:bodyPr/>
        <a:lstStyle/>
        <a:p>
          <a:endParaRPr lang="en-US"/>
        </a:p>
      </dgm:t>
    </dgm:pt>
    <dgm:pt modelId="{210CB66B-D9CD-4C85-B0C2-F82D21647885}" type="pres">
      <dgm:prSet presAssocID="{E7AD462F-5A6D-4A54-9A7F-517F2C216F9B}" presName="dummy" presStyleCnt="0"/>
      <dgm:spPr/>
    </dgm:pt>
    <dgm:pt modelId="{012CC2DF-3814-423F-A861-FB6F2BF92145}" type="pres">
      <dgm:prSet presAssocID="{B2955554-EC92-48B7-9273-3A1953DBC34C}" presName="sibTrans" presStyleLbl="sibTrans2D1" presStyleIdx="0" presStyleCnt="4"/>
      <dgm:spPr/>
      <dgm:t>
        <a:bodyPr/>
        <a:lstStyle/>
        <a:p>
          <a:endParaRPr lang="en-US"/>
        </a:p>
      </dgm:t>
    </dgm:pt>
    <dgm:pt modelId="{C86926B2-446A-4CE8-9D07-D6FEB37F7AE3}" type="pres">
      <dgm:prSet presAssocID="{271D3CB8-7BDC-414B-AC36-A0B3F5E7565F}" presName="node" presStyleLbl="node1" presStyleIdx="1" presStyleCnt="4">
        <dgm:presLayoutVars>
          <dgm:bulletEnabled val="1"/>
        </dgm:presLayoutVars>
      </dgm:prSet>
      <dgm:spPr/>
      <dgm:t>
        <a:bodyPr/>
        <a:lstStyle/>
        <a:p>
          <a:endParaRPr lang="en-US"/>
        </a:p>
      </dgm:t>
    </dgm:pt>
    <dgm:pt modelId="{434D11A8-28B4-428F-856F-84E82EC70A72}" type="pres">
      <dgm:prSet presAssocID="{271D3CB8-7BDC-414B-AC36-A0B3F5E7565F}" presName="dummy" presStyleCnt="0"/>
      <dgm:spPr/>
    </dgm:pt>
    <dgm:pt modelId="{462D6BFF-6CED-46B9-B91D-2B0BC596A8B9}" type="pres">
      <dgm:prSet presAssocID="{A7144EE7-C844-4141-BF9B-2B239CB9F2B2}" presName="sibTrans" presStyleLbl="sibTrans2D1" presStyleIdx="1" presStyleCnt="4"/>
      <dgm:spPr/>
      <dgm:t>
        <a:bodyPr/>
        <a:lstStyle/>
        <a:p>
          <a:endParaRPr lang="en-US"/>
        </a:p>
      </dgm:t>
    </dgm:pt>
    <dgm:pt modelId="{0A578D65-EBD8-4CFF-8E98-8F2B440F02A2}" type="pres">
      <dgm:prSet presAssocID="{7A5FE1BA-2B19-47F4-A1AE-4E324F17B6D6}" presName="node" presStyleLbl="node1" presStyleIdx="2" presStyleCnt="4">
        <dgm:presLayoutVars>
          <dgm:bulletEnabled val="1"/>
        </dgm:presLayoutVars>
      </dgm:prSet>
      <dgm:spPr/>
      <dgm:t>
        <a:bodyPr/>
        <a:lstStyle/>
        <a:p>
          <a:endParaRPr lang="en-US"/>
        </a:p>
      </dgm:t>
    </dgm:pt>
    <dgm:pt modelId="{51A86762-B984-4039-B081-AABBCB1D11CA}" type="pres">
      <dgm:prSet presAssocID="{7A5FE1BA-2B19-47F4-A1AE-4E324F17B6D6}" presName="dummy" presStyleCnt="0"/>
      <dgm:spPr/>
    </dgm:pt>
    <dgm:pt modelId="{AE5A4430-D09E-4DE8-97B8-02167D79952D}" type="pres">
      <dgm:prSet presAssocID="{C473FE28-530D-4124-B27E-8C8821E047BC}" presName="sibTrans" presStyleLbl="sibTrans2D1" presStyleIdx="2" presStyleCnt="4"/>
      <dgm:spPr/>
      <dgm:t>
        <a:bodyPr/>
        <a:lstStyle/>
        <a:p>
          <a:endParaRPr lang="en-US"/>
        </a:p>
      </dgm:t>
    </dgm:pt>
    <dgm:pt modelId="{808813AD-A61F-455C-813E-0FD7BC6C25A8}" type="pres">
      <dgm:prSet presAssocID="{AD5AE0F6-4269-4E1F-B674-A85DCA046E19}" presName="node" presStyleLbl="node1" presStyleIdx="3" presStyleCnt="4">
        <dgm:presLayoutVars>
          <dgm:bulletEnabled val="1"/>
        </dgm:presLayoutVars>
      </dgm:prSet>
      <dgm:spPr/>
      <dgm:t>
        <a:bodyPr/>
        <a:lstStyle/>
        <a:p>
          <a:endParaRPr lang="en-US"/>
        </a:p>
      </dgm:t>
    </dgm:pt>
    <dgm:pt modelId="{F55982ED-4895-488A-89BB-80729ABCCA39}" type="pres">
      <dgm:prSet presAssocID="{AD5AE0F6-4269-4E1F-B674-A85DCA046E19}" presName="dummy" presStyleCnt="0"/>
      <dgm:spPr/>
    </dgm:pt>
    <dgm:pt modelId="{5C979BD2-AEB3-4140-9DDD-CC8CD8B83F45}" type="pres">
      <dgm:prSet presAssocID="{3FFB0132-71B4-4504-84B9-92FCDB569531}" presName="sibTrans" presStyleLbl="sibTrans2D1" presStyleIdx="3" presStyleCnt="4"/>
      <dgm:spPr/>
      <dgm:t>
        <a:bodyPr/>
        <a:lstStyle/>
        <a:p>
          <a:endParaRPr lang="en-US"/>
        </a:p>
      </dgm:t>
    </dgm:pt>
  </dgm:ptLst>
  <dgm:cxnLst>
    <dgm:cxn modelId="{53C76549-0C39-4842-A061-D4D030FEE2D6}" type="presOf" srcId="{EA293C45-9B03-4B7F-A4B4-196636069DD9}" destId="{D7E03107-568F-4D77-9F18-35C5860B7FCE}" srcOrd="0" destOrd="0" presId="urn:microsoft.com/office/officeart/2005/8/layout/radial6"/>
    <dgm:cxn modelId="{9FE2F5DA-BA27-4CF3-BC4C-EBC365E2BD3B}" srcId="{6D8ECE80-31BE-40A3-A5CA-42897C6A71C9}" destId="{E7AD462F-5A6D-4A54-9A7F-517F2C216F9B}" srcOrd="0" destOrd="0" parTransId="{BF0B5879-0671-4C69-B31E-99EE24264B02}" sibTransId="{B2955554-EC92-48B7-9273-3A1953DBC34C}"/>
    <dgm:cxn modelId="{88256175-DFC5-4EF3-A879-9BF273F23993}" type="presOf" srcId="{3FFB0132-71B4-4504-84B9-92FCDB569531}" destId="{5C979BD2-AEB3-4140-9DDD-CC8CD8B83F45}" srcOrd="0" destOrd="0" presId="urn:microsoft.com/office/officeart/2005/8/layout/radial6"/>
    <dgm:cxn modelId="{F47A3CB5-9189-4476-9EE6-BCCBB62794B3}" srcId="{6D8ECE80-31BE-40A3-A5CA-42897C6A71C9}" destId="{271D3CB8-7BDC-414B-AC36-A0B3F5E7565F}" srcOrd="1" destOrd="0" parTransId="{1C7EC4EF-E477-4DBA-B516-E52F381E995A}" sibTransId="{A7144EE7-C844-4141-BF9B-2B239CB9F2B2}"/>
    <dgm:cxn modelId="{0380E03F-22B6-4D5A-A2E2-6A4AC85BFDBD}" srcId="{6D8ECE80-31BE-40A3-A5CA-42897C6A71C9}" destId="{7A5FE1BA-2B19-47F4-A1AE-4E324F17B6D6}" srcOrd="2" destOrd="0" parTransId="{1DCD6D41-A15D-4BBB-A609-2F6D25766001}" sibTransId="{C473FE28-530D-4124-B27E-8C8821E047BC}"/>
    <dgm:cxn modelId="{7B1D82CA-4A6D-4DD7-B9A1-CC1C1F12A657}" srcId="{EA293C45-9B03-4B7F-A4B4-196636069DD9}" destId="{6D8ECE80-31BE-40A3-A5CA-42897C6A71C9}" srcOrd="0" destOrd="0" parTransId="{05578B97-1264-48DD-8881-925400287FFD}" sibTransId="{FD82043F-CA0E-41CF-91FD-CB289341793D}"/>
    <dgm:cxn modelId="{24BD7A36-0CFA-47D7-B290-395737545AB8}" type="presOf" srcId="{7A5FE1BA-2B19-47F4-A1AE-4E324F17B6D6}" destId="{0A578D65-EBD8-4CFF-8E98-8F2B440F02A2}" srcOrd="0" destOrd="0" presId="urn:microsoft.com/office/officeart/2005/8/layout/radial6"/>
    <dgm:cxn modelId="{6B3355CB-ADA7-4AED-84FE-018A83960DE6}" type="presOf" srcId="{A7144EE7-C844-4141-BF9B-2B239CB9F2B2}" destId="{462D6BFF-6CED-46B9-B91D-2B0BC596A8B9}" srcOrd="0" destOrd="0" presId="urn:microsoft.com/office/officeart/2005/8/layout/radial6"/>
    <dgm:cxn modelId="{14C557DA-79B0-4B15-A3C3-5842C2781F29}" type="presOf" srcId="{C473FE28-530D-4124-B27E-8C8821E047BC}" destId="{AE5A4430-D09E-4DE8-97B8-02167D79952D}" srcOrd="0" destOrd="0" presId="urn:microsoft.com/office/officeart/2005/8/layout/radial6"/>
    <dgm:cxn modelId="{44343E92-523B-44D9-89AC-C5F9D2A957BB}" type="presOf" srcId="{6D8ECE80-31BE-40A3-A5CA-42897C6A71C9}" destId="{0A0F3715-DB2C-4A4F-B483-DDB27635DCD7}" srcOrd="0" destOrd="0" presId="urn:microsoft.com/office/officeart/2005/8/layout/radial6"/>
    <dgm:cxn modelId="{15F6F5DE-35BA-4CF8-A11C-3306DA52A1FB}" type="presOf" srcId="{E7AD462F-5A6D-4A54-9A7F-517F2C216F9B}" destId="{CE779AAC-B926-41EE-9AE4-B3E5A8C01EFC}" srcOrd="0" destOrd="0" presId="urn:microsoft.com/office/officeart/2005/8/layout/radial6"/>
    <dgm:cxn modelId="{B9B78569-D3AB-4895-AECF-A0333D0575E8}" srcId="{6D8ECE80-31BE-40A3-A5CA-42897C6A71C9}" destId="{AD5AE0F6-4269-4E1F-B674-A85DCA046E19}" srcOrd="3" destOrd="0" parTransId="{3A51768A-5E69-4481-9F74-1E90A1DCBEF5}" sibTransId="{3FFB0132-71B4-4504-84B9-92FCDB569531}"/>
    <dgm:cxn modelId="{1E36EC68-13A6-4E63-9F94-B8A777448B96}" type="presOf" srcId="{271D3CB8-7BDC-414B-AC36-A0B3F5E7565F}" destId="{C86926B2-446A-4CE8-9D07-D6FEB37F7AE3}" srcOrd="0" destOrd="0" presId="urn:microsoft.com/office/officeart/2005/8/layout/radial6"/>
    <dgm:cxn modelId="{CFD0B137-DEE6-4ADC-90D5-FAD712102779}" type="presOf" srcId="{B2955554-EC92-48B7-9273-3A1953DBC34C}" destId="{012CC2DF-3814-423F-A861-FB6F2BF92145}" srcOrd="0" destOrd="0" presId="urn:microsoft.com/office/officeart/2005/8/layout/radial6"/>
    <dgm:cxn modelId="{7D63FC4A-02F6-4094-BDB7-23F43C5B073D}" type="presOf" srcId="{AD5AE0F6-4269-4E1F-B674-A85DCA046E19}" destId="{808813AD-A61F-455C-813E-0FD7BC6C25A8}" srcOrd="0" destOrd="0" presId="urn:microsoft.com/office/officeart/2005/8/layout/radial6"/>
    <dgm:cxn modelId="{C1AFC841-C388-4882-8DC7-0995FB156A6B}" type="presParOf" srcId="{D7E03107-568F-4D77-9F18-35C5860B7FCE}" destId="{0A0F3715-DB2C-4A4F-B483-DDB27635DCD7}" srcOrd="0" destOrd="0" presId="urn:microsoft.com/office/officeart/2005/8/layout/radial6"/>
    <dgm:cxn modelId="{DAE5187F-B55C-43AE-8AF2-D52F7F8CF37A}" type="presParOf" srcId="{D7E03107-568F-4D77-9F18-35C5860B7FCE}" destId="{CE779AAC-B926-41EE-9AE4-B3E5A8C01EFC}" srcOrd="1" destOrd="0" presId="urn:microsoft.com/office/officeart/2005/8/layout/radial6"/>
    <dgm:cxn modelId="{20C231BC-A69C-4152-BA04-E0927483606D}" type="presParOf" srcId="{D7E03107-568F-4D77-9F18-35C5860B7FCE}" destId="{210CB66B-D9CD-4C85-B0C2-F82D21647885}" srcOrd="2" destOrd="0" presId="urn:microsoft.com/office/officeart/2005/8/layout/radial6"/>
    <dgm:cxn modelId="{C2154BA0-BBC0-459F-9BA2-52A7FDE3139B}" type="presParOf" srcId="{D7E03107-568F-4D77-9F18-35C5860B7FCE}" destId="{012CC2DF-3814-423F-A861-FB6F2BF92145}" srcOrd="3" destOrd="0" presId="urn:microsoft.com/office/officeart/2005/8/layout/radial6"/>
    <dgm:cxn modelId="{00165476-42E4-42AA-AB0E-A404117CA7E1}" type="presParOf" srcId="{D7E03107-568F-4D77-9F18-35C5860B7FCE}" destId="{C86926B2-446A-4CE8-9D07-D6FEB37F7AE3}" srcOrd="4" destOrd="0" presId="urn:microsoft.com/office/officeart/2005/8/layout/radial6"/>
    <dgm:cxn modelId="{CDAD8581-82C0-49B8-B2A8-9A623F689186}" type="presParOf" srcId="{D7E03107-568F-4D77-9F18-35C5860B7FCE}" destId="{434D11A8-28B4-428F-856F-84E82EC70A72}" srcOrd="5" destOrd="0" presId="urn:microsoft.com/office/officeart/2005/8/layout/radial6"/>
    <dgm:cxn modelId="{2DAE6CA1-7994-49E5-9ADA-ECC5B25E781D}" type="presParOf" srcId="{D7E03107-568F-4D77-9F18-35C5860B7FCE}" destId="{462D6BFF-6CED-46B9-B91D-2B0BC596A8B9}" srcOrd="6" destOrd="0" presId="urn:microsoft.com/office/officeart/2005/8/layout/radial6"/>
    <dgm:cxn modelId="{C70094E0-7189-4D3B-B9B6-8A251EEBCA3A}" type="presParOf" srcId="{D7E03107-568F-4D77-9F18-35C5860B7FCE}" destId="{0A578D65-EBD8-4CFF-8E98-8F2B440F02A2}" srcOrd="7" destOrd="0" presId="urn:microsoft.com/office/officeart/2005/8/layout/radial6"/>
    <dgm:cxn modelId="{D343C66F-637C-4E75-B091-94386FCBA561}" type="presParOf" srcId="{D7E03107-568F-4D77-9F18-35C5860B7FCE}" destId="{51A86762-B984-4039-B081-AABBCB1D11CA}" srcOrd="8" destOrd="0" presId="urn:microsoft.com/office/officeart/2005/8/layout/radial6"/>
    <dgm:cxn modelId="{D10F7E87-8D2D-4CC5-A7EE-F5C50A6516D9}" type="presParOf" srcId="{D7E03107-568F-4D77-9F18-35C5860B7FCE}" destId="{AE5A4430-D09E-4DE8-97B8-02167D79952D}" srcOrd="9" destOrd="0" presId="urn:microsoft.com/office/officeart/2005/8/layout/radial6"/>
    <dgm:cxn modelId="{02EEB51C-C9C0-4ADF-B567-AFD0DB089C0F}" type="presParOf" srcId="{D7E03107-568F-4D77-9F18-35C5860B7FCE}" destId="{808813AD-A61F-455C-813E-0FD7BC6C25A8}" srcOrd="10" destOrd="0" presId="urn:microsoft.com/office/officeart/2005/8/layout/radial6"/>
    <dgm:cxn modelId="{AD5B1BC7-41BE-4694-96DE-88CF188CC3A8}" type="presParOf" srcId="{D7E03107-568F-4D77-9F18-35C5860B7FCE}" destId="{F55982ED-4895-488A-89BB-80729ABCCA39}" srcOrd="11" destOrd="0" presId="urn:microsoft.com/office/officeart/2005/8/layout/radial6"/>
    <dgm:cxn modelId="{94A81B91-FCDC-4D79-A591-92FB657C9EC1}" type="presParOf" srcId="{D7E03107-568F-4D77-9F18-35C5860B7FCE}" destId="{5C979BD2-AEB3-4140-9DDD-CC8CD8B83F45}" srcOrd="12" destOrd="0" presId="urn:microsoft.com/office/officeart/2005/8/layout/radial6"/>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C979BD2-AEB3-4140-9DDD-CC8CD8B83F45}">
      <dsp:nvSpPr>
        <dsp:cNvPr id="0" name=""/>
        <dsp:cNvSpPr/>
      </dsp:nvSpPr>
      <dsp:spPr>
        <a:xfrm>
          <a:off x="811441" y="362318"/>
          <a:ext cx="2422422" cy="2422422"/>
        </a:xfrm>
        <a:prstGeom prst="blockArc">
          <a:avLst>
            <a:gd name="adj1" fmla="val 10800000"/>
            <a:gd name="adj2" fmla="val 16200000"/>
            <a:gd name="adj3" fmla="val 4636"/>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E5A4430-D09E-4DE8-97B8-02167D79952D}">
      <dsp:nvSpPr>
        <dsp:cNvPr id="0" name=""/>
        <dsp:cNvSpPr/>
      </dsp:nvSpPr>
      <dsp:spPr>
        <a:xfrm>
          <a:off x="811441" y="362318"/>
          <a:ext cx="2422422" cy="2422422"/>
        </a:xfrm>
        <a:prstGeom prst="blockArc">
          <a:avLst>
            <a:gd name="adj1" fmla="val 5400000"/>
            <a:gd name="adj2" fmla="val 10800000"/>
            <a:gd name="adj3" fmla="val 4636"/>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62D6BFF-6CED-46B9-B91D-2B0BC596A8B9}">
      <dsp:nvSpPr>
        <dsp:cNvPr id="0" name=""/>
        <dsp:cNvSpPr/>
      </dsp:nvSpPr>
      <dsp:spPr>
        <a:xfrm>
          <a:off x="811441" y="362318"/>
          <a:ext cx="2422422" cy="2422422"/>
        </a:xfrm>
        <a:prstGeom prst="blockArc">
          <a:avLst>
            <a:gd name="adj1" fmla="val 0"/>
            <a:gd name="adj2" fmla="val 5400000"/>
            <a:gd name="adj3" fmla="val 4636"/>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12CC2DF-3814-423F-A861-FB6F2BF92145}">
      <dsp:nvSpPr>
        <dsp:cNvPr id="0" name=""/>
        <dsp:cNvSpPr/>
      </dsp:nvSpPr>
      <dsp:spPr>
        <a:xfrm>
          <a:off x="811441" y="362318"/>
          <a:ext cx="2422422" cy="2422422"/>
        </a:xfrm>
        <a:prstGeom prst="blockArc">
          <a:avLst>
            <a:gd name="adj1" fmla="val 16200000"/>
            <a:gd name="adj2" fmla="val 0"/>
            <a:gd name="adj3" fmla="val 4636"/>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A0F3715-DB2C-4A4F-B483-DDB27635DCD7}">
      <dsp:nvSpPr>
        <dsp:cNvPr id="0" name=""/>
        <dsp:cNvSpPr/>
      </dsp:nvSpPr>
      <dsp:spPr>
        <a:xfrm>
          <a:off x="1465633" y="1016510"/>
          <a:ext cx="1114039" cy="1114039"/>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3180" tIns="43180" rIns="43180" bIns="43180" numCol="1" spcCol="1270" anchor="ctr" anchorCtr="0">
          <a:noAutofit/>
        </a:bodyPr>
        <a:lstStyle/>
        <a:p>
          <a:pPr lvl="0" algn="ctr" defTabSz="1511300">
            <a:lnSpc>
              <a:spcPct val="90000"/>
            </a:lnSpc>
            <a:spcBef>
              <a:spcPct val="0"/>
            </a:spcBef>
            <a:spcAft>
              <a:spcPct val="35000"/>
            </a:spcAft>
          </a:pPr>
          <a:r>
            <a:rPr lang="en-US" sz="3400" kern="1200"/>
            <a:t>VPP</a:t>
          </a:r>
        </a:p>
      </dsp:txBody>
      <dsp:txXfrm>
        <a:off x="1628780" y="1179657"/>
        <a:ext cx="787745" cy="787745"/>
      </dsp:txXfrm>
    </dsp:sp>
    <dsp:sp modelId="{CE779AAC-B926-41EE-9AE4-B3E5A8C01EFC}">
      <dsp:nvSpPr>
        <dsp:cNvPr id="0" name=""/>
        <dsp:cNvSpPr/>
      </dsp:nvSpPr>
      <dsp:spPr>
        <a:xfrm>
          <a:off x="1632739" y="478"/>
          <a:ext cx="779827" cy="77982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kern="1200"/>
            <a:t>Management, Leadership &amp; Employee Involvement</a:t>
          </a:r>
        </a:p>
      </dsp:txBody>
      <dsp:txXfrm>
        <a:off x="1746942" y="114681"/>
        <a:ext cx="551421" cy="551421"/>
      </dsp:txXfrm>
    </dsp:sp>
    <dsp:sp modelId="{C86926B2-446A-4CE8-9D07-D6FEB37F7AE3}">
      <dsp:nvSpPr>
        <dsp:cNvPr id="0" name=""/>
        <dsp:cNvSpPr/>
      </dsp:nvSpPr>
      <dsp:spPr>
        <a:xfrm>
          <a:off x="2815876" y="1183616"/>
          <a:ext cx="779827" cy="77982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kern="1200"/>
            <a:t>Safety &amp; Health Training</a:t>
          </a:r>
        </a:p>
      </dsp:txBody>
      <dsp:txXfrm>
        <a:off x="2930079" y="1297819"/>
        <a:ext cx="551421" cy="551421"/>
      </dsp:txXfrm>
    </dsp:sp>
    <dsp:sp modelId="{0A578D65-EBD8-4CFF-8E98-8F2B440F02A2}">
      <dsp:nvSpPr>
        <dsp:cNvPr id="0" name=""/>
        <dsp:cNvSpPr/>
      </dsp:nvSpPr>
      <dsp:spPr>
        <a:xfrm>
          <a:off x="1632739" y="2366753"/>
          <a:ext cx="779827" cy="77982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kern="1200"/>
            <a:t>Hazard Prevention &amp; Control</a:t>
          </a:r>
        </a:p>
      </dsp:txBody>
      <dsp:txXfrm>
        <a:off x="1746942" y="2480956"/>
        <a:ext cx="551421" cy="551421"/>
      </dsp:txXfrm>
    </dsp:sp>
    <dsp:sp modelId="{808813AD-A61F-455C-813E-0FD7BC6C25A8}">
      <dsp:nvSpPr>
        <dsp:cNvPr id="0" name=""/>
        <dsp:cNvSpPr/>
      </dsp:nvSpPr>
      <dsp:spPr>
        <a:xfrm>
          <a:off x="449601" y="1183616"/>
          <a:ext cx="779827" cy="77982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kern="1200"/>
            <a:t>Worksite Analysis</a:t>
          </a:r>
        </a:p>
      </dsp:txBody>
      <dsp:txXfrm>
        <a:off x="563804" y="1297819"/>
        <a:ext cx="551421" cy="551421"/>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D83987-5B0F-47BE-AE72-397772DAC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201</Pages>
  <Words>42627</Words>
  <Characters>242975</Characters>
  <Application>Microsoft Office Word</Application>
  <DocSecurity>0</DocSecurity>
  <Lines>2024</Lines>
  <Paragraphs>570</Paragraphs>
  <ScaleCrop>false</ScaleCrop>
  <HeadingPairs>
    <vt:vector size="2" baseType="variant">
      <vt:variant>
        <vt:lpstr>Title</vt:lpstr>
      </vt:variant>
      <vt:variant>
        <vt:i4>1</vt:i4>
      </vt:variant>
    </vt:vector>
  </HeadingPairs>
  <TitlesOfParts>
    <vt:vector size="1" baseType="lpstr">
      <vt:lpstr>The Effect of Leadership Styles in Implementing the OSHA Voluntary Protection Program (VPP) and its Impact on Safety Outcomes and Performance.</vt:lpstr>
    </vt:vector>
  </TitlesOfParts>
  <LinksUpToDate>false</LinksUpToDate>
  <CharactersWithSpaces>285032</CharactersWithSpaces>
  <SharedDoc>false</SharedDoc>
  <HLinks>
    <vt:vector size="36" baseType="variant">
      <vt:variant>
        <vt:i4>3932205</vt:i4>
      </vt:variant>
      <vt:variant>
        <vt:i4>15</vt:i4>
      </vt:variant>
      <vt:variant>
        <vt:i4>0</vt:i4>
      </vt:variant>
      <vt:variant>
        <vt:i4>5</vt:i4>
      </vt:variant>
      <vt:variant>
        <vt:lpwstr>http://www.osha.gov/dcsp/partnerships/national/army_684/2009_summary.html</vt:lpwstr>
      </vt:variant>
      <vt:variant>
        <vt:lpwstr/>
      </vt:variant>
      <vt:variant>
        <vt:i4>7208979</vt:i4>
      </vt:variant>
      <vt:variant>
        <vt:i4>12</vt:i4>
      </vt:variant>
      <vt:variant>
        <vt:i4>0</vt:i4>
      </vt:variant>
      <vt:variant>
        <vt:i4>5</vt:i4>
      </vt:variant>
      <vt:variant>
        <vt:lpwstr>http://www.osha.gov/dcsp/partnerships/national/army_684/684_20080825_army.html</vt:lpwstr>
      </vt:variant>
      <vt:variant>
        <vt:lpwstr/>
      </vt:variant>
      <vt:variant>
        <vt:i4>4063356</vt:i4>
      </vt:variant>
      <vt:variant>
        <vt:i4>9</vt:i4>
      </vt:variant>
      <vt:variant>
        <vt:i4>0</vt:i4>
      </vt:variant>
      <vt:variant>
        <vt:i4>5</vt:i4>
      </vt:variant>
      <vt:variant>
        <vt:lpwstr>http://www.armymedicine.army.mil/Commander/Thoughts.cfm</vt:lpwstr>
      </vt:variant>
      <vt:variant>
        <vt:lpwstr/>
      </vt:variant>
      <vt:variant>
        <vt:i4>7733358</vt:i4>
      </vt:variant>
      <vt:variant>
        <vt:i4>6</vt:i4>
      </vt:variant>
      <vt:variant>
        <vt:i4>0</vt:i4>
      </vt:variant>
      <vt:variant>
        <vt:i4>5</vt:i4>
      </vt:variant>
      <vt:variant>
        <vt:lpwstr>https://www.asaie.army.mil/</vt:lpwstr>
      </vt:variant>
      <vt:variant>
        <vt:lpwstr/>
      </vt:variant>
      <vt:variant>
        <vt:i4>7274514</vt:i4>
      </vt:variant>
      <vt:variant>
        <vt:i4>3</vt:i4>
      </vt:variant>
      <vt:variant>
        <vt:i4>0</vt:i4>
      </vt:variant>
      <vt:variant>
        <vt:i4>5</vt:i4>
      </vt:variant>
      <vt:variant>
        <vt:lpwstr>http://www.osha.gov/dcsp/partnerships/national/army_684/684_20080825_army.htlm</vt:lpwstr>
      </vt:variant>
      <vt:variant>
        <vt:lpwstr/>
      </vt:variant>
      <vt:variant>
        <vt:i4>7602244</vt:i4>
      </vt:variant>
      <vt:variant>
        <vt:i4>0</vt:i4>
      </vt:variant>
      <vt:variant>
        <vt:i4>0</vt:i4>
      </vt:variant>
      <vt:variant>
        <vt:i4>5</vt:i4>
      </vt:variant>
      <vt:variant>
        <vt:lpwstr>http://www.jointcommission.org/about_us/about_the_joint_commission_main.aspx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Effect of Leadership Styles in Implementing the OSHA Voluntary Protection Program (VPP) and its Impact on Safety Outcomes and Performance.</dc:title>
  <dc:subject/>
  <dc:creator/>
  <cp:keywords/>
  <dc:description/>
  <cp:lastModifiedBy/>
  <cp:revision>1</cp:revision>
  <dcterms:created xsi:type="dcterms:W3CDTF">2017-05-12T15:54:00Z</dcterms:created>
  <dcterms:modified xsi:type="dcterms:W3CDTF">2017-05-12T15:54:00Z</dcterms:modified>
</cp:coreProperties>
</file>