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DB78FB" w14:textId="77777777" w:rsidR="003D0571" w:rsidRDefault="00986DBF" w:rsidP="00986DBF">
      <w:pPr>
        <w:jc w:val="center"/>
        <w:rPr>
          <w:rFonts w:cs="Times New Roman"/>
          <w:szCs w:val="24"/>
        </w:rPr>
      </w:pPr>
      <w:r>
        <w:rPr>
          <w:rFonts w:cs="Times New Roman"/>
          <w:szCs w:val="24"/>
        </w:rPr>
        <w:t>UNIVERSITY OF OKLAHOMA</w:t>
      </w:r>
    </w:p>
    <w:p w14:paraId="0ABD3444" w14:textId="77777777" w:rsidR="00986DBF" w:rsidRDefault="00986DBF" w:rsidP="00986DBF">
      <w:pPr>
        <w:jc w:val="center"/>
        <w:rPr>
          <w:rFonts w:cs="Times New Roman"/>
          <w:szCs w:val="24"/>
        </w:rPr>
      </w:pPr>
      <w:r>
        <w:rPr>
          <w:rFonts w:cs="Times New Roman"/>
          <w:szCs w:val="24"/>
        </w:rPr>
        <w:t>GRADUATE COLLEGE</w:t>
      </w:r>
    </w:p>
    <w:p w14:paraId="178ACA94" w14:textId="77777777" w:rsidR="00986DBF" w:rsidRDefault="00986DBF" w:rsidP="00986DBF">
      <w:pPr>
        <w:jc w:val="center"/>
        <w:rPr>
          <w:rFonts w:cs="Times New Roman"/>
          <w:szCs w:val="24"/>
        </w:rPr>
      </w:pPr>
    </w:p>
    <w:p w14:paraId="428A5A3F" w14:textId="77777777" w:rsidR="00986DBF" w:rsidRDefault="00986DBF" w:rsidP="00986DBF">
      <w:pPr>
        <w:jc w:val="center"/>
        <w:rPr>
          <w:rFonts w:cs="Times New Roman"/>
          <w:szCs w:val="24"/>
        </w:rPr>
      </w:pPr>
    </w:p>
    <w:p w14:paraId="50B4EB7E" w14:textId="77777777" w:rsidR="00986DBF" w:rsidRDefault="00986DBF" w:rsidP="00986DBF">
      <w:pPr>
        <w:jc w:val="center"/>
        <w:rPr>
          <w:rFonts w:cs="Times New Roman"/>
          <w:szCs w:val="24"/>
        </w:rPr>
      </w:pPr>
      <w:bookmarkStart w:id="0" w:name="_GoBack"/>
      <w:bookmarkEnd w:id="0"/>
    </w:p>
    <w:p w14:paraId="4AA9DE04" w14:textId="44FC946C" w:rsidR="00A440E3" w:rsidRDefault="00C10EFD" w:rsidP="00C10EFD">
      <w:pPr>
        <w:jc w:val="center"/>
        <w:rPr>
          <w:rFonts w:cs="Times New Roman"/>
          <w:szCs w:val="24"/>
        </w:rPr>
      </w:pPr>
      <w:r>
        <w:rPr>
          <w:rFonts w:cs="Times New Roman"/>
          <w:szCs w:val="24"/>
        </w:rPr>
        <w:t>MORE THAN A FEELING</w:t>
      </w:r>
      <w:r w:rsidR="00A440E3">
        <w:rPr>
          <w:rFonts w:cs="Times New Roman"/>
          <w:szCs w:val="24"/>
        </w:rPr>
        <w:t>:</w:t>
      </w:r>
      <w:r>
        <w:rPr>
          <w:rFonts w:cs="Times New Roman"/>
          <w:szCs w:val="24"/>
        </w:rPr>
        <w:t xml:space="preserve"> </w:t>
      </w:r>
      <w:r w:rsidR="00E90194">
        <w:rPr>
          <w:rFonts w:cs="Times New Roman"/>
          <w:szCs w:val="24"/>
        </w:rPr>
        <w:t>AN EXAMINATION OF</w:t>
      </w:r>
      <w:r>
        <w:rPr>
          <w:rFonts w:cs="Times New Roman"/>
          <w:szCs w:val="24"/>
        </w:rPr>
        <w:t xml:space="preserve"> MIXED EMOT</w:t>
      </w:r>
      <w:r w:rsidR="0088765A">
        <w:rPr>
          <w:rFonts w:cs="Times New Roman"/>
          <w:szCs w:val="24"/>
        </w:rPr>
        <w:t>I</w:t>
      </w:r>
      <w:r>
        <w:rPr>
          <w:rFonts w:cs="Times New Roman"/>
          <w:szCs w:val="24"/>
        </w:rPr>
        <w:t xml:space="preserve">ONAL </w:t>
      </w:r>
      <w:r w:rsidR="00E90194">
        <w:rPr>
          <w:rFonts w:cs="Times New Roman"/>
          <w:szCs w:val="24"/>
        </w:rPr>
        <w:t>EXPRESSIONS</w:t>
      </w:r>
      <w:r>
        <w:rPr>
          <w:rFonts w:cs="Times New Roman"/>
          <w:szCs w:val="24"/>
        </w:rPr>
        <w:t xml:space="preserve"> ON LEADER EVALUATIONS AND FOLLOWER PERFORMANCE</w:t>
      </w:r>
    </w:p>
    <w:p w14:paraId="5DE56C98" w14:textId="77777777" w:rsidR="00986DBF" w:rsidRDefault="00986DBF" w:rsidP="00986DBF">
      <w:pPr>
        <w:jc w:val="center"/>
        <w:rPr>
          <w:rFonts w:cs="Times New Roman"/>
          <w:szCs w:val="24"/>
        </w:rPr>
      </w:pPr>
    </w:p>
    <w:p w14:paraId="4583F9D5" w14:textId="77777777" w:rsidR="00986DBF" w:rsidRDefault="00986DBF" w:rsidP="00986DBF">
      <w:pPr>
        <w:jc w:val="center"/>
        <w:rPr>
          <w:rFonts w:cs="Times New Roman"/>
          <w:szCs w:val="24"/>
        </w:rPr>
      </w:pPr>
    </w:p>
    <w:p w14:paraId="73142875" w14:textId="77777777" w:rsidR="00986DBF" w:rsidRDefault="00986DBF" w:rsidP="00986DBF">
      <w:pPr>
        <w:jc w:val="center"/>
        <w:rPr>
          <w:rFonts w:cs="Times New Roman"/>
          <w:szCs w:val="24"/>
        </w:rPr>
      </w:pPr>
    </w:p>
    <w:p w14:paraId="676106AA" w14:textId="77777777" w:rsidR="00986DBF" w:rsidRDefault="00986DBF" w:rsidP="00986DBF">
      <w:pPr>
        <w:jc w:val="center"/>
        <w:rPr>
          <w:rFonts w:cs="Times New Roman"/>
          <w:szCs w:val="24"/>
        </w:rPr>
      </w:pPr>
      <w:r>
        <w:rPr>
          <w:rFonts w:cs="Times New Roman"/>
          <w:szCs w:val="24"/>
        </w:rPr>
        <w:t>A DISSERTATION</w:t>
      </w:r>
    </w:p>
    <w:p w14:paraId="104992D5" w14:textId="77777777" w:rsidR="00986DBF" w:rsidRDefault="00986DBF" w:rsidP="00986DBF">
      <w:pPr>
        <w:jc w:val="center"/>
        <w:rPr>
          <w:rFonts w:cs="Times New Roman"/>
          <w:szCs w:val="24"/>
        </w:rPr>
      </w:pPr>
      <w:r>
        <w:rPr>
          <w:rFonts w:cs="Times New Roman"/>
          <w:szCs w:val="24"/>
        </w:rPr>
        <w:t>SUBMITTED TO THE GRADUATE FACULTY</w:t>
      </w:r>
    </w:p>
    <w:p w14:paraId="7192BE82" w14:textId="77777777" w:rsidR="00986DBF" w:rsidRDefault="00986DBF" w:rsidP="00986DBF">
      <w:pPr>
        <w:jc w:val="center"/>
        <w:rPr>
          <w:rFonts w:cs="Times New Roman"/>
          <w:szCs w:val="24"/>
        </w:rPr>
      </w:pPr>
      <w:r>
        <w:rPr>
          <w:rFonts w:cs="Times New Roman"/>
          <w:szCs w:val="24"/>
        </w:rPr>
        <w:t>In partial fulfillment of the requirements for the</w:t>
      </w:r>
    </w:p>
    <w:p w14:paraId="25A365DB" w14:textId="77777777" w:rsidR="00986DBF" w:rsidRDefault="00986DBF" w:rsidP="00986DBF">
      <w:pPr>
        <w:jc w:val="center"/>
        <w:rPr>
          <w:rFonts w:cs="Times New Roman"/>
          <w:szCs w:val="24"/>
        </w:rPr>
      </w:pPr>
      <w:r>
        <w:rPr>
          <w:rFonts w:cs="Times New Roman"/>
          <w:szCs w:val="24"/>
        </w:rPr>
        <w:t>Degree of</w:t>
      </w:r>
    </w:p>
    <w:p w14:paraId="08875A4E" w14:textId="77777777" w:rsidR="00986DBF" w:rsidRDefault="00986DBF" w:rsidP="00986DBF">
      <w:pPr>
        <w:jc w:val="center"/>
        <w:rPr>
          <w:rFonts w:cs="Times New Roman"/>
          <w:szCs w:val="24"/>
        </w:rPr>
      </w:pPr>
      <w:r>
        <w:rPr>
          <w:rFonts w:cs="Times New Roman"/>
          <w:szCs w:val="24"/>
        </w:rPr>
        <w:t>DOCTOR OF PHILOSOPHY</w:t>
      </w:r>
    </w:p>
    <w:p w14:paraId="4BA00A59" w14:textId="77777777" w:rsidR="00986DBF" w:rsidRDefault="00986DBF" w:rsidP="00986DBF">
      <w:pPr>
        <w:jc w:val="center"/>
        <w:rPr>
          <w:rFonts w:cs="Times New Roman"/>
          <w:szCs w:val="24"/>
        </w:rPr>
      </w:pPr>
    </w:p>
    <w:p w14:paraId="55B9D205" w14:textId="77777777" w:rsidR="00986DBF" w:rsidRDefault="00986DBF" w:rsidP="00986DBF">
      <w:pPr>
        <w:jc w:val="center"/>
        <w:rPr>
          <w:rFonts w:cs="Times New Roman"/>
          <w:szCs w:val="24"/>
        </w:rPr>
      </w:pPr>
    </w:p>
    <w:p w14:paraId="54BAF3EA" w14:textId="77777777" w:rsidR="00986DBF" w:rsidRDefault="00986DBF" w:rsidP="00986DBF">
      <w:pPr>
        <w:jc w:val="center"/>
        <w:rPr>
          <w:rFonts w:cs="Times New Roman"/>
          <w:szCs w:val="24"/>
        </w:rPr>
      </w:pPr>
    </w:p>
    <w:p w14:paraId="232C39A4" w14:textId="77777777" w:rsidR="00986DBF" w:rsidRDefault="00986DBF" w:rsidP="00986DBF">
      <w:pPr>
        <w:jc w:val="center"/>
        <w:rPr>
          <w:rFonts w:cs="Times New Roman"/>
          <w:szCs w:val="24"/>
        </w:rPr>
      </w:pPr>
    </w:p>
    <w:p w14:paraId="72AC160D" w14:textId="77777777" w:rsidR="00986DBF" w:rsidRDefault="00986DBF" w:rsidP="00986DBF">
      <w:pPr>
        <w:jc w:val="center"/>
        <w:rPr>
          <w:rFonts w:cs="Times New Roman"/>
          <w:szCs w:val="24"/>
        </w:rPr>
      </w:pPr>
      <w:r>
        <w:rPr>
          <w:rFonts w:cs="Times New Roman"/>
          <w:szCs w:val="24"/>
        </w:rPr>
        <w:t>By</w:t>
      </w:r>
    </w:p>
    <w:p w14:paraId="4ED6E9E2" w14:textId="77777777" w:rsidR="00986DBF" w:rsidRDefault="00986DBF" w:rsidP="00986DBF">
      <w:pPr>
        <w:spacing w:line="240" w:lineRule="auto"/>
        <w:jc w:val="center"/>
        <w:rPr>
          <w:rFonts w:cs="Times New Roman"/>
          <w:szCs w:val="24"/>
        </w:rPr>
      </w:pPr>
      <w:r>
        <w:rPr>
          <w:rFonts w:cs="Times New Roman"/>
          <w:szCs w:val="24"/>
        </w:rPr>
        <w:t>BRETT TORRENCE</w:t>
      </w:r>
    </w:p>
    <w:p w14:paraId="25D75201" w14:textId="77777777" w:rsidR="00986DBF" w:rsidRDefault="00986DBF" w:rsidP="00986DBF">
      <w:pPr>
        <w:spacing w:line="240" w:lineRule="auto"/>
        <w:jc w:val="center"/>
        <w:rPr>
          <w:rFonts w:cs="Times New Roman"/>
          <w:szCs w:val="24"/>
        </w:rPr>
      </w:pPr>
      <w:r>
        <w:rPr>
          <w:rFonts w:cs="Times New Roman"/>
          <w:szCs w:val="24"/>
        </w:rPr>
        <w:t>Norman, Oklahoma</w:t>
      </w:r>
    </w:p>
    <w:p w14:paraId="5071AE1B" w14:textId="77777777" w:rsidR="00986DBF" w:rsidRDefault="00986DBF" w:rsidP="00986DBF">
      <w:pPr>
        <w:spacing w:line="240" w:lineRule="auto"/>
        <w:jc w:val="center"/>
        <w:rPr>
          <w:rFonts w:cs="Times New Roman"/>
          <w:szCs w:val="24"/>
        </w:rPr>
      </w:pPr>
      <w:r>
        <w:rPr>
          <w:rFonts w:cs="Times New Roman"/>
          <w:szCs w:val="24"/>
        </w:rPr>
        <w:t>2019</w:t>
      </w:r>
    </w:p>
    <w:p w14:paraId="34310F10" w14:textId="77777777" w:rsidR="00986DBF" w:rsidRDefault="00986DBF" w:rsidP="00986DBF">
      <w:pPr>
        <w:spacing w:line="240" w:lineRule="auto"/>
        <w:rPr>
          <w:rFonts w:cs="Times New Roman"/>
          <w:szCs w:val="24"/>
        </w:rPr>
      </w:pPr>
    </w:p>
    <w:p w14:paraId="591B96B4" w14:textId="77777777" w:rsidR="00986DBF" w:rsidRDefault="00986DBF" w:rsidP="00986DBF">
      <w:pPr>
        <w:spacing w:line="240" w:lineRule="auto"/>
        <w:jc w:val="center"/>
        <w:rPr>
          <w:rFonts w:cs="Times New Roman"/>
          <w:szCs w:val="24"/>
        </w:rPr>
      </w:pPr>
    </w:p>
    <w:p w14:paraId="12715295" w14:textId="77777777" w:rsidR="00986DBF" w:rsidRDefault="00986DBF" w:rsidP="00986DBF">
      <w:pPr>
        <w:spacing w:line="240" w:lineRule="auto"/>
        <w:jc w:val="center"/>
        <w:rPr>
          <w:rFonts w:cs="Times New Roman"/>
          <w:szCs w:val="24"/>
        </w:rPr>
      </w:pPr>
    </w:p>
    <w:p w14:paraId="4E6C214D" w14:textId="4E5DDEF3" w:rsidR="002600C3" w:rsidRDefault="002600C3" w:rsidP="00986DBF">
      <w:pPr>
        <w:spacing w:line="240" w:lineRule="auto"/>
        <w:jc w:val="center"/>
        <w:rPr>
          <w:rFonts w:cs="Times New Roman"/>
          <w:szCs w:val="24"/>
        </w:rPr>
      </w:pPr>
    </w:p>
    <w:p w14:paraId="023EDD4F" w14:textId="40BCC8AF" w:rsidR="002600C3" w:rsidRDefault="002600C3" w:rsidP="00986DBF">
      <w:pPr>
        <w:spacing w:line="240" w:lineRule="auto"/>
        <w:jc w:val="center"/>
        <w:rPr>
          <w:rFonts w:cs="Times New Roman"/>
          <w:szCs w:val="24"/>
        </w:rPr>
      </w:pPr>
    </w:p>
    <w:p w14:paraId="256BC921" w14:textId="77777777" w:rsidR="002600C3" w:rsidRDefault="002600C3" w:rsidP="00986DBF">
      <w:pPr>
        <w:spacing w:line="240" w:lineRule="auto"/>
        <w:jc w:val="center"/>
        <w:rPr>
          <w:rFonts w:cs="Times New Roman"/>
          <w:szCs w:val="24"/>
        </w:rPr>
      </w:pPr>
    </w:p>
    <w:p w14:paraId="1B66B5EC" w14:textId="77777777" w:rsidR="002600C3" w:rsidRDefault="002600C3" w:rsidP="00986DBF">
      <w:pPr>
        <w:spacing w:line="240" w:lineRule="auto"/>
        <w:jc w:val="center"/>
        <w:rPr>
          <w:rFonts w:cs="Times New Roman"/>
          <w:szCs w:val="24"/>
        </w:rPr>
      </w:pPr>
    </w:p>
    <w:p w14:paraId="2079D3C8" w14:textId="25467798" w:rsidR="00986DBF" w:rsidRDefault="00986DBF" w:rsidP="00986DBF">
      <w:pPr>
        <w:spacing w:line="240" w:lineRule="auto"/>
        <w:jc w:val="center"/>
        <w:rPr>
          <w:rFonts w:cs="Times New Roman"/>
          <w:szCs w:val="24"/>
        </w:rPr>
      </w:pPr>
      <w:r>
        <w:rPr>
          <w:rFonts w:cs="Times New Roman"/>
          <w:szCs w:val="24"/>
        </w:rPr>
        <w:t xml:space="preserve">MORE THAN A FEELING: </w:t>
      </w:r>
      <w:r w:rsidR="00C10EFD">
        <w:rPr>
          <w:rFonts w:cs="Times New Roman"/>
          <w:szCs w:val="24"/>
        </w:rPr>
        <w:t>AN EXAMINATION OF MIXED EMOTIONAL EXPRESSIONS ON LEADER EVALUATIONS AND FOLLOWER PERFORMANCE</w:t>
      </w:r>
    </w:p>
    <w:p w14:paraId="7CBE553A" w14:textId="77777777" w:rsidR="00986DBF" w:rsidRDefault="00986DBF" w:rsidP="00986DBF">
      <w:pPr>
        <w:spacing w:line="240" w:lineRule="auto"/>
        <w:jc w:val="center"/>
        <w:rPr>
          <w:rFonts w:cs="Times New Roman"/>
          <w:szCs w:val="24"/>
        </w:rPr>
      </w:pPr>
    </w:p>
    <w:p w14:paraId="2CD88D67" w14:textId="77777777" w:rsidR="00986DBF" w:rsidRDefault="00986DBF" w:rsidP="00986DBF">
      <w:pPr>
        <w:spacing w:line="240" w:lineRule="auto"/>
        <w:jc w:val="center"/>
        <w:rPr>
          <w:rFonts w:cs="Times New Roman"/>
          <w:szCs w:val="24"/>
        </w:rPr>
      </w:pPr>
    </w:p>
    <w:p w14:paraId="0AB581A9" w14:textId="77777777" w:rsidR="00986DBF" w:rsidRDefault="00986DBF" w:rsidP="00986DBF">
      <w:pPr>
        <w:spacing w:line="240" w:lineRule="auto"/>
        <w:jc w:val="center"/>
        <w:rPr>
          <w:rFonts w:cs="Times New Roman"/>
          <w:szCs w:val="24"/>
        </w:rPr>
      </w:pPr>
      <w:r>
        <w:rPr>
          <w:rFonts w:cs="Times New Roman"/>
          <w:szCs w:val="24"/>
        </w:rPr>
        <w:t>A DISSERTATION APPROVED FOR THE</w:t>
      </w:r>
    </w:p>
    <w:p w14:paraId="703BF0AE" w14:textId="77777777" w:rsidR="00986DBF" w:rsidRDefault="00986DBF" w:rsidP="00986DBF">
      <w:pPr>
        <w:spacing w:line="240" w:lineRule="auto"/>
        <w:jc w:val="center"/>
        <w:rPr>
          <w:rFonts w:cs="Times New Roman"/>
          <w:szCs w:val="24"/>
        </w:rPr>
      </w:pPr>
      <w:r>
        <w:rPr>
          <w:rFonts w:cs="Times New Roman"/>
          <w:szCs w:val="24"/>
        </w:rPr>
        <w:t>DEPARTMENT OF PSYCHOLOGY</w:t>
      </w:r>
    </w:p>
    <w:p w14:paraId="468D3D92" w14:textId="77777777" w:rsidR="00986DBF" w:rsidRDefault="00986DBF" w:rsidP="00986DBF">
      <w:pPr>
        <w:spacing w:line="240" w:lineRule="auto"/>
        <w:jc w:val="center"/>
        <w:rPr>
          <w:rFonts w:cs="Times New Roman"/>
          <w:szCs w:val="24"/>
        </w:rPr>
      </w:pPr>
    </w:p>
    <w:p w14:paraId="337FD558" w14:textId="77777777" w:rsidR="00986DBF" w:rsidRDefault="00986DBF" w:rsidP="00986DBF">
      <w:pPr>
        <w:spacing w:line="240" w:lineRule="auto"/>
        <w:jc w:val="center"/>
        <w:rPr>
          <w:rFonts w:cs="Times New Roman"/>
          <w:szCs w:val="24"/>
        </w:rPr>
      </w:pPr>
    </w:p>
    <w:p w14:paraId="4A285980" w14:textId="77777777" w:rsidR="00986DBF" w:rsidRDefault="00986DBF" w:rsidP="00986DBF">
      <w:pPr>
        <w:spacing w:line="240" w:lineRule="auto"/>
        <w:jc w:val="center"/>
        <w:rPr>
          <w:rFonts w:cs="Times New Roman"/>
          <w:szCs w:val="24"/>
        </w:rPr>
      </w:pPr>
    </w:p>
    <w:p w14:paraId="08FE56C0" w14:textId="77777777" w:rsidR="00986DBF" w:rsidRDefault="00986DBF" w:rsidP="00986DBF">
      <w:pPr>
        <w:spacing w:line="240" w:lineRule="auto"/>
        <w:jc w:val="center"/>
        <w:rPr>
          <w:rFonts w:cs="Times New Roman"/>
          <w:szCs w:val="24"/>
        </w:rPr>
      </w:pPr>
    </w:p>
    <w:p w14:paraId="2052AFA9" w14:textId="77777777" w:rsidR="00986DBF" w:rsidRDefault="00986DBF" w:rsidP="00986DBF">
      <w:pPr>
        <w:spacing w:line="240" w:lineRule="auto"/>
        <w:jc w:val="center"/>
        <w:rPr>
          <w:rFonts w:cs="Times New Roman"/>
          <w:szCs w:val="24"/>
        </w:rPr>
      </w:pPr>
    </w:p>
    <w:p w14:paraId="1F29AACE" w14:textId="77777777" w:rsidR="00986DBF" w:rsidRDefault="00986DBF" w:rsidP="00986DBF">
      <w:pPr>
        <w:spacing w:line="240" w:lineRule="auto"/>
        <w:jc w:val="center"/>
        <w:rPr>
          <w:rFonts w:cs="Times New Roman"/>
          <w:szCs w:val="24"/>
        </w:rPr>
      </w:pPr>
    </w:p>
    <w:p w14:paraId="1C8A7475" w14:textId="77777777" w:rsidR="00986DBF" w:rsidRDefault="00986DBF" w:rsidP="00986DBF">
      <w:pPr>
        <w:spacing w:line="240" w:lineRule="auto"/>
        <w:jc w:val="center"/>
        <w:rPr>
          <w:rFonts w:cs="Times New Roman"/>
          <w:szCs w:val="24"/>
        </w:rPr>
      </w:pPr>
    </w:p>
    <w:p w14:paraId="06A27B42" w14:textId="77777777" w:rsidR="00986DBF" w:rsidRDefault="00986DBF" w:rsidP="00986DBF">
      <w:pPr>
        <w:spacing w:line="240" w:lineRule="auto"/>
        <w:jc w:val="center"/>
        <w:rPr>
          <w:rFonts w:cs="Times New Roman"/>
          <w:szCs w:val="24"/>
        </w:rPr>
      </w:pPr>
    </w:p>
    <w:p w14:paraId="225F42C8" w14:textId="77777777" w:rsidR="00986DBF" w:rsidRDefault="00986DBF" w:rsidP="00986DBF">
      <w:pPr>
        <w:spacing w:line="240" w:lineRule="auto"/>
        <w:jc w:val="center"/>
        <w:rPr>
          <w:rFonts w:cs="Times New Roman"/>
          <w:szCs w:val="24"/>
        </w:rPr>
      </w:pPr>
    </w:p>
    <w:p w14:paraId="3B91C826" w14:textId="77777777" w:rsidR="00986DBF" w:rsidRDefault="00986DBF" w:rsidP="00986DBF">
      <w:pPr>
        <w:spacing w:line="240" w:lineRule="auto"/>
        <w:jc w:val="center"/>
        <w:rPr>
          <w:rFonts w:cs="Times New Roman"/>
          <w:szCs w:val="24"/>
        </w:rPr>
      </w:pPr>
    </w:p>
    <w:p w14:paraId="62B83D4F" w14:textId="77777777" w:rsidR="00986DBF" w:rsidRDefault="00986DBF" w:rsidP="00986DBF">
      <w:pPr>
        <w:spacing w:line="240" w:lineRule="auto"/>
        <w:jc w:val="center"/>
        <w:rPr>
          <w:rFonts w:cs="Times New Roman"/>
          <w:szCs w:val="24"/>
        </w:rPr>
      </w:pPr>
      <w:r>
        <w:rPr>
          <w:rFonts w:cs="Times New Roman"/>
          <w:szCs w:val="24"/>
        </w:rPr>
        <w:t>BY</w:t>
      </w:r>
    </w:p>
    <w:p w14:paraId="5114E1EE" w14:textId="77777777" w:rsidR="00986DBF" w:rsidRDefault="00986DBF" w:rsidP="00986DBF">
      <w:pPr>
        <w:spacing w:line="240" w:lineRule="auto"/>
        <w:jc w:val="center"/>
        <w:rPr>
          <w:rFonts w:cs="Times New Roman"/>
          <w:szCs w:val="24"/>
        </w:rPr>
      </w:pPr>
    </w:p>
    <w:p w14:paraId="292C4652" w14:textId="77777777" w:rsidR="00986DBF" w:rsidRDefault="00986DBF" w:rsidP="00986DBF">
      <w:pPr>
        <w:spacing w:line="240" w:lineRule="auto"/>
        <w:jc w:val="center"/>
        <w:rPr>
          <w:rFonts w:cs="Times New Roman"/>
          <w:szCs w:val="24"/>
        </w:rPr>
      </w:pPr>
    </w:p>
    <w:p w14:paraId="22928FFB" w14:textId="77777777" w:rsidR="00986DBF" w:rsidRDefault="00986DBF" w:rsidP="00986DBF">
      <w:pPr>
        <w:spacing w:line="240" w:lineRule="auto"/>
        <w:jc w:val="center"/>
        <w:rPr>
          <w:rFonts w:cs="Times New Roman"/>
          <w:szCs w:val="24"/>
        </w:rPr>
      </w:pPr>
    </w:p>
    <w:p w14:paraId="6BAA6201" w14:textId="77777777" w:rsidR="00986DBF" w:rsidRDefault="00986DBF" w:rsidP="00986DBF">
      <w:pPr>
        <w:spacing w:line="240" w:lineRule="auto"/>
        <w:jc w:val="right"/>
        <w:rPr>
          <w:rFonts w:cs="Times New Roman"/>
          <w:szCs w:val="24"/>
        </w:rPr>
      </w:pPr>
    </w:p>
    <w:p w14:paraId="027EA7B2" w14:textId="77777777" w:rsidR="00986DBF" w:rsidRDefault="00986DBF" w:rsidP="00986DBF">
      <w:pPr>
        <w:spacing w:line="240" w:lineRule="auto"/>
        <w:jc w:val="right"/>
        <w:rPr>
          <w:rFonts w:cs="Times New Roman"/>
          <w:szCs w:val="24"/>
        </w:rPr>
      </w:pPr>
    </w:p>
    <w:p w14:paraId="4FF3F75C" w14:textId="77777777" w:rsidR="00986DBF" w:rsidRDefault="00986DBF" w:rsidP="00986DBF">
      <w:pPr>
        <w:spacing w:line="240" w:lineRule="auto"/>
        <w:jc w:val="right"/>
        <w:rPr>
          <w:rFonts w:cs="Times New Roman"/>
          <w:szCs w:val="24"/>
        </w:rPr>
      </w:pPr>
    </w:p>
    <w:p w14:paraId="5D6557E5" w14:textId="77777777" w:rsidR="00986DBF" w:rsidRDefault="00986DBF" w:rsidP="00986DBF">
      <w:pPr>
        <w:spacing w:line="240" w:lineRule="auto"/>
        <w:jc w:val="right"/>
        <w:rPr>
          <w:rFonts w:cs="Times New Roman"/>
          <w:szCs w:val="24"/>
        </w:rPr>
      </w:pPr>
    </w:p>
    <w:p w14:paraId="13E9C403" w14:textId="77777777" w:rsidR="00986DBF" w:rsidRDefault="00986DBF" w:rsidP="00986DBF">
      <w:pPr>
        <w:spacing w:line="240" w:lineRule="auto"/>
        <w:jc w:val="right"/>
        <w:rPr>
          <w:rFonts w:cs="Times New Roman"/>
          <w:szCs w:val="24"/>
        </w:rPr>
      </w:pPr>
    </w:p>
    <w:p w14:paraId="0A115613" w14:textId="77777777" w:rsidR="00986DBF" w:rsidRDefault="00986DBF" w:rsidP="00986DBF">
      <w:pPr>
        <w:jc w:val="right"/>
        <w:rPr>
          <w:rFonts w:cs="Times New Roman"/>
          <w:szCs w:val="24"/>
        </w:rPr>
      </w:pPr>
      <w:r>
        <w:rPr>
          <w:rFonts w:cs="Times New Roman"/>
          <w:szCs w:val="24"/>
        </w:rPr>
        <w:t>Dr. Shane Connelly, Chair</w:t>
      </w:r>
    </w:p>
    <w:p w14:paraId="561FC61B" w14:textId="77777777" w:rsidR="00986DBF" w:rsidRDefault="00986DBF" w:rsidP="00986DBF">
      <w:pPr>
        <w:jc w:val="right"/>
        <w:rPr>
          <w:rFonts w:cs="Times New Roman"/>
          <w:szCs w:val="24"/>
        </w:rPr>
      </w:pPr>
      <w:r>
        <w:rPr>
          <w:rFonts w:cs="Times New Roman"/>
          <w:szCs w:val="24"/>
        </w:rPr>
        <w:t>Dr. Matthew Jensen</w:t>
      </w:r>
    </w:p>
    <w:p w14:paraId="1BFFE449" w14:textId="77777777" w:rsidR="00986DBF" w:rsidRDefault="00986DBF" w:rsidP="00986DBF">
      <w:pPr>
        <w:jc w:val="right"/>
        <w:rPr>
          <w:rFonts w:cs="Times New Roman"/>
          <w:szCs w:val="24"/>
        </w:rPr>
      </w:pPr>
      <w:r>
        <w:rPr>
          <w:rFonts w:cs="Times New Roman"/>
          <w:szCs w:val="24"/>
        </w:rPr>
        <w:t>Dr. Michael Mumford</w:t>
      </w:r>
    </w:p>
    <w:p w14:paraId="42E57C44" w14:textId="77777777" w:rsidR="00986DBF" w:rsidRDefault="00986DBF" w:rsidP="00986DBF">
      <w:pPr>
        <w:jc w:val="right"/>
        <w:rPr>
          <w:rFonts w:cs="Times New Roman"/>
          <w:szCs w:val="24"/>
        </w:rPr>
      </w:pPr>
      <w:r>
        <w:rPr>
          <w:rFonts w:cs="Times New Roman"/>
          <w:szCs w:val="24"/>
        </w:rPr>
        <w:t>Dr. Jorge Mendoza</w:t>
      </w:r>
    </w:p>
    <w:p w14:paraId="78DD1BEF" w14:textId="77777777" w:rsidR="00986DBF" w:rsidRDefault="00986DBF" w:rsidP="00986DBF">
      <w:pPr>
        <w:jc w:val="right"/>
        <w:rPr>
          <w:rFonts w:cs="Times New Roman"/>
          <w:szCs w:val="24"/>
        </w:rPr>
      </w:pPr>
      <w:r>
        <w:rPr>
          <w:rFonts w:cs="Times New Roman"/>
          <w:szCs w:val="24"/>
        </w:rPr>
        <w:t>Dr. Lori Snyder</w:t>
      </w:r>
    </w:p>
    <w:p w14:paraId="55859ADB" w14:textId="77777777" w:rsidR="00986DBF" w:rsidRDefault="00986DBF" w:rsidP="00986DBF">
      <w:pPr>
        <w:spacing w:line="240" w:lineRule="auto"/>
        <w:rPr>
          <w:rFonts w:cs="Times New Roman"/>
          <w:szCs w:val="24"/>
        </w:rPr>
      </w:pPr>
    </w:p>
    <w:p w14:paraId="0192A74B" w14:textId="77777777" w:rsidR="00986DBF" w:rsidRDefault="00986DBF" w:rsidP="00986DBF">
      <w:pPr>
        <w:spacing w:line="240" w:lineRule="auto"/>
        <w:rPr>
          <w:rFonts w:cs="Times New Roman"/>
          <w:szCs w:val="24"/>
        </w:rPr>
      </w:pPr>
    </w:p>
    <w:p w14:paraId="722892A7" w14:textId="77777777" w:rsidR="00986DBF" w:rsidRDefault="00986DBF" w:rsidP="00986DBF">
      <w:pPr>
        <w:spacing w:line="240" w:lineRule="auto"/>
        <w:rPr>
          <w:rFonts w:cs="Times New Roman"/>
          <w:szCs w:val="24"/>
        </w:rPr>
      </w:pPr>
    </w:p>
    <w:p w14:paraId="198F0988" w14:textId="77777777" w:rsidR="00986DBF" w:rsidRDefault="00986DBF" w:rsidP="00986DBF">
      <w:pPr>
        <w:spacing w:line="240" w:lineRule="auto"/>
        <w:rPr>
          <w:rFonts w:cs="Times New Roman"/>
          <w:szCs w:val="24"/>
        </w:rPr>
      </w:pPr>
    </w:p>
    <w:p w14:paraId="1F6D64F9" w14:textId="77777777" w:rsidR="00986DBF" w:rsidRDefault="00986DBF" w:rsidP="00986DBF">
      <w:pPr>
        <w:spacing w:line="240" w:lineRule="auto"/>
        <w:rPr>
          <w:rFonts w:cs="Times New Roman"/>
          <w:szCs w:val="24"/>
        </w:rPr>
      </w:pPr>
    </w:p>
    <w:p w14:paraId="42C771A2" w14:textId="77777777" w:rsidR="00986DBF" w:rsidRDefault="00986DBF" w:rsidP="00986DBF">
      <w:pPr>
        <w:spacing w:line="240" w:lineRule="auto"/>
        <w:rPr>
          <w:rFonts w:cs="Times New Roman"/>
          <w:szCs w:val="24"/>
        </w:rPr>
      </w:pPr>
    </w:p>
    <w:p w14:paraId="785F3122" w14:textId="77777777" w:rsidR="00986DBF" w:rsidRDefault="00986DBF" w:rsidP="00986DBF">
      <w:pPr>
        <w:spacing w:line="240" w:lineRule="auto"/>
        <w:rPr>
          <w:rFonts w:cs="Times New Roman"/>
          <w:szCs w:val="24"/>
        </w:rPr>
      </w:pPr>
    </w:p>
    <w:p w14:paraId="1854D176" w14:textId="77777777" w:rsidR="00986DBF" w:rsidRDefault="00986DBF" w:rsidP="00986DBF">
      <w:pPr>
        <w:spacing w:line="240" w:lineRule="auto"/>
        <w:rPr>
          <w:rFonts w:cs="Times New Roman"/>
          <w:szCs w:val="24"/>
        </w:rPr>
      </w:pPr>
    </w:p>
    <w:p w14:paraId="08F46620" w14:textId="77777777" w:rsidR="00986DBF" w:rsidRDefault="00986DBF" w:rsidP="00986DBF">
      <w:pPr>
        <w:spacing w:line="240" w:lineRule="auto"/>
        <w:rPr>
          <w:rFonts w:cs="Times New Roman"/>
          <w:szCs w:val="24"/>
        </w:rPr>
      </w:pPr>
    </w:p>
    <w:p w14:paraId="22FE8D54" w14:textId="77777777" w:rsidR="00986DBF" w:rsidRDefault="00986DBF" w:rsidP="00986DBF">
      <w:pPr>
        <w:spacing w:line="240" w:lineRule="auto"/>
        <w:rPr>
          <w:rFonts w:cs="Times New Roman"/>
          <w:szCs w:val="24"/>
        </w:rPr>
      </w:pPr>
    </w:p>
    <w:p w14:paraId="1A808FBB" w14:textId="77777777" w:rsidR="00986DBF" w:rsidRDefault="00986DBF" w:rsidP="00986DBF">
      <w:pPr>
        <w:spacing w:line="240" w:lineRule="auto"/>
        <w:rPr>
          <w:rFonts w:cs="Times New Roman"/>
          <w:szCs w:val="24"/>
        </w:rPr>
      </w:pPr>
    </w:p>
    <w:p w14:paraId="5116C5F6" w14:textId="77777777" w:rsidR="00986DBF" w:rsidRDefault="00986DBF" w:rsidP="00986DBF">
      <w:pPr>
        <w:spacing w:line="240" w:lineRule="auto"/>
        <w:rPr>
          <w:rFonts w:cs="Times New Roman"/>
          <w:szCs w:val="24"/>
        </w:rPr>
      </w:pPr>
    </w:p>
    <w:p w14:paraId="71B53DB7" w14:textId="77777777" w:rsidR="00986DBF" w:rsidRDefault="00986DBF" w:rsidP="00986DBF">
      <w:pPr>
        <w:spacing w:line="240" w:lineRule="auto"/>
        <w:rPr>
          <w:rFonts w:cs="Times New Roman"/>
          <w:szCs w:val="24"/>
        </w:rPr>
      </w:pPr>
    </w:p>
    <w:p w14:paraId="510D7D08" w14:textId="77777777" w:rsidR="00986DBF" w:rsidRDefault="00986DBF" w:rsidP="00986DBF">
      <w:pPr>
        <w:spacing w:line="240" w:lineRule="auto"/>
        <w:rPr>
          <w:rFonts w:cs="Times New Roman"/>
          <w:szCs w:val="24"/>
        </w:rPr>
      </w:pPr>
    </w:p>
    <w:p w14:paraId="0D8276F3" w14:textId="77777777" w:rsidR="00986DBF" w:rsidRDefault="00986DBF" w:rsidP="00986DBF">
      <w:pPr>
        <w:spacing w:line="240" w:lineRule="auto"/>
        <w:rPr>
          <w:rFonts w:cs="Times New Roman"/>
          <w:szCs w:val="24"/>
        </w:rPr>
      </w:pPr>
    </w:p>
    <w:p w14:paraId="6119EFFD" w14:textId="77777777" w:rsidR="00986DBF" w:rsidRDefault="00986DBF" w:rsidP="00986DBF">
      <w:pPr>
        <w:spacing w:line="240" w:lineRule="auto"/>
        <w:rPr>
          <w:rFonts w:cs="Times New Roman"/>
          <w:szCs w:val="24"/>
        </w:rPr>
      </w:pPr>
    </w:p>
    <w:p w14:paraId="3B18A117" w14:textId="77777777" w:rsidR="00986DBF" w:rsidRDefault="00986DBF" w:rsidP="00986DBF">
      <w:pPr>
        <w:spacing w:line="240" w:lineRule="auto"/>
        <w:rPr>
          <w:rFonts w:cs="Times New Roman"/>
          <w:szCs w:val="24"/>
        </w:rPr>
      </w:pPr>
    </w:p>
    <w:p w14:paraId="3AE8C393" w14:textId="77777777" w:rsidR="00986DBF" w:rsidRDefault="00986DBF" w:rsidP="00986DBF">
      <w:pPr>
        <w:spacing w:line="240" w:lineRule="auto"/>
        <w:rPr>
          <w:rFonts w:cs="Times New Roman"/>
          <w:szCs w:val="24"/>
        </w:rPr>
      </w:pPr>
    </w:p>
    <w:p w14:paraId="0EA3BE8A" w14:textId="77777777" w:rsidR="00986DBF" w:rsidRDefault="00986DBF" w:rsidP="00986DBF">
      <w:pPr>
        <w:spacing w:line="240" w:lineRule="auto"/>
        <w:rPr>
          <w:rFonts w:cs="Times New Roman"/>
          <w:szCs w:val="24"/>
        </w:rPr>
      </w:pPr>
    </w:p>
    <w:p w14:paraId="3AD16955" w14:textId="77777777" w:rsidR="00986DBF" w:rsidRDefault="00986DBF" w:rsidP="00986DBF">
      <w:pPr>
        <w:spacing w:line="240" w:lineRule="auto"/>
        <w:rPr>
          <w:rFonts w:cs="Times New Roman"/>
          <w:szCs w:val="24"/>
        </w:rPr>
      </w:pPr>
    </w:p>
    <w:p w14:paraId="0EC2BA5F" w14:textId="77777777" w:rsidR="00986DBF" w:rsidRDefault="00986DBF" w:rsidP="00986DBF">
      <w:pPr>
        <w:spacing w:line="240" w:lineRule="auto"/>
        <w:rPr>
          <w:rFonts w:cs="Times New Roman"/>
          <w:szCs w:val="24"/>
        </w:rPr>
      </w:pPr>
    </w:p>
    <w:p w14:paraId="5F7495D8" w14:textId="77777777" w:rsidR="00986DBF" w:rsidRDefault="00986DBF" w:rsidP="00986DBF">
      <w:pPr>
        <w:spacing w:line="240" w:lineRule="auto"/>
        <w:rPr>
          <w:rFonts w:cs="Times New Roman"/>
          <w:szCs w:val="24"/>
        </w:rPr>
      </w:pPr>
    </w:p>
    <w:p w14:paraId="16A55650" w14:textId="77777777" w:rsidR="00986DBF" w:rsidRDefault="00986DBF" w:rsidP="00986DBF">
      <w:pPr>
        <w:spacing w:line="240" w:lineRule="auto"/>
        <w:rPr>
          <w:rFonts w:cs="Times New Roman"/>
          <w:szCs w:val="24"/>
        </w:rPr>
      </w:pPr>
    </w:p>
    <w:p w14:paraId="5FED028B" w14:textId="77777777" w:rsidR="00986DBF" w:rsidRDefault="00986DBF" w:rsidP="00986DBF">
      <w:pPr>
        <w:spacing w:line="240" w:lineRule="auto"/>
        <w:rPr>
          <w:rFonts w:cs="Times New Roman"/>
          <w:szCs w:val="24"/>
        </w:rPr>
      </w:pPr>
    </w:p>
    <w:p w14:paraId="22877347" w14:textId="77777777" w:rsidR="00986DBF" w:rsidRDefault="00986DBF" w:rsidP="00986DBF">
      <w:pPr>
        <w:spacing w:line="240" w:lineRule="auto"/>
        <w:rPr>
          <w:rFonts w:cs="Times New Roman"/>
          <w:szCs w:val="24"/>
        </w:rPr>
      </w:pPr>
    </w:p>
    <w:p w14:paraId="415E2A08" w14:textId="77777777" w:rsidR="00986DBF" w:rsidRDefault="00986DBF" w:rsidP="00986DBF">
      <w:pPr>
        <w:spacing w:line="240" w:lineRule="auto"/>
        <w:rPr>
          <w:rFonts w:cs="Times New Roman"/>
          <w:szCs w:val="24"/>
        </w:rPr>
      </w:pPr>
    </w:p>
    <w:p w14:paraId="547F5A6F" w14:textId="77777777" w:rsidR="00986DBF" w:rsidRDefault="00986DBF" w:rsidP="00986DBF">
      <w:pPr>
        <w:spacing w:line="240" w:lineRule="auto"/>
        <w:rPr>
          <w:rFonts w:cs="Times New Roman"/>
          <w:szCs w:val="24"/>
        </w:rPr>
      </w:pPr>
    </w:p>
    <w:p w14:paraId="34BD32E2" w14:textId="77777777" w:rsidR="00986DBF" w:rsidRDefault="00986DBF" w:rsidP="00986DBF">
      <w:pPr>
        <w:spacing w:line="240" w:lineRule="auto"/>
        <w:rPr>
          <w:rFonts w:cs="Times New Roman"/>
          <w:szCs w:val="24"/>
        </w:rPr>
      </w:pPr>
    </w:p>
    <w:p w14:paraId="5955EAC8" w14:textId="77777777" w:rsidR="00986DBF" w:rsidRDefault="00986DBF" w:rsidP="00986DBF">
      <w:pPr>
        <w:spacing w:line="240" w:lineRule="auto"/>
        <w:rPr>
          <w:rFonts w:cs="Times New Roman"/>
          <w:szCs w:val="24"/>
        </w:rPr>
      </w:pPr>
    </w:p>
    <w:p w14:paraId="501CDCF6" w14:textId="77777777" w:rsidR="00986DBF" w:rsidRDefault="00986DBF" w:rsidP="00986DBF">
      <w:pPr>
        <w:spacing w:line="240" w:lineRule="auto"/>
        <w:rPr>
          <w:rFonts w:cs="Times New Roman"/>
          <w:szCs w:val="24"/>
        </w:rPr>
      </w:pPr>
    </w:p>
    <w:p w14:paraId="7E55AF31" w14:textId="77777777" w:rsidR="00986DBF" w:rsidRDefault="00986DBF" w:rsidP="00986DBF">
      <w:pPr>
        <w:spacing w:line="240" w:lineRule="auto"/>
        <w:rPr>
          <w:rFonts w:cs="Times New Roman"/>
          <w:szCs w:val="24"/>
        </w:rPr>
      </w:pPr>
    </w:p>
    <w:p w14:paraId="382EE53C" w14:textId="77777777" w:rsidR="00986DBF" w:rsidRDefault="00986DBF" w:rsidP="00986DBF">
      <w:pPr>
        <w:spacing w:line="240" w:lineRule="auto"/>
        <w:rPr>
          <w:rFonts w:cs="Times New Roman"/>
          <w:szCs w:val="24"/>
        </w:rPr>
      </w:pPr>
    </w:p>
    <w:p w14:paraId="7A1D0124" w14:textId="77777777" w:rsidR="00986DBF" w:rsidRDefault="00986DBF" w:rsidP="00986DBF">
      <w:pPr>
        <w:spacing w:line="240" w:lineRule="auto"/>
        <w:rPr>
          <w:rFonts w:cs="Times New Roman"/>
          <w:szCs w:val="24"/>
        </w:rPr>
      </w:pPr>
    </w:p>
    <w:p w14:paraId="45C1B3D2" w14:textId="77777777" w:rsidR="00986DBF" w:rsidRDefault="00986DBF" w:rsidP="00986DBF">
      <w:pPr>
        <w:spacing w:line="240" w:lineRule="auto"/>
        <w:rPr>
          <w:rFonts w:cs="Times New Roman"/>
          <w:szCs w:val="24"/>
        </w:rPr>
      </w:pPr>
    </w:p>
    <w:p w14:paraId="331C4EF0" w14:textId="77777777" w:rsidR="00986DBF" w:rsidRDefault="00986DBF" w:rsidP="00986DBF">
      <w:pPr>
        <w:spacing w:line="240" w:lineRule="auto"/>
        <w:rPr>
          <w:rFonts w:cs="Times New Roman"/>
          <w:szCs w:val="24"/>
        </w:rPr>
      </w:pPr>
    </w:p>
    <w:p w14:paraId="600D2A3F" w14:textId="77777777" w:rsidR="00986DBF" w:rsidRDefault="00986DBF" w:rsidP="00986DBF">
      <w:pPr>
        <w:spacing w:line="240" w:lineRule="auto"/>
        <w:rPr>
          <w:rFonts w:cs="Times New Roman"/>
          <w:szCs w:val="24"/>
        </w:rPr>
      </w:pPr>
    </w:p>
    <w:p w14:paraId="741AA3A7" w14:textId="77777777" w:rsidR="00986DBF" w:rsidRDefault="00986DBF" w:rsidP="00986DBF">
      <w:pPr>
        <w:spacing w:line="240" w:lineRule="auto"/>
        <w:rPr>
          <w:rFonts w:cs="Times New Roman"/>
          <w:szCs w:val="24"/>
        </w:rPr>
      </w:pPr>
    </w:p>
    <w:p w14:paraId="3D0525AB" w14:textId="77777777" w:rsidR="00986DBF" w:rsidRDefault="00986DBF" w:rsidP="00986DBF">
      <w:pPr>
        <w:spacing w:line="240" w:lineRule="auto"/>
        <w:rPr>
          <w:rFonts w:cs="Times New Roman"/>
          <w:szCs w:val="24"/>
        </w:rPr>
      </w:pPr>
    </w:p>
    <w:p w14:paraId="0982EF76" w14:textId="77777777" w:rsidR="00986DBF" w:rsidRDefault="00986DBF" w:rsidP="00986DBF">
      <w:pPr>
        <w:spacing w:line="240" w:lineRule="auto"/>
        <w:rPr>
          <w:rFonts w:cs="Times New Roman"/>
          <w:szCs w:val="24"/>
        </w:rPr>
      </w:pPr>
    </w:p>
    <w:p w14:paraId="7F292947" w14:textId="77777777" w:rsidR="00986DBF" w:rsidRDefault="00986DBF" w:rsidP="00986DBF">
      <w:pPr>
        <w:spacing w:line="240" w:lineRule="auto"/>
        <w:rPr>
          <w:rFonts w:cs="Times New Roman"/>
          <w:szCs w:val="24"/>
        </w:rPr>
      </w:pPr>
    </w:p>
    <w:p w14:paraId="69217776" w14:textId="77777777" w:rsidR="00986DBF" w:rsidRDefault="00986DBF" w:rsidP="00986DBF">
      <w:pPr>
        <w:spacing w:line="240" w:lineRule="auto"/>
        <w:rPr>
          <w:rFonts w:cs="Times New Roman"/>
          <w:szCs w:val="24"/>
        </w:rPr>
      </w:pPr>
    </w:p>
    <w:p w14:paraId="43F0CEA5" w14:textId="77777777" w:rsidR="00986DBF" w:rsidRDefault="00986DBF" w:rsidP="00986DBF">
      <w:pPr>
        <w:spacing w:line="240" w:lineRule="auto"/>
        <w:rPr>
          <w:rFonts w:cs="Times New Roman"/>
          <w:szCs w:val="24"/>
        </w:rPr>
      </w:pPr>
    </w:p>
    <w:p w14:paraId="0834758C" w14:textId="77777777" w:rsidR="00986DBF" w:rsidRDefault="00986DBF" w:rsidP="00986DBF">
      <w:pPr>
        <w:spacing w:line="240" w:lineRule="auto"/>
        <w:rPr>
          <w:rFonts w:cs="Times New Roman"/>
          <w:szCs w:val="24"/>
        </w:rPr>
      </w:pPr>
    </w:p>
    <w:p w14:paraId="5F8E3B06" w14:textId="77777777" w:rsidR="00986DBF" w:rsidRDefault="00986DBF" w:rsidP="00986DBF">
      <w:pPr>
        <w:spacing w:line="240" w:lineRule="auto"/>
        <w:rPr>
          <w:rFonts w:cs="Times New Roman"/>
          <w:szCs w:val="24"/>
        </w:rPr>
      </w:pPr>
    </w:p>
    <w:p w14:paraId="6E7B33BD" w14:textId="77777777" w:rsidR="00986DBF" w:rsidRDefault="00986DBF" w:rsidP="00986DBF">
      <w:pPr>
        <w:spacing w:line="240" w:lineRule="auto"/>
        <w:rPr>
          <w:rFonts w:cs="Times New Roman"/>
          <w:szCs w:val="24"/>
        </w:rPr>
      </w:pPr>
    </w:p>
    <w:p w14:paraId="077CBC58" w14:textId="77777777" w:rsidR="00986DBF" w:rsidRDefault="00986DBF" w:rsidP="00986DBF">
      <w:pPr>
        <w:spacing w:line="240" w:lineRule="auto"/>
        <w:rPr>
          <w:rFonts w:cs="Times New Roman"/>
          <w:szCs w:val="24"/>
        </w:rPr>
      </w:pPr>
    </w:p>
    <w:p w14:paraId="575237FC" w14:textId="77777777" w:rsidR="00986DBF" w:rsidRDefault="00986DBF" w:rsidP="00986DBF">
      <w:pPr>
        <w:spacing w:line="240" w:lineRule="auto"/>
        <w:rPr>
          <w:rFonts w:cs="Times New Roman"/>
          <w:szCs w:val="24"/>
        </w:rPr>
      </w:pPr>
    </w:p>
    <w:p w14:paraId="083AAB59" w14:textId="77777777" w:rsidR="00986DBF" w:rsidRDefault="00986DBF" w:rsidP="00986DBF">
      <w:pPr>
        <w:spacing w:line="240" w:lineRule="auto"/>
        <w:rPr>
          <w:rFonts w:cs="Times New Roman"/>
          <w:szCs w:val="24"/>
        </w:rPr>
      </w:pPr>
    </w:p>
    <w:p w14:paraId="4DCC1EEB" w14:textId="77777777" w:rsidR="00986DBF" w:rsidRDefault="00986DBF" w:rsidP="00986DBF">
      <w:pPr>
        <w:spacing w:line="240" w:lineRule="auto"/>
        <w:rPr>
          <w:rFonts w:cs="Times New Roman"/>
          <w:szCs w:val="24"/>
        </w:rPr>
      </w:pPr>
    </w:p>
    <w:p w14:paraId="2ACAEFF2" w14:textId="77777777" w:rsidR="00986DBF" w:rsidRDefault="00986DBF" w:rsidP="00986DBF">
      <w:pPr>
        <w:spacing w:line="240" w:lineRule="auto"/>
        <w:rPr>
          <w:rFonts w:cs="Times New Roman"/>
          <w:szCs w:val="24"/>
        </w:rPr>
      </w:pPr>
    </w:p>
    <w:p w14:paraId="4663D0D5" w14:textId="77777777" w:rsidR="00986DBF" w:rsidRDefault="00986DBF" w:rsidP="00986DBF">
      <w:pPr>
        <w:spacing w:line="240" w:lineRule="auto"/>
        <w:rPr>
          <w:rFonts w:cs="Times New Roman"/>
          <w:szCs w:val="24"/>
        </w:rPr>
      </w:pPr>
    </w:p>
    <w:p w14:paraId="7E4F64E0" w14:textId="77777777" w:rsidR="00986DBF" w:rsidRDefault="00986DBF" w:rsidP="00986DBF">
      <w:pPr>
        <w:spacing w:line="240" w:lineRule="auto"/>
        <w:jc w:val="center"/>
        <w:rPr>
          <w:rFonts w:cs="Times New Roman"/>
          <w:szCs w:val="24"/>
        </w:rPr>
      </w:pPr>
      <w:r>
        <w:rPr>
          <w:rFonts w:cs="Times New Roman"/>
          <w:szCs w:val="24"/>
        </w:rPr>
        <w:t>© Copyright by BRETT TORRENCE 2019</w:t>
      </w:r>
    </w:p>
    <w:p w14:paraId="7A47ADCE" w14:textId="4CC51787" w:rsidR="00C10EFD" w:rsidRDefault="00986DBF" w:rsidP="00202584">
      <w:pPr>
        <w:spacing w:line="240" w:lineRule="auto"/>
        <w:jc w:val="center"/>
        <w:rPr>
          <w:rFonts w:cs="Times New Roman"/>
          <w:szCs w:val="24"/>
        </w:rPr>
      </w:pPr>
      <w:r>
        <w:rPr>
          <w:rFonts w:cs="Times New Roman"/>
          <w:szCs w:val="24"/>
        </w:rPr>
        <w:t>All Rights Reserved.</w:t>
      </w:r>
    </w:p>
    <w:p w14:paraId="00576A8A" w14:textId="77777777" w:rsidR="00803E3F" w:rsidRDefault="00803E3F" w:rsidP="00202584">
      <w:pPr>
        <w:spacing w:line="240" w:lineRule="auto"/>
        <w:rPr>
          <w:rFonts w:cs="Times New Roman"/>
          <w:b/>
          <w:szCs w:val="24"/>
        </w:rPr>
        <w:sectPr w:rsidR="00803E3F" w:rsidSect="00803E3F">
          <w:footerReference w:type="default" r:id="rId8"/>
          <w:pgSz w:w="12240" w:h="15840"/>
          <w:pgMar w:top="1440" w:right="1440" w:bottom="1440" w:left="1440" w:header="720" w:footer="720" w:gutter="0"/>
          <w:pgNumType w:fmt="lowerRoman" w:start="4"/>
          <w:cols w:space="720"/>
          <w:docGrid w:linePitch="360"/>
        </w:sectPr>
      </w:pPr>
    </w:p>
    <w:p w14:paraId="56FC760C" w14:textId="306212C1" w:rsidR="00E3037D" w:rsidRDefault="00C10EFD" w:rsidP="00E3037D">
      <w:pPr>
        <w:jc w:val="center"/>
        <w:rPr>
          <w:rFonts w:cs="Times New Roman"/>
          <w:b/>
          <w:szCs w:val="24"/>
        </w:rPr>
      </w:pPr>
      <w:r>
        <w:rPr>
          <w:rFonts w:cs="Times New Roman"/>
          <w:b/>
          <w:szCs w:val="24"/>
        </w:rPr>
        <w:lastRenderedPageBreak/>
        <w:t>Acknowledgements</w:t>
      </w:r>
    </w:p>
    <w:p w14:paraId="5B555261" w14:textId="77777777" w:rsidR="00C960DD" w:rsidRDefault="00E3037D" w:rsidP="00E3037D">
      <w:pPr>
        <w:rPr>
          <w:rFonts w:cs="Times New Roman"/>
          <w:szCs w:val="24"/>
        </w:rPr>
      </w:pPr>
      <w:r>
        <w:rPr>
          <w:rFonts w:cs="Times New Roman"/>
          <w:szCs w:val="24"/>
        </w:rPr>
        <w:t xml:space="preserve">There are many people that </w:t>
      </w:r>
      <w:r w:rsidR="00BF19E2">
        <w:rPr>
          <w:rFonts w:cs="Times New Roman"/>
          <w:szCs w:val="24"/>
        </w:rPr>
        <w:t xml:space="preserve">I would like to thank for their help and support. First and foremost, my advisor, Dr. Shane Connelly, for her mentorship and guidance over the last five years. I would also like to thank my committee members, Dr. Michael Mumford, Dr. Jorge Mendoza, </w:t>
      </w:r>
    </w:p>
    <w:p w14:paraId="3D7647EF" w14:textId="0D760079" w:rsidR="00E3037D" w:rsidRPr="00E3037D" w:rsidRDefault="00BF19E2" w:rsidP="00E3037D">
      <w:pPr>
        <w:rPr>
          <w:rFonts w:cs="Times New Roman"/>
          <w:szCs w:val="24"/>
        </w:rPr>
      </w:pPr>
      <w:r>
        <w:rPr>
          <w:rFonts w:cs="Times New Roman"/>
          <w:szCs w:val="24"/>
        </w:rPr>
        <w:t>Dr. Lori Snyder, and Dr. Matthew Jensen, for their support and teachings throughout my graduate training</w:t>
      </w:r>
      <w:r w:rsidR="002512F2">
        <w:rPr>
          <w:rFonts w:cs="Times New Roman"/>
          <w:szCs w:val="24"/>
        </w:rPr>
        <w:t>. T</w:t>
      </w:r>
      <w:r>
        <w:rPr>
          <w:rFonts w:cs="Times New Roman"/>
          <w:szCs w:val="24"/>
        </w:rPr>
        <w:t>hanks to Samantha Elliott, Alex</w:t>
      </w:r>
      <w:r w:rsidR="007B6E92">
        <w:rPr>
          <w:rFonts w:cs="Times New Roman"/>
          <w:szCs w:val="24"/>
        </w:rPr>
        <w:t>ander</w:t>
      </w:r>
      <w:r>
        <w:rPr>
          <w:rFonts w:cs="Times New Roman"/>
          <w:szCs w:val="24"/>
        </w:rPr>
        <w:t xml:space="preserve"> Brunot, and Samantha England for </w:t>
      </w:r>
      <w:r w:rsidR="002512F2">
        <w:rPr>
          <w:rFonts w:cs="Times New Roman"/>
          <w:szCs w:val="24"/>
        </w:rPr>
        <w:t xml:space="preserve">serving as </w:t>
      </w:r>
      <w:r w:rsidR="00C960DD">
        <w:rPr>
          <w:rFonts w:cs="Times New Roman"/>
          <w:szCs w:val="24"/>
        </w:rPr>
        <w:t xml:space="preserve">expert </w:t>
      </w:r>
      <w:r w:rsidR="002512F2">
        <w:rPr>
          <w:rFonts w:cs="Times New Roman"/>
          <w:szCs w:val="24"/>
        </w:rPr>
        <w:t>raters for this project. I am also appreciative of the effort</w:t>
      </w:r>
      <w:r w:rsidR="004B1929">
        <w:rPr>
          <w:rFonts w:cs="Times New Roman"/>
          <w:szCs w:val="24"/>
        </w:rPr>
        <w:t>s</w:t>
      </w:r>
      <w:r w:rsidR="002512F2">
        <w:rPr>
          <w:rFonts w:cs="Times New Roman"/>
          <w:szCs w:val="24"/>
        </w:rPr>
        <w:t xml:space="preserve"> of Sabrina Chaudry, Andrew Mellon, Alyssa Santos, and Giovanni Valera for their help with data collection</w:t>
      </w:r>
      <w:r w:rsidR="00955793">
        <w:rPr>
          <w:rFonts w:cs="Times New Roman"/>
          <w:szCs w:val="24"/>
        </w:rPr>
        <w:t xml:space="preserve"> and data coding</w:t>
      </w:r>
      <w:r w:rsidR="002512F2">
        <w:rPr>
          <w:rFonts w:cs="Times New Roman"/>
          <w:szCs w:val="24"/>
        </w:rPr>
        <w:t xml:space="preserve">. Lastly, I would like to give a </w:t>
      </w:r>
      <w:r w:rsidR="00D701AF">
        <w:rPr>
          <w:rFonts w:cs="Times New Roman"/>
          <w:szCs w:val="24"/>
        </w:rPr>
        <w:t>special</w:t>
      </w:r>
      <w:r w:rsidR="002512F2">
        <w:rPr>
          <w:rFonts w:cs="Times New Roman"/>
          <w:szCs w:val="24"/>
        </w:rPr>
        <w:t xml:space="preserve"> thank you to my family and friends for their continuous encouragement and support</w:t>
      </w:r>
      <w:r w:rsidR="00D701AF">
        <w:rPr>
          <w:rFonts w:cs="Times New Roman"/>
          <w:szCs w:val="24"/>
        </w:rPr>
        <w:t xml:space="preserve">. </w:t>
      </w:r>
      <w:r w:rsidR="002512F2">
        <w:rPr>
          <w:rFonts w:cs="Times New Roman"/>
          <w:szCs w:val="24"/>
        </w:rPr>
        <w:t>Rachel Torrence</w:t>
      </w:r>
      <w:r w:rsidR="00D701AF">
        <w:rPr>
          <w:rFonts w:cs="Times New Roman"/>
          <w:szCs w:val="24"/>
        </w:rPr>
        <w:t xml:space="preserve">, thank you for always being there </w:t>
      </w:r>
      <w:r w:rsidR="002512F2">
        <w:rPr>
          <w:rFonts w:cs="Times New Roman"/>
          <w:szCs w:val="24"/>
        </w:rPr>
        <w:t xml:space="preserve"> </w:t>
      </w:r>
    </w:p>
    <w:p w14:paraId="5D50BCC6" w14:textId="77777777" w:rsidR="00E3037D" w:rsidRDefault="00E3037D" w:rsidP="00202584">
      <w:pPr>
        <w:spacing w:line="240" w:lineRule="auto"/>
        <w:jc w:val="center"/>
        <w:rPr>
          <w:rFonts w:cs="Times New Roman"/>
          <w:b/>
          <w:szCs w:val="24"/>
        </w:rPr>
      </w:pPr>
    </w:p>
    <w:p w14:paraId="77537E0B" w14:textId="77777777" w:rsidR="00E90194" w:rsidRDefault="00E90194">
      <w:pPr>
        <w:rPr>
          <w:rFonts w:cs="Times New Roman"/>
          <w:b/>
          <w:szCs w:val="24"/>
        </w:rPr>
      </w:pPr>
      <w:r>
        <w:rPr>
          <w:rFonts w:cs="Times New Roman"/>
          <w:b/>
          <w:szCs w:val="24"/>
        </w:rPr>
        <w:br w:type="page"/>
      </w:r>
    </w:p>
    <w:sdt>
      <w:sdtPr>
        <w:rPr>
          <w:b/>
        </w:rPr>
        <w:id w:val="1718783253"/>
        <w:docPartObj>
          <w:docPartGallery w:val="Table of Contents"/>
          <w:docPartUnique/>
        </w:docPartObj>
      </w:sdtPr>
      <w:sdtEndPr>
        <w:rPr>
          <w:bCs/>
          <w:noProof/>
        </w:rPr>
      </w:sdtEndPr>
      <w:sdtContent>
        <w:p w14:paraId="3EAC45AB" w14:textId="233F72D4" w:rsidR="00E90194" w:rsidRPr="00C215BC" w:rsidRDefault="00E90194" w:rsidP="00374A16">
          <w:pPr>
            <w:spacing w:line="360" w:lineRule="auto"/>
            <w:jc w:val="center"/>
            <w:rPr>
              <w:b/>
            </w:rPr>
          </w:pPr>
          <w:r w:rsidRPr="00C215BC">
            <w:rPr>
              <w:b/>
            </w:rPr>
            <w:t>Table of Contents</w:t>
          </w:r>
        </w:p>
        <w:p w14:paraId="19CBB288" w14:textId="51AF9D38" w:rsidR="00D15698" w:rsidRDefault="00E90194" w:rsidP="00D15698">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8288413" w:history="1">
            <w:r w:rsidR="00D15698" w:rsidRPr="00CD5D1C">
              <w:rPr>
                <w:rStyle w:val="Hyperlink"/>
                <w:noProof/>
              </w:rPr>
              <w:t>Abstract</w:t>
            </w:r>
            <w:r w:rsidR="00D15698">
              <w:rPr>
                <w:noProof/>
                <w:webHidden/>
              </w:rPr>
              <w:tab/>
            </w:r>
            <w:r w:rsidR="00D15698">
              <w:rPr>
                <w:noProof/>
                <w:webHidden/>
              </w:rPr>
              <w:fldChar w:fldCharType="begin"/>
            </w:r>
            <w:r w:rsidR="00D15698">
              <w:rPr>
                <w:noProof/>
                <w:webHidden/>
              </w:rPr>
              <w:instrText xml:space="preserve"> PAGEREF _Toc8288413 \h </w:instrText>
            </w:r>
            <w:r w:rsidR="00D15698">
              <w:rPr>
                <w:noProof/>
                <w:webHidden/>
              </w:rPr>
            </w:r>
            <w:r w:rsidR="00D15698">
              <w:rPr>
                <w:noProof/>
                <w:webHidden/>
              </w:rPr>
              <w:fldChar w:fldCharType="separate"/>
            </w:r>
            <w:r w:rsidR="005C2943">
              <w:rPr>
                <w:noProof/>
                <w:webHidden/>
              </w:rPr>
              <w:t>vi</w:t>
            </w:r>
            <w:r w:rsidR="00D15698">
              <w:rPr>
                <w:noProof/>
                <w:webHidden/>
              </w:rPr>
              <w:fldChar w:fldCharType="end"/>
            </w:r>
          </w:hyperlink>
        </w:p>
        <w:p w14:paraId="368CB957" w14:textId="0F45F66C" w:rsidR="00D15698" w:rsidRDefault="009B02A9" w:rsidP="00D15698">
          <w:pPr>
            <w:pStyle w:val="TOC1"/>
            <w:rPr>
              <w:rFonts w:asciiTheme="minorHAnsi" w:eastAsiaTheme="minorEastAsia" w:hAnsiTheme="minorHAnsi"/>
              <w:noProof/>
              <w:sz w:val="22"/>
            </w:rPr>
          </w:pPr>
          <w:hyperlink w:anchor="_Toc8288414" w:history="1">
            <w:r w:rsidR="00D15698" w:rsidRPr="00CD5D1C">
              <w:rPr>
                <w:rStyle w:val="Hyperlink"/>
                <w:noProof/>
              </w:rPr>
              <w:t>Introduction</w:t>
            </w:r>
            <w:r w:rsidR="00D15698">
              <w:rPr>
                <w:noProof/>
                <w:webHidden/>
              </w:rPr>
              <w:tab/>
            </w:r>
            <w:r w:rsidR="00D15698">
              <w:rPr>
                <w:noProof/>
                <w:webHidden/>
              </w:rPr>
              <w:fldChar w:fldCharType="begin"/>
            </w:r>
            <w:r w:rsidR="00D15698">
              <w:rPr>
                <w:noProof/>
                <w:webHidden/>
              </w:rPr>
              <w:instrText xml:space="preserve"> PAGEREF _Toc8288414 \h </w:instrText>
            </w:r>
            <w:r w:rsidR="00D15698">
              <w:rPr>
                <w:noProof/>
                <w:webHidden/>
              </w:rPr>
            </w:r>
            <w:r w:rsidR="00D15698">
              <w:rPr>
                <w:noProof/>
                <w:webHidden/>
              </w:rPr>
              <w:fldChar w:fldCharType="separate"/>
            </w:r>
            <w:r w:rsidR="005C2943">
              <w:rPr>
                <w:noProof/>
                <w:webHidden/>
              </w:rPr>
              <w:t>1</w:t>
            </w:r>
            <w:r w:rsidR="00D15698">
              <w:rPr>
                <w:noProof/>
                <w:webHidden/>
              </w:rPr>
              <w:fldChar w:fldCharType="end"/>
            </w:r>
          </w:hyperlink>
        </w:p>
        <w:p w14:paraId="4FAEFF58" w14:textId="6CE0D63C" w:rsidR="00D15698" w:rsidRDefault="009B02A9" w:rsidP="00D15698">
          <w:pPr>
            <w:pStyle w:val="TOC1"/>
            <w:rPr>
              <w:rFonts w:asciiTheme="minorHAnsi" w:eastAsiaTheme="minorEastAsia" w:hAnsiTheme="minorHAnsi"/>
              <w:noProof/>
              <w:sz w:val="22"/>
            </w:rPr>
          </w:pPr>
          <w:hyperlink w:anchor="_Toc8288415" w:history="1">
            <w:r w:rsidR="00D15698" w:rsidRPr="00CD5D1C">
              <w:rPr>
                <w:rStyle w:val="Hyperlink"/>
                <w:noProof/>
              </w:rPr>
              <w:t>Emotional Complexity and Mixed Emotional Experiences</w:t>
            </w:r>
            <w:r w:rsidR="00D15698">
              <w:rPr>
                <w:noProof/>
                <w:webHidden/>
              </w:rPr>
              <w:tab/>
            </w:r>
            <w:r w:rsidR="00D15698">
              <w:rPr>
                <w:noProof/>
                <w:webHidden/>
              </w:rPr>
              <w:fldChar w:fldCharType="begin"/>
            </w:r>
            <w:r w:rsidR="00D15698">
              <w:rPr>
                <w:noProof/>
                <w:webHidden/>
              </w:rPr>
              <w:instrText xml:space="preserve"> PAGEREF _Toc8288415 \h </w:instrText>
            </w:r>
            <w:r w:rsidR="00D15698">
              <w:rPr>
                <w:noProof/>
                <w:webHidden/>
              </w:rPr>
            </w:r>
            <w:r w:rsidR="00D15698">
              <w:rPr>
                <w:noProof/>
                <w:webHidden/>
              </w:rPr>
              <w:fldChar w:fldCharType="separate"/>
            </w:r>
            <w:r w:rsidR="005C2943">
              <w:rPr>
                <w:noProof/>
                <w:webHidden/>
              </w:rPr>
              <w:t>4</w:t>
            </w:r>
            <w:r w:rsidR="00D15698">
              <w:rPr>
                <w:noProof/>
                <w:webHidden/>
              </w:rPr>
              <w:fldChar w:fldCharType="end"/>
            </w:r>
          </w:hyperlink>
        </w:p>
        <w:p w14:paraId="0786AA6A" w14:textId="588971A9" w:rsidR="00D15698" w:rsidRDefault="009B02A9" w:rsidP="00D15698">
          <w:pPr>
            <w:pStyle w:val="TOC1"/>
            <w:rPr>
              <w:rFonts w:asciiTheme="minorHAnsi" w:eastAsiaTheme="minorEastAsia" w:hAnsiTheme="minorHAnsi"/>
              <w:noProof/>
              <w:sz w:val="22"/>
            </w:rPr>
          </w:pPr>
          <w:hyperlink w:anchor="_Toc8288416" w:history="1">
            <w:r w:rsidR="00D15698" w:rsidRPr="00CD5D1C">
              <w:rPr>
                <w:rStyle w:val="Hyperlink"/>
                <w:noProof/>
              </w:rPr>
              <w:t>The Influence of Leader Emotional Displays</w:t>
            </w:r>
            <w:r w:rsidR="00D15698">
              <w:rPr>
                <w:noProof/>
                <w:webHidden/>
              </w:rPr>
              <w:tab/>
            </w:r>
            <w:r w:rsidR="00D15698">
              <w:rPr>
                <w:noProof/>
                <w:webHidden/>
              </w:rPr>
              <w:fldChar w:fldCharType="begin"/>
            </w:r>
            <w:r w:rsidR="00D15698">
              <w:rPr>
                <w:noProof/>
                <w:webHidden/>
              </w:rPr>
              <w:instrText xml:space="preserve"> PAGEREF _Toc8288416 \h </w:instrText>
            </w:r>
            <w:r w:rsidR="00D15698">
              <w:rPr>
                <w:noProof/>
                <w:webHidden/>
              </w:rPr>
            </w:r>
            <w:r w:rsidR="00D15698">
              <w:rPr>
                <w:noProof/>
                <w:webHidden/>
              </w:rPr>
              <w:fldChar w:fldCharType="separate"/>
            </w:r>
            <w:r w:rsidR="005C2943">
              <w:rPr>
                <w:noProof/>
                <w:webHidden/>
              </w:rPr>
              <w:t>5</w:t>
            </w:r>
            <w:r w:rsidR="00D15698">
              <w:rPr>
                <w:noProof/>
                <w:webHidden/>
              </w:rPr>
              <w:fldChar w:fldCharType="end"/>
            </w:r>
          </w:hyperlink>
        </w:p>
        <w:p w14:paraId="54445702" w14:textId="72121243" w:rsidR="00D15698" w:rsidRDefault="009B02A9" w:rsidP="00D15698">
          <w:pPr>
            <w:pStyle w:val="TOC2"/>
            <w:tabs>
              <w:tab w:val="right" w:leader="dot" w:pos="9350"/>
            </w:tabs>
            <w:spacing w:after="0" w:line="360" w:lineRule="auto"/>
            <w:rPr>
              <w:rFonts w:asciiTheme="minorHAnsi" w:eastAsiaTheme="minorEastAsia" w:hAnsiTheme="minorHAnsi"/>
              <w:noProof/>
              <w:sz w:val="22"/>
            </w:rPr>
          </w:pPr>
          <w:hyperlink w:anchor="_Toc8288417" w:history="1">
            <w:r w:rsidR="00D15698" w:rsidRPr="00CD5D1C">
              <w:rPr>
                <w:rStyle w:val="Hyperlink"/>
                <w:noProof/>
              </w:rPr>
              <w:t>Displays of Mixed Emotions: Affective and Cognitive Pathways</w:t>
            </w:r>
            <w:r w:rsidR="00D15698">
              <w:rPr>
                <w:noProof/>
                <w:webHidden/>
              </w:rPr>
              <w:tab/>
            </w:r>
            <w:r w:rsidR="00D15698">
              <w:rPr>
                <w:noProof/>
                <w:webHidden/>
              </w:rPr>
              <w:fldChar w:fldCharType="begin"/>
            </w:r>
            <w:r w:rsidR="00D15698">
              <w:rPr>
                <w:noProof/>
                <w:webHidden/>
              </w:rPr>
              <w:instrText xml:space="preserve"> PAGEREF _Toc8288417 \h </w:instrText>
            </w:r>
            <w:r w:rsidR="00D15698">
              <w:rPr>
                <w:noProof/>
                <w:webHidden/>
              </w:rPr>
            </w:r>
            <w:r w:rsidR="00D15698">
              <w:rPr>
                <w:noProof/>
                <w:webHidden/>
              </w:rPr>
              <w:fldChar w:fldCharType="separate"/>
            </w:r>
            <w:r w:rsidR="005C2943">
              <w:rPr>
                <w:noProof/>
                <w:webHidden/>
              </w:rPr>
              <w:t>7</w:t>
            </w:r>
            <w:r w:rsidR="00D15698">
              <w:rPr>
                <w:noProof/>
                <w:webHidden/>
              </w:rPr>
              <w:fldChar w:fldCharType="end"/>
            </w:r>
          </w:hyperlink>
        </w:p>
        <w:p w14:paraId="5CCAD1E6" w14:textId="323198EF" w:rsidR="00D15698" w:rsidRDefault="009B02A9" w:rsidP="00D15698">
          <w:pPr>
            <w:pStyle w:val="TOC2"/>
            <w:tabs>
              <w:tab w:val="right" w:leader="dot" w:pos="9350"/>
            </w:tabs>
            <w:spacing w:after="0" w:line="360" w:lineRule="auto"/>
            <w:rPr>
              <w:rFonts w:asciiTheme="minorHAnsi" w:eastAsiaTheme="minorEastAsia" w:hAnsiTheme="minorHAnsi"/>
              <w:noProof/>
              <w:sz w:val="22"/>
            </w:rPr>
          </w:pPr>
          <w:hyperlink w:anchor="_Toc8288418" w:history="1">
            <w:r w:rsidR="00D15698" w:rsidRPr="00CD5D1C">
              <w:rPr>
                <w:rStyle w:val="Hyperlink"/>
                <w:noProof/>
              </w:rPr>
              <w:t>Follower Motivation and Ability to Understand Mixed Emotions</w:t>
            </w:r>
            <w:r w:rsidR="00D15698">
              <w:rPr>
                <w:noProof/>
                <w:webHidden/>
              </w:rPr>
              <w:tab/>
            </w:r>
            <w:r w:rsidR="00D15698">
              <w:rPr>
                <w:noProof/>
                <w:webHidden/>
              </w:rPr>
              <w:fldChar w:fldCharType="begin"/>
            </w:r>
            <w:r w:rsidR="00D15698">
              <w:rPr>
                <w:noProof/>
                <w:webHidden/>
              </w:rPr>
              <w:instrText xml:space="preserve"> PAGEREF _Toc8288418 \h </w:instrText>
            </w:r>
            <w:r w:rsidR="00D15698">
              <w:rPr>
                <w:noProof/>
                <w:webHidden/>
              </w:rPr>
            </w:r>
            <w:r w:rsidR="00D15698">
              <w:rPr>
                <w:noProof/>
                <w:webHidden/>
              </w:rPr>
              <w:fldChar w:fldCharType="separate"/>
            </w:r>
            <w:r w:rsidR="005C2943">
              <w:rPr>
                <w:noProof/>
                <w:webHidden/>
              </w:rPr>
              <w:t>12</w:t>
            </w:r>
            <w:r w:rsidR="00D15698">
              <w:rPr>
                <w:noProof/>
                <w:webHidden/>
              </w:rPr>
              <w:fldChar w:fldCharType="end"/>
            </w:r>
          </w:hyperlink>
        </w:p>
        <w:p w14:paraId="6BE34D27" w14:textId="204A2730" w:rsidR="00D15698" w:rsidRDefault="009B02A9" w:rsidP="00D15698">
          <w:pPr>
            <w:pStyle w:val="TOC1"/>
            <w:rPr>
              <w:rFonts w:asciiTheme="minorHAnsi" w:eastAsiaTheme="minorEastAsia" w:hAnsiTheme="minorHAnsi"/>
              <w:noProof/>
              <w:sz w:val="22"/>
            </w:rPr>
          </w:pPr>
          <w:hyperlink w:anchor="_Toc8288419" w:history="1">
            <w:r w:rsidR="00D15698" w:rsidRPr="00CD5D1C">
              <w:rPr>
                <w:rStyle w:val="Hyperlink"/>
                <w:noProof/>
              </w:rPr>
              <w:t>Displays of Mixed Emotions and Leadership Effectiveness</w:t>
            </w:r>
            <w:r w:rsidR="00D15698">
              <w:rPr>
                <w:noProof/>
                <w:webHidden/>
              </w:rPr>
              <w:tab/>
            </w:r>
            <w:r w:rsidR="00D15698">
              <w:rPr>
                <w:noProof/>
                <w:webHidden/>
              </w:rPr>
              <w:fldChar w:fldCharType="begin"/>
            </w:r>
            <w:r w:rsidR="00D15698">
              <w:rPr>
                <w:noProof/>
                <w:webHidden/>
              </w:rPr>
              <w:instrText xml:space="preserve"> PAGEREF _Toc8288419 \h </w:instrText>
            </w:r>
            <w:r w:rsidR="00D15698">
              <w:rPr>
                <w:noProof/>
                <w:webHidden/>
              </w:rPr>
            </w:r>
            <w:r w:rsidR="00D15698">
              <w:rPr>
                <w:noProof/>
                <w:webHidden/>
              </w:rPr>
              <w:fldChar w:fldCharType="separate"/>
            </w:r>
            <w:r w:rsidR="005C2943">
              <w:rPr>
                <w:noProof/>
                <w:webHidden/>
              </w:rPr>
              <w:t>14</w:t>
            </w:r>
            <w:r w:rsidR="00D15698">
              <w:rPr>
                <w:noProof/>
                <w:webHidden/>
              </w:rPr>
              <w:fldChar w:fldCharType="end"/>
            </w:r>
          </w:hyperlink>
        </w:p>
        <w:p w14:paraId="0A13C0E4" w14:textId="176AB400" w:rsidR="00D15698" w:rsidRDefault="009B02A9" w:rsidP="00D15698">
          <w:pPr>
            <w:pStyle w:val="TOC2"/>
            <w:tabs>
              <w:tab w:val="right" w:leader="dot" w:pos="9350"/>
            </w:tabs>
            <w:spacing w:after="0" w:line="360" w:lineRule="auto"/>
            <w:rPr>
              <w:rFonts w:asciiTheme="minorHAnsi" w:eastAsiaTheme="minorEastAsia" w:hAnsiTheme="minorHAnsi"/>
              <w:noProof/>
              <w:sz w:val="22"/>
            </w:rPr>
          </w:pPr>
          <w:hyperlink w:anchor="_Toc8288420" w:history="1">
            <w:r w:rsidR="00D15698" w:rsidRPr="00CD5D1C">
              <w:rPr>
                <w:rStyle w:val="Hyperlink"/>
                <w:noProof/>
              </w:rPr>
              <w:t>Leader Evaluations</w:t>
            </w:r>
            <w:r w:rsidR="00D15698">
              <w:rPr>
                <w:noProof/>
                <w:webHidden/>
              </w:rPr>
              <w:tab/>
            </w:r>
            <w:r w:rsidR="00D15698">
              <w:rPr>
                <w:noProof/>
                <w:webHidden/>
              </w:rPr>
              <w:fldChar w:fldCharType="begin"/>
            </w:r>
            <w:r w:rsidR="00D15698">
              <w:rPr>
                <w:noProof/>
                <w:webHidden/>
              </w:rPr>
              <w:instrText xml:space="preserve"> PAGEREF _Toc8288420 \h </w:instrText>
            </w:r>
            <w:r w:rsidR="00D15698">
              <w:rPr>
                <w:noProof/>
                <w:webHidden/>
              </w:rPr>
            </w:r>
            <w:r w:rsidR="00D15698">
              <w:rPr>
                <w:noProof/>
                <w:webHidden/>
              </w:rPr>
              <w:fldChar w:fldCharType="separate"/>
            </w:r>
            <w:r w:rsidR="005C2943">
              <w:rPr>
                <w:noProof/>
                <w:webHidden/>
              </w:rPr>
              <w:t>15</w:t>
            </w:r>
            <w:r w:rsidR="00D15698">
              <w:rPr>
                <w:noProof/>
                <w:webHidden/>
              </w:rPr>
              <w:fldChar w:fldCharType="end"/>
            </w:r>
          </w:hyperlink>
        </w:p>
        <w:p w14:paraId="32DB97B6" w14:textId="4A606DCE" w:rsidR="00D15698" w:rsidRDefault="009B02A9" w:rsidP="00D15698">
          <w:pPr>
            <w:pStyle w:val="TOC2"/>
            <w:tabs>
              <w:tab w:val="right" w:leader="dot" w:pos="9350"/>
            </w:tabs>
            <w:spacing w:after="0" w:line="360" w:lineRule="auto"/>
            <w:rPr>
              <w:rFonts w:asciiTheme="minorHAnsi" w:eastAsiaTheme="minorEastAsia" w:hAnsiTheme="minorHAnsi"/>
              <w:noProof/>
              <w:sz w:val="22"/>
            </w:rPr>
          </w:pPr>
          <w:hyperlink w:anchor="_Toc8288421" w:history="1">
            <w:r w:rsidR="00D15698" w:rsidRPr="00CD5D1C">
              <w:rPr>
                <w:rStyle w:val="Hyperlink"/>
                <w:noProof/>
              </w:rPr>
              <w:t>Communication Effectiveness</w:t>
            </w:r>
            <w:r w:rsidR="00D15698">
              <w:rPr>
                <w:noProof/>
                <w:webHidden/>
              </w:rPr>
              <w:tab/>
            </w:r>
            <w:r w:rsidR="00D15698">
              <w:rPr>
                <w:noProof/>
                <w:webHidden/>
              </w:rPr>
              <w:fldChar w:fldCharType="begin"/>
            </w:r>
            <w:r w:rsidR="00D15698">
              <w:rPr>
                <w:noProof/>
                <w:webHidden/>
              </w:rPr>
              <w:instrText xml:space="preserve"> PAGEREF _Toc8288421 \h </w:instrText>
            </w:r>
            <w:r w:rsidR="00D15698">
              <w:rPr>
                <w:noProof/>
                <w:webHidden/>
              </w:rPr>
            </w:r>
            <w:r w:rsidR="00D15698">
              <w:rPr>
                <w:noProof/>
                <w:webHidden/>
              </w:rPr>
              <w:fldChar w:fldCharType="separate"/>
            </w:r>
            <w:r w:rsidR="005C2943">
              <w:rPr>
                <w:noProof/>
                <w:webHidden/>
              </w:rPr>
              <w:t>16</w:t>
            </w:r>
            <w:r w:rsidR="00D15698">
              <w:rPr>
                <w:noProof/>
                <w:webHidden/>
              </w:rPr>
              <w:fldChar w:fldCharType="end"/>
            </w:r>
          </w:hyperlink>
        </w:p>
        <w:p w14:paraId="2D57F364" w14:textId="6310CE4A" w:rsidR="00D15698" w:rsidRDefault="009B02A9" w:rsidP="00D15698">
          <w:pPr>
            <w:pStyle w:val="TOC2"/>
            <w:tabs>
              <w:tab w:val="right" w:leader="dot" w:pos="9350"/>
            </w:tabs>
            <w:spacing w:after="0" w:line="360" w:lineRule="auto"/>
            <w:rPr>
              <w:rFonts w:asciiTheme="minorHAnsi" w:eastAsiaTheme="minorEastAsia" w:hAnsiTheme="minorHAnsi"/>
              <w:noProof/>
              <w:sz w:val="22"/>
            </w:rPr>
          </w:pPr>
          <w:hyperlink w:anchor="_Toc8288422" w:history="1">
            <w:r w:rsidR="00D15698" w:rsidRPr="00CD5D1C">
              <w:rPr>
                <w:rStyle w:val="Hyperlink"/>
                <w:noProof/>
              </w:rPr>
              <w:t>Follower Performance</w:t>
            </w:r>
            <w:r w:rsidR="00D15698">
              <w:rPr>
                <w:noProof/>
                <w:webHidden/>
              </w:rPr>
              <w:tab/>
            </w:r>
            <w:r w:rsidR="00D15698">
              <w:rPr>
                <w:noProof/>
                <w:webHidden/>
              </w:rPr>
              <w:fldChar w:fldCharType="begin"/>
            </w:r>
            <w:r w:rsidR="00D15698">
              <w:rPr>
                <w:noProof/>
                <w:webHidden/>
              </w:rPr>
              <w:instrText xml:space="preserve"> PAGEREF _Toc8288422 \h </w:instrText>
            </w:r>
            <w:r w:rsidR="00D15698">
              <w:rPr>
                <w:noProof/>
                <w:webHidden/>
              </w:rPr>
            </w:r>
            <w:r w:rsidR="00D15698">
              <w:rPr>
                <w:noProof/>
                <w:webHidden/>
              </w:rPr>
              <w:fldChar w:fldCharType="separate"/>
            </w:r>
            <w:r w:rsidR="005C2943">
              <w:rPr>
                <w:noProof/>
                <w:webHidden/>
              </w:rPr>
              <w:t>18</w:t>
            </w:r>
            <w:r w:rsidR="00D15698">
              <w:rPr>
                <w:noProof/>
                <w:webHidden/>
              </w:rPr>
              <w:fldChar w:fldCharType="end"/>
            </w:r>
          </w:hyperlink>
        </w:p>
        <w:p w14:paraId="222107BD" w14:textId="66D8C9CD" w:rsidR="00D15698" w:rsidRDefault="009B02A9" w:rsidP="00D15698">
          <w:pPr>
            <w:pStyle w:val="TOC1"/>
            <w:rPr>
              <w:rFonts w:asciiTheme="minorHAnsi" w:eastAsiaTheme="minorEastAsia" w:hAnsiTheme="minorHAnsi"/>
              <w:noProof/>
              <w:sz w:val="22"/>
            </w:rPr>
          </w:pPr>
          <w:hyperlink w:anchor="_Toc8288423" w:history="1">
            <w:r w:rsidR="00D15698" w:rsidRPr="00CD5D1C">
              <w:rPr>
                <w:rStyle w:val="Hyperlink"/>
                <w:noProof/>
              </w:rPr>
              <w:t>Method</w:t>
            </w:r>
            <w:r w:rsidR="00D15698">
              <w:rPr>
                <w:noProof/>
                <w:webHidden/>
              </w:rPr>
              <w:tab/>
            </w:r>
            <w:r w:rsidR="00D15698">
              <w:rPr>
                <w:noProof/>
                <w:webHidden/>
              </w:rPr>
              <w:fldChar w:fldCharType="begin"/>
            </w:r>
            <w:r w:rsidR="00D15698">
              <w:rPr>
                <w:noProof/>
                <w:webHidden/>
              </w:rPr>
              <w:instrText xml:space="preserve"> PAGEREF _Toc8288423 \h </w:instrText>
            </w:r>
            <w:r w:rsidR="00D15698">
              <w:rPr>
                <w:noProof/>
                <w:webHidden/>
              </w:rPr>
            </w:r>
            <w:r w:rsidR="00D15698">
              <w:rPr>
                <w:noProof/>
                <w:webHidden/>
              </w:rPr>
              <w:fldChar w:fldCharType="separate"/>
            </w:r>
            <w:r w:rsidR="005C2943">
              <w:rPr>
                <w:noProof/>
                <w:webHidden/>
              </w:rPr>
              <w:t>19</w:t>
            </w:r>
            <w:r w:rsidR="00D15698">
              <w:rPr>
                <w:noProof/>
                <w:webHidden/>
              </w:rPr>
              <w:fldChar w:fldCharType="end"/>
            </w:r>
          </w:hyperlink>
        </w:p>
        <w:p w14:paraId="6832B147" w14:textId="3A4CAF05" w:rsidR="00D15698" w:rsidRDefault="009B02A9" w:rsidP="00D15698">
          <w:pPr>
            <w:pStyle w:val="TOC2"/>
            <w:tabs>
              <w:tab w:val="right" w:leader="dot" w:pos="9350"/>
            </w:tabs>
            <w:spacing w:after="0" w:line="360" w:lineRule="auto"/>
            <w:rPr>
              <w:rFonts w:asciiTheme="minorHAnsi" w:eastAsiaTheme="minorEastAsia" w:hAnsiTheme="minorHAnsi"/>
              <w:noProof/>
              <w:sz w:val="22"/>
            </w:rPr>
          </w:pPr>
          <w:hyperlink w:anchor="_Toc8288424" w:history="1">
            <w:r w:rsidR="00D15698" w:rsidRPr="00CD5D1C">
              <w:rPr>
                <w:rStyle w:val="Hyperlink"/>
                <w:noProof/>
              </w:rPr>
              <w:t>Sample</w:t>
            </w:r>
            <w:r w:rsidR="00D15698">
              <w:rPr>
                <w:noProof/>
                <w:webHidden/>
              </w:rPr>
              <w:tab/>
            </w:r>
            <w:r w:rsidR="00D15698">
              <w:rPr>
                <w:noProof/>
                <w:webHidden/>
              </w:rPr>
              <w:fldChar w:fldCharType="begin"/>
            </w:r>
            <w:r w:rsidR="00D15698">
              <w:rPr>
                <w:noProof/>
                <w:webHidden/>
              </w:rPr>
              <w:instrText xml:space="preserve"> PAGEREF _Toc8288424 \h </w:instrText>
            </w:r>
            <w:r w:rsidR="00D15698">
              <w:rPr>
                <w:noProof/>
                <w:webHidden/>
              </w:rPr>
            </w:r>
            <w:r w:rsidR="00D15698">
              <w:rPr>
                <w:noProof/>
                <w:webHidden/>
              </w:rPr>
              <w:fldChar w:fldCharType="separate"/>
            </w:r>
            <w:r w:rsidR="005C2943">
              <w:rPr>
                <w:noProof/>
                <w:webHidden/>
              </w:rPr>
              <w:t>19</w:t>
            </w:r>
            <w:r w:rsidR="00D15698">
              <w:rPr>
                <w:noProof/>
                <w:webHidden/>
              </w:rPr>
              <w:fldChar w:fldCharType="end"/>
            </w:r>
          </w:hyperlink>
        </w:p>
        <w:p w14:paraId="7BC7E5E7" w14:textId="6976EC37" w:rsidR="00D15698" w:rsidRDefault="009B02A9" w:rsidP="00D15698">
          <w:pPr>
            <w:pStyle w:val="TOC2"/>
            <w:tabs>
              <w:tab w:val="right" w:leader="dot" w:pos="9350"/>
            </w:tabs>
            <w:spacing w:after="0" w:line="360" w:lineRule="auto"/>
            <w:rPr>
              <w:rFonts w:asciiTheme="minorHAnsi" w:eastAsiaTheme="minorEastAsia" w:hAnsiTheme="minorHAnsi"/>
              <w:noProof/>
              <w:sz w:val="22"/>
            </w:rPr>
          </w:pPr>
          <w:hyperlink w:anchor="_Toc8288425" w:history="1">
            <w:r w:rsidR="00D15698" w:rsidRPr="00CD5D1C">
              <w:rPr>
                <w:rStyle w:val="Hyperlink"/>
                <w:noProof/>
              </w:rPr>
              <w:t>Design and Procedures</w:t>
            </w:r>
            <w:r w:rsidR="00D15698">
              <w:rPr>
                <w:noProof/>
                <w:webHidden/>
              </w:rPr>
              <w:tab/>
            </w:r>
            <w:r w:rsidR="00D15698">
              <w:rPr>
                <w:noProof/>
                <w:webHidden/>
              </w:rPr>
              <w:fldChar w:fldCharType="begin"/>
            </w:r>
            <w:r w:rsidR="00D15698">
              <w:rPr>
                <w:noProof/>
                <w:webHidden/>
              </w:rPr>
              <w:instrText xml:space="preserve"> PAGEREF _Toc8288425 \h </w:instrText>
            </w:r>
            <w:r w:rsidR="00D15698">
              <w:rPr>
                <w:noProof/>
                <w:webHidden/>
              </w:rPr>
            </w:r>
            <w:r w:rsidR="00D15698">
              <w:rPr>
                <w:noProof/>
                <w:webHidden/>
              </w:rPr>
              <w:fldChar w:fldCharType="separate"/>
            </w:r>
            <w:r w:rsidR="005C2943">
              <w:rPr>
                <w:noProof/>
                <w:webHidden/>
              </w:rPr>
              <w:t>20</w:t>
            </w:r>
            <w:r w:rsidR="00D15698">
              <w:rPr>
                <w:noProof/>
                <w:webHidden/>
              </w:rPr>
              <w:fldChar w:fldCharType="end"/>
            </w:r>
          </w:hyperlink>
        </w:p>
        <w:p w14:paraId="3ECBCB73" w14:textId="475B7197" w:rsidR="00D15698" w:rsidRDefault="009B02A9" w:rsidP="00D15698">
          <w:pPr>
            <w:pStyle w:val="TOC2"/>
            <w:tabs>
              <w:tab w:val="right" w:leader="dot" w:pos="9350"/>
            </w:tabs>
            <w:spacing w:after="0" w:line="360" w:lineRule="auto"/>
            <w:rPr>
              <w:rFonts w:asciiTheme="minorHAnsi" w:eastAsiaTheme="minorEastAsia" w:hAnsiTheme="minorHAnsi"/>
              <w:noProof/>
              <w:sz w:val="22"/>
            </w:rPr>
          </w:pPr>
          <w:hyperlink w:anchor="_Toc8288426" w:history="1">
            <w:r w:rsidR="00D15698" w:rsidRPr="00CD5D1C">
              <w:rPr>
                <w:rStyle w:val="Hyperlink"/>
                <w:noProof/>
              </w:rPr>
              <w:t>Independent Variables</w:t>
            </w:r>
            <w:r w:rsidR="00D15698">
              <w:rPr>
                <w:noProof/>
                <w:webHidden/>
              </w:rPr>
              <w:tab/>
            </w:r>
            <w:r w:rsidR="00D15698">
              <w:rPr>
                <w:noProof/>
                <w:webHidden/>
              </w:rPr>
              <w:fldChar w:fldCharType="begin"/>
            </w:r>
            <w:r w:rsidR="00D15698">
              <w:rPr>
                <w:noProof/>
                <w:webHidden/>
              </w:rPr>
              <w:instrText xml:space="preserve"> PAGEREF _Toc8288426 \h </w:instrText>
            </w:r>
            <w:r w:rsidR="00D15698">
              <w:rPr>
                <w:noProof/>
                <w:webHidden/>
              </w:rPr>
            </w:r>
            <w:r w:rsidR="00D15698">
              <w:rPr>
                <w:noProof/>
                <w:webHidden/>
              </w:rPr>
              <w:fldChar w:fldCharType="separate"/>
            </w:r>
            <w:r w:rsidR="005C2943">
              <w:rPr>
                <w:noProof/>
                <w:webHidden/>
              </w:rPr>
              <w:t>21</w:t>
            </w:r>
            <w:r w:rsidR="00D15698">
              <w:rPr>
                <w:noProof/>
                <w:webHidden/>
              </w:rPr>
              <w:fldChar w:fldCharType="end"/>
            </w:r>
          </w:hyperlink>
        </w:p>
        <w:p w14:paraId="2B48D06C" w14:textId="1564F20F" w:rsidR="00D15698" w:rsidRDefault="009B02A9" w:rsidP="00D15698">
          <w:pPr>
            <w:pStyle w:val="TOC2"/>
            <w:tabs>
              <w:tab w:val="right" w:leader="dot" w:pos="9350"/>
            </w:tabs>
            <w:spacing w:after="0" w:line="360" w:lineRule="auto"/>
            <w:rPr>
              <w:rFonts w:asciiTheme="minorHAnsi" w:eastAsiaTheme="minorEastAsia" w:hAnsiTheme="minorHAnsi"/>
              <w:noProof/>
              <w:sz w:val="22"/>
            </w:rPr>
          </w:pPr>
          <w:hyperlink w:anchor="_Toc8288427" w:history="1">
            <w:r w:rsidR="00D15698" w:rsidRPr="00CD5D1C">
              <w:rPr>
                <w:rStyle w:val="Hyperlink"/>
                <w:noProof/>
              </w:rPr>
              <w:t>Dependent Variables</w:t>
            </w:r>
            <w:r w:rsidR="00D15698">
              <w:rPr>
                <w:noProof/>
                <w:webHidden/>
              </w:rPr>
              <w:tab/>
            </w:r>
            <w:r w:rsidR="00D15698">
              <w:rPr>
                <w:noProof/>
                <w:webHidden/>
              </w:rPr>
              <w:fldChar w:fldCharType="begin"/>
            </w:r>
            <w:r w:rsidR="00D15698">
              <w:rPr>
                <w:noProof/>
                <w:webHidden/>
              </w:rPr>
              <w:instrText xml:space="preserve"> PAGEREF _Toc8288427 \h </w:instrText>
            </w:r>
            <w:r w:rsidR="00D15698">
              <w:rPr>
                <w:noProof/>
                <w:webHidden/>
              </w:rPr>
            </w:r>
            <w:r w:rsidR="00D15698">
              <w:rPr>
                <w:noProof/>
                <w:webHidden/>
              </w:rPr>
              <w:fldChar w:fldCharType="separate"/>
            </w:r>
            <w:r w:rsidR="005C2943">
              <w:rPr>
                <w:noProof/>
                <w:webHidden/>
              </w:rPr>
              <w:t>24</w:t>
            </w:r>
            <w:r w:rsidR="00D15698">
              <w:rPr>
                <w:noProof/>
                <w:webHidden/>
              </w:rPr>
              <w:fldChar w:fldCharType="end"/>
            </w:r>
          </w:hyperlink>
        </w:p>
        <w:p w14:paraId="23708A51" w14:textId="0C365694" w:rsidR="00D15698" w:rsidRDefault="009B02A9" w:rsidP="00D15698">
          <w:pPr>
            <w:pStyle w:val="TOC2"/>
            <w:tabs>
              <w:tab w:val="right" w:leader="dot" w:pos="9350"/>
            </w:tabs>
            <w:spacing w:after="0" w:line="360" w:lineRule="auto"/>
            <w:rPr>
              <w:rFonts w:asciiTheme="minorHAnsi" w:eastAsiaTheme="minorEastAsia" w:hAnsiTheme="minorHAnsi"/>
              <w:noProof/>
              <w:sz w:val="22"/>
            </w:rPr>
          </w:pPr>
          <w:hyperlink w:anchor="_Toc8288428" w:history="1">
            <w:r w:rsidR="00D15698" w:rsidRPr="00CD5D1C">
              <w:rPr>
                <w:rStyle w:val="Hyperlink"/>
                <w:noProof/>
              </w:rPr>
              <w:t>Covariate Measures</w:t>
            </w:r>
            <w:r w:rsidR="00D15698">
              <w:rPr>
                <w:noProof/>
                <w:webHidden/>
              </w:rPr>
              <w:tab/>
            </w:r>
            <w:r w:rsidR="00D15698">
              <w:rPr>
                <w:noProof/>
                <w:webHidden/>
              </w:rPr>
              <w:fldChar w:fldCharType="begin"/>
            </w:r>
            <w:r w:rsidR="00D15698">
              <w:rPr>
                <w:noProof/>
                <w:webHidden/>
              </w:rPr>
              <w:instrText xml:space="preserve"> PAGEREF _Toc8288428 \h </w:instrText>
            </w:r>
            <w:r w:rsidR="00D15698">
              <w:rPr>
                <w:noProof/>
                <w:webHidden/>
              </w:rPr>
            </w:r>
            <w:r w:rsidR="00D15698">
              <w:rPr>
                <w:noProof/>
                <w:webHidden/>
              </w:rPr>
              <w:fldChar w:fldCharType="separate"/>
            </w:r>
            <w:r w:rsidR="005C2943">
              <w:rPr>
                <w:noProof/>
                <w:webHidden/>
              </w:rPr>
              <w:t>27</w:t>
            </w:r>
            <w:r w:rsidR="00D15698">
              <w:rPr>
                <w:noProof/>
                <w:webHidden/>
              </w:rPr>
              <w:fldChar w:fldCharType="end"/>
            </w:r>
          </w:hyperlink>
        </w:p>
        <w:p w14:paraId="2F76F90D" w14:textId="02F057F5" w:rsidR="00D15698" w:rsidRDefault="009B02A9" w:rsidP="00D15698">
          <w:pPr>
            <w:pStyle w:val="TOC1"/>
            <w:rPr>
              <w:rFonts w:asciiTheme="minorHAnsi" w:eastAsiaTheme="minorEastAsia" w:hAnsiTheme="minorHAnsi"/>
              <w:noProof/>
              <w:sz w:val="22"/>
            </w:rPr>
          </w:pPr>
          <w:hyperlink w:anchor="_Toc8288429" w:history="1">
            <w:r w:rsidR="00D15698" w:rsidRPr="00CD5D1C">
              <w:rPr>
                <w:rStyle w:val="Hyperlink"/>
                <w:noProof/>
              </w:rPr>
              <w:t>Results</w:t>
            </w:r>
            <w:r w:rsidR="00D15698">
              <w:rPr>
                <w:noProof/>
                <w:webHidden/>
              </w:rPr>
              <w:tab/>
            </w:r>
            <w:r w:rsidR="00D15698">
              <w:rPr>
                <w:noProof/>
                <w:webHidden/>
              </w:rPr>
              <w:fldChar w:fldCharType="begin"/>
            </w:r>
            <w:r w:rsidR="00D15698">
              <w:rPr>
                <w:noProof/>
                <w:webHidden/>
              </w:rPr>
              <w:instrText xml:space="preserve"> PAGEREF _Toc8288429 \h </w:instrText>
            </w:r>
            <w:r w:rsidR="00D15698">
              <w:rPr>
                <w:noProof/>
                <w:webHidden/>
              </w:rPr>
            </w:r>
            <w:r w:rsidR="00D15698">
              <w:rPr>
                <w:noProof/>
                <w:webHidden/>
              </w:rPr>
              <w:fldChar w:fldCharType="separate"/>
            </w:r>
            <w:r w:rsidR="005C2943">
              <w:rPr>
                <w:noProof/>
                <w:webHidden/>
              </w:rPr>
              <w:t>28</w:t>
            </w:r>
            <w:r w:rsidR="00D15698">
              <w:rPr>
                <w:noProof/>
                <w:webHidden/>
              </w:rPr>
              <w:fldChar w:fldCharType="end"/>
            </w:r>
          </w:hyperlink>
        </w:p>
        <w:p w14:paraId="023D4756" w14:textId="7995D32A" w:rsidR="00D15698" w:rsidRDefault="009B02A9" w:rsidP="00D15698">
          <w:pPr>
            <w:pStyle w:val="TOC2"/>
            <w:tabs>
              <w:tab w:val="right" w:leader="dot" w:pos="9350"/>
            </w:tabs>
            <w:spacing w:after="0" w:line="360" w:lineRule="auto"/>
            <w:rPr>
              <w:rFonts w:asciiTheme="minorHAnsi" w:eastAsiaTheme="minorEastAsia" w:hAnsiTheme="minorHAnsi"/>
              <w:noProof/>
              <w:sz w:val="22"/>
            </w:rPr>
          </w:pPr>
          <w:hyperlink w:anchor="_Toc8288430" w:history="1">
            <w:r w:rsidR="00D15698" w:rsidRPr="00CD5D1C">
              <w:rPr>
                <w:rStyle w:val="Hyperlink"/>
                <w:noProof/>
              </w:rPr>
              <w:t>Manipulation Checks</w:t>
            </w:r>
            <w:r w:rsidR="00D15698">
              <w:rPr>
                <w:noProof/>
                <w:webHidden/>
              </w:rPr>
              <w:tab/>
            </w:r>
            <w:r w:rsidR="00D15698">
              <w:rPr>
                <w:noProof/>
                <w:webHidden/>
              </w:rPr>
              <w:fldChar w:fldCharType="begin"/>
            </w:r>
            <w:r w:rsidR="00D15698">
              <w:rPr>
                <w:noProof/>
                <w:webHidden/>
              </w:rPr>
              <w:instrText xml:space="preserve"> PAGEREF _Toc8288430 \h </w:instrText>
            </w:r>
            <w:r w:rsidR="00D15698">
              <w:rPr>
                <w:noProof/>
                <w:webHidden/>
              </w:rPr>
            </w:r>
            <w:r w:rsidR="00D15698">
              <w:rPr>
                <w:noProof/>
                <w:webHidden/>
              </w:rPr>
              <w:fldChar w:fldCharType="separate"/>
            </w:r>
            <w:r w:rsidR="005C2943">
              <w:rPr>
                <w:noProof/>
                <w:webHidden/>
              </w:rPr>
              <w:t>30</w:t>
            </w:r>
            <w:r w:rsidR="00D15698">
              <w:rPr>
                <w:noProof/>
                <w:webHidden/>
              </w:rPr>
              <w:fldChar w:fldCharType="end"/>
            </w:r>
          </w:hyperlink>
        </w:p>
        <w:p w14:paraId="03E65908" w14:textId="4F33849C" w:rsidR="00D15698" w:rsidRDefault="009B02A9" w:rsidP="00D15698">
          <w:pPr>
            <w:pStyle w:val="TOC2"/>
            <w:tabs>
              <w:tab w:val="right" w:leader="dot" w:pos="9350"/>
            </w:tabs>
            <w:spacing w:after="0" w:line="360" w:lineRule="auto"/>
            <w:rPr>
              <w:rFonts w:asciiTheme="minorHAnsi" w:eastAsiaTheme="minorEastAsia" w:hAnsiTheme="minorHAnsi"/>
              <w:noProof/>
              <w:sz w:val="22"/>
            </w:rPr>
          </w:pPr>
          <w:hyperlink w:anchor="_Toc8288431" w:history="1">
            <w:r w:rsidR="00D15698" w:rsidRPr="00CD5D1C">
              <w:rPr>
                <w:rStyle w:val="Hyperlink"/>
                <w:noProof/>
              </w:rPr>
              <w:t>Hypothesis Testing</w:t>
            </w:r>
            <w:r w:rsidR="00D15698">
              <w:rPr>
                <w:noProof/>
                <w:webHidden/>
              </w:rPr>
              <w:tab/>
            </w:r>
            <w:r w:rsidR="00D15698">
              <w:rPr>
                <w:noProof/>
                <w:webHidden/>
              </w:rPr>
              <w:fldChar w:fldCharType="begin"/>
            </w:r>
            <w:r w:rsidR="00D15698">
              <w:rPr>
                <w:noProof/>
                <w:webHidden/>
              </w:rPr>
              <w:instrText xml:space="preserve"> PAGEREF _Toc8288431 \h </w:instrText>
            </w:r>
            <w:r w:rsidR="00D15698">
              <w:rPr>
                <w:noProof/>
                <w:webHidden/>
              </w:rPr>
            </w:r>
            <w:r w:rsidR="00D15698">
              <w:rPr>
                <w:noProof/>
                <w:webHidden/>
              </w:rPr>
              <w:fldChar w:fldCharType="separate"/>
            </w:r>
            <w:r w:rsidR="005C2943">
              <w:rPr>
                <w:noProof/>
                <w:webHidden/>
              </w:rPr>
              <w:t>32</w:t>
            </w:r>
            <w:r w:rsidR="00D15698">
              <w:rPr>
                <w:noProof/>
                <w:webHidden/>
              </w:rPr>
              <w:fldChar w:fldCharType="end"/>
            </w:r>
          </w:hyperlink>
        </w:p>
        <w:p w14:paraId="36F23085" w14:textId="0D89B538" w:rsidR="00D15698" w:rsidRDefault="009B02A9" w:rsidP="00D15698">
          <w:pPr>
            <w:pStyle w:val="TOC1"/>
            <w:rPr>
              <w:rFonts w:asciiTheme="minorHAnsi" w:eastAsiaTheme="minorEastAsia" w:hAnsiTheme="minorHAnsi"/>
              <w:noProof/>
              <w:sz w:val="22"/>
            </w:rPr>
          </w:pPr>
          <w:hyperlink w:anchor="_Toc8288432" w:history="1">
            <w:r w:rsidR="00D15698" w:rsidRPr="00CD5D1C">
              <w:rPr>
                <w:rStyle w:val="Hyperlink"/>
                <w:noProof/>
              </w:rPr>
              <w:t>Discussion</w:t>
            </w:r>
            <w:r w:rsidR="00D15698">
              <w:rPr>
                <w:noProof/>
                <w:webHidden/>
              </w:rPr>
              <w:tab/>
            </w:r>
            <w:r w:rsidR="00D15698">
              <w:rPr>
                <w:noProof/>
                <w:webHidden/>
              </w:rPr>
              <w:fldChar w:fldCharType="begin"/>
            </w:r>
            <w:r w:rsidR="00D15698">
              <w:rPr>
                <w:noProof/>
                <w:webHidden/>
              </w:rPr>
              <w:instrText xml:space="preserve"> PAGEREF _Toc8288432 \h </w:instrText>
            </w:r>
            <w:r w:rsidR="00D15698">
              <w:rPr>
                <w:noProof/>
                <w:webHidden/>
              </w:rPr>
            </w:r>
            <w:r w:rsidR="00D15698">
              <w:rPr>
                <w:noProof/>
                <w:webHidden/>
              </w:rPr>
              <w:fldChar w:fldCharType="separate"/>
            </w:r>
            <w:r w:rsidR="005C2943">
              <w:rPr>
                <w:noProof/>
                <w:webHidden/>
              </w:rPr>
              <w:t>40</w:t>
            </w:r>
            <w:r w:rsidR="00D15698">
              <w:rPr>
                <w:noProof/>
                <w:webHidden/>
              </w:rPr>
              <w:fldChar w:fldCharType="end"/>
            </w:r>
          </w:hyperlink>
        </w:p>
        <w:p w14:paraId="043C3A06" w14:textId="6BF10B96" w:rsidR="00D15698" w:rsidRDefault="009B02A9" w:rsidP="00D15698">
          <w:pPr>
            <w:pStyle w:val="TOC2"/>
            <w:tabs>
              <w:tab w:val="right" w:leader="dot" w:pos="9350"/>
            </w:tabs>
            <w:spacing w:after="0" w:line="360" w:lineRule="auto"/>
            <w:rPr>
              <w:rFonts w:asciiTheme="minorHAnsi" w:eastAsiaTheme="minorEastAsia" w:hAnsiTheme="minorHAnsi"/>
              <w:noProof/>
              <w:sz w:val="22"/>
            </w:rPr>
          </w:pPr>
          <w:hyperlink w:anchor="_Toc8288433" w:history="1">
            <w:r w:rsidR="00D15698" w:rsidRPr="00CD5D1C">
              <w:rPr>
                <w:rStyle w:val="Hyperlink"/>
                <w:noProof/>
              </w:rPr>
              <w:t>Theoretical Implications</w:t>
            </w:r>
            <w:r w:rsidR="00D15698">
              <w:rPr>
                <w:noProof/>
                <w:webHidden/>
              </w:rPr>
              <w:tab/>
            </w:r>
            <w:r w:rsidR="00D15698">
              <w:rPr>
                <w:noProof/>
                <w:webHidden/>
              </w:rPr>
              <w:fldChar w:fldCharType="begin"/>
            </w:r>
            <w:r w:rsidR="00D15698">
              <w:rPr>
                <w:noProof/>
                <w:webHidden/>
              </w:rPr>
              <w:instrText xml:space="preserve"> PAGEREF _Toc8288433 \h </w:instrText>
            </w:r>
            <w:r w:rsidR="00D15698">
              <w:rPr>
                <w:noProof/>
                <w:webHidden/>
              </w:rPr>
            </w:r>
            <w:r w:rsidR="00D15698">
              <w:rPr>
                <w:noProof/>
                <w:webHidden/>
              </w:rPr>
              <w:fldChar w:fldCharType="separate"/>
            </w:r>
            <w:r w:rsidR="005C2943">
              <w:rPr>
                <w:noProof/>
                <w:webHidden/>
              </w:rPr>
              <w:t>43</w:t>
            </w:r>
            <w:r w:rsidR="00D15698">
              <w:rPr>
                <w:noProof/>
                <w:webHidden/>
              </w:rPr>
              <w:fldChar w:fldCharType="end"/>
            </w:r>
          </w:hyperlink>
        </w:p>
        <w:p w14:paraId="158AA8F6" w14:textId="221D9ABA" w:rsidR="00D15698" w:rsidRDefault="009B02A9" w:rsidP="00D15698">
          <w:pPr>
            <w:pStyle w:val="TOC2"/>
            <w:tabs>
              <w:tab w:val="right" w:leader="dot" w:pos="9350"/>
            </w:tabs>
            <w:spacing w:after="0" w:line="360" w:lineRule="auto"/>
            <w:rPr>
              <w:rFonts w:asciiTheme="minorHAnsi" w:eastAsiaTheme="minorEastAsia" w:hAnsiTheme="minorHAnsi"/>
              <w:noProof/>
              <w:sz w:val="22"/>
            </w:rPr>
          </w:pPr>
          <w:hyperlink w:anchor="_Toc8288434" w:history="1">
            <w:r w:rsidR="00D15698" w:rsidRPr="00CD5D1C">
              <w:rPr>
                <w:rStyle w:val="Hyperlink"/>
                <w:noProof/>
              </w:rPr>
              <w:t>Practical Implications</w:t>
            </w:r>
            <w:r w:rsidR="00D15698">
              <w:rPr>
                <w:noProof/>
                <w:webHidden/>
              </w:rPr>
              <w:tab/>
            </w:r>
            <w:r w:rsidR="00D15698">
              <w:rPr>
                <w:noProof/>
                <w:webHidden/>
              </w:rPr>
              <w:fldChar w:fldCharType="begin"/>
            </w:r>
            <w:r w:rsidR="00D15698">
              <w:rPr>
                <w:noProof/>
                <w:webHidden/>
              </w:rPr>
              <w:instrText xml:space="preserve"> PAGEREF _Toc8288434 \h </w:instrText>
            </w:r>
            <w:r w:rsidR="00D15698">
              <w:rPr>
                <w:noProof/>
                <w:webHidden/>
              </w:rPr>
            </w:r>
            <w:r w:rsidR="00D15698">
              <w:rPr>
                <w:noProof/>
                <w:webHidden/>
              </w:rPr>
              <w:fldChar w:fldCharType="separate"/>
            </w:r>
            <w:r w:rsidR="005C2943">
              <w:rPr>
                <w:noProof/>
                <w:webHidden/>
              </w:rPr>
              <w:t>45</w:t>
            </w:r>
            <w:r w:rsidR="00D15698">
              <w:rPr>
                <w:noProof/>
                <w:webHidden/>
              </w:rPr>
              <w:fldChar w:fldCharType="end"/>
            </w:r>
          </w:hyperlink>
        </w:p>
        <w:p w14:paraId="0380A25D" w14:textId="0D4DD854" w:rsidR="00D15698" w:rsidRDefault="009B02A9" w:rsidP="00D15698">
          <w:pPr>
            <w:pStyle w:val="TOC2"/>
            <w:tabs>
              <w:tab w:val="right" w:leader="dot" w:pos="9350"/>
            </w:tabs>
            <w:spacing w:after="0" w:line="360" w:lineRule="auto"/>
            <w:rPr>
              <w:rFonts w:asciiTheme="minorHAnsi" w:eastAsiaTheme="minorEastAsia" w:hAnsiTheme="minorHAnsi"/>
              <w:noProof/>
              <w:sz w:val="22"/>
            </w:rPr>
          </w:pPr>
          <w:hyperlink w:anchor="_Toc8288435" w:history="1">
            <w:r w:rsidR="00D15698" w:rsidRPr="00CD5D1C">
              <w:rPr>
                <w:rStyle w:val="Hyperlink"/>
                <w:noProof/>
              </w:rPr>
              <w:t>Limitations and Future Directions</w:t>
            </w:r>
            <w:r w:rsidR="00D15698">
              <w:rPr>
                <w:noProof/>
                <w:webHidden/>
              </w:rPr>
              <w:tab/>
            </w:r>
            <w:r w:rsidR="00D15698">
              <w:rPr>
                <w:noProof/>
                <w:webHidden/>
              </w:rPr>
              <w:fldChar w:fldCharType="begin"/>
            </w:r>
            <w:r w:rsidR="00D15698">
              <w:rPr>
                <w:noProof/>
                <w:webHidden/>
              </w:rPr>
              <w:instrText xml:space="preserve"> PAGEREF _Toc8288435 \h </w:instrText>
            </w:r>
            <w:r w:rsidR="00D15698">
              <w:rPr>
                <w:noProof/>
                <w:webHidden/>
              </w:rPr>
            </w:r>
            <w:r w:rsidR="00D15698">
              <w:rPr>
                <w:noProof/>
                <w:webHidden/>
              </w:rPr>
              <w:fldChar w:fldCharType="separate"/>
            </w:r>
            <w:r w:rsidR="005C2943">
              <w:rPr>
                <w:noProof/>
                <w:webHidden/>
              </w:rPr>
              <w:t>46</w:t>
            </w:r>
            <w:r w:rsidR="00D15698">
              <w:rPr>
                <w:noProof/>
                <w:webHidden/>
              </w:rPr>
              <w:fldChar w:fldCharType="end"/>
            </w:r>
          </w:hyperlink>
        </w:p>
        <w:p w14:paraId="78E177B7" w14:textId="49F6BA9B" w:rsidR="00D15698" w:rsidRDefault="009B02A9" w:rsidP="00D15698">
          <w:pPr>
            <w:pStyle w:val="TOC2"/>
            <w:tabs>
              <w:tab w:val="right" w:leader="dot" w:pos="9350"/>
            </w:tabs>
            <w:spacing w:after="0" w:line="360" w:lineRule="auto"/>
            <w:rPr>
              <w:rFonts w:asciiTheme="minorHAnsi" w:eastAsiaTheme="minorEastAsia" w:hAnsiTheme="minorHAnsi"/>
              <w:noProof/>
              <w:sz w:val="22"/>
            </w:rPr>
          </w:pPr>
          <w:hyperlink w:anchor="_Toc8288436" w:history="1">
            <w:r w:rsidR="00D15698" w:rsidRPr="00CD5D1C">
              <w:rPr>
                <w:rStyle w:val="Hyperlink"/>
                <w:noProof/>
              </w:rPr>
              <w:t>Conclusion</w:t>
            </w:r>
            <w:r w:rsidR="00D15698">
              <w:rPr>
                <w:noProof/>
                <w:webHidden/>
              </w:rPr>
              <w:tab/>
            </w:r>
            <w:r w:rsidR="00D15698">
              <w:rPr>
                <w:noProof/>
                <w:webHidden/>
              </w:rPr>
              <w:fldChar w:fldCharType="begin"/>
            </w:r>
            <w:r w:rsidR="00D15698">
              <w:rPr>
                <w:noProof/>
                <w:webHidden/>
              </w:rPr>
              <w:instrText xml:space="preserve"> PAGEREF _Toc8288436 \h </w:instrText>
            </w:r>
            <w:r w:rsidR="00D15698">
              <w:rPr>
                <w:noProof/>
                <w:webHidden/>
              </w:rPr>
            </w:r>
            <w:r w:rsidR="00D15698">
              <w:rPr>
                <w:noProof/>
                <w:webHidden/>
              </w:rPr>
              <w:fldChar w:fldCharType="separate"/>
            </w:r>
            <w:r w:rsidR="005C2943">
              <w:rPr>
                <w:noProof/>
                <w:webHidden/>
              </w:rPr>
              <w:t>47</w:t>
            </w:r>
            <w:r w:rsidR="00D15698">
              <w:rPr>
                <w:noProof/>
                <w:webHidden/>
              </w:rPr>
              <w:fldChar w:fldCharType="end"/>
            </w:r>
          </w:hyperlink>
        </w:p>
        <w:p w14:paraId="7CBA8E94" w14:textId="51105E69" w:rsidR="00D15698" w:rsidRDefault="009B02A9" w:rsidP="00D15698">
          <w:pPr>
            <w:pStyle w:val="TOC1"/>
            <w:rPr>
              <w:rFonts w:asciiTheme="minorHAnsi" w:eastAsiaTheme="minorEastAsia" w:hAnsiTheme="minorHAnsi"/>
              <w:noProof/>
              <w:sz w:val="22"/>
            </w:rPr>
          </w:pPr>
          <w:hyperlink w:anchor="_Toc8288437" w:history="1">
            <w:r w:rsidR="00D15698" w:rsidRPr="00CD5D1C">
              <w:rPr>
                <w:rStyle w:val="Hyperlink"/>
                <w:noProof/>
              </w:rPr>
              <w:t>References</w:t>
            </w:r>
            <w:r w:rsidR="00D15698">
              <w:rPr>
                <w:noProof/>
                <w:webHidden/>
              </w:rPr>
              <w:tab/>
            </w:r>
            <w:r w:rsidR="00D15698">
              <w:rPr>
                <w:noProof/>
                <w:webHidden/>
              </w:rPr>
              <w:fldChar w:fldCharType="begin"/>
            </w:r>
            <w:r w:rsidR="00D15698">
              <w:rPr>
                <w:noProof/>
                <w:webHidden/>
              </w:rPr>
              <w:instrText xml:space="preserve"> PAGEREF _Toc8288437 \h </w:instrText>
            </w:r>
            <w:r w:rsidR="00D15698">
              <w:rPr>
                <w:noProof/>
                <w:webHidden/>
              </w:rPr>
            </w:r>
            <w:r w:rsidR="00D15698">
              <w:rPr>
                <w:noProof/>
                <w:webHidden/>
              </w:rPr>
              <w:fldChar w:fldCharType="separate"/>
            </w:r>
            <w:r w:rsidR="005C2943">
              <w:rPr>
                <w:noProof/>
                <w:webHidden/>
              </w:rPr>
              <w:t>48</w:t>
            </w:r>
            <w:r w:rsidR="00D15698">
              <w:rPr>
                <w:noProof/>
                <w:webHidden/>
              </w:rPr>
              <w:fldChar w:fldCharType="end"/>
            </w:r>
          </w:hyperlink>
        </w:p>
        <w:p w14:paraId="1BFCC193" w14:textId="0E65D612" w:rsidR="00D15698" w:rsidRDefault="009B02A9" w:rsidP="00D15698">
          <w:pPr>
            <w:pStyle w:val="TOC1"/>
            <w:rPr>
              <w:rFonts w:asciiTheme="minorHAnsi" w:eastAsiaTheme="minorEastAsia" w:hAnsiTheme="minorHAnsi"/>
              <w:noProof/>
              <w:sz w:val="22"/>
            </w:rPr>
          </w:pPr>
          <w:hyperlink w:anchor="_Toc8288438" w:history="1">
            <w:r w:rsidR="00D15698" w:rsidRPr="00CD5D1C">
              <w:rPr>
                <w:rStyle w:val="Hyperlink"/>
                <w:noProof/>
              </w:rPr>
              <w:t>Appendix A</w:t>
            </w:r>
            <w:r w:rsidR="00D15698">
              <w:rPr>
                <w:noProof/>
                <w:webHidden/>
              </w:rPr>
              <w:tab/>
            </w:r>
            <w:r w:rsidR="00D15698">
              <w:rPr>
                <w:noProof/>
                <w:webHidden/>
              </w:rPr>
              <w:fldChar w:fldCharType="begin"/>
            </w:r>
            <w:r w:rsidR="00D15698">
              <w:rPr>
                <w:noProof/>
                <w:webHidden/>
              </w:rPr>
              <w:instrText xml:space="preserve"> PAGEREF _Toc8288438 \h </w:instrText>
            </w:r>
            <w:r w:rsidR="00D15698">
              <w:rPr>
                <w:noProof/>
                <w:webHidden/>
              </w:rPr>
            </w:r>
            <w:r w:rsidR="00D15698">
              <w:rPr>
                <w:noProof/>
                <w:webHidden/>
              </w:rPr>
              <w:fldChar w:fldCharType="separate"/>
            </w:r>
            <w:r w:rsidR="005C2943">
              <w:rPr>
                <w:noProof/>
                <w:webHidden/>
              </w:rPr>
              <w:t>74</w:t>
            </w:r>
            <w:r w:rsidR="00D15698">
              <w:rPr>
                <w:noProof/>
                <w:webHidden/>
              </w:rPr>
              <w:fldChar w:fldCharType="end"/>
            </w:r>
          </w:hyperlink>
        </w:p>
        <w:p w14:paraId="4A9AD6FB" w14:textId="5EA88B8A" w:rsidR="00D15698" w:rsidRDefault="009B02A9" w:rsidP="00D15698">
          <w:pPr>
            <w:pStyle w:val="TOC1"/>
            <w:rPr>
              <w:rFonts w:asciiTheme="minorHAnsi" w:eastAsiaTheme="minorEastAsia" w:hAnsiTheme="minorHAnsi"/>
              <w:noProof/>
              <w:sz w:val="22"/>
            </w:rPr>
          </w:pPr>
          <w:hyperlink w:anchor="_Toc8288439" w:history="1">
            <w:r w:rsidR="00D15698" w:rsidRPr="00CD5D1C">
              <w:rPr>
                <w:rStyle w:val="Hyperlink"/>
                <w:noProof/>
              </w:rPr>
              <w:t>Appendix B</w:t>
            </w:r>
            <w:r w:rsidR="00D15698">
              <w:rPr>
                <w:noProof/>
                <w:webHidden/>
              </w:rPr>
              <w:tab/>
            </w:r>
            <w:r w:rsidR="00D15698">
              <w:rPr>
                <w:noProof/>
                <w:webHidden/>
              </w:rPr>
              <w:fldChar w:fldCharType="begin"/>
            </w:r>
            <w:r w:rsidR="00D15698">
              <w:rPr>
                <w:noProof/>
                <w:webHidden/>
              </w:rPr>
              <w:instrText xml:space="preserve"> PAGEREF _Toc8288439 \h </w:instrText>
            </w:r>
            <w:r w:rsidR="00D15698">
              <w:rPr>
                <w:noProof/>
                <w:webHidden/>
              </w:rPr>
            </w:r>
            <w:r w:rsidR="00D15698">
              <w:rPr>
                <w:noProof/>
                <w:webHidden/>
              </w:rPr>
              <w:fldChar w:fldCharType="separate"/>
            </w:r>
            <w:r w:rsidR="005C2943">
              <w:rPr>
                <w:noProof/>
                <w:webHidden/>
              </w:rPr>
              <w:t>77</w:t>
            </w:r>
            <w:r w:rsidR="00D15698">
              <w:rPr>
                <w:noProof/>
                <w:webHidden/>
              </w:rPr>
              <w:fldChar w:fldCharType="end"/>
            </w:r>
          </w:hyperlink>
        </w:p>
        <w:p w14:paraId="71F98F01" w14:textId="5F21411C" w:rsidR="00E90194" w:rsidRDefault="00E90194" w:rsidP="00374A16">
          <w:pPr>
            <w:spacing w:line="360" w:lineRule="auto"/>
          </w:pPr>
          <w:r>
            <w:rPr>
              <w:b/>
              <w:bCs/>
              <w:noProof/>
            </w:rPr>
            <w:fldChar w:fldCharType="end"/>
          </w:r>
        </w:p>
      </w:sdtContent>
    </w:sdt>
    <w:p w14:paraId="341F9CCB" w14:textId="1AFB8026" w:rsidR="00E90194" w:rsidRDefault="00E90194">
      <w:pPr>
        <w:rPr>
          <w:rFonts w:cs="Times New Roman"/>
          <w:szCs w:val="24"/>
        </w:rPr>
      </w:pPr>
    </w:p>
    <w:p w14:paraId="5FD934F9" w14:textId="27D7971D" w:rsidR="00986DBF" w:rsidRDefault="0001007C" w:rsidP="0001007C">
      <w:pPr>
        <w:pStyle w:val="Heading1"/>
      </w:pPr>
      <w:bookmarkStart w:id="1" w:name="_Toc8288413"/>
      <w:r>
        <w:lastRenderedPageBreak/>
        <w:t>Abstract</w:t>
      </w:r>
      <w:bookmarkEnd w:id="1"/>
    </w:p>
    <w:p w14:paraId="3B6927A9" w14:textId="7B723148" w:rsidR="0001007C" w:rsidRPr="00A62FAC" w:rsidRDefault="0001007C" w:rsidP="0001007C">
      <w:pPr>
        <w:rPr>
          <w:rFonts w:cs="Times New Roman"/>
        </w:rPr>
      </w:pPr>
      <w:r>
        <w:rPr>
          <w:rFonts w:cs="Times New Roman"/>
        </w:rPr>
        <w:t>Leader emotion</w:t>
      </w:r>
      <w:r w:rsidR="00566D70">
        <w:rPr>
          <w:rFonts w:cs="Times New Roman"/>
        </w:rPr>
        <w:t>al</w:t>
      </w:r>
      <w:r>
        <w:rPr>
          <w:rFonts w:cs="Times New Roman"/>
        </w:rPr>
        <w:t xml:space="preserve"> expressions are a central component of effective leadership and have received substantial attention in the</w:t>
      </w:r>
      <w:r w:rsidR="0032459D">
        <w:rPr>
          <w:rFonts w:cs="Times New Roman"/>
        </w:rPr>
        <w:t xml:space="preserve"> leadership</w:t>
      </w:r>
      <w:r>
        <w:rPr>
          <w:rFonts w:cs="Times New Roman"/>
        </w:rPr>
        <w:t xml:space="preserve"> literature due to the interpersonal effects of emotion. This laboratory study (</w:t>
      </w:r>
      <w:r>
        <w:rPr>
          <w:rFonts w:cs="Times New Roman"/>
          <w:i/>
        </w:rPr>
        <w:t>N</w:t>
      </w:r>
      <w:r>
        <w:rPr>
          <w:rFonts w:cs="Times New Roman"/>
        </w:rPr>
        <w:t xml:space="preserve"> = 266) compares the effects of discrete and mixed emotion</w:t>
      </w:r>
      <w:r w:rsidR="00EE0C45">
        <w:rPr>
          <w:rFonts w:cs="Times New Roman"/>
        </w:rPr>
        <w:t>al</w:t>
      </w:r>
      <w:r>
        <w:rPr>
          <w:rFonts w:cs="Times New Roman"/>
        </w:rPr>
        <w:t xml:space="preserve"> displays on evaluations</w:t>
      </w:r>
      <w:r w:rsidR="00EE0C45">
        <w:rPr>
          <w:rFonts w:cs="Times New Roman"/>
        </w:rPr>
        <w:t xml:space="preserve"> of leader competence</w:t>
      </w:r>
      <w:r>
        <w:rPr>
          <w:rFonts w:cs="Times New Roman"/>
        </w:rPr>
        <w:t>, perceptions of leader communication</w:t>
      </w:r>
      <w:r w:rsidR="00143D67">
        <w:rPr>
          <w:rFonts w:cs="Times New Roman"/>
        </w:rPr>
        <w:t xml:space="preserve"> effectiveness</w:t>
      </w:r>
      <w:r>
        <w:rPr>
          <w:rFonts w:cs="Times New Roman"/>
        </w:rPr>
        <w:t>, and follower</w:t>
      </w:r>
      <w:r w:rsidR="00143D67">
        <w:rPr>
          <w:rFonts w:cs="Times New Roman"/>
        </w:rPr>
        <w:t xml:space="preserve"> task</w:t>
      </w:r>
      <w:r>
        <w:rPr>
          <w:rFonts w:cs="Times New Roman"/>
        </w:rPr>
        <w:t xml:space="preserve"> performance. This study also examines the moderating influence of situation </w:t>
      </w:r>
      <w:r w:rsidR="00587E3D">
        <w:rPr>
          <w:rFonts w:cs="Times New Roman"/>
        </w:rPr>
        <w:t>un</w:t>
      </w:r>
      <w:r>
        <w:rPr>
          <w:rFonts w:cs="Times New Roman"/>
        </w:rPr>
        <w:t xml:space="preserve">certainty and follower </w:t>
      </w:r>
      <w:r w:rsidR="00587E3D">
        <w:rPr>
          <w:rFonts w:cs="Times New Roman"/>
        </w:rPr>
        <w:t xml:space="preserve">characteristics </w:t>
      </w:r>
      <w:r>
        <w:rPr>
          <w:rFonts w:cs="Times New Roman"/>
        </w:rPr>
        <w:t xml:space="preserve">as well as the mediating effects of </w:t>
      </w:r>
      <w:r w:rsidR="00167F41">
        <w:rPr>
          <w:rFonts w:cs="Times New Roman"/>
        </w:rPr>
        <w:t xml:space="preserve">follower </w:t>
      </w:r>
      <w:r>
        <w:rPr>
          <w:rFonts w:cs="Times New Roman"/>
        </w:rPr>
        <w:t xml:space="preserve">emotional reactions and </w:t>
      </w:r>
      <w:r w:rsidR="00167F41">
        <w:rPr>
          <w:rFonts w:cs="Times New Roman"/>
        </w:rPr>
        <w:t>cognitive</w:t>
      </w:r>
      <w:r>
        <w:rPr>
          <w:rFonts w:cs="Times New Roman"/>
        </w:rPr>
        <w:t xml:space="preserve"> inference</w:t>
      </w:r>
      <w:r w:rsidR="00144362">
        <w:rPr>
          <w:rFonts w:cs="Times New Roman"/>
        </w:rPr>
        <w:t>s</w:t>
      </w:r>
      <w:r>
        <w:rPr>
          <w:rFonts w:cs="Times New Roman"/>
        </w:rPr>
        <w:t xml:space="preserve"> on the relationship between </w:t>
      </w:r>
      <w:r w:rsidR="00BD08F7">
        <w:rPr>
          <w:rFonts w:cs="Times New Roman"/>
        </w:rPr>
        <w:t xml:space="preserve">leader </w:t>
      </w:r>
      <w:r>
        <w:rPr>
          <w:rFonts w:cs="Times New Roman"/>
        </w:rPr>
        <w:t xml:space="preserve">emotional displays and leadership effectiveness. </w:t>
      </w:r>
      <w:r w:rsidR="00BD08F7">
        <w:rPr>
          <w:rFonts w:cs="Times New Roman"/>
        </w:rPr>
        <w:t xml:space="preserve">Findings demonstrate that leader expressions of </w:t>
      </w:r>
      <w:r w:rsidR="00167F41">
        <w:rPr>
          <w:rFonts w:cs="Times New Roman"/>
        </w:rPr>
        <w:t>pride</w:t>
      </w:r>
      <w:r>
        <w:rPr>
          <w:rFonts w:cs="Times New Roman"/>
        </w:rPr>
        <w:t xml:space="preserve"> and positive mixed</w:t>
      </w:r>
      <w:r w:rsidR="00167F41">
        <w:rPr>
          <w:rFonts w:cs="Times New Roman"/>
        </w:rPr>
        <w:t xml:space="preserve"> emotions</w:t>
      </w:r>
      <w:r>
        <w:rPr>
          <w:rFonts w:cs="Times New Roman"/>
        </w:rPr>
        <w:t xml:space="preserve"> (i.e., pride and interest) resulted </w:t>
      </w:r>
      <w:r w:rsidR="00587E3D">
        <w:rPr>
          <w:rFonts w:cs="Times New Roman"/>
        </w:rPr>
        <w:t xml:space="preserve">in </w:t>
      </w:r>
      <w:r>
        <w:rPr>
          <w:rFonts w:cs="Times New Roman"/>
        </w:rPr>
        <w:t xml:space="preserve">more favorable </w:t>
      </w:r>
      <w:r w:rsidR="00143D67">
        <w:rPr>
          <w:rFonts w:cs="Times New Roman"/>
        </w:rPr>
        <w:t xml:space="preserve">evaluations </w:t>
      </w:r>
      <w:r w:rsidR="00587E3D">
        <w:rPr>
          <w:rFonts w:cs="Times New Roman"/>
        </w:rPr>
        <w:t xml:space="preserve">of leader competence and communication effectiveness </w:t>
      </w:r>
      <w:r w:rsidR="00272C78">
        <w:rPr>
          <w:rFonts w:cs="Times New Roman"/>
        </w:rPr>
        <w:t xml:space="preserve">compared to negative mixed, mixed </w:t>
      </w:r>
      <w:r w:rsidR="000B1701">
        <w:rPr>
          <w:rFonts w:cs="Times New Roman"/>
        </w:rPr>
        <w:t>valence</w:t>
      </w:r>
      <w:r w:rsidR="00272C78">
        <w:rPr>
          <w:rFonts w:cs="Times New Roman"/>
        </w:rPr>
        <w:t>, and anger displays</w:t>
      </w:r>
      <w:r>
        <w:rPr>
          <w:rFonts w:cs="Times New Roman"/>
        </w:rPr>
        <w:t>.</w:t>
      </w:r>
      <w:r w:rsidR="00587E3D">
        <w:rPr>
          <w:rFonts w:cs="Times New Roman"/>
        </w:rPr>
        <w:t xml:space="preserve"> </w:t>
      </w:r>
      <w:r w:rsidR="00233E2C">
        <w:rPr>
          <w:rFonts w:cs="Times New Roman"/>
        </w:rPr>
        <w:t>Furthermore, t</w:t>
      </w:r>
      <w:r w:rsidR="00587E3D">
        <w:rPr>
          <w:rFonts w:cs="Times New Roman"/>
        </w:rPr>
        <w:t>his relationship was mediated by both follower emotion</w:t>
      </w:r>
      <w:r w:rsidR="00143D67">
        <w:rPr>
          <w:rFonts w:cs="Times New Roman"/>
        </w:rPr>
        <w:t xml:space="preserve">s </w:t>
      </w:r>
      <w:r w:rsidR="00587E3D">
        <w:rPr>
          <w:rFonts w:cs="Times New Roman"/>
        </w:rPr>
        <w:t>and</w:t>
      </w:r>
      <w:r w:rsidR="00143D67">
        <w:rPr>
          <w:rFonts w:cs="Times New Roman"/>
        </w:rPr>
        <w:t xml:space="preserve"> follower</w:t>
      </w:r>
      <w:r w:rsidR="00587E3D">
        <w:rPr>
          <w:rFonts w:cs="Times New Roman"/>
        </w:rPr>
        <w:t xml:space="preserve"> inferences </w:t>
      </w:r>
      <w:r w:rsidR="00143D67">
        <w:rPr>
          <w:rFonts w:cs="Times New Roman"/>
        </w:rPr>
        <w:t>concerning the appropriateness of the leader’s emotional display</w:t>
      </w:r>
      <w:r w:rsidR="00587E3D">
        <w:rPr>
          <w:rFonts w:cs="Times New Roman"/>
        </w:rPr>
        <w:t xml:space="preserve">. </w:t>
      </w:r>
      <w:r>
        <w:rPr>
          <w:rFonts w:cs="Times New Roman"/>
        </w:rPr>
        <w:t xml:space="preserve"> </w:t>
      </w:r>
      <w:r w:rsidR="00587E3D">
        <w:rPr>
          <w:rFonts w:cs="Times New Roman"/>
        </w:rPr>
        <w:t>In contrast</w:t>
      </w:r>
      <w:r>
        <w:rPr>
          <w:rFonts w:cs="Times New Roman"/>
        </w:rPr>
        <w:t xml:space="preserve">, negative mixed emotions (i.e., anger and fear) </w:t>
      </w:r>
      <w:r w:rsidR="009850CA">
        <w:rPr>
          <w:rFonts w:cs="Times New Roman"/>
        </w:rPr>
        <w:t xml:space="preserve">elicited greater information processing in followers </w:t>
      </w:r>
      <w:r w:rsidR="00202584">
        <w:rPr>
          <w:rFonts w:cs="Times New Roman"/>
        </w:rPr>
        <w:t>than mixed valence, positive mixed, and anger</w:t>
      </w:r>
      <w:r w:rsidR="00233E2C">
        <w:rPr>
          <w:rFonts w:cs="Times New Roman"/>
        </w:rPr>
        <w:t xml:space="preserve"> displays</w:t>
      </w:r>
      <w:r w:rsidR="00587E3D">
        <w:rPr>
          <w:rFonts w:cs="Times New Roman"/>
        </w:rPr>
        <w:t xml:space="preserve">, and this information processing positively influenced follower </w:t>
      </w:r>
      <w:r w:rsidR="00143D67">
        <w:rPr>
          <w:rFonts w:cs="Times New Roman"/>
        </w:rPr>
        <w:t xml:space="preserve">task </w:t>
      </w:r>
      <w:r w:rsidR="00587E3D">
        <w:rPr>
          <w:rFonts w:cs="Times New Roman"/>
        </w:rPr>
        <w:t xml:space="preserve">performance. Similar information processing effects were </w:t>
      </w:r>
      <w:r w:rsidR="00143D67">
        <w:rPr>
          <w:rFonts w:cs="Times New Roman"/>
        </w:rPr>
        <w:t xml:space="preserve">also </w:t>
      </w:r>
      <w:r w:rsidR="00587E3D">
        <w:rPr>
          <w:rFonts w:cs="Times New Roman"/>
        </w:rPr>
        <w:t xml:space="preserve">found for pride </w:t>
      </w:r>
      <w:r w:rsidR="00143D67">
        <w:rPr>
          <w:rFonts w:cs="Times New Roman"/>
        </w:rPr>
        <w:t xml:space="preserve">when </w:t>
      </w:r>
      <w:r w:rsidR="00587E3D">
        <w:rPr>
          <w:rFonts w:cs="Times New Roman"/>
        </w:rPr>
        <w:t>compared to positive mixed emotions</w:t>
      </w:r>
      <w:r>
        <w:rPr>
          <w:rFonts w:cs="Times New Roman"/>
        </w:rPr>
        <w:t xml:space="preserve">. No effects were </w:t>
      </w:r>
      <w:r w:rsidR="00272C78">
        <w:rPr>
          <w:rFonts w:cs="Times New Roman"/>
        </w:rPr>
        <w:t>found for</w:t>
      </w:r>
      <w:r w:rsidR="00167F41">
        <w:rPr>
          <w:rFonts w:cs="Times New Roman"/>
        </w:rPr>
        <w:t xml:space="preserve"> </w:t>
      </w:r>
      <w:r>
        <w:rPr>
          <w:rFonts w:cs="Times New Roman"/>
        </w:rPr>
        <w:t xml:space="preserve">situational uncertainty </w:t>
      </w:r>
      <w:r w:rsidR="00272C78">
        <w:rPr>
          <w:rFonts w:cs="Times New Roman"/>
        </w:rPr>
        <w:t>or</w:t>
      </w:r>
      <w:r>
        <w:rPr>
          <w:rFonts w:cs="Times New Roman"/>
        </w:rPr>
        <w:t xml:space="preserve"> follower epistemic motivation and emotional intelligence. Implications and future directions for research on leader emotion and </w:t>
      </w:r>
      <w:r w:rsidR="00143D67">
        <w:rPr>
          <w:rFonts w:cs="Times New Roman"/>
        </w:rPr>
        <w:t>mixed emotions</w:t>
      </w:r>
      <w:r>
        <w:rPr>
          <w:rFonts w:cs="Times New Roman"/>
        </w:rPr>
        <w:t xml:space="preserve"> are discussed.</w:t>
      </w:r>
    </w:p>
    <w:p w14:paraId="14CD02BD" w14:textId="226D01AF" w:rsidR="0001007C" w:rsidRDefault="0001007C" w:rsidP="0001007C"/>
    <w:p w14:paraId="4AE663AD" w14:textId="77777777" w:rsidR="0001007C" w:rsidRDefault="0001007C">
      <w:r>
        <w:br w:type="page"/>
      </w:r>
    </w:p>
    <w:p w14:paraId="5BF0E64F" w14:textId="77777777" w:rsidR="00682C5B" w:rsidRDefault="00682C5B" w:rsidP="0001007C">
      <w:pPr>
        <w:pStyle w:val="Heading1"/>
        <w:sectPr w:rsidR="00682C5B" w:rsidSect="00803E3F">
          <w:footerReference w:type="default" r:id="rId9"/>
          <w:pgSz w:w="12240" w:h="15840"/>
          <w:pgMar w:top="1440" w:right="1440" w:bottom="1440" w:left="1440" w:header="720" w:footer="720" w:gutter="0"/>
          <w:pgNumType w:fmt="lowerRoman" w:start="4"/>
          <w:cols w:space="720"/>
          <w:docGrid w:linePitch="360"/>
        </w:sectPr>
      </w:pPr>
    </w:p>
    <w:p w14:paraId="3D4530C6" w14:textId="53681B6C" w:rsidR="0001007C" w:rsidRDefault="0001007C" w:rsidP="0001007C">
      <w:pPr>
        <w:pStyle w:val="Heading1"/>
      </w:pPr>
      <w:bookmarkStart w:id="2" w:name="_Toc8288414"/>
      <w:r>
        <w:lastRenderedPageBreak/>
        <w:t>Introduction</w:t>
      </w:r>
      <w:bookmarkEnd w:id="2"/>
    </w:p>
    <w:p w14:paraId="7AAADF14" w14:textId="60093517" w:rsidR="0001007C" w:rsidRDefault="0001007C" w:rsidP="0001007C">
      <w:pPr>
        <w:ind w:firstLine="720"/>
        <w:rPr>
          <w:rFonts w:cs="Times New Roman"/>
        </w:rPr>
      </w:pPr>
      <w:r>
        <w:rPr>
          <w:rFonts w:cs="Times New Roman"/>
        </w:rPr>
        <w:t xml:space="preserve">Leader emotional expressions are, in part, a key mechanism by which leaders drive </w:t>
      </w:r>
      <w:r w:rsidR="000D6298">
        <w:rPr>
          <w:rFonts w:cs="Times New Roman"/>
        </w:rPr>
        <w:t xml:space="preserve">perceptions and </w:t>
      </w:r>
      <w:r>
        <w:rPr>
          <w:rFonts w:cs="Times New Roman"/>
        </w:rPr>
        <w:t xml:space="preserve">behavior in the workplace </w:t>
      </w:r>
      <w:r w:rsidR="009101B3">
        <w:rPr>
          <w:rFonts w:cs="Times New Roman"/>
        </w:rPr>
        <w:t>as well as</w:t>
      </w:r>
      <w:r>
        <w:rPr>
          <w:rFonts w:cs="Times New Roman"/>
        </w:rPr>
        <w:t xml:space="preserve"> motivate followers to pursue organizational goals. Recollections of effective organizational leaders often elicit feelings stemming from the</w:t>
      </w:r>
      <w:r w:rsidR="009101B3">
        <w:rPr>
          <w:rFonts w:cs="Times New Roman"/>
        </w:rPr>
        <w:t xml:space="preserve"> leader’s</w:t>
      </w:r>
      <w:r>
        <w:rPr>
          <w:rFonts w:cs="Times New Roman"/>
        </w:rPr>
        <w:t xml:space="preserve"> emotional impact and </w:t>
      </w:r>
      <w:r w:rsidR="009101B3">
        <w:rPr>
          <w:rFonts w:cs="Times New Roman"/>
        </w:rPr>
        <w:t>engender</w:t>
      </w:r>
      <w:r>
        <w:rPr>
          <w:rFonts w:cs="Times New Roman"/>
        </w:rPr>
        <w:t xml:space="preserve"> images of their emotion-laden actions. From passionate</w:t>
      </w:r>
      <w:r w:rsidR="002D703B">
        <w:rPr>
          <w:rFonts w:cs="Times New Roman"/>
        </w:rPr>
        <w:t xml:space="preserve"> </w:t>
      </w:r>
      <w:r>
        <w:rPr>
          <w:rFonts w:cs="Times New Roman"/>
        </w:rPr>
        <w:t>vision statements to everyday leader-follower interactions around the office, leader emotional displays are recognized as a fundamental component of effective leadership given the interpersonal nature of the leadership process (e.g., Dasborough &amp; Ashkanasy, 2002) and social functions of emotional expressions (e.g., Keltner &amp; Haidt, 1999). Consequently, research focusing on leadership and emotion has steadily developed over the past decades</w:t>
      </w:r>
      <w:r w:rsidR="009101B3">
        <w:rPr>
          <w:rFonts w:cs="Times New Roman"/>
        </w:rPr>
        <w:t xml:space="preserve"> </w:t>
      </w:r>
      <w:r w:rsidR="002D703B">
        <w:rPr>
          <w:rFonts w:cs="Times New Roman"/>
        </w:rPr>
        <w:t>and</w:t>
      </w:r>
      <w:r w:rsidR="009101B3">
        <w:rPr>
          <w:rFonts w:cs="Times New Roman"/>
        </w:rPr>
        <w:t xml:space="preserve"> emphasi</w:t>
      </w:r>
      <w:r w:rsidR="002D703B">
        <w:rPr>
          <w:rFonts w:cs="Times New Roman"/>
        </w:rPr>
        <w:t>zed</w:t>
      </w:r>
      <w:r w:rsidR="009101B3">
        <w:rPr>
          <w:rFonts w:cs="Times New Roman"/>
        </w:rPr>
        <w:t xml:space="preserve"> </w:t>
      </w:r>
      <w:r w:rsidR="002D703B">
        <w:rPr>
          <w:rFonts w:cs="Times New Roman"/>
        </w:rPr>
        <w:t xml:space="preserve">the </w:t>
      </w:r>
      <w:r w:rsidR="00DD60A5">
        <w:rPr>
          <w:rFonts w:cs="Times New Roman"/>
        </w:rPr>
        <w:t>influence</w:t>
      </w:r>
      <w:r w:rsidR="002D703B">
        <w:rPr>
          <w:rFonts w:cs="Times New Roman"/>
        </w:rPr>
        <w:t xml:space="preserve"> of</w:t>
      </w:r>
      <w:r w:rsidR="009101B3">
        <w:rPr>
          <w:rFonts w:cs="Times New Roman"/>
        </w:rPr>
        <w:t xml:space="preserve"> leader </w:t>
      </w:r>
      <w:r w:rsidR="00DD60A5">
        <w:rPr>
          <w:rFonts w:cs="Times New Roman"/>
        </w:rPr>
        <w:t>emotional displays</w:t>
      </w:r>
      <w:r>
        <w:rPr>
          <w:rFonts w:cs="Times New Roman"/>
        </w:rPr>
        <w:t xml:space="preserve"> (Ashkanasy &amp; Tse, 2000; Gooty, Connelly, Griffith, &amp; Gupta, 2010; van Knippenberg &amp; Van Kleef, 2016)</w:t>
      </w:r>
      <w:r w:rsidR="009101B3">
        <w:rPr>
          <w:rFonts w:cs="Times New Roman"/>
        </w:rPr>
        <w:t xml:space="preserve">. This research has </w:t>
      </w:r>
      <w:r>
        <w:rPr>
          <w:rFonts w:cs="Times New Roman"/>
        </w:rPr>
        <w:t xml:space="preserve">empirically established the impact that leader emotional displays have on leader perceptions (Bono &amp; Ilies, 2006; Damen, van Knippenberg, &amp; van Knippenberg, 2008; Schaumberg &amp; Flynn, 2012), workplace attitudes (Connelly &amp; Ruark, 2010), and follower performance (Koning &amp; Van Kleef, 2015; Visser, van Knippenberg, Van Kleef, &amp; Wisse, 2013; Waples &amp; Connelly, 2008). </w:t>
      </w:r>
    </w:p>
    <w:p w14:paraId="083CF908" w14:textId="6AB4A900" w:rsidR="0001007C" w:rsidRDefault="0001007C" w:rsidP="0001007C">
      <w:pPr>
        <w:ind w:firstLine="720"/>
        <w:rPr>
          <w:rFonts w:cs="Times New Roman"/>
        </w:rPr>
      </w:pPr>
      <w:r>
        <w:rPr>
          <w:rFonts w:cs="Times New Roman"/>
        </w:rPr>
        <w:t xml:space="preserve">Leaders, verbally and non-verbally, display their emotions in leader-follower </w:t>
      </w:r>
      <w:r w:rsidR="0067164C">
        <w:rPr>
          <w:rFonts w:cs="Times New Roman"/>
        </w:rPr>
        <w:t>settings</w:t>
      </w:r>
      <w:r>
        <w:rPr>
          <w:rFonts w:cs="Times New Roman"/>
        </w:rPr>
        <w:t xml:space="preserve"> (Van Kleef, Homan, Beersma, &amp; van Knippenberg, 2009), with purposeful intent or as incidental reactions to organizational situations. Leaders may express pride in their team members following strong performance, display anger when subordinates exhibit low levels of effort, convey optimism when communicating about the future state of the organization, or express fear in the face of an organizational crisis. Early studies on leader emotional expressions examined </w:t>
      </w:r>
      <w:r>
        <w:rPr>
          <w:rFonts w:cs="Times New Roman"/>
        </w:rPr>
        <w:lastRenderedPageBreak/>
        <w:t>the differences between positive affect and negative affect, generally finding a positive effect for displays of positive affect</w:t>
      </w:r>
      <w:r w:rsidR="00677554">
        <w:rPr>
          <w:rFonts w:cs="Times New Roman"/>
        </w:rPr>
        <w:t xml:space="preserve"> </w:t>
      </w:r>
      <w:r>
        <w:rPr>
          <w:rFonts w:cs="Times New Roman"/>
        </w:rPr>
        <w:t>(Awamleh &amp; Gardner, 1999; Bono &amp; Ilies, 2006) and mixed results for displays of negative affect</w:t>
      </w:r>
      <w:r w:rsidR="00677554">
        <w:rPr>
          <w:rFonts w:cs="Times New Roman"/>
        </w:rPr>
        <w:t xml:space="preserve"> on leadership outcomes</w:t>
      </w:r>
      <w:r>
        <w:rPr>
          <w:rFonts w:cs="Times New Roman"/>
        </w:rPr>
        <w:t xml:space="preserve"> (Sy, Côté, &amp; Saavedra, 2005). More recent work, on the other hand, </w:t>
      </w:r>
      <w:r w:rsidR="00677554">
        <w:rPr>
          <w:rFonts w:cs="Times New Roman"/>
        </w:rPr>
        <w:t>suggests there is</w:t>
      </w:r>
      <w:r>
        <w:rPr>
          <w:rFonts w:cs="Times New Roman"/>
        </w:rPr>
        <w:t xml:space="preserve"> a benefit to both positive and negative emotional expressions by leaders depending on the context and the reason for their occurrence (van Knippenberg &amp; Van Kleef, 2016). Specifically, leadership scholars have begun to clarify the influence of affective displays by expanding the conceptualization of leader emotion </w:t>
      </w:r>
      <w:r w:rsidR="00677554">
        <w:rPr>
          <w:rFonts w:cs="Times New Roman"/>
        </w:rPr>
        <w:t>through</w:t>
      </w:r>
      <w:r>
        <w:rPr>
          <w:rFonts w:cs="Times New Roman"/>
        </w:rPr>
        <w:t xml:space="preserve"> examining the activating potential of emotion</w:t>
      </w:r>
      <w:r w:rsidR="00677554">
        <w:rPr>
          <w:rFonts w:cs="Times New Roman"/>
        </w:rPr>
        <w:t xml:space="preserve">s </w:t>
      </w:r>
      <w:r>
        <w:rPr>
          <w:rFonts w:cs="Times New Roman"/>
        </w:rPr>
        <w:t xml:space="preserve">(Connelly &amp; Ruark, 2010; Waples &amp; Connelly, 2008) and studying the effects of discrete emotions (e.g., anger, happiness; Van Kleef et al., 2009). </w:t>
      </w:r>
      <w:r w:rsidR="00677554">
        <w:rPr>
          <w:rFonts w:cs="Times New Roman"/>
        </w:rPr>
        <w:t>Furthermore</w:t>
      </w:r>
      <w:r>
        <w:rPr>
          <w:rFonts w:cs="Times New Roman"/>
        </w:rPr>
        <w:t xml:space="preserve">, van Knippenberg and Van Kleef (2016) note that conflicting findings in the </w:t>
      </w:r>
      <w:r w:rsidR="00C46D62">
        <w:rPr>
          <w:rFonts w:cs="Times New Roman"/>
        </w:rPr>
        <w:t xml:space="preserve"> leader emotion </w:t>
      </w:r>
      <w:r>
        <w:rPr>
          <w:rFonts w:cs="Times New Roman"/>
        </w:rPr>
        <w:t xml:space="preserve">literature have led to the consideration of contingencies, including moderating (e.g., task type, Visser et al., 2013; responsibility, Madera &amp; Smith, 2009) and mediating effects (e.g., emotional contagion, Johnson, 2009; performance inferences, Van Kleef et al., 2009). Overall, this </w:t>
      </w:r>
      <w:r w:rsidR="00C46D62">
        <w:rPr>
          <w:rFonts w:cs="Times New Roman"/>
        </w:rPr>
        <w:t>work</w:t>
      </w:r>
      <w:r>
        <w:rPr>
          <w:rFonts w:cs="Times New Roman"/>
        </w:rPr>
        <w:t xml:space="preserve"> has demonstrated the value of leader emotional displays, followers’ perceptions of </w:t>
      </w:r>
      <w:r w:rsidR="00C46D62">
        <w:rPr>
          <w:rFonts w:cs="Times New Roman"/>
        </w:rPr>
        <w:t>leader</w:t>
      </w:r>
      <w:r>
        <w:rPr>
          <w:rFonts w:cs="Times New Roman"/>
        </w:rPr>
        <w:t xml:space="preserve"> expressions, and the manner in which they contribute to the leadership process. </w:t>
      </w:r>
    </w:p>
    <w:p w14:paraId="262A57A3" w14:textId="3333277A" w:rsidR="0001007C" w:rsidRDefault="0001007C" w:rsidP="0001007C">
      <w:pPr>
        <w:ind w:firstLine="720"/>
        <w:rPr>
          <w:rFonts w:cs="Times New Roman"/>
        </w:rPr>
      </w:pPr>
      <w:r>
        <w:rPr>
          <w:rFonts w:cs="Times New Roman"/>
        </w:rPr>
        <w:t xml:space="preserve">Yet, few studies have fully explored the complexities of emotion within the leadership domain. As pointed out by Madera and Smith (2009), research on leader expressions has often ignored combination of emotions even though organizational stimuli can elicit multiple discrete </w:t>
      </w:r>
      <w:r w:rsidR="00515254">
        <w:rPr>
          <w:rFonts w:cs="Times New Roman"/>
        </w:rPr>
        <w:t>feelings</w:t>
      </w:r>
      <w:r>
        <w:rPr>
          <w:rFonts w:cs="Times New Roman"/>
        </w:rPr>
        <w:t xml:space="preserve">. As illustrated above, the majority of research has examined displays of global affect or specific positive and negative emotions. However, the demands imposed on leaders, including ill-defined organizational problems, changing business landscapes, and high-stakes, ambiguous decisions, </w:t>
      </w:r>
      <w:r w:rsidR="00515254">
        <w:rPr>
          <w:rFonts w:cs="Times New Roman"/>
        </w:rPr>
        <w:t>indicate</w:t>
      </w:r>
      <w:r>
        <w:rPr>
          <w:rFonts w:cs="Times New Roman"/>
        </w:rPr>
        <w:t xml:space="preserve"> that leaders may encounter more complex emotional experiences than the </w:t>
      </w:r>
      <w:r w:rsidR="00515254">
        <w:rPr>
          <w:rFonts w:cs="Times New Roman"/>
        </w:rPr>
        <w:lastRenderedPageBreak/>
        <w:t>feeling states</w:t>
      </w:r>
      <w:r>
        <w:rPr>
          <w:rFonts w:cs="Times New Roman"/>
        </w:rPr>
        <w:t xml:space="preserve"> typically considered in the literature (Rothman &amp; Melwani, 2017). For instance, Hassett, Reynolds, and Sandberg (2018) found that</w:t>
      </w:r>
      <w:r w:rsidR="00E71FB4">
        <w:rPr>
          <w:rFonts w:cs="Times New Roman"/>
        </w:rPr>
        <w:t xml:space="preserve"> top</w:t>
      </w:r>
      <w:r>
        <w:rPr>
          <w:rFonts w:cs="Times New Roman"/>
        </w:rPr>
        <w:t xml:space="preserve"> managers experienced emotional ambivalence</w:t>
      </w:r>
      <w:r w:rsidR="00E71FB4">
        <w:rPr>
          <w:rFonts w:cs="Times New Roman"/>
        </w:rPr>
        <w:t xml:space="preserve"> during</w:t>
      </w:r>
      <w:r w:rsidR="00515254">
        <w:rPr>
          <w:rFonts w:cs="Times New Roman"/>
        </w:rPr>
        <w:t xml:space="preserve"> </w:t>
      </w:r>
      <w:r w:rsidR="00E71FB4">
        <w:rPr>
          <w:rFonts w:cs="Times New Roman"/>
        </w:rPr>
        <w:t xml:space="preserve">the </w:t>
      </w:r>
      <w:r>
        <w:rPr>
          <w:rFonts w:cs="Times New Roman"/>
        </w:rPr>
        <w:t>merger and acquisition</w:t>
      </w:r>
      <w:r w:rsidR="00E71FB4">
        <w:rPr>
          <w:rFonts w:cs="Times New Roman"/>
        </w:rPr>
        <w:t xml:space="preserve"> process. Specifically, </w:t>
      </w:r>
      <w:r w:rsidR="009474A4">
        <w:rPr>
          <w:rFonts w:cs="Times New Roman"/>
        </w:rPr>
        <w:t>managers</w:t>
      </w:r>
      <w:r w:rsidR="00E71FB4">
        <w:rPr>
          <w:rFonts w:cs="Times New Roman"/>
        </w:rPr>
        <w:t xml:space="preserve"> reported feeling positive and negative emotions simultaneously as well as</w:t>
      </w:r>
      <w:r w:rsidR="009474A4">
        <w:rPr>
          <w:rFonts w:cs="Times New Roman"/>
        </w:rPr>
        <w:t xml:space="preserve"> contrasting </w:t>
      </w:r>
      <w:r w:rsidR="00E71FB4">
        <w:rPr>
          <w:rFonts w:cs="Times New Roman"/>
        </w:rPr>
        <w:t>same-</w:t>
      </w:r>
      <w:r w:rsidR="006109CA">
        <w:rPr>
          <w:rFonts w:cs="Times New Roman"/>
        </w:rPr>
        <w:t>valenced</w:t>
      </w:r>
      <w:r w:rsidR="00E71FB4">
        <w:rPr>
          <w:rFonts w:cs="Times New Roman"/>
        </w:rPr>
        <w:t xml:space="preserve"> emotions (Hassett</w:t>
      </w:r>
      <w:r w:rsidR="009474A4">
        <w:rPr>
          <w:rFonts w:cs="Times New Roman"/>
        </w:rPr>
        <w:t xml:space="preserve"> et al.</w:t>
      </w:r>
      <w:r w:rsidR="00E71FB4">
        <w:rPr>
          <w:rFonts w:cs="Times New Roman"/>
        </w:rPr>
        <w:t xml:space="preserve">, 2018). </w:t>
      </w:r>
      <w:r w:rsidR="009474A4">
        <w:rPr>
          <w:rFonts w:cs="Times New Roman"/>
        </w:rPr>
        <w:t>M</w:t>
      </w:r>
      <w:r w:rsidR="00E71FB4">
        <w:rPr>
          <w:rFonts w:cs="Times New Roman"/>
        </w:rPr>
        <w:t>ixed and complex</w:t>
      </w:r>
      <w:r>
        <w:rPr>
          <w:rFonts w:cs="Times New Roman"/>
        </w:rPr>
        <w:t xml:space="preserve"> emotional experiences are increasingly referenced in organizational research (e.g., Ashforth, Rodgers, Pratt, &amp; Pradies, 2014;</w:t>
      </w:r>
      <w:r w:rsidR="002E6AC6">
        <w:rPr>
          <w:rFonts w:cs="Times New Roman"/>
        </w:rPr>
        <w:t xml:space="preserve"> Berrios, Totterdell, Kellett, 2015;</w:t>
      </w:r>
      <w:r>
        <w:rPr>
          <w:rFonts w:cs="Times New Roman"/>
        </w:rPr>
        <w:t xml:space="preserve"> Bledow, Rosing, &amp; Frese, 2013; Pratt, 2000), indicating </w:t>
      </w:r>
      <w:r w:rsidR="009474A4">
        <w:rPr>
          <w:rFonts w:cs="Times New Roman"/>
        </w:rPr>
        <w:t>these feelings are</w:t>
      </w:r>
      <w:r w:rsidR="00E71FB4">
        <w:rPr>
          <w:rFonts w:cs="Times New Roman"/>
        </w:rPr>
        <w:t xml:space="preserve"> pervasiveness</w:t>
      </w:r>
      <w:r>
        <w:rPr>
          <w:rFonts w:cs="Times New Roman"/>
        </w:rPr>
        <w:t xml:space="preserve"> in organizational settings. Emotional complexity, therefore, represents a concept worthy of examination within the context of leadership. </w:t>
      </w:r>
    </w:p>
    <w:p w14:paraId="4170D6BD" w14:textId="6A8DA633" w:rsidR="0001007C" w:rsidRDefault="0001007C" w:rsidP="0001007C">
      <w:pPr>
        <w:ind w:firstLine="720"/>
        <w:rPr>
          <w:rFonts w:cs="Times New Roman"/>
        </w:rPr>
      </w:pPr>
      <w:r>
        <w:rPr>
          <w:rFonts w:cs="Times New Roman"/>
        </w:rPr>
        <w:t xml:space="preserve">Rothman and Melwani (2017) define emotional complexity as “the experience of at least two different emotional states during the same emotional episode” (p. 260) </w:t>
      </w:r>
      <w:r w:rsidR="00D51B44">
        <w:rPr>
          <w:rFonts w:cs="Times New Roman"/>
        </w:rPr>
        <w:t>and it</w:t>
      </w:r>
      <w:r>
        <w:rPr>
          <w:rFonts w:cs="Times New Roman"/>
        </w:rPr>
        <w:t xml:space="preserve"> encompasses a variety of </w:t>
      </w:r>
      <w:r w:rsidR="00D51B44">
        <w:rPr>
          <w:rFonts w:cs="Times New Roman"/>
        </w:rPr>
        <w:t>emotion</w:t>
      </w:r>
      <w:r>
        <w:rPr>
          <w:rFonts w:cs="Times New Roman"/>
        </w:rPr>
        <w:t xml:space="preserve"> constructs, including mixed emotions, emotional ambivalence, affective transitions. Occurring sequentially or simultaneously, emotional complexity involves the experience of emotions that contrast on valence, cognitive appraisal dimensions, </w:t>
      </w:r>
      <w:r w:rsidR="00D51B44">
        <w:rPr>
          <w:rFonts w:cs="Times New Roman"/>
        </w:rPr>
        <w:t xml:space="preserve">or </w:t>
      </w:r>
      <w:r>
        <w:rPr>
          <w:rFonts w:cs="Times New Roman"/>
        </w:rPr>
        <w:t>regulatory focus</w:t>
      </w:r>
      <w:r w:rsidR="00D51B44">
        <w:rPr>
          <w:rFonts w:cs="Times New Roman"/>
        </w:rPr>
        <w:t xml:space="preserve"> among others</w:t>
      </w:r>
      <w:r>
        <w:rPr>
          <w:rFonts w:cs="Times New Roman"/>
        </w:rPr>
        <w:t xml:space="preserve">. For example, feeling both fear and anger </w:t>
      </w:r>
      <w:r w:rsidR="00B10BBD">
        <w:rPr>
          <w:rFonts w:cs="Times New Roman"/>
        </w:rPr>
        <w:t>is a</w:t>
      </w:r>
      <w:r>
        <w:rPr>
          <w:rFonts w:cs="Times New Roman"/>
        </w:rPr>
        <w:t xml:space="preserve"> mixed emotional experience given the conflicting appraisals associated with these </w:t>
      </w:r>
      <w:r w:rsidR="00B10BBD">
        <w:rPr>
          <w:rFonts w:cs="Times New Roman"/>
        </w:rPr>
        <w:t>states</w:t>
      </w:r>
      <w:r>
        <w:rPr>
          <w:rFonts w:cs="Times New Roman"/>
        </w:rPr>
        <w:t xml:space="preserve"> (e.g., uncertainty vs. certainty, individual vs. situational agency; Ellsworth &amp; Scherer, 2003) </w:t>
      </w:r>
      <w:r w:rsidR="00B10BBD">
        <w:rPr>
          <w:rFonts w:cs="Times New Roman"/>
        </w:rPr>
        <w:t>as well as</w:t>
      </w:r>
      <w:r>
        <w:rPr>
          <w:rFonts w:cs="Times New Roman"/>
        </w:rPr>
        <w:t xml:space="preserve"> feeling both happiness and sadness given their contrasting valence. Prior research has traditionally framed emotional complexity as dysfunctional </w:t>
      </w:r>
      <w:r w:rsidR="0037514B">
        <w:rPr>
          <w:rFonts w:cs="Times New Roman"/>
        </w:rPr>
        <w:t>due to</w:t>
      </w:r>
      <w:r>
        <w:rPr>
          <w:rFonts w:cs="Times New Roman"/>
        </w:rPr>
        <w:t xml:space="preserve"> its association with conflict and ambivalence. However, scholars have r</w:t>
      </w:r>
      <w:r w:rsidR="0037514B">
        <w:rPr>
          <w:rFonts w:cs="Times New Roman"/>
        </w:rPr>
        <w:t>ecently r</w:t>
      </w:r>
      <w:r>
        <w:rPr>
          <w:rFonts w:cs="Times New Roman"/>
        </w:rPr>
        <w:t>ecognized the</w:t>
      </w:r>
      <w:r w:rsidR="0037514B">
        <w:rPr>
          <w:rFonts w:cs="Times New Roman"/>
        </w:rPr>
        <w:t xml:space="preserve"> benefits</w:t>
      </w:r>
      <w:r>
        <w:rPr>
          <w:rFonts w:cs="Times New Roman"/>
        </w:rPr>
        <w:t xml:space="preserve"> of mixed emotio</w:t>
      </w:r>
      <w:r w:rsidR="0037514B">
        <w:rPr>
          <w:rFonts w:cs="Times New Roman"/>
        </w:rPr>
        <w:t xml:space="preserve">ns </w:t>
      </w:r>
      <w:r>
        <w:rPr>
          <w:rFonts w:cs="Times New Roman"/>
        </w:rPr>
        <w:t>(e.g., Rothman, Pratt, Rees, &amp; Vogus, 2017; Schuh</w:t>
      </w:r>
      <w:r w:rsidR="00710905">
        <w:rPr>
          <w:rFonts w:cs="Times New Roman"/>
        </w:rPr>
        <w:t xml:space="preserve"> et al., </w:t>
      </w:r>
      <w:r>
        <w:rPr>
          <w:rFonts w:cs="Times New Roman"/>
        </w:rPr>
        <w:t xml:space="preserve">2016) and suggest that these experiences </w:t>
      </w:r>
      <w:r w:rsidR="0037514B">
        <w:rPr>
          <w:rFonts w:cs="Times New Roman"/>
        </w:rPr>
        <w:t>may</w:t>
      </w:r>
      <w:r>
        <w:rPr>
          <w:rFonts w:cs="Times New Roman"/>
        </w:rPr>
        <w:t xml:space="preserve"> represent a more developed reaction to organizational events. Specifically, Rothman and Melwani (2017) argue that leader expressions of complex emotions can be beneficial in interpersonal settings as mixed </w:t>
      </w:r>
      <w:r>
        <w:rPr>
          <w:rFonts w:cs="Times New Roman"/>
        </w:rPr>
        <w:lastRenderedPageBreak/>
        <w:t>emotional displays express the leader’s understanding of the situatio</w:t>
      </w:r>
      <w:r w:rsidR="0037514B">
        <w:rPr>
          <w:rFonts w:cs="Times New Roman"/>
        </w:rPr>
        <w:t xml:space="preserve">n </w:t>
      </w:r>
      <w:r>
        <w:rPr>
          <w:rFonts w:cs="Times New Roman"/>
        </w:rPr>
        <w:t xml:space="preserve">and signal leader openness and cognitive flexibility. </w:t>
      </w:r>
    </w:p>
    <w:p w14:paraId="20EAF84A" w14:textId="4AC176F7" w:rsidR="0001007C" w:rsidRDefault="0001007C" w:rsidP="0001007C">
      <w:pPr>
        <w:ind w:firstLine="720"/>
        <w:rPr>
          <w:rFonts w:cs="Times New Roman"/>
        </w:rPr>
      </w:pPr>
      <w:r>
        <w:rPr>
          <w:rFonts w:cs="Times New Roman"/>
        </w:rPr>
        <w:t>Building on functional perspectives of emotion (Keltner &amp; Haidt, 1999), the purpose of the current effort is to expand the literature on emotional displays and leadership effectiveness by investigating the impact of mixed emotional expressions on leadership effectiveness outcomes, including leader evaluations, follower perceptions of leader communication effectiveness, and follower task performance. Specifically, the present study will compare the effects of different types of mixed emotions, including negative</w:t>
      </w:r>
      <w:r w:rsidR="00AB4BA8">
        <w:rPr>
          <w:rFonts w:cs="Times New Roman"/>
        </w:rPr>
        <w:t xml:space="preserve"> </w:t>
      </w:r>
      <w:r>
        <w:rPr>
          <w:rFonts w:cs="Times New Roman"/>
        </w:rPr>
        <w:t>mixed emotions</w:t>
      </w:r>
      <w:r w:rsidR="00AB4BA8">
        <w:rPr>
          <w:rFonts w:cs="Times New Roman"/>
        </w:rPr>
        <w:t xml:space="preserve">, </w:t>
      </w:r>
      <w:r>
        <w:rPr>
          <w:rFonts w:cs="Times New Roman"/>
        </w:rPr>
        <w:t>mixed</w:t>
      </w:r>
      <w:r w:rsidR="00AB4BA8">
        <w:rPr>
          <w:rFonts w:cs="Times New Roman"/>
        </w:rPr>
        <w:t xml:space="preserve"> </w:t>
      </w:r>
      <w:r>
        <w:rPr>
          <w:rFonts w:cs="Times New Roman"/>
        </w:rPr>
        <w:t>valence emotions; and positive</w:t>
      </w:r>
      <w:r w:rsidR="00AB4BA8">
        <w:rPr>
          <w:rFonts w:cs="Times New Roman"/>
        </w:rPr>
        <w:t xml:space="preserve"> </w:t>
      </w:r>
      <w:r>
        <w:rPr>
          <w:rFonts w:cs="Times New Roman"/>
        </w:rPr>
        <w:t xml:space="preserve">mixed emotions, to discrete positive and negative emotions. Additionally, this study assesses the boundary condition of situational certainty and the moderating effect of follower characteristics, namely epistemic motivation and emotional intelligence, on leader emotional expressions. Furthermore, drawing on the emotions as social information model (Van Kleef, 2009), this study examines the mediating effects of emotional reactions and follower inferences on the relationship between </w:t>
      </w:r>
      <w:r w:rsidR="00AB4BA8">
        <w:rPr>
          <w:rFonts w:cs="Times New Roman"/>
        </w:rPr>
        <w:t>leader emotion</w:t>
      </w:r>
      <w:r>
        <w:rPr>
          <w:rFonts w:cs="Times New Roman"/>
        </w:rPr>
        <w:t xml:space="preserve"> and leadership outcomes.</w:t>
      </w:r>
    </w:p>
    <w:p w14:paraId="55834741" w14:textId="77777777" w:rsidR="0001007C" w:rsidRDefault="0001007C" w:rsidP="0001007C">
      <w:pPr>
        <w:pStyle w:val="Heading1"/>
      </w:pPr>
      <w:bookmarkStart w:id="3" w:name="_Toc8288415"/>
      <w:r>
        <w:t>Emotional Complexity and Mixed Emotional Experiences</w:t>
      </w:r>
      <w:bookmarkEnd w:id="3"/>
    </w:p>
    <w:p w14:paraId="47C4DAE9" w14:textId="3D3B2493" w:rsidR="0001007C" w:rsidRDefault="0001007C" w:rsidP="0001007C">
      <w:pPr>
        <w:ind w:firstLine="720"/>
        <w:rPr>
          <w:rFonts w:cs="Times New Roman"/>
        </w:rPr>
      </w:pPr>
      <w:r>
        <w:rPr>
          <w:rFonts w:cs="Times New Roman"/>
        </w:rPr>
        <w:t xml:space="preserve">Prior scholarly work regarding emotional complexity and mixed emotions has debated the extent to which these emotional states occur, with some theorists arguing that contrasting emotional experiences are mutually exclusive (Russell, 1980). Circumplex models of emotion, which place emotions along two bipolar dimensions of arousal (i.e., deactivation to activation) and valence (i.e., unpleasant to pleasant), argue that the experience of emotion along one side of the continuum precludes the experience of emotion on the opposite side (Barrett &amp; Russell, 1999). </w:t>
      </w:r>
      <w:r w:rsidR="00C41365">
        <w:rPr>
          <w:rFonts w:cs="Times New Roman"/>
        </w:rPr>
        <w:t>This</w:t>
      </w:r>
      <w:r>
        <w:rPr>
          <w:rFonts w:cs="Times New Roman"/>
        </w:rPr>
        <w:t xml:space="preserve"> assumption presumes that positive emotional states prevent individuals from feeling negative emotional states. However, people encounter situations, in their daily lives (e.g., </w:t>
      </w:r>
      <w:r>
        <w:rPr>
          <w:rFonts w:cs="Times New Roman"/>
        </w:rPr>
        <w:lastRenderedPageBreak/>
        <w:t>bittersweet events) and in the workplace (e.g., organizational change), that can elicit emotional responses that are more complex than “positive” and “negative” emotions. Empirical studies of mixed emotions (e.g.,</w:t>
      </w:r>
      <w:r w:rsidRPr="001F6828">
        <w:rPr>
          <w:rFonts w:cs="Times New Roman"/>
        </w:rPr>
        <w:t xml:space="preserve"> </w:t>
      </w:r>
      <w:r>
        <w:rPr>
          <w:rFonts w:cs="Times New Roman"/>
        </w:rPr>
        <w:t xml:space="preserve">Carrera &amp; Oceja, 2007; Larsen &amp; McGraw, 2011; Scherer &amp; Tannenbaum, 1986) provide support for the experience of emotional states </w:t>
      </w:r>
      <w:r w:rsidR="000F4EEC">
        <w:rPr>
          <w:rFonts w:cs="Times New Roman"/>
        </w:rPr>
        <w:t>that</w:t>
      </w:r>
      <w:r>
        <w:rPr>
          <w:rFonts w:cs="Times New Roman"/>
        </w:rPr>
        <w:t xml:space="preserve"> contrast</w:t>
      </w:r>
      <w:r w:rsidR="000F4EEC">
        <w:rPr>
          <w:rFonts w:cs="Times New Roman"/>
        </w:rPr>
        <w:t xml:space="preserve"> on</w:t>
      </w:r>
      <w:r>
        <w:rPr>
          <w:rFonts w:cs="Times New Roman"/>
        </w:rPr>
        <w:t xml:space="preserve"> valence and arousal. </w:t>
      </w:r>
    </w:p>
    <w:p w14:paraId="660EF429" w14:textId="402B05B8" w:rsidR="0001007C" w:rsidRDefault="0001007C" w:rsidP="0001007C">
      <w:pPr>
        <w:ind w:firstLine="720"/>
        <w:rPr>
          <w:rFonts w:cs="Times New Roman"/>
        </w:rPr>
      </w:pPr>
      <w:r>
        <w:rPr>
          <w:rFonts w:cs="Times New Roman"/>
        </w:rPr>
        <w:t xml:space="preserve">Previous research on emotional complexity in psychological and organizational domains has focused on the dysfunctional nature of these emotional states. Rothman et al. (2017) highlight that mixed emotions are associated with cognitive inflexibility (e.g., indecisiveness, confirmation bias), avoidance of change, and reduced psychological well-being. Specifically, these emotional experiences are considered maladaptive as they can </w:t>
      </w:r>
      <w:r w:rsidR="00236DD6">
        <w:rPr>
          <w:rFonts w:cs="Times New Roman"/>
        </w:rPr>
        <w:t xml:space="preserve">lead to rumination </w:t>
      </w:r>
      <w:r>
        <w:rPr>
          <w:rFonts w:cs="Times New Roman"/>
        </w:rPr>
        <w:t>(van Harreveld, van der Pligt, &amp; de Liver, 2009), incite a resistance to change (Piderit, 2000), and are related to higher levels of depression and lower self-esteem (Kuppens, Van Mechelen, Nezlek, Dossche, &amp; Timmermans, 2007). Conversely, literature also points to the potential benefits of emotional complexity. Fong (2006), for instance, found mixed emotions to improve the consideration of alternative perspectives and relationships</w:t>
      </w:r>
      <w:r w:rsidR="00236DD6">
        <w:rPr>
          <w:rFonts w:cs="Times New Roman"/>
        </w:rPr>
        <w:t xml:space="preserve"> during a creative task</w:t>
      </w:r>
      <w:r>
        <w:rPr>
          <w:rFonts w:cs="Times New Roman"/>
        </w:rPr>
        <w:t xml:space="preserve">. Rees, Rothman, Lehavy, and Burks (2013) found that individuals experiencing mixed emotions displayed more accurate judgements </w:t>
      </w:r>
      <w:r w:rsidR="00641B66">
        <w:rPr>
          <w:rFonts w:cs="Times New Roman"/>
        </w:rPr>
        <w:t>due to increased</w:t>
      </w:r>
      <w:r>
        <w:rPr>
          <w:rFonts w:cs="Times New Roman"/>
        </w:rPr>
        <w:t xml:space="preserve"> </w:t>
      </w:r>
      <w:r w:rsidR="00641B66">
        <w:rPr>
          <w:rFonts w:cs="Times New Roman"/>
        </w:rPr>
        <w:t>openness</w:t>
      </w:r>
      <w:r>
        <w:rPr>
          <w:rFonts w:cs="Times New Roman"/>
        </w:rPr>
        <w:t xml:space="preserve"> to alternative perspectives. Considering that mixed emotions are likely to arise from appraisals of change and conflict, </w:t>
      </w:r>
      <w:r w:rsidR="00405828">
        <w:rPr>
          <w:rFonts w:cs="Times New Roman"/>
        </w:rPr>
        <w:t xml:space="preserve">and that emotions possess communicative functions </w:t>
      </w:r>
      <w:r>
        <w:rPr>
          <w:rFonts w:cs="Times New Roman"/>
        </w:rPr>
        <w:t>(Keltner &amp; Haidt, 1999)</w:t>
      </w:r>
      <w:r w:rsidR="00641B66">
        <w:rPr>
          <w:rFonts w:cs="Times New Roman"/>
        </w:rPr>
        <w:t>, leader</w:t>
      </w:r>
      <w:r>
        <w:rPr>
          <w:rFonts w:cs="Times New Roman"/>
        </w:rPr>
        <w:t xml:space="preserve"> displays of mixed emotions may be functional for leader-follower interactions in complex organizational situations.  </w:t>
      </w:r>
    </w:p>
    <w:p w14:paraId="7B8ACD9F" w14:textId="77777777" w:rsidR="0001007C" w:rsidRDefault="0001007C" w:rsidP="0001007C">
      <w:pPr>
        <w:pStyle w:val="Heading1"/>
      </w:pPr>
      <w:bookmarkStart w:id="4" w:name="_Toc8288416"/>
      <w:r>
        <w:t>The Influence of Leader Emotional Displays</w:t>
      </w:r>
      <w:bookmarkEnd w:id="4"/>
      <w:r>
        <w:t xml:space="preserve"> </w:t>
      </w:r>
    </w:p>
    <w:p w14:paraId="30BCFF75" w14:textId="45355D1B" w:rsidR="0001007C" w:rsidRDefault="0001007C" w:rsidP="0001007C">
      <w:pPr>
        <w:ind w:firstLine="720"/>
        <w:rPr>
          <w:rFonts w:cs="Times New Roman"/>
        </w:rPr>
      </w:pPr>
      <w:r>
        <w:rPr>
          <w:rFonts w:cs="Times New Roman"/>
        </w:rPr>
        <w:t>Emotional displays have interpersonal consequences (Hatfield, Cacioppo, &amp; Rapson, 1993; Keltner &amp; Gross, 1999). E</w:t>
      </w:r>
      <w:r w:rsidR="006467C1">
        <w:rPr>
          <w:rFonts w:cs="Times New Roman"/>
        </w:rPr>
        <w:t>motional e</w:t>
      </w:r>
      <w:r>
        <w:rPr>
          <w:rFonts w:cs="Times New Roman"/>
        </w:rPr>
        <w:t xml:space="preserve">xpressions convey one’s </w:t>
      </w:r>
      <w:r w:rsidR="006467C1">
        <w:rPr>
          <w:rFonts w:cs="Times New Roman"/>
        </w:rPr>
        <w:t>feelings</w:t>
      </w:r>
      <w:r>
        <w:rPr>
          <w:rFonts w:cs="Times New Roman"/>
        </w:rPr>
        <w:t xml:space="preserve"> and </w:t>
      </w:r>
      <w:r w:rsidR="006467C1">
        <w:rPr>
          <w:rFonts w:cs="Times New Roman"/>
        </w:rPr>
        <w:t xml:space="preserve">behavioral </w:t>
      </w:r>
      <w:r>
        <w:rPr>
          <w:rFonts w:cs="Times New Roman"/>
        </w:rPr>
        <w:t xml:space="preserve">intentions to observers, communicate information about the expresser and environment, elicit </w:t>
      </w:r>
      <w:r>
        <w:rPr>
          <w:rFonts w:cs="Times New Roman"/>
        </w:rPr>
        <w:lastRenderedPageBreak/>
        <w:t xml:space="preserve">complementary emotions in others, and direct attention toward goal-related behaviors (Keltner &amp; Haidt, 1999). Van Knippenberg and Van Kleef (2016) </w:t>
      </w:r>
      <w:r w:rsidR="000D6298">
        <w:rPr>
          <w:rFonts w:cs="Times New Roman"/>
        </w:rPr>
        <w:t>note</w:t>
      </w:r>
      <w:r>
        <w:rPr>
          <w:rFonts w:cs="Times New Roman"/>
        </w:rPr>
        <w:t xml:space="preserve"> that studies on emotion in leadership have primarily focused</w:t>
      </w:r>
      <w:r w:rsidR="006B041E">
        <w:rPr>
          <w:rFonts w:cs="Times New Roman"/>
        </w:rPr>
        <w:t xml:space="preserve"> on</w:t>
      </w:r>
      <w:r>
        <w:rPr>
          <w:rFonts w:cs="Times New Roman"/>
        </w:rPr>
        <w:t xml:space="preserve"> the influence of leader emotional expressio</w:t>
      </w:r>
      <w:r w:rsidR="006B041E">
        <w:rPr>
          <w:rFonts w:cs="Times New Roman"/>
        </w:rPr>
        <w:t>ns</w:t>
      </w:r>
      <w:r>
        <w:rPr>
          <w:rFonts w:cs="Times New Roman"/>
        </w:rPr>
        <w:t xml:space="preserve">. Leaders display emotion </w:t>
      </w:r>
      <w:r w:rsidR="006A568E">
        <w:rPr>
          <w:rFonts w:cs="Times New Roman"/>
        </w:rPr>
        <w:t>during</w:t>
      </w:r>
      <w:r>
        <w:rPr>
          <w:rFonts w:cs="Times New Roman"/>
        </w:rPr>
        <w:t xml:space="preserve"> feedback (Gaddis, Connelly, &amp; Mumford, 2004; Johnson &amp; Connelly, 2014), when communicating organizational visions (Waples &amp; Connelly, 2008), </w:t>
      </w:r>
      <w:r w:rsidR="006A568E">
        <w:rPr>
          <w:rFonts w:cs="Times New Roman"/>
        </w:rPr>
        <w:t>during</w:t>
      </w:r>
      <w:r>
        <w:rPr>
          <w:rFonts w:cs="Times New Roman"/>
        </w:rPr>
        <w:t xml:space="preserve"> times of cris</w:t>
      </w:r>
      <w:r w:rsidR="006A568E">
        <w:rPr>
          <w:rFonts w:cs="Times New Roman"/>
        </w:rPr>
        <w:t>is</w:t>
      </w:r>
      <w:r>
        <w:rPr>
          <w:rFonts w:cs="Times New Roman"/>
        </w:rPr>
        <w:t xml:space="preserve"> (Madera &amp; Smith, 2009)</w:t>
      </w:r>
      <w:r w:rsidR="000D6298">
        <w:rPr>
          <w:rFonts w:cs="Times New Roman"/>
        </w:rPr>
        <w:t>, in negotiations (Van Kleef, De Dreu, &amp; Manstead, 2004),</w:t>
      </w:r>
      <w:r>
        <w:rPr>
          <w:rFonts w:cs="Times New Roman"/>
        </w:rPr>
        <w:t xml:space="preserve"> and in day-to-day organizational life. Leader emotion</w:t>
      </w:r>
      <w:r w:rsidR="0082589D">
        <w:rPr>
          <w:rFonts w:cs="Times New Roman"/>
        </w:rPr>
        <w:t xml:space="preserve">s </w:t>
      </w:r>
      <w:r>
        <w:rPr>
          <w:rFonts w:cs="Times New Roman"/>
        </w:rPr>
        <w:t xml:space="preserve">are, therefore, ubiquitous to almost all interactions leaders have with followers at work. The current state of the literature on leader emotional displays draws heavily from social functional perspectives of emotions, </w:t>
      </w:r>
      <w:r w:rsidR="0082589D">
        <w:rPr>
          <w:rFonts w:cs="Times New Roman"/>
        </w:rPr>
        <w:t>such as the</w:t>
      </w:r>
      <w:r>
        <w:rPr>
          <w:rFonts w:cs="Times New Roman"/>
        </w:rPr>
        <w:t xml:space="preserve"> emotion as social information model (Van Kleef, 2009), to describe the mechanisms by which leader emotions influence effective leadership.  </w:t>
      </w:r>
    </w:p>
    <w:p w14:paraId="5DA1092A" w14:textId="5051B89A" w:rsidR="0001007C" w:rsidRDefault="0001007C" w:rsidP="0001007C">
      <w:pPr>
        <w:ind w:firstLine="720"/>
        <w:rPr>
          <w:rFonts w:cs="Times New Roman"/>
        </w:rPr>
      </w:pPr>
      <w:r>
        <w:rPr>
          <w:rFonts w:cs="Times New Roman"/>
        </w:rPr>
        <w:t xml:space="preserve">The emotions as social information (EASI) model described by Van Kleef (2009) suggests that emotional displays influence followers through two central mechanisms: (1) emotional contagion and (2) cognitive interpretation. Leader emotional displays are argued to be contagious </w:t>
      </w:r>
      <w:r w:rsidR="00754CB1">
        <w:rPr>
          <w:rFonts w:cs="Times New Roman"/>
        </w:rPr>
        <w:t>such</w:t>
      </w:r>
      <w:r>
        <w:rPr>
          <w:rFonts w:cs="Times New Roman"/>
        </w:rPr>
        <w:t xml:space="preserve"> that expressions of emotion elicit </w:t>
      </w:r>
      <w:r w:rsidR="00754CB1">
        <w:rPr>
          <w:rFonts w:cs="Times New Roman"/>
        </w:rPr>
        <w:t>similar</w:t>
      </w:r>
      <w:r>
        <w:rPr>
          <w:rFonts w:cs="Times New Roman"/>
        </w:rPr>
        <w:t xml:space="preserve"> emotional reactions in followers. Followers may experience emotional convergence with leaders based on the tendency for individuals to automatically mimic and synchronize with the emotional expressions of others (Hatfield et al. 1993). For instance, Visser et al. (2013) found that the effect of leader happiness on follower creative performance is mediated by follower</w:t>
      </w:r>
      <w:r w:rsidR="0092511E">
        <w:rPr>
          <w:rFonts w:cs="Times New Roman"/>
        </w:rPr>
        <w:t xml:space="preserve"> feelings of</w:t>
      </w:r>
      <w:r>
        <w:rPr>
          <w:rFonts w:cs="Times New Roman"/>
        </w:rPr>
        <w:t xml:space="preserve"> happiness, demonstrating that followers can “catch” the emotional displays of leaders. Bono and Ilies (2006) found that leader positive emotional experiences related to follower feelings of positive emotion. Similarly, Johnson (2009) found that leader mood influenced follower mood such that followers were more likely to report feeling positive (negative) moods following displays of leader positive (negative) </w:t>
      </w:r>
      <w:r>
        <w:rPr>
          <w:rFonts w:cs="Times New Roman"/>
        </w:rPr>
        <w:lastRenderedPageBreak/>
        <w:t xml:space="preserve">mood. </w:t>
      </w:r>
      <w:r w:rsidR="007C25C3">
        <w:rPr>
          <w:rFonts w:cs="Times New Roman"/>
        </w:rPr>
        <w:t>Subsequently, f</w:t>
      </w:r>
      <w:r>
        <w:rPr>
          <w:rFonts w:cs="Times New Roman"/>
        </w:rPr>
        <w:t>ollower moods influence</w:t>
      </w:r>
      <w:r w:rsidR="007C25C3">
        <w:rPr>
          <w:rFonts w:cs="Times New Roman"/>
        </w:rPr>
        <w:t>d</w:t>
      </w:r>
      <w:r>
        <w:rPr>
          <w:rFonts w:cs="Times New Roman"/>
        </w:rPr>
        <w:t xml:space="preserve"> both </w:t>
      </w:r>
      <w:r w:rsidR="007C25C3">
        <w:rPr>
          <w:rFonts w:cs="Times New Roman"/>
        </w:rPr>
        <w:t>leader evaluations</w:t>
      </w:r>
      <w:r>
        <w:rPr>
          <w:rFonts w:cs="Times New Roman"/>
        </w:rPr>
        <w:t xml:space="preserve"> and follower performance (Johnson, 2009). The ability of follower</w:t>
      </w:r>
      <w:r w:rsidR="007756E8">
        <w:rPr>
          <w:rFonts w:cs="Times New Roman"/>
        </w:rPr>
        <w:t>s</w:t>
      </w:r>
      <w:r>
        <w:rPr>
          <w:rFonts w:cs="Times New Roman"/>
        </w:rPr>
        <w:t xml:space="preserve"> to emotionally converge with </w:t>
      </w:r>
      <w:r w:rsidR="003F09DD">
        <w:rPr>
          <w:rFonts w:cs="Times New Roman"/>
        </w:rPr>
        <w:t>leader emotion</w:t>
      </w:r>
      <w:r>
        <w:rPr>
          <w:rFonts w:cs="Times New Roman"/>
        </w:rPr>
        <w:t xml:space="preserve"> </w:t>
      </w:r>
      <w:r w:rsidR="003F09DD">
        <w:rPr>
          <w:rFonts w:cs="Times New Roman"/>
        </w:rPr>
        <w:t>suggests</w:t>
      </w:r>
      <w:r>
        <w:rPr>
          <w:rFonts w:cs="Times New Roman"/>
        </w:rPr>
        <w:t xml:space="preserve"> that follower emotional responses to leaders influence subsequent workplace behaviors (Van Kleef, 2009). </w:t>
      </w:r>
    </w:p>
    <w:p w14:paraId="05E96C0D" w14:textId="32F182CC" w:rsidR="0001007C" w:rsidRDefault="0001007C" w:rsidP="0001007C">
      <w:pPr>
        <w:rPr>
          <w:rFonts w:cs="Times New Roman"/>
        </w:rPr>
      </w:pPr>
      <w:r>
        <w:rPr>
          <w:rFonts w:cs="Times New Roman"/>
        </w:rPr>
        <w:tab/>
        <w:t>Leader emotional displays not only influence followers</w:t>
      </w:r>
      <w:r w:rsidR="00115682">
        <w:rPr>
          <w:rFonts w:cs="Times New Roman"/>
        </w:rPr>
        <w:t xml:space="preserve"> through </w:t>
      </w:r>
      <w:r>
        <w:rPr>
          <w:rFonts w:cs="Times New Roman"/>
        </w:rPr>
        <w:t>affective reactions, but through follower interpretations of leader emotional expressions as well. Specifically, followers make attributions about</w:t>
      </w:r>
      <w:r w:rsidR="00115682">
        <w:rPr>
          <w:rFonts w:cs="Times New Roman"/>
        </w:rPr>
        <w:t xml:space="preserve"> their</w:t>
      </w:r>
      <w:r>
        <w:rPr>
          <w:rFonts w:cs="Times New Roman"/>
        </w:rPr>
        <w:t xml:space="preserve"> leader, </w:t>
      </w:r>
      <w:r w:rsidR="008D47D7">
        <w:rPr>
          <w:rFonts w:cs="Times New Roman"/>
        </w:rPr>
        <w:t>such as</w:t>
      </w:r>
      <w:r>
        <w:rPr>
          <w:rFonts w:cs="Times New Roman"/>
        </w:rPr>
        <w:t xml:space="preserve"> their intentions and personality</w:t>
      </w:r>
      <w:r w:rsidR="00115682">
        <w:rPr>
          <w:rFonts w:cs="Times New Roman"/>
        </w:rPr>
        <w:t xml:space="preserve">, </w:t>
      </w:r>
      <w:r w:rsidR="00F11668">
        <w:rPr>
          <w:rFonts w:cs="Times New Roman"/>
        </w:rPr>
        <w:t>and</w:t>
      </w:r>
      <w:r w:rsidR="00115682">
        <w:rPr>
          <w:rFonts w:cs="Times New Roman"/>
        </w:rPr>
        <w:t xml:space="preserve"> the</w:t>
      </w:r>
      <w:r>
        <w:rPr>
          <w:rFonts w:cs="Times New Roman"/>
        </w:rPr>
        <w:t xml:space="preserve"> situation from </w:t>
      </w:r>
      <w:r w:rsidR="008D47D7">
        <w:rPr>
          <w:rFonts w:cs="Times New Roman"/>
        </w:rPr>
        <w:t>emotional displays (</w:t>
      </w:r>
      <w:r>
        <w:rPr>
          <w:rFonts w:cs="Times New Roman"/>
        </w:rPr>
        <w:t>Van Kleef, 2009; Schwarz &amp; Clore, 1983)</w:t>
      </w:r>
      <w:r w:rsidR="00115682">
        <w:rPr>
          <w:rFonts w:cs="Times New Roman"/>
        </w:rPr>
        <w:t xml:space="preserve">. These attributions, </w:t>
      </w:r>
      <w:r>
        <w:rPr>
          <w:rFonts w:cs="Times New Roman"/>
        </w:rPr>
        <w:t>in turn</w:t>
      </w:r>
      <w:r w:rsidR="00115682">
        <w:rPr>
          <w:rFonts w:cs="Times New Roman"/>
        </w:rPr>
        <w:t>,</w:t>
      </w:r>
      <w:r>
        <w:rPr>
          <w:rFonts w:cs="Times New Roman"/>
        </w:rPr>
        <w:t xml:space="preserve"> can influence follower judgments and performance. Melwani, Mueller, and Overbeck (2012) found that displays of contempt and compassion affected perceptions of leadership, such that individuals who expressed contempt and compassion were seen as more intelligent based on the match between these emotions and implicit leadership beliefs. Eberly and Fong (2013) demonstrated that the relationship between leader emotional displays and follower perceptions of leader effectiveness was mediated by follower attributions of leader sincerity. Taken together, these results demonstrate that leader emotional displays are an important component of leadership effectiveness given the effect that emotional expressions have on follower emotion and cognition. </w:t>
      </w:r>
    </w:p>
    <w:p w14:paraId="263B10A9" w14:textId="43773813" w:rsidR="0001007C" w:rsidRDefault="0001007C" w:rsidP="0001007C">
      <w:pPr>
        <w:pStyle w:val="Heading2"/>
      </w:pPr>
      <w:bookmarkStart w:id="5" w:name="_Toc8288417"/>
      <w:r>
        <w:t xml:space="preserve">Displays of </w:t>
      </w:r>
      <w:r w:rsidR="00CC2543">
        <w:t>Mixed Emotions</w:t>
      </w:r>
      <w:r>
        <w:t>: Affective and Cognitive Pathways</w:t>
      </w:r>
      <w:bookmarkEnd w:id="5"/>
    </w:p>
    <w:p w14:paraId="4FF25C3B" w14:textId="63A1A3DC" w:rsidR="00BD157B" w:rsidRDefault="0001007C" w:rsidP="00614F7E">
      <w:pPr>
        <w:ind w:firstLine="720"/>
        <w:rPr>
          <w:rFonts w:cs="Times New Roman"/>
        </w:rPr>
      </w:pPr>
      <w:r>
        <w:rPr>
          <w:rFonts w:cs="Times New Roman"/>
        </w:rPr>
        <w:t xml:space="preserve">Displays of mixed emotions may be different from leader expressions of discrete emotions or </w:t>
      </w:r>
      <w:r w:rsidR="00151E6A">
        <w:rPr>
          <w:rFonts w:cs="Times New Roman"/>
        </w:rPr>
        <w:t>general</w:t>
      </w:r>
      <w:r>
        <w:rPr>
          <w:rFonts w:cs="Times New Roman"/>
        </w:rPr>
        <w:t xml:space="preserve"> affect in terms of their influence on followers. Whereas expressions of discrete emotions involve </w:t>
      </w:r>
      <w:r w:rsidR="00151E6A">
        <w:rPr>
          <w:rFonts w:cs="Times New Roman"/>
        </w:rPr>
        <w:t xml:space="preserve">a consistent </w:t>
      </w:r>
      <w:r>
        <w:rPr>
          <w:rFonts w:cs="Times New Roman"/>
        </w:rPr>
        <w:t xml:space="preserve">display of an emotion (e.g., anger), emotionally complex expressions involve displays of mixed, often inconsistent, emotions (e.g., anger and happiness). Whereas past research has demonstrated that distinguishing features of an emotional display, </w:t>
      </w:r>
      <w:r>
        <w:rPr>
          <w:rFonts w:cs="Times New Roman"/>
        </w:rPr>
        <w:lastRenderedPageBreak/>
        <w:t>such as arousal (Connelly &amp; Ruark, 2010) or regulatory focus (Venus, Stam, &amp; van Knippenberg, 2013), are a driver in influencing followers, the blended nature of complex emotional displays suggests that these emotions may influence followers in unique ways.</w:t>
      </w:r>
    </w:p>
    <w:p w14:paraId="7A7BED09" w14:textId="04DA2371" w:rsidR="0001007C" w:rsidRDefault="002D0462" w:rsidP="0001007C">
      <w:pPr>
        <w:ind w:firstLine="720"/>
        <w:rPr>
          <w:rFonts w:cs="Times New Roman"/>
        </w:rPr>
      </w:pPr>
      <w:r>
        <w:rPr>
          <w:rFonts w:cs="Times New Roman"/>
          <w:b/>
        </w:rPr>
        <w:t>E</w:t>
      </w:r>
      <w:r w:rsidR="0001007C">
        <w:rPr>
          <w:rFonts w:cs="Times New Roman"/>
          <w:b/>
        </w:rPr>
        <w:t xml:space="preserve">motional </w:t>
      </w:r>
      <w:r>
        <w:rPr>
          <w:rFonts w:cs="Times New Roman"/>
          <w:b/>
        </w:rPr>
        <w:t>c</w:t>
      </w:r>
      <w:r w:rsidR="0001007C">
        <w:rPr>
          <w:rFonts w:cs="Times New Roman"/>
          <w:b/>
        </w:rPr>
        <w:t xml:space="preserve">ontagion </w:t>
      </w:r>
      <w:r>
        <w:rPr>
          <w:rFonts w:cs="Times New Roman"/>
          <w:b/>
        </w:rPr>
        <w:t>r</w:t>
      </w:r>
      <w:r w:rsidR="0001007C">
        <w:rPr>
          <w:rFonts w:cs="Times New Roman"/>
          <w:b/>
        </w:rPr>
        <w:t xml:space="preserve">oute. </w:t>
      </w:r>
      <w:r w:rsidR="0001007C">
        <w:rPr>
          <w:rFonts w:cs="Times New Roman"/>
        </w:rPr>
        <w:t xml:space="preserve">Rothman and Wiesenfeld (2007) discuss that most research concerning </w:t>
      </w:r>
      <w:r w:rsidR="00614F7E">
        <w:rPr>
          <w:rFonts w:cs="Times New Roman"/>
        </w:rPr>
        <w:t>emotional</w:t>
      </w:r>
      <w:r w:rsidR="0001007C">
        <w:rPr>
          <w:rFonts w:cs="Times New Roman"/>
        </w:rPr>
        <w:t xml:space="preserve"> reactions to emotional expressions deals with </w:t>
      </w:r>
      <w:r w:rsidR="00614F7E">
        <w:rPr>
          <w:rFonts w:cs="Times New Roman"/>
        </w:rPr>
        <w:t>simple</w:t>
      </w:r>
      <w:r w:rsidR="0001007C">
        <w:rPr>
          <w:rFonts w:cs="Times New Roman"/>
        </w:rPr>
        <w:t xml:space="preserve"> emotions rather than complex and/or mixed emotional displays. While leader displays of discrete emotions</w:t>
      </w:r>
      <w:r w:rsidR="00762C54">
        <w:rPr>
          <w:rFonts w:cs="Times New Roman"/>
        </w:rPr>
        <w:t xml:space="preserve"> </w:t>
      </w:r>
      <w:r w:rsidR="0001007C">
        <w:rPr>
          <w:rFonts w:cs="Times New Roman"/>
        </w:rPr>
        <w:t>or affect</w:t>
      </w:r>
      <w:r w:rsidR="00762C54">
        <w:rPr>
          <w:rFonts w:cs="Times New Roman"/>
        </w:rPr>
        <w:t xml:space="preserve"> </w:t>
      </w:r>
      <w:r w:rsidR="0001007C">
        <w:rPr>
          <w:rFonts w:cs="Times New Roman"/>
        </w:rPr>
        <w:t>can evoke complementary emotional reactions via an emotional transferal process (Barsade, 2002; Bono &amp; Ilies, 2006; Damen et al., 2008; Sy et al., 2005), complex emotional displays may be much more difficult to “catch”. The diverging appraisals, valence, and/or action tendencies of complex emotions suggest followers may be less susceptible to emotional contagion because conflicting appraisals could be salient. Along these lines, Rothman and Wiesenfeld (2007) argue that it is difficult for observers to emotionally respond to emotionally complex expressions given an increased level of ambivalence and that observers are more likely to respond with feelings of frustration rather than a reciprocal emotion. However, given the motivating force of emotional feeling states and empirical evidence of follower affective reactions, examining follower emotional reactions to mixed emotional displays is critical as it represents a key mechanism of influence. Thus, the first research question:</w:t>
      </w:r>
    </w:p>
    <w:p w14:paraId="7F417EFB" w14:textId="0C0205CA" w:rsidR="0001007C" w:rsidRPr="00D633D0" w:rsidRDefault="0001007C" w:rsidP="0001007C">
      <w:pPr>
        <w:ind w:left="720"/>
        <w:rPr>
          <w:rFonts w:cs="Times New Roman"/>
          <w:szCs w:val="24"/>
        </w:rPr>
      </w:pPr>
      <w:r w:rsidRPr="00F8492E">
        <w:rPr>
          <w:rFonts w:cs="Times New Roman"/>
          <w:i/>
          <w:szCs w:val="24"/>
        </w:rPr>
        <w:t xml:space="preserve">Research Question 1: </w:t>
      </w:r>
      <w:r w:rsidRPr="00F8492E">
        <w:rPr>
          <w:rFonts w:cs="Times New Roman"/>
          <w:szCs w:val="24"/>
        </w:rPr>
        <w:t xml:space="preserve">How will followers </w:t>
      </w:r>
      <w:r w:rsidR="00B362B2">
        <w:rPr>
          <w:rFonts w:cs="Times New Roman"/>
          <w:szCs w:val="24"/>
        </w:rPr>
        <w:t xml:space="preserve">emotionally </w:t>
      </w:r>
      <w:r w:rsidRPr="00F8492E">
        <w:rPr>
          <w:rFonts w:cs="Times New Roman"/>
          <w:szCs w:val="24"/>
        </w:rPr>
        <w:t>react to displays of mixed emotional expressions?</w:t>
      </w:r>
    </w:p>
    <w:p w14:paraId="0EB1682F" w14:textId="594EE158" w:rsidR="0001007C" w:rsidRDefault="002D0462" w:rsidP="0001007C">
      <w:pPr>
        <w:ind w:firstLine="720"/>
        <w:rPr>
          <w:rFonts w:cs="Times New Roman"/>
        </w:rPr>
      </w:pPr>
      <w:r>
        <w:rPr>
          <w:rFonts w:cs="Times New Roman"/>
          <w:b/>
        </w:rPr>
        <w:t>C</w:t>
      </w:r>
      <w:r w:rsidR="0001007C">
        <w:rPr>
          <w:rFonts w:cs="Times New Roman"/>
          <w:b/>
        </w:rPr>
        <w:t xml:space="preserve">ognitive </w:t>
      </w:r>
      <w:r>
        <w:rPr>
          <w:rFonts w:cs="Times New Roman"/>
          <w:b/>
        </w:rPr>
        <w:t>i</w:t>
      </w:r>
      <w:r w:rsidR="0001007C">
        <w:rPr>
          <w:rFonts w:cs="Times New Roman"/>
          <w:b/>
        </w:rPr>
        <w:t xml:space="preserve">nterpretation </w:t>
      </w:r>
      <w:r>
        <w:rPr>
          <w:rFonts w:cs="Times New Roman"/>
          <w:b/>
        </w:rPr>
        <w:t>r</w:t>
      </w:r>
      <w:r w:rsidR="0001007C">
        <w:rPr>
          <w:rFonts w:cs="Times New Roman"/>
          <w:b/>
        </w:rPr>
        <w:t xml:space="preserve">oute. </w:t>
      </w:r>
      <w:r w:rsidR="0001007C">
        <w:rPr>
          <w:rFonts w:cs="Times New Roman"/>
        </w:rPr>
        <w:t>Followers also use emotional displays as information to make attributions about their leader (</w:t>
      </w:r>
      <w:r w:rsidR="0001007C" w:rsidRPr="009144CB">
        <w:rPr>
          <w:rFonts w:cs="Times New Roman"/>
        </w:rPr>
        <w:t>Shao, Wang, &amp; Tse</w:t>
      </w:r>
      <w:r w:rsidR="0001007C">
        <w:rPr>
          <w:rFonts w:cs="Times New Roman"/>
        </w:rPr>
        <w:t xml:space="preserve">, 2018; Van Kleef, 2009). Following leader displays of emotion, followers will try to understand the dispositional elements underlying the leader’s expressed emotion (Eberly &amp; Fong, 2013). Emotion theorists suggest that observers </w:t>
      </w:r>
      <w:r w:rsidR="0001007C">
        <w:rPr>
          <w:rFonts w:cs="Times New Roman"/>
        </w:rPr>
        <w:lastRenderedPageBreak/>
        <w:t xml:space="preserve">engage in a process of backtracking in order to comprehend emotional displays (Elfenbein, 2007). In attempting to gather information from leader emotion, followers may cognitively reconstruct the emotion process of the leader by envisioning the emotion-eliciting </w:t>
      </w:r>
      <w:r w:rsidR="00D53D89">
        <w:rPr>
          <w:rFonts w:cs="Times New Roman"/>
        </w:rPr>
        <w:t xml:space="preserve">event </w:t>
      </w:r>
      <w:r w:rsidR="0001007C">
        <w:rPr>
          <w:rFonts w:cs="Times New Roman"/>
        </w:rPr>
        <w:t xml:space="preserve">in order to understand the thought process, intentions, and </w:t>
      </w:r>
      <w:r w:rsidR="00D53D89">
        <w:rPr>
          <w:rFonts w:cs="Times New Roman"/>
        </w:rPr>
        <w:t>characteristics</w:t>
      </w:r>
      <w:r w:rsidR="0001007C">
        <w:rPr>
          <w:rFonts w:cs="Times New Roman"/>
        </w:rPr>
        <w:t xml:space="preserve"> of the leader (Eberly &amp; Fong, 2013). </w:t>
      </w:r>
    </w:p>
    <w:p w14:paraId="1AF52CF7" w14:textId="4EC44F9B" w:rsidR="0001007C" w:rsidRDefault="0001007C" w:rsidP="0001007C">
      <w:pPr>
        <w:ind w:firstLine="720"/>
        <w:rPr>
          <w:rFonts w:cs="Times New Roman"/>
        </w:rPr>
      </w:pPr>
      <w:r>
        <w:rPr>
          <w:rFonts w:cs="Times New Roman"/>
          <w:b/>
        </w:rPr>
        <w:t xml:space="preserve">Inferences of </w:t>
      </w:r>
      <w:r w:rsidR="002D0462">
        <w:rPr>
          <w:rFonts w:cs="Times New Roman"/>
          <w:b/>
        </w:rPr>
        <w:t>e</w:t>
      </w:r>
      <w:r>
        <w:rPr>
          <w:rFonts w:cs="Times New Roman"/>
          <w:b/>
        </w:rPr>
        <w:t xml:space="preserve">motional </w:t>
      </w:r>
      <w:r w:rsidR="002D0462">
        <w:rPr>
          <w:rFonts w:cs="Times New Roman"/>
          <w:b/>
        </w:rPr>
        <w:t>d</w:t>
      </w:r>
      <w:r>
        <w:rPr>
          <w:rFonts w:cs="Times New Roman"/>
          <w:b/>
        </w:rPr>
        <w:t xml:space="preserve">isplay </w:t>
      </w:r>
      <w:r w:rsidR="002D0462">
        <w:rPr>
          <w:rFonts w:cs="Times New Roman"/>
          <w:b/>
        </w:rPr>
        <w:t>a</w:t>
      </w:r>
      <w:r>
        <w:rPr>
          <w:rFonts w:cs="Times New Roman"/>
          <w:b/>
        </w:rPr>
        <w:t>ppropriateness</w:t>
      </w:r>
      <w:r>
        <w:rPr>
          <w:rFonts w:cs="Times New Roman"/>
          <w:b/>
          <w:i/>
        </w:rPr>
        <w:t xml:space="preserve">. </w:t>
      </w:r>
      <w:r>
        <w:rPr>
          <w:rFonts w:cs="Times New Roman"/>
        </w:rPr>
        <w:t>Emotional expressions provide information to followers from which judgments can be made about a leader’s personality or competence (Hareli &amp; Hess, 2010; Lewis, 2000), including sincerity (Eberly &amp; Fong, 2013) and intelligence (Melwani et al., 2012). Individuals perceive those expressing anger as hostile, dominant, and competent (Sinaceur &amp; Tiedens, 2006, Tiedens, Ellsworth, &amp; Mesquita, 2000;</w:t>
      </w:r>
      <w:r w:rsidR="000D6298">
        <w:rPr>
          <w:rFonts w:cs="Times New Roman"/>
        </w:rPr>
        <w:t xml:space="preserve"> Van Kleef et al., 2004</w:t>
      </w:r>
      <w:r>
        <w:rPr>
          <w:rFonts w:cs="Times New Roman"/>
        </w:rPr>
        <w:t>), those expressing sadness as weak and incompetent, but also likable (Tiedens, 2001), those expressing pride as confident and of high status (Martens, Tracy, &amp; Shariff, 2012), for example. Following displays of emotional complexity, there is reason to suggest that followers may make judgments regarding the appropriateness of the emotional display, or extent to which the emotion is correct for the situation. Therefore, follower perceptions of the leader may be influenced by the extent to which the</w:t>
      </w:r>
      <w:r w:rsidR="00C96B90">
        <w:rPr>
          <w:rFonts w:cs="Times New Roman"/>
        </w:rPr>
        <w:t>y</w:t>
      </w:r>
      <w:r>
        <w:rPr>
          <w:rFonts w:cs="Times New Roman"/>
        </w:rPr>
        <w:t xml:space="preserve"> perceive </w:t>
      </w:r>
      <w:r w:rsidR="00C96B90">
        <w:rPr>
          <w:rFonts w:cs="Times New Roman"/>
        </w:rPr>
        <w:t>the leader’s</w:t>
      </w:r>
      <w:r>
        <w:rPr>
          <w:rFonts w:cs="Times New Roman"/>
        </w:rPr>
        <w:t xml:space="preserve"> emotion as (in)appropriate. Individuals have expectations of emotions for specific contexts and assess the extent to which expressed emotions conform to these expectations (Warner &amp; Shields, 2009). Given the contradictory, blended nature of mixed emotions, followers </w:t>
      </w:r>
      <w:r w:rsidR="00C96B90">
        <w:rPr>
          <w:rFonts w:cs="Times New Roman"/>
        </w:rPr>
        <w:t>may not</w:t>
      </w:r>
      <w:r>
        <w:rPr>
          <w:rFonts w:cs="Times New Roman"/>
        </w:rPr>
        <w:t xml:space="preserve"> expect emotional complexity from leaders and, therefore, may perceive leaders as being too emotional or experiencing too much emotion for the given circumstances. As such, in general, displays of mixed emotions should be viewed as less appropriate than displays of discrete emotions. Thus, the first hypothesis:</w:t>
      </w:r>
    </w:p>
    <w:p w14:paraId="4ACAC50A" w14:textId="30A1AB3A" w:rsidR="0001007C" w:rsidRDefault="0001007C" w:rsidP="0001007C">
      <w:pPr>
        <w:ind w:left="720"/>
        <w:rPr>
          <w:rFonts w:cs="Times New Roman"/>
        </w:rPr>
      </w:pPr>
      <w:r w:rsidRPr="00AB7928">
        <w:rPr>
          <w:rFonts w:cs="Times New Roman"/>
          <w:i/>
        </w:rPr>
        <w:lastRenderedPageBreak/>
        <w:t xml:space="preserve">Hypothesis 1a: </w:t>
      </w:r>
      <w:r w:rsidRPr="00AB7928">
        <w:rPr>
          <w:rFonts w:cs="Times New Roman"/>
        </w:rPr>
        <w:t>Leader displays of mixed emotio</w:t>
      </w:r>
      <w:r w:rsidR="00B362B2">
        <w:rPr>
          <w:rFonts w:cs="Times New Roman"/>
        </w:rPr>
        <w:t>ns</w:t>
      </w:r>
      <w:r w:rsidRPr="00AB7928">
        <w:rPr>
          <w:rFonts w:cs="Times New Roman"/>
        </w:rPr>
        <w:t xml:space="preserve"> will lead to less favorable inferences regarding the appropriateness of the leader’s emotional display compared to displays of </w:t>
      </w:r>
      <w:r w:rsidR="00B362B2">
        <w:rPr>
          <w:rFonts w:cs="Times New Roman"/>
        </w:rPr>
        <w:t xml:space="preserve">single </w:t>
      </w:r>
      <w:r>
        <w:rPr>
          <w:rFonts w:cs="Times New Roman"/>
        </w:rPr>
        <w:t>discrete</w:t>
      </w:r>
      <w:r w:rsidRPr="00AB7928">
        <w:rPr>
          <w:rFonts w:cs="Times New Roman"/>
        </w:rPr>
        <w:t xml:space="preserve"> emotions. </w:t>
      </w:r>
    </w:p>
    <w:p w14:paraId="5FF5EB25" w14:textId="748494DE" w:rsidR="0001007C" w:rsidRDefault="0001007C" w:rsidP="0001007C">
      <w:pPr>
        <w:ind w:firstLine="720"/>
        <w:rPr>
          <w:rFonts w:cs="Times New Roman"/>
        </w:rPr>
      </w:pPr>
      <w:r w:rsidRPr="00C454A9">
        <w:rPr>
          <w:rFonts w:cs="Times New Roman"/>
          <w:b/>
        </w:rPr>
        <w:t xml:space="preserve">Situational </w:t>
      </w:r>
      <w:r w:rsidR="002D0462">
        <w:rPr>
          <w:rFonts w:cs="Times New Roman"/>
          <w:b/>
        </w:rPr>
        <w:t>c</w:t>
      </w:r>
      <w:r w:rsidRPr="00C454A9">
        <w:rPr>
          <w:rFonts w:cs="Times New Roman"/>
          <w:b/>
        </w:rPr>
        <w:t>ertainty</w:t>
      </w:r>
      <w:r>
        <w:rPr>
          <w:rFonts w:cs="Times New Roman"/>
          <w:b/>
        </w:rPr>
        <w:t>.</w:t>
      </w:r>
      <w:r>
        <w:rPr>
          <w:rFonts w:cs="Times New Roman"/>
        </w:rPr>
        <w:t xml:space="preserve"> Integrating emotion appraisal theories </w:t>
      </w:r>
      <w:r w:rsidR="00C96B90">
        <w:rPr>
          <w:rFonts w:cs="Times New Roman"/>
        </w:rPr>
        <w:t>with</w:t>
      </w:r>
      <w:r>
        <w:rPr>
          <w:rFonts w:cs="Times New Roman"/>
        </w:rPr>
        <w:t xml:space="preserve"> follower inferences suggests individuals are likely to respond more favorably to leader</w:t>
      </w:r>
      <w:r w:rsidR="00C96B90">
        <w:rPr>
          <w:rFonts w:cs="Times New Roman"/>
        </w:rPr>
        <w:t xml:space="preserve"> mixed emotions</w:t>
      </w:r>
      <w:r>
        <w:rPr>
          <w:rFonts w:cs="Times New Roman"/>
        </w:rPr>
        <w:t xml:space="preserve"> during organizational situations characterized by competing demands, contradictory goals, change, and/or uncertainty (Rothman &amp; Melwani, 2017) as mixed emotions better “match” the environment. In uncertain organizational environments, followers are likely to view leader mixed emotions as more appropriate and </w:t>
      </w:r>
      <w:r w:rsidR="00C96B90">
        <w:rPr>
          <w:rFonts w:cs="Times New Roman"/>
        </w:rPr>
        <w:t>genuine</w:t>
      </w:r>
      <w:r>
        <w:rPr>
          <w:rFonts w:cs="Times New Roman"/>
        </w:rPr>
        <w:t xml:space="preserve"> given the demands of the situation. In uncertain contexts, decisions require deliberation, attention to multiple perspectives, and the consideration of divergent choices. Displays of mixed emotions may signal to followers that leaders are engaging in these cognitive steps, in turn, influencing positive perceptions of display appropriateness. On the other hand, in simple</w:t>
      </w:r>
      <w:r w:rsidR="001F56A5">
        <w:rPr>
          <w:rFonts w:cs="Times New Roman"/>
        </w:rPr>
        <w:t xml:space="preserve"> </w:t>
      </w:r>
      <w:r>
        <w:rPr>
          <w:rFonts w:cs="Times New Roman"/>
        </w:rPr>
        <w:t xml:space="preserve">situations, followers are likely to view mixed emotional expressions as inappropriate. In such situations, the decisions that need to be made by leaders should be relatively clear and unambiguous, yet mixed emotions convey the opposite and </w:t>
      </w:r>
      <w:r w:rsidR="004121C0">
        <w:rPr>
          <w:rFonts w:cs="Times New Roman"/>
        </w:rPr>
        <w:t xml:space="preserve">may </w:t>
      </w:r>
      <w:r>
        <w:rPr>
          <w:rFonts w:cs="Times New Roman"/>
        </w:rPr>
        <w:t>imply that a leader is indecisive.  Therefore, in more certain situations, followers are likely to make less favorable attributions about their leader's competence given the misalignment between the situation and leader displays of emotion. Thus, the following hypothesis is made:</w:t>
      </w:r>
    </w:p>
    <w:p w14:paraId="784AD476" w14:textId="77777777" w:rsidR="0001007C" w:rsidRDefault="0001007C" w:rsidP="0001007C">
      <w:pPr>
        <w:ind w:left="720"/>
        <w:rPr>
          <w:rFonts w:cs="Times New Roman"/>
          <w:szCs w:val="24"/>
        </w:rPr>
      </w:pPr>
      <w:r w:rsidRPr="00F8492E">
        <w:rPr>
          <w:rFonts w:cs="Times New Roman"/>
          <w:i/>
          <w:szCs w:val="24"/>
        </w:rPr>
        <w:t xml:space="preserve">Hypothesis 1b: </w:t>
      </w:r>
      <w:r w:rsidRPr="00F8492E">
        <w:rPr>
          <w:rFonts w:cs="Times New Roman"/>
          <w:szCs w:val="24"/>
        </w:rPr>
        <w:t xml:space="preserve">Situational uncertainty will moderate the relationship between leader displays of mixed emotions and inferences of display appropriateness, such that in highly complex situations a leader displaying mixed emotions will be perceived as more appropriate than a leader displaying single emotions. In situations of low complexity, a </w:t>
      </w:r>
      <w:r w:rsidRPr="00F8492E">
        <w:rPr>
          <w:rFonts w:cs="Times New Roman"/>
          <w:szCs w:val="24"/>
        </w:rPr>
        <w:lastRenderedPageBreak/>
        <w:t xml:space="preserve">leader displaying </w:t>
      </w:r>
      <w:r>
        <w:rPr>
          <w:rFonts w:cs="Times New Roman"/>
          <w:szCs w:val="24"/>
        </w:rPr>
        <w:t>discrete</w:t>
      </w:r>
      <w:r w:rsidRPr="00F8492E">
        <w:rPr>
          <w:rFonts w:cs="Times New Roman"/>
          <w:szCs w:val="24"/>
        </w:rPr>
        <w:t xml:space="preserve"> emotions will be perceived as more appropriate than a leader displaying mixed emotions.</w:t>
      </w:r>
    </w:p>
    <w:p w14:paraId="69C5B3E4" w14:textId="6797D288" w:rsidR="0001007C" w:rsidRPr="006C1652" w:rsidRDefault="0001007C" w:rsidP="0001007C">
      <w:pPr>
        <w:ind w:firstLine="720"/>
        <w:rPr>
          <w:rFonts w:cs="Times New Roman"/>
          <w:szCs w:val="24"/>
        </w:rPr>
      </w:pPr>
      <w:r>
        <w:rPr>
          <w:rFonts w:cs="Times New Roman"/>
          <w:b/>
          <w:szCs w:val="24"/>
        </w:rPr>
        <w:t xml:space="preserve">Inference </w:t>
      </w:r>
      <w:r w:rsidR="002D0462">
        <w:rPr>
          <w:rFonts w:cs="Times New Roman"/>
          <w:b/>
          <w:szCs w:val="24"/>
        </w:rPr>
        <w:t>c</w:t>
      </w:r>
      <w:r>
        <w:rPr>
          <w:rFonts w:cs="Times New Roman"/>
          <w:b/>
          <w:szCs w:val="24"/>
        </w:rPr>
        <w:t xml:space="preserve">haracteristics. </w:t>
      </w:r>
      <w:r>
        <w:rPr>
          <w:rFonts w:cs="Times New Roman"/>
          <w:szCs w:val="24"/>
        </w:rPr>
        <w:t>Leader emotional expressions may not only influence the content of follower inferences, but the processes underl</w:t>
      </w:r>
      <w:r w:rsidR="005D6BE5">
        <w:rPr>
          <w:rFonts w:cs="Times New Roman"/>
          <w:szCs w:val="24"/>
        </w:rPr>
        <w:t>y</w:t>
      </w:r>
      <w:r>
        <w:rPr>
          <w:rFonts w:cs="Times New Roman"/>
          <w:szCs w:val="24"/>
        </w:rPr>
        <w:t>ing follower inferences as well. Cognitive appraisal theories of emotion (Lerner &amp; Keltner, 2000; Roseman, 19</w:t>
      </w:r>
      <w:r w:rsidR="00D76A6D">
        <w:rPr>
          <w:rFonts w:cs="Times New Roman"/>
          <w:szCs w:val="24"/>
        </w:rPr>
        <w:t>84</w:t>
      </w:r>
      <w:r>
        <w:rPr>
          <w:rFonts w:cs="Times New Roman"/>
          <w:szCs w:val="24"/>
        </w:rPr>
        <w:t>; Smith &amp; Ellsworth, 1985) illustrate that emotional experiences influence action and cognitive processing tendencies. For instance, Tiedens and Linton (2001) found that feelings associated with certainty elicit more heuristic information processing, whereas feelings of uncertainty give rise to systematic processing. Additionally, research demonstrates that discrete emotion</w:t>
      </w:r>
      <w:r w:rsidR="00DB568E">
        <w:rPr>
          <w:rFonts w:cs="Times New Roman"/>
          <w:szCs w:val="24"/>
        </w:rPr>
        <w:t>s</w:t>
      </w:r>
      <w:r>
        <w:rPr>
          <w:rFonts w:cs="Times New Roman"/>
          <w:szCs w:val="24"/>
        </w:rPr>
        <w:t xml:space="preserve"> (e.g., anger, fear, happiness) have different attention-focusing and cognitive process</w:t>
      </w:r>
      <w:r w:rsidR="005D6BE5">
        <w:rPr>
          <w:rFonts w:cs="Times New Roman"/>
          <w:szCs w:val="24"/>
        </w:rPr>
        <w:t>ing</w:t>
      </w:r>
      <w:r>
        <w:rPr>
          <w:rFonts w:cs="Times New Roman"/>
          <w:szCs w:val="24"/>
        </w:rPr>
        <w:t xml:space="preserve"> properties (e.g., Chuang &amp; Lin, 2007; Lerner &amp; Tiedens, 2006; Moons &amp; Mackie, 2007) Drawing from functionalist perspectives</w:t>
      </w:r>
      <w:r w:rsidR="001577B9">
        <w:rPr>
          <w:rFonts w:cs="Times New Roman"/>
          <w:szCs w:val="24"/>
        </w:rPr>
        <w:t xml:space="preserve"> </w:t>
      </w:r>
      <w:r>
        <w:rPr>
          <w:rFonts w:cs="Times New Roman"/>
          <w:szCs w:val="24"/>
        </w:rPr>
        <w:t xml:space="preserve">(Keltner &amp; Haidt, 1999), which suggests that emotional expressions regulate social behavior, leader emotional expressions are likely to influence the information processing tendencies of followers. In the context of mixed emotional displays, these expressions signal contradictory appraisals about the environment, such as the situation being both certain and uncertain or both pleasant and unpleasant. Observing emotional complexity, an atypical feeling state, </w:t>
      </w:r>
      <w:r w:rsidR="00735864">
        <w:rPr>
          <w:rFonts w:cs="Times New Roman"/>
          <w:szCs w:val="24"/>
        </w:rPr>
        <w:t>signals</w:t>
      </w:r>
      <w:r>
        <w:rPr>
          <w:rFonts w:cs="Times New Roman"/>
          <w:szCs w:val="24"/>
        </w:rPr>
        <w:t xml:space="preserve"> to followers that </w:t>
      </w:r>
      <w:r w:rsidR="00DB568E">
        <w:rPr>
          <w:rFonts w:cs="Times New Roman"/>
          <w:szCs w:val="24"/>
        </w:rPr>
        <w:t xml:space="preserve">a </w:t>
      </w:r>
      <w:r>
        <w:rPr>
          <w:rFonts w:cs="Times New Roman"/>
          <w:szCs w:val="24"/>
        </w:rPr>
        <w:t xml:space="preserve">situation is </w:t>
      </w:r>
      <w:r w:rsidR="00735864">
        <w:rPr>
          <w:rFonts w:cs="Times New Roman"/>
          <w:szCs w:val="24"/>
        </w:rPr>
        <w:t>unusual</w:t>
      </w:r>
      <w:r>
        <w:rPr>
          <w:rFonts w:cs="Times New Roman"/>
          <w:szCs w:val="24"/>
        </w:rPr>
        <w:t xml:space="preserve"> and, </w:t>
      </w:r>
      <w:r w:rsidR="00735864">
        <w:rPr>
          <w:rFonts w:cs="Times New Roman"/>
          <w:szCs w:val="24"/>
        </w:rPr>
        <w:t>as such</w:t>
      </w:r>
      <w:r>
        <w:rPr>
          <w:rFonts w:cs="Times New Roman"/>
          <w:szCs w:val="24"/>
        </w:rPr>
        <w:t xml:space="preserve">, may elicit certain cognitive processes in followers, namely a greater consideration of alternative perspectives and more systematic processing of the situation (Rothman et al., 2017). The contradictory, conflicting nature of leader mixed emotional expressions suggests that there are multiple perspectives worthy of consideration and that the situation warrants a thorough, in-depth understanding. Therefore, leader displays of mixed emotions may induce greater cognitive </w:t>
      </w:r>
      <w:r>
        <w:rPr>
          <w:rFonts w:cs="Times New Roman"/>
          <w:szCs w:val="24"/>
        </w:rPr>
        <w:lastRenderedPageBreak/>
        <w:t xml:space="preserve">flexibility and in-depth processing in followers compared to discrete emotions. Thus, the second hypothesis: </w:t>
      </w:r>
    </w:p>
    <w:p w14:paraId="609329F0" w14:textId="61AE7D99" w:rsidR="0001007C" w:rsidRPr="007A76EB" w:rsidRDefault="0001007C" w:rsidP="0001007C">
      <w:pPr>
        <w:ind w:left="720"/>
        <w:rPr>
          <w:rFonts w:cs="Times New Roman"/>
          <w:b/>
          <w:szCs w:val="24"/>
        </w:rPr>
      </w:pPr>
      <w:r w:rsidRPr="007A76EB">
        <w:rPr>
          <w:rFonts w:cs="Times New Roman"/>
          <w:i/>
          <w:szCs w:val="24"/>
        </w:rPr>
        <w:t>Hypothesis 2</w:t>
      </w:r>
      <w:r w:rsidRPr="007A76EB">
        <w:rPr>
          <w:rFonts w:cs="Times New Roman"/>
          <w:szCs w:val="24"/>
        </w:rPr>
        <w:t xml:space="preserve">: Leader displays of mixed emotions will relate to higher levels of (a) </w:t>
      </w:r>
      <w:r w:rsidR="003504FF">
        <w:rPr>
          <w:rFonts w:cs="Times New Roman"/>
          <w:szCs w:val="24"/>
        </w:rPr>
        <w:t xml:space="preserve">cognitive </w:t>
      </w:r>
      <w:r w:rsidRPr="007A76EB">
        <w:rPr>
          <w:rFonts w:cs="Times New Roman"/>
          <w:szCs w:val="24"/>
        </w:rPr>
        <w:t>flexibility (e.g., consideration of divergent perspectives) and (b) depth</w:t>
      </w:r>
      <w:r w:rsidR="003504FF">
        <w:rPr>
          <w:rFonts w:cs="Times New Roman"/>
          <w:szCs w:val="24"/>
        </w:rPr>
        <w:t xml:space="preserve"> of processing</w:t>
      </w:r>
      <w:r w:rsidRPr="007A76EB">
        <w:rPr>
          <w:rFonts w:cs="Times New Roman"/>
          <w:szCs w:val="24"/>
        </w:rPr>
        <w:t xml:space="preserve"> (i.e., thorough, in-depth inferences) in follower responses to emotional displays compared to displays of </w:t>
      </w:r>
      <w:r w:rsidR="00DB568E">
        <w:rPr>
          <w:rFonts w:cs="Times New Roman"/>
          <w:szCs w:val="24"/>
        </w:rPr>
        <w:t xml:space="preserve">single </w:t>
      </w:r>
      <w:r>
        <w:rPr>
          <w:rFonts w:cs="Times New Roman"/>
          <w:szCs w:val="24"/>
        </w:rPr>
        <w:t>discrete</w:t>
      </w:r>
      <w:r w:rsidRPr="007A76EB">
        <w:rPr>
          <w:rFonts w:cs="Times New Roman"/>
          <w:szCs w:val="24"/>
        </w:rPr>
        <w:t xml:space="preserve"> emotions. </w:t>
      </w:r>
    </w:p>
    <w:p w14:paraId="4B9A10F7" w14:textId="15F9823F" w:rsidR="0001007C" w:rsidRDefault="0001007C" w:rsidP="0001007C">
      <w:pPr>
        <w:pStyle w:val="Heading2"/>
      </w:pPr>
      <w:bookmarkStart w:id="6" w:name="_Toc8288418"/>
      <w:r>
        <w:t xml:space="preserve">Follower Motivation and Ability to Understand </w:t>
      </w:r>
      <w:r w:rsidR="00CC2543">
        <w:t>Mixed Emotions</w:t>
      </w:r>
      <w:bookmarkEnd w:id="6"/>
    </w:p>
    <w:p w14:paraId="6AC68360" w14:textId="2B0E2625" w:rsidR="0001007C" w:rsidRPr="007F2C4A" w:rsidRDefault="0001007C" w:rsidP="0001007C">
      <w:pPr>
        <w:ind w:firstLine="720"/>
        <w:rPr>
          <w:rFonts w:cs="Times New Roman"/>
        </w:rPr>
      </w:pPr>
      <w:r>
        <w:rPr>
          <w:rFonts w:cs="Times New Roman" w:hint="eastAsia"/>
        </w:rPr>
        <w:t xml:space="preserve">Importantly, the inferential process following leader displays of </w:t>
      </w:r>
      <w:r w:rsidR="00F85CA5">
        <w:rPr>
          <w:rFonts w:cs="Times New Roman"/>
        </w:rPr>
        <w:t>mixed emotions</w:t>
      </w:r>
      <w:r>
        <w:rPr>
          <w:rFonts w:cs="Times New Roman" w:hint="eastAsia"/>
        </w:rPr>
        <w:t xml:space="preserve"> is likely to require more intensive information processing given the contradictory appraisals, valence, and/or action tendencies exhibited in these expressions. Compared to si</w:t>
      </w:r>
      <w:r w:rsidR="00F85CA5">
        <w:rPr>
          <w:rFonts w:cs="Times New Roman"/>
        </w:rPr>
        <w:t>mple</w:t>
      </w:r>
      <w:r>
        <w:rPr>
          <w:rFonts w:cs="Times New Roman" w:hint="eastAsia"/>
        </w:rPr>
        <w:t xml:space="preserve"> emotions, extracting information from complex emotions may require more </w:t>
      </w:r>
      <w:r w:rsidR="00F85CA5">
        <w:rPr>
          <w:rFonts w:cs="Times New Roman"/>
        </w:rPr>
        <w:t>effortful</w:t>
      </w:r>
      <w:r>
        <w:rPr>
          <w:rFonts w:cs="Times New Roman" w:hint="eastAsia"/>
        </w:rPr>
        <w:t xml:space="preserve"> processing on the part of the follower and this might only be accomplished if followers are motivated and capable of processing emotional information. Despite the higher cognitive effort, displays of emotional complexity have the potential to relay critical information about the leader and the task to followers given the </w:t>
      </w:r>
      <w:r w:rsidR="000460E1">
        <w:rPr>
          <w:rFonts w:cs="Times New Roman"/>
        </w:rPr>
        <w:t>broad</w:t>
      </w:r>
      <w:r>
        <w:rPr>
          <w:rFonts w:cs="Times New Roman" w:hint="eastAsia"/>
        </w:rPr>
        <w:t xml:space="preserve"> nature of these emotional experiences (Rothman &amp; Melwani, 2017; Rothman et al., 2017)</w:t>
      </w:r>
      <w:r w:rsidR="000460E1">
        <w:rPr>
          <w:rFonts w:cs="Times New Roman"/>
        </w:rPr>
        <w:t xml:space="preserve">. This suggests </w:t>
      </w:r>
      <w:r>
        <w:rPr>
          <w:rFonts w:cs="Times New Roman" w:hint="eastAsia"/>
        </w:rPr>
        <w:t>that follower's emotional competence</w:t>
      </w:r>
      <w:r w:rsidR="00C84C71">
        <w:rPr>
          <w:rFonts w:cs="Times New Roman"/>
        </w:rPr>
        <w:t xml:space="preserve"> and epistemic motivation</w:t>
      </w:r>
      <w:r>
        <w:rPr>
          <w:rFonts w:cs="Times New Roman" w:hint="eastAsia"/>
        </w:rPr>
        <w:t xml:space="preserve"> are critical to comprehending leader emotional complexity.</w:t>
      </w:r>
    </w:p>
    <w:p w14:paraId="193D66D0" w14:textId="00B83237" w:rsidR="0001007C" w:rsidRDefault="0001007C" w:rsidP="0001007C">
      <w:pPr>
        <w:ind w:firstLine="720"/>
        <w:rPr>
          <w:rFonts w:cs="Times New Roman"/>
        </w:rPr>
      </w:pPr>
      <w:r w:rsidRPr="0057121F">
        <w:rPr>
          <w:rFonts w:cs="Times New Roman"/>
          <w:b/>
        </w:rPr>
        <w:t xml:space="preserve">Follower </w:t>
      </w:r>
      <w:r w:rsidR="002D0462">
        <w:rPr>
          <w:rFonts w:cs="Times New Roman"/>
          <w:b/>
        </w:rPr>
        <w:t>e</w:t>
      </w:r>
      <w:r w:rsidRPr="0057121F">
        <w:rPr>
          <w:rFonts w:cs="Times New Roman"/>
          <w:b/>
        </w:rPr>
        <w:t xml:space="preserve">motional </w:t>
      </w:r>
      <w:r w:rsidR="002D0462">
        <w:rPr>
          <w:rFonts w:cs="Times New Roman"/>
          <w:b/>
        </w:rPr>
        <w:t>i</w:t>
      </w:r>
      <w:r w:rsidRPr="0057121F">
        <w:rPr>
          <w:rFonts w:cs="Times New Roman"/>
          <w:b/>
        </w:rPr>
        <w:t xml:space="preserve">ntelligence. </w:t>
      </w:r>
      <w:r>
        <w:rPr>
          <w:rFonts w:cs="Times New Roman"/>
        </w:rPr>
        <w:t>Emotional intelligence, or the ability to recognize, understand, and use emotions (Mayer, Salovey &amp; Caruso, 200</w:t>
      </w:r>
      <w:r w:rsidR="0043181E">
        <w:rPr>
          <w:rFonts w:cs="Times New Roman"/>
        </w:rPr>
        <w:t>8</w:t>
      </w:r>
      <w:r>
        <w:rPr>
          <w:rFonts w:cs="Times New Roman"/>
        </w:rPr>
        <w:t xml:space="preserve">) represents the follower’s capacity to accurately appraise leader emotional displays. Individuals high in emotional intelligence have an increased sensitivity to and understanding of emotions expressed by those around them (Wong &amp; Law, 2002). As such, the emotional intelligence of followers should shape how they perceive their leader’s emotional expressions, particularly its appropriateness. </w:t>
      </w:r>
      <w:r>
        <w:rPr>
          <w:rFonts w:cs="Times New Roman"/>
        </w:rPr>
        <w:lastRenderedPageBreak/>
        <w:t>Waples and Connelly (2008) found that emotional intelligence moderated the relationship between positive and negative discrete emotions and perceptions of transformational leadership such that followers with higher levels of emotional intelligence perceived positive emotional displays as more transformational. In the context of emotional complexity, followers high in emotional intelligence may view mixed emotional displays as a more advanced emotional state, understand the situational nuances leading to these mixed feelings, and consider these expressions by leaders as appropriate. Consequently, emotional intelligence is likely to moderate follower’s perceptions of display appropriateness. Thus, the following hypothesis:</w:t>
      </w:r>
    </w:p>
    <w:p w14:paraId="639DF5BA" w14:textId="77777777" w:rsidR="0001007C" w:rsidRDefault="0001007C" w:rsidP="0001007C">
      <w:pPr>
        <w:ind w:left="720"/>
        <w:rPr>
          <w:rFonts w:cs="Times New Roman"/>
          <w:i/>
        </w:rPr>
      </w:pPr>
      <w:r w:rsidRPr="007A76EB">
        <w:rPr>
          <w:rFonts w:cs="Times New Roman"/>
          <w:i/>
        </w:rPr>
        <w:t xml:space="preserve">Hypothesis </w:t>
      </w:r>
      <w:r>
        <w:rPr>
          <w:rFonts w:cs="Times New Roman"/>
          <w:i/>
        </w:rPr>
        <w:t>3</w:t>
      </w:r>
      <w:r w:rsidRPr="007A76EB">
        <w:rPr>
          <w:rFonts w:cs="Times New Roman"/>
          <w:i/>
        </w:rPr>
        <w:t xml:space="preserve">: </w:t>
      </w:r>
      <w:r w:rsidRPr="00C75207">
        <w:rPr>
          <w:rFonts w:cs="Times New Roman"/>
        </w:rPr>
        <w:t>Follower emotional intelligence will moderate the relationship between leader displays of emotion and inferences about display appropriateness such that individuals with higher levels of emotional intelligence will rate leaders displaying mixed emotions as more appropriate.</w:t>
      </w:r>
      <w:r w:rsidRPr="007A76EB">
        <w:rPr>
          <w:rFonts w:cs="Times New Roman"/>
          <w:i/>
        </w:rPr>
        <w:t xml:space="preserve"> </w:t>
      </w:r>
    </w:p>
    <w:p w14:paraId="3DE8DB4E" w14:textId="4BB4E6CE" w:rsidR="0001007C" w:rsidRDefault="0001007C" w:rsidP="0001007C">
      <w:pPr>
        <w:ind w:firstLine="720"/>
        <w:rPr>
          <w:rFonts w:cs="Times New Roman"/>
        </w:rPr>
      </w:pPr>
      <w:r>
        <w:rPr>
          <w:rFonts w:cs="Times New Roman"/>
          <w:b/>
        </w:rPr>
        <w:t xml:space="preserve">Follower </w:t>
      </w:r>
      <w:r w:rsidR="002D0462">
        <w:rPr>
          <w:rFonts w:cs="Times New Roman"/>
          <w:b/>
        </w:rPr>
        <w:t>e</w:t>
      </w:r>
      <w:r>
        <w:rPr>
          <w:rFonts w:cs="Times New Roman"/>
          <w:b/>
        </w:rPr>
        <w:t xml:space="preserve">pistemic </w:t>
      </w:r>
      <w:r w:rsidR="002D0462">
        <w:rPr>
          <w:rFonts w:cs="Times New Roman"/>
          <w:b/>
        </w:rPr>
        <w:t>m</w:t>
      </w:r>
      <w:r>
        <w:rPr>
          <w:rFonts w:cs="Times New Roman"/>
          <w:b/>
        </w:rPr>
        <w:t>otivation</w:t>
      </w:r>
      <w:r>
        <w:rPr>
          <w:rFonts w:cs="Times New Roman"/>
          <w:b/>
          <w:i/>
        </w:rPr>
        <w:t xml:space="preserve">. </w:t>
      </w:r>
      <w:r>
        <w:rPr>
          <w:rFonts w:cs="Times New Roman"/>
        </w:rPr>
        <w:t xml:space="preserve">Research on leader displays indicate that characteristics of the follower impact the influence of emotional displays on followers (van Knippenberg &amp; Van Kleef, 2016). Given that </w:t>
      </w:r>
      <w:r w:rsidR="000D11FD">
        <w:rPr>
          <w:rFonts w:cs="Times New Roman"/>
        </w:rPr>
        <w:t>emotional displays</w:t>
      </w:r>
      <w:r>
        <w:rPr>
          <w:rFonts w:cs="Times New Roman"/>
        </w:rPr>
        <w:t xml:space="preserve"> </w:t>
      </w:r>
      <w:r w:rsidR="000D11FD">
        <w:rPr>
          <w:rFonts w:cs="Times New Roman"/>
        </w:rPr>
        <w:t>operate</w:t>
      </w:r>
      <w:r>
        <w:rPr>
          <w:rFonts w:cs="Times New Roman"/>
        </w:rPr>
        <w:t xml:space="preserve"> through the cognitive interpretation pathway, the extent to which followers are motivated to process information is critical. Epistemic motivation, or an individual’s motivation to achieve an accurate understanding and reach accurate judgments, is, therefore, an important individual difference worthy of consideration. Epistemic motivation is related to a number of trait-level needs, including the need for structure (Kruglanski, 1989) and need for cognition (Cacioppo &amp; Petty, 1982). Importantly, trait differences in epistemic motivation are associated with openness toward divergent perspectives (Kruglanski &amp; Webster, 1991) and greater systematic processing (Nijstad &amp; Kaps, 2008). Van Kleef et al. (2009) found that epistemic motivation moderated the effect of performance </w:t>
      </w:r>
      <w:r>
        <w:rPr>
          <w:rFonts w:cs="Times New Roman"/>
        </w:rPr>
        <w:lastRenderedPageBreak/>
        <w:t xml:space="preserve">inferences following leader displays of anger on team performance, such that teams with higher levels of epistemic motivation exhibited higher levels of performance through </w:t>
      </w:r>
      <w:r w:rsidR="000D11FD">
        <w:rPr>
          <w:rFonts w:cs="Times New Roman"/>
        </w:rPr>
        <w:t xml:space="preserve">greater </w:t>
      </w:r>
      <w:r>
        <w:rPr>
          <w:rFonts w:cs="Times New Roman"/>
        </w:rPr>
        <w:t>processing of task-relevant informatio</w:t>
      </w:r>
      <w:r w:rsidR="000D11FD">
        <w:rPr>
          <w:rFonts w:cs="Times New Roman"/>
        </w:rPr>
        <w:t>n</w:t>
      </w:r>
      <w:r>
        <w:rPr>
          <w:rFonts w:cs="Times New Roman"/>
        </w:rPr>
        <w:t xml:space="preserve">. Follower willingness to process information </w:t>
      </w:r>
      <w:r w:rsidR="007C0D30">
        <w:rPr>
          <w:rFonts w:cs="Times New Roman"/>
        </w:rPr>
        <w:t>from leader emotion pl</w:t>
      </w:r>
      <w:r>
        <w:rPr>
          <w:rFonts w:cs="Times New Roman"/>
        </w:rPr>
        <w:t xml:space="preserve">ays an important </w:t>
      </w:r>
      <w:r w:rsidR="008165B9">
        <w:rPr>
          <w:rFonts w:cs="Times New Roman"/>
        </w:rPr>
        <w:t>in</w:t>
      </w:r>
      <w:r>
        <w:rPr>
          <w:rFonts w:cs="Times New Roman"/>
        </w:rPr>
        <w:t xml:space="preserve"> leader </w:t>
      </w:r>
      <w:r w:rsidR="008165B9">
        <w:rPr>
          <w:rFonts w:cs="Times New Roman"/>
        </w:rPr>
        <w:t xml:space="preserve">emotional </w:t>
      </w:r>
      <w:r>
        <w:rPr>
          <w:rFonts w:cs="Times New Roman"/>
        </w:rPr>
        <w:t xml:space="preserve">display </w:t>
      </w:r>
      <w:r w:rsidR="008165B9">
        <w:rPr>
          <w:rFonts w:cs="Times New Roman"/>
        </w:rPr>
        <w:t>and</w:t>
      </w:r>
      <w:r>
        <w:rPr>
          <w:rFonts w:cs="Times New Roman"/>
        </w:rPr>
        <w:t xml:space="preserve"> leadership effectiveness</w:t>
      </w:r>
      <w:r w:rsidR="008165B9">
        <w:rPr>
          <w:rFonts w:cs="Times New Roman"/>
        </w:rPr>
        <w:t xml:space="preserve"> relationship</w:t>
      </w:r>
      <w:r>
        <w:rPr>
          <w:rFonts w:cs="Times New Roman"/>
        </w:rPr>
        <w:t xml:space="preserve"> given that emotions provide information about the situation, behaviors, intentions, and beliefs (Elfenbein, 2007). Particularly as complex emotional displays convey broad, often contradictory, states, follower epistemic motivation is of significance given the leader- </w:t>
      </w:r>
      <w:r w:rsidR="008165B9">
        <w:rPr>
          <w:rFonts w:cs="Times New Roman"/>
        </w:rPr>
        <w:t>and situation-</w:t>
      </w:r>
      <w:r>
        <w:rPr>
          <w:rFonts w:cs="Times New Roman"/>
        </w:rPr>
        <w:t xml:space="preserve">relevant information provided through these </w:t>
      </w:r>
      <w:r w:rsidR="008165B9">
        <w:rPr>
          <w:rFonts w:cs="Times New Roman"/>
        </w:rPr>
        <w:t>emotions</w:t>
      </w:r>
      <w:r>
        <w:rPr>
          <w:rFonts w:cs="Times New Roman"/>
        </w:rPr>
        <w:t xml:space="preserve">. Followers high in epistemic motivation should exhibit greater </w:t>
      </w:r>
      <w:r w:rsidR="008165B9">
        <w:rPr>
          <w:rFonts w:cs="Times New Roman"/>
        </w:rPr>
        <w:t xml:space="preserve">cognitive flexibility and </w:t>
      </w:r>
      <w:r>
        <w:rPr>
          <w:rFonts w:cs="Times New Roman"/>
        </w:rPr>
        <w:t>information processing from mixed displays of emotion compared to followers low in epistemic motivation given their desire to engage in information search. Thus, the following is hypothesized:</w:t>
      </w:r>
    </w:p>
    <w:p w14:paraId="2932070B" w14:textId="34FD8110" w:rsidR="0001007C" w:rsidRPr="0057121F" w:rsidRDefault="0001007C" w:rsidP="0001007C">
      <w:pPr>
        <w:ind w:left="720"/>
        <w:rPr>
          <w:rFonts w:cs="Times New Roman"/>
        </w:rPr>
      </w:pPr>
      <w:r>
        <w:rPr>
          <w:rFonts w:cs="Times New Roman"/>
          <w:i/>
        </w:rPr>
        <w:t>Hypothesis 4</w:t>
      </w:r>
      <w:r>
        <w:rPr>
          <w:rFonts w:cs="Times New Roman"/>
        </w:rPr>
        <w:t>:</w:t>
      </w:r>
      <w:r w:rsidRPr="007F2C4A">
        <w:rPr>
          <w:rFonts w:cs="Times New Roman"/>
        </w:rPr>
        <w:t xml:space="preserve"> </w:t>
      </w:r>
      <w:r>
        <w:rPr>
          <w:rFonts w:cs="Times New Roman"/>
        </w:rPr>
        <w:t xml:space="preserve">Follower epistemic motivation will moderate the relationship between leader displays of emotion and </w:t>
      </w:r>
      <w:r w:rsidRPr="00F8492E">
        <w:rPr>
          <w:rFonts w:cs="Times New Roman"/>
          <w:szCs w:val="24"/>
        </w:rPr>
        <w:t xml:space="preserve">the characteristics of follower inferences, (a) </w:t>
      </w:r>
      <w:r w:rsidR="003504FF">
        <w:rPr>
          <w:rFonts w:cs="Times New Roman"/>
          <w:szCs w:val="24"/>
        </w:rPr>
        <w:t xml:space="preserve">cognitive </w:t>
      </w:r>
      <w:r w:rsidRPr="00F8492E">
        <w:rPr>
          <w:rFonts w:cs="Times New Roman"/>
          <w:szCs w:val="24"/>
        </w:rPr>
        <w:t xml:space="preserve">flexibility and (b) depth of processing, such that individuals with higher levels of epistemic motivation will produce </w:t>
      </w:r>
      <w:r>
        <w:rPr>
          <w:rFonts w:cs="Times New Roman"/>
          <w:szCs w:val="24"/>
        </w:rPr>
        <w:t>responses</w:t>
      </w:r>
      <w:r w:rsidRPr="00F8492E">
        <w:rPr>
          <w:rFonts w:cs="Times New Roman"/>
          <w:szCs w:val="24"/>
        </w:rPr>
        <w:t xml:space="preserve"> to leader emotional displays that exhibit higher levels of flexibility and greater depth of processing.</w:t>
      </w:r>
    </w:p>
    <w:p w14:paraId="15C370AB" w14:textId="286C441A" w:rsidR="0001007C" w:rsidRDefault="0001007C" w:rsidP="00CC2543">
      <w:pPr>
        <w:pStyle w:val="Heading1"/>
      </w:pPr>
      <w:bookmarkStart w:id="7" w:name="_Toc8288419"/>
      <w:r>
        <w:t xml:space="preserve">Displays of </w:t>
      </w:r>
      <w:r w:rsidR="00CC2543">
        <w:t>Mixed Emotions</w:t>
      </w:r>
      <w:r>
        <w:t xml:space="preserve"> and Leadership Effectiveness</w:t>
      </w:r>
      <w:bookmarkEnd w:id="7"/>
    </w:p>
    <w:p w14:paraId="3760CC75" w14:textId="6AD0F48E" w:rsidR="0001007C" w:rsidRDefault="0001007C" w:rsidP="0001007C">
      <w:pPr>
        <w:ind w:firstLine="720"/>
        <w:rPr>
          <w:rFonts w:cs="Times New Roman"/>
        </w:rPr>
      </w:pPr>
      <w:r>
        <w:rPr>
          <w:rFonts w:cs="Times New Roman"/>
        </w:rPr>
        <w:t xml:space="preserve">The emerging interest in leader emotional displays </w:t>
      </w:r>
      <w:r w:rsidR="003D502E">
        <w:rPr>
          <w:rFonts w:cs="Times New Roman"/>
        </w:rPr>
        <w:t>establishes</w:t>
      </w:r>
      <w:r>
        <w:rPr>
          <w:rFonts w:cs="Times New Roman"/>
        </w:rPr>
        <w:t xml:space="preserve"> that emotional expressions relate to several leadership outcomes, including performance (Chi, Chung, &amp; Tsai, 2011; Visser et al., 2013), leader evaluations (</w:t>
      </w:r>
      <w:r w:rsidRPr="00500E0A">
        <w:rPr>
          <w:rFonts w:cs="Times New Roman"/>
        </w:rPr>
        <w:t>Newcombe &amp; Ashkanasy, 2002;</w:t>
      </w:r>
      <w:r>
        <w:rPr>
          <w:rFonts w:cs="Times New Roman"/>
        </w:rPr>
        <w:t xml:space="preserve"> Madera &amp; Smith, 2009; Schaumberg &amp; Flynn, 2012), leader trust </w:t>
      </w:r>
      <w:r w:rsidRPr="003631A3">
        <w:rPr>
          <w:rFonts w:cs="Times New Roman"/>
        </w:rPr>
        <w:t>(Ballinger, Schoorman, Lehman, 2009</w:t>
      </w:r>
      <w:r>
        <w:rPr>
          <w:rFonts w:cs="Times New Roman"/>
        </w:rPr>
        <w:t xml:space="preserve">; Waples &amp; Connelly, 2008), and communication (Venus et al, 2013). The broad scope of leadership effectiveness warrants consideration of multiple outcome variables. Therefore, in order to more </w:t>
      </w:r>
      <w:r>
        <w:rPr>
          <w:rFonts w:cs="Times New Roman"/>
        </w:rPr>
        <w:lastRenderedPageBreak/>
        <w:t>fully capture the influence of leader mixed emotional expressions, the present study assesses</w:t>
      </w:r>
      <w:r w:rsidR="00B06586">
        <w:rPr>
          <w:rFonts w:cs="Times New Roman"/>
        </w:rPr>
        <w:t xml:space="preserve"> </w:t>
      </w:r>
      <w:r>
        <w:rPr>
          <w:rFonts w:cs="Times New Roman"/>
        </w:rPr>
        <w:t>evaluations</w:t>
      </w:r>
      <w:r w:rsidR="00B06586">
        <w:rPr>
          <w:rFonts w:cs="Times New Roman"/>
        </w:rPr>
        <w:t xml:space="preserve"> of leader competence, </w:t>
      </w:r>
      <w:r>
        <w:rPr>
          <w:rFonts w:cs="Times New Roman"/>
        </w:rPr>
        <w:t xml:space="preserve">perceptions of communication effectiveness, and follower task performance. </w:t>
      </w:r>
    </w:p>
    <w:p w14:paraId="3F4D7203" w14:textId="74774FEA" w:rsidR="00CC2543" w:rsidRDefault="0001007C" w:rsidP="00CC2543">
      <w:pPr>
        <w:rPr>
          <w:rFonts w:cs="Times New Roman"/>
          <w:b/>
          <w:i/>
        </w:rPr>
      </w:pPr>
      <w:bookmarkStart w:id="8" w:name="_Toc8288420"/>
      <w:r w:rsidRPr="00CC2543">
        <w:rPr>
          <w:rStyle w:val="Heading2Char"/>
        </w:rPr>
        <w:t xml:space="preserve">Leader </w:t>
      </w:r>
      <w:r w:rsidR="00321416">
        <w:rPr>
          <w:rStyle w:val="Heading2Char"/>
        </w:rPr>
        <w:t>Evaluations</w:t>
      </w:r>
      <w:bookmarkEnd w:id="8"/>
      <w:r>
        <w:rPr>
          <w:rFonts w:cs="Times New Roman"/>
          <w:b/>
          <w:i/>
        </w:rPr>
        <w:t xml:space="preserve"> </w:t>
      </w:r>
    </w:p>
    <w:p w14:paraId="17907115" w14:textId="5F4E82A4" w:rsidR="0001007C" w:rsidRDefault="0001007C" w:rsidP="00CC2543">
      <w:pPr>
        <w:ind w:firstLine="720"/>
        <w:rPr>
          <w:rFonts w:cs="Times New Roman"/>
        </w:rPr>
      </w:pPr>
      <w:r>
        <w:rPr>
          <w:rFonts w:cs="Times New Roman"/>
        </w:rPr>
        <w:t>The extent to which followers perceive their leader as capable and competent is influenced by the emotions expressed in leader-follower interactions (Gooty et al., 2010). Research displays a somewhat consistent trend that leaders displaying positive emotions are viewed more favorably than leaders that expressing negative emotions (Bono &amp; Ilies, 2006; Damen et al., 2008; Johnson, 2008; Lewis, 2000). The positive findings for positive emotions and leader evaluations stems from the interpersonal liking sentiments that arise from</w:t>
      </w:r>
      <w:r w:rsidR="00763B95">
        <w:rPr>
          <w:rFonts w:cs="Times New Roman"/>
        </w:rPr>
        <w:t xml:space="preserve"> observing</w:t>
      </w:r>
      <w:r>
        <w:rPr>
          <w:rFonts w:cs="Times New Roman"/>
        </w:rPr>
        <w:t xml:space="preserve"> positive emotional expressions (Van Kleef, 2009). Furthermore, studies examining discrete emotional displays find that specific emotions are associated with specific attributes, such as anger with dominance and competence or sadness with weak and submissive (Tiedens, 2001). However, with mixed emotional expressions, leaders are displaying multiple, potentially conflicting, signals about their leadership abilities. Madera and Smith (2009) contend that displays of multiple emotions positively influence leader evaluations because such expressions exhibit the positive attributes </w:t>
      </w:r>
      <w:r w:rsidR="008512E6">
        <w:rPr>
          <w:rFonts w:cs="Times New Roman"/>
        </w:rPr>
        <w:t xml:space="preserve">associated with the combined </w:t>
      </w:r>
      <w:r>
        <w:rPr>
          <w:rFonts w:cs="Times New Roman"/>
        </w:rPr>
        <w:t>emotions. However, displays of mixed emotions may also elicit judgments beyond specific emotion</w:t>
      </w:r>
      <w:r w:rsidR="00480C2B">
        <w:rPr>
          <w:rFonts w:cs="Times New Roman"/>
        </w:rPr>
        <w:t>-</w:t>
      </w:r>
      <w:r>
        <w:rPr>
          <w:rFonts w:cs="Times New Roman"/>
        </w:rPr>
        <w:t xml:space="preserve">characteristic inferences. For instance, research suggests that individuals likely perceive others expressing mixed emotions as less decisive, less competent, less impulsive, more complex, and more deliberative (Rothman, 2011; Rothman &amp; Wiesenfeld, 2007). The complexities of inferences regarding emotional complexity indicates that followers may view their leaders less positively when displaying mixed emotions as opposed to discrete emotions. </w:t>
      </w:r>
    </w:p>
    <w:p w14:paraId="127D4DA3" w14:textId="6C180E73" w:rsidR="00CC2543" w:rsidRDefault="0001007C" w:rsidP="00CC2543">
      <w:pPr>
        <w:pStyle w:val="Heading2"/>
      </w:pPr>
      <w:bookmarkStart w:id="9" w:name="_Toc8288421"/>
      <w:r w:rsidRPr="00F52384">
        <w:lastRenderedPageBreak/>
        <w:t>Communication Effectiveness</w:t>
      </w:r>
      <w:bookmarkEnd w:id="9"/>
      <w:r>
        <w:t xml:space="preserve"> </w:t>
      </w:r>
    </w:p>
    <w:p w14:paraId="1B4EFE89" w14:textId="62466CB7" w:rsidR="0001007C" w:rsidRDefault="0001007C" w:rsidP="00CC2543">
      <w:pPr>
        <w:ind w:firstLine="720"/>
        <w:rPr>
          <w:rFonts w:cs="Times New Roman"/>
        </w:rPr>
      </w:pPr>
      <w:r>
        <w:rPr>
          <w:rFonts w:cs="Times New Roman"/>
        </w:rPr>
        <w:t>Clearly communicating organizational goals is a main responsibility of leaders and emotional expressions influence the degree to which leaders can effectively convey their message (Ashkanasy &amp; Humphrey, 2011). Emotions are intertwined with</w:t>
      </w:r>
      <w:r w:rsidR="0008768B">
        <w:rPr>
          <w:rFonts w:cs="Times New Roman"/>
        </w:rPr>
        <w:t xml:space="preserve"> the</w:t>
      </w:r>
      <w:r>
        <w:rPr>
          <w:rFonts w:cs="Times New Roman"/>
        </w:rPr>
        <w:t xml:space="preserve"> message and convey information that influence follower perceptions of </w:t>
      </w:r>
      <w:r w:rsidR="0008768B">
        <w:rPr>
          <w:rFonts w:cs="Times New Roman"/>
        </w:rPr>
        <w:t xml:space="preserve">the </w:t>
      </w:r>
      <w:r>
        <w:rPr>
          <w:rFonts w:cs="Times New Roman"/>
        </w:rPr>
        <w:t>leader</w:t>
      </w:r>
      <w:r w:rsidR="0008768B">
        <w:rPr>
          <w:rFonts w:cs="Times New Roman"/>
        </w:rPr>
        <w:t>’s</w:t>
      </w:r>
      <w:r>
        <w:rPr>
          <w:rFonts w:cs="Times New Roman"/>
        </w:rPr>
        <w:t xml:space="preserve"> communication</w:t>
      </w:r>
      <w:r w:rsidR="0008768B">
        <w:rPr>
          <w:rFonts w:cs="Times New Roman"/>
        </w:rPr>
        <w:t xml:space="preserve"> skills</w:t>
      </w:r>
      <w:r>
        <w:rPr>
          <w:rFonts w:cs="Times New Roman"/>
        </w:rPr>
        <w:t>. Positive emotions, such as excitement and optimism, convey a sense of efficacy, hope, and enjoyment (</w:t>
      </w:r>
      <w:r w:rsidRPr="007D570F">
        <w:rPr>
          <w:rFonts w:cs="Times New Roman"/>
        </w:rPr>
        <w:t>George, 1996</w:t>
      </w:r>
      <w:r>
        <w:rPr>
          <w:rFonts w:cs="Times New Roman"/>
        </w:rPr>
        <w:t>). Negative emotions, such as anger or fear, portray a sense of threat and encourage followers to rally around the leader and organization (Madera &amp; Smith, 2009). Mixed emotional displays, as opposed to discrete emotions, have the potential to reduce the overall coherence of the message communicated by the leader. The purpose of leader communication is to establish a sense of purpose and understanding among organizational members (Carton, Murphy, &amp; Clark, 2014). The conflicting information and varying perspectives communicated via complex emotional displays may obscure the goals and actions expressed by the leader. Mixed emotional expressions can convey both promotion- and prevention-oriented actions</w:t>
      </w:r>
      <w:r w:rsidR="00AE3FB5">
        <w:rPr>
          <w:rFonts w:cs="Times New Roman"/>
        </w:rPr>
        <w:t xml:space="preserve"> </w:t>
      </w:r>
      <w:r>
        <w:rPr>
          <w:rFonts w:cs="Times New Roman"/>
        </w:rPr>
        <w:t xml:space="preserve">and goal congruence and incongruence. </w:t>
      </w:r>
      <w:r w:rsidR="00AE3FB5">
        <w:rPr>
          <w:rFonts w:cs="Times New Roman"/>
        </w:rPr>
        <w:t>Mixed emotions</w:t>
      </w:r>
      <w:r>
        <w:rPr>
          <w:rFonts w:cs="Times New Roman"/>
        </w:rPr>
        <w:t xml:space="preserve"> </w:t>
      </w:r>
      <w:r w:rsidR="00AE3FB5">
        <w:rPr>
          <w:rFonts w:cs="Times New Roman"/>
        </w:rPr>
        <w:t xml:space="preserve">can </w:t>
      </w:r>
      <w:r>
        <w:rPr>
          <w:rFonts w:cs="Times New Roman"/>
        </w:rPr>
        <w:t>communicate</w:t>
      </w:r>
      <w:r w:rsidR="00AE3FB5">
        <w:rPr>
          <w:rFonts w:cs="Times New Roman"/>
        </w:rPr>
        <w:t xml:space="preserve"> </w:t>
      </w:r>
      <w:r>
        <w:rPr>
          <w:rFonts w:cs="Times New Roman"/>
        </w:rPr>
        <w:t>contradiction and tension (Rothman, 2011)</w:t>
      </w:r>
      <w:r w:rsidR="00AE3FB5">
        <w:rPr>
          <w:rFonts w:cs="Times New Roman"/>
        </w:rPr>
        <w:t xml:space="preserve"> and </w:t>
      </w:r>
      <w:r>
        <w:rPr>
          <w:rFonts w:cs="Times New Roman"/>
        </w:rPr>
        <w:t xml:space="preserve">may present a message that on the surface is relatively unclear or ambiguous. On the other hand, displays of </w:t>
      </w:r>
      <w:r w:rsidR="00AE3FB5">
        <w:rPr>
          <w:rFonts w:cs="Times New Roman"/>
        </w:rPr>
        <w:t xml:space="preserve">single </w:t>
      </w:r>
      <w:r>
        <w:rPr>
          <w:rFonts w:cs="Times New Roman"/>
        </w:rPr>
        <w:t xml:space="preserve">discrete emotions are more likely </w:t>
      </w:r>
      <w:r w:rsidR="00AE3FB5">
        <w:rPr>
          <w:rFonts w:cs="Times New Roman"/>
        </w:rPr>
        <w:t>to align</w:t>
      </w:r>
      <w:r>
        <w:rPr>
          <w:rFonts w:cs="Times New Roman"/>
        </w:rPr>
        <w:t xml:space="preserve"> with the main message </w:t>
      </w:r>
      <w:r w:rsidR="00857941">
        <w:rPr>
          <w:rFonts w:cs="Times New Roman"/>
        </w:rPr>
        <w:t>being</w:t>
      </w:r>
      <w:r>
        <w:rPr>
          <w:rFonts w:cs="Times New Roman"/>
        </w:rPr>
        <w:t xml:space="preserve"> </w:t>
      </w:r>
      <w:r w:rsidR="00857941">
        <w:rPr>
          <w:rFonts w:cs="Times New Roman"/>
        </w:rPr>
        <w:t>communicated</w:t>
      </w:r>
      <w:r>
        <w:rPr>
          <w:rFonts w:cs="Times New Roman"/>
        </w:rPr>
        <w:t>. If the emotion aligns with the purpose and goals conveyed, emotional displays will add, not detract, from follower perceptions of leader communication.</w:t>
      </w:r>
    </w:p>
    <w:p w14:paraId="40878152" w14:textId="27302CCC" w:rsidR="0001007C" w:rsidRDefault="0001007C" w:rsidP="0001007C">
      <w:pPr>
        <w:ind w:firstLine="720"/>
        <w:rPr>
          <w:rFonts w:cs="Times New Roman"/>
        </w:rPr>
      </w:pPr>
      <w:r>
        <w:rPr>
          <w:rFonts w:cs="Times New Roman"/>
        </w:rPr>
        <w:t xml:space="preserve">Taken together, </w:t>
      </w:r>
      <w:r w:rsidR="005F45B7">
        <w:rPr>
          <w:rFonts w:cs="Times New Roman"/>
        </w:rPr>
        <w:t xml:space="preserve">follower </w:t>
      </w:r>
      <w:r>
        <w:rPr>
          <w:rFonts w:cs="Times New Roman"/>
        </w:rPr>
        <w:t xml:space="preserve">perceptions of leader effectiveness, namely </w:t>
      </w:r>
      <w:r w:rsidR="00857941">
        <w:rPr>
          <w:rFonts w:cs="Times New Roman"/>
        </w:rPr>
        <w:t>evaluations of leader competence</w:t>
      </w:r>
      <w:r>
        <w:rPr>
          <w:rFonts w:cs="Times New Roman"/>
        </w:rPr>
        <w:t xml:space="preserve"> and perceptions of communication effectiveness, are likely to be negatively </w:t>
      </w:r>
      <w:r>
        <w:rPr>
          <w:rFonts w:cs="Times New Roman"/>
        </w:rPr>
        <w:lastRenderedPageBreak/>
        <w:t xml:space="preserve">influenced by leader mixed emotional expressions for complex, conflicting impressions provoked by these expressions. Thus, the following hypothesis: </w:t>
      </w:r>
    </w:p>
    <w:p w14:paraId="2978FF6E" w14:textId="6550D315" w:rsidR="0001007C" w:rsidRDefault="0001007C" w:rsidP="0001007C">
      <w:pPr>
        <w:spacing w:before="240"/>
        <w:ind w:left="720"/>
        <w:rPr>
          <w:rFonts w:cs="Times New Roman"/>
          <w:szCs w:val="24"/>
        </w:rPr>
      </w:pPr>
      <w:r w:rsidRPr="00F8492E">
        <w:rPr>
          <w:rFonts w:cs="Times New Roman"/>
          <w:i/>
          <w:szCs w:val="24"/>
        </w:rPr>
        <w:t xml:space="preserve">Hypothesis 5: </w:t>
      </w:r>
      <w:r w:rsidRPr="00F8492E">
        <w:rPr>
          <w:rFonts w:cs="Times New Roman"/>
          <w:szCs w:val="24"/>
        </w:rPr>
        <w:t>Leader displays of mixed emotions will relate to</w:t>
      </w:r>
      <w:r>
        <w:rPr>
          <w:rFonts w:cs="Times New Roman"/>
          <w:szCs w:val="24"/>
        </w:rPr>
        <w:t xml:space="preserve"> </w:t>
      </w:r>
      <w:r w:rsidR="00102F49">
        <w:rPr>
          <w:rFonts w:cs="Times New Roman"/>
          <w:szCs w:val="24"/>
        </w:rPr>
        <w:t xml:space="preserve">lower </w:t>
      </w:r>
      <w:r>
        <w:rPr>
          <w:rFonts w:cs="Times New Roman"/>
          <w:szCs w:val="24"/>
        </w:rPr>
        <w:t>(a)</w:t>
      </w:r>
      <w:r w:rsidRPr="00F8492E">
        <w:rPr>
          <w:rFonts w:cs="Times New Roman"/>
          <w:szCs w:val="24"/>
        </w:rPr>
        <w:t xml:space="preserve"> evaluations of </w:t>
      </w:r>
      <w:r w:rsidR="00102F49">
        <w:rPr>
          <w:rFonts w:cs="Times New Roman"/>
          <w:szCs w:val="24"/>
        </w:rPr>
        <w:t>leader competence</w:t>
      </w:r>
      <w:r w:rsidRPr="00F8492E">
        <w:rPr>
          <w:rFonts w:cs="Times New Roman"/>
          <w:szCs w:val="24"/>
        </w:rPr>
        <w:t xml:space="preserve"> and</w:t>
      </w:r>
      <w:r>
        <w:rPr>
          <w:rFonts w:cs="Times New Roman"/>
          <w:szCs w:val="24"/>
        </w:rPr>
        <w:t xml:space="preserve"> (b)</w:t>
      </w:r>
      <w:r w:rsidRPr="00F8492E">
        <w:rPr>
          <w:rFonts w:cs="Times New Roman"/>
          <w:szCs w:val="24"/>
        </w:rPr>
        <w:t xml:space="preserve"> perceptions of communication effectiveness, whereas displays of single emotion will relate to better evaluations of leader </w:t>
      </w:r>
      <w:r w:rsidR="00102F49">
        <w:rPr>
          <w:rFonts w:cs="Times New Roman"/>
          <w:szCs w:val="24"/>
        </w:rPr>
        <w:t xml:space="preserve">competence </w:t>
      </w:r>
      <w:r w:rsidRPr="00F8492E">
        <w:rPr>
          <w:rFonts w:cs="Times New Roman"/>
          <w:szCs w:val="24"/>
        </w:rPr>
        <w:t xml:space="preserve">and higher </w:t>
      </w:r>
      <w:r>
        <w:rPr>
          <w:rFonts w:cs="Times New Roman"/>
          <w:szCs w:val="24"/>
        </w:rPr>
        <w:t>ratings</w:t>
      </w:r>
      <w:r w:rsidRPr="00F8492E">
        <w:rPr>
          <w:rFonts w:cs="Times New Roman"/>
          <w:szCs w:val="24"/>
        </w:rPr>
        <w:t xml:space="preserve"> of communication effectiveness. </w:t>
      </w:r>
    </w:p>
    <w:p w14:paraId="21EBF43B" w14:textId="51F5108D" w:rsidR="0001007C" w:rsidRDefault="0001007C" w:rsidP="0001007C">
      <w:pPr>
        <w:spacing w:before="240"/>
        <w:ind w:firstLine="720"/>
        <w:rPr>
          <w:rFonts w:cs="Times New Roman"/>
        </w:rPr>
      </w:pPr>
      <w:r>
        <w:rPr>
          <w:rFonts w:cs="Times New Roman"/>
          <w:b/>
          <w:szCs w:val="24"/>
        </w:rPr>
        <w:t xml:space="preserve">Mediating </w:t>
      </w:r>
      <w:r w:rsidR="002D0462">
        <w:rPr>
          <w:rFonts w:cs="Times New Roman"/>
          <w:b/>
          <w:szCs w:val="24"/>
        </w:rPr>
        <w:t>e</w:t>
      </w:r>
      <w:r>
        <w:rPr>
          <w:rFonts w:cs="Times New Roman"/>
          <w:b/>
          <w:szCs w:val="24"/>
        </w:rPr>
        <w:t xml:space="preserve">ffects of </w:t>
      </w:r>
      <w:r w:rsidR="002D0462">
        <w:rPr>
          <w:rFonts w:cs="Times New Roman"/>
          <w:b/>
          <w:szCs w:val="24"/>
        </w:rPr>
        <w:t>f</w:t>
      </w:r>
      <w:r>
        <w:rPr>
          <w:rFonts w:cs="Times New Roman"/>
          <w:b/>
          <w:szCs w:val="24"/>
        </w:rPr>
        <w:t xml:space="preserve">ollower </w:t>
      </w:r>
      <w:r w:rsidR="002D0462">
        <w:rPr>
          <w:rFonts w:cs="Times New Roman"/>
          <w:b/>
          <w:szCs w:val="24"/>
        </w:rPr>
        <w:t>e</w:t>
      </w:r>
      <w:r>
        <w:rPr>
          <w:rFonts w:cs="Times New Roman"/>
          <w:b/>
          <w:szCs w:val="24"/>
        </w:rPr>
        <w:t xml:space="preserve">motion and </w:t>
      </w:r>
      <w:r w:rsidR="002D0462">
        <w:rPr>
          <w:rFonts w:cs="Times New Roman"/>
          <w:b/>
          <w:szCs w:val="24"/>
        </w:rPr>
        <w:t>d</w:t>
      </w:r>
      <w:r>
        <w:rPr>
          <w:rFonts w:cs="Times New Roman"/>
          <w:b/>
          <w:szCs w:val="24"/>
        </w:rPr>
        <w:t xml:space="preserve">isplay </w:t>
      </w:r>
      <w:r w:rsidR="002D0462">
        <w:rPr>
          <w:rFonts w:cs="Times New Roman"/>
          <w:b/>
          <w:szCs w:val="24"/>
        </w:rPr>
        <w:t>a</w:t>
      </w:r>
      <w:r>
        <w:rPr>
          <w:rFonts w:cs="Times New Roman"/>
          <w:b/>
          <w:szCs w:val="24"/>
        </w:rPr>
        <w:t xml:space="preserve">ppropriateness. </w:t>
      </w:r>
      <w:r>
        <w:rPr>
          <w:rFonts w:cs="Times New Roman"/>
        </w:rPr>
        <w:t>Follower emotions can also influence perceptions of leadership effectiveness. Several studies demonstrate that emotions felt by followers following leader emotional displays relate to judgments of leader effectiveness (Damen et al., 2008; Johnson, 2008) and that this transfer of emotion induces attributions that are congruent with the follower’s emotional state (Forgas &amp; Bower, 1987). Followers may use their current emotional state as an indication of their feelings toward the leader. As such, followers in positive emotional states often rate their leader as more effective than followers experiencing negative emotions (Eberly &amp; Fong, 2013; Visser et al., 2013) and these emotional states arise from leader emotion contagion effects (Sy et al., 2005). Therefore, leader mixed emotional, in addition to discrete emotional, expressions should influence leader effectiveness perceptions through follower emotion</w:t>
      </w:r>
      <w:r w:rsidR="00E224CA">
        <w:rPr>
          <w:rFonts w:cs="Times New Roman"/>
        </w:rPr>
        <w:t>al reactions</w:t>
      </w:r>
      <w:r>
        <w:rPr>
          <w:rFonts w:cs="Times New Roman"/>
        </w:rPr>
        <w:t>. Thus, the following hypothesis:</w:t>
      </w:r>
    </w:p>
    <w:p w14:paraId="74054A08" w14:textId="0CA1772F" w:rsidR="0001007C" w:rsidRDefault="0001007C" w:rsidP="0001007C">
      <w:pPr>
        <w:ind w:left="720"/>
        <w:rPr>
          <w:rFonts w:cs="Times New Roman"/>
        </w:rPr>
      </w:pPr>
      <w:r w:rsidRPr="007A76EB">
        <w:rPr>
          <w:rFonts w:cs="Times New Roman"/>
          <w:i/>
        </w:rPr>
        <w:t xml:space="preserve">Hypothesis 6: </w:t>
      </w:r>
      <w:r w:rsidRPr="007A76EB">
        <w:rPr>
          <w:rFonts w:cs="Times New Roman"/>
        </w:rPr>
        <w:t xml:space="preserve">Follower emotions will mediate the relationship between leader displays of mixed emotion and (a) </w:t>
      </w:r>
      <w:r w:rsidR="00102F49">
        <w:rPr>
          <w:rFonts w:cs="Times New Roman"/>
        </w:rPr>
        <w:t>evaluations of leader competence</w:t>
      </w:r>
      <w:r w:rsidRPr="007A76EB">
        <w:rPr>
          <w:rFonts w:cs="Times New Roman"/>
        </w:rPr>
        <w:t xml:space="preserve"> and (b) perceptions of leader communication effectiveness.</w:t>
      </w:r>
    </w:p>
    <w:p w14:paraId="09F60381" w14:textId="04377F3E" w:rsidR="0001007C" w:rsidRPr="006A6D96" w:rsidRDefault="0001007C" w:rsidP="0001007C">
      <w:pPr>
        <w:ind w:firstLine="720"/>
        <w:rPr>
          <w:rFonts w:cs="Times New Roman"/>
        </w:rPr>
      </w:pPr>
      <w:r>
        <w:rPr>
          <w:rFonts w:cs="Times New Roman"/>
        </w:rPr>
        <w:t>In addition to follower emotions, follower inferences</w:t>
      </w:r>
      <w:r w:rsidR="00CD1CE1">
        <w:rPr>
          <w:rFonts w:cs="Times New Roman"/>
        </w:rPr>
        <w:t xml:space="preserve"> about the appropriateness of the leader’s emotional display</w:t>
      </w:r>
      <w:r>
        <w:rPr>
          <w:rFonts w:cs="Times New Roman"/>
        </w:rPr>
        <w:t xml:space="preserve"> should </w:t>
      </w:r>
      <w:r w:rsidR="00CD1CE1">
        <w:rPr>
          <w:rFonts w:cs="Times New Roman"/>
        </w:rPr>
        <w:t xml:space="preserve">also </w:t>
      </w:r>
      <w:r>
        <w:rPr>
          <w:rFonts w:cs="Times New Roman"/>
        </w:rPr>
        <w:t xml:space="preserve">mediate the relationship between leader emotional expressions and effectiveness perceptions. Melwani et al. (2012) found that perceived </w:t>
      </w:r>
      <w:r>
        <w:rPr>
          <w:rFonts w:cs="Times New Roman"/>
        </w:rPr>
        <w:lastRenderedPageBreak/>
        <w:t xml:space="preserve">intelligence influenced the relationship between displays of compassion and contempt with emergent leadership. Eberly and Fong (2013) demonstrated that perceived sincerity explained the relationship between leader emotions and leadership effectiveness. Judging a leader’s emotional expression as appropriate, or inappropriate, should, therefore, influence follower perceptions of </w:t>
      </w:r>
      <w:r w:rsidR="00CD1CE1">
        <w:rPr>
          <w:rFonts w:cs="Times New Roman"/>
        </w:rPr>
        <w:t>the leader’s competence and communication effectiveness</w:t>
      </w:r>
      <w:r>
        <w:rPr>
          <w:rFonts w:cs="Times New Roman"/>
        </w:rPr>
        <w:t>. Leaders who express emotions that match the expectations of followers should engender more favorable leader effectiveness ratings because these leaders are acting in</w:t>
      </w:r>
      <w:r w:rsidR="00CD1CE1">
        <w:rPr>
          <w:rFonts w:cs="Times New Roman"/>
        </w:rPr>
        <w:t xml:space="preserve"> </w:t>
      </w:r>
      <w:r>
        <w:rPr>
          <w:rFonts w:cs="Times New Roman"/>
        </w:rPr>
        <w:t>ways that conform to the follower</w:t>
      </w:r>
      <w:r w:rsidR="0074774C">
        <w:rPr>
          <w:rFonts w:cs="Times New Roman"/>
        </w:rPr>
        <w:t>’</w:t>
      </w:r>
      <w:r>
        <w:rPr>
          <w:rFonts w:cs="Times New Roman"/>
        </w:rPr>
        <w:t>s perception of an effective, emotionally appropriate leader. Thus, the following hypothesis is made:</w:t>
      </w:r>
    </w:p>
    <w:p w14:paraId="3DF1233C" w14:textId="1F23919E" w:rsidR="0001007C" w:rsidRPr="007A76EB" w:rsidRDefault="0001007C" w:rsidP="0001007C">
      <w:pPr>
        <w:ind w:left="720"/>
        <w:rPr>
          <w:rFonts w:cs="Times New Roman"/>
        </w:rPr>
      </w:pPr>
      <w:r w:rsidRPr="007A76EB">
        <w:rPr>
          <w:rFonts w:cs="Times New Roman"/>
          <w:i/>
        </w:rPr>
        <w:t>Hypothesis 7</w:t>
      </w:r>
      <w:r w:rsidRPr="007A76EB">
        <w:rPr>
          <w:rFonts w:cs="Times New Roman"/>
        </w:rPr>
        <w:t xml:space="preserve">: </w:t>
      </w:r>
      <w:r w:rsidR="00FB0822">
        <w:rPr>
          <w:rFonts w:cs="Times New Roman"/>
        </w:rPr>
        <w:t>Inferences</w:t>
      </w:r>
      <w:r w:rsidRPr="007A76EB">
        <w:rPr>
          <w:rFonts w:cs="Times New Roman"/>
        </w:rPr>
        <w:t xml:space="preserve"> of leader display appropriateness will mediate the relationship between displays of leader emotional displays and (a) </w:t>
      </w:r>
      <w:r w:rsidR="00102F49">
        <w:rPr>
          <w:rFonts w:cs="Times New Roman"/>
        </w:rPr>
        <w:t>evaluations of leader competence</w:t>
      </w:r>
      <w:r w:rsidRPr="007A76EB">
        <w:rPr>
          <w:rFonts w:cs="Times New Roman"/>
        </w:rPr>
        <w:t xml:space="preserve"> and (b) perceptions of leader communication effectiveness.</w:t>
      </w:r>
    </w:p>
    <w:p w14:paraId="56BC2DB9" w14:textId="77777777" w:rsidR="00CC2543" w:rsidRDefault="0001007C" w:rsidP="00CC2543">
      <w:pPr>
        <w:rPr>
          <w:rFonts w:cs="Times New Roman"/>
          <w:b/>
        </w:rPr>
      </w:pPr>
      <w:bookmarkStart w:id="10" w:name="_Toc8288422"/>
      <w:r w:rsidRPr="00CC2543">
        <w:rPr>
          <w:rStyle w:val="Heading2Char"/>
        </w:rPr>
        <w:t>Follower Performance</w:t>
      </w:r>
      <w:bookmarkEnd w:id="10"/>
    </w:p>
    <w:p w14:paraId="66E1978D" w14:textId="2295A431" w:rsidR="0001007C" w:rsidRDefault="0001007C" w:rsidP="0001007C">
      <w:pPr>
        <w:ind w:firstLine="720"/>
        <w:rPr>
          <w:rFonts w:cs="Times New Roman"/>
        </w:rPr>
      </w:pPr>
      <w:r>
        <w:rPr>
          <w:rFonts w:cs="Times New Roman"/>
        </w:rPr>
        <w:t xml:space="preserve">Leaders are not only deemed effective by the ratings they receive from followers, but by their ability to </w:t>
      </w:r>
      <w:r w:rsidR="00792BE9">
        <w:rPr>
          <w:rFonts w:cs="Times New Roman"/>
        </w:rPr>
        <w:t>influence</w:t>
      </w:r>
      <w:r>
        <w:rPr>
          <w:rFonts w:cs="Times New Roman"/>
        </w:rPr>
        <w:t xml:space="preserve"> follower performance. Leader emotional expressions can motivate followers to exert more effort, convey the importance of the task at hand, and direct followers toward task-relevant information. Connelly and Ruark (2010) discuss that the cognitive effects of emotions, such as information processing and persistence, likely influence the impact that leader emotions have on follower performance Earlier it was posited that mixed emotional expressions should elicit increased cognitive flexibility and depth of processing in followers and these cognitive processes, in turn, are believed to facilitate follower performance. The consideration of alternative, divergent perspectives provides individuals with a broader understanding of the environment. Fong (2006) and Rees et al. (2013) found that emotional complexity enhanced performance through greater consideration of alternative relationships as attending to </w:t>
      </w:r>
      <w:r w:rsidR="005B4554">
        <w:rPr>
          <w:rFonts w:cs="Times New Roman"/>
        </w:rPr>
        <w:t>broader</w:t>
      </w:r>
      <w:r>
        <w:rPr>
          <w:rFonts w:cs="Times New Roman"/>
        </w:rPr>
        <w:t xml:space="preserve"> </w:t>
      </w:r>
      <w:r>
        <w:rPr>
          <w:rFonts w:cs="Times New Roman"/>
        </w:rPr>
        <w:lastRenderedPageBreak/>
        <w:t>perspectives improve</w:t>
      </w:r>
      <w:r w:rsidR="005B4554">
        <w:rPr>
          <w:rFonts w:cs="Times New Roman"/>
        </w:rPr>
        <w:t>d</w:t>
      </w:r>
      <w:r>
        <w:rPr>
          <w:rFonts w:cs="Times New Roman"/>
        </w:rPr>
        <w:t xml:space="preserve"> </w:t>
      </w:r>
      <w:r w:rsidR="005B4554">
        <w:rPr>
          <w:rFonts w:cs="Times New Roman"/>
        </w:rPr>
        <w:t>follower’s</w:t>
      </w:r>
      <w:r>
        <w:rPr>
          <w:rFonts w:cs="Times New Roman"/>
        </w:rPr>
        <w:t xml:space="preserve"> awareness of elements contributing to effective performance.  Studies also demonstrate that emotional expressions influence information processing and processing effort (Miron-Spektor, Efrat-Treister, Rafaeli, &amp; Schwarz-Cohen, 2011; Sy et al., 2005; Tiedens &amp; Linton, 2001)</w:t>
      </w:r>
      <w:r w:rsidR="005B4554">
        <w:rPr>
          <w:rFonts w:cs="Times New Roman"/>
        </w:rPr>
        <w:t>. T</w:t>
      </w:r>
      <w:r>
        <w:rPr>
          <w:rFonts w:cs="Times New Roman"/>
        </w:rPr>
        <w:t xml:space="preserve">herefore, the extent to which leader emotions elicit in-depth </w:t>
      </w:r>
      <w:r w:rsidR="005B4554">
        <w:rPr>
          <w:rFonts w:cs="Times New Roman"/>
        </w:rPr>
        <w:t xml:space="preserve">cognitive </w:t>
      </w:r>
      <w:r>
        <w:rPr>
          <w:rFonts w:cs="Times New Roman"/>
        </w:rPr>
        <w:t xml:space="preserve">processing of the task should also </w:t>
      </w:r>
      <w:r w:rsidR="005B4554">
        <w:rPr>
          <w:rFonts w:cs="Times New Roman"/>
        </w:rPr>
        <w:t>contribute to</w:t>
      </w:r>
      <w:r>
        <w:rPr>
          <w:rFonts w:cs="Times New Roman"/>
        </w:rPr>
        <w:t xml:space="preserve"> performance</w:t>
      </w:r>
      <w:r w:rsidR="005B4554">
        <w:rPr>
          <w:rFonts w:cs="Times New Roman"/>
        </w:rPr>
        <w:t xml:space="preserve"> levels</w:t>
      </w:r>
      <w:r>
        <w:rPr>
          <w:rFonts w:cs="Times New Roman"/>
        </w:rPr>
        <w:t xml:space="preserve">. As such, it is posited that the impact of leader mixed emotional, as well as discrete emotional, expressions on follower performance is through </w:t>
      </w:r>
      <w:r w:rsidR="005B4554">
        <w:rPr>
          <w:rFonts w:cs="Times New Roman"/>
        </w:rPr>
        <w:t>follower</w:t>
      </w:r>
      <w:r>
        <w:rPr>
          <w:rFonts w:cs="Times New Roman"/>
        </w:rPr>
        <w:t xml:space="preserve"> cognitive processe</w:t>
      </w:r>
      <w:r w:rsidR="005B4554">
        <w:rPr>
          <w:rFonts w:cs="Times New Roman"/>
        </w:rPr>
        <w:t>s elicited by</w:t>
      </w:r>
      <w:r>
        <w:rPr>
          <w:rFonts w:cs="Times New Roman"/>
        </w:rPr>
        <w:t xml:space="preserve"> leader emotion. Thus, our final hypothesis:</w:t>
      </w:r>
    </w:p>
    <w:p w14:paraId="777FE57E" w14:textId="7EC16A3F" w:rsidR="0001007C" w:rsidRDefault="0001007C" w:rsidP="0001007C">
      <w:pPr>
        <w:ind w:left="720"/>
        <w:rPr>
          <w:rFonts w:cs="Times New Roman"/>
        </w:rPr>
      </w:pPr>
      <w:r w:rsidRPr="007A76EB">
        <w:rPr>
          <w:rFonts w:cs="Times New Roman"/>
          <w:i/>
        </w:rPr>
        <w:t>Hypothesis 8</w:t>
      </w:r>
      <w:r w:rsidRPr="007A76EB">
        <w:rPr>
          <w:rFonts w:cs="Times New Roman"/>
        </w:rPr>
        <w:t xml:space="preserve">: Characteristics of follower inferences following leader emotional displays, namely </w:t>
      </w:r>
      <w:r w:rsidR="005B4554">
        <w:rPr>
          <w:rFonts w:cs="Times New Roman"/>
        </w:rPr>
        <w:t xml:space="preserve">cognitive </w:t>
      </w:r>
      <w:r w:rsidRPr="007A76EB">
        <w:rPr>
          <w:rFonts w:cs="Times New Roman"/>
        </w:rPr>
        <w:t>flexibility and depth of processing</w:t>
      </w:r>
      <w:r w:rsidR="005B4554">
        <w:rPr>
          <w:rFonts w:cs="Times New Roman"/>
        </w:rPr>
        <w:t>,</w:t>
      </w:r>
      <w:r w:rsidRPr="007A76EB">
        <w:rPr>
          <w:rFonts w:cs="Times New Roman"/>
        </w:rPr>
        <w:t xml:space="preserve"> will mediate the relationship between leader displays of mixed emotions and follower performance. </w:t>
      </w:r>
    </w:p>
    <w:p w14:paraId="2170BDEF" w14:textId="56661018" w:rsidR="00AD754C" w:rsidRDefault="00AD754C" w:rsidP="00AD754C">
      <w:pPr>
        <w:pStyle w:val="Heading1"/>
      </w:pPr>
      <w:bookmarkStart w:id="11" w:name="_Toc8288423"/>
      <w:r>
        <w:t>Method</w:t>
      </w:r>
      <w:bookmarkEnd w:id="11"/>
    </w:p>
    <w:p w14:paraId="020E2D36" w14:textId="77777777" w:rsidR="00AD754C" w:rsidRDefault="00AD754C" w:rsidP="00AD754C">
      <w:pPr>
        <w:pStyle w:val="Heading2"/>
      </w:pPr>
      <w:bookmarkStart w:id="12" w:name="_Toc8288424"/>
      <w:r>
        <w:t>Sample</w:t>
      </w:r>
      <w:bookmarkEnd w:id="12"/>
      <w:r>
        <w:t xml:space="preserve"> </w:t>
      </w:r>
    </w:p>
    <w:p w14:paraId="02AF0695" w14:textId="0FBC81DE" w:rsidR="00AD754C" w:rsidRDefault="00AD754C" w:rsidP="00AD754C">
      <w:pPr>
        <w:ind w:firstLine="720"/>
        <w:rPr>
          <w:rFonts w:cs="Times New Roman"/>
          <w:szCs w:val="24"/>
        </w:rPr>
      </w:pPr>
      <w:r>
        <w:rPr>
          <w:rFonts w:cs="Times New Roman"/>
          <w:szCs w:val="24"/>
        </w:rPr>
        <w:t>Two hundred and sixty-six undergraduate students from a large, public university volunteered to participate in the present study. Participants were recruited using a university-based online research study website where a description of the study</w:t>
      </w:r>
      <w:r w:rsidR="009B64EF">
        <w:rPr>
          <w:rFonts w:cs="Times New Roman"/>
          <w:szCs w:val="24"/>
        </w:rPr>
        <w:t xml:space="preserve"> was provided</w:t>
      </w:r>
      <w:r w:rsidR="001A54E5">
        <w:rPr>
          <w:rFonts w:cs="Times New Roman"/>
          <w:szCs w:val="24"/>
        </w:rPr>
        <w:t xml:space="preserve">. Participants received </w:t>
      </w:r>
      <w:r>
        <w:rPr>
          <w:rFonts w:cs="Times New Roman"/>
          <w:szCs w:val="24"/>
        </w:rPr>
        <w:t>course credit for their participation. On average, participants were 18.60 years old (</w:t>
      </w:r>
      <w:r>
        <w:rPr>
          <w:rFonts w:cs="Times New Roman"/>
          <w:i/>
          <w:szCs w:val="24"/>
        </w:rPr>
        <w:t>SD</w:t>
      </w:r>
      <w:r>
        <w:rPr>
          <w:rFonts w:cs="Times New Roman"/>
          <w:szCs w:val="24"/>
        </w:rPr>
        <w:t xml:space="preserve"> = 1.28) and had 2.42 years of work experience (</w:t>
      </w:r>
      <w:r>
        <w:rPr>
          <w:rFonts w:cs="Times New Roman"/>
          <w:i/>
          <w:szCs w:val="24"/>
        </w:rPr>
        <w:t>SD</w:t>
      </w:r>
      <w:r>
        <w:rPr>
          <w:rFonts w:cs="Times New Roman"/>
          <w:szCs w:val="24"/>
        </w:rPr>
        <w:t xml:space="preserve"> = 1.62). Of these participants, 75% (</w:t>
      </w:r>
      <w:r>
        <w:rPr>
          <w:rFonts w:cs="Times New Roman"/>
          <w:i/>
          <w:szCs w:val="24"/>
        </w:rPr>
        <w:t>n</w:t>
      </w:r>
      <w:r>
        <w:rPr>
          <w:rFonts w:cs="Times New Roman"/>
          <w:szCs w:val="24"/>
        </w:rPr>
        <w:t xml:space="preserve"> = 199) were female and 25% (</w:t>
      </w:r>
      <w:r>
        <w:rPr>
          <w:rFonts w:cs="Times New Roman"/>
          <w:i/>
          <w:szCs w:val="24"/>
        </w:rPr>
        <w:t>n</w:t>
      </w:r>
      <w:r>
        <w:rPr>
          <w:rFonts w:cs="Times New Roman"/>
          <w:szCs w:val="24"/>
        </w:rPr>
        <w:t xml:space="preserve"> = 67) were male. Eleven percent (</w:t>
      </w:r>
      <w:r>
        <w:rPr>
          <w:rFonts w:cs="Times New Roman"/>
          <w:i/>
          <w:szCs w:val="24"/>
        </w:rPr>
        <w:t>n</w:t>
      </w:r>
      <w:r>
        <w:rPr>
          <w:rFonts w:cs="Times New Roman"/>
          <w:szCs w:val="24"/>
        </w:rPr>
        <w:t xml:space="preserve"> = 31) of the participants had no working experience, but of those reporting work experience approximately 70% (</w:t>
      </w:r>
      <w:r>
        <w:rPr>
          <w:rFonts w:cs="Times New Roman"/>
          <w:i/>
          <w:szCs w:val="24"/>
        </w:rPr>
        <w:t>n</w:t>
      </w:r>
      <w:r>
        <w:rPr>
          <w:rFonts w:cs="Times New Roman"/>
          <w:szCs w:val="24"/>
        </w:rPr>
        <w:t xml:space="preserve"> = 186) had more than one year of experience. </w:t>
      </w:r>
    </w:p>
    <w:p w14:paraId="398461C5" w14:textId="77777777" w:rsidR="00AD754C" w:rsidRPr="00931516" w:rsidRDefault="00AD754C" w:rsidP="00AD754C">
      <w:pPr>
        <w:pStyle w:val="Heading2"/>
      </w:pPr>
      <w:bookmarkStart w:id="13" w:name="_Toc8288425"/>
      <w:r>
        <w:lastRenderedPageBreak/>
        <w:t>Design and Procedures</w:t>
      </w:r>
      <w:bookmarkEnd w:id="13"/>
    </w:p>
    <w:p w14:paraId="4DD1D68D" w14:textId="7F2D990E" w:rsidR="00AD754C" w:rsidRDefault="00AD754C" w:rsidP="00AD754C">
      <w:pPr>
        <w:ind w:firstLine="720"/>
        <w:rPr>
          <w:rFonts w:cs="Times New Roman"/>
          <w:szCs w:val="24"/>
        </w:rPr>
      </w:pPr>
      <w:r>
        <w:rPr>
          <w:rFonts w:cs="Times New Roman"/>
          <w:szCs w:val="24"/>
        </w:rPr>
        <w:t xml:space="preserve">A 5 (leader emotional display of negative mixed emotions, mixed valence emotions, positive mixed emotions, anger, or pride) by 2 (high uncertainty or low uncertainty) between-subjects was employed to investigate the proposed hypotheses. Participants were randomly assigned to one of the 10 study conditions. The study was conducted during a single session and took approximately 1 hour and 30 minutes to complete. After completing the informed consent form, participants first completed a battery of covariate measures. Next, participants were tasked with taking on the role of a marketing research analyst at a hypothetical organization, </w:t>
      </w:r>
      <w:r w:rsidRPr="004C3B22">
        <w:rPr>
          <w:rFonts w:cs="Times New Roman"/>
          <w:szCs w:val="24"/>
        </w:rPr>
        <w:t>INNOtech</w:t>
      </w:r>
      <w:r>
        <w:rPr>
          <w:rFonts w:cs="Times New Roman"/>
          <w:szCs w:val="24"/>
        </w:rPr>
        <w:t xml:space="preserve">, and were provided information about their position in the company, a description of the organization’s history, and information regarding a new artificial intelligence software being developed by the company named </w:t>
      </w:r>
      <w:r>
        <w:rPr>
          <w:rFonts w:cs="Times New Roman"/>
          <w:i/>
          <w:szCs w:val="24"/>
        </w:rPr>
        <w:t xml:space="preserve">Portal </w:t>
      </w:r>
      <w:r>
        <w:rPr>
          <w:rFonts w:cs="Times New Roman"/>
          <w:szCs w:val="24"/>
        </w:rPr>
        <w:t xml:space="preserve">(see Appendix A). Experimental materials for the present effort were adapted from Waples and Connelly (2008). </w:t>
      </w:r>
    </w:p>
    <w:p w14:paraId="0620BA6A" w14:textId="136540C2" w:rsidR="00AD754C" w:rsidRDefault="00AD754C" w:rsidP="00AD754C">
      <w:pPr>
        <w:ind w:firstLine="720"/>
        <w:rPr>
          <w:rFonts w:cs="Times New Roman"/>
          <w:szCs w:val="24"/>
        </w:rPr>
      </w:pPr>
      <w:r>
        <w:rPr>
          <w:rFonts w:cs="Times New Roman"/>
          <w:szCs w:val="24"/>
        </w:rPr>
        <w:t xml:space="preserve">After becoming familiar with their role and the organization, participants read that they were taking part in INNOtech’s two-day strategic planning retreat and that the CEO would be meeting with key teams in each division to discuss the plans for releasing their new technology, </w:t>
      </w:r>
      <w:r>
        <w:rPr>
          <w:rFonts w:cs="Times New Roman"/>
          <w:i/>
          <w:szCs w:val="24"/>
        </w:rPr>
        <w:t>Portal</w:t>
      </w:r>
      <w:r>
        <w:rPr>
          <w:rFonts w:cs="Times New Roman"/>
          <w:szCs w:val="24"/>
        </w:rPr>
        <w:t>. Participants were then provided a written leader speech which contained the studies main manipulations</w:t>
      </w:r>
      <w:r w:rsidR="00E110F9">
        <w:rPr>
          <w:rFonts w:cs="Times New Roman"/>
          <w:szCs w:val="24"/>
        </w:rPr>
        <w:t xml:space="preserve"> (see Appendix B)</w:t>
      </w:r>
      <w:r>
        <w:rPr>
          <w:rFonts w:cs="Times New Roman"/>
          <w:szCs w:val="24"/>
        </w:rPr>
        <w:t>. The content of the speech was identical across conditions expect for the manipulated information</w:t>
      </w:r>
      <w:r w:rsidR="004F26E0">
        <w:rPr>
          <w:rFonts w:cs="Times New Roman"/>
          <w:szCs w:val="24"/>
        </w:rPr>
        <w:t xml:space="preserve"> concerning the leader’s emotion and situational certainty</w:t>
      </w:r>
      <w:r>
        <w:rPr>
          <w:rFonts w:cs="Times New Roman"/>
          <w:szCs w:val="24"/>
        </w:rPr>
        <w:t xml:space="preserve">. Immediately following the leader’s speech, participants were asked to write about their reactions to what the CEO said and describe their thoughts regarding the situation facing the company. Following their reactions, participants were asked to formulate a plan for marketing and advertising the artificial intelligence technology. Participants were instructed to describe a detailed plan for marketing this product, discuss what they would need from the Research and </w:t>
      </w:r>
      <w:r>
        <w:rPr>
          <w:rFonts w:cs="Times New Roman"/>
          <w:szCs w:val="24"/>
        </w:rPr>
        <w:lastRenderedPageBreak/>
        <w:t xml:space="preserve">Development Division to help the success of their plan, and explain how they would justify their plan to senior management. Following the development of the marketing plan, participants completed a leader evaluation measure and a measure assessing their perceptions of the leader’s communication effectiveness. Next, participants completed a manipulation check for the leader emotional display and uncertainty manipulations. Finally, participants completed a second set of covariate measures and a demographics form. All participants were debriefed at the end of the study session. </w:t>
      </w:r>
    </w:p>
    <w:p w14:paraId="6CCFF98D" w14:textId="77777777" w:rsidR="00AD754C" w:rsidRPr="00AD754C" w:rsidRDefault="00AD754C" w:rsidP="00AD754C">
      <w:pPr>
        <w:pStyle w:val="Heading2"/>
      </w:pPr>
      <w:bookmarkStart w:id="14" w:name="_Toc8288426"/>
      <w:r w:rsidRPr="00AD754C">
        <w:t>Independent Variables</w:t>
      </w:r>
      <w:bookmarkEnd w:id="14"/>
    </w:p>
    <w:p w14:paraId="789CC90E" w14:textId="197AD042" w:rsidR="00AD754C" w:rsidRPr="00206AFE" w:rsidRDefault="00AD754C" w:rsidP="003A66DB">
      <w:pPr>
        <w:ind w:firstLine="720"/>
        <w:rPr>
          <w:rFonts w:cs="Times New Roman"/>
          <w:szCs w:val="24"/>
        </w:rPr>
      </w:pPr>
      <w:r>
        <w:rPr>
          <w:rFonts w:cs="Times New Roman"/>
          <w:b/>
          <w:szCs w:val="24"/>
        </w:rPr>
        <w:t xml:space="preserve">Leader emotion manipulation. </w:t>
      </w:r>
      <w:r>
        <w:rPr>
          <w:rFonts w:cs="Times New Roman"/>
          <w:szCs w:val="24"/>
        </w:rPr>
        <w:t>The leader emotional display manipulation was embedded into the leader’s speech that was presented to participants. The leader’s speech was adapted from a prior study examining leader emotional displays in vision implementation (Waples &amp; Connelly, 2008) and the emotion manipulation included both verbal emotional statements and descriptions of non-verbal emotional displays being portrayed by the leader. Emotions selected for the present effort were identified from Connell</w:t>
      </w:r>
      <w:r w:rsidR="003A66DB">
        <w:rPr>
          <w:rFonts w:cs="Times New Roman"/>
          <w:szCs w:val="24"/>
        </w:rPr>
        <w:t>y, Gaddis, and Helton-Fauth</w:t>
      </w:r>
      <w:r>
        <w:rPr>
          <w:rFonts w:cs="Times New Roman"/>
          <w:szCs w:val="24"/>
        </w:rPr>
        <w:t xml:space="preserve">’s (2002) emotion framework which is based on cognitive appraisal theories of emotion (e.g., Frijda, 1986) and outlines the role of discrete emotions in leadership. During the speech, the CEO displayed mixed valence emotions, negative mixed emotions, positive mixed emotions, anger, or pride. In the mixed valence condition, the leader expressed feelings of </w:t>
      </w:r>
      <w:r w:rsidRPr="00F87358">
        <w:rPr>
          <w:rFonts w:cs="Times New Roman"/>
          <w:i/>
          <w:szCs w:val="24"/>
        </w:rPr>
        <w:t>anger</w:t>
      </w:r>
      <w:r>
        <w:rPr>
          <w:rFonts w:cs="Times New Roman"/>
          <w:szCs w:val="24"/>
        </w:rPr>
        <w:t xml:space="preserve"> and </w:t>
      </w:r>
      <w:r w:rsidRPr="00F87358">
        <w:rPr>
          <w:rFonts w:cs="Times New Roman"/>
          <w:i/>
          <w:szCs w:val="24"/>
        </w:rPr>
        <w:t>pride</w:t>
      </w:r>
      <w:r>
        <w:rPr>
          <w:rFonts w:cs="Times New Roman"/>
          <w:szCs w:val="24"/>
        </w:rPr>
        <w:t xml:space="preserve">. The leader in this condition initially expressed out-ward feelings of anger toward their competitors but transitioned to feelings of pride as he (the leader was male) discussed how pleased he was with the success and efforts of the employees. In the negative mixed condition, the leader expressed feelings of </w:t>
      </w:r>
      <w:r w:rsidRPr="008F7E12">
        <w:rPr>
          <w:rFonts w:cs="Times New Roman"/>
          <w:i/>
          <w:szCs w:val="24"/>
        </w:rPr>
        <w:t>anger</w:t>
      </w:r>
      <w:r>
        <w:rPr>
          <w:rFonts w:cs="Times New Roman"/>
          <w:szCs w:val="24"/>
        </w:rPr>
        <w:t xml:space="preserve"> and </w:t>
      </w:r>
      <w:r w:rsidRPr="008F7E12">
        <w:rPr>
          <w:rFonts w:cs="Times New Roman"/>
          <w:i/>
          <w:szCs w:val="24"/>
        </w:rPr>
        <w:t>fear</w:t>
      </w:r>
      <w:r>
        <w:rPr>
          <w:rFonts w:cs="Times New Roman"/>
          <w:szCs w:val="24"/>
        </w:rPr>
        <w:t xml:space="preserve">. In this condition, the leader expressed out-ward feelings of anger toward their competitors at the beginning of the speech but shifted to </w:t>
      </w:r>
      <w:r>
        <w:rPr>
          <w:rFonts w:cs="Times New Roman"/>
          <w:szCs w:val="24"/>
        </w:rPr>
        <w:lastRenderedPageBreak/>
        <w:t xml:space="preserve">expressions of fear after </w:t>
      </w:r>
      <w:r w:rsidR="0062531A">
        <w:rPr>
          <w:rFonts w:cs="Times New Roman"/>
          <w:szCs w:val="24"/>
        </w:rPr>
        <w:t>discussing</w:t>
      </w:r>
      <w:r>
        <w:rPr>
          <w:rFonts w:cs="Times New Roman"/>
          <w:szCs w:val="24"/>
        </w:rPr>
        <w:t xml:space="preserve"> the potential </w:t>
      </w:r>
      <w:r w:rsidR="0062531A">
        <w:rPr>
          <w:rFonts w:cs="Times New Roman"/>
          <w:szCs w:val="24"/>
        </w:rPr>
        <w:t>consequences</w:t>
      </w:r>
      <w:r>
        <w:rPr>
          <w:rFonts w:cs="Times New Roman"/>
          <w:szCs w:val="24"/>
        </w:rPr>
        <w:t xml:space="preserve"> of an unsuccessful product release. In the positive mixed condition, the leader expressed feelings of </w:t>
      </w:r>
      <w:r w:rsidRPr="006C02CB">
        <w:rPr>
          <w:rFonts w:cs="Times New Roman"/>
          <w:i/>
          <w:szCs w:val="24"/>
        </w:rPr>
        <w:t>pride</w:t>
      </w:r>
      <w:r>
        <w:rPr>
          <w:rFonts w:cs="Times New Roman"/>
          <w:szCs w:val="24"/>
        </w:rPr>
        <w:t xml:space="preserve"> and </w:t>
      </w:r>
      <w:r w:rsidRPr="006C02CB">
        <w:rPr>
          <w:rFonts w:cs="Times New Roman"/>
          <w:i/>
          <w:szCs w:val="24"/>
        </w:rPr>
        <w:t>interest</w:t>
      </w:r>
      <w:r>
        <w:rPr>
          <w:rFonts w:cs="Times New Roman"/>
          <w:szCs w:val="24"/>
        </w:rPr>
        <w:t xml:space="preserve"> and talked about how pleased he was with the </w:t>
      </w:r>
      <w:r w:rsidR="0062531A">
        <w:rPr>
          <w:rFonts w:cs="Times New Roman"/>
          <w:szCs w:val="24"/>
        </w:rPr>
        <w:t>efforts</w:t>
      </w:r>
      <w:r>
        <w:rPr>
          <w:rFonts w:cs="Times New Roman"/>
          <w:szCs w:val="24"/>
        </w:rPr>
        <w:t xml:space="preserve"> of the employees</w:t>
      </w:r>
      <w:r w:rsidR="0062531A">
        <w:rPr>
          <w:rFonts w:cs="Times New Roman"/>
          <w:szCs w:val="24"/>
        </w:rPr>
        <w:t xml:space="preserve"> before shifting </w:t>
      </w:r>
      <w:r>
        <w:rPr>
          <w:rFonts w:cs="Times New Roman"/>
          <w:szCs w:val="24"/>
        </w:rPr>
        <w:t xml:space="preserve">to expressions of curiosity and passion toward INNOtech’s future directions. In the anger condition, the leader exhibited out-ward expressions of anger and was described as having an angry tone in his voice. In the pride condition, the leader expressed feelings of pride toward the employees and company and was described as standing tall with his head held high. The descriptions for emotions appearing across conditions, </w:t>
      </w:r>
      <w:r w:rsidRPr="007A3C13">
        <w:rPr>
          <w:rFonts w:cs="Times New Roman"/>
          <w:i/>
          <w:szCs w:val="24"/>
        </w:rPr>
        <w:t>anger</w:t>
      </w:r>
      <w:r>
        <w:rPr>
          <w:rFonts w:cs="Times New Roman"/>
          <w:szCs w:val="24"/>
        </w:rPr>
        <w:t xml:space="preserve"> and </w:t>
      </w:r>
      <w:r w:rsidRPr="007A3C13">
        <w:rPr>
          <w:rFonts w:cs="Times New Roman"/>
          <w:i/>
          <w:szCs w:val="24"/>
        </w:rPr>
        <w:t>pride</w:t>
      </w:r>
      <w:r>
        <w:rPr>
          <w:rFonts w:cs="Times New Roman"/>
          <w:szCs w:val="24"/>
        </w:rPr>
        <w:t xml:space="preserve">, were kept consistent to reduce potential confounds. </w:t>
      </w:r>
      <w:r w:rsidR="00BB33FE">
        <w:rPr>
          <w:rFonts w:cs="Times New Roman"/>
          <w:szCs w:val="24"/>
        </w:rPr>
        <w:t>Appendix B presents examples of the leader emotion manipulation.</w:t>
      </w:r>
    </w:p>
    <w:p w14:paraId="31DA0869" w14:textId="60191529" w:rsidR="00AD754C" w:rsidRDefault="00AD754C" w:rsidP="00AD754C">
      <w:pPr>
        <w:rPr>
          <w:rFonts w:cs="Times New Roman"/>
          <w:szCs w:val="24"/>
        </w:rPr>
      </w:pPr>
      <w:r>
        <w:rPr>
          <w:rFonts w:cs="Times New Roman"/>
          <w:b/>
          <w:szCs w:val="24"/>
        </w:rPr>
        <w:tab/>
        <w:t xml:space="preserve">Situational uncertainty manipulation. </w:t>
      </w:r>
      <w:r>
        <w:rPr>
          <w:rFonts w:cs="Times New Roman"/>
          <w:szCs w:val="24"/>
        </w:rPr>
        <w:t xml:space="preserve">The situational uncertainty manipulation, which was presented at the beginning of the leader’s speech, involved manipulating the certainty of the environment surrounding INNOtech, including the direction of the company, knowledge of potential market competitors, and the certainty surrounding the product’s potential success. </w:t>
      </w:r>
      <w:r w:rsidR="005946F9">
        <w:rPr>
          <w:rFonts w:cs="Times New Roman"/>
          <w:szCs w:val="24"/>
        </w:rPr>
        <w:t>In t</w:t>
      </w:r>
      <w:r>
        <w:rPr>
          <w:rFonts w:cs="Times New Roman"/>
          <w:szCs w:val="24"/>
        </w:rPr>
        <w:t xml:space="preserve">he high uncertainty condition, participants were informed by the leader that </w:t>
      </w:r>
      <w:r>
        <w:rPr>
          <w:rFonts w:cs="Times New Roman"/>
          <w:i/>
          <w:szCs w:val="24"/>
        </w:rPr>
        <w:t xml:space="preserve">Portal </w:t>
      </w:r>
      <w:r>
        <w:rPr>
          <w:rFonts w:cs="Times New Roman"/>
          <w:szCs w:val="24"/>
        </w:rPr>
        <w:t>is “very different from our current products developed at INNOtech, which creates uncertainty for the company” and that “</w:t>
      </w:r>
      <w:r w:rsidR="003A5745">
        <w:rPr>
          <w:rFonts w:cs="Times New Roman"/>
          <w:szCs w:val="24"/>
        </w:rPr>
        <w:t>w</w:t>
      </w:r>
      <w:r>
        <w:rPr>
          <w:rFonts w:cs="Times New Roman"/>
          <w:szCs w:val="24"/>
        </w:rPr>
        <w:t>e at INNOtech are embarking on a journey into the unknown…we are not sure how many other companies are attempting this same feat” and that “</w:t>
      </w:r>
      <w:r w:rsidR="003A5745">
        <w:rPr>
          <w:rFonts w:cs="Times New Roman"/>
          <w:szCs w:val="24"/>
        </w:rPr>
        <w:t>a</w:t>
      </w:r>
      <w:r>
        <w:rPr>
          <w:rFonts w:cs="Times New Roman"/>
          <w:szCs w:val="24"/>
        </w:rPr>
        <w:t xml:space="preserve">s we venture into a new area of technology, we must recognize the inherent uncertainty in this mission”. In the low uncertainty condition, the leader informed participants that </w:t>
      </w:r>
      <w:r>
        <w:rPr>
          <w:rFonts w:cs="Times New Roman"/>
          <w:i/>
          <w:szCs w:val="24"/>
        </w:rPr>
        <w:t xml:space="preserve">Portal </w:t>
      </w:r>
      <w:r>
        <w:rPr>
          <w:rFonts w:cs="Times New Roman"/>
          <w:szCs w:val="24"/>
        </w:rPr>
        <w:t xml:space="preserve">is a “natural progression from our current products, which creates a clear path for the company” and that </w:t>
      </w:r>
      <w:r w:rsidR="00BB33FE">
        <w:rPr>
          <w:rFonts w:cs="Times New Roman"/>
          <w:szCs w:val="24"/>
        </w:rPr>
        <w:t>“e</w:t>
      </w:r>
      <w:r>
        <w:rPr>
          <w:rFonts w:cs="Times New Roman"/>
          <w:szCs w:val="24"/>
        </w:rPr>
        <w:t xml:space="preserve">ven though we are expanding into a new technology market, we know what we are getting into as a company. We know who our competitors are in this sector as well as the companies we do not need to worry </w:t>
      </w:r>
      <w:r>
        <w:rPr>
          <w:rFonts w:cs="Times New Roman"/>
          <w:szCs w:val="24"/>
        </w:rPr>
        <w:lastRenderedPageBreak/>
        <w:t>about. There should be few surprises down this road”. Example</w:t>
      </w:r>
      <w:r w:rsidR="00BB33FE">
        <w:rPr>
          <w:rFonts w:cs="Times New Roman"/>
          <w:szCs w:val="24"/>
        </w:rPr>
        <w:t xml:space="preserve">s </w:t>
      </w:r>
      <w:r>
        <w:rPr>
          <w:rFonts w:cs="Times New Roman"/>
          <w:szCs w:val="24"/>
        </w:rPr>
        <w:t xml:space="preserve">can be found in speeches presented in Appendix B. </w:t>
      </w:r>
    </w:p>
    <w:p w14:paraId="14817465" w14:textId="1A79B7C3" w:rsidR="00AD754C" w:rsidRPr="008E2397" w:rsidRDefault="00AD754C" w:rsidP="00AD754C">
      <w:pPr>
        <w:rPr>
          <w:rFonts w:cs="Times New Roman"/>
          <w:szCs w:val="24"/>
        </w:rPr>
      </w:pPr>
      <w:r>
        <w:rPr>
          <w:rFonts w:cs="Times New Roman"/>
          <w:szCs w:val="24"/>
        </w:rPr>
        <w:tab/>
      </w:r>
      <w:r>
        <w:rPr>
          <w:rFonts w:cs="Times New Roman"/>
          <w:b/>
          <w:szCs w:val="24"/>
        </w:rPr>
        <w:t xml:space="preserve">Epistemic motivation. </w:t>
      </w:r>
      <w:r w:rsidR="000E43A4">
        <w:rPr>
          <w:rFonts w:cs="Times New Roman"/>
          <w:szCs w:val="24"/>
        </w:rPr>
        <w:t>Follower e</w:t>
      </w:r>
      <w:r>
        <w:rPr>
          <w:rFonts w:cs="Times New Roman"/>
          <w:szCs w:val="24"/>
        </w:rPr>
        <w:t xml:space="preserve">pistemic motivation, which reflects an individual’s motivation to achieve a thorough understanding of the world (De Dreu et al., 2008), was assessed using the 11-item personal need for structure scale developed by Neuberg and Newsom (1993). Example items for this scale include “I don’t like situations that are uncertain”, “I become uncomfortable when the rules in a situation are not clear”, and “I enjoy the exhilaration of being in unpredictable situations”. Participants rated the extent to which they agreed with each statement on a 5-point Likert scale (1 = </w:t>
      </w:r>
      <w:r>
        <w:rPr>
          <w:rFonts w:cs="Times New Roman"/>
          <w:i/>
          <w:szCs w:val="24"/>
        </w:rPr>
        <w:t xml:space="preserve">strongly disagree, </w:t>
      </w:r>
      <w:r>
        <w:rPr>
          <w:rFonts w:cs="Times New Roman"/>
          <w:szCs w:val="24"/>
        </w:rPr>
        <w:t xml:space="preserve">5 = </w:t>
      </w:r>
      <w:r>
        <w:rPr>
          <w:rFonts w:cs="Times New Roman"/>
          <w:i/>
          <w:szCs w:val="24"/>
        </w:rPr>
        <w:t>strongly agree</w:t>
      </w:r>
      <w:r>
        <w:rPr>
          <w:rFonts w:cs="Times New Roman"/>
          <w:szCs w:val="24"/>
        </w:rPr>
        <w:t xml:space="preserve">) and the measure was scored such that with high scores </w:t>
      </w:r>
      <w:r w:rsidR="00052831">
        <w:rPr>
          <w:rFonts w:cs="Times New Roman"/>
          <w:szCs w:val="24"/>
        </w:rPr>
        <w:t>indicate</w:t>
      </w:r>
      <w:r>
        <w:rPr>
          <w:rFonts w:cs="Times New Roman"/>
          <w:szCs w:val="24"/>
        </w:rPr>
        <w:t xml:space="preserve"> higher levels of epistemic motivation, or a stronger tendency to search for new information when forming judgments. Validity evidence for this measure as an assessment of epistemic motivation is provided by Moskowitz (1993), Neuberg and Newsom (1993), and Van Kleef et al. (2009, 2010). Cronbach’s alpha was .80. </w:t>
      </w:r>
    </w:p>
    <w:p w14:paraId="455B0EC6" w14:textId="2FCEFE3C" w:rsidR="00AD754C" w:rsidRPr="004648B2" w:rsidRDefault="00AD754C" w:rsidP="00AD754C">
      <w:pPr>
        <w:rPr>
          <w:rFonts w:cs="Times New Roman"/>
          <w:szCs w:val="24"/>
        </w:rPr>
      </w:pPr>
      <w:r>
        <w:rPr>
          <w:rFonts w:cs="Times New Roman"/>
          <w:b/>
          <w:szCs w:val="24"/>
        </w:rPr>
        <w:tab/>
        <w:t xml:space="preserve">Emotional intelligence. </w:t>
      </w:r>
      <w:r>
        <w:rPr>
          <w:rFonts w:cs="Times New Roman"/>
          <w:szCs w:val="24"/>
        </w:rPr>
        <w:t>The emotional competence of participants was assessed with the 18-item Situational Test for Emotion Management-Brief (STEM-B) developed by McCann and Roberts (2008) and Allen et al. (2015). The STEM-B is a multiple-choice situational judgement test</w:t>
      </w:r>
      <w:r w:rsidR="001755A5">
        <w:rPr>
          <w:rFonts w:cs="Times New Roman"/>
          <w:szCs w:val="24"/>
        </w:rPr>
        <w:t xml:space="preserve"> (SJT)</w:t>
      </w:r>
      <w:r>
        <w:rPr>
          <w:rFonts w:cs="Times New Roman"/>
          <w:szCs w:val="24"/>
        </w:rPr>
        <w:t xml:space="preserve"> that assesses emotion management capabilities based on ability-models of emotional intelligence (e.g., Mayer &amp; Salovey, 1997). The test presents participants with 18 short scenarios requiring emotion regulation and requires individuals to select the most effective response. Correct items were scored based on expert ratings (McCann &amp; Roberts, 2008). Validity evidence for the STEM-B is provided by Allen et al. (2015). </w:t>
      </w:r>
      <w:r w:rsidR="00BD03C3">
        <w:rPr>
          <w:rFonts w:cs="Times New Roman"/>
          <w:szCs w:val="24"/>
        </w:rPr>
        <w:t>The split-half reliability was .59 and c</w:t>
      </w:r>
      <w:r>
        <w:rPr>
          <w:rFonts w:cs="Times New Roman"/>
          <w:szCs w:val="24"/>
        </w:rPr>
        <w:t>ronbach’s alpha was .</w:t>
      </w:r>
      <w:r w:rsidR="00F82041">
        <w:rPr>
          <w:rFonts w:cs="Times New Roman"/>
          <w:szCs w:val="24"/>
        </w:rPr>
        <w:t>57</w:t>
      </w:r>
      <w:r>
        <w:rPr>
          <w:rFonts w:cs="Times New Roman"/>
          <w:szCs w:val="24"/>
        </w:rPr>
        <w:t xml:space="preserve">. </w:t>
      </w:r>
    </w:p>
    <w:p w14:paraId="5099D0EB" w14:textId="77777777" w:rsidR="00AD754C" w:rsidRDefault="00AD754C" w:rsidP="00AD754C">
      <w:pPr>
        <w:pStyle w:val="Heading2"/>
      </w:pPr>
      <w:bookmarkStart w:id="15" w:name="_Toc8288427"/>
      <w:r>
        <w:lastRenderedPageBreak/>
        <w:t>Dependent Variables</w:t>
      </w:r>
      <w:bookmarkEnd w:id="15"/>
    </w:p>
    <w:p w14:paraId="325DB862" w14:textId="1741C4FC" w:rsidR="00AD754C" w:rsidRPr="00CC3749" w:rsidRDefault="00AD754C" w:rsidP="00AD754C">
      <w:pPr>
        <w:ind w:firstLine="720"/>
        <w:rPr>
          <w:rFonts w:cs="Times New Roman"/>
          <w:szCs w:val="24"/>
        </w:rPr>
      </w:pPr>
      <w:r>
        <w:rPr>
          <w:rFonts w:cs="Times New Roman"/>
          <w:szCs w:val="24"/>
        </w:rPr>
        <w:t xml:space="preserve">Open-ended responses following the CEO’s speech and the participant’s marketing plan for INNOtech’s new product, </w:t>
      </w:r>
      <w:r>
        <w:rPr>
          <w:rFonts w:cs="Times New Roman"/>
          <w:i/>
          <w:szCs w:val="24"/>
        </w:rPr>
        <w:t>Portal</w:t>
      </w:r>
      <w:r>
        <w:rPr>
          <w:rFonts w:cs="Times New Roman"/>
          <w:szCs w:val="24"/>
        </w:rPr>
        <w:t xml:space="preserve">, were coded by three doctoral </w:t>
      </w:r>
      <w:r w:rsidR="00DE09B5">
        <w:rPr>
          <w:rFonts w:cs="Times New Roman"/>
          <w:szCs w:val="24"/>
        </w:rPr>
        <w:t xml:space="preserve">students in </w:t>
      </w:r>
      <w:r>
        <w:rPr>
          <w:rFonts w:cs="Times New Roman"/>
          <w:szCs w:val="24"/>
        </w:rPr>
        <w:t xml:space="preserve">industrial organizational psychology blind to the study’s purpose and conditions. Frame of reference training (Bernardin &amp; Buckley, 1981) was conducted with all raters prior to beginning the rating process. Raters were provided the operational definitions of each construct, familiarized with the ratings scales, and provided behaviorally-anchored benchmark scales for each variable. In order to develop a common frame-of-reference raters were provided a set of sample responses for practice ratings. After initial consensus was reached, raters were provided the full set of responses and independently coded participant responses. During the coding process, meetings were occasionally held to avoid rater drift and discuss any discrepancies. Interrater agreement estimates were calculated using the </w:t>
      </w:r>
      <w:r>
        <w:rPr>
          <w:rFonts w:cs="Times New Roman"/>
          <w:i/>
          <w:szCs w:val="24"/>
        </w:rPr>
        <w:t>r</w:t>
      </w:r>
      <w:r>
        <w:rPr>
          <w:rFonts w:cs="Times New Roman"/>
          <w:szCs w:val="24"/>
          <w:vertAlign w:val="subscript"/>
        </w:rPr>
        <w:t>wg</w:t>
      </w:r>
      <w:r>
        <w:rPr>
          <w:rFonts w:cs="Times New Roman"/>
          <w:szCs w:val="24"/>
          <w:vertAlign w:val="superscript"/>
        </w:rPr>
        <w:t>*</w:t>
      </w:r>
      <w:r>
        <w:rPr>
          <w:rFonts w:cs="Times New Roman"/>
          <w:szCs w:val="24"/>
        </w:rPr>
        <w:t xml:space="preserve"> index (James, Demaree, &amp; Wolf, 1993; LeBreton &amp; Senter, 2008). Descriptions and reliabilities of the constructs that were </w:t>
      </w:r>
      <w:r w:rsidR="00CD14FF">
        <w:rPr>
          <w:rFonts w:cs="Times New Roman"/>
          <w:szCs w:val="24"/>
        </w:rPr>
        <w:t>rated</w:t>
      </w:r>
      <w:r>
        <w:rPr>
          <w:rFonts w:cs="Times New Roman"/>
          <w:szCs w:val="24"/>
        </w:rPr>
        <w:t xml:space="preserve"> are presented in the descriptions below. </w:t>
      </w:r>
    </w:p>
    <w:p w14:paraId="507764BD" w14:textId="5BFCBBD5" w:rsidR="00AD754C" w:rsidRPr="00660E9F" w:rsidRDefault="00AD754C" w:rsidP="00AD754C">
      <w:pPr>
        <w:rPr>
          <w:rFonts w:cs="Times New Roman"/>
          <w:szCs w:val="24"/>
        </w:rPr>
      </w:pPr>
      <w:r>
        <w:rPr>
          <w:rFonts w:cs="Times New Roman"/>
          <w:b/>
          <w:szCs w:val="24"/>
        </w:rPr>
        <w:tab/>
      </w:r>
      <w:r w:rsidR="00DB568E">
        <w:rPr>
          <w:rFonts w:cs="Times New Roman"/>
          <w:b/>
          <w:szCs w:val="24"/>
        </w:rPr>
        <w:t>Follower emotional</w:t>
      </w:r>
      <w:r>
        <w:rPr>
          <w:rFonts w:cs="Times New Roman"/>
          <w:b/>
          <w:szCs w:val="24"/>
        </w:rPr>
        <w:t xml:space="preserve"> reactions. </w:t>
      </w:r>
      <w:r>
        <w:rPr>
          <w:rFonts w:cs="Times New Roman"/>
          <w:szCs w:val="24"/>
        </w:rPr>
        <w:t xml:space="preserve">Follower positive and negative </w:t>
      </w:r>
      <w:r w:rsidR="00180BEF">
        <w:rPr>
          <w:rFonts w:cs="Times New Roman"/>
          <w:szCs w:val="24"/>
        </w:rPr>
        <w:t>affective</w:t>
      </w:r>
      <w:r>
        <w:rPr>
          <w:rFonts w:cs="Times New Roman"/>
          <w:szCs w:val="24"/>
        </w:rPr>
        <w:t xml:space="preserve"> reactions were based on the participant’s open-ended response following the leader’s speech. Positive affect was defined as the extent to which the participant’s response has a positive </w:t>
      </w:r>
      <w:r w:rsidR="00180BEF">
        <w:rPr>
          <w:rFonts w:cs="Times New Roman"/>
          <w:szCs w:val="24"/>
        </w:rPr>
        <w:t>emotional</w:t>
      </w:r>
      <w:r>
        <w:rPr>
          <w:rFonts w:cs="Times New Roman"/>
          <w:szCs w:val="24"/>
        </w:rPr>
        <w:t xml:space="preserve"> tone which is characterized by feelings of enthusiasm, alertness, and pleasurable engagement (Watson, Clark, Tellegen, 1988). Ratings of positive affective reactions were made using a 5-point Likert scale (1 = </w:t>
      </w:r>
      <w:r>
        <w:rPr>
          <w:rFonts w:cs="Times New Roman"/>
          <w:i/>
          <w:szCs w:val="24"/>
        </w:rPr>
        <w:t xml:space="preserve">lack of positive </w:t>
      </w:r>
      <w:r w:rsidRPr="00B556D5">
        <w:rPr>
          <w:rFonts w:cs="Times New Roman"/>
          <w:i/>
          <w:szCs w:val="24"/>
        </w:rPr>
        <w:t>tone</w:t>
      </w:r>
      <w:r>
        <w:rPr>
          <w:rFonts w:cs="Times New Roman"/>
          <w:szCs w:val="24"/>
        </w:rPr>
        <w:t xml:space="preserve">; 5 = </w:t>
      </w:r>
      <w:r>
        <w:rPr>
          <w:rFonts w:cs="Times New Roman"/>
          <w:i/>
          <w:szCs w:val="24"/>
        </w:rPr>
        <w:t xml:space="preserve">highly positive </w:t>
      </w:r>
      <w:r w:rsidRPr="00B556D5">
        <w:rPr>
          <w:rFonts w:cs="Times New Roman"/>
          <w:szCs w:val="24"/>
        </w:rPr>
        <w:t>tone</w:t>
      </w:r>
      <w:r>
        <w:rPr>
          <w:rFonts w:cs="Times New Roman"/>
          <w:szCs w:val="24"/>
        </w:rPr>
        <w:t>). Interrater agreement (</w:t>
      </w:r>
      <w:r>
        <w:rPr>
          <w:rFonts w:cs="Times New Roman"/>
          <w:i/>
          <w:szCs w:val="24"/>
        </w:rPr>
        <w:t>r</w:t>
      </w:r>
      <w:r>
        <w:rPr>
          <w:rFonts w:cs="Times New Roman"/>
          <w:szCs w:val="24"/>
          <w:vertAlign w:val="subscript"/>
        </w:rPr>
        <w:t>wg</w:t>
      </w:r>
      <w:r>
        <w:rPr>
          <w:rFonts w:cs="Times New Roman"/>
          <w:szCs w:val="24"/>
          <w:vertAlign w:val="superscript"/>
        </w:rPr>
        <w:t>*</w:t>
      </w:r>
      <w:r>
        <w:rPr>
          <w:rFonts w:cs="Times New Roman"/>
          <w:szCs w:val="24"/>
        </w:rPr>
        <w:t xml:space="preserve">) was .70. </w:t>
      </w:r>
      <w:r w:rsidRPr="00B556D5">
        <w:rPr>
          <w:rFonts w:cs="Times New Roman"/>
          <w:szCs w:val="24"/>
        </w:rPr>
        <w:t>Negative</w:t>
      </w:r>
      <w:r>
        <w:rPr>
          <w:rFonts w:cs="Times New Roman"/>
          <w:szCs w:val="24"/>
        </w:rPr>
        <w:t xml:space="preserve"> affect was defined as the extent to which the participant’s responses has a negative </w:t>
      </w:r>
      <w:r w:rsidR="00180BEF">
        <w:rPr>
          <w:rFonts w:cs="Times New Roman"/>
          <w:szCs w:val="24"/>
        </w:rPr>
        <w:t>emotional</w:t>
      </w:r>
      <w:r>
        <w:rPr>
          <w:rFonts w:cs="Times New Roman"/>
          <w:szCs w:val="24"/>
        </w:rPr>
        <w:t xml:space="preserve"> tone which is characterized by feelings of distress and unpleasurable engagement, including anger, contempt, fear, etc. (Watson et al., 1988). Ratings </w:t>
      </w:r>
      <w:r w:rsidR="00180BEF">
        <w:rPr>
          <w:rFonts w:cs="Times New Roman"/>
          <w:szCs w:val="24"/>
        </w:rPr>
        <w:t>for</w:t>
      </w:r>
      <w:r>
        <w:rPr>
          <w:rFonts w:cs="Times New Roman"/>
          <w:szCs w:val="24"/>
        </w:rPr>
        <w:t xml:space="preserve"> negative affective reactions were </w:t>
      </w:r>
      <w:r>
        <w:rPr>
          <w:rFonts w:cs="Times New Roman"/>
          <w:szCs w:val="24"/>
        </w:rPr>
        <w:lastRenderedPageBreak/>
        <w:t xml:space="preserve">made using a 5-point Likert scale (1 = </w:t>
      </w:r>
      <w:r>
        <w:rPr>
          <w:rFonts w:cs="Times New Roman"/>
          <w:i/>
          <w:szCs w:val="24"/>
        </w:rPr>
        <w:t xml:space="preserve">lack of negative </w:t>
      </w:r>
      <w:r w:rsidRPr="00B556D5">
        <w:rPr>
          <w:rFonts w:cs="Times New Roman"/>
          <w:i/>
          <w:szCs w:val="24"/>
        </w:rPr>
        <w:t>tone</w:t>
      </w:r>
      <w:r>
        <w:rPr>
          <w:rFonts w:cs="Times New Roman"/>
          <w:szCs w:val="24"/>
        </w:rPr>
        <w:t xml:space="preserve">; 5 = </w:t>
      </w:r>
      <w:r>
        <w:rPr>
          <w:rFonts w:cs="Times New Roman"/>
          <w:i/>
          <w:szCs w:val="24"/>
        </w:rPr>
        <w:t>highly negative tone</w:t>
      </w:r>
      <w:r>
        <w:rPr>
          <w:rFonts w:cs="Times New Roman"/>
          <w:szCs w:val="24"/>
        </w:rPr>
        <w:t>) and interrater agreement (</w:t>
      </w:r>
      <w:r>
        <w:rPr>
          <w:rFonts w:cs="Times New Roman"/>
          <w:i/>
          <w:szCs w:val="24"/>
        </w:rPr>
        <w:t>r</w:t>
      </w:r>
      <w:r>
        <w:rPr>
          <w:rFonts w:cs="Times New Roman"/>
          <w:szCs w:val="24"/>
          <w:vertAlign w:val="subscript"/>
        </w:rPr>
        <w:t>wg</w:t>
      </w:r>
      <w:r>
        <w:rPr>
          <w:rFonts w:cs="Times New Roman"/>
          <w:szCs w:val="24"/>
          <w:vertAlign w:val="superscript"/>
        </w:rPr>
        <w:t>*</w:t>
      </w:r>
      <w:r>
        <w:rPr>
          <w:rFonts w:cs="Times New Roman"/>
          <w:szCs w:val="24"/>
        </w:rPr>
        <w:t>) was .72.</w:t>
      </w:r>
    </w:p>
    <w:p w14:paraId="0F607809" w14:textId="0463995E" w:rsidR="00AD754C" w:rsidRDefault="00AD754C" w:rsidP="00AD754C">
      <w:pPr>
        <w:rPr>
          <w:rFonts w:cs="Times New Roman"/>
          <w:b/>
          <w:szCs w:val="24"/>
        </w:rPr>
      </w:pPr>
      <w:r>
        <w:rPr>
          <w:rFonts w:cs="Times New Roman"/>
          <w:b/>
          <w:szCs w:val="24"/>
        </w:rPr>
        <w:tab/>
        <w:t xml:space="preserve">Display </w:t>
      </w:r>
      <w:r w:rsidR="00AB0142">
        <w:rPr>
          <w:rFonts w:cs="Times New Roman"/>
          <w:b/>
          <w:szCs w:val="24"/>
        </w:rPr>
        <w:t>a</w:t>
      </w:r>
      <w:r>
        <w:rPr>
          <w:rFonts w:cs="Times New Roman"/>
          <w:b/>
          <w:szCs w:val="24"/>
        </w:rPr>
        <w:t>ppropriateness</w:t>
      </w:r>
      <w:r w:rsidR="00AB0142">
        <w:rPr>
          <w:rFonts w:cs="Times New Roman"/>
          <w:b/>
          <w:szCs w:val="24"/>
        </w:rPr>
        <w:t xml:space="preserve"> of leader emotional displays</w:t>
      </w:r>
      <w:r>
        <w:rPr>
          <w:rFonts w:cs="Times New Roman"/>
          <w:b/>
          <w:szCs w:val="24"/>
        </w:rPr>
        <w:t>.</w:t>
      </w:r>
      <w:r w:rsidRPr="004B68B5">
        <w:rPr>
          <w:rFonts w:cs="Times New Roman"/>
          <w:szCs w:val="24"/>
        </w:rPr>
        <w:t xml:space="preserve"> </w:t>
      </w:r>
      <w:r>
        <w:rPr>
          <w:rFonts w:cs="Times New Roman"/>
          <w:szCs w:val="24"/>
        </w:rPr>
        <w:t>Follower perceptions regarding the appropriateness of the leader’s emotional display were based on the participant’s reaction to the leader’s speech. Display appropriateness was defined as the extent to which the participant believe</w:t>
      </w:r>
      <w:r w:rsidR="00A84A8E">
        <w:rPr>
          <w:rFonts w:cs="Times New Roman"/>
          <w:szCs w:val="24"/>
        </w:rPr>
        <w:t>s</w:t>
      </w:r>
      <w:r>
        <w:rPr>
          <w:rFonts w:cs="Times New Roman"/>
          <w:szCs w:val="24"/>
        </w:rPr>
        <w:t xml:space="preserve"> the emotions expressed by the leader are appropriate for the present situation and ratings for this variable were made on a 5-point Likert scale (</w:t>
      </w:r>
      <w:r w:rsidRPr="003A3439">
        <w:rPr>
          <w:rFonts w:cs="Times New Roman"/>
          <w:szCs w:val="24"/>
        </w:rPr>
        <w:t xml:space="preserve">1 </w:t>
      </w:r>
      <w:r>
        <w:rPr>
          <w:rFonts w:cs="Times New Roman"/>
          <w:szCs w:val="24"/>
        </w:rPr>
        <w:t xml:space="preserve">= </w:t>
      </w:r>
      <w:r w:rsidRPr="003A3439">
        <w:rPr>
          <w:rFonts w:cs="Times New Roman"/>
          <w:i/>
          <w:szCs w:val="24"/>
        </w:rPr>
        <w:t>very inappropriate</w:t>
      </w:r>
      <w:r>
        <w:rPr>
          <w:rFonts w:cs="Times New Roman"/>
          <w:szCs w:val="24"/>
        </w:rPr>
        <w:t xml:space="preserve">, 5 = </w:t>
      </w:r>
      <w:r>
        <w:rPr>
          <w:rFonts w:cs="Times New Roman"/>
          <w:i/>
          <w:szCs w:val="24"/>
        </w:rPr>
        <w:t xml:space="preserve">very </w:t>
      </w:r>
      <w:r w:rsidRPr="003A3439">
        <w:rPr>
          <w:rFonts w:cs="Times New Roman"/>
          <w:i/>
          <w:szCs w:val="24"/>
        </w:rPr>
        <w:t>appropriate</w:t>
      </w:r>
      <w:r w:rsidRPr="003A3439">
        <w:rPr>
          <w:rFonts w:cs="Times New Roman"/>
          <w:szCs w:val="24"/>
        </w:rPr>
        <w:t>)</w:t>
      </w:r>
      <w:r>
        <w:rPr>
          <w:rFonts w:cs="Times New Roman"/>
          <w:szCs w:val="24"/>
        </w:rPr>
        <w:t xml:space="preserve">. Given the open-ended nature of the reaction response, spontaneous attributions about the appropriateness of the leader’s emotional display were assessed rather than “forced” </w:t>
      </w:r>
      <w:r w:rsidR="00A84A8E">
        <w:rPr>
          <w:rFonts w:cs="Times New Roman"/>
          <w:szCs w:val="24"/>
        </w:rPr>
        <w:t>ratings</w:t>
      </w:r>
      <w:r>
        <w:rPr>
          <w:rFonts w:cs="Times New Roman"/>
          <w:szCs w:val="24"/>
        </w:rPr>
        <w:t xml:space="preserve"> about the leader’s emotional appropriateness. Similar methods were utilized by Eberly and Fong (2013) regarding spontaneous attributions about leader (in)sincere intentions. </w:t>
      </w:r>
      <w:r w:rsidRPr="003A3439">
        <w:rPr>
          <w:rFonts w:cs="Times New Roman"/>
          <w:szCs w:val="24"/>
        </w:rPr>
        <w:t>Ratings</w:t>
      </w:r>
      <w:r>
        <w:rPr>
          <w:rFonts w:cs="Times New Roman"/>
          <w:szCs w:val="24"/>
        </w:rPr>
        <w:t xml:space="preserve"> for display appropriateness were based on the ratings of two industrial organizational psychology </w:t>
      </w:r>
      <w:r w:rsidR="00930177">
        <w:rPr>
          <w:rFonts w:cs="Times New Roman"/>
          <w:szCs w:val="24"/>
        </w:rPr>
        <w:t xml:space="preserve">doctoral </w:t>
      </w:r>
      <w:r>
        <w:rPr>
          <w:rFonts w:cs="Times New Roman"/>
          <w:szCs w:val="24"/>
        </w:rPr>
        <w:t>students and the interrater agreement (</w:t>
      </w:r>
      <w:r>
        <w:rPr>
          <w:rFonts w:cs="Times New Roman"/>
          <w:i/>
          <w:szCs w:val="24"/>
        </w:rPr>
        <w:t>r</w:t>
      </w:r>
      <w:r>
        <w:rPr>
          <w:rFonts w:cs="Times New Roman"/>
          <w:szCs w:val="24"/>
          <w:vertAlign w:val="subscript"/>
        </w:rPr>
        <w:t>wg</w:t>
      </w:r>
      <w:r>
        <w:rPr>
          <w:rFonts w:cs="Times New Roman"/>
          <w:szCs w:val="24"/>
          <w:vertAlign w:val="superscript"/>
        </w:rPr>
        <w:t>*</w:t>
      </w:r>
      <w:r>
        <w:rPr>
          <w:rFonts w:cs="Times New Roman"/>
          <w:szCs w:val="24"/>
        </w:rPr>
        <w:t>) between the two raters was .80.</w:t>
      </w:r>
    </w:p>
    <w:p w14:paraId="02E9AECA" w14:textId="62F63F74" w:rsidR="00AD754C" w:rsidRDefault="00AD754C" w:rsidP="00AD754C">
      <w:pPr>
        <w:rPr>
          <w:rFonts w:cs="Times New Roman"/>
          <w:b/>
          <w:szCs w:val="24"/>
        </w:rPr>
      </w:pPr>
      <w:r>
        <w:rPr>
          <w:rFonts w:cs="Times New Roman"/>
          <w:b/>
          <w:szCs w:val="24"/>
        </w:rPr>
        <w:tab/>
      </w:r>
      <w:r w:rsidR="00AB0142">
        <w:rPr>
          <w:rFonts w:cs="Times New Roman"/>
          <w:b/>
          <w:szCs w:val="24"/>
        </w:rPr>
        <w:t>Follower cognitive</w:t>
      </w:r>
      <w:r>
        <w:rPr>
          <w:rFonts w:cs="Times New Roman"/>
          <w:b/>
          <w:szCs w:val="24"/>
        </w:rPr>
        <w:t xml:space="preserve"> flexibility and depth</w:t>
      </w:r>
      <w:r w:rsidR="00AB0142">
        <w:rPr>
          <w:rFonts w:cs="Times New Roman"/>
          <w:b/>
          <w:szCs w:val="24"/>
        </w:rPr>
        <w:t xml:space="preserve"> of processing</w:t>
      </w:r>
      <w:r>
        <w:rPr>
          <w:rFonts w:cs="Times New Roman"/>
          <w:b/>
          <w:szCs w:val="24"/>
        </w:rPr>
        <w:t xml:space="preserve">. </w:t>
      </w:r>
      <w:r>
        <w:rPr>
          <w:rFonts w:cs="Times New Roman"/>
          <w:szCs w:val="24"/>
        </w:rPr>
        <w:t xml:space="preserve">Ratings for the characteristics of follower inferences were based on participant responses to the leader’s speech. Follower cognitive flexibility was defined as the extent to which the participant considered divergent perspectives and a broad scope of information when reacting to the leader’s speech. Ratings were made on a 5-point Likert scale (1 = </w:t>
      </w:r>
      <w:r>
        <w:rPr>
          <w:rFonts w:cs="Times New Roman"/>
          <w:i/>
          <w:szCs w:val="24"/>
        </w:rPr>
        <w:t xml:space="preserve">little to no </w:t>
      </w:r>
      <w:r w:rsidRPr="004577F2">
        <w:rPr>
          <w:rFonts w:cs="Times New Roman"/>
          <w:i/>
          <w:szCs w:val="24"/>
        </w:rPr>
        <w:t>flexibility</w:t>
      </w:r>
      <w:r>
        <w:rPr>
          <w:rFonts w:cs="Times New Roman"/>
          <w:szCs w:val="24"/>
        </w:rPr>
        <w:t xml:space="preserve">; 5 = </w:t>
      </w:r>
      <w:r>
        <w:rPr>
          <w:rFonts w:cs="Times New Roman"/>
          <w:i/>
          <w:szCs w:val="24"/>
        </w:rPr>
        <w:t xml:space="preserve">high </w:t>
      </w:r>
      <w:r w:rsidRPr="00D803E7">
        <w:rPr>
          <w:rFonts w:cs="Times New Roman"/>
          <w:i/>
          <w:szCs w:val="24"/>
        </w:rPr>
        <w:t>flexibility</w:t>
      </w:r>
      <w:r>
        <w:rPr>
          <w:rFonts w:cs="Times New Roman"/>
          <w:szCs w:val="24"/>
        </w:rPr>
        <w:t>) and the i</w:t>
      </w:r>
      <w:r w:rsidRPr="00D803E7">
        <w:rPr>
          <w:rFonts w:cs="Times New Roman"/>
          <w:szCs w:val="24"/>
        </w:rPr>
        <w:t>nterrater</w:t>
      </w:r>
      <w:r>
        <w:rPr>
          <w:rFonts w:cs="Times New Roman"/>
          <w:szCs w:val="24"/>
        </w:rPr>
        <w:t xml:space="preserve"> agreement (</w:t>
      </w:r>
      <w:r>
        <w:rPr>
          <w:rFonts w:cs="Times New Roman"/>
          <w:i/>
          <w:szCs w:val="24"/>
        </w:rPr>
        <w:t>r</w:t>
      </w:r>
      <w:r>
        <w:rPr>
          <w:rFonts w:cs="Times New Roman"/>
          <w:szCs w:val="24"/>
          <w:vertAlign w:val="subscript"/>
        </w:rPr>
        <w:t>wg</w:t>
      </w:r>
      <w:r>
        <w:rPr>
          <w:rFonts w:cs="Times New Roman"/>
          <w:szCs w:val="24"/>
          <w:vertAlign w:val="superscript"/>
        </w:rPr>
        <w:t>*</w:t>
      </w:r>
      <w:r>
        <w:rPr>
          <w:rFonts w:cs="Times New Roman"/>
          <w:szCs w:val="24"/>
        </w:rPr>
        <w:t xml:space="preserve">) was .73. Follower depth of processing was defined as the extent to which the participant’s response to the leader’s speech was thorough, detailed, in-depth, and insightful. </w:t>
      </w:r>
      <w:r w:rsidR="0070337E">
        <w:rPr>
          <w:rFonts w:cs="Times New Roman"/>
          <w:szCs w:val="24"/>
        </w:rPr>
        <w:t xml:space="preserve">Ratings were made on a 5-point scale (1 = </w:t>
      </w:r>
      <w:r w:rsidR="0070337E">
        <w:rPr>
          <w:rFonts w:cs="Times New Roman"/>
          <w:i/>
          <w:szCs w:val="24"/>
        </w:rPr>
        <w:t>little to no depth</w:t>
      </w:r>
      <w:r w:rsidR="0070337E">
        <w:rPr>
          <w:rFonts w:cs="Times New Roman"/>
          <w:szCs w:val="24"/>
        </w:rPr>
        <w:t xml:space="preserve">; 5 = </w:t>
      </w:r>
      <w:r w:rsidR="0070337E">
        <w:rPr>
          <w:rFonts w:cs="Times New Roman"/>
          <w:i/>
          <w:szCs w:val="24"/>
        </w:rPr>
        <w:t>excellent depth</w:t>
      </w:r>
      <w:r w:rsidR="0070337E">
        <w:rPr>
          <w:rFonts w:cs="Times New Roman"/>
          <w:szCs w:val="24"/>
        </w:rPr>
        <w:t>) and i</w:t>
      </w:r>
      <w:r>
        <w:rPr>
          <w:rFonts w:cs="Times New Roman"/>
          <w:szCs w:val="24"/>
        </w:rPr>
        <w:t>nterrater agreement (</w:t>
      </w:r>
      <w:r>
        <w:rPr>
          <w:rFonts w:cs="Times New Roman"/>
          <w:i/>
          <w:szCs w:val="24"/>
        </w:rPr>
        <w:t>r</w:t>
      </w:r>
      <w:r>
        <w:rPr>
          <w:rFonts w:cs="Times New Roman"/>
          <w:szCs w:val="24"/>
          <w:vertAlign w:val="subscript"/>
        </w:rPr>
        <w:t>wg</w:t>
      </w:r>
      <w:r>
        <w:rPr>
          <w:rFonts w:cs="Times New Roman"/>
          <w:szCs w:val="24"/>
          <w:vertAlign w:val="superscript"/>
        </w:rPr>
        <w:t>*</w:t>
      </w:r>
      <w:r>
        <w:rPr>
          <w:rFonts w:cs="Times New Roman"/>
          <w:szCs w:val="24"/>
        </w:rPr>
        <w:t>) was .78.</w:t>
      </w:r>
    </w:p>
    <w:p w14:paraId="59E333BA" w14:textId="4627EAE7" w:rsidR="00AD754C" w:rsidRPr="00F94697" w:rsidRDefault="00AD754C" w:rsidP="00AD754C">
      <w:pPr>
        <w:rPr>
          <w:rFonts w:cs="Times New Roman"/>
          <w:szCs w:val="24"/>
        </w:rPr>
      </w:pPr>
      <w:r>
        <w:rPr>
          <w:rFonts w:cs="Times New Roman"/>
          <w:b/>
          <w:szCs w:val="24"/>
        </w:rPr>
        <w:lastRenderedPageBreak/>
        <w:tab/>
        <w:t xml:space="preserve">Leader </w:t>
      </w:r>
      <w:r w:rsidR="00AB0142">
        <w:rPr>
          <w:rFonts w:cs="Times New Roman"/>
          <w:b/>
          <w:szCs w:val="24"/>
        </w:rPr>
        <w:t>competence</w:t>
      </w:r>
      <w:r>
        <w:rPr>
          <w:rFonts w:cs="Times New Roman"/>
          <w:b/>
          <w:szCs w:val="24"/>
        </w:rPr>
        <w:t xml:space="preserve">. </w:t>
      </w:r>
      <w:r>
        <w:rPr>
          <w:rFonts w:cs="Times New Roman"/>
          <w:szCs w:val="24"/>
        </w:rPr>
        <w:t>Follower evaluations of the leader</w:t>
      </w:r>
      <w:r w:rsidR="00A85F7C">
        <w:rPr>
          <w:rFonts w:cs="Times New Roman"/>
          <w:szCs w:val="24"/>
        </w:rPr>
        <w:t xml:space="preserve">’s competence </w:t>
      </w:r>
      <w:r>
        <w:rPr>
          <w:rFonts w:cs="Times New Roman"/>
          <w:szCs w:val="24"/>
        </w:rPr>
        <w:t xml:space="preserve">was assessed using a 7-item scale that has been used in past studies on leadership (e.g., Madera &amp; Smith, 2009; Tiedens, 2004). This measure represents a global evaluation of the leader and consists of items assessing perceived competence and legitimacy. Example items include “I would want him to continue to be CEO of the company”, “The CEO is a knowledgeable leader”, “The CEO has a clear direction for the company”, and “I approve of the CEO as a leader” and ratings were made on a 5-point Likert scale (1 = </w:t>
      </w:r>
      <w:r>
        <w:rPr>
          <w:rFonts w:cs="Times New Roman"/>
          <w:i/>
          <w:szCs w:val="24"/>
        </w:rPr>
        <w:t>strongly disagree</w:t>
      </w:r>
      <w:r>
        <w:rPr>
          <w:rFonts w:cs="Times New Roman"/>
          <w:szCs w:val="24"/>
        </w:rPr>
        <w:t xml:space="preserve">; 5 = </w:t>
      </w:r>
      <w:r>
        <w:rPr>
          <w:rFonts w:cs="Times New Roman"/>
          <w:i/>
          <w:szCs w:val="24"/>
        </w:rPr>
        <w:t>strongly agree</w:t>
      </w:r>
      <w:r>
        <w:rPr>
          <w:rFonts w:cs="Times New Roman"/>
          <w:szCs w:val="24"/>
        </w:rPr>
        <w:t>). Validity evidence for this measure as an assessment of leader evaluation is provided by Madera and Smith (2009). Cronbach’s alpha was .93.</w:t>
      </w:r>
    </w:p>
    <w:p w14:paraId="7C445730" w14:textId="77777777" w:rsidR="00AD754C" w:rsidRDefault="00AD754C" w:rsidP="00AD754C">
      <w:pPr>
        <w:rPr>
          <w:rFonts w:cs="Times New Roman"/>
          <w:b/>
          <w:szCs w:val="24"/>
        </w:rPr>
      </w:pPr>
      <w:r>
        <w:rPr>
          <w:rFonts w:cs="Times New Roman"/>
          <w:b/>
          <w:szCs w:val="24"/>
        </w:rPr>
        <w:tab/>
        <w:t>Leader communication effectiveness.</w:t>
      </w:r>
      <w:r w:rsidRPr="007D7A67">
        <w:rPr>
          <w:rFonts w:cs="Times New Roman"/>
          <w:szCs w:val="24"/>
        </w:rPr>
        <w:t xml:space="preserve"> </w:t>
      </w:r>
      <w:r>
        <w:rPr>
          <w:rFonts w:cs="Times New Roman"/>
          <w:szCs w:val="24"/>
        </w:rPr>
        <w:t xml:space="preserve">Perceptions of leader communication effectiveness was assessed using the 7-item general appropriateness scale of the communicator competence measure developed by Canary and Spitzberg (1987). Items from this scale were adapted to the present context to assess the extent to which participants perceived the leader’s speech as useful and appropriate. Example items include “I understood the information communicated by the CEO”, “The CEO said several things that seemed out of place in the conversation (reverse-scored)”, “The CEO’s speech was very suitable to the situation” and items were rated on a 5-point Likert scale (1 = </w:t>
      </w:r>
      <w:r>
        <w:rPr>
          <w:rFonts w:cs="Times New Roman"/>
          <w:i/>
          <w:szCs w:val="24"/>
        </w:rPr>
        <w:t>strongly disagree</w:t>
      </w:r>
      <w:r>
        <w:rPr>
          <w:rFonts w:cs="Times New Roman"/>
          <w:szCs w:val="24"/>
        </w:rPr>
        <w:t xml:space="preserve">, 5 = </w:t>
      </w:r>
      <w:r>
        <w:rPr>
          <w:rFonts w:cs="Times New Roman"/>
          <w:i/>
          <w:szCs w:val="24"/>
        </w:rPr>
        <w:t>strongly agree</w:t>
      </w:r>
      <w:r>
        <w:rPr>
          <w:rFonts w:cs="Times New Roman"/>
          <w:szCs w:val="24"/>
        </w:rPr>
        <w:t>).</w:t>
      </w:r>
      <w:r>
        <w:rPr>
          <w:rFonts w:cs="Times New Roman"/>
          <w:i/>
          <w:szCs w:val="24"/>
        </w:rPr>
        <w:t xml:space="preserve"> </w:t>
      </w:r>
      <w:r>
        <w:rPr>
          <w:rFonts w:cs="Times New Roman"/>
          <w:szCs w:val="24"/>
        </w:rPr>
        <w:t>Cronbach’s alpha was .82.</w:t>
      </w:r>
    </w:p>
    <w:p w14:paraId="64D1BD81" w14:textId="1DE2B537" w:rsidR="00AD754C" w:rsidRPr="00317D57" w:rsidRDefault="00AD754C" w:rsidP="00AD754C">
      <w:pPr>
        <w:rPr>
          <w:rFonts w:cs="Times New Roman"/>
          <w:b/>
          <w:szCs w:val="24"/>
        </w:rPr>
      </w:pPr>
      <w:r>
        <w:rPr>
          <w:rFonts w:cs="Times New Roman"/>
          <w:b/>
          <w:szCs w:val="24"/>
        </w:rPr>
        <w:tab/>
        <w:t xml:space="preserve">Follower task performance.  </w:t>
      </w:r>
      <w:r>
        <w:rPr>
          <w:rFonts w:cs="Times New Roman"/>
          <w:szCs w:val="24"/>
        </w:rPr>
        <w:t>Performance on the marketing plan was assessed through ratings of the participant</w:t>
      </w:r>
      <w:r w:rsidR="00685FFD">
        <w:rPr>
          <w:rFonts w:cs="Times New Roman"/>
          <w:szCs w:val="24"/>
        </w:rPr>
        <w:t>’s final plan</w:t>
      </w:r>
      <w:r>
        <w:rPr>
          <w:rFonts w:cs="Times New Roman"/>
          <w:szCs w:val="24"/>
        </w:rPr>
        <w:t>. The marketing plans developed by participants were rated on three variables, quality, originality, and elegance. Ratings for each of these variables was m</w:t>
      </w:r>
      <w:r w:rsidR="00685FFD">
        <w:rPr>
          <w:rFonts w:cs="Times New Roman"/>
          <w:szCs w:val="24"/>
        </w:rPr>
        <w:t>a</w:t>
      </w:r>
      <w:r>
        <w:rPr>
          <w:rFonts w:cs="Times New Roman"/>
          <w:szCs w:val="24"/>
        </w:rPr>
        <w:t xml:space="preserve">de on a 5-point Likert scale. Quality was defined as the extent to which the plan was realistic, practical, and appropriate for the situation (1 = </w:t>
      </w:r>
      <w:r>
        <w:rPr>
          <w:rFonts w:cs="Times New Roman"/>
          <w:i/>
          <w:szCs w:val="24"/>
        </w:rPr>
        <w:t>poor quality</w:t>
      </w:r>
      <w:r>
        <w:rPr>
          <w:rFonts w:cs="Times New Roman"/>
          <w:szCs w:val="24"/>
        </w:rPr>
        <w:t xml:space="preserve">, 5 = </w:t>
      </w:r>
      <w:r>
        <w:rPr>
          <w:rFonts w:cs="Times New Roman"/>
          <w:i/>
          <w:szCs w:val="24"/>
        </w:rPr>
        <w:t>excellent quality</w:t>
      </w:r>
      <w:r>
        <w:rPr>
          <w:rFonts w:cs="Times New Roman"/>
          <w:szCs w:val="24"/>
        </w:rPr>
        <w:t xml:space="preserve">). Originality </w:t>
      </w:r>
      <w:r>
        <w:rPr>
          <w:rFonts w:cs="Times New Roman"/>
          <w:szCs w:val="24"/>
        </w:rPr>
        <w:lastRenderedPageBreak/>
        <w:t xml:space="preserve">was defined as the extent to which the plan was novel and original (1 = </w:t>
      </w:r>
      <w:r>
        <w:rPr>
          <w:rFonts w:cs="Times New Roman"/>
          <w:i/>
          <w:szCs w:val="24"/>
        </w:rPr>
        <w:t>poor originality</w:t>
      </w:r>
      <w:r>
        <w:rPr>
          <w:rFonts w:cs="Times New Roman"/>
          <w:szCs w:val="24"/>
        </w:rPr>
        <w:t xml:space="preserve">, 5 = </w:t>
      </w:r>
      <w:r>
        <w:rPr>
          <w:rFonts w:cs="Times New Roman"/>
          <w:i/>
          <w:szCs w:val="24"/>
        </w:rPr>
        <w:t>excellent originality</w:t>
      </w:r>
      <w:r>
        <w:rPr>
          <w:rFonts w:cs="Times New Roman"/>
          <w:szCs w:val="24"/>
        </w:rPr>
        <w:t xml:space="preserve">). Elegance was defined as the extent to which the plan was articulated in a concise manner (1 = </w:t>
      </w:r>
      <w:r>
        <w:rPr>
          <w:rFonts w:cs="Times New Roman"/>
          <w:i/>
          <w:szCs w:val="24"/>
        </w:rPr>
        <w:t>little to no elegance</w:t>
      </w:r>
      <w:r>
        <w:rPr>
          <w:rFonts w:cs="Times New Roman"/>
          <w:szCs w:val="24"/>
        </w:rPr>
        <w:t xml:space="preserve">, 5 = </w:t>
      </w:r>
      <w:r>
        <w:rPr>
          <w:rFonts w:cs="Times New Roman"/>
          <w:i/>
          <w:szCs w:val="24"/>
        </w:rPr>
        <w:t>very elegant</w:t>
      </w:r>
      <w:r>
        <w:rPr>
          <w:rFonts w:cs="Times New Roman"/>
          <w:szCs w:val="24"/>
        </w:rPr>
        <w:t>). Interrater agreement (</w:t>
      </w:r>
      <w:r>
        <w:rPr>
          <w:rFonts w:cs="Times New Roman"/>
          <w:i/>
          <w:szCs w:val="24"/>
        </w:rPr>
        <w:t>r</w:t>
      </w:r>
      <w:r>
        <w:rPr>
          <w:rFonts w:cs="Times New Roman"/>
          <w:szCs w:val="24"/>
          <w:vertAlign w:val="subscript"/>
        </w:rPr>
        <w:t>wg</w:t>
      </w:r>
      <w:r>
        <w:rPr>
          <w:rFonts w:cs="Times New Roman"/>
          <w:szCs w:val="24"/>
          <w:vertAlign w:val="superscript"/>
        </w:rPr>
        <w:t>*</w:t>
      </w:r>
      <w:r>
        <w:rPr>
          <w:rFonts w:cs="Times New Roman"/>
          <w:szCs w:val="24"/>
        </w:rPr>
        <w:t xml:space="preserve">) for quality, originality, and elegance were .76, .70, .72, respectively. Given the </w:t>
      </w:r>
      <w:r w:rsidR="00AB0142">
        <w:rPr>
          <w:rFonts w:cs="Times New Roman"/>
          <w:szCs w:val="24"/>
        </w:rPr>
        <w:t>large</w:t>
      </w:r>
      <w:r>
        <w:rPr>
          <w:rFonts w:cs="Times New Roman"/>
          <w:szCs w:val="24"/>
        </w:rPr>
        <w:t xml:space="preserve"> correlations between these variables (</w:t>
      </w:r>
      <w:r>
        <w:rPr>
          <w:rFonts w:cs="Times New Roman"/>
          <w:i/>
          <w:szCs w:val="24"/>
        </w:rPr>
        <w:t>r</w:t>
      </w:r>
      <w:r>
        <w:rPr>
          <w:rFonts w:cs="Times New Roman"/>
          <w:szCs w:val="24"/>
        </w:rPr>
        <w:t xml:space="preserve"> = .76 - .89), these dimensions were </w:t>
      </w:r>
      <w:r w:rsidR="00946160">
        <w:rPr>
          <w:rFonts w:cs="Times New Roman"/>
          <w:szCs w:val="24"/>
        </w:rPr>
        <w:t>aggregated</w:t>
      </w:r>
      <w:r>
        <w:rPr>
          <w:rFonts w:cs="Times New Roman"/>
          <w:szCs w:val="24"/>
        </w:rPr>
        <w:t xml:space="preserve"> to create an overall performance index.</w:t>
      </w:r>
      <w:r w:rsidR="00BC6147">
        <w:rPr>
          <w:rFonts w:cs="Times New Roman"/>
          <w:szCs w:val="24"/>
        </w:rPr>
        <w:t xml:space="preserve"> Interrater agreement (</w:t>
      </w:r>
      <w:r w:rsidR="00BC6147">
        <w:rPr>
          <w:rFonts w:cs="Times New Roman"/>
          <w:i/>
          <w:szCs w:val="24"/>
        </w:rPr>
        <w:t>r</w:t>
      </w:r>
      <w:r w:rsidR="00BC6147">
        <w:rPr>
          <w:rFonts w:cs="Times New Roman"/>
          <w:szCs w:val="24"/>
          <w:vertAlign w:val="subscript"/>
        </w:rPr>
        <w:t>wg</w:t>
      </w:r>
      <w:r w:rsidR="00BC6147">
        <w:rPr>
          <w:rFonts w:cs="Times New Roman"/>
          <w:szCs w:val="24"/>
          <w:vertAlign w:val="superscript"/>
        </w:rPr>
        <w:t>*</w:t>
      </w:r>
      <w:r w:rsidR="00BC6147">
        <w:rPr>
          <w:rFonts w:cs="Times New Roman"/>
          <w:szCs w:val="24"/>
        </w:rPr>
        <w:t>) was .73.</w:t>
      </w:r>
    </w:p>
    <w:p w14:paraId="662E969F" w14:textId="77777777" w:rsidR="008A1CE5" w:rsidRDefault="008A1CE5" w:rsidP="008A1CE5">
      <w:pPr>
        <w:pStyle w:val="Heading2"/>
      </w:pPr>
      <w:bookmarkStart w:id="16" w:name="_Toc8288428"/>
      <w:r>
        <w:t>Covariate Measures</w:t>
      </w:r>
      <w:bookmarkEnd w:id="16"/>
    </w:p>
    <w:p w14:paraId="245539FD" w14:textId="10FB3BFD" w:rsidR="008A1CE5" w:rsidRPr="00EC6025" w:rsidRDefault="008A1CE5" w:rsidP="008A1CE5">
      <w:pPr>
        <w:rPr>
          <w:rFonts w:cs="Times New Roman"/>
          <w:szCs w:val="24"/>
        </w:rPr>
      </w:pPr>
      <w:r>
        <w:rPr>
          <w:rFonts w:cs="Times New Roman"/>
          <w:b/>
          <w:szCs w:val="24"/>
        </w:rPr>
        <w:tab/>
      </w:r>
      <w:r>
        <w:rPr>
          <w:rFonts w:cs="Times New Roman"/>
          <w:szCs w:val="24"/>
        </w:rPr>
        <w:t>Following best practice recommendations for control measures in research (Becker et al., 2016; Bernerth &amp; Aguinis, 2016), the inclusion of covariate measures for the present effort was based on a theoretical rationale, an established empirical relationship between the control variable and variables of interest in this study, and the covariates me</w:t>
      </w:r>
      <w:r w:rsidR="00643982">
        <w:rPr>
          <w:rFonts w:cs="Times New Roman"/>
          <w:szCs w:val="24"/>
        </w:rPr>
        <w:t>eting an</w:t>
      </w:r>
      <w:r>
        <w:rPr>
          <w:rFonts w:cs="Times New Roman"/>
          <w:szCs w:val="24"/>
        </w:rPr>
        <w:t xml:space="preserve"> acceptable standard</w:t>
      </w:r>
      <w:r w:rsidR="00643982">
        <w:rPr>
          <w:rFonts w:cs="Times New Roman"/>
          <w:szCs w:val="24"/>
        </w:rPr>
        <w:t xml:space="preserve"> </w:t>
      </w:r>
      <w:r>
        <w:rPr>
          <w:rFonts w:cs="Times New Roman"/>
          <w:szCs w:val="24"/>
        </w:rPr>
        <w:t xml:space="preserve">of reliability. Descriptions of covariate measures are presented below. </w:t>
      </w:r>
    </w:p>
    <w:p w14:paraId="749E6BC9" w14:textId="3CEFEE5C" w:rsidR="008A1CE5" w:rsidRPr="004F030C" w:rsidRDefault="008A1CE5" w:rsidP="008A1CE5">
      <w:pPr>
        <w:rPr>
          <w:rFonts w:cs="Times New Roman"/>
          <w:szCs w:val="24"/>
        </w:rPr>
      </w:pPr>
      <w:r>
        <w:rPr>
          <w:rFonts w:cs="Times New Roman"/>
          <w:b/>
          <w:szCs w:val="24"/>
        </w:rPr>
        <w:tab/>
        <w:t xml:space="preserve">Trait positive and negative affect. </w:t>
      </w:r>
      <w:r>
        <w:rPr>
          <w:rFonts w:cs="Times New Roman"/>
          <w:szCs w:val="24"/>
        </w:rPr>
        <w:t>Damen, van Knippenberg, and van Knippenberg (2008) found that the affective match between follower trait positive affect and leader emotional displays influences leadership effectiveness outcomes. Therefore, participant</w:t>
      </w:r>
      <w:r w:rsidR="005431FB">
        <w:rPr>
          <w:rFonts w:cs="Times New Roman"/>
          <w:szCs w:val="24"/>
        </w:rPr>
        <w:t>’</w:t>
      </w:r>
      <w:r>
        <w:rPr>
          <w:rFonts w:cs="Times New Roman"/>
          <w:szCs w:val="24"/>
        </w:rPr>
        <w:t xml:space="preserve">s tendency to feel positive and negative emotions was assessed through the 20-item positive and negative affect schedule (PANAS; Watson &amp; Clark, 1988) </w:t>
      </w:r>
      <w:r w:rsidR="005431FB">
        <w:rPr>
          <w:rFonts w:cs="Times New Roman"/>
          <w:szCs w:val="24"/>
        </w:rPr>
        <w:t>which</w:t>
      </w:r>
      <w:r>
        <w:rPr>
          <w:rFonts w:cs="Times New Roman"/>
          <w:szCs w:val="24"/>
        </w:rPr>
        <w:t xml:space="preserve"> asked participants to report the extent to which th</w:t>
      </w:r>
      <w:r w:rsidR="005431FB">
        <w:rPr>
          <w:rFonts w:cs="Times New Roman"/>
          <w:szCs w:val="24"/>
        </w:rPr>
        <w:t>ey</w:t>
      </w:r>
      <w:r>
        <w:rPr>
          <w:rFonts w:cs="Times New Roman"/>
          <w:szCs w:val="24"/>
        </w:rPr>
        <w:t xml:space="preserve"> have felt different emotions over the past few weeks. The PANAS measure includes ten items assessing positive </w:t>
      </w:r>
      <w:r w:rsidR="00950C30">
        <w:rPr>
          <w:rFonts w:cs="Times New Roman"/>
          <w:szCs w:val="24"/>
        </w:rPr>
        <w:t>emotions</w:t>
      </w:r>
      <w:r>
        <w:rPr>
          <w:rFonts w:cs="Times New Roman"/>
          <w:szCs w:val="24"/>
        </w:rPr>
        <w:t xml:space="preserve"> (e.g., interested, excited, proud, determined) and 10-items assessing negative emotions (e.g., distressed, upset, guilty, irritable) along a 5-point Likert scale (1 = </w:t>
      </w:r>
      <w:r>
        <w:rPr>
          <w:rFonts w:cs="Times New Roman"/>
          <w:i/>
          <w:szCs w:val="24"/>
        </w:rPr>
        <w:t>very slightly or not at all</w:t>
      </w:r>
      <w:r>
        <w:rPr>
          <w:rFonts w:cs="Times New Roman"/>
          <w:szCs w:val="24"/>
        </w:rPr>
        <w:t xml:space="preserve">; 5 = </w:t>
      </w:r>
      <w:r>
        <w:rPr>
          <w:rFonts w:cs="Times New Roman"/>
          <w:i/>
          <w:szCs w:val="24"/>
        </w:rPr>
        <w:t>extremely</w:t>
      </w:r>
      <w:r>
        <w:rPr>
          <w:rFonts w:cs="Times New Roman"/>
          <w:szCs w:val="24"/>
        </w:rPr>
        <w:t xml:space="preserve">). Cronbach’s alpha was .84 for positive affect and .81 for negative affect. </w:t>
      </w:r>
    </w:p>
    <w:p w14:paraId="7C99E5CB" w14:textId="15013FF1" w:rsidR="008A1CE5" w:rsidRPr="001B0EA8" w:rsidRDefault="008A1CE5" w:rsidP="008A1CE5">
      <w:pPr>
        <w:rPr>
          <w:rFonts w:cs="Times New Roman"/>
          <w:szCs w:val="24"/>
        </w:rPr>
      </w:pPr>
      <w:r>
        <w:rPr>
          <w:rFonts w:cs="Times New Roman"/>
          <w:b/>
          <w:szCs w:val="24"/>
        </w:rPr>
        <w:lastRenderedPageBreak/>
        <w:tab/>
        <w:t xml:space="preserve">Agreeableness. </w:t>
      </w:r>
      <w:r>
        <w:rPr>
          <w:rFonts w:cs="Times New Roman"/>
          <w:szCs w:val="24"/>
        </w:rPr>
        <w:t>Agreeableness reflects the tendency to be courteous, good-natured, cooperative</w:t>
      </w:r>
      <w:r w:rsidR="003467AC">
        <w:rPr>
          <w:rFonts w:cs="Times New Roman"/>
          <w:szCs w:val="24"/>
        </w:rPr>
        <w:t>, and maintain social harmony</w:t>
      </w:r>
      <w:r>
        <w:rPr>
          <w:rFonts w:cs="Times New Roman"/>
          <w:szCs w:val="24"/>
        </w:rPr>
        <w:t xml:space="preserve"> (Barrick &amp; Mount, 1991). Van Kleef, Homan, Beersma, and van Knippenberg (2010) found that the effect of leader anger and happiness on leadership outcomes depends on followers’ level of agreeableness. Agreeableness was assessed using the 9-item agreeableness scale from the big five inventory (John, Donahue, &amp; Kentle, 1991; John &amp; Srivastava, 1999). Participants were asked to rate the extent to which the agreed/disagreed that the statement and items were rated on a 5-point Likert scale (1 = </w:t>
      </w:r>
      <w:r>
        <w:rPr>
          <w:rFonts w:cs="Times New Roman"/>
          <w:i/>
          <w:szCs w:val="24"/>
        </w:rPr>
        <w:t>disagree strongly</w:t>
      </w:r>
      <w:r>
        <w:rPr>
          <w:rFonts w:cs="Times New Roman"/>
          <w:szCs w:val="24"/>
        </w:rPr>
        <w:t xml:space="preserve">, 5 = </w:t>
      </w:r>
      <w:r>
        <w:rPr>
          <w:rFonts w:cs="Times New Roman"/>
          <w:i/>
          <w:szCs w:val="24"/>
        </w:rPr>
        <w:t>agree strongly</w:t>
      </w:r>
      <w:r>
        <w:rPr>
          <w:rFonts w:cs="Times New Roman"/>
          <w:szCs w:val="24"/>
        </w:rPr>
        <w:t>). Example items include “Is helpful and unselfish with others”, “Has a forgiving nature”, and “Is considerate and kind to almost everyone”. Cronbach’s alpha was .77.</w:t>
      </w:r>
    </w:p>
    <w:p w14:paraId="37118C9D" w14:textId="02585B8A" w:rsidR="008A1CE5" w:rsidRPr="00423E43" w:rsidRDefault="008A1CE5" w:rsidP="008A1CE5">
      <w:pPr>
        <w:rPr>
          <w:rFonts w:cs="Times New Roman"/>
          <w:szCs w:val="24"/>
        </w:rPr>
      </w:pPr>
      <w:r>
        <w:rPr>
          <w:rFonts w:cs="Times New Roman"/>
          <w:szCs w:val="24"/>
        </w:rPr>
        <w:tab/>
      </w:r>
      <w:r>
        <w:rPr>
          <w:rFonts w:cs="Times New Roman"/>
          <w:b/>
          <w:szCs w:val="24"/>
        </w:rPr>
        <w:t xml:space="preserve">ACT. </w:t>
      </w:r>
      <w:r>
        <w:rPr>
          <w:rFonts w:cs="Times New Roman"/>
          <w:szCs w:val="24"/>
        </w:rPr>
        <w:t>Given the cognitive demands of the marketing task, self-reported ACT scores were collected from participants as an assessment of intelligence. Cole and Gonyea (2010) f</w:t>
      </w:r>
      <w:r w:rsidR="003467AC">
        <w:rPr>
          <w:rFonts w:cs="Times New Roman"/>
          <w:szCs w:val="24"/>
        </w:rPr>
        <w:t>ound a</w:t>
      </w:r>
      <w:r>
        <w:rPr>
          <w:rFonts w:cs="Times New Roman"/>
          <w:szCs w:val="24"/>
        </w:rPr>
        <w:t xml:space="preserve"> </w:t>
      </w:r>
      <w:r w:rsidR="003467AC">
        <w:rPr>
          <w:rFonts w:cs="Times New Roman"/>
          <w:szCs w:val="24"/>
        </w:rPr>
        <w:t>large</w:t>
      </w:r>
      <w:r>
        <w:rPr>
          <w:rFonts w:cs="Times New Roman"/>
          <w:szCs w:val="24"/>
        </w:rPr>
        <w:t xml:space="preserve"> </w:t>
      </w:r>
      <w:r w:rsidR="003467AC">
        <w:rPr>
          <w:rFonts w:cs="Times New Roman"/>
          <w:szCs w:val="24"/>
        </w:rPr>
        <w:t>correlation</w:t>
      </w:r>
      <w:r>
        <w:rPr>
          <w:rFonts w:cs="Times New Roman"/>
          <w:szCs w:val="24"/>
        </w:rPr>
        <w:t xml:space="preserve"> between self-reported and actual ACT/SAT test scores and research demonstrates that ACT scores Koenig, Frey, &amp; Detterman, 2008) and SAT scores (Frey &amp; Detterman, 2004) can be considered measures of general intelligence given their </w:t>
      </w:r>
      <w:r w:rsidR="00AB0142">
        <w:rPr>
          <w:rFonts w:cs="Times New Roman"/>
          <w:szCs w:val="24"/>
        </w:rPr>
        <w:t>large</w:t>
      </w:r>
      <w:r>
        <w:rPr>
          <w:rFonts w:cs="Times New Roman"/>
          <w:szCs w:val="24"/>
        </w:rPr>
        <w:t xml:space="preserve"> correlations with conventional intelligence tests. In instances where participants report SAT scores, but not ACT scores, SAT were converted to the ACT metric (The College Board, 2018). Sixteen participants did not report ACT scores. </w:t>
      </w:r>
    </w:p>
    <w:p w14:paraId="374C4438" w14:textId="77777777" w:rsidR="008A1CE5" w:rsidRPr="00E000D4" w:rsidRDefault="008A1CE5" w:rsidP="008A1CE5">
      <w:pPr>
        <w:rPr>
          <w:rFonts w:cs="Times New Roman"/>
          <w:szCs w:val="24"/>
        </w:rPr>
      </w:pPr>
      <w:r>
        <w:rPr>
          <w:rFonts w:cs="Times New Roman"/>
          <w:b/>
          <w:szCs w:val="24"/>
        </w:rPr>
        <w:tab/>
        <w:t xml:space="preserve">Demographics. </w:t>
      </w:r>
      <w:r>
        <w:rPr>
          <w:rFonts w:cs="Times New Roman"/>
          <w:szCs w:val="24"/>
        </w:rPr>
        <w:t xml:space="preserve">Age, gender, and work experience were all measured due to their potential relationship with perceptions of leadership effectiveness and their ability to influence task performance. </w:t>
      </w:r>
    </w:p>
    <w:p w14:paraId="420C8942" w14:textId="77777777" w:rsidR="008A1CE5" w:rsidRDefault="008A1CE5" w:rsidP="008A1CE5">
      <w:pPr>
        <w:pStyle w:val="Heading1"/>
      </w:pPr>
      <w:bookmarkStart w:id="17" w:name="_Toc8288429"/>
      <w:r>
        <w:t>Results</w:t>
      </w:r>
      <w:bookmarkEnd w:id="17"/>
    </w:p>
    <w:p w14:paraId="774C0F10" w14:textId="6B65298D" w:rsidR="008A1CE5" w:rsidRDefault="008A1CE5" w:rsidP="008A1CE5">
      <w:pPr>
        <w:ind w:firstLine="720"/>
        <w:rPr>
          <w:rFonts w:cs="Times New Roman"/>
          <w:szCs w:val="24"/>
        </w:rPr>
      </w:pPr>
      <w:r>
        <w:rPr>
          <w:rFonts w:cs="Times New Roman"/>
          <w:szCs w:val="24"/>
        </w:rPr>
        <w:t xml:space="preserve">Descriptive statistics, correlations, and reliabilities can be found in Tables 1. Descriptive statistics by condition are presented in Tables </w:t>
      </w:r>
      <w:r w:rsidR="005B0A30">
        <w:rPr>
          <w:rFonts w:cs="Times New Roman"/>
          <w:szCs w:val="24"/>
        </w:rPr>
        <w:t>2</w:t>
      </w:r>
      <w:r>
        <w:rPr>
          <w:rFonts w:cs="Times New Roman"/>
          <w:szCs w:val="24"/>
        </w:rPr>
        <w:t xml:space="preserve"> and </w:t>
      </w:r>
      <w:r w:rsidR="005B0A30">
        <w:rPr>
          <w:rFonts w:cs="Times New Roman"/>
          <w:szCs w:val="24"/>
        </w:rPr>
        <w:t>3</w:t>
      </w:r>
      <w:r>
        <w:rPr>
          <w:rFonts w:cs="Times New Roman"/>
          <w:szCs w:val="24"/>
        </w:rPr>
        <w:t xml:space="preserve">. Correlations among study variables </w:t>
      </w:r>
      <w:r>
        <w:rPr>
          <w:rFonts w:cs="Times New Roman"/>
          <w:szCs w:val="24"/>
        </w:rPr>
        <w:lastRenderedPageBreak/>
        <w:t xml:space="preserve">suggest that trait affect, follower emotional reactions, and agreeableness positively relate to follower evaluations of the leader and perceptions of leader communication. Additionally, leader evaluations correlate strongly with perceptions of leader communication. Follower cognitive flexibility and depth of processing </w:t>
      </w:r>
      <w:r w:rsidR="00AB0142">
        <w:rPr>
          <w:rFonts w:cs="Times New Roman"/>
          <w:szCs w:val="24"/>
        </w:rPr>
        <w:t>correlate</w:t>
      </w:r>
      <w:r>
        <w:rPr>
          <w:rFonts w:cs="Times New Roman"/>
          <w:szCs w:val="24"/>
        </w:rPr>
        <w:t xml:space="preserve"> positive</w:t>
      </w:r>
      <w:r w:rsidR="00AB0142">
        <w:rPr>
          <w:rFonts w:cs="Times New Roman"/>
          <w:szCs w:val="24"/>
        </w:rPr>
        <w:t xml:space="preserve">ly </w:t>
      </w:r>
      <w:r>
        <w:rPr>
          <w:rFonts w:cs="Times New Roman"/>
          <w:szCs w:val="24"/>
        </w:rPr>
        <w:t xml:space="preserve">with task performance. Furthermore, neither leader evaluations nor perceptions of leader communication effectiveness correlated with follower </w:t>
      </w:r>
      <w:r w:rsidR="00AB0142">
        <w:rPr>
          <w:rFonts w:cs="Times New Roman"/>
          <w:szCs w:val="24"/>
        </w:rPr>
        <w:t xml:space="preserve">task performance </w:t>
      </w:r>
      <w:r>
        <w:rPr>
          <w:rFonts w:cs="Times New Roman"/>
          <w:szCs w:val="24"/>
        </w:rPr>
        <w:t xml:space="preserve">suggesting that attitudinal </w:t>
      </w:r>
      <w:r w:rsidR="001B5AFB">
        <w:rPr>
          <w:rFonts w:cs="Times New Roman"/>
          <w:szCs w:val="24"/>
        </w:rPr>
        <w:t xml:space="preserve">leadership </w:t>
      </w:r>
      <w:r>
        <w:rPr>
          <w:rFonts w:cs="Times New Roman"/>
          <w:szCs w:val="24"/>
        </w:rPr>
        <w:t xml:space="preserve">outcomes may be independent of performance outcomes. </w:t>
      </w:r>
    </w:p>
    <w:p w14:paraId="3BEAE18F" w14:textId="17689751" w:rsidR="008A1CE5" w:rsidRDefault="008A1CE5" w:rsidP="008A1CE5">
      <w:pPr>
        <w:ind w:firstLine="720"/>
        <w:rPr>
          <w:rFonts w:cs="Times New Roman"/>
          <w:szCs w:val="24"/>
        </w:rPr>
      </w:pPr>
      <w:r>
        <w:rPr>
          <w:rFonts w:cs="Times New Roman"/>
          <w:szCs w:val="24"/>
        </w:rPr>
        <w:t>Hypothesis testing was conducted using a series of multivariate analysis of covariance (MANCOVA), analysis of covariance (ANCOVA), hierarchical regression, and mediation analyses. Initial MANCOVA and ANOVA analyses included all of the covariate measures described above and follow-up analyses were conducted with only significant covariates. Analyses with only significant covariates produced equal results with the analyses including the full set of control variables. Therefore, significant covariates were retained for their respective analysis and are described below. The detection of significant mean differences was followed up using planned comparisons assessing mixed emotion conditions and discrete conditions as well as pairwise comparisons using Bonferroni correction</w:t>
      </w:r>
      <w:r w:rsidR="006C4D5E">
        <w:rPr>
          <w:rFonts w:cs="Times New Roman"/>
          <w:szCs w:val="24"/>
        </w:rPr>
        <w:t xml:space="preserve"> for multiple comparisons</w:t>
      </w:r>
      <w:r>
        <w:rPr>
          <w:rFonts w:cs="Times New Roman"/>
          <w:szCs w:val="24"/>
        </w:rPr>
        <w:t xml:space="preserve">. </w:t>
      </w:r>
      <w:r w:rsidRPr="006A2886">
        <w:rPr>
          <w:rFonts w:cs="Times New Roman"/>
          <w:szCs w:val="24"/>
        </w:rPr>
        <w:t xml:space="preserve">Mediational </w:t>
      </w:r>
      <w:r>
        <w:rPr>
          <w:rFonts w:cs="Times New Roman"/>
          <w:szCs w:val="24"/>
        </w:rPr>
        <w:t>hypothesis (Hypotheses 6-8)</w:t>
      </w:r>
      <w:r w:rsidRPr="006A2886">
        <w:rPr>
          <w:rFonts w:cs="Times New Roman"/>
          <w:szCs w:val="24"/>
        </w:rPr>
        <w:t xml:space="preserve"> were conducted using the PROCESS SPSS macro provided by Hayes (201</w:t>
      </w:r>
      <w:r w:rsidR="00CB7B63">
        <w:rPr>
          <w:rFonts w:cs="Times New Roman"/>
          <w:szCs w:val="24"/>
        </w:rPr>
        <w:t>7</w:t>
      </w:r>
      <w:r w:rsidRPr="006A2886">
        <w:rPr>
          <w:rFonts w:cs="Times New Roman"/>
          <w:szCs w:val="24"/>
        </w:rPr>
        <w:t xml:space="preserve">) including bootstrapping procedures with 5000 resamples. Since the independent variable (i.e., leader emotional display) was multicategorical, </w:t>
      </w:r>
      <w:r w:rsidRPr="006A2886">
        <w:rPr>
          <w:rFonts w:cs="Times New Roman"/>
          <w:i/>
          <w:szCs w:val="24"/>
        </w:rPr>
        <w:t>k</w:t>
      </w:r>
      <w:r w:rsidRPr="006A2886">
        <w:rPr>
          <w:rFonts w:cs="Times New Roman"/>
          <w:szCs w:val="24"/>
        </w:rPr>
        <w:t xml:space="preserve"> -1 dummy coded variables were created for the analysis in order to fully represent the effect of leader emotional displays. The anger condition, pride condition, negative mixed condition, and positive mixed condition served as a reference group in separate analysis to provide all relative indirect effect estimates.</w:t>
      </w:r>
      <w:r>
        <w:rPr>
          <w:rFonts w:cs="Times New Roman"/>
          <w:szCs w:val="24"/>
        </w:rPr>
        <w:t xml:space="preserve"> </w:t>
      </w:r>
      <w:r w:rsidRPr="006A2886">
        <w:rPr>
          <w:rFonts w:cs="Times New Roman"/>
          <w:szCs w:val="24"/>
        </w:rPr>
        <w:t xml:space="preserve">The indirect effect estimates presented in Tables </w:t>
      </w:r>
      <w:r w:rsidR="00912306">
        <w:rPr>
          <w:rFonts w:cs="Times New Roman"/>
          <w:szCs w:val="24"/>
        </w:rPr>
        <w:t>10-14</w:t>
      </w:r>
      <w:r w:rsidRPr="006A2886">
        <w:rPr>
          <w:rFonts w:cs="Times New Roman"/>
          <w:szCs w:val="24"/>
        </w:rPr>
        <w:t xml:space="preserve"> represent relative indirect effects as the effect </w:t>
      </w:r>
      <w:r w:rsidRPr="006A2886">
        <w:rPr>
          <w:rFonts w:cs="Times New Roman"/>
          <w:szCs w:val="24"/>
        </w:rPr>
        <w:lastRenderedPageBreak/>
        <w:t>is dependent on the coding of the independent variable (Hayes &amp; Preacher, 2014). Significant mediational effects occurred when the indirect effect’s 95 percent confidence interval (CI</w:t>
      </w:r>
      <w:r w:rsidRPr="006A2886">
        <w:rPr>
          <w:rFonts w:cs="Times New Roman"/>
          <w:szCs w:val="24"/>
          <w:vertAlign w:val="subscript"/>
        </w:rPr>
        <w:t>.95</w:t>
      </w:r>
      <w:r w:rsidRPr="006A2886">
        <w:rPr>
          <w:rFonts w:cs="Times New Roman"/>
          <w:szCs w:val="24"/>
        </w:rPr>
        <w:t>) did not include zero.</w:t>
      </w:r>
    </w:p>
    <w:p w14:paraId="01CC4F3C" w14:textId="77777777" w:rsidR="008A1CE5" w:rsidRPr="00495867" w:rsidRDefault="008A1CE5" w:rsidP="008A1CE5">
      <w:pPr>
        <w:pStyle w:val="Heading2"/>
      </w:pPr>
      <w:bookmarkStart w:id="18" w:name="_Toc8288430"/>
      <w:r>
        <w:t>Manipulation Checks</w:t>
      </w:r>
      <w:bookmarkEnd w:id="18"/>
    </w:p>
    <w:p w14:paraId="013F04D2" w14:textId="5B619FCA" w:rsidR="008A1CE5" w:rsidRPr="00B14DD5" w:rsidRDefault="008A1CE5" w:rsidP="008A1CE5">
      <w:pPr>
        <w:ind w:firstLine="720"/>
        <w:rPr>
          <w:rFonts w:cs="Times New Roman"/>
          <w:szCs w:val="24"/>
        </w:rPr>
      </w:pPr>
      <w:r>
        <w:rPr>
          <w:rFonts w:cs="Times New Roman"/>
          <w:b/>
          <w:szCs w:val="24"/>
        </w:rPr>
        <w:t xml:space="preserve">Leader emotional display. </w:t>
      </w:r>
      <w:r w:rsidRPr="00B14DD5">
        <w:rPr>
          <w:rFonts w:cs="Times New Roman"/>
          <w:szCs w:val="24"/>
        </w:rPr>
        <w:t>Following the experimental task, participants were asked to rate the extent to which the leader displayed a given emotion using 5-point Likert scale</w:t>
      </w:r>
      <w:r>
        <w:rPr>
          <w:rFonts w:cs="Times New Roman"/>
          <w:szCs w:val="24"/>
        </w:rPr>
        <w:t xml:space="preserve"> (1 = </w:t>
      </w:r>
      <w:r>
        <w:rPr>
          <w:rFonts w:cs="Times New Roman"/>
          <w:i/>
          <w:szCs w:val="24"/>
        </w:rPr>
        <w:t>very slightly or not at all</w:t>
      </w:r>
      <w:r>
        <w:rPr>
          <w:rFonts w:cs="Times New Roman"/>
          <w:szCs w:val="24"/>
        </w:rPr>
        <w:t xml:space="preserve">, 5 = </w:t>
      </w:r>
      <w:r>
        <w:rPr>
          <w:rFonts w:cs="Times New Roman"/>
          <w:i/>
          <w:szCs w:val="24"/>
        </w:rPr>
        <w:t>extremely</w:t>
      </w:r>
      <w:r>
        <w:rPr>
          <w:rFonts w:cs="Times New Roman"/>
          <w:szCs w:val="24"/>
        </w:rPr>
        <w:t>)</w:t>
      </w:r>
      <w:r w:rsidRPr="00B14DD5">
        <w:rPr>
          <w:rFonts w:cs="Times New Roman"/>
          <w:szCs w:val="24"/>
        </w:rPr>
        <w:t xml:space="preserve">. Analysis of variance (ANOVA) results </w:t>
      </w:r>
      <w:r>
        <w:rPr>
          <w:rFonts w:cs="Times New Roman"/>
          <w:szCs w:val="24"/>
        </w:rPr>
        <w:t>found</w:t>
      </w:r>
      <w:r w:rsidRPr="00B14DD5">
        <w:rPr>
          <w:rFonts w:cs="Times New Roman"/>
          <w:szCs w:val="24"/>
        </w:rPr>
        <w:t xml:space="preserve"> significant differences in ratings of leader positive affect, </w:t>
      </w:r>
      <w:r w:rsidRPr="00B14DD5">
        <w:rPr>
          <w:rFonts w:cs="Times New Roman"/>
          <w:i/>
          <w:szCs w:val="24"/>
        </w:rPr>
        <w:t>F</w:t>
      </w:r>
      <w:r w:rsidRPr="00B14DD5">
        <w:rPr>
          <w:rFonts w:cs="Times New Roman"/>
          <w:szCs w:val="24"/>
        </w:rPr>
        <w:t xml:space="preserve">(4, 261) = 35.02, </w:t>
      </w:r>
      <w:r w:rsidRPr="00B14DD5">
        <w:rPr>
          <w:rFonts w:cs="Times New Roman"/>
          <w:i/>
          <w:szCs w:val="24"/>
        </w:rPr>
        <w:t xml:space="preserve">p </w:t>
      </w:r>
      <w:r w:rsidRPr="00B14DD5">
        <w:rPr>
          <w:rFonts w:cs="Times New Roman"/>
          <w:szCs w:val="24"/>
        </w:rPr>
        <w:t xml:space="preserve">&lt; .001. Post-hoc comparisons </w:t>
      </w:r>
      <w:r>
        <w:rPr>
          <w:rFonts w:cs="Times New Roman"/>
          <w:szCs w:val="24"/>
        </w:rPr>
        <w:t xml:space="preserve">with </w:t>
      </w:r>
      <w:r w:rsidRPr="00B14DD5">
        <w:rPr>
          <w:rFonts w:cs="Times New Roman"/>
          <w:szCs w:val="24"/>
        </w:rPr>
        <w:t xml:space="preserve">Bonferroni </w:t>
      </w:r>
      <w:r>
        <w:rPr>
          <w:rFonts w:cs="Times New Roman"/>
          <w:szCs w:val="24"/>
        </w:rPr>
        <w:t xml:space="preserve">corrections </w:t>
      </w:r>
      <w:r w:rsidRPr="00B14DD5">
        <w:rPr>
          <w:rFonts w:cs="Times New Roman"/>
          <w:szCs w:val="24"/>
        </w:rPr>
        <w:t>demonstrate that participants in the negative mixed condition (</w:t>
      </w:r>
      <w:r w:rsidRPr="00B14DD5">
        <w:rPr>
          <w:rFonts w:cs="Times New Roman"/>
          <w:i/>
          <w:szCs w:val="24"/>
        </w:rPr>
        <w:t xml:space="preserve">M </w:t>
      </w:r>
      <w:r w:rsidRPr="00B14DD5">
        <w:rPr>
          <w:rFonts w:cs="Times New Roman"/>
          <w:szCs w:val="24"/>
        </w:rPr>
        <w:t xml:space="preserve">= 3.06, </w:t>
      </w:r>
      <w:r w:rsidRPr="00B14DD5">
        <w:rPr>
          <w:rFonts w:cs="Times New Roman"/>
          <w:i/>
          <w:szCs w:val="24"/>
        </w:rPr>
        <w:t>SD</w:t>
      </w:r>
      <w:r w:rsidRPr="00B14DD5">
        <w:rPr>
          <w:rFonts w:cs="Times New Roman"/>
          <w:szCs w:val="24"/>
        </w:rPr>
        <w:t xml:space="preserve"> = 0.67), the mixed valence condition (</w:t>
      </w:r>
      <w:r w:rsidRPr="00B14DD5">
        <w:rPr>
          <w:rFonts w:cs="Times New Roman"/>
          <w:i/>
          <w:szCs w:val="24"/>
        </w:rPr>
        <w:t>M</w:t>
      </w:r>
      <w:r w:rsidRPr="00B14DD5">
        <w:rPr>
          <w:rFonts w:cs="Times New Roman"/>
          <w:szCs w:val="24"/>
        </w:rPr>
        <w:t xml:space="preserve"> = 3.24, </w:t>
      </w:r>
      <w:r w:rsidRPr="00B14DD5">
        <w:rPr>
          <w:rFonts w:cs="Times New Roman"/>
          <w:i/>
          <w:szCs w:val="24"/>
        </w:rPr>
        <w:t>SD</w:t>
      </w:r>
      <w:r w:rsidRPr="00B14DD5">
        <w:rPr>
          <w:rFonts w:cs="Times New Roman"/>
          <w:szCs w:val="24"/>
        </w:rPr>
        <w:t xml:space="preserve"> = .76), and the anger condition (</w:t>
      </w:r>
      <w:r w:rsidRPr="00B14DD5">
        <w:rPr>
          <w:rFonts w:cs="Times New Roman"/>
          <w:i/>
          <w:szCs w:val="24"/>
        </w:rPr>
        <w:t xml:space="preserve">M </w:t>
      </w:r>
      <w:r w:rsidRPr="00B14DD5">
        <w:rPr>
          <w:rFonts w:cs="Times New Roman"/>
          <w:szCs w:val="24"/>
        </w:rPr>
        <w:t xml:space="preserve">= 3.00, </w:t>
      </w:r>
      <w:r w:rsidRPr="00B14DD5">
        <w:rPr>
          <w:rFonts w:cs="Times New Roman"/>
          <w:i/>
          <w:szCs w:val="24"/>
        </w:rPr>
        <w:t>SD</w:t>
      </w:r>
      <w:r w:rsidRPr="00B14DD5">
        <w:rPr>
          <w:rFonts w:cs="Times New Roman"/>
          <w:szCs w:val="24"/>
        </w:rPr>
        <w:t xml:space="preserve"> = 0.62) reported lower levels of</w:t>
      </w:r>
      <w:r w:rsidR="00E5109E">
        <w:rPr>
          <w:rFonts w:cs="Times New Roman"/>
          <w:szCs w:val="24"/>
        </w:rPr>
        <w:t xml:space="preserve"> leader</w:t>
      </w:r>
      <w:r w:rsidRPr="00B14DD5">
        <w:rPr>
          <w:rFonts w:cs="Times New Roman"/>
          <w:szCs w:val="24"/>
        </w:rPr>
        <w:t xml:space="preserve"> positive affect than the positive mixed condition (</w:t>
      </w:r>
      <w:r w:rsidRPr="00B14DD5">
        <w:rPr>
          <w:rFonts w:cs="Times New Roman"/>
          <w:i/>
          <w:szCs w:val="24"/>
        </w:rPr>
        <w:t>M =</w:t>
      </w:r>
      <w:r w:rsidRPr="00B14DD5">
        <w:rPr>
          <w:rFonts w:cs="Times New Roman"/>
          <w:szCs w:val="24"/>
        </w:rPr>
        <w:t xml:space="preserve"> 4.08, </w:t>
      </w:r>
      <w:r w:rsidRPr="00B14DD5">
        <w:rPr>
          <w:rFonts w:cs="Times New Roman"/>
          <w:i/>
          <w:szCs w:val="24"/>
        </w:rPr>
        <w:t>SD</w:t>
      </w:r>
      <w:r w:rsidRPr="00B14DD5">
        <w:rPr>
          <w:rFonts w:cs="Times New Roman"/>
          <w:szCs w:val="24"/>
        </w:rPr>
        <w:t xml:space="preserve"> = 0.57) and pride condition (</w:t>
      </w:r>
      <w:r w:rsidRPr="00B14DD5">
        <w:rPr>
          <w:rFonts w:cs="Times New Roman"/>
          <w:i/>
          <w:szCs w:val="24"/>
        </w:rPr>
        <w:t xml:space="preserve">M </w:t>
      </w:r>
      <w:r w:rsidRPr="00B14DD5">
        <w:rPr>
          <w:rFonts w:cs="Times New Roman"/>
          <w:szCs w:val="24"/>
        </w:rPr>
        <w:t xml:space="preserve">= 4.03, </w:t>
      </w:r>
      <w:r w:rsidRPr="00B14DD5">
        <w:rPr>
          <w:rFonts w:cs="Times New Roman"/>
          <w:i/>
          <w:szCs w:val="24"/>
        </w:rPr>
        <w:t>SD</w:t>
      </w:r>
      <w:r w:rsidRPr="00B14DD5">
        <w:rPr>
          <w:rFonts w:cs="Times New Roman"/>
          <w:szCs w:val="24"/>
        </w:rPr>
        <w:t xml:space="preserve"> = 0.64), respectively. ANOVA results also demonstrate significant </w:t>
      </w:r>
      <w:r>
        <w:rPr>
          <w:rFonts w:cs="Times New Roman"/>
          <w:szCs w:val="24"/>
        </w:rPr>
        <w:t xml:space="preserve">mean </w:t>
      </w:r>
      <w:r w:rsidRPr="00B14DD5">
        <w:rPr>
          <w:rFonts w:cs="Times New Roman"/>
          <w:szCs w:val="24"/>
        </w:rPr>
        <w:t xml:space="preserve">differences in ratings of leader negative affect across conditions, </w:t>
      </w:r>
      <w:r w:rsidRPr="00B14DD5">
        <w:rPr>
          <w:rFonts w:cs="Times New Roman"/>
          <w:i/>
          <w:szCs w:val="24"/>
        </w:rPr>
        <w:t>F</w:t>
      </w:r>
      <w:r w:rsidRPr="00B14DD5">
        <w:rPr>
          <w:rFonts w:cs="Times New Roman"/>
          <w:szCs w:val="24"/>
        </w:rPr>
        <w:t xml:space="preserve">(4,261) = 38.83, </w:t>
      </w:r>
      <w:r w:rsidRPr="00B14DD5">
        <w:rPr>
          <w:rFonts w:cs="Times New Roman"/>
          <w:i/>
          <w:szCs w:val="24"/>
        </w:rPr>
        <w:t>p</w:t>
      </w:r>
      <w:r w:rsidRPr="00B14DD5">
        <w:rPr>
          <w:rFonts w:cs="Times New Roman"/>
          <w:szCs w:val="24"/>
        </w:rPr>
        <w:t xml:space="preserve"> &lt;.001. Pairwise comparisons show that those in the negative mixed condition (</w:t>
      </w:r>
      <w:r w:rsidRPr="00B14DD5">
        <w:rPr>
          <w:rFonts w:cs="Times New Roman"/>
          <w:i/>
          <w:szCs w:val="24"/>
        </w:rPr>
        <w:t>M</w:t>
      </w:r>
      <w:r w:rsidRPr="00B14DD5">
        <w:rPr>
          <w:rFonts w:cs="Times New Roman"/>
          <w:szCs w:val="24"/>
        </w:rPr>
        <w:t xml:space="preserve"> = 2.94, </w:t>
      </w:r>
      <w:r w:rsidRPr="00B14DD5">
        <w:rPr>
          <w:rFonts w:cs="Times New Roman"/>
          <w:i/>
          <w:szCs w:val="24"/>
        </w:rPr>
        <w:t>SD</w:t>
      </w:r>
      <w:r w:rsidRPr="00B14DD5">
        <w:rPr>
          <w:rFonts w:cs="Times New Roman"/>
          <w:szCs w:val="24"/>
        </w:rPr>
        <w:t xml:space="preserve"> = 0.70)</w:t>
      </w:r>
      <w:r>
        <w:rPr>
          <w:rFonts w:cs="Times New Roman"/>
          <w:szCs w:val="24"/>
        </w:rPr>
        <w:t xml:space="preserve"> </w:t>
      </w:r>
      <w:r w:rsidRPr="00B14DD5">
        <w:rPr>
          <w:rFonts w:cs="Times New Roman"/>
          <w:szCs w:val="24"/>
        </w:rPr>
        <w:t>reported significantly higher level</w:t>
      </w:r>
      <w:r>
        <w:rPr>
          <w:rFonts w:cs="Times New Roman"/>
          <w:szCs w:val="24"/>
        </w:rPr>
        <w:t>s</w:t>
      </w:r>
      <w:r w:rsidRPr="00B14DD5">
        <w:rPr>
          <w:rFonts w:cs="Times New Roman"/>
          <w:szCs w:val="24"/>
        </w:rPr>
        <w:t xml:space="preserve"> of leader negative affect compared to all other groups. Additionally, the mixed valence condition reported higher levels of leader </w:t>
      </w:r>
      <w:r>
        <w:rPr>
          <w:rFonts w:cs="Times New Roman"/>
          <w:szCs w:val="24"/>
        </w:rPr>
        <w:t>negative affect</w:t>
      </w:r>
      <w:r w:rsidRPr="00B14DD5">
        <w:rPr>
          <w:rFonts w:cs="Times New Roman"/>
          <w:szCs w:val="24"/>
        </w:rPr>
        <w:t xml:space="preserve"> (</w:t>
      </w:r>
      <w:r w:rsidRPr="00B14DD5">
        <w:rPr>
          <w:rFonts w:cs="Times New Roman"/>
          <w:i/>
          <w:szCs w:val="24"/>
        </w:rPr>
        <w:t>M</w:t>
      </w:r>
      <w:r w:rsidRPr="00B14DD5">
        <w:rPr>
          <w:rFonts w:cs="Times New Roman"/>
          <w:szCs w:val="24"/>
        </w:rPr>
        <w:t xml:space="preserve"> = 2.43, </w:t>
      </w:r>
      <w:r w:rsidRPr="00B14DD5">
        <w:rPr>
          <w:rFonts w:cs="Times New Roman"/>
          <w:i/>
          <w:szCs w:val="24"/>
        </w:rPr>
        <w:t xml:space="preserve">SD </w:t>
      </w:r>
      <w:r w:rsidRPr="00B14DD5">
        <w:rPr>
          <w:rFonts w:cs="Times New Roman"/>
          <w:szCs w:val="24"/>
        </w:rPr>
        <w:t>= 0.66) than the positive mixed condition (</w:t>
      </w:r>
      <w:r w:rsidRPr="00B14DD5">
        <w:rPr>
          <w:rFonts w:cs="Times New Roman"/>
          <w:i/>
          <w:szCs w:val="24"/>
        </w:rPr>
        <w:t>M</w:t>
      </w:r>
      <w:r w:rsidRPr="00B14DD5">
        <w:rPr>
          <w:rFonts w:cs="Times New Roman"/>
          <w:szCs w:val="24"/>
        </w:rPr>
        <w:t xml:space="preserve"> = 1.76, </w:t>
      </w:r>
      <w:r w:rsidRPr="00B14DD5">
        <w:rPr>
          <w:rFonts w:cs="Times New Roman"/>
          <w:i/>
          <w:szCs w:val="24"/>
        </w:rPr>
        <w:t>SD</w:t>
      </w:r>
      <w:r w:rsidRPr="00B14DD5">
        <w:rPr>
          <w:rFonts w:cs="Times New Roman"/>
          <w:szCs w:val="24"/>
        </w:rPr>
        <w:t xml:space="preserve"> = 0.60) and pride condition (</w:t>
      </w:r>
      <w:r w:rsidRPr="00B14DD5">
        <w:rPr>
          <w:rFonts w:cs="Times New Roman"/>
          <w:i/>
          <w:szCs w:val="24"/>
        </w:rPr>
        <w:t>M</w:t>
      </w:r>
      <w:r w:rsidRPr="00B14DD5">
        <w:rPr>
          <w:rFonts w:cs="Times New Roman"/>
          <w:szCs w:val="24"/>
        </w:rPr>
        <w:t xml:space="preserve"> = 1.69, </w:t>
      </w:r>
      <w:r w:rsidRPr="00B14DD5">
        <w:rPr>
          <w:rFonts w:cs="Times New Roman"/>
          <w:i/>
          <w:szCs w:val="24"/>
        </w:rPr>
        <w:t>SD</w:t>
      </w:r>
      <w:r w:rsidRPr="00B14DD5">
        <w:rPr>
          <w:rFonts w:cs="Times New Roman"/>
          <w:szCs w:val="24"/>
        </w:rPr>
        <w:t xml:space="preserve"> = 0.59), but did not differ in reported negative affect from the anger condition (</w:t>
      </w:r>
      <w:r w:rsidRPr="00B14DD5">
        <w:rPr>
          <w:rFonts w:cs="Times New Roman"/>
          <w:i/>
          <w:szCs w:val="24"/>
        </w:rPr>
        <w:t>M</w:t>
      </w:r>
      <w:r w:rsidRPr="00B14DD5">
        <w:rPr>
          <w:rFonts w:cs="Times New Roman"/>
          <w:szCs w:val="24"/>
        </w:rPr>
        <w:t xml:space="preserve"> = 2.62, </w:t>
      </w:r>
      <w:r w:rsidRPr="00B14DD5">
        <w:rPr>
          <w:rFonts w:cs="Times New Roman"/>
          <w:i/>
          <w:szCs w:val="24"/>
        </w:rPr>
        <w:t>SD</w:t>
      </w:r>
      <w:r w:rsidRPr="00B14DD5">
        <w:rPr>
          <w:rFonts w:cs="Times New Roman"/>
          <w:szCs w:val="24"/>
        </w:rPr>
        <w:t xml:space="preserve"> = 0.65). </w:t>
      </w:r>
    </w:p>
    <w:p w14:paraId="69A88AB5" w14:textId="3E2A5B37" w:rsidR="008A1CE5" w:rsidRDefault="008A1CE5" w:rsidP="008A1CE5">
      <w:pPr>
        <w:ind w:firstLine="720"/>
        <w:rPr>
          <w:rFonts w:cs="Times New Roman"/>
          <w:szCs w:val="24"/>
        </w:rPr>
      </w:pPr>
      <w:r w:rsidRPr="00B14DD5">
        <w:rPr>
          <w:rFonts w:cs="Times New Roman"/>
          <w:szCs w:val="24"/>
        </w:rPr>
        <w:t>Also, paired samples t-tests were used to assess whether participants within a given leader emotion</w:t>
      </w:r>
      <w:r w:rsidR="00E5109E">
        <w:rPr>
          <w:rFonts w:cs="Times New Roman"/>
          <w:szCs w:val="24"/>
        </w:rPr>
        <w:t xml:space="preserve"> </w:t>
      </w:r>
      <w:r w:rsidRPr="00B14DD5">
        <w:rPr>
          <w:rFonts w:cs="Times New Roman"/>
          <w:szCs w:val="24"/>
        </w:rPr>
        <w:t xml:space="preserve">condition were perceiving manipulated emotions more than other possible emotions. This manipulation check revealed that ratings within the different leader emotional display conditions were higher for the manipulated emotions than for non-manipulated emotions. </w:t>
      </w:r>
      <w:r w:rsidRPr="00B14DD5">
        <w:rPr>
          <w:rFonts w:cs="Times New Roman"/>
          <w:szCs w:val="24"/>
        </w:rPr>
        <w:lastRenderedPageBreak/>
        <w:t xml:space="preserve">Results showed that participants in negative mixed condition perceived higher levels of anger and fear than non-manipulated emotions (i.e., pride, interest, happy, guilty, sad), </w:t>
      </w:r>
      <w:r w:rsidRPr="00B14DD5">
        <w:rPr>
          <w:rFonts w:cs="Times New Roman"/>
          <w:i/>
          <w:szCs w:val="24"/>
        </w:rPr>
        <w:t>t</w:t>
      </w:r>
      <w:r w:rsidRPr="00B14DD5">
        <w:rPr>
          <w:rFonts w:cs="Times New Roman"/>
          <w:szCs w:val="24"/>
        </w:rPr>
        <w:t xml:space="preserve">(54) = 7.69, </w:t>
      </w:r>
      <w:r w:rsidRPr="00B14DD5">
        <w:rPr>
          <w:rFonts w:cs="Times New Roman"/>
          <w:i/>
          <w:szCs w:val="24"/>
        </w:rPr>
        <w:t xml:space="preserve">p </w:t>
      </w:r>
      <w:r w:rsidRPr="00B14DD5">
        <w:rPr>
          <w:rFonts w:cs="Times New Roman"/>
          <w:szCs w:val="24"/>
        </w:rPr>
        <w:t xml:space="preserve">&lt; .001. Participants in the mixed valence condition perceived higher levels of anger and pride than non-manipulated emotions (i.e., fear, interest, happy, guilty, sad), </w:t>
      </w:r>
      <w:r w:rsidRPr="00B14DD5">
        <w:rPr>
          <w:rFonts w:cs="Times New Roman"/>
          <w:i/>
          <w:szCs w:val="24"/>
        </w:rPr>
        <w:t>t</w:t>
      </w:r>
      <w:r w:rsidRPr="00B14DD5">
        <w:rPr>
          <w:rFonts w:cs="Times New Roman"/>
          <w:szCs w:val="24"/>
        </w:rPr>
        <w:t>(51)</w:t>
      </w:r>
      <w:r w:rsidR="006035CA">
        <w:rPr>
          <w:rFonts w:cs="Times New Roman"/>
          <w:szCs w:val="24"/>
        </w:rPr>
        <w:t xml:space="preserve"> =</w:t>
      </w:r>
      <w:r w:rsidRPr="00B14DD5">
        <w:rPr>
          <w:rFonts w:cs="Times New Roman"/>
          <w:szCs w:val="24"/>
        </w:rPr>
        <w:t xml:space="preserve"> 12.80, </w:t>
      </w:r>
      <w:r w:rsidRPr="00B14DD5">
        <w:rPr>
          <w:rFonts w:cs="Times New Roman"/>
          <w:i/>
          <w:szCs w:val="24"/>
        </w:rPr>
        <w:t>p</w:t>
      </w:r>
      <w:r w:rsidRPr="00B14DD5">
        <w:rPr>
          <w:rFonts w:cs="Times New Roman"/>
          <w:szCs w:val="24"/>
        </w:rPr>
        <w:t xml:space="preserve"> &lt; .001. Participants in the positive mixed condition perceived higher levels of pride and interest than non-manipulated emotions (i.e., anger, fear, happy, guilty, sad), </w:t>
      </w:r>
      <w:r w:rsidRPr="00B14DD5">
        <w:rPr>
          <w:rFonts w:cs="Times New Roman"/>
          <w:i/>
          <w:szCs w:val="24"/>
        </w:rPr>
        <w:t>t</w:t>
      </w:r>
      <w:r w:rsidRPr="00B14DD5">
        <w:rPr>
          <w:rFonts w:cs="Times New Roman"/>
          <w:szCs w:val="24"/>
        </w:rPr>
        <w:t>(51) = 26.8</w:t>
      </w:r>
      <w:r w:rsidR="006035CA">
        <w:rPr>
          <w:rFonts w:cs="Times New Roman"/>
          <w:szCs w:val="24"/>
        </w:rPr>
        <w:t>0</w:t>
      </w:r>
      <w:r w:rsidRPr="00B14DD5">
        <w:rPr>
          <w:rFonts w:cs="Times New Roman"/>
          <w:szCs w:val="24"/>
        </w:rPr>
        <w:t xml:space="preserve">, </w:t>
      </w:r>
      <w:r w:rsidRPr="00B14DD5">
        <w:rPr>
          <w:rFonts w:cs="Times New Roman"/>
          <w:i/>
          <w:szCs w:val="24"/>
        </w:rPr>
        <w:t>p</w:t>
      </w:r>
      <w:r w:rsidRPr="00B14DD5">
        <w:rPr>
          <w:rFonts w:cs="Times New Roman"/>
          <w:szCs w:val="24"/>
        </w:rPr>
        <w:t xml:space="preserve"> &lt; .001. Participants in the anger condition perceived higher levels of anger than non-manipulated emotions (i.e., pride, interest, fear, happy, guilty, sad), </w:t>
      </w:r>
      <w:r w:rsidRPr="00B14DD5">
        <w:rPr>
          <w:rFonts w:cs="Times New Roman"/>
          <w:i/>
          <w:szCs w:val="24"/>
        </w:rPr>
        <w:t>t</w:t>
      </w:r>
      <w:r w:rsidRPr="00B14DD5">
        <w:rPr>
          <w:rFonts w:cs="Times New Roman"/>
          <w:szCs w:val="24"/>
        </w:rPr>
        <w:t xml:space="preserve">(53) = 13.75, </w:t>
      </w:r>
      <w:r w:rsidRPr="00B14DD5">
        <w:rPr>
          <w:rFonts w:cs="Times New Roman"/>
          <w:i/>
          <w:szCs w:val="24"/>
        </w:rPr>
        <w:t>p</w:t>
      </w:r>
      <w:r w:rsidRPr="00B14DD5">
        <w:rPr>
          <w:rFonts w:cs="Times New Roman"/>
          <w:szCs w:val="24"/>
        </w:rPr>
        <w:t xml:space="preserve"> &lt; .001. Finally, participants in the pride condition perceived higher levels of pride than non-manipulated emotions (e.g., anger, interest, fear, happy, guilty, sad), </w:t>
      </w:r>
      <w:r w:rsidRPr="00B14DD5">
        <w:rPr>
          <w:rFonts w:cs="Times New Roman"/>
          <w:i/>
          <w:szCs w:val="24"/>
        </w:rPr>
        <w:t>t</w:t>
      </w:r>
      <w:r w:rsidRPr="00B14DD5">
        <w:rPr>
          <w:rFonts w:cs="Times New Roman"/>
          <w:szCs w:val="24"/>
        </w:rPr>
        <w:t xml:space="preserve">(52) = 26.36, </w:t>
      </w:r>
      <w:r w:rsidRPr="00B14DD5">
        <w:rPr>
          <w:rFonts w:cs="Times New Roman"/>
          <w:i/>
          <w:szCs w:val="24"/>
        </w:rPr>
        <w:t>p</w:t>
      </w:r>
      <w:r w:rsidRPr="00B14DD5">
        <w:rPr>
          <w:rFonts w:cs="Times New Roman"/>
          <w:szCs w:val="24"/>
        </w:rPr>
        <w:t xml:space="preserve"> &lt; .001. Together, these checks provide evidence for the success of the leader emotional display manipulation. </w:t>
      </w:r>
    </w:p>
    <w:p w14:paraId="01DE3839" w14:textId="05E9BE63" w:rsidR="008A1CE5" w:rsidRPr="00B14DD5" w:rsidRDefault="008A1CE5" w:rsidP="008A1CE5">
      <w:pPr>
        <w:ind w:firstLine="720"/>
        <w:rPr>
          <w:rFonts w:cs="Times New Roman"/>
          <w:szCs w:val="24"/>
        </w:rPr>
      </w:pPr>
      <w:r>
        <w:rPr>
          <w:rFonts w:cs="Times New Roman"/>
          <w:b/>
          <w:szCs w:val="24"/>
        </w:rPr>
        <w:t xml:space="preserve">Situational uncertainty. </w:t>
      </w:r>
      <w:r w:rsidRPr="00B14DD5">
        <w:rPr>
          <w:rFonts w:cs="Times New Roman"/>
          <w:szCs w:val="24"/>
        </w:rPr>
        <w:t>The situational uncertainty manipulation, which was presented in the leader’s speech, involved manipulating the certainty of the environment surrounding INNOtech (e.g., the direction of the company and potential competitors) and the certainty surrounding the product’s success.</w:t>
      </w:r>
      <w:r>
        <w:rPr>
          <w:rFonts w:cs="Times New Roman"/>
          <w:szCs w:val="24"/>
        </w:rPr>
        <w:t xml:space="preserve"> </w:t>
      </w:r>
      <w:r w:rsidRPr="00B14DD5">
        <w:rPr>
          <w:rFonts w:cs="Times New Roman"/>
          <w:szCs w:val="24"/>
        </w:rPr>
        <w:t xml:space="preserve">To assess </w:t>
      </w:r>
      <w:r w:rsidR="00E5109E">
        <w:rPr>
          <w:rFonts w:cs="Times New Roman"/>
          <w:szCs w:val="24"/>
        </w:rPr>
        <w:t>this</w:t>
      </w:r>
      <w:r w:rsidRPr="00B14DD5">
        <w:rPr>
          <w:rFonts w:cs="Times New Roman"/>
          <w:szCs w:val="24"/>
        </w:rPr>
        <w:t xml:space="preserve"> manipulation, ratings of perceived feelings in the leader’s speech were assessed. We assessed the extent to which participants perceived emotions and feelings reflecting uncertainty in </w:t>
      </w:r>
      <w:r>
        <w:rPr>
          <w:rFonts w:cs="Times New Roman"/>
          <w:szCs w:val="24"/>
        </w:rPr>
        <w:t xml:space="preserve">the </w:t>
      </w:r>
      <w:r w:rsidRPr="00B14DD5">
        <w:rPr>
          <w:rFonts w:cs="Times New Roman"/>
          <w:szCs w:val="24"/>
        </w:rPr>
        <w:t xml:space="preserve">leader’s speech, namely anxiety and nervousness. Anxiety is defined as a distressful state that arises in reaction to novel situations with the potential for poor outcomes (Brooks &amp; Schweitzer, 2011) and is characterized by feelings of low certainty and control (Frijda, Kuipers, &amp; ter </w:t>
      </w:r>
      <w:r w:rsidR="00F64BB6" w:rsidRPr="0074774C">
        <w:rPr>
          <w:rFonts w:cs="Times New Roman"/>
          <w:color w:val="222222"/>
          <w:szCs w:val="24"/>
          <w:shd w:val="clear" w:color="auto" w:fill="FFFFFF"/>
        </w:rPr>
        <w:t>Schure</w:t>
      </w:r>
      <w:r w:rsidRPr="00B14DD5">
        <w:rPr>
          <w:rFonts w:cs="Times New Roman"/>
          <w:szCs w:val="24"/>
        </w:rPr>
        <w:t>, 1989)</w:t>
      </w:r>
      <w:r>
        <w:rPr>
          <w:rFonts w:cs="Times New Roman"/>
          <w:szCs w:val="24"/>
        </w:rPr>
        <w:t>.</w:t>
      </w:r>
      <w:r w:rsidR="00E5109E">
        <w:rPr>
          <w:rFonts w:cs="Times New Roman"/>
          <w:szCs w:val="24"/>
        </w:rPr>
        <w:t xml:space="preserve"> P</w:t>
      </w:r>
      <w:r w:rsidRPr="00B14DD5">
        <w:rPr>
          <w:rFonts w:cs="Times New Roman"/>
          <w:szCs w:val="24"/>
        </w:rPr>
        <w:t xml:space="preserve">rior literature </w:t>
      </w:r>
      <w:r w:rsidR="00E5109E" w:rsidRPr="00B14DD5">
        <w:rPr>
          <w:rFonts w:cs="Times New Roman"/>
          <w:szCs w:val="24"/>
        </w:rPr>
        <w:t>includes</w:t>
      </w:r>
      <w:r w:rsidRPr="00B14DD5">
        <w:rPr>
          <w:rFonts w:cs="Times New Roman"/>
          <w:szCs w:val="24"/>
        </w:rPr>
        <w:t xml:space="preserve"> nervousness under the emotion of anxiety (Gray, 1991)</w:t>
      </w:r>
      <w:r w:rsidR="00E5109E">
        <w:rPr>
          <w:rFonts w:cs="Times New Roman"/>
          <w:szCs w:val="24"/>
        </w:rPr>
        <w:t xml:space="preserve"> and indicates that this feeling also reflects </w:t>
      </w:r>
      <w:r w:rsidR="00C34E2F">
        <w:rPr>
          <w:rFonts w:cs="Times New Roman"/>
          <w:szCs w:val="24"/>
        </w:rPr>
        <w:t xml:space="preserve">an </w:t>
      </w:r>
      <w:r w:rsidR="00E5109E">
        <w:rPr>
          <w:rFonts w:cs="Times New Roman"/>
          <w:szCs w:val="24"/>
        </w:rPr>
        <w:t>appraisal of uncertainty</w:t>
      </w:r>
      <w:r w:rsidRPr="00B14DD5">
        <w:rPr>
          <w:rFonts w:cs="Times New Roman"/>
          <w:szCs w:val="24"/>
        </w:rPr>
        <w:t>. Therefore, ratings of anxiety and nervousness were combined to form an uncertainty</w:t>
      </w:r>
      <w:r>
        <w:rPr>
          <w:rFonts w:cs="Times New Roman"/>
          <w:szCs w:val="24"/>
        </w:rPr>
        <w:t xml:space="preserve"> perception </w:t>
      </w:r>
      <w:r w:rsidRPr="00B14DD5">
        <w:rPr>
          <w:rFonts w:cs="Times New Roman"/>
          <w:szCs w:val="24"/>
        </w:rPr>
        <w:t>score. T-test results</w:t>
      </w:r>
      <w:r w:rsidR="003651F7">
        <w:rPr>
          <w:rFonts w:cs="Times New Roman"/>
          <w:szCs w:val="24"/>
        </w:rPr>
        <w:t>,</w:t>
      </w:r>
      <w:r w:rsidR="003651F7" w:rsidRPr="00B14DD5">
        <w:rPr>
          <w:rFonts w:cs="Times New Roman"/>
          <w:szCs w:val="24"/>
        </w:rPr>
        <w:t xml:space="preserve"> </w:t>
      </w:r>
      <w:r w:rsidR="003651F7" w:rsidRPr="00B14DD5">
        <w:rPr>
          <w:rFonts w:cs="Times New Roman"/>
          <w:i/>
          <w:szCs w:val="24"/>
        </w:rPr>
        <w:t>t</w:t>
      </w:r>
      <w:r w:rsidR="003651F7" w:rsidRPr="00B14DD5">
        <w:rPr>
          <w:rFonts w:cs="Times New Roman"/>
          <w:szCs w:val="24"/>
        </w:rPr>
        <w:t xml:space="preserve">(264) = 2.15, </w:t>
      </w:r>
      <w:r w:rsidR="003651F7" w:rsidRPr="00B14DD5">
        <w:rPr>
          <w:rFonts w:cs="Times New Roman"/>
          <w:i/>
          <w:szCs w:val="24"/>
        </w:rPr>
        <w:t>p</w:t>
      </w:r>
      <w:r w:rsidR="003651F7" w:rsidRPr="00B14DD5">
        <w:rPr>
          <w:rFonts w:cs="Times New Roman"/>
          <w:szCs w:val="24"/>
        </w:rPr>
        <w:t xml:space="preserve"> = .032</w:t>
      </w:r>
      <w:r w:rsidR="003651F7">
        <w:rPr>
          <w:rFonts w:cs="Times New Roman"/>
          <w:szCs w:val="24"/>
        </w:rPr>
        <w:t xml:space="preserve">, </w:t>
      </w:r>
      <w:r w:rsidRPr="00B14DD5">
        <w:rPr>
          <w:rFonts w:cs="Times New Roman"/>
          <w:szCs w:val="24"/>
        </w:rPr>
        <w:lastRenderedPageBreak/>
        <w:t>demonstrate that those in the high uncertainty condition reported higher levels of uncertainty (</w:t>
      </w:r>
      <w:r w:rsidRPr="00B14DD5">
        <w:rPr>
          <w:rFonts w:cs="Times New Roman"/>
          <w:i/>
          <w:szCs w:val="24"/>
        </w:rPr>
        <w:t xml:space="preserve">M </w:t>
      </w:r>
      <w:r w:rsidRPr="00B14DD5">
        <w:rPr>
          <w:rFonts w:cs="Times New Roman"/>
          <w:szCs w:val="24"/>
        </w:rPr>
        <w:t xml:space="preserve">= 3.10, </w:t>
      </w:r>
      <w:r w:rsidRPr="00B14DD5">
        <w:rPr>
          <w:rFonts w:cs="Times New Roman"/>
          <w:i/>
          <w:szCs w:val="24"/>
        </w:rPr>
        <w:t>SD</w:t>
      </w:r>
      <w:r w:rsidRPr="00B14DD5">
        <w:rPr>
          <w:rFonts w:cs="Times New Roman"/>
          <w:szCs w:val="24"/>
        </w:rPr>
        <w:t xml:space="preserve"> = 1.20) than those in the low uncertainty condition (M = 2.77, </w:t>
      </w:r>
      <w:r w:rsidRPr="00B14DD5">
        <w:rPr>
          <w:rFonts w:cs="Times New Roman"/>
          <w:i/>
          <w:szCs w:val="24"/>
        </w:rPr>
        <w:t>SD</w:t>
      </w:r>
      <w:r w:rsidRPr="00B14DD5">
        <w:rPr>
          <w:rFonts w:cs="Times New Roman"/>
          <w:szCs w:val="24"/>
        </w:rPr>
        <w:t xml:space="preserve"> = 1.26</w:t>
      </w:r>
      <w:r w:rsidR="003651F7">
        <w:rPr>
          <w:rFonts w:cs="Times New Roman"/>
          <w:szCs w:val="24"/>
        </w:rPr>
        <w:t>)</w:t>
      </w:r>
      <w:r w:rsidRPr="00B14DD5">
        <w:rPr>
          <w:rFonts w:cs="Times New Roman"/>
          <w:szCs w:val="24"/>
        </w:rPr>
        <w:t>. This result provide</w:t>
      </w:r>
      <w:r>
        <w:rPr>
          <w:rFonts w:cs="Times New Roman"/>
          <w:szCs w:val="24"/>
        </w:rPr>
        <w:t xml:space="preserve">s </w:t>
      </w:r>
      <w:r w:rsidRPr="00B14DD5">
        <w:rPr>
          <w:rFonts w:cs="Times New Roman"/>
          <w:szCs w:val="24"/>
        </w:rPr>
        <w:t>evidence for the</w:t>
      </w:r>
      <w:r>
        <w:rPr>
          <w:rFonts w:cs="Times New Roman"/>
          <w:szCs w:val="24"/>
        </w:rPr>
        <w:t xml:space="preserve"> success of the</w:t>
      </w:r>
      <w:r w:rsidRPr="00B14DD5">
        <w:rPr>
          <w:rFonts w:cs="Times New Roman"/>
          <w:szCs w:val="24"/>
        </w:rPr>
        <w:t xml:space="preserve"> uncertainty manipulation. </w:t>
      </w:r>
    </w:p>
    <w:p w14:paraId="62D2C411" w14:textId="5BC2A41B" w:rsidR="008A1CE5" w:rsidRDefault="008A1CE5" w:rsidP="008A1CE5">
      <w:pPr>
        <w:pStyle w:val="Heading2"/>
      </w:pPr>
      <w:bookmarkStart w:id="19" w:name="_Toc8288431"/>
      <w:r>
        <w:t>Hypothesis Testing</w:t>
      </w:r>
      <w:bookmarkEnd w:id="19"/>
    </w:p>
    <w:p w14:paraId="7F979ED4" w14:textId="7FDF2CFD" w:rsidR="00824837" w:rsidRPr="00824837" w:rsidRDefault="00824837" w:rsidP="00824837">
      <w:r>
        <w:tab/>
      </w:r>
      <w:r w:rsidR="00BF1DF0">
        <w:t>To test the research question concerning follower emotional reactions, a</w:t>
      </w:r>
      <w:r w:rsidRPr="00824837">
        <w:t xml:space="preserve"> multivariate analysis of covariance (MANCOVA) was conducted examining the influence of leader emotional displays on </w:t>
      </w:r>
      <w:r w:rsidR="00BF1DF0">
        <w:t xml:space="preserve">follower </w:t>
      </w:r>
      <w:r w:rsidRPr="00824837">
        <w:t xml:space="preserve">positive and negative </w:t>
      </w:r>
      <w:r w:rsidR="00BF1DF0">
        <w:t>emotional</w:t>
      </w:r>
      <w:r w:rsidRPr="00824837">
        <w:t xml:space="preserve"> reactions controlling for trait positive affect</w:t>
      </w:r>
      <w:r w:rsidR="00BF1DF0">
        <w:t xml:space="preserve"> and</w:t>
      </w:r>
      <w:r w:rsidRPr="00824837">
        <w:t xml:space="preserve"> ACT scores. MANCOVA results suggest a statistically significant effect for leader emotional displays on positive and negative reactions, </w:t>
      </w:r>
      <w:r w:rsidRPr="00824837">
        <w:rPr>
          <w:i/>
        </w:rPr>
        <w:t>F</w:t>
      </w:r>
      <w:r w:rsidRPr="00824837">
        <w:t xml:space="preserve">(8, 474) = 5.48, Wilk’s = 0.85, </w:t>
      </w:r>
      <w:r w:rsidRPr="00824837">
        <w:rPr>
          <w:i/>
        </w:rPr>
        <w:t>p</w:t>
      </w:r>
      <w:r w:rsidRPr="00824837">
        <w:t xml:space="preserve"> &lt; .001, partial </w:t>
      </w:r>
      <m:oMath>
        <m:r>
          <w:rPr>
            <w:rFonts w:ascii="Cambria Math" w:hAnsi="Cambria Math"/>
          </w:rPr>
          <m:t>η</m:t>
        </m:r>
      </m:oMath>
      <w:r w:rsidRPr="00824837">
        <w:rPr>
          <w:vertAlign w:val="superscript"/>
        </w:rPr>
        <w:t>2</w:t>
      </w:r>
      <w:r w:rsidRPr="00824837">
        <w:t xml:space="preserve"> = .09. Follow-up univariate analysis of covariance (ANCOVA) tests</w:t>
      </w:r>
      <w:r>
        <w:t>, presented in Table 4,</w:t>
      </w:r>
      <w:r w:rsidRPr="00824837">
        <w:t xml:space="preserve"> </w:t>
      </w:r>
      <w:r>
        <w:t>reveal</w:t>
      </w:r>
      <w:r w:rsidRPr="00824837">
        <w:t xml:space="preserve"> significant main effects for leader emotional displays on </w:t>
      </w:r>
      <w:r w:rsidR="00AB0142">
        <w:t xml:space="preserve">follower </w:t>
      </w:r>
      <w:r w:rsidRPr="00824837">
        <w:t xml:space="preserve">positive affective reactions, </w:t>
      </w:r>
      <w:r w:rsidRPr="00824837">
        <w:rPr>
          <w:i/>
        </w:rPr>
        <w:t>F</w:t>
      </w:r>
      <w:r w:rsidRPr="00824837">
        <w:t xml:space="preserve">(4, 238) = 8.87, </w:t>
      </w:r>
      <w:r w:rsidRPr="00824837">
        <w:rPr>
          <w:i/>
        </w:rPr>
        <w:t>p</w:t>
      </w:r>
      <w:r w:rsidRPr="00824837">
        <w:t xml:space="preserve"> &lt; .001, partial </w:t>
      </w:r>
      <m:oMath>
        <m:r>
          <w:rPr>
            <w:rFonts w:ascii="Cambria Math" w:hAnsi="Cambria Math"/>
          </w:rPr>
          <m:t>η</m:t>
        </m:r>
      </m:oMath>
      <w:r w:rsidRPr="00824837">
        <w:rPr>
          <w:vertAlign w:val="superscript"/>
        </w:rPr>
        <w:t>2</w:t>
      </w:r>
      <w:r w:rsidRPr="00824837">
        <w:t xml:space="preserve"> = .13, and </w:t>
      </w:r>
      <w:r w:rsidR="00AB0142">
        <w:t xml:space="preserve">follower </w:t>
      </w:r>
      <w:r w:rsidRPr="00824837">
        <w:t>negative affective reactions,</w:t>
      </w:r>
      <w:r w:rsidRPr="00824837">
        <w:rPr>
          <w:i/>
        </w:rPr>
        <w:t xml:space="preserve">  F</w:t>
      </w:r>
      <w:r w:rsidRPr="00824837">
        <w:t xml:space="preserve">(4, </w:t>
      </w:r>
      <w:r w:rsidR="00764BAC">
        <w:t>255</w:t>
      </w:r>
      <w:r w:rsidRPr="00824837">
        <w:t xml:space="preserve">) = 9.72, </w:t>
      </w:r>
      <w:r w:rsidRPr="00824837">
        <w:rPr>
          <w:i/>
        </w:rPr>
        <w:t>p</w:t>
      </w:r>
      <w:r w:rsidRPr="00824837">
        <w:t xml:space="preserve"> &lt; .001, partial </w:t>
      </w:r>
      <m:oMath>
        <m:r>
          <w:rPr>
            <w:rFonts w:ascii="Cambria Math" w:hAnsi="Cambria Math"/>
          </w:rPr>
          <m:t>η</m:t>
        </m:r>
      </m:oMath>
      <w:r w:rsidRPr="00824837">
        <w:rPr>
          <w:vertAlign w:val="superscript"/>
        </w:rPr>
        <w:t>2</w:t>
      </w:r>
      <w:r w:rsidRPr="00824837">
        <w:t xml:space="preserve"> = .13.  </w:t>
      </w:r>
    </w:p>
    <w:p w14:paraId="76B52632" w14:textId="0E588396" w:rsidR="00824837" w:rsidRPr="00824837" w:rsidRDefault="00824837" w:rsidP="00824837">
      <w:r w:rsidRPr="00824837">
        <w:tab/>
        <w:t>Pairwise comparisons using Bonferroni corrections found significant differences in positive reactions across conditions. Participants in the mixed valence condition (</w:t>
      </w:r>
      <w:r w:rsidRPr="00824837">
        <w:rPr>
          <w:i/>
        </w:rPr>
        <w:t xml:space="preserve">M </w:t>
      </w:r>
      <w:r w:rsidRPr="00824837">
        <w:t xml:space="preserve">= 2.53, </w:t>
      </w:r>
      <w:r w:rsidRPr="00824837">
        <w:rPr>
          <w:i/>
        </w:rPr>
        <w:t xml:space="preserve">SD = </w:t>
      </w:r>
      <w:r w:rsidRPr="00824837">
        <w:t>0.94), negative mixed condition (</w:t>
      </w:r>
      <w:r w:rsidRPr="00824837">
        <w:rPr>
          <w:i/>
        </w:rPr>
        <w:t xml:space="preserve">M </w:t>
      </w:r>
      <w:r w:rsidRPr="00824837">
        <w:t xml:space="preserve">= 2.48, </w:t>
      </w:r>
      <w:r w:rsidRPr="00824837">
        <w:rPr>
          <w:i/>
        </w:rPr>
        <w:t>SD</w:t>
      </w:r>
      <w:r w:rsidRPr="00824837">
        <w:t xml:space="preserve"> = .96), and anger condition (</w:t>
      </w:r>
      <w:r w:rsidRPr="00824837">
        <w:rPr>
          <w:i/>
        </w:rPr>
        <w:t xml:space="preserve">M </w:t>
      </w:r>
      <w:r w:rsidRPr="00824837">
        <w:t xml:space="preserve">= 2.27, </w:t>
      </w:r>
      <w:r w:rsidRPr="00824837">
        <w:rPr>
          <w:i/>
        </w:rPr>
        <w:t>SD</w:t>
      </w:r>
      <w:r w:rsidRPr="00824837">
        <w:t xml:space="preserve"> = .98) had significantly less positive </w:t>
      </w:r>
      <w:r w:rsidR="005840FB">
        <w:t>emotional</w:t>
      </w:r>
      <w:r w:rsidRPr="00824837">
        <w:t xml:space="preserve"> </w:t>
      </w:r>
      <w:r w:rsidR="005840FB">
        <w:t>responses</w:t>
      </w:r>
      <w:r w:rsidRPr="00824837">
        <w:t xml:space="preserve"> than the mixed positive condition (</w:t>
      </w:r>
      <w:r w:rsidRPr="00824837">
        <w:rPr>
          <w:i/>
        </w:rPr>
        <w:t xml:space="preserve">M </w:t>
      </w:r>
      <w:r w:rsidRPr="00824837">
        <w:t xml:space="preserve">= 3.15, </w:t>
      </w:r>
      <w:r w:rsidRPr="00824837">
        <w:rPr>
          <w:i/>
        </w:rPr>
        <w:t xml:space="preserve">SD = </w:t>
      </w:r>
      <w:r w:rsidRPr="00824837">
        <w:t>1.08) and pride condition (</w:t>
      </w:r>
      <w:r w:rsidRPr="00824837">
        <w:rPr>
          <w:i/>
        </w:rPr>
        <w:t xml:space="preserve">M </w:t>
      </w:r>
      <w:r w:rsidRPr="00824837">
        <w:t xml:space="preserve">= 3.22, </w:t>
      </w:r>
      <w:r w:rsidRPr="00824837">
        <w:rPr>
          <w:i/>
        </w:rPr>
        <w:t xml:space="preserve">SD = </w:t>
      </w:r>
      <w:r w:rsidRPr="00824837">
        <w:t>1.10), respectively. Similarly, pairwise comparisons found that participants in the negative mixed condition (</w:t>
      </w:r>
      <w:r w:rsidRPr="00824837">
        <w:rPr>
          <w:i/>
        </w:rPr>
        <w:t>M</w:t>
      </w:r>
      <w:r w:rsidRPr="00824837">
        <w:t xml:space="preserve"> = 2.50, </w:t>
      </w:r>
      <w:r w:rsidRPr="00824837">
        <w:rPr>
          <w:i/>
        </w:rPr>
        <w:t>SD</w:t>
      </w:r>
      <w:r w:rsidRPr="00824837">
        <w:t xml:space="preserve"> = 1.02), mixed valence condition (</w:t>
      </w:r>
      <w:r w:rsidRPr="00824837">
        <w:rPr>
          <w:i/>
        </w:rPr>
        <w:t xml:space="preserve">M </w:t>
      </w:r>
      <w:r w:rsidRPr="00824837">
        <w:t xml:space="preserve">= 2.40, </w:t>
      </w:r>
      <w:r w:rsidRPr="00824837">
        <w:rPr>
          <w:i/>
        </w:rPr>
        <w:t xml:space="preserve">SD = </w:t>
      </w:r>
      <w:r w:rsidRPr="00824837">
        <w:t>0.97), and anger condition (</w:t>
      </w:r>
      <w:r w:rsidRPr="00824837">
        <w:rPr>
          <w:i/>
        </w:rPr>
        <w:t xml:space="preserve">M </w:t>
      </w:r>
      <w:r w:rsidRPr="00824837">
        <w:t xml:space="preserve">= 2.56, </w:t>
      </w:r>
      <w:r w:rsidRPr="00824837">
        <w:rPr>
          <w:i/>
        </w:rPr>
        <w:t xml:space="preserve">SD = </w:t>
      </w:r>
      <w:r w:rsidRPr="00824837">
        <w:t>1.06) had significantly higher negative affective reactions than the positive mixed condition (</w:t>
      </w:r>
      <w:r w:rsidRPr="00824837">
        <w:rPr>
          <w:i/>
        </w:rPr>
        <w:t xml:space="preserve">M </w:t>
      </w:r>
      <w:r w:rsidRPr="00824837">
        <w:t xml:space="preserve">= 1.66, </w:t>
      </w:r>
      <w:r w:rsidRPr="00824837">
        <w:rPr>
          <w:i/>
        </w:rPr>
        <w:t xml:space="preserve">SD = </w:t>
      </w:r>
      <w:r w:rsidRPr="00824837">
        <w:t>0.88) and pride condition (</w:t>
      </w:r>
      <w:r w:rsidRPr="00824837">
        <w:rPr>
          <w:i/>
        </w:rPr>
        <w:t xml:space="preserve">M </w:t>
      </w:r>
      <w:r w:rsidRPr="00824837">
        <w:t xml:space="preserve">= 1.86, </w:t>
      </w:r>
      <w:r w:rsidRPr="00824837">
        <w:rPr>
          <w:i/>
        </w:rPr>
        <w:t xml:space="preserve">SD = </w:t>
      </w:r>
      <w:r w:rsidRPr="00824837">
        <w:t>0.94).</w:t>
      </w:r>
    </w:p>
    <w:p w14:paraId="2E67A0FF" w14:textId="0AFFAA53" w:rsidR="008A1CE5" w:rsidRPr="009A3213" w:rsidRDefault="008A1CE5" w:rsidP="008A1CE5">
      <w:pPr>
        <w:ind w:firstLine="720"/>
        <w:rPr>
          <w:rFonts w:cs="Times New Roman"/>
          <w:szCs w:val="24"/>
        </w:rPr>
      </w:pPr>
      <w:r w:rsidRPr="009A3213">
        <w:rPr>
          <w:rFonts w:cs="Times New Roman"/>
          <w:szCs w:val="24"/>
        </w:rPr>
        <w:lastRenderedPageBreak/>
        <w:t xml:space="preserve">Hypothesis 1a predicted that </w:t>
      </w:r>
      <w:r w:rsidR="00AB0142">
        <w:rPr>
          <w:rFonts w:cs="Times New Roman"/>
          <w:szCs w:val="24"/>
        </w:rPr>
        <w:t xml:space="preserve">leader </w:t>
      </w:r>
      <w:r w:rsidRPr="009A3213">
        <w:rPr>
          <w:rFonts w:cs="Times New Roman"/>
          <w:szCs w:val="24"/>
        </w:rPr>
        <w:t xml:space="preserve">displays of mixed emotions would be rated as less appropriate than displays of single emotions. An analysis of covariance (ANOVA) test found a significant difference in display appropriateness across leader emotional display conditions controlling for </w:t>
      </w:r>
      <w:r w:rsidR="00AE67F7">
        <w:rPr>
          <w:rFonts w:cs="Times New Roman"/>
          <w:szCs w:val="24"/>
        </w:rPr>
        <w:t>ACT scores,</w:t>
      </w:r>
      <w:r w:rsidRPr="009A3213">
        <w:rPr>
          <w:rFonts w:cs="Times New Roman"/>
          <w:szCs w:val="24"/>
        </w:rPr>
        <w:t xml:space="preserve"> </w:t>
      </w:r>
      <w:r w:rsidRPr="009A3213">
        <w:rPr>
          <w:rFonts w:cs="Times New Roman"/>
          <w:i/>
          <w:szCs w:val="24"/>
        </w:rPr>
        <w:t>F</w:t>
      </w:r>
      <w:r w:rsidRPr="009A3213">
        <w:rPr>
          <w:rFonts w:cs="Times New Roman"/>
          <w:szCs w:val="24"/>
        </w:rPr>
        <w:t>(4, 2</w:t>
      </w:r>
      <w:r w:rsidR="00764BAC">
        <w:rPr>
          <w:rFonts w:cs="Times New Roman"/>
          <w:szCs w:val="24"/>
        </w:rPr>
        <w:t>12</w:t>
      </w:r>
      <w:r w:rsidRPr="009A3213">
        <w:rPr>
          <w:rFonts w:cs="Times New Roman"/>
          <w:szCs w:val="24"/>
        </w:rPr>
        <w:t xml:space="preserve">) = 3.36, </w:t>
      </w:r>
      <w:r w:rsidRPr="009A3213">
        <w:rPr>
          <w:rFonts w:cs="Times New Roman"/>
          <w:i/>
          <w:szCs w:val="24"/>
        </w:rPr>
        <w:t>p</w:t>
      </w:r>
      <w:r w:rsidRPr="009A3213">
        <w:rPr>
          <w:rFonts w:cs="Times New Roman"/>
          <w:szCs w:val="24"/>
        </w:rPr>
        <w:t xml:space="preserve"> = .011,  partial </w:t>
      </w:r>
      <m:oMath>
        <m:r>
          <w:rPr>
            <w:rFonts w:ascii="Cambria Math" w:hAnsi="Cambria Math" w:cs="Times New Roman"/>
            <w:szCs w:val="24"/>
          </w:rPr>
          <m:t>η</m:t>
        </m:r>
      </m:oMath>
      <w:r w:rsidRPr="009A3213">
        <w:rPr>
          <w:rFonts w:cs="Times New Roman"/>
          <w:szCs w:val="24"/>
          <w:vertAlign w:val="superscript"/>
        </w:rPr>
        <w:t>2</w:t>
      </w:r>
      <w:r w:rsidRPr="009A3213">
        <w:rPr>
          <w:rFonts w:cs="Times New Roman"/>
          <w:szCs w:val="24"/>
        </w:rPr>
        <w:t xml:space="preserve"> = .06. Planned comparisons comparing mixed emotion conditions to discrete emotion conditions did not find significant differences in ratings of display appropriateness, </w:t>
      </w:r>
      <w:r w:rsidRPr="009A3213">
        <w:rPr>
          <w:rFonts w:cs="Times New Roman"/>
          <w:i/>
          <w:szCs w:val="24"/>
        </w:rPr>
        <w:t>t</w:t>
      </w:r>
      <w:r w:rsidRPr="009A3213">
        <w:rPr>
          <w:rFonts w:cs="Times New Roman"/>
          <w:szCs w:val="24"/>
        </w:rPr>
        <w:t xml:space="preserve">(182.23) = -0.01, </w:t>
      </w:r>
      <w:r w:rsidRPr="009A3213">
        <w:rPr>
          <w:rFonts w:cs="Times New Roman"/>
          <w:i/>
          <w:szCs w:val="24"/>
        </w:rPr>
        <w:t>p</w:t>
      </w:r>
      <w:r w:rsidRPr="009A3213">
        <w:rPr>
          <w:rFonts w:cs="Times New Roman"/>
          <w:szCs w:val="24"/>
        </w:rPr>
        <w:t xml:space="preserve"> = .99.</w:t>
      </w:r>
      <w:r w:rsidRPr="009A3213">
        <w:rPr>
          <w:rFonts w:cs="Times New Roman"/>
          <w:i/>
          <w:szCs w:val="24"/>
        </w:rPr>
        <w:t xml:space="preserve"> </w:t>
      </w:r>
      <w:r w:rsidRPr="009A3213">
        <w:rPr>
          <w:rFonts w:cs="Times New Roman"/>
          <w:szCs w:val="24"/>
        </w:rPr>
        <w:t>Pairwise comparisons suggest that leaders displaying anger had lower ratings of display appropriateness (</w:t>
      </w:r>
      <w:r w:rsidRPr="009A3213">
        <w:rPr>
          <w:rFonts w:cs="Times New Roman"/>
          <w:i/>
          <w:szCs w:val="24"/>
        </w:rPr>
        <w:t>M =</w:t>
      </w:r>
      <w:r w:rsidRPr="009A3213">
        <w:rPr>
          <w:rFonts w:cs="Times New Roman"/>
          <w:szCs w:val="24"/>
        </w:rPr>
        <w:t xml:space="preserve"> 3.24, </w:t>
      </w:r>
      <w:r w:rsidRPr="009A3213">
        <w:rPr>
          <w:rFonts w:cs="Times New Roman"/>
          <w:i/>
          <w:szCs w:val="24"/>
        </w:rPr>
        <w:t>SD</w:t>
      </w:r>
      <w:r w:rsidRPr="009A3213">
        <w:rPr>
          <w:rFonts w:cs="Times New Roman"/>
          <w:szCs w:val="24"/>
        </w:rPr>
        <w:t xml:space="preserve"> = 1.36) than leaders displaying pride (</w:t>
      </w:r>
      <w:r w:rsidRPr="009A3213">
        <w:rPr>
          <w:rFonts w:cs="Times New Roman"/>
          <w:i/>
          <w:szCs w:val="24"/>
        </w:rPr>
        <w:t>M =</w:t>
      </w:r>
      <w:r w:rsidRPr="009A3213">
        <w:rPr>
          <w:rFonts w:cs="Times New Roman"/>
          <w:szCs w:val="24"/>
        </w:rPr>
        <w:t xml:space="preserve"> 3.94, </w:t>
      </w:r>
      <w:r w:rsidRPr="009A3213">
        <w:rPr>
          <w:rFonts w:cs="Times New Roman"/>
          <w:i/>
          <w:szCs w:val="24"/>
        </w:rPr>
        <w:t>SD</w:t>
      </w:r>
      <w:r w:rsidRPr="009A3213">
        <w:rPr>
          <w:rFonts w:cs="Times New Roman"/>
          <w:szCs w:val="24"/>
        </w:rPr>
        <w:t xml:space="preserve"> = 1.06) and positive mixed (</w:t>
      </w:r>
      <w:r w:rsidRPr="009A3213">
        <w:rPr>
          <w:rFonts w:cs="Times New Roman"/>
          <w:i/>
          <w:szCs w:val="24"/>
        </w:rPr>
        <w:t xml:space="preserve">M </w:t>
      </w:r>
      <w:r w:rsidRPr="009A3213">
        <w:rPr>
          <w:rFonts w:cs="Times New Roman"/>
          <w:szCs w:val="24"/>
        </w:rPr>
        <w:t xml:space="preserve">= 3.99, </w:t>
      </w:r>
      <w:r w:rsidRPr="009A3213">
        <w:rPr>
          <w:rFonts w:cs="Times New Roman"/>
          <w:i/>
          <w:szCs w:val="24"/>
        </w:rPr>
        <w:t>SD</w:t>
      </w:r>
      <w:r w:rsidRPr="009A3213">
        <w:rPr>
          <w:rFonts w:cs="Times New Roman"/>
          <w:szCs w:val="24"/>
        </w:rPr>
        <w:t xml:space="preserve"> = 1.14). Ratings of display appropriateness by participants in the negative mixed (</w:t>
      </w:r>
      <w:r w:rsidRPr="009A3213">
        <w:rPr>
          <w:rFonts w:cs="Times New Roman"/>
          <w:i/>
          <w:szCs w:val="24"/>
        </w:rPr>
        <w:t>M =</w:t>
      </w:r>
      <w:r w:rsidRPr="009A3213">
        <w:rPr>
          <w:rFonts w:cs="Times New Roman"/>
          <w:szCs w:val="24"/>
        </w:rPr>
        <w:t xml:space="preserve"> 3.38, </w:t>
      </w:r>
      <w:r w:rsidRPr="009A3213">
        <w:rPr>
          <w:rFonts w:cs="Times New Roman"/>
          <w:i/>
          <w:szCs w:val="24"/>
        </w:rPr>
        <w:t>SD</w:t>
      </w:r>
      <w:r w:rsidRPr="009A3213">
        <w:rPr>
          <w:rFonts w:cs="Times New Roman"/>
          <w:szCs w:val="24"/>
        </w:rPr>
        <w:t xml:space="preserve"> = 1.21) and mixed valence (</w:t>
      </w:r>
      <w:r w:rsidRPr="009A3213">
        <w:rPr>
          <w:rFonts w:cs="Times New Roman"/>
          <w:i/>
          <w:szCs w:val="24"/>
        </w:rPr>
        <w:t>M =</w:t>
      </w:r>
      <w:r w:rsidRPr="009A3213">
        <w:rPr>
          <w:rFonts w:cs="Times New Roman"/>
          <w:szCs w:val="24"/>
        </w:rPr>
        <w:t xml:space="preserve"> 3.40, </w:t>
      </w:r>
      <w:r w:rsidRPr="009A3213">
        <w:rPr>
          <w:rFonts w:cs="Times New Roman"/>
          <w:i/>
          <w:szCs w:val="24"/>
        </w:rPr>
        <w:t>SD</w:t>
      </w:r>
      <w:r w:rsidRPr="009A3213">
        <w:rPr>
          <w:rFonts w:cs="Times New Roman"/>
          <w:szCs w:val="24"/>
        </w:rPr>
        <w:t xml:space="preserve"> = 1.17) conditions did not differ from the positive mixed, anger, or pride conditions. Therefore, Hypothesis 1a was not supported as participants did not perceive displays of mixed emotions as less appropriate than displays of discrete emotions.</w:t>
      </w:r>
      <w:r w:rsidR="00AB0142">
        <w:rPr>
          <w:rFonts w:cs="Times New Roman"/>
          <w:szCs w:val="24"/>
        </w:rPr>
        <w:t xml:space="preserve"> </w:t>
      </w:r>
      <w:r w:rsidR="003A0BF7">
        <w:rPr>
          <w:rFonts w:cs="Times New Roman"/>
          <w:szCs w:val="24"/>
        </w:rPr>
        <w:t>Ratings of emotional display appropriateness</w:t>
      </w:r>
      <w:r w:rsidR="00AB0142">
        <w:rPr>
          <w:rFonts w:cs="Times New Roman"/>
          <w:szCs w:val="24"/>
        </w:rPr>
        <w:t xml:space="preserve"> appear to be more a function of </w:t>
      </w:r>
      <w:r w:rsidR="003A0BF7">
        <w:rPr>
          <w:rFonts w:cs="Times New Roman"/>
          <w:szCs w:val="24"/>
        </w:rPr>
        <w:t xml:space="preserve">leader </w:t>
      </w:r>
      <w:r w:rsidR="00AB0142">
        <w:rPr>
          <w:rFonts w:cs="Times New Roman"/>
          <w:szCs w:val="24"/>
        </w:rPr>
        <w:t xml:space="preserve">emotion valence. </w:t>
      </w:r>
    </w:p>
    <w:p w14:paraId="589822EA" w14:textId="3B842DF7" w:rsidR="008A1CE5" w:rsidRDefault="008A1CE5" w:rsidP="008A1CE5">
      <w:pPr>
        <w:rPr>
          <w:rFonts w:cs="Times New Roman"/>
          <w:b/>
          <w:szCs w:val="24"/>
        </w:rPr>
      </w:pPr>
      <w:r w:rsidRPr="009A3213">
        <w:rPr>
          <w:rFonts w:cs="Times New Roman"/>
          <w:szCs w:val="24"/>
        </w:rPr>
        <w:tab/>
        <w:t>Hypothesis 1b predicted that situational uncertainty would interact with leader emotional</w:t>
      </w:r>
      <w:r w:rsidR="00AB0142">
        <w:rPr>
          <w:rFonts w:cs="Times New Roman"/>
          <w:szCs w:val="24"/>
        </w:rPr>
        <w:t xml:space="preserve"> </w:t>
      </w:r>
      <w:r w:rsidRPr="009A3213">
        <w:rPr>
          <w:rFonts w:cs="Times New Roman"/>
          <w:szCs w:val="24"/>
        </w:rPr>
        <w:t>display in influencing participant perceptions of leader emotional display appropriateness. Results from the ANCOVA</w:t>
      </w:r>
      <w:r w:rsidR="00BC307E">
        <w:rPr>
          <w:rFonts w:cs="Times New Roman"/>
          <w:szCs w:val="24"/>
        </w:rPr>
        <w:t xml:space="preserve"> (see Table </w:t>
      </w:r>
      <w:r w:rsidR="001F3911">
        <w:rPr>
          <w:rFonts w:cs="Times New Roman"/>
          <w:szCs w:val="24"/>
        </w:rPr>
        <w:t>5</w:t>
      </w:r>
      <w:r w:rsidR="00BC307E">
        <w:rPr>
          <w:rFonts w:cs="Times New Roman"/>
          <w:szCs w:val="24"/>
        </w:rPr>
        <w:t>)</w:t>
      </w:r>
      <w:r w:rsidRPr="009A3213">
        <w:rPr>
          <w:rFonts w:cs="Times New Roman"/>
          <w:szCs w:val="24"/>
        </w:rPr>
        <w:t xml:space="preserve"> analysis suggest that leader emotional display and situational uncertainty do not interact in influencing perceptions of display appropriateness, </w:t>
      </w:r>
      <w:r w:rsidRPr="009A3213">
        <w:rPr>
          <w:rFonts w:cs="Times New Roman"/>
          <w:i/>
          <w:szCs w:val="24"/>
        </w:rPr>
        <w:t>F</w:t>
      </w:r>
      <w:r w:rsidRPr="009A3213">
        <w:rPr>
          <w:rFonts w:cs="Times New Roman"/>
          <w:szCs w:val="24"/>
        </w:rPr>
        <w:t>(4, 2</w:t>
      </w:r>
      <w:r w:rsidR="0099119E">
        <w:rPr>
          <w:rFonts w:cs="Times New Roman"/>
          <w:szCs w:val="24"/>
        </w:rPr>
        <w:t>1</w:t>
      </w:r>
      <w:r w:rsidRPr="009A3213">
        <w:rPr>
          <w:rFonts w:cs="Times New Roman"/>
          <w:szCs w:val="24"/>
        </w:rPr>
        <w:t>2) = 0.</w:t>
      </w:r>
      <w:r w:rsidR="0099119E">
        <w:rPr>
          <w:rFonts w:cs="Times New Roman"/>
          <w:szCs w:val="24"/>
        </w:rPr>
        <w:t>79</w:t>
      </w:r>
      <w:r w:rsidRPr="009A3213">
        <w:rPr>
          <w:rFonts w:cs="Times New Roman"/>
          <w:szCs w:val="24"/>
        </w:rPr>
        <w:t xml:space="preserve">, </w:t>
      </w:r>
      <w:r w:rsidRPr="009A3213">
        <w:rPr>
          <w:rFonts w:cs="Times New Roman"/>
          <w:i/>
          <w:szCs w:val="24"/>
        </w:rPr>
        <w:t>p</w:t>
      </w:r>
      <w:r w:rsidRPr="009A3213">
        <w:rPr>
          <w:rFonts w:cs="Times New Roman"/>
          <w:szCs w:val="24"/>
        </w:rPr>
        <w:t xml:space="preserve"> = .</w:t>
      </w:r>
      <w:r w:rsidR="0099119E">
        <w:rPr>
          <w:rFonts w:cs="Times New Roman"/>
          <w:szCs w:val="24"/>
        </w:rPr>
        <w:t>53</w:t>
      </w:r>
      <w:r w:rsidRPr="009A3213">
        <w:rPr>
          <w:rFonts w:cs="Times New Roman"/>
          <w:szCs w:val="24"/>
        </w:rPr>
        <w:t>, providing no support for Hypothesis 1b</w:t>
      </w:r>
      <w:r w:rsidRPr="009A3213">
        <w:rPr>
          <w:rFonts w:cs="Times New Roman"/>
          <w:b/>
          <w:szCs w:val="24"/>
        </w:rPr>
        <w:t>.</w:t>
      </w:r>
    </w:p>
    <w:p w14:paraId="5F805867" w14:textId="77777777" w:rsidR="008A1CE5" w:rsidRPr="009A3213" w:rsidRDefault="008A1CE5" w:rsidP="008A1CE5">
      <w:pPr>
        <w:rPr>
          <w:rFonts w:cs="Times New Roman"/>
          <w:szCs w:val="24"/>
        </w:rPr>
      </w:pPr>
      <w:r w:rsidRPr="009A3213">
        <w:rPr>
          <w:rFonts w:cs="Times New Roman"/>
          <w:szCs w:val="24"/>
        </w:rPr>
        <w:tab/>
        <w:t xml:space="preserve">Hypothesis 2a predicted that leader displays of mixed emotions will lead to higher levels of cognitive flexibility and depth of processing in followers. A MANCOVA for follower cognitive flexibility and depth of processing showed a significant effect for leader emotional displays, </w:t>
      </w:r>
      <w:r w:rsidRPr="009A3213">
        <w:rPr>
          <w:rFonts w:cs="Times New Roman"/>
          <w:i/>
          <w:szCs w:val="24"/>
        </w:rPr>
        <w:t>F</w:t>
      </w:r>
      <w:r w:rsidRPr="009A3213">
        <w:rPr>
          <w:rFonts w:cs="Times New Roman"/>
          <w:szCs w:val="24"/>
        </w:rPr>
        <w:t xml:space="preserve">(8, 510) = 2.31, Wilks = .93, </w:t>
      </w:r>
      <w:r w:rsidRPr="009A3213">
        <w:rPr>
          <w:rFonts w:cs="Times New Roman"/>
          <w:i/>
          <w:szCs w:val="24"/>
        </w:rPr>
        <w:t>p</w:t>
      </w:r>
      <w:r w:rsidRPr="009A3213">
        <w:rPr>
          <w:rFonts w:cs="Times New Roman"/>
          <w:szCs w:val="24"/>
        </w:rPr>
        <w:t xml:space="preserve"> = .020, partial</w:t>
      </w:r>
      <m:oMath>
        <m:r>
          <w:rPr>
            <w:rFonts w:ascii="Cambria Math" w:hAnsi="Cambria Math" w:cs="Times New Roman"/>
            <w:szCs w:val="24"/>
          </w:rPr>
          <m:t xml:space="preserve"> η</m:t>
        </m:r>
      </m:oMath>
      <w:r w:rsidRPr="009A3213">
        <w:rPr>
          <w:rFonts w:cs="Times New Roman"/>
          <w:szCs w:val="24"/>
          <w:vertAlign w:val="superscript"/>
        </w:rPr>
        <w:t>2</w:t>
      </w:r>
      <w:r w:rsidRPr="009A3213">
        <w:rPr>
          <w:rFonts w:cs="Times New Roman"/>
          <w:szCs w:val="24"/>
        </w:rPr>
        <w:t xml:space="preserve"> = .04. Follow-up univariate </w:t>
      </w:r>
      <w:r w:rsidRPr="009A3213">
        <w:rPr>
          <w:rFonts w:cs="Times New Roman"/>
          <w:szCs w:val="24"/>
        </w:rPr>
        <w:lastRenderedPageBreak/>
        <w:t xml:space="preserve">ANCOVAs were conducted for follower cognitive flexibility and depth of processing. No main effect was found for leader emotional displays on cognitive flexibility, </w:t>
      </w:r>
      <w:r w:rsidRPr="009A3213">
        <w:rPr>
          <w:rFonts w:cs="Times New Roman"/>
          <w:i/>
          <w:szCs w:val="24"/>
        </w:rPr>
        <w:t>F</w:t>
      </w:r>
      <w:r w:rsidRPr="009A3213">
        <w:rPr>
          <w:rFonts w:cs="Times New Roman"/>
          <w:szCs w:val="24"/>
        </w:rPr>
        <w:t xml:space="preserve">(4, 256) = 1.32, </w:t>
      </w:r>
      <w:r w:rsidRPr="009A3213">
        <w:rPr>
          <w:rFonts w:cs="Times New Roman"/>
          <w:i/>
          <w:szCs w:val="24"/>
        </w:rPr>
        <w:t>p</w:t>
      </w:r>
      <w:r w:rsidRPr="009A3213">
        <w:rPr>
          <w:rFonts w:cs="Times New Roman"/>
          <w:szCs w:val="24"/>
        </w:rPr>
        <w:t xml:space="preserve"> = .264. Therefore, Hypothesis 2a was not supported. </w:t>
      </w:r>
    </w:p>
    <w:p w14:paraId="59CC48C0" w14:textId="3C72071B" w:rsidR="008A1CE5" w:rsidRDefault="008A1CE5" w:rsidP="001F3911">
      <w:pPr>
        <w:ind w:firstLine="720"/>
        <w:rPr>
          <w:rFonts w:cs="Times New Roman"/>
          <w:szCs w:val="24"/>
        </w:rPr>
      </w:pPr>
      <w:r w:rsidRPr="009A3213">
        <w:rPr>
          <w:rFonts w:cs="Times New Roman"/>
          <w:szCs w:val="24"/>
        </w:rPr>
        <w:t xml:space="preserve">There was a significant effect for leader emotional displays on follower depth of processing, </w:t>
      </w:r>
      <w:r w:rsidRPr="009A3213">
        <w:rPr>
          <w:rFonts w:cs="Times New Roman"/>
          <w:i/>
          <w:szCs w:val="24"/>
        </w:rPr>
        <w:t>F</w:t>
      </w:r>
      <w:r w:rsidRPr="009A3213">
        <w:rPr>
          <w:rFonts w:cs="Times New Roman"/>
          <w:szCs w:val="24"/>
        </w:rPr>
        <w:t>(4, 25</w:t>
      </w:r>
      <w:r w:rsidR="0076620B">
        <w:rPr>
          <w:rFonts w:cs="Times New Roman"/>
          <w:szCs w:val="24"/>
        </w:rPr>
        <w:t>6</w:t>
      </w:r>
      <w:r w:rsidRPr="009A3213">
        <w:rPr>
          <w:rFonts w:cs="Times New Roman"/>
          <w:szCs w:val="24"/>
        </w:rPr>
        <w:t xml:space="preserve">) = 4.10, </w:t>
      </w:r>
      <w:r w:rsidRPr="009A3213">
        <w:rPr>
          <w:rFonts w:cs="Times New Roman"/>
          <w:i/>
          <w:szCs w:val="24"/>
        </w:rPr>
        <w:t>p</w:t>
      </w:r>
      <w:r w:rsidRPr="009A3213">
        <w:rPr>
          <w:rFonts w:cs="Times New Roman"/>
          <w:szCs w:val="24"/>
        </w:rPr>
        <w:t xml:space="preserve"> = .003, partial </w:t>
      </w:r>
      <m:oMath>
        <m:r>
          <w:rPr>
            <w:rFonts w:ascii="Cambria Math" w:hAnsi="Cambria Math" w:cs="Times New Roman"/>
            <w:szCs w:val="24"/>
          </w:rPr>
          <m:t>η</m:t>
        </m:r>
      </m:oMath>
      <w:r w:rsidRPr="009A3213">
        <w:rPr>
          <w:rFonts w:cs="Times New Roman"/>
          <w:szCs w:val="24"/>
          <w:vertAlign w:val="superscript"/>
        </w:rPr>
        <w:t xml:space="preserve">2 </w:t>
      </w:r>
      <w:r w:rsidRPr="009A3213">
        <w:rPr>
          <w:rFonts w:cs="Times New Roman"/>
          <w:szCs w:val="24"/>
        </w:rPr>
        <w:t>= .06. Pairwise comparisons with Bonferroni corrections found that participants in the negative mixed condition exhibited higher depth of processing (</w:t>
      </w:r>
      <w:r w:rsidRPr="009A3213">
        <w:rPr>
          <w:rFonts w:cs="Times New Roman"/>
          <w:i/>
          <w:szCs w:val="24"/>
        </w:rPr>
        <w:t>M</w:t>
      </w:r>
      <w:r w:rsidRPr="009A3213">
        <w:rPr>
          <w:rFonts w:cs="Times New Roman"/>
          <w:szCs w:val="24"/>
        </w:rPr>
        <w:t xml:space="preserve"> = 3.16, </w:t>
      </w:r>
      <w:r w:rsidRPr="009A3213">
        <w:rPr>
          <w:rFonts w:cs="Times New Roman"/>
          <w:i/>
          <w:szCs w:val="24"/>
        </w:rPr>
        <w:t>SD</w:t>
      </w:r>
      <w:r w:rsidRPr="009A3213">
        <w:rPr>
          <w:rFonts w:cs="Times New Roman"/>
          <w:szCs w:val="24"/>
        </w:rPr>
        <w:t xml:space="preserve"> = 0.84) than the mixed valence condition (</w:t>
      </w:r>
      <w:r w:rsidRPr="009A3213">
        <w:rPr>
          <w:rFonts w:cs="Times New Roman"/>
          <w:i/>
          <w:szCs w:val="24"/>
        </w:rPr>
        <w:t xml:space="preserve">M </w:t>
      </w:r>
      <w:r w:rsidRPr="009A3213">
        <w:rPr>
          <w:rFonts w:cs="Times New Roman"/>
          <w:szCs w:val="24"/>
        </w:rPr>
        <w:t xml:space="preserve">= 2.70, </w:t>
      </w:r>
      <w:r w:rsidRPr="009A3213">
        <w:rPr>
          <w:rFonts w:cs="Times New Roman"/>
          <w:i/>
          <w:szCs w:val="24"/>
        </w:rPr>
        <w:t>SD</w:t>
      </w:r>
      <w:r w:rsidRPr="009A3213">
        <w:rPr>
          <w:rFonts w:cs="Times New Roman"/>
          <w:szCs w:val="24"/>
        </w:rPr>
        <w:t xml:space="preserve"> = 0.84) and positive mixed condition (</w:t>
      </w:r>
      <w:r w:rsidRPr="009A3213">
        <w:rPr>
          <w:rFonts w:cs="Times New Roman"/>
          <w:i/>
          <w:szCs w:val="24"/>
        </w:rPr>
        <w:t>M</w:t>
      </w:r>
      <w:r w:rsidRPr="009A3213">
        <w:rPr>
          <w:rFonts w:cs="Times New Roman"/>
          <w:szCs w:val="24"/>
        </w:rPr>
        <w:t xml:space="preserve"> = 2.54, </w:t>
      </w:r>
      <w:r w:rsidRPr="009A3213">
        <w:rPr>
          <w:rFonts w:cs="Times New Roman"/>
          <w:i/>
          <w:szCs w:val="24"/>
        </w:rPr>
        <w:t>SD</w:t>
      </w:r>
      <w:r w:rsidRPr="009A3213">
        <w:rPr>
          <w:rFonts w:cs="Times New Roman"/>
          <w:szCs w:val="24"/>
        </w:rPr>
        <w:t xml:space="preserve"> = 1.01), and the anger condition (</w:t>
      </w:r>
      <w:r w:rsidRPr="009A3213">
        <w:rPr>
          <w:rFonts w:cs="Times New Roman"/>
          <w:i/>
          <w:szCs w:val="24"/>
        </w:rPr>
        <w:t>M</w:t>
      </w:r>
      <w:r w:rsidRPr="009A3213">
        <w:rPr>
          <w:rFonts w:cs="Times New Roman"/>
          <w:szCs w:val="24"/>
        </w:rPr>
        <w:t xml:space="preserve"> = 2.79, </w:t>
      </w:r>
      <w:r w:rsidRPr="009A3213">
        <w:rPr>
          <w:rFonts w:cs="Times New Roman"/>
          <w:i/>
          <w:szCs w:val="24"/>
        </w:rPr>
        <w:t>SD</w:t>
      </w:r>
      <w:r w:rsidRPr="009A3213">
        <w:rPr>
          <w:rFonts w:cs="Times New Roman"/>
          <w:szCs w:val="24"/>
        </w:rPr>
        <w:t xml:space="preserve"> = 0.85), but not the pride condition (</w:t>
      </w:r>
      <w:r w:rsidRPr="009A3213">
        <w:rPr>
          <w:rFonts w:cs="Times New Roman"/>
          <w:i/>
          <w:szCs w:val="24"/>
        </w:rPr>
        <w:t>M</w:t>
      </w:r>
      <w:r w:rsidRPr="009A3213">
        <w:rPr>
          <w:rFonts w:cs="Times New Roman"/>
          <w:szCs w:val="24"/>
        </w:rPr>
        <w:t xml:space="preserve"> = 2.96, </w:t>
      </w:r>
      <w:r w:rsidRPr="009A3213">
        <w:rPr>
          <w:rFonts w:cs="Times New Roman"/>
          <w:i/>
          <w:szCs w:val="24"/>
        </w:rPr>
        <w:t>SD</w:t>
      </w:r>
      <w:r w:rsidRPr="009A3213">
        <w:rPr>
          <w:rFonts w:cs="Times New Roman"/>
          <w:szCs w:val="24"/>
        </w:rPr>
        <w:t xml:space="preserve"> = 0.72). Additionally, participants in the pride condition exhibited higher depth of processing than the positive mixed condition. </w:t>
      </w:r>
      <w:r w:rsidR="009B4D65">
        <w:rPr>
          <w:rFonts w:cs="Times New Roman"/>
          <w:szCs w:val="24"/>
        </w:rPr>
        <w:t>Therefore, p</w:t>
      </w:r>
      <w:r w:rsidRPr="009A3213">
        <w:rPr>
          <w:rFonts w:cs="Times New Roman"/>
          <w:szCs w:val="24"/>
        </w:rPr>
        <w:t>artial support was found for Hypothesis 2b</w:t>
      </w:r>
      <w:r w:rsidR="00BC307E">
        <w:rPr>
          <w:rFonts w:cs="Times New Roman"/>
          <w:szCs w:val="24"/>
        </w:rPr>
        <w:t xml:space="preserve"> (see Table </w:t>
      </w:r>
      <w:r w:rsidR="001F3911">
        <w:rPr>
          <w:rFonts w:cs="Times New Roman"/>
          <w:szCs w:val="24"/>
        </w:rPr>
        <w:t>6</w:t>
      </w:r>
      <w:r w:rsidR="00BC307E">
        <w:rPr>
          <w:rFonts w:cs="Times New Roman"/>
          <w:szCs w:val="24"/>
        </w:rPr>
        <w:t>)</w:t>
      </w:r>
      <w:r w:rsidRPr="009A3213">
        <w:rPr>
          <w:rFonts w:cs="Times New Roman"/>
          <w:szCs w:val="24"/>
        </w:rPr>
        <w:t>.</w:t>
      </w:r>
    </w:p>
    <w:p w14:paraId="0D0FC5B8" w14:textId="0EB3DC94" w:rsidR="008A1CE5" w:rsidRDefault="008A1CE5" w:rsidP="008A1CE5">
      <w:pPr>
        <w:ind w:firstLine="720"/>
        <w:rPr>
          <w:rFonts w:cs="Times New Roman"/>
          <w:szCs w:val="24"/>
        </w:rPr>
      </w:pPr>
      <w:r w:rsidRPr="009A3213">
        <w:rPr>
          <w:rFonts w:cs="Times New Roman"/>
          <w:szCs w:val="24"/>
        </w:rPr>
        <w:t>Hypothesis 3 predicted that leader emotion</w:t>
      </w:r>
      <w:r w:rsidR="00E27224">
        <w:rPr>
          <w:rFonts w:cs="Times New Roman"/>
          <w:szCs w:val="24"/>
        </w:rPr>
        <w:t>s</w:t>
      </w:r>
      <w:r w:rsidRPr="009A3213">
        <w:rPr>
          <w:rFonts w:cs="Times New Roman"/>
          <w:szCs w:val="24"/>
        </w:rPr>
        <w:t xml:space="preserve"> and follower emotional intelligence would interact in influencing follower perceptions of display appropriateness such that participants with higher levels of emotional intelligence would perceive their leaders as more appropriate following displays of mixed emotions. Moderated regression analyses with a multicategorical independent variable were conducted to test these hypotheses</w:t>
      </w:r>
      <w:r w:rsidR="001F3911">
        <w:rPr>
          <w:rFonts w:cs="Times New Roman"/>
          <w:szCs w:val="24"/>
        </w:rPr>
        <w:t xml:space="preserve"> (see Table 7)</w:t>
      </w:r>
      <w:r w:rsidRPr="009A3213">
        <w:rPr>
          <w:rFonts w:cs="Times New Roman"/>
          <w:szCs w:val="24"/>
        </w:rPr>
        <w:t>. Four dummy coded variables (</w:t>
      </w:r>
      <w:r w:rsidRPr="009A3213">
        <w:rPr>
          <w:rFonts w:cs="Times New Roman"/>
          <w:i/>
          <w:szCs w:val="24"/>
        </w:rPr>
        <w:t xml:space="preserve">k </w:t>
      </w:r>
      <w:r w:rsidRPr="009A3213">
        <w:rPr>
          <w:rFonts w:cs="Times New Roman"/>
          <w:szCs w:val="24"/>
        </w:rPr>
        <w:t>– 1) with pride as the referent group were created for this analysis as well as mean centering emotional intelligence. The first step of the moderated regression involved assessing the conditional effects of the dummy coded</w:t>
      </w:r>
      <w:r w:rsidR="00956646">
        <w:rPr>
          <w:rFonts w:cs="Times New Roman"/>
          <w:szCs w:val="24"/>
        </w:rPr>
        <w:t xml:space="preserve"> variables</w:t>
      </w:r>
      <w:r w:rsidRPr="009A3213">
        <w:rPr>
          <w:rFonts w:cs="Times New Roman"/>
          <w:szCs w:val="24"/>
        </w:rPr>
        <w:t xml:space="preserve"> and </w:t>
      </w:r>
      <w:r w:rsidR="00956646">
        <w:rPr>
          <w:rFonts w:cs="Times New Roman"/>
          <w:szCs w:val="24"/>
        </w:rPr>
        <w:t>emotional intelligence</w:t>
      </w:r>
      <w:r w:rsidRPr="009A3213">
        <w:rPr>
          <w:rFonts w:cs="Times New Roman"/>
          <w:szCs w:val="24"/>
        </w:rPr>
        <w:t xml:space="preserve">. The second step involved entering the interaction terms into the regression model. Results from this analysis provide </w:t>
      </w:r>
      <w:r w:rsidRPr="001F3911">
        <w:rPr>
          <w:rFonts w:cs="Times New Roman"/>
          <w:szCs w:val="24"/>
        </w:rPr>
        <w:t>no support for Hypothesis 3</w:t>
      </w:r>
      <w:r w:rsidRPr="009A3213">
        <w:rPr>
          <w:rFonts w:cs="Times New Roman"/>
          <w:b/>
          <w:szCs w:val="24"/>
        </w:rPr>
        <w:t xml:space="preserve"> </w:t>
      </w:r>
      <w:r w:rsidRPr="009A3213">
        <w:rPr>
          <w:rFonts w:cs="Times New Roman"/>
          <w:szCs w:val="24"/>
        </w:rPr>
        <w:t>as leader emotional display conditions did not significantly interact</w:t>
      </w:r>
      <w:r w:rsidR="001B304C">
        <w:rPr>
          <w:rFonts w:cs="Times New Roman"/>
          <w:szCs w:val="24"/>
        </w:rPr>
        <w:t xml:space="preserve"> with follower emotional intelligence</w:t>
      </w:r>
      <w:r w:rsidRPr="009A3213">
        <w:rPr>
          <w:rFonts w:cs="Times New Roman"/>
          <w:szCs w:val="24"/>
        </w:rPr>
        <w:t xml:space="preserve"> in influencing perceptions of display appropriateness and the model with interaction terms did not explain significant incremental </w:t>
      </w:r>
      <w:r w:rsidRPr="009A3213">
        <w:rPr>
          <w:rFonts w:cs="Times New Roman"/>
          <w:szCs w:val="24"/>
        </w:rPr>
        <w:lastRenderedPageBreak/>
        <w:t>variance above the first model. Significant conditional effects were found for negative mixed,</w:t>
      </w:r>
      <m:oMath>
        <m:r>
          <w:rPr>
            <w:rFonts w:ascii="Cambria Math" w:hAnsi="Cambria Math" w:cs="Times New Roman"/>
            <w:szCs w:val="24"/>
          </w:rPr>
          <m:t xml:space="preserve"> β</m:t>
        </m:r>
      </m:oMath>
      <w:r w:rsidRPr="009A3213">
        <w:rPr>
          <w:rFonts w:cs="Times New Roman"/>
          <w:szCs w:val="24"/>
        </w:rPr>
        <w:t xml:space="preserve"> = -.18, </w:t>
      </w:r>
      <w:r w:rsidRPr="009A3213">
        <w:rPr>
          <w:rFonts w:cs="Times New Roman"/>
          <w:i/>
          <w:szCs w:val="24"/>
        </w:rPr>
        <w:t>p</w:t>
      </w:r>
      <w:r w:rsidRPr="009A3213">
        <w:rPr>
          <w:rFonts w:cs="Times New Roman"/>
          <w:szCs w:val="24"/>
        </w:rPr>
        <w:t xml:space="preserve"> = .021, mixed valence, </w:t>
      </w:r>
      <m:oMath>
        <m:r>
          <w:rPr>
            <w:rFonts w:ascii="Cambria Math" w:hAnsi="Cambria Math" w:cs="Times New Roman"/>
            <w:szCs w:val="24"/>
          </w:rPr>
          <m:t>β</m:t>
        </m:r>
      </m:oMath>
      <w:r w:rsidRPr="009A3213">
        <w:rPr>
          <w:rFonts w:cs="Times New Roman"/>
          <w:szCs w:val="24"/>
        </w:rPr>
        <w:t xml:space="preserve"> = -.</w:t>
      </w:r>
      <w:r w:rsidR="001B304C">
        <w:rPr>
          <w:rFonts w:cs="Times New Roman"/>
          <w:szCs w:val="24"/>
        </w:rPr>
        <w:t>18</w:t>
      </w:r>
      <w:r w:rsidRPr="009A3213">
        <w:rPr>
          <w:rFonts w:cs="Times New Roman"/>
          <w:szCs w:val="24"/>
        </w:rPr>
        <w:t xml:space="preserve">, </w:t>
      </w:r>
      <w:r w:rsidRPr="009A3213">
        <w:rPr>
          <w:rFonts w:cs="Times New Roman"/>
          <w:i/>
          <w:szCs w:val="24"/>
        </w:rPr>
        <w:t>p</w:t>
      </w:r>
      <w:r w:rsidRPr="009A3213">
        <w:rPr>
          <w:rFonts w:cs="Times New Roman"/>
          <w:szCs w:val="24"/>
        </w:rPr>
        <w:t xml:space="preserve"> = .024, and anger conditions, </w:t>
      </w:r>
      <m:oMath>
        <m:r>
          <w:rPr>
            <w:rFonts w:ascii="Cambria Math" w:hAnsi="Cambria Math" w:cs="Times New Roman"/>
            <w:szCs w:val="24"/>
          </w:rPr>
          <m:t>β</m:t>
        </m:r>
      </m:oMath>
      <w:r w:rsidRPr="009A3213">
        <w:rPr>
          <w:rFonts w:cs="Times New Roman"/>
          <w:szCs w:val="24"/>
        </w:rPr>
        <w:t xml:space="preserve"> = -.</w:t>
      </w:r>
      <w:r w:rsidR="001B304C">
        <w:rPr>
          <w:rFonts w:cs="Times New Roman"/>
          <w:szCs w:val="24"/>
        </w:rPr>
        <w:t>23</w:t>
      </w:r>
      <w:r w:rsidRPr="009A3213">
        <w:rPr>
          <w:rFonts w:cs="Times New Roman"/>
          <w:szCs w:val="24"/>
        </w:rPr>
        <w:t xml:space="preserve">, </w:t>
      </w:r>
      <w:r w:rsidRPr="009A3213">
        <w:rPr>
          <w:rFonts w:cs="Times New Roman"/>
          <w:i/>
          <w:szCs w:val="24"/>
        </w:rPr>
        <w:t>p</w:t>
      </w:r>
      <w:r w:rsidRPr="009A3213">
        <w:rPr>
          <w:rFonts w:cs="Times New Roman"/>
          <w:szCs w:val="24"/>
        </w:rPr>
        <w:t xml:space="preserve"> = .004, in predicting display appropriateness. </w:t>
      </w:r>
    </w:p>
    <w:p w14:paraId="3120E0C3" w14:textId="1F8C36D8" w:rsidR="008A1CE5" w:rsidRDefault="008A1CE5" w:rsidP="008A1CE5">
      <w:pPr>
        <w:ind w:firstLine="720"/>
        <w:rPr>
          <w:rFonts w:cs="Times New Roman"/>
          <w:szCs w:val="24"/>
        </w:rPr>
      </w:pPr>
      <w:r w:rsidRPr="009A3213">
        <w:rPr>
          <w:rFonts w:cs="Times New Roman"/>
          <w:szCs w:val="24"/>
        </w:rPr>
        <w:t xml:space="preserve">Hypothesis 4a and 4b predicated that leader emotional display and follower epistemic motivation would interact in influencing follower inference characteristics of flexibility and depth such that participants with higher levels of epistemic motivation would make inferences of greater flexibility and depth following leader displays of mixed emotions. Moderated regression analyses </w:t>
      </w:r>
      <w:r w:rsidR="001F3911">
        <w:rPr>
          <w:rFonts w:cs="Times New Roman"/>
          <w:szCs w:val="24"/>
        </w:rPr>
        <w:t xml:space="preserve">(see Table 8) </w:t>
      </w:r>
      <w:r w:rsidRPr="009A3213">
        <w:rPr>
          <w:rFonts w:cs="Times New Roman"/>
          <w:szCs w:val="24"/>
        </w:rPr>
        <w:t xml:space="preserve">with a multicategorical independent variable </w:t>
      </w:r>
      <w:r w:rsidR="001F3911">
        <w:rPr>
          <w:rFonts w:cs="Times New Roman"/>
          <w:szCs w:val="24"/>
        </w:rPr>
        <w:t>was conducted for this analysis. Follower</w:t>
      </w:r>
      <w:r w:rsidRPr="009A3213">
        <w:rPr>
          <w:rFonts w:cs="Times New Roman"/>
          <w:szCs w:val="24"/>
        </w:rPr>
        <w:t xml:space="preserve"> epistemic motivation</w:t>
      </w:r>
      <w:r w:rsidR="001F3911">
        <w:rPr>
          <w:rFonts w:cs="Times New Roman"/>
          <w:szCs w:val="24"/>
        </w:rPr>
        <w:t xml:space="preserve"> was mean centered</w:t>
      </w:r>
      <w:r w:rsidRPr="009A3213">
        <w:rPr>
          <w:rFonts w:cs="Times New Roman"/>
          <w:szCs w:val="24"/>
        </w:rPr>
        <w:t xml:space="preserve">. The first step of the moderated regression involved assessing the conditional effects of the dummy coded </w:t>
      </w:r>
      <w:r w:rsidR="001F3911">
        <w:rPr>
          <w:rFonts w:cs="Times New Roman"/>
          <w:szCs w:val="24"/>
        </w:rPr>
        <w:t xml:space="preserve">variables </w:t>
      </w:r>
      <w:r w:rsidRPr="009A3213">
        <w:rPr>
          <w:rFonts w:cs="Times New Roman"/>
          <w:szCs w:val="24"/>
        </w:rPr>
        <w:t xml:space="preserve">and epistemic motivation. The second step involved entering the interaction terms into the regression model. Interaction terms were computed between leader emotional display conditions and the epistemic motivation. Results provide no support for Hypothesis 4a as the interaction between leader emotional display and epistemic motivation in predicting follower flexibility was not significant. For Hypothesis 4b, the steps were tested for </w:t>
      </w:r>
      <w:r w:rsidR="00956646">
        <w:rPr>
          <w:rFonts w:cs="Times New Roman"/>
          <w:szCs w:val="24"/>
        </w:rPr>
        <w:t>depth of processing</w:t>
      </w:r>
      <w:r w:rsidRPr="009A3213">
        <w:rPr>
          <w:rFonts w:cs="Times New Roman"/>
          <w:szCs w:val="24"/>
        </w:rPr>
        <w:t xml:space="preserve">. A significant conditional effect for the positive mixed condition was found, </w:t>
      </w:r>
      <m:oMath>
        <m:r>
          <w:rPr>
            <w:rFonts w:ascii="Cambria Math" w:hAnsi="Cambria Math" w:cs="Times New Roman"/>
            <w:szCs w:val="24"/>
          </w:rPr>
          <m:t>β</m:t>
        </m:r>
      </m:oMath>
      <w:r w:rsidRPr="009A3213">
        <w:rPr>
          <w:rFonts w:cs="Times New Roman"/>
          <w:szCs w:val="24"/>
        </w:rPr>
        <w:t xml:space="preserve"> = -.19, </w:t>
      </w:r>
      <w:r w:rsidRPr="009A3213">
        <w:rPr>
          <w:rFonts w:cs="Times New Roman"/>
          <w:i/>
          <w:szCs w:val="24"/>
        </w:rPr>
        <w:t>p</w:t>
      </w:r>
      <w:r w:rsidRPr="009A3213">
        <w:rPr>
          <w:rFonts w:cs="Times New Roman"/>
          <w:szCs w:val="24"/>
        </w:rPr>
        <w:t xml:space="preserve"> = .013, </w:t>
      </w:r>
      <w:r w:rsidR="00956646">
        <w:rPr>
          <w:rFonts w:cs="Times New Roman"/>
          <w:szCs w:val="24"/>
        </w:rPr>
        <w:t xml:space="preserve">such </w:t>
      </w:r>
      <w:r w:rsidRPr="009A3213">
        <w:rPr>
          <w:rFonts w:cs="Times New Roman"/>
          <w:szCs w:val="24"/>
        </w:rPr>
        <w:t xml:space="preserve">that the positive mixed condition resulted in lower levels of depth compared to the pride condition. However, no support for Hypothesis 4b was found as the regression model with interaction terms did not </w:t>
      </w:r>
      <w:r w:rsidR="002262B2">
        <w:rPr>
          <w:rFonts w:cs="Times New Roman"/>
          <w:szCs w:val="24"/>
        </w:rPr>
        <w:t>account for</w:t>
      </w:r>
      <w:r w:rsidRPr="009A3213">
        <w:rPr>
          <w:rFonts w:cs="Times New Roman"/>
          <w:szCs w:val="24"/>
        </w:rPr>
        <w:t xml:space="preserve"> significant incremental variance. </w:t>
      </w:r>
    </w:p>
    <w:p w14:paraId="555B662A" w14:textId="69B726A3" w:rsidR="008A1CE5" w:rsidRDefault="008A1CE5" w:rsidP="008A1CE5">
      <w:pPr>
        <w:rPr>
          <w:rFonts w:cs="Times New Roman"/>
          <w:szCs w:val="24"/>
        </w:rPr>
      </w:pPr>
      <w:r w:rsidRPr="009A3213">
        <w:rPr>
          <w:rFonts w:cs="Times New Roman"/>
          <w:szCs w:val="24"/>
        </w:rPr>
        <w:tab/>
      </w:r>
      <w:bookmarkStart w:id="20" w:name="_Hlk3466616"/>
      <w:r w:rsidRPr="009A3213">
        <w:rPr>
          <w:rFonts w:cs="Times New Roman"/>
          <w:szCs w:val="24"/>
        </w:rPr>
        <w:t xml:space="preserve">Hypothesis 5a and 5b posited a main effect for leader emotional displays on follower evaluations of the leader </w:t>
      </w:r>
      <w:r w:rsidR="008F1EC8">
        <w:rPr>
          <w:rFonts w:cs="Times New Roman"/>
          <w:szCs w:val="24"/>
        </w:rPr>
        <w:t xml:space="preserve">competence </w:t>
      </w:r>
      <w:r w:rsidRPr="009A3213">
        <w:rPr>
          <w:rFonts w:cs="Times New Roman"/>
          <w:szCs w:val="24"/>
        </w:rPr>
        <w:t xml:space="preserve">and follower perceptions of leader communication and that mixed emotional displays would relate to lower evaluations and perceptions of communication. A main effect for leader emotional display on leader evaluations was found for both leader </w:t>
      </w:r>
      <w:r w:rsidRPr="009A3213">
        <w:rPr>
          <w:rFonts w:cs="Times New Roman"/>
          <w:szCs w:val="24"/>
        </w:rPr>
        <w:lastRenderedPageBreak/>
        <w:t xml:space="preserve">evaluations, </w:t>
      </w:r>
      <w:r w:rsidRPr="009A3213">
        <w:rPr>
          <w:rFonts w:cs="Times New Roman"/>
          <w:i/>
          <w:szCs w:val="24"/>
        </w:rPr>
        <w:t>F</w:t>
      </w:r>
      <w:r w:rsidRPr="009A3213">
        <w:rPr>
          <w:rFonts w:cs="Times New Roman"/>
          <w:szCs w:val="24"/>
        </w:rPr>
        <w:t>(4, 238) = 4.</w:t>
      </w:r>
      <w:r w:rsidR="000322CC">
        <w:rPr>
          <w:rFonts w:cs="Times New Roman"/>
          <w:szCs w:val="24"/>
        </w:rPr>
        <w:t>20</w:t>
      </w:r>
      <w:r w:rsidRPr="009A3213">
        <w:rPr>
          <w:rFonts w:cs="Times New Roman"/>
          <w:szCs w:val="24"/>
        </w:rPr>
        <w:t xml:space="preserve">, </w:t>
      </w:r>
      <w:r w:rsidRPr="009A3213">
        <w:rPr>
          <w:rFonts w:cs="Times New Roman"/>
          <w:i/>
          <w:szCs w:val="24"/>
        </w:rPr>
        <w:t>p</w:t>
      </w:r>
      <w:r w:rsidRPr="009A3213">
        <w:rPr>
          <w:rFonts w:cs="Times New Roman"/>
          <w:szCs w:val="24"/>
        </w:rPr>
        <w:t xml:space="preserve"> = .003, partial </w:t>
      </w:r>
      <m:oMath>
        <m:r>
          <w:rPr>
            <w:rFonts w:ascii="Cambria Math" w:hAnsi="Cambria Math" w:cs="Times New Roman"/>
            <w:szCs w:val="24"/>
          </w:rPr>
          <m:t>η</m:t>
        </m:r>
      </m:oMath>
      <w:r w:rsidRPr="009A3213">
        <w:rPr>
          <w:rFonts w:cs="Times New Roman"/>
          <w:szCs w:val="24"/>
          <w:vertAlign w:val="superscript"/>
        </w:rPr>
        <w:t>2</w:t>
      </w:r>
      <w:r w:rsidRPr="009A3213">
        <w:rPr>
          <w:rFonts w:cs="Times New Roman"/>
          <w:szCs w:val="24"/>
        </w:rPr>
        <w:t xml:space="preserve"> = .07, and perceptions of leader communication effectiveness, </w:t>
      </w:r>
      <w:r w:rsidRPr="009A3213">
        <w:rPr>
          <w:rFonts w:cs="Times New Roman"/>
          <w:i/>
          <w:szCs w:val="24"/>
        </w:rPr>
        <w:t>F</w:t>
      </w:r>
      <w:r w:rsidRPr="009A3213">
        <w:rPr>
          <w:rFonts w:cs="Times New Roman"/>
          <w:szCs w:val="24"/>
        </w:rPr>
        <w:t>(4, 23</w:t>
      </w:r>
      <w:r w:rsidR="008F1EC8">
        <w:rPr>
          <w:rFonts w:cs="Times New Roman"/>
          <w:szCs w:val="24"/>
        </w:rPr>
        <w:t>5</w:t>
      </w:r>
      <w:r w:rsidRPr="009A3213">
        <w:rPr>
          <w:rFonts w:cs="Times New Roman"/>
          <w:szCs w:val="24"/>
        </w:rPr>
        <w:t>) = 3.</w:t>
      </w:r>
      <w:r w:rsidR="000322CC">
        <w:rPr>
          <w:rFonts w:cs="Times New Roman"/>
          <w:szCs w:val="24"/>
        </w:rPr>
        <w:t>07</w:t>
      </w:r>
      <w:r w:rsidRPr="009A3213">
        <w:rPr>
          <w:rFonts w:cs="Times New Roman"/>
          <w:szCs w:val="24"/>
        </w:rPr>
        <w:t xml:space="preserve">, </w:t>
      </w:r>
      <w:r w:rsidRPr="009A3213">
        <w:rPr>
          <w:rFonts w:cs="Times New Roman"/>
          <w:i/>
          <w:szCs w:val="24"/>
        </w:rPr>
        <w:t>p</w:t>
      </w:r>
      <w:r w:rsidRPr="009A3213">
        <w:rPr>
          <w:rFonts w:cs="Times New Roman"/>
          <w:szCs w:val="24"/>
        </w:rPr>
        <w:t xml:space="preserve"> = .01</w:t>
      </w:r>
      <w:r w:rsidR="000322CC">
        <w:rPr>
          <w:rFonts w:cs="Times New Roman"/>
          <w:szCs w:val="24"/>
        </w:rPr>
        <w:t>7</w:t>
      </w:r>
      <w:r w:rsidRPr="009A3213">
        <w:rPr>
          <w:rFonts w:cs="Times New Roman"/>
          <w:szCs w:val="24"/>
        </w:rPr>
        <w:t xml:space="preserve">, partial </w:t>
      </w:r>
      <m:oMath>
        <m:r>
          <w:rPr>
            <w:rFonts w:ascii="Cambria Math" w:hAnsi="Cambria Math" w:cs="Times New Roman"/>
            <w:szCs w:val="24"/>
          </w:rPr>
          <m:t>η</m:t>
        </m:r>
      </m:oMath>
      <w:r w:rsidRPr="009A3213">
        <w:rPr>
          <w:rFonts w:cs="Times New Roman"/>
          <w:szCs w:val="24"/>
          <w:vertAlign w:val="superscript"/>
        </w:rPr>
        <w:t>2</w:t>
      </w:r>
      <w:r w:rsidRPr="009A3213">
        <w:rPr>
          <w:rFonts w:cs="Times New Roman"/>
          <w:szCs w:val="24"/>
        </w:rPr>
        <w:t xml:space="preserve"> = .0</w:t>
      </w:r>
      <w:r w:rsidR="000322CC">
        <w:rPr>
          <w:rFonts w:cs="Times New Roman"/>
          <w:szCs w:val="24"/>
        </w:rPr>
        <w:t>5</w:t>
      </w:r>
      <w:r w:rsidRPr="009A3213">
        <w:rPr>
          <w:rFonts w:cs="Times New Roman"/>
          <w:szCs w:val="24"/>
        </w:rPr>
        <w:t xml:space="preserve">. </w:t>
      </w:r>
      <w:r w:rsidR="001F3911">
        <w:rPr>
          <w:rFonts w:cs="Times New Roman"/>
          <w:szCs w:val="24"/>
        </w:rPr>
        <w:t xml:space="preserve">Results are presented in Table 9. </w:t>
      </w:r>
      <w:r w:rsidRPr="009A3213">
        <w:rPr>
          <w:rFonts w:cs="Times New Roman"/>
          <w:szCs w:val="24"/>
        </w:rPr>
        <w:t xml:space="preserve">Planned comparisons show no significant difference across mixed emotion conditions and discrete emotion conditions for leader evaluations, </w:t>
      </w:r>
      <w:r w:rsidRPr="009A3213">
        <w:rPr>
          <w:rFonts w:cs="Times New Roman"/>
          <w:i/>
          <w:szCs w:val="24"/>
        </w:rPr>
        <w:t>t</w:t>
      </w:r>
      <w:r w:rsidRPr="009A3213">
        <w:rPr>
          <w:rFonts w:cs="Times New Roman"/>
          <w:szCs w:val="24"/>
        </w:rPr>
        <w:t xml:space="preserve">(214.75) = -0.08, </w:t>
      </w:r>
      <w:r w:rsidRPr="009A3213">
        <w:rPr>
          <w:rFonts w:cs="Times New Roman"/>
          <w:i/>
          <w:szCs w:val="24"/>
        </w:rPr>
        <w:t>p</w:t>
      </w:r>
      <w:r w:rsidRPr="009A3213">
        <w:rPr>
          <w:rFonts w:cs="Times New Roman"/>
          <w:szCs w:val="24"/>
        </w:rPr>
        <w:t xml:space="preserve"> = .940, and perceptions of leader communication, </w:t>
      </w:r>
      <w:r w:rsidRPr="009A3213">
        <w:rPr>
          <w:rFonts w:cs="Times New Roman"/>
          <w:i/>
          <w:szCs w:val="24"/>
        </w:rPr>
        <w:t>t</w:t>
      </w:r>
      <w:r w:rsidRPr="009A3213">
        <w:rPr>
          <w:rFonts w:cs="Times New Roman"/>
          <w:szCs w:val="24"/>
        </w:rPr>
        <w:t xml:space="preserve">(199.924) = 0.25, </w:t>
      </w:r>
      <w:r w:rsidRPr="009A3213">
        <w:rPr>
          <w:rFonts w:cs="Times New Roman"/>
          <w:i/>
          <w:szCs w:val="24"/>
        </w:rPr>
        <w:t>p</w:t>
      </w:r>
      <w:r w:rsidRPr="009A3213">
        <w:rPr>
          <w:rFonts w:cs="Times New Roman"/>
          <w:szCs w:val="24"/>
        </w:rPr>
        <w:t xml:space="preserve"> = .592. Therefore, Hypothesis 5a and 5b were not supported as leaders displaying mixed emotions were not rated lower on evaluations and communication. Pairwise comparisons with Bonferroni corrections show that leaders display</w:t>
      </w:r>
      <w:r w:rsidR="00FA419F">
        <w:rPr>
          <w:rFonts w:cs="Times New Roman"/>
          <w:szCs w:val="24"/>
        </w:rPr>
        <w:t>ing</w:t>
      </w:r>
      <w:r w:rsidRPr="009A3213">
        <w:rPr>
          <w:rFonts w:cs="Times New Roman"/>
          <w:szCs w:val="24"/>
        </w:rPr>
        <w:t xml:space="preserve"> pride (</w:t>
      </w:r>
      <w:r w:rsidRPr="009A3213">
        <w:rPr>
          <w:rFonts w:cs="Times New Roman"/>
          <w:i/>
          <w:szCs w:val="24"/>
        </w:rPr>
        <w:t>M</w:t>
      </w:r>
      <w:r w:rsidRPr="009A3213">
        <w:rPr>
          <w:rFonts w:cs="Times New Roman"/>
          <w:szCs w:val="24"/>
        </w:rPr>
        <w:t xml:space="preserve"> = 4.17, </w:t>
      </w:r>
      <w:r w:rsidRPr="009A3213">
        <w:rPr>
          <w:rFonts w:cs="Times New Roman"/>
          <w:i/>
          <w:szCs w:val="24"/>
        </w:rPr>
        <w:t xml:space="preserve">SD </w:t>
      </w:r>
      <w:r w:rsidRPr="009A3213">
        <w:rPr>
          <w:rFonts w:cs="Times New Roman"/>
          <w:szCs w:val="24"/>
        </w:rPr>
        <w:t>= 0.68) and positive mixed emotions (</w:t>
      </w:r>
      <w:r w:rsidRPr="009A3213">
        <w:rPr>
          <w:rFonts w:cs="Times New Roman"/>
          <w:i/>
          <w:szCs w:val="24"/>
        </w:rPr>
        <w:t>M</w:t>
      </w:r>
      <w:r w:rsidRPr="009A3213">
        <w:rPr>
          <w:rFonts w:cs="Times New Roman"/>
          <w:szCs w:val="24"/>
        </w:rPr>
        <w:t xml:space="preserve"> = 4.16, </w:t>
      </w:r>
      <w:r w:rsidRPr="009A3213">
        <w:rPr>
          <w:rFonts w:cs="Times New Roman"/>
          <w:i/>
          <w:szCs w:val="24"/>
        </w:rPr>
        <w:t xml:space="preserve">SD </w:t>
      </w:r>
      <w:r w:rsidRPr="009A3213">
        <w:rPr>
          <w:rFonts w:cs="Times New Roman"/>
          <w:szCs w:val="24"/>
        </w:rPr>
        <w:t xml:space="preserve">= 0.60) were evaluated </w:t>
      </w:r>
      <w:r w:rsidR="00FA419F">
        <w:rPr>
          <w:rFonts w:cs="Times New Roman"/>
          <w:szCs w:val="24"/>
        </w:rPr>
        <w:t>as more competent</w:t>
      </w:r>
      <w:r w:rsidRPr="009A3213">
        <w:rPr>
          <w:rFonts w:cs="Times New Roman"/>
          <w:szCs w:val="24"/>
        </w:rPr>
        <w:t xml:space="preserve"> than leaders displaying anger (</w:t>
      </w:r>
      <w:r w:rsidRPr="009A3213">
        <w:rPr>
          <w:rFonts w:cs="Times New Roman"/>
          <w:i/>
          <w:szCs w:val="24"/>
        </w:rPr>
        <w:t>M</w:t>
      </w:r>
      <w:r w:rsidRPr="009A3213">
        <w:rPr>
          <w:rFonts w:cs="Times New Roman"/>
          <w:szCs w:val="24"/>
        </w:rPr>
        <w:t xml:space="preserve"> = 3.75, </w:t>
      </w:r>
      <w:r w:rsidRPr="009A3213">
        <w:rPr>
          <w:rFonts w:cs="Times New Roman"/>
          <w:i/>
          <w:szCs w:val="24"/>
        </w:rPr>
        <w:t xml:space="preserve">SD </w:t>
      </w:r>
      <w:r w:rsidRPr="009A3213">
        <w:rPr>
          <w:rFonts w:cs="Times New Roman"/>
          <w:szCs w:val="24"/>
        </w:rPr>
        <w:t>= 0.74), respectively. No other differences were found. Pairwise comparisons for perceptions of leader communication uncovered a similar finding as leader’s display pride (</w:t>
      </w:r>
      <w:r w:rsidRPr="009A3213">
        <w:rPr>
          <w:rFonts w:cs="Times New Roman"/>
          <w:i/>
          <w:szCs w:val="24"/>
        </w:rPr>
        <w:t>M</w:t>
      </w:r>
      <w:r w:rsidRPr="009A3213">
        <w:rPr>
          <w:rFonts w:cs="Times New Roman"/>
          <w:szCs w:val="24"/>
        </w:rPr>
        <w:t xml:space="preserve"> = 3.75, </w:t>
      </w:r>
      <w:r w:rsidRPr="009A3213">
        <w:rPr>
          <w:rFonts w:cs="Times New Roman"/>
          <w:i/>
          <w:szCs w:val="24"/>
        </w:rPr>
        <w:t xml:space="preserve">SD </w:t>
      </w:r>
      <w:r w:rsidRPr="009A3213">
        <w:rPr>
          <w:rFonts w:cs="Times New Roman"/>
          <w:szCs w:val="24"/>
        </w:rPr>
        <w:t>= 0.73) and positive mixed emotions (</w:t>
      </w:r>
      <w:r w:rsidRPr="009A3213">
        <w:rPr>
          <w:rFonts w:cs="Times New Roman"/>
          <w:i/>
          <w:szCs w:val="24"/>
        </w:rPr>
        <w:t>M</w:t>
      </w:r>
      <w:r w:rsidRPr="009A3213">
        <w:rPr>
          <w:rFonts w:cs="Times New Roman"/>
          <w:szCs w:val="24"/>
        </w:rPr>
        <w:t xml:space="preserve"> = 3.77, </w:t>
      </w:r>
      <w:r w:rsidRPr="009A3213">
        <w:rPr>
          <w:rFonts w:cs="Times New Roman"/>
          <w:i/>
          <w:szCs w:val="24"/>
        </w:rPr>
        <w:t xml:space="preserve">SD </w:t>
      </w:r>
      <w:r w:rsidRPr="009A3213">
        <w:rPr>
          <w:rFonts w:cs="Times New Roman"/>
          <w:szCs w:val="24"/>
        </w:rPr>
        <w:t>= 0.55) were perceived as being more effective communicators than leaders displaying anger (</w:t>
      </w:r>
      <w:r w:rsidRPr="009A3213">
        <w:rPr>
          <w:rFonts w:cs="Times New Roman"/>
          <w:i/>
          <w:szCs w:val="24"/>
        </w:rPr>
        <w:t>M</w:t>
      </w:r>
      <w:r w:rsidRPr="009A3213">
        <w:rPr>
          <w:rFonts w:cs="Times New Roman"/>
          <w:szCs w:val="24"/>
        </w:rPr>
        <w:t xml:space="preserve"> = 3.36, </w:t>
      </w:r>
      <w:r w:rsidRPr="009A3213">
        <w:rPr>
          <w:rFonts w:cs="Times New Roman"/>
          <w:i/>
          <w:szCs w:val="24"/>
        </w:rPr>
        <w:t xml:space="preserve">SD </w:t>
      </w:r>
      <w:r w:rsidRPr="009A3213">
        <w:rPr>
          <w:rFonts w:cs="Times New Roman"/>
          <w:szCs w:val="24"/>
        </w:rPr>
        <w:t>= 0.73), respectively.</w:t>
      </w:r>
      <w:bookmarkEnd w:id="20"/>
    </w:p>
    <w:p w14:paraId="2E6B447B" w14:textId="292B5E23" w:rsidR="008A1CE5" w:rsidRPr="009A3213" w:rsidRDefault="008A1CE5" w:rsidP="008A1CE5">
      <w:pPr>
        <w:ind w:firstLine="720"/>
        <w:rPr>
          <w:rFonts w:cs="Times New Roman"/>
          <w:szCs w:val="24"/>
        </w:rPr>
      </w:pPr>
      <w:bookmarkStart w:id="21" w:name="_Hlk3466656"/>
      <w:r w:rsidRPr="009A3213">
        <w:rPr>
          <w:rFonts w:cs="Times New Roman"/>
          <w:szCs w:val="24"/>
        </w:rPr>
        <w:t xml:space="preserve">Hypothesis 6 states that follower </w:t>
      </w:r>
      <w:r w:rsidR="00DF3B0E">
        <w:rPr>
          <w:rFonts w:cs="Times New Roman"/>
          <w:szCs w:val="24"/>
        </w:rPr>
        <w:t>emotional</w:t>
      </w:r>
      <w:r w:rsidRPr="009A3213">
        <w:rPr>
          <w:rFonts w:cs="Times New Roman"/>
          <w:szCs w:val="24"/>
        </w:rPr>
        <w:t xml:space="preserve"> reactions will mediate the relationship between leader emotional displays and (a) leader evaluations and (b) perceptions of communication effectiveness. Hypothesis 6a was tested using a multiple mediator model with leader evaluations as the outcome and positive </w:t>
      </w:r>
      <w:r w:rsidR="00DF3B0E">
        <w:rPr>
          <w:rFonts w:cs="Times New Roman"/>
          <w:szCs w:val="24"/>
        </w:rPr>
        <w:t>and</w:t>
      </w:r>
      <w:r w:rsidRPr="009A3213">
        <w:rPr>
          <w:rFonts w:cs="Times New Roman"/>
          <w:szCs w:val="24"/>
        </w:rPr>
        <w:t xml:space="preserve"> negative affective reactions serving as </w:t>
      </w:r>
      <w:r w:rsidR="00DF3B0E">
        <w:rPr>
          <w:rFonts w:cs="Times New Roman"/>
          <w:szCs w:val="24"/>
        </w:rPr>
        <w:t xml:space="preserve">the </w:t>
      </w:r>
      <w:r w:rsidRPr="009A3213">
        <w:rPr>
          <w:rFonts w:cs="Times New Roman"/>
          <w:szCs w:val="24"/>
        </w:rPr>
        <w:t xml:space="preserve">mediators. Several partial mediation results were found for positive </w:t>
      </w:r>
      <w:r w:rsidR="00DF3B0E">
        <w:rPr>
          <w:rFonts w:cs="Times New Roman"/>
          <w:szCs w:val="24"/>
        </w:rPr>
        <w:t xml:space="preserve">emotional reactions </w:t>
      </w:r>
      <w:r w:rsidRPr="009A3213">
        <w:rPr>
          <w:rFonts w:cs="Times New Roman"/>
          <w:szCs w:val="24"/>
        </w:rPr>
        <w:t xml:space="preserve">and negative </w:t>
      </w:r>
      <w:r w:rsidR="00DF3B0E">
        <w:rPr>
          <w:rFonts w:cs="Times New Roman"/>
          <w:szCs w:val="24"/>
        </w:rPr>
        <w:t>emotional</w:t>
      </w:r>
      <w:r w:rsidRPr="009A3213">
        <w:rPr>
          <w:rFonts w:cs="Times New Roman"/>
          <w:szCs w:val="24"/>
        </w:rPr>
        <w:t xml:space="preserve"> reactions. First, in contrast to the anger condition, positive mixed emotions (CI</w:t>
      </w:r>
      <w:r w:rsidRPr="009A3213">
        <w:rPr>
          <w:rFonts w:cs="Times New Roman"/>
          <w:szCs w:val="24"/>
          <w:vertAlign w:val="subscript"/>
        </w:rPr>
        <w:t>.95</w:t>
      </w:r>
      <w:r w:rsidRPr="009A3213">
        <w:rPr>
          <w:rFonts w:cs="Times New Roman"/>
          <w:szCs w:val="24"/>
        </w:rPr>
        <w:t xml:space="preserve"> = .11, .35; CI</w:t>
      </w:r>
      <w:r w:rsidRPr="009A3213">
        <w:rPr>
          <w:rFonts w:cs="Times New Roman"/>
          <w:szCs w:val="24"/>
          <w:vertAlign w:val="subscript"/>
        </w:rPr>
        <w:t>.95</w:t>
      </w:r>
      <w:r w:rsidRPr="009A3213">
        <w:rPr>
          <w:rFonts w:cs="Times New Roman"/>
          <w:szCs w:val="24"/>
        </w:rPr>
        <w:t xml:space="preserve"> = .04, .27) and pride (CI</w:t>
      </w:r>
      <w:r w:rsidRPr="009A3213">
        <w:rPr>
          <w:rFonts w:cs="Times New Roman"/>
          <w:szCs w:val="24"/>
          <w:vertAlign w:val="subscript"/>
        </w:rPr>
        <w:t>.95</w:t>
      </w:r>
      <w:r w:rsidRPr="009A3213">
        <w:rPr>
          <w:rFonts w:cs="Times New Roman"/>
          <w:szCs w:val="24"/>
        </w:rPr>
        <w:t xml:space="preserve"> = .12, .37; CI</w:t>
      </w:r>
      <w:r w:rsidRPr="009A3213">
        <w:rPr>
          <w:rFonts w:cs="Times New Roman"/>
          <w:szCs w:val="24"/>
          <w:vertAlign w:val="subscript"/>
        </w:rPr>
        <w:t>.95</w:t>
      </w:r>
      <w:r w:rsidRPr="009A3213">
        <w:rPr>
          <w:rFonts w:cs="Times New Roman"/>
          <w:szCs w:val="24"/>
        </w:rPr>
        <w:t xml:space="preserve"> = .03, .22) had a positive effect on </w:t>
      </w:r>
      <w:r w:rsidR="00DF3B0E">
        <w:rPr>
          <w:rFonts w:cs="Times New Roman"/>
          <w:szCs w:val="24"/>
        </w:rPr>
        <w:t>ratings of leader competence</w:t>
      </w:r>
      <w:r w:rsidRPr="009A3213">
        <w:rPr>
          <w:rFonts w:cs="Times New Roman"/>
          <w:szCs w:val="24"/>
        </w:rPr>
        <w:t xml:space="preserve"> by increasing follower positive affect</w:t>
      </w:r>
      <w:r w:rsidR="00DF3B0E">
        <w:rPr>
          <w:rFonts w:cs="Times New Roman"/>
          <w:szCs w:val="24"/>
        </w:rPr>
        <w:t xml:space="preserve"> </w:t>
      </w:r>
      <w:r w:rsidRPr="009A3213">
        <w:rPr>
          <w:rFonts w:cs="Times New Roman"/>
          <w:szCs w:val="24"/>
        </w:rPr>
        <w:t>and decreasing negative</w:t>
      </w:r>
      <w:r w:rsidR="00DF3B0E">
        <w:rPr>
          <w:rFonts w:cs="Times New Roman"/>
          <w:szCs w:val="24"/>
        </w:rPr>
        <w:t xml:space="preserve"> affect</w:t>
      </w:r>
      <w:r w:rsidRPr="009A3213">
        <w:rPr>
          <w:rFonts w:cs="Times New Roman"/>
          <w:szCs w:val="24"/>
        </w:rPr>
        <w:t>, respectively. Second, in comparison to pride, negative mixed emotions (CI</w:t>
      </w:r>
      <w:r w:rsidRPr="009A3213">
        <w:rPr>
          <w:rFonts w:cs="Times New Roman"/>
          <w:szCs w:val="24"/>
          <w:vertAlign w:val="subscript"/>
        </w:rPr>
        <w:t>.95</w:t>
      </w:r>
      <w:r w:rsidRPr="009A3213">
        <w:rPr>
          <w:rFonts w:cs="Times New Roman"/>
          <w:szCs w:val="24"/>
        </w:rPr>
        <w:t xml:space="preserve"> = -.31, -.08; CI</w:t>
      </w:r>
      <w:r w:rsidRPr="009A3213">
        <w:rPr>
          <w:rFonts w:cs="Times New Roman"/>
          <w:szCs w:val="24"/>
          <w:vertAlign w:val="subscript"/>
        </w:rPr>
        <w:t xml:space="preserve">.95 </w:t>
      </w:r>
      <w:r w:rsidRPr="009A3213">
        <w:rPr>
          <w:rFonts w:cs="Times New Roman"/>
          <w:szCs w:val="24"/>
        </w:rPr>
        <w:t>= -.21, -.03) and mixed valence emotions (CI</w:t>
      </w:r>
      <w:r w:rsidRPr="009A3213">
        <w:rPr>
          <w:rFonts w:cs="Times New Roman"/>
          <w:szCs w:val="24"/>
          <w:vertAlign w:val="subscript"/>
        </w:rPr>
        <w:t>.95</w:t>
      </w:r>
      <w:r w:rsidRPr="009A3213">
        <w:rPr>
          <w:rFonts w:cs="Times New Roman"/>
          <w:szCs w:val="24"/>
        </w:rPr>
        <w:t xml:space="preserve"> = -.29, -.06; CI</w:t>
      </w:r>
      <w:r w:rsidRPr="009A3213">
        <w:rPr>
          <w:rFonts w:cs="Times New Roman"/>
          <w:szCs w:val="24"/>
          <w:vertAlign w:val="subscript"/>
        </w:rPr>
        <w:t>.95</w:t>
      </w:r>
      <w:r w:rsidRPr="009A3213">
        <w:rPr>
          <w:rFonts w:cs="Times New Roman"/>
          <w:szCs w:val="24"/>
        </w:rPr>
        <w:t xml:space="preserve"> = -.18, -.02) had a </w:t>
      </w:r>
      <w:r w:rsidRPr="009A3213">
        <w:rPr>
          <w:rFonts w:cs="Times New Roman"/>
          <w:szCs w:val="24"/>
        </w:rPr>
        <w:lastRenderedPageBreak/>
        <w:t xml:space="preserve">negative effect on </w:t>
      </w:r>
      <w:r w:rsidR="00DF3B0E">
        <w:rPr>
          <w:rFonts w:cs="Times New Roman"/>
          <w:szCs w:val="24"/>
        </w:rPr>
        <w:t>ratings of leader competence</w:t>
      </w:r>
      <w:r w:rsidRPr="009A3213">
        <w:rPr>
          <w:rFonts w:cs="Times New Roman"/>
          <w:szCs w:val="24"/>
        </w:rPr>
        <w:t xml:space="preserve"> through reduced feelings of positive affect and higher levels of negative affect</w:t>
      </w:r>
      <w:r w:rsidR="00DF3B0E">
        <w:rPr>
          <w:rFonts w:cs="Times New Roman"/>
          <w:szCs w:val="24"/>
        </w:rPr>
        <w:t xml:space="preserve"> </w:t>
      </w:r>
      <w:r w:rsidRPr="009A3213">
        <w:rPr>
          <w:rFonts w:cs="Times New Roman"/>
          <w:szCs w:val="24"/>
        </w:rPr>
        <w:t>, respectively. Thirdly, in comparison to negative mixed emotions, positive mixed emotions (CI</w:t>
      </w:r>
      <w:r w:rsidRPr="009A3213">
        <w:rPr>
          <w:rFonts w:cs="Times New Roman"/>
          <w:szCs w:val="24"/>
          <w:vertAlign w:val="subscript"/>
        </w:rPr>
        <w:t>.95</w:t>
      </w:r>
      <w:r w:rsidRPr="009A3213">
        <w:rPr>
          <w:rFonts w:cs="Times New Roman"/>
          <w:szCs w:val="24"/>
        </w:rPr>
        <w:t xml:space="preserve"> = .07, .28; CI</w:t>
      </w:r>
      <w:r w:rsidRPr="009A3213">
        <w:rPr>
          <w:rFonts w:cs="Times New Roman"/>
          <w:szCs w:val="24"/>
          <w:vertAlign w:val="subscript"/>
        </w:rPr>
        <w:t xml:space="preserve">.95 </w:t>
      </w:r>
      <w:r w:rsidRPr="009A3213">
        <w:rPr>
          <w:rFonts w:cs="Times New Roman"/>
          <w:szCs w:val="24"/>
        </w:rPr>
        <w:t xml:space="preserve">= .04, .25) had a positive effect on </w:t>
      </w:r>
      <w:r w:rsidR="00C75ADB">
        <w:rPr>
          <w:rFonts w:cs="Times New Roman"/>
          <w:szCs w:val="24"/>
        </w:rPr>
        <w:t xml:space="preserve">ratings of leader competence </w:t>
      </w:r>
      <w:r w:rsidRPr="009A3213">
        <w:rPr>
          <w:rFonts w:cs="Times New Roman"/>
          <w:szCs w:val="24"/>
        </w:rPr>
        <w:t>by increasing participant positive affect</w:t>
      </w:r>
      <w:r w:rsidR="00DF3B0E">
        <w:rPr>
          <w:rFonts w:cs="Times New Roman"/>
          <w:szCs w:val="24"/>
        </w:rPr>
        <w:t xml:space="preserve"> </w:t>
      </w:r>
      <w:r w:rsidRPr="009A3213">
        <w:rPr>
          <w:rFonts w:cs="Times New Roman"/>
          <w:szCs w:val="24"/>
        </w:rPr>
        <w:t xml:space="preserve">and decreasing negative </w:t>
      </w:r>
      <w:r w:rsidR="00DF3B0E">
        <w:rPr>
          <w:rFonts w:cs="Times New Roman"/>
          <w:szCs w:val="24"/>
        </w:rPr>
        <w:t>affect</w:t>
      </w:r>
      <w:r w:rsidRPr="009A3213">
        <w:rPr>
          <w:rFonts w:cs="Times New Roman"/>
          <w:szCs w:val="24"/>
        </w:rPr>
        <w:t>, respectively. Finally, compared to positive mixed emotions, mixed valence emotions (CI</w:t>
      </w:r>
      <w:r w:rsidRPr="009A3213">
        <w:rPr>
          <w:rFonts w:cs="Times New Roman"/>
          <w:szCs w:val="24"/>
          <w:vertAlign w:val="subscript"/>
        </w:rPr>
        <w:t>.95</w:t>
      </w:r>
      <w:r w:rsidRPr="009A3213">
        <w:rPr>
          <w:rFonts w:cs="Times New Roman"/>
          <w:szCs w:val="24"/>
        </w:rPr>
        <w:t xml:space="preserve"> = -.28, -.07; CI</w:t>
      </w:r>
      <w:r w:rsidRPr="009A3213">
        <w:rPr>
          <w:rFonts w:cs="Times New Roman"/>
          <w:szCs w:val="24"/>
          <w:vertAlign w:val="subscript"/>
        </w:rPr>
        <w:t xml:space="preserve">.95 </w:t>
      </w:r>
      <w:r w:rsidRPr="009A3213">
        <w:rPr>
          <w:rFonts w:cs="Times New Roman"/>
          <w:szCs w:val="24"/>
        </w:rPr>
        <w:t xml:space="preserve">= -.23, -.03) had a negative effect on </w:t>
      </w:r>
      <w:r w:rsidR="00714466">
        <w:rPr>
          <w:rFonts w:cs="Times New Roman"/>
          <w:szCs w:val="24"/>
        </w:rPr>
        <w:t>ratings of leader competence</w:t>
      </w:r>
      <w:r w:rsidR="00714466" w:rsidRPr="009A3213">
        <w:rPr>
          <w:rFonts w:cs="Times New Roman"/>
          <w:szCs w:val="24"/>
        </w:rPr>
        <w:t xml:space="preserve"> </w:t>
      </w:r>
      <w:r w:rsidRPr="009A3213">
        <w:rPr>
          <w:rFonts w:cs="Times New Roman"/>
          <w:szCs w:val="24"/>
        </w:rPr>
        <w:t xml:space="preserve">through increased positive </w:t>
      </w:r>
      <w:r w:rsidR="00714466">
        <w:rPr>
          <w:rFonts w:cs="Times New Roman"/>
          <w:szCs w:val="24"/>
        </w:rPr>
        <w:t>affect</w:t>
      </w:r>
      <w:r w:rsidRPr="009A3213">
        <w:rPr>
          <w:rFonts w:cs="Times New Roman"/>
          <w:szCs w:val="24"/>
        </w:rPr>
        <w:t xml:space="preserve"> and decreased negative affect, respectively. Taken together, these results provide support for Hypothesis 6a</w:t>
      </w:r>
    </w:p>
    <w:p w14:paraId="642EF9C0" w14:textId="0A9EC013" w:rsidR="008A1CE5" w:rsidRPr="009A3213" w:rsidRDefault="008A1CE5" w:rsidP="008A1CE5">
      <w:pPr>
        <w:ind w:firstLine="720"/>
        <w:rPr>
          <w:rFonts w:cs="Times New Roman"/>
          <w:szCs w:val="24"/>
        </w:rPr>
      </w:pPr>
      <w:r w:rsidRPr="009A3213">
        <w:rPr>
          <w:rFonts w:cs="Times New Roman"/>
          <w:szCs w:val="24"/>
        </w:rPr>
        <w:t>Hypothesis 6b was tested with a multiple mediator model with leader communication effectiveness as the outcome and positive affective and negative affective reactions as the mediators. Again, several partial mediation results were found and a similar pattern of findings emerged. Specifically, in contrast to anger, positive mixed emotions (CI</w:t>
      </w:r>
      <w:r w:rsidRPr="009A3213">
        <w:rPr>
          <w:rFonts w:cs="Times New Roman"/>
          <w:szCs w:val="24"/>
          <w:vertAlign w:val="subscript"/>
        </w:rPr>
        <w:t>.95</w:t>
      </w:r>
      <w:r w:rsidRPr="009A3213">
        <w:rPr>
          <w:rFonts w:cs="Times New Roman"/>
          <w:szCs w:val="24"/>
        </w:rPr>
        <w:t xml:space="preserve"> = .07, .26; CI</w:t>
      </w:r>
      <w:r w:rsidRPr="009A3213">
        <w:rPr>
          <w:rFonts w:cs="Times New Roman"/>
          <w:szCs w:val="24"/>
          <w:vertAlign w:val="subscript"/>
        </w:rPr>
        <w:t>.95</w:t>
      </w:r>
      <w:r w:rsidRPr="009A3213">
        <w:rPr>
          <w:rFonts w:cs="Times New Roman"/>
          <w:szCs w:val="24"/>
        </w:rPr>
        <w:t xml:space="preserve"> = .07, .30) and pride (CI</w:t>
      </w:r>
      <w:r w:rsidRPr="009A3213">
        <w:rPr>
          <w:rFonts w:cs="Times New Roman"/>
          <w:szCs w:val="24"/>
          <w:vertAlign w:val="subscript"/>
        </w:rPr>
        <w:t>.95</w:t>
      </w:r>
      <w:r w:rsidRPr="009A3213">
        <w:rPr>
          <w:rFonts w:cs="Times New Roman"/>
          <w:szCs w:val="24"/>
        </w:rPr>
        <w:t xml:space="preserve"> = .08, .27; CI</w:t>
      </w:r>
      <w:r w:rsidRPr="009A3213">
        <w:rPr>
          <w:rFonts w:cs="Times New Roman"/>
          <w:szCs w:val="24"/>
          <w:vertAlign w:val="subscript"/>
        </w:rPr>
        <w:t>.95</w:t>
      </w:r>
      <w:r w:rsidRPr="009A3213">
        <w:rPr>
          <w:rFonts w:cs="Times New Roman"/>
          <w:szCs w:val="24"/>
        </w:rPr>
        <w:t xml:space="preserve"> = .04, .25) had a positive effect on perceptions of leader communication through increased levels of positive </w:t>
      </w:r>
      <w:r w:rsidR="00F55775">
        <w:rPr>
          <w:rFonts w:cs="Times New Roman"/>
          <w:szCs w:val="24"/>
        </w:rPr>
        <w:t>affect</w:t>
      </w:r>
      <w:r w:rsidRPr="009A3213">
        <w:rPr>
          <w:rFonts w:cs="Times New Roman"/>
          <w:szCs w:val="24"/>
        </w:rPr>
        <w:t xml:space="preserve"> and decreased negative </w:t>
      </w:r>
      <w:r w:rsidR="00F55775">
        <w:rPr>
          <w:rFonts w:cs="Times New Roman"/>
          <w:szCs w:val="24"/>
        </w:rPr>
        <w:t>affect</w:t>
      </w:r>
      <w:r w:rsidRPr="009A3213">
        <w:rPr>
          <w:rFonts w:cs="Times New Roman"/>
          <w:szCs w:val="24"/>
        </w:rPr>
        <w:t>, respectively. Second, compared to pride, negative mixed emotions (CI</w:t>
      </w:r>
      <w:r w:rsidRPr="009A3213">
        <w:rPr>
          <w:rFonts w:cs="Times New Roman"/>
          <w:szCs w:val="24"/>
          <w:vertAlign w:val="subscript"/>
        </w:rPr>
        <w:t>.95</w:t>
      </w:r>
      <w:r w:rsidRPr="009A3213">
        <w:rPr>
          <w:rFonts w:cs="Times New Roman"/>
          <w:szCs w:val="24"/>
        </w:rPr>
        <w:t xml:space="preserve"> = -.23, -.05; CI</w:t>
      </w:r>
      <w:r w:rsidRPr="009A3213">
        <w:rPr>
          <w:rFonts w:cs="Times New Roman"/>
          <w:szCs w:val="24"/>
          <w:vertAlign w:val="subscript"/>
        </w:rPr>
        <w:t xml:space="preserve">.95 </w:t>
      </w:r>
      <w:r w:rsidRPr="009A3213">
        <w:rPr>
          <w:rFonts w:cs="Times New Roman"/>
          <w:szCs w:val="24"/>
        </w:rPr>
        <w:t>= -.22, -.04) and mixed valence emotions (CI</w:t>
      </w:r>
      <w:r w:rsidRPr="009A3213">
        <w:rPr>
          <w:rFonts w:cs="Times New Roman"/>
          <w:szCs w:val="24"/>
          <w:vertAlign w:val="subscript"/>
        </w:rPr>
        <w:t>.95</w:t>
      </w:r>
      <w:r w:rsidRPr="009A3213">
        <w:rPr>
          <w:rFonts w:cs="Times New Roman"/>
          <w:szCs w:val="24"/>
        </w:rPr>
        <w:t xml:space="preserve"> = -.22, -.04; CI</w:t>
      </w:r>
      <w:r w:rsidRPr="009A3213">
        <w:rPr>
          <w:rFonts w:cs="Times New Roman"/>
          <w:szCs w:val="24"/>
          <w:vertAlign w:val="subscript"/>
        </w:rPr>
        <w:t>.95</w:t>
      </w:r>
      <w:r w:rsidRPr="009A3213">
        <w:rPr>
          <w:rFonts w:cs="Times New Roman"/>
          <w:szCs w:val="24"/>
        </w:rPr>
        <w:t xml:space="preserve"> = -.20, -.03) had a negative effect on perceptions of leader communication through decreased levels of positive affect and higher levels of negative </w:t>
      </w:r>
      <w:r w:rsidR="00F55775">
        <w:rPr>
          <w:rFonts w:cs="Times New Roman"/>
          <w:szCs w:val="24"/>
        </w:rPr>
        <w:t>affect</w:t>
      </w:r>
      <w:r w:rsidRPr="009A3213">
        <w:rPr>
          <w:rFonts w:cs="Times New Roman"/>
          <w:szCs w:val="24"/>
        </w:rPr>
        <w:t>. Third, in contrast to negative mixed emotions, positive mixed emotions (CI</w:t>
      </w:r>
      <w:r w:rsidRPr="009A3213">
        <w:rPr>
          <w:rFonts w:cs="Times New Roman"/>
          <w:szCs w:val="24"/>
          <w:vertAlign w:val="subscript"/>
        </w:rPr>
        <w:t>.95</w:t>
      </w:r>
      <w:r w:rsidRPr="009A3213">
        <w:rPr>
          <w:rFonts w:cs="Times New Roman"/>
          <w:szCs w:val="24"/>
        </w:rPr>
        <w:t xml:space="preserve"> = .04, .22; CI</w:t>
      </w:r>
      <w:r w:rsidRPr="009A3213">
        <w:rPr>
          <w:rFonts w:cs="Times New Roman"/>
          <w:szCs w:val="24"/>
          <w:vertAlign w:val="subscript"/>
        </w:rPr>
        <w:t xml:space="preserve">.95 </w:t>
      </w:r>
      <w:r w:rsidRPr="009A3213">
        <w:rPr>
          <w:rFonts w:cs="Times New Roman"/>
          <w:szCs w:val="24"/>
        </w:rPr>
        <w:t xml:space="preserve">= .06, .27) had a positive effect on perceptions of leader communication by increasing participant positive </w:t>
      </w:r>
      <w:r w:rsidR="007A0C01">
        <w:rPr>
          <w:rFonts w:cs="Times New Roman"/>
          <w:szCs w:val="24"/>
        </w:rPr>
        <w:t>affect</w:t>
      </w:r>
      <w:r w:rsidR="007A0C01" w:rsidRPr="009A3213">
        <w:rPr>
          <w:rFonts w:cs="Times New Roman"/>
          <w:szCs w:val="24"/>
        </w:rPr>
        <w:t xml:space="preserve"> </w:t>
      </w:r>
      <w:r w:rsidRPr="009A3213">
        <w:rPr>
          <w:rFonts w:cs="Times New Roman"/>
          <w:szCs w:val="24"/>
        </w:rPr>
        <w:t xml:space="preserve">and decreasing negative </w:t>
      </w:r>
      <w:r w:rsidR="007A0C01">
        <w:rPr>
          <w:rFonts w:cs="Times New Roman"/>
          <w:szCs w:val="24"/>
        </w:rPr>
        <w:t>affect</w:t>
      </w:r>
      <w:r w:rsidRPr="009A3213">
        <w:rPr>
          <w:rFonts w:cs="Times New Roman"/>
          <w:szCs w:val="24"/>
        </w:rPr>
        <w:t>, respectively. Finally, compared to positive mixed emotions, mixed valence emotions (CI</w:t>
      </w:r>
      <w:r w:rsidRPr="009A3213">
        <w:rPr>
          <w:rFonts w:cs="Times New Roman"/>
          <w:szCs w:val="24"/>
          <w:vertAlign w:val="subscript"/>
        </w:rPr>
        <w:t>.95</w:t>
      </w:r>
      <w:r w:rsidRPr="009A3213">
        <w:rPr>
          <w:rFonts w:cs="Times New Roman"/>
          <w:szCs w:val="24"/>
        </w:rPr>
        <w:t xml:space="preserve"> = -.20, -.03; CI</w:t>
      </w:r>
      <w:r w:rsidRPr="009A3213">
        <w:rPr>
          <w:rFonts w:cs="Times New Roman"/>
          <w:szCs w:val="24"/>
          <w:vertAlign w:val="subscript"/>
        </w:rPr>
        <w:t xml:space="preserve">.95 </w:t>
      </w:r>
      <w:r w:rsidRPr="009A3213">
        <w:rPr>
          <w:rFonts w:cs="Times New Roman"/>
          <w:szCs w:val="24"/>
        </w:rPr>
        <w:t xml:space="preserve">= -.24, -.05) had a negative effect on perceptions of leader communication through decreased positive </w:t>
      </w:r>
      <w:r w:rsidR="00F61736">
        <w:rPr>
          <w:rFonts w:cs="Times New Roman"/>
          <w:szCs w:val="24"/>
        </w:rPr>
        <w:lastRenderedPageBreak/>
        <w:t>affect</w:t>
      </w:r>
      <w:r w:rsidR="00F61736" w:rsidRPr="009A3213">
        <w:rPr>
          <w:rFonts w:cs="Times New Roman"/>
          <w:szCs w:val="24"/>
        </w:rPr>
        <w:t xml:space="preserve"> </w:t>
      </w:r>
      <w:r w:rsidRPr="009A3213">
        <w:rPr>
          <w:rFonts w:cs="Times New Roman"/>
          <w:szCs w:val="24"/>
        </w:rPr>
        <w:t xml:space="preserve">and increased negative </w:t>
      </w:r>
      <w:r w:rsidR="00F61736">
        <w:rPr>
          <w:rFonts w:cs="Times New Roman"/>
          <w:szCs w:val="24"/>
        </w:rPr>
        <w:t>affect</w:t>
      </w:r>
      <w:r w:rsidRPr="009A3213">
        <w:rPr>
          <w:rFonts w:cs="Times New Roman"/>
          <w:szCs w:val="24"/>
        </w:rPr>
        <w:t xml:space="preserve">, respectively. These patterns of findings provide support for Hypothesis 6b. </w:t>
      </w:r>
    </w:p>
    <w:p w14:paraId="79301722" w14:textId="6D7BF269" w:rsidR="008A1CE5" w:rsidRPr="009A3213" w:rsidRDefault="008A1CE5" w:rsidP="008A1CE5">
      <w:pPr>
        <w:ind w:firstLine="720"/>
        <w:rPr>
          <w:rFonts w:cs="Times New Roman"/>
          <w:szCs w:val="24"/>
        </w:rPr>
      </w:pPr>
      <w:bookmarkStart w:id="22" w:name="_Hlk3472961"/>
      <w:bookmarkEnd w:id="21"/>
      <w:r w:rsidRPr="009A3213">
        <w:rPr>
          <w:rFonts w:cs="Times New Roman"/>
          <w:szCs w:val="24"/>
        </w:rPr>
        <w:t xml:space="preserve">Hypothesis 7a posited that follower inferences of emotional display appropriateness would mediate the relationship between leader emotional displays and </w:t>
      </w:r>
      <w:r w:rsidR="00E01245">
        <w:rPr>
          <w:rFonts w:cs="Times New Roman"/>
          <w:szCs w:val="24"/>
        </w:rPr>
        <w:t>evaluations of leader competence</w:t>
      </w:r>
      <w:r w:rsidRPr="009A3213">
        <w:rPr>
          <w:rFonts w:cs="Times New Roman"/>
          <w:szCs w:val="24"/>
        </w:rPr>
        <w:t xml:space="preserve"> and perceptions of leader communication</w:t>
      </w:r>
      <w:r w:rsidR="000778EB">
        <w:rPr>
          <w:rFonts w:cs="Times New Roman"/>
          <w:szCs w:val="24"/>
        </w:rPr>
        <w:t xml:space="preserve"> effectiveness</w:t>
      </w:r>
      <w:r w:rsidRPr="009A3213">
        <w:rPr>
          <w:rFonts w:cs="Times New Roman"/>
          <w:szCs w:val="24"/>
        </w:rPr>
        <w:t xml:space="preserve">. To test Hypothesis 7a, a single mediator model was conducted with display appropriateness as the mediator and leader </w:t>
      </w:r>
      <w:r w:rsidR="000778EB">
        <w:rPr>
          <w:rFonts w:cs="Times New Roman"/>
          <w:szCs w:val="24"/>
        </w:rPr>
        <w:t>competence</w:t>
      </w:r>
      <w:r w:rsidRPr="009A3213">
        <w:rPr>
          <w:rFonts w:cs="Times New Roman"/>
          <w:szCs w:val="24"/>
        </w:rPr>
        <w:t xml:space="preserve"> as the outcome. Significant mediational effects were found for display appropriateness. Namely, in comparison to anger, positive mixed emotions (CI</w:t>
      </w:r>
      <w:r w:rsidRPr="009A3213">
        <w:rPr>
          <w:rFonts w:cs="Times New Roman"/>
          <w:szCs w:val="24"/>
          <w:vertAlign w:val="subscript"/>
        </w:rPr>
        <w:t>.95</w:t>
      </w:r>
      <w:r w:rsidRPr="009A3213">
        <w:rPr>
          <w:rFonts w:cs="Times New Roman"/>
          <w:szCs w:val="24"/>
        </w:rPr>
        <w:t xml:space="preserve"> = .08, .49) and pride (CI</w:t>
      </w:r>
      <w:r w:rsidRPr="009A3213">
        <w:rPr>
          <w:rFonts w:cs="Times New Roman"/>
          <w:szCs w:val="24"/>
          <w:vertAlign w:val="subscript"/>
        </w:rPr>
        <w:t>.95</w:t>
      </w:r>
      <w:r w:rsidRPr="009A3213">
        <w:rPr>
          <w:rFonts w:cs="Times New Roman"/>
          <w:szCs w:val="24"/>
        </w:rPr>
        <w:t xml:space="preserve"> = .08, .46) had positive effects on </w:t>
      </w:r>
      <w:r w:rsidR="00F232AA">
        <w:rPr>
          <w:rFonts w:cs="Times New Roman"/>
          <w:szCs w:val="24"/>
        </w:rPr>
        <w:t>ratings of leader competence</w:t>
      </w:r>
      <w:r w:rsidR="00F232AA" w:rsidRPr="009A3213">
        <w:rPr>
          <w:rFonts w:cs="Times New Roman"/>
          <w:szCs w:val="24"/>
        </w:rPr>
        <w:t xml:space="preserve"> </w:t>
      </w:r>
      <w:r w:rsidRPr="009A3213">
        <w:rPr>
          <w:rFonts w:cs="Times New Roman"/>
          <w:szCs w:val="24"/>
        </w:rPr>
        <w:t>through higher ratings emotional display appropriateness. In comparison to pride, negative mixed emotions (CI</w:t>
      </w:r>
      <w:r w:rsidRPr="009A3213">
        <w:rPr>
          <w:rFonts w:cs="Times New Roman"/>
          <w:szCs w:val="24"/>
          <w:vertAlign w:val="subscript"/>
        </w:rPr>
        <w:t>.95</w:t>
      </w:r>
      <w:r w:rsidRPr="009A3213">
        <w:rPr>
          <w:rFonts w:cs="Times New Roman"/>
          <w:szCs w:val="24"/>
        </w:rPr>
        <w:t xml:space="preserve"> = -.40, -.04) and mixed valence emotions (CI</w:t>
      </w:r>
      <w:r w:rsidRPr="009A3213">
        <w:rPr>
          <w:rFonts w:cs="Times New Roman"/>
          <w:szCs w:val="24"/>
          <w:vertAlign w:val="subscript"/>
        </w:rPr>
        <w:t>.95</w:t>
      </w:r>
      <w:r w:rsidRPr="009A3213">
        <w:rPr>
          <w:rFonts w:cs="Times New Roman"/>
          <w:szCs w:val="24"/>
        </w:rPr>
        <w:t xml:space="preserve"> = -.39, -.04) had a negative effect on </w:t>
      </w:r>
      <w:r w:rsidR="00F232AA">
        <w:rPr>
          <w:rFonts w:cs="Times New Roman"/>
          <w:szCs w:val="24"/>
        </w:rPr>
        <w:t>ratings of leader competence</w:t>
      </w:r>
      <w:r w:rsidRPr="009A3213">
        <w:rPr>
          <w:rFonts w:cs="Times New Roman"/>
          <w:szCs w:val="24"/>
        </w:rPr>
        <w:t xml:space="preserve"> through decreased levels of display appropriateness. In contrast to negative mixed emotions, positive mixed emotions (CI</w:t>
      </w:r>
      <w:r w:rsidRPr="009A3213">
        <w:rPr>
          <w:rFonts w:cs="Times New Roman"/>
          <w:szCs w:val="24"/>
          <w:vertAlign w:val="subscript"/>
        </w:rPr>
        <w:t>.95</w:t>
      </w:r>
      <w:r w:rsidRPr="009A3213">
        <w:rPr>
          <w:rFonts w:cs="Times New Roman"/>
          <w:szCs w:val="24"/>
        </w:rPr>
        <w:t xml:space="preserve"> = </w:t>
      </w:r>
      <w:r w:rsidR="00CE13F2">
        <w:rPr>
          <w:rFonts w:cs="Times New Roman"/>
          <w:szCs w:val="24"/>
        </w:rPr>
        <w:t>.04</w:t>
      </w:r>
      <w:r w:rsidRPr="009A3213">
        <w:rPr>
          <w:rFonts w:cs="Times New Roman"/>
          <w:szCs w:val="24"/>
        </w:rPr>
        <w:t>, .44) had a positive effect on leader evaluations through increased perceptions of display appropriateness. Finally, compared to positive mixed emotions, mixed valence emotions (CI</w:t>
      </w:r>
      <w:r w:rsidRPr="009A3213">
        <w:rPr>
          <w:rFonts w:cs="Times New Roman"/>
          <w:szCs w:val="24"/>
          <w:vertAlign w:val="subscript"/>
        </w:rPr>
        <w:t>.95</w:t>
      </w:r>
      <w:r w:rsidRPr="009A3213">
        <w:rPr>
          <w:rFonts w:cs="Times New Roman"/>
          <w:szCs w:val="24"/>
        </w:rPr>
        <w:t xml:space="preserve"> = -.42, -.04) had a negative effect on </w:t>
      </w:r>
      <w:r w:rsidR="00F232AA">
        <w:rPr>
          <w:rFonts w:cs="Times New Roman"/>
          <w:szCs w:val="24"/>
        </w:rPr>
        <w:t>ratings of leader competence</w:t>
      </w:r>
      <w:r w:rsidR="00F232AA" w:rsidRPr="009A3213">
        <w:rPr>
          <w:rFonts w:cs="Times New Roman"/>
          <w:szCs w:val="24"/>
        </w:rPr>
        <w:t xml:space="preserve"> </w:t>
      </w:r>
      <w:r w:rsidRPr="009A3213">
        <w:rPr>
          <w:rFonts w:cs="Times New Roman"/>
          <w:szCs w:val="24"/>
        </w:rPr>
        <w:t xml:space="preserve">through lower ratings of display appropriateness. Therefore, support was found for Hypothesis 7a. </w:t>
      </w:r>
    </w:p>
    <w:p w14:paraId="44F47221" w14:textId="2866EFA4" w:rsidR="008A1CE5" w:rsidRPr="009A3213" w:rsidRDefault="008A1CE5" w:rsidP="008A1CE5">
      <w:pPr>
        <w:rPr>
          <w:rFonts w:cs="Times New Roman"/>
          <w:szCs w:val="24"/>
        </w:rPr>
      </w:pPr>
      <w:r w:rsidRPr="009A3213">
        <w:rPr>
          <w:rFonts w:cs="Times New Roman"/>
          <w:szCs w:val="24"/>
        </w:rPr>
        <w:tab/>
        <w:t>Hypothesis 7b postulated that inferences regarding emotional display appropriateness would also mediate the relationship between emotional displays and perceptions of leader communication. Similar to Hypothesis 7a, a single mediator model was used to test this hypothesis and several mediation effects were found. In comparison to anger, positive mixed emotions (CI</w:t>
      </w:r>
      <w:r w:rsidRPr="009A3213">
        <w:rPr>
          <w:rFonts w:cs="Times New Roman"/>
          <w:szCs w:val="24"/>
          <w:vertAlign w:val="subscript"/>
        </w:rPr>
        <w:t>.95</w:t>
      </w:r>
      <w:r w:rsidRPr="009A3213">
        <w:rPr>
          <w:rFonts w:cs="Times New Roman"/>
          <w:szCs w:val="24"/>
        </w:rPr>
        <w:t xml:space="preserve"> = .07, .43) and pride (CI</w:t>
      </w:r>
      <w:r w:rsidRPr="009A3213">
        <w:rPr>
          <w:rFonts w:cs="Times New Roman"/>
          <w:szCs w:val="24"/>
          <w:vertAlign w:val="subscript"/>
        </w:rPr>
        <w:t>.95</w:t>
      </w:r>
      <w:r w:rsidRPr="009A3213">
        <w:rPr>
          <w:rFonts w:cs="Times New Roman"/>
          <w:szCs w:val="24"/>
        </w:rPr>
        <w:t xml:space="preserve"> = .07, .40) had positive effects on perceptions of leader communication through higher ratings of emotional display appropriateness. In </w:t>
      </w:r>
      <w:r w:rsidRPr="009A3213">
        <w:rPr>
          <w:rFonts w:cs="Times New Roman"/>
          <w:szCs w:val="24"/>
        </w:rPr>
        <w:lastRenderedPageBreak/>
        <w:t>comparison to pride, negative mixed emotions (CI</w:t>
      </w:r>
      <w:r w:rsidRPr="009A3213">
        <w:rPr>
          <w:rFonts w:cs="Times New Roman"/>
          <w:szCs w:val="24"/>
          <w:vertAlign w:val="subscript"/>
        </w:rPr>
        <w:t>.95</w:t>
      </w:r>
      <w:r w:rsidRPr="009A3213">
        <w:rPr>
          <w:rFonts w:cs="Times New Roman"/>
          <w:szCs w:val="24"/>
        </w:rPr>
        <w:t xml:space="preserve"> = -.33, -.04) and mixed valence emotions (CI</w:t>
      </w:r>
      <w:r w:rsidRPr="009A3213">
        <w:rPr>
          <w:rFonts w:cs="Times New Roman"/>
          <w:szCs w:val="24"/>
          <w:vertAlign w:val="subscript"/>
        </w:rPr>
        <w:t>.95</w:t>
      </w:r>
      <w:r w:rsidRPr="009A3213">
        <w:rPr>
          <w:rFonts w:cs="Times New Roman"/>
          <w:szCs w:val="24"/>
        </w:rPr>
        <w:t xml:space="preserve"> = -.32, -.04) had a negative effect on </w:t>
      </w:r>
      <w:r w:rsidR="0081672F" w:rsidRPr="009A3213">
        <w:rPr>
          <w:rFonts w:cs="Times New Roman"/>
          <w:szCs w:val="24"/>
        </w:rPr>
        <w:t xml:space="preserve">perceptions of leader communication </w:t>
      </w:r>
      <w:r w:rsidRPr="009A3213">
        <w:rPr>
          <w:rFonts w:cs="Times New Roman"/>
          <w:szCs w:val="24"/>
        </w:rPr>
        <w:t>through decreased levels of display appropriateness. In contrast to negative mixed emotions, positive mixed emotions (CI</w:t>
      </w:r>
      <w:r w:rsidRPr="009A3213">
        <w:rPr>
          <w:rFonts w:cs="Times New Roman"/>
          <w:szCs w:val="24"/>
          <w:vertAlign w:val="subscript"/>
        </w:rPr>
        <w:t>.95</w:t>
      </w:r>
      <w:r w:rsidRPr="009A3213">
        <w:rPr>
          <w:rFonts w:cs="Times New Roman"/>
          <w:szCs w:val="24"/>
        </w:rPr>
        <w:t xml:space="preserve"> = .04, .37) had a positive effect on </w:t>
      </w:r>
      <w:r w:rsidR="0081672F" w:rsidRPr="009A3213">
        <w:rPr>
          <w:rFonts w:cs="Times New Roman"/>
          <w:szCs w:val="24"/>
        </w:rPr>
        <w:t xml:space="preserve">perceptions of leader communication </w:t>
      </w:r>
      <w:r w:rsidRPr="009A3213">
        <w:rPr>
          <w:rFonts w:cs="Times New Roman"/>
          <w:szCs w:val="24"/>
        </w:rPr>
        <w:t>through increased perceptions of display appropriateness. Finally, compared to positive mixed emotions, mixed valence emotions (CI</w:t>
      </w:r>
      <w:r w:rsidRPr="009A3213">
        <w:rPr>
          <w:rFonts w:cs="Times New Roman"/>
          <w:szCs w:val="24"/>
          <w:vertAlign w:val="subscript"/>
        </w:rPr>
        <w:t>.95</w:t>
      </w:r>
      <w:r w:rsidRPr="009A3213">
        <w:rPr>
          <w:rFonts w:cs="Times New Roman"/>
          <w:szCs w:val="24"/>
        </w:rPr>
        <w:t xml:space="preserve"> = -.36, -.04) had a negative effect on </w:t>
      </w:r>
      <w:r w:rsidR="0081672F" w:rsidRPr="009A3213">
        <w:rPr>
          <w:rFonts w:cs="Times New Roman"/>
          <w:szCs w:val="24"/>
        </w:rPr>
        <w:t xml:space="preserve">perceptions of leader communication </w:t>
      </w:r>
      <w:r w:rsidRPr="009A3213">
        <w:rPr>
          <w:rFonts w:cs="Times New Roman"/>
          <w:szCs w:val="24"/>
        </w:rPr>
        <w:t>through lower ratings of display appropriateness. Therefore, support was found for Hypothesis 7b.</w:t>
      </w:r>
    </w:p>
    <w:bookmarkEnd w:id="22"/>
    <w:p w14:paraId="70CB42B6" w14:textId="397EE888" w:rsidR="008A1CE5" w:rsidRPr="009A3213" w:rsidRDefault="008A1CE5" w:rsidP="008A1CE5">
      <w:pPr>
        <w:ind w:firstLine="720"/>
        <w:rPr>
          <w:rFonts w:cs="Times New Roman"/>
          <w:szCs w:val="24"/>
        </w:rPr>
      </w:pPr>
      <w:r w:rsidRPr="009A3213">
        <w:rPr>
          <w:rFonts w:cs="Times New Roman"/>
          <w:szCs w:val="24"/>
        </w:rPr>
        <w:t xml:space="preserve">An ANCOVA was conducted to assess the main effects and interactive effects of leader emotional displays and situational uncertainty on </w:t>
      </w:r>
      <w:r w:rsidR="00BD2AC3">
        <w:rPr>
          <w:rFonts w:cs="Times New Roman"/>
          <w:szCs w:val="24"/>
        </w:rPr>
        <w:t xml:space="preserve">follower </w:t>
      </w:r>
      <w:r w:rsidRPr="009A3213">
        <w:rPr>
          <w:rFonts w:cs="Times New Roman"/>
          <w:szCs w:val="24"/>
        </w:rPr>
        <w:t xml:space="preserve">performance on the marketing task. No significant effects were found for leader emotional displays, </w:t>
      </w:r>
      <w:r w:rsidRPr="009A3213">
        <w:rPr>
          <w:rFonts w:cs="Times New Roman"/>
          <w:i/>
          <w:szCs w:val="24"/>
        </w:rPr>
        <w:t>F</w:t>
      </w:r>
      <w:r w:rsidRPr="009A3213">
        <w:rPr>
          <w:rFonts w:cs="Times New Roman"/>
          <w:szCs w:val="24"/>
        </w:rPr>
        <w:t xml:space="preserve">(4, 250) = 2.05, </w:t>
      </w:r>
      <w:r w:rsidRPr="009A3213">
        <w:rPr>
          <w:rFonts w:cs="Times New Roman"/>
          <w:i/>
          <w:szCs w:val="24"/>
        </w:rPr>
        <w:t>p</w:t>
      </w:r>
      <w:r w:rsidRPr="009A3213">
        <w:rPr>
          <w:rFonts w:cs="Times New Roman"/>
          <w:szCs w:val="24"/>
        </w:rPr>
        <w:t xml:space="preserve"> = .088, or situational uncertainty, </w:t>
      </w:r>
      <w:r w:rsidRPr="009A3213">
        <w:rPr>
          <w:rFonts w:cs="Times New Roman"/>
          <w:i/>
          <w:szCs w:val="24"/>
        </w:rPr>
        <w:t>F</w:t>
      </w:r>
      <w:r w:rsidRPr="009A3213">
        <w:rPr>
          <w:rFonts w:cs="Times New Roman"/>
          <w:szCs w:val="24"/>
        </w:rPr>
        <w:t xml:space="preserve">(1, 238) = 0.73, </w:t>
      </w:r>
      <w:r w:rsidRPr="009A3213">
        <w:rPr>
          <w:rFonts w:cs="Times New Roman"/>
          <w:i/>
          <w:szCs w:val="24"/>
        </w:rPr>
        <w:t>p</w:t>
      </w:r>
      <w:r w:rsidRPr="009A3213">
        <w:rPr>
          <w:rFonts w:cs="Times New Roman"/>
          <w:szCs w:val="24"/>
        </w:rPr>
        <w:t xml:space="preserve"> = .395.</w:t>
      </w:r>
      <w:r w:rsidRPr="009A3213">
        <w:rPr>
          <w:rFonts w:cs="Times New Roman"/>
          <w:i/>
          <w:szCs w:val="24"/>
        </w:rPr>
        <w:t xml:space="preserve"> </w:t>
      </w:r>
      <w:r w:rsidRPr="009A3213">
        <w:rPr>
          <w:rFonts w:cs="Times New Roman"/>
          <w:szCs w:val="24"/>
        </w:rPr>
        <w:t>on task performance.</w:t>
      </w:r>
    </w:p>
    <w:p w14:paraId="40CB4172" w14:textId="3F2D93E6" w:rsidR="008A1CE5" w:rsidRDefault="008A1CE5" w:rsidP="008A1CE5">
      <w:pPr>
        <w:ind w:firstLine="720"/>
        <w:rPr>
          <w:rFonts w:cs="Times New Roman"/>
          <w:szCs w:val="24"/>
        </w:rPr>
      </w:pPr>
      <w:r w:rsidRPr="009A3213">
        <w:rPr>
          <w:rFonts w:cs="Times New Roman"/>
          <w:szCs w:val="24"/>
        </w:rPr>
        <w:t xml:space="preserve">Hypothesis 8 predicted that the characteristics of follower inferences, </w:t>
      </w:r>
      <w:r w:rsidR="007F6DD9">
        <w:rPr>
          <w:rFonts w:cs="Times New Roman"/>
          <w:szCs w:val="24"/>
        </w:rPr>
        <w:t xml:space="preserve">follower cognitive flexibility </w:t>
      </w:r>
      <w:r w:rsidRPr="009A3213">
        <w:rPr>
          <w:rFonts w:cs="Times New Roman"/>
          <w:szCs w:val="24"/>
        </w:rPr>
        <w:t xml:space="preserve">and </w:t>
      </w:r>
      <w:r w:rsidR="007F6DD9">
        <w:rPr>
          <w:rFonts w:cs="Times New Roman"/>
          <w:szCs w:val="24"/>
        </w:rPr>
        <w:t xml:space="preserve">depth of </w:t>
      </w:r>
      <w:r w:rsidRPr="009A3213">
        <w:rPr>
          <w:rFonts w:cs="Times New Roman"/>
          <w:szCs w:val="24"/>
        </w:rPr>
        <w:t>processing, would mediate the relationship between leader emotional displays and follower task performance. To test the Hypothesis 8, a multiple mediator model was used to simultaneously assess flexibility and depth as mediators. No significant indirect effects were found for flexibility, but significant mediational effects were found for follower depth of processing. In comparison to anger, negative mixed emotions (CI</w:t>
      </w:r>
      <w:r w:rsidRPr="009A3213">
        <w:rPr>
          <w:rFonts w:cs="Times New Roman"/>
          <w:szCs w:val="24"/>
          <w:vertAlign w:val="subscript"/>
        </w:rPr>
        <w:t>.95</w:t>
      </w:r>
      <w:r w:rsidRPr="009A3213">
        <w:rPr>
          <w:rFonts w:cs="Times New Roman"/>
          <w:szCs w:val="24"/>
        </w:rPr>
        <w:t xml:space="preserve"> = .01, .25) had a positive effect on follower task performance through increased depth of processing following the leader’s emotional display. In comparison to pride, positive mixed emotions (CI</w:t>
      </w:r>
      <w:r w:rsidRPr="009A3213">
        <w:rPr>
          <w:rFonts w:cs="Times New Roman"/>
          <w:szCs w:val="24"/>
          <w:vertAlign w:val="subscript"/>
        </w:rPr>
        <w:t>.95</w:t>
      </w:r>
      <w:r w:rsidRPr="009A3213">
        <w:rPr>
          <w:rFonts w:cs="Times New Roman"/>
          <w:szCs w:val="24"/>
        </w:rPr>
        <w:t xml:space="preserve"> = -.27, -.02) had negative effect on follower task performance through decreased depth of processing. Finally, compared to negative mixed emotions, mixed valence emotions (CI</w:t>
      </w:r>
      <w:r w:rsidRPr="009A3213">
        <w:rPr>
          <w:rFonts w:cs="Times New Roman"/>
          <w:szCs w:val="24"/>
          <w:vertAlign w:val="subscript"/>
        </w:rPr>
        <w:t>.95</w:t>
      </w:r>
      <w:r w:rsidRPr="009A3213">
        <w:rPr>
          <w:rFonts w:cs="Times New Roman"/>
          <w:szCs w:val="24"/>
        </w:rPr>
        <w:t xml:space="preserve"> = -.29, -.03) and positive mixed emotions (CI</w:t>
      </w:r>
      <w:r w:rsidRPr="009A3213">
        <w:rPr>
          <w:rFonts w:cs="Times New Roman"/>
          <w:szCs w:val="24"/>
          <w:vertAlign w:val="subscript"/>
        </w:rPr>
        <w:t>.95</w:t>
      </w:r>
      <w:r w:rsidRPr="009A3213">
        <w:rPr>
          <w:rFonts w:cs="Times New Roman"/>
          <w:szCs w:val="24"/>
        </w:rPr>
        <w:t xml:space="preserve"> = -.36, -.06) had a negative effect on follower task performance through </w:t>
      </w:r>
      <w:r w:rsidRPr="009A3213">
        <w:rPr>
          <w:rFonts w:cs="Times New Roman"/>
          <w:szCs w:val="24"/>
        </w:rPr>
        <w:lastRenderedPageBreak/>
        <w:t xml:space="preserve">decreased depth of processing. Taken together, partial support is found for Hypothesis 8 as depth of processing displayed significant mediational effects between leader emotional displays and task performance. </w:t>
      </w:r>
    </w:p>
    <w:p w14:paraId="1A6A0E96" w14:textId="77777777" w:rsidR="008A1CE5" w:rsidRDefault="008A1CE5" w:rsidP="008A1CE5">
      <w:pPr>
        <w:pStyle w:val="Heading1"/>
      </w:pPr>
      <w:bookmarkStart w:id="23" w:name="_Toc8288432"/>
      <w:r>
        <w:t>Discussion</w:t>
      </w:r>
      <w:bookmarkEnd w:id="23"/>
    </w:p>
    <w:p w14:paraId="691604C4" w14:textId="45875F02" w:rsidR="008A1CE5" w:rsidRDefault="008A1CE5" w:rsidP="008A1CE5">
      <w:pPr>
        <w:ind w:firstLine="720"/>
        <w:rPr>
          <w:rFonts w:cs="Times New Roman"/>
          <w:szCs w:val="24"/>
        </w:rPr>
      </w:pPr>
      <w:r>
        <w:rPr>
          <w:rFonts w:cs="Times New Roman"/>
          <w:szCs w:val="24"/>
        </w:rPr>
        <w:t xml:space="preserve">Leader emotional expressions are commonplace in leader-follower interactions. The present study contributes to the literature on the interpersonal effects of leader emotion by extending our notion of leader emotions to mixed emotional expressions. While few differences were found between mixed emotion and </w:t>
      </w:r>
      <w:r w:rsidR="00DA7875">
        <w:rPr>
          <w:rFonts w:cs="Times New Roman"/>
          <w:szCs w:val="24"/>
        </w:rPr>
        <w:t>single</w:t>
      </w:r>
      <w:r>
        <w:rPr>
          <w:rFonts w:cs="Times New Roman"/>
          <w:szCs w:val="24"/>
        </w:rPr>
        <w:t xml:space="preserve"> emotion displays, the findings from this study lead to several conclusions. First, leader emotions tend to engender similar emotional states in followers supporting research on the emotional contagion process between leaders and followers (e.g., Johnson, 2008, 2009). Mixed emotional expressions </w:t>
      </w:r>
      <w:r w:rsidR="003D180B">
        <w:rPr>
          <w:rFonts w:cs="Times New Roman"/>
          <w:szCs w:val="24"/>
        </w:rPr>
        <w:t>result in</w:t>
      </w:r>
      <w:r>
        <w:rPr>
          <w:rFonts w:cs="Times New Roman"/>
          <w:szCs w:val="24"/>
        </w:rPr>
        <w:t xml:space="preserve"> follower</w:t>
      </w:r>
      <w:r w:rsidR="007F5790">
        <w:rPr>
          <w:rFonts w:cs="Times New Roman"/>
          <w:szCs w:val="24"/>
        </w:rPr>
        <w:t xml:space="preserve">s </w:t>
      </w:r>
      <w:r w:rsidR="003D180B">
        <w:rPr>
          <w:rFonts w:cs="Times New Roman"/>
          <w:szCs w:val="24"/>
        </w:rPr>
        <w:t>feeling similar emotions</w:t>
      </w:r>
      <w:r>
        <w:rPr>
          <w:rFonts w:cs="Times New Roman"/>
          <w:szCs w:val="24"/>
        </w:rPr>
        <w:t xml:space="preserve">. Namely, negative mixed emotional expressions and positive mixed emotions resulted in roughly similar emotional reactions compared to anger and pride, respectively. Interestingly, mixed valence expressions elicited </w:t>
      </w:r>
      <w:r w:rsidR="003D180B">
        <w:rPr>
          <w:rFonts w:cs="Times New Roman"/>
          <w:szCs w:val="24"/>
        </w:rPr>
        <w:t>more</w:t>
      </w:r>
      <w:r>
        <w:rPr>
          <w:rFonts w:cs="Times New Roman"/>
          <w:szCs w:val="24"/>
        </w:rPr>
        <w:t xml:space="preserve"> negative affective reactions</w:t>
      </w:r>
      <w:r w:rsidR="003D180B">
        <w:rPr>
          <w:rFonts w:cs="Times New Roman"/>
          <w:szCs w:val="24"/>
        </w:rPr>
        <w:t xml:space="preserve"> than positive</w:t>
      </w:r>
      <w:r>
        <w:rPr>
          <w:rFonts w:cs="Times New Roman"/>
          <w:szCs w:val="24"/>
        </w:rPr>
        <w:t xml:space="preserve">, speaking to the idea that negative emotions have </w:t>
      </w:r>
      <w:r w:rsidR="003D180B">
        <w:rPr>
          <w:rFonts w:cs="Times New Roman"/>
          <w:szCs w:val="24"/>
        </w:rPr>
        <w:t xml:space="preserve">larger effects than </w:t>
      </w:r>
      <w:r>
        <w:rPr>
          <w:rFonts w:cs="Times New Roman"/>
          <w:szCs w:val="24"/>
        </w:rPr>
        <w:t xml:space="preserve">positive </w:t>
      </w:r>
      <w:r w:rsidR="003D180B">
        <w:rPr>
          <w:rFonts w:cs="Times New Roman"/>
          <w:szCs w:val="24"/>
        </w:rPr>
        <w:t xml:space="preserve">ones </w:t>
      </w:r>
      <w:r>
        <w:rPr>
          <w:rFonts w:cs="Times New Roman"/>
          <w:szCs w:val="24"/>
        </w:rPr>
        <w:t xml:space="preserve">(Baumesiter, </w:t>
      </w:r>
      <w:r w:rsidR="00B7506F" w:rsidRPr="000D6DEB">
        <w:rPr>
          <w:rFonts w:cs="Times New Roman"/>
          <w:color w:val="222222"/>
          <w:szCs w:val="24"/>
          <w:shd w:val="clear" w:color="auto" w:fill="FFFFFF"/>
        </w:rPr>
        <w:t>Bratslavsky</w:t>
      </w:r>
      <w:r>
        <w:rPr>
          <w:rFonts w:cs="Times New Roman"/>
          <w:szCs w:val="24"/>
        </w:rPr>
        <w:t xml:space="preserve">, Finkenauer, &amp; Vohs, 2001). Second, followers </w:t>
      </w:r>
      <w:r w:rsidR="003D180B">
        <w:rPr>
          <w:rFonts w:cs="Times New Roman"/>
          <w:szCs w:val="24"/>
        </w:rPr>
        <w:t>appear to</w:t>
      </w:r>
      <w:r>
        <w:rPr>
          <w:rFonts w:cs="Times New Roman"/>
          <w:szCs w:val="24"/>
        </w:rPr>
        <w:t xml:space="preserve"> make spontaneous attributions about the appropriateness of leader</w:t>
      </w:r>
      <w:r w:rsidR="003D180B">
        <w:rPr>
          <w:rFonts w:cs="Times New Roman"/>
          <w:szCs w:val="24"/>
        </w:rPr>
        <w:t xml:space="preserve"> emotion</w:t>
      </w:r>
      <w:r>
        <w:rPr>
          <w:rFonts w:cs="Times New Roman"/>
          <w:szCs w:val="24"/>
        </w:rPr>
        <w:t xml:space="preserve"> display</w:t>
      </w:r>
      <w:r w:rsidR="003D180B">
        <w:rPr>
          <w:rFonts w:cs="Times New Roman"/>
          <w:szCs w:val="24"/>
        </w:rPr>
        <w:t>s</w:t>
      </w:r>
      <w:r>
        <w:rPr>
          <w:rFonts w:cs="Times New Roman"/>
          <w:szCs w:val="24"/>
        </w:rPr>
        <w:t xml:space="preserve"> </w:t>
      </w:r>
      <w:r w:rsidR="00AC53A6">
        <w:rPr>
          <w:rFonts w:cs="Times New Roman"/>
          <w:szCs w:val="24"/>
        </w:rPr>
        <w:t>and</w:t>
      </w:r>
      <w:r w:rsidR="003D180B">
        <w:rPr>
          <w:rFonts w:cs="Times New Roman"/>
          <w:szCs w:val="24"/>
        </w:rPr>
        <w:t xml:space="preserve"> that</w:t>
      </w:r>
      <w:r>
        <w:rPr>
          <w:rFonts w:cs="Times New Roman"/>
          <w:szCs w:val="24"/>
        </w:rPr>
        <w:t xml:space="preserve"> leader </w:t>
      </w:r>
      <w:r w:rsidR="003D180B">
        <w:rPr>
          <w:rFonts w:cs="Times New Roman"/>
          <w:szCs w:val="24"/>
        </w:rPr>
        <w:t xml:space="preserve">expressions of either </w:t>
      </w:r>
      <w:r w:rsidR="00AC53A6">
        <w:rPr>
          <w:rFonts w:cs="Times New Roman"/>
          <w:szCs w:val="24"/>
        </w:rPr>
        <w:t>single</w:t>
      </w:r>
      <w:r w:rsidR="003D180B">
        <w:rPr>
          <w:rFonts w:cs="Times New Roman"/>
          <w:szCs w:val="24"/>
        </w:rPr>
        <w:t xml:space="preserve"> or mixed</w:t>
      </w:r>
      <w:r>
        <w:rPr>
          <w:rFonts w:cs="Times New Roman"/>
          <w:szCs w:val="24"/>
        </w:rPr>
        <w:t xml:space="preserve"> positive emotions</w:t>
      </w:r>
      <w:r w:rsidR="003D180B">
        <w:rPr>
          <w:rFonts w:cs="Times New Roman"/>
          <w:szCs w:val="24"/>
        </w:rPr>
        <w:t xml:space="preserve"> </w:t>
      </w:r>
      <w:r>
        <w:rPr>
          <w:rFonts w:cs="Times New Roman"/>
          <w:szCs w:val="24"/>
        </w:rPr>
        <w:t>are viewed as more appropriate</w:t>
      </w:r>
      <w:r w:rsidR="003D180B">
        <w:rPr>
          <w:rFonts w:cs="Times New Roman"/>
          <w:szCs w:val="24"/>
        </w:rPr>
        <w:t xml:space="preserve"> than expressions of negative emotions</w:t>
      </w:r>
      <w:r>
        <w:rPr>
          <w:rFonts w:cs="Times New Roman"/>
          <w:szCs w:val="24"/>
        </w:rPr>
        <w:t xml:space="preserve">. This finding follows similar results for other leader-based attributions (i.e., sincerity, Eberly &amp; Fong, 2013). </w:t>
      </w:r>
    </w:p>
    <w:p w14:paraId="0CC1B2BD" w14:textId="2B3CB68E" w:rsidR="008A1CE5" w:rsidRDefault="008A1CE5" w:rsidP="008A1CE5">
      <w:pPr>
        <w:ind w:firstLine="720"/>
        <w:rPr>
          <w:rFonts w:cs="Times New Roman"/>
          <w:szCs w:val="24"/>
        </w:rPr>
      </w:pPr>
      <w:r>
        <w:rPr>
          <w:rFonts w:cs="Times New Roman"/>
          <w:szCs w:val="24"/>
        </w:rPr>
        <w:t xml:space="preserve">Third, this study did find partial evidence for differences in follower information processing </w:t>
      </w:r>
      <w:r w:rsidR="003D180B">
        <w:rPr>
          <w:rFonts w:cs="Times New Roman"/>
          <w:szCs w:val="24"/>
        </w:rPr>
        <w:t>after</w:t>
      </w:r>
      <w:r>
        <w:rPr>
          <w:rFonts w:cs="Times New Roman"/>
          <w:szCs w:val="24"/>
        </w:rPr>
        <w:t xml:space="preserve"> emotional displays. While no differences in follower cognitive flexibility were evidenced across leader emotion conditions, findings demonstrate that leader displays of </w:t>
      </w:r>
      <w:r>
        <w:rPr>
          <w:rFonts w:cs="Times New Roman"/>
          <w:szCs w:val="24"/>
        </w:rPr>
        <w:lastRenderedPageBreak/>
        <w:t>negative mixed emotions (</w:t>
      </w:r>
      <w:r w:rsidR="00B7506F">
        <w:rPr>
          <w:rFonts w:cs="Times New Roman"/>
          <w:szCs w:val="24"/>
        </w:rPr>
        <w:t>i.e.</w:t>
      </w:r>
      <w:r>
        <w:rPr>
          <w:rFonts w:cs="Times New Roman"/>
          <w:szCs w:val="24"/>
        </w:rPr>
        <w:t>, anger and fear) contributed to greater</w:t>
      </w:r>
      <w:r w:rsidR="007541AD">
        <w:rPr>
          <w:rFonts w:cs="Times New Roman"/>
          <w:szCs w:val="24"/>
        </w:rPr>
        <w:t xml:space="preserve"> follower</w:t>
      </w:r>
      <w:r>
        <w:rPr>
          <w:rFonts w:cs="Times New Roman"/>
          <w:szCs w:val="24"/>
        </w:rPr>
        <w:t xml:space="preserve"> depth of processing. Appraisals and information processing styles differ between anger and fear (Angie, Connelly, Waples &amp; Kligyte, 2011). It appears the combination of these two emotions elicits more in-depth cognitive processing, likely</w:t>
      </w:r>
      <w:r w:rsidR="004151C5">
        <w:rPr>
          <w:rFonts w:cs="Times New Roman"/>
          <w:szCs w:val="24"/>
        </w:rPr>
        <w:t xml:space="preserve"> </w:t>
      </w:r>
      <w:r>
        <w:rPr>
          <w:rFonts w:cs="Times New Roman"/>
          <w:szCs w:val="24"/>
        </w:rPr>
        <w:t>due to the high arousal of both emotions, but</w:t>
      </w:r>
      <w:r w:rsidR="004151C5">
        <w:rPr>
          <w:rFonts w:cs="Times New Roman"/>
          <w:szCs w:val="24"/>
        </w:rPr>
        <w:t xml:space="preserve"> conflicting cognitive appraisals (e.g., uncertainty)</w:t>
      </w:r>
      <w:r>
        <w:rPr>
          <w:rFonts w:cs="Times New Roman"/>
          <w:szCs w:val="24"/>
        </w:rPr>
        <w:t>. Additionally, pride expressions, as opposed to positive mixed emotions (</w:t>
      </w:r>
      <w:r w:rsidR="00B7506F">
        <w:rPr>
          <w:rFonts w:cs="Times New Roman"/>
          <w:szCs w:val="24"/>
        </w:rPr>
        <w:t>i.e.</w:t>
      </w:r>
      <w:r>
        <w:rPr>
          <w:rFonts w:cs="Times New Roman"/>
          <w:szCs w:val="24"/>
        </w:rPr>
        <w:t xml:space="preserve">, pride and interest), resulted in greater follower depth </w:t>
      </w:r>
      <w:r w:rsidR="0051155D">
        <w:rPr>
          <w:rFonts w:cs="Times New Roman"/>
          <w:szCs w:val="24"/>
        </w:rPr>
        <w:t xml:space="preserve">of processing </w:t>
      </w:r>
      <w:r>
        <w:rPr>
          <w:rFonts w:cs="Times New Roman"/>
          <w:szCs w:val="24"/>
        </w:rPr>
        <w:t xml:space="preserve">suggesting that the presence of lower arousal positive emotions (i.e., interest) in a mixed emotion display may lead to </w:t>
      </w:r>
      <w:r w:rsidR="00D15741">
        <w:rPr>
          <w:rFonts w:cs="Times New Roman"/>
          <w:szCs w:val="24"/>
        </w:rPr>
        <w:t>lower</w:t>
      </w:r>
      <w:r>
        <w:rPr>
          <w:rFonts w:cs="Times New Roman"/>
          <w:szCs w:val="24"/>
        </w:rPr>
        <w:t xml:space="preserve"> cognitive effort. </w:t>
      </w:r>
    </w:p>
    <w:p w14:paraId="7DF2C6D6" w14:textId="36FE4653" w:rsidR="008A1CE5" w:rsidRDefault="008A1CE5" w:rsidP="008A1CE5">
      <w:pPr>
        <w:ind w:firstLine="720"/>
        <w:rPr>
          <w:rFonts w:cs="Times New Roman"/>
          <w:szCs w:val="24"/>
        </w:rPr>
      </w:pPr>
      <w:r>
        <w:rPr>
          <w:rFonts w:cs="Times New Roman"/>
          <w:szCs w:val="24"/>
        </w:rPr>
        <w:t>Fourth, situational uncertainty and follower attributes, namely epistemic motivation and emotional intelligence, did not contribute to cognitive inferences. Prior work suggests that certain boundary conditions (e.g., task type, Visser et al., 2013; competing demands, Rothman &amp; Melwani, 2017) influence the impact of leader emotional displays. However, in this study situational uncertainty did not demonstrate any effects in shaping follower perceptions of mixed emotional expressions. Contextual factors, such as uncertainty or complexity, are likely to shape follower perceptions, but in certain settings leader emotion</w:t>
      </w:r>
      <w:r w:rsidR="004047AF">
        <w:rPr>
          <w:rFonts w:cs="Times New Roman"/>
          <w:szCs w:val="24"/>
        </w:rPr>
        <w:t xml:space="preserve">s </w:t>
      </w:r>
      <w:r>
        <w:rPr>
          <w:rFonts w:cs="Times New Roman"/>
          <w:szCs w:val="24"/>
        </w:rPr>
        <w:t xml:space="preserve">may override situational features given the salience of </w:t>
      </w:r>
      <w:r w:rsidR="004047AF">
        <w:rPr>
          <w:rFonts w:cs="Times New Roman"/>
          <w:szCs w:val="24"/>
        </w:rPr>
        <w:t>these</w:t>
      </w:r>
      <w:r>
        <w:rPr>
          <w:rFonts w:cs="Times New Roman"/>
          <w:szCs w:val="24"/>
        </w:rPr>
        <w:t xml:space="preserve"> emotion</w:t>
      </w:r>
      <w:r w:rsidR="004047AF">
        <w:rPr>
          <w:rFonts w:cs="Times New Roman"/>
          <w:szCs w:val="24"/>
        </w:rPr>
        <w:t>al expressions</w:t>
      </w:r>
      <w:r>
        <w:rPr>
          <w:rFonts w:cs="Times New Roman"/>
          <w:szCs w:val="24"/>
        </w:rPr>
        <w:t>. Additionally, neither follower epistemic motivation nor emotional intelligence contributed to leader perceptions and follower inferences even though past empirical research has found both epistemic motivation (Van Kleef, Ana</w:t>
      </w:r>
      <w:r w:rsidR="00074EFE">
        <w:rPr>
          <w:rFonts w:cs="Times New Roman"/>
          <w:szCs w:val="24"/>
        </w:rPr>
        <w:t>s</w:t>
      </w:r>
      <w:r>
        <w:rPr>
          <w:rFonts w:cs="Times New Roman"/>
          <w:szCs w:val="24"/>
        </w:rPr>
        <w:t xml:space="preserve">tasopoulou, &amp; Nijstad, 2010; Van Kleef et al., 2009) and emotional competence (Waples &amp; Connelly, 2008) to influence follower </w:t>
      </w:r>
      <w:r w:rsidR="003D180B">
        <w:rPr>
          <w:rFonts w:cs="Times New Roman"/>
          <w:szCs w:val="24"/>
        </w:rPr>
        <w:t>perceptions</w:t>
      </w:r>
      <w:r>
        <w:rPr>
          <w:rFonts w:cs="Times New Roman"/>
          <w:szCs w:val="24"/>
        </w:rPr>
        <w:t xml:space="preserve"> of leader emotions. </w:t>
      </w:r>
    </w:p>
    <w:p w14:paraId="65C2F933" w14:textId="55F358BF" w:rsidR="008A1CE5" w:rsidRDefault="008A1CE5" w:rsidP="008A1CE5">
      <w:pPr>
        <w:ind w:firstLine="720"/>
        <w:rPr>
          <w:rFonts w:cs="Times New Roman"/>
          <w:szCs w:val="24"/>
        </w:rPr>
      </w:pPr>
      <w:r>
        <w:rPr>
          <w:rFonts w:cs="Times New Roman"/>
          <w:szCs w:val="24"/>
        </w:rPr>
        <w:t xml:space="preserve">Fifth, this effort confirms prior research on leader emotional displays finding that leaders expressing positive emotional states, discrete or mixed, were more favorably evaluated and perceived as better communicators. Additionally, </w:t>
      </w:r>
      <w:r w:rsidR="0048157A">
        <w:rPr>
          <w:rFonts w:cs="Times New Roman"/>
          <w:szCs w:val="24"/>
        </w:rPr>
        <w:t>results</w:t>
      </w:r>
      <w:r>
        <w:rPr>
          <w:rFonts w:cs="Times New Roman"/>
          <w:szCs w:val="24"/>
        </w:rPr>
        <w:t xml:space="preserve"> suggest that follower emotion</w:t>
      </w:r>
      <w:r w:rsidR="0048157A">
        <w:rPr>
          <w:rFonts w:cs="Times New Roman"/>
          <w:szCs w:val="24"/>
        </w:rPr>
        <w:t>s</w:t>
      </w:r>
      <w:r>
        <w:rPr>
          <w:rFonts w:cs="Times New Roman"/>
          <w:szCs w:val="24"/>
        </w:rPr>
        <w:t xml:space="preserve"> help</w:t>
      </w:r>
      <w:r w:rsidR="003D180B">
        <w:rPr>
          <w:rFonts w:cs="Times New Roman"/>
          <w:szCs w:val="24"/>
        </w:rPr>
        <w:t xml:space="preserve"> to</w:t>
      </w:r>
      <w:r>
        <w:rPr>
          <w:rFonts w:cs="Times New Roman"/>
          <w:szCs w:val="24"/>
        </w:rPr>
        <w:t xml:space="preserve"> </w:t>
      </w:r>
      <w:r>
        <w:rPr>
          <w:rFonts w:cs="Times New Roman"/>
          <w:szCs w:val="24"/>
        </w:rPr>
        <w:lastRenderedPageBreak/>
        <w:t xml:space="preserve">explain the </w:t>
      </w:r>
      <w:r w:rsidR="0048157A">
        <w:rPr>
          <w:rFonts w:cs="Times New Roman"/>
          <w:szCs w:val="24"/>
        </w:rPr>
        <w:t xml:space="preserve">relationship between </w:t>
      </w:r>
      <w:r>
        <w:rPr>
          <w:rFonts w:cs="Times New Roman"/>
          <w:szCs w:val="24"/>
        </w:rPr>
        <w:t>leader emotion and leadership perceptions as leaders expressing positivity produced more positive feelings in followers. These fin</w:t>
      </w:r>
      <w:r w:rsidR="003D180B">
        <w:rPr>
          <w:rFonts w:cs="Times New Roman"/>
          <w:szCs w:val="24"/>
        </w:rPr>
        <w:t>d</w:t>
      </w:r>
      <w:r>
        <w:rPr>
          <w:rFonts w:cs="Times New Roman"/>
          <w:szCs w:val="24"/>
        </w:rPr>
        <w:t>ings coincide with the mood-congruent notion of judgment which suggests that individuals tend to make judgments that align with their emotional state (Forgas &amp; Bower, 1987). However, it was also found that cognitive inferences related to the appropriateness of the emotional expression partially explain the leader emotion-leader perceptions relationship. Following leader emotional expressions, followers are likely to assess the extent to which the emotion is appropriate for the present context and this inference influences follower perceptions of leader effectiveness. Leaders exhibiting positive emotions, in this study, were rated as more appropriate suggesting that followers expect leaders to express positivity in leader-follower settings</w:t>
      </w:r>
      <w:r w:rsidR="00FE1585">
        <w:rPr>
          <w:rFonts w:cs="Times New Roman"/>
          <w:szCs w:val="24"/>
        </w:rPr>
        <w:t xml:space="preserve"> based on implicit </w:t>
      </w:r>
      <w:r w:rsidR="00195BA4">
        <w:rPr>
          <w:rFonts w:cs="Times New Roman"/>
          <w:szCs w:val="24"/>
        </w:rPr>
        <w:t>theories</w:t>
      </w:r>
      <w:r w:rsidR="00FE1585">
        <w:rPr>
          <w:rFonts w:cs="Times New Roman"/>
          <w:szCs w:val="24"/>
        </w:rPr>
        <w:t xml:space="preserve"> of leadership</w:t>
      </w:r>
      <w:r w:rsidR="003D180B">
        <w:rPr>
          <w:rFonts w:cs="Times New Roman"/>
          <w:szCs w:val="24"/>
        </w:rPr>
        <w:t xml:space="preserve"> (</w:t>
      </w:r>
      <w:r w:rsidR="0010387E">
        <w:rPr>
          <w:rFonts w:cs="Times New Roman"/>
          <w:szCs w:val="24"/>
        </w:rPr>
        <w:t>Lord, Binning, Rush, &amp; Thomas, 1978)</w:t>
      </w:r>
      <w:r>
        <w:rPr>
          <w:rFonts w:cs="Times New Roman"/>
          <w:szCs w:val="24"/>
        </w:rPr>
        <w:t xml:space="preserve">. </w:t>
      </w:r>
    </w:p>
    <w:p w14:paraId="03DF044E" w14:textId="3AD5D448" w:rsidR="008A1CE5" w:rsidRDefault="008A1CE5" w:rsidP="008A1CE5">
      <w:pPr>
        <w:ind w:firstLine="720"/>
        <w:rPr>
          <w:rFonts w:cs="Times New Roman"/>
          <w:szCs w:val="24"/>
        </w:rPr>
      </w:pPr>
      <w:r>
        <w:rPr>
          <w:rFonts w:cs="Times New Roman"/>
          <w:szCs w:val="24"/>
        </w:rPr>
        <w:t>Finally, leader emotion expressions did not exhibit any direct effects on follower performance, however, the information processing induced by leader emotions did partially explain performance differences. Namely, leader displays of negative mixed emotions lead to greater depth of processing in followers, which in turn, resulted in better follower performance compared to mixed valence, positive mixed, and anger expressions.</w:t>
      </w:r>
      <w:r w:rsidR="00350C1E">
        <w:rPr>
          <w:rFonts w:cs="Times New Roman"/>
          <w:szCs w:val="24"/>
        </w:rPr>
        <w:t xml:space="preserve"> </w:t>
      </w:r>
      <w:r>
        <w:rPr>
          <w:rFonts w:cs="Times New Roman"/>
          <w:szCs w:val="24"/>
        </w:rPr>
        <w:t>Additionally, pride expressions produced greater depth</w:t>
      </w:r>
      <w:r w:rsidR="00350C1E">
        <w:rPr>
          <w:rFonts w:cs="Times New Roman"/>
          <w:szCs w:val="24"/>
        </w:rPr>
        <w:t xml:space="preserve"> of processing</w:t>
      </w:r>
      <w:r>
        <w:rPr>
          <w:rFonts w:cs="Times New Roman"/>
          <w:szCs w:val="24"/>
        </w:rPr>
        <w:t xml:space="preserve"> compared to positive mixed emotions, resulting in higher performance. These findings provide insight into the leader emotion-performance relationship and indicate that the cognitive processes induced in followers after observing leader emotions help explain how and why leader emotions influence follower </w:t>
      </w:r>
      <w:r w:rsidR="00350C1E">
        <w:rPr>
          <w:rFonts w:cs="Times New Roman"/>
          <w:szCs w:val="24"/>
        </w:rPr>
        <w:t>outcomes</w:t>
      </w:r>
      <w:r>
        <w:rPr>
          <w:rFonts w:cs="Times New Roman"/>
          <w:szCs w:val="24"/>
        </w:rPr>
        <w:t xml:space="preserve">. While additional research is needed to explicitly assess follower information processing, this study provides insight into a new pathway worth examining in the leader emotional displays literature. </w:t>
      </w:r>
    </w:p>
    <w:p w14:paraId="75456DE4" w14:textId="77777777" w:rsidR="008A1CE5" w:rsidRPr="008A1CE5" w:rsidRDefault="008A1CE5" w:rsidP="008A1CE5">
      <w:pPr>
        <w:pStyle w:val="Heading2"/>
      </w:pPr>
      <w:bookmarkStart w:id="24" w:name="_Toc8288433"/>
      <w:r w:rsidRPr="008A1CE5">
        <w:lastRenderedPageBreak/>
        <w:t>Theoretical Implications</w:t>
      </w:r>
      <w:bookmarkEnd w:id="24"/>
    </w:p>
    <w:p w14:paraId="17CBCB48" w14:textId="270BBB73" w:rsidR="008A1CE5" w:rsidRPr="003C6535" w:rsidRDefault="008A1CE5" w:rsidP="008A1CE5">
      <w:pPr>
        <w:ind w:firstLine="720"/>
        <w:rPr>
          <w:rFonts w:cs="Times New Roman"/>
        </w:rPr>
      </w:pPr>
      <w:r>
        <w:rPr>
          <w:rFonts w:cs="Times New Roman"/>
          <w:szCs w:val="24"/>
        </w:rPr>
        <w:t xml:space="preserve">This research provides important theoretical implications for research on leader emotional expressions. First and foremost, this study adds to the growing body of literature on leader emotions and extends leadership research beyond </w:t>
      </w:r>
      <w:r w:rsidR="00941770">
        <w:rPr>
          <w:rFonts w:cs="Times New Roman"/>
          <w:szCs w:val="24"/>
        </w:rPr>
        <w:t xml:space="preserve">general </w:t>
      </w:r>
      <w:r>
        <w:rPr>
          <w:rFonts w:cs="Times New Roman"/>
          <w:szCs w:val="24"/>
        </w:rPr>
        <w:t xml:space="preserve">affect and </w:t>
      </w:r>
      <w:r w:rsidR="00941770">
        <w:rPr>
          <w:rFonts w:cs="Times New Roman"/>
          <w:szCs w:val="24"/>
        </w:rPr>
        <w:t xml:space="preserve">single-emotion </w:t>
      </w:r>
      <w:r>
        <w:rPr>
          <w:rFonts w:cs="Times New Roman"/>
          <w:szCs w:val="24"/>
        </w:rPr>
        <w:t xml:space="preserve">displays. Several studies illustrate that the emotional experiences of leaders involve complex, mixed feeling states (e.g., </w:t>
      </w:r>
      <w:r>
        <w:rPr>
          <w:rFonts w:cs="Times New Roman"/>
        </w:rPr>
        <w:t xml:space="preserve">Hassett, Reynolds, &amp; Sandberg, 2018; Madera &amp; Smith, 2009) and more research is warranted to understand the interpersonal effects, as well as intrapersonal effects, that </w:t>
      </w:r>
      <w:r w:rsidR="00B1554B">
        <w:rPr>
          <w:rFonts w:cs="Times New Roman"/>
        </w:rPr>
        <w:t>these</w:t>
      </w:r>
      <w:r>
        <w:rPr>
          <w:rFonts w:cs="Times New Roman"/>
        </w:rPr>
        <w:t xml:space="preserve"> emotions have on effective leadership. I</w:t>
      </w:r>
      <w:r>
        <w:rPr>
          <w:rFonts w:cs="Times New Roman"/>
          <w:szCs w:val="24"/>
        </w:rPr>
        <w:t xml:space="preserve">n the present study differences were not found between </w:t>
      </w:r>
      <w:r w:rsidR="000540B8">
        <w:rPr>
          <w:rFonts w:cs="Times New Roman"/>
          <w:szCs w:val="24"/>
        </w:rPr>
        <w:t>single emotions</w:t>
      </w:r>
      <w:r>
        <w:rPr>
          <w:rFonts w:cs="Times New Roman"/>
          <w:szCs w:val="24"/>
        </w:rPr>
        <w:t xml:space="preserve"> and mixed emotions in regard to </w:t>
      </w:r>
      <w:r w:rsidR="00B1554B">
        <w:rPr>
          <w:rFonts w:cs="Times New Roman"/>
          <w:szCs w:val="24"/>
        </w:rPr>
        <w:t>ratings</w:t>
      </w:r>
      <w:r w:rsidR="00941770">
        <w:rPr>
          <w:rFonts w:cs="Times New Roman"/>
          <w:szCs w:val="24"/>
        </w:rPr>
        <w:t xml:space="preserve"> of leader competence or communication</w:t>
      </w:r>
      <w:r w:rsidR="00B1554B">
        <w:rPr>
          <w:rFonts w:cs="Times New Roman"/>
          <w:szCs w:val="24"/>
        </w:rPr>
        <w:t xml:space="preserve"> effectiveness</w:t>
      </w:r>
      <w:r w:rsidR="007F7A01">
        <w:rPr>
          <w:rFonts w:cs="Times New Roman"/>
          <w:szCs w:val="24"/>
        </w:rPr>
        <w:t xml:space="preserve">. However, </w:t>
      </w:r>
      <w:r>
        <w:rPr>
          <w:rFonts w:cs="Times New Roman"/>
          <w:szCs w:val="24"/>
        </w:rPr>
        <w:t>the performance differences attributable to negative mixed emotion</w:t>
      </w:r>
      <w:r w:rsidR="00581E97">
        <w:rPr>
          <w:rFonts w:cs="Times New Roman"/>
          <w:szCs w:val="24"/>
        </w:rPr>
        <w:t xml:space="preserve">s </w:t>
      </w:r>
      <w:r w:rsidR="00FA157A">
        <w:rPr>
          <w:rFonts w:cs="Times New Roman"/>
          <w:szCs w:val="24"/>
        </w:rPr>
        <w:t>represent</w:t>
      </w:r>
      <w:r w:rsidR="00581E97">
        <w:rPr>
          <w:rFonts w:cs="Times New Roman"/>
          <w:szCs w:val="24"/>
        </w:rPr>
        <w:t xml:space="preserve"> </w:t>
      </w:r>
      <w:r w:rsidR="00FA157A">
        <w:rPr>
          <w:rFonts w:cs="Times New Roman"/>
          <w:szCs w:val="24"/>
        </w:rPr>
        <w:t xml:space="preserve">an important implication for leadership research. </w:t>
      </w:r>
      <w:r w:rsidR="00014387">
        <w:rPr>
          <w:rFonts w:cs="Times New Roman"/>
          <w:szCs w:val="24"/>
        </w:rPr>
        <w:t xml:space="preserve">Despite the tendency for leadership research to stress that positive emotions relate </w:t>
      </w:r>
      <w:r w:rsidR="00581E97">
        <w:rPr>
          <w:rFonts w:cs="Times New Roman"/>
          <w:szCs w:val="24"/>
        </w:rPr>
        <w:t>to</w:t>
      </w:r>
      <w:r w:rsidR="00014387">
        <w:rPr>
          <w:rFonts w:cs="Times New Roman"/>
          <w:szCs w:val="24"/>
        </w:rPr>
        <w:t xml:space="preserve"> effective leadership (e.g., Joseph, Dhanani, Shen, McHugh, &amp; McCord), negative emotions, such as anger and fear, may serve functional purposes</w:t>
      </w:r>
      <w:r w:rsidR="00581E97">
        <w:rPr>
          <w:rFonts w:cs="Times New Roman"/>
          <w:szCs w:val="24"/>
        </w:rPr>
        <w:t xml:space="preserve">, particularly for </w:t>
      </w:r>
      <w:r w:rsidR="000540B8">
        <w:rPr>
          <w:rFonts w:cs="Times New Roman"/>
          <w:szCs w:val="24"/>
        </w:rPr>
        <w:t xml:space="preserve">objective, </w:t>
      </w:r>
      <w:r w:rsidR="00581E97">
        <w:rPr>
          <w:rFonts w:cs="Times New Roman"/>
          <w:szCs w:val="24"/>
        </w:rPr>
        <w:t>performance outcomes</w:t>
      </w:r>
      <w:r w:rsidR="00014387">
        <w:rPr>
          <w:rFonts w:cs="Times New Roman"/>
          <w:szCs w:val="24"/>
        </w:rPr>
        <w:t xml:space="preserve">. </w:t>
      </w:r>
      <w:r w:rsidR="00581E97">
        <w:rPr>
          <w:rFonts w:cs="Times New Roman"/>
          <w:szCs w:val="24"/>
        </w:rPr>
        <w:t>Interestingly, this study found that leaders expressing a combination of anger and fear produced high levels of follower performance even though followers rated these</w:t>
      </w:r>
      <w:r w:rsidR="000540B8">
        <w:rPr>
          <w:rFonts w:cs="Times New Roman"/>
          <w:szCs w:val="24"/>
        </w:rPr>
        <w:t xml:space="preserve"> leaders</w:t>
      </w:r>
      <w:r w:rsidR="00581E97">
        <w:rPr>
          <w:rFonts w:cs="Times New Roman"/>
          <w:szCs w:val="24"/>
        </w:rPr>
        <w:t xml:space="preserve"> less favorably than those expressing positive emotions. This suggests that leader negative emotions can </w:t>
      </w:r>
      <w:r w:rsidR="000540B8">
        <w:rPr>
          <w:rFonts w:cs="Times New Roman"/>
          <w:szCs w:val="24"/>
        </w:rPr>
        <w:t>result in</w:t>
      </w:r>
      <w:r w:rsidR="00581E97">
        <w:rPr>
          <w:rFonts w:cs="Times New Roman"/>
          <w:szCs w:val="24"/>
        </w:rPr>
        <w:t xml:space="preserve"> beneficial, positive outcomes for leaders</w:t>
      </w:r>
      <w:r w:rsidR="00267332">
        <w:rPr>
          <w:rFonts w:cs="Times New Roman"/>
          <w:szCs w:val="24"/>
        </w:rPr>
        <w:t xml:space="preserve"> and future research should continue to uncover the conditions under which it may</w:t>
      </w:r>
      <w:r w:rsidR="000540B8">
        <w:rPr>
          <w:rFonts w:cs="Times New Roman"/>
          <w:szCs w:val="24"/>
        </w:rPr>
        <w:t xml:space="preserve"> </w:t>
      </w:r>
      <w:r w:rsidR="00267332">
        <w:rPr>
          <w:rFonts w:cs="Times New Roman"/>
          <w:szCs w:val="24"/>
        </w:rPr>
        <w:t xml:space="preserve">be good for leaders to feel bad. </w:t>
      </w:r>
    </w:p>
    <w:p w14:paraId="00423644" w14:textId="2C8E2F77" w:rsidR="008A1CE5" w:rsidRDefault="008A1CE5" w:rsidP="008A1CE5">
      <w:pPr>
        <w:ind w:firstLine="720"/>
        <w:rPr>
          <w:rFonts w:cs="Times New Roman"/>
          <w:szCs w:val="24"/>
        </w:rPr>
      </w:pPr>
      <w:r>
        <w:rPr>
          <w:rFonts w:cs="Times New Roman"/>
          <w:szCs w:val="24"/>
        </w:rPr>
        <w:t>This study also adds to our understanding of the mediating pathways influencing the</w:t>
      </w:r>
      <w:r w:rsidR="00927241">
        <w:rPr>
          <w:rFonts w:cs="Times New Roman"/>
          <w:szCs w:val="24"/>
        </w:rPr>
        <w:t xml:space="preserve"> relationships between</w:t>
      </w:r>
      <w:r>
        <w:rPr>
          <w:rFonts w:cs="Times New Roman"/>
          <w:szCs w:val="24"/>
        </w:rPr>
        <w:t xml:space="preserve"> leader emotion</w:t>
      </w:r>
      <w:r w:rsidR="00927241">
        <w:rPr>
          <w:rFonts w:cs="Times New Roman"/>
          <w:szCs w:val="24"/>
        </w:rPr>
        <w:t xml:space="preserve">s and </w:t>
      </w:r>
      <w:r>
        <w:rPr>
          <w:rFonts w:cs="Times New Roman"/>
          <w:szCs w:val="24"/>
        </w:rPr>
        <w:t>effective leadership</w:t>
      </w:r>
      <w:r w:rsidR="00927241">
        <w:rPr>
          <w:rFonts w:cs="Times New Roman"/>
          <w:szCs w:val="24"/>
        </w:rPr>
        <w:t xml:space="preserve"> </w:t>
      </w:r>
      <w:r>
        <w:rPr>
          <w:rFonts w:cs="Times New Roman"/>
          <w:szCs w:val="24"/>
        </w:rPr>
        <w:t>(van Knippenberg &amp; Van Kleef, 2016). Findings</w:t>
      </w:r>
      <w:r w:rsidR="001E7BEF">
        <w:rPr>
          <w:rFonts w:cs="Times New Roman"/>
          <w:szCs w:val="24"/>
        </w:rPr>
        <w:t xml:space="preserve"> of the present effort</w:t>
      </w:r>
      <w:r>
        <w:rPr>
          <w:rFonts w:cs="Times New Roman"/>
          <w:szCs w:val="24"/>
        </w:rPr>
        <w:t xml:space="preserve"> build upon past research examining emotion</w:t>
      </w:r>
      <w:r w:rsidR="00A23F9A">
        <w:rPr>
          <w:rFonts w:cs="Times New Roman"/>
          <w:szCs w:val="24"/>
        </w:rPr>
        <w:t>al</w:t>
      </w:r>
      <w:r>
        <w:rPr>
          <w:rFonts w:cs="Times New Roman"/>
          <w:szCs w:val="24"/>
        </w:rPr>
        <w:t xml:space="preserve"> contagion in leadership and support the </w:t>
      </w:r>
      <w:r w:rsidR="00A23F9A">
        <w:rPr>
          <w:rFonts w:cs="Times New Roman"/>
          <w:szCs w:val="24"/>
        </w:rPr>
        <w:t>idea</w:t>
      </w:r>
      <w:r>
        <w:rPr>
          <w:rFonts w:cs="Times New Roman"/>
          <w:szCs w:val="24"/>
        </w:rPr>
        <w:t xml:space="preserve"> that the emotions elicited in followers by leaders significantly </w:t>
      </w:r>
      <w:r>
        <w:rPr>
          <w:rFonts w:cs="Times New Roman"/>
          <w:szCs w:val="24"/>
        </w:rPr>
        <w:lastRenderedPageBreak/>
        <w:t>shape follower perceptions of their leader. Since leader emotions produce similar feelings in followers, the positive (negative) emotions caused by leader positivity (negativity) has beneficial (harmful) effects for leader evaluations. Additionally, this study examined attributions of display appropriateness as a cognitive inference pathway finding that followers may make judgments about the appropriateness of the leader’s emotional expression</w:t>
      </w:r>
      <w:r w:rsidR="004F0A19">
        <w:rPr>
          <w:rFonts w:cs="Times New Roman"/>
          <w:szCs w:val="24"/>
        </w:rPr>
        <w:t>. T</w:t>
      </w:r>
      <w:r>
        <w:rPr>
          <w:rFonts w:cs="Times New Roman"/>
          <w:szCs w:val="24"/>
        </w:rPr>
        <w:t xml:space="preserve">hese judgments influence how followers perceive the competence and communication abilities of their leader. Past research has examined additional cognitive inferences, such as performance inferences (Van Kleef et al., 2009), sincerity (Eberly &amp; Fong, 2013), and trait-focused inferences (Shao et al., 2018), and this research adds to the list of cognitive </w:t>
      </w:r>
      <w:r w:rsidR="00941770">
        <w:rPr>
          <w:rFonts w:cs="Times New Roman"/>
          <w:szCs w:val="24"/>
        </w:rPr>
        <w:t>responses</w:t>
      </w:r>
      <w:r>
        <w:rPr>
          <w:rFonts w:cs="Times New Roman"/>
          <w:szCs w:val="24"/>
        </w:rPr>
        <w:t xml:space="preserve"> followers </w:t>
      </w:r>
      <w:r w:rsidR="00941770">
        <w:rPr>
          <w:rFonts w:cs="Times New Roman"/>
          <w:szCs w:val="24"/>
        </w:rPr>
        <w:t>have to leader emotions</w:t>
      </w:r>
      <w:r>
        <w:rPr>
          <w:rFonts w:cs="Times New Roman"/>
          <w:szCs w:val="24"/>
        </w:rPr>
        <w:t xml:space="preserve">. </w:t>
      </w:r>
    </w:p>
    <w:p w14:paraId="07288F85" w14:textId="05C4BDE6" w:rsidR="008A1CE5" w:rsidRDefault="008A1CE5" w:rsidP="008A1CE5">
      <w:pPr>
        <w:rPr>
          <w:rFonts w:cs="Times New Roman"/>
          <w:szCs w:val="24"/>
        </w:rPr>
      </w:pPr>
      <w:r>
        <w:rPr>
          <w:rFonts w:cs="Times New Roman"/>
          <w:szCs w:val="24"/>
        </w:rPr>
        <w:tab/>
        <w:t xml:space="preserve">Another contribution of this effort is the attempt to capture the information processing produced by leader emotional expressions. A vast amount of research examines the intrapersonal effects of emotion on judgment and decision-making (Angie et al., 2011), yet less research has explicitly examined the interpersonal effects of emotion on cognitive processing in leader-follower contexts. It is well-established that followers catch leader emotions (Damen et al., 2008; Sy et al. 2005; Venus et al., 2013), but future research would benefit from understanding how certain leader emotion influences different thinking processes in followers. Leaders leading for specific endeavors, such as creativity and innovation, may benefit from the display of certain emotions given its influence </w:t>
      </w:r>
      <w:r w:rsidR="00941770">
        <w:rPr>
          <w:rFonts w:cs="Times New Roman"/>
          <w:szCs w:val="24"/>
        </w:rPr>
        <w:t>on</w:t>
      </w:r>
      <w:r>
        <w:rPr>
          <w:rFonts w:cs="Times New Roman"/>
          <w:szCs w:val="24"/>
        </w:rPr>
        <w:t xml:space="preserve"> follower cognition. </w:t>
      </w:r>
      <w:r w:rsidR="00267332">
        <w:rPr>
          <w:rFonts w:cs="Times New Roman"/>
          <w:szCs w:val="24"/>
        </w:rPr>
        <w:t>Rothman and Melwani (2017) contend that emotional complexity may stimulate followers to think in more complex, creative ways and this study provides some support for this claim.</w:t>
      </w:r>
    </w:p>
    <w:p w14:paraId="3A16995D" w14:textId="4B68C94B" w:rsidR="008A1CE5" w:rsidRDefault="008A1CE5" w:rsidP="008A1CE5">
      <w:pPr>
        <w:ind w:firstLine="720"/>
        <w:rPr>
          <w:rFonts w:cs="Times New Roman"/>
          <w:szCs w:val="24"/>
        </w:rPr>
      </w:pPr>
      <w:r>
        <w:rPr>
          <w:rFonts w:cs="Times New Roman"/>
          <w:szCs w:val="24"/>
        </w:rPr>
        <w:t xml:space="preserve">Finally, this study brings to the light the need to consider boundary conditions for leader emotional expressions. While the present effort did not find any effects for situational uncertainty, different organizational settings come with different emotional standards </w:t>
      </w:r>
      <w:r w:rsidR="005D45AB">
        <w:rPr>
          <w:rFonts w:cs="Times New Roman"/>
          <w:szCs w:val="24"/>
        </w:rPr>
        <w:t>and</w:t>
      </w:r>
      <w:r>
        <w:rPr>
          <w:rFonts w:cs="Times New Roman"/>
          <w:szCs w:val="24"/>
        </w:rPr>
        <w:t xml:space="preserve"> </w:t>
      </w:r>
      <w:r>
        <w:rPr>
          <w:rFonts w:cs="Times New Roman"/>
          <w:szCs w:val="24"/>
        </w:rPr>
        <w:lastRenderedPageBreak/>
        <w:t xml:space="preserve">expectations. For instance, followers expect leader positive emotion, rather than negative emotion, following successes (Koning &amp; Van Kleef, 2015) and </w:t>
      </w:r>
      <w:r w:rsidR="00941770">
        <w:rPr>
          <w:rFonts w:cs="Times New Roman"/>
          <w:szCs w:val="24"/>
        </w:rPr>
        <w:t>view</w:t>
      </w:r>
      <w:r>
        <w:rPr>
          <w:rFonts w:cs="Times New Roman"/>
          <w:szCs w:val="24"/>
        </w:rPr>
        <w:t xml:space="preserve"> sadness more favorably than anger during crises (Madera &amp; Smith, 2009). However, little research has examined the interplay between contextual influences and leader emotional expressions. The dynamic, changing landscapes of organizations indicates that leaders display emotions under a variety of environmental conditions</w:t>
      </w:r>
      <w:r w:rsidR="001B4DA3">
        <w:rPr>
          <w:rFonts w:cs="Times New Roman"/>
          <w:szCs w:val="24"/>
        </w:rPr>
        <w:t xml:space="preserve"> </w:t>
      </w:r>
      <w:r>
        <w:rPr>
          <w:rFonts w:cs="Times New Roman"/>
          <w:szCs w:val="24"/>
        </w:rPr>
        <w:t xml:space="preserve">and these </w:t>
      </w:r>
      <w:r w:rsidR="00C62FBD">
        <w:rPr>
          <w:rFonts w:cs="Times New Roman"/>
          <w:szCs w:val="24"/>
        </w:rPr>
        <w:t>situations</w:t>
      </w:r>
      <w:r>
        <w:rPr>
          <w:rFonts w:cs="Times New Roman"/>
          <w:szCs w:val="24"/>
        </w:rPr>
        <w:t xml:space="preserve"> are likely to amplify or attenuate leadership behaviors.</w:t>
      </w:r>
    </w:p>
    <w:p w14:paraId="3D4CFC22" w14:textId="77777777" w:rsidR="008A1CE5" w:rsidRPr="008A1CE5" w:rsidRDefault="008A1CE5" w:rsidP="008A1CE5">
      <w:pPr>
        <w:pStyle w:val="Heading2"/>
      </w:pPr>
      <w:bookmarkStart w:id="25" w:name="_Toc8288434"/>
      <w:r w:rsidRPr="008A1CE5">
        <w:t>Practical Implications</w:t>
      </w:r>
      <w:bookmarkEnd w:id="25"/>
    </w:p>
    <w:p w14:paraId="05B75554" w14:textId="02373131" w:rsidR="008A1CE5" w:rsidRPr="004E18AC" w:rsidRDefault="008A1CE5" w:rsidP="008A1CE5">
      <w:pPr>
        <w:ind w:firstLine="720"/>
        <w:rPr>
          <w:rFonts w:cs="Times New Roman"/>
          <w:szCs w:val="24"/>
        </w:rPr>
      </w:pPr>
      <w:r>
        <w:rPr>
          <w:rFonts w:cs="Times New Roman"/>
          <w:szCs w:val="24"/>
        </w:rPr>
        <w:t>This study also has some value for informing leadership practices. While emotions are often spontaneous reactions in organizational life, the nature of the leadership makes emotional expressions a more deliberate and strategic process. Leaders need to consider their emotional strategies for motivating follower performance and building leader-follower relations. As evidenced in this study and past studies (e.g., Bono &amp; Ilies, 2006; Connelly &amp; Ruark, 2010; Waples &amp; Connelly, 2008)</w:t>
      </w:r>
      <w:r w:rsidR="00FE4AE2">
        <w:rPr>
          <w:rFonts w:cs="Times New Roman"/>
          <w:szCs w:val="24"/>
        </w:rPr>
        <w:t>,</w:t>
      </w:r>
      <w:r>
        <w:rPr>
          <w:rFonts w:cs="Times New Roman"/>
          <w:szCs w:val="24"/>
        </w:rPr>
        <w:t xml:space="preserve"> positive emotions tend to produce favorable leader evaluations and be perceived as more appropriate, but positive emotions do not necessarily produce superior effects on objective outcomes, such as performance. Therefore, circumstances may require the expression of positive, negative, or </w:t>
      </w:r>
      <w:r w:rsidR="00FE4AE2">
        <w:rPr>
          <w:rFonts w:cs="Times New Roman"/>
          <w:szCs w:val="24"/>
        </w:rPr>
        <w:t>combinations of emotions</w:t>
      </w:r>
      <w:r>
        <w:rPr>
          <w:rFonts w:cs="Times New Roman"/>
          <w:szCs w:val="24"/>
        </w:rPr>
        <w:t xml:space="preserve">, depending on the environment, personality of the follower, or task at hand. Therefore, leaders should develop strategies for deploying negative or mixed emotional expressions in effective ways. These implications point to the importance of emotion regulation in leadership (Humphrey, 2012) as leaders need to develop the capacity to alter and modify their emotional expressions. </w:t>
      </w:r>
    </w:p>
    <w:p w14:paraId="5FC5D059" w14:textId="77777777" w:rsidR="008A1CE5" w:rsidRDefault="008A1CE5" w:rsidP="008A1CE5">
      <w:pPr>
        <w:pStyle w:val="Heading2"/>
      </w:pPr>
      <w:bookmarkStart w:id="26" w:name="_Toc8288435"/>
      <w:r>
        <w:lastRenderedPageBreak/>
        <w:t>Limitations and Future Directions</w:t>
      </w:r>
      <w:bookmarkEnd w:id="26"/>
    </w:p>
    <w:p w14:paraId="0512C337" w14:textId="0EDE45BE" w:rsidR="008A1CE5" w:rsidRDefault="008A1CE5" w:rsidP="008A1CE5">
      <w:pPr>
        <w:ind w:firstLine="720"/>
        <w:rPr>
          <w:rFonts w:cs="Times New Roman"/>
          <w:szCs w:val="24"/>
        </w:rPr>
      </w:pPr>
      <w:r>
        <w:rPr>
          <w:rFonts w:cs="Times New Roman"/>
          <w:szCs w:val="24"/>
        </w:rPr>
        <w:t xml:space="preserve">Despite these implications, this study has limitations worth noting. First, this study was conducted in an experimental setting using an undergraduate sample and asked participants to respond to a written leader speech, limiting the extent to which the findings generalize to non-laboratory settings. Even though laboratory </w:t>
      </w:r>
      <w:r w:rsidR="00EB435E">
        <w:rPr>
          <w:rFonts w:cs="Times New Roman"/>
          <w:szCs w:val="24"/>
        </w:rPr>
        <w:t>studies</w:t>
      </w:r>
      <w:r>
        <w:rPr>
          <w:rFonts w:cs="Times New Roman"/>
          <w:szCs w:val="24"/>
        </w:rPr>
        <w:t xml:space="preserve"> are </w:t>
      </w:r>
      <w:r w:rsidR="00EB435E">
        <w:rPr>
          <w:rFonts w:cs="Times New Roman"/>
          <w:szCs w:val="24"/>
        </w:rPr>
        <w:t>necessary</w:t>
      </w:r>
      <w:r>
        <w:rPr>
          <w:rFonts w:cs="Times New Roman"/>
          <w:szCs w:val="24"/>
        </w:rPr>
        <w:t xml:space="preserve"> for isolating the effects </w:t>
      </w:r>
      <w:r w:rsidR="00EB435E">
        <w:rPr>
          <w:rFonts w:cs="Times New Roman"/>
          <w:szCs w:val="24"/>
        </w:rPr>
        <w:t xml:space="preserve">of </w:t>
      </w:r>
      <w:r>
        <w:rPr>
          <w:rFonts w:cs="Times New Roman"/>
          <w:szCs w:val="24"/>
        </w:rPr>
        <w:t>leader emotional expressions, additional research in a workplace setting is warranted to uncover the influence of emotional complexity and mixed emotions on leadership. Another limitation of this study is the lack of history and relationship between the leader and follower. Even though followers and leaders interact without having a significant history (e.g., listening to the speech of the company’s CEO), with no prior relationship</w:t>
      </w:r>
      <w:r w:rsidR="00782EAC">
        <w:rPr>
          <w:rFonts w:cs="Times New Roman"/>
          <w:szCs w:val="24"/>
        </w:rPr>
        <w:t>,</w:t>
      </w:r>
      <w:r>
        <w:rPr>
          <w:rFonts w:cs="Times New Roman"/>
          <w:szCs w:val="24"/>
        </w:rPr>
        <w:t xml:space="preserve"> perceptions in this simulation may have been driven by implicit conceptualizations of leadership. Conversely, followers who have a working relationship with the leader may be more receptive</w:t>
      </w:r>
      <w:r w:rsidR="00941770">
        <w:rPr>
          <w:rFonts w:cs="Times New Roman"/>
          <w:szCs w:val="24"/>
        </w:rPr>
        <w:t xml:space="preserve"> to</w:t>
      </w:r>
      <w:r>
        <w:rPr>
          <w:rFonts w:cs="Times New Roman"/>
          <w:szCs w:val="24"/>
        </w:rPr>
        <w:t xml:space="preserve"> mixed emotional or negative emotion expressions.</w:t>
      </w:r>
      <w:r w:rsidR="009F107D">
        <w:rPr>
          <w:rFonts w:cs="Times New Roman"/>
          <w:szCs w:val="24"/>
        </w:rPr>
        <w:t xml:space="preserve"> Similarly, </w:t>
      </w:r>
      <w:r w:rsidR="00712421">
        <w:rPr>
          <w:rFonts w:cs="Times New Roman"/>
          <w:szCs w:val="24"/>
        </w:rPr>
        <w:t>an organization’s</w:t>
      </w:r>
      <w:r w:rsidR="009F107D">
        <w:rPr>
          <w:rFonts w:cs="Times New Roman"/>
          <w:szCs w:val="24"/>
        </w:rPr>
        <w:t xml:space="preserve"> culture may influence the extent to which emotions are appropriate via the emotional climate </w:t>
      </w:r>
      <w:r w:rsidR="00782EAC">
        <w:rPr>
          <w:rFonts w:cs="Times New Roman"/>
          <w:szCs w:val="24"/>
        </w:rPr>
        <w:t>or</w:t>
      </w:r>
      <w:r w:rsidR="009F107D">
        <w:rPr>
          <w:rFonts w:cs="Times New Roman"/>
          <w:szCs w:val="24"/>
        </w:rPr>
        <w:t xml:space="preserve"> display rules (Ashkanasy &amp; Humphrey, 2011).</w:t>
      </w:r>
      <w:r>
        <w:rPr>
          <w:rFonts w:cs="Times New Roman"/>
          <w:szCs w:val="24"/>
        </w:rPr>
        <w:t xml:space="preserve"> Future research would benefit from examining the influence of implicit leadership theories on leader emotional expressions as well as how leader-follower relationships</w:t>
      </w:r>
      <w:r w:rsidR="009F107D">
        <w:rPr>
          <w:rFonts w:cs="Times New Roman"/>
          <w:szCs w:val="24"/>
        </w:rPr>
        <w:t xml:space="preserve"> and organizational </w:t>
      </w:r>
      <w:r w:rsidR="00712421">
        <w:rPr>
          <w:rFonts w:cs="Times New Roman"/>
          <w:szCs w:val="24"/>
        </w:rPr>
        <w:t>culture</w:t>
      </w:r>
      <w:r>
        <w:rPr>
          <w:rFonts w:cs="Times New Roman"/>
          <w:szCs w:val="24"/>
        </w:rPr>
        <w:t xml:space="preserve"> influence </w:t>
      </w:r>
      <w:r w:rsidR="00712421">
        <w:rPr>
          <w:rFonts w:cs="Times New Roman"/>
          <w:szCs w:val="24"/>
        </w:rPr>
        <w:t>evaluations</w:t>
      </w:r>
      <w:r>
        <w:rPr>
          <w:rFonts w:cs="Times New Roman"/>
          <w:szCs w:val="24"/>
        </w:rPr>
        <w:t xml:space="preserve"> of leader </w:t>
      </w:r>
      <w:r w:rsidR="009F107D">
        <w:rPr>
          <w:rFonts w:cs="Times New Roman"/>
          <w:szCs w:val="24"/>
        </w:rPr>
        <w:t>emotion</w:t>
      </w:r>
      <w:r>
        <w:rPr>
          <w:rFonts w:cs="Times New Roman"/>
          <w:szCs w:val="24"/>
        </w:rPr>
        <w:t xml:space="preserve">. </w:t>
      </w:r>
      <w:r w:rsidR="00EB435E">
        <w:rPr>
          <w:rFonts w:cs="Times New Roman"/>
          <w:szCs w:val="24"/>
        </w:rPr>
        <w:t>Additionally,</w:t>
      </w:r>
      <w:r w:rsidR="009F107D">
        <w:rPr>
          <w:rFonts w:cs="Times New Roman"/>
          <w:szCs w:val="24"/>
        </w:rPr>
        <w:t xml:space="preserve"> a high proportion of participants in this study were female and </w:t>
      </w:r>
      <w:r w:rsidR="004527EB">
        <w:rPr>
          <w:rFonts w:cs="Times New Roman"/>
          <w:szCs w:val="24"/>
        </w:rPr>
        <w:t xml:space="preserve">gender </w:t>
      </w:r>
      <w:r w:rsidR="009F107D">
        <w:rPr>
          <w:rFonts w:cs="Times New Roman"/>
          <w:szCs w:val="24"/>
        </w:rPr>
        <w:t xml:space="preserve">differences in </w:t>
      </w:r>
      <w:r w:rsidR="004527EB">
        <w:rPr>
          <w:rFonts w:cs="Times New Roman"/>
          <w:szCs w:val="24"/>
        </w:rPr>
        <w:t>emotion</w:t>
      </w:r>
      <w:r w:rsidR="008C7558">
        <w:rPr>
          <w:rFonts w:cs="Times New Roman"/>
          <w:szCs w:val="24"/>
        </w:rPr>
        <w:t xml:space="preserve"> perception </w:t>
      </w:r>
      <w:r w:rsidR="00547E73">
        <w:rPr>
          <w:rFonts w:cs="Times New Roman"/>
          <w:szCs w:val="24"/>
        </w:rPr>
        <w:t>(e.g., Deng, Chang, Yang, Huo, &amp; Zhou, 2016</w:t>
      </w:r>
      <w:r w:rsidR="008C7558">
        <w:rPr>
          <w:rFonts w:cs="Times New Roman"/>
          <w:szCs w:val="24"/>
        </w:rPr>
        <w:t>; Hall &amp; Matsumoto, 2004</w:t>
      </w:r>
      <w:r w:rsidR="00547E73">
        <w:rPr>
          <w:rFonts w:cs="Times New Roman"/>
          <w:szCs w:val="24"/>
        </w:rPr>
        <w:t>)</w:t>
      </w:r>
      <w:r w:rsidR="004527EB">
        <w:rPr>
          <w:rFonts w:cs="Times New Roman"/>
          <w:szCs w:val="24"/>
        </w:rPr>
        <w:t xml:space="preserve"> </w:t>
      </w:r>
      <w:r w:rsidR="009F107D">
        <w:rPr>
          <w:rFonts w:cs="Times New Roman"/>
          <w:szCs w:val="24"/>
        </w:rPr>
        <w:t xml:space="preserve">may account </w:t>
      </w:r>
      <w:r w:rsidR="004527EB">
        <w:rPr>
          <w:rFonts w:cs="Times New Roman"/>
          <w:szCs w:val="24"/>
        </w:rPr>
        <w:t xml:space="preserve">for some of the </w:t>
      </w:r>
      <w:r w:rsidR="009F107D">
        <w:rPr>
          <w:rFonts w:cs="Times New Roman"/>
          <w:szCs w:val="24"/>
        </w:rPr>
        <w:t>results found in this effort.</w:t>
      </w:r>
    </w:p>
    <w:p w14:paraId="3BD7CCF4" w14:textId="2F67143F" w:rsidR="008A1CE5" w:rsidRDefault="008A1CE5" w:rsidP="008A1CE5">
      <w:pPr>
        <w:rPr>
          <w:rFonts w:cs="Times New Roman"/>
          <w:szCs w:val="24"/>
        </w:rPr>
      </w:pPr>
      <w:r>
        <w:rPr>
          <w:rFonts w:cs="Times New Roman"/>
          <w:szCs w:val="24"/>
        </w:rPr>
        <w:tab/>
        <w:t xml:space="preserve">Another limitation of this effort was the expression of emotions via a paper-pencil format. While the description of leader emotion included both verbal and non-verbal cues, the salience of leader emotional displays is likely stronger during real-world observations. However, </w:t>
      </w:r>
      <w:r>
        <w:rPr>
          <w:rFonts w:cs="Times New Roman"/>
          <w:szCs w:val="24"/>
        </w:rPr>
        <w:lastRenderedPageBreak/>
        <w:t>it does appear that participants correctly assessed the leader emotion manipulation</w:t>
      </w:r>
      <w:r w:rsidR="00CE0629">
        <w:rPr>
          <w:rFonts w:cs="Times New Roman"/>
          <w:szCs w:val="24"/>
        </w:rPr>
        <w:t>s</w:t>
      </w:r>
      <w:r>
        <w:rPr>
          <w:rFonts w:cs="Times New Roman"/>
          <w:szCs w:val="24"/>
        </w:rPr>
        <w:t xml:space="preserve">. Additionally, the complexity of mixed emotional expressions indicates that a more intricate examination of mixed emotional display is warranted. Emotions can differ in appraisal dimensions (Ellsworth &amp; Scherer, 2003), regulatory focus (Brockner &amp; Higgins, 2001), and activating potential (Roseman, 1984), among others. Contrasting mixed emotional expressions along these specific dimensions may provide further insight into the beneficial effects </w:t>
      </w:r>
      <w:r w:rsidR="00A96249">
        <w:rPr>
          <w:rFonts w:cs="Times New Roman"/>
          <w:szCs w:val="24"/>
        </w:rPr>
        <w:t>of</w:t>
      </w:r>
      <w:r>
        <w:rPr>
          <w:rFonts w:cs="Times New Roman"/>
          <w:szCs w:val="24"/>
        </w:rPr>
        <w:t xml:space="preserve"> emotion complexity for leaders. A final limitation of this study was the examination of leader emotional displays in the absence of other leader traits. While </w:t>
      </w:r>
      <w:r w:rsidR="00782EAC">
        <w:rPr>
          <w:rFonts w:cs="Times New Roman"/>
          <w:szCs w:val="24"/>
        </w:rPr>
        <w:t>this</w:t>
      </w:r>
      <w:r>
        <w:rPr>
          <w:rFonts w:cs="Times New Roman"/>
          <w:szCs w:val="24"/>
        </w:rPr>
        <w:t xml:space="preserve"> isolation is necessary to examine the effects attributable to leader emotion expressions, future research should examine the compensatory effects of leader emotion and non-emotion behaviors and abilities. For instance, how do emotional and non-emotional aspects of leadership work in tandem to influence leader effectiveness. Future work woul</w:t>
      </w:r>
      <w:r w:rsidR="00941770">
        <w:rPr>
          <w:rFonts w:cs="Times New Roman"/>
          <w:szCs w:val="24"/>
        </w:rPr>
        <w:t>d</w:t>
      </w:r>
      <w:r>
        <w:rPr>
          <w:rFonts w:cs="Times New Roman"/>
          <w:szCs w:val="24"/>
        </w:rPr>
        <w:t xml:space="preserve"> benefit from integrating emotional and non-emotional approaches to the study of leadership. </w:t>
      </w:r>
    </w:p>
    <w:p w14:paraId="106AB4F1" w14:textId="77777777" w:rsidR="008A1CE5" w:rsidRDefault="008A1CE5" w:rsidP="008A1CE5">
      <w:pPr>
        <w:pStyle w:val="Heading2"/>
      </w:pPr>
      <w:bookmarkStart w:id="27" w:name="_Toc8288436"/>
      <w:r>
        <w:t>Conclusion</w:t>
      </w:r>
      <w:bookmarkEnd w:id="27"/>
    </w:p>
    <w:p w14:paraId="4958949D" w14:textId="543906F4" w:rsidR="003D0571" w:rsidRDefault="008A1CE5" w:rsidP="005C4434">
      <w:pPr>
        <w:ind w:firstLine="720"/>
        <w:rPr>
          <w:b/>
        </w:rPr>
      </w:pPr>
      <w:r>
        <w:rPr>
          <w:rFonts w:cs="Times New Roman"/>
          <w:szCs w:val="24"/>
        </w:rPr>
        <w:t>Emotional expressions represent a central mechanism of leader influence and this study adds to the body of literature on leader emotional displays and leadership effectiveness. While this study found little effects attributable to mixed emotional expressions in terms of leader evaluations and perceptions of communication effectiveness, preliminary evidence suggests that certain mixed emotional expressions may be beneficial for task performance given the information processing it induces in followers. Additionally, it was found that follower emotion</w:t>
      </w:r>
      <w:r w:rsidR="00F92CAD">
        <w:rPr>
          <w:rFonts w:cs="Times New Roman"/>
          <w:szCs w:val="24"/>
        </w:rPr>
        <w:t>al reactions</w:t>
      </w:r>
      <w:r>
        <w:rPr>
          <w:rFonts w:cs="Times New Roman"/>
          <w:szCs w:val="24"/>
        </w:rPr>
        <w:t xml:space="preserve"> and inferences of display appropriateness mediate the relationship between leader emotion and perceptions of leader effectiveness. Leader emotions remain a growing interest among scholars and it is hoped that this effort stimulates new research in this area.</w:t>
      </w:r>
      <w:r w:rsidR="003D0571">
        <w:rPr>
          <w:b/>
        </w:rPr>
        <w:br w:type="page"/>
      </w:r>
    </w:p>
    <w:p w14:paraId="664A197C" w14:textId="77777777" w:rsidR="003D0571" w:rsidRDefault="003D0571" w:rsidP="003D0571">
      <w:pPr>
        <w:pStyle w:val="Heading1"/>
      </w:pPr>
      <w:bookmarkStart w:id="28" w:name="_Toc8288437"/>
      <w:r>
        <w:lastRenderedPageBreak/>
        <w:t>References</w:t>
      </w:r>
      <w:bookmarkEnd w:id="28"/>
    </w:p>
    <w:p w14:paraId="0D3B1B35" w14:textId="77777777" w:rsidR="003D0571" w:rsidRDefault="003D0571" w:rsidP="003D0571">
      <w:pPr>
        <w:rPr>
          <w:rFonts w:cs="Times New Roman"/>
        </w:rPr>
      </w:pPr>
      <w:r w:rsidRPr="00B438F0">
        <w:rPr>
          <w:rFonts w:cs="Times New Roman"/>
        </w:rPr>
        <w:t xml:space="preserve">Angie, A. D., Connelly, S., Waples, E. P., &amp; Kligyte, V. (2011). The influence of discrete </w:t>
      </w:r>
    </w:p>
    <w:p w14:paraId="2F8F6FD6" w14:textId="77777777" w:rsidR="003D0571" w:rsidRDefault="003D0571" w:rsidP="003D0571">
      <w:pPr>
        <w:ind w:left="720"/>
        <w:rPr>
          <w:rFonts w:cs="Times New Roman"/>
        </w:rPr>
      </w:pPr>
      <w:r w:rsidRPr="00B438F0">
        <w:rPr>
          <w:rFonts w:cs="Times New Roman"/>
        </w:rPr>
        <w:t>emotions on judgement and decision-making: A meta-analytic review. </w:t>
      </w:r>
      <w:r w:rsidRPr="00B438F0">
        <w:rPr>
          <w:rFonts w:cs="Times New Roman"/>
          <w:i/>
          <w:iCs/>
        </w:rPr>
        <w:t>Cognition &amp; Emotion</w:t>
      </w:r>
      <w:r w:rsidRPr="00B438F0">
        <w:rPr>
          <w:rFonts w:cs="Times New Roman"/>
        </w:rPr>
        <w:t>, </w:t>
      </w:r>
      <w:r w:rsidRPr="00B438F0">
        <w:rPr>
          <w:rFonts w:cs="Times New Roman"/>
          <w:i/>
          <w:iCs/>
        </w:rPr>
        <w:t>25</w:t>
      </w:r>
      <w:r w:rsidRPr="00B438F0">
        <w:rPr>
          <w:rFonts w:cs="Times New Roman"/>
        </w:rPr>
        <w:t>, 1393-1422.</w:t>
      </w:r>
    </w:p>
    <w:p w14:paraId="2CC22555"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Ashforth, B. E., Rogers, K. M., Pratt, M. G., &amp; Pradies, C. (2014). Ambivalence in </w:t>
      </w:r>
    </w:p>
    <w:p w14:paraId="2F1EF763" w14:textId="77777777" w:rsidR="003D0571" w:rsidRDefault="003D0571" w:rsidP="003D0571">
      <w:pPr>
        <w:ind w:firstLine="720"/>
        <w:rPr>
          <w:rFonts w:cs="Times New Roman"/>
          <w:color w:val="222222"/>
          <w:szCs w:val="24"/>
          <w:shd w:val="clear" w:color="auto" w:fill="FFFFFF"/>
        </w:rPr>
      </w:pPr>
      <w:r>
        <w:rPr>
          <w:rFonts w:cs="Times New Roman"/>
          <w:color w:val="222222"/>
          <w:szCs w:val="24"/>
          <w:shd w:val="clear" w:color="auto" w:fill="FFFFFF"/>
        </w:rPr>
        <w:t>organizations: A multilevel approach. </w:t>
      </w:r>
      <w:r>
        <w:rPr>
          <w:rFonts w:cs="Times New Roman"/>
          <w:i/>
          <w:iCs/>
          <w:color w:val="222222"/>
          <w:szCs w:val="24"/>
          <w:shd w:val="clear" w:color="auto" w:fill="FFFFFF"/>
        </w:rPr>
        <w:t>Organization Science</w:t>
      </w:r>
      <w:r>
        <w:rPr>
          <w:rFonts w:cs="Times New Roman"/>
          <w:color w:val="222222"/>
          <w:szCs w:val="24"/>
          <w:shd w:val="clear" w:color="auto" w:fill="FFFFFF"/>
        </w:rPr>
        <w:t>, </w:t>
      </w:r>
      <w:r>
        <w:rPr>
          <w:rFonts w:cs="Times New Roman"/>
          <w:i/>
          <w:iCs/>
          <w:color w:val="222222"/>
          <w:szCs w:val="24"/>
          <w:shd w:val="clear" w:color="auto" w:fill="FFFFFF"/>
        </w:rPr>
        <w:t>25</w:t>
      </w:r>
      <w:r>
        <w:rPr>
          <w:rFonts w:cs="Times New Roman"/>
          <w:color w:val="222222"/>
          <w:szCs w:val="24"/>
          <w:shd w:val="clear" w:color="auto" w:fill="FFFFFF"/>
        </w:rPr>
        <w:t>, 1453-1478.</w:t>
      </w:r>
    </w:p>
    <w:p w14:paraId="52054BB5" w14:textId="77777777" w:rsidR="003D0571" w:rsidRDefault="003D0571" w:rsidP="003D0571">
      <w:pPr>
        <w:rPr>
          <w:rFonts w:cs="Times New Roman"/>
          <w:color w:val="222222"/>
          <w:szCs w:val="24"/>
          <w:shd w:val="clear" w:color="auto" w:fill="FFFFFF"/>
        </w:rPr>
      </w:pPr>
      <w:r w:rsidRPr="002B01EA">
        <w:rPr>
          <w:rFonts w:cs="Times New Roman"/>
          <w:color w:val="222222"/>
          <w:szCs w:val="24"/>
          <w:shd w:val="clear" w:color="auto" w:fill="FFFFFF"/>
        </w:rPr>
        <w:t xml:space="preserve">Ashkanasy, N. M., &amp; Humphrey, R. H. (2011). Current emotion research in organizational </w:t>
      </w:r>
    </w:p>
    <w:p w14:paraId="3036482E" w14:textId="761578DE" w:rsidR="003D0571" w:rsidRDefault="003D0571" w:rsidP="003D0571">
      <w:pPr>
        <w:ind w:firstLine="720"/>
        <w:rPr>
          <w:rFonts w:cs="Times New Roman"/>
          <w:color w:val="222222"/>
          <w:szCs w:val="24"/>
          <w:shd w:val="clear" w:color="auto" w:fill="FFFFFF"/>
        </w:rPr>
      </w:pPr>
      <w:r w:rsidRPr="002B01EA">
        <w:rPr>
          <w:rFonts w:cs="Times New Roman"/>
          <w:color w:val="222222"/>
          <w:szCs w:val="24"/>
          <w:shd w:val="clear" w:color="auto" w:fill="FFFFFF"/>
        </w:rPr>
        <w:t>behavior. </w:t>
      </w:r>
      <w:r w:rsidRPr="002B01EA">
        <w:rPr>
          <w:rFonts w:cs="Times New Roman"/>
          <w:i/>
          <w:iCs/>
          <w:color w:val="222222"/>
          <w:szCs w:val="24"/>
          <w:shd w:val="clear" w:color="auto" w:fill="FFFFFF"/>
        </w:rPr>
        <w:t>Emotion Review</w:t>
      </w:r>
      <w:r w:rsidRPr="002B01EA">
        <w:rPr>
          <w:rFonts w:cs="Times New Roman"/>
          <w:color w:val="222222"/>
          <w:szCs w:val="24"/>
          <w:shd w:val="clear" w:color="auto" w:fill="FFFFFF"/>
        </w:rPr>
        <w:t>, </w:t>
      </w:r>
      <w:r w:rsidRPr="002B01EA">
        <w:rPr>
          <w:rFonts w:cs="Times New Roman"/>
          <w:i/>
          <w:iCs/>
          <w:color w:val="222222"/>
          <w:szCs w:val="24"/>
          <w:shd w:val="clear" w:color="auto" w:fill="FFFFFF"/>
        </w:rPr>
        <w:t>3</w:t>
      </w:r>
      <w:r w:rsidRPr="002B01EA">
        <w:rPr>
          <w:rFonts w:cs="Times New Roman"/>
          <w:color w:val="222222"/>
          <w:szCs w:val="24"/>
          <w:shd w:val="clear" w:color="auto" w:fill="FFFFFF"/>
        </w:rPr>
        <w:t>, 214-224.</w:t>
      </w:r>
    </w:p>
    <w:p w14:paraId="1A25736E" w14:textId="77777777" w:rsidR="00165CA3" w:rsidRDefault="00165CA3" w:rsidP="00165CA3">
      <w:pPr>
        <w:rPr>
          <w:rFonts w:cs="Times New Roman"/>
          <w:color w:val="333333"/>
          <w:szCs w:val="21"/>
          <w:shd w:val="clear" w:color="auto" w:fill="FFFFFF"/>
        </w:rPr>
      </w:pPr>
      <w:r w:rsidRPr="00165CA3">
        <w:rPr>
          <w:rFonts w:cs="Times New Roman"/>
          <w:color w:val="333333"/>
          <w:szCs w:val="21"/>
          <w:shd w:val="clear" w:color="auto" w:fill="FFFFFF"/>
        </w:rPr>
        <w:t xml:space="preserve">Ashkanasy, N. M., &amp; Tse, B. (2000). Transformational leadership as management of emotion: A </w:t>
      </w:r>
    </w:p>
    <w:p w14:paraId="30CADCB4" w14:textId="0D3DE276" w:rsidR="00165CA3" w:rsidRPr="00165CA3" w:rsidRDefault="00165CA3" w:rsidP="00165CA3">
      <w:pPr>
        <w:ind w:left="720"/>
        <w:rPr>
          <w:rFonts w:cs="Times New Roman"/>
          <w:color w:val="222222"/>
          <w:sz w:val="32"/>
          <w:szCs w:val="24"/>
          <w:shd w:val="clear" w:color="auto" w:fill="FFFFFF"/>
        </w:rPr>
      </w:pPr>
      <w:r w:rsidRPr="00165CA3">
        <w:rPr>
          <w:rFonts w:cs="Times New Roman"/>
          <w:color w:val="333333"/>
          <w:szCs w:val="21"/>
          <w:shd w:val="clear" w:color="auto" w:fill="FFFFFF"/>
        </w:rPr>
        <w:t>conceptual review. In N. M. Ashkanasy, C. E. Härtel, &amp; W. J. Zerbe (Eds.), </w:t>
      </w:r>
      <w:r w:rsidRPr="00165CA3">
        <w:rPr>
          <w:rStyle w:val="Emphasis"/>
          <w:rFonts w:cs="Times New Roman"/>
          <w:color w:val="333333"/>
          <w:szCs w:val="21"/>
          <w:shd w:val="clear" w:color="auto" w:fill="FFFFFF"/>
        </w:rPr>
        <w:t>Emotions in the workplace: Research, theory, and practice</w:t>
      </w:r>
      <w:r w:rsidRPr="00165CA3">
        <w:rPr>
          <w:rFonts w:cs="Times New Roman"/>
          <w:color w:val="333333"/>
          <w:szCs w:val="21"/>
          <w:shd w:val="clear" w:color="auto" w:fill="FFFFFF"/>
        </w:rPr>
        <w:t> (pp. 221-235). Westport, CT, US: Quorum Books/Greenwood Publishing Group</w:t>
      </w:r>
    </w:p>
    <w:p w14:paraId="2D7BD5FE"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Awamleh, R., &amp; Gardner, W. L. (1999). Perceptions of leader charisma and effectiveness: The </w:t>
      </w:r>
    </w:p>
    <w:p w14:paraId="02CD3D7B"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effects of vision content, delivery, and organizational performance. </w:t>
      </w:r>
      <w:r>
        <w:rPr>
          <w:rFonts w:cs="Times New Roman"/>
          <w:i/>
          <w:iCs/>
          <w:color w:val="222222"/>
          <w:szCs w:val="24"/>
          <w:shd w:val="clear" w:color="auto" w:fill="FFFFFF"/>
        </w:rPr>
        <w:t>The Leadership Quarterly</w:t>
      </w:r>
      <w:r>
        <w:rPr>
          <w:rFonts w:cs="Times New Roman"/>
          <w:color w:val="222222"/>
          <w:szCs w:val="24"/>
          <w:shd w:val="clear" w:color="auto" w:fill="FFFFFF"/>
        </w:rPr>
        <w:t>, </w:t>
      </w:r>
      <w:r>
        <w:rPr>
          <w:rFonts w:cs="Times New Roman"/>
          <w:i/>
          <w:iCs/>
          <w:color w:val="222222"/>
          <w:szCs w:val="24"/>
          <w:shd w:val="clear" w:color="auto" w:fill="FFFFFF"/>
        </w:rPr>
        <w:t>10</w:t>
      </w:r>
      <w:r>
        <w:rPr>
          <w:rFonts w:cs="Times New Roman"/>
          <w:color w:val="222222"/>
          <w:szCs w:val="24"/>
          <w:shd w:val="clear" w:color="auto" w:fill="FFFFFF"/>
        </w:rPr>
        <w:t>, 345-373.</w:t>
      </w:r>
    </w:p>
    <w:p w14:paraId="520A7538" w14:textId="77777777" w:rsidR="0054565C" w:rsidRDefault="0054565C" w:rsidP="003D0571">
      <w:pPr>
        <w:rPr>
          <w:rFonts w:cs="Times New Roman"/>
          <w:color w:val="222222"/>
          <w:szCs w:val="24"/>
          <w:shd w:val="clear" w:color="auto" w:fill="FFFFFF"/>
        </w:rPr>
      </w:pPr>
      <w:r w:rsidRPr="0054565C">
        <w:rPr>
          <w:rFonts w:cs="Times New Roman"/>
          <w:color w:val="222222"/>
          <w:szCs w:val="24"/>
          <w:shd w:val="clear" w:color="auto" w:fill="FFFFFF"/>
        </w:rPr>
        <w:t xml:space="preserve">Ballinger, G. A., Schoorman, F. D., &amp; Lehman, D. W. (2009). Will you trust your new boss? The </w:t>
      </w:r>
    </w:p>
    <w:p w14:paraId="2CC65633" w14:textId="3140BFD0" w:rsidR="0054565C" w:rsidRDefault="0054565C" w:rsidP="0054565C">
      <w:pPr>
        <w:ind w:left="720"/>
        <w:rPr>
          <w:rFonts w:cs="Times New Roman"/>
          <w:color w:val="222222"/>
          <w:szCs w:val="24"/>
          <w:shd w:val="clear" w:color="auto" w:fill="FFFFFF"/>
        </w:rPr>
      </w:pPr>
      <w:r w:rsidRPr="0054565C">
        <w:rPr>
          <w:rFonts w:cs="Times New Roman"/>
          <w:color w:val="222222"/>
          <w:szCs w:val="24"/>
          <w:shd w:val="clear" w:color="auto" w:fill="FFFFFF"/>
        </w:rPr>
        <w:t>role of affective reactions to leadership succession. </w:t>
      </w:r>
      <w:r w:rsidRPr="0054565C">
        <w:rPr>
          <w:rFonts w:cs="Times New Roman"/>
          <w:i/>
          <w:iCs/>
          <w:color w:val="222222"/>
          <w:szCs w:val="24"/>
          <w:shd w:val="clear" w:color="auto" w:fill="FFFFFF"/>
        </w:rPr>
        <w:t>The Leadership Quarterly</w:t>
      </w:r>
      <w:r w:rsidRPr="0054565C">
        <w:rPr>
          <w:rFonts w:cs="Times New Roman"/>
          <w:color w:val="222222"/>
          <w:szCs w:val="24"/>
          <w:shd w:val="clear" w:color="auto" w:fill="FFFFFF"/>
        </w:rPr>
        <w:t>, </w:t>
      </w:r>
      <w:r w:rsidRPr="0054565C">
        <w:rPr>
          <w:rFonts w:cs="Times New Roman"/>
          <w:i/>
          <w:iCs/>
          <w:color w:val="222222"/>
          <w:szCs w:val="24"/>
          <w:shd w:val="clear" w:color="auto" w:fill="FFFFFF"/>
        </w:rPr>
        <w:t>20</w:t>
      </w:r>
      <w:r w:rsidRPr="0054565C">
        <w:rPr>
          <w:rFonts w:cs="Times New Roman"/>
          <w:color w:val="222222"/>
          <w:szCs w:val="24"/>
          <w:shd w:val="clear" w:color="auto" w:fill="FFFFFF"/>
        </w:rPr>
        <w:t>, 219-232.</w:t>
      </w:r>
    </w:p>
    <w:p w14:paraId="33846D44" w14:textId="4B879E0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Barrett, L. F., &amp; Russell, J. A. (1999). The structure of current affect: Controversies and </w:t>
      </w:r>
    </w:p>
    <w:p w14:paraId="7A60A783" w14:textId="77777777" w:rsidR="003D0571" w:rsidRDefault="003D0571" w:rsidP="003D0571">
      <w:pPr>
        <w:ind w:firstLine="720"/>
        <w:rPr>
          <w:rFonts w:cs="Times New Roman"/>
          <w:color w:val="222222"/>
          <w:szCs w:val="24"/>
          <w:shd w:val="clear" w:color="auto" w:fill="FFFFFF"/>
        </w:rPr>
      </w:pPr>
      <w:r>
        <w:rPr>
          <w:rFonts w:cs="Times New Roman"/>
          <w:color w:val="222222"/>
          <w:szCs w:val="24"/>
          <w:shd w:val="clear" w:color="auto" w:fill="FFFFFF"/>
        </w:rPr>
        <w:t>emerging consensus. </w:t>
      </w:r>
      <w:r>
        <w:rPr>
          <w:rFonts w:cs="Times New Roman"/>
          <w:i/>
          <w:iCs/>
          <w:color w:val="222222"/>
          <w:szCs w:val="24"/>
          <w:shd w:val="clear" w:color="auto" w:fill="FFFFFF"/>
        </w:rPr>
        <w:t>Current Directions in Psychological Science</w:t>
      </w:r>
      <w:r>
        <w:rPr>
          <w:rFonts w:cs="Times New Roman"/>
          <w:color w:val="222222"/>
          <w:szCs w:val="24"/>
          <w:shd w:val="clear" w:color="auto" w:fill="FFFFFF"/>
        </w:rPr>
        <w:t>, </w:t>
      </w:r>
      <w:r>
        <w:rPr>
          <w:rFonts w:cs="Times New Roman"/>
          <w:i/>
          <w:iCs/>
          <w:color w:val="222222"/>
          <w:szCs w:val="24"/>
          <w:shd w:val="clear" w:color="auto" w:fill="FFFFFF"/>
        </w:rPr>
        <w:t>8</w:t>
      </w:r>
      <w:r>
        <w:rPr>
          <w:rFonts w:cs="Times New Roman"/>
          <w:color w:val="222222"/>
          <w:szCs w:val="24"/>
          <w:shd w:val="clear" w:color="auto" w:fill="FFFFFF"/>
        </w:rPr>
        <w:t>, 10-14.</w:t>
      </w:r>
    </w:p>
    <w:p w14:paraId="69073650"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Barsade, S. G. (2002). The ripple effect: Emotional contagion and its influence on group </w:t>
      </w:r>
    </w:p>
    <w:p w14:paraId="54BB804A" w14:textId="77777777" w:rsidR="003D0571" w:rsidRDefault="003D0571" w:rsidP="003D0571">
      <w:pPr>
        <w:ind w:firstLine="720"/>
        <w:rPr>
          <w:rFonts w:cs="Times New Roman"/>
          <w:color w:val="222222"/>
          <w:szCs w:val="24"/>
          <w:shd w:val="clear" w:color="auto" w:fill="FFFFFF"/>
        </w:rPr>
      </w:pPr>
      <w:r>
        <w:rPr>
          <w:rFonts w:cs="Times New Roman"/>
          <w:color w:val="222222"/>
          <w:szCs w:val="24"/>
          <w:shd w:val="clear" w:color="auto" w:fill="FFFFFF"/>
        </w:rPr>
        <w:t>behavior. </w:t>
      </w:r>
      <w:r>
        <w:rPr>
          <w:rFonts w:cs="Times New Roman"/>
          <w:i/>
          <w:iCs/>
          <w:color w:val="222222"/>
          <w:szCs w:val="24"/>
          <w:shd w:val="clear" w:color="auto" w:fill="FFFFFF"/>
        </w:rPr>
        <w:t>Administrative Science Quarterly</w:t>
      </w:r>
      <w:r>
        <w:rPr>
          <w:rFonts w:cs="Times New Roman"/>
          <w:color w:val="222222"/>
          <w:szCs w:val="24"/>
          <w:shd w:val="clear" w:color="auto" w:fill="FFFFFF"/>
        </w:rPr>
        <w:t>, </w:t>
      </w:r>
      <w:r>
        <w:rPr>
          <w:rFonts w:cs="Times New Roman"/>
          <w:i/>
          <w:iCs/>
          <w:color w:val="222222"/>
          <w:szCs w:val="24"/>
          <w:shd w:val="clear" w:color="auto" w:fill="FFFFFF"/>
        </w:rPr>
        <w:t>47</w:t>
      </w:r>
      <w:r>
        <w:rPr>
          <w:rFonts w:cs="Times New Roman"/>
          <w:color w:val="222222"/>
          <w:szCs w:val="24"/>
          <w:shd w:val="clear" w:color="auto" w:fill="FFFFFF"/>
        </w:rPr>
        <w:t>, 644-675.</w:t>
      </w:r>
    </w:p>
    <w:p w14:paraId="38357FEF" w14:textId="77777777" w:rsidR="003D0571" w:rsidRDefault="003D0571" w:rsidP="003D0571">
      <w:pPr>
        <w:rPr>
          <w:rFonts w:cs="Times New Roman"/>
          <w:color w:val="222222"/>
          <w:szCs w:val="24"/>
          <w:shd w:val="clear" w:color="auto" w:fill="FFFFFF"/>
        </w:rPr>
      </w:pPr>
      <w:r w:rsidRPr="000D6DEB">
        <w:rPr>
          <w:rFonts w:cs="Times New Roman"/>
          <w:color w:val="222222"/>
          <w:szCs w:val="24"/>
          <w:shd w:val="clear" w:color="auto" w:fill="FFFFFF"/>
        </w:rPr>
        <w:t xml:space="preserve">Baumeister, R. F., Bratslavsky, E., Finkenauer, C., &amp; Vohs, K. D. (2001). Bad is stronger than </w:t>
      </w:r>
    </w:p>
    <w:p w14:paraId="7779C09F" w14:textId="77777777" w:rsidR="003D0571" w:rsidRDefault="003D0571" w:rsidP="003D0571">
      <w:pPr>
        <w:ind w:firstLine="720"/>
        <w:rPr>
          <w:rFonts w:cs="Times New Roman"/>
          <w:color w:val="222222"/>
          <w:szCs w:val="24"/>
          <w:shd w:val="clear" w:color="auto" w:fill="FFFFFF"/>
        </w:rPr>
      </w:pPr>
      <w:r w:rsidRPr="000D6DEB">
        <w:rPr>
          <w:rFonts w:cs="Times New Roman"/>
          <w:color w:val="222222"/>
          <w:szCs w:val="24"/>
          <w:shd w:val="clear" w:color="auto" w:fill="FFFFFF"/>
        </w:rPr>
        <w:lastRenderedPageBreak/>
        <w:t>good. </w:t>
      </w:r>
      <w:r w:rsidRPr="000D6DEB">
        <w:rPr>
          <w:rFonts w:cs="Times New Roman"/>
          <w:i/>
          <w:iCs/>
          <w:color w:val="222222"/>
          <w:szCs w:val="24"/>
          <w:shd w:val="clear" w:color="auto" w:fill="FFFFFF"/>
        </w:rPr>
        <w:t xml:space="preserve">Review of </w:t>
      </w:r>
      <w:r>
        <w:rPr>
          <w:rFonts w:cs="Times New Roman"/>
          <w:i/>
          <w:iCs/>
          <w:color w:val="222222"/>
          <w:szCs w:val="24"/>
          <w:shd w:val="clear" w:color="auto" w:fill="FFFFFF"/>
        </w:rPr>
        <w:t>G</w:t>
      </w:r>
      <w:r w:rsidRPr="000D6DEB">
        <w:rPr>
          <w:rFonts w:cs="Times New Roman"/>
          <w:i/>
          <w:iCs/>
          <w:color w:val="222222"/>
          <w:szCs w:val="24"/>
          <w:shd w:val="clear" w:color="auto" w:fill="FFFFFF"/>
        </w:rPr>
        <w:t xml:space="preserve">eneral </w:t>
      </w:r>
      <w:r>
        <w:rPr>
          <w:rFonts w:cs="Times New Roman"/>
          <w:i/>
          <w:iCs/>
          <w:color w:val="222222"/>
          <w:szCs w:val="24"/>
          <w:shd w:val="clear" w:color="auto" w:fill="FFFFFF"/>
        </w:rPr>
        <w:t>P</w:t>
      </w:r>
      <w:r w:rsidRPr="000D6DEB">
        <w:rPr>
          <w:rFonts w:cs="Times New Roman"/>
          <w:i/>
          <w:iCs/>
          <w:color w:val="222222"/>
          <w:szCs w:val="24"/>
          <w:shd w:val="clear" w:color="auto" w:fill="FFFFFF"/>
        </w:rPr>
        <w:t>sychology</w:t>
      </w:r>
      <w:r w:rsidRPr="000D6DEB">
        <w:rPr>
          <w:rFonts w:cs="Times New Roman"/>
          <w:color w:val="222222"/>
          <w:szCs w:val="24"/>
          <w:shd w:val="clear" w:color="auto" w:fill="FFFFFF"/>
        </w:rPr>
        <w:t>, </w:t>
      </w:r>
      <w:r w:rsidRPr="000D6DEB">
        <w:rPr>
          <w:rFonts w:cs="Times New Roman"/>
          <w:i/>
          <w:iCs/>
          <w:color w:val="222222"/>
          <w:szCs w:val="24"/>
          <w:shd w:val="clear" w:color="auto" w:fill="FFFFFF"/>
        </w:rPr>
        <w:t>5</w:t>
      </w:r>
      <w:r w:rsidRPr="000D6DEB">
        <w:rPr>
          <w:rFonts w:cs="Times New Roman"/>
          <w:color w:val="222222"/>
          <w:szCs w:val="24"/>
          <w:shd w:val="clear" w:color="auto" w:fill="FFFFFF"/>
        </w:rPr>
        <w:t>, 323-370.</w:t>
      </w:r>
    </w:p>
    <w:p w14:paraId="2A32B9AB"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Berrios, R., Totterdell, P., &amp; Kellett, S. (2015). Investigating goal conflict as a source of mixed </w:t>
      </w:r>
    </w:p>
    <w:p w14:paraId="7709A2F8" w14:textId="77777777" w:rsidR="003D0571" w:rsidRDefault="003D0571" w:rsidP="003D0571">
      <w:pPr>
        <w:ind w:firstLine="720"/>
        <w:rPr>
          <w:rFonts w:cs="Times New Roman"/>
          <w:color w:val="222222"/>
          <w:szCs w:val="24"/>
          <w:shd w:val="clear" w:color="auto" w:fill="FFFFFF"/>
        </w:rPr>
      </w:pPr>
      <w:r>
        <w:rPr>
          <w:rFonts w:cs="Times New Roman"/>
          <w:color w:val="222222"/>
          <w:szCs w:val="24"/>
          <w:shd w:val="clear" w:color="auto" w:fill="FFFFFF"/>
        </w:rPr>
        <w:t>emotions. </w:t>
      </w:r>
      <w:r>
        <w:rPr>
          <w:rFonts w:cs="Times New Roman"/>
          <w:i/>
          <w:iCs/>
          <w:color w:val="222222"/>
          <w:szCs w:val="24"/>
          <w:shd w:val="clear" w:color="auto" w:fill="FFFFFF"/>
        </w:rPr>
        <w:t>Cognition and Emotion</w:t>
      </w:r>
      <w:r>
        <w:rPr>
          <w:rFonts w:cs="Times New Roman"/>
          <w:color w:val="222222"/>
          <w:szCs w:val="24"/>
          <w:shd w:val="clear" w:color="auto" w:fill="FFFFFF"/>
        </w:rPr>
        <w:t>, </w:t>
      </w:r>
      <w:r>
        <w:rPr>
          <w:rFonts w:cs="Times New Roman"/>
          <w:i/>
          <w:iCs/>
          <w:color w:val="222222"/>
          <w:szCs w:val="24"/>
          <w:shd w:val="clear" w:color="auto" w:fill="FFFFFF"/>
        </w:rPr>
        <w:t>29</w:t>
      </w:r>
      <w:r>
        <w:rPr>
          <w:rFonts w:cs="Times New Roman"/>
          <w:color w:val="222222"/>
          <w:szCs w:val="24"/>
          <w:shd w:val="clear" w:color="auto" w:fill="FFFFFF"/>
        </w:rPr>
        <w:t>, 755-763.</w:t>
      </w:r>
    </w:p>
    <w:p w14:paraId="47BDF9BB" w14:textId="77777777" w:rsidR="003D0571" w:rsidRPr="008D54B8" w:rsidRDefault="003D0571" w:rsidP="003D0571">
      <w:pPr>
        <w:rPr>
          <w:rFonts w:cs="Times New Roman"/>
          <w:color w:val="222222"/>
          <w:szCs w:val="24"/>
          <w:shd w:val="clear" w:color="auto" w:fill="FFFFFF"/>
        </w:rPr>
      </w:pPr>
      <w:r w:rsidRPr="008D54B8">
        <w:rPr>
          <w:rFonts w:cs="Times New Roman"/>
          <w:color w:val="222222"/>
          <w:szCs w:val="24"/>
          <w:shd w:val="clear" w:color="auto" w:fill="FFFFFF"/>
        </w:rPr>
        <w:t xml:space="preserve">Bernerth, J. B., &amp; Aguinis, H. (2016). A critical review and best‐practice recommendations for </w:t>
      </w:r>
    </w:p>
    <w:p w14:paraId="5E225BAA" w14:textId="77777777" w:rsidR="003D0571" w:rsidRDefault="003D0571" w:rsidP="003D0571">
      <w:pPr>
        <w:ind w:firstLine="720"/>
        <w:rPr>
          <w:rFonts w:cs="Times New Roman"/>
          <w:color w:val="222222"/>
          <w:szCs w:val="24"/>
          <w:shd w:val="clear" w:color="auto" w:fill="FFFFFF"/>
        </w:rPr>
      </w:pPr>
      <w:r w:rsidRPr="008D54B8">
        <w:rPr>
          <w:rFonts w:cs="Times New Roman"/>
          <w:color w:val="222222"/>
          <w:szCs w:val="24"/>
          <w:shd w:val="clear" w:color="auto" w:fill="FFFFFF"/>
        </w:rPr>
        <w:t>control variable usage. </w:t>
      </w:r>
      <w:r w:rsidRPr="008D54B8">
        <w:rPr>
          <w:rFonts w:cs="Times New Roman"/>
          <w:i/>
          <w:iCs/>
          <w:color w:val="222222"/>
          <w:szCs w:val="24"/>
          <w:shd w:val="clear" w:color="auto" w:fill="FFFFFF"/>
        </w:rPr>
        <w:t>Personnel Psychology</w:t>
      </w:r>
      <w:r w:rsidRPr="008D54B8">
        <w:rPr>
          <w:rFonts w:cs="Times New Roman"/>
          <w:color w:val="222222"/>
          <w:szCs w:val="24"/>
          <w:shd w:val="clear" w:color="auto" w:fill="FFFFFF"/>
        </w:rPr>
        <w:t>, </w:t>
      </w:r>
      <w:r w:rsidRPr="008D54B8">
        <w:rPr>
          <w:rFonts w:cs="Times New Roman"/>
          <w:i/>
          <w:iCs/>
          <w:color w:val="222222"/>
          <w:szCs w:val="24"/>
          <w:shd w:val="clear" w:color="auto" w:fill="FFFFFF"/>
        </w:rPr>
        <w:t>69</w:t>
      </w:r>
      <w:r w:rsidRPr="008D54B8">
        <w:rPr>
          <w:rFonts w:cs="Times New Roman"/>
          <w:color w:val="222222"/>
          <w:szCs w:val="24"/>
          <w:shd w:val="clear" w:color="auto" w:fill="FFFFFF"/>
        </w:rPr>
        <w:t>, 229-283.</w:t>
      </w:r>
    </w:p>
    <w:p w14:paraId="672375B4"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Bledow, R., Rosing, K., &amp; Frese, M. (2013). A dynamic perspective on affect and </w:t>
      </w:r>
    </w:p>
    <w:p w14:paraId="56675846" w14:textId="77777777" w:rsidR="003D0571" w:rsidRDefault="003D0571" w:rsidP="003D0571">
      <w:pPr>
        <w:ind w:firstLine="720"/>
        <w:rPr>
          <w:rFonts w:cs="Times New Roman"/>
          <w:color w:val="222222"/>
          <w:szCs w:val="24"/>
          <w:shd w:val="clear" w:color="auto" w:fill="FFFFFF"/>
        </w:rPr>
      </w:pPr>
      <w:r>
        <w:rPr>
          <w:rFonts w:cs="Times New Roman"/>
          <w:color w:val="222222"/>
          <w:szCs w:val="24"/>
          <w:shd w:val="clear" w:color="auto" w:fill="FFFFFF"/>
        </w:rPr>
        <w:t>creativity. </w:t>
      </w:r>
      <w:r>
        <w:rPr>
          <w:rFonts w:cs="Times New Roman"/>
          <w:i/>
          <w:iCs/>
          <w:color w:val="222222"/>
          <w:szCs w:val="24"/>
          <w:shd w:val="clear" w:color="auto" w:fill="FFFFFF"/>
        </w:rPr>
        <w:t>Academy of Management Journal</w:t>
      </w:r>
      <w:r>
        <w:rPr>
          <w:rFonts w:cs="Times New Roman"/>
          <w:color w:val="222222"/>
          <w:szCs w:val="24"/>
          <w:shd w:val="clear" w:color="auto" w:fill="FFFFFF"/>
        </w:rPr>
        <w:t>, </w:t>
      </w:r>
      <w:r>
        <w:rPr>
          <w:rFonts w:cs="Times New Roman"/>
          <w:i/>
          <w:iCs/>
          <w:color w:val="222222"/>
          <w:szCs w:val="24"/>
          <w:shd w:val="clear" w:color="auto" w:fill="FFFFFF"/>
        </w:rPr>
        <w:t>56</w:t>
      </w:r>
      <w:r>
        <w:rPr>
          <w:rFonts w:cs="Times New Roman"/>
          <w:color w:val="222222"/>
          <w:szCs w:val="24"/>
          <w:shd w:val="clear" w:color="auto" w:fill="FFFFFF"/>
        </w:rPr>
        <w:t>, 432-450.</w:t>
      </w:r>
    </w:p>
    <w:p w14:paraId="55B2661F" w14:textId="77777777" w:rsidR="003D0571" w:rsidRDefault="003D0571" w:rsidP="003D0571">
      <w:pPr>
        <w:rPr>
          <w:rFonts w:cs="Times New Roman"/>
          <w:i/>
          <w:iCs/>
          <w:color w:val="222222"/>
          <w:szCs w:val="24"/>
          <w:shd w:val="clear" w:color="auto" w:fill="FFFFFF"/>
        </w:rPr>
      </w:pPr>
      <w:r>
        <w:rPr>
          <w:rFonts w:cs="Times New Roman"/>
          <w:color w:val="222222"/>
          <w:szCs w:val="24"/>
          <w:shd w:val="clear" w:color="auto" w:fill="FFFFFF"/>
        </w:rPr>
        <w:t>Bono, J. E., &amp; Ilies, R. (2006). Charisma, positive emotions and mood contagion. </w:t>
      </w:r>
      <w:r>
        <w:rPr>
          <w:rFonts w:cs="Times New Roman"/>
          <w:i/>
          <w:iCs/>
          <w:color w:val="222222"/>
          <w:szCs w:val="24"/>
          <w:shd w:val="clear" w:color="auto" w:fill="FFFFFF"/>
        </w:rPr>
        <w:t xml:space="preserve">The </w:t>
      </w:r>
    </w:p>
    <w:p w14:paraId="3804944B" w14:textId="77777777" w:rsidR="003D0571" w:rsidRDefault="003D0571" w:rsidP="003D0571">
      <w:pPr>
        <w:ind w:firstLine="720"/>
        <w:rPr>
          <w:rFonts w:cs="Times New Roman"/>
          <w:color w:val="222222"/>
          <w:szCs w:val="24"/>
          <w:shd w:val="clear" w:color="auto" w:fill="FFFFFF"/>
        </w:rPr>
      </w:pPr>
      <w:r>
        <w:rPr>
          <w:rFonts w:cs="Times New Roman"/>
          <w:i/>
          <w:iCs/>
          <w:color w:val="222222"/>
          <w:szCs w:val="24"/>
          <w:shd w:val="clear" w:color="auto" w:fill="FFFFFF"/>
        </w:rPr>
        <w:t>Leadership Quarterly</w:t>
      </w:r>
      <w:r>
        <w:rPr>
          <w:rFonts w:cs="Times New Roman"/>
          <w:color w:val="222222"/>
          <w:szCs w:val="24"/>
          <w:shd w:val="clear" w:color="auto" w:fill="FFFFFF"/>
        </w:rPr>
        <w:t>, </w:t>
      </w:r>
      <w:r>
        <w:rPr>
          <w:rFonts w:cs="Times New Roman"/>
          <w:i/>
          <w:iCs/>
          <w:color w:val="222222"/>
          <w:szCs w:val="24"/>
          <w:shd w:val="clear" w:color="auto" w:fill="FFFFFF"/>
        </w:rPr>
        <w:t>17</w:t>
      </w:r>
      <w:r>
        <w:rPr>
          <w:rFonts w:cs="Times New Roman"/>
          <w:color w:val="222222"/>
          <w:szCs w:val="24"/>
          <w:shd w:val="clear" w:color="auto" w:fill="FFFFFF"/>
        </w:rPr>
        <w:t>, 317-334.</w:t>
      </w:r>
    </w:p>
    <w:p w14:paraId="22B9E3B4" w14:textId="77777777" w:rsidR="003D0571" w:rsidRDefault="003D0571" w:rsidP="003D0571">
      <w:pPr>
        <w:rPr>
          <w:rFonts w:cs="Times New Roman"/>
          <w:i/>
          <w:iCs/>
          <w:color w:val="222222"/>
          <w:szCs w:val="24"/>
          <w:shd w:val="clear" w:color="auto" w:fill="FFFFFF"/>
        </w:rPr>
      </w:pPr>
      <w:r>
        <w:rPr>
          <w:rFonts w:cs="Times New Roman"/>
          <w:color w:val="222222"/>
          <w:szCs w:val="24"/>
          <w:shd w:val="clear" w:color="auto" w:fill="FFFFFF"/>
        </w:rPr>
        <w:t>Cacioppo, J. T., &amp; Petty, R. E. (1982). The need for cognition. </w:t>
      </w:r>
      <w:r>
        <w:rPr>
          <w:rFonts w:cs="Times New Roman"/>
          <w:i/>
          <w:iCs/>
          <w:color w:val="222222"/>
          <w:szCs w:val="24"/>
          <w:shd w:val="clear" w:color="auto" w:fill="FFFFFF"/>
        </w:rPr>
        <w:t xml:space="preserve">Journal of Personality and Social </w:t>
      </w:r>
    </w:p>
    <w:p w14:paraId="50613DCA" w14:textId="77777777" w:rsidR="003D0571" w:rsidRDefault="003D0571" w:rsidP="003D0571">
      <w:pPr>
        <w:ind w:firstLine="720"/>
        <w:rPr>
          <w:rFonts w:cs="Times New Roman"/>
          <w:color w:val="222222"/>
          <w:szCs w:val="24"/>
          <w:shd w:val="clear" w:color="auto" w:fill="FFFFFF"/>
        </w:rPr>
      </w:pPr>
      <w:r>
        <w:rPr>
          <w:rFonts w:cs="Times New Roman"/>
          <w:i/>
          <w:iCs/>
          <w:color w:val="222222"/>
          <w:szCs w:val="24"/>
          <w:shd w:val="clear" w:color="auto" w:fill="FFFFFF"/>
        </w:rPr>
        <w:t>Psychology</w:t>
      </w:r>
      <w:r>
        <w:rPr>
          <w:rFonts w:cs="Times New Roman"/>
          <w:color w:val="222222"/>
          <w:szCs w:val="24"/>
          <w:shd w:val="clear" w:color="auto" w:fill="FFFFFF"/>
        </w:rPr>
        <w:t>, </w:t>
      </w:r>
      <w:r>
        <w:rPr>
          <w:rFonts w:cs="Times New Roman"/>
          <w:i/>
          <w:iCs/>
          <w:color w:val="222222"/>
          <w:szCs w:val="24"/>
          <w:shd w:val="clear" w:color="auto" w:fill="FFFFFF"/>
        </w:rPr>
        <w:t>42</w:t>
      </w:r>
      <w:r>
        <w:rPr>
          <w:rFonts w:cs="Times New Roman"/>
          <w:color w:val="222222"/>
          <w:szCs w:val="24"/>
          <w:shd w:val="clear" w:color="auto" w:fill="FFFFFF"/>
        </w:rPr>
        <w:t>, 116-131.</w:t>
      </w:r>
    </w:p>
    <w:p w14:paraId="3D8C6093" w14:textId="77777777" w:rsidR="003D0571" w:rsidRDefault="003D0571" w:rsidP="003D0571">
      <w:pPr>
        <w:rPr>
          <w:rFonts w:cs="Times New Roman"/>
          <w:color w:val="222222"/>
          <w:szCs w:val="24"/>
          <w:shd w:val="clear" w:color="auto" w:fill="FFFFFF"/>
        </w:rPr>
      </w:pPr>
      <w:r w:rsidRPr="00251262">
        <w:rPr>
          <w:rFonts w:cs="Times New Roman"/>
          <w:color w:val="222222"/>
          <w:szCs w:val="24"/>
          <w:shd w:val="clear" w:color="auto" w:fill="FFFFFF"/>
        </w:rPr>
        <w:t>Carrera, P., &amp; Oceja, L. (2007). Drawing mixed emotions: Sequential or simultaneous</w:t>
      </w:r>
      <w:r>
        <w:rPr>
          <w:rFonts w:cs="Times New Roman"/>
          <w:color w:val="222222"/>
          <w:szCs w:val="24"/>
          <w:shd w:val="clear" w:color="auto" w:fill="FFFFFF"/>
        </w:rPr>
        <w:t xml:space="preserve"> </w:t>
      </w:r>
    </w:p>
    <w:p w14:paraId="4D61BA59" w14:textId="77777777" w:rsidR="003D0571" w:rsidRDefault="003D0571" w:rsidP="003D0571">
      <w:pPr>
        <w:ind w:firstLine="720"/>
        <w:rPr>
          <w:rFonts w:cs="Times New Roman"/>
          <w:color w:val="222222"/>
          <w:szCs w:val="24"/>
          <w:shd w:val="clear" w:color="auto" w:fill="FFFFFF"/>
        </w:rPr>
      </w:pPr>
      <w:r w:rsidRPr="00251262">
        <w:rPr>
          <w:rFonts w:cs="Times New Roman"/>
          <w:color w:val="222222"/>
          <w:szCs w:val="24"/>
          <w:shd w:val="clear" w:color="auto" w:fill="FFFFFF"/>
        </w:rPr>
        <w:t>experiences?</w:t>
      </w:r>
      <w:r>
        <w:rPr>
          <w:rFonts w:cs="Times New Roman"/>
          <w:color w:val="222222"/>
          <w:szCs w:val="24"/>
          <w:shd w:val="clear" w:color="auto" w:fill="FFFFFF"/>
        </w:rPr>
        <w:t xml:space="preserve"> </w:t>
      </w:r>
      <w:r w:rsidRPr="00251262">
        <w:rPr>
          <w:rFonts w:cs="Times New Roman"/>
          <w:i/>
          <w:iCs/>
          <w:color w:val="222222"/>
          <w:szCs w:val="24"/>
          <w:shd w:val="clear" w:color="auto" w:fill="FFFFFF"/>
        </w:rPr>
        <w:t>Cognition and Emotion</w:t>
      </w:r>
      <w:r w:rsidRPr="00251262">
        <w:rPr>
          <w:rFonts w:cs="Times New Roman"/>
          <w:color w:val="222222"/>
          <w:szCs w:val="24"/>
          <w:shd w:val="clear" w:color="auto" w:fill="FFFFFF"/>
        </w:rPr>
        <w:t>, </w:t>
      </w:r>
      <w:r w:rsidRPr="00251262">
        <w:rPr>
          <w:rFonts w:cs="Times New Roman"/>
          <w:i/>
          <w:iCs/>
          <w:color w:val="222222"/>
          <w:szCs w:val="24"/>
          <w:shd w:val="clear" w:color="auto" w:fill="FFFFFF"/>
        </w:rPr>
        <w:t>21</w:t>
      </w:r>
      <w:r w:rsidRPr="00251262">
        <w:rPr>
          <w:rFonts w:cs="Times New Roman"/>
          <w:color w:val="222222"/>
          <w:szCs w:val="24"/>
          <w:shd w:val="clear" w:color="auto" w:fill="FFFFFF"/>
        </w:rPr>
        <w:t>, 422-441.</w:t>
      </w:r>
    </w:p>
    <w:p w14:paraId="3936C518"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Carton, A. M., Murphy, C., &amp; Clark, J. R. (2014). A (blurry) vision of the future: How leader </w:t>
      </w:r>
    </w:p>
    <w:p w14:paraId="0533FE9E"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rhetoric about ultimate goals influences performance. </w:t>
      </w:r>
      <w:r>
        <w:rPr>
          <w:rFonts w:cs="Times New Roman"/>
          <w:i/>
          <w:iCs/>
          <w:color w:val="222222"/>
          <w:szCs w:val="24"/>
          <w:shd w:val="clear" w:color="auto" w:fill="FFFFFF"/>
        </w:rPr>
        <w:t>Academy of Management Journal</w:t>
      </w:r>
      <w:r>
        <w:rPr>
          <w:rFonts w:cs="Times New Roman"/>
          <w:color w:val="222222"/>
          <w:szCs w:val="24"/>
          <w:shd w:val="clear" w:color="auto" w:fill="FFFFFF"/>
        </w:rPr>
        <w:t>, </w:t>
      </w:r>
      <w:r>
        <w:rPr>
          <w:rFonts w:cs="Times New Roman"/>
          <w:i/>
          <w:iCs/>
          <w:color w:val="222222"/>
          <w:szCs w:val="24"/>
          <w:shd w:val="clear" w:color="auto" w:fill="FFFFFF"/>
        </w:rPr>
        <w:t>57</w:t>
      </w:r>
      <w:r>
        <w:rPr>
          <w:rFonts w:cs="Times New Roman"/>
          <w:color w:val="222222"/>
          <w:szCs w:val="24"/>
          <w:shd w:val="clear" w:color="auto" w:fill="FFFFFF"/>
        </w:rPr>
        <w:t>, 1544-1570.</w:t>
      </w:r>
    </w:p>
    <w:p w14:paraId="36BB9F28"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Chi, N. W., Chung, Y. Y., &amp; Tsai, W. C. (2011). How do happy leaders enhance team success? </w:t>
      </w:r>
    </w:p>
    <w:p w14:paraId="56D59E5E"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The mediating roles of transformational leadership, group affective tone, and team processes. </w:t>
      </w:r>
      <w:r>
        <w:rPr>
          <w:rFonts w:cs="Times New Roman"/>
          <w:i/>
          <w:iCs/>
          <w:color w:val="222222"/>
          <w:szCs w:val="24"/>
          <w:shd w:val="clear" w:color="auto" w:fill="FFFFFF"/>
        </w:rPr>
        <w:t>Journal of Applied Social Psychology</w:t>
      </w:r>
      <w:r>
        <w:rPr>
          <w:rFonts w:cs="Times New Roman"/>
          <w:color w:val="222222"/>
          <w:szCs w:val="24"/>
          <w:shd w:val="clear" w:color="auto" w:fill="FFFFFF"/>
        </w:rPr>
        <w:t>, </w:t>
      </w:r>
      <w:r>
        <w:rPr>
          <w:rFonts w:cs="Times New Roman"/>
          <w:i/>
          <w:iCs/>
          <w:color w:val="222222"/>
          <w:szCs w:val="24"/>
          <w:shd w:val="clear" w:color="auto" w:fill="FFFFFF"/>
        </w:rPr>
        <w:t>41</w:t>
      </w:r>
      <w:r>
        <w:rPr>
          <w:rFonts w:cs="Times New Roman"/>
          <w:color w:val="222222"/>
          <w:szCs w:val="24"/>
          <w:shd w:val="clear" w:color="auto" w:fill="FFFFFF"/>
        </w:rPr>
        <w:t>, 1421-1454.</w:t>
      </w:r>
    </w:p>
    <w:p w14:paraId="5C295802" w14:textId="77777777" w:rsidR="003D0571" w:rsidRPr="008D54B8" w:rsidRDefault="003D0571" w:rsidP="003D0571">
      <w:pPr>
        <w:rPr>
          <w:rFonts w:cs="Times New Roman"/>
          <w:color w:val="222222"/>
          <w:szCs w:val="24"/>
          <w:shd w:val="clear" w:color="auto" w:fill="FFFFFF"/>
        </w:rPr>
      </w:pPr>
      <w:r w:rsidRPr="008D54B8">
        <w:rPr>
          <w:rFonts w:cs="Times New Roman"/>
          <w:color w:val="222222"/>
          <w:szCs w:val="24"/>
          <w:shd w:val="clear" w:color="auto" w:fill="FFFFFF"/>
        </w:rPr>
        <w:t xml:space="preserve">Cole, J. S., &amp; Gonyea, R. M. (2010). Accuracy of self-reported SAT and ACT test scores: </w:t>
      </w:r>
    </w:p>
    <w:p w14:paraId="39223917" w14:textId="77777777" w:rsidR="003D0571" w:rsidRDefault="003D0571" w:rsidP="003D0571">
      <w:pPr>
        <w:ind w:firstLine="720"/>
        <w:rPr>
          <w:rFonts w:cs="Times New Roman"/>
          <w:color w:val="222222"/>
          <w:szCs w:val="24"/>
          <w:shd w:val="clear" w:color="auto" w:fill="FFFFFF"/>
        </w:rPr>
      </w:pPr>
      <w:r w:rsidRPr="008D54B8">
        <w:rPr>
          <w:rFonts w:cs="Times New Roman"/>
          <w:color w:val="222222"/>
          <w:szCs w:val="24"/>
          <w:shd w:val="clear" w:color="auto" w:fill="FFFFFF"/>
        </w:rPr>
        <w:t>Implications for research. </w:t>
      </w:r>
      <w:r w:rsidRPr="008D54B8">
        <w:rPr>
          <w:rFonts w:cs="Times New Roman"/>
          <w:i/>
          <w:iCs/>
          <w:color w:val="222222"/>
          <w:szCs w:val="24"/>
          <w:shd w:val="clear" w:color="auto" w:fill="FFFFFF"/>
        </w:rPr>
        <w:t>Research in Higher Education</w:t>
      </w:r>
      <w:r w:rsidRPr="008D54B8">
        <w:rPr>
          <w:rFonts w:cs="Times New Roman"/>
          <w:color w:val="222222"/>
          <w:szCs w:val="24"/>
          <w:shd w:val="clear" w:color="auto" w:fill="FFFFFF"/>
        </w:rPr>
        <w:t>, </w:t>
      </w:r>
      <w:r w:rsidRPr="008D54B8">
        <w:rPr>
          <w:rFonts w:cs="Times New Roman"/>
          <w:i/>
          <w:iCs/>
          <w:color w:val="222222"/>
          <w:szCs w:val="24"/>
          <w:shd w:val="clear" w:color="auto" w:fill="FFFFFF"/>
        </w:rPr>
        <w:t>51</w:t>
      </w:r>
      <w:r w:rsidRPr="008D54B8">
        <w:rPr>
          <w:rFonts w:cs="Times New Roman"/>
          <w:color w:val="222222"/>
          <w:szCs w:val="24"/>
          <w:shd w:val="clear" w:color="auto" w:fill="FFFFFF"/>
        </w:rPr>
        <w:t>, 305-319.</w:t>
      </w:r>
    </w:p>
    <w:p w14:paraId="70F50490" w14:textId="0B354DA2"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Connelly, S., Gaddis, B., &amp; Helton-Fauth, W. (20</w:t>
      </w:r>
      <w:r w:rsidR="002E6AC6">
        <w:rPr>
          <w:rFonts w:cs="Times New Roman"/>
          <w:color w:val="222222"/>
          <w:szCs w:val="24"/>
          <w:shd w:val="clear" w:color="auto" w:fill="FFFFFF"/>
        </w:rPr>
        <w:t>02</w:t>
      </w:r>
      <w:r>
        <w:rPr>
          <w:rFonts w:cs="Times New Roman"/>
          <w:color w:val="222222"/>
          <w:szCs w:val="24"/>
          <w:shd w:val="clear" w:color="auto" w:fill="FFFFFF"/>
        </w:rPr>
        <w:t xml:space="preserve">). A closer look at the role of emotions in </w:t>
      </w:r>
    </w:p>
    <w:p w14:paraId="02BD0705" w14:textId="573BC5FD"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lastRenderedPageBreak/>
        <w:t>transformational and charismatic leadership. In </w:t>
      </w:r>
      <w:r>
        <w:rPr>
          <w:rFonts w:cs="Times New Roman"/>
          <w:i/>
          <w:iCs/>
          <w:color w:val="222222"/>
          <w:szCs w:val="24"/>
          <w:shd w:val="clear" w:color="auto" w:fill="FFFFFF"/>
        </w:rPr>
        <w:t>Transformational and Charismatic Leadership</w:t>
      </w:r>
      <w:r w:rsidR="002E6AC6">
        <w:rPr>
          <w:rFonts w:cs="Times New Roman"/>
          <w:i/>
          <w:iCs/>
          <w:color w:val="222222"/>
          <w:szCs w:val="24"/>
          <w:shd w:val="clear" w:color="auto" w:fill="FFFFFF"/>
        </w:rPr>
        <w:t>, Volume 2</w:t>
      </w:r>
      <w:r w:rsidR="002E6AC6">
        <w:rPr>
          <w:rFonts w:cs="Times New Roman"/>
          <w:iCs/>
          <w:color w:val="222222"/>
          <w:szCs w:val="24"/>
          <w:shd w:val="clear" w:color="auto" w:fill="FFFFFF"/>
        </w:rPr>
        <w:t xml:space="preserve"> </w:t>
      </w:r>
      <w:r>
        <w:rPr>
          <w:rFonts w:cs="Times New Roman"/>
          <w:color w:val="222222"/>
          <w:szCs w:val="24"/>
          <w:shd w:val="clear" w:color="auto" w:fill="FFFFFF"/>
        </w:rPr>
        <w:t>(pp. 2</w:t>
      </w:r>
      <w:r w:rsidR="002E6AC6">
        <w:rPr>
          <w:rFonts w:cs="Times New Roman"/>
          <w:color w:val="222222"/>
          <w:szCs w:val="24"/>
          <w:shd w:val="clear" w:color="auto" w:fill="FFFFFF"/>
        </w:rPr>
        <w:t>55-283</w:t>
      </w:r>
      <w:r>
        <w:rPr>
          <w:rFonts w:cs="Times New Roman"/>
          <w:color w:val="222222"/>
          <w:szCs w:val="24"/>
          <w:shd w:val="clear" w:color="auto" w:fill="FFFFFF"/>
        </w:rPr>
        <w:t>). Emerald Group Publishing Limited.</w:t>
      </w:r>
    </w:p>
    <w:p w14:paraId="28C3044A"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Connelly, S., &amp; Ruark, G. (2010). Leadership style and activating potential moderators of the </w:t>
      </w:r>
    </w:p>
    <w:p w14:paraId="5C884A93"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relationships among leader emotional displays and outcomes. </w:t>
      </w:r>
      <w:r>
        <w:rPr>
          <w:rFonts w:cs="Times New Roman"/>
          <w:i/>
          <w:iCs/>
          <w:color w:val="222222"/>
          <w:szCs w:val="24"/>
          <w:shd w:val="clear" w:color="auto" w:fill="FFFFFF"/>
        </w:rPr>
        <w:t>The Leadership Quarterly</w:t>
      </w:r>
      <w:r>
        <w:rPr>
          <w:rFonts w:cs="Times New Roman"/>
          <w:color w:val="222222"/>
          <w:szCs w:val="24"/>
          <w:shd w:val="clear" w:color="auto" w:fill="FFFFFF"/>
        </w:rPr>
        <w:t>, </w:t>
      </w:r>
      <w:r>
        <w:rPr>
          <w:rFonts w:cs="Times New Roman"/>
          <w:i/>
          <w:iCs/>
          <w:color w:val="222222"/>
          <w:szCs w:val="24"/>
          <w:shd w:val="clear" w:color="auto" w:fill="FFFFFF"/>
        </w:rPr>
        <w:t>21</w:t>
      </w:r>
      <w:r>
        <w:rPr>
          <w:rFonts w:cs="Times New Roman"/>
          <w:color w:val="222222"/>
          <w:szCs w:val="24"/>
          <w:shd w:val="clear" w:color="auto" w:fill="FFFFFF"/>
        </w:rPr>
        <w:t>, 745-764.</w:t>
      </w:r>
    </w:p>
    <w:p w14:paraId="73A1C304"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Damen, F., Van Knippenberg, D., &amp; Van Knippenberg, B. (2008). Leader affective displays and </w:t>
      </w:r>
    </w:p>
    <w:p w14:paraId="1FC35396" w14:textId="229437EB"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attributions of charisma: The role of arousal. </w:t>
      </w:r>
      <w:r>
        <w:rPr>
          <w:rFonts w:cs="Times New Roman"/>
          <w:i/>
          <w:iCs/>
          <w:color w:val="222222"/>
          <w:szCs w:val="24"/>
          <w:shd w:val="clear" w:color="auto" w:fill="FFFFFF"/>
        </w:rPr>
        <w:t>Journal of Applied Social Psychology</w:t>
      </w:r>
      <w:r>
        <w:rPr>
          <w:rFonts w:cs="Times New Roman"/>
          <w:color w:val="222222"/>
          <w:szCs w:val="24"/>
          <w:shd w:val="clear" w:color="auto" w:fill="FFFFFF"/>
        </w:rPr>
        <w:t>, </w:t>
      </w:r>
      <w:r>
        <w:rPr>
          <w:rFonts w:cs="Times New Roman"/>
          <w:i/>
          <w:iCs/>
          <w:color w:val="222222"/>
          <w:szCs w:val="24"/>
          <w:shd w:val="clear" w:color="auto" w:fill="FFFFFF"/>
        </w:rPr>
        <w:t>38</w:t>
      </w:r>
      <w:r>
        <w:rPr>
          <w:rFonts w:cs="Times New Roman"/>
          <w:color w:val="222222"/>
          <w:szCs w:val="24"/>
          <w:shd w:val="clear" w:color="auto" w:fill="FFFFFF"/>
        </w:rPr>
        <w:t>, 2594-2614.</w:t>
      </w:r>
    </w:p>
    <w:p w14:paraId="7E85D4D2" w14:textId="77777777" w:rsidR="004527EB" w:rsidRDefault="004527EB" w:rsidP="004527EB">
      <w:pPr>
        <w:rPr>
          <w:rFonts w:cs="Times New Roman"/>
          <w:color w:val="222222"/>
          <w:szCs w:val="20"/>
          <w:shd w:val="clear" w:color="auto" w:fill="FFFFFF"/>
        </w:rPr>
      </w:pPr>
      <w:r w:rsidRPr="004527EB">
        <w:rPr>
          <w:rFonts w:cs="Times New Roman"/>
          <w:color w:val="222222"/>
          <w:szCs w:val="20"/>
          <w:shd w:val="clear" w:color="auto" w:fill="FFFFFF"/>
        </w:rPr>
        <w:t xml:space="preserve">Deng, Y., Chang, L., Yang, M., Huo, M., &amp; Zhou, R. (2016). Gender differences in emotional </w:t>
      </w:r>
    </w:p>
    <w:p w14:paraId="2B320744" w14:textId="14A0F93A" w:rsidR="004527EB" w:rsidRPr="004527EB" w:rsidRDefault="004527EB" w:rsidP="004527EB">
      <w:pPr>
        <w:ind w:firstLine="720"/>
        <w:rPr>
          <w:rFonts w:cs="Times New Roman"/>
          <w:color w:val="222222"/>
          <w:szCs w:val="20"/>
          <w:shd w:val="clear" w:color="auto" w:fill="FFFFFF"/>
        </w:rPr>
      </w:pPr>
      <w:r w:rsidRPr="004527EB">
        <w:rPr>
          <w:rFonts w:cs="Times New Roman"/>
          <w:color w:val="222222"/>
          <w:szCs w:val="20"/>
          <w:shd w:val="clear" w:color="auto" w:fill="FFFFFF"/>
        </w:rPr>
        <w:t>response: Inconsistency between experience and expressivity. </w:t>
      </w:r>
      <w:r w:rsidRPr="004527EB">
        <w:rPr>
          <w:rFonts w:cs="Times New Roman"/>
          <w:i/>
          <w:iCs/>
          <w:color w:val="222222"/>
          <w:szCs w:val="20"/>
          <w:shd w:val="clear" w:color="auto" w:fill="FFFFFF"/>
        </w:rPr>
        <w:t>PloS one</w:t>
      </w:r>
      <w:r w:rsidRPr="004527EB">
        <w:rPr>
          <w:rFonts w:cs="Times New Roman"/>
          <w:color w:val="222222"/>
          <w:szCs w:val="20"/>
          <w:shd w:val="clear" w:color="auto" w:fill="FFFFFF"/>
        </w:rPr>
        <w:t>, </w:t>
      </w:r>
      <w:r w:rsidRPr="004527EB">
        <w:rPr>
          <w:rFonts w:cs="Times New Roman"/>
          <w:i/>
          <w:iCs/>
          <w:color w:val="222222"/>
          <w:szCs w:val="20"/>
          <w:shd w:val="clear" w:color="auto" w:fill="FFFFFF"/>
        </w:rPr>
        <w:t>11</w:t>
      </w:r>
      <w:r w:rsidRPr="004527EB">
        <w:rPr>
          <w:rFonts w:cs="Times New Roman"/>
          <w:color w:val="222222"/>
          <w:szCs w:val="20"/>
          <w:shd w:val="clear" w:color="auto" w:fill="FFFFFF"/>
        </w:rPr>
        <w:t>, e0158666.</w:t>
      </w:r>
    </w:p>
    <w:p w14:paraId="236A60F5"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Eberly, M. B., &amp; Fong, C. T. (2013). Leading via the heart and mind: The roles of leader and </w:t>
      </w:r>
    </w:p>
    <w:p w14:paraId="43166B13"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follower emotions, attributions and interdependence. </w:t>
      </w:r>
      <w:r>
        <w:rPr>
          <w:rFonts w:cs="Times New Roman"/>
          <w:i/>
          <w:iCs/>
          <w:color w:val="222222"/>
          <w:szCs w:val="24"/>
          <w:shd w:val="clear" w:color="auto" w:fill="FFFFFF"/>
        </w:rPr>
        <w:t>The Leadership Quarterly</w:t>
      </w:r>
      <w:r>
        <w:rPr>
          <w:rFonts w:cs="Times New Roman"/>
          <w:color w:val="222222"/>
          <w:szCs w:val="24"/>
          <w:shd w:val="clear" w:color="auto" w:fill="FFFFFF"/>
        </w:rPr>
        <w:t>, </w:t>
      </w:r>
      <w:r>
        <w:rPr>
          <w:rFonts w:cs="Times New Roman"/>
          <w:i/>
          <w:iCs/>
          <w:color w:val="222222"/>
          <w:szCs w:val="24"/>
          <w:shd w:val="clear" w:color="auto" w:fill="FFFFFF"/>
        </w:rPr>
        <w:t>24</w:t>
      </w:r>
      <w:r>
        <w:rPr>
          <w:rFonts w:cs="Times New Roman"/>
          <w:color w:val="222222"/>
          <w:szCs w:val="24"/>
          <w:shd w:val="clear" w:color="auto" w:fill="FFFFFF"/>
        </w:rPr>
        <w:t>, 696-711.</w:t>
      </w:r>
    </w:p>
    <w:p w14:paraId="4E168A19" w14:textId="77777777" w:rsidR="003D0571" w:rsidRDefault="003D0571" w:rsidP="003D0571">
      <w:pPr>
        <w:rPr>
          <w:rFonts w:cs="Times New Roman"/>
          <w:szCs w:val="24"/>
        </w:rPr>
      </w:pPr>
      <w:r>
        <w:rPr>
          <w:rFonts w:cs="Times New Roman"/>
          <w:szCs w:val="24"/>
        </w:rPr>
        <w:t xml:space="preserve">Elfenbein, H. A. (2007). Emotion in organizations: A review and theoretical integration. In J. P. </w:t>
      </w:r>
    </w:p>
    <w:p w14:paraId="51BCC4E3" w14:textId="77777777" w:rsidR="003D0571" w:rsidRDefault="003D0571" w:rsidP="003D0571">
      <w:pPr>
        <w:ind w:left="720"/>
        <w:rPr>
          <w:rFonts w:cs="Times New Roman"/>
          <w:color w:val="222222"/>
          <w:szCs w:val="24"/>
          <w:shd w:val="clear" w:color="auto" w:fill="FFFFFF"/>
        </w:rPr>
      </w:pPr>
      <w:r>
        <w:rPr>
          <w:rFonts w:cs="Times New Roman"/>
          <w:szCs w:val="24"/>
        </w:rPr>
        <w:t>Walsh &amp; A. P. Brief (Eds.), Academy of Management annals (Vol. 1, pp. 315–386). New York, NY: Erlbaum.</w:t>
      </w:r>
    </w:p>
    <w:p w14:paraId="51DA1035" w14:textId="77777777" w:rsidR="003D0571" w:rsidRDefault="003D0571" w:rsidP="003D0571">
      <w:pPr>
        <w:rPr>
          <w:rFonts w:cs="Times New Roman"/>
          <w:szCs w:val="24"/>
        </w:rPr>
      </w:pPr>
      <w:r>
        <w:rPr>
          <w:rFonts w:cs="Times New Roman"/>
          <w:szCs w:val="24"/>
        </w:rPr>
        <w:t xml:space="preserve">Ellsworth, P.C., Scherer, K.R., 2003. Appraisal processes in emotion. In: Davidson, R.J., </w:t>
      </w:r>
    </w:p>
    <w:p w14:paraId="35AC8FA1" w14:textId="77777777" w:rsidR="003D0571" w:rsidRDefault="003D0571" w:rsidP="003D0571">
      <w:pPr>
        <w:ind w:left="720"/>
        <w:rPr>
          <w:rFonts w:cs="Times New Roman"/>
          <w:szCs w:val="24"/>
        </w:rPr>
      </w:pPr>
      <w:r>
        <w:rPr>
          <w:rFonts w:cs="Times New Roman"/>
          <w:szCs w:val="24"/>
        </w:rPr>
        <w:t>Goldsmith, H., Scherer, K.R. (Eds.), Handbook of Affective Sciences. Oxford University Press, New York, pp. 572–595.</w:t>
      </w:r>
    </w:p>
    <w:p w14:paraId="37E3140C" w14:textId="77777777" w:rsidR="003D0571" w:rsidRDefault="003D0571" w:rsidP="003D0571">
      <w:pPr>
        <w:rPr>
          <w:rFonts w:cs="Times New Roman"/>
          <w:i/>
          <w:iCs/>
          <w:color w:val="222222"/>
          <w:szCs w:val="24"/>
          <w:shd w:val="clear" w:color="auto" w:fill="FFFFFF"/>
        </w:rPr>
      </w:pPr>
      <w:r>
        <w:rPr>
          <w:rFonts w:cs="Times New Roman"/>
          <w:color w:val="222222"/>
          <w:szCs w:val="24"/>
          <w:shd w:val="clear" w:color="auto" w:fill="FFFFFF"/>
        </w:rPr>
        <w:t>Fong, C. T. (2006). The effects of emotional ambivalence on creativity. </w:t>
      </w:r>
      <w:r>
        <w:rPr>
          <w:rFonts w:cs="Times New Roman"/>
          <w:i/>
          <w:iCs/>
          <w:color w:val="222222"/>
          <w:szCs w:val="24"/>
          <w:shd w:val="clear" w:color="auto" w:fill="FFFFFF"/>
        </w:rPr>
        <w:t xml:space="preserve">Academy of </w:t>
      </w:r>
    </w:p>
    <w:p w14:paraId="1D84DDD6" w14:textId="77777777" w:rsidR="003D0571" w:rsidRDefault="003D0571" w:rsidP="003D0571">
      <w:pPr>
        <w:ind w:firstLine="720"/>
        <w:rPr>
          <w:rFonts w:cs="Times New Roman"/>
          <w:color w:val="222222"/>
          <w:szCs w:val="24"/>
          <w:shd w:val="clear" w:color="auto" w:fill="FFFFFF"/>
        </w:rPr>
      </w:pPr>
      <w:r>
        <w:rPr>
          <w:rFonts w:cs="Times New Roman"/>
          <w:i/>
          <w:iCs/>
          <w:color w:val="222222"/>
          <w:szCs w:val="24"/>
          <w:shd w:val="clear" w:color="auto" w:fill="FFFFFF"/>
        </w:rPr>
        <w:t>Management Journal</w:t>
      </w:r>
      <w:r>
        <w:rPr>
          <w:rFonts w:cs="Times New Roman"/>
          <w:color w:val="222222"/>
          <w:szCs w:val="24"/>
          <w:shd w:val="clear" w:color="auto" w:fill="FFFFFF"/>
        </w:rPr>
        <w:t>, </w:t>
      </w:r>
      <w:r>
        <w:rPr>
          <w:rFonts w:cs="Times New Roman"/>
          <w:i/>
          <w:iCs/>
          <w:color w:val="222222"/>
          <w:szCs w:val="24"/>
          <w:shd w:val="clear" w:color="auto" w:fill="FFFFFF"/>
        </w:rPr>
        <w:t>49</w:t>
      </w:r>
      <w:r>
        <w:rPr>
          <w:rFonts w:cs="Times New Roman"/>
          <w:color w:val="222222"/>
          <w:szCs w:val="24"/>
          <w:shd w:val="clear" w:color="auto" w:fill="FFFFFF"/>
        </w:rPr>
        <w:t>, 1016-1030.</w:t>
      </w:r>
    </w:p>
    <w:p w14:paraId="0D3F2D8B" w14:textId="77777777" w:rsidR="003D0571" w:rsidRDefault="003D0571" w:rsidP="003D0571">
      <w:pPr>
        <w:rPr>
          <w:rFonts w:cs="Times New Roman"/>
          <w:i/>
          <w:iCs/>
          <w:color w:val="222222"/>
          <w:szCs w:val="24"/>
          <w:shd w:val="clear" w:color="auto" w:fill="FFFFFF"/>
        </w:rPr>
      </w:pPr>
      <w:r w:rsidRPr="00EA10CB">
        <w:rPr>
          <w:rFonts w:cs="Times New Roman"/>
          <w:color w:val="222222"/>
          <w:szCs w:val="24"/>
          <w:shd w:val="clear" w:color="auto" w:fill="FFFFFF"/>
        </w:rPr>
        <w:t>Forgas, J. P., &amp; Bower, G. H. (1987). Mood effects on person-perception judgments. </w:t>
      </w:r>
      <w:r w:rsidRPr="00EA10CB">
        <w:rPr>
          <w:rFonts w:cs="Times New Roman"/>
          <w:i/>
          <w:iCs/>
          <w:color w:val="222222"/>
          <w:szCs w:val="24"/>
          <w:shd w:val="clear" w:color="auto" w:fill="FFFFFF"/>
        </w:rPr>
        <w:t xml:space="preserve">Journal of </w:t>
      </w:r>
    </w:p>
    <w:p w14:paraId="4BC2D5F5" w14:textId="77777777" w:rsidR="003D0571" w:rsidRDefault="003D0571" w:rsidP="003D0571">
      <w:pPr>
        <w:ind w:firstLine="720"/>
        <w:rPr>
          <w:rFonts w:cs="Times New Roman"/>
          <w:color w:val="222222"/>
          <w:szCs w:val="24"/>
          <w:shd w:val="clear" w:color="auto" w:fill="FFFFFF"/>
        </w:rPr>
      </w:pPr>
      <w:r>
        <w:rPr>
          <w:rFonts w:cs="Times New Roman"/>
          <w:i/>
          <w:iCs/>
          <w:color w:val="222222"/>
          <w:szCs w:val="24"/>
          <w:shd w:val="clear" w:color="auto" w:fill="FFFFFF"/>
        </w:rPr>
        <w:t>P</w:t>
      </w:r>
      <w:r w:rsidRPr="00EA10CB">
        <w:rPr>
          <w:rFonts w:cs="Times New Roman"/>
          <w:i/>
          <w:iCs/>
          <w:color w:val="222222"/>
          <w:szCs w:val="24"/>
          <w:shd w:val="clear" w:color="auto" w:fill="FFFFFF"/>
        </w:rPr>
        <w:t xml:space="preserve">ersonality and </w:t>
      </w:r>
      <w:r>
        <w:rPr>
          <w:rFonts w:cs="Times New Roman"/>
          <w:i/>
          <w:iCs/>
          <w:color w:val="222222"/>
          <w:szCs w:val="24"/>
          <w:shd w:val="clear" w:color="auto" w:fill="FFFFFF"/>
        </w:rPr>
        <w:t>S</w:t>
      </w:r>
      <w:r w:rsidRPr="00EA10CB">
        <w:rPr>
          <w:rFonts w:cs="Times New Roman"/>
          <w:i/>
          <w:iCs/>
          <w:color w:val="222222"/>
          <w:szCs w:val="24"/>
          <w:shd w:val="clear" w:color="auto" w:fill="FFFFFF"/>
        </w:rPr>
        <w:t xml:space="preserve">ocial </w:t>
      </w:r>
      <w:r>
        <w:rPr>
          <w:rFonts w:cs="Times New Roman"/>
          <w:i/>
          <w:iCs/>
          <w:color w:val="222222"/>
          <w:szCs w:val="24"/>
          <w:shd w:val="clear" w:color="auto" w:fill="FFFFFF"/>
        </w:rPr>
        <w:t>P</w:t>
      </w:r>
      <w:r w:rsidRPr="00EA10CB">
        <w:rPr>
          <w:rFonts w:cs="Times New Roman"/>
          <w:i/>
          <w:iCs/>
          <w:color w:val="222222"/>
          <w:szCs w:val="24"/>
          <w:shd w:val="clear" w:color="auto" w:fill="FFFFFF"/>
        </w:rPr>
        <w:t>sychology</w:t>
      </w:r>
      <w:r w:rsidRPr="00EA10CB">
        <w:rPr>
          <w:rFonts w:cs="Times New Roman"/>
          <w:color w:val="222222"/>
          <w:szCs w:val="24"/>
          <w:shd w:val="clear" w:color="auto" w:fill="FFFFFF"/>
        </w:rPr>
        <w:t>, </w:t>
      </w:r>
      <w:r w:rsidRPr="00EA10CB">
        <w:rPr>
          <w:rFonts w:cs="Times New Roman"/>
          <w:i/>
          <w:iCs/>
          <w:color w:val="222222"/>
          <w:szCs w:val="24"/>
          <w:shd w:val="clear" w:color="auto" w:fill="FFFFFF"/>
        </w:rPr>
        <w:t>53</w:t>
      </w:r>
      <w:r w:rsidRPr="00EA10CB">
        <w:rPr>
          <w:rFonts w:cs="Times New Roman"/>
          <w:color w:val="222222"/>
          <w:szCs w:val="24"/>
          <w:shd w:val="clear" w:color="auto" w:fill="FFFFFF"/>
        </w:rPr>
        <w:t>, 53</w:t>
      </w:r>
      <w:r>
        <w:rPr>
          <w:rFonts w:cs="Times New Roman"/>
          <w:color w:val="222222"/>
          <w:szCs w:val="24"/>
          <w:shd w:val="clear" w:color="auto" w:fill="FFFFFF"/>
        </w:rPr>
        <w:t>-60</w:t>
      </w:r>
      <w:r w:rsidRPr="00EA10CB">
        <w:rPr>
          <w:rFonts w:cs="Times New Roman"/>
          <w:color w:val="222222"/>
          <w:szCs w:val="24"/>
          <w:shd w:val="clear" w:color="auto" w:fill="FFFFFF"/>
        </w:rPr>
        <w:t>.</w:t>
      </w:r>
    </w:p>
    <w:p w14:paraId="0C96F525" w14:textId="77777777" w:rsidR="003D0571" w:rsidRPr="008D54B8" w:rsidRDefault="003D0571" w:rsidP="003D0571">
      <w:pPr>
        <w:rPr>
          <w:rFonts w:cs="Times New Roman"/>
          <w:color w:val="222222"/>
          <w:szCs w:val="24"/>
          <w:shd w:val="clear" w:color="auto" w:fill="FFFFFF"/>
        </w:rPr>
      </w:pPr>
      <w:r w:rsidRPr="008D54B8">
        <w:rPr>
          <w:rFonts w:cs="Times New Roman"/>
          <w:color w:val="222222"/>
          <w:szCs w:val="24"/>
          <w:shd w:val="clear" w:color="auto" w:fill="FFFFFF"/>
        </w:rPr>
        <w:lastRenderedPageBreak/>
        <w:t xml:space="preserve">Frey, M. C., &amp; Detterman, D. K. (2004). Scholastic assessment or g? The relationship </w:t>
      </w:r>
    </w:p>
    <w:p w14:paraId="16473774" w14:textId="3C87B08C" w:rsidR="003D0571" w:rsidRDefault="003D0571" w:rsidP="003D0571">
      <w:pPr>
        <w:ind w:left="720"/>
        <w:rPr>
          <w:rFonts w:cs="Times New Roman"/>
          <w:color w:val="222222"/>
          <w:szCs w:val="24"/>
          <w:shd w:val="clear" w:color="auto" w:fill="FFFFFF"/>
        </w:rPr>
      </w:pPr>
      <w:r w:rsidRPr="008D54B8">
        <w:rPr>
          <w:rFonts w:cs="Times New Roman"/>
          <w:color w:val="222222"/>
          <w:szCs w:val="24"/>
          <w:shd w:val="clear" w:color="auto" w:fill="FFFFFF"/>
        </w:rPr>
        <w:t>between the scholastic assessment test and general cognitive ability. </w:t>
      </w:r>
      <w:r w:rsidRPr="008D54B8">
        <w:rPr>
          <w:rFonts w:cs="Times New Roman"/>
          <w:i/>
          <w:iCs/>
          <w:color w:val="222222"/>
          <w:szCs w:val="24"/>
          <w:shd w:val="clear" w:color="auto" w:fill="FFFFFF"/>
        </w:rPr>
        <w:t>Psychological Science</w:t>
      </w:r>
      <w:r w:rsidRPr="008D54B8">
        <w:rPr>
          <w:rFonts w:cs="Times New Roman"/>
          <w:color w:val="222222"/>
          <w:szCs w:val="24"/>
          <w:shd w:val="clear" w:color="auto" w:fill="FFFFFF"/>
        </w:rPr>
        <w:t>, </w:t>
      </w:r>
      <w:r w:rsidRPr="008D54B8">
        <w:rPr>
          <w:rFonts w:cs="Times New Roman"/>
          <w:i/>
          <w:iCs/>
          <w:color w:val="222222"/>
          <w:szCs w:val="24"/>
          <w:shd w:val="clear" w:color="auto" w:fill="FFFFFF"/>
        </w:rPr>
        <w:t>15</w:t>
      </w:r>
      <w:r w:rsidRPr="008D54B8">
        <w:rPr>
          <w:rFonts w:cs="Times New Roman"/>
          <w:color w:val="222222"/>
          <w:szCs w:val="24"/>
          <w:shd w:val="clear" w:color="auto" w:fill="FFFFFF"/>
        </w:rPr>
        <w:t>, 373-378.</w:t>
      </w:r>
    </w:p>
    <w:p w14:paraId="3C8CB1B4" w14:textId="4B28CB61" w:rsidR="0074774C" w:rsidRDefault="0074774C" w:rsidP="0074774C">
      <w:pPr>
        <w:rPr>
          <w:rFonts w:cs="Times New Roman"/>
          <w:color w:val="222222"/>
          <w:szCs w:val="24"/>
          <w:shd w:val="clear" w:color="auto" w:fill="FFFFFF"/>
        </w:rPr>
      </w:pPr>
      <w:r>
        <w:t xml:space="preserve">Frijda, NH. </w:t>
      </w:r>
      <w:r w:rsidRPr="0074774C">
        <w:rPr>
          <w:i/>
        </w:rPr>
        <w:t>The emotions</w:t>
      </w:r>
      <w:r>
        <w:t>. Cambridge University Press: Cambridge, England: 1986</w:t>
      </w:r>
    </w:p>
    <w:p w14:paraId="6BBC0265" w14:textId="77777777" w:rsidR="0074774C" w:rsidRDefault="0074774C" w:rsidP="0074774C">
      <w:pPr>
        <w:rPr>
          <w:rFonts w:cs="Times New Roman"/>
          <w:color w:val="222222"/>
          <w:szCs w:val="24"/>
          <w:shd w:val="clear" w:color="auto" w:fill="FFFFFF"/>
        </w:rPr>
      </w:pPr>
      <w:r w:rsidRPr="0074774C">
        <w:rPr>
          <w:rFonts w:cs="Times New Roman"/>
          <w:color w:val="222222"/>
          <w:szCs w:val="24"/>
          <w:shd w:val="clear" w:color="auto" w:fill="FFFFFF"/>
        </w:rPr>
        <w:t xml:space="preserve">Frijda, N. H., Kuipers, P., &amp; ter Schure, E. (1989). Relations among emotion, appraisal, and </w:t>
      </w:r>
    </w:p>
    <w:p w14:paraId="03D76CD0" w14:textId="0B2C460A" w:rsidR="0074774C" w:rsidRDefault="0074774C" w:rsidP="0074774C">
      <w:pPr>
        <w:ind w:left="720"/>
        <w:rPr>
          <w:rFonts w:cs="Times New Roman"/>
          <w:color w:val="222222"/>
          <w:szCs w:val="24"/>
          <w:shd w:val="clear" w:color="auto" w:fill="FFFFFF"/>
        </w:rPr>
      </w:pPr>
      <w:r w:rsidRPr="0074774C">
        <w:rPr>
          <w:rFonts w:cs="Times New Roman"/>
          <w:color w:val="222222"/>
          <w:szCs w:val="24"/>
          <w:shd w:val="clear" w:color="auto" w:fill="FFFFFF"/>
        </w:rPr>
        <w:t>emotional action readiness. </w:t>
      </w:r>
      <w:r w:rsidRPr="0074774C">
        <w:rPr>
          <w:rFonts w:cs="Times New Roman"/>
          <w:i/>
          <w:iCs/>
          <w:color w:val="222222"/>
          <w:szCs w:val="24"/>
          <w:shd w:val="clear" w:color="auto" w:fill="FFFFFF"/>
        </w:rPr>
        <w:t>Journal of Personality and Social Psychology, 57</w:t>
      </w:r>
      <w:r w:rsidRPr="0074774C">
        <w:rPr>
          <w:rFonts w:cs="Times New Roman"/>
          <w:color w:val="222222"/>
          <w:szCs w:val="24"/>
          <w:shd w:val="clear" w:color="auto" w:fill="FFFFFF"/>
        </w:rPr>
        <w:t>, 212-228.</w:t>
      </w:r>
    </w:p>
    <w:p w14:paraId="45271AA8"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Gaddis, B., Connelly, S., &amp; Mumford, M. D. (2004). Failure feedback as an affective event: </w:t>
      </w:r>
    </w:p>
    <w:p w14:paraId="08367DBF"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Influences of leader affect on subordinate attitudes and performance. </w:t>
      </w:r>
      <w:r>
        <w:rPr>
          <w:rFonts w:cs="Times New Roman"/>
          <w:i/>
          <w:iCs/>
          <w:color w:val="222222"/>
          <w:szCs w:val="24"/>
          <w:shd w:val="clear" w:color="auto" w:fill="FFFFFF"/>
        </w:rPr>
        <w:t>The Leadership Quarterly</w:t>
      </w:r>
      <w:r>
        <w:rPr>
          <w:rFonts w:cs="Times New Roman"/>
          <w:color w:val="222222"/>
          <w:szCs w:val="24"/>
          <w:shd w:val="clear" w:color="auto" w:fill="FFFFFF"/>
        </w:rPr>
        <w:t>, </w:t>
      </w:r>
      <w:r>
        <w:rPr>
          <w:rFonts w:cs="Times New Roman"/>
          <w:i/>
          <w:iCs/>
          <w:color w:val="222222"/>
          <w:szCs w:val="24"/>
          <w:shd w:val="clear" w:color="auto" w:fill="FFFFFF"/>
        </w:rPr>
        <w:t>15</w:t>
      </w:r>
      <w:r>
        <w:rPr>
          <w:rFonts w:cs="Times New Roman"/>
          <w:color w:val="222222"/>
          <w:szCs w:val="24"/>
          <w:shd w:val="clear" w:color="auto" w:fill="FFFFFF"/>
        </w:rPr>
        <w:t>, 663-686.</w:t>
      </w:r>
    </w:p>
    <w:p w14:paraId="2D82AC47" w14:textId="77777777" w:rsidR="003D0571" w:rsidRDefault="003D0571" w:rsidP="003D0571">
      <w:pPr>
        <w:rPr>
          <w:rFonts w:cs="Times New Roman"/>
          <w:i/>
          <w:color w:val="222222"/>
          <w:szCs w:val="24"/>
          <w:shd w:val="clear" w:color="auto" w:fill="FFFFFF"/>
        </w:rPr>
      </w:pPr>
      <w:r>
        <w:rPr>
          <w:rFonts w:cs="Times New Roman"/>
          <w:color w:val="222222"/>
          <w:szCs w:val="24"/>
          <w:shd w:val="clear" w:color="auto" w:fill="FFFFFF"/>
        </w:rPr>
        <w:t xml:space="preserve">George, J. M. (1996). Trait and state affect. In K.R. Murphy (Ed.), </w:t>
      </w:r>
      <w:r>
        <w:rPr>
          <w:rFonts w:cs="Times New Roman"/>
          <w:i/>
          <w:color w:val="222222"/>
          <w:szCs w:val="24"/>
          <w:shd w:val="clear" w:color="auto" w:fill="FFFFFF"/>
        </w:rPr>
        <w:t xml:space="preserve">Individual differences and </w:t>
      </w:r>
    </w:p>
    <w:p w14:paraId="0917F9DC" w14:textId="77777777" w:rsidR="003D0571" w:rsidRPr="007D570F" w:rsidRDefault="003D0571" w:rsidP="003D0571">
      <w:pPr>
        <w:ind w:firstLine="720"/>
        <w:rPr>
          <w:rFonts w:cs="Times New Roman"/>
          <w:color w:val="222222"/>
          <w:szCs w:val="24"/>
          <w:shd w:val="clear" w:color="auto" w:fill="FFFFFF"/>
        </w:rPr>
      </w:pPr>
      <w:r>
        <w:rPr>
          <w:rFonts w:cs="Times New Roman"/>
          <w:i/>
          <w:color w:val="222222"/>
          <w:szCs w:val="24"/>
          <w:shd w:val="clear" w:color="auto" w:fill="FFFFFF"/>
        </w:rPr>
        <w:t xml:space="preserve">behavior in organizations </w:t>
      </w:r>
      <w:r>
        <w:rPr>
          <w:rFonts w:cs="Times New Roman"/>
          <w:color w:val="222222"/>
          <w:szCs w:val="24"/>
          <w:shd w:val="clear" w:color="auto" w:fill="FFFFFF"/>
        </w:rPr>
        <w:t>(pp. 145-174). San Francisco: Jossey-Bass.</w:t>
      </w:r>
    </w:p>
    <w:p w14:paraId="21169C60"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Gooty, J., Connelly, S., Griffith, J., &amp; Gupta, A. (2010). Leadership, affect and emotions: A state </w:t>
      </w:r>
    </w:p>
    <w:p w14:paraId="7B79D00F" w14:textId="024564A9" w:rsidR="003D0571" w:rsidRDefault="003D0571" w:rsidP="003D0571">
      <w:pPr>
        <w:ind w:firstLine="720"/>
        <w:rPr>
          <w:rFonts w:cs="Times New Roman"/>
          <w:color w:val="222222"/>
          <w:szCs w:val="24"/>
          <w:shd w:val="clear" w:color="auto" w:fill="FFFFFF"/>
        </w:rPr>
      </w:pPr>
      <w:r>
        <w:rPr>
          <w:rFonts w:cs="Times New Roman"/>
          <w:color w:val="222222"/>
          <w:szCs w:val="24"/>
          <w:shd w:val="clear" w:color="auto" w:fill="FFFFFF"/>
        </w:rPr>
        <w:t>of the science review. </w:t>
      </w:r>
      <w:r>
        <w:rPr>
          <w:rFonts w:cs="Times New Roman"/>
          <w:i/>
          <w:iCs/>
          <w:color w:val="222222"/>
          <w:szCs w:val="24"/>
          <w:shd w:val="clear" w:color="auto" w:fill="FFFFFF"/>
        </w:rPr>
        <w:t>The Leadership Quarterly</w:t>
      </w:r>
      <w:r>
        <w:rPr>
          <w:rFonts w:cs="Times New Roman"/>
          <w:color w:val="222222"/>
          <w:szCs w:val="24"/>
          <w:shd w:val="clear" w:color="auto" w:fill="FFFFFF"/>
        </w:rPr>
        <w:t>, </w:t>
      </w:r>
      <w:r>
        <w:rPr>
          <w:rFonts w:cs="Times New Roman"/>
          <w:i/>
          <w:iCs/>
          <w:color w:val="222222"/>
          <w:szCs w:val="24"/>
          <w:shd w:val="clear" w:color="auto" w:fill="FFFFFF"/>
        </w:rPr>
        <w:t>21</w:t>
      </w:r>
      <w:r>
        <w:rPr>
          <w:rFonts w:cs="Times New Roman"/>
          <w:color w:val="222222"/>
          <w:szCs w:val="24"/>
          <w:shd w:val="clear" w:color="auto" w:fill="FFFFFF"/>
        </w:rPr>
        <w:t>, 979-1004.</w:t>
      </w:r>
    </w:p>
    <w:p w14:paraId="20FEC98C" w14:textId="77777777" w:rsidR="008C7558" w:rsidRDefault="008C7558" w:rsidP="008C7558">
      <w:pPr>
        <w:rPr>
          <w:rFonts w:cs="Times New Roman"/>
          <w:color w:val="222222"/>
          <w:szCs w:val="24"/>
          <w:shd w:val="clear" w:color="auto" w:fill="FFFFFF"/>
        </w:rPr>
      </w:pPr>
      <w:r w:rsidRPr="008C7558">
        <w:rPr>
          <w:rFonts w:cs="Times New Roman"/>
          <w:color w:val="222222"/>
          <w:szCs w:val="24"/>
          <w:shd w:val="clear" w:color="auto" w:fill="FFFFFF"/>
        </w:rPr>
        <w:t xml:space="preserve">Hall, J. A., &amp; Matsumoto, D. (2004). Gender differences in judgments of multiple emotions from </w:t>
      </w:r>
    </w:p>
    <w:p w14:paraId="3B3345D1" w14:textId="244785B9" w:rsidR="008C7558" w:rsidRDefault="008C7558" w:rsidP="008C7558">
      <w:pPr>
        <w:ind w:firstLine="720"/>
        <w:rPr>
          <w:rFonts w:cs="Times New Roman"/>
          <w:color w:val="222222"/>
          <w:szCs w:val="24"/>
          <w:shd w:val="clear" w:color="auto" w:fill="FFFFFF"/>
        </w:rPr>
      </w:pPr>
      <w:r w:rsidRPr="008C7558">
        <w:rPr>
          <w:rFonts w:cs="Times New Roman"/>
          <w:color w:val="222222"/>
          <w:szCs w:val="24"/>
          <w:shd w:val="clear" w:color="auto" w:fill="FFFFFF"/>
        </w:rPr>
        <w:t xml:space="preserve">facial expressions. </w:t>
      </w:r>
      <w:r w:rsidRPr="008C7558">
        <w:rPr>
          <w:rFonts w:cs="Times New Roman"/>
          <w:i/>
          <w:color w:val="222222"/>
          <w:szCs w:val="24"/>
          <w:shd w:val="clear" w:color="auto" w:fill="FFFFFF"/>
        </w:rPr>
        <w:t>Emotion</w:t>
      </w:r>
      <w:r w:rsidRPr="008C7558">
        <w:rPr>
          <w:rFonts w:cs="Times New Roman"/>
          <w:color w:val="222222"/>
          <w:szCs w:val="24"/>
          <w:shd w:val="clear" w:color="auto" w:fill="FFFFFF"/>
        </w:rPr>
        <w:t>, 4, 201</w:t>
      </w:r>
      <w:r>
        <w:rPr>
          <w:rFonts w:cs="Times New Roman"/>
          <w:color w:val="222222"/>
          <w:szCs w:val="24"/>
          <w:shd w:val="clear" w:color="auto" w:fill="FFFFFF"/>
        </w:rPr>
        <w:t>-206</w:t>
      </w:r>
      <w:r w:rsidRPr="008C7558">
        <w:rPr>
          <w:rFonts w:cs="Times New Roman"/>
          <w:color w:val="222222"/>
          <w:szCs w:val="24"/>
          <w:shd w:val="clear" w:color="auto" w:fill="FFFFFF"/>
        </w:rPr>
        <w:t>.</w:t>
      </w:r>
    </w:p>
    <w:p w14:paraId="0B2FD0B4" w14:textId="77777777" w:rsidR="003D0571" w:rsidRDefault="003D0571" w:rsidP="003D0571">
      <w:pPr>
        <w:rPr>
          <w:rFonts w:cs="Times New Roman"/>
          <w:i/>
          <w:iCs/>
          <w:color w:val="222222"/>
          <w:szCs w:val="24"/>
          <w:shd w:val="clear" w:color="auto" w:fill="FFFFFF"/>
        </w:rPr>
      </w:pPr>
      <w:r>
        <w:rPr>
          <w:rFonts w:cs="Times New Roman"/>
          <w:color w:val="222222"/>
          <w:szCs w:val="24"/>
          <w:shd w:val="clear" w:color="auto" w:fill="FFFFFF"/>
        </w:rPr>
        <w:t>Hatfield, E., Cacioppo, J. T., &amp; Rapson, R. L. (1993). Emotional contagion. </w:t>
      </w:r>
      <w:r>
        <w:rPr>
          <w:rFonts w:cs="Times New Roman"/>
          <w:i/>
          <w:iCs/>
          <w:color w:val="222222"/>
          <w:szCs w:val="24"/>
          <w:shd w:val="clear" w:color="auto" w:fill="FFFFFF"/>
        </w:rPr>
        <w:t xml:space="preserve">Current Directions </w:t>
      </w:r>
    </w:p>
    <w:p w14:paraId="4466499B" w14:textId="77777777" w:rsidR="003D0571" w:rsidRDefault="003D0571" w:rsidP="003D0571">
      <w:pPr>
        <w:ind w:firstLine="720"/>
        <w:rPr>
          <w:rFonts w:cs="Times New Roman"/>
          <w:color w:val="222222"/>
          <w:szCs w:val="24"/>
          <w:shd w:val="clear" w:color="auto" w:fill="FFFFFF"/>
        </w:rPr>
      </w:pPr>
      <w:r>
        <w:rPr>
          <w:rFonts w:cs="Times New Roman"/>
          <w:i/>
          <w:iCs/>
          <w:color w:val="222222"/>
          <w:szCs w:val="24"/>
          <w:shd w:val="clear" w:color="auto" w:fill="FFFFFF"/>
        </w:rPr>
        <w:t>in Psychological Science</w:t>
      </w:r>
      <w:r>
        <w:rPr>
          <w:rFonts w:cs="Times New Roman"/>
          <w:color w:val="222222"/>
          <w:szCs w:val="24"/>
          <w:shd w:val="clear" w:color="auto" w:fill="FFFFFF"/>
        </w:rPr>
        <w:t>, </w:t>
      </w:r>
      <w:r>
        <w:rPr>
          <w:rFonts w:cs="Times New Roman"/>
          <w:i/>
          <w:iCs/>
          <w:color w:val="222222"/>
          <w:szCs w:val="24"/>
          <w:shd w:val="clear" w:color="auto" w:fill="FFFFFF"/>
        </w:rPr>
        <w:t>2</w:t>
      </w:r>
      <w:r>
        <w:rPr>
          <w:rFonts w:cs="Times New Roman"/>
          <w:color w:val="222222"/>
          <w:szCs w:val="24"/>
          <w:shd w:val="clear" w:color="auto" w:fill="FFFFFF"/>
        </w:rPr>
        <w:t>, 96-100.</w:t>
      </w:r>
    </w:p>
    <w:p w14:paraId="23228C56"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Hareli, S., &amp; Hess, U. (2010). What emotional reactions can tell us about the nature of others: An </w:t>
      </w:r>
    </w:p>
    <w:p w14:paraId="7F6E8E96" w14:textId="77777777" w:rsidR="003D0571" w:rsidRDefault="003D0571" w:rsidP="003D0571">
      <w:pPr>
        <w:ind w:firstLine="720"/>
        <w:rPr>
          <w:rFonts w:cs="Times New Roman"/>
          <w:color w:val="222222"/>
          <w:szCs w:val="24"/>
          <w:shd w:val="clear" w:color="auto" w:fill="FFFFFF"/>
        </w:rPr>
      </w:pPr>
      <w:r>
        <w:rPr>
          <w:rFonts w:cs="Times New Roman"/>
          <w:color w:val="222222"/>
          <w:szCs w:val="24"/>
          <w:shd w:val="clear" w:color="auto" w:fill="FFFFFF"/>
        </w:rPr>
        <w:t>appraisal perspective on person perception. </w:t>
      </w:r>
      <w:r>
        <w:rPr>
          <w:rFonts w:cs="Times New Roman"/>
          <w:i/>
          <w:iCs/>
          <w:color w:val="222222"/>
          <w:szCs w:val="24"/>
          <w:shd w:val="clear" w:color="auto" w:fill="FFFFFF"/>
        </w:rPr>
        <w:t>Cognition and Emotion</w:t>
      </w:r>
      <w:r>
        <w:rPr>
          <w:rFonts w:cs="Times New Roman"/>
          <w:color w:val="222222"/>
          <w:szCs w:val="24"/>
          <w:shd w:val="clear" w:color="auto" w:fill="FFFFFF"/>
        </w:rPr>
        <w:t>, </w:t>
      </w:r>
      <w:r>
        <w:rPr>
          <w:rFonts w:cs="Times New Roman"/>
          <w:i/>
          <w:iCs/>
          <w:color w:val="222222"/>
          <w:szCs w:val="24"/>
          <w:shd w:val="clear" w:color="auto" w:fill="FFFFFF"/>
        </w:rPr>
        <w:t>24</w:t>
      </w:r>
      <w:r>
        <w:rPr>
          <w:rFonts w:cs="Times New Roman"/>
          <w:color w:val="222222"/>
          <w:szCs w:val="24"/>
          <w:shd w:val="clear" w:color="auto" w:fill="FFFFFF"/>
        </w:rPr>
        <w:t>, 128-140.</w:t>
      </w:r>
    </w:p>
    <w:p w14:paraId="4F611E68" w14:textId="77777777" w:rsidR="003D0571" w:rsidRDefault="003D0571" w:rsidP="003D0571">
      <w:pPr>
        <w:rPr>
          <w:rFonts w:cs="Times New Roman"/>
          <w:color w:val="222222"/>
          <w:szCs w:val="24"/>
          <w:shd w:val="clear" w:color="auto" w:fill="FFFFFF"/>
        </w:rPr>
      </w:pPr>
      <w:r w:rsidRPr="008106E7">
        <w:rPr>
          <w:rFonts w:cs="Times New Roman"/>
          <w:color w:val="222222"/>
          <w:szCs w:val="24"/>
          <w:shd w:val="clear" w:color="auto" w:fill="FFFFFF"/>
        </w:rPr>
        <w:t xml:space="preserve">Hassett, M. E., Reynolds, N. S., &amp; Sandberg, B. (2018). The emotions of top managers and key </w:t>
      </w:r>
    </w:p>
    <w:p w14:paraId="5BD856D1" w14:textId="77777777" w:rsidR="003D0571" w:rsidRDefault="003D0571" w:rsidP="003D0571">
      <w:pPr>
        <w:ind w:left="720"/>
        <w:rPr>
          <w:rFonts w:cs="Times New Roman"/>
          <w:color w:val="222222"/>
          <w:szCs w:val="24"/>
          <w:shd w:val="clear" w:color="auto" w:fill="FFFFFF"/>
        </w:rPr>
      </w:pPr>
      <w:r w:rsidRPr="008106E7">
        <w:rPr>
          <w:rFonts w:cs="Times New Roman"/>
          <w:color w:val="222222"/>
          <w:szCs w:val="24"/>
          <w:shd w:val="clear" w:color="auto" w:fill="FFFFFF"/>
        </w:rPr>
        <w:t>persons in cross-border M&amp;As: Evidence from a longitudinal case study. </w:t>
      </w:r>
      <w:r w:rsidRPr="008106E7">
        <w:rPr>
          <w:rFonts w:cs="Times New Roman"/>
          <w:i/>
          <w:iCs/>
          <w:color w:val="222222"/>
          <w:szCs w:val="24"/>
          <w:shd w:val="clear" w:color="auto" w:fill="FFFFFF"/>
        </w:rPr>
        <w:t>International Business Review</w:t>
      </w:r>
      <w:r w:rsidRPr="008106E7">
        <w:rPr>
          <w:rFonts w:cs="Times New Roman"/>
          <w:color w:val="222222"/>
          <w:szCs w:val="24"/>
          <w:shd w:val="clear" w:color="auto" w:fill="FFFFFF"/>
        </w:rPr>
        <w:t>, </w:t>
      </w:r>
      <w:r w:rsidRPr="008106E7">
        <w:rPr>
          <w:rFonts w:cs="Times New Roman"/>
          <w:i/>
          <w:iCs/>
          <w:color w:val="222222"/>
          <w:szCs w:val="24"/>
          <w:shd w:val="clear" w:color="auto" w:fill="FFFFFF"/>
        </w:rPr>
        <w:t>27</w:t>
      </w:r>
      <w:r w:rsidRPr="008106E7">
        <w:rPr>
          <w:rFonts w:cs="Times New Roman"/>
          <w:color w:val="222222"/>
          <w:szCs w:val="24"/>
          <w:shd w:val="clear" w:color="auto" w:fill="FFFFFF"/>
        </w:rPr>
        <w:t>, 737-754.</w:t>
      </w:r>
    </w:p>
    <w:p w14:paraId="1587845E" w14:textId="675E7C63" w:rsidR="003D0571" w:rsidRPr="008D54B8" w:rsidRDefault="003D0571" w:rsidP="003D0571">
      <w:pPr>
        <w:rPr>
          <w:rFonts w:cs="Times New Roman"/>
          <w:i/>
          <w:color w:val="222222"/>
          <w:szCs w:val="24"/>
          <w:shd w:val="clear" w:color="auto" w:fill="FFFFFF"/>
        </w:rPr>
      </w:pPr>
      <w:r w:rsidRPr="008D54B8">
        <w:rPr>
          <w:rFonts w:cs="Times New Roman"/>
          <w:color w:val="222222"/>
          <w:szCs w:val="24"/>
          <w:shd w:val="clear" w:color="auto" w:fill="FFFFFF"/>
        </w:rPr>
        <w:t>Hayes, A. F. (201</w:t>
      </w:r>
      <w:r w:rsidR="00CB7B63">
        <w:rPr>
          <w:rFonts w:cs="Times New Roman"/>
          <w:color w:val="222222"/>
          <w:szCs w:val="24"/>
          <w:shd w:val="clear" w:color="auto" w:fill="FFFFFF"/>
        </w:rPr>
        <w:t>7</w:t>
      </w:r>
      <w:r w:rsidRPr="008D54B8">
        <w:rPr>
          <w:rFonts w:cs="Times New Roman"/>
          <w:color w:val="222222"/>
          <w:szCs w:val="24"/>
          <w:shd w:val="clear" w:color="auto" w:fill="FFFFFF"/>
        </w:rPr>
        <w:t xml:space="preserve">). </w:t>
      </w:r>
      <w:r w:rsidRPr="008D54B8">
        <w:rPr>
          <w:rFonts w:cs="Times New Roman"/>
          <w:i/>
          <w:color w:val="222222"/>
          <w:szCs w:val="24"/>
          <w:shd w:val="clear" w:color="auto" w:fill="FFFFFF"/>
        </w:rPr>
        <w:t xml:space="preserve">An introduction to mediation, moderation, and conditional process </w:t>
      </w:r>
    </w:p>
    <w:p w14:paraId="0AEDC7F8" w14:textId="77777777" w:rsidR="003D0571" w:rsidRPr="008D54B8" w:rsidRDefault="003D0571" w:rsidP="003D0571">
      <w:pPr>
        <w:ind w:firstLine="720"/>
        <w:rPr>
          <w:rFonts w:cs="Times New Roman"/>
          <w:color w:val="222222"/>
          <w:szCs w:val="24"/>
          <w:shd w:val="clear" w:color="auto" w:fill="FFFFFF"/>
        </w:rPr>
      </w:pPr>
      <w:r w:rsidRPr="008D54B8">
        <w:rPr>
          <w:rFonts w:cs="Times New Roman"/>
          <w:i/>
          <w:color w:val="222222"/>
          <w:szCs w:val="24"/>
          <w:shd w:val="clear" w:color="auto" w:fill="FFFFFF"/>
        </w:rPr>
        <w:lastRenderedPageBreak/>
        <w:t>analysis: A regression-based approach</w:t>
      </w:r>
      <w:r w:rsidRPr="008D54B8">
        <w:rPr>
          <w:rFonts w:cs="Times New Roman"/>
          <w:color w:val="222222"/>
          <w:szCs w:val="24"/>
          <w:shd w:val="clear" w:color="auto" w:fill="FFFFFF"/>
        </w:rPr>
        <w:t>. New York, NY: Guilford Press.</w:t>
      </w:r>
    </w:p>
    <w:p w14:paraId="5F1D22F3" w14:textId="77777777" w:rsidR="003D0571" w:rsidRPr="008D54B8" w:rsidRDefault="003D0571" w:rsidP="003D0571">
      <w:pPr>
        <w:rPr>
          <w:rFonts w:cs="Times New Roman"/>
          <w:color w:val="222222"/>
          <w:szCs w:val="24"/>
          <w:shd w:val="clear" w:color="auto" w:fill="FFFFFF"/>
        </w:rPr>
      </w:pPr>
      <w:r w:rsidRPr="008D54B8">
        <w:rPr>
          <w:rFonts w:cs="Times New Roman"/>
          <w:color w:val="222222"/>
          <w:szCs w:val="24"/>
          <w:shd w:val="clear" w:color="auto" w:fill="FFFFFF"/>
        </w:rPr>
        <w:t xml:space="preserve">Hayes, A. F., &amp; Preacher, K. J. (2014). Statistical mediation analysis with a multicategorical </w:t>
      </w:r>
    </w:p>
    <w:p w14:paraId="7BD2A468" w14:textId="77777777" w:rsidR="003D0571" w:rsidRDefault="003D0571" w:rsidP="003D0571">
      <w:pPr>
        <w:ind w:left="720"/>
        <w:rPr>
          <w:rFonts w:cs="Times New Roman"/>
          <w:color w:val="222222"/>
          <w:szCs w:val="24"/>
          <w:shd w:val="clear" w:color="auto" w:fill="FFFFFF"/>
        </w:rPr>
      </w:pPr>
      <w:r w:rsidRPr="008D54B8">
        <w:rPr>
          <w:rFonts w:cs="Times New Roman"/>
          <w:color w:val="222222"/>
          <w:szCs w:val="24"/>
          <w:shd w:val="clear" w:color="auto" w:fill="FFFFFF"/>
        </w:rPr>
        <w:t>independent variable. </w:t>
      </w:r>
      <w:r w:rsidRPr="008D54B8">
        <w:rPr>
          <w:rFonts w:cs="Times New Roman"/>
          <w:i/>
          <w:iCs/>
          <w:color w:val="222222"/>
          <w:szCs w:val="24"/>
          <w:shd w:val="clear" w:color="auto" w:fill="FFFFFF"/>
        </w:rPr>
        <w:t>British Journal of Mathematical and Statistical Psychology</w:t>
      </w:r>
      <w:r w:rsidRPr="008D54B8">
        <w:rPr>
          <w:rFonts w:cs="Times New Roman"/>
          <w:color w:val="222222"/>
          <w:szCs w:val="24"/>
          <w:shd w:val="clear" w:color="auto" w:fill="FFFFFF"/>
        </w:rPr>
        <w:t>, </w:t>
      </w:r>
      <w:r w:rsidRPr="008D54B8">
        <w:rPr>
          <w:rFonts w:cs="Times New Roman"/>
          <w:i/>
          <w:iCs/>
          <w:color w:val="222222"/>
          <w:szCs w:val="24"/>
          <w:shd w:val="clear" w:color="auto" w:fill="FFFFFF"/>
        </w:rPr>
        <w:t>67</w:t>
      </w:r>
      <w:r w:rsidRPr="008D54B8">
        <w:rPr>
          <w:rFonts w:cs="Times New Roman"/>
          <w:color w:val="222222"/>
          <w:szCs w:val="24"/>
          <w:shd w:val="clear" w:color="auto" w:fill="FFFFFF"/>
        </w:rPr>
        <w:t>, 451-470.</w:t>
      </w:r>
    </w:p>
    <w:p w14:paraId="5AFA2BB5" w14:textId="77777777" w:rsidR="003D0571" w:rsidRDefault="003D0571" w:rsidP="003D0571">
      <w:pPr>
        <w:rPr>
          <w:rFonts w:cs="Times New Roman"/>
          <w:i/>
          <w:iCs/>
          <w:color w:val="222222"/>
          <w:szCs w:val="24"/>
          <w:shd w:val="clear" w:color="auto" w:fill="FFFFFF"/>
        </w:rPr>
      </w:pPr>
      <w:r w:rsidRPr="002B01EA">
        <w:rPr>
          <w:rFonts w:cs="Times New Roman"/>
          <w:color w:val="222222"/>
          <w:szCs w:val="24"/>
          <w:shd w:val="clear" w:color="auto" w:fill="FFFFFF"/>
        </w:rPr>
        <w:t>Humphrey, R. H. (2012). How do leaders use emotional labor?</w:t>
      </w:r>
      <w:r>
        <w:rPr>
          <w:rFonts w:cs="Times New Roman"/>
          <w:color w:val="222222"/>
          <w:szCs w:val="24"/>
          <w:shd w:val="clear" w:color="auto" w:fill="FFFFFF"/>
        </w:rPr>
        <w:t xml:space="preserve"> </w:t>
      </w:r>
      <w:r w:rsidRPr="002B01EA">
        <w:rPr>
          <w:rFonts w:cs="Times New Roman"/>
          <w:i/>
          <w:iCs/>
          <w:color w:val="222222"/>
          <w:szCs w:val="24"/>
          <w:shd w:val="clear" w:color="auto" w:fill="FFFFFF"/>
        </w:rPr>
        <w:t xml:space="preserve">Journal of Organizational </w:t>
      </w:r>
    </w:p>
    <w:p w14:paraId="4A6B9765" w14:textId="77777777" w:rsidR="003D0571" w:rsidRDefault="003D0571" w:rsidP="003D0571">
      <w:pPr>
        <w:ind w:firstLine="720"/>
        <w:rPr>
          <w:rFonts w:cs="Times New Roman"/>
          <w:color w:val="222222"/>
          <w:szCs w:val="24"/>
          <w:shd w:val="clear" w:color="auto" w:fill="FFFFFF"/>
        </w:rPr>
      </w:pPr>
      <w:r w:rsidRPr="002B01EA">
        <w:rPr>
          <w:rFonts w:cs="Times New Roman"/>
          <w:i/>
          <w:iCs/>
          <w:color w:val="222222"/>
          <w:szCs w:val="24"/>
          <w:shd w:val="clear" w:color="auto" w:fill="FFFFFF"/>
        </w:rPr>
        <w:t>Behavior</w:t>
      </w:r>
      <w:r w:rsidRPr="002B01EA">
        <w:rPr>
          <w:rFonts w:cs="Times New Roman"/>
          <w:color w:val="222222"/>
          <w:szCs w:val="24"/>
          <w:shd w:val="clear" w:color="auto" w:fill="FFFFFF"/>
        </w:rPr>
        <w:t>, </w:t>
      </w:r>
      <w:r w:rsidRPr="002B01EA">
        <w:rPr>
          <w:rFonts w:cs="Times New Roman"/>
          <w:i/>
          <w:iCs/>
          <w:color w:val="222222"/>
          <w:szCs w:val="24"/>
          <w:shd w:val="clear" w:color="auto" w:fill="FFFFFF"/>
        </w:rPr>
        <w:t>33</w:t>
      </w:r>
      <w:r w:rsidRPr="002B01EA">
        <w:rPr>
          <w:rFonts w:cs="Times New Roman"/>
          <w:color w:val="222222"/>
          <w:szCs w:val="24"/>
          <w:shd w:val="clear" w:color="auto" w:fill="FFFFFF"/>
        </w:rPr>
        <w:t>, 740-744.</w:t>
      </w:r>
    </w:p>
    <w:p w14:paraId="1C9BD2F6" w14:textId="77777777" w:rsidR="003D0571" w:rsidRPr="008D54B8" w:rsidRDefault="003D0571" w:rsidP="003D0571">
      <w:pPr>
        <w:rPr>
          <w:rFonts w:cs="Times New Roman"/>
          <w:color w:val="222222"/>
          <w:szCs w:val="24"/>
          <w:shd w:val="clear" w:color="auto" w:fill="FFFFFF"/>
        </w:rPr>
      </w:pPr>
      <w:r w:rsidRPr="008D54B8">
        <w:rPr>
          <w:rFonts w:cs="Times New Roman"/>
          <w:color w:val="222222"/>
          <w:szCs w:val="24"/>
          <w:shd w:val="clear" w:color="auto" w:fill="FFFFFF"/>
        </w:rPr>
        <w:t xml:space="preserve">James, L. R., Demaree, R. G., &amp; Wolf, G. (1993). Rwg: An assessment of within-group interrater </w:t>
      </w:r>
    </w:p>
    <w:p w14:paraId="20F8F5F8" w14:textId="77777777" w:rsidR="003D0571" w:rsidRDefault="003D0571" w:rsidP="003D0571">
      <w:pPr>
        <w:ind w:firstLine="720"/>
        <w:rPr>
          <w:rFonts w:cs="Times New Roman"/>
          <w:color w:val="222222"/>
          <w:szCs w:val="24"/>
          <w:shd w:val="clear" w:color="auto" w:fill="FFFFFF"/>
        </w:rPr>
      </w:pPr>
      <w:r w:rsidRPr="008D54B8">
        <w:rPr>
          <w:rFonts w:cs="Times New Roman"/>
          <w:color w:val="222222"/>
          <w:szCs w:val="24"/>
          <w:shd w:val="clear" w:color="auto" w:fill="FFFFFF"/>
        </w:rPr>
        <w:t>agreement. </w:t>
      </w:r>
      <w:r w:rsidRPr="008D54B8">
        <w:rPr>
          <w:rFonts w:cs="Times New Roman"/>
          <w:i/>
          <w:iCs/>
          <w:color w:val="222222"/>
          <w:szCs w:val="24"/>
          <w:shd w:val="clear" w:color="auto" w:fill="FFFFFF"/>
        </w:rPr>
        <w:t xml:space="preserve">Journal of </w:t>
      </w:r>
      <w:r>
        <w:rPr>
          <w:rFonts w:cs="Times New Roman"/>
          <w:i/>
          <w:iCs/>
          <w:color w:val="222222"/>
          <w:szCs w:val="24"/>
          <w:shd w:val="clear" w:color="auto" w:fill="FFFFFF"/>
        </w:rPr>
        <w:t>A</w:t>
      </w:r>
      <w:r w:rsidRPr="008D54B8">
        <w:rPr>
          <w:rFonts w:cs="Times New Roman"/>
          <w:i/>
          <w:iCs/>
          <w:color w:val="222222"/>
          <w:szCs w:val="24"/>
          <w:shd w:val="clear" w:color="auto" w:fill="FFFFFF"/>
        </w:rPr>
        <w:t xml:space="preserve">pplied </w:t>
      </w:r>
      <w:r>
        <w:rPr>
          <w:rFonts w:cs="Times New Roman"/>
          <w:i/>
          <w:iCs/>
          <w:color w:val="222222"/>
          <w:szCs w:val="24"/>
          <w:shd w:val="clear" w:color="auto" w:fill="FFFFFF"/>
        </w:rPr>
        <w:t>P</w:t>
      </w:r>
      <w:r w:rsidRPr="008D54B8">
        <w:rPr>
          <w:rFonts w:cs="Times New Roman"/>
          <w:i/>
          <w:iCs/>
          <w:color w:val="222222"/>
          <w:szCs w:val="24"/>
          <w:shd w:val="clear" w:color="auto" w:fill="FFFFFF"/>
        </w:rPr>
        <w:t>sychology</w:t>
      </w:r>
      <w:r w:rsidRPr="008D54B8">
        <w:rPr>
          <w:rFonts w:cs="Times New Roman"/>
          <w:color w:val="222222"/>
          <w:szCs w:val="24"/>
          <w:shd w:val="clear" w:color="auto" w:fill="FFFFFF"/>
        </w:rPr>
        <w:t>, </w:t>
      </w:r>
      <w:r w:rsidRPr="008D54B8">
        <w:rPr>
          <w:rFonts w:cs="Times New Roman"/>
          <w:i/>
          <w:iCs/>
          <w:color w:val="222222"/>
          <w:szCs w:val="24"/>
          <w:shd w:val="clear" w:color="auto" w:fill="FFFFFF"/>
        </w:rPr>
        <w:t>78</w:t>
      </w:r>
      <w:r w:rsidRPr="008D54B8">
        <w:rPr>
          <w:rFonts w:cs="Times New Roman"/>
          <w:color w:val="222222"/>
          <w:szCs w:val="24"/>
          <w:shd w:val="clear" w:color="auto" w:fill="FFFFFF"/>
        </w:rPr>
        <w:t>, 306-309.</w:t>
      </w:r>
    </w:p>
    <w:p w14:paraId="0A00F354"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Johnson, S. K. (2008). I second that emotion: Effects of emotional contagion and affect at work </w:t>
      </w:r>
    </w:p>
    <w:p w14:paraId="618394E3" w14:textId="77777777" w:rsidR="003D0571" w:rsidRDefault="003D0571" w:rsidP="003D0571">
      <w:pPr>
        <w:ind w:firstLine="720"/>
        <w:rPr>
          <w:rFonts w:cs="Times New Roman"/>
          <w:color w:val="222222"/>
          <w:szCs w:val="24"/>
          <w:shd w:val="clear" w:color="auto" w:fill="FFFFFF"/>
        </w:rPr>
      </w:pPr>
      <w:r>
        <w:rPr>
          <w:rFonts w:cs="Times New Roman"/>
          <w:color w:val="222222"/>
          <w:szCs w:val="24"/>
          <w:shd w:val="clear" w:color="auto" w:fill="FFFFFF"/>
        </w:rPr>
        <w:t>on leader and follower outcomes. </w:t>
      </w:r>
      <w:r>
        <w:rPr>
          <w:rFonts w:cs="Times New Roman"/>
          <w:i/>
          <w:iCs/>
          <w:color w:val="222222"/>
          <w:szCs w:val="24"/>
          <w:shd w:val="clear" w:color="auto" w:fill="FFFFFF"/>
        </w:rPr>
        <w:t>The Leadership Quarterly</w:t>
      </w:r>
      <w:r>
        <w:rPr>
          <w:rFonts w:cs="Times New Roman"/>
          <w:color w:val="222222"/>
          <w:szCs w:val="24"/>
          <w:shd w:val="clear" w:color="auto" w:fill="FFFFFF"/>
        </w:rPr>
        <w:t>, </w:t>
      </w:r>
      <w:r>
        <w:rPr>
          <w:rFonts w:cs="Times New Roman"/>
          <w:i/>
          <w:iCs/>
          <w:color w:val="222222"/>
          <w:szCs w:val="24"/>
          <w:shd w:val="clear" w:color="auto" w:fill="FFFFFF"/>
        </w:rPr>
        <w:t>19</w:t>
      </w:r>
      <w:r>
        <w:rPr>
          <w:rFonts w:cs="Times New Roman"/>
          <w:color w:val="222222"/>
          <w:szCs w:val="24"/>
          <w:shd w:val="clear" w:color="auto" w:fill="FFFFFF"/>
        </w:rPr>
        <w:t>, 1-19.</w:t>
      </w:r>
    </w:p>
    <w:p w14:paraId="0FF3AB39" w14:textId="77777777" w:rsidR="003D0571" w:rsidRDefault="003D0571" w:rsidP="003D0571">
      <w:pPr>
        <w:rPr>
          <w:rFonts w:cs="Times New Roman"/>
          <w:i/>
          <w:iCs/>
          <w:color w:val="222222"/>
          <w:szCs w:val="24"/>
          <w:shd w:val="clear" w:color="auto" w:fill="FFFFFF"/>
        </w:rPr>
      </w:pPr>
      <w:r>
        <w:rPr>
          <w:rFonts w:cs="Times New Roman"/>
          <w:color w:val="222222"/>
          <w:szCs w:val="24"/>
          <w:shd w:val="clear" w:color="auto" w:fill="FFFFFF"/>
        </w:rPr>
        <w:t>Johnson, S. K. (2009). Do you feel what I feel? Mood contagion and leadership outcomes. </w:t>
      </w:r>
      <w:r>
        <w:rPr>
          <w:rFonts w:cs="Times New Roman"/>
          <w:i/>
          <w:iCs/>
          <w:color w:val="222222"/>
          <w:szCs w:val="24"/>
          <w:shd w:val="clear" w:color="auto" w:fill="FFFFFF"/>
        </w:rPr>
        <w:t xml:space="preserve">The </w:t>
      </w:r>
    </w:p>
    <w:p w14:paraId="11FC6C9F" w14:textId="77777777" w:rsidR="003D0571" w:rsidRDefault="003D0571" w:rsidP="003D0571">
      <w:pPr>
        <w:ind w:firstLine="720"/>
        <w:rPr>
          <w:rFonts w:cs="Times New Roman"/>
          <w:color w:val="222222"/>
          <w:szCs w:val="24"/>
          <w:shd w:val="clear" w:color="auto" w:fill="FFFFFF"/>
        </w:rPr>
      </w:pPr>
      <w:r>
        <w:rPr>
          <w:rFonts w:cs="Times New Roman"/>
          <w:i/>
          <w:iCs/>
          <w:color w:val="222222"/>
          <w:szCs w:val="24"/>
          <w:shd w:val="clear" w:color="auto" w:fill="FFFFFF"/>
        </w:rPr>
        <w:t>Leadership Quarterly</w:t>
      </w:r>
      <w:r>
        <w:rPr>
          <w:rFonts w:cs="Times New Roman"/>
          <w:color w:val="222222"/>
          <w:szCs w:val="24"/>
          <w:shd w:val="clear" w:color="auto" w:fill="FFFFFF"/>
        </w:rPr>
        <w:t>, </w:t>
      </w:r>
      <w:r>
        <w:rPr>
          <w:rFonts w:cs="Times New Roman"/>
          <w:i/>
          <w:iCs/>
          <w:color w:val="222222"/>
          <w:szCs w:val="24"/>
          <w:shd w:val="clear" w:color="auto" w:fill="FFFFFF"/>
        </w:rPr>
        <w:t>20</w:t>
      </w:r>
      <w:r>
        <w:rPr>
          <w:rFonts w:cs="Times New Roman"/>
          <w:color w:val="222222"/>
          <w:szCs w:val="24"/>
          <w:shd w:val="clear" w:color="auto" w:fill="FFFFFF"/>
        </w:rPr>
        <w:t>, 814-827.</w:t>
      </w:r>
    </w:p>
    <w:p w14:paraId="1BDFCB1C"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Johnson, G., &amp; Connelly, S. (2014). Negative emotions in informal feedback: The benefits of </w:t>
      </w:r>
    </w:p>
    <w:p w14:paraId="737F9F40" w14:textId="77777777" w:rsidR="003D0571" w:rsidRDefault="003D0571" w:rsidP="003D0571">
      <w:pPr>
        <w:ind w:firstLine="720"/>
        <w:rPr>
          <w:rFonts w:cs="Times New Roman"/>
          <w:color w:val="222222"/>
          <w:szCs w:val="24"/>
          <w:shd w:val="clear" w:color="auto" w:fill="FFFFFF"/>
        </w:rPr>
      </w:pPr>
      <w:r>
        <w:rPr>
          <w:rFonts w:cs="Times New Roman"/>
          <w:color w:val="222222"/>
          <w:szCs w:val="24"/>
          <w:shd w:val="clear" w:color="auto" w:fill="FFFFFF"/>
        </w:rPr>
        <w:t>disappointment and drawbacks of anger. </w:t>
      </w:r>
      <w:r>
        <w:rPr>
          <w:rFonts w:cs="Times New Roman"/>
          <w:i/>
          <w:iCs/>
          <w:color w:val="222222"/>
          <w:szCs w:val="24"/>
          <w:shd w:val="clear" w:color="auto" w:fill="FFFFFF"/>
        </w:rPr>
        <w:t>Human Relations</w:t>
      </w:r>
      <w:r>
        <w:rPr>
          <w:rFonts w:cs="Times New Roman"/>
          <w:color w:val="222222"/>
          <w:szCs w:val="24"/>
          <w:shd w:val="clear" w:color="auto" w:fill="FFFFFF"/>
        </w:rPr>
        <w:t>, </w:t>
      </w:r>
      <w:r>
        <w:rPr>
          <w:rFonts w:cs="Times New Roman"/>
          <w:i/>
          <w:iCs/>
          <w:color w:val="222222"/>
          <w:szCs w:val="24"/>
          <w:shd w:val="clear" w:color="auto" w:fill="FFFFFF"/>
        </w:rPr>
        <w:t>67</w:t>
      </w:r>
      <w:r>
        <w:rPr>
          <w:rFonts w:cs="Times New Roman"/>
          <w:color w:val="222222"/>
          <w:szCs w:val="24"/>
          <w:shd w:val="clear" w:color="auto" w:fill="FFFFFF"/>
        </w:rPr>
        <w:t>, 1265-1290.</w:t>
      </w:r>
    </w:p>
    <w:p w14:paraId="5FAE53FC"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Keltner, D., &amp; Gross, J. J. (1999). Functional accounts of emotions. </w:t>
      </w:r>
      <w:r>
        <w:rPr>
          <w:rFonts w:cs="Times New Roman"/>
          <w:i/>
          <w:iCs/>
          <w:color w:val="222222"/>
          <w:szCs w:val="24"/>
          <w:shd w:val="clear" w:color="auto" w:fill="FFFFFF"/>
        </w:rPr>
        <w:t>Cognition &amp; Emotion</w:t>
      </w:r>
      <w:r>
        <w:rPr>
          <w:rFonts w:cs="Times New Roman"/>
          <w:color w:val="222222"/>
          <w:szCs w:val="24"/>
          <w:shd w:val="clear" w:color="auto" w:fill="FFFFFF"/>
        </w:rPr>
        <w:t>, </w:t>
      </w:r>
      <w:r>
        <w:rPr>
          <w:rFonts w:cs="Times New Roman"/>
          <w:i/>
          <w:iCs/>
          <w:color w:val="222222"/>
          <w:szCs w:val="24"/>
          <w:shd w:val="clear" w:color="auto" w:fill="FFFFFF"/>
        </w:rPr>
        <w:t>13</w:t>
      </w:r>
      <w:r>
        <w:rPr>
          <w:rFonts w:cs="Times New Roman"/>
          <w:color w:val="222222"/>
          <w:szCs w:val="24"/>
          <w:shd w:val="clear" w:color="auto" w:fill="FFFFFF"/>
        </w:rPr>
        <w:t xml:space="preserve">, </w:t>
      </w:r>
    </w:p>
    <w:p w14:paraId="3DD8DC70" w14:textId="77777777" w:rsidR="003D0571" w:rsidRDefault="003D0571" w:rsidP="003D0571">
      <w:pPr>
        <w:ind w:firstLine="720"/>
        <w:rPr>
          <w:rFonts w:cs="Times New Roman"/>
          <w:color w:val="222222"/>
          <w:szCs w:val="24"/>
          <w:shd w:val="clear" w:color="auto" w:fill="FFFFFF"/>
        </w:rPr>
      </w:pPr>
      <w:r>
        <w:rPr>
          <w:rFonts w:cs="Times New Roman"/>
          <w:color w:val="222222"/>
          <w:szCs w:val="24"/>
          <w:shd w:val="clear" w:color="auto" w:fill="FFFFFF"/>
        </w:rPr>
        <w:t>467-480.</w:t>
      </w:r>
    </w:p>
    <w:p w14:paraId="438D9220" w14:textId="77777777" w:rsidR="003D0571" w:rsidRDefault="003D0571" w:rsidP="003D0571">
      <w:pPr>
        <w:rPr>
          <w:rFonts w:cs="Times New Roman"/>
          <w:i/>
          <w:iCs/>
          <w:color w:val="222222"/>
          <w:szCs w:val="24"/>
          <w:shd w:val="clear" w:color="auto" w:fill="FFFFFF"/>
        </w:rPr>
      </w:pPr>
      <w:r>
        <w:rPr>
          <w:rFonts w:cs="Times New Roman"/>
          <w:color w:val="222222"/>
          <w:szCs w:val="24"/>
          <w:shd w:val="clear" w:color="auto" w:fill="FFFFFF"/>
        </w:rPr>
        <w:t>Keltner, D., &amp; Haidt, J. (1999). Social functions of emotions at four levels of analysis. </w:t>
      </w:r>
      <w:r>
        <w:rPr>
          <w:rFonts w:cs="Times New Roman"/>
          <w:i/>
          <w:iCs/>
          <w:color w:val="222222"/>
          <w:szCs w:val="24"/>
          <w:shd w:val="clear" w:color="auto" w:fill="FFFFFF"/>
        </w:rPr>
        <w:t xml:space="preserve">Cognition </w:t>
      </w:r>
    </w:p>
    <w:p w14:paraId="292B9C82" w14:textId="77777777" w:rsidR="003D0571" w:rsidRDefault="003D0571" w:rsidP="003D0571">
      <w:pPr>
        <w:ind w:firstLine="720"/>
        <w:rPr>
          <w:rFonts w:cs="Times New Roman"/>
          <w:color w:val="222222"/>
          <w:szCs w:val="24"/>
          <w:shd w:val="clear" w:color="auto" w:fill="FFFFFF"/>
        </w:rPr>
      </w:pPr>
      <w:r>
        <w:rPr>
          <w:rFonts w:cs="Times New Roman"/>
          <w:i/>
          <w:iCs/>
          <w:color w:val="222222"/>
          <w:szCs w:val="24"/>
          <w:shd w:val="clear" w:color="auto" w:fill="FFFFFF"/>
        </w:rPr>
        <w:t>&amp; Emotion</w:t>
      </w:r>
      <w:r>
        <w:rPr>
          <w:rFonts w:cs="Times New Roman"/>
          <w:color w:val="222222"/>
          <w:szCs w:val="24"/>
          <w:shd w:val="clear" w:color="auto" w:fill="FFFFFF"/>
        </w:rPr>
        <w:t>, </w:t>
      </w:r>
      <w:r>
        <w:rPr>
          <w:rFonts w:cs="Times New Roman"/>
          <w:i/>
          <w:iCs/>
          <w:color w:val="222222"/>
          <w:szCs w:val="24"/>
          <w:shd w:val="clear" w:color="auto" w:fill="FFFFFF"/>
        </w:rPr>
        <w:t>13</w:t>
      </w:r>
      <w:r>
        <w:rPr>
          <w:rFonts w:cs="Times New Roman"/>
          <w:color w:val="222222"/>
          <w:szCs w:val="24"/>
          <w:shd w:val="clear" w:color="auto" w:fill="FFFFFF"/>
        </w:rPr>
        <w:t>, 505-521.</w:t>
      </w:r>
    </w:p>
    <w:p w14:paraId="091FFAA0" w14:textId="77777777" w:rsidR="003D0571" w:rsidRPr="008D54B8" w:rsidRDefault="003D0571" w:rsidP="003D0571">
      <w:pPr>
        <w:rPr>
          <w:rFonts w:cs="Times New Roman"/>
          <w:color w:val="222222"/>
          <w:szCs w:val="24"/>
          <w:shd w:val="clear" w:color="auto" w:fill="FFFFFF"/>
        </w:rPr>
      </w:pPr>
      <w:r w:rsidRPr="008D54B8">
        <w:rPr>
          <w:rFonts w:cs="Times New Roman"/>
          <w:color w:val="222222"/>
          <w:szCs w:val="24"/>
          <w:shd w:val="clear" w:color="auto" w:fill="FFFFFF"/>
        </w:rPr>
        <w:t xml:space="preserve">Koenig, K. A., Frey, M. C., &amp; Detterman, D. K. (2008). ACT and general cognitive </w:t>
      </w:r>
    </w:p>
    <w:p w14:paraId="2ADE85F9" w14:textId="77777777" w:rsidR="003D0571" w:rsidRDefault="003D0571" w:rsidP="003D0571">
      <w:pPr>
        <w:ind w:firstLine="720"/>
        <w:rPr>
          <w:rFonts w:cs="Times New Roman"/>
          <w:color w:val="222222"/>
          <w:szCs w:val="24"/>
          <w:shd w:val="clear" w:color="auto" w:fill="FFFFFF"/>
        </w:rPr>
      </w:pPr>
      <w:r w:rsidRPr="008D54B8">
        <w:rPr>
          <w:rFonts w:cs="Times New Roman"/>
          <w:color w:val="222222"/>
          <w:szCs w:val="24"/>
          <w:shd w:val="clear" w:color="auto" w:fill="FFFFFF"/>
        </w:rPr>
        <w:t>ability. </w:t>
      </w:r>
      <w:r w:rsidRPr="008D54B8">
        <w:rPr>
          <w:rFonts w:cs="Times New Roman"/>
          <w:i/>
          <w:iCs/>
          <w:color w:val="222222"/>
          <w:szCs w:val="24"/>
          <w:shd w:val="clear" w:color="auto" w:fill="FFFFFF"/>
        </w:rPr>
        <w:t>Intelligence</w:t>
      </w:r>
      <w:r w:rsidRPr="008D54B8">
        <w:rPr>
          <w:rFonts w:cs="Times New Roman"/>
          <w:color w:val="222222"/>
          <w:szCs w:val="24"/>
          <w:shd w:val="clear" w:color="auto" w:fill="FFFFFF"/>
        </w:rPr>
        <w:t>, </w:t>
      </w:r>
      <w:r w:rsidRPr="008D54B8">
        <w:rPr>
          <w:rFonts w:cs="Times New Roman"/>
          <w:i/>
          <w:iCs/>
          <w:color w:val="222222"/>
          <w:szCs w:val="24"/>
          <w:shd w:val="clear" w:color="auto" w:fill="FFFFFF"/>
        </w:rPr>
        <w:t>36</w:t>
      </w:r>
      <w:r w:rsidRPr="008D54B8">
        <w:rPr>
          <w:rFonts w:cs="Times New Roman"/>
          <w:color w:val="222222"/>
          <w:szCs w:val="24"/>
          <w:shd w:val="clear" w:color="auto" w:fill="FFFFFF"/>
        </w:rPr>
        <w:t>, 153-160.</w:t>
      </w:r>
    </w:p>
    <w:p w14:paraId="35C65DA0"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Koning, L. F., &amp; Van Kleef, G. A. (2015). How leaders' emotional displays shape followers' </w:t>
      </w:r>
    </w:p>
    <w:p w14:paraId="1602977F" w14:textId="77777777" w:rsidR="003D0571" w:rsidRDefault="003D0571" w:rsidP="003D0571">
      <w:pPr>
        <w:ind w:firstLine="720"/>
        <w:rPr>
          <w:rFonts w:cs="Times New Roman"/>
          <w:color w:val="222222"/>
          <w:szCs w:val="24"/>
          <w:shd w:val="clear" w:color="auto" w:fill="FFFFFF"/>
        </w:rPr>
      </w:pPr>
      <w:r>
        <w:rPr>
          <w:rFonts w:cs="Times New Roman"/>
          <w:color w:val="222222"/>
          <w:szCs w:val="24"/>
          <w:shd w:val="clear" w:color="auto" w:fill="FFFFFF"/>
        </w:rPr>
        <w:t>organizational citizenship behavior. </w:t>
      </w:r>
      <w:r>
        <w:rPr>
          <w:rFonts w:cs="Times New Roman"/>
          <w:i/>
          <w:iCs/>
          <w:color w:val="222222"/>
          <w:szCs w:val="24"/>
          <w:shd w:val="clear" w:color="auto" w:fill="FFFFFF"/>
        </w:rPr>
        <w:t>The Leadership Quarterly</w:t>
      </w:r>
      <w:r>
        <w:rPr>
          <w:rFonts w:cs="Times New Roman"/>
          <w:color w:val="222222"/>
          <w:szCs w:val="24"/>
          <w:shd w:val="clear" w:color="auto" w:fill="FFFFFF"/>
        </w:rPr>
        <w:t>, </w:t>
      </w:r>
      <w:r>
        <w:rPr>
          <w:rFonts w:cs="Times New Roman"/>
          <w:i/>
          <w:iCs/>
          <w:color w:val="222222"/>
          <w:szCs w:val="24"/>
          <w:shd w:val="clear" w:color="auto" w:fill="FFFFFF"/>
        </w:rPr>
        <w:t>26</w:t>
      </w:r>
      <w:r>
        <w:rPr>
          <w:rFonts w:cs="Times New Roman"/>
          <w:color w:val="222222"/>
          <w:szCs w:val="24"/>
          <w:shd w:val="clear" w:color="auto" w:fill="FFFFFF"/>
        </w:rPr>
        <w:t>, 489-501.</w:t>
      </w:r>
    </w:p>
    <w:p w14:paraId="7C7AAAD7" w14:textId="39CA3EDC"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Kruglanski, A. W. (1989). The psychology of being</w:t>
      </w:r>
      <w:r w:rsidR="0014317B">
        <w:rPr>
          <w:rFonts w:cs="Times New Roman"/>
          <w:color w:val="222222"/>
          <w:szCs w:val="24"/>
          <w:shd w:val="clear" w:color="auto" w:fill="FFFFFF"/>
        </w:rPr>
        <w:t xml:space="preserve"> “</w:t>
      </w:r>
      <w:r>
        <w:rPr>
          <w:rFonts w:cs="Times New Roman"/>
          <w:color w:val="222222"/>
          <w:szCs w:val="24"/>
          <w:shd w:val="clear" w:color="auto" w:fill="FFFFFF"/>
        </w:rPr>
        <w:t>right</w:t>
      </w:r>
      <w:r w:rsidR="0014317B">
        <w:rPr>
          <w:rFonts w:cs="Times New Roman"/>
          <w:color w:val="222222"/>
          <w:szCs w:val="24"/>
          <w:shd w:val="clear" w:color="auto" w:fill="FFFFFF"/>
        </w:rPr>
        <w:t>”</w:t>
      </w:r>
      <w:r>
        <w:rPr>
          <w:rFonts w:cs="Times New Roman"/>
          <w:color w:val="222222"/>
          <w:szCs w:val="24"/>
          <w:shd w:val="clear" w:color="auto" w:fill="FFFFFF"/>
        </w:rPr>
        <w:t xml:space="preserve">: The problem of accuracy in social </w:t>
      </w:r>
    </w:p>
    <w:p w14:paraId="08F8F3CB" w14:textId="77777777" w:rsidR="003D0571" w:rsidRDefault="003D0571" w:rsidP="003D0571">
      <w:pPr>
        <w:ind w:firstLine="720"/>
        <w:rPr>
          <w:rFonts w:cs="Times New Roman"/>
          <w:color w:val="222222"/>
          <w:szCs w:val="24"/>
          <w:shd w:val="clear" w:color="auto" w:fill="FFFFFF"/>
        </w:rPr>
      </w:pPr>
      <w:r>
        <w:rPr>
          <w:rFonts w:cs="Times New Roman"/>
          <w:color w:val="222222"/>
          <w:szCs w:val="24"/>
          <w:shd w:val="clear" w:color="auto" w:fill="FFFFFF"/>
        </w:rPr>
        <w:lastRenderedPageBreak/>
        <w:t>perception and cognition. </w:t>
      </w:r>
      <w:r>
        <w:rPr>
          <w:rFonts w:cs="Times New Roman"/>
          <w:i/>
          <w:iCs/>
          <w:color w:val="222222"/>
          <w:szCs w:val="24"/>
          <w:shd w:val="clear" w:color="auto" w:fill="FFFFFF"/>
        </w:rPr>
        <w:t>Psychological Bulletin</w:t>
      </w:r>
      <w:r>
        <w:rPr>
          <w:rFonts w:cs="Times New Roman"/>
          <w:color w:val="222222"/>
          <w:szCs w:val="24"/>
          <w:shd w:val="clear" w:color="auto" w:fill="FFFFFF"/>
        </w:rPr>
        <w:t>, </w:t>
      </w:r>
      <w:r>
        <w:rPr>
          <w:rFonts w:cs="Times New Roman"/>
          <w:i/>
          <w:iCs/>
          <w:color w:val="222222"/>
          <w:szCs w:val="24"/>
          <w:shd w:val="clear" w:color="auto" w:fill="FFFFFF"/>
        </w:rPr>
        <w:t>106</w:t>
      </w:r>
      <w:r>
        <w:rPr>
          <w:rFonts w:cs="Times New Roman"/>
          <w:color w:val="222222"/>
          <w:szCs w:val="24"/>
          <w:shd w:val="clear" w:color="auto" w:fill="FFFFFF"/>
        </w:rPr>
        <w:t>, 395-409.</w:t>
      </w:r>
    </w:p>
    <w:p w14:paraId="51AD659F"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Kruglanski, A. W., &amp; Webster, D. M. (1991). Group members' reactions to opinion deviates and </w:t>
      </w:r>
    </w:p>
    <w:p w14:paraId="04206B6B" w14:textId="29EF17AE"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conformists at varying degrees of proximity to decision deadline and of environmental noise. </w:t>
      </w:r>
      <w:r>
        <w:rPr>
          <w:rFonts w:cs="Times New Roman"/>
          <w:i/>
          <w:iCs/>
          <w:color w:val="222222"/>
          <w:szCs w:val="24"/>
          <w:shd w:val="clear" w:color="auto" w:fill="FFFFFF"/>
        </w:rPr>
        <w:t xml:space="preserve">Journal of </w:t>
      </w:r>
      <w:r w:rsidR="00E13511">
        <w:rPr>
          <w:rFonts w:cs="Times New Roman"/>
          <w:i/>
          <w:iCs/>
          <w:color w:val="222222"/>
          <w:szCs w:val="24"/>
          <w:shd w:val="clear" w:color="auto" w:fill="FFFFFF"/>
        </w:rPr>
        <w:t>P</w:t>
      </w:r>
      <w:r>
        <w:rPr>
          <w:rFonts w:cs="Times New Roman"/>
          <w:i/>
          <w:iCs/>
          <w:color w:val="222222"/>
          <w:szCs w:val="24"/>
          <w:shd w:val="clear" w:color="auto" w:fill="FFFFFF"/>
        </w:rPr>
        <w:t xml:space="preserve">ersonality and </w:t>
      </w:r>
      <w:r w:rsidR="00E13511">
        <w:rPr>
          <w:rFonts w:cs="Times New Roman"/>
          <w:i/>
          <w:iCs/>
          <w:color w:val="222222"/>
          <w:szCs w:val="24"/>
          <w:shd w:val="clear" w:color="auto" w:fill="FFFFFF"/>
        </w:rPr>
        <w:t>S</w:t>
      </w:r>
      <w:r>
        <w:rPr>
          <w:rFonts w:cs="Times New Roman"/>
          <w:i/>
          <w:iCs/>
          <w:color w:val="222222"/>
          <w:szCs w:val="24"/>
          <w:shd w:val="clear" w:color="auto" w:fill="FFFFFF"/>
        </w:rPr>
        <w:t xml:space="preserve">ocial </w:t>
      </w:r>
      <w:r w:rsidR="00E13511">
        <w:rPr>
          <w:rFonts w:cs="Times New Roman"/>
          <w:i/>
          <w:iCs/>
          <w:color w:val="222222"/>
          <w:szCs w:val="24"/>
          <w:shd w:val="clear" w:color="auto" w:fill="FFFFFF"/>
        </w:rPr>
        <w:t>P</w:t>
      </w:r>
      <w:r>
        <w:rPr>
          <w:rFonts w:cs="Times New Roman"/>
          <w:i/>
          <w:iCs/>
          <w:color w:val="222222"/>
          <w:szCs w:val="24"/>
          <w:shd w:val="clear" w:color="auto" w:fill="FFFFFF"/>
        </w:rPr>
        <w:t>sychology</w:t>
      </w:r>
      <w:r>
        <w:rPr>
          <w:rFonts w:cs="Times New Roman"/>
          <w:color w:val="222222"/>
          <w:szCs w:val="24"/>
          <w:shd w:val="clear" w:color="auto" w:fill="FFFFFF"/>
        </w:rPr>
        <w:t>, </w:t>
      </w:r>
      <w:r>
        <w:rPr>
          <w:rFonts w:cs="Times New Roman"/>
          <w:i/>
          <w:iCs/>
          <w:color w:val="222222"/>
          <w:szCs w:val="24"/>
          <w:shd w:val="clear" w:color="auto" w:fill="FFFFFF"/>
        </w:rPr>
        <w:t>61</w:t>
      </w:r>
      <w:r>
        <w:rPr>
          <w:rFonts w:cs="Times New Roman"/>
          <w:color w:val="222222"/>
          <w:szCs w:val="24"/>
          <w:shd w:val="clear" w:color="auto" w:fill="FFFFFF"/>
        </w:rPr>
        <w:t>, 212-225.</w:t>
      </w:r>
    </w:p>
    <w:p w14:paraId="6AC59580"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Kuppens, P., Van Mechelen, I., Nezlek, J. B., Dossche, D., &amp; Timmermans, T. (2007). </w:t>
      </w:r>
    </w:p>
    <w:p w14:paraId="39054118"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Individual differences in core affect variability and their relationship to personality and psychological adjustment. </w:t>
      </w:r>
      <w:r>
        <w:rPr>
          <w:rFonts w:cs="Times New Roman"/>
          <w:i/>
          <w:iCs/>
          <w:color w:val="222222"/>
          <w:szCs w:val="24"/>
          <w:shd w:val="clear" w:color="auto" w:fill="FFFFFF"/>
        </w:rPr>
        <w:t>Emotion</w:t>
      </w:r>
      <w:r>
        <w:rPr>
          <w:rFonts w:cs="Times New Roman"/>
          <w:color w:val="222222"/>
          <w:szCs w:val="24"/>
          <w:shd w:val="clear" w:color="auto" w:fill="FFFFFF"/>
        </w:rPr>
        <w:t>, </w:t>
      </w:r>
      <w:r>
        <w:rPr>
          <w:rFonts w:cs="Times New Roman"/>
          <w:i/>
          <w:iCs/>
          <w:color w:val="222222"/>
          <w:szCs w:val="24"/>
          <w:shd w:val="clear" w:color="auto" w:fill="FFFFFF"/>
        </w:rPr>
        <w:t>7</w:t>
      </w:r>
      <w:r>
        <w:rPr>
          <w:rFonts w:cs="Times New Roman"/>
          <w:color w:val="222222"/>
          <w:szCs w:val="24"/>
          <w:shd w:val="clear" w:color="auto" w:fill="FFFFFF"/>
        </w:rPr>
        <w:t>, 262-274.</w:t>
      </w:r>
    </w:p>
    <w:p w14:paraId="199EF749" w14:textId="77777777" w:rsidR="003D0571" w:rsidRDefault="003D0571" w:rsidP="003D0571">
      <w:pPr>
        <w:rPr>
          <w:rFonts w:cs="Times New Roman"/>
          <w:i/>
          <w:iCs/>
          <w:color w:val="222222"/>
          <w:szCs w:val="24"/>
          <w:shd w:val="clear" w:color="auto" w:fill="FFFFFF"/>
        </w:rPr>
      </w:pPr>
      <w:r>
        <w:rPr>
          <w:rFonts w:cs="Times New Roman"/>
          <w:color w:val="222222"/>
          <w:szCs w:val="24"/>
          <w:shd w:val="clear" w:color="auto" w:fill="FFFFFF"/>
        </w:rPr>
        <w:t>Larsen, J. T., &amp; McGraw, A. P. (2011). Further evidence for mixed emotions. </w:t>
      </w:r>
      <w:r>
        <w:rPr>
          <w:rFonts w:cs="Times New Roman"/>
          <w:i/>
          <w:iCs/>
          <w:color w:val="222222"/>
          <w:szCs w:val="24"/>
          <w:shd w:val="clear" w:color="auto" w:fill="FFFFFF"/>
        </w:rPr>
        <w:t xml:space="preserve">Journal of </w:t>
      </w:r>
    </w:p>
    <w:p w14:paraId="02815C87" w14:textId="77777777" w:rsidR="003D0571" w:rsidRDefault="003D0571" w:rsidP="003D0571">
      <w:pPr>
        <w:ind w:firstLine="720"/>
        <w:rPr>
          <w:rFonts w:cs="Times New Roman"/>
          <w:color w:val="222222"/>
          <w:szCs w:val="24"/>
          <w:shd w:val="clear" w:color="auto" w:fill="FFFFFF"/>
        </w:rPr>
      </w:pPr>
      <w:r>
        <w:rPr>
          <w:rFonts w:cs="Times New Roman"/>
          <w:i/>
          <w:iCs/>
          <w:color w:val="222222"/>
          <w:szCs w:val="24"/>
          <w:shd w:val="clear" w:color="auto" w:fill="FFFFFF"/>
        </w:rPr>
        <w:t>Personality and Social Psychology</w:t>
      </w:r>
      <w:r>
        <w:rPr>
          <w:rFonts w:cs="Times New Roman"/>
          <w:color w:val="222222"/>
          <w:szCs w:val="24"/>
          <w:shd w:val="clear" w:color="auto" w:fill="FFFFFF"/>
        </w:rPr>
        <w:t>, </w:t>
      </w:r>
      <w:r>
        <w:rPr>
          <w:rFonts w:cs="Times New Roman"/>
          <w:i/>
          <w:iCs/>
          <w:color w:val="222222"/>
          <w:szCs w:val="24"/>
          <w:shd w:val="clear" w:color="auto" w:fill="FFFFFF"/>
        </w:rPr>
        <w:t>100</w:t>
      </w:r>
      <w:r>
        <w:rPr>
          <w:rFonts w:cs="Times New Roman"/>
          <w:color w:val="222222"/>
          <w:szCs w:val="24"/>
          <w:shd w:val="clear" w:color="auto" w:fill="FFFFFF"/>
        </w:rPr>
        <w:t>, 1095-1110.</w:t>
      </w:r>
    </w:p>
    <w:p w14:paraId="6A7E4757" w14:textId="77777777" w:rsidR="003D0571" w:rsidRPr="008D54B8" w:rsidRDefault="003D0571" w:rsidP="003D0571">
      <w:pPr>
        <w:rPr>
          <w:rFonts w:cs="Times New Roman"/>
          <w:color w:val="222222"/>
          <w:szCs w:val="24"/>
          <w:shd w:val="clear" w:color="auto" w:fill="FFFFFF"/>
        </w:rPr>
      </w:pPr>
      <w:r w:rsidRPr="008D54B8">
        <w:rPr>
          <w:rFonts w:cs="Times New Roman"/>
          <w:color w:val="222222"/>
          <w:szCs w:val="24"/>
          <w:shd w:val="clear" w:color="auto" w:fill="FFFFFF"/>
        </w:rPr>
        <w:t xml:space="preserve">LeBreton, J. M., &amp; Senter, J. L. (2008). Answers to 20 questions about interrater reliability and </w:t>
      </w:r>
    </w:p>
    <w:p w14:paraId="0983BC16" w14:textId="77777777" w:rsidR="003D0571" w:rsidRDefault="003D0571" w:rsidP="003D0571">
      <w:pPr>
        <w:ind w:firstLine="720"/>
        <w:rPr>
          <w:rFonts w:cs="Times New Roman"/>
          <w:color w:val="222222"/>
          <w:szCs w:val="24"/>
          <w:shd w:val="clear" w:color="auto" w:fill="FFFFFF"/>
        </w:rPr>
      </w:pPr>
      <w:r w:rsidRPr="008D54B8">
        <w:rPr>
          <w:rFonts w:cs="Times New Roman"/>
          <w:color w:val="222222"/>
          <w:szCs w:val="24"/>
          <w:shd w:val="clear" w:color="auto" w:fill="FFFFFF"/>
        </w:rPr>
        <w:t>interrater agreement. </w:t>
      </w:r>
      <w:r w:rsidRPr="008D54B8">
        <w:rPr>
          <w:rFonts w:cs="Times New Roman"/>
          <w:i/>
          <w:iCs/>
          <w:color w:val="222222"/>
          <w:szCs w:val="24"/>
          <w:shd w:val="clear" w:color="auto" w:fill="FFFFFF"/>
        </w:rPr>
        <w:t>Organizational research methods</w:t>
      </w:r>
      <w:r w:rsidRPr="008D54B8">
        <w:rPr>
          <w:rFonts w:cs="Times New Roman"/>
          <w:color w:val="222222"/>
          <w:szCs w:val="24"/>
          <w:shd w:val="clear" w:color="auto" w:fill="FFFFFF"/>
        </w:rPr>
        <w:t>, </w:t>
      </w:r>
      <w:r w:rsidRPr="008D54B8">
        <w:rPr>
          <w:rFonts w:cs="Times New Roman"/>
          <w:i/>
          <w:iCs/>
          <w:color w:val="222222"/>
          <w:szCs w:val="24"/>
          <w:shd w:val="clear" w:color="auto" w:fill="FFFFFF"/>
        </w:rPr>
        <w:t>11</w:t>
      </w:r>
      <w:r w:rsidRPr="008D54B8">
        <w:rPr>
          <w:rFonts w:cs="Times New Roman"/>
          <w:color w:val="222222"/>
          <w:szCs w:val="24"/>
          <w:shd w:val="clear" w:color="auto" w:fill="FFFFFF"/>
        </w:rPr>
        <w:t>, 815-852.</w:t>
      </w:r>
    </w:p>
    <w:p w14:paraId="1DD3458D" w14:textId="77777777" w:rsidR="003D0571" w:rsidRDefault="003D0571" w:rsidP="003D0571">
      <w:pPr>
        <w:rPr>
          <w:rFonts w:cs="Times New Roman"/>
          <w:color w:val="222222"/>
          <w:szCs w:val="24"/>
          <w:shd w:val="clear" w:color="auto" w:fill="FFFFFF"/>
        </w:rPr>
      </w:pPr>
      <w:r w:rsidRPr="00B30A2F">
        <w:rPr>
          <w:rFonts w:cs="Times New Roman"/>
          <w:color w:val="222222"/>
          <w:szCs w:val="24"/>
          <w:shd w:val="clear" w:color="auto" w:fill="FFFFFF"/>
        </w:rPr>
        <w:t xml:space="preserve">Lerner, J. S., &amp; Keltner, D. (2000). Beyond valence: Toward a model of emotion-specific </w:t>
      </w:r>
    </w:p>
    <w:p w14:paraId="4D1FF67B" w14:textId="77777777" w:rsidR="003D0571" w:rsidRDefault="003D0571" w:rsidP="003D0571">
      <w:pPr>
        <w:ind w:firstLine="720"/>
        <w:rPr>
          <w:rFonts w:cs="Times New Roman"/>
          <w:color w:val="222222"/>
          <w:szCs w:val="24"/>
          <w:shd w:val="clear" w:color="auto" w:fill="FFFFFF"/>
        </w:rPr>
      </w:pPr>
      <w:r w:rsidRPr="00B30A2F">
        <w:rPr>
          <w:rFonts w:cs="Times New Roman"/>
          <w:color w:val="222222"/>
          <w:szCs w:val="24"/>
          <w:shd w:val="clear" w:color="auto" w:fill="FFFFFF"/>
        </w:rPr>
        <w:t>influences on judgement and choice. </w:t>
      </w:r>
      <w:r w:rsidRPr="00B30A2F">
        <w:rPr>
          <w:rFonts w:cs="Times New Roman"/>
          <w:i/>
          <w:iCs/>
          <w:color w:val="222222"/>
          <w:szCs w:val="24"/>
          <w:shd w:val="clear" w:color="auto" w:fill="FFFFFF"/>
        </w:rPr>
        <w:t>Cognition &amp; Emotion</w:t>
      </w:r>
      <w:r w:rsidRPr="00B30A2F">
        <w:rPr>
          <w:rFonts w:cs="Times New Roman"/>
          <w:color w:val="222222"/>
          <w:szCs w:val="24"/>
          <w:shd w:val="clear" w:color="auto" w:fill="FFFFFF"/>
        </w:rPr>
        <w:t>, </w:t>
      </w:r>
      <w:r w:rsidRPr="00B30A2F">
        <w:rPr>
          <w:rFonts w:cs="Times New Roman"/>
          <w:i/>
          <w:iCs/>
          <w:color w:val="222222"/>
          <w:szCs w:val="24"/>
          <w:shd w:val="clear" w:color="auto" w:fill="FFFFFF"/>
        </w:rPr>
        <w:t>14</w:t>
      </w:r>
      <w:r w:rsidRPr="00B30A2F">
        <w:rPr>
          <w:rFonts w:cs="Times New Roman"/>
          <w:color w:val="222222"/>
          <w:szCs w:val="24"/>
          <w:shd w:val="clear" w:color="auto" w:fill="FFFFFF"/>
        </w:rPr>
        <w:t>, 473-493.</w:t>
      </w:r>
    </w:p>
    <w:p w14:paraId="5E3FB8BB" w14:textId="77777777" w:rsidR="003D0571" w:rsidRDefault="003D0571" w:rsidP="003D0571">
      <w:pPr>
        <w:rPr>
          <w:rFonts w:cs="Times New Roman"/>
          <w:color w:val="222222"/>
          <w:szCs w:val="24"/>
          <w:shd w:val="clear" w:color="auto" w:fill="FFFFFF"/>
        </w:rPr>
      </w:pPr>
      <w:r w:rsidRPr="00D159E8">
        <w:rPr>
          <w:rFonts w:cs="Times New Roman"/>
          <w:color w:val="222222"/>
          <w:szCs w:val="24"/>
          <w:shd w:val="clear" w:color="auto" w:fill="FFFFFF"/>
        </w:rPr>
        <w:t xml:space="preserve">Lerner, J. S., &amp; Tiedens, L. Z. (2006). Portrait of the angry decision maker: How appraisal </w:t>
      </w:r>
    </w:p>
    <w:p w14:paraId="4D9EB4ED" w14:textId="77777777" w:rsidR="003D0571" w:rsidRDefault="003D0571" w:rsidP="003D0571">
      <w:pPr>
        <w:ind w:left="720"/>
        <w:rPr>
          <w:rFonts w:cs="Times New Roman"/>
          <w:color w:val="222222"/>
          <w:szCs w:val="24"/>
          <w:shd w:val="clear" w:color="auto" w:fill="FFFFFF"/>
        </w:rPr>
      </w:pPr>
      <w:r w:rsidRPr="00D159E8">
        <w:rPr>
          <w:rFonts w:cs="Times New Roman"/>
          <w:color w:val="222222"/>
          <w:szCs w:val="24"/>
          <w:shd w:val="clear" w:color="auto" w:fill="FFFFFF"/>
        </w:rPr>
        <w:t>tendencies shape anger's influence on cognition. </w:t>
      </w:r>
      <w:r w:rsidRPr="00D159E8">
        <w:rPr>
          <w:rFonts w:cs="Times New Roman"/>
          <w:i/>
          <w:iCs/>
          <w:color w:val="222222"/>
          <w:szCs w:val="24"/>
          <w:shd w:val="clear" w:color="auto" w:fill="FFFFFF"/>
        </w:rPr>
        <w:t xml:space="preserve">Journal of </w:t>
      </w:r>
      <w:r>
        <w:rPr>
          <w:rFonts w:cs="Times New Roman"/>
          <w:i/>
          <w:iCs/>
          <w:color w:val="222222"/>
          <w:szCs w:val="24"/>
          <w:shd w:val="clear" w:color="auto" w:fill="FFFFFF"/>
        </w:rPr>
        <w:t>B</w:t>
      </w:r>
      <w:r w:rsidRPr="00D159E8">
        <w:rPr>
          <w:rFonts w:cs="Times New Roman"/>
          <w:i/>
          <w:iCs/>
          <w:color w:val="222222"/>
          <w:szCs w:val="24"/>
          <w:shd w:val="clear" w:color="auto" w:fill="FFFFFF"/>
        </w:rPr>
        <w:t xml:space="preserve">ehavioral </w:t>
      </w:r>
      <w:r>
        <w:rPr>
          <w:rFonts w:cs="Times New Roman"/>
          <w:i/>
          <w:iCs/>
          <w:color w:val="222222"/>
          <w:szCs w:val="24"/>
          <w:shd w:val="clear" w:color="auto" w:fill="FFFFFF"/>
        </w:rPr>
        <w:t>D</w:t>
      </w:r>
      <w:r w:rsidRPr="00D159E8">
        <w:rPr>
          <w:rFonts w:cs="Times New Roman"/>
          <w:i/>
          <w:iCs/>
          <w:color w:val="222222"/>
          <w:szCs w:val="24"/>
          <w:shd w:val="clear" w:color="auto" w:fill="FFFFFF"/>
        </w:rPr>
        <w:t xml:space="preserve">ecision </w:t>
      </w:r>
      <w:r>
        <w:rPr>
          <w:rFonts w:cs="Times New Roman"/>
          <w:i/>
          <w:iCs/>
          <w:color w:val="222222"/>
          <w:szCs w:val="24"/>
          <w:shd w:val="clear" w:color="auto" w:fill="FFFFFF"/>
        </w:rPr>
        <w:t>M</w:t>
      </w:r>
      <w:r w:rsidRPr="00D159E8">
        <w:rPr>
          <w:rFonts w:cs="Times New Roman"/>
          <w:i/>
          <w:iCs/>
          <w:color w:val="222222"/>
          <w:szCs w:val="24"/>
          <w:shd w:val="clear" w:color="auto" w:fill="FFFFFF"/>
        </w:rPr>
        <w:t>aking</w:t>
      </w:r>
      <w:r w:rsidRPr="00D159E8">
        <w:rPr>
          <w:rFonts w:cs="Times New Roman"/>
          <w:color w:val="222222"/>
          <w:szCs w:val="24"/>
          <w:shd w:val="clear" w:color="auto" w:fill="FFFFFF"/>
        </w:rPr>
        <w:t>, </w:t>
      </w:r>
      <w:r w:rsidRPr="00D159E8">
        <w:rPr>
          <w:rFonts w:cs="Times New Roman"/>
          <w:i/>
          <w:iCs/>
          <w:color w:val="222222"/>
          <w:szCs w:val="24"/>
          <w:shd w:val="clear" w:color="auto" w:fill="FFFFFF"/>
        </w:rPr>
        <w:t>19</w:t>
      </w:r>
      <w:r w:rsidRPr="00D159E8">
        <w:rPr>
          <w:rFonts w:cs="Times New Roman"/>
          <w:color w:val="222222"/>
          <w:szCs w:val="24"/>
          <w:shd w:val="clear" w:color="auto" w:fill="FFFFFF"/>
        </w:rPr>
        <w:t>, 115-137.</w:t>
      </w:r>
    </w:p>
    <w:p w14:paraId="5C8FBD84"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Lewis, K. M. (2000). When leaders display emotion: How followers respond to negative </w:t>
      </w:r>
    </w:p>
    <w:p w14:paraId="11664D7E"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emotional expression of male and female leaders. </w:t>
      </w:r>
      <w:r>
        <w:rPr>
          <w:rFonts w:cs="Times New Roman"/>
          <w:i/>
          <w:iCs/>
          <w:color w:val="222222"/>
          <w:szCs w:val="24"/>
          <w:shd w:val="clear" w:color="auto" w:fill="FFFFFF"/>
        </w:rPr>
        <w:t>Journal of Organizational Behavior</w:t>
      </w:r>
      <w:r>
        <w:rPr>
          <w:rFonts w:cs="Times New Roman"/>
          <w:color w:val="222222"/>
          <w:szCs w:val="24"/>
          <w:shd w:val="clear" w:color="auto" w:fill="FFFFFF"/>
        </w:rPr>
        <w:t>, 221-234.</w:t>
      </w:r>
    </w:p>
    <w:p w14:paraId="4E0158DA" w14:textId="77777777" w:rsidR="0010387E" w:rsidRDefault="0010387E" w:rsidP="0010387E">
      <w:pPr>
        <w:rPr>
          <w:rFonts w:cs="Times New Roman"/>
          <w:color w:val="222222"/>
          <w:szCs w:val="24"/>
          <w:shd w:val="clear" w:color="auto" w:fill="FFFFFF"/>
        </w:rPr>
      </w:pPr>
      <w:r w:rsidRPr="0010387E">
        <w:rPr>
          <w:rFonts w:cs="Times New Roman"/>
          <w:color w:val="222222"/>
          <w:szCs w:val="24"/>
          <w:shd w:val="clear" w:color="auto" w:fill="FFFFFF"/>
        </w:rPr>
        <w:t xml:space="preserve">Lord, R. G., Binning, J. F., Rush, M. C., &amp; Thomas, J. C. (1978). The effect of performance cues </w:t>
      </w:r>
    </w:p>
    <w:p w14:paraId="6BBB92B5" w14:textId="5534432D" w:rsidR="0010387E" w:rsidRDefault="0010387E" w:rsidP="0010387E">
      <w:pPr>
        <w:ind w:left="720"/>
        <w:rPr>
          <w:rFonts w:cs="Times New Roman"/>
          <w:color w:val="222222"/>
          <w:szCs w:val="24"/>
          <w:shd w:val="clear" w:color="auto" w:fill="FFFFFF"/>
        </w:rPr>
      </w:pPr>
      <w:r w:rsidRPr="0010387E">
        <w:rPr>
          <w:rFonts w:cs="Times New Roman"/>
          <w:color w:val="222222"/>
          <w:szCs w:val="24"/>
          <w:shd w:val="clear" w:color="auto" w:fill="FFFFFF"/>
        </w:rPr>
        <w:t>and leader behavior on questionnaire ratings of leadership behavior. </w:t>
      </w:r>
      <w:r w:rsidRPr="0010387E">
        <w:rPr>
          <w:rFonts w:cs="Times New Roman"/>
          <w:i/>
          <w:iCs/>
          <w:color w:val="222222"/>
          <w:szCs w:val="24"/>
          <w:shd w:val="clear" w:color="auto" w:fill="FFFFFF"/>
        </w:rPr>
        <w:t>Organizational Behavior and Human Performance</w:t>
      </w:r>
      <w:r w:rsidRPr="0010387E">
        <w:rPr>
          <w:rFonts w:cs="Times New Roman"/>
          <w:color w:val="222222"/>
          <w:szCs w:val="24"/>
          <w:shd w:val="clear" w:color="auto" w:fill="FFFFFF"/>
        </w:rPr>
        <w:t>, </w:t>
      </w:r>
      <w:r w:rsidRPr="0010387E">
        <w:rPr>
          <w:rFonts w:cs="Times New Roman"/>
          <w:i/>
          <w:iCs/>
          <w:color w:val="222222"/>
          <w:szCs w:val="24"/>
          <w:shd w:val="clear" w:color="auto" w:fill="FFFFFF"/>
        </w:rPr>
        <w:t>21</w:t>
      </w:r>
      <w:r w:rsidRPr="0010387E">
        <w:rPr>
          <w:rFonts w:cs="Times New Roman"/>
          <w:color w:val="222222"/>
          <w:szCs w:val="24"/>
          <w:shd w:val="clear" w:color="auto" w:fill="FFFFFF"/>
        </w:rPr>
        <w:t>, 27-39.</w:t>
      </w:r>
    </w:p>
    <w:p w14:paraId="37A790DE"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Madera, J. M., &amp; Smith, D. B. (2009). The effects of leader negative emotions on evaluations of </w:t>
      </w:r>
    </w:p>
    <w:p w14:paraId="326D54B7"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lastRenderedPageBreak/>
        <w:t>leadership in a crisis situation: The role of anger and sadness. </w:t>
      </w:r>
      <w:r>
        <w:rPr>
          <w:rFonts w:cs="Times New Roman"/>
          <w:i/>
          <w:iCs/>
          <w:color w:val="222222"/>
          <w:szCs w:val="24"/>
          <w:shd w:val="clear" w:color="auto" w:fill="FFFFFF"/>
        </w:rPr>
        <w:t>The Leadership Quarterly</w:t>
      </w:r>
      <w:r>
        <w:rPr>
          <w:rFonts w:cs="Times New Roman"/>
          <w:color w:val="222222"/>
          <w:szCs w:val="24"/>
          <w:shd w:val="clear" w:color="auto" w:fill="FFFFFF"/>
        </w:rPr>
        <w:t>, </w:t>
      </w:r>
      <w:r>
        <w:rPr>
          <w:rFonts w:cs="Times New Roman"/>
          <w:i/>
          <w:iCs/>
          <w:color w:val="222222"/>
          <w:szCs w:val="24"/>
          <w:shd w:val="clear" w:color="auto" w:fill="FFFFFF"/>
        </w:rPr>
        <w:t>20</w:t>
      </w:r>
      <w:r>
        <w:rPr>
          <w:rFonts w:cs="Times New Roman"/>
          <w:color w:val="222222"/>
          <w:szCs w:val="24"/>
          <w:shd w:val="clear" w:color="auto" w:fill="FFFFFF"/>
        </w:rPr>
        <w:t>, 103-114.</w:t>
      </w:r>
    </w:p>
    <w:p w14:paraId="2757AF92"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Martens, J. P., Tracy, J. L., &amp; Shariff, A. F. (2012). Status signals: Adaptive benefits of </w:t>
      </w:r>
    </w:p>
    <w:p w14:paraId="69F74BA1"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displaying and observing the nonverbal expressions of pride and shame. </w:t>
      </w:r>
      <w:r>
        <w:rPr>
          <w:rFonts w:cs="Times New Roman"/>
          <w:i/>
          <w:iCs/>
          <w:color w:val="222222"/>
          <w:szCs w:val="24"/>
          <w:shd w:val="clear" w:color="auto" w:fill="FFFFFF"/>
        </w:rPr>
        <w:t>Cognition &amp; Emotion</w:t>
      </w:r>
      <w:r>
        <w:rPr>
          <w:rFonts w:cs="Times New Roman"/>
          <w:color w:val="222222"/>
          <w:szCs w:val="24"/>
          <w:shd w:val="clear" w:color="auto" w:fill="FFFFFF"/>
        </w:rPr>
        <w:t>, </w:t>
      </w:r>
      <w:r>
        <w:rPr>
          <w:rFonts w:cs="Times New Roman"/>
          <w:i/>
          <w:iCs/>
          <w:color w:val="222222"/>
          <w:szCs w:val="24"/>
          <w:shd w:val="clear" w:color="auto" w:fill="FFFFFF"/>
        </w:rPr>
        <w:t>26</w:t>
      </w:r>
      <w:r>
        <w:rPr>
          <w:rFonts w:cs="Times New Roman"/>
          <w:color w:val="222222"/>
          <w:szCs w:val="24"/>
          <w:shd w:val="clear" w:color="auto" w:fill="FFFFFF"/>
        </w:rPr>
        <w:t>, 390-406.</w:t>
      </w:r>
    </w:p>
    <w:p w14:paraId="4F1D464A" w14:textId="77777777" w:rsidR="003D0571" w:rsidRDefault="003D0571" w:rsidP="003D0571">
      <w:pPr>
        <w:rPr>
          <w:rFonts w:cs="Times New Roman"/>
          <w:color w:val="222222"/>
          <w:szCs w:val="24"/>
          <w:shd w:val="clear" w:color="auto" w:fill="FFFFFF"/>
        </w:rPr>
      </w:pPr>
      <w:r w:rsidRPr="00C61298">
        <w:rPr>
          <w:rFonts w:cs="Times New Roman"/>
          <w:color w:val="222222"/>
          <w:szCs w:val="24"/>
          <w:shd w:val="clear" w:color="auto" w:fill="FFFFFF"/>
        </w:rPr>
        <w:t xml:space="preserve">Mayer, J. D., Salovey, P., &amp; Caruso, D. R. (2008). Emotional intelligence: New ability or </w:t>
      </w:r>
    </w:p>
    <w:p w14:paraId="311E66D1" w14:textId="77777777" w:rsidR="003D0571" w:rsidRDefault="003D0571" w:rsidP="003D0571">
      <w:pPr>
        <w:ind w:firstLine="720"/>
        <w:rPr>
          <w:rFonts w:cs="Times New Roman"/>
          <w:color w:val="222222"/>
          <w:szCs w:val="24"/>
          <w:shd w:val="clear" w:color="auto" w:fill="FFFFFF"/>
        </w:rPr>
      </w:pPr>
      <w:r w:rsidRPr="00C61298">
        <w:rPr>
          <w:rFonts w:cs="Times New Roman"/>
          <w:color w:val="222222"/>
          <w:szCs w:val="24"/>
          <w:shd w:val="clear" w:color="auto" w:fill="FFFFFF"/>
        </w:rPr>
        <w:t>eclectic traits? </w:t>
      </w:r>
      <w:r w:rsidRPr="00C61298">
        <w:rPr>
          <w:rFonts w:cs="Times New Roman"/>
          <w:i/>
          <w:iCs/>
          <w:color w:val="222222"/>
          <w:szCs w:val="24"/>
          <w:shd w:val="clear" w:color="auto" w:fill="FFFFFF"/>
        </w:rPr>
        <w:t xml:space="preserve">American </w:t>
      </w:r>
      <w:r>
        <w:rPr>
          <w:rFonts w:cs="Times New Roman"/>
          <w:i/>
          <w:iCs/>
          <w:color w:val="222222"/>
          <w:szCs w:val="24"/>
          <w:shd w:val="clear" w:color="auto" w:fill="FFFFFF"/>
        </w:rPr>
        <w:t>P</w:t>
      </w:r>
      <w:r w:rsidRPr="00C61298">
        <w:rPr>
          <w:rFonts w:cs="Times New Roman"/>
          <w:i/>
          <w:iCs/>
          <w:color w:val="222222"/>
          <w:szCs w:val="24"/>
          <w:shd w:val="clear" w:color="auto" w:fill="FFFFFF"/>
        </w:rPr>
        <w:t>sychologist</w:t>
      </w:r>
      <w:r w:rsidRPr="00C61298">
        <w:rPr>
          <w:rFonts w:cs="Times New Roman"/>
          <w:color w:val="222222"/>
          <w:szCs w:val="24"/>
          <w:shd w:val="clear" w:color="auto" w:fill="FFFFFF"/>
        </w:rPr>
        <w:t>, </w:t>
      </w:r>
      <w:r w:rsidRPr="00C61298">
        <w:rPr>
          <w:rFonts w:cs="Times New Roman"/>
          <w:i/>
          <w:iCs/>
          <w:color w:val="222222"/>
          <w:szCs w:val="24"/>
          <w:shd w:val="clear" w:color="auto" w:fill="FFFFFF"/>
        </w:rPr>
        <w:t>63</w:t>
      </w:r>
      <w:r w:rsidRPr="00C61298">
        <w:rPr>
          <w:rFonts w:cs="Times New Roman"/>
          <w:color w:val="222222"/>
          <w:szCs w:val="24"/>
          <w:shd w:val="clear" w:color="auto" w:fill="FFFFFF"/>
        </w:rPr>
        <w:t>, 503</w:t>
      </w:r>
      <w:r>
        <w:rPr>
          <w:rFonts w:cs="Times New Roman"/>
          <w:color w:val="222222"/>
          <w:szCs w:val="24"/>
          <w:shd w:val="clear" w:color="auto" w:fill="FFFFFF"/>
        </w:rPr>
        <w:t>-517</w:t>
      </w:r>
      <w:r w:rsidRPr="00C61298">
        <w:rPr>
          <w:rFonts w:cs="Times New Roman"/>
          <w:color w:val="222222"/>
          <w:szCs w:val="24"/>
          <w:shd w:val="clear" w:color="auto" w:fill="FFFFFF"/>
        </w:rPr>
        <w:t>.</w:t>
      </w:r>
    </w:p>
    <w:p w14:paraId="765B22E9"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Melwani, S., Mueller, J. S., &amp; Overbeck, J. R. (2012). Looking down: The influence of contempt </w:t>
      </w:r>
    </w:p>
    <w:p w14:paraId="21572D52"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and compassion on emergent leadership categorizations. </w:t>
      </w:r>
      <w:r>
        <w:rPr>
          <w:rFonts w:cs="Times New Roman"/>
          <w:i/>
          <w:iCs/>
          <w:color w:val="222222"/>
          <w:szCs w:val="24"/>
          <w:shd w:val="clear" w:color="auto" w:fill="FFFFFF"/>
        </w:rPr>
        <w:t>Journal of Applied Psychology</w:t>
      </w:r>
      <w:r>
        <w:rPr>
          <w:rFonts w:cs="Times New Roman"/>
          <w:color w:val="222222"/>
          <w:szCs w:val="24"/>
          <w:shd w:val="clear" w:color="auto" w:fill="FFFFFF"/>
        </w:rPr>
        <w:t>, </w:t>
      </w:r>
      <w:r>
        <w:rPr>
          <w:rFonts w:cs="Times New Roman"/>
          <w:i/>
          <w:iCs/>
          <w:color w:val="222222"/>
          <w:szCs w:val="24"/>
          <w:shd w:val="clear" w:color="auto" w:fill="FFFFFF"/>
        </w:rPr>
        <w:t>97</w:t>
      </w:r>
      <w:r>
        <w:rPr>
          <w:rFonts w:cs="Times New Roman"/>
          <w:color w:val="222222"/>
          <w:szCs w:val="24"/>
          <w:shd w:val="clear" w:color="auto" w:fill="FFFFFF"/>
        </w:rPr>
        <w:t>, 1171-1185.</w:t>
      </w:r>
    </w:p>
    <w:p w14:paraId="28727330" w14:textId="77777777" w:rsidR="003D0571" w:rsidRDefault="003D0571" w:rsidP="003D0571">
      <w:pPr>
        <w:rPr>
          <w:rFonts w:cs="Times New Roman"/>
          <w:color w:val="222222"/>
          <w:szCs w:val="24"/>
          <w:shd w:val="clear" w:color="auto" w:fill="FFFFFF"/>
        </w:rPr>
      </w:pPr>
      <w:r w:rsidRPr="006324F8">
        <w:rPr>
          <w:rFonts w:cs="Times New Roman"/>
          <w:color w:val="222222"/>
          <w:szCs w:val="24"/>
          <w:shd w:val="clear" w:color="auto" w:fill="FFFFFF"/>
        </w:rPr>
        <w:t xml:space="preserve">Miron-Spektor, E., Efrat-Treister, D., Rafaeli, A., &amp; Schwarz-Cohen, O. (2011). Others' anger </w:t>
      </w:r>
    </w:p>
    <w:p w14:paraId="49B9CE74" w14:textId="77777777" w:rsidR="003D0571" w:rsidRDefault="003D0571" w:rsidP="003D0571">
      <w:pPr>
        <w:ind w:left="720"/>
        <w:rPr>
          <w:rFonts w:cs="Times New Roman"/>
          <w:color w:val="222222"/>
          <w:szCs w:val="24"/>
          <w:shd w:val="clear" w:color="auto" w:fill="FFFFFF"/>
        </w:rPr>
      </w:pPr>
      <w:r w:rsidRPr="006324F8">
        <w:rPr>
          <w:rFonts w:cs="Times New Roman"/>
          <w:color w:val="222222"/>
          <w:szCs w:val="24"/>
          <w:shd w:val="clear" w:color="auto" w:fill="FFFFFF"/>
        </w:rPr>
        <w:t>makes people work harder not smarter: The effect of observing anger and sarcasm on creative and analytic thinking. </w:t>
      </w:r>
      <w:r w:rsidRPr="006324F8">
        <w:rPr>
          <w:rFonts w:cs="Times New Roman"/>
          <w:i/>
          <w:iCs/>
          <w:color w:val="222222"/>
          <w:szCs w:val="24"/>
          <w:shd w:val="clear" w:color="auto" w:fill="FFFFFF"/>
        </w:rPr>
        <w:t>Journal of Applied Psychology</w:t>
      </w:r>
      <w:r w:rsidRPr="006324F8">
        <w:rPr>
          <w:rFonts w:cs="Times New Roman"/>
          <w:color w:val="222222"/>
          <w:szCs w:val="24"/>
          <w:shd w:val="clear" w:color="auto" w:fill="FFFFFF"/>
        </w:rPr>
        <w:t>, </w:t>
      </w:r>
      <w:r w:rsidRPr="006324F8">
        <w:rPr>
          <w:rFonts w:cs="Times New Roman"/>
          <w:i/>
          <w:iCs/>
          <w:color w:val="222222"/>
          <w:szCs w:val="24"/>
          <w:shd w:val="clear" w:color="auto" w:fill="FFFFFF"/>
        </w:rPr>
        <w:t>96</w:t>
      </w:r>
      <w:r w:rsidRPr="006324F8">
        <w:rPr>
          <w:rFonts w:cs="Times New Roman"/>
          <w:color w:val="222222"/>
          <w:szCs w:val="24"/>
          <w:shd w:val="clear" w:color="auto" w:fill="FFFFFF"/>
        </w:rPr>
        <w:t>, 1065</w:t>
      </w:r>
      <w:r>
        <w:rPr>
          <w:rFonts w:cs="Times New Roman"/>
          <w:color w:val="222222"/>
          <w:szCs w:val="24"/>
          <w:shd w:val="clear" w:color="auto" w:fill="FFFFFF"/>
        </w:rPr>
        <w:t>-1075</w:t>
      </w:r>
      <w:r w:rsidRPr="006324F8">
        <w:rPr>
          <w:rFonts w:cs="Times New Roman"/>
          <w:color w:val="222222"/>
          <w:szCs w:val="24"/>
          <w:shd w:val="clear" w:color="auto" w:fill="FFFFFF"/>
        </w:rPr>
        <w:t>.</w:t>
      </w:r>
    </w:p>
    <w:p w14:paraId="7832260F" w14:textId="77777777" w:rsidR="003D0571" w:rsidRDefault="003D0571" w:rsidP="003D0571">
      <w:pPr>
        <w:rPr>
          <w:rFonts w:cs="Times New Roman"/>
          <w:color w:val="222222"/>
          <w:szCs w:val="24"/>
          <w:shd w:val="clear" w:color="auto" w:fill="FFFFFF"/>
        </w:rPr>
      </w:pPr>
      <w:r w:rsidRPr="00920BD5">
        <w:rPr>
          <w:rFonts w:cs="Times New Roman"/>
          <w:color w:val="222222"/>
          <w:szCs w:val="24"/>
          <w:shd w:val="clear" w:color="auto" w:fill="FFFFFF"/>
        </w:rPr>
        <w:t xml:space="preserve">Moons, W. G., &amp; Mackie, D. M. (2007). Thinking straight while seeing red: The influence of </w:t>
      </w:r>
    </w:p>
    <w:p w14:paraId="36EAF932" w14:textId="77777777" w:rsidR="003D0571" w:rsidRDefault="003D0571" w:rsidP="003D0571">
      <w:pPr>
        <w:ind w:left="720"/>
        <w:rPr>
          <w:rFonts w:cs="Times New Roman"/>
          <w:color w:val="222222"/>
          <w:szCs w:val="24"/>
          <w:shd w:val="clear" w:color="auto" w:fill="FFFFFF"/>
        </w:rPr>
      </w:pPr>
      <w:r w:rsidRPr="00920BD5">
        <w:rPr>
          <w:rFonts w:cs="Times New Roman"/>
          <w:color w:val="222222"/>
          <w:szCs w:val="24"/>
          <w:shd w:val="clear" w:color="auto" w:fill="FFFFFF"/>
        </w:rPr>
        <w:t>anger on information processing. </w:t>
      </w:r>
      <w:r w:rsidRPr="00920BD5">
        <w:rPr>
          <w:rFonts w:cs="Times New Roman"/>
          <w:i/>
          <w:iCs/>
          <w:color w:val="222222"/>
          <w:szCs w:val="24"/>
          <w:shd w:val="clear" w:color="auto" w:fill="FFFFFF"/>
        </w:rPr>
        <w:t>Personality and Social Psychology Bulletin</w:t>
      </w:r>
      <w:r w:rsidRPr="00920BD5">
        <w:rPr>
          <w:rFonts w:cs="Times New Roman"/>
          <w:color w:val="222222"/>
          <w:szCs w:val="24"/>
          <w:shd w:val="clear" w:color="auto" w:fill="FFFFFF"/>
        </w:rPr>
        <w:t>, </w:t>
      </w:r>
      <w:r w:rsidRPr="00920BD5">
        <w:rPr>
          <w:rFonts w:cs="Times New Roman"/>
          <w:i/>
          <w:iCs/>
          <w:color w:val="222222"/>
          <w:szCs w:val="24"/>
          <w:shd w:val="clear" w:color="auto" w:fill="FFFFFF"/>
        </w:rPr>
        <w:t>33</w:t>
      </w:r>
      <w:r w:rsidRPr="00920BD5">
        <w:rPr>
          <w:rFonts w:cs="Times New Roman"/>
          <w:color w:val="222222"/>
          <w:szCs w:val="24"/>
          <w:shd w:val="clear" w:color="auto" w:fill="FFFFFF"/>
        </w:rPr>
        <w:t>, 706-720.</w:t>
      </w:r>
    </w:p>
    <w:p w14:paraId="783F446F" w14:textId="77777777" w:rsidR="003D0571" w:rsidRDefault="003D0571" w:rsidP="003D0571">
      <w:pPr>
        <w:rPr>
          <w:rFonts w:cs="Times New Roman"/>
          <w:color w:val="222222"/>
          <w:szCs w:val="24"/>
          <w:shd w:val="clear" w:color="auto" w:fill="FFFFFF"/>
        </w:rPr>
      </w:pPr>
      <w:r w:rsidRPr="00500E0A">
        <w:rPr>
          <w:rFonts w:cs="Times New Roman"/>
          <w:color w:val="222222"/>
          <w:szCs w:val="24"/>
          <w:shd w:val="clear" w:color="auto" w:fill="FFFFFF"/>
        </w:rPr>
        <w:t xml:space="preserve">Newcombe, M. J., &amp; Ashkanasy, N. M. (2002). The role of affect and affective congruence in </w:t>
      </w:r>
    </w:p>
    <w:p w14:paraId="2E315973" w14:textId="77777777" w:rsidR="003D0571" w:rsidRDefault="003D0571" w:rsidP="003D0571">
      <w:pPr>
        <w:ind w:left="720"/>
        <w:rPr>
          <w:rFonts w:cs="Times New Roman"/>
          <w:color w:val="222222"/>
          <w:szCs w:val="24"/>
          <w:shd w:val="clear" w:color="auto" w:fill="FFFFFF"/>
        </w:rPr>
      </w:pPr>
      <w:r w:rsidRPr="00500E0A">
        <w:rPr>
          <w:rFonts w:cs="Times New Roman"/>
          <w:color w:val="222222"/>
          <w:szCs w:val="24"/>
          <w:shd w:val="clear" w:color="auto" w:fill="FFFFFF"/>
        </w:rPr>
        <w:t>perceptions of leaders: An experimental study. </w:t>
      </w:r>
      <w:r w:rsidRPr="00500E0A">
        <w:rPr>
          <w:rFonts w:cs="Times New Roman"/>
          <w:i/>
          <w:iCs/>
          <w:color w:val="222222"/>
          <w:szCs w:val="24"/>
          <w:shd w:val="clear" w:color="auto" w:fill="FFFFFF"/>
        </w:rPr>
        <w:t>The Leadership Quarterly</w:t>
      </w:r>
      <w:r w:rsidRPr="00500E0A">
        <w:rPr>
          <w:rFonts w:cs="Times New Roman"/>
          <w:color w:val="222222"/>
          <w:szCs w:val="24"/>
          <w:shd w:val="clear" w:color="auto" w:fill="FFFFFF"/>
        </w:rPr>
        <w:t>, </w:t>
      </w:r>
      <w:r w:rsidRPr="00500E0A">
        <w:rPr>
          <w:rFonts w:cs="Times New Roman"/>
          <w:i/>
          <w:iCs/>
          <w:color w:val="222222"/>
          <w:szCs w:val="24"/>
          <w:shd w:val="clear" w:color="auto" w:fill="FFFFFF"/>
        </w:rPr>
        <w:t>13</w:t>
      </w:r>
      <w:r w:rsidRPr="00500E0A">
        <w:rPr>
          <w:rFonts w:cs="Times New Roman"/>
          <w:color w:val="222222"/>
          <w:szCs w:val="24"/>
          <w:shd w:val="clear" w:color="auto" w:fill="FFFFFF"/>
        </w:rPr>
        <w:t>, 601-614.</w:t>
      </w:r>
    </w:p>
    <w:p w14:paraId="364165D2"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Nijstad, B. A., &amp; Kaps, S. C. (2008). Taking the easy way out: Preference diversity, decision </w:t>
      </w:r>
    </w:p>
    <w:p w14:paraId="05EC095A"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strategies, and decision refusal in groups. </w:t>
      </w:r>
      <w:r>
        <w:rPr>
          <w:rFonts w:cs="Times New Roman"/>
          <w:i/>
          <w:iCs/>
          <w:color w:val="222222"/>
          <w:szCs w:val="24"/>
          <w:shd w:val="clear" w:color="auto" w:fill="FFFFFF"/>
        </w:rPr>
        <w:t>Journal of Personality and Social Psychology</w:t>
      </w:r>
      <w:r>
        <w:rPr>
          <w:rFonts w:cs="Times New Roman"/>
          <w:color w:val="222222"/>
          <w:szCs w:val="24"/>
          <w:shd w:val="clear" w:color="auto" w:fill="FFFFFF"/>
        </w:rPr>
        <w:t>, </w:t>
      </w:r>
      <w:r>
        <w:rPr>
          <w:rFonts w:cs="Times New Roman"/>
          <w:i/>
          <w:iCs/>
          <w:color w:val="222222"/>
          <w:szCs w:val="24"/>
          <w:shd w:val="clear" w:color="auto" w:fill="FFFFFF"/>
        </w:rPr>
        <w:t>94</w:t>
      </w:r>
      <w:r>
        <w:rPr>
          <w:rFonts w:cs="Times New Roman"/>
          <w:color w:val="222222"/>
          <w:szCs w:val="24"/>
          <w:shd w:val="clear" w:color="auto" w:fill="FFFFFF"/>
        </w:rPr>
        <w:t>, 860-870.</w:t>
      </w:r>
    </w:p>
    <w:p w14:paraId="4B2F6FED" w14:textId="77777777" w:rsidR="003D0571" w:rsidRDefault="003D0571" w:rsidP="003D0571">
      <w:pPr>
        <w:rPr>
          <w:rFonts w:cs="Times New Roman"/>
          <w:color w:val="222222"/>
          <w:szCs w:val="24"/>
          <w:shd w:val="clear" w:color="auto" w:fill="FFFFFF"/>
        </w:rPr>
      </w:pPr>
      <w:r w:rsidRPr="0057019E">
        <w:rPr>
          <w:rFonts w:cs="Times New Roman"/>
          <w:color w:val="222222"/>
          <w:szCs w:val="24"/>
          <w:shd w:val="clear" w:color="auto" w:fill="FFFFFF"/>
        </w:rPr>
        <w:t xml:space="preserve">Piderit, S. K. (2000). Rethinking resistance and recognizing ambivalence: A multidimensional </w:t>
      </w:r>
    </w:p>
    <w:p w14:paraId="75E5B3B5" w14:textId="3C04D7A1" w:rsidR="003D0571" w:rsidRDefault="003D0571" w:rsidP="003D0571">
      <w:pPr>
        <w:ind w:left="720"/>
        <w:rPr>
          <w:rFonts w:cs="Times New Roman"/>
          <w:color w:val="222222"/>
          <w:szCs w:val="24"/>
          <w:shd w:val="clear" w:color="auto" w:fill="FFFFFF"/>
        </w:rPr>
      </w:pPr>
      <w:r w:rsidRPr="0057019E">
        <w:rPr>
          <w:rFonts w:cs="Times New Roman"/>
          <w:color w:val="222222"/>
          <w:szCs w:val="24"/>
          <w:shd w:val="clear" w:color="auto" w:fill="FFFFFF"/>
        </w:rPr>
        <w:lastRenderedPageBreak/>
        <w:t>view of attitudes toward an organizational change. </w:t>
      </w:r>
      <w:r w:rsidRPr="0057019E">
        <w:rPr>
          <w:rFonts w:cs="Times New Roman"/>
          <w:i/>
          <w:iCs/>
          <w:color w:val="222222"/>
          <w:szCs w:val="24"/>
          <w:shd w:val="clear" w:color="auto" w:fill="FFFFFF"/>
        </w:rPr>
        <w:t xml:space="preserve">Academy of </w:t>
      </w:r>
      <w:r w:rsidR="00EC0AB9">
        <w:rPr>
          <w:rFonts w:cs="Times New Roman"/>
          <w:i/>
          <w:iCs/>
          <w:color w:val="222222"/>
          <w:szCs w:val="24"/>
          <w:shd w:val="clear" w:color="auto" w:fill="FFFFFF"/>
        </w:rPr>
        <w:t>M</w:t>
      </w:r>
      <w:r w:rsidRPr="0057019E">
        <w:rPr>
          <w:rFonts w:cs="Times New Roman"/>
          <w:i/>
          <w:iCs/>
          <w:color w:val="222222"/>
          <w:szCs w:val="24"/>
          <w:shd w:val="clear" w:color="auto" w:fill="FFFFFF"/>
        </w:rPr>
        <w:t xml:space="preserve">anagement </w:t>
      </w:r>
      <w:r>
        <w:rPr>
          <w:rFonts w:cs="Times New Roman"/>
          <w:i/>
          <w:iCs/>
          <w:color w:val="222222"/>
          <w:szCs w:val="24"/>
          <w:shd w:val="clear" w:color="auto" w:fill="FFFFFF"/>
        </w:rPr>
        <w:t>R</w:t>
      </w:r>
      <w:r w:rsidRPr="0057019E">
        <w:rPr>
          <w:rFonts w:cs="Times New Roman"/>
          <w:i/>
          <w:iCs/>
          <w:color w:val="222222"/>
          <w:szCs w:val="24"/>
          <w:shd w:val="clear" w:color="auto" w:fill="FFFFFF"/>
        </w:rPr>
        <w:t>eview</w:t>
      </w:r>
      <w:r w:rsidRPr="0057019E">
        <w:rPr>
          <w:rFonts w:cs="Times New Roman"/>
          <w:color w:val="222222"/>
          <w:szCs w:val="24"/>
          <w:shd w:val="clear" w:color="auto" w:fill="FFFFFF"/>
        </w:rPr>
        <w:t>, </w:t>
      </w:r>
      <w:r w:rsidRPr="0057019E">
        <w:rPr>
          <w:rFonts w:cs="Times New Roman"/>
          <w:i/>
          <w:iCs/>
          <w:color w:val="222222"/>
          <w:szCs w:val="24"/>
          <w:shd w:val="clear" w:color="auto" w:fill="FFFFFF"/>
        </w:rPr>
        <w:t>25</w:t>
      </w:r>
      <w:r w:rsidRPr="0057019E">
        <w:rPr>
          <w:rFonts w:cs="Times New Roman"/>
          <w:color w:val="222222"/>
          <w:szCs w:val="24"/>
          <w:shd w:val="clear" w:color="auto" w:fill="FFFFFF"/>
        </w:rPr>
        <w:t>, 783-794.</w:t>
      </w:r>
    </w:p>
    <w:p w14:paraId="082C1414"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Pratt, M. G. (2000). The good, the bad, and the ambivalent: Managing identification among </w:t>
      </w:r>
    </w:p>
    <w:p w14:paraId="1E0AF758" w14:textId="77777777" w:rsidR="003D0571" w:rsidRDefault="003D0571" w:rsidP="003D0571">
      <w:pPr>
        <w:ind w:firstLine="720"/>
        <w:rPr>
          <w:rFonts w:cs="Times New Roman"/>
          <w:color w:val="222222"/>
          <w:szCs w:val="24"/>
          <w:shd w:val="clear" w:color="auto" w:fill="FFFFFF"/>
        </w:rPr>
      </w:pPr>
      <w:r>
        <w:rPr>
          <w:rFonts w:cs="Times New Roman"/>
          <w:color w:val="222222"/>
          <w:szCs w:val="24"/>
          <w:shd w:val="clear" w:color="auto" w:fill="FFFFFF"/>
        </w:rPr>
        <w:t>Amway distributors. </w:t>
      </w:r>
      <w:r>
        <w:rPr>
          <w:rFonts w:cs="Times New Roman"/>
          <w:i/>
          <w:iCs/>
          <w:color w:val="222222"/>
          <w:szCs w:val="24"/>
          <w:shd w:val="clear" w:color="auto" w:fill="FFFFFF"/>
        </w:rPr>
        <w:t>Administrative Science Quarterly</w:t>
      </w:r>
      <w:r>
        <w:rPr>
          <w:rFonts w:cs="Times New Roman"/>
          <w:color w:val="222222"/>
          <w:szCs w:val="24"/>
          <w:shd w:val="clear" w:color="auto" w:fill="FFFFFF"/>
        </w:rPr>
        <w:t>, </w:t>
      </w:r>
      <w:r>
        <w:rPr>
          <w:rFonts w:cs="Times New Roman"/>
          <w:i/>
          <w:iCs/>
          <w:color w:val="222222"/>
          <w:szCs w:val="24"/>
          <w:shd w:val="clear" w:color="auto" w:fill="FFFFFF"/>
        </w:rPr>
        <w:t>45</w:t>
      </w:r>
      <w:r>
        <w:rPr>
          <w:rFonts w:cs="Times New Roman"/>
          <w:color w:val="222222"/>
          <w:szCs w:val="24"/>
          <w:shd w:val="clear" w:color="auto" w:fill="FFFFFF"/>
        </w:rPr>
        <w:t>, 456-493.</w:t>
      </w:r>
    </w:p>
    <w:p w14:paraId="25BFA7AA"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Rees, L., Rothman, N. B., Lehavy, R., &amp; Sanchez-Burks, J. (2013). The ambivalent mind can be </w:t>
      </w:r>
    </w:p>
    <w:p w14:paraId="448FDD2E"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a wise mind: Emotional ambivalence increases judgment accuracy. </w:t>
      </w:r>
      <w:r>
        <w:rPr>
          <w:rFonts w:cs="Times New Roman"/>
          <w:i/>
          <w:iCs/>
          <w:color w:val="222222"/>
          <w:szCs w:val="24"/>
          <w:shd w:val="clear" w:color="auto" w:fill="FFFFFF"/>
        </w:rPr>
        <w:t>Journal of Experimental Social Psychology</w:t>
      </w:r>
      <w:r>
        <w:rPr>
          <w:rFonts w:cs="Times New Roman"/>
          <w:color w:val="222222"/>
          <w:szCs w:val="24"/>
          <w:shd w:val="clear" w:color="auto" w:fill="FFFFFF"/>
        </w:rPr>
        <w:t>, </w:t>
      </w:r>
      <w:r>
        <w:rPr>
          <w:rFonts w:cs="Times New Roman"/>
          <w:i/>
          <w:iCs/>
          <w:color w:val="222222"/>
          <w:szCs w:val="24"/>
          <w:shd w:val="clear" w:color="auto" w:fill="FFFFFF"/>
        </w:rPr>
        <w:t>49</w:t>
      </w:r>
      <w:r>
        <w:rPr>
          <w:rFonts w:cs="Times New Roman"/>
          <w:color w:val="222222"/>
          <w:szCs w:val="24"/>
          <w:shd w:val="clear" w:color="auto" w:fill="FFFFFF"/>
        </w:rPr>
        <w:t>, 360-367.</w:t>
      </w:r>
    </w:p>
    <w:p w14:paraId="5E24FEEF" w14:textId="77777777" w:rsidR="003D0571" w:rsidRDefault="003D0571" w:rsidP="003D0571">
      <w:pPr>
        <w:rPr>
          <w:rFonts w:cs="Times New Roman"/>
          <w:i/>
          <w:iCs/>
          <w:color w:val="222222"/>
          <w:szCs w:val="24"/>
          <w:shd w:val="clear" w:color="auto" w:fill="FFFFFF"/>
        </w:rPr>
      </w:pPr>
      <w:r w:rsidRPr="000470CF">
        <w:rPr>
          <w:rFonts w:cs="Times New Roman"/>
          <w:color w:val="222222"/>
          <w:szCs w:val="24"/>
          <w:shd w:val="clear" w:color="auto" w:fill="FFFFFF"/>
        </w:rPr>
        <w:t>Roseman, I. J. (1984). Cognitive determinants of emotion: A structural theory. </w:t>
      </w:r>
      <w:r w:rsidRPr="000470CF">
        <w:rPr>
          <w:rFonts w:cs="Times New Roman"/>
          <w:i/>
          <w:iCs/>
          <w:color w:val="222222"/>
          <w:szCs w:val="24"/>
          <w:shd w:val="clear" w:color="auto" w:fill="FFFFFF"/>
        </w:rPr>
        <w:t xml:space="preserve">Review of </w:t>
      </w:r>
    </w:p>
    <w:p w14:paraId="4C54ECC4" w14:textId="77777777" w:rsidR="003D0571" w:rsidRDefault="003D0571" w:rsidP="003D0571">
      <w:pPr>
        <w:ind w:firstLine="720"/>
        <w:rPr>
          <w:rFonts w:cs="Times New Roman"/>
          <w:color w:val="222222"/>
          <w:szCs w:val="24"/>
          <w:shd w:val="clear" w:color="auto" w:fill="FFFFFF"/>
        </w:rPr>
      </w:pPr>
      <w:r w:rsidRPr="000470CF">
        <w:rPr>
          <w:rFonts w:cs="Times New Roman"/>
          <w:i/>
          <w:iCs/>
          <w:color w:val="222222"/>
          <w:szCs w:val="24"/>
          <w:shd w:val="clear" w:color="auto" w:fill="FFFFFF"/>
        </w:rPr>
        <w:t>Personality &amp; Social Psychology, 5,</w:t>
      </w:r>
      <w:r w:rsidRPr="000470CF">
        <w:rPr>
          <w:rFonts w:cs="Times New Roman"/>
          <w:color w:val="222222"/>
          <w:szCs w:val="24"/>
          <w:shd w:val="clear" w:color="auto" w:fill="FFFFFF"/>
        </w:rPr>
        <w:t>11-36.</w:t>
      </w:r>
    </w:p>
    <w:p w14:paraId="710C0227"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Rothman, N. B. (2011). Steering sheep: How expressed emotional ambivalence elicits </w:t>
      </w:r>
    </w:p>
    <w:p w14:paraId="74BB8208"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dominance in interdependent decision making contexts. </w:t>
      </w:r>
      <w:r>
        <w:rPr>
          <w:rFonts w:cs="Times New Roman"/>
          <w:i/>
          <w:iCs/>
          <w:color w:val="222222"/>
          <w:szCs w:val="24"/>
          <w:shd w:val="clear" w:color="auto" w:fill="FFFFFF"/>
        </w:rPr>
        <w:t>Organizational Behavior and Human Decision Processes</w:t>
      </w:r>
      <w:r>
        <w:rPr>
          <w:rFonts w:cs="Times New Roman"/>
          <w:color w:val="222222"/>
          <w:szCs w:val="24"/>
          <w:shd w:val="clear" w:color="auto" w:fill="FFFFFF"/>
        </w:rPr>
        <w:t>, </w:t>
      </w:r>
      <w:r>
        <w:rPr>
          <w:rFonts w:cs="Times New Roman"/>
          <w:i/>
          <w:iCs/>
          <w:color w:val="222222"/>
          <w:szCs w:val="24"/>
          <w:shd w:val="clear" w:color="auto" w:fill="FFFFFF"/>
        </w:rPr>
        <w:t>116</w:t>
      </w:r>
      <w:r>
        <w:rPr>
          <w:rFonts w:cs="Times New Roman"/>
          <w:color w:val="222222"/>
          <w:szCs w:val="24"/>
          <w:shd w:val="clear" w:color="auto" w:fill="FFFFFF"/>
        </w:rPr>
        <w:t>, 66-82.</w:t>
      </w:r>
    </w:p>
    <w:p w14:paraId="58787473"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Rothman, N. B., &amp; Melwani, S. (2017). Feeling mixed, ambivalent, and in flux: The social </w:t>
      </w:r>
    </w:p>
    <w:p w14:paraId="2018503F"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functions of emotional complexity for leaders. </w:t>
      </w:r>
      <w:r>
        <w:rPr>
          <w:rFonts w:cs="Times New Roman"/>
          <w:i/>
          <w:iCs/>
          <w:color w:val="222222"/>
          <w:szCs w:val="24"/>
          <w:shd w:val="clear" w:color="auto" w:fill="FFFFFF"/>
        </w:rPr>
        <w:t>Academy of Management Review</w:t>
      </w:r>
      <w:r>
        <w:rPr>
          <w:rFonts w:cs="Times New Roman"/>
          <w:color w:val="222222"/>
          <w:szCs w:val="24"/>
          <w:shd w:val="clear" w:color="auto" w:fill="FFFFFF"/>
        </w:rPr>
        <w:t>, </w:t>
      </w:r>
      <w:r>
        <w:rPr>
          <w:rFonts w:cs="Times New Roman"/>
          <w:i/>
          <w:iCs/>
          <w:color w:val="222222"/>
          <w:szCs w:val="24"/>
          <w:shd w:val="clear" w:color="auto" w:fill="FFFFFF"/>
        </w:rPr>
        <w:t>42</w:t>
      </w:r>
      <w:r>
        <w:rPr>
          <w:rFonts w:cs="Times New Roman"/>
          <w:color w:val="222222"/>
          <w:szCs w:val="24"/>
          <w:shd w:val="clear" w:color="auto" w:fill="FFFFFF"/>
        </w:rPr>
        <w:t>, 259-282.</w:t>
      </w:r>
    </w:p>
    <w:p w14:paraId="5FCB4D03"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Rothman, N., Pratt, M., Rees, L., &amp; Vogus, T. (2016). Understanding the dual nature of </w:t>
      </w:r>
    </w:p>
    <w:p w14:paraId="15565AE9"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ambivalence: Why and when ambivalence leads to good and bad outcomes. </w:t>
      </w:r>
      <w:r>
        <w:rPr>
          <w:rFonts w:cs="Times New Roman"/>
          <w:i/>
          <w:iCs/>
          <w:color w:val="222222"/>
          <w:szCs w:val="24"/>
          <w:shd w:val="clear" w:color="auto" w:fill="FFFFFF"/>
        </w:rPr>
        <w:t>Academy of Management Annals</w:t>
      </w:r>
      <w:r>
        <w:rPr>
          <w:rFonts w:cs="Times New Roman"/>
          <w:color w:val="222222"/>
          <w:szCs w:val="24"/>
          <w:shd w:val="clear" w:color="auto" w:fill="FFFFFF"/>
        </w:rPr>
        <w:t xml:space="preserve">, </w:t>
      </w:r>
      <w:r>
        <w:rPr>
          <w:rFonts w:cs="Times New Roman"/>
          <w:i/>
          <w:color w:val="222222"/>
          <w:szCs w:val="24"/>
          <w:shd w:val="clear" w:color="auto" w:fill="FFFFFF"/>
        </w:rPr>
        <w:t>11</w:t>
      </w:r>
      <w:r>
        <w:rPr>
          <w:rFonts w:cs="Times New Roman"/>
          <w:color w:val="222222"/>
          <w:szCs w:val="24"/>
          <w:shd w:val="clear" w:color="auto" w:fill="FFFFFF"/>
        </w:rPr>
        <w:t>, 33-72.</w:t>
      </w:r>
    </w:p>
    <w:p w14:paraId="2CEA68EC" w14:textId="77777777" w:rsidR="003D0571" w:rsidRDefault="003D0571" w:rsidP="003D0571">
      <w:pPr>
        <w:rPr>
          <w:rFonts w:cs="Times New Roman"/>
          <w:szCs w:val="24"/>
        </w:rPr>
      </w:pPr>
      <w:r>
        <w:rPr>
          <w:rFonts w:cs="Times New Roman"/>
          <w:szCs w:val="24"/>
        </w:rPr>
        <w:t xml:space="preserve">Rothman, N., &amp; Wiesenfeld, B. (2007). The social consequences of expressing emotional </w:t>
      </w:r>
    </w:p>
    <w:p w14:paraId="37C7FC21" w14:textId="77777777" w:rsidR="003D0571" w:rsidRDefault="003D0571" w:rsidP="003D0571">
      <w:pPr>
        <w:ind w:left="720"/>
        <w:rPr>
          <w:rFonts w:cs="Times New Roman"/>
          <w:color w:val="222222"/>
          <w:szCs w:val="24"/>
          <w:shd w:val="clear" w:color="auto" w:fill="FFFFFF"/>
        </w:rPr>
      </w:pPr>
      <w:r>
        <w:rPr>
          <w:rFonts w:cs="Times New Roman"/>
          <w:szCs w:val="24"/>
        </w:rPr>
        <w:t>ambivalence in groups and teams. In E. Mannix, M. Neale, &amp; C. Anderson (Eds.), Research on managing groups and teams: Affect &amp; groups. London: Elsevier.</w:t>
      </w:r>
    </w:p>
    <w:p w14:paraId="0E204207" w14:textId="77777777" w:rsidR="003D0571" w:rsidRDefault="003D0571" w:rsidP="003D0571">
      <w:pPr>
        <w:rPr>
          <w:rFonts w:cs="Times New Roman"/>
          <w:i/>
          <w:iCs/>
          <w:color w:val="222222"/>
          <w:szCs w:val="24"/>
          <w:shd w:val="clear" w:color="auto" w:fill="FFFFFF"/>
        </w:rPr>
      </w:pPr>
      <w:r>
        <w:rPr>
          <w:rFonts w:cs="Times New Roman"/>
          <w:color w:val="222222"/>
          <w:szCs w:val="24"/>
          <w:shd w:val="clear" w:color="auto" w:fill="FFFFFF"/>
        </w:rPr>
        <w:t>Russell, J. A. (1980). A circumplex model of affect. </w:t>
      </w:r>
      <w:r>
        <w:rPr>
          <w:rFonts w:cs="Times New Roman"/>
          <w:i/>
          <w:iCs/>
          <w:color w:val="222222"/>
          <w:szCs w:val="24"/>
          <w:shd w:val="clear" w:color="auto" w:fill="FFFFFF"/>
        </w:rPr>
        <w:t xml:space="preserve">Journal of Personality and Social </w:t>
      </w:r>
    </w:p>
    <w:p w14:paraId="0691B753" w14:textId="77777777" w:rsidR="003D0571" w:rsidRDefault="003D0571" w:rsidP="003D0571">
      <w:pPr>
        <w:ind w:firstLine="720"/>
        <w:rPr>
          <w:rFonts w:cs="Times New Roman"/>
          <w:color w:val="222222"/>
          <w:szCs w:val="24"/>
          <w:shd w:val="clear" w:color="auto" w:fill="FFFFFF"/>
        </w:rPr>
      </w:pPr>
      <w:r>
        <w:rPr>
          <w:rFonts w:cs="Times New Roman"/>
          <w:i/>
          <w:iCs/>
          <w:color w:val="222222"/>
          <w:szCs w:val="24"/>
          <w:shd w:val="clear" w:color="auto" w:fill="FFFFFF"/>
        </w:rPr>
        <w:t>Psychology</w:t>
      </w:r>
      <w:r>
        <w:rPr>
          <w:rFonts w:cs="Times New Roman"/>
          <w:color w:val="222222"/>
          <w:szCs w:val="24"/>
          <w:shd w:val="clear" w:color="auto" w:fill="FFFFFF"/>
        </w:rPr>
        <w:t>, </w:t>
      </w:r>
      <w:r>
        <w:rPr>
          <w:rFonts w:cs="Times New Roman"/>
          <w:i/>
          <w:iCs/>
          <w:color w:val="222222"/>
          <w:szCs w:val="24"/>
          <w:shd w:val="clear" w:color="auto" w:fill="FFFFFF"/>
        </w:rPr>
        <w:t>39</w:t>
      </w:r>
      <w:r>
        <w:rPr>
          <w:rFonts w:cs="Times New Roman"/>
          <w:color w:val="222222"/>
          <w:szCs w:val="24"/>
          <w:shd w:val="clear" w:color="auto" w:fill="FFFFFF"/>
        </w:rPr>
        <w:t>, 1161-1178.</w:t>
      </w:r>
    </w:p>
    <w:p w14:paraId="1F32A825" w14:textId="047276A6" w:rsidR="003D0571" w:rsidRDefault="003D0571" w:rsidP="003D0571">
      <w:pPr>
        <w:rPr>
          <w:rFonts w:cs="Times New Roman"/>
          <w:color w:val="222222"/>
          <w:szCs w:val="24"/>
          <w:shd w:val="clear" w:color="auto" w:fill="FFFFFF"/>
        </w:rPr>
      </w:pPr>
      <w:r>
        <w:rPr>
          <w:rFonts w:cs="Times New Roman"/>
          <w:color w:val="222222"/>
          <w:szCs w:val="24"/>
          <w:shd w:val="clear" w:color="auto" w:fill="FFFFFF"/>
        </w:rPr>
        <w:lastRenderedPageBreak/>
        <w:t xml:space="preserve">Schaumberg, R. L., &amp; Flynn, F. J. (2012). Uneasy lies the head that wears the crown: </w:t>
      </w:r>
      <w:r w:rsidR="00D76A6D">
        <w:rPr>
          <w:rFonts w:cs="Times New Roman"/>
          <w:color w:val="222222"/>
          <w:szCs w:val="24"/>
          <w:shd w:val="clear" w:color="auto" w:fill="FFFFFF"/>
        </w:rPr>
        <w:t>T</w:t>
      </w:r>
      <w:r>
        <w:rPr>
          <w:rFonts w:cs="Times New Roman"/>
          <w:color w:val="222222"/>
          <w:szCs w:val="24"/>
          <w:shd w:val="clear" w:color="auto" w:fill="FFFFFF"/>
        </w:rPr>
        <w:t xml:space="preserve">he link </w:t>
      </w:r>
    </w:p>
    <w:p w14:paraId="756967BC"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between guilt proneness and leadership. </w:t>
      </w:r>
      <w:r>
        <w:rPr>
          <w:rFonts w:cs="Times New Roman"/>
          <w:i/>
          <w:iCs/>
          <w:color w:val="222222"/>
          <w:szCs w:val="24"/>
          <w:shd w:val="clear" w:color="auto" w:fill="FFFFFF"/>
        </w:rPr>
        <w:t>Journal of Personality and Social Psychology</w:t>
      </w:r>
      <w:r>
        <w:rPr>
          <w:rFonts w:cs="Times New Roman"/>
          <w:color w:val="222222"/>
          <w:szCs w:val="24"/>
          <w:shd w:val="clear" w:color="auto" w:fill="FFFFFF"/>
        </w:rPr>
        <w:t>, </w:t>
      </w:r>
      <w:r>
        <w:rPr>
          <w:rFonts w:cs="Times New Roman"/>
          <w:i/>
          <w:iCs/>
          <w:color w:val="222222"/>
          <w:szCs w:val="24"/>
          <w:shd w:val="clear" w:color="auto" w:fill="FFFFFF"/>
        </w:rPr>
        <w:t>103</w:t>
      </w:r>
      <w:r>
        <w:rPr>
          <w:rFonts w:cs="Times New Roman"/>
          <w:color w:val="222222"/>
          <w:szCs w:val="24"/>
          <w:shd w:val="clear" w:color="auto" w:fill="FFFFFF"/>
        </w:rPr>
        <w:t>, 327-342.</w:t>
      </w:r>
    </w:p>
    <w:p w14:paraId="67BD7E65"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Scherer, K. R., &amp; Tannenbaum, P. H. (1986). Emotional experiences in everyday life: A survey </w:t>
      </w:r>
    </w:p>
    <w:p w14:paraId="6BA6E67E" w14:textId="77777777" w:rsidR="003D0571" w:rsidRDefault="003D0571" w:rsidP="003D0571">
      <w:pPr>
        <w:ind w:firstLine="720"/>
        <w:rPr>
          <w:rFonts w:cs="Times New Roman"/>
          <w:color w:val="222222"/>
          <w:szCs w:val="24"/>
          <w:shd w:val="clear" w:color="auto" w:fill="FFFFFF"/>
        </w:rPr>
      </w:pPr>
      <w:r>
        <w:rPr>
          <w:rFonts w:cs="Times New Roman"/>
          <w:color w:val="222222"/>
          <w:szCs w:val="24"/>
          <w:shd w:val="clear" w:color="auto" w:fill="FFFFFF"/>
        </w:rPr>
        <w:t>approach. </w:t>
      </w:r>
      <w:r>
        <w:rPr>
          <w:rFonts w:cs="Times New Roman"/>
          <w:i/>
          <w:iCs/>
          <w:color w:val="222222"/>
          <w:szCs w:val="24"/>
          <w:shd w:val="clear" w:color="auto" w:fill="FFFFFF"/>
        </w:rPr>
        <w:t>Motivation and Emotion</w:t>
      </w:r>
      <w:r>
        <w:rPr>
          <w:rFonts w:cs="Times New Roman"/>
          <w:color w:val="222222"/>
          <w:szCs w:val="24"/>
          <w:shd w:val="clear" w:color="auto" w:fill="FFFFFF"/>
        </w:rPr>
        <w:t>, </w:t>
      </w:r>
      <w:r>
        <w:rPr>
          <w:rFonts w:cs="Times New Roman"/>
          <w:i/>
          <w:iCs/>
          <w:color w:val="222222"/>
          <w:szCs w:val="24"/>
          <w:shd w:val="clear" w:color="auto" w:fill="FFFFFF"/>
        </w:rPr>
        <w:t>10</w:t>
      </w:r>
      <w:r>
        <w:rPr>
          <w:rFonts w:cs="Times New Roman"/>
          <w:color w:val="222222"/>
          <w:szCs w:val="24"/>
          <w:shd w:val="clear" w:color="auto" w:fill="FFFFFF"/>
        </w:rPr>
        <w:t>, 295-314.</w:t>
      </w:r>
    </w:p>
    <w:p w14:paraId="7CE56F00"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Schuh, S. C., Van Quaquebeke, N., Göritz, A. S., Xin, K. R., De Cremer, D., &amp; Van Dick, R. </w:t>
      </w:r>
    </w:p>
    <w:p w14:paraId="08E03D54"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(2016). Mixed feelings, mixed blessing? How ambivalence in organizational identification relates to employees’ regulatory focus and citizenship behaviors. </w:t>
      </w:r>
      <w:r>
        <w:rPr>
          <w:rFonts w:cs="Times New Roman"/>
          <w:i/>
          <w:iCs/>
          <w:color w:val="222222"/>
          <w:szCs w:val="24"/>
          <w:shd w:val="clear" w:color="auto" w:fill="FFFFFF"/>
        </w:rPr>
        <w:t>Human Relations</w:t>
      </w:r>
      <w:r>
        <w:rPr>
          <w:rFonts w:cs="Times New Roman"/>
          <w:color w:val="222222"/>
          <w:szCs w:val="24"/>
          <w:shd w:val="clear" w:color="auto" w:fill="FFFFFF"/>
        </w:rPr>
        <w:t>, </w:t>
      </w:r>
      <w:r>
        <w:rPr>
          <w:rFonts w:cs="Times New Roman"/>
          <w:i/>
          <w:iCs/>
          <w:color w:val="222222"/>
          <w:szCs w:val="24"/>
          <w:shd w:val="clear" w:color="auto" w:fill="FFFFFF"/>
        </w:rPr>
        <w:t>69</w:t>
      </w:r>
      <w:r>
        <w:rPr>
          <w:rFonts w:cs="Times New Roman"/>
          <w:color w:val="222222"/>
          <w:szCs w:val="24"/>
          <w:shd w:val="clear" w:color="auto" w:fill="FFFFFF"/>
        </w:rPr>
        <w:t>, 2224-2249.</w:t>
      </w:r>
    </w:p>
    <w:p w14:paraId="1D9D6967"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Schwarz, N., &amp; Clore, G. L. (1983). Mood, misattribution, and judgments of well-being: </w:t>
      </w:r>
    </w:p>
    <w:p w14:paraId="3AE15C80"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Informative and directive functions of affective states. </w:t>
      </w:r>
      <w:r>
        <w:rPr>
          <w:rFonts w:cs="Times New Roman"/>
          <w:i/>
          <w:iCs/>
          <w:color w:val="222222"/>
          <w:szCs w:val="24"/>
          <w:shd w:val="clear" w:color="auto" w:fill="FFFFFF"/>
        </w:rPr>
        <w:t>Journal of Personality and Social Psychology</w:t>
      </w:r>
      <w:r>
        <w:rPr>
          <w:rFonts w:cs="Times New Roman"/>
          <w:color w:val="222222"/>
          <w:szCs w:val="24"/>
          <w:shd w:val="clear" w:color="auto" w:fill="FFFFFF"/>
        </w:rPr>
        <w:t>, </w:t>
      </w:r>
      <w:r>
        <w:rPr>
          <w:rFonts w:cs="Times New Roman"/>
          <w:i/>
          <w:iCs/>
          <w:color w:val="222222"/>
          <w:szCs w:val="24"/>
          <w:shd w:val="clear" w:color="auto" w:fill="FFFFFF"/>
        </w:rPr>
        <w:t>45</w:t>
      </w:r>
      <w:r>
        <w:rPr>
          <w:rFonts w:cs="Times New Roman"/>
          <w:color w:val="222222"/>
          <w:szCs w:val="24"/>
          <w:shd w:val="clear" w:color="auto" w:fill="FFFFFF"/>
        </w:rPr>
        <w:t>, 513-523.</w:t>
      </w:r>
    </w:p>
    <w:p w14:paraId="72A66A4C" w14:textId="77777777" w:rsidR="003D0571" w:rsidRDefault="003D0571" w:rsidP="003D0571">
      <w:pPr>
        <w:rPr>
          <w:rFonts w:cs="Times New Roman"/>
          <w:color w:val="222222"/>
          <w:szCs w:val="24"/>
          <w:shd w:val="clear" w:color="auto" w:fill="FFFFFF"/>
        </w:rPr>
      </w:pPr>
      <w:r w:rsidRPr="006E40F6">
        <w:rPr>
          <w:rFonts w:cs="Times New Roman"/>
          <w:color w:val="222222"/>
          <w:szCs w:val="24"/>
          <w:shd w:val="clear" w:color="auto" w:fill="FFFFFF"/>
        </w:rPr>
        <w:t xml:space="preserve">Shao, B., Wang, L., &amp; </w:t>
      </w:r>
      <w:r>
        <w:rPr>
          <w:rFonts w:cs="Times New Roman"/>
          <w:color w:val="222222"/>
          <w:szCs w:val="24"/>
          <w:shd w:val="clear" w:color="auto" w:fill="FFFFFF"/>
        </w:rPr>
        <w:t>Tse</w:t>
      </w:r>
      <w:r w:rsidRPr="006E40F6">
        <w:rPr>
          <w:rFonts w:cs="Times New Roman"/>
          <w:color w:val="222222"/>
          <w:szCs w:val="24"/>
          <w:shd w:val="clear" w:color="auto" w:fill="FFFFFF"/>
        </w:rPr>
        <w:t xml:space="preserve">, H. M. (2018). Motivational or dispositional? The type of </w:t>
      </w:r>
    </w:p>
    <w:p w14:paraId="7548D09B" w14:textId="77777777" w:rsidR="003D0571" w:rsidRDefault="003D0571" w:rsidP="003D0571">
      <w:pPr>
        <w:ind w:left="720"/>
        <w:rPr>
          <w:rFonts w:cs="Times New Roman"/>
          <w:color w:val="222222"/>
          <w:szCs w:val="24"/>
          <w:shd w:val="clear" w:color="auto" w:fill="FFFFFF"/>
        </w:rPr>
      </w:pPr>
      <w:r w:rsidRPr="006E40F6">
        <w:rPr>
          <w:rFonts w:cs="Times New Roman"/>
          <w:color w:val="222222"/>
          <w:szCs w:val="24"/>
          <w:shd w:val="clear" w:color="auto" w:fill="FFFFFF"/>
        </w:rPr>
        <w:t>inference shapes the effectiveness of leader anger expressions. </w:t>
      </w:r>
      <w:r w:rsidRPr="006E40F6">
        <w:rPr>
          <w:rFonts w:cs="Times New Roman"/>
          <w:i/>
          <w:iCs/>
          <w:color w:val="222222"/>
          <w:szCs w:val="24"/>
          <w:shd w:val="clear" w:color="auto" w:fill="FFFFFF"/>
        </w:rPr>
        <w:t>The Leadership Quarterly</w:t>
      </w:r>
      <w:r w:rsidRPr="006E40F6">
        <w:rPr>
          <w:rFonts w:cs="Times New Roman"/>
          <w:color w:val="222222"/>
          <w:szCs w:val="24"/>
          <w:shd w:val="clear" w:color="auto" w:fill="FFFFFF"/>
        </w:rPr>
        <w:t>, </w:t>
      </w:r>
      <w:r w:rsidRPr="006E40F6">
        <w:rPr>
          <w:rFonts w:cs="Times New Roman"/>
          <w:i/>
          <w:iCs/>
          <w:color w:val="222222"/>
          <w:szCs w:val="24"/>
          <w:shd w:val="clear" w:color="auto" w:fill="FFFFFF"/>
        </w:rPr>
        <w:t>29</w:t>
      </w:r>
      <w:r w:rsidRPr="006E40F6">
        <w:rPr>
          <w:rFonts w:cs="Times New Roman"/>
          <w:color w:val="222222"/>
          <w:szCs w:val="24"/>
          <w:shd w:val="clear" w:color="auto" w:fill="FFFFFF"/>
        </w:rPr>
        <w:t>, 709-723.</w:t>
      </w:r>
    </w:p>
    <w:p w14:paraId="783DD03E"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Sinaceur, M., &amp; Tiedens, L. Z. (2006). Get mad and get more than even: When and why anger </w:t>
      </w:r>
    </w:p>
    <w:p w14:paraId="766AE536"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expression is effective in negotiations. </w:t>
      </w:r>
      <w:r>
        <w:rPr>
          <w:rFonts w:cs="Times New Roman"/>
          <w:i/>
          <w:iCs/>
          <w:color w:val="222222"/>
          <w:szCs w:val="24"/>
          <w:shd w:val="clear" w:color="auto" w:fill="FFFFFF"/>
        </w:rPr>
        <w:t>Journal of Experimental Social Psychology</w:t>
      </w:r>
      <w:r>
        <w:rPr>
          <w:rFonts w:cs="Times New Roman"/>
          <w:color w:val="222222"/>
          <w:szCs w:val="24"/>
          <w:shd w:val="clear" w:color="auto" w:fill="FFFFFF"/>
        </w:rPr>
        <w:t>, </w:t>
      </w:r>
      <w:r>
        <w:rPr>
          <w:rFonts w:cs="Times New Roman"/>
          <w:i/>
          <w:iCs/>
          <w:color w:val="222222"/>
          <w:szCs w:val="24"/>
          <w:shd w:val="clear" w:color="auto" w:fill="FFFFFF"/>
        </w:rPr>
        <w:t>42</w:t>
      </w:r>
      <w:r>
        <w:rPr>
          <w:rFonts w:cs="Times New Roman"/>
          <w:color w:val="222222"/>
          <w:szCs w:val="24"/>
          <w:shd w:val="clear" w:color="auto" w:fill="FFFFFF"/>
        </w:rPr>
        <w:t>, 314-322.</w:t>
      </w:r>
    </w:p>
    <w:p w14:paraId="5C77F775"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Sy, T., Côté, S., &amp; Saavedra, R. (2005). The contagious leader: impact of the leader's mood on </w:t>
      </w:r>
    </w:p>
    <w:p w14:paraId="015D182D"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the mood of group members, group affective tone, and group processes. </w:t>
      </w:r>
      <w:r>
        <w:rPr>
          <w:rFonts w:cs="Times New Roman"/>
          <w:i/>
          <w:iCs/>
          <w:color w:val="222222"/>
          <w:szCs w:val="24"/>
          <w:shd w:val="clear" w:color="auto" w:fill="FFFFFF"/>
        </w:rPr>
        <w:t>Journal of Applied Psychology</w:t>
      </w:r>
      <w:r>
        <w:rPr>
          <w:rFonts w:cs="Times New Roman"/>
          <w:color w:val="222222"/>
          <w:szCs w:val="24"/>
          <w:shd w:val="clear" w:color="auto" w:fill="FFFFFF"/>
        </w:rPr>
        <w:t>, </w:t>
      </w:r>
      <w:r>
        <w:rPr>
          <w:rFonts w:cs="Times New Roman"/>
          <w:i/>
          <w:iCs/>
          <w:color w:val="222222"/>
          <w:szCs w:val="24"/>
          <w:shd w:val="clear" w:color="auto" w:fill="FFFFFF"/>
        </w:rPr>
        <w:t>90</w:t>
      </w:r>
      <w:r>
        <w:rPr>
          <w:rFonts w:cs="Times New Roman"/>
          <w:color w:val="222222"/>
          <w:szCs w:val="24"/>
          <w:shd w:val="clear" w:color="auto" w:fill="FFFFFF"/>
        </w:rPr>
        <w:t>, 295-305.</w:t>
      </w:r>
    </w:p>
    <w:p w14:paraId="6B753390" w14:textId="77777777" w:rsidR="003D0571" w:rsidRDefault="003D0571" w:rsidP="003D0571">
      <w:pPr>
        <w:rPr>
          <w:rFonts w:cs="Times New Roman"/>
          <w:color w:val="222222"/>
          <w:szCs w:val="24"/>
          <w:shd w:val="clear" w:color="auto" w:fill="FFFFFF"/>
        </w:rPr>
      </w:pPr>
      <w:r>
        <w:rPr>
          <w:rFonts w:cs="Times New Roman"/>
          <w:szCs w:val="24"/>
        </w:rPr>
        <w:t xml:space="preserve">The College Board. (2018). </w:t>
      </w:r>
      <w:r w:rsidRPr="00CC10F8">
        <w:rPr>
          <w:rFonts w:cs="Times New Roman"/>
          <w:i/>
          <w:szCs w:val="24"/>
        </w:rPr>
        <w:t xml:space="preserve">Guide to the 2018 ACT/SAT concordance. </w:t>
      </w:r>
      <w:r>
        <w:rPr>
          <w:rFonts w:cs="Times New Roman"/>
          <w:szCs w:val="24"/>
        </w:rPr>
        <w:t>New York, NY.</w:t>
      </w:r>
    </w:p>
    <w:p w14:paraId="0A480484"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Tiedens, L. Z. (2001). Anger and advancement versus sadness and subjugation: the effect of </w:t>
      </w:r>
    </w:p>
    <w:p w14:paraId="07E1FBDF"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lastRenderedPageBreak/>
        <w:t>negative emotion expressions on social status conferral. </w:t>
      </w:r>
      <w:r>
        <w:rPr>
          <w:rFonts w:cs="Times New Roman"/>
          <w:i/>
          <w:iCs/>
          <w:color w:val="222222"/>
          <w:szCs w:val="24"/>
          <w:shd w:val="clear" w:color="auto" w:fill="FFFFFF"/>
        </w:rPr>
        <w:t>Journal of Personality and Social Psychology</w:t>
      </w:r>
      <w:r>
        <w:rPr>
          <w:rFonts w:cs="Times New Roman"/>
          <w:color w:val="222222"/>
          <w:szCs w:val="24"/>
          <w:shd w:val="clear" w:color="auto" w:fill="FFFFFF"/>
        </w:rPr>
        <w:t>, </w:t>
      </w:r>
      <w:r>
        <w:rPr>
          <w:rFonts w:cs="Times New Roman"/>
          <w:i/>
          <w:iCs/>
          <w:color w:val="222222"/>
          <w:szCs w:val="24"/>
          <w:shd w:val="clear" w:color="auto" w:fill="FFFFFF"/>
        </w:rPr>
        <w:t>80</w:t>
      </w:r>
      <w:r>
        <w:rPr>
          <w:rFonts w:cs="Times New Roman"/>
          <w:color w:val="222222"/>
          <w:szCs w:val="24"/>
          <w:shd w:val="clear" w:color="auto" w:fill="FFFFFF"/>
        </w:rPr>
        <w:t>, 86-94.</w:t>
      </w:r>
    </w:p>
    <w:p w14:paraId="03884B2B"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Tiedens, L. Z., Ellsworth, P. C., &amp; Mesquita, B. (2000). Sentimental stereotypes: Emotional </w:t>
      </w:r>
    </w:p>
    <w:p w14:paraId="1EB86A18"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expectations for high-and low-status group members. </w:t>
      </w:r>
      <w:r>
        <w:rPr>
          <w:rFonts w:cs="Times New Roman"/>
          <w:i/>
          <w:iCs/>
          <w:color w:val="222222"/>
          <w:szCs w:val="24"/>
          <w:shd w:val="clear" w:color="auto" w:fill="FFFFFF"/>
        </w:rPr>
        <w:t>Personality and Social Psychology Bulletin</w:t>
      </w:r>
      <w:r>
        <w:rPr>
          <w:rFonts w:cs="Times New Roman"/>
          <w:color w:val="222222"/>
          <w:szCs w:val="24"/>
          <w:shd w:val="clear" w:color="auto" w:fill="FFFFFF"/>
        </w:rPr>
        <w:t>, </w:t>
      </w:r>
      <w:r>
        <w:rPr>
          <w:rFonts w:cs="Times New Roman"/>
          <w:i/>
          <w:iCs/>
          <w:color w:val="222222"/>
          <w:szCs w:val="24"/>
          <w:shd w:val="clear" w:color="auto" w:fill="FFFFFF"/>
        </w:rPr>
        <w:t>26</w:t>
      </w:r>
      <w:r>
        <w:rPr>
          <w:rFonts w:cs="Times New Roman"/>
          <w:color w:val="222222"/>
          <w:szCs w:val="24"/>
          <w:shd w:val="clear" w:color="auto" w:fill="FFFFFF"/>
        </w:rPr>
        <w:t>, 560-575.</w:t>
      </w:r>
    </w:p>
    <w:p w14:paraId="23CADA69" w14:textId="77777777" w:rsidR="003D0571" w:rsidRDefault="003D0571" w:rsidP="003D0571">
      <w:pPr>
        <w:rPr>
          <w:rFonts w:cs="Times New Roman"/>
          <w:color w:val="222222"/>
          <w:szCs w:val="24"/>
          <w:shd w:val="clear" w:color="auto" w:fill="FFFFFF"/>
        </w:rPr>
      </w:pPr>
      <w:r w:rsidRPr="00EA5056">
        <w:rPr>
          <w:rFonts w:cs="Times New Roman"/>
          <w:color w:val="222222"/>
          <w:szCs w:val="24"/>
          <w:shd w:val="clear" w:color="auto" w:fill="FFFFFF"/>
        </w:rPr>
        <w:t xml:space="preserve">Tiedens, L. Z., &amp; Linton, S. (2001). Judgment under emotional certainty and uncertainty: the </w:t>
      </w:r>
    </w:p>
    <w:p w14:paraId="3829B0C2" w14:textId="77777777" w:rsidR="003D0571" w:rsidRDefault="003D0571" w:rsidP="003D0571">
      <w:pPr>
        <w:ind w:left="720"/>
        <w:rPr>
          <w:rFonts w:cs="Times New Roman"/>
          <w:color w:val="222222"/>
          <w:szCs w:val="24"/>
          <w:shd w:val="clear" w:color="auto" w:fill="FFFFFF"/>
        </w:rPr>
      </w:pPr>
      <w:r w:rsidRPr="00EA5056">
        <w:rPr>
          <w:rFonts w:cs="Times New Roman"/>
          <w:color w:val="222222"/>
          <w:szCs w:val="24"/>
          <w:shd w:val="clear" w:color="auto" w:fill="FFFFFF"/>
        </w:rPr>
        <w:t>effects of specific emotions on information processing. </w:t>
      </w:r>
      <w:r w:rsidRPr="00EA5056">
        <w:rPr>
          <w:rFonts w:cs="Times New Roman"/>
          <w:i/>
          <w:iCs/>
          <w:color w:val="222222"/>
          <w:szCs w:val="24"/>
          <w:shd w:val="clear" w:color="auto" w:fill="FFFFFF"/>
        </w:rPr>
        <w:t xml:space="preserve">Journal of </w:t>
      </w:r>
      <w:r>
        <w:rPr>
          <w:rFonts w:cs="Times New Roman"/>
          <w:i/>
          <w:iCs/>
          <w:color w:val="222222"/>
          <w:szCs w:val="24"/>
          <w:shd w:val="clear" w:color="auto" w:fill="FFFFFF"/>
        </w:rPr>
        <w:t>P</w:t>
      </w:r>
      <w:r w:rsidRPr="00EA5056">
        <w:rPr>
          <w:rFonts w:cs="Times New Roman"/>
          <w:i/>
          <w:iCs/>
          <w:color w:val="222222"/>
          <w:szCs w:val="24"/>
          <w:shd w:val="clear" w:color="auto" w:fill="FFFFFF"/>
        </w:rPr>
        <w:t xml:space="preserve">ersonality and </w:t>
      </w:r>
      <w:r>
        <w:rPr>
          <w:rFonts w:cs="Times New Roman"/>
          <w:i/>
          <w:iCs/>
          <w:color w:val="222222"/>
          <w:szCs w:val="24"/>
          <w:shd w:val="clear" w:color="auto" w:fill="FFFFFF"/>
        </w:rPr>
        <w:t>S</w:t>
      </w:r>
      <w:r w:rsidRPr="00EA5056">
        <w:rPr>
          <w:rFonts w:cs="Times New Roman"/>
          <w:i/>
          <w:iCs/>
          <w:color w:val="222222"/>
          <w:szCs w:val="24"/>
          <w:shd w:val="clear" w:color="auto" w:fill="FFFFFF"/>
        </w:rPr>
        <w:t xml:space="preserve">ocial </w:t>
      </w:r>
      <w:r>
        <w:rPr>
          <w:rFonts w:cs="Times New Roman"/>
          <w:i/>
          <w:iCs/>
          <w:color w:val="222222"/>
          <w:szCs w:val="24"/>
          <w:shd w:val="clear" w:color="auto" w:fill="FFFFFF"/>
        </w:rPr>
        <w:t>P</w:t>
      </w:r>
      <w:r w:rsidRPr="00EA5056">
        <w:rPr>
          <w:rFonts w:cs="Times New Roman"/>
          <w:i/>
          <w:iCs/>
          <w:color w:val="222222"/>
          <w:szCs w:val="24"/>
          <w:shd w:val="clear" w:color="auto" w:fill="FFFFFF"/>
        </w:rPr>
        <w:t>sychology</w:t>
      </w:r>
      <w:r w:rsidRPr="00EA5056">
        <w:rPr>
          <w:rFonts w:cs="Times New Roman"/>
          <w:color w:val="222222"/>
          <w:szCs w:val="24"/>
          <w:shd w:val="clear" w:color="auto" w:fill="FFFFFF"/>
        </w:rPr>
        <w:t>, </w:t>
      </w:r>
      <w:r w:rsidRPr="00EA5056">
        <w:rPr>
          <w:rFonts w:cs="Times New Roman"/>
          <w:i/>
          <w:iCs/>
          <w:color w:val="222222"/>
          <w:szCs w:val="24"/>
          <w:shd w:val="clear" w:color="auto" w:fill="FFFFFF"/>
        </w:rPr>
        <w:t>81</w:t>
      </w:r>
      <w:r w:rsidRPr="00EA5056">
        <w:rPr>
          <w:rFonts w:cs="Times New Roman"/>
          <w:color w:val="222222"/>
          <w:szCs w:val="24"/>
          <w:shd w:val="clear" w:color="auto" w:fill="FFFFFF"/>
        </w:rPr>
        <w:t>, 973</w:t>
      </w:r>
      <w:r>
        <w:rPr>
          <w:rFonts w:cs="Times New Roman"/>
          <w:color w:val="222222"/>
          <w:szCs w:val="24"/>
          <w:shd w:val="clear" w:color="auto" w:fill="FFFFFF"/>
        </w:rPr>
        <w:t>-988</w:t>
      </w:r>
      <w:r w:rsidRPr="00EA5056">
        <w:rPr>
          <w:rFonts w:cs="Times New Roman"/>
          <w:color w:val="222222"/>
          <w:szCs w:val="24"/>
          <w:shd w:val="clear" w:color="auto" w:fill="FFFFFF"/>
        </w:rPr>
        <w:t>.</w:t>
      </w:r>
    </w:p>
    <w:p w14:paraId="326EC850"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Van Harreveld, F., Van der Pligt, J., &amp; de Liver, Y. N. (2009). The agony of ambivalence and </w:t>
      </w:r>
    </w:p>
    <w:p w14:paraId="5F0763A0"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ways to resolve it: Introducing the MAID model. </w:t>
      </w:r>
      <w:r>
        <w:rPr>
          <w:rFonts w:cs="Times New Roman"/>
          <w:i/>
          <w:iCs/>
          <w:color w:val="222222"/>
          <w:szCs w:val="24"/>
          <w:shd w:val="clear" w:color="auto" w:fill="FFFFFF"/>
        </w:rPr>
        <w:t>Personality and Social Psychology Review</w:t>
      </w:r>
      <w:r>
        <w:rPr>
          <w:rFonts w:cs="Times New Roman"/>
          <w:color w:val="222222"/>
          <w:szCs w:val="24"/>
          <w:shd w:val="clear" w:color="auto" w:fill="FFFFFF"/>
        </w:rPr>
        <w:t>, </w:t>
      </w:r>
      <w:r>
        <w:rPr>
          <w:rFonts w:cs="Times New Roman"/>
          <w:i/>
          <w:iCs/>
          <w:color w:val="222222"/>
          <w:szCs w:val="24"/>
          <w:shd w:val="clear" w:color="auto" w:fill="FFFFFF"/>
        </w:rPr>
        <w:t>13</w:t>
      </w:r>
      <w:r>
        <w:rPr>
          <w:rFonts w:cs="Times New Roman"/>
          <w:color w:val="222222"/>
          <w:szCs w:val="24"/>
          <w:shd w:val="clear" w:color="auto" w:fill="FFFFFF"/>
        </w:rPr>
        <w:t>, 45-61.</w:t>
      </w:r>
    </w:p>
    <w:p w14:paraId="3985E4AA"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Van Kleef, G. A. (2009). How emotions regulate social life: The emotions as social information </w:t>
      </w:r>
    </w:p>
    <w:p w14:paraId="60A22B0B" w14:textId="77777777" w:rsidR="003D0571" w:rsidRDefault="003D0571" w:rsidP="003D0571">
      <w:pPr>
        <w:ind w:firstLine="720"/>
        <w:rPr>
          <w:rFonts w:cs="Times New Roman"/>
          <w:color w:val="222222"/>
          <w:szCs w:val="24"/>
          <w:shd w:val="clear" w:color="auto" w:fill="FFFFFF"/>
        </w:rPr>
      </w:pPr>
      <w:r>
        <w:rPr>
          <w:rFonts w:cs="Times New Roman"/>
          <w:color w:val="222222"/>
          <w:szCs w:val="24"/>
          <w:shd w:val="clear" w:color="auto" w:fill="FFFFFF"/>
        </w:rPr>
        <w:t>(EASI) model. </w:t>
      </w:r>
      <w:r>
        <w:rPr>
          <w:rFonts w:cs="Times New Roman"/>
          <w:i/>
          <w:iCs/>
          <w:color w:val="222222"/>
          <w:szCs w:val="24"/>
          <w:shd w:val="clear" w:color="auto" w:fill="FFFFFF"/>
        </w:rPr>
        <w:t>Current Directions in Psychological Science</w:t>
      </w:r>
      <w:r>
        <w:rPr>
          <w:rFonts w:cs="Times New Roman"/>
          <w:color w:val="222222"/>
          <w:szCs w:val="24"/>
          <w:shd w:val="clear" w:color="auto" w:fill="FFFFFF"/>
        </w:rPr>
        <w:t>, </w:t>
      </w:r>
      <w:r>
        <w:rPr>
          <w:rFonts w:cs="Times New Roman"/>
          <w:i/>
          <w:iCs/>
          <w:color w:val="222222"/>
          <w:szCs w:val="24"/>
          <w:shd w:val="clear" w:color="auto" w:fill="FFFFFF"/>
        </w:rPr>
        <w:t>18</w:t>
      </w:r>
      <w:r>
        <w:rPr>
          <w:rFonts w:cs="Times New Roman"/>
          <w:color w:val="222222"/>
          <w:szCs w:val="24"/>
          <w:shd w:val="clear" w:color="auto" w:fill="FFFFFF"/>
        </w:rPr>
        <w:t>, 184-188.</w:t>
      </w:r>
    </w:p>
    <w:p w14:paraId="485A244E" w14:textId="77777777" w:rsidR="003D0571" w:rsidRDefault="003D0571" w:rsidP="003D0571">
      <w:pPr>
        <w:rPr>
          <w:rFonts w:cs="Times New Roman"/>
          <w:color w:val="222222"/>
          <w:szCs w:val="24"/>
          <w:shd w:val="clear" w:color="auto" w:fill="FFFFFF"/>
        </w:rPr>
      </w:pPr>
      <w:r w:rsidRPr="00ED32FE">
        <w:rPr>
          <w:rFonts w:cs="Times New Roman"/>
          <w:color w:val="222222"/>
          <w:szCs w:val="24"/>
          <w:shd w:val="clear" w:color="auto" w:fill="FFFFFF"/>
        </w:rPr>
        <w:t xml:space="preserve">Van Kleef, G. A., Anastasopoulou, C., &amp; Nijstad, B. A. (2010). Can expressions of anger </w:t>
      </w:r>
    </w:p>
    <w:p w14:paraId="452F9FF9" w14:textId="77777777" w:rsidR="003D0571" w:rsidRDefault="003D0571" w:rsidP="003D0571">
      <w:pPr>
        <w:ind w:left="720"/>
        <w:rPr>
          <w:rFonts w:cs="Times New Roman"/>
          <w:color w:val="222222"/>
          <w:szCs w:val="24"/>
          <w:shd w:val="clear" w:color="auto" w:fill="FFFFFF"/>
        </w:rPr>
      </w:pPr>
      <w:r w:rsidRPr="00ED32FE">
        <w:rPr>
          <w:rFonts w:cs="Times New Roman"/>
          <w:color w:val="222222"/>
          <w:szCs w:val="24"/>
          <w:shd w:val="clear" w:color="auto" w:fill="FFFFFF"/>
        </w:rPr>
        <w:t>enhance creativity? A test of the emotions as social information (EASI) model. </w:t>
      </w:r>
      <w:r w:rsidRPr="00ED32FE">
        <w:rPr>
          <w:rFonts w:cs="Times New Roman"/>
          <w:i/>
          <w:iCs/>
          <w:color w:val="222222"/>
          <w:szCs w:val="24"/>
          <w:shd w:val="clear" w:color="auto" w:fill="FFFFFF"/>
        </w:rPr>
        <w:t>Journal of Experimental Social Psychology</w:t>
      </w:r>
      <w:r w:rsidRPr="00ED32FE">
        <w:rPr>
          <w:rFonts w:cs="Times New Roman"/>
          <w:color w:val="222222"/>
          <w:szCs w:val="24"/>
          <w:shd w:val="clear" w:color="auto" w:fill="FFFFFF"/>
        </w:rPr>
        <w:t>, </w:t>
      </w:r>
      <w:r w:rsidRPr="00ED32FE">
        <w:rPr>
          <w:rFonts w:cs="Times New Roman"/>
          <w:i/>
          <w:iCs/>
          <w:color w:val="222222"/>
          <w:szCs w:val="24"/>
          <w:shd w:val="clear" w:color="auto" w:fill="FFFFFF"/>
        </w:rPr>
        <w:t>46</w:t>
      </w:r>
      <w:r w:rsidRPr="00ED32FE">
        <w:rPr>
          <w:rFonts w:cs="Times New Roman"/>
          <w:color w:val="222222"/>
          <w:szCs w:val="24"/>
          <w:shd w:val="clear" w:color="auto" w:fill="FFFFFF"/>
        </w:rPr>
        <w:t>, 1042-1048.</w:t>
      </w:r>
    </w:p>
    <w:p w14:paraId="4F18F2EA"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Van Kleef, G. A., De Dreu, C. K., &amp; Manstead, A. S. (2004). The interpersonal effects of anger </w:t>
      </w:r>
    </w:p>
    <w:p w14:paraId="0B2BE496" w14:textId="77777777" w:rsidR="003D0571" w:rsidRDefault="003D0571" w:rsidP="003D0571">
      <w:pPr>
        <w:ind w:firstLine="720"/>
        <w:rPr>
          <w:rFonts w:cs="Times New Roman"/>
          <w:color w:val="222222"/>
          <w:szCs w:val="24"/>
          <w:shd w:val="clear" w:color="auto" w:fill="FFFFFF"/>
        </w:rPr>
      </w:pPr>
      <w:r>
        <w:rPr>
          <w:rFonts w:cs="Times New Roman"/>
          <w:color w:val="222222"/>
          <w:szCs w:val="24"/>
          <w:shd w:val="clear" w:color="auto" w:fill="FFFFFF"/>
        </w:rPr>
        <w:t>and happiness in negotiations. </w:t>
      </w:r>
      <w:r>
        <w:rPr>
          <w:rFonts w:cs="Times New Roman"/>
          <w:i/>
          <w:iCs/>
          <w:color w:val="222222"/>
          <w:szCs w:val="24"/>
          <w:shd w:val="clear" w:color="auto" w:fill="FFFFFF"/>
        </w:rPr>
        <w:t>Journal of Personality and Social Psychology</w:t>
      </w:r>
      <w:r>
        <w:rPr>
          <w:rFonts w:cs="Times New Roman"/>
          <w:color w:val="222222"/>
          <w:szCs w:val="24"/>
          <w:shd w:val="clear" w:color="auto" w:fill="FFFFFF"/>
        </w:rPr>
        <w:t>, </w:t>
      </w:r>
      <w:r>
        <w:rPr>
          <w:rFonts w:cs="Times New Roman"/>
          <w:i/>
          <w:iCs/>
          <w:color w:val="222222"/>
          <w:szCs w:val="24"/>
          <w:shd w:val="clear" w:color="auto" w:fill="FFFFFF"/>
        </w:rPr>
        <w:t>86</w:t>
      </w:r>
      <w:r>
        <w:rPr>
          <w:rFonts w:cs="Times New Roman"/>
          <w:color w:val="222222"/>
          <w:szCs w:val="24"/>
          <w:shd w:val="clear" w:color="auto" w:fill="FFFFFF"/>
        </w:rPr>
        <w:t>, 57-76.</w:t>
      </w:r>
    </w:p>
    <w:p w14:paraId="2DECFF59" w14:textId="77777777" w:rsidR="003D0571" w:rsidRDefault="003D0571" w:rsidP="003D0571">
      <w:pPr>
        <w:rPr>
          <w:rFonts w:cs="Times New Roman"/>
          <w:color w:val="222222"/>
          <w:szCs w:val="24"/>
          <w:shd w:val="clear" w:color="auto" w:fill="FFFFFF"/>
        </w:rPr>
      </w:pPr>
      <w:r w:rsidRPr="00607CE9">
        <w:rPr>
          <w:rFonts w:cs="Times New Roman"/>
          <w:color w:val="222222"/>
          <w:szCs w:val="24"/>
          <w:shd w:val="clear" w:color="auto" w:fill="FFFFFF"/>
        </w:rPr>
        <w:t xml:space="preserve">Van Kleef, G. A., Homan, A. C., Beersma, B., &amp; van Knippenberg, D. (2010). On angry leaders </w:t>
      </w:r>
    </w:p>
    <w:p w14:paraId="780CBD4A" w14:textId="77777777" w:rsidR="003D0571" w:rsidRDefault="003D0571" w:rsidP="003D0571">
      <w:pPr>
        <w:ind w:left="720"/>
        <w:rPr>
          <w:rFonts w:cs="Times New Roman"/>
          <w:color w:val="222222"/>
          <w:szCs w:val="24"/>
          <w:shd w:val="clear" w:color="auto" w:fill="FFFFFF"/>
        </w:rPr>
      </w:pPr>
      <w:r w:rsidRPr="00607CE9">
        <w:rPr>
          <w:rFonts w:cs="Times New Roman"/>
          <w:color w:val="222222"/>
          <w:szCs w:val="24"/>
          <w:shd w:val="clear" w:color="auto" w:fill="FFFFFF"/>
        </w:rPr>
        <w:t>and agreeable followers: How leaders’ emotions and followers’ personalities shape motivation and team performance. </w:t>
      </w:r>
      <w:r w:rsidRPr="00607CE9">
        <w:rPr>
          <w:rFonts w:cs="Times New Roman"/>
          <w:i/>
          <w:iCs/>
          <w:color w:val="222222"/>
          <w:szCs w:val="24"/>
          <w:shd w:val="clear" w:color="auto" w:fill="FFFFFF"/>
        </w:rPr>
        <w:t>Psychological Science</w:t>
      </w:r>
      <w:r w:rsidRPr="00607CE9">
        <w:rPr>
          <w:rFonts w:cs="Times New Roman"/>
          <w:color w:val="222222"/>
          <w:szCs w:val="24"/>
          <w:shd w:val="clear" w:color="auto" w:fill="FFFFFF"/>
        </w:rPr>
        <w:t>, </w:t>
      </w:r>
      <w:r w:rsidRPr="00607CE9">
        <w:rPr>
          <w:rFonts w:cs="Times New Roman"/>
          <w:i/>
          <w:iCs/>
          <w:color w:val="222222"/>
          <w:szCs w:val="24"/>
          <w:shd w:val="clear" w:color="auto" w:fill="FFFFFF"/>
        </w:rPr>
        <w:t>21</w:t>
      </w:r>
      <w:r w:rsidRPr="00607CE9">
        <w:rPr>
          <w:rFonts w:cs="Times New Roman"/>
          <w:color w:val="222222"/>
          <w:szCs w:val="24"/>
          <w:shd w:val="clear" w:color="auto" w:fill="FFFFFF"/>
        </w:rPr>
        <w:t>, 1827-1834.</w:t>
      </w:r>
    </w:p>
    <w:p w14:paraId="1BC6B66C"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Van Kleef, G. A., Homan, A. C., Beersma, B., Van Knippenberg, D., Van Knippenberg, B., &amp; </w:t>
      </w:r>
    </w:p>
    <w:p w14:paraId="31510E80"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lastRenderedPageBreak/>
        <w:t>Damen, F. (2009). Searing sentiment or cold calculation? The effects of leader emotional displays on team performance depend on follower epistemic motivation. </w:t>
      </w:r>
      <w:r>
        <w:rPr>
          <w:rFonts w:cs="Times New Roman"/>
          <w:i/>
          <w:iCs/>
          <w:color w:val="222222"/>
          <w:szCs w:val="24"/>
          <w:shd w:val="clear" w:color="auto" w:fill="FFFFFF"/>
        </w:rPr>
        <w:t>Academy of Management Journal</w:t>
      </w:r>
      <w:r>
        <w:rPr>
          <w:rFonts w:cs="Times New Roman"/>
          <w:color w:val="222222"/>
          <w:szCs w:val="24"/>
          <w:shd w:val="clear" w:color="auto" w:fill="FFFFFF"/>
        </w:rPr>
        <w:t>, </w:t>
      </w:r>
      <w:r>
        <w:rPr>
          <w:rFonts w:cs="Times New Roman"/>
          <w:i/>
          <w:iCs/>
          <w:color w:val="222222"/>
          <w:szCs w:val="24"/>
          <w:shd w:val="clear" w:color="auto" w:fill="FFFFFF"/>
        </w:rPr>
        <w:t>52</w:t>
      </w:r>
      <w:r>
        <w:rPr>
          <w:rFonts w:cs="Times New Roman"/>
          <w:color w:val="222222"/>
          <w:szCs w:val="24"/>
          <w:shd w:val="clear" w:color="auto" w:fill="FFFFFF"/>
        </w:rPr>
        <w:t>, 562-580.</w:t>
      </w:r>
    </w:p>
    <w:p w14:paraId="0DA5FFFF"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van Knippenberg, D., &amp; Van Kleef, G. A. (2016). Leadership and affect: Moving the hearts and </w:t>
      </w:r>
    </w:p>
    <w:p w14:paraId="345A95A8" w14:textId="77777777" w:rsidR="003D0571" w:rsidRDefault="003D0571" w:rsidP="003D0571">
      <w:pPr>
        <w:ind w:firstLine="720"/>
        <w:rPr>
          <w:rFonts w:cs="Times New Roman"/>
          <w:color w:val="222222"/>
          <w:szCs w:val="24"/>
          <w:shd w:val="clear" w:color="auto" w:fill="FFFFFF"/>
        </w:rPr>
      </w:pPr>
      <w:r>
        <w:rPr>
          <w:rFonts w:cs="Times New Roman"/>
          <w:color w:val="222222"/>
          <w:szCs w:val="24"/>
          <w:shd w:val="clear" w:color="auto" w:fill="FFFFFF"/>
        </w:rPr>
        <w:t>minds of followers. </w:t>
      </w:r>
      <w:r>
        <w:rPr>
          <w:rFonts w:cs="Times New Roman"/>
          <w:i/>
          <w:iCs/>
          <w:color w:val="222222"/>
          <w:szCs w:val="24"/>
          <w:shd w:val="clear" w:color="auto" w:fill="FFFFFF"/>
        </w:rPr>
        <w:t>The Academy of Management Annals</w:t>
      </w:r>
      <w:r>
        <w:rPr>
          <w:rFonts w:cs="Times New Roman"/>
          <w:color w:val="222222"/>
          <w:szCs w:val="24"/>
          <w:shd w:val="clear" w:color="auto" w:fill="FFFFFF"/>
        </w:rPr>
        <w:t>, </w:t>
      </w:r>
      <w:r>
        <w:rPr>
          <w:rFonts w:cs="Times New Roman"/>
          <w:i/>
          <w:iCs/>
          <w:color w:val="222222"/>
          <w:szCs w:val="24"/>
          <w:shd w:val="clear" w:color="auto" w:fill="FFFFFF"/>
        </w:rPr>
        <w:t>10</w:t>
      </w:r>
      <w:r>
        <w:rPr>
          <w:rFonts w:cs="Times New Roman"/>
          <w:color w:val="222222"/>
          <w:szCs w:val="24"/>
          <w:shd w:val="clear" w:color="auto" w:fill="FFFFFF"/>
        </w:rPr>
        <w:t>, 799-840.</w:t>
      </w:r>
    </w:p>
    <w:p w14:paraId="122C1478"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Venus, M., Stam, D., &amp; Van Knippenberg, D. (2013). Leader emotion as a catalyst of effective </w:t>
      </w:r>
    </w:p>
    <w:p w14:paraId="4019E92E"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leader communication of visions, value-laden messages, and goals. </w:t>
      </w:r>
      <w:r>
        <w:rPr>
          <w:rFonts w:cs="Times New Roman"/>
          <w:i/>
          <w:iCs/>
          <w:color w:val="222222"/>
          <w:szCs w:val="24"/>
          <w:shd w:val="clear" w:color="auto" w:fill="FFFFFF"/>
        </w:rPr>
        <w:t>Organizational Behavior and Human Decision Processes</w:t>
      </w:r>
      <w:r>
        <w:rPr>
          <w:rFonts w:cs="Times New Roman"/>
          <w:color w:val="222222"/>
          <w:szCs w:val="24"/>
          <w:shd w:val="clear" w:color="auto" w:fill="FFFFFF"/>
        </w:rPr>
        <w:t>, </w:t>
      </w:r>
      <w:r>
        <w:rPr>
          <w:rFonts w:cs="Times New Roman"/>
          <w:i/>
          <w:iCs/>
          <w:color w:val="222222"/>
          <w:szCs w:val="24"/>
          <w:shd w:val="clear" w:color="auto" w:fill="FFFFFF"/>
        </w:rPr>
        <w:t>122</w:t>
      </w:r>
      <w:r>
        <w:rPr>
          <w:rFonts w:cs="Times New Roman"/>
          <w:color w:val="222222"/>
          <w:szCs w:val="24"/>
          <w:shd w:val="clear" w:color="auto" w:fill="FFFFFF"/>
        </w:rPr>
        <w:t>, 53-68.</w:t>
      </w:r>
    </w:p>
    <w:p w14:paraId="3D135C48" w14:textId="77777777" w:rsidR="003D0571" w:rsidRDefault="003D0571" w:rsidP="003D0571">
      <w:pPr>
        <w:rPr>
          <w:rFonts w:cs="Times New Roman"/>
          <w:color w:val="222222"/>
          <w:szCs w:val="24"/>
          <w:shd w:val="clear" w:color="auto" w:fill="FFFFFF"/>
        </w:rPr>
      </w:pPr>
      <w:r>
        <w:rPr>
          <w:rFonts w:cs="Times New Roman"/>
          <w:color w:val="222222"/>
          <w:szCs w:val="24"/>
          <w:shd w:val="clear" w:color="auto" w:fill="FFFFFF"/>
        </w:rPr>
        <w:t xml:space="preserve">Visser, V. A., van Knippenberg, D., Van Kleef, G. A., &amp; Wisse, B. (2013). How leader displays </w:t>
      </w:r>
    </w:p>
    <w:p w14:paraId="2AC81671" w14:textId="77777777" w:rsidR="003D0571" w:rsidRDefault="003D0571" w:rsidP="003D0571">
      <w:pPr>
        <w:ind w:left="720"/>
        <w:rPr>
          <w:rFonts w:cs="Times New Roman"/>
          <w:color w:val="222222"/>
          <w:szCs w:val="24"/>
          <w:shd w:val="clear" w:color="auto" w:fill="FFFFFF"/>
        </w:rPr>
      </w:pPr>
      <w:r>
        <w:rPr>
          <w:rFonts w:cs="Times New Roman"/>
          <w:color w:val="222222"/>
          <w:szCs w:val="24"/>
          <w:shd w:val="clear" w:color="auto" w:fill="FFFFFF"/>
        </w:rPr>
        <w:t>of happiness and sadness influence follower performance: Emotional contagion and creative versus analytical performance. </w:t>
      </w:r>
      <w:r>
        <w:rPr>
          <w:rFonts w:cs="Times New Roman"/>
          <w:i/>
          <w:iCs/>
          <w:color w:val="222222"/>
          <w:szCs w:val="24"/>
          <w:shd w:val="clear" w:color="auto" w:fill="FFFFFF"/>
        </w:rPr>
        <w:t>The Leadership Quarterly</w:t>
      </w:r>
      <w:r>
        <w:rPr>
          <w:rFonts w:cs="Times New Roman"/>
          <w:color w:val="222222"/>
          <w:szCs w:val="24"/>
          <w:shd w:val="clear" w:color="auto" w:fill="FFFFFF"/>
        </w:rPr>
        <w:t>, </w:t>
      </w:r>
      <w:r>
        <w:rPr>
          <w:rFonts w:cs="Times New Roman"/>
          <w:i/>
          <w:iCs/>
          <w:color w:val="222222"/>
          <w:szCs w:val="24"/>
          <w:shd w:val="clear" w:color="auto" w:fill="FFFFFF"/>
        </w:rPr>
        <w:t>24</w:t>
      </w:r>
      <w:r>
        <w:rPr>
          <w:rFonts w:cs="Times New Roman"/>
          <w:color w:val="222222"/>
          <w:szCs w:val="24"/>
          <w:shd w:val="clear" w:color="auto" w:fill="FFFFFF"/>
        </w:rPr>
        <w:t>, 172-188.</w:t>
      </w:r>
    </w:p>
    <w:p w14:paraId="5911B02F" w14:textId="77777777" w:rsidR="003D0571" w:rsidRDefault="003D0571" w:rsidP="003D0571">
      <w:pPr>
        <w:rPr>
          <w:rFonts w:cs="Times New Roman"/>
          <w:color w:val="222222"/>
          <w:szCs w:val="24"/>
          <w:shd w:val="clear" w:color="auto" w:fill="FFFFFF"/>
        </w:rPr>
      </w:pPr>
      <w:r w:rsidRPr="008B3684">
        <w:rPr>
          <w:rFonts w:cs="Times New Roman"/>
          <w:color w:val="222222"/>
          <w:szCs w:val="24"/>
          <w:shd w:val="clear" w:color="auto" w:fill="FFFFFF"/>
        </w:rPr>
        <w:t xml:space="preserve">Warner, L. R., &amp; Shields, S. A. (2009). Judgements of others’ emotional appropriateness are </w:t>
      </w:r>
    </w:p>
    <w:p w14:paraId="16A0F1B0" w14:textId="77777777" w:rsidR="003D0571" w:rsidRDefault="003D0571" w:rsidP="003D0571">
      <w:pPr>
        <w:ind w:firstLine="720"/>
        <w:rPr>
          <w:rFonts w:cs="Times New Roman"/>
          <w:color w:val="222222"/>
          <w:szCs w:val="24"/>
          <w:shd w:val="clear" w:color="auto" w:fill="FFFFFF"/>
        </w:rPr>
      </w:pPr>
      <w:r w:rsidRPr="008B3684">
        <w:rPr>
          <w:rFonts w:cs="Times New Roman"/>
          <w:color w:val="222222"/>
          <w:szCs w:val="24"/>
          <w:shd w:val="clear" w:color="auto" w:fill="FFFFFF"/>
        </w:rPr>
        <w:t>multidimensional. </w:t>
      </w:r>
      <w:r w:rsidRPr="008B3684">
        <w:rPr>
          <w:rFonts w:cs="Times New Roman"/>
          <w:i/>
          <w:iCs/>
          <w:color w:val="222222"/>
          <w:szCs w:val="24"/>
          <w:shd w:val="clear" w:color="auto" w:fill="FFFFFF"/>
        </w:rPr>
        <w:t xml:space="preserve">Cognition and </w:t>
      </w:r>
      <w:r>
        <w:rPr>
          <w:rFonts w:cs="Times New Roman"/>
          <w:i/>
          <w:iCs/>
          <w:color w:val="222222"/>
          <w:szCs w:val="24"/>
          <w:shd w:val="clear" w:color="auto" w:fill="FFFFFF"/>
        </w:rPr>
        <w:t>E</w:t>
      </w:r>
      <w:r w:rsidRPr="008B3684">
        <w:rPr>
          <w:rFonts w:cs="Times New Roman"/>
          <w:i/>
          <w:iCs/>
          <w:color w:val="222222"/>
          <w:szCs w:val="24"/>
          <w:shd w:val="clear" w:color="auto" w:fill="FFFFFF"/>
        </w:rPr>
        <w:t>motion</w:t>
      </w:r>
      <w:r w:rsidRPr="008B3684">
        <w:rPr>
          <w:rFonts w:cs="Times New Roman"/>
          <w:color w:val="222222"/>
          <w:szCs w:val="24"/>
          <w:shd w:val="clear" w:color="auto" w:fill="FFFFFF"/>
        </w:rPr>
        <w:t>, </w:t>
      </w:r>
      <w:r w:rsidRPr="008B3684">
        <w:rPr>
          <w:rFonts w:cs="Times New Roman"/>
          <w:i/>
          <w:iCs/>
          <w:color w:val="222222"/>
          <w:szCs w:val="24"/>
          <w:shd w:val="clear" w:color="auto" w:fill="FFFFFF"/>
        </w:rPr>
        <w:t>23</w:t>
      </w:r>
      <w:r w:rsidRPr="008B3684">
        <w:rPr>
          <w:rFonts w:cs="Times New Roman"/>
          <w:color w:val="222222"/>
          <w:szCs w:val="24"/>
          <w:shd w:val="clear" w:color="auto" w:fill="FFFFFF"/>
        </w:rPr>
        <w:t>, 876-888.</w:t>
      </w:r>
    </w:p>
    <w:p w14:paraId="3764B505" w14:textId="77777777" w:rsidR="003D0571" w:rsidRDefault="003D0571" w:rsidP="003D0571">
      <w:pPr>
        <w:rPr>
          <w:rFonts w:cs="Times New Roman"/>
          <w:szCs w:val="24"/>
        </w:rPr>
      </w:pPr>
      <w:r>
        <w:rPr>
          <w:rFonts w:cs="Times New Roman"/>
          <w:szCs w:val="24"/>
        </w:rPr>
        <w:t xml:space="preserve">Waples, E. P., &amp; Connelly, S. (2008). Leader emotions and vision implementation: Effects of </w:t>
      </w:r>
    </w:p>
    <w:p w14:paraId="2D81509E" w14:textId="231B3E50" w:rsidR="003D0571" w:rsidRDefault="003D0571" w:rsidP="003D0571">
      <w:pPr>
        <w:ind w:left="720"/>
        <w:rPr>
          <w:rFonts w:cs="Times New Roman"/>
          <w:szCs w:val="24"/>
        </w:rPr>
      </w:pPr>
      <w:r>
        <w:rPr>
          <w:rFonts w:cs="Times New Roman"/>
          <w:szCs w:val="24"/>
        </w:rPr>
        <w:t>activation potential and val</w:t>
      </w:r>
      <w:r w:rsidR="006109CA">
        <w:rPr>
          <w:rFonts w:cs="Times New Roman"/>
          <w:szCs w:val="24"/>
        </w:rPr>
        <w:t>e</w:t>
      </w:r>
      <w:r>
        <w:rPr>
          <w:rFonts w:cs="Times New Roman"/>
          <w:szCs w:val="24"/>
        </w:rPr>
        <w:t>nce. In C. E. Härtel, W. J. Zerbe, &amp; N. M. Ashkanasy (Eds.), Emotions in Organizational Behavior (pp. 67−94). Mahwah, New Jersey: Lawrence Erlbaum Associates, Publishers.</w:t>
      </w:r>
    </w:p>
    <w:p w14:paraId="54FE8208" w14:textId="77777777" w:rsidR="003D0571" w:rsidRDefault="003D0571" w:rsidP="003D0571">
      <w:pPr>
        <w:rPr>
          <w:rFonts w:cs="Times New Roman"/>
          <w:color w:val="222222"/>
          <w:szCs w:val="24"/>
          <w:shd w:val="clear" w:color="auto" w:fill="FFFFFF"/>
        </w:rPr>
      </w:pPr>
      <w:r w:rsidRPr="003901E9">
        <w:rPr>
          <w:rFonts w:cs="Times New Roman"/>
          <w:color w:val="222222"/>
          <w:szCs w:val="24"/>
          <w:shd w:val="clear" w:color="auto" w:fill="FFFFFF"/>
        </w:rPr>
        <w:t xml:space="preserve">Wong, C. S., &amp; Law, K. S. (2002). The effects of leader and follower emotional intelligence on </w:t>
      </w:r>
    </w:p>
    <w:p w14:paraId="42CF556E" w14:textId="77777777" w:rsidR="003D0571" w:rsidRDefault="003D0571" w:rsidP="003D0571">
      <w:pPr>
        <w:ind w:left="720"/>
        <w:rPr>
          <w:rFonts w:cs="Times New Roman"/>
          <w:color w:val="222222"/>
          <w:szCs w:val="24"/>
          <w:shd w:val="clear" w:color="auto" w:fill="FFFFFF"/>
        </w:rPr>
      </w:pPr>
      <w:r w:rsidRPr="003901E9">
        <w:rPr>
          <w:rFonts w:cs="Times New Roman"/>
          <w:color w:val="222222"/>
          <w:szCs w:val="24"/>
          <w:shd w:val="clear" w:color="auto" w:fill="FFFFFF"/>
        </w:rPr>
        <w:t>performance and attitude: An exploratory study. </w:t>
      </w:r>
      <w:r w:rsidRPr="003901E9">
        <w:rPr>
          <w:rFonts w:cs="Times New Roman"/>
          <w:i/>
          <w:iCs/>
          <w:color w:val="222222"/>
          <w:szCs w:val="24"/>
          <w:shd w:val="clear" w:color="auto" w:fill="FFFFFF"/>
        </w:rPr>
        <w:t xml:space="preserve">The </w:t>
      </w:r>
      <w:r>
        <w:rPr>
          <w:rFonts w:cs="Times New Roman"/>
          <w:i/>
          <w:iCs/>
          <w:color w:val="222222"/>
          <w:szCs w:val="24"/>
          <w:shd w:val="clear" w:color="auto" w:fill="FFFFFF"/>
        </w:rPr>
        <w:t>L</w:t>
      </w:r>
      <w:r w:rsidRPr="003901E9">
        <w:rPr>
          <w:rFonts w:cs="Times New Roman"/>
          <w:i/>
          <w:iCs/>
          <w:color w:val="222222"/>
          <w:szCs w:val="24"/>
          <w:shd w:val="clear" w:color="auto" w:fill="FFFFFF"/>
        </w:rPr>
        <w:t xml:space="preserve">eadership </w:t>
      </w:r>
      <w:r>
        <w:rPr>
          <w:rFonts w:cs="Times New Roman"/>
          <w:i/>
          <w:iCs/>
          <w:color w:val="222222"/>
          <w:szCs w:val="24"/>
          <w:shd w:val="clear" w:color="auto" w:fill="FFFFFF"/>
        </w:rPr>
        <w:t>Q</w:t>
      </w:r>
      <w:r w:rsidRPr="003901E9">
        <w:rPr>
          <w:rFonts w:cs="Times New Roman"/>
          <w:i/>
          <w:iCs/>
          <w:color w:val="222222"/>
          <w:szCs w:val="24"/>
          <w:shd w:val="clear" w:color="auto" w:fill="FFFFFF"/>
        </w:rPr>
        <w:t>uarterly</w:t>
      </w:r>
      <w:r w:rsidRPr="003901E9">
        <w:rPr>
          <w:rFonts w:cs="Times New Roman"/>
          <w:color w:val="222222"/>
          <w:szCs w:val="24"/>
          <w:shd w:val="clear" w:color="auto" w:fill="FFFFFF"/>
        </w:rPr>
        <w:t>, </w:t>
      </w:r>
      <w:r w:rsidRPr="003901E9">
        <w:rPr>
          <w:rFonts w:cs="Times New Roman"/>
          <w:i/>
          <w:iCs/>
          <w:color w:val="222222"/>
          <w:szCs w:val="24"/>
          <w:shd w:val="clear" w:color="auto" w:fill="FFFFFF"/>
        </w:rPr>
        <w:t>13</w:t>
      </w:r>
      <w:r w:rsidRPr="003901E9">
        <w:rPr>
          <w:rFonts w:cs="Times New Roman"/>
          <w:color w:val="222222"/>
          <w:szCs w:val="24"/>
          <w:shd w:val="clear" w:color="auto" w:fill="FFFFFF"/>
        </w:rPr>
        <w:t>, 243-274.</w:t>
      </w:r>
    </w:p>
    <w:p w14:paraId="6F2F1D63" w14:textId="77777777" w:rsidR="0001007C" w:rsidRPr="0001007C" w:rsidRDefault="0001007C" w:rsidP="0001007C">
      <w:pPr>
        <w:rPr>
          <w:b/>
        </w:rPr>
      </w:pPr>
    </w:p>
    <w:p w14:paraId="159FC9DD" w14:textId="4E7DD593" w:rsidR="00055552" w:rsidRDefault="00055552" w:rsidP="0001007C"/>
    <w:p w14:paraId="4C774C6E" w14:textId="77777777" w:rsidR="00055552" w:rsidRDefault="00055552">
      <w:pPr>
        <w:spacing w:after="160" w:line="259" w:lineRule="auto"/>
        <w:contextualSpacing w:val="0"/>
      </w:pPr>
      <w:r>
        <w:br w:type="page"/>
      </w:r>
    </w:p>
    <w:p w14:paraId="3F074BCD" w14:textId="355FD816" w:rsidR="008E77D4" w:rsidRDefault="0065494F" w:rsidP="0001007C">
      <w:r>
        <w:rPr>
          <w:noProof/>
        </w:rPr>
        <w:lastRenderedPageBreak/>
        <mc:AlternateContent>
          <mc:Choice Requires="wps">
            <w:drawing>
              <wp:anchor distT="45720" distB="45720" distL="114300" distR="114300" simplePos="0" relativeHeight="251661312" behindDoc="0" locked="0" layoutInCell="1" allowOverlap="1" wp14:anchorId="551BCD75" wp14:editId="7C2FB211">
                <wp:simplePos x="0" y="0"/>
                <wp:positionH relativeFrom="margin">
                  <wp:align>left</wp:align>
                </wp:positionH>
                <wp:positionV relativeFrom="paragraph">
                  <wp:posOffset>1176020</wp:posOffset>
                </wp:positionV>
                <wp:extent cx="8205470" cy="5895340"/>
                <wp:effectExtent l="0" t="6985"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8205470" cy="5895340"/>
                        </a:xfrm>
                        <a:prstGeom prst="rect">
                          <a:avLst/>
                        </a:prstGeom>
                        <a:solidFill>
                          <a:srgbClr val="FFFFFF"/>
                        </a:solidFill>
                        <a:ln w="9525">
                          <a:noFill/>
                          <a:miter lim="800000"/>
                          <a:headEnd/>
                          <a:tailEnd/>
                        </a:ln>
                      </wps:spPr>
                      <wps:txbx>
                        <w:txbxContent>
                          <w:p w14:paraId="36AF14EF" w14:textId="77777777" w:rsidR="00BD08F7" w:rsidRDefault="00BD08F7" w:rsidP="008E77D4">
                            <w:pPr>
                              <w:widowControl w:val="0"/>
                              <w:autoSpaceDE w:val="0"/>
                              <w:autoSpaceDN w:val="0"/>
                              <w:adjustRightInd w:val="0"/>
                              <w:spacing w:line="240" w:lineRule="auto"/>
                              <w:rPr>
                                <w:rFonts w:cs="Times New Roman"/>
                                <w:szCs w:val="24"/>
                              </w:rPr>
                            </w:pPr>
                            <w:r>
                              <w:rPr>
                                <w:rFonts w:cs="Times New Roman"/>
                                <w:szCs w:val="24"/>
                              </w:rPr>
                              <w:t xml:space="preserve">Table 1 </w:t>
                            </w:r>
                          </w:p>
                          <w:p w14:paraId="75C2DC14" w14:textId="457A1D00" w:rsidR="00BD08F7" w:rsidRDefault="00BD08F7" w:rsidP="00C0358B">
                            <w:pPr>
                              <w:widowControl w:val="0"/>
                              <w:autoSpaceDE w:val="0"/>
                              <w:autoSpaceDN w:val="0"/>
                              <w:adjustRightInd w:val="0"/>
                              <w:spacing w:line="240" w:lineRule="auto"/>
                              <w:jc w:val="center"/>
                              <w:rPr>
                                <w:rFonts w:cs="Times New Roman"/>
                                <w:szCs w:val="24"/>
                              </w:rPr>
                            </w:pPr>
                          </w:p>
                          <w:p w14:paraId="4F81E180" w14:textId="0CF9261D" w:rsidR="00BD08F7" w:rsidRDefault="00BD08F7" w:rsidP="008E77D4">
                            <w:pPr>
                              <w:widowControl w:val="0"/>
                              <w:autoSpaceDE w:val="0"/>
                              <w:autoSpaceDN w:val="0"/>
                              <w:adjustRightInd w:val="0"/>
                              <w:spacing w:line="240" w:lineRule="auto"/>
                              <w:rPr>
                                <w:rFonts w:cs="Times New Roman"/>
                                <w:i/>
                                <w:iCs/>
                                <w:szCs w:val="24"/>
                              </w:rPr>
                            </w:pPr>
                            <w:r>
                              <w:rPr>
                                <w:rFonts w:cs="Times New Roman"/>
                                <w:i/>
                                <w:iCs/>
                                <w:szCs w:val="24"/>
                              </w:rPr>
                              <w:t xml:space="preserve">Means, Standard Deviations, and Correlations </w:t>
                            </w:r>
                          </w:p>
                          <w:p w14:paraId="44B4DD9E" w14:textId="77777777" w:rsidR="00BD08F7" w:rsidRDefault="00BD08F7" w:rsidP="008E77D4">
                            <w:pPr>
                              <w:widowControl w:val="0"/>
                              <w:autoSpaceDE w:val="0"/>
                              <w:autoSpaceDN w:val="0"/>
                              <w:adjustRightInd w:val="0"/>
                              <w:spacing w:line="240" w:lineRule="auto"/>
                              <w:rPr>
                                <w:rFonts w:cs="Times New Roman"/>
                                <w:szCs w:val="24"/>
                              </w:rPr>
                            </w:pPr>
                            <w:r>
                              <w:rPr>
                                <w:rFonts w:cs="Times New Roman"/>
                                <w:szCs w:val="24"/>
                              </w:rPr>
                              <w:t xml:space="preserve"> </w:t>
                            </w:r>
                          </w:p>
                          <w:tbl>
                            <w:tblPr>
                              <w:tblW w:w="0" w:type="auto"/>
                              <w:tblInd w:w="100" w:type="dxa"/>
                              <w:tblCellMar>
                                <w:left w:w="100" w:type="dxa"/>
                                <w:right w:w="100" w:type="dxa"/>
                              </w:tblCellMar>
                              <w:tblLook w:val="0000" w:firstRow="0" w:lastRow="0" w:firstColumn="0" w:lastColumn="0" w:noHBand="0" w:noVBand="0"/>
                            </w:tblPr>
                            <w:tblGrid>
                              <w:gridCol w:w="3409"/>
                              <w:gridCol w:w="928"/>
                              <w:gridCol w:w="928"/>
                              <w:gridCol w:w="1168"/>
                              <w:gridCol w:w="978"/>
                              <w:gridCol w:w="1168"/>
                              <w:gridCol w:w="1073"/>
                              <w:gridCol w:w="978"/>
                              <w:gridCol w:w="945"/>
                              <w:gridCol w:w="945"/>
                            </w:tblGrid>
                            <w:tr w:rsidR="00BD08F7" w:rsidRPr="00B136BD" w14:paraId="74D548B8" w14:textId="77777777" w:rsidTr="00941770">
                              <w:tc>
                                <w:tcPr>
                                  <w:tcW w:w="3410" w:type="dxa"/>
                                  <w:tcBorders>
                                    <w:top w:val="single" w:sz="6" w:space="0" w:color="auto"/>
                                    <w:left w:val="nil"/>
                                    <w:bottom w:val="nil"/>
                                    <w:right w:val="nil"/>
                                  </w:tcBorders>
                                  <w:vAlign w:val="center"/>
                                </w:tcPr>
                                <w:p w14:paraId="69A6C260" w14:textId="77777777"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Variable</w:t>
                                  </w:r>
                                </w:p>
                              </w:tc>
                              <w:tc>
                                <w:tcPr>
                                  <w:tcW w:w="658" w:type="dxa"/>
                                  <w:tcBorders>
                                    <w:top w:val="single" w:sz="6" w:space="0" w:color="auto"/>
                                    <w:left w:val="nil"/>
                                    <w:bottom w:val="nil"/>
                                    <w:right w:val="nil"/>
                                  </w:tcBorders>
                                  <w:vAlign w:val="center"/>
                                </w:tcPr>
                                <w:p w14:paraId="3D7BBDC2"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i/>
                                      <w:iCs/>
                                      <w:szCs w:val="24"/>
                                    </w:rPr>
                                    <w:t>M</w:t>
                                  </w:r>
                                </w:p>
                              </w:tc>
                              <w:tc>
                                <w:tcPr>
                                  <w:tcW w:w="0" w:type="auto"/>
                                  <w:tcBorders>
                                    <w:top w:val="single" w:sz="6" w:space="0" w:color="auto"/>
                                    <w:left w:val="nil"/>
                                    <w:bottom w:val="nil"/>
                                    <w:right w:val="nil"/>
                                  </w:tcBorders>
                                  <w:vAlign w:val="center"/>
                                </w:tcPr>
                                <w:p w14:paraId="4F2B8FFF"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i/>
                                      <w:iCs/>
                                      <w:szCs w:val="24"/>
                                    </w:rPr>
                                    <w:t>SD</w:t>
                                  </w:r>
                                </w:p>
                              </w:tc>
                              <w:tc>
                                <w:tcPr>
                                  <w:tcW w:w="0" w:type="auto"/>
                                  <w:tcBorders>
                                    <w:top w:val="single" w:sz="6" w:space="0" w:color="auto"/>
                                    <w:left w:val="nil"/>
                                    <w:bottom w:val="nil"/>
                                    <w:right w:val="nil"/>
                                  </w:tcBorders>
                                  <w:vAlign w:val="center"/>
                                </w:tcPr>
                                <w:p w14:paraId="553FFF47"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1</w:t>
                                  </w:r>
                                </w:p>
                              </w:tc>
                              <w:tc>
                                <w:tcPr>
                                  <w:tcW w:w="0" w:type="auto"/>
                                  <w:tcBorders>
                                    <w:top w:val="single" w:sz="6" w:space="0" w:color="auto"/>
                                    <w:left w:val="nil"/>
                                    <w:bottom w:val="nil"/>
                                    <w:right w:val="nil"/>
                                  </w:tcBorders>
                                  <w:vAlign w:val="center"/>
                                </w:tcPr>
                                <w:p w14:paraId="1331383D"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2</w:t>
                                  </w:r>
                                </w:p>
                              </w:tc>
                              <w:tc>
                                <w:tcPr>
                                  <w:tcW w:w="0" w:type="auto"/>
                                  <w:tcBorders>
                                    <w:top w:val="single" w:sz="6" w:space="0" w:color="auto"/>
                                    <w:left w:val="nil"/>
                                    <w:bottom w:val="nil"/>
                                    <w:right w:val="nil"/>
                                  </w:tcBorders>
                                  <w:vAlign w:val="center"/>
                                </w:tcPr>
                                <w:p w14:paraId="62472FC9"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3</w:t>
                                  </w:r>
                                </w:p>
                              </w:tc>
                              <w:tc>
                                <w:tcPr>
                                  <w:tcW w:w="0" w:type="auto"/>
                                  <w:tcBorders>
                                    <w:top w:val="single" w:sz="6" w:space="0" w:color="auto"/>
                                    <w:left w:val="nil"/>
                                    <w:bottom w:val="nil"/>
                                    <w:right w:val="nil"/>
                                  </w:tcBorders>
                                  <w:vAlign w:val="center"/>
                                </w:tcPr>
                                <w:p w14:paraId="600111A0"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4</w:t>
                                  </w:r>
                                </w:p>
                              </w:tc>
                              <w:tc>
                                <w:tcPr>
                                  <w:tcW w:w="0" w:type="auto"/>
                                  <w:tcBorders>
                                    <w:top w:val="single" w:sz="6" w:space="0" w:color="auto"/>
                                    <w:left w:val="nil"/>
                                    <w:bottom w:val="nil"/>
                                    <w:right w:val="nil"/>
                                  </w:tcBorders>
                                  <w:vAlign w:val="center"/>
                                </w:tcPr>
                                <w:p w14:paraId="240E1EA3"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5</w:t>
                                  </w:r>
                                </w:p>
                              </w:tc>
                              <w:tc>
                                <w:tcPr>
                                  <w:tcW w:w="0" w:type="auto"/>
                                  <w:tcBorders>
                                    <w:top w:val="single" w:sz="6" w:space="0" w:color="auto"/>
                                    <w:left w:val="nil"/>
                                    <w:bottom w:val="nil"/>
                                    <w:right w:val="nil"/>
                                  </w:tcBorders>
                                  <w:vAlign w:val="center"/>
                                </w:tcPr>
                                <w:p w14:paraId="4CBA2230"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6</w:t>
                                  </w:r>
                                </w:p>
                              </w:tc>
                              <w:tc>
                                <w:tcPr>
                                  <w:tcW w:w="0" w:type="auto"/>
                                  <w:tcBorders>
                                    <w:top w:val="single" w:sz="6" w:space="0" w:color="auto"/>
                                    <w:left w:val="nil"/>
                                    <w:bottom w:val="nil"/>
                                    <w:right w:val="nil"/>
                                  </w:tcBorders>
                                  <w:vAlign w:val="center"/>
                                </w:tcPr>
                                <w:p w14:paraId="1BBE7683"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7</w:t>
                                  </w:r>
                                </w:p>
                              </w:tc>
                            </w:tr>
                            <w:tr w:rsidR="00BD08F7" w:rsidRPr="00B136BD" w14:paraId="256C7D29" w14:textId="77777777" w:rsidTr="00941770">
                              <w:tc>
                                <w:tcPr>
                                  <w:tcW w:w="3410" w:type="dxa"/>
                                  <w:tcBorders>
                                    <w:top w:val="single" w:sz="6" w:space="0" w:color="auto"/>
                                    <w:left w:val="nil"/>
                                    <w:bottom w:val="nil"/>
                                    <w:right w:val="nil"/>
                                  </w:tcBorders>
                                  <w:vAlign w:val="center"/>
                                </w:tcPr>
                                <w:p w14:paraId="35539F79" w14:textId="77777777" w:rsidR="00BD08F7" w:rsidRPr="00B136BD" w:rsidRDefault="00BD08F7" w:rsidP="00270394">
                                  <w:pPr>
                                    <w:widowControl w:val="0"/>
                                    <w:autoSpaceDE w:val="0"/>
                                    <w:autoSpaceDN w:val="0"/>
                                    <w:adjustRightInd w:val="0"/>
                                    <w:spacing w:line="240" w:lineRule="auto"/>
                                    <w:rPr>
                                      <w:rFonts w:cs="Times New Roman"/>
                                      <w:szCs w:val="24"/>
                                    </w:rPr>
                                  </w:pPr>
                                </w:p>
                              </w:tc>
                              <w:tc>
                                <w:tcPr>
                                  <w:tcW w:w="658" w:type="dxa"/>
                                  <w:tcBorders>
                                    <w:top w:val="single" w:sz="6" w:space="0" w:color="auto"/>
                                    <w:left w:val="nil"/>
                                    <w:bottom w:val="nil"/>
                                    <w:right w:val="nil"/>
                                  </w:tcBorders>
                                  <w:vAlign w:val="center"/>
                                </w:tcPr>
                                <w:p w14:paraId="6419BCB2"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p>
                              </w:tc>
                              <w:tc>
                                <w:tcPr>
                                  <w:tcW w:w="0" w:type="auto"/>
                                  <w:tcBorders>
                                    <w:top w:val="single" w:sz="6" w:space="0" w:color="auto"/>
                                    <w:left w:val="nil"/>
                                    <w:bottom w:val="nil"/>
                                    <w:right w:val="nil"/>
                                  </w:tcBorders>
                                  <w:vAlign w:val="center"/>
                                </w:tcPr>
                                <w:p w14:paraId="4A68ED67"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p>
                              </w:tc>
                              <w:tc>
                                <w:tcPr>
                                  <w:tcW w:w="0" w:type="auto"/>
                                  <w:tcBorders>
                                    <w:top w:val="single" w:sz="6" w:space="0" w:color="auto"/>
                                    <w:left w:val="nil"/>
                                    <w:bottom w:val="nil"/>
                                    <w:right w:val="nil"/>
                                  </w:tcBorders>
                                  <w:vAlign w:val="center"/>
                                </w:tcPr>
                                <w:p w14:paraId="3668621C"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p>
                              </w:tc>
                              <w:tc>
                                <w:tcPr>
                                  <w:tcW w:w="0" w:type="auto"/>
                                  <w:tcBorders>
                                    <w:top w:val="single" w:sz="6" w:space="0" w:color="auto"/>
                                    <w:left w:val="nil"/>
                                    <w:bottom w:val="nil"/>
                                    <w:right w:val="nil"/>
                                  </w:tcBorders>
                                  <w:vAlign w:val="center"/>
                                </w:tcPr>
                                <w:p w14:paraId="5D888FE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p>
                              </w:tc>
                              <w:tc>
                                <w:tcPr>
                                  <w:tcW w:w="0" w:type="auto"/>
                                  <w:tcBorders>
                                    <w:top w:val="single" w:sz="6" w:space="0" w:color="auto"/>
                                    <w:left w:val="nil"/>
                                    <w:bottom w:val="nil"/>
                                    <w:right w:val="nil"/>
                                  </w:tcBorders>
                                  <w:vAlign w:val="center"/>
                                </w:tcPr>
                                <w:p w14:paraId="5B0598E9"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p>
                              </w:tc>
                              <w:tc>
                                <w:tcPr>
                                  <w:tcW w:w="0" w:type="auto"/>
                                  <w:tcBorders>
                                    <w:top w:val="single" w:sz="6" w:space="0" w:color="auto"/>
                                    <w:left w:val="nil"/>
                                    <w:bottom w:val="nil"/>
                                    <w:right w:val="nil"/>
                                  </w:tcBorders>
                                  <w:vAlign w:val="center"/>
                                </w:tcPr>
                                <w:p w14:paraId="00C8167D"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p>
                              </w:tc>
                              <w:tc>
                                <w:tcPr>
                                  <w:tcW w:w="0" w:type="auto"/>
                                  <w:tcBorders>
                                    <w:top w:val="single" w:sz="6" w:space="0" w:color="auto"/>
                                    <w:left w:val="nil"/>
                                    <w:bottom w:val="nil"/>
                                    <w:right w:val="nil"/>
                                  </w:tcBorders>
                                  <w:vAlign w:val="center"/>
                                </w:tcPr>
                                <w:p w14:paraId="171365D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p>
                              </w:tc>
                              <w:tc>
                                <w:tcPr>
                                  <w:tcW w:w="0" w:type="auto"/>
                                  <w:tcBorders>
                                    <w:top w:val="single" w:sz="6" w:space="0" w:color="auto"/>
                                    <w:left w:val="nil"/>
                                    <w:bottom w:val="nil"/>
                                    <w:right w:val="nil"/>
                                  </w:tcBorders>
                                  <w:vAlign w:val="center"/>
                                </w:tcPr>
                                <w:p w14:paraId="5E36DE4B"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p>
                              </w:tc>
                              <w:tc>
                                <w:tcPr>
                                  <w:tcW w:w="0" w:type="auto"/>
                                  <w:tcBorders>
                                    <w:top w:val="single" w:sz="6" w:space="0" w:color="auto"/>
                                    <w:left w:val="nil"/>
                                    <w:bottom w:val="nil"/>
                                    <w:right w:val="nil"/>
                                  </w:tcBorders>
                                  <w:vAlign w:val="center"/>
                                </w:tcPr>
                                <w:p w14:paraId="79FACBE1"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p>
                              </w:tc>
                            </w:tr>
                            <w:tr w:rsidR="00BD08F7" w:rsidRPr="00B136BD" w14:paraId="1C6B5387" w14:textId="77777777" w:rsidTr="00941770">
                              <w:tc>
                                <w:tcPr>
                                  <w:tcW w:w="3410" w:type="dxa"/>
                                  <w:tcBorders>
                                    <w:top w:val="nil"/>
                                    <w:left w:val="nil"/>
                                    <w:bottom w:val="nil"/>
                                    <w:right w:val="nil"/>
                                  </w:tcBorders>
                                  <w:vAlign w:val="center"/>
                                </w:tcPr>
                                <w:p w14:paraId="4E0A62A3" w14:textId="56EF39D8"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 xml:space="preserve">1. </w:t>
                                  </w:r>
                                  <w:r>
                                    <w:rPr>
                                      <w:rFonts w:cs="Times New Roman"/>
                                      <w:szCs w:val="24"/>
                                    </w:rPr>
                                    <w:t>Trait positive affect</w:t>
                                  </w:r>
                                </w:p>
                              </w:tc>
                              <w:tc>
                                <w:tcPr>
                                  <w:tcW w:w="658" w:type="dxa"/>
                                  <w:tcBorders>
                                    <w:top w:val="nil"/>
                                    <w:left w:val="nil"/>
                                    <w:bottom w:val="nil"/>
                                    <w:right w:val="nil"/>
                                  </w:tcBorders>
                                  <w:vAlign w:val="center"/>
                                </w:tcPr>
                                <w:p w14:paraId="7F76F1C2"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3.48</w:t>
                                  </w:r>
                                </w:p>
                              </w:tc>
                              <w:tc>
                                <w:tcPr>
                                  <w:tcW w:w="0" w:type="auto"/>
                                  <w:tcBorders>
                                    <w:top w:val="nil"/>
                                    <w:left w:val="nil"/>
                                    <w:bottom w:val="nil"/>
                                    <w:right w:val="nil"/>
                                  </w:tcBorders>
                                  <w:vAlign w:val="center"/>
                                </w:tcPr>
                                <w:p w14:paraId="1125AAEC"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0.70</w:t>
                                  </w:r>
                                </w:p>
                              </w:tc>
                              <w:tc>
                                <w:tcPr>
                                  <w:tcW w:w="0" w:type="auto"/>
                                  <w:tcBorders>
                                    <w:top w:val="nil"/>
                                    <w:left w:val="nil"/>
                                    <w:bottom w:val="nil"/>
                                    <w:right w:val="nil"/>
                                  </w:tcBorders>
                                  <w:vAlign w:val="center"/>
                                </w:tcPr>
                                <w:p w14:paraId="6D1AD48E"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r>
                                    <w:rPr>
                                      <w:rFonts w:cs="Times New Roman"/>
                                      <w:szCs w:val="24"/>
                                    </w:rPr>
                                    <w:t>(.84)</w:t>
                                  </w:r>
                                </w:p>
                              </w:tc>
                              <w:tc>
                                <w:tcPr>
                                  <w:tcW w:w="0" w:type="auto"/>
                                  <w:tcBorders>
                                    <w:top w:val="nil"/>
                                    <w:left w:val="nil"/>
                                    <w:bottom w:val="nil"/>
                                    <w:right w:val="nil"/>
                                  </w:tcBorders>
                                  <w:vAlign w:val="center"/>
                                </w:tcPr>
                                <w:p w14:paraId="39594DF6"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3210B24E"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45952F4E"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07449C6E"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6E31DA4F"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09910B4E"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r>
                            <w:tr w:rsidR="00BD08F7" w:rsidRPr="00B136BD" w14:paraId="641B04F8" w14:textId="77777777" w:rsidTr="00941770">
                              <w:tc>
                                <w:tcPr>
                                  <w:tcW w:w="3410" w:type="dxa"/>
                                  <w:tcBorders>
                                    <w:top w:val="nil"/>
                                    <w:left w:val="nil"/>
                                    <w:bottom w:val="nil"/>
                                    <w:right w:val="nil"/>
                                  </w:tcBorders>
                                  <w:vAlign w:val="center"/>
                                </w:tcPr>
                                <w:p w14:paraId="5C70319E" w14:textId="65E29F14"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 xml:space="preserve">2. </w:t>
                                  </w:r>
                                  <w:r>
                                    <w:rPr>
                                      <w:rFonts w:cs="Times New Roman"/>
                                      <w:szCs w:val="24"/>
                                    </w:rPr>
                                    <w:t>Trait negative affect</w:t>
                                  </w:r>
                                </w:p>
                              </w:tc>
                              <w:tc>
                                <w:tcPr>
                                  <w:tcW w:w="658" w:type="dxa"/>
                                  <w:tcBorders>
                                    <w:top w:val="nil"/>
                                    <w:left w:val="nil"/>
                                    <w:bottom w:val="nil"/>
                                    <w:right w:val="nil"/>
                                  </w:tcBorders>
                                  <w:vAlign w:val="center"/>
                                </w:tcPr>
                                <w:p w14:paraId="572C507D"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2.52</w:t>
                                  </w:r>
                                </w:p>
                              </w:tc>
                              <w:tc>
                                <w:tcPr>
                                  <w:tcW w:w="0" w:type="auto"/>
                                  <w:tcBorders>
                                    <w:top w:val="nil"/>
                                    <w:left w:val="nil"/>
                                    <w:bottom w:val="nil"/>
                                    <w:right w:val="nil"/>
                                  </w:tcBorders>
                                  <w:vAlign w:val="center"/>
                                </w:tcPr>
                                <w:p w14:paraId="5A18C04C"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0.72</w:t>
                                  </w:r>
                                </w:p>
                              </w:tc>
                              <w:tc>
                                <w:tcPr>
                                  <w:tcW w:w="0" w:type="auto"/>
                                  <w:tcBorders>
                                    <w:top w:val="nil"/>
                                    <w:left w:val="nil"/>
                                    <w:bottom w:val="nil"/>
                                    <w:right w:val="nil"/>
                                  </w:tcBorders>
                                  <w:vAlign w:val="center"/>
                                </w:tcPr>
                                <w:p w14:paraId="02960B3D"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-.26**</w:t>
                                  </w:r>
                                </w:p>
                              </w:tc>
                              <w:tc>
                                <w:tcPr>
                                  <w:tcW w:w="0" w:type="auto"/>
                                  <w:tcBorders>
                                    <w:top w:val="nil"/>
                                    <w:left w:val="nil"/>
                                    <w:bottom w:val="nil"/>
                                    <w:right w:val="nil"/>
                                  </w:tcBorders>
                                  <w:vAlign w:val="center"/>
                                </w:tcPr>
                                <w:p w14:paraId="5139DEA7"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r>
                                    <w:rPr>
                                      <w:rFonts w:cs="Times New Roman"/>
                                      <w:szCs w:val="24"/>
                                    </w:rPr>
                                    <w:t>(.81)</w:t>
                                  </w:r>
                                </w:p>
                              </w:tc>
                              <w:tc>
                                <w:tcPr>
                                  <w:tcW w:w="0" w:type="auto"/>
                                  <w:tcBorders>
                                    <w:top w:val="nil"/>
                                    <w:left w:val="nil"/>
                                    <w:bottom w:val="nil"/>
                                    <w:right w:val="nil"/>
                                  </w:tcBorders>
                                  <w:vAlign w:val="center"/>
                                </w:tcPr>
                                <w:p w14:paraId="341F8F0D"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39BFC329"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0CAEC2C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27731FB1"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06938326"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r>
                            <w:tr w:rsidR="00BD08F7" w:rsidRPr="00B136BD" w14:paraId="5A388D48" w14:textId="77777777" w:rsidTr="00941770">
                              <w:tc>
                                <w:tcPr>
                                  <w:tcW w:w="3410" w:type="dxa"/>
                                  <w:tcBorders>
                                    <w:top w:val="nil"/>
                                    <w:left w:val="nil"/>
                                    <w:bottom w:val="nil"/>
                                    <w:right w:val="nil"/>
                                  </w:tcBorders>
                                  <w:vAlign w:val="center"/>
                                </w:tcPr>
                                <w:p w14:paraId="7B9A98D3" w14:textId="77777777"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3. Agreeableness</w:t>
                                  </w:r>
                                </w:p>
                              </w:tc>
                              <w:tc>
                                <w:tcPr>
                                  <w:tcW w:w="658" w:type="dxa"/>
                                  <w:tcBorders>
                                    <w:top w:val="nil"/>
                                    <w:left w:val="nil"/>
                                    <w:bottom w:val="nil"/>
                                    <w:right w:val="nil"/>
                                  </w:tcBorders>
                                  <w:vAlign w:val="center"/>
                                </w:tcPr>
                                <w:p w14:paraId="74E5C4B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4.00</w:t>
                                  </w:r>
                                </w:p>
                              </w:tc>
                              <w:tc>
                                <w:tcPr>
                                  <w:tcW w:w="0" w:type="auto"/>
                                  <w:tcBorders>
                                    <w:top w:val="nil"/>
                                    <w:left w:val="nil"/>
                                    <w:bottom w:val="nil"/>
                                    <w:right w:val="nil"/>
                                  </w:tcBorders>
                                  <w:vAlign w:val="center"/>
                                </w:tcPr>
                                <w:p w14:paraId="2DB8C09B"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0.63</w:t>
                                  </w:r>
                                </w:p>
                              </w:tc>
                              <w:tc>
                                <w:tcPr>
                                  <w:tcW w:w="0" w:type="auto"/>
                                  <w:tcBorders>
                                    <w:top w:val="nil"/>
                                    <w:left w:val="nil"/>
                                    <w:bottom w:val="nil"/>
                                    <w:right w:val="nil"/>
                                  </w:tcBorders>
                                  <w:vAlign w:val="center"/>
                                </w:tcPr>
                                <w:p w14:paraId="23C1B43B"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.23**</w:t>
                                  </w:r>
                                </w:p>
                              </w:tc>
                              <w:tc>
                                <w:tcPr>
                                  <w:tcW w:w="0" w:type="auto"/>
                                  <w:tcBorders>
                                    <w:top w:val="nil"/>
                                    <w:left w:val="nil"/>
                                    <w:bottom w:val="nil"/>
                                    <w:right w:val="nil"/>
                                  </w:tcBorders>
                                  <w:vAlign w:val="center"/>
                                </w:tcPr>
                                <w:p w14:paraId="592BFE91"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-.19**</w:t>
                                  </w:r>
                                </w:p>
                              </w:tc>
                              <w:tc>
                                <w:tcPr>
                                  <w:tcW w:w="0" w:type="auto"/>
                                  <w:tcBorders>
                                    <w:top w:val="nil"/>
                                    <w:left w:val="nil"/>
                                    <w:bottom w:val="nil"/>
                                    <w:right w:val="nil"/>
                                  </w:tcBorders>
                                  <w:vAlign w:val="center"/>
                                </w:tcPr>
                                <w:p w14:paraId="07D1F74B"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r>
                                    <w:rPr>
                                      <w:rFonts w:cs="Times New Roman"/>
                                      <w:szCs w:val="24"/>
                                    </w:rPr>
                                    <w:t>(.77)</w:t>
                                  </w:r>
                                </w:p>
                              </w:tc>
                              <w:tc>
                                <w:tcPr>
                                  <w:tcW w:w="0" w:type="auto"/>
                                  <w:tcBorders>
                                    <w:top w:val="nil"/>
                                    <w:left w:val="nil"/>
                                    <w:bottom w:val="nil"/>
                                    <w:right w:val="nil"/>
                                  </w:tcBorders>
                                  <w:vAlign w:val="center"/>
                                </w:tcPr>
                                <w:p w14:paraId="1D0899F7"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6E076887"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2D41EE0B"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5555DE2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r>
                            <w:tr w:rsidR="00BD08F7" w:rsidRPr="00B136BD" w14:paraId="77F6FE00" w14:textId="77777777" w:rsidTr="00941770">
                              <w:tc>
                                <w:tcPr>
                                  <w:tcW w:w="3410" w:type="dxa"/>
                                  <w:tcBorders>
                                    <w:top w:val="nil"/>
                                    <w:left w:val="nil"/>
                                    <w:bottom w:val="nil"/>
                                    <w:right w:val="nil"/>
                                  </w:tcBorders>
                                  <w:vAlign w:val="center"/>
                                </w:tcPr>
                                <w:p w14:paraId="4690DA73" w14:textId="77777777"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4. ACT</w:t>
                                  </w:r>
                                </w:p>
                              </w:tc>
                              <w:tc>
                                <w:tcPr>
                                  <w:tcW w:w="658" w:type="dxa"/>
                                  <w:tcBorders>
                                    <w:top w:val="nil"/>
                                    <w:left w:val="nil"/>
                                    <w:bottom w:val="nil"/>
                                    <w:right w:val="nil"/>
                                  </w:tcBorders>
                                  <w:vAlign w:val="center"/>
                                </w:tcPr>
                                <w:p w14:paraId="3E1938B5"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26.28</w:t>
                                  </w:r>
                                </w:p>
                              </w:tc>
                              <w:tc>
                                <w:tcPr>
                                  <w:tcW w:w="0" w:type="auto"/>
                                  <w:tcBorders>
                                    <w:top w:val="nil"/>
                                    <w:left w:val="nil"/>
                                    <w:bottom w:val="nil"/>
                                    <w:right w:val="nil"/>
                                  </w:tcBorders>
                                  <w:vAlign w:val="center"/>
                                </w:tcPr>
                                <w:p w14:paraId="68A143CE"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3.49</w:t>
                                  </w:r>
                                </w:p>
                              </w:tc>
                              <w:tc>
                                <w:tcPr>
                                  <w:tcW w:w="0" w:type="auto"/>
                                  <w:tcBorders>
                                    <w:top w:val="nil"/>
                                    <w:left w:val="nil"/>
                                    <w:bottom w:val="nil"/>
                                    <w:right w:val="nil"/>
                                  </w:tcBorders>
                                  <w:vAlign w:val="center"/>
                                </w:tcPr>
                                <w:p w14:paraId="0DB31DB1"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-.16*</w:t>
                                  </w:r>
                                </w:p>
                              </w:tc>
                              <w:tc>
                                <w:tcPr>
                                  <w:tcW w:w="0" w:type="auto"/>
                                  <w:tcBorders>
                                    <w:top w:val="nil"/>
                                    <w:left w:val="nil"/>
                                    <w:bottom w:val="nil"/>
                                    <w:right w:val="nil"/>
                                  </w:tcBorders>
                                  <w:vAlign w:val="center"/>
                                </w:tcPr>
                                <w:p w14:paraId="2B86B956"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-.02</w:t>
                                  </w:r>
                                </w:p>
                              </w:tc>
                              <w:tc>
                                <w:tcPr>
                                  <w:tcW w:w="0" w:type="auto"/>
                                  <w:tcBorders>
                                    <w:top w:val="nil"/>
                                    <w:left w:val="nil"/>
                                    <w:bottom w:val="nil"/>
                                    <w:right w:val="nil"/>
                                  </w:tcBorders>
                                  <w:vAlign w:val="center"/>
                                </w:tcPr>
                                <w:p w14:paraId="6A80EE42"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-.22**</w:t>
                                  </w:r>
                                </w:p>
                              </w:tc>
                              <w:tc>
                                <w:tcPr>
                                  <w:tcW w:w="0" w:type="auto"/>
                                  <w:tcBorders>
                                    <w:top w:val="nil"/>
                                    <w:left w:val="nil"/>
                                    <w:bottom w:val="nil"/>
                                    <w:right w:val="nil"/>
                                  </w:tcBorders>
                                  <w:vAlign w:val="center"/>
                                </w:tcPr>
                                <w:p w14:paraId="6F4147E5" w14:textId="77777777" w:rsidR="00BD08F7" w:rsidRPr="00B136BD" w:rsidRDefault="00BD08F7" w:rsidP="008E77D4">
                                  <w:pPr>
                                    <w:widowControl w:val="0"/>
                                    <w:tabs>
                                      <w:tab w:val="decimal" w:leader="dot" w:pos="428"/>
                                    </w:tabs>
                                    <w:autoSpaceDE w:val="0"/>
                                    <w:autoSpaceDN w:val="0"/>
                                    <w:adjustRightInd w:val="0"/>
                                    <w:spacing w:line="240" w:lineRule="auto"/>
                                    <w:jc w:val="center"/>
                                    <w:rPr>
                                      <w:rFonts w:cs="Times New Roman"/>
                                      <w:szCs w:val="24"/>
                                    </w:rPr>
                                  </w:pPr>
                                  <w:r>
                                    <w:rPr>
                                      <w:rFonts w:cs="Times New Roman"/>
                                      <w:szCs w:val="24"/>
                                    </w:rPr>
                                    <w:t>---</w:t>
                                  </w:r>
                                </w:p>
                              </w:tc>
                              <w:tc>
                                <w:tcPr>
                                  <w:tcW w:w="0" w:type="auto"/>
                                  <w:tcBorders>
                                    <w:top w:val="nil"/>
                                    <w:left w:val="nil"/>
                                    <w:bottom w:val="nil"/>
                                    <w:right w:val="nil"/>
                                  </w:tcBorders>
                                  <w:vAlign w:val="center"/>
                                </w:tcPr>
                                <w:p w14:paraId="367007F0"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02ED63D3"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681B3CC3"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r>
                            <w:tr w:rsidR="00BD08F7" w:rsidRPr="00B136BD" w14:paraId="329B93B8" w14:textId="77777777" w:rsidTr="00941770">
                              <w:tc>
                                <w:tcPr>
                                  <w:tcW w:w="3410" w:type="dxa"/>
                                  <w:tcBorders>
                                    <w:top w:val="nil"/>
                                    <w:left w:val="nil"/>
                                    <w:bottom w:val="nil"/>
                                    <w:right w:val="nil"/>
                                  </w:tcBorders>
                                  <w:vAlign w:val="center"/>
                                </w:tcPr>
                                <w:p w14:paraId="597B2BD4" w14:textId="77777777"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5. Work experience</w:t>
                                  </w:r>
                                </w:p>
                              </w:tc>
                              <w:tc>
                                <w:tcPr>
                                  <w:tcW w:w="658" w:type="dxa"/>
                                  <w:tcBorders>
                                    <w:top w:val="nil"/>
                                    <w:left w:val="nil"/>
                                    <w:bottom w:val="nil"/>
                                    <w:right w:val="nil"/>
                                  </w:tcBorders>
                                  <w:vAlign w:val="center"/>
                                </w:tcPr>
                                <w:p w14:paraId="654D382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2.42</w:t>
                                  </w:r>
                                </w:p>
                              </w:tc>
                              <w:tc>
                                <w:tcPr>
                                  <w:tcW w:w="0" w:type="auto"/>
                                  <w:tcBorders>
                                    <w:top w:val="nil"/>
                                    <w:left w:val="nil"/>
                                    <w:bottom w:val="nil"/>
                                    <w:right w:val="nil"/>
                                  </w:tcBorders>
                                  <w:vAlign w:val="center"/>
                                </w:tcPr>
                                <w:p w14:paraId="5E70560F"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1.62</w:t>
                                  </w:r>
                                </w:p>
                              </w:tc>
                              <w:tc>
                                <w:tcPr>
                                  <w:tcW w:w="0" w:type="auto"/>
                                  <w:tcBorders>
                                    <w:top w:val="nil"/>
                                    <w:left w:val="nil"/>
                                    <w:bottom w:val="nil"/>
                                    <w:right w:val="nil"/>
                                  </w:tcBorders>
                                  <w:vAlign w:val="center"/>
                                </w:tcPr>
                                <w:p w14:paraId="16A25D23"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.14*</w:t>
                                  </w:r>
                                </w:p>
                              </w:tc>
                              <w:tc>
                                <w:tcPr>
                                  <w:tcW w:w="0" w:type="auto"/>
                                  <w:tcBorders>
                                    <w:top w:val="nil"/>
                                    <w:left w:val="nil"/>
                                    <w:bottom w:val="nil"/>
                                    <w:right w:val="nil"/>
                                  </w:tcBorders>
                                  <w:vAlign w:val="center"/>
                                </w:tcPr>
                                <w:p w14:paraId="6DDBB977"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.00</w:t>
                                  </w:r>
                                </w:p>
                              </w:tc>
                              <w:tc>
                                <w:tcPr>
                                  <w:tcW w:w="0" w:type="auto"/>
                                  <w:tcBorders>
                                    <w:top w:val="nil"/>
                                    <w:left w:val="nil"/>
                                    <w:bottom w:val="nil"/>
                                    <w:right w:val="nil"/>
                                  </w:tcBorders>
                                  <w:vAlign w:val="center"/>
                                </w:tcPr>
                                <w:p w14:paraId="2166FB73"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-.02</w:t>
                                  </w:r>
                                </w:p>
                              </w:tc>
                              <w:tc>
                                <w:tcPr>
                                  <w:tcW w:w="0" w:type="auto"/>
                                  <w:tcBorders>
                                    <w:top w:val="nil"/>
                                    <w:left w:val="nil"/>
                                    <w:bottom w:val="nil"/>
                                    <w:right w:val="nil"/>
                                  </w:tcBorders>
                                  <w:vAlign w:val="center"/>
                                </w:tcPr>
                                <w:p w14:paraId="06C92FF1"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-.10</w:t>
                                  </w:r>
                                </w:p>
                              </w:tc>
                              <w:tc>
                                <w:tcPr>
                                  <w:tcW w:w="0" w:type="auto"/>
                                  <w:tcBorders>
                                    <w:top w:val="nil"/>
                                    <w:left w:val="nil"/>
                                    <w:bottom w:val="nil"/>
                                    <w:right w:val="nil"/>
                                  </w:tcBorders>
                                  <w:vAlign w:val="center"/>
                                </w:tcPr>
                                <w:p w14:paraId="6F40D6C3" w14:textId="77777777" w:rsidR="00BD08F7" w:rsidRPr="00B136BD" w:rsidRDefault="00BD08F7" w:rsidP="008E77D4">
                                  <w:pPr>
                                    <w:widowControl w:val="0"/>
                                    <w:tabs>
                                      <w:tab w:val="decimal" w:leader="dot" w:pos="428"/>
                                    </w:tabs>
                                    <w:autoSpaceDE w:val="0"/>
                                    <w:autoSpaceDN w:val="0"/>
                                    <w:adjustRightInd w:val="0"/>
                                    <w:spacing w:line="240" w:lineRule="auto"/>
                                    <w:jc w:val="center"/>
                                    <w:rPr>
                                      <w:rFonts w:cs="Times New Roman"/>
                                      <w:szCs w:val="24"/>
                                    </w:rPr>
                                  </w:pPr>
                                  <w:r>
                                    <w:rPr>
                                      <w:rFonts w:cs="Times New Roman"/>
                                      <w:szCs w:val="24"/>
                                    </w:rPr>
                                    <w:t>---</w:t>
                                  </w:r>
                                </w:p>
                              </w:tc>
                              <w:tc>
                                <w:tcPr>
                                  <w:tcW w:w="0" w:type="auto"/>
                                  <w:tcBorders>
                                    <w:top w:val="nil"/>
                                    <w:left w:val="nil"/>
                                    <w:bottom w:val="nil"/>
                                    <w:right w:val="nil"/>
                                  </w:tcBorders>
                                  <w:vAlign w:val="center"/>
                                </w:tcPr>
                                <w:p w14:paraId="257BE91C"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1DAA8ACD"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r>
                            <w:tr w:rsidR="00BD08F7" w:rsidRPr="00B136BD" w14:paraId="163AE5E8" w14:textId="77777777" w:rsidTr="00941770">
                              <w:tc>
                                <w:tcPr>
                                  <w:tcW w:w="3410" w:type="dxa"/>
                                  <w:tcBorders>
                                    <w:top w:val="nil"/>
                                    <w:left w:val="nil"/>
                                    <w:bottom w:val="nil"/>
                                    <w:right w:val="nil"/>
                                  </w:tcBorders>
                                  <w:vAlign w:val="center"/>
                                </w:tcPr>
                                <w:p w14:paraId="157ECAFE" w14:textId="24074861"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 xml:space="preserve">6. </w:t>
                                  </w:r>
                                  <w:r>
                                    <w:rPr>
                                      <w:rFonts w:cs="Times New Roman"/>
                                      <w:szCs w:val="24"/>
                                    </w:rPr>
                                    <w:t>Epistemic motivation</w:t>
                                  </w:r>
                                </w:p>
                              </w:tc>
                              <w:tc>
                                <w:tcPr>
                                  <w:tcW w:w="658" w:type="dxa"/>
                                  <w:tcBorders>
                                    <w:top w:val="nil"/>
                                    <w:left w:val="nil"/>
                                    <w:bottom w:val="nil"/>
                                    <w:right w:val="nil"/>
                                  </w:tcBorders>
                                  <w:vAlign w:val="center"/>
                                </w:tcPr>
                                <w:p w14:paraId="3C3E4140"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2.92</w:t>
                                  </w:r>
                                </w:p>
                              </w:tc>
                              <w:tc>
                                <w:tcPr>
                                  <w:tcW w:w="0" w:type="auto"/>
                                  <w:tcBorders>
                                    <w:top w:val="nil"/>
                                    <w:left w:val="nil"/>
                                    <w:bottom w:val="nil"/>
                                    <w:right w:val="nil"/>
                                  </w:tcBorders>
                                  <w:vAlign w:val="center"/>
                                </w:tcPr>
                                <w:p w14:paraId="3B59F8F6"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0.75</w:t>
                                  </w:r>
                                </w:p>
                              </w:tc>
                              <w:tc>
                                <w:tcPr>
                                  <w:tcW w:w="0" w:type="auto"/>
                                  <w:tcBorders>
                                    <w:top w:val="nil"/>
                                    <w:left w:val="nil"/>
                                    <w:bottom w:val="nil"/>
                                    <w:right w:val="nil"/>
                                  </w:tcBorders>
                                  <w:vAlign w:val="center"/>
                                </w:tcPr>
                                <w:p w14:paraId="05B0BE80"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.11</w:t>
                                  </w:r>
                                </w:p>
                              </w:tc>
                              <w:tc>
                                <w:tcPr>
                                  <w:tcW w:w="0" w:type="auto"/>
                                  <w:tcBorders>
                                    <w:top w:val="nil"/>
                                    <w:left w:val="nil"/>
                                    <w:bottom w:val="nil"/>
                                    <w:right w:val="nil"/>
                                  </w:tcBorders>
                                  <w:vAlign w:val="center"/>
                                </w:tcPr>
                                <w:p w14:paraId="6888F2C3"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-.24**</w:t>
                                  </w:r>
                                </w:p>
                              </w:tc>
                              <w:tc>
                                <w:tcPr>
                                  <w:tcW w:w="0" w:type="auto"/>
                                  <w:tcBorders>
                                    <w:top w:val="nil"/>
                                    <w:left w:val="nil"/>
                                    <w:bottom w:val="nil"/>
                                    <w:right w:val="nil"/>
                                  </w:tcBorders>
                                  <w:vAlign w:val="center"/>
                                </w:tcPr>
                                <w:p w14:paraId="68D620DE"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.05</w:t>
                                  </w:r>
                                </w:p>
                              </w:tc>
                              <w:tc>
                                <w:tcPr>
                                  <w:tcW w:w="0" w:type="auto"/>
                                  <w:tcBorders>
                                    <w:top w:val="nil"/>
                                    <w:left w:val="nil"/>
                                    <w:bottom w:val="nil"/>
                                    <w:right w:val="nil"/>
                                  </w:tcBorders>
                                  <w:vAlign w:val="center"/>
                                </w:tcPr>
                                <w:p w14:paraId="79B7D26A"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-.06</w:t>
                                  </w:r>
                                </w:p>
                              </w:tc>
                              <w:tc>
                                <w:tcPr>
                                  <w:tcW w:w="0" w:type="auto"/>
                                  <w:tcBorders>
                                    <w:top w:val="nil"/>
                                    <w:left w:val="nil"/>
                                    <w:bottom w:val="nil"/>
                                    <w:right w:val="nil"/>
                                  </w:tcBorders>
                                  <w:vAlign w:val="center"/>
                                </w:tcPr>
                                <w:p w14:paraId="1C1030AF"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w:t>
                                  </w:r>
                                </w:p>
                              </w:tc>
                              <w:tc>
                                <w:tcPr>
                                  <w:tcW w:w="0" w:type="auto"/>
                                  <w:tcBorders>
                                    <w:top w:val="nil"/>
                                    <w:left w:val="nil"/>
                                    <w:bottom w:val="nil"/>
                                    <w:right w:val="nil"/>
                                  </w:tcBorders>
                                  <w:vAlign w:val="center"/>
                                </w:tcPr>
                                <w:p w14:paraId="34286CF0"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r>
                                    <w:rPr>
                                      <w:rFonts w:cs="Times New Roman"/>
                                      <w:szCs w:val="24"/>
                                    </w:rPr>
                                    <w:t>(.80)</w:t>
                                  </w:r>
                                </w:p>
                              </w:tc>
                              <w:tc>
                                <w:tcPr>
                                  <w:tcW w:w="0" w:type="auto"/>
                                  <w:tcBorders>
                                    <w:top w:val="nil"/>
                                    <w:left w:val="nil"/>
                                    <w:bottom w:val="nil"/>
                                    <w:right w:val="nil"/>
                                  </w:tcBorders>
                                  <w:vAlign w:val="center"/>
                                </w:tcPr>
                                <w:p w14:paraId="0DE7F1FB"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r>
                            <w:tr w:rsidR="00BD08F7" w:rsidRPr="00B136BD" w14:paraId="5BA92E79" w14:textId="77777777" w:rsidTr="00941770">
                              <w:tc>
                                <w:tcPr>
                                  <w:tcW w:w="3410" w:type="dxa"/>
                                  <w:tcBorders>
                                    <w:top w:val="nil"/>
                                    <w:left w:val="nil"/>
                                    <w:bottom w:val="nil"/>
                                    <w:right w:val="nil"/>
                                  </w:tcBorders>
                                  <w:vAlign w:val="center"/>
                                </w:tcPr>
                                <w:p w14:paraId="6C929FD7" w14:textId="77777777"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7. STEM</w:t>
                                  </w:r>
                                </w:p>
                              </w:tc>
                              <w:tc>
                                <w:tcPr>
                                  <w:tcW w:w="658" w:type="dxa"/>
                                  <w:tcBorders>
                                    <w:top w:val="nil"/>
                                    <w:left w:val="nil"/>
                                    <w:bottom w:val="nil"/>
                                    <w:right w:val="nil"/>
                                  </w:tcBorders>
                                  <w:vAlign w:val="center"/>
                                </w:tcPr>
                                <w:p w14:paraId="500ADB8A"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0.67</w:t>
                                  </w:r>
                                </w:p>
                              </w:tc>
                              <w:tc>
                                <w:tcPr>
                                  <w:tcW w:w="0" w:type="auto"/>
                                  <w:tcBorders>
                                    <w:top w:val="nil"/>
                                    <w:left w:val="nil"/>
                                    <w:bottom w:val="nil"/>
                                    <w:right w:val="nil"/>
                                  </w:tcBorders>
                                  <w:vAlign w:val="center"/>
                                </w:tcPr>
                                <w:p w14:paraId="4B950E4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0.15</w:t>
                                  </w:r>
                                </w:p>
                              </w:tc>
                              <w:tc>
                                <w:tcPr>
                                  <w:tcW w:w="0" w:type="auto"/>
                                  <w:tcBorders>
                                    <w:top w:val="nil"/>
                                    <w:left w:val="nil"/>
                                    <w:bottom w:val="nil"/>
                                    <w:right w:val="nil"/>
                                  </w:tcBorders>
                                  <w:vAlign w:val="center"/>
                                </w:tcPr>
                                <w:p w14:paraId="3051AF22"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-.02</w:t>
                                  </w:r>
                                </w:p>
                              </w:tc>
                              <w:tc>
                                <w:tcPr>
                                  <w:tcW w:w="0" w:type="auto"/>
                                  <w:tcBorders>
                                    <w:top w:val="nil"/>
                                    <w:left w:val="nil"/>
                                    <w:bottom w:val="nil"/>
                                    <w:right w:val="nil"/>
                                  </w:tcBorders>
                                  <w:vAlign w:val="center"/>
                                </w:tcPr>
                                <w:p w14:paraId="48B87010"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-.01</w:t>
                                  </w:r>
                                </w:p>
                              </w:tc>
                              <w:tc>
                                <w:tcPr>
                                  <w:tcW w:w="0" w:type="auto"/>
                                  <w:tcBorders>
                                    <w:top w:val="nil"/>
                                    <w:left w:val="nil"/>
                                    <w:bottom w:val="nil"/>
                                    <w:right w:val="nil"/>
                                  </w:tcBorders>
                                  <w:vAlign w:val="center"/>
                                </w:tcPr>
                                <w:p w14:paraId="66AFDEF1"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.10</w:t>
                                  </w:r>
                                </w:p>
                              </w:tc>
                              <w:tc>
                                <w:tcPr>
                                  <w:tcW w:w="0" w:type="auto"/>
                                  <w:tcBorders>
                                    <w:top w:val="nil"/>
                                    <w:left w:val="nil"/>
                                    <w:bottom w:val="nil"/>
                                    <w:right w:val="nil"/>
                                  </w:tcBorders>
                                  <w:vAlign w:val="center"/>
                                </w:tcPr>
                                <w:p w14:paraId="0408A82F"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.01</w:t>
                                  </w:r>
                                </w:p>
                              </w:tc>
                              <w:tc>
                                <w:tcPr>
                                  <w:tcW w:w="0" w:type="auto"/>
                                  <w:tcBorders>
                                    <w:top w:val="nil"/>
                                    <w:left w:val="nil"/>
                                    <w:bottom w:val="nil"/>
                                    <w:right w:val="nil"/>
                                  </w:tcBorders>
                                  <w:vAlign w:val="center"/>
                                </w:tcPr>
                                <w:p w14:paraId="5B28C460"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-.04</w:t>
                                  </w:r>
                                </w:p>
                              </w:tc>
                              <w:tc>
                                <w:tcPr>
                                  <w:tcW w:w="0" w:type="auto"/>
                                  <w:tcBorders>
                                    <w:top w:val="nil"/>
                                    <w:left w:val="nil"/>
                                    <w:bottom w:val="nil"/>
                                    <w:right w:val="nil"/>
                                  </w:tcBorders>
                                  <w:vAlign w:val="center"/>
                                </w:tcPr>
                                <w:p w14:paraId="460284A5"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w:t>
                                  </w:r>
                                </w:p>
                              </w:tc>
                              <w:tc>
                                <w:tcPr>
                                  <w:tcW w:w="0" w:type="auto"/>
                                  <w:tcBorders>
                                    <w:top w:val="nil"/>
                                    <w:left w:val="nil"/>
                                    <w:bottom w:val="nil"/>
                                    <w:right w:val="nil"/>
                                  </w:tcBorders>
                                  <w:vAlign w:val="center"/>
                                </w:tcPr>
                                <w:p w14:paraId="69A78BC0" w14:textId="2A5C0345"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r>
                                    <w:rPr>
                                      <w:rFonts w:cs="Times New Roman"/>
                                      <w:szCs w:val="24"/>
                                    </w:rPr>
                                    <w:t>(.59)</w:t>
                                  </w:r>
                                </w:p>
                              </w:tc>
                            </w:tr>
                            <w:tr w:rsidR="00BD08F7" w:rsidRPr="00B136BD" w14:paraId="054689B0" w14:textId="77777777" w:rsidTr="00941770">
                              <w:tc>
                                <w:tcPr>
                                  <w:tcW w:w="3410" w:type="dxa"/>
                                  <w:tcBorders>
                                    <w:top w:val="nil"/>
                                    <w:left w:val="nil"/>
                                    <w:bottom w:val="nil"/>
                                    <w:right w:val="nil"/>
                                  </w:tcBorders>
                                  <w:vAlign w:val="center"/>
                                </w:tcPr>
                                <w:p w14:paraId="0468BD1D" w14:textId="27118856"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 xml:space="preserve">8. </w:t>
                                  </w:r>
                                  <w:r>
                                    <w:rPr>
                                      <w:rFonts w:cs="Times New Roman"/>
                                      <w:szCs w:val="24"/>
                                    </w:rPr>
                                    <w:t>Follower p</w:t>
                                  </w:r>
                                  <w:r w:rsidRPr="00B136BD">
                                    <w:rPr>
                                      <w:rFonts w:cs="Times New Roman"/>
                                      <w:szCs w:val="24"/>
                                    </w:rPr>
                                    <w:t>ositive emotion</w:t>
                                  </w:r>
                                </w:p>
                              </w:tc>
                              <w:tc>
                                <w:tcPr>
                                  <w:tcW w:w="658" w:type="dxa"/>
                                  <w:tcBorders>
                                    <w:top w:val="nil"/>
                                    <w:left w:val="nil"/>
                                    <w:bottom w:val="nil"/>
                                    <w:right w:val="nil"/>
                                  </w:tcBorders>
                                  <w:vAlign w:val="center"/>
                                </w:tcPr>
                                <w:p w14:paraId="412BBD41"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2.73</w:t>
                                  </w:r>
                                </w:p>
                              </w:tc>
                              <w:tc>
                                <w:tcPr>
                                  <w:tcW w:w="0" w:type="auto"/>
                                  <w:tcBorders>
                                    <w:top w:val="nil"/>
                                    <w:left w:val="nil"/>
                                    <w:bottom w:val="nil"/>
                                    <w:right w:val="nil"/>
                                  </w:tcBorders>
                                  <w:vAlign w:val="center"/>
                                </w:tcPr>
                                <w:p w14:paraId="46083789"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1.08</w:t>
                                  </w:r>
                                </w:p>
                              </w:tc>
                              <w:tc>
                                <w:tcPr>
                                  <w:tcW w:w="0" w:type="auto"/>
                                  <w:tcBorders>
                                    <w:top w:val="nil"/>
                                    <w:left w:val="nil"/>
                                    <w:bottom w:val="nil"/>
                                    <w:right w:val="nil"/>
                                  </w:tcBorders>
                                  <w:vAlign w:val="center"/>
                                </w:tcPr>
                                <w:p w14:paraId="44476334"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.20**</w:t>
                                  </w:r>
                                </w:p>
                              </w:tc>
                              <w:tc>
                                <w:tcPr>
                                  <w:tcW w:w="0" w:type="auto"/>
                                  <w:tcBorders>
                                    <w:top w:val="nil"/>
                                    <w:left w:val="nil"/>
                                    <w:bottom w:val="nil"/>
                                    <w:right w:val="nil"/>
                                  </w:tcBorders>
                                  <w:vAlign w:val="center"/>
                                </w:tcPr>
                                <w:p w14:paraId="01B592F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w:t>
                                  </w:r>
                                </w:p>
                              </w:tc>
                              <w:tc>
                                <w:tcPr>
                                  <w:tcW w:w="0" w:type="auto"/>
                                  <w:tcBorders>
                                    <w:top w:val="nil"/>
                                    <w:left w:val="nil"/>
                                    <w:bottom w:val="nil"/>
                                    <w:right w:val="nil"/>
                                  </w:tcBorders>
                                  <w:vAlign w:val="center"/>
                                </w:tcPr>
                                <w:p w14:paraId="2DD3D5BD"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w:t>
                                  </w:r>
                                </w:p>
                              </w:tc>
                              <w:tc>
                                <w:tcPr>
                                  <w:tcW w:w="0" w:type="auto"/>
                                  <w:tcBorders>
                                    <w:top w:val="nil"/>
                                    <w:left w:val="nil"/>
                                    <w:bottom w:val="nil"/>
                                    <w:right w:val="nil"/>
                                  </w:tcBorders>
                                  <w:vAlign w:val="center"/>
                                </w:tcPr>
                                <w:p w14:paraId="32BB7C7E"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-.18**</w:t>
                                  </w:r>
                                </w:p>
                              </w:tc>
                              <w:tc>
                                <w:tcPr>
                                  <w:tcW w:w="0" w:type="auto"/>
                                  <w:tcBorders>
                                    <w:top w:val="nil"/>
                                    <w:left w:val="nil"/>
                                    <w:bottom w:val="nil"/>
                                    <w:right w:val="nil"/>
                                  </w:tcBorders>
                                  <w:vAlign w:val="center"/>
                                </w:tcPr>
                                <w:p w14:paraId="5DA3CD8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-.01</w:t>
                                  </w:r>
                                </w:p>
                              </w:tc>
                              <w:tc>
                                <w:tcPr>
                                  <w:tcW w:w="0" w:type="auto"/>
                                  <w:tcBorders>
                                    <w:top w:val="nil"/>
                                    <w:left w:val="nil"/>
                                    <w:bottom w:val="nil"/>
                                    <w:right w:val="nil"/>
                                  </w:tcBorders>
                                  <w:vAlign w:val="center"/>
                                </w:tcPr>
                                <w:p w14:paraId="7010B97D"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.08</w:t>
                                  </w:r>
                                </w:p>
                              </w:tc>
                              <w:tc>
                                <w:tcPr>
                                  <w:tcW w:w="0" w:type="auto"/>
                                  <w:tcBorders>
                                    <w:top w:val="nil"/>
                                    <w:left w:val="nil"/>
                                    <w:bottom w:val="nil"/>
                                    <w:right w:val="nil"/>
                                  </w:tcBorders>
                                  <w:vAlign w:val="center"/>
                                </w:tcPr>
                                <w:p w14:paraId="4CA8DD81"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.02</w:t>
                                  </w:r>
                                </w:p>
                              </w:tc>
                            </w:tr>
                            <w:tr w:rsidR="00BD08F7" w:rsidRPr="00B136BD" w14:paraId="349AAE83" w14:textId="77777777" w:rsidTr="00941770">
                              <w:tc>
                                <w:tcPr>
                                  <w:tcW w:w="3410" w:type="dxa"/>
                                  <w:tcBorders>
                                    <w:top w:val="nil"/>
                                    <w:left w:val="nil"/>
                                    <w:bottom w:val="nil"/>
                                    <w:right w:val="nil"/>
                                  </w:tcBorders>
                                  <w:vAlign w:val="center"/>
                                </w:tcPr>
                                <w:p w14:paraId="7E1CE705" w14:textId="7FFB93C8"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 xml:space="preserve">9. </w:t>
                                  </w:r>
                                  <w:r>
                                    <w:rPr>
                                      <w:rFonts w:cs="Times New Roman"/>
                                      <w:szCs w:val="24"/>
                                    </w:rPr>
                                    <w:t>Follower n</w:t>
                                  </w:r>
                                  <w:r w:rsidRPr="00B136BD">
                                    <w:rPr>
                                      <w:rFonts w:cs="Times New Roman"/>
                                      <w:szCs w:val="24"/>
                                    </w:rPr>
                                    <w:t>egative emotion</w:t>
                                  </w:r>
                                </w:p>
                              </w:tc>
                              <w:tc>
                                <w:tcPr>
                                  <w:tcW w:w="658" w:type="dxa"/>
                                  <w:tcBorders>
                                    <w:top w:val="nil"/>
                                    <w:left w:val="nil"/>
                                    <w:bottom w:val="nil"/>
                                    <w:right w:val="nil"/>
                                  </w:tcBorders>
                                  <w:vAlign w:val="center"/>
                                </w:tcPr>
                                <w:p w14:paraId="35D7B2F6"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2.20</w:t>
                                  </w:r>
                                </w:p>
                              </w:tc>
                              <w:tc>
                                <w:tcPr>
                                  <w:tcW w:w="0" w:type="auto"/>
                                  <w:tcBorders>
                                    <w:top w:val="nil"/>
                                    <w:left w:val="nil"/>
                                    <w:bottom w:val="nil"/>
                                    <w:right w:val="nil"/>
                                  </w:tcBorders>
                                  <w:vAlign w:val="center"/>
                                </w:tcPr>
                                <w:p w14:paraId="2EF962DB"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1.04</w:t>
                                  </w:r>
                                </w:p>
                              </w:tc>
                              <w:tc>
                                <w:tcPr>
                                  <w:tcW w:w="0" w:type="auto"/>
                                  <w:tcBorders>
                                    <w:top w:val="nil"/>
                                    <w:left w:val="nil"/>
                                    <w:bottom w:val="nil"/>
                                    <w:right w:val="nil"/>
                                  </w:tcBorders>
                                  <w:vAlign w:val="center"/>
                                </w:tcPr>
                                <w:p w14:paraId="30523D15"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-.20**</w:t>
                                  </w:r>
                                </w:p>
                              </w:tc>
                              <w:tc>
                                <w:tcPr>
                                  <w:tcW w:w="0" w:type="auto"/>
                                  <w:tcBorders>
                                    <w:top w:val="nil"/>
                                    <w:left w:val="nil"/>
                                    <w:bottom w:val="nil"/>
                                    <w:right w:val="nil"/>
                                  </w:tcBorders>
                                  <w:vAlign w:val="center"/>
                                </w:tcPr>
                                <w:p w14:paraId="5DFE1A15"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.10</w:t>
                                  </w:r>
                                </w:p>
                              </w:tc>
                              <w:tc>
                                <w:tcPr>
                                  <w:tcW w:w="0" w:type="auto"/>
                                  <w:tcBorders>
                                    <w:top w:val="nil"/>
                                    <w:left w:val="nil"/>
                                    <w:bottom w:val="nil"/>
                                    <w:right w:val="nil"/>
                                  </w:tcBorders>
                                  <w:vAlign w:val="center"/>
                                </w:tcPr>
                                <w:p w14:paraId="783B6E1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w:t>
                                  </w:r>
                                </w:p>
                              </w:tc>
                              <w:tc>
                                <w:tcPr>
                                  <w:tcW w:w="0" w:type="auto"/>
                                  <w:tcBorders>
                                    <w:top w:val="nil"/>
                                    <w:left w:val="nil"/>
                                    <w:bottom w:val="nil"/>
                                    <w:right w:val="nil"/>
                                  </w:tcBorders>
                                  <w:vAlign w:val="center"/>
                                </w:tcPr>
                                <w:p w14:paraId="1AFB8016"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.14*</w:t>
                                  </w:r>
                                </w:p>
                              </w:tc>
                              <w:tc>
                                <w:tcPr>
                                  <w:tcW w:w="0" w:type="auto"/>
                                  <w:tcBorders>
                                    <w:top w:val="nil"/>
                                    <w:left w:val="nil"/>
                                    <w:bottom w:val="nil"/>
                                    <w:right w:val="nil"/>
                                  </w:tcBorders>
                                  <w:vAlign w:val="center"/>
                                </w:tcPr>
                                <w:p w14:paraId="3D6D9F17"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.02</w:t>
                                  </w:r>
                                </w:p>
                              </w:tc>
                              <w:tc>
                                <w:tcPr>
                                  <w:tcW w:w="0" w:type="auto"/>
                                  <w:tcBorders>
                                    <w:top w:val="nil"/>
                                    <w:left w:val="nil"/>
                                    <w:bottom w:val="nil"/>
                                    <w:right w:val="nil"/>
                                  </w:tcBorders>
                                  <w:vAlign w:val="center"/>
                                </w:tcPr>
                                <w:p w14:paraId="317CF9B1"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-.09</w:t>
                                  </w:r>
                                </w:p>
                              </w:tc>
                              <w:tc>
                                <w:tcPr>
                                  <w:tcW w:w="0" w:type="auto"/>
                                  <w:tcBorders>
                                    <w:top w:val="nil"/>
                                    <w:left w:val="nil"/>
                                    <w:bottom w:val="nil"/>
                                    <w:right w:val="nil"/>
                                  </w:tcBorders>
                                  <w:vAlign w:val="center"/>
                                </w:tcPr>
                                <w:p w14:paraId="2283C7F4"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.09</w:t>
                                  </w:r>
                                </w:p>
                              </w:tc>
                            </w:tr>
                            <w:tr w:rsidR="00BD08F7" w:rsidRPr="00B136BD" w14:paraId="5EFFB49F" w14:textId="77777777" w:rsidTr="00941770">
                              <w:tc>
                                <w:tcPr>
                                  <w:tcW w:w="3410" w:type="dxa"/>
                                  <w:tcBorders>
                                    <w:top w:val="nil"/>
                                    <w:left w:val="nil"/>
                                    <w:bottom w:val="nil"/>
                                    <w:right w:val="nil"/>
                                  </w:tcBorders>
                                  <w:vAlign w:val="center"/>
                                </w:tcPr>
                                <w:p w14:paraId="2D25AD62" w14:textId="6F9E86AC"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 xml:space="preserve">10. </w:t>
                                  </w:r>
                                  <w:r>
                                    <w:rPr>
                                      <w:rFonts w:cs="Times New Roman"/>
                                      <w:szCs w:val="24"/>
                                    </w:rPr>
                                    <w:t>Display a</w:t>
                                  </w:r>
                                  <w:r w:rsidRPr="00B136BD">
                                    <w:rPr>
                                      <w:rFonts w:cs="Times New Roman"/>
                                      <w:szCs w:val="24"/>
                                    </w:rPr>
                                    <w:t>ppropriateness</w:t>
                                  </w:r>
                                </w:p>
                              </w:tc>
                              <w:tc>
                                <w:tcPr>
                                  <w:tcW w:w="658" w:type="dxa"/>
                                  <w:tcBorders>
                                    <w:top w:val="nil"/>
                                    <w:left w:val="nil"/>
                                    <w:bottom w:val="nil"/>
                                    <w:right w:val="nil"/>
                                  </w:tcBorders>
                                  <w:vAlign w:val="center"/>
                                </w:tcPr>
                                <w:p w14:paraId="1979619E"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3.60</w:t>
                                  </w:r>
                                </w:p>
                              </w:tc>
                              <w:tc>
                                <w:tcPr>
                                  <w:tcW w:w="0" w:type="auto"/>
                                  <w:tcBorders>
                                    <w:top w:val="nil"/>
                                    <w:left w:val="nil"/>
                                    <w:bottom w:val="nil"/>
                                    <w:right w:val="nil"/>
                                  </w:tcBorders>
                                  <w:vAlign w:val="center"/>
                                </w:tcPr>
                                <w:p w14:paraId="60A2BC25"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1.22</w:t>
                                  </w:r>
                                </w:p>
                              </w:tc>
                              <w:tc>
                                <w:tcPr>
                                  <w:tcW w:w="0" w:type="auto"/>
                                  <w:tcBorders>
                                    <w:top w:val="nil"/>
                                    <w:left w:val="nil"/>
                                    <w:bottom w:val="nil"/>
                                    <w:right w:val="nil"/>
                                  </w:tcBorders>
                                  <w:vAlign w:val="center"/>
                                </w:tcPr>
                                <w:p w14:paraId="5E18B7CC"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.10</w:t>
                                  </w:r>
                                </w:p>
                              </w:tc>
                              <w:tc>
                                <w:tcPr>
                                  <w:tcW w:w="0" w:type="auto"/>
                                  <w:tcBorders>
                                    <w:top w:val="nil"/>
                                    <w:left w:val="nil"/>
                                    <w:bottom w:val="nil"/>
                                    <w:right w:val="nil"/>
                                  </w:tcBorders>
                                  <w:vAlign w:val="center"/>
                                </w:tcPr>
                                <w:p w14:paraId="754FFD93"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-.03</w:t>
                                  </w:r>
                                </w:p>
                              </w:tc>
                              <w:tc>
                                <w:tcPr>
                                  <w:tcW w:w="0" w:type="auto"/>
                                  <w:tcBorders>
                                    <w:top w:val="nil"/>
                                    <w:left w:val="nil"/>
                                    <w:bottom w:val="nil"/>
                                    <w:right w:val="nil"/>
                                  </w:tcBorders>
                                  <w:vAlign w:val="center"/>
                                </w:tcPr>
                                <w:p w14:paraId="18BFE2E5"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-.02</w:t>
                                  </w:r>
                                </w:p>
                              </w:tc>
                              <w:tc>
                                <w:tcPr>
                                  <w:tcW w:w="0" w:type="auto"/>
                                  <w:tcBorders>
                                    <w:top w:val="nil"/>
                                    <w:left w:val="nil"/>
                                    <w:bottom w:val="nil"/>
                                    <w:right w:val="nil"/>
                                  </w:tcBorders>
                                  <w:vAlign w:val="center"/>
                                </w:tcPr>
                                <w:p w14:paraId="147033A6"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-.19**</w:t>
                                  </w:r>
                                </w:p>
                              </w:tc>
                              <w:tc>
                                <w:tcPr>
                                  <w:tcW w:w="0" w:type="auto"/>
                                  <w:tcBorders>
                                    <w:top w:val="nil"/>
                                    <w:left w:val="nil"/>
                                    <w:bottom w:val="nil"/>
                                    <w:right w:val="nil"/>
                                  </w:tcBorders>
                                  <w:vAlign w:val="center"/>
                                </w:tcPr>
                                <w:p w14:paraId="2F7A3395"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-.05</w:t>
                                  </w:r>
                                </w:p>
                              </w:tc>
                              <w:tc>
                                <w:tcPr>
                                  <w:tcW w:w="0" w:type="auto"/>
                                  <w:tcBorders>
                                    <w:top w:val="nil"/>
                                    <w:left w:val="nil"/>
                                    <w:bottom w:val="nil"/>
                                    <w:right w:val="nil"/>
                                  </w:tcBorders>
                                  <w:vAlign w:val="center"/>
                                </w:tcPr>
                                <w:p w14:paraId="7E19B185"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.03</w:t>
                                  </w:r>
                                </w:p>
                              </w:tc>
                              <w:tc>
                                <w:tcPr>
                                  <w:tcW w:w="0" w:type="auto"/>
                                  <w:tcBorders>
                                    <w:top w:val="nil"/>
                                    <w:left w:val="nil"/>
                                    <w:bottom w:val="nil"/>
                                    <w:right w:val="nil"/>
                                  </w:tcBorders>
                                  <w:vAlign w:val="center"/>
                                </w:tcPr>
                                <w:p w14:paraId="3ABC25B7"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-.08</w:t>
                                  </w:r>
                                </w:p>
                              </w:tc>
                            </w:tr>
                            <w:tr w:rsidR="00BD08F7" w:rsidRPr="00B136BD" w14:paraId="4BD2E923" w14:textId="77777777" w:rsidTr="00941770">
                              <w:tc>
                                <w:tcPr>
                                  <w:tcW w:w="3410" w:type="dxa"/>
                                  <w:tcBorders>
                                    <w:top w:val="nil"/>
                                    <w:left w:val="nil"/>
                                    <w:bottom w:val="nil"/>
                                    <w:right w:val="nil"/>
                                  </w:tcBorders>
                                  <w:vAlign w:val="center"/>
                                </w:tcPr>
                                <w:p w14:paraId="12C11B1F" w14:textId="7CA62013"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 xml:space="preserve">11. </w:t>
                                  </w:r>
                                  <w:r>
                                    <w:rPr>
                                      <w:rFonts w:cs="Times New Roman"/>
                                      <w:szCs w:val="24"/>
                                    </w:rPr>
                                    <w:t>Follower f</w:t>
                                  </w:r>
                                  <w:r w:rsidRPr="00B136BD">
                                    <w:rPr>
                                      <w:rFonts w:cs="Times New Roman"/>
                                      <w:szCs w:val="24"/>
                                    </w:rPr>
                                    <w:t>lexibility</w:t>
                                  </w:r>
                                </w:p>
                              </w:tc>
                              <w:tc>
                                <w:tcPr>
                                  <w:tcW w:w="658" w:type="dxa"/>
                                  <w:tcBorders>
                                    <w:top w:val="nil"/>
                                    <w:left w:val="nil"/>
                                    <w:bottom w:val="nil"/>
                                    <w:right w:val="nil"/>
                                  </w:tcBorders>
                                  <w:vAlign w:val="center"/>
                                </w:tcPr>
                                <w:p w14:paraId="153A2232"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2.83</w:t>
                                  </w:r>
                                </w:p>
                              </w:tc>
                              <w:tc>
                                <w:tcPr>
                                  <w:tcW w:w="0" w:type="auto"/>
                                  <w:tcBorders>
                                    <w:top w:val="nil"/>
                                    <w:left w:val="nil"/>
                                    <w:bottom w:val="nil"/>
                                    <w:right w:val="nil"/>
                                  </w:tcBorders>
                                  <w:vAlign w:val="center"/>
                                </w:tcPr>
                                <w:p w14:paraId="723E98E6"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0.77</w:t>
                                  </w:r>
                                </w:p>
                              </w:tc>
                              <w:tc>
                                <w:tcPr>
                                  <w:tcW w:w="0" w:type="auto"/>
                                  <w:tcBorders>
                                    <w:top w:val="nil"/>
                                    <w:left w:val="nil"/>
                                    <w:bottom w:val="nil"/>
                                    <w:right w:val="nil"/>
                                  </w:tcBorders>
                                  <w:vAlign w:val="center"/>
                                </w:tcPr>
                                <w:p w14:paraId="667CAD5B"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.12</w:t>
                                  </w:r>
                                </w:p>
                              </w:tc>
                              <w:tc>
                                <w:tcPr>
                                  <w:tcW w:w="0" w:type="auto"/>
                                  <w:tcBorders>
                                    <w:top w:val="nil"/>
                                    <w:left w:val="nil"/>
                                    <w:bottom w:val="nil"/>
                                    <w:right w:val="nil"/>
                                  </w:tcBorders>
                                  <w:vAlign w:val="center"/>
                                </w:tcPr>
                                <w:p w14:paraId="58137B5C"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-.06</w:t>
                                  </w:r>
                                </w:p>
                              </w:tc>
                              <w:tc>
                                <w:tcPr>
                                  <w:tcW w:w="0" w:type="auto"/>
                                  <w:tcBorders>
                                    <w:top w:val="nil"/>
                                    <w:left w:val="nil"/>
                                    <w:bottom w:val="nil"/>
                                    <w:right w:val="nil"/>
                                  </w:tcBorders>
                                  <w:vAlign w:val="center"/>
                                </w:tcPr>
                                <w:p w14:paraId="7E70698F"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.12</w:t>
                                  </w:r>
                                </w:p>
                              </w:tc>
                              <w:tc>
                                <w:tcPr>
                                  <w:tcW w:w="0" w:type="auto"/>
                                  <w:tcBorders>
                                    <w:top w:val="nil"/>
                                    <w:left w:val="nil"/>
                                    <w:bottom w:val="nil"/>
                                    <w:right w:val="nil"/>
                                  </w:tcBorders>
                                  <w:vAlign w:val="center"/>
                                </w:tcPr>
                                <w:p w14:paraId="398E9DCB"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.02</w:t>
                                  </w:r>
                                </w:p>
                              </w:tc>
                              <w:tc>
                                <w:tcPr>
                                  <w:tcW w:w="0" w:type="auto"/>
                                  <w:tcBorders>
                                    <w:top w:val="nil"/>
                                    <w:left w:val="nil"/>
                                    <w:bottom w:val="nil"/>
                                    <w:right w:val="nil"/>
                                  </w:tcBorders>
                                  <w:vAlign w:val="center"/>
                                </w:tcPr>
                                <w:p w14:paraId="2F483E8D"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.04</w:t>
                                  </w:r>
                                </w:p>
                              </w:tc>
                              <w:tc>
                                <w:tcPr>
                                  <w:tcW w:w="0" w:type="auto"/>
                                  <w:tcBorders>
                                    <w:top w:val="nil"/>
                                    <w:left w:val="nil"/>
                                    <w:bottom w:val="nil"/>
                                    <w:right w:val="nil"/>
                                  </w:tcBorders>
                                  <w:vAlign w:val="center"/>
                                </w:tcPr>
                                <w:p w14:paraId="01947DD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w:t>
                                  </w:r>
                                </w:p>
                              </w:tc>
                              <w:tc>
                                <w:tcPr>
                                  <w:tcW w:w="0" w:type="auto"/>
                                  <w:tcBorders>
                                    <w:top w:val="nil"/>
                                    <w:left w:val="nil"/>
                                    <w:bottom w:val="nil"/>
                                    <w:right w:val="nil"/>
                                  </w:tcBorders>
                                  <w:vAlign w:val="center"/>
                                </w:tcPr>
                                <w:p w14:paraId="38AC7A0C"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.02</w:t>
                                  </w:r>
                                </w:p>
                              </w:tc>
                            </w:tr>
                            <w:tr w:rsidR="00BD08F7" w:rsidRPr="00B136BD" w14:paraId="6F6D4AB0" w14:textId="77777777" w:rsidTr="00941770">
                              <w:tc>
                                <w:tcPr>
                                  <w:tcW w:w="3410" w:type="dxa"/>
                                  <w:tcBorders>
                                    <w:top w:val="nil"/>
                                    <w:left w:val="nil"/>
                                    <w:bottom w:val="nil"/>
                                    <w:right w:val="nil"/>
                                  </w:tcBorders>
                                  <w:vAlign w:val="center"/>
                                </w:tcPr>
                                <w:p w14:paraId="7546D3A8" w14:textId="65C58FC3"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 xml:space="preserve">12. </w:t>
                                  </w:r>
                                  <w:r>
                                    <w:rPr>
                                      <w:rFonts w:cs="Times New Roman"/>
                                      <w:szCs w:val="24"/>
                                    </w:rPr>
                                    <w:t>Follower d</w:t>
                                  </w:r>
                                  <w:r w:rsidRPr="00B136BD">
                                    <w:rPr>
                                      <w:rFonts w:cs="Times New Roman"/>
                                      <w:szCs w:val="24"/>
                                    </w:rPr>
                                    <w:t>epth</w:t>
                                  </w:r>
                                  <w:r>
                                    <w:rPr>
                                      <w:rFonts w:cs="Times New Roman"/>
                                      <w:szCs w:val="24"/>
                                    </w:rPr>
                                    <w:t xml:space="preserve"> of processing</w:t>
                                  </w:r>
                                </w:p>
                              </w:tc>
                              <w:tc>
                                <w:tcPr>
                                  <w:tcW w:w="658" w:type="dxa"/>
                                  <w:tcBorders>
                                    <w:top w:val="nil"/>
                                    <w:left w:val="nil"/>
                                    <w:bottom w:val="nil"/>
                                    <w:right w:val="nil"/>
                                  </w:tcBorders>
                                  <w:vAlign w:val="center"/>
                                </w:tcPr>
                                <w:p w14:paraId="3932BC1B"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2.83</w:t>
                                  </w:r>
                                </w:p>
                              </w:tc>
                              <w:tc>
                                <w:tcPr>
                                  <w:tcW w:w="0" w:type="auto"/>
                                  <w:tcBorders>
                                    <w:top w:val="nil"/>
                                    <w:left w:val="nil"/>
                                    <w:bottom w:val="nil"/>
                                    <w:right w:val="nil"/>
                                  </w:tcBorders>
                                  <w:vAlign w:val="center"/>
                                </w:tcPr>
                                <w:p w14:paraId="6A673D2F"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0.87</w:t>
                                  </w:r>
                                </w:p>
                              </w:tc>
                              <w:tc>
                                <w:tcPr>
                                  <w:tcW w:w="0" w:type="auto"/>
                                  <w:tcBorders>
                                    <w:top w:val="nil"/>
                                    <w:left w:val="nil"/>
                                    <w:bottom w:val="nil"/>
                                    <w:right w:val="nil"/>
                                  </w:tcBorders>
                                  <w:vAlign w:val="center"/>
                                </w:tcPr>
                                <w:p w14:paraId="15A32B10"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.08</w:t>
                                  </w:r>
                                </w:p>
                              </w:tc>
                              <w:tc>
                                <w:tcPr>
                                  <w:tcW w:w="0" w:type="auto"/>
                                  <w:tcBorders>
                                    <w:top w:val="nil"/>
                                    <w:left w:val="nil"/>
                                    <w:bottom w:val="nil"/>
                                    <w:right w:val="nil"/>
                                  </w:tcBorders>
                                  <w:vAlign w:val="center"/>
                                </w:tcPr>
                                <w:p w14:paraId="2FB7C960"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-.05</w:t>
                                  </w:r>
                                </w:p>
                              </w:tc>
                              <w:tc>
                                <w:tcPr>
                                  <w:tcW w:w="0" w:type="auto"/>
                                  <w:tcBorders>
                                    <w:top w:val="nil"/>
                                    <w:left w:val="nil"/>
                                    <w:bottom w:val="nil"/>
                                    <w:right w:val="nil"/>
                                  </w:tcBorders>
                                  <w:vAlign w:val="center"/>
                                </w:tcPr>
                                <w:p w14:paraId="38B52312"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w:t>
                                  </w:r>
                                </w:p>
                              </w:tc>
                              <w:tc>
                                <w:tcPr>
                                  <w:tcW w:w="0" w:type="auto"/>
                                  <w:tcBorders>
                                    <w:top w:val="nil"/>
                                    <w:left w:val="nil"/>
                                    <w:bottom w:val="nil"/>
                                    <w:right w:val="nil"/>
                                  </w:tcBorders>
                                  <w:vAlign w:val="center"/>
                                </w:tcPr>
                                <w:p w14:paraId="180F300D"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w:t>
                                  </w:r>
                                </w:p>
                              </w:tc>
                              <w:tc>
                                <w:tcPr>
                                  <w:tcW w:w="0" w:type="auto"/>
                                  <w:tcBorders>
                                    <w:top w:val="nil"/>
                                    <w:left w:val="nil"/>
                                    <w:bottom w:val="nil"/>
                                    <w:right w:val="nil"/>
                                  </w:tcBorders>
                                  <w:vAlign w:val="center"/>
                                </w:tcPr>
                                <w:p w14:paraId="19B31347"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.11</w:t>
                                  </w:r>
                                </w:p>
                              </w:tc>
                              <w:tc>
                                <w:tcPr>
                                  <w:tcW w:w="0" w:type="auto"/>
                                  <w:tcBorders>
                                    <w:top w:val="nil"/>
                                    <w:left w:val="nil"/>
                                    <w:bottom w:val="nil"/>
                                    <w:right w:val="nil"/>
                                  </w:tcBorders>
                                  <w:vAlign w:val="center"/>
                                </w:tcPr>
                                <w:p w14:paraId="05F7593F"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-.00</w:t>
                                  </w:r>
                                </w:p>
                              </w:tc>
                              <w:tc>
                                <w:tcPr>
                                  <w:tcW w:w="0" w:type="auto"/>
                                  <w:tcBorders>
                                    <w:top w:val="nil"/>
                                    <w:left w:val="nil"/>
                                    <w:bottom w:val="nil"/>
                                    <w:right w:val="nil"/>
                                  </w:tcBorders>
                                  <w:vAlign w:val="center"/>
                                </w:tcPr>
                                <w:p w14:paraId="7D27802D"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.04</w:t>
                                  </w:r>
                                </w:p>
                              </w:tc>
                            </w:tr>
                            <w:tr w:rsidR="00BD08F7" w:rsidRPr="00B136BD" w14:paraId="1C91FDD4" w14:textId="77777777" w:rsidTr="00941770">
                              <w:tc>
                                <w:tcPr>
                                  <w:tcW w:w="3410" w:type="dxa"/>
                                  <w:tcBorders>
                                    <w:top w:val="nil"/>
                                    <w:left w:val="nil"/>
                                    <w:bottom w:val="nil"/>
                                    <w:right w:val="nil"/>
                                  </w:tcBorders>
                                  <w:vAlign w:val="center"/>
                                </w:tcPr>
                                <w:p w14:paraId="4ED72405" w14:textId="6130D4C4"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 xml:space="preserve">13. </w:t>
                                  </w:r>
                                  <w:r>
                                    <w:rPr>
                                      <w:rFonts w:cs="Times New Roman"/>
                                      <w:szCs w:val="24"/>
                                    </w:rPr>
                                    <w:t>Leader competence</w:t>
                                  </w:r>
                                </w:p>
                              </w:tc>
                              <w:tc>
                                <w:tcPr>
                                  <w:tcW w:w="658" w:type="dxa"/>
                                  <w:tcBorders>
                                    <w:top w:val="nil"/>
                                    <w:left w:val="nil"/>
                                    <w:bottom w:val="nil"/>
                                    <w:right w:val="nil"/>
                                  </w:tcBorders>
                                  <w:vAlign w:val="center"/>
                                </w:tcPr>
                                <w:p w14:paraId="2E8DA4D1"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3.95</w:t>
                                  </w:r>
                                </w:p>
                              </w:tc>
                              <w:tc>
                                <w:tcPr>
                                  <w:tcW w:w="0" w:type="auto"/>
                                  <w:tcBorders>
                                    <w:top w:val="nil"/>
                                    <w:left w:val="nil"/>
                                    <w:bottom w:val="nil"/>
                                    <w:right w:val="nil"/>
                                  </w:tcBorders>
                                  <w:vAlign w:val="center"/>
                                </w:tcPr>
                                <w:p w14:paraId="0AF8A6F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0.71</w:t>
                                  </w:r>
                                </w:p>
                              </w:tc>
                              <w:tc>
                                <w:tcPr>
                                  <w:tcW w:w="0" w:type="auto"/>
                                  <w:tcBorders>
                                    <w:top w:val="nil"/>
                                    <w:left w:val="nil"/>
                                    <w:bottom w:val="nil"/>
                                    <w:right w:val="nil"/>
                                  </w:tcBorders>
                                  <w:vAlign w:val="center"/>
                                </w:tcPr>
                                <w:p w14:paraId="002A1EB0"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.20**</w:t>
                                  </w:r>
                                </w:p>
                              </w:tc>
                              <w:tc>
                                <w:tcPr>
                                  <w:tcW w:w="0" w:type="auto"/>
                                  <w:tcBorders>
                                    <w:top w:val="nil"/>
                                    <w:left w:val="nil"/>
                                    <w:bottom w:val="nil"/>
                                    <w:right w:val="nil"/>
                                  </w:tcBorders>
                                  <w:vAlign w:val="center"/>
                                </w:tcPr>
                                <w:p w14:paraId="6AE7E7F4"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-.02</w:t>
                                  </w:r>
                                </w:p>
                              </w:tc>
                              <w:tc>
                                <w:tcPr>
                                  <w:tcW w:w="0" w:type="auto"/>
                                  <w:tcBorders>
                                    <w:top w:val="nil"/>
                                    <w:left w:val="nil"/>
                                    <w:bottom w:val="nil"/>
                                    <w:right w:val="nil"/>
                                  </w:tcBorders>
                                  <w:vAlign w:val="center"/>
                                </w:tcPr>
                                <w:p w14:paraId="5DBA6750"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.15*</w:t>
                                  </w:r>
                                </w:p>
                              </w:tc>
                              <w:tc>
                                <w:tcPr>
                                  <w:tcW w:w="0" w:type="auto"/>
                                  <w:tcBorders>
                                    <w:top w:val="nil"/>
                                    <w:left w:val="nil"/>
                                    <w:bottom w:val="nil"/>
                                    <w:right w:val="nil"/>
                                  </w:tcBorders>
                                  <w:vAlign w:val="center"/>
                                </w:tcPr>
                                <w:p w14:paraId="531A5109"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-.18**</w:t>
                                  </w:r>
                                </w:p>
                              </w:tc>
                              <w:tc>
                                <w:tcPr>
                                  <w:tcW w:w="0" w:type="auto"/>
                                  <w:tcBorders>
                                    <w:top w:val="nil"/>
                                    <w:left w:val="nil"/>
                                    <w:bottom w:val="nil"/>
                                    <w:right w:val="nil"/>
                                  </w:tcBorders>
                                  <w:vAlign w:val="center"/>
                                </w:tcPr>
                                <w:p w14:paraId="33A3B27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-.01</w:t>
                                  </w:r>
                                </w:p>
                              </w:tc>
                              <w:tc>
                                <w:tcPr>
                                  <w:tcW w:w="0" w:type="auto"/>
                                  <w:tcBorders>
                                    <w:top w:val="nil"/>
                                    <w:left w:val="nil"/>
                                    <w:bottom w:val="nil"/>
                                    <w:right w:val="nil"/>
                                  </w:tcBorders>
                                  <w:vAlign w:val="center"/>
                                </w:tcPr>
                                <w:p w14:paraId="2A026429"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-.04</w:t>
                                  </w:r>
                                </w:p>
                              </w:tc>
                              <w:tc>
                                <w:tcPr>
                                  <w:tcW w:w="0" w:type="auto"/>
                                  <w:tcBorders>
                                    <w:top w:val="nil"/>
                                    <w:left w:val="nil"/>
                                    <w:bottom w:val="nil"/>
                                    <w:right w:val="nil"/>
                                  </w:tcBorders>
                                  <w:vAlign w:val="center"/>
                                </w:tcPr>
                                <w:p w14:paraId="38C94612"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.00</w:t>
                                  </w:r>
                                </w:p>
                              </w:tc>
                            </w:tr>
                            <w:tr w:rsidR="00BD08F7" w:rsidRPr="00B136BD" w14:paraId="0740461B" w14:textId="77777777" w:rsidTr="00941770">
                              <w:tc>
                                <w:tcPr>
                                  <w:tcW w:w="3410" w:type="dxa"/>
                                  <w:tcBorders>
                                    <w:top w:val="nil"/>
                                    <w:left w:val="nil"/>
                                    <w:right w:val="nil"/>
                                  </w:tcBorders>
                                  <w:vAlign w:val="center"/>
                                </w:tcPr>
                                <w:p w14:paraId="27C366F7" w14:textId="550E99AD"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 xml:space="preserve">14. </w:t>
                                  </w:r>
                                  <w:r>
                                    <w:rPr>
                                      <w:rFonts w:cs="Times New Roman"/>
                                      <w:szCs w:val="24"/>
                                    </w:rPr>
                                    <w:t>Leader c</w:t>
                                  </w:r>
                                  <w:r w:rsidRPr="00B136BD">
                                    <w:rPr>
                                      <w:rFonts w:cs="Times New Roman"/>
                                      <w:szCs w:val="24"/>
                                    </w:rPr>
                                    <w:t>ommunication</w:t>
                                  </w:r>
                                </w:p>
                              </w:tc>
                              <w:tc>
                                <w:tcPr>
                                  <w:tcW w:w="658" w:type="dxa"/>
                                  <w:tcBorders>
                                    <w:top w:val="nil"/>
                                    <w:left w:val="nil"/>
                                    <w:right w:val="nil"/>
                                  </w:tcBorders>
                                  <w:vAlign w:val="center"/>
                                </w:tcPr>
                                <w:p w14:paraId="0E51C702"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3.58</w:t>
                                  </w:r>
                                </w:p>
                              </w:tc>
                              <w:tc>
                                <w:tcPr>
                                  <w:tcW w:w="0" w:type="auto"/>
                                  <w:tcBorders>
                                    <w:top w:val="nil"/>
                                    <w:left w:val="nil"/>
                                    <w:right w:val="nil"/>
                                  </w:tcBorders>
                                  <w:vAlign w:val="center"/>
                                </w:tcPr>
                                <w:p w14:paraId="724C50D2"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0.68</w:t>
                                  </w:r>
                                </w:p>
                              </w:tc>
                              <w:tc>
                                <w:tcPr>
                                  <w:tcW w:w="0" w:type="auto"/>
                                  <w:tcBorders>
                                    <w:top w:val="nil"/>
                                    <w:left w:val="nil"/>
                                    <w:right w:val="nil"/>
                                  </w:tcBorders>
                                  <w:vAlign w:val="center"/>
                                </w:tcPr>
                                <w:p w14:paraId="74C571DC"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.18**</w:t>
                                  </w:r>
                                </w:p>
                              </w:tc>
                              <w:tc>
                                <w:tcPr>
                                  <w:tcW w:w="0" w:type="auto"/>
                                  <w:tcBorders>
                                    <w:top w:val="nil"/>
                                    <w:left w:val="nil"/>
                                    <w:right w:val="nil"/>
                                  </w:tcBorders>
                                  <w:vAlign w:val="center"/>
                                </w:tcPr>
                                <w:p w14:paraId="55AE0293"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-.04</w:t>
                                  </w:r>
                                </w:p>
                              </w:tc>
                              <w:tc>
                                <w:tcPr>
                                  <w:tcW w:w="0" w:type="auto"/>
                                  <w:tcBorders>
                                    <w:top w:val="nil"/>
                                    <w:left w:val="nil"/>
                                    <w:right w:val="nil"/>
                                  </w:tcBorders>
                                  <w:vAlign w:val="center"/>
                                </w:tcPr>
                                <w:p w14:paraId="0FA5B2C6"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.18**</w:t>
                                  </w:r>
                                </w:p>
                              </w:tc>
                              <w:tc>
                                <w:tcPr>
                                  <w:tcW w:w="0" w:type="auto"/>
                                  <w:tcBorders>
                                    <w:top w:val="nil"/>
                                    <w:left w:val="nil"/>
                                    <w:right w:val="nil"/>
                                  </w:tcBorders>
                                  <w:vAlign w:val="center"/>
                                </w:tcPr>
                                <w:p w14:paraId="62C80296"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-.21**</w:t>
                                  </w:r>
                                </w:p>
                              </w:tc>
                              <w:tc>
                                <w:tcPr>
                                  <w:tcW w:w="0" w:type="auto"/>
                                  <w:tcBorders>
                                    <w:top w:val="nil"/>
                                    <w:left w:val="nil"/>
                                    <w:right w:val="nil"/>
                                  </w:tcBorders>
                                  <w:vAlign w:val="center"/>
                                </w:tcPr>
                                <w:p w14:paraId="2E181839"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-.17**</w:t>
                                  </w:r>
                                </w:p>
                              </w:tc>
                              <w:tc>
                                <w:tcPr>
                                  <w:tcW w:w="0" w:type="auto"/>
                                  <w:tcBorders>
                                    <w:top w:val="nil"/>
                                    <w:left w:val="nil"/>
                                    <w:right w:val="nil"/>
                                  </w:tcBorders>
                                  <w:vAlign w:val="center"/>
                                </w:tcPr>
                                <w:p w14:paraId="6D66137A"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w:t>
                                  </w:r>
                                </w:p>
                              </w:tc>
                              <w:tc>
                                <w:tcPr>
                                  <w:tcW w:w="0" w:type="auto"/>
                                  <w:tcBorders>
                                    <w:top w:val="nil"/>
                                    <w:left w:val="nil"/>
                                    <w:right w:val="nil"/>
                                  </w:tcBorders>
                                  <w:vAlign w:val="center"/>
                                </w:tcPr>
                                <w:p w14:paraId="0006282F"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.01</w:t>
                                  </w:r>
                                </w:p>
                              </w:tc>
                            </w:tr>
                            <w:tr w:rsidR="00BD08F7" w:rsidRPr="00B136BD" w14:paraId="7C945D04" w14:textId="77777777" w:rsidTr="00941770">
                              <w:tc>
                                <w:tcPr>
                                  <w:tcW w:w="3410" w:type="dxa"/>
                                  <w:tcBorders>
                                    <w:top w:val="nil"/>
                                    <w:left w:val="nil"/>
                                    <w:bottom w:val="single" w:sz="4" w:space="0" w:color="auto"/>
                                    <w:right w:val="nil"/>
                                  </w:tcBorders>
                                  <w:vAlign w:val="center"/>
                                </w:tcPr>
                                <w:p w14:paraId="47CE21AC" w14:textId="5F698108"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 xml:space="preserve">15. </w:t>
                                  </w:r>
                                  <w:r>
                                    <w:rPr>
                                      <w:rFonts w:cs="Times New Roman"/>
                                      <w:szCs w:val="24"/>
                                    </w:rPr>
                                    <w:t>Follower p</w:t>
                                  </w:r>
                                  <w:r w:rsidRPr="00B136BD">
                                    <w:rPr>
                                      <w:rFonts w:cs="Times New Roman"/>
                                      <w:szCs w:val="24"/>
                                    </w:rPr>
                                    <w:t>erformance</w:t>
                                  </w:r>
                                </w:p>
                              </w:tc>
                              <w:tc>
                                <w:tcPr>
                                  <w:tcW w:w="658" w:type="dxa"/>
                                  <w:tcBorders>
                                    <w:top w:val="nil"/>
                                    <w:left w:val="nil"/>
                                    <w:bottom w:val="single" w:sz="4" w:space="0" w:color="auto"/>
                                    <w:right w:val="nil"/>
                                  </w:tcBorders>
                                  <w:vAlign w:val="center"/>
                                </w:tcPr>
                                <w:p w14:paraId="49EE9CE4"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2.73</w:t>
                                  </w:r>
                                </w:p>
                              </w:tc>
                              <w:tc>
                                <w:tcPr>
                                  <w:tcW w:w="0" w:type="auto"/>
                                  <w:tcBorders>
                                    <w:top w:val="nil"/>
                                    <w:left w:val="nil"/>
                                    <w:bottom w:val="single" w:sz="4" w:space="0" w:color="auto"/>
                                    <w:right w:val="nil"/>
                                  </w:tcBorders>
                                  <w:vAlign w:val="center"/>
                                </w:tcPr>
                                <w:p w14:paraId="6205C38C"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0.84</w:t>
                                  </w:r>
                                </w:p>
                              </w:tc>
                              <w:tc>
                                <w:tcPr>
                                  <w:tcW w:w="0" w:type="auto"/>
                                  <w:tcBorders>
                                    <w:top w:val="nil"/>
                                    <w:left w:val="nil"/>
                                    <w:bottom w:val="single" w:sz="4" w:space="0" w:color="auto"/>
                                    <w:right w:val="nil"/>
                                  </w:tcBorders>
                                  <w:vAlign w:val="center"/>
                                </w:tcPr>
                                <w:p w14:paraId="122BC135"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.13*</w:t>
                                  </w:r>
                                </w:p>
                              </w:tc>
                              <w:tc>
                                <w:tcPr>
                                  <w:tcW w:w="0" w:type="auto"/>
                                  <w:tcBorders>
                                    <w:top w:val="nil"/>
                                    <w:left w:val="nil"/>
                                    <w:bottom w:val="single" w:sz="4" w:space="0" w:color="auto"/>
                                    <w:right w:val="nil"/>
                                  </w:tcBorders>
                                  <w:vAlign w:val="center"/>
                                </w:tcPr>
                                <w:p w14:paraId="339FBE95"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-.04</w:t>
                                  </w:r>
                                </w:p>
                              </w:tc>
                              <w:tc>
                                <w:tcPr>
                                  <w:tcW w:w="0" w:type="auto"/>
                                  <w:tcBorders>
                                    <w:top w:val="nil"/>
                                    <w:left w:val="nil"/>
                                    <w:bottom w:val="single" w:sz="4" w:space="0" w:color="auto"/>
                                    <w:right w:val="nil"/>
                                  </w:tcBorders>
                                  <w:vAlign w:val="center"/>
                                </w:tcPr>
                                <w:p w14:paraId="125F3A0A"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.01</w:t>
                                  </w:r>
                                </w:p>
                              </w:tc>
                              <w:tc>
                                <w:tcPr>
                                  <w:tcW w:w="0" w:type="auto"/>
                                  <w:tcBorders>
                                    <w:top w:val="nil"/>
                                    <w:left w:val="nil"/>
                                    <w:bottom w:val="single" w:sz="4" w:space="0" w:color="auto"/>
                                    <w:right w:val="nil"/>
                                  </w:tcBorders>
                                  <w:vAlign w:val="center"/>
                                </w:tcPr>
                                <w:p w14:paraId="6A42584A"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.10</w:t>
                                  </w:r>
                                </w:p>
                              </w:tc>
                              <w:tc>
                                <w:tcPr>
                                  <w:tcW w:w="0" w:type="auto"/>
                                  <w:tcBorders>
                                    <w:top w:val="nil"/>
                                    <w:left w:val="nil"/>
                                    <w:bottom w:val="single" w:sz="4" w:space="0" w:color="auto"/>
                                    <w:right w:val="nil"/>
                                  </w:tcBorders>
                                  <w:vAlign w:val="center"/>
                                </w:tcPr>
                                <w:p w14:paraId="0E41F3BD"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.05</w:t>
                                  </w:r>
                                </w:p>
                              </w:tc>
                              <w:tc>
                                <w:tcPr>
                                  <w:tcW w:w="0" w:type="auto"/>
                                  <w:tcBorders>
                                    <w:top w:val="nil"/>
                                    <w:left w:val="nil"/>
                                    <w:bottom w:val="single" w:sz="4" w:space="0" w:color="auto"/>
                                    <w:right w:val="nil"/>
                                  </w:tcBorders>
                                  <w:vAlign w:val="center"/>
                                </w:tcPr>
                                <w:p w14:paraId="13305FDF"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-.01</w:t>
                                  </w:r>
                                </w:p>
                              </w:tc>
                              <w:tc>
                                <w:tcPr>
                                  <w:tcW w:w="0" w:type="auto"/>
                                  <w:tcBorders>
                                    <w:top w:val="nil"/>
                                    <w:left w:val="nil"/>
                                    <w:bottom w:val="single" w:sz="4" w:space="0" w:color="auto"/>
                                    <w:right w:val="nil"/>
                                  </w:tcBorders>
                                  <w:vAlign w:val="center"/>
                                </w:tcPr>
                                <w:p w14:paraId="41DAA90E"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-.01</w:t>
                                  </w:r>
                                </w:p>
                              </w:tc>
                            </w:tr>
                          </w:tbl>
                          <w:p w14:paraId="62C167F9" w14:textId="264E48F4" w:rsidR="00BD08F7" w:rsidRDefault="00BD08F7" w:rsidP="008E77D4">
                            <w:pPr>
                              <w:widowControl w:val="0"/>
                              <w:autoSpaceDE w:val="0"/>
                              <w:autoSpaceDN w:val="0"/>
                              <w:adjustRightInd w:val="0"/>
                              <w:spacing w:line="240" w:lineRule="auto"/>
                              <w:rPr>
                                <w:rFonts w:cs="Times New Roman"/>
                                <w:szCs w:val="24"/>
                              </w:rPr>
                            </w:pPr>
                            <w:r>
                              <w:rPr>
                                <w:rFonts w:cs="Times New Roman"/>
                                <w:i/>
                                <w:iCs/>
                                <w:szCs w:val="24"/>
                              </w:rPr>
                              <w:t>Note.</w:t>
                            </w:r>
                            <w:r>
                              <w:rPr>
                                <w:rFonts w:cs="Times New Roman"/>
                                <w:szCs w:val="24"/>
                              </w:rPr>
                              <w:t xml:space="preserve"> </w:t>
                            </w:r>
                            <w:r>
                              <w:rPr>
                                <w:rFonts w:cs="Times New Roman"/>
                                <w:i/>
                                <w:szCs w:val="24"/>
                              </w:rPr>
                              <w:t xml:space="preserve">N </w:t>
                            </w:r>
                            <w:r>
                              <w:rPr>
                                <w:rFonts w:cs="Times New Roman"/>
                                <w:szCs w:val="24"/>
                              </w:rPr>
                              <w:t xml:space="preserve">= 266. Reliabilities are presented along the diagonals. STEM = Situational Test for Emotion Management. Appropriateness = Appropriateness of leader emotional displays. * indicates </w:t>
                            </w:r>
                            <w:r>
                              <w:rPr>
                                <w:rFonts w:cs="Times New Roman"/>
                                <w:i/>
                                <w:iCs/>
                                <w:szCs w:val="24"/>
                              </w:rPr>
                              <w:t>p</w:t>
                            </w:r>
                            <w:r>
                              <w:rPr>
                                <w:rFonts w:cs="Times New Roman"/>
                                <w:szCs w:val="24"/>
                              </w:rPr>
                              <w:t xml:space="preserve"> &lt; .05. ** indicates </w:t>
                            </w:r>
                            <w:r>
                              <w:rPr>
                                <w:rFonts w:cs="Times New Roman"/>
                                <w:i/>
                                <w:iCs/>
                                <w:szCs w:val="24"/>
                              </w:rPr>
                              <w:t>p</w:t>
                            </w:r>
                            <w:r>
                              <w:rPr>
                                <w:rFonts w:cs="Times New Roman"/>
                                <w:szCs w:val="24"/>
                              </w:rPr>
                              <w:t xml:space="preserve"> &lt; .01.</w:t>
                            </w:r>
                          </w:p>
                          <w:p w14:paraId="30BEAFAC" w14:textId="77777777" w:rsidR="00BD08F7" w:rsidRDefault="00BD08F7" w:rsidP="008E77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1BCD75" id="_x0000_t202" coordsize="21600,21600" o:spt="202" path="m,l,21600r21600,l21600,xe">
                <v:stroke joinstyle="miter"/>
                <v:path gradientshapeok="t" o:connecttype="rect"/>
              </v:shapetype>
              <v:shape id="Text Box 2" o:spid="_x0000_s1026" type="#_x0000_t202" style="position:absolute;margin-left:0;margin-top:92.6pt;width:646.1pt;height:464.2pt;rotation:90;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" stroked="f">
                <v:textbox>
                  <w:txbxContent>
                    <w:p w14:paraId="36AF14EF" w14:textId="77777777" w:rsidR="00BD08F7" w:rsidRDefault="00BD08F7" w:rsidP="008E77D4">
                      <w:pPr>
                        <w:widowControl w:val="0"/>
                        <w:autoSpaceDE w:val="0"/>
                        <w:autoSpaceDN w:val="0"/>
                        <w:adjustRightInd w:val="0"/>
                        <w:spacing w:line="240" w:lineRule="auto"/>
                        <w:rPr>
                          <w:rFonts w:cs="Times New Roman"/>
                          <w:szCs w:val="24"/>
                        </w:rPr>
                      </w:pPr>
                      <w:r>
                        <w:rPr>
                          <w:rFonts w:cs="Times New Roman"/>
                          <w:szCs w:val="24"/>
                        </w:rPr>
                        <w:t xml:space="preserve">Table 1 </w:t>
                      </w:r>
                    </w:p>
                    <w:p w14:paraId="75C2DC14" w14:textId="457A1D00" w:rsidR="00BD08F7" w:rsidRDefault="00BD08F7" w:rsidP="00C0358B">
                      <w:pPr>
                        <w:widowControl w:val="0"/>
                        <w:autoSpaceDE w:val="0"/>
                        <w:autoSpaceDN w:val="0"/>
                        <w:adjustRightInd w:val="0"/>
                        <w:spacing w:line="240" w:lineRule="auto"/>
                        <w:jc w:val="center"/>
                        <w:rPr>
                          <w:rFonts w:cs="Times New Roman"/>
                          <w:szCs w:val="24"/>
                        </w:rPr>
                      </w:pPr>
                    </w:p>
                    <w:p w14:paraId="4F81E180" w14:textId="0CF9261D" w:rsidR="00BD08F7" w:rsidRDefault="00BD08F7" w:rsidP="008E77D4">
                      <w:pPr>
                        <w:widowControl w:val="0"/>
                        <w:autoSpaceDE w:val="0"/>
                        <w:autoSpaceDN w:val="0"/>
                        <w:adjustRightInd w:val="0"/>
                        <w:spacing w:line="240" w:lineRule="auto"/>
                        <w:rPr>
                          <w:rFonts w:cs="Times New Roman"/>
                          <w:i/>
                          <w:iCs/>
                          <w:szCs w:val="24"/>
                        </w:rPr>
                      </w:pPr>
                      <w:r>
                        <w:rPr>
                          <w:rFonts w:cs="Times New Roman"/>
                          <w:i/>
                          <w:iCs/>
                          <w:szCs w:val="24"/>
                        </w:rPr>
                        <w:t xml:space="preserve">Means, Standard Deviations, and Correlations </w:t>
                      </w:r>
                    </w:p>
                    <w:p w14:paraId="44B4DD9E" w14:textId="77777777" w:rsidR="00BD08F7" w:rsidRDefault="00BD08F7" w:rsidP="008E77D4">
                      <w:pPr>
                        <w:widowControl w:val="0"/>
                        <w:autoSpaceDE w:val="0"/>
                        <w:autoSpaceDN w:val="0"/>
                        <w:adjustRightInd w:val="0"/>
                        <w:spacing w:line="240" w:lineRule="auto"/>
                        <w:rPr>
                          <w:rFonts w:cs="Times New Roman"/>
                          <w:szCs w:val="24"/>
                        </w:rPr>
                      </w:pPr>
                      <w:r>
                        <w:rPr>
                          <w:rFonts w:cs="Times New Roman"/>
                          <w:szCs w:val="24"/>
                        </w:rPr>
                        <w:t xml:space="preserve"> </w:t>
                      </w:r>
                    </w:p>
                    <w:tbl>
                      <w:tblPr>
                        <w:tblW w:w="0" w:type="auto"/>
                        <w:tblInd w:w="100" w:type="dxa"/>
                        <w:tblCellMar>
                          <w:left w:w="100" w:type="dxa"/>
                          <w:right w:w="100" w:type="dxa"/>
                        </w:tblCellMar>
                        <w:tblLook w:val="0000" w:firstRow="0" w:lastRow="0" w:firstColumn="0" w:lastColumn="0" w:noHBand="0" w:noVBand="0"/>
                      </w:tblPr>
                      <w:tblGrid>
                        <w:gridCol w:w="3409"/>
                        <w:gridCol w:w="928"/>
                        <w:gridCol w:w="928"/>
                        <w:gridCol w:w="1168"/>
                        <w:gridCol w:w="978"/>
                        <w:gridCol w:w="1168"/>
                        <w:gridCol w:w="1073"/>
                        <w:gridCol w:w="978"/>
                        <w:gridCol w:w="945"/>
                        <w:gridCol w:w="945"/>
                      </w:tblGrid>
                      <w:tr w:rsidR="00BD08F7" w:rsidRPr="00B136BD" w14:paraId="74D548B8" w14:textId="77777777" w:rsidTr="00941770">
                        <w:tc>
                          <w:tcPr>
                            <w:tcW w:w="3410" w:type="dxa"/>
                            <w:tcBorders>
                              <w:top w:val="single" w:sz="6" w:space="0" w:color="auto"/>
                              <w:left w:val="nil"/>
                              <w:bottom w:val="nil"/>
                              <w:right w:val="nil"/>
                            </w:tcBorders>
                            <w:vAlign w:val="center"/>
                          </w:tcPr>
                          <w:p w14:paraId="69A6C260" w14:textId="77777777"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Variable</w:t>
                            </w:r>
                          </w:p>
                        </w:tc>
                        <w:tc>
                          <w:tcPr>
                            <w:tcW w:w="658" w:type="dxa"/>
                            <w:tcBorders>
                              <w:top w:val="single" w:sz="6" w:space="0" w:color="auto"/>
                              <w:left w:val="nil"/>
                              <w:bottom w:val="nil"/>
                              <w:right w:val="nil"/>
                            </w:tcBorders>
                            <w:vAlign w:val="center"/>
                          </w:tcPr>
                          <w:p w14:paraId="3D7BBDC2"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i/>
                                <w:iCs/>
                                <w:szCs w:val="24"/>
                              </w:rPr>
                              <w:t>M</w:t>
                            </w:r>
                          </w:p>
                        </w:tc>
                        <w:tc>
                          <w:tcPr>
                            <w:tcW w:w="0" w:type="auto"/>
                            <w:tcBorders>
                              <w:top w:val="single" w:sz="6" w:space="0" w:color="auto"/>
                              <w:left w:val="nil"/>
                              <w:bottom w:val="nil"/>
                              <w:right w:val="nil"/>
                            </w:tcBorders>
                            <w:vAlign w:val="center"/>
                          </w:tcPr>
                          <w:p w14:paraId="4F2B8FFF"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i/>
                                <w:iCs/>
                                <w:szCs w:val="24"/>
                              </w:rPr>
                              <w:t>SD</w:t>
                            </w:r>
                          </w:p>
                        </w:tc>
                        <w:tc>
                          <w:tcPr>
                            <w:tcW w:w="0" w:type="auto"/>
                            <w:tcBorders>
                              <w:top w:val="single" w:sz="6" w:space="0" w:color="auto"/>
                              <w:left w:val="nil"/>
                              <w:bottom w:val="nil"/>
                              <w:right w:val="nil"/>
                            </w:tcBorders>
                            <w:vAlign w:val="center"/>
                          </w:tcPr>
                          <w:p w14:paraId="553FFF47"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1</w:t>
                            </w:r>
                          </w:p>
                        </w:tc>
                        <w:tc>
                          <w:tcPr>
                            <w:tcW w:w="0" w:type="auto"/>
                            <w:tcBorders>
                              <w:top w:val="single" w:sz="6" w:space="0" w:color="auto"/>
                              <w:left w:val="nil"/>
                              <w:bottom w:val="nil"/>
                              <w:right w:val="nil"/>
                            </w:tcBorders>
                            <w:vAlign w:val="center"/>
                          </w:tcPr>
                          <w:p w14:paraId="1331383D"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2</w:t>
                            </w:r>
                          </w:p>
                        </w:tc>
                        <w:tc>
                          <w:tcPr>
                            <w:tcW w:w="0" w:type="auto"/>
                            <w:tcBorders>
                              <w:top w:val="single" w:sz="6" w:space="0" w:color="auto"/>
                              <w:left w:val="nil"/>
                              <w:bottom w:val="nil"/>
                              <w:right w:val="nil"/>
                            </w:tcBorders>
                            <w:vAlign w:val="center"/>
                          </w:tcPr>
                          <w:p w14:paraId="62472FC9"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3</w:t>
                            </w:r>
                          </w:p>
                        </w:tc>
                        <w:tc>
                          <w:tcPr>
                            <w:tcW w:w="0" w:type="auto"/>
                            <w:tcBorders>
                              <w:top w:val="single" w:sz="6" w:space="0" w:color="auto"/>
                              <w:left w:val="nil"/>
                              <w:bottom w:val="nil"/>
                              <w:right w:val="nil"/>
                            </w:tcBorders>
                            <w:vAlign w:val="center"/>
                          </w:tcPr>
                          <w:p w14:paraId="600111A0"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4</w:t>
                            </w:r>
                          </w:p>
                        </w:tc>
                        <w:tc>
                          <w:tcPr>
                            <w:tcW w:w="0" w:type="auto"/>
                            <w:tcBorders>
                              <w:top w:val="single" w:sz="6" w:space="0" w:color="auto"/>
                              <w:left w:val="nil"/>
                              <w:bottom w:val="nil"/>
                              <w:right w:val="nil"/>
                            </w:tcBorders>
                            <w:vAlign w:val="center"/>
                          </w:tcPr>
                          <w:p w14:paraId="240E1EA3"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5</w:t>
                            </w:r>
                          </w:p>
                        </w:tc>
                        <w:tc>
                          <w:tcPr>
                            <w:tcW w:w="0" w:type="auto"/>
                            <w:tcBorders>
                              <w:top w:val="single" w:sz="6" w:space="0" w:color="auto"/>
                              <w:left w:val="nil"/>
                              <w:bottom w:val="nil"/>
                              <w:right w:val="nil"/>
                            </w:tcBorders>
                            <w:vAlign w:val="center"/>
                          </w:tcPr>
                          <w:p w14:paraId="4CBA2230"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6</w:t>
                            </w:r>
                          </w:p>
                        </w:tc>
                        <w:tc>
                          <w:tcPr>
                            <w:tcW w:w="0" w:type="auto"/>
                            <w:tcBorders>
                              <w:top w:val="single" w:sz="6" w:space="0" w:color="auto"/>
                              <w:left w:val="nil"/>
                              <w:bottom w:val="nil"/>
                              <w:right w:val="nil"/>
                            </w:tcBorders>
                            <w:vAlign w:val="center"/>
                          </w:tcPr>
                          <w:p w14:paraId="1BBE7683"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7</w:t>
                            </w:r>
                          </w:p>
                        </w:tc>
                      </w:tr>
                      <w:tr w:rsidR="00BD08F7" w:rsidRPr="00B136BD" w14:paraId="256C7D29" w14:textId="77777777" w:rsidTr="00941770">
                        <w:tc>
                          <w:tcPr>
                            <w:tcW w:w="3410" w:type="dxa"/>
                            <w:tcBorders>
                              <w:top w:val="single" w:sz="6" w:space="0" w:color="auto"/>
                              <w:left w:val="nil"/>
                              <w:bottom w:val="nil"/>
                              <w:right w:val="nil"/>
                            </w:tcBorders>
                            <w:vAlign w:val="center"/>
                          </w:tcPr>
                          <w:p w14:paraId="35539F79" w14:textId="77777777" w:rsidR="00BD08F7" w:rsidRPr="00B136BD" w:rsidRDefault="00BD08F7" w:rsidP="00270394">
                            <w:pPr>
                              <w:widowControl w:val="0"/>
                              <w:autoSpaceDE w:val="0"/>
                              <w:autoSpaceDN w:val="0"/>
                              <w:adjustRightInd w:val="0"/>
                              <w:spacing w:line="240" w:lineRule="auto"/>
                              <w:rPr>
                                <w:rFonts w:cs="Times New Roman"/>
                                <w:szCs w:val="24"/>
                              </w:rPr>
                            </w:pPr>
                          </w:p>
                        </w:tc>
                        <w:tc>
                          <w:tcPr>
                            <w:tcW w:w="658" w:type="dxa"/>
                            <w:tcBorders>
                              <w:top w:val="single" w:sz="6" w:space="0" w:color="auto"/>
                              <w:left w:val="nil"/>
                              <w:bottom w:val="nil"/>
                              <w:right w:val="nil"/>
                            </w:tcBorders>
                            <w:vAlign w:val="center"/>
                          </w:tcPr>
                          <w:p w14:paraId="6419BCB2"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p>
                        </w:tc>
                        <w:tc>
                          <w:tcPr>
                            <w:tcW w:w="0" w:type="auto"/>
                            <w:tcBorders>
                              <w:top w:val="single" w:sz="6" w:space="0" w:color="auto"/>
                              <w:left w:val="nil"/>
                              <w:bottom w:val="nil"/>
                              <w:right w:val="nil"/>
                            </w:tcBorders>
                            <w:vAlign w:val="center"/>
                          </w:tcPr>
                          <w:p w14:paraId="4A68ED67"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p>
                        </w:tc>
                        <w:tc>
                          <w:tcPr>
                            <w:tcW w:w="0" w:type="auto"/>
                            <w:tcBorders>
                              <w:top w:val="single" w:sz="6" w:space="0" w:color="auto"/>
                              <w:left w:val="nil"/>
                              <w:bottom w:val="nil"/>
                              <w:right w:val="nil"/>
                            </w:tcBorders>
                            <w:vAlign w:val="center"/>
                          </w:tcPr>
                          <w:p w14:paraId="3668621C"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p>
                        </w:tc>
                        <w:tc>
                          <w:tcPr>
                            <w:tcW w:w="0" w:type="auto"/>
                            <w:tcBorders>
                              <w:top w:val="single" w:sz="6" w:space="0" w:color="auto"/>
                              <w:left w:val="nil"/>
                              <w:bottom w:val="nil"/>
                              <w:right w:val="nil"/>
                            </w:tcBorders>
                            <w:vAlign w:val="center"/>
                          </w:tcPr>
                          <w:p w14:paraId="5D888FE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p>
                        </w:tc>
                        <w:tc>
                          <w:tcPr>
                            <w:tcW w:w="0" w:type="auto"/>
                            <w:tcBorders>
                              <w:top w:val="single" w:sz="6" w:space="0" w:color="auto"/>
                              <w:left w:val="nil"/>
                              <w:bottom w:val="nil"/>
                              <w:right w:val="nil"/>
                            </w:tcBorders>
                            <w:vAlign w:val="center"/>
                          </w:tcPr>
                          <w:p w14:paraId="5B0598E9"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p>
                        </w:tc>
                        <w:tc>
                          <w:tcPr>
                            <w:tcW w:w="0" w:type="auto"/>
                            <w:tcBorders>
                              <w:top w:val="single" w:sz="6" w:space="0" w:color="auto"/>
                              <w:left w:val="nil"/>
                              <w:bottom w:val="nil"/>
                              <w:right w:val="nil"/>
                            </w:tcBorders>
                            <w:vAlign w:val="center"/>
                          </w:tcPr>
                          <w:p w14:paraId="00C8167D"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p>
                        </w:tc>
                        <w:tc>
                          <w:tcPr>
                            <w:tcW w:w="0" w:type="auto"/>
                            <w:tcBorders>
                              <w:top w:val="single" w:sz="6" w:space="0" w:color="auto"/>
                              <w:left w:val="nil"/>
                              <w:bottom w:val="nil"/>
                              <w:right w:val="nil"/>
                            </w:tcBorders>
                            <w:vAlign w:val="center"/>
                          </w:tcPr>
                          <w:p w14:paraId="171365D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p>
                        </w:tc>
                        <w:tc>
                          <w:tcPr>
                            <w:tcW w:w="0" w:type="auto"/>
                            <w:tcBorders>
                              <w:top w:val="single" w:sz="6" w:space="0" w:color="auto"/>
                              <w:left w:val="nil"/>
                              <w:bottom w:val="nil"/>
                              <w:right w:val="nil"/>
                            </w:tcBorders>
                            <w:vAlign w:val="center"/>
                          </w:tcPr>
                          <w:p w14:paraId="5E36DE4B"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p>
                        </w:tc>
                        <w:tc>
                          <w:tcPr>
                            <w:tcW w:w="0" w:type="auto"/>
                            <w:tcBorders>
                              <w:top w:val="single" w:sz="6" w:space="0" w:color="auto"/>
                              <w:left w:val="nil"/>
                              <w:bottom w:val="nil"/>
                              <w:right w:val="nil"/>
                            </w:tcBorders>
                            <w:vAlign w:val="center"/>
                          </w:tcPr>
                          <w:p w14:paraId="79FACBE1"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p>
                        </w:tc>
                      </w:tr>
                      <w:tr w:rsidR="00BD08F7" w:rsidRPr="00B136BD" w14:paraId="1C6B5387" w14:textId="77777777" w:rsidTr="00941770">
                        <w:tc>
                          <w:tcPr>
                            <w:tcW w:w="3410" w:type="dxa"/>
                            <w:tcBorders>
                              <w:top w:val="nil"/>
                              <w:left w:val="nil"/>
                              <w:bottom w:val="nil"/>
                              <w:right w:val="nil"/>
                            </w:tcBorders>
                            <w:vAlign w:val="center"/>
                          </w:tcPr>
                          <w:p w14:paraId="4E0A62A3" w14:textId="56EF39D8"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 xml:space="preserve">1. </w:t>
                            </w:r>
                            <w:r>
                              <w:rPr>
                                <w:rFonts w:cs="Times New Roman"/>
                                <w:szCs w:val="24"/>
                              </w:rPr>
                              <w:t>Trait positive affect</w:t>
                            </w:r>
                          </w:p>
                        </w:tc>
                        <w:tc>
                          <w:tcPr>
                            <w:tcW w:w="658" w:type="dxa"/>
                            <w:tcBorders>
                              <w:top w:val="nil"/>
                              <w:left w:val="nil"/>
                              <w:bottom w:val="nil"/>
                              <w:right w:val="nil"/>
                            </w:tcBorders>
                            <w:vAlign w:val="center"/>
                          </w:tcPr>
                          <w:p w14:paraId="7F76F1C2"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3.48</w:t>
                            </w:r>
                          </w:p>
                        </w:tc>
                        <w:tc>
                          <w:tcPr>
                            <w:tcW w:w="0" w:type="auto"/>
                            <w:tcBorders>
                              <w:top w:val="nil"/>
                              <w:left w:val="nil"/>
                              <w:bottom w:val="nil"/>
                              <w:right w:val="nil"/>
                            </w:tcBorders>
                            <w:vAlign w:val="center"/>
                          </w:tcPr>
                          <w:p w14:paraId="1125AAEC"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0.70</w:t>
                            </w:r>
                          </w:p>
                        </w:tc>
                        <w:tc>
                          <w:tcPr>
                            <w:tcW w:w="0" w:type="auto"/>
                            <w:tcBorders>
                              <w:top w:val="nil"/>
                              <w:left w:val="nil"/>
                              <w:bottom w:val="nil"/>
                              <w:right w:val="nil"/>
                            </w:tcBorders>
                            <w:vAlign w:val="center"/>
                          </w:tcPr>
                          <w:p w14:paraId="6D1AD48E"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r>
                              <w:rPr>
                                <w:rFonts w:cs="Times New Roman"/>
                                <w:szCs w:val="24"/>
                              </w:rPr>
                              <w:t>(.84)</w:t>
                            </w:r>
                          </w:p>
                        </w:tc>
                        <w:tc>
                          <w:tcPr>
                            <w:tcW w:w="0" w:type="auto"/>
                            <w:tcBorders>
                              <w:top w:val="nil"/>
                              <w:left w:val="nil"/>
                              <w:bottom w:val="nil"/>
                              <w:right w:val="nil"/>
                            </w:tcBorders>
                            <w:vAlign w:val="center"/>
                          </w:tcPr>
                          <w:p w14:paraId="39594DF6"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3210B24E"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45952F4E"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07449C6E"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6E31DA4F"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09910B4E"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r>
                      <w:tr w:rsidR="00BD08F7" w:rsidRPr="00B136BD" w14:paraId="641B04F8" w14:textId="77777777" w:rsidTr="00941770">
                        <w:tc>
                          <w:tcPr>
                            <w:tcW w:w="3410" w:type="dxa"/>
                            <w:tcBorders>
                              <w:top w:val="nil"/>
                              <w:left w:val="nil"/>
                              <w:bottom w:val="nil"/>
                              <w:right w:val="nil"/>
                            </w:tcBorders>
                            <w:vAlign w:val="center"/>
                          </w:tcPr>
                          <w:p w14:paraId="5C70319E" w14:textId="65E29F14"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 xml:space="preserve">2. </w:t>
                            </w:r>
                            <w:r>
                              <w:rPr>
                                <w:rFonts w:cs="Times New Roman"/>
                                <w:szCs w:val="24"/>
                              </w:rPr>
                              <w:t>Trait negative affect</w:t>
                            </w:r>
                          </w:p>
                        </w:tc>
                        <w:tc>
                          <w:tcPr>
                            <w:tcW w:w="658" w:type="dxa"/>
                            <w:tcBorders>
                              <w:top w:val="nil"/>
                              <w:left w:val="nil"/>
                              <w:bottom w:val="nil"/>
                              <w:right w:val="nil"/>
                            </w:tcBorders>
                            <w:vAlign w:val="center"/>
                          </w:tcPr>
                          <w:p w14:paraId="572C507D"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2.52</w:t>
                            </w:r>
                          </w:p>
                        </w:tc>
                        <w:tc>
                          <w:tcPr>
                            <w:tcW w:w="0" w:type="auto"/>
                            <w:tcBorders>
                              <w:top w:val="nil"/>
                              <w:left w:val="nil"/>
                              <w:bottom w:val="nil"/>
                              <w:right w:val="nil"/>
                            </w:tcBorders>
                            <w:vAlign w:val="center"/>
                          </w:tcPr>
                          <w:p w14:paraId="5A18C04C"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0.72</w:t>
                            </w:r>
                          </w:p>
                        </w:tc>
                        <w:tc>
                          <w:tcPr>
                            <w:tcW w:w="0" w:type="auto"/>
                            <w:tcBorders>
                              <w:top w:val="nil"/>
                              <w:left w:val="nil"/>
                              <w:bottom w:val="nil"/>
                              <w:right w:val="nil"/>
                            </w:tcBorders>
                            <w:vAlign w:val="center"/>
                          </w:tcPr>
                          <w:p w14:paraId="02960B3D"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-.26**</w:t>
                            </w:r>
                          </w:p>
                        </w:tc>
                        <w:tc>
                          <w:tcPr>
                            <w:tcW w:w="0" w:type="auto"/>
                            <w:tcBorders>
                              <w:top w:val="nil"/>
                              <w:left w:val="nil"/>
                              <w:bottom w:val="nil"/>
                              <w:right w:val="nil"/>
                            </w:tcBorders>
                            <w:vAlign w:val="center"/>
                          </w:tcPr>
                          <w:p w14:paraId="5139DEA7"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r>
                              <w:rPr>
                                <w:rFonts w:cs="Times New Roman"/>
                                <w:szCs w:val="24"/>
                              </w:rPr>
                              <w:t>(.81)</w:t>
                            </w:r>
                          </w:p>
                        </w:tc>
                        <w:tc>
                          <w:tcPr>
                            <w:tcW w:w="0" w:type="auto"/>
                            <w:tcBorders>
                              <w:top w:val="nil"/>
                              <w:left w:val="nil"/>
                              <w:bottom w:val="nil"/>
                              <w:right w:val="nil"/>
                            </w:tcBorders>
                            <w:vAlign w:val="center"/>
                          </w:tcPr>
                          <w:p w14:paraId="341F8F0D"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39BFC329"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0CAEC2C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27731FB1"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06938326"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r>
                      <w:tr w:rsidR="00BD08F7" w:rsidRPr="00B136BD" w14:paraId="5A388D48" w14:textId="77777777" w:rsidTr="00941770">
                        <w:tc>
                          <w:tcPr>
                            <w:tcW w:w="3410" w:type="dxa"/>
                            <w:tcBorders>
                              <w:top w:val="nil"/>
                              <w:left w:val="nil"/>
                              <w:bottom w:val="nil"/>
                              <w:right w:val="nil"/>
                            </w:tcBorders>
                            <w:vAlign w:val="center"/>
                          </w:tcPr>
                          <w:p w14:paraId="7B9A98D3" w14:textId="77777777"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3. Agreeableness</w:t>
                            </w:r>
                          </w:p>
                        </w:tc>
                        <w:tc>
                          <w:tcPr>
                            <w:tcW w:w="658" w:type="dxa"/>
                            <w:tcBorders>
                              <w:top w:val="nil"/>
                              <w:left w:val="nil"/>
                              <w:bottom w:val="nil"/>
                              <w:right w:val="nil"/>
                            </w:tcBorders>
                            <w:vAlign w:val="center"/>
                          </w:tcPr>
                          <w:p w14:paraId="74E5C4B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4.00</w:t>
                            </w:r>
                          </w:p>
                        </w:tc>
                        <w:tc>
                          <w:tcPr>
                            <w:tcW w:w="0" w:type="auto"/>
                            <w:tcBorders>
                              <w:top w:val="nil"/>
                              <w:left w:val="nil"/>
                              <w:bottom w:val="nil"/>
                              <w:right w:val="nil"/>
                            </w:tcBorders>
                            <w:vAlign w:val="center"/>
                          </w:tcPr>
                          <w:p w14:paraId="2DB8C09B"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0.63</w:t>
                            </w:r>
                          </w:p>
                        </w:tc>
                        <w:tc>
                          <w:tcPr>
                            <w:tcW w:w="0" w:type="auto"/>
                            <w:tcBorders>
                              <w:top w:val="nil"/>
                              <w:left w:val="nil"/>
                              <w:bottom w:val="nil"/>
                              <w:right w:val="nil"/>
                            </w:tcBorders>
                            <w:vAlign w:val="center"/>
                          </w:tcPr>
                          <w:p w14:paraId="23C1B43B"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.23**</w:t>
                            </w:r>
                          </w:p>
                        </w:tc>
                        <w:tc>
                          <w:tcPr>
                            <w:tcW w:w="0" w:type="auto"/>
                            <w:tcBorders>
                              <w:top w:val="nil"/>
                              <w:left w:val="nil"/>
                              <w:bottom w:val="nil"/>
                              <w:right w:val="nil"/>
                            </w:tcBorders>
                            <w:vAlign w:val="center"/>
                          </w:tcPr>
                          <w:p w14:paraId="592BFE91"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-.19**</w:t>
                            </w:r>
                          </w:p>
                        </w:tc>
                        <w:tc>
                          <w:tcPr>
                            <w:tcW w:w="0" w:type="auto"/>
                            <w:tcBorders>
                              <w:top w:val="nil"/>
                              <w:left w:val="nil"/>
                              <w:bottom w:val="nil"/>
                              <w:right w:val="nil"/>
                            </w:tcBorders>
                            <w:vAlign w:val="center"/>
                          </w:tcPr>
                          <w:p w14:paraId="07D1F74B"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r>
                              <w:rPr>
                                <w:rFonts w:cs="Times New Roman"/>
                                <w:szCs w:val="24"/>
                              </w:rPr>
                              <w:t>(.77)</w:t>
                            </w:r>
                          </w:p>
                        </w:tc>
                        <w:tc>
                          <w:tcPr>
                            <w:tcW w:w="0" w:type="auto"/>
                            <w:tcBorders>
                              <w:top w:val="nil"/>
                              <w:left w:val="nil"/>
                              <w:bottom w:val="nil"/>
                              <w:right w:val="nil"/>
                            </w:tcBorders>
                            <w:vAlign w:val="center"/>
                          </w:tcPr>
                          <w:p w14:paraId="1D0899F7"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6E076887"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2D41EE0B"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5555DE2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r>
                      <w:tr w:rsidR="00BD08F7" w:rsidRPr="00B136BD" w14:paraId="77F6FE00" w14:textId="77777777" w:rsidTr="00941770">
                        <w:tc>
                          <w:tcPr>
                            <w:tcW w:w="3410" w:type="dxa"/>
                            <w:tcBorders>
                              <w:top w:val="nil"/>
                              <w:left w:val="nil"/>
                              <w:bottom w:val="nil"/>
                              <w:right w:val="nil"/>
                            </w:tcBorders>
                            <w:vAlign w:val="center"/>
                          </w:tcPr>
                          <w:p w14:paraId="4690DA73" w14:textId="77777777"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4. ACT</w:t>
                            </w:r>
                          </w:p>
                        </w:tc>
                        <w:tc>
                          <w:tcPr>
                            <w:tcW w:w="658" w:type="dxa"/>
                            <w:tcBorders>
                              <w:top w:val="nil"/>
                              <w:left w:val="nil"/>
                              <w:bottom w:val="nil"/>
                              <w:right w:val="nil"/>
                            </w:tcBorders>
                            <w:vAlign w:val="center"/>
                          </w:tcPr>
                          <w:p w14:paraId="3E1938B5"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26.28</w:t>
                            </w:r>
                          </w:p>
                        </w:tc>
                        <w:tc>
                          <w:tcPr>
                            <w:tcW w:w="0" w:type="auto"/>
                            <w:tcBorders>
                              <w:top w:val="nil"/>
                              <w:left w:val="nil"/>
                              <w:bottom w:val="nil"/>
                              <w:right w:val="nil"/>
                            </w:tcBorders>
                            <w:vAlign w:val="center"/>
                          </w:tcPr>
                          <w:p w14:paraId="68A143CE"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3.49</w:t>
                            </w:r>
                          </w:p>
                        </w:tc>
                        <w:tc>
                          <w:tcPr>
                            <w:tcW w:w="0" w:type="auto"/>
                            <w:tcBorders>
                              <w:top w:val="nil"/>
                              <w:left w:val="nil"/>
                              <w:bottom w:val="nil"/>
                              <w:right w:val="nil"/>
                            </w:tcBorders>
                            <w:vAlign w:val="center"/>
                          </w:tcPr>
                          <w:p w14:paraId="0DB31DB1"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-.16*</w:t>
                            </w:r>
                          </w:p>
                        </w:tc>
                        <w:tc>
                          <w:tcPr>
                            <w:tcW w:w="0" w:type="auto"/>
                            <w:tcBorders>
                              <w:top w:val="nil"/>
                              <w:left w:val="nil"/>
                              <w:bottom w:val="nil"/>
                              <w:right w:val="nil"/>
                            </w:tcBorders>
                            <w:vAlign w:val="center"/>
                          </w:tcPr>
                          <w:p w14:paraId="2B86B956"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-.02</w:t>
                            </w:r>
                          </w:p>
                        </w:tc>
                        <w:tc>
                          <w:tcPr>
                            <w:tcW w:w="0" w:type="auto"/>
                            <w:tcBorders>
                              <w:top w:val="nil"/>
                              <w:left w:val="nil"/>
                              <w:bottom w:val="nil"/>
                              <w:right w:val="nil"/>
                            </w:tcBorders>
                            <w:vAlign w:val="center"/>
                          </w:tcPr>
                          <w:p w14:paraId="6A80EE42"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-.22**</w:t>
                            </w:r>
                          </w:p>
                        </w:tc>
                        <w:tc>
                          <w:tcPr>
                            <w:tcW w:w="0" w:type="auto"/>
                            <w:tcBorders>
                              <w:top w:val="nil"/>
                              <w:left w:val="nil"/>
                              <w:bottom w:val="nil"/>
                              <w:right w:val="nil"/>
                            </w:tcBorders>
                            <w:vAlign w:val="center"/>
                          </w:tcPr>
                          <w:p w14:paraId="6F4147E5" w14:textId="77777777" w:rsidR="00BD08F7" w:rsidRPr="00B136BD" w:rsidRDefault="00BD08F7" w:rsidP="008E77D4">
                            <w:pPr>
                              <w:widowControl w:val="0"/>
                              <w:tabs>
                                <w:tab w:val="decimal" w:leader="dot" w:pos="428"/>
                              </w:tabs>
                              <w:autoSpaceDE w:val="0"/>
                              <w:autoSpaceDN w:val="0"/>
                              <w:adjustRightInd w:val="0"/>
                              <w:spacing w:line="240" w:lineRule="auto"/>
                              <w:jc w:val="center"/>
                              <w:rPr>
                                <w:rFonts w:cs="Times New Roman"/>
                                <w:szCs w:val="24"/>
                              </w:rPr>
                            </w:pPr>
                            <w:r>
                              <w:rPr>
                                <w:rFonts w:cs="Times New Roman"/>
                                <w:szCs w:val="24"/>
                              </w:rPr>
                              <w:t>---</w:t>
                            </w:r>
                          </w:p>
                        </w:tc>
                        <w:tc>
                          <w:tcPr>
                            <w:tcW w:w="0" w:type="auto"/>
                            <w:tcBorders>
                              <w:top w:val="nil"/>
                              <w:left w:val="nil"/>
                              <w:bottom w:val="nil"/>
                              <w:right w:val="nil"/>
                            </w:tcBorders>
                            <w:vAlign w:val="center"/>
                          </w:tcPr>
                          <w:p w14:paraId="367007F0"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02ED63D3"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681B3CC3"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r>
                      <w:tr w:rsidR="00BD08F7" w:rsidRPr="00B136BD" w14:paraId="329B93B8" w14:textId="77777777" w:rsidTr="00941770">
                        <w:tc>
                          <w:tcPr>
                            <w:tcW w:w="3410" w:type="dxa"/>
                            <w:tcBorders>
                              <w:top w:val="nil"/>
                              <w:left w:val="nil"/>
                              <w:bottom w:val="nil"/>
                              <w:right w:val="nil"/>
                            </w:tcBorders>
                            <w:vAlign w:val="center"/>
                          </w:tcPr>
                          <w:p w14:paraId="597B2BD4" w14:textId="77777777"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5. Work experience</w:t>
                            </w:r>
                          </w:p>
                        </w:tc>
                        <w:tc>
                          <w:tcPr>
                            <w:tcW w:w="658" w:type="dxa"/>
                            <w:tcBorders>
                              <w:top w:val="nil"/>
                              <w:left w:val="nil"/>
                              <w:bottom w:val="nil"/>
                              <w:right w:val="nil"/>
                            </w:tcBorders>
                            <w:vAlign w:val="center"/>
                          </w:tcPr>
                          <w:p w14:paraId="654D382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2.42</w:t>
                            </w:r>
                          </w:p>
                        </w:tc>
                        <w:tc>
                          <w:tcPr>
                            <w:tcW w:w="0" w:type="auto"/>
                            <w:tcBorders>
                              <w:top w:val="nil"/>
                              <w:left w:val="nil"/>
                              <w:bottom w:val="nil"/>
                              <w:right w:val="nil"/>
                            </w:tcBorders>
                            <w:vAlign w:val="center"/>
                          </w:tcPr>
                          <w:p w14:paraId="5E70560F"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1.62</w:t>
                            </w:r>
                          </w:p>
                        </w:tc>
                        <w:tc>
                          <w:tcPr>
                            <w:tcW w:w="0" w:type="auto"/>
                            <w:tcBorders>
                              <w:top w:val="nil"/>
                              <w:left w:val="nil"/>
                              <w:bottom w:val="nil"/>
                              <w:right w:val="nil"/>
                            </w:tcBorders>
                            <w:vAlign w:val="center"/>
                          </w:tcPr>
                          <w:p w14:paraId="16A25D23"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.14*</w:t>
                            </w:r>
                          </w:p>
                        </w:tc>
                        <w:tc>
                          <w:tcPr>
                            <w:tcW w:w="0" w:type="auto"/>
                            <w:tcBorders>
                              <w:top w:val="nil"/>
                              <w:left w:val="nil"/>
                              <w:bottom w:val="nil"/>
                              <w:right w:val="nil"/>
                            </w:tcBorders>
                            <w:vAlign w:val="center"/>
                          </w:tcPr>
                          <w:p w14:paraId="6DDBB977"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.00</w:t>
                            </w:r>
                          </w:p>
                        </w:tc>
                        <w:tc>
                          <w:tcPr>
                            <w:tcW w:w="0" w:type="auto"/>
                            <w:tcBorders>
                              <w:top w:val="nil"/>
                              <w:left w:val="nil"/>
                              <w:bottom w:val="nil"/>
                              <w:right w:val="nil"/>
                            </w:tcBorders>
                            <w:vAlign w:val="center"/>
                          </w:tcPr>
                          <w:p w14:paraId="2166FB73"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-.02</w:t>
                            </w:r>
                          </w:p>
                        </w:tc>
                        <w:tc>
                          <w:tcPr>
                            <w:tcW w:w="0" w:type="auto"/>
                            <w:tcBorders>
                              <w:top w:val="nil"/>
                              <w:left w:val="nil"/>
                              <w:bottom w:val="nil"/>
                              <w:right w:val="nil"/>
                            </w:tcBorders>
                            <w:vAlign w:val="center"/>
                          </w:tcPr>
                          <w:p w14:paraId="06C92FF1"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-.10</w:t>
                            </w:r>
                          </w:p>
                        </w:tc>
                        <w:tc>
                          <w:tcPr>
                            <w:tcW w:w="0" w:type="auto"/>
                            <w:tcBorders>
                              <w:top w:val="nil"/>
                              <w:left w:val="nil"/>
                              <w:bottom w:val="nil"/>
                              <w:right w:val="nil"/>
                            </w:tcBorders>
                            <w:vAlign w:val="center"/>
                          </w:tcPr>
                          <w:p w14:paraId="6F40D6C3" w14:textId="77777777" w:rsidR="00BD08F7" w:rsidRPr="00B136BD" w:rsidRDefault="00BD08F7" w:rsidP="008E77D4">
                            <w:pPr>
                              <w:widowControl w:val="0"/>
                              <w:tabs>
                                <w:tab w:val="decimal" w:leader="dot" w:pos="428"/>
                              </w:tabs>
                              <w:autoSpaceDE w:val="0"/>
                              <w:autoSpaceDN w:val="0"/>
                              <w:adjustRightInd w:val="0"/>
                              <w:spacing w:line="240" w:lineRule="auto"/>
                              <w:jc w:val="center"/>
                              <w:rPr>
                                <w:rFonts w:cs="Times New Roman"/>
                                <w:szCs w:val="24"/>
                              </w:rPr>
                            </w:pPr>
                            <w:r>
                              <w:rPr>
                                <w:rFonts w:cs="Times New Roman"/>
                                <w:szCs w:val="24"/>
                              </w:rPr>
                              <w:t>---</w:t>
                            </w:r>
                          </w:p>
                        </w:tc>
                        <w:tc>
                          <w:tcPr>
                            <w:tcW w:w="0" w:type="auto"/>
                            <w:tcBorders>
                              <w:top w:val="nil"/>
                              <w:left w:val="nil"/>
                              <w:bottom w:val="nil"/>
                              <w:right w:val="nil"/>
                            </w:tcBorders>
                            <w:vAlign w:val="center"/>
                          </w:tcPr>
                          <w:p w14:paraId="257BE91C"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0" w:type="auto"/>
                            <w:tcBorders>
                              <w:top w:val="nil"/>
                              <w:left w:val="nil"/>
                              <w:bottom w:val="nil"/>
                              <w:right w:val="nil"/>
                            </w:tcBorders>
                            <w:vAlign w:val="center"/>
                          </w:tcPr>
                          <w:p w14:paraId="1DAA8ACD"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r>
                      <w:tr w:rsidR="00BD08F7" w:rsidRPr="00B136BD" w14:paraId="163AE5E8" w14:textId="77777777" w:rsidTr="00941770">
                        <w:tc>
                          <w:tcPr>
                            <w:tcW w:w="3410" w:type="dxa"/>
                            <w:tcBorders>
                              <w:top w:val="nil"/>
                              <w:left w:val="nil"/>
                              <w:bottom w:val="nil"/>
                              <w:right w:val="nil"/>
                            </w:tcBorders>
                            <w:vAlign w:val="center"/>
                          </w:tcPr>
                          <w:p w14:paraId="157ECAFE" w14:textId="24074861"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 xml:space="preserve">6. </w:t>
                            </w:r>
                            <w:r>
                              <w:rPr>
                                <w:rFonts w:cs="Times New Roman"/>
                                <w:szCs w:val="24"/>
                              </w:rPr>
                              <w:t>Epistemic motivation</w:t>
                            </w:r>
                          </w:p>
                        </w:tc>
                        <w:tc>
                          <w:tcPr>
                            <w:tcW w:w="658" w:type="dxa"/>
                            <w:tcBorders>
                              <w:top w:val="nil"/>
                              <w:left w:val="nil"/>
                              <w:bottom w:val="nil"/>
                              <w:right w:val="nil"/>
                            </w:tcBorders>
                            <w:vAlign w:val="center"/>
                          </w:tcPr>
                          <w:p w14:paraId="3C3E4140"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2.92</w:t>
                            </w:r>
                          </w:p>
                        </w:tc>
                        <w:tc>
                          <w:tcPr>
                            <w:tcW w:w="0" w:type="auto"/>
                            <w:tcBorders>
                              <w:top w:val="nil"/>
                              <w:left w:val="nil"/>
                              <w:bottom w:val="nil"/>
                              <w:right w:val="nil"/>
                            </w:tcBorders>
                            <w:vAlign w:val="center"/>
                          </w:tcPr>
                          <w:p w14:paraId="3B59F8F6"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0.75</w:t>
                            </w:r>
                          </w:p>
                        </w:tc>
                        <w:tc>
                          <w:tcPr>
                            <w:tcW w:w="0" w:type="auto"/>
                            <w:tcBorders>
                              <w:top w:val="nil"/>
                              <w:left w:val="nil"/>
                              <w:bottom w:val="nil"/>
                              <w:right w:val="nil"/>
                            </w:tcBorders>
                            <w:vAlign w:val="center"/>
                          </w:tcPr>
                          <w:p w14:paraId="05B0BE80"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.11</w:t>
                            </w:r>
                          </w:p>
                        </w:tc>
                        <w:tc>
                          <w:tcPr>
                            <w:tcW w:w="0" w:type="auto"/>
                            <w:tcBorders>
                              <w:top w:val="nil"/>
                              <w:left w:val="nil"/>
                              <w:bottom w:val="nil"/>
                              <w:right w:val="nil"/>
                            </w:tcBorders>
                            <w:vAlign w:val="center"/>
                          </w:tcPr>
                          <w:p w14:paraId="6888F2C3"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-.24**</w:t>
                            </w:r>
                          </w:p>
                        </w:tc>
                        <w:tc>
                          <w:tcPr>
                            <w:tcW w:w="0" w:type="auto"/>
                            <w:tcBorders>
                              <w:top w:val="nil"/>
                              <w:left w:val="nil"/>
                              <w:bottom w:val="nil"/>
                              <w:right w:val="nil"/>
                            </w:tcBorders>
                            <w:vAlign w:val="center"/>
                          </w:tcPr>
                          <w:p w14:paraId="68D620DE"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.05</w:t>
                            </w:r>
                          </w:p>
                        </w:tc>
                        <w:tc>
                          <w:tcPr>
                            <w:tcW w:w="0" w:type="auto"/>
                            <w:tcBorders>
                              <w:top w:val="nil"/>
                              <w:left w:val="nil"/>
                              <w:bottom w:val="nil"/>
                              <w:right w:val="nil"/>
                            </w:tcBorders>
                            <w:vAlign w:val="center"/>
                          </w:tcPr>
                          <w:p w14:paraId="79B7D26A"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-.06</w:t>
                            </w:r>
                          </w:p>
                        </w:tc>
                        <w:tc>
                          <w:tcPr>
                            <w:tcW w:w="0" w:type="auto"/>
                            <w:tcBorders>
                              <w:top w:val="nil"/>
                              <w:left w:val="nil"/>
                              <w:bottom w:val="nil"/>
                              <w:right w:val="nil"/>
                            </w:tcBorders>
                            <w:vAlign w:val="center"/>
                          </w:tcPr>
                          <w:p w14:paraId="1C1030AF"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w:t>
                            </w:r>
                          </w:p>
                        </w:tc>
                        <w:tc>
                          <w:tcPr>
                            <w:tcW w:w="0" w:type="auto"/>
                            <w:tcBorders>
                              <w:top w:val="nil"/>
                              <w:left w:val="nil"/>
                              <w:bottom w:val="nil"/>
                              <w:right w:val="nil"/>
                            </w:tcBorders>
                            <w:vAlign w:val="center"/>
                          </w:tcPr>
                          <w:p w14:paraId="34286CF0"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r>
                              <w:rPr>
                                <w:rFonts w:cs="Times New Roman"/>
                                <w:szCs w:val="24"/>
                              </w:rPr>
                              <w:t>(.80)</w:t>
                            </w:r>
                          </w:p>
                        </w:tc>
                        <w:tc>
                          <w:tcPr>
                            <w:tcW w:w="0" w:type="auto"/>
                            <w:tcBorders>
                              <w:top w:val="nil"/>
                              <w:left w:val="nil"/>
                              <w:bottom w:val="nil"/>
                              <w:right w:val="nil"/>
                            </w:tcBorders>
                            <w:vAlign w:val="center"/>
                          </w:tcPr>
                          <w:p w14:paraId="0DE7F1FB"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r>
                      <w:tr w:rsidR="00BD08F7" w:rsidRPr="00B136BD" w14:paraId="5BA92E79" w14:textId="77777777" w:rsidTr="00941770">
                        <w:tc>
                          <w:tcPr>
                            <w:tcW w:w="3410" w:type="dxa"/>
                            <w:tcBorders>
                              <w:top w:val="nil"/>
                              <w:left w:val="nil"/>
                              <w:bottom w:val="nil"/>
                              <w:right w:val="nil"/>
                            </w:tcBorders>
                            <w:vAlign w:val="center"/>
                          </w:tcPr>
                          <w:p w14:paraId="6C929FD7" w14:textId="77777777"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7. STEM</w:t>
                            </w:r>
                          </w:p>
                        </w:tc>
                        <w:tc>
                          <w:tcPr>
                            <w:tcW w:w="658" w:type="dxa"/>
                            <w:tcBorders>
                              <w:top w:val="nil"/>
                              <w:left w:val="nil"/>
                              <w:bottom w:val="nil"/>
                              <w:right w:val="nil"/>
                            </w:tcBorders>
                            <w:vAlign w:val="center"/>
                          </w:tcPr>
                          <w:p w14:paraId="500ADB8A"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0.67</w:t>
                            </w:r>
                          </w:p>
                        </w:tc>
                        <w:tc>
                          <w:tcPr>
                            <w:tcW w:w="0" w:type="auto"/>
                            <w:tcBorders>
                              <w:top w:val="nil"/>
                              <w:left w:val="nil"/>
                              <w:bottom w:val="nil"/>
                              <w:right w:val="nil"/>
                            </w:tcBorders>
                            <w:vAlign w:val="center"/>
                          </w:tcPr>
                          <w:p w14:paraId="4B950E4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0.15</w:t>
                            </w:r>
                          </w:p>
                        </w:tc>
                        <w:tc>
                          <w:tcPr>
                            <w:tcW w:w="0" w:type="auto"/>
                            <w:tcBorders>
                              <w:top w:val="nil"/>
                              <w:left w:val="nil"/>
                              <w:bottom w:val="nil"/>
                              <w:right w:val="nil"/>
                            </w:tcBorders>
                            <w:vAlign w:val="center"/>
                          </w:tcPr>
                          <w:p w14:paraId="3051AF22"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-.02</w:t>
                            </w:r>
                          </w:p>
                        </w:tc>
                        <w:tc>
                          <w:tcPr>
                            <w:tcW w:w="0" w:type="auto"/>
                            <w:tcBorders>
                              <w:top w:val="nil"/>
                              <w:left w:val="nil"/>
                              <w:bottom w:val="nil"/>
                              <w:right w:val="nil"/>
                            </w:tcBorders>
                            <w:vAlign w:val="center"/>
                          </w:tcPr>
                          <w:p w14:paraId="48B87010"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-.01</w:t>
                            </w:r>
                          </w:p>
                        </w:tc>
                        <w:tc>
                          <w:tcPr>
                            <w:tcW w:w="0" w:type="auto"/>
                            <w:tcBorders>
                              <w:top w:val="nil"/>
                              <w:left w:val="nil"/>
                              <w:bottom w:val="nil"/>
                              <w:right w:val="nil"/>
                            </w:tcBorders>
                            <w:vAlign w:val="center"/>
                          </w:tcPr>
                          <w:p w14:paraId="66AFDEF1"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.10</w:t>
                            </w:r>
                          </w:p>
                        </w:tc>
                        <w:tc>
                          <w:tcPr>
                            <w:tcW w:w="0" w:type="auto"/>
                            <w:tcBorders>
                              <w:top w:val="nil"/>
                              <w:left w:val="nil"/>
                              <w:bottom w:val="nil"/>
                              <w:right w:val="nil"/>
                            </w:tcBorders>
                            <w:vAlign w:val="center"/>
                          </w:tcPr>
                          <w:p w14:paraId="0408A82F"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.01</w:t>
                            </w:r>
                          </w:p>
                        </w:tc>
                        <w:tc>
                          <w:tcPr>
                            <w:tcW w:w="0" w:type="auto"/>
                            <w:tcBorders>
                              <w:top w:val="nil"/>
                              <w:left w:val="nil"/>
                              <w:bottom w:val="nil"/>
                              <w:right w:val="nil"/>
                            </w:tcBorders>
                            <w:vAlign w:val="center"/>
                          </w:tcPr>
                          <w:p w14:paraId="5B28C460"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-.04</w:t>
                            </w:r>
                          </w:p>
                        </w:tc>
                        <w:tc>
                          <w:tcPr>
                            <w:tcW w:w="0" w:type="auto"/>
                            <w:tcBorders>
                              <w:top w:val="nil"/>
                              <w:left w:val="nil"/>
                              <w:bottom w:val="nil"/>
                              <w:right w:val="nil"/>
                            </w:tcBorders>
                            <w:vAlign w:val="center"/>
                          </w:tcPr>
                          <w:p w14:paraId="460284A5"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w:t>
                            </w:r>
                          </w:p>
                        </w:tc>
                        <w:tc>
                          <w:tcPr>
                            <w:tcW w:w="0" w:type="auto"/>
                            <w:tcBorders>
                              <w:top w:val="nil"/>
                              <w:left w:val="nil"/>
                              <w:bottom w:val="nil"/>
                              <w:right w:val="nil"/>
                            </w:tcBorders>
                            <w:vAlign w:val="center"/>
                          </w:tcPr>
                          <w:p w14:paraId="69A78BC0" w14:textId="2A5C0345"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r>
                              <w:rPr>
                                <w:rFonts w:cs="Times New Roman"/>
                                <w:szCs w:val="24"/>
                              </w:rPr>
                              <w:t>(.59)</w:t>
                            </w:r>
                          </w:p>
                        </w:tc>
                      </w:tr>
                      <w:tr w:rsidR="00BD08F7" w:rsidRPr="00B136BD" w14:paraId="054689B0" w14:textId="77777777" w:rsidTr="00941770">
                        <w:tc>
                          <w:tcPr>
                            <w:tcW w:w="3410" w:type="dxa"/>
                            <w:tcBorders>
                              <w:top w:val="nil"/>
                              <w:left w:val="nil"/>
                              <w:bottom w:val="nil"/>
                              <w:right w:val="nil"/>
                            </w:tcBorders>
                            <w:vAlign w:val="center"/>
                          </w:tcPr>
                          <w:p w14:paraId="0468BD1D" w14:textId="27118856"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 xml:space="preserve">8. </w:t>
                            </w:r>
                            <w:r>
                              <w:rPr>
                                <w:rFonts w:cs="Times New Roman"/>
                                <w:szCs w:val="24"/>
                              </w:rPr>
                              <w:t>Follower p</w:t>
                            </w:r>
                            <w:r w:rsidRPr="00B136BD">
                              <w:rPr>
                                <w:rFonts w:cs="Times New Roman"/>
                                <w:szCs w:val="24"/>
                              </w:rPr>
                              <w:t>ositive emotion</w:t>
                            </w:r>
                          </w:p>
                        </w:tc>
                        <w:tc>
                          <w:tcPr>
                            <w:tcW w:w="658" w:type="dxa"/>
                            <w:tcBorders>
                              <w:top w:val="nil"/>
                              <w:left w:val="nil"/>
                              <w:bottom w:val="nil"/>
                              <w:right w:val="nil"/>
                            </w:tcBorders>
                            <w:vAlign w:val="center"/>
                          </w:tcPr>
                          <w:p w14:paraId="412BBD41"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2.73</w:t>
                            </w:r>
                          </w:p>
                        </w:tc>
                        <w:tc>
                          <w:tcPr>
                            <w:tcW w:w="0" w:type="auto"/>
                            <w:tcBorders>
                              <w:top w:val="nil"/>
                              <w:left w:val="nil"/>
                              <w:bottom w:val="nil"/>
                              <w:right w:val="nil"/>
                            </w:tcBorders>
                            <w:vAlign w:val="center"/>
                          </w:tcPr>
                          <w:p w14:paraId="46083789"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1.08</w:t>
                            </w:r>
                          </w:p>
                        </w:tc>
                        <w:tc>
                          <w:tcPr>
                            <w:tcW w:w="0" w:type="auto"/>
                            <w:tcBorders>
                              <w:top w:val="nil"/>
                              <w:left w:val="nil"/>
                              <w:bottom w:val="nil"/>
                              <w:right w:val="nil"/>
                            </w:tcBorders>
                            <w:vAlign w:val="center"/>
                          </w:tcPr>
                          <w:p w14:paraId="44476334"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.20**</w:t>
                            </w:r>
                          </w:p>
                        </w:tc>
                        <w:tc>
                          <w:tcPr>
                            <w:tcW w:w="0" w:type="auto"/>
                            <w:tcBorders>
                              <w:top w:val="nil"/>
                              <w:left w:val="nil"/>
                              <w:bottom w:val="nil"/>
                              <w:right w:val="nil"/>
                            </w:tcBorders>
                            <w:vAlign w:val="center"/>
                          </w:tcPr>
                          <w:p w14:paraId="01B592F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w:t>
                            </w:r>
                          </w:p>
                        </w:tc>
                        <w:tc>
                          <w:tcPr>
                            <w:tcW w:w="0" w:type="auto"/>
                            <w:tcBorders>
                              <w:top w:val="nil"/>
                              <w:left w:val="nil"/>
                              <w:bottom w:val="nil"/>
                              <w:right w:val="nil"/>
                            </w:tcBorders>
                            <w:vAlign w:val="center"/>
                          </w:tcPr>
                          <w:p w14:paraId="2DD3D5BD"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w:t>
                            </w:r>
                          </w:p>
                        </w:tc>
                        <w:tc>
                          <w:tcPr>
                            <w:tcW w:w="0" w:type="auto"/>
                            <w:tcBorders>
                              <w:top w:val="nil"/>
                              <w:left w:val="nil"/>
                              <w:bottom w:val="nil"/>
                              <w:right w:val="nil"/>
                            </w:tcBorders>
                            <w:vAlign w:val="center"/>
                          </w:tcPr>
                          <w:p w14:paraId="32BB7C7E"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-.18**</w:t>
                            </w:r>
                          </w:p>
                        </w:tc>
                        <w:tc>
                          <w:tcPr>
                            <w:tcW w:w="0" w:type="auto"/>
                            <w:tcBorders>
                              <w:top w:val="nil"/>
                              <w:left w:val="nil"/>
                              <w:bottom w:val="nil"/>
                              <w:right w:val="nil"/>
                            </w:tcBorders>
                            <w:vAlign w:val="center"/>
                          </w:tcPr>
                          <w:p w14:paraId="5DA3CD8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-.01</w:t>
                            </w:r>
                          </w:p>
                        </w:tc>
                        <w:tc>
                          <w:tcPr>
                            <w:tcW w:w="0" w:type="auto"/>
                            <w:tcBorders>
                              <w:top w:val="nil"/>
                              <w:left w:val="nil"/>
                              <w:bottom w:val="nil"/>
                              <w:right w:val="nil"/>
                            </w:tcBorders>
                            <w:vAlign w:val="center"/>
                          </w:tcPr>
                          <w:p w14:paraId="7010B97D"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.08</w:t>
                            </w:r>
                          </w:p>
                        </w:tc>
                        <w:tc>
                          <w:tcPr>
                            <w:tcW w:w="0" w:type="auto"/>
                            <w:tcBorders>
                              <w:top w:val="nil"/>
                              <w:left w:val="nil"/>
                              <w:bottom w:val="nil"/>
                              <w:right w:val="nil"/>
                            </w:tcBorders>
                            <w:vAlign w:val="center"/>
                          </w:tcPr>
                          <w:p w14:paraId="4CA8DD81"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.02</w:t>
                            </w:r>
                          </w:p>
                        </w:tc>
                      </w:tr>
                      <w:tr w:rsidR="00BD08F7" w:rsidRPr="00B136BD" w14:paraId="349AAE83" w14:textId="77777777" w:rsidTr="00941770">
                        <w:tc>
                          <w:tcPr>
                            <w:tcW w:w="3410" w:type="dxa"/>
                            <w:tcBorders>
                              <w:top w:val="nil"/>
                              <w:left w:val="nil"/>
                              <w:bottom w:val="nil"/>
                              <w:right w:val="nil"/>
                            </w:tcBorders>
                            <w:vAlign w:val="center"/>
                          </w:tcPr>
                          <w:p w14:paraId="7E1CE705" w14:textId="7FFB93C8"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 xml:space="preserve">9. </w:t>
                            </w:r>
                            <w:r>
                              <w:rPr>
                                <w:rFonts w:cs="Times New Roman"/>
                                <w:szCs w:val="24"/>
                              </w:rPr>
                              <w:t>Follower n</w:t>
                            </w:r>
                            <w:r w:rsidRPr="00B136BD">
                              <w:rPr>
                                <w:rFonts w:cs="Times New Roman"/>
                                <w:szCs w:val="24"/>
                              </w:rPr>
                              <w:t>egative emotion</w:t>
                            </w:r>
                          </w:p>
                        </w:tc>
                        <w:tc>
                          <w:tcPr>
                            <w:tcW w:w="658" w:type="dxa"/>
                            <w:tcBorders>
                              <w:top w:val="nil"/>
                              <w:left w:val="nil"/>
                              <w:bottom w:val="nil"/>
                              <w:right w:val="nil"/>
                            </w:tcBorders>
                            <w:vAlign w:val="center"/>
                          </w:tcPr>
                          <w:p w14:paraId="35D7B2F6"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2.20</w:t>
                            </w:r>
                          </w:p>
                        </w:tc>
                        <w:tc>
                          <w:tcPr>
                            <w:tcW w:w="0" w:type="auto"/>
                            <w:tcBorders>
                              <w:top w:val="nil"/>
                              <w:left w:val="nil"/>
                              <w:bottom w:val="nil"/>
                              <w:right w:val="nil"/>
                            </w:tcBorders>
                            <w:vAlign w:val="center"/>
                          </w:tcPr>
                          <w:p w14:paraId="2EF962DB"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1.04</w:t>
                            </w:r>
                          </w:p>
                        </w:tc>
                        <w:tc>
                          <w:tcPr>
                            <w:tcW w:w="0" w:type="auto"/>
                            <w:tcBorders>
                              <w:top w:val="nil"/>
                              <w:left w:val="nil"/>
                              <w:bottom w:val="nil"/>
                              <w:right w:val="nil"/>
                            </w:tcBorders>
                            <w:vAlign w:val="center"/>
                          </w:tcPr>
                          <w:p w14:paraId="30523D15"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-.20**</w:t>
                            </w:r>
                          </w:p>
                        </w:tc>
                        <w:tc>
                          <w:tcPr>
                            <w:tcW w:w="0" w:type="auto"/>
                            <w:tcBorders>
                              <w:top w:val="nil"/>
                              <w:left w:val="nil"/>
                              <w:bottom w:val="nil"/>
                              <w:right w:val="nil"/>
                            </w:tcBorders>
                            <w:vAlign w:val="center"/>
                          </w:tcPr>
                          <w:p w14:paraId="5DFE1A15"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.10</w:t>
                            </w:r>
                          </w:p>
                        </w:tc>
                        <w:tc>
                          <w:tcPr>
                            <w:tcW w:w="0" w:type="auto"/>
                            <w:tcBorders>
                              <w:top w:val="nil"/>
                              <w:left w:val="nil"/>
                              <w:bottom w:val="nil"/>
                              <w:right w:val="nil"/>
                            </w:tcBorders>
                            <w:vAlign w:val="center"/>
                          </w:tcPr>
                          <w:p w14:paraId="783B6E1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w:t>
                            </w:r>
                          </w:p>
                        </w:tc>
                        <w:tc>
                          <w:tcPr>
                            <w:tcW w:w="0" w:type="auto"/>
                            <w:tcBorders>
                              <w:top w:val="nil"/>
                              <w:left w:val="nil"/>
                              <w:bottom w:val="nil"/>
                              <w:right w:val="nil"/>
                            </w:tcBorders>
                            <w:vAlign w:val="center"/>
                          </w:tcPr>
                          <w:p w14:paraId="1AFB8016"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.14*</w:t>
                            </w:r>
                          </w:p>
                        </w:tc>
                        <w:tc>
                          <w:tcPr>
                            <w:tcW w:w="0" w:type="auto"/>
                            <w:tcBorders>
                              <w:top w:val="nil"/>
                              <w:left w:val="nil"/>
                              <w:bottom w:val="nil"/>
                              <w:right w:val="nil"/>
                            </w:tcBorders>
                            <w:vAlign w:val="center"/>
                          </w:tcPr>
                          <w:p w14:paraId="3D6D9F17"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.02</w:t>
                            </w:r>
                          </w:p>
                        </w:tc>
                        <w:tc>
                          <w:tcPr>
                            <w:tcW w:w="0" w:type="auto"/>
                            <w:tcBorders>
                              <w:top w:val="nil"/>
                              <w:left w:val="nil"/>
                              <w:bottom w:val="nil"/>
                              <w:right w:val="nil"/>
                            </w:tcBorders>
                            <w:vAlign w:val="center"/>
                          </w:tcPr>
                          <w:p w14:paraId="317CF9B1"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-.09</w:t>
                            </w:r>
                          </w:p>
                        </w:tc>
                        <w:tc>
                          <w:tcPr>
                            <w:tcW w:w="0" w:type="auto"/>
                            <w:tcBorders>
                              <w:top w:val="nil"/>
                              <w:left w:val="nil"/>
                              <w:bottom w:val="nil"/>
                              <w:right w:val="nil"/>
                            </w:tcBorders>
                            <w:vAlign w:val="center"/>
                          </w:tcPr>
                          <w:p w14:paraId="2283C7F4"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.09</w:t>
                            </w:r>
                          </w:p>
                        </w:tc>
                      </w:tr>
                      <w:tr w:rsidR="00BD08F7" w:rsidRPr="00B136BD" w14:paraId="5EFFB49F" w14:textId="77777777" w:rsidTr="00941770">
                        <w:tc>
                          <w:tcPr>
                            <w:tcW w:w="3410" w:type="dxa"/>
                            <w:tcBorders>
                              <w:top w:val="nil"/>
                              <w:left w:val="nil"/>
                              <w:bottom w:val="nil"/>
                              <w:right w:val="nil"/>
                            </w:tcBorders>
                            <w:vAlign w:val="center"/>
                          </w:tcPr>
                          <w:p w14:paraId="2D25AD62" w14:textId="6F9E86AC"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 xml:space="preserve">10. </w:t>
                            </w:r>
                            <w:r>
                              <w:rPr>
                                <w:rFonts w:cs="Times New Roman"/>
                                <w:szCs w:val="24"/>
                              </w:rPr>
                              <w:t>Display a</w:t>
                            </w:r>
                            <w:r w:rsidRPr="00B136BD">
                              <w:rPr>
                                <w:rFonts w:cs="Times New Roman"/>
                                <w:szCs w:val="24"/>
                              </w:rPr>
                              <w:t>ppropriateness</w:t>
                            </w:r>
                          </w:p>
                        </w:tc>
                        <w:tc>
                          <w:tcPr>
                            <w:tcW w:w="658" w:type="dxa"/>
                            <w:tcBorders>
                              <w:top w:val="nil"/>
                              <w:left w:val="nil"/>
                              <w:bottom w:val="nil"/>
                              <w:right w:val="nil"/>
                            </w:tcBorders>
                            <w:vAlign w:val="center"/>
                          </w:tcPr>
                          <w:p w14:paraId="1979619E"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3.60</w:t>
                            </w:r>
                          </w:p>
                        </w:tc>
                        <w:tc>
                          <w:tcPr>
                            <w:tcW w:w="0" w:type="auto"/>
                            <w:tcBorders>
                              <w:top w:val="nil"/>
                              <w:left w:val="nil"/>
                              <w:bottom w:val="nil"/>
                              <w:right w:val="nil"/>
                            </w:tcBorders>
                            <w:vAlign w:val="center"/>
                          </w:tcPr>
                          <w:p w14:paraId="60A2BC25"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1.22</w:t>
                            </w:r>
                          </w:p>
                        </w:tc>
                        <w:tc>
                          <w:tcPr>
                            <w:tcW w:w="0" w:type="auto"/>
                            <w:tcBorders>
                              <w:top w:val="nil"/>
                              <w:left w:val="nil"/>
                              <w:bottom w:val="nil"/>
                              <w:right w:val="nil"/>
                            </w:tcBorders>
                            <w:vAlign w:val="center"/>
                          </w:tcPr>
                          <w:p w14:paraId="5E18B7CC"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.10</w:t>
                            </w:r>
                          </w:p>
                        </w:tc>
                        <w:tc>
                          <w:tcPr>
                            <w:tcW w:w="0" w:type="auto"/>
                            <w:tcBorders>
                              <w:top w:val="nil"/>
                              <w:left w:val="nil"/>
                              <w:bottom w:val="nil"/>
                              <w:right w:val="nil"/>
                            </w:tcBorders>
                            <w:vAlign w:val="center"/>
                          </w:tcPr>
                          <w:p w14:paraId="754FFD93"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-.03</w:t>
                            </w:r>
                          </w:p>
                        </w:tc>
                        <w:tc>
                          <w:tcPr>
                            <w:tcW w:w="0" w:type="auto"/>
                            <w:tcBorders>
                              <w:top w:val="nil"/>
                              <w:left w:val="nil"/>
                              <w:bottom w:val="nil"/>
                              <w:right w:val="nil"/>
                            </w:tcBorders>
                            <w:vAlign w:val="center"/>
                          </w:tcPr>
                          <w:p w14:paraId="18BFE2E5"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-.02</w:t>
                            </w:r>
                          </w:p>
                        </w:tc>
                        <w:tc>
                          <w:tcPr>
                            <w:tcW w:w="0" w:type="auto"/>
                            <w:tcBorders>
                              <w:top w:val="nil"/>
                              <w:left w:val="nil"/>
                              <w:bottom w:val="nil"/>
                              <w:right w:val="nil"/>
                            </w:tcBorders>
                            <w:vAlign w:val="center"/>
                          </w:tcPr>
                          <w:p w14:paraId="147033A6"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-.19**</w:t>
                            </w:r>
                          </w:p>
                        </w:tc>
                        <w:tc>
                          <w:tcPr>
                            <w:tcW w:w="0" w:type="auto"/>
                            <w:tcBorders>
                              <w:top w:val="nil"/>
                              <w:left w:val="nil"/>
                              <w:bottom w:val="nil"/>
                              <w:right w:val="nil"/>
                            </w:tcBorders>
                            <w:vAlign w:val="center"/>
                          </w:tcPr>
                          <w:p w14:paraId="2F7A3395"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-.05</w:t>
                            </w:r>
                          </w:p>
                        </w:tc>
                        <w:tc>
                          <w:tcPr>
                            <w:tcW w:w="0" w:type="auto"/>
                            <w:tcBorders>
                              <w:top w:val="nil"/>
                              <w:left w:val="nil"/>
                              <w:bottom w:val="nil"/>
                              <w:right w:val="nil"/>
                            </w:tcBorders>
                            <w:vAlign w:val="center"/>
                          </w:tcPr>
                          <w:p w14:paraId="7E19B185"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.03</w:t>
                            </w:r>
                          </w:p>
                        </w:tc>
                        <w:tc>
                          <w:tcPr>
                            <w:tcW w:w="0" w:type="auto"/>
                            <w:tcBorders>
                              <w:top w:val="nil"/>
                              <w:left w:val="nil"/>
                              <w:bottom w:val="nil"/>
                              <w:right w:val="nil"/>
                            </w:tcBorders>
                            <w:vAlign w:val="center"/>
                          </w:tcPr>
                          <w:p w14:paraId="3ABC25B7"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-.08</w:t>
                            </w:r>
                          </w:p>
                        </w:tc>
                      </w:tr>
                      <w:tr w:rsidR="00BD08F7" w:rsidRPr="00B136BD" w14:paraId="4BD2E923" w14:textId="77777777" w:rsidTr="00941770">
                        <w:tc>
                          <w:tcPr>
                            <w:tcW w:w="3410" w:type="dxa"/>
                            <w:tcBorders>
                              <w:top w:val="nil"/>
                              <w:left w:val="nil"/>
                              <w:bottom w:val="nil"/>
                              <w:right w:val="nil"/>
                            </w:tcBorders>
                            <w:vAlign w:val="center"/>
                          </w:tcPr>
                          <w:p w14:paraId="12C11B1F" w14:textId="7CA62013"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 xml:space="preserve">11. </w:t>
                            </w:r>
                            <w:r>
                              <w:rPr>
                                <w:rFonts w:cs="Times New Roman"/>
                                <w:szCs w:val="24"/>
                              </w:rPr>
                              <w:t>Follower f</w:t>
                            </w:r>
                            <w:r w:rsidRPr="00B136BD">
                              <w:rPr>
                                <w:rFonts w:cs="Times New Roman"/>
                                <w:szCs w:val="24"/>
                              </w:rPr>
                              <w:t>lexibility</w:t>
                            </w:r>
                          </w:p>
                        </w:tc>
                        <w:tc>
                          <w:tcPr>
                            <w:tcW w:w="658" w:type="dxa"/>
                            <w:tcBorders>
                              <w:top w:val="nil"/>
                              <w:left w:val="nil"/>
                              <w:bottom w:val="nil"/>
                              <w:right w:val="nil"/>
                            </w:tcBorders>
                            <w:vAlign w:val="center"/>
                          </w:tcPr>
                          <w:p w14:paraId="153A2232"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2.83</w:t>
                            </w:r>
                          </w:p>
                        </w:tc>
                        <w:tc>
                          <w:tcPr>
                            <w:tcW w:w="0" w:type="auto"/>
                            <w:tcBorders>
                              <w:top w:val="nil"/>
                              <w:left w:val="nil"/>
                              <w:bottom w:val="nil"/>
                              <w:right w:val="nil"/>
                            </w:tcBorders>
                            <w:vAlign w:val="center"/>
                          </w:tcPr>
                          <w:p w14:paraId="723E98E6"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0.77</w:t>
                            </w:r>
                          </w:p>
                        </w:tc>
                        <w:tc>
                          <w:tcPr>
                            <w:tcW w:w="0" w:type="auto"/>
                            <w:tcBorders>
                              <w:top w:val="nil"/>
                              <w:left w:val="nil"/>
                              <w:bottom w:val="nil"/>
                              <w:right w:val="nil"/>
                            </w:tcBorders>
                            <w:vAlign w:val="center"/>
                          </w:tcPr>
                          <w:p w14:paraId="667CAD5B"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.12</w:t>
                            </w:r>
                          </w:p>
                        </w:tc>
                        <w:tc>
                          <w:tcPr>
                            <w:tcW w:w="0" w:type="auto"/>
                            <w:tcBorders>
                              <w:top w:val="nil"/>
                              <w:left w:val="nil"/>
                              <w:bottom w:val="nil"/>
                              <w:right w:val="nil"/>
                            </w:tcBorders>
                            <w:vAlign w:val="center"/>
                          </w:tcPr>
                          <w:p w14:paraId="58137B5C"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-.06</w:t>
                            </w:r>
                          </w:p>
                        </w:tc>
                        <w:tc>
                          <w:tcPr>
                            <w:tcW w:w="0" w:type="auto"/>
                            <w:tcBorders>
                              <w:top w:val="nil"/>
                              <w:left w:val="nil"/>
                              <w:bottom w:val="nil"/>
                              <w:right w:val="nil"/>
                            </w:tcBorders>
                            <w:vAlign w:val="center"/>
                          </w:tcPr>
                          <w:p w14:paraId="7E70698F"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.12</w:t>
                            </w:r>
                          </w:p>
                        </w:tc>
                        <w:tc>
                          <w:tcPr>
                            <w:tcW w:w="0" w:type="auto"/>
                            <w:tcBorders>
                              <w:top w:val="nil"/>
                              <w:left w:val="nil"/>
                              <w:bottom w:val="nil"/>
                              <w:right w:val="nil"/>
                            </w:tcBorders>
                            <w:vAlign w:val="center"/>
                          </w:tcPr>
                          <w:p w14:paraId="398E9DCB"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.02</w:t>
                            </w:r>
                          </w:p>
                        </w:tc>
                        <w:tc>
                          <w:tcPr>
                            <w:tcW w:w="0" w:type="auto"/>
                            <w:tcBorders>
                              <w:top w:val="nil"/>
                              <w:left w:val="nil"/>
                              <w:bottom w:val="nil"/>
                              <w:right w:val="nil"/>
                            </w:tcBorders>
                            <w:vAlign w:val="center"/>
                          </w:tcPr>
                          <w:p w14:paraId="2F483E8D"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.04</w:t>
                            </w:r>
                          </w:p>
                        </w:tc>
                        <w:tc>
                          <w:tcPr>
                            <w:tcW w:w="0" w:type="auto"/>
                            <w:tcBorders>
                              <w:top w:val="nil"/>
                              <w:left w:val="nil"/>
                              <w:bottom w:val="nil"/>
                              <w:right w:val="nil"/>
                            </w:tcBorders>
                            <w:vAlign w:val="center"/>
                          </w:tcPr>
                          <w:p w14:paraId="01947DD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w:t>
                            </w:r>
                          </w:p>
                        </w:tc>
                        <w:tc>
                          <w:tcPr>
                            <w:tcW w:w="0" w:type="auto"/>
                            <w:tcBorders>
                              <w:top w:val="nil"/>
                              <w:left w:val="nil"/>
                              <w:bottom w:val="nil"/>
                              <w:right w:val="nil"/>
                            </w:tcBorders>
                            <w:vAlign w:val="center"/>
                          </w:tcPr>
                          <w:p w14:paraId="38AC7A0C"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.02</w:t>
                            </w:r>
                          </w:p>
                        </w:tc>
                      </w:tr>
                      <w:tr w:rsidR="00BD08F7" w:rsidRPr="00B136BD" w14:paraId="6F6D4AB0" w14:textId="77777777" w:rsidTr="00941770">
                        <w:tc>
                          <w:tcPr>
                            <w:tcW w:w="3410" w:type="dxa"/>
                            <w:tcBorders>
                              <w:top w:val="nil"/>
                              <w:left w:val="nil"/>
                              <w:bottom w:val="nil"/>
                              <w:right w:val="nil"/>
                            </w:tcBorders>
                            <w:vAlign w:val="center"/>
                          </w:tcPr>
                          <w:p w14:paraId="7546D3A8" w14:textId="65C58FC3"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 xml:space="preserve">12. </w:t>
                            </w:r>
                            <w:r>
                              <w:rPr>
                                <w:rFonts w:cs="Times New Roman"/>
                                <w:szCs w:val="24"/>
                              </w:rPr>
                              <w:t>Follower d</w:t>
                            </w:r>
                            <w:r w:rsidRPr="00B136BD">
                              <w:rPr>
                                <w:rFonts w:cs="Times New Roman"/>
                                <w:szCs w:val="24"/>
                              </w:rPr>
                              <w:t>epth</w:t>
                            </w:r>
                            <w:r>
                              <w:rPr>
                                <w:rFonts w:cs="Times New Roman"/>
                                <w:szCs w:val="24"/>
                              </w:rPr>
                              <w:t xml:space="preserve"> of processing</w:t>
                            </w:r>
                          </w:p>
                        </w:tc>
                        <w:tc>
                          <w:tcPr>
                            <w:tcW w:w="658" w:type="dxa"/>
                            <w:tcBorders>
                              <w:top w:val="nil"/>
                              <w:left w:val="nil"/>
                              <w:bottom w:val="nil"/>
                              <w:right w:val="nil"/>
                            </w:tcBorders>
                            <w:vAlign w:val="center"/>
                          </w:tcPr>
                          <w:p w14:paraId="3932BC1B"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2.83</w:t>
                            </w:r>
                          </w:p>
                        </w:tc>
                        <w:tc>
                          <w:tcPr>
                            <w:tcW w:w="0" w:type="auto"/>
                            <w:tcBorders>
                              <w:top w:val="nil"/>
                              <w:left w:val="nil"/>
                              <w:bottom w:val="nil"/>
                              <w:right w:val="nil"/>
                            </w:tcBorders>
                            <w:vAlign w:val="center"/>
                          </w:tcPr>
                          <w:p w14:paraId="6A673D2F"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0.87</w:t>
                            </w:r>
                          </w:p>
                        </w:tc>
                        <w:tc>
                          <w:tcPr>
                            <w:tcW w:w="0" w:type="auto"/>
                            <w:tcBorders>
                              <w:top w:val="nil"/>
                              <w:left w:val="nil"/>
                              <w:bottom w:val="nil"/>
                              <w:right w:val="nil"/>
                            </w:tcBorders>
                            <w:vAlign w:val="center"/>
                          </w:tcPr>
                          <w:p w14:paraId="15A32B10"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.08</w:t>
                            </w:r>
                          </w:p>
                        </w:tc>
                        <w:tc>
                          <w:tcPr>
                            <w:tcW w:w="0" w:type="auto"/>
                            <w:tcBorders>
                              <w:top w:val="nil"/>
                              <w:left w:val="nil"/>
                              <w:bottom w:val="nil"/>
                              <w:right w:val="nil"/>
                            </w:tcBorders>
                            <w:vAlign w:val="center"/>
                          </w:tcPr>
                          <w:p w14:paraId="2FB7C960"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-.05</w:t>
                            </w:r>
                          </w:p>
                        </w:tc>
                        <w:tc>
                          <w:tcPr>
                            <w:tcW w:w="0" w:type="auto"/>
                            <w:tcBorders>
                              <w:top w:val="nil"/>
                              <w:left w:val="nil"/>
                              <w:bottom w:val="nil"/>
                              <w:right w:val="nil"/>
                            </w:tcBorders>
                            <w:vAlign w:val="center"/>
                          </w:tcPr>
                          <w:p w14:paraId="38B52312"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w:t>
                            </w:r>
                          </w:p>
                        </w:tc>
                        <w:tc>
                          <w:tcPr>
                            <w:tcW w:w="0" w:type="auto"/>
                            <w:tcBorders>
                              <w:top w:val="nil"/>
                              <w:left w:val="nil"/>
                              <w:bottom w:val="nil"/>
                              <w:right w:val="nil"/>
                            </w:tcBorders>
                            <w:vAlign w:val="center"/>
                          </w:tcPr>
                          <w:p w14:paraId="180F300D"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w:t>
                            </w:r>
                          </w:p>
                        </w:tc>
                        <w:tc>
                          <w:tcPr>
                            <w:tcW w:w="0" w:type="auto"/>
                            <w:tcBorders>
                              <w:top w:val="nil"/>
                              <w:left w:val="nil"/>
                              <w:bottom w:val="nil"/>
                              <w:right w:val="nil"/>
                            </w:tcBorders>
                            <w:vAlign w:val="center"/>
                          </w:tcPr>
                          <w:p w14:paraId="19B31347"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.11</w:t>
                            </w:r>
                          </w:p>
                        </w:tc>
                        <w:tc>
                          <w:tcPr>
                            <w:tcW w:w="0" w:type="auto"/>
                            <w:tcBorders>
                              <w:top w:val="nil"/>
                              <w:left w:val="nil"/>
                              <w:bottom w:val="nil"/>
                              <w:right w:val="nil"/>
                            </w:tcBorders>
                            <w:vAlign w:val="center"/>
                          </w:tcPr>
                          <w:p w14:paraId="05F7593F"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-.00</w:t>
                            </w:r>
                          </w:p>
                        </w:tc>
                        <w:tc>
                          <w:tcPr>
                            <w:tcW w:w="0" w:type="auto"/>
                            <w:tcBorders>
                              <w:top w:val="nil"/>
                              <w:left w:val="nil"/>
                              <w:bottom w:val="nil"/>
                              <w:right w:val="nil"/>
                            </w:tcBorders>
                            <w:vAlign w:val="center"/>
                          </w:tcPr>
                          <w:p w14:paraId="7D27802D"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.04</w:t>
                            </w:r>
                          </w:p>
                        </w:tc>
                      </w:tr>
                      <w:tr w:rsidR="00BD08F7" w:rsidRPr="00B136BD" w14:paraId="1C91FDD4" w14:textId="77777777" w:rsidTr="00941770">
                        <w:tc>
                          <w:tcPr>
                            <w:tcW w:w="3410" w:type="dxa"/>
                            <w:tcBorders>
                              <w:top w:val="nil"/>
                              <w:left w:val="nil"/>
                              <w:bottom w:val="nil"/>
                              <w:right w:val="nil"/>
                            </w:tcBorders>
                            <w:vAlign w:val="center"/>
                          </w:tcPr>
                          <w:p w14:paraId="4ED72405" w14:textId="6130D4C4"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 xml:space="preserve">13. </w:t>
                            </w:r>
                            <w:r>
                              <w:rPr>
                                <w:rFonts w:cs="Times New Roman"/>
                                <w:szCs w:val="24"/>
                              </w:rPr>
                              <w:t>Leader competence</w:t>
                            </w:r>
                          </w:p>
                        </w:tc>
                        <w:tc>
                          <w:tcPr>
                            <w:tcW w:w="658" w:type="dxa"/>
                            <w:tcBorders>
                              <w:top w:val="nil"/>
                              <w:left w:val="nil"/>
                              <w:bottom w:val="nil"/>
                              <w:right w:val="nil"/>
                            </w:tcBorders>
                            <w:vAlign w:val="center"/>
                          </w:tcPr>
                          <w:p w14:paraId="2E8DA4D1"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3.95</w:t>
                            </w:r>
                          </w:p>
                        </w:tc>
                        <w:tc>
                          <w:tcPr>
                            <w:tcW w:w="0" w:type="auto"/>
                            <w:tcBorders>
                              <w:top w:val="nil"/>
                              <w:left w:val="nil"/>
                              <w:bottom w:val="nil"/>
                              <w:right w:val="nil"/>
                            </w:tcBorders>
                            <w:vAlign w:val="center"/>
                          </w:tcPr>
                          <w:p w14:paraId="0AF8A6F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0.71</w:t>
                            </w:r>
                          </w:p>
                        </w:tc>
                        <w:tc>
                          <w:tcPr>
                            <w:tcW w:w="0" w:type="auto"/>
                            <w:tcBorders>
                              <w:top w:val="nil"/>
                              <w:left w:val="nil"/>
                              <w:bottom w:val="nil"/>
                              <w:right w:val="nil"/>
                            </w:tcBorders>
                            <w:vAlign w:val="center"/>
                          </w:tcPr>
                          <w:p w14:paraId="002A1EB0"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.20**</w:t>
                            </w:r>
                          </w:p>
                        </w:tc>
                        <w:tc>
                          <w:tcPr>
                            <w:tcW w:w="0" w:type="auto"/>
                            <w:tcBorders>
                              <w:top w:val="nil"/>
                              <w:left w:val="nil"/>
                              <w:bottom w:val="nil"/>
                              <w:right w:val="nil"/>
                            </w:tcBorders>
                            <w:vAlign w:val="center"/>
                          </w:tcPr>
                          <w:p w14:paraId="6AE7E7F4"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-.02</w:t>
                            </w:r>
                          </w:p>
                        </w:tc>
                        <w:tc>
                          <w:tcPr>
                            <w:tcW w:w="0" w:type="auto"/>
                            <w:tcBorders>
                              <w:top w:val="nil"/>
                              <w:left w:val="nil"/>
                              <w:bottom w:val="nil"/>
                              <w:right w:val="nil"/>
                            </w:tcBorders>
                            <w:vAlign w:val="center"/>
                          </w:tcPr>
                          <w:p w14:paraId="5DBA6750"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.15*</w:t>
                            </w:r>
                          </w:p>
                        </w:tc>
                        <w:tc>
                          <w:tcPr>
                            <w:tcW w:w="0" w:type="auto"/>
                            <w:tcBorders>
                              <w:top w:val="nil"/>
                              <w:left w:val="nil"/>
                              <w:bottom w:val="nil"/>
                              <w:right w:val="nil"/>
                            </w:tcBorders>
                            <w:vAlign w:val="center"/>
                          </w:tcPr>
                          <w:p w14:paraId="531A5109"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-.18**</w:t>
                            </w:r>
                          </w:p>
                        </w:tc>
                        <w:tc>
                          <w:tcPr>
                            <w:tcW w:w="0" w:type="auto"/>
                            <w:tcBorders>
                              <w:top w:val="nil"/>
                              <w:left w:val="nil"/>
                              <w:bottom w:val="nil"/>
                              <w:right w:val="nil"/>
                            </w:tcBorders>
                            <w:vAlign w:val="center"/>
                          </w:tcPr>
                          <w:p w14:paraId="33A3B278"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-.01</w:t>
                            </w:r>
                          </w:p>
                        </w:tc>
                        <w:tc>
                          <w:tcPr>
                            <w:tcW w:w="0" w:type="auto"/>
                            <w:tcBorders>
                              <w:top w:val="nil"/>
                              <w:left w:val="nil"/>
                              <w:bottom w:val="nil"/>
                              <w:right w:val="nil"/>
                            </w:tcBorders>
                            <w:vAlign w:val="center"/>
                          </w:tcPr>
                          <w:p w14:paraId="2A026429"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-.04</w:t>
                            </w:r>
                          </w:p>
                        </w:tc>
                        <w:tc>
                          <w:tcPr>
                            <w:tcW w:w="0" w:type="auto"/>
                            <w:tcBorders>
                              <w:top w:val="nil"/>
                              <w:left w:val="nil"/>
                              <w:bottom w:val="nil"/>
                              <w:right w:val="nil"/>
                            </w:tcBorders>
                            <w:vAlign w:val="center"/>
                          </w:tcPr>
                          <w:p w14:paraId="38C94612"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.00</w:t>
                            </w:r>
                          </w:p>
                        </w:tc>
                      </w:tr>
                      <w:tr w:rsidR="00BD08F7" w:rsidRPr="00B136BD" w14:paraId="0740461B" w14:textId="77777777" w:rsidTr="00941770">
                        <w:tc>
                          <w:tcPr>
                            <w:tcW w:w="3410" w:type="dxa"/>
                            <w:tcBorders>
                              <w:top w:val="nil"/>
                              <w:left w:val="nil"/>
                              <w:right w:val="nil"/>
                            </w:tcBorders>
                            <w:vAlign w:val="center"/>
                          </w:tcPr>
                          <w:p w14:paraId="27C366F7" w14:textId="550E99AD"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 xml:space="preserve">14. </w:t>
                            </w:r>
                            <w:r>
                              <w:rPr>
                                <w:rFonts w:cs="Times New Roman"/>
                                <w:szCs w:val="24"/>
                              </w:rPr>
                              <w:t>Leader c</w:t>
                            </w:r>
                            <w:r w:rsidRPr="00B136BD">
                              <w:rPr>
                                <w:rFonts w:cs="Times New Roman"/>
                                <w:szCs w:val="24"/>
                              </w:rPr>
                              <w:t>ommunication</w:t>
                            </w:r>
                          </w:p>
                        </w:tc>
                        <w:tc>
                          <w:tcPr>
                            <w:tcW w:w="658" w:type="dxa"/>
                            <w:tcBorders>
                              <w:top w:val="nil"/>
                              <w:left w:val="nil"/>
                              <w:right w:val="nil"/>
                            </w:tcBorders>
                            <w:vAlign w:val="center"/>
                          </w:tcPr>
                          <w:p w14:paraId="0E51C702"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3.58</w:t>
                            </w:r>
                          </w:p>
                        </w:tc>
                        <w:tc>
                          <w:tcPr>
                            <w:tcW w:w="0" w:type="auto"/>
                            <w:tcBorders>
                              <w:top w:val="nil"/>
                              <w:left w:val="nil"/>
                              <w:right w:val="nil"/>
                            </w:tcBorders>
                            <w:vAlign w:val="center"/>
                          </w:tcPr>
                          <w:p w14:paraId="724C50D2"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0.68</w:t>
                            </w:r>
                          </w:p>
                        </w:tc>
                        <w:tc>
                          <w:tcPr>
                            <w:tcW w:w="0" w:type="auto"/>
                            <w:tcBorders>
                              <w:top w:val="nil"/>
                              <w:left w:val="nil"/>
                              <w:right w:val="nil"/>
                            </w:tcBorders>
                            <w:vAlign w:val="center"/>
                          </w:tcPr>
                          <w:p w14:paraId="74C571DC"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.18**</w:t>
                            </w:r>
                          </w:p>
                        </w:tc>
                        <w:tc>
                          <w:tcPr>
                            <w:tcW w:w="0" w:type="auto"/>
                            <w:tcBorders>
                              <w:top w:val="nil"/>
                              <w:left w:val="nil"/>
                              <w:right w:val="nil"/>
                            </w:tcBorders>
                            <w:vAlign w:val="center"/>
                          </w:tcPr>
                          <w:p w14:paraId="55AE0293"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-.04</w:t>
                            </w:r>
                          </w:p>
                        </w:tc>
                        <w:tc>
                          <w:tcPr>
                            <w:tcW w:w="0" w:type="auto"/>
                            <w:tcBorders>
                              <w:top w:val="nil"/>
                              <w:left w:val="nil"/>
                              <w:right w:val="nil"/>
                            </w:tcBorders>
                            <w:vAlign w:val="center"/>
                          </w:tcPr>
                          <w:p w14:paraId="0FA5B2C6"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.18**</w:t>
                            </w:r>
                          </w:p>
                        </w:tc>
                        <w:tc>
                          <w:tcPr>
                            <w:tcW w:w="0" w:type="auto"/>
                            <w:tcBorders>
                              <w:top w:val="nil"/>
                              <w:left w:val="nil"/>
                              <w:right w:val="nil"/>
                            </w:tcBorders>
                            <w:vAlign w:val="center"/>
                          </w:tcPr>
                          <w:p w14:paraId="62C80296"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-.21**</w:t>
                            </w:r>
                          </w:p>
                        </w:tc>
                        <w:tc>
                          <w:tcPr>
                            <w:tcW w:w="0" w:type="auto"/>
                            <w:tcBorders>
                              <w:top w:val="nil"/>
                              <w:left w:val="nil"/>
                              <w:right w:val="nil"/>
                            </w:tcBorders>
                            <w:vAlign w:val="center"/>
                          </w:tcPr>
                          <w:p w14:paraId="2E181839"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-.17**</w:t>
                            </w:r>
                          </w:p>
                        </w:tc>
                        <w:tc>
                          <w:tcPr>
                            <w:tcW w:w="0" w:type="auto"/>
                            <w:tcBorders>
                              <w:top w:val="nil"/>
                              <w:left w:val="nil"/>
                              <w:right w:val="nil"/>
                            </w:tcBorders>
                            <w:vAlign w:val="center"/>
                          </w:tcPr>
                          <w:p w14:paraId="6D66137A"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-.07</w:t>
                            </w:r>
                          </w:p>
                        </w:tc>
                        <w:tc>
                          <w:tcPr>
                            <w:tcW w:w="0" w:type="auto"/>
                            <w:tcBorders>
                              <w:top w:val="nil"/>
                              <w:left w:val="nil"/>
                              <w:right w:val="nil"/>
                            </w:tcBorders>
                            <w:vAlign w:val="center"/>
                          </w:tcPr>
                          <w:p w14:paraId="0006282F"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.01</w:t>
                            </w:r>
                          </w:p>
                        </w:tc>
                      </w:tr>
                      <w:tr w:rsidR="00BD08F7" w:rsidRPr="00B136BD" w14:paraId="7C945D04" w14:textId="77777777" w:rsidTr="00941770">
                        <w:tc>
                          <w:tcPr>
                            <w:tcW w:w="3410" w:type="dxa"/>
                            <w:tcBorders>
                              <w:top w:val="nil"/>
                              <w:left w:val="nil"/>
                              <w:bottom w:val="single" w:sz="4" w:space="0" w:color="auto"/>
                              <w:right w:val="nil"/>
                            </w:tcBorders>
                            <w:vAlign w:val="center"/>
                          </w:tcPr>
                          <w:p w14:paraId="47CE21AC" w14:textId="5F698108"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 xml:space="preserve">15. </w:t>
                            </w:r>
                            <w:r>
                              <w:rPr>
                                <w:rFonts w:cs="Times New Roman"/>
                                <w:szCs w:val="24"/>
                              </w:rPr>
                              <w:t>Follower p</w:t>
                            </w:r>
                            <w:r w:rsidRPr="00B136BD">
                              <w:rPr>
                                <w:rFonts w:cs="Times New Roman"/>
                                <w:szCs w:val="24"/>
                              </w:rPr>
                              <w:t>erformance</w:t>
                            </w:r>
                          </w:p>
                        </w:tc>
                        <w:tc>
                          <w:tcPr>
                            <w:tcW w:w="658" w:type="dxa"/>
                            <w:tcBorders>
                              <w:top w:val="nil"/>
                              <w:left w:val="nil"/>
                              <w:bottom w:val="single" w:sz="4" w:space="0" w:color="auto"/>
                              <w:right w:val="nil"/>
                            </w:tcBorders>
                            <w:vAlign w:val="center"/>
                          </w:tcPr>
                          <w:p w14:paraId="49EE9CE4"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2.73</w:t>
                            </w:r>
                          </w:p>
                        </w:tc>
                        <w:tc>
                          <w:tcPr>
                            <w:tcW w:w="0" w:type="auto"/>
                            <w:tcBorders>
                              <w:top w:val="nil"/>
                              <w:left w:val="nil"/>
                              <w:bottom w:val="single" w:sz="4" w:space="0" w:color="auto"/>
                              <w:right w:val="nil"/>
                            </w:tcBorders>
                            <w:vAlign w:val="center"/>
                          </w:tcPr>
                          <w:p w14:paraId="6205C38C"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0.84</w:t>
                            </w:r>
                          </w:p>
                        </w:tc>
                        <w:tc>
                          <w:tcPr>
                            <w:tcW w:w="0" w:type="auto"/>
                            <w:tcBorders>
                              <w:top w:val="nil"/>
                              <w:left w:val="nil"/>
                              <w:bottom w:val="single" w:sz="4" w:space="0" w:color="auto"/>
                              <w:right w:val="nil"/>
                            </w:tcBorders>
                            <w:vAlign w:val="center"/>
                          </w:tcPr>
                          <w:p w14:paraId="122BC135"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.13*</w:t>
                            </w:r>
                          </w:p>
                        </w:tc>
                        <w:tc>
                          <w:tcPr>
                            <w:tcW w:w="0" w:type="auto"/>
                            <w:tcBorders>
                              <w:top w:val="nil"/>
                              <w:left w:val="nil"/>
                              <w:bottom w:val="single" w:sz="4" w:space="0" w:color="auto"/>
                              <w:right w:val="nil"/>
                            </w:tcBorders>
                            <w:vAlign w:val="center"/>
                          </w:tcPr>
                          <w:p w14:paraId="339FBE95"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-.04</w:t>
                            </w:r>
                          </w:p>
                        </w:tc>
                        <w:tc>
                          <w:tcPr>
                            <w:tcW w:w="0" w:type="auto"/>
                            <w:tcBorders>
                              <w:top w:val="nil"/>
                              <w:left w:val="nil"/>
                              <w:bottom w:val="single" w:sz="4" w:space="0" w:color="auto"/>
                              <w:right w:val="nil"/>
                            </w:tcBorders>
                            <w:vAlign w:val="center"/>
                          </w:tcPr>
                          <w:p w14:paraId="125F3A0A"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.01</w:t>
                            </w:r>
                          </w:p>
                        </w:tc>
                        <w:tc>
                          <w:tcPr>
                            <w:tcW w:w="0" w:type="auto"/>
                            <w:tcBorders>
                              <w:top w:val="nil"/>
                              <w:left w:val="nil"/>
                              <w:bottom w:val="single" w:sz="4" w:space="0" w:color="auto"/>
                              <w:right w:val="nil"/>
                            </w:tcBorders>
                            <w:vAlign w:val="center"/>
                          </w:tcPr>
                          <w:p w14:paraId="6A42584A"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.10</w:t>
                            </w:r>
                          </w:p>
                        </w:tc>
                        <w:tc>
                          <w:tcPr>
                            <w:tcW w:w="0" w:type="auto"/>
                            <w:tcBorders>
                              <w:top w:val="nil"/>
                              <w:left w:val="nil"/>
                              <w:bottom w:val="single" w:sz="4" w:space="0" w:color="auto"/>
                              <w:right w:val="nil"/>
                            </w:tcBorders>
                            <w:vAlign w:val="center"/>
                          </w:tcPr>
                          <w:p w14:paraId="0E41F3BD"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.05</w:t>
                            </w:r>
                          </w:p>
                        </w:tc>
                        <w:tc>
                          <w:tcPr>
                            <w:tcW w:w="0" w:type="auto"/>
                            <w:tcBorders>
                              <w:top w:val="nil"/>
                              <w:left w:val="nil"/>
                              <w:bottom w:val="single" w:sz="4" w:space="0" w:color="auto"/>
                              <w:right w:val="nil"/>
                            </w:tcBorders>
                            <w:vAlign w:val="center"/>
                          </w:tcPr>
                          <w:p w14:paraId="13305FDF"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-.01</w:t>
                            </w:r>
                          </w:p>
                        </w:tc>
                        <w:tc>
                          <w:tcPr>
                            <w:tcW w:w="0" w:type="auto"/>
                            <w:tcBorders>
                              <w:top w:val="nil"/>
                              <w:left w:val="nil"/>
                              <w:bottom w:val="single" w:sz="4" w:space="0" w:color="auto"/>
                              <w:right w:val="nil"/>
                            </w:tcBorders>
                            <w:vAlign w:val="center"/>
                          </w:tcPr>
                          <w:p w14:paraId="41DAA90E"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-.01</w:t>
                            </w:r>
                          </w:p>
                        </w:tc>
                      </w:tr>
                    </w:tbl>
                    <w:p w14:paraId="62C167F9" w14:textId="264E48F4" w:rsidR="00BD08F7" w:rsidRDefault="00BD08F7" w:rsidP="008E77D4">
                      <w:pPr>
                        <w:widowControl w:val="0"/>
                        <w:autoSpaceDE w:val="0"/>
                        <w:autoSpaceDN w:val="0"/>
                        <w:adjustRightInd w:val="0"/>
                        <w:spacing w:line="240" w:lineRule="auto"/>
                        <w:rPr>
                          <w:rFonts w:cs="Times New Roman"/>
                          <w:szCs w:val="24"/>
                        </w:rPr>
                      </w:pPr>
                      <w:r>
                        <w:rPr>
                          <w:rFonts w:cs="Times New Roman"/>
                          <w:i/>
                          <w:iCs/>
                          <w:szCs w:val="24"/>
                        </w:rPr>
                        <w:t>Note.</w:t>
                      </w:r>
                      <w:r>
                        <w:rPr>
                          <w:rFonts w:cs="Times New Roman"/>
                          <w:szCs w:val="24"/>
                        </w:rPr>
                        <w:t xml:space="preserve"> </w:t>
                      </w:r>
                      <w:r>
                        <w:rPr>
                          <w:rFonts w:cs="Times New Roman"/>
                          <w:i/>
                          <w:szCs w:val="24"/>
                        </w:rPr>
                        <w:t xml:space="preserve">N </w:t>
                      </w:r>
                      <w:r>
                        <w:rPr>
                          <w:rFonts w:cs="Times New Roman"/>
                          <w:szCs w:val="24"/>
                        </w:rPr>
                        <w:t xml:space="preserve">= 266. Reliabilities are presented along the diagonals. STEM = Situational Test for Emotion Management. Appropriateness = Appropriateness of leader emotional displays. * indicates </w:t>
                      </w:r>
                      <w:r>
                        <w:rPr>
                          <w:rFonts w:cs="Times New Roman"/>
                          <w:i/>
                          <w:iCs/>
                          <w:szCs w:val="24"/>
                        </w:rPr>
                        <w:t>p</w:t>
                      </w:r>
                      <w:r>
                        <w:rPr>
                          <w:rFonts w:cs="Times New Roman"/>
                          <w:szCs w:val="24"/>
                        </w:rPr>
                        <w:t xml:space="preserve"> &lt; .05. ** indicates </w:t>
                      </w:r>
                      <w:r>
                        <w:rPr>
                          <w:rFonts w:cs="Times New Roman"/>
                          <w:i/>
                          <w:iCs/>
                          <w:szCs w:val="24"/>
                        </w:rPr>
                        <w:t>p</w:t>
                      </w:r>
                      <w:r>
                        <w:rPr>
                          <w:rFonts w:cs="Times New Roman"/>
                          <w:szCs w:val="24"/>
                        </w:rPr>
                        <w:t xml:space="preserve"> &lt; .01.</w:t>
                      </w:r>
                    </w:p>
                    <w:p w14:paraId="30BEAFAC" w14:textId="77777777" w:rsidR="00BD08F7" w:rsidRDefault="00BD08F7" w:rsidP="008E77D4"/>
                  </w:txbxContent>
                </v:textbox>
                <w10:wrap type="square" anchorx="margin"/>
              </v:shape>
            </w:pict>
          </mc:Fallback>
        </mc:AlternateContent>
      </w:r>
    </w:p>
    <w:p w14:paraId="4510C2FA" w14:textId="5CB8B760" w:rsidR="008E77D4" w:rsidRDefault="008E77D4">
      <w:pPr>
        <w:spacing w:after="160" w:line="259" w:lineRule="auto"/>
        <w:contextualSpacing w:val="0"/>
      </w:pPr>
      <w:r>
        <w:rPr>
          <w:noProof/>
        </w:rPr>
        <w:lastRenderedPageBreak/>
        <mc:AlternateContent>
          <mc:Choice Requires="wps">
            <w:drawing>
              <wp:anchor distT="45720" distB="45720" distL="114300" distR="114300" simplePos="0" relativeHeight="251663360" behindDoc="1" locked="0" layoutInCell="1" allowOverlap="1" wp14:anchorId="314E10E7" wp14:editId="5A6AF442">
                <wp:simplePos x="0" y="0"/>
                <wp:positionH relativeFrom="margin">
                  <wp:align>left</wp:align>
                </wp:positionH>
                <wp:positionV relativeFrom="paragraph">
                  <wp:posOffset>1162050</wp:posOffset>
                </wp:positionV>
                <wp:extent cx="8205470" cy="5895340"/>
                <wp:effectExtent l="0" t="698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8205470" cy="5895340"/>
                        </a:xfrm>
                        <a:prstGeom prst="rect">
                          <a:avLst/>
                        </a:prstGeom>
                        <a:solidFill>
                          <a:srgbClr val="FFFFFF"/>
                        </a:solidFill>
                        <a:ln w="9525">
                          <a:noFill/>
                          <a:miter lim="800000"/>
                          <a:headEnd/>
                          <a:tailEnd/>
                        </a:ln>
                      </wps:spPr>
                      <wps:txbx>
                        <w:txbxContent>
                          <w:p w14:paraId="4D4E7B46" w14:textId="0454A37B" w:rsidR="00BD08F7" w:rsidRDefault="00BD08F7" w:rsidP="008E77D4">
                            <w:pPr>
                              <w:widowControl w:val="0"/>
                              <w:autoSpaceDE w:val="0"/>
                              <w:autoSpaceDN w:val="0"/>
                              <w:adjustRightInd w:val="0"/>
                              <w:spacing w:line="240" w:lineRule="auto"/>
                              <w:rPr>
                                <w:rFonts w:cs="Times New Roman"/>
                                <w:szCs w:val="24"/>
                              </w:rPr>
                            </w:pPr>
                            <w:r>
                              <w:rPr>
                                <w:rFonts w:cs="Times New Roman"/>
                                <w:szCs w:val="24"/>
                              </w:rPr>
                              <w:t>Table 1 cont.</w:t>
                            </w:r>
                          </w:p>
                          <w:p w14:paraId="3E1045C1" w14:textId="1150CD11" w:rsidR="00BD08F7" w:rsidRDefault="00BD08F7" w:rsidP="008E77D4">
                            <w:pPr>
                              <w:widowControl w:val="0"/>
                              <w:autoSpaceDE w:val="0"/>
                              <w:autoSpaceDN w:val="0"/>
                              <w:adjustRightInd w:val="0"/>
                              <w:spacing w:line="240" w:lineRule="auto"/>
                              <w:rPr>
                                <w:rFonts w:cs="Times New Roman"/>
                                <w:szCs w:val="24"/>
                              </w:rPr>
                            </w:pPr>
                          </w:p>
                          <w:p w14:paraId="63D7B162" w14:textId="7A812407" w:rsidR="00BD08F7" w:rsidRPr="00A1339B" w:rsidRDefault="00BD08F7" w:rsidP="008E77D4">
                            <w:pPr>
                              <w:widowControl w:val="0"/>
                              <w:autoSpaceDE w:val="0"/>
                              <w:autoSpaceDN w:val="0"/>
                              <w:adjustRightInd w:val="0"/>
                              <w:spacing w:line="240" w:lineRule="auto"/>
                              <w:rPr>
                                <w:rFonts w:cs="Times New Roman"/>
                                <w:i/>
                                <w:szCs w:val="24"/>
                              </w:rPr>
                            </w:pPr>
                            <w:r>
                              <w:rPr>
                                <w:rFonts w:cs="Times New Roman"/>
                                <w:i/>
                                <w:szCs w:val="24"/>
                              </w:rPr>
                              <w:t>Means, Standard Deviations, and Correlations</w:t>
                            </w:r>
                          </w:p>
                          <w:p w14:paraId="349F00ED" w14:textId="77777777" w:rsidR="00BD08F7" w:rsidRDefault="00BD08F7" w:rsidP="008E77D4">
                            <w:pPr>
                              <w:widowControl w:val="0"/>
                              <w:autoSpaceDE w:val="0"/>
                              <w:autoSpaceDN w:val="0"/>
                              <w:adjustRightInd w:val="0"/>
                              <w:spacing w:line="240" w:lineRule="auto"/>
                              <w:rPr>
                                <w:rFonts w:cs="Times New Roman"/>
                                <w:szCs w:val="24"/>
                              </w:rPr>
                            </w:pPr>
                          </w:p>
                          <w:tbl>
                            <w:tblPr>
                              <w:tblW w:w="0" w:type="auto"/>
                              <w:tblInd w:w="100" w:type="dxa"/>
                              <w:tblCellMar>
                                <w:left w:w="100" w:type="dxa"/>
                                <w:right w:w="100" w:type="dxa"/>
                              </w:tblCellMar>
                              <w:tblLook w:val="0000" w:firstRow="0" w:lastRow="0" w:firstColumn="0" w:lastColumn="0" w:noHBand="0" w:noVBand="0"/>
                            </w:tblPr>
                            <w:tblGrid>
                              <w:gridCol w:w="3367"/>
                              <w:gridCol w:w="1168"/>
                              <w:gridCol w:w="1048"/>
                              <w:gridCol w:w="1168"/>
                              <w:gridCol w:w="1168"/>
                              <w:gridCol w:w="1168"/>
                              <w:gridCol w:w="1168"/>
                              <w:gridCol w:w="928"/>
                              <w:gridCol w:w="1008"/>
                            </w:tblGrid>
                            <w:tr w:rsidR="00BD08F7" w:rsidRPr="00B136BD" w14:paraId="78524203" w14:textId="77777777" w:rsidTr="00BC2F97">
                              <w:tc>
                                <w:tcPr>
                                  <w:tcW w:w="0" w:type="auto"/>
                                  <w:tcBorders>
                                    <w:top w:val="single" w:sz="4" w:space="0" w:color="auto"/>
                                    <w:bottom w:val="single" w:sz="4" w:space="0" w:color="auto"/>
                                  </w:tcBorders>
                                  <w:vAlign w:val="center"/>
                                </w:tcPr>
                                <w:p w14:paraId="56DC1135" w14:textId="77777777"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Variable</w:t>
                                  </w:r>
                                </w:p>
                              </w:tc>
                              <w:tc>
                                <w:tcPr>
                                  <w:tcW w:w="1168" w:type="dxa"/>
                                  <w:tcBorders>
                                    <w:top w:val="single" w:sz="4" w:space="0" w:color="auto"/>
                                    <w:bottom w:val="single" w:sz="4" w:space="0" w:color="auto"/>
                                  </w:tcBorders>
                                  <w:vAlign w:val="center"/>
                                </w:tcPr>
                                <w:p w14:paraId="63D9CE16"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8</w:t>
                                  </w:r>
                                </w:p>
                              </w:tc>
                              <w:tc>
                                <w:tcPr>
                                  <w:tcW w:w="1048" w:type="dxa"/>
                                  <w:tcBorders>
                                    <w:top w:val="single" w:sz="4" w:space="0" w:color="auto"/>
                                    <w:bottom w:val="single" w:sz="4" w:space="0" w:color="auto"/>
                                  </w:tcBorders>
                                  <w:vAlign w:val="center"/>
                                </w:tcPr>
                                <w:p w14:paraId="35C4008D"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9</w:t>
                                  </w:r>
                                </w:p>
                              </w:tc>
                              <w:tc>
                                <w:tcPr>
                                  <w:tcW w:w="1168" w:type="dxa"/>
                                  <w:tcBorders>
                                    <w:top w:val="single" w:sz="4" w:space="0" w:color="auto"/>
                                    <w:bottom w:val="single" w:sz="4" w:space="0" w:color="auto"/>
                                  </w:tcBorders>
                                  <w:vAlign w:val="center"/>
                                </w:tcPr>
                                <w:p w14:paraId="3B5603E7"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10</w:t>
                                  </w:r>
                                </w:p>
                              </w:tc>
                              <w:tc>
                                <w:tcPr>
                                  <w:tcW w:w="1168" w:type="dxa"/>
                                  <w:tcBorders>
                                    <w:top w:val="single" w:sz="4" w:space="0" w:color="auto"/>
                                    <w:bottom w:val="single" w:sz="4" w:space="0" w:color="auto"/>
                                  </w:tcBorders>
                                  <w:vAlign w:val="center"/>
                                </w:tcPr>
                                <w:p w14:paraId="6DE09739"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11</w:t>
                                  </w:r>
                                </w:p>
                              </w:tc>
                              <w:tc>
                                <w:tcPr>
                                  <w:tcW w:w="1168" w:type="dxa"/>
                                  <w:tcBorders>
                                    <w:top w:val="single" w:sz="4" w:space="0" w:color="auto"/>
                                    <w:bottom w:val="single" w:sz="4" w:space="0" w:color="auto"/>
                                  </w:tcBorders>
                                  <w:vAlign w:val="center"/>
                                </w:tcPr>
                                <w:p w14:paraId="5C164B88"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12</w:t>
                                  </w:r>
                                </w:p>
                              </w:tc>
                              <w:tc>
                                <w:tcPr>
                                  <w:tcW w:w="1168" w:type="dxa"/>
                                  <w:tcBorders>
                                    <w:top w:val="single" w:sz="4" w:space="0" w:color="auto"/>
                                    <w:bottom w:val="single" w:sz="4" w:space="0" w:color="auto"/>
                                  </w:tcBorders>
                                  <w:vAlign w:val="center"/>
                                </w:tcPr>
                                <w:p w14:paraId="5E5C9AEA"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13</w:t>
                                  </w:r>
                                </w:p>
                              </w:tc>
                              <w:tc>
                                <w:tcPr>
                                  <w:tcW w:w="928" w:type="dxa"/>
                                  <w:tcBorders>
                                    <w:top w:val="single" w:sz="4" w:space="0" w:color="auto"/>
                                    <w:bottom w:val="single" w:sz="4" w:space="0" w:color="auto"/>
                                  </w:tcBorders>
                                  <w:vAlign w:val="center"/>
                                </w:tcPr>
                                <w:p w14:paraId="21AFDC2D"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14</w:t>
                                  </w:r>
                                </w:p>
                              </w:tc>
                              <w:tc>
                                <w:tcPr>
                                  <w:tcW w:w="1008" w:type="dxa"/>
                                  <w:tcBorders>
                                    <w:top w:val="single" w:sz="4" w:space="0" w:color="auto"/>
                                    <w:bottom w:val="single" w:sz="4" w:space="0" w:color="auto"/>
                                  </w:tcBorders>
                                </w:tcPr>
                                <w:p w14:paraId="729E63AA"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Pr>
                                      <w:rFonts w:cs="Times New Roman"/>
                                      <w:szCs w:val="24"/>
                                    </w:rPr>
                                    <w:t>15</w:t>
                                  </w:r>
                                </w:p>
                              </w:tc>
                            </w:tr>
                            <w:tr w:rsidR="00BD08F7" w:rsidRPr="00B136BD" w14:paraId="5DA7F552" w14:textId="77777777" w:rsidTr="00BC2F97">
                              <w:tc>
                                <w:tcPr>
                                  <w:tcW w:w="0" w:type="auto"/>
                                  <w:tcBorders>
                                    <w:top w:val="single" w:sz="4" w:space="0" w:color="auto"/>
                                  </w:tcBorders>
                                  <w:vAlign w:val="center"/>
                                </w:tcPr>
                                <w:p w14:paraId="06BB588A" w14:textId="77777777" w:rsidR="00BD08F7" w:rsidRPr="00B136BD" w:rsidRDefault="00BD08F7" w:rsidP="00270394">
                                  <w:pPr>
                                    <w:widowControl w:val="0"/>
                                    <w:autoSpaceDE w:val="0"/>
                                    <w:autoSpaceDN w:val="0"/>
                                    <w:adjustRightInd w:val="0"/>
                                    <w:spacing w:line="240" w:lineRule="auto"/>
                                    <w:rPr>
                                      <w:rFonts w:cs="Times New Roman"/>
                                      <w:szCs w:val="24"/>
                                    </w:rPr>
                                  </w:pPr>
                                </w:p>
                              </w:tc>
                              <w:tc>
                                <w:tcPr>
                                  <w:tcW w:w="1168" w:type="dxa"/>
                                  <w:tcBorders>
                                    <w:top w:val="single" w:sz="4" w:space="0" w:color="auto"/>
                                  </w:tcBorders>
                                  <w:vAlign w:val="center"/>
                                </w:tcPr>
                                <w:p w14:paraId="2E77E7CA"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p>
                              </w:tc>
                              <w:tc>
                                <w:tcPr>
                                  <w:tcW w:w="1048" w:type="dxa"/>
                                  <w:tcBorders>
                                    <w:top w:val="single" w:sz="4" w:space="0" w:color="auto"/>
                                  </w:tcBorders>
                                  <w:vAlign w:val="center"/>
                                </w:tcPr>
                                <w:p w14:paraId="490401AE"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p>
                              </w:tc>
                              <w:tc>
                                <w:tcPr>
                                  <w:tcW w:w="1168" w:type="dxa"/>
                                  <w:tcBorders>
                                    <w:top w:val="single" w:sz="4" w:space="0" w:color="auto"/>
                                  </w:tcBorders>
                                  <w:vAlign w:val="center"/>
                                </w:tcPr>
                                <w:p w14:paraId="39C14D1F"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p>
                              </w:tc>
                              <w:tc>
                                <w:tcPr>
                                  <w:tcW w:w="1168" w:type="dxa"/>
                                  <w:tcBorders>
                                    <w:top w:val="single" w:sz="4" w:space="0" w:color="auto"/>
                                  </w:tcBorders>
                                  <w:vAlign w:val="center"/>
                                </w:tcPr>
                                <w:p w14:paraId="47B88118"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p>
                              </w:tc>
                              <w:tc>
                                <w:tcPr>
                                  <w:tcW w:w="1168" w:type="dxa"/>
                                  <w:tcBorders>
                                    <w:top w:val="single" w:sz="4" w:space="0" w:color="auto"/>
                                  </w:tcBorders>
                                  <w:vAlign w:val="center"/>
                                </w:tcPr>
                                <w:p w14:paraId="0C3D3F9A"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p>
                              </w:tc>
                              <w:tc>
                                <w:tcPr>
                                  <w:tcW w:w="1168" w:type="dxa"/>
                                  <w:tcBorders>
                                    <w:top w:val="single" w:sz="4" w:space="0" w:color="auto"/>
                                  </w:tcBorders>
                                  <w:vAlign w:val="center"/>
                                </w:tcPr>
                                <w:p w14:paraId="24BDAE2B"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p>
                              </w:tc>
                              <w:tc>
                                <w:tcPr>
                                  <w:tcW w:w="928" w:type="dxa"/>
                                  <w:tcBorders>
                                    <w:top w:val="single" w:sz="4" w:space="0" w:color="auto"/>
                                  </w:tcBorders>
                                  <w:vAlign w:val="center"/>
                                </w:tcPr>
                                <w:p w14:paraId="1BCF7C71"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p>
                              </w:tc>
                              <w:tc>
                                <w:tcPr>
                                  <w:tcW w:w="1008" w:type="dxa"/>
                                  <w:tcBorders>
                                    <w:top w:val="single" w:sz="4" w:space="0" w:color="auto"/>
                                  </w:tcBorders>
                                </w:tcPr>
                                <w:p w14:paraId="01E5C635"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p>
                              </w:tc>
                            </w:tr>
                            <w:tr w:rsidR="00BD08F7" w:rsidRPr="00B136BD" w14:paraId="6550038B" w14:textId="77777777" w:rsidTr="00BC2F97">
                              <w:tc>
                                <w:tcPr>
                                  <w:tcW w:w="0" w:type="auto"/>
                                  <w:vAlign w:val="center"/>
                                </w:tcPr>
                                <w:p w14:paraId="0F7B3351" w14:textId="57B1FA53"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 xml:space="preserve">1. </w:t>
                                  </w:r>
                                  <w:r>
                                    <w:rPr>
                                      <w:rFonts w:cs="Times New Roman"/>
                                      <w:szCs w:val="24"/>
                                    </w:rPr>
                                    <w:t>Trait positive affect</w:t>
                                  </w:r>
                                </w:p>
                              </w:tc>
                              <w:tc>
                                <w:tcPr>
                                  <w:tcW w:w="1168" w:type="dxa"/>
                                  <w:vAlign w:val="center"/>
                                </w:tcPr>
                                <w:p w14:paraId="4E973EDA"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 xml:space="preserve"> </w:t>
                                  </w:r>
                                </w:p>
                              </w:tc>
                              <w:tc>
                                <w:tcPr>
                                  <w:tcW w:w="1048" w:type="dxa"/>
                                  <w:vAlign w:val="center"/>
                                </w:tcPr>
                                <w:p w14:paraId="1B53227D"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5F5EE176"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55FC53B7"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4C248A3E"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30D8428B"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p>
                              </w:tc>
                              <w:tc>
                                <w:tcPr>
                                  <w:tcW w:w="928" w:type="dxa"/>
                                  <w:vAlign w:val="center"/>
                                </w:tcPr>
                                <w:p w14:paraId="737D960D"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33F25C78"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67E9C41B" w14:textId="77777777" w:rsidTr="00BC2F97">
                              <w:tc>
                                <w:tcPr>
                                  <w:tcW w:w="0" w:type="auto"/>
                                  <w:vAlign w:val="center"/>
                                </w:tcPr>
                                <w:p w14:paraId="49A4E4CE" w14:textId="7981C5A0"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 xml:space="preserve">2. </w:t>
                                  </w:r>
                                  <w:r>
                                    <w:rPr>
                                      <w:rFonts w:cs="Times New Roman"/>
                                      <w:szCs w:val="24"/>
                                    </w:rPr>
                                    <w:t>Trait negative affect</w:t>
                                  </w:r>
                                </w:p>
                              </w:tc>
                              <w:tc>
                                <w:tcPr>
                                  <w:tcW w:w="1168" w:type="dxa"/>
                                  <w:vAlign w:val="center"/>
                                </w:tcPr>
                                <w:p w14:paraId="2293B57A"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 xml:space="preserve"> </w:t>
                                  </w:r>
                                </w:p>
                              </w:tc>
                              <w:tc>
                                <w:tcPr>
                                  <w:tcW w:w="1048" w:type="dxa"/>
                                  <w:vAlign w:val="center"/>
                                </w:tcPr>
                                <w:p w14:paraId="17A5DB72"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50E05AE3"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4A0B9254"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38F96E84"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54119B2A"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p>
                              </w:tc>
                              <w:tc>
                                <w:tcPr>
                                  <w:tcW w:w="928" w:type="dxa"/>
                                  <w:vAlign w:val="center"/>
                                </w:tcPr>
                                <w:p w14:paraId="427A7299"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6E8B3756"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70F4E9AD" w14:textId="77777777" w:rsidTr="00BC2F97">
                              <w:tc>
                                <w:tcPr>
                                  <w:tcW w:w="0" w:type="auto"/>
                                  <w:vAlign w:val="center"/>
                                </w:tcPr>
                                <w:p w14:paraId="0E1532AD" w14:textId="742D0571"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3. Agreeableness</w:t>
                                  </w:r>
                                </w:p>
                              </w:tc>
                              <w:tc>
                                <w:tcPr>
                                  <w:tcW w:w="1168" w:type="dxa"/>
                                  <w:vAlign w:val="center"/>
                                </w:tcPr>
                                <w:p w14:paraId="390D65B1"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 xml:space="preserve"> </w:t>
                                  </w:r>
                                </w:p>
                              </w:tc>
                              <w:tc>
                                <w:tcPr>
                                  <w:tcW w:w="1048" w:type="dxa"/>
                                  <w:vAlign w:val="center"/>
                                </w:tcPr>
                                <w:p w14:paraId="52030F91"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5A790677"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6FF9E66F"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610A1D0B"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5C091E6A"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p>
                              </w:tc>
                              <w:tc>
                                <w:tcPr>
                                  <w:tcW w:w="928" w:type="dxa"/>
                                  <w:vAlign w:val="center"/>
                                </w:tcPr>
                                <w:p w14:paraId="64E0A62B"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19539B69"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0C1863CA" w14:textId="77777777" w:rsidTr="00BC2F97">
                              <w:tc>
                                <w:tcPr>
                                  <w:tcW w:w="0" w:type="auto"/>
                                  <w:vAlign w:val="center"/>
                                </w:tcPr>
                                <w:p w14:paraId="7EB5902C" w14:textId="138345EC"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4. ACT</w:t>
                                  </w:r>
                                </w:p>
                              </w:tc>
                              <w:tc>
                                <w:tcPr>
                                  <w:tcW w:w="1168" w:type="dxa"/>
                                  <w:vAlign w:val="center"/>
                                </w:tcPr>
                                <w:p w14:paraId="53103AA1"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 xml:space="preserve"> </w:t>
                                  </w:r>
                                </w:p>
                              </w:tc>
                              <w:tc>
                                <w:tcPr>
                                  <w:tcW w:w="1048" w:type="dxa"/>
                                  <w:vAlign w:val="center"/>
                                </w:tcPr>
                                <w:p w14:paraId="30A61C70"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6F9DC861"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131D2D53"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616074D5"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4C6F0B9C"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p>
                              </w:tc>
                              <w:tc>
                                <w:tcPr>
                                  <w:tcW w:w="928" w:type="dxa"/>
                                  <w:vAlign w:val="center"/>
                                </w:tcPr>
                                <w:p w14:paraId="5B1D3FA7"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0C1FDDA9"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3A9C28B3" w14:textId="77777777" w:rsidTr="00BC2F97">
                              <w:tc>
                                <w:tcPr>
                                  <w:tcW w:w="0" w:type="auto"/>
                                  <w:vAlign w:val="center"/>
                                </w:tcPr>
                                <w:p w14:paraId="1EB8F3E8" w14:textId="53DCD141"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5. Work experience</w:t>
                                  </w:r>
                                </w:p>
                              </w:tc>
                              <w:tc>
                                <w:tcPr>
                                  <w:tcW w:w="1168" w:type="dxa"/>
                                  <w:vAlign w:val="center"/>
                                </w:tcPr>
                                <w:p w14:paraId="021CA2B5"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 xml:space="preserve"> </w:t>
                                  </w:r>
                                </w:p>
                              </w:tc>
                              <w:tc>
                                <w:tcPr>
                                  <w:tcW w:w="1048" w:type="dxa"/>
                                  <w:vAlign w:val="center"/>
                                </w:tcPr>
                                <w:p w14:paraId="1F9AB5D9"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0D3F133D"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47D1C7A1"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55E4355E"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2EE034BC"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p>
                              </w:tc>
                              <w:tc>
                                <w:tcPr>
                                  <w:tcW w:w="928" w:type="dxa"/>
                                  <w:vAlign w:val="center"/>
                                </w:tcPr>
                                <w:p w14:paraId="6A53E51D"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2F897B0E"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22B81D7A" w14:textId="77777777" w:rsidTr="00BC2F97">
                              <w:tc>
                                <w:tcPr>
                                  <w:tcW w:w="0" w:type="auto"/>
                                  <w:vAlign w:val="center"/>
                                </w:tcPr>
                                <w:p w14:paraId="13D22C8D" w14:textId="35F9CB8E"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 xml:space="preserve">6. </w:t>
                                  </w:r>
                                  <w:r>
                                    <w:rPr>
                                      <w:rFonts w:cs="Times New Roman"/>
                                      <w:szCs w:val="24"/>
                                    </w:rPr>
                                    <w:t>Epistemic motivation</w:t>
                                  </w:r>
                                </w:p>
                              </w:tc>
                              <w:tc>
                                <w:tcPr>
                                  <w:tcW w:w="1168" w:type="dxa"/>
                                  <w:vAlign w:val="center"/>
                                </w:tcPr>
                                <w:p w14:paraId="0E020B51"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 xml:space="preserve"> </w:t>
                                  </w:r>
                                </w:p>
                              </w:tc>
                              <w:tc>
                                <w:tcPr>
                                  <w:tcW w:w="1048" w:type="dxa"/>
                                  <w:vAlign w:val="center"/>
                                </w:tcPr>
                                <w:p w14:paraId="7F78ED6D"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5D39737B"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0010281A"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06DF2EF0"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3B185739"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p>
                              </w:tc>
                              <w:tc>
                                <w:tcPr>
                                  <w:tcW w:w="928" w:type="dxa"/>
                                  <w:vAlign w:val="center"/>
                                </w:tcPr>
                                <w:p w14:paraId="2FD70962"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678FB689"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602CEEAA" w14:textId="77777777" w:rsidTr="00BC2F97">
                              <w:tc>
                                <w:tcPr>
                                  <w:tcW w:w="0" w:type="auto"/>
                                  <w:vAlign w:val="center"/>
                                </w:tcPr>
                                <w:p w14:paraId="0C4F9B21" w14:textId="1BF10F1B"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7. STEM</w:t>
                                  </w:r>
                                </w:p>
                              </w:tc>
                              <w:tc>
                                <w:tcPr>
                                  <w:tcW w:w="1168" w:type="dxa"/>
                                  <w:vAlign w:val="center"/>
                                </w:tcPr>
                                <w:p w14:paraId="2379B077"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 xml:space="preserve"> </w:t>
                                  </w:r>
                                </w:p>
                              </w:tc>
                              <w:tc>
                                <w:tcPr>
                                  <w:tcW w:w="1048" w:type="dxa"/>
                                  <w:vAlign w:val="center"/>
                                </w:tcPr>
                                <w:p w14:paraId="0E739003"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02688136"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7E3197FB"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4FA06E33"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58B0683A"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p>
                              </w:tc>
                              <w:tc>
                                <w:tcPr>
                                  <w:tcW w:w="928" w:type="dxa"/>
                                  <w:vAlign w:val="center"/>
                                </w:tcPr>
                                <w:p w14:paraId="029B60C6"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1DDC4E65"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245319C5" w14:textId="77777777" w:rsidTr="00BC2F97">
                              <w:tc>
                                <w:tcPr>
                                  <w:tcW w:w="0" w:type="auto"/>
                                  <w:vAlign w:val="center"/>
                                </w:tcPr>
                                <w:p w14:paraId="36CCD97C" w14:textId="055AB225"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 xml:space="preserve">8. </w:t>
                                  </w:r>
                                  <w:r>
                                    <w:rPr>
                                      <w:rFonts w:cs="Times New Roman"/>
                                      <w:szCs w:val="24"/>
                                    </w:rPr>
                                    <w:t>Follower p</w:t>
                                  </w:r>
                                  <w:r w:rsidRPr="00B136BD">
                                    <w:rPr>
                                      <w:rFonts w:cs="Times New Roman"/>
                                      <w:szCs w:val="24"/>
                                    </w:rPr>
                                    <w:t>ositive emotion</w:t>
                                  </w:r>
                                </w:p>
                              </w:tc>
                              <w:tc>
                                <w:tcPr>
                                  <w:tcW w:w="1168" w:type="dxa"/>
                                  <w:vAlign w:val="center"/>
                                </w:tcPr>
                                <w:p w14:paraId="45EB7BD3"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 xml:space="preserve"> </w:t>
                                  </w:r>
                                  <w:r>
                                    <w:rPr>
                                      <w:rFonts w:cs="Times New Roman"/>
                                      <w:szCs w:val="24"/>
                                    </w:rPr>
                                    <w:t>(.70)</w:t>
                                  </w:r>
                                </w:p>
                              </w:tc>
                              <w:tc>
                                <w:tcPr>
                                  <w:tcW w:w="1048" w:type="dxa"/>
                                  <w:vAlign w:val="center"/>
                                </w:tcPr>
                                <w:p w14:paraId="75FA1EA6"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1776ADB5"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3EF2C5B5"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02977924"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080EF907"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p>
                              </w:tc>
                              <w:tc>
                                <w:tcPr>
                                  <w:tcW w:w="928" w:type="dxa"/>
                                  <w:vAlign w:val="center"/>
                                </w:tcPr>
                                <w:p w14:paraId="417435B2"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223CC852"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542D8A96" w14:textId="77777777" w:rsidTr="00BC2F97">
                              <w:tc>
                                <w:tcPr>
                                  <w:tcW w:w="0" w:type="auto"/>
                                  <w:vAlign w:val="center"/>
                                </w:tcPr>
                                <w:p w14:paraId="2310699E" w14:textId="1D3CD5B3"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 xml:space="preserve">9. </w:t>
                                  </w:r>
                                  <w:r>
                                    <w:rPr>
                                      <w:rFonts w:cs="Times New Roman"/>
                                      <w:szCs w:val="24"/>
                                    </w:rPr>
                                    <w:t>Follower n</w:t>
                                  </w:r>
                                  <w:r w:rsidRPr="00B136BD">
                                    <w:rPr>
                                      <w:rFonts w:cs="Times New Roman"/>
                                      <w:szCs w:val="24"/>
                                    </w:rPr>
                                    <w:t>egative emotion</w:t>
                                  </w:r>
                                </w:p>
                              </w:tc>
                              <w:tc>
                                <w:tcPr>
                                  <w:tcW w:w="1168" w:type="dxa"/>
                                  <w:vAlign w:val="center"/>
                                </w:tcPr>
                                <w:p w14:paraId="5DAD2A46"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-.68**</w:t>
                                  </w:r>
                                </w:p>
                              </w:tc>
                              <w:tc>
                                <w:tcPr>
                                  <w:tcW w:w="1048" w:type="dxa"/>
                                  <w:vAlign w:val="center"/>
                                </w:tcPr>
                                <w:p w14:paraId="573BA46F"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 xml:space="preserve"> </w:t>
                                  </w:r>
                                  <w:r>
                                    <w:rPr>
                                      <w:rFonts w:cs="Times New Roman"/>
                                      <w:szCs w:val="24"/>
                                    </w:rPr>
                                    <w:t>(.72)</w:t>
                                  </w:r>
                                </w:p>
                              </w:tc>
                              <w:tc>
                                <w:tcPr>
                                  <w:tcW w:w="1168" w:type="dxa"/>
                                  <w:vAlign w:val="center"/>
                                </w:tcPr>
                                <w:p w14:paraId="26200A78"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363E76C2"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155ED02A"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71648D02"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p>
                              </w:tc>
                              <w:tc>
                                <w:tcPr>
                                  <w:tcW w:w="928" w:type="dxa"/>
                                  <w:vAlign w:val="center"/>
                                </w:tcPr>
                                <w:p w14:paraId="398276F2"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5D19E712"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24D44A6E" w14:textId="77777777" w:rsidTr="00BC2F97">
                              <w:tc>
                                <w:tcPr>
                                  <w:tcW w:w="0" w:type="auto"/>
                                  <w:vAlign w:val="center"/>
                                </w:tcPr>
                                <w:p w14:paraId="722A7667" w14:textId="5D8F1F08"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 xml:space="preserve">10. </w:t>
                                  </w:r>
                                  <w:r>
                                    <w:rPr>
                                      <w:rFonts w:cs="Times New Roman"/>
                                      <w:szCs w:val="24"/>
                                    </w:rPr>
                                    <w:t>A</w:t>
                                  </w:r>
                                  <w:r w:rsidRPr="00B136BD">
                                    <w:rPr>
                                      <w:rFonts w:cs="Times New Roman"/>
                                      <w:szCs w:val="24"/>
                                    </w:rPr>
                                    <w:t>ppropriateness</w:t>
                                  </w:r>
                                </w:p>
                              </w:tc>
                              <w:tc>
                                <w:tcPr>
                                  <w:tcW w:w="1168" w:type="dxa"/>
                                  <w:vAlign w:val="center"/>
                                </w:tcPr>
                                <w:p w14:paraId="3339A094"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.75**</w:t>
                                  </w:r>
                                </w:p>
                              </w:tc>
                              <w:tc>
                                <w:tcPr>
                                  <w:tcW w:w="1048" w:type="dxa"/>
                                  <w:vAlign w:val="center"/>
                                </w:tcPr>
                                <w:p w14:paraId="44D22355"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-.73**</w:t>
                                  </w:r>
                                </w:p>
                              </w:tc>
                              <w:tc>
                                <w:tcPr>
                                  <w:tcW w:w="1168" w:type="dxa"/>
                                  <w:vAlign w:val="center"/>
                                </w:tcPr>
                                <w:p w14:paraId="4CA25E5A"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 xml:space="preserve"> </w:t>
                                  </w:r>
                                  <w:r>
                                    <w:rPr>
                                      <w:rFonts w:cs="Times New Roman"/>
                                      <w:szCs w:val="24"/>
                                    </w:rPr>
                                    <w:t>(.82)</w:t>
                                  </w:r>
                                </w:p>
                              </w:tc>
                              <w:tc>
                                <w:tcPr>
                                  <w:tcW w:w="1168" w:type="dxa"/>
                                  <w:vAlign w:val="center"/>
                                </w:tcPr>
                                <w:p w14:paraId="0C0A80CF"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09FC3E13"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2CE60D36"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p>
                              </w:tc>
                              <w:tc>
                                <w:tcPr>
                                  <w:tcW w:w="928" w:type="dxa"/>
                                  <w:vAlign w:val="center"/>
                                </w:tcPr>
                                <w:p w14:paraId="10958DD6"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546F0D94"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2882E020" w14:textId="77777777" w:rsidTr="00BC2F97">
                              <w:tc>
                                <w:tcPr>
                                  <w:tcW w:w="0" w:type="auto"/>
                                  <w:vAlign w:val="center"/>
                                </w:tcPr>
                                <w:p w14:paraId="7F382C42" w14:textId="4448C1EE"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 xml:space="preserve">11. </w:t>
                                  </w:r>
                                  <w:r>
                                    <w:rPr>
                                      <w:rFonts w:cs="Times New Roman"/>
                                      <w:szCs w:val="24"/>
                                    </w:rPr>
                                    <w:t>Follower f</w:t>
                                  </w:r>
                                  <w:r w:rsidRPr="00B136BD">
                                    <w:rPr>
                                      <w:rFonts w:cs="Times New Roman"/>
                                      <w:szCs w:val="24"/>
                                    </w:rPr>
                                    <w:t>lexibility</w:t>
                                  </w:r>
                                </w:p>
                              </w:tc>
                              <w:tc>
                                <w:tcPr>
                                  <w:tcW w:w="1168" w:type="dxa"/>
                                  <w:vAlign w:val="center"/>
                                </w:tcPr>
                                <w:p w14:paraId="06C202AC"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.02</w:t>
                                  </w:r>
                                </w:p>
                              </w:tc>
                              <w:tc>
                                <w:tcPr>
                                  <w:tcW w:w="1048" w:type="dxa"/>
                                  <w:vAlign w:val="center"/>
                                </w:tcPr>
                                <w:p w14:paraId="5BED3B60"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.08</w:t>
                                  </w:r>
                                </w:p>
                              </w:tc>
                              <w:tc>
                                <w:tcPr>
                                  <w:tcW w:w="1168" w:type="dxa"/>
                                  <w:vAlign w:val="center"/>
                                </w:tcPr>
                                <w:p w14:paraId="370BC93D"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-.03</w:t>
                                  </w:r>
                                </w:p>
                              </w:tc>
                              <w:tc>
                                <w:tcPr>
                                  <w:tcW w:w="1168" w:type="dxa"/>
                                  <w:vAlign w:val="center"/>
                                </w:tcPr>
                                <w:p w14:paraId="5A33EA32"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 xml:space="preserve"> </w:t>
                                  </w:r>
                                  <w:r>
                                    <w:rPr>
                                      <w:rFonts w:cs="Times New Roman"/>
                                      <w:szCs w:val="24"/>
                                    </w:rPr>
                                    <w:t>(.73)</w:t>
                                  </w:r>
                                </w:p>
                              </w:tc>
                              <w:tc>
                                <w:tcPr>
                                  <w:tcW w:w="1168" w:type="dxa"/>
                                  <w:vAlign w:val="center"/>
                                </w:tcPr>
                                <w:p w14:paraId="14AC737B"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36D6FE11"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p>
                              </w:tc>
                              <w:tc>
                                <w:tcPr>
                                  <w:tcW w:w="928" w:type="dxa"/>
                                  <w:vAlign w:val="center"/>
                                </w:tcPr>
                                <w:p w14:paraId="70DD977B"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00094A91"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25246197" w14:textId="77777777" w:rsidTr="00BC2F97">
                              <w:tc>
                                <w:tcPr>
                                  <w:tcW w:w="0" w:type="auto"/>
                                  <w:vAlign w:val="center"/>
                                </w:tcPr>
                                <w:p w14:paraId="3FDCE4A5" w14:textId="045F7C75"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 xml:space="preserve">12. </w:t>
                                  </w:r>
                                  <w:r>
                                    <w:rPr>
                                      <w:rFonts w:cs="Times New Roman"/>
                                      <w:szCs w:val="24"/>
                                    </w:rPr>
                                    <w:t>Follower d</w:t>
                                  </w:r>
                                  <w:r w:rsidRPr="00B136BD">
                                    <w:rPr>
                                      <w:rFonts w:cs="Times New Roman"/>
                                      <w:szCs w:val="24"/>
                                    </w:rPr>
                                    <w:t>epth</w:t>
                                  </w:r>
                                  <w:r>
                                    <w:rPr>
                                      <w:rFonts w:cs="Times New Roman"/>
                                      <w:szCs w:val="24"/>
                                    </w:rPr>
                                    <w:t xml:space="preserve"> of processing</w:t>
                                  </w:r>
                                </w:p>
                              </w:tc>
                              <w:tc>
                                <w:tcPr>
                                  <w:tcW w:w="1168" w:type="dxa"/>
                                  <w:vAlign w:val="center"/>
                                </w:tcPr>
                                <w:p w14:paraId="61B68632"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.06</w:t>
                                  </w:r>
                                </w:p>
                              </w:tc>
                              <w:tc>
                                <w:tcPr>
                                  <w:tcW w:w="1048" w:type="dxa"/>
                                  <w:vAlign w:val="center"/>
                                </w:tcPr>
                                <w:p w14:paraId="3247161D"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.14*</w:t>
                                  </w:r>
                                </w:p>
                              </w:tc>
                              <w:tc>
                                <w:tcPr>
                                  <w:tcW w:w="1168" w:type="dxa"/>
                                  <w:vAlign w:val="center"/>
                                </w:tcPr>
                                <w:p w14:paraId="6C282A3A"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-.05</w:t>
                                  </w:r>
                                </w:p>
                              </w:tc>
                              <w:tc>
                                <w:tcPr>
                                  <w:tcW w:w="1168" w:type="dxa"/>
                                  <w:vAlign w:val="center"/>
                                </w:tcPr>
                                <w:p w14:paraId="5BE8EF26"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.70**</w:t>
                                  </w:r>
                                </w:p>
                              </w:tc>
                              <w:tc>
                                <w:tcPr>
                                  <w:tcW w:w="1168" w:type="dxa"/>
                                  <w:vAlign w:val="center"/>
                                </w:tcPr>
                                <w:p w14:paraId="122B7D38"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r>
                                    <w:rPr>
                                      <w:rFonts w:cs="Times New Roman"/>
                                      <w:szCs w:val="24"/>
                                    </w:rPr>
                                    <w:t>(.78)</w:t>
                                  </w:r>
                                </w:p>
                              </w:tc>
                              <w:tc>
                                <w:tcPr>
                                  <w:tcW w:w="1168" w:type="dxa"/>
                                  <w:vAlign w:val="center"/>
                                </w:tcPr>
                                <w:p w14:paraId="296F7CDA"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p>
                              </w:tc>
                              <w:tc>
                                <w:tcPr>
                                  <w:tcW w:w="928" w:type="dxa"/>
                                  <w:vAlign w:val="center"/>
                                </w:tcPr>
                                <w:p w14:paraId="351570D1"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1295CF8E"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39DA7AC5" w14:textId="77777777" w:rsidTr="00BC2F97">
                              <w:tc>
                                <w:tcPr>
                                  <w:tcW w:w="0" w:type="auto"/>
                                  <w:vAlign w:val="center"/>
                                </w:tcPr>
                                <w:p w14:paraId="7FC09560" w14:textId="60FBD64E"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 xml:space="preserve">13. </w:t>
                                  </w:r>
                                  <w:r>
                                    <w:rPr>
                                      <w:rFonts w:cs="Times New Roman"/>
                                      <w:szCs w:val="24"/>
                                    </w:rPr>
                                    <w:t>Leader competence</w:t>
                                  </w:r>
                                </w:p>
                              </w:tc>
                              <w:tc>
                                <w:tcPr>
                                  <w:tcW w:w="1168" w:type="dxa"/>
                                  <w:vAlign w:val="center"/>
                                </w:tcPr>
                                <w:p w14:paraId="2997BFB6"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.55**</w:t>
                                  </w:r>
                                </w:p>
                              </w:tc>
                              <w:tc>
                                <w:tcPr>
                                  <w:tcW w:w="1048" w:type="dxa"/>
                                  <w:vAlign w:val="center"/>
                                </w:tcPr>
                                <w:p w14:paraId="3DA26536"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-.50**</w:t>
                                  </w:r>
                                </w:p>
                              </w:tc>
                              <w:tc>
                                <w:tcPr>
                                  <w:tcW w:w="1168" w:type="dxa"/>
                                  <w:vAlign w:val="center"/>
                                </w:tcPr>
                                <w:p w14:paraId="1A119605"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.68**</w:t>
                                  </w:r>
                                </w:p>
                              </w:tc>
                              <w:tc>
                                <w:tcPr>
                                  <w:tcW w:w="1168" w:type="dxa"/>
                                  <w:vAlign w:val="center"/>
                                </w:tcPr>
                                <w:p w14:paraId="2FB509A5"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-.06</w:t>
                                  </w:r>
                                </w:p>
                              </w:tc>
                              <w:tc>
                                <w:tcPr>
                                  <w:tcW w:w="1168" w:type="dxa"/>
                                  <w:vAlign w:val="center"/>
                                </w:tcPr>
                                <w:p w14:paraId="4F3FD1E3"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-.10</w:t>
                                  </w:r>
                                </w:p>
                              </w:tc>
                              <w:tc>
                                <w:tcPr>
                                  <w:tcW w:w="1168" w:type="dxa"/>
                                  <w:vAlign w:val="center"/>
                                </w:tcPr>
                                <w:p w14:paraId="5E63CE39"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r>
                                    <w:rPr>
                                      <w:rFonts w:cs="Times New Roman"/>
                                      <w:szCs w:val="24"/>
                                    </w:rPr>
                                    <w:t>(.93)</w:t>
                                  </w:r>
                                </w:p>
                              </w:tc>
                              <w:tc>
                                <w:tcPr>
                                  <w:tcW w:w="928" w:type="dxa"/>
                                  <w:vAlign w:val="center"/>
                                </w:tcPr>
                                <w:p w14:paraId="35EB5BF7"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2133E4DB"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075B056A" w14:textId="77777777" w:rsidTr="00BC2F97">
                              <w:tc>
                                <w:tcPr>
                                  <w:tcW w:w="0" w:type="auto"/>
                                  <w:vAlign w:val="center"/>
                                </w:tcPr>
                                <w:p w14:paraId="0DA4A592" w14:textId="57C4CEE5"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 xml:space="preserve">14. </w:t>
                                  </w:r>
                                  <w:r>
                                    <w:rPr>
                                      <w:rFonts w:cs="Times New Roman"/>
                                      <w:szCs w:val="24"/>
                                    </w:rPr>
                                    <w:t>Leader c</w:t>
                                  </w:r>
                                  <w:r w:rsidRPr="00B136BD">
                                    <w:rPr>
                                      <w:rFonts w:cs="Times New Roman"/>
                                      <w:szCs w:val="24"/>
                                    </w:rPr>
                                    <w:t>ommunication</w:t>
                                  </w:r>
                                </w:p>
                              </w:tc>
                              <w:tc>
                                <w:tcPr>
                                  <w:tcW w:w="1168" w:type="dxa"/>
                                  <w:vAlign w:val="center"/>
                                </w:tcPr>
                                <w:p w14:paraId="784044CD"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.48**</w:t>
                                  </w:r>
                                </w:p>
                              </w:tc>
                              <w:tc>
                                <w:tcPr>
                                  <w:tcW w:w="1048" w:type="dxa"/>
                                  <w:vAlign w:val="center"/>
                                </w:tcPr>
                                <w:p w14:paraId="549C7298"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-.48**</w:t>
                                  </w:r>
                                </w:p>
                              </w:tc>
                              <w:tc>
                                <w:tcPr>
                                  <w:tcW w:w="1168" w:type="dxa"/>
                                  <w:vAlign w:val="center"/>
                                </w:tcPr>
                                <w:p w14:paraId="10E51BD8"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.60**</w:t>
                                  </w:r>
                                </w:p>
                              </w:tc>
                              <w:tc>
                                <w:tcPr>
                                  <w:tcW w:w="1168" w:type="dxa"/>
                                  <w:vAlign w:val="center"/>
                                </w:tcPr>
                                <w:p w14:paraId="4069F327"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-.05</w:t>
                                  </w:r>
                                </w:p>
                              </w:tc>
                              <w:tc>
                                <w:tcPr>
                                  <w:tcW w:w="1168" w:type="dxa"/>
                                  <w:vAlign w:val="center"/>
                                </w:tcPr>
                                <w:p w14:paraId="3BA1F629"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-.10</w:t>
                                  </w:r>
                                </w:p>
                              </w:tc>
                              <w:tc>
                                <w:tcPr>
                                  <w:tcW w:w="1168" w:type="dxa"/>
                                  <w:vAlign w:val="center"/>
                                </w:tcPr>
                                <w:p w14:paraId="4F6D5850"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.78**</w:t>
                                  </w:r>
                                </w:p>
                              </w:tc>
                              <w:tc>
                                <w:tcPr>
                                  <w:tcW w:w="928" w:type="dxa"/>
                                  <w:vAlign w:val="center"/>
                                </w:tcPr>
                                <w:p w14:paraId="30E1D19A"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r>
                                    <w:rPr>
                                      <w:rFonts w:cs="Times New Roman"/>
                                      <w:szCs w:val="24"/>
                                    </w:rPr>
                                    <w:t>(.82)</w:t>
                                  </w:r>
                                </w:p>
                              </w:tc>
                              <w:tc>
                                <w:tcPr>
                                  <w:tcW w:w="1008" w:type="dxa"/>
                                </w:tcPr>
                                <w:p w14:paraId="6232C0EF"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65550712" w14:textId="77777777" w:rsidTr="00BC2F97">
                              <w:tc>
                                <w:tcPr>
                                  <w:tcW w:w="0" w:type="auto"/>
                                  <w:tcBorders>
                                    <w:bottom w:val="single" w:sz="4" w:space="0" w:color="auto"/>
                                  </w:tcBorders>
                                  <w:vAlign w:val="center"/>
                                </w:tcPr>
                                <w:p w14:paraId="49EB7392" w14:textId="62316CF5"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 xml:space="preserve">15. </w:t>
                                  </w:r>
                                  <w:r>
                                    <w:rPr>
                                      <w:rFonts w:cs="Times New Roman"/>
                                      <w:szCs w:val="24"/>
                                    </w:rPr>
                                    <w:t>Follower p</w:t>
                                  </w:r>
                                  <w:r w:rsidRPr="00B136BD">
                                    <w:rPr>
                                      <w:rFonts w:cs="Times New Roman"/>
                                      <w:szCs w:val="24"/>
                                    </w:rPr>
                                    <w:t>erformance</w:t>
                                  </w:r>
                                </w:p>
                              </w:tc>
                              <w:tc>
                                <w:tcPr>
                                  <w:tcW w:w="1168" w:type="dxa"/>
                                  <w:tcBorders>
                                    <w:bottom w:val="single" w:sz="4" w:space="0" w:color="auto"/>
                                  </w:tcBorders>
                                  <w:vAlign w:val="center"/>
                                </w:tcPr>
                                <w:p w14:paraId="4AE9F25D"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.09</w:t>
                                  </w:r>
                                </w:p>
                              </w:tc>
                              <w:tc>
                                <w:tcPr>
                                  <w:tcW w:w="1048" w:type="dxa"/>
                                  <w:tcBorders>
                                    <w:bottom w:val="single" w:sz="4" w:space="0" w:color="auto"/>
                                  </w:tcBorders>
                                  <w:vAlign w:val="center"/>
                                </w:tcPr>
                                <w:p w14:paraId="0C03C097"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.01</w:t>
                                  </w:r>
                                </w:p>
                              </w:tc>
                              <w:tc>
                                <w:tcPr>
                                  <w:tcW w:w="1168" w:type="dxa"/>
                                  <w:tcBorders>
                                    <w:bottom w:val="single" w:sz="4" w:space="0" w:color="auto"/>
                                  </w:tcBorders>
                                  <w:vAlign w:val="center"/>
                                </w:tcPr>
                                <w:p w14:paraId="07001C6D"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.06</w:t>
                                  </w:r>
                                </w:p>
                              </w:tc>
                              <w:tc>
                                <w:tcPr>
                                  <w:tcW w:w="1168" w:type="dxa"/>
                                  <w:tcBorders>
                                    <w:bottom w:val="single" w:sz="4" w:space="0" w:color="auto"/>
                                  </w:tcBorders>
                                  <w:vAlign w:val="center"/>
                                </w:tcPr>
                                <w:p w14:paraId="2A4F4496"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.38**</w:t>
                                  </w:r>
                                </w:p>
                              </w:tc>
                              <w:tc>
                                <w:tcPr>
                                  <w:tcW w:w="1168" w:type="dxa"/>
                                  <w:tcBorders>
                                    <w:bottom w:val="single" w:sz="4" w:space="0" w:color="auto"/>
                                  </w:tcBorders>
                                  <w:vAlign w:val="center"/>
                                </w:tcPr>
                                <w:p w14:paraId="3E06F0CE"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.43**</w:t>
                                  </w:r>
                                </w:p>
                              </w:tc>
                              <w:tc>
                                <w:tcPr>
                                  <w:tcW w:w="1168" w:type="dxa"/>
                                  <w:tcBorders>
                                    <w:bottom w:val="single" w:sz="4" w:space="0" w:color="auto"/>
                                  </w:tcBorders>
                                  <w:vAlign w:val="center"/>
                                </w:tcPr>
                                <w:p w14:paraId="2B50DF29"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.04</w:t>
                                  </w:r>
                                </w:p>
                              </w:tc>
                              <w:tc>
                                <w:tcPr>
                                  <w:tcW w:w="928" w:type="dxa"/>
                                  <w:tcBorders>
                                    <w:bottom w:val="single" w:sz="4" w:space="0" w:color="auto"/>
                                  </w:tcBorders>
                                  <w:vAlign w:val="center"/>
                                </w:tcPr>
                                <w:p w14:paraId="588DF6F1"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.02</w:t>
                                  </w:r>
                                </w:p>
                              </w:tc>
                              <w:tc>
                                <w:tcPr>
                                  <w:tcW w:w="1008" w:type="dxa"/>
                                  <w:tcBorders>
                                    <w:bottom w:val="single" w:sz="4" w:space="0" w:color="auto"/>
                                  </w:tcBorders>
                                </w:tcPr>
                                <w:p w14:paraId="59476D97" w14:textId="77777777" w:rsidR="00BD08F7" w:rsidRPr="00B136BD" w:rsidRDefault="00BD08F7" w:rsidP="00BC2F97">
                                  <w:pPr>
                                    <w:widowControl w:val="0"/>
                                    <w:tabs>
                                      <w:tab w:val="decimal" w:leader="dot" w:pos="315"/>
                                    </w:tabs>
                                    <w:autoSpaceDE w:val="0"/>
                                    <w:autoSpaceDN w:val="0"/>
                                    <w:adjustRightInd w:val="0"/>
                                    <w:spacing w:line="240" w:lineRule="auto"/>
                                    <w:rPr>
                                      <w:rFonts w:cs="Times New Roman"/>
                                      <w:szCs w:val="24"/>
                                    </w:rPr>
                                  </w:pPr>
                                  <w:r>
                                    <w:rPr>
                                      <w:rFonts w:cs="Times New Roman"/>
                                      <w:szCs w:val="24"/>
                                    </w:rPr>
                                    <w:t>(.73)</w:t>
                                  </w:r>
                                </w:p>
                              </w:tc>
                            </w:tr>
                          </w:tbl>
                          <w:p w14:paraId="09FD380D" w14:textId="38A73C0B" w:rsidR="00BD08F7" w:rsidRDefault="00BD08F7" w:rsidP="008E77D4">
                            <w:pPr>
                              <w:widowControl w:val="0"/>
                              <w:autoSpaceDE w:val="0"/>
                              <w:autoSpaceDN w:val="0"/>
                              <w:adjustRightInd w:val="0"/>
                              <w:spacing w:line="240" w:lineRule="auto"/>
                              <w:rPr>
                                <w:rFonts w:cs="Times New Roman"/>
                                <w:szCs w:val="24"/>
                              </w:rPr>
                            </w:pPr>
                            <w:r>
                              <w:rPr>
                                <w:rFonts w:cs="Times New Roman"/>
                                <w:i/>
                                <w:iCs/>
                                <w:szCs w:val="24"/>
                              </w:rPr>
                              <w:t>Note.</w:t>
                            </w:r>
                            <w:r>
                              <w:rPr>
                                <w:rFonts w:cs="Times New Roman"/>
                                <w:szCs w:val="24"/>
                              </w:rPr>
                              <w:t xml:space="preserve"> </w:t>
                            </w:r>
                            <w:r>
                              <w:rPr>
                                <w:rFonts w:cs="Times New Roman"/>
                                <w:i/>
                                <w:szCs w:val="24"/>
                              </w:rPr>
                              <w:t xml:space="preserve">N </w:t>
                            </w:r>
                            <w:r>
                              <w:rPr>
                                <w:rFonts w:cs="Times New Roman"/>
                                <w:szCs w:val="24"/>
                              </w:rPr>
                              <w:t xml:space="preserve">= 266. Reliabilities are presented along the diagonals. STEM = Situational Test for Emotion Management. Appropriateness = Appropriateness of leader emotional displays. * indicates </w:t>
                            </w:r>
                            <w:r>
                              <w:rPr>
                                <w:rFonts w:cs="Times New Roman"/>
                                <w:i/>
                                <w:iCs/>
                                <w:szCs w:val="24"/>
                              </w:rPr>
                              <w:t>p</w:t>
                            </w:r>
                            <w:r>
                              <w:rPr>
                                <w:rFonts w:cs="Times New Roman"/>
                                <w:szCs w:val="24"/>
                              </w:rPr>
                              <w:t xml:space="preserve"> &lt; .05. ** indicates </w:t>
                            </w:r>
                            <w:r>
                              <w:rPr>
                                <w:rFonts w:cs="Times New Roman"/>
                                <w:i/>
                                <w:iCs/>
                                <w:szCs w:val="24"/>
                              </w:rPr>
                              <w:t>p</w:t>
                            </w:r>
                            <w:r>
                              <w:rPr>
                                <w:rFonts w:cs="Times New Roman"/>
                                <w:szCs w:val="24"/>
                              </w:rPr>
                              <w:t xml:space="preserve"> &lt; .01.</w:t>
                            </w:r>
                          </w:p>
                          <w:p w14:paraId="525BFD86" w14:textId="77777777" w:rsidR="00BD08F7" w:rsidRDefault="00BD08F7" w:rsidP="008E77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4E10E7" id="Text Box 3" o:spid="_x0000_s1027" type="#_x0000_t202" style="position:absolute;margin-left:0;margin-top:91.5pt;width:646.1pt;height:464.2pt;rotation:90;z-index:-2516531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" stroked="f">
                <v:textbox>
                  <w:txbxContent>
                    <w:p w14:paraId="4D4E7B46" w14:textId="0454A37B" w:rsidR="00BD08F7" w:rsidRDefault="00BD08F7" w:rsidP="008E77D4">
                      <w:pPr>
                        <w:widowControl w:val="0"/>
                        <w:autoSpaceDE w:val="0"/>
                        <w:autoSpaceDN w:val="0"/>
                        <w:adjustRightInd w:val="0"/>
                        <w:spacing w:line="240" w:lineRule="auto"/>
                        <w:rPr>
                          <w:rFonts w:cs="Times New Roman"/>
                          <w:szCs w:val="24"/>
                        </w:rPr>
                      </w:pPr>
                      <w:r>
                        <w:rPr>
                          <w:rFonts w:cs="Times New Roman"/>
                          <w:szCs w:val="24"/>
                        </w:rPr>
                        <w:t>Table 1 cont.</w:t>
                      </w:r>
                    </w:p>
                    <w:p w14:paraId="3E1045C1" w14:textId="1150CD11" w:rsidR="00BD08F7" w:rsidRDefault="00BD08F7" w:rsidP="008E77D4">
                      <w:pPr>
                        <w:widowControl w:val="0"/>
                        <w:autoSpaceDE w:val="0"/>
                        <w:autoSpaceDN w:val="0"/>
                        <w:adjustRightInd w:val="0"/>
                        <w:spacing w:line="240" w:lineRule="auto"/>
                        <w:rPr>
                          <w:rFonts w:cs="Times New Roman"/>
                          <w:szCs w:val="24"/>
                        </w:rPr>
                      </w:pPr>
                    </w:p>
                    <w:p w14:paraId="63D7B162" w14:textId="7A812407" w:rsidR="00BD08F7" w:rsidRPr="00A1339B" w:rsidRDefault="00BD08F7" w:rsidP="008E77D4">
                      <w:pPr>
                        <w:widowControl w:val="0"/>
                        <w:autoSpaceDE w:val="0"/>
                        <w:autoSpaceDN w:val="0"/>
                        <w:adjustRightInd w:val="0"/>
                        <w:spacing w:line="240" w:lineRule="auto"/>
                        <w:rPr>
                          <w:rFonts w:cs="Times New Roman"/>
                          <w:i/>
                          <w:szCs w:val="24"/>
                        </w:rPr>
                      </w:pPr>
                      <w:r>
                        <w:rPr>
                          <w:rFonts w:cs="Times New Roman"/>
                          <w:i/>
                          <w:szCs w:val="24"/>
                        </w:rPr>
                        <w:t>Means, Standard Deviations, and Correlations</w:t>
                      </w:r>
                    </w:p>
                    <w:p w14:paraId="349F00ED" w14:textId="77777777" w:rsidR="00BD08F7" w:rsidRDefault="00BD08F7" w:rsidP="008E77D4">
                      <w:pPr>
                        <w:widowControl w:val="0"/>
                        <w:autoSpaceDE w:val="0"/>
                        <w:autoSpaceDN w:val="0"/>
                        <w:adjustRightInd w:val="0"/>
                        <w:spacing w:line="240" w:lineRule="auto"/>
                        <w:rPr>
                          <w:rFonts w:cs="Times New Roman"/>
                          <w:szCs w:val="24"/>
                        </w:rPr>
                      </w:pPr>
                    </w:p>
                    <w:tbl>
                      <w:tblPr>
                        <w:tblW w:w="0" w:type="auto"/>
                        <w:tblInd w:w="100" w:type="dxa"/>
                        <w:tblCellMar>
                          <w:left w:w="100" w:type="dxa"/>
                          <w:right w:w="100" w:type="dxa"/>
                        </w:tblCellMar>
                        <w:tblLook w:val="0000" w:firstRow="0" w:lastRow="0" w:firstColumn="0" w:lastColumn="0" w:noHBand="0" w:noVBand="0"/>
                      </w:tblPr>
                      <w:tblGrid>
                        <w:gridCol w:w="3367"/>
                        <w:gridCol w:w="1168"/>
                        <w:gridCol w:w="1048"/>
                        <w:gridCol w:w="1168"/>
                        <w:gridCol w:w="1168"/>
                        <w:gridCol w:w="1168"/>
                        <w:gridCol w:w="1168"/>
                        <w:gridCol w:w="928"/>
                        <w:gridCol w:w="1008"/>
                      </w:tblGrid>
                      <w:tr w:rsidR="00BD08F7" w:rsidRPr="00B136BD" w14:paraId="78524203" w14:textId="77777777" w:rsidTr="00BC2F97">
                        <w:tc>
                          <w:tcPr>
                            <w:tcW w:w="0" w:type="auto"/>
                            <w:tcBorders>
                              <w:top w:val="single" w:sz="4" w:space="0" w:color="auto"/>
                              <w:bottom w:val="single" w:sz="4" w:space="0" w:color="auto"/>
                            </w:tcBorders>
                            <w:vAlign w:val="center"/>
                          </w:tcPr>
                          <w:p w14:paraId="56DC1135" w14:textId="77777777" w:rsidR="00BD08F7" w:rsidRPr="00B136BD" w:rsidRDefault="00BD08F7" w:rsidP="00270394">
                            <w:pPr>
                              <w:widowControl w:val="0"/>
                              <w:autoSpaceDE w:val="0"/>
                              <w:autoSpaceDN w:val="0"/>
                              <w:adjustRightInd w:val="0"/>
                              <w:spacing w:line="240" w:lineRule="auto"/>
                              <w:rPr>
                                <w:rFonts w:cs="Times New Roman"/>
                                <w:szCs w:val="24"/>
                              </w:rPr>
                            </w:pPr>
                            <w:r w:rsidRPr="00B136BD">
                              <w:rPr>
                                <w:rFonts w:cs="Times New Roman"/>
                                <w:szCs w:val="24"/>
                              </w:rPr>
                              <w:t>Variable</w:t>
                            </w:r>
                          </w:p>
                        </w:tc>
                        <w:tc>
                          <w:tcPr>
                            <w:tcW w:w="1168" w:type="dxa"/>
                            <w:tcBorders>
                              <w:top w:val="single" w:sz="4" w:space="0" w:color="auto"/>
                              <w:bottom w:val="single" w:sz="4" w:space="0" w:color="auto"/>
                            </w:tcBorders>
                            <w:vAlign w:val="center"/>
                          </w:tcPr>
                          <w:p w14:paraId="63D9CE16"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8</w:t>
                            </w:r>
                          </w:p>
                        </w:tc>
                        <w:tc>
                          <w:tcPr>
                            <w:tcW w:w="1048" w:type="dxa"/>
                            <w:tcBorders>
                              <w:top w:val="single" w:sz="4" w:space="0" w:color="auto"/>
                              <w:bottom w:val="single" w:sz="4" w:space="0" w:color="auto"/>
                            </w:tcBorders>
                            <w:vAlign w:val="center"/>
                          </w:tcPr>
                          <w:p w14:paraId="35C4008D"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9</w:t>
                            </w:r>
                          </w:p>
                        </w:tc>
                        <w:tc>
                          <w:tcPr>
                            <w:tcW w:w="1168" w:type="dxa"/>
                            <w:tcBorders>
                              <w:top w:val="single" w:sz="4" w:space="0" w:color="auto"/>
                              <w:bottom w:val="single" w:sz="4" w:space="0" w:color="auto"/>
                            </w:tcBorders>
                            <w:vAlign w:val="center"/>
                          </w:tcPr>
                          <w:p w14:paraId="3B5603E7"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10</w:t>
                            </w:r>
                          </w:p>
                        </w:tc>
                        <w:tc>
                          <w:tcPr>
                            <w:tcW w:w="1168" w:type="dxa"/>
                            <w:tcBorders>
                              <w:top w:val="single" w:sz="4" w:space="0" w:color="auto"/>
                              <w:bottom w:val="single" w:sz="4" w:space="0" w:color="auto"/>
                            </w:tcBorders>
                            <w:vAlign w:val="center"/>
                          </w:tcPr>
                          <w:p w14:paraId="6DE09739"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11</w:t>
                            </w:r>
                          </w:p>
                        </w:tc>
                        <w:tc>
                          <w:tcPr>
                            <w:tcW w:w="1168" w:type="dxa"/>
                            <w:tcBorders>
                              <w:top w:val="single" w:sz="4" w:space="0" w:color="auto"/>
                              <w:bottom w:val="single" w:sz="4" w:space="0" w:color="auto"/>
                            </w:tcBorders>
                            <w:vAlign w:val="center"/>
                          </w:tcPr>
                          <w:p w14:paraId="5C164B88"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12</w:t>
                            </w:r>
                          </w:p>
                        </w:tc>
                        <w:tc>
                          <w:tcPr>
                            <w:tcW w:w="1168" w:type="dxa"/>
                            <w:tcBorders>
                              <w:top w:val="single" w:sz="4" w:space="0" w:color="auto"/>
                              <w:bottom w:val="single" w:sz="4" w:space="0" w:color="auto"/>
                            </w:tcBorders>
                            <w:vAlign w:val="center"/>
                          </w:tcPr>
                          <w:p w14:paraId="5E5C9AEA"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13</w:t>
                            </w:r>
                          </w:p>
                        </w:tc>
                        <w:tc>
                          <w:tcPr>
                            <w:tcW w:w="928" w:type="dxa"/>
                            <w:tcBorders>
                              <w:top w:val="single" w:sz="4" w:space="0" w:color="auto"/>
                              <w:bottom w:val="single" w:sz="4" w:space="0" w:color="auto"/>
                            </w:tcBorders>
                            <w:vAlign w:val="center"/>
                          </w:tcPr>
                          <w:p w14:paraId="21AFDC2D"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sidRPr="00B136BD">
                              <w:rPr>
                                <w:rFonts w:cs="Times New Roman"/>
                                <w:szCs w:val="24"/>
                              </w:rPr>
                              <w:t>14</w:t>
                            </w:r>
                          </w:p>
                        </w:tc>
                        <w:tc>
                          <w:tcPr>
                            <w:tcW w:w="1008" w:type="dxa"/>
                            <w:tcBorders>
                              <w:top w:val="single" w:sz="4" w:space="0" w:color="auto"/>
                              <w:bottom w:val="single" w:sz="4" w:space="0" w:color="auto"/>
                            </w:tcBorders>
                          </w:tcPr>
                          <w:p w14:paraId="729E63AA" w14:textId="77777777" w:rsidR="00BD08F7" w:rsidRPr="00B136BD" w:rsidRDefault="00BD08F7" w:rsidP="00270394">
                            <w:pPr>
                              <w:widowControl w:val="0"/>
                              <w:autoSpaceDE w:val="0"/>
                              <w:autoSpaceDN w:val="0"/>
                              <w:adjustRightInd w:val="0"/>
                              <w:spacing w:line="240" w:lineRule="auto"/>
                              <w:jc w:val="center"/>
                              <w:rPr>
                                <w:rFonts w:cs="Times New Roman"/>
                                <w:szCs w:val="24"/>
                              </w:rPr>
                            </w:pPr>
                            <w:r>
                              <w:rPr>
                                <w:rFonts w:cs="Times New Roman"/>
                                <w:szCs w:val="24"/>
                              </w:rPr>
                              <w:t>15</w:t>
                            </w:r>
                          </w:p>
                        </w:tc>
                      </w:tr>
                      <w:tr w:rsidR="00BD08F7" w:rsidRPr="00B136BD" w14:paraId="5DA7F552" w14:textId="77777777" w:rsidTr="00BC2F97">
                        <w:tc>
                          <w:tcPr>
                            <w:tcW w:w="0" w:type="auto"/>
                            <w:tcBorders>
                              <w:top w:val="single" w:sz="4" w:space="0" w:color="auto"/>
                            </w:tcBorders>
                            <w:vAlign w:val="center"/>
                          </w:tcPr>
                          <w:p w14:paraId="06BB588A" w14:textId="77777777" w:rsidR="00BD08F7" w:rsidRPr="00B136BD" w:rsidRDefault="00BD08F7" w:rsidP="00270394">
                            <w:pPr>
                              <w:widowControl w:val="0"/>
                              <w:autoSpaceDE w:val="0"/>
                              <w:autoSpaceDN w:val="0"/>
                              <w:adjustRightInd w:val="0"/>
                              <w:spacing w:line="240" w:lineRule="auto"/>
                              <w:rPr>
                                <w:rFonts w:cs="Times New Roman"/>
                                <w:szCs w:val="24"/>
                              </w:rPr>
                            </w:pPr>
                          </w:p>
                        </w:tc>
                        <w:tc>
                          <w:tcPr>
                            <w:tcW w:w="1168" w:type="dxa"/>
                            <w:tcBorders>
                              <w:top w:val="single" w:sz="4" w:space="0" w:color="auto"/>
                            </w:tcBorders>
                            <w:vAlign w:val="center"/>
                          </w:tcPr>
                          <w:p w14:paraId="2E77E7CA"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p>
                        </w:tc>
                        <w:tc>
                          <w:tcPr>
                            <w:tcW w:w="1048" w:type="dxa"/>
                            <w:tcBorders>
                              <w:top w:val="single" w:sz="4" w:space="0" w:color="auto"/>
                            </w:tcBorders>
                            <w:vAlign w:val="center"/>
                          </w:tcPr>
                          <w:p w14:paraId="490401AE"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p>
                        </w:tc>
                        <w:tc>
                          <w:tcPr>
                            <w:tcW w:w="1168" w:type="dxa"/>
                            <w:tcBorders>
                              <w:top w:val="single" w:sz="4" w:space="0" w:color="auto"/>
                            </w:tcBorders>
                            <w:vAlign w:val="center"/>
                          </w:tcPr>
                          <w:p w14:paraId="39C14D1F"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p>
                        </w:tc>
                        <w:tc>
                          <w:tcPr>
                            <w:tcW w:w="1168" w:type="dxa"/>
                            <w:tcBorders>
                              <w:top w:val="single" w:sz="4" w:space="0" w:color="auto"/>
                            </w:tcBorders>
                            <w:vAlign w:val="center"/>
                          </w:tcPr>
                          <w:p w14:paraId="47B88118"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p>
                        </w:tc>
                        <w:tc>
                          <w:tcPr>
                            <w:tcW w:w="1168" w:type="dxa"/>
                            <w:tcBorders>
                              <w:top w:val="single" w:sz="4" w:space="0" w:color="auto"/>
                            </w:tcBorders>
                            <w:vAlign w:val="center"/>
                          </w:tcPr>
                          <w:p w14:paraId="0C3D3F9A"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p>
                        </w:tc>
                        <w:tc>
                          <w:tcPr>
                            <w:tcW w:w="1168" w:type="dxa"/>
                            <w:tcBorders>
                              <w:top w:val="single" w:sz="4" w:space="0" w:color="auto"/>
                            </w:tcBorders>
                            <w:vAlign w:val="center"/>
                          </w:tcPr>
                          <w:p w14:paraId="24BDAE2B"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p>
                        </w:tc>
                        <w:tc>
                          <w:tcPr>
                            <w:tcW w:w="928" w:type="dxa"/>
                            <w:tcBorders>
                              <w:top w:val="single" w:sz="4" w:space="0" w:color="auto"/>
                            </w:tcBorders>
                            <w:vAlign w:val="center"/>
                          </w:tcPr>
                          <w:p w14:paraId="1BCF7C71"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p>
                        </w:tc>
                        <w:tc>
                          <w:tcPr>
                            <w:tcW w:w="1008" w:type="dxa"/>
                            <w:tcBorders>
                              <w:top w:val="single" w:sz="4" w:space="0" w:color="auto"/>
                            </w:tcBorders>
                          </w:tcPr>
                          <w:p w14:paraId="01E5C635" w14:textId="77777777" w:rsidR="00BD08F7" w:rsidRPr="00B136BD" w:rsidRDefault="00BD08F7" w:rsidP="00270394">
                            <w:pPr>
                              <w:widowControl w:val="0"/>
                              <w:tabs>
                                <w:tab w:val="decimal" w:leader="dot" w:pos="428"/>
                              </w:tabs>
                              <w:autoSpaceDE w:val="0"/>
                              <w:autoSpaceDN w:val="0"/>
                              <w:adjustRightInd w:val="0"/>
                              <w:spacing w:line="240" w:lineRule="auto"/>
                              <w:rPr>
                                <w:rFonts w:cs="Times New Roman"/>
                                <w:szCs w:val="24"/>
                              </w:rPr>
                            </w:pPr>
                          </w:p>
                        </w:tc>
                      </w:tr>
                      <w:tr w:rsidR="00BD08F7" w:rsidRPr="00B136BD" w14:paraId="6550038B" w14:textId="77777777" w:rsidTr="00BC2F97">
                        <w:tc>
                          <w:tcPr>
                            <w:tcW w:w="0" w:type="auto"/>
                            <w:vAlign w:val="center"/>
                          </w:tcPr>
                          <w:p w14:paraId="0F7B3351" w14:textId="57B1FA53"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 xml:space="preserve">1. </w:t>
                            </w:r>
                            <w:r>
                              <w:rPr>
                                <w:rFonts w:cs="Times New Roman"/>
                                <w:szCs w:val="24"/>
                              </w:rPr>
                              <w:t>Trait positive affect</w:t>
                            </w:r>
                          </w:p>
                        </w:tc>
                        <w:tc>
                          <w:tcPr>
                            <w:tcW w:w="1168" w:type="dxa"/>
                            <w:vAlign w:val="center"/>
                          </w:tcPr>
                          <w:p w14:paraId="4E973EDA"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 xml:space="preserve"> </w:t>
                            </w:r>
                          </w:p>
                        </w:tc>
                        <w:tc>
                          <w:tcPr>
                            <w:tcW w:w="1048" w:type="dxa"/>
                            <w:vAlign w:val="center"/>
                          </w:tcPr>
                          <w:p w14:paraId="1B53227D"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5F5EE176"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55FC53B7"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4C248A3E"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30D8428B"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p>
                        </w:tc>
                        <w:tc>
                          <w:tcPr>
                            <w:tcW w:w="928" w:type="dxa"/>
                            <w:vAlign w:val="center"/>
                          </w:tcPr>
                          <w:p w14:paraId="737D960D"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33F25C78"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67E9C41B" w14:textId="77777777" w:rsidTr="00BC2F97">
                        <w:tc>
                          <w:tcPr>
                            <w:tcW w:w="0" w:type="auto"/>
                            <w:vAlign w:val="center"/>
                          </w:tcPr>
                          <w:p w14:paraId="49A4E4CE" w14:textId="7981C5A0"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 xml:space="preserve">2. </w:t>
                            </w:r>
                            <w:r>
                              <w:rPr>
                                <w:rFonts w:cs="Times New Roman"/>
                                <w:szCs w:val="24"/>
                              </w:rPr>
                              <w:t>Trait negative affect</w:t>
                            </w:r>
                          </w:p>
                        </w:tc>
                        <w:tc>
                          <w:tcPr>
                            <w:tcW w:w="1168" w:type="dxa"/>
                            <w:vAlign w:val="center"/>
                          </w:tcPr>
                          <w:p w14:paraId="2293B57A"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 xml:space="preserve"> </w:t>
                            </w:r>
                          </w:p>
                        </w:tc>
                        <w:tc>
                          <w:tcPr>
                            <w:tcW w:w="1048" w:type="dxa"/>
                            <w:vAlign w:val="center"/>
                          </w:tcPr>
                          <w:p w14:paraId="17A5DB72"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50E05AE3"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4A0B9254"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38F96E84"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54119B2A"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p>
                        </w:tc>
                        <w:tc>
                          <w:tcPr>
                            <w:tcW w:w="928" w:type="dxa"/>
                            <w:vAlign w:val="center"/>
                          </w:tcPr>
                          <w:p w14:paraId="427A7299"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6E8B3756"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70F4E9AD" w14:textId="77777777" w:rsidTr="00BC2F97">
                        <w:tc>
                          <w:tcPr>
                            <w:tcW w:w="0" w:type="auto"/>
                            <w:vAlign w:val="center"/>
                          </w:tcPr>
                          <w:p w14:paraId="0E1532AD" w14:textId="742D0571"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3. Agreeableness</w:t>
                            </w:r>
                          </w:p>
                        </w:tc>
                        <w:tc>
                          <w:tcPr>
                            <w:tcW w:w="1168" w:type="dxa"/>
                            <w:vAlign w:val="center"/>
                          </w:tcPr>
                          <w:p w14:paraId="390D65B1"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 xml:space="preserve"> </w:t>
                            </w:r>
                          </w:p>
                        </w:tc>
                        <w:tc>
                          <w:tcPr>
                            <w:tcW w:w="1048" w:type="dxa"/>
                            <w:vAlign w:val="center"/>
                          </w:tcPr>
                          <w:p w14:paraId="52030F91"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5A790677"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6FF9E66F"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610A1D0B"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5C091E6A"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p>
                        </w:tc>
                        <w:tc>
                          <w:tcPr>
                            <w:tcW w:w="928" w:type="dxa"/>
                            <w:vAlign w:val="center"/>
                          </w:tcPr>
                          <w:p w14:paraId="64E0A62B"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19539B69"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0C1863CA" w14:textId="77777777" w:rsidTr="00BC2F97">
                        <w:tc>
                          <w:tcPr>
                            <w:tcW w:w="0" w:type="auto"/>
                            <w:vAlign w:val="center"/>
                          </w:tcPr>
                          <w:p w14:paraId="7EB5902C" w14:textId="138345EC"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4. ACT</w:t>
                            </w:r>
                          </w:p>
                        </w:tc>
                        <w:tc>
                          <w:tcPr>
                            <w:tcW w:w="1168" w:type="dxa"/>
                            <w:vAlign w:val="center"/>
                          </w:tcPr>
                          <w:p w14:paraId="53103AA1"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 xml:space="preserve"> </w:t>
                            </w:r>
                          </w:p>
                        </w:tc>
                        <w:tc>
                          <w:tcPr>
                            <w:tcW w:w="1048" w:type="dxa"/>
                            <w:vAlign w:val="center"/>
                          </w:tcPr>
                          <w:p w14:paraId="30A61C70"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6F9DC861"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131D2D53"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616074D5"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4C6F0B9C"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p>
                        </w:tc>
                        <w:tc>
                          <w:tcPr>
                            <w:tcW w:w="928" w:type="dxa"/>
                            <w:vAlign w:val="center"/>
                          </w:tcPr>
                          <w:p w14:paraId="5B1D3FA7"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0C1FDDA9"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3A9C28B3" w14:textId="77777777" w:rsidTr="00BC2F97">
                        <w:tc>
                          <w:tcPr>
                            <w:tcW w:w="0" w:type="auto"/>
                            <w:vAlign w:val="center"/>
                          </w:tcPr>
                          <w:p w14:paraId="1EB8F3E8" w14:textId="53DCD141"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5. Work experience</w:t>
                            </w:r>
                          </w:p>
                        </w:tc>
                        <w:tc>
                          <w:tcPr>
                            <w:tcW w:w="1168" w:type="dxa"/>
                            <w:vAlign w:val="center"/>
                          </w:tcPr>
                          <w:p w14:paraId="021CA2B5"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 xml:space="preserve"> </w:t>
                            </w:r>
                          </w:p>
                        </w:tc>
                        <w:tc>
                          <w:tcPr>
                            <w:tcW w:w="1048" w:type="dxa"/>
                            <w:vAlign w:val="center"/>
                          </w:tcPr>
                          <w:p w14:paraId="1F9AB5D9"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0D3F133D"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47D1C7A1"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55E4355E"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2EE034BC"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p>
                        </w:tc>
                        <w:tc>
                          <w:tcPr>
                            <w:tcW w:w="928" w:type="dxa"/>
                            <w:vAlign w:val="center"/>
                          </w:tcPr>
                          <w:p w14:paraId="6A53E51D"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2F897B0E"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22B81D7A" w14:textId="77777777" w:rsidTr="00BC2F97">
                        <w:tc>
                          <w:tcPr>
                            <w:tcW w:w="0" w:type="auto"/>
                            <w:vAlign w:val="center"/>
                          </w:tcPr>
                          <w:p w14:paraId="13D22C8D" w14:textId="35F9CB8E"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 xml:space="preserve">6. </w:t>
                            </w:r>
                            <w:r>
                              <w:rPr>
                                <w:rFonts w:cs="Times New Roman"/>
                                <w:szCs w:val="24"/>
                              </w:rPr>
                              <w:t>Epistemic motivation</w:t>
                            </w:r>
                          </w:p>
                        </w:tc>
                        <w:tc>
                          <w:tcPr>
                            <w:tcW w:w="1168" w:type="dxa"/>
                            <w:vAlign w:val="center"/>
                          </w:tcPr>
                          <w:p w14:paraId="0E020B51"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 xml:space="preserve"> </w:t>
                            </w:r>
                          </w:p>
                        </w:tc>
                        <w:tc>
                          <w:tcPr>
                            <w:tcW w:w="1048" w:type="dxa"/>
                            <w:vAlign w:val="center"/>
                          </w:tcPr>
                          <w:p w14:paraId="7F78ED6D"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5D39737B"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0010281A"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06DF2EF0"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3B185739"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p>
                        </w:tc>
                        <w:tc>
                          <w:tcPr>
                            <w:tcW w:w="928" w:type="dxa"/>
                            <w:vAlign w:val="center"/>
                          </w:tcPr>
                          <w:p w14:paraId="2FD70962"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678FB689"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602CEEAA" w14:textId="77777777" w:rsidTr="00BC2F97">
                        <w:tc>
                          <w:tcPr>
                            <w:tcW w:w="0" w:type="auto"/>
                            <w:vAlign w:val="center"/>
                          </w:tcPr>
                          <w:p w14:paraId="0C4F9B21" w14:textId="1BF10F1B"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7. STEM</w:t>
                            </w:r>
                          </w:p>
                        </w:tc>
                        <w:tc>
                          <w:tcPr>
                            <w:tcW w:w="1168" w:type="dxa"/>
                            <w:vAlign w:val="center"/>
                          </w:tcPr>
                          <w:p w14:paraId="2379B077"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 xml:space="preserve"> </w:t>
                            </w:r>
                          </w:p>
                        </w:tc>
                        <w:tc>
                          <w:tcPr>
                            <w:tcW w:w="1048" w:type="dxa"/>
                            <w:vAlign w:val="center"/>
                          </w:tcPr>
                          <w:p w14:paraId="0E739003"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02688136"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7E3197FB"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4FA06E33"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58B0683A"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p>
                        </w:tc>
                        <w:tc>
                          <w:tcPr>
                            <w:tcW w:w="928" w:type="dxa"/>
                            <w:vAlign w:val="center"/>
                          </w:tcPr>
                          <w:p w14:paraId="029B60C6"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1DDC4E65"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245319C5" w14:textId="77777777" w:rsidTr="00BC2F97">
                        <w:tc>
                          <w:tcPr>
                            <w:tcW w:w="0" w:type="auto"/>
                            <w:vAlign w:val="center"/>
                          </w:tcPr>
                          <w:p w14:paraId="36CCD97C" w14:textId="055AB225"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 xml:space="preserve">8. </w:t>
                            </w:r>
                            <w:r>
                              <w:rPr>
                                <w:rFonts w:cs="Times New Roman"/>
                                <w:szCs w:val="24"/>
                              </w:rPr>
                              <w:t>Follower p</w:t>
                            </w:r>
                            <w:r w:rsidRPr="00B136BD">
                              <w:rPr>
                                <w:rFonts w:cs="Times New Roman"/>
                                <w:szCs w:val="24"/>
                              </w:rPr>
                              <w:t>ositive emotion</w:t>
                            </w:r>
                          </w:p>
                        </w:tc>
                        <w:tc>
                          <w:tcPr>
                            <w:tcW w:w="1168" w:type="dxa"/>
                            <w:vAlign w:val="center"/>
                          </w:tcPr>
                          <w:p w14:paraId="45EB7BD3"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 xml:space="preserve"> </w:t>
                            </w:r>
                            <w:r>
                              <w:rPr>
                                <w:rFonts w:cs="Times New Roman"/>
                                <w:szCs w:val="24"/>
                              </w:rPr>
                              <w:t>(.70)</w:t>
                            </w:r>
                          </w:p>
                        </w:tc>
                        <w:tc>
                          <w:tcPr>
                            <w:tcW w:w="1048" w:type="dxa"/>
                            <w:vAlign w:val="center"/>
                          </w:tcPr>
                          <w:p w14:paraId="75FA1EA6"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1776ADB5"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3EF2C5B5"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02977924"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080EF907"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p>
                        </w:tc>
                        <w:tc>
                          <w:tcPr>
                            <w:tcW w:w="928" w:type="dxa"/>
                            <w:vAlign w:val="center"/>
                          </w:tcPr>
                          <w:p w14:paraId="417435B2"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223CC852"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542D8A96" w14:textId="77777777" w:rsidTr="00BC2F97">
                        <w:tc>
                          <w:tcPr>
                            <w:tcW w:w="0" w:type="auto"/>
                            <w:vAlign w:val="center"/>
                          </w:tcPr>
                          <w:p w14:paraId="2310699E" w14:textId="1D3CD5B3"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 xml:space="preserve">9. </w:t>
                            </w:r>
                            <w:r>
                              <w:rPr>
                                <w:rFonts w:cs="Times New Roman"/>
                                <w:szCs w:val="24"/>
                              </w:rPr>
                              <w:t>Follower n</w:t>
                            </w:r>
                            <w:r w:rsidRPr="00B136BD">
                              <w:rPr>
                                <w:rFonts w:cs="Times New Roman"/>
                                <w:szCs w:val="24"/>
                              </w:rPr>
                              <w:t>egative emotion</w:t>
                            </w:r>
                          </w:p>
                        </w:tc>
                        <w:tc>
                          <w:tcPr>
                            <w:tcW w:w="1168" w:type="dxa"/>
                            <w:vAlign w:val="center"/>
                          </w:tcPr>
                          <w:p w14:paraId="5DAD2A46"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-.68**</w:t>
                            </w:r>
                          </w:p>
                        </w:tc>
                        <w:tc>
                          <w:tcPr>
                            <w:tcW w:w="1048" w:type="dxa"/>
                            <w:vAlign w:val="center"/>
                          </w:tcPr>
                          <w:p w14:paraId="573BA46F"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 xml:space="preserve"> </w:t>
                            </w:r>
                            <w:r>
                              <w:rPr>
                                <w:rFonts w:cs="Times New Roman"/>
                                <w:szCs w:val="24"/>
                              </w:rPr>
                              <w:t>(.72)</w:t>
                            </w:r>
                          </w:p>
                        </w:tc>
                        <w:tc>
                          <w:tcPr>
                            <w:tcW w:w="1168" w:type="dxa"/>
                            <w:vAlign w:val="center"/>
                          </w:tcPr>
                          <w:p w14:paraId="26200A78"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363E76C2"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155ED02A"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71648D02"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p>
                        </w:tc>
                        <w:tc>
                          <w:tcPr>
                            <w:tcW w:w="928" w:type="dxa"/>
                            <w:vAlign w:val="center"/>
                          </w:tcPr>
                          <w:p w14:paraId="398276F2"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5D19E712"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24D44A6E" w14:textId="77777777" w:rsidTr="00BC2F97">
                        <w:tc>
                          <w:tcPr>
                            <w:tcW w:w="0" w:type="auto"/>
                            <w:vAlign w:val="center"/>
                          </w:tcPr>
                          <w:p w14:paraId="722A7667" w14:textId="5D8F1F08"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 xml:space="preserve">10. </w:t>
                            </w:r>
                            <w:r>
                              <w:rPr>
                                <w:rFonts w:cs="Times New Roman"/>
                                <w:szCs w:val="24"/>
                              </w:rPr>
                              <w:t>A</w:t>
                            </w:r>
                            <w:r w:rsidRPr="00B136BD">
                              <w:rPr>
                                <w:rFonts w:cs="Times New Roman"/>
                                <w:szCs w:val="24"/>
                              </w:rPr>
                              <w:t>ppropriateness</w:t>
                            </w:r>
                          </w:p>
                        </w:tc>
                        <w:tc>
                          <w:tcPr>
                            <w:tcW w:w="1168" w:type="dxa"/>
                            <w:vAlign w:val="center"/>
                          </w:tcPr>
                          <w:p w14:paraId="3339A094"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.75**</w:t>
                            </w:r>
                          </w:p>
                        </w:tc>
                        <w:tc>
                          <w:tcPr>
                            <w:tcW w:w="1048" w:type="dxa"/>
                            <w:vAlign w:val="center"/>
                          </w:tcPr>
                          <w:p w14:paraId="44D22355"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-.73**</w:t>
                            </w:r>
                          </w:p>
                        </w:tc>
                        <w:tc>
                          <w:tcPr>
                            <w:tcW w:w="1168" w:type="dxa"/>
                            <w:vAlign w:val="center"/>
                          </w:tcPr>
                          <w:p w14:paraId="4CA25E5A"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 xml:space="preserve"> </w:t>
                            </w:r>
                            <w:r>
                              <w:rPr>
                                <w:rFonts w:cs="Times New Roman"/>
                                <w:szCs w:val="24"/>
                              </w:rPr>
                              <w:t>(.82)</w:t>
                            </w:r>
                          </w:p>
                        </w:tc>
                        <w:tc>
                          <w:tcPr>
                            <w:tcW w:w="1168" w:type="dxa"/>
                            <w:vAlign w:val="center"/>
                          </w:tcPr>
                          <w:p w14:paraId="0C0A80CF"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09FC3E13"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2CE60D36"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p>
                        </w:tc>
                        <w:tc>
                          <w:tcPr>
                            <w:tcW w:w="928" w:type="dxa"/>
                            <w:vAlign w:val="center"/>
                          </w:tcPr>
                          <w:p w14:paraId="10958DD6"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546F0D94"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2882E020" w14:textId="77777777" w:rsidTr="00BC2F97">
                        <w:tc>
                          <w:tcPr>
                            <w:tcW w:w="0" w:type="auto"/>
                            <w:vAlign w:val="center"/>
                          </w:tcPr>
                          <w:p w14:paraId="7F382C42" w14:textId="4448C1EE"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 xml:space="preserve">11. </w:t>
                            </w:r>
                            <w:r>
                              <w:rPr>
                                <w:rFonts w:cs="Times New Roman"/>
                                <w:szCs w:val="24"/>
                              </w:rPr>
                              <w:t>Follower f</w:t>
                            </w:r>
                            <w:r w:rsidRPr="00B136BD">
                              <w:rPr>
                                <w:rFonts w:cs="Times New Roman"/>
                                <w:szCs w:val="24"/>
                              </w:rPr>
                              <w:t>lexibility</w:t>
                            </w:r>
                          </w:p>
                        </w:tc>
                        <w:tc>
                          <w:tcPr>
                            <w:tcW w:w="1168" w:type="dxa"/>
                            <w:vAlign w:val="center"/>
                          </w:tcPr>
                          <w:p w14:paraId="06C202AC"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.02</w:t>
                            </w:r>
                          </w:p>
                        </w:tc>
                        <w:tc>
                          <w:tcPr>
                            <w:tcW w:w="1048" w:type="dxa"/>
                            <w:vAlign w:val="center"/>
                          </w:tcPr>
                          <w:p w14:paraId="5BED3B60"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.08</w:t>
                            </w:r>
                          </w:p>
                        </w:tc>
                        <w:tc>
                          <w:tcPr>
                            <w:tcW w:w="1168" w:type="dxa"/>
                            <w:vAlign w:val="center"/>
                          </w:tcPr>
                          <w:p w14:paraId="370BC93D"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-.03</w:t>
                            </w:r>
                          </w:p>
                        </w:tc>
                        <w:tc>
                          <w:tcPr>
                            <w:tcW w:w="1168" w:type="dxa"/>
                            <w:vAlign w:val="center"/>
                          </w:tcPr>
                          <w:p w14:paraId="5A33EA32"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 xml:space="preserve"> </w:t>
                            </w:r>
                            <w:r>
                              <w:rPr>
                                <w:rFonts w:cs="Times New Roman"/>
                                <w:szCs w:val="24"/>
                              </w:rPr>
                              <w:t>(.73)</w:t>
                            </w:r>
                          </w:p>
                        </w:tc>
                        <w:tc>
                          <w:tcPr>
                            <w:tcW w:w="1168" w:type="dxa"/>
                            <w:vAlign w:val="center"/>
                          </w:tcPr>
                          <w:p w14:paraId="14AC737B"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p>
                        </w:tc>
                        <w:tc>
                          <w:tcPr>
                            <w:tcW w:w="1168" w:type="dxa"/>
                            <w:vAlign w:val="center"/>
                          </w:tcPr>
                          <w:p w14:paraId="36D6FE11"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p>
                        </w:tc>
                        <w:tc>
                          <w:tcPr>
                            <w:tcW w:w="928" w:type="dxa"/>
                            <w:vAlign w:val="center"/>
                          </w:tcPr>
                          <w:p w14:paraId="70DD977B"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00094A91"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25246197" w14:textId="77777777" w:rsidTr="00BC2F97">
                        <w:tc>
                          <w:tcPr>
                            <w:tcW w:w="0" w:type="auto"/>
                            <w:vAlign w:val="center"/>
                          </w:tcPr>
                          <w:p w14:paraId="3FDCE4A5" w14:textId="045F7C75"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 xml:space="preserve">12. </w:t>
                            </w:r>
                            <w:r>
                              <w:rPr>
                                <w:rFonts w:cs="Times New Roman"/>
                                <w:szCs w:val="24"/>
                              </w:rPr>
                              <w:t>Follower d</w:t>
                            </w:r>
                            <w:r w:rsidRPr="00B136BD">
                              <w:rPr>
                                <w:rFonts w:cs="Times New Roman"/>
                                <w:szCs w:val="24"/>
                              </w:rPr>
                              <w:t>epth</w:t>
                            </w:r>
                            <w:r>
                              <w:rPr>
                                <w:rFonts w:cs="Times New Roman"/>
                                <w:szCs w:val="24"/>
                              </w:rPr>
                              <w:t xml:space="preserve"> of processing</w:t>
                            </w:r>
                          </w:p>
                        </w:tc>
                        <w:tc>
                          <w:tcPr>
                            <w:tcW w:w="1168" w:type="dxa"/>
                            <w:vAlign w:val="center"/>
                          </w:tcPr>
                          <w:p w14:paraId="61B68632"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.06</w:t>
                            </w:r>
                          </w:p>
                        </w:tc>
                        <w:tc>
                          <w:tcPr>
                            <w:tcW w:w="1048" w:type="dxa"/>
                            <w:vAlign w:val="center"/>
                          </w:tcPr>
                          <w:p w14:paraId="3247161D"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.14*</w:t>
                            </w:r>
                          </w:p>
                        </w:tc>
                        <w:tc>
                          <w:tcPr>
                            <w:tcW w:w="1168" w:type="dxa"/>
                            <w:vAlign w:val="center"/>
                          </w:tcPr>
                          <w:p w14:paraId="6C282A3A"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-.05</w:t>
                            </w:r>
                          </w:p>
                        </w:tc>
                        <w:tc>
                          <w:tcPr>
                            <w:tcW w:w="1168" w:type="dxa"/>
                            <w:vAlign w:val="center"/>
                          </w:tcPr>
                          <w:p w14:paraId="5BE8EF26"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.70**</w:t>
                            </w:r>
                          </w:p>
                        </w:tc>
                        <w:tc>
                          <w:tcPr>
                            <w:tcW w:w="1168" w:type="dxa"/>
                            <w:vAlign w:val="center"/>
                          </w:tcPr>
                          <w:p w14:paraId="122B7D38"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 xml:space="preserve"> </w:t>
                            </w:r>
                            <w:r>
                              <w:rPr>
                                <w:rFonts w:cs="Times New Roman"/>
                                <w:szCs w:val="24"/>
                              </w:rPr>
                              <w:t>(.78)</w:t>
                            </w:r>
                          </w:p>
                        </w:tc>
                        <w:tc>
                          <w:tcPr>
                            <w:tcW w:w="1168" w:type="dxa"/>
                            <w:vAlign w:val="center"/>
                          </w:tcPr>
                          <w:p w14:paraId="296F7CDA"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p>
                        </w:tc>
                        <w:tc>
                          <w:tcPr>
                            <w:tcW w:w="928" w:type="dxa"/>
                            <w:vAlign w:val="center"/>
                          </w:tcPr>
                          <w:p w14:paraId="351570D1"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1295CF8E"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39DA7AC5" w14:textId="77777777" w:rsidTr="00BC2F97">
                        <w:tc>
                          <w:tcPr>
                            <w:tcW w:w="0" w:type="auto"/>
                            <w:vAlign w:val="center"/>
                          </w:tcPr>
                          <w:p w14:paraId="7FC09560" w14:textId="60FBD64E"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 xml:space="preserve">13. </w:t>
                            </w:r>
                            <w:r>
                              <w:rPr>
                                <w:rFonts w:cs="Times New Roman"/>
                                <w:szCs w:val="24"/>
                              </w:rPr>
                              <w:t>Leader competence</w:t>
                            </w:r>
                          </w:p>
                        </w:tc>
                        <w:tc>
                          <w:tcPr>
                            <w:tcW w:w="1168" w:type="dxa"/>
                            <w:vAlign w:val="center"/>
                          </w:tcPr>
                          <w:p w14:paraId="2997BFB6"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.55**</w:t>
                            </w:r>
                          </w:p>
                        </w:tc>
                        <w:tc>
                          <w:tcPr>
                            <w:tcW w:w="1048" w:type="dxa"/>
                            <w:vAlign w:val="center"/>
                          </w:tcPr>
                          <w:p w14:paraId="3DA26536"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-.50**</w:t>
                            </w:r>
                          </w:p>
                        </w:tc>
                        <w:tc>
                          <w:tcPr>
                            <w:tcW w:w="1168" w:type="dxa"/>
                            <w:vAlign w:val="center"/>
                          </w:tcPr>
                          <w:p w14:paraId="1A119605"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.68**</w:t>
                            </w:r>
                          </w:p>
                        </w:tc>
                        <w:tc>
                          <w:tcPr>
                            <w:tcW w:w="1168" w:type="dxa"/>
                            <w:vAlign w:val="center"/>
                          </w:tcPr>
                          <w:p w14:paraId="2FB509A5"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-.06</w:t>
                            </w:r>
                          </w:p>
                        </w:tc>
                        <w:tc>
                          <w:tcPr>
                            <w:tcW w:w="1168" w:type="dxa"/>
                            <w:vAlign w:val="center"/>
                          </w:tcPr>
                          <w:p w14:paraId="4F3FD1E3"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-.10</w:t>
                            </w:r>
                          </w:p>
                        </w:tc>
                        <w:tc>
                          <w:tcPr>
                            <w:tcW w:w="1168" w:type="dxa"/>
                            <w:vAlign w:val="center"/>
                          </w:tcPr>
                          <w:p w14:paraId="5E63CE39"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 xml:space="preserve"> </w:t>
                            </w:r>
                            <w:r>
                              <w:rPr>
                                <w:rFonts w:cs="Times New Roman"/>
                                <w:szCs w:val="24"/>
                              </w:rPr>
                              <w:t>(.93)</w:t>
                            </w:r>
                          </w:p>
                        </w:tc>
                        <w:tc>
                          <w:tcPr>
                            <w:tcW w:w="928" w:type="dxa"/>
                            <w:vAlign w:val="center"/>
                          </w:tcPr>
                          <w:p w14:paraId="35EB5BF7"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p>
                        </w:tc>
                        <w:tc>
                          <w:tcPr>
                            <w:tcW w:w="1008" w:type="dxa"/>
                          </w:tcPr>
                          <w:p w14:paraId="2133E4DB"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075B056A" w14:textId="77777777" w:rsidTr="00BC2F97">
                        <w:tc>
                          <w:tcPr>
                            <w:tcW w:w="0" w:type="auto"/>
                            <w:vAlign w:val="center"/>
                          </w:tcPr>
                          <w:p w14:paraId="0DA4A592" w14:textId="57C4CEE5"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 xml:space="preserve">14. </w:t>
                            </w:r>
                            <w:r>
                              <w:rPr>
                                <w:rFonts w:cs="Times New Roman"/>
                                <w:szCs w:val="24"/>
                              </w:rPr>
                              <w:t>Leader c</w:t>
                            </w:r>
                            <w:r w:rsidRPr="00B136BD">
                              <w:rPr>
                                <w:rFonts w:cs="Times New Roman"/>
                                <w:szCs w:val="24"/>
                              </w:rPr>
                              <w:t>ommunication</w:t>
                            </w:r>
                          </w:p>
                        </w:tc>
                        <w:tc>
                          <w:tcPr>
                            <w:tcW w:w="1168" w:type="dxa"/>
                            <w:vAlign w:val="center"/>
                          </w:tcPr>
                          <w:p w14:paraId="784044CD"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.48**</w:t>
                            </w:r>
                          </w:p>
                        </w:tc>
                        <w:tc>
                          <w:tcPr>
                            <w:tcW w:w="1048" w:type="dxa"/>
                            <w:vAlign w:val="center"/>
                          </w:tcPr>
                          <w:p w14:paraId="549C7298"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-.48**</w:t>
                            </w:r>
                          </w:p>
                        </w:tc>
                        <w:tc>
                          <w:tcPr>
                            <w:tcW w:w="1168" w:type="dxa"/>
                            <w:vAlign w:val="center"/>
                          </w:tcPr>
                          <w:p w14:paraId="10E51BD8"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.60**</w:t>
                            </w:r>
                          </w:p>
                        </w:tc>
                        <w:tc>
                          <w:tcPr>
                            <w:tcW w:w="1168" w:type="dxa"/>
                            <w:vAlign w:val="center"/>
                          </w:tcPr>
                          <w:p w14:paraId="4069F327"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-.05</w:t>
                            </w:r>
                          </w:p>
                        </w:tc>
                        <w:tc>
                          <w:tcPr>
                            <w:tcW w:w="1168" w:type="dxa"/>
                            <w:vAlign w:val="center"/>
                          </w:tcPr>
                          <w:p w14:paraId="3BA1F629"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-.10</w:t>
                            </w:r>
                          </w:p>
                        </w:tc>
                        <w:tc>
                          <w:tcPr>
                            <w:tcW w:w="1168" w:type="dxa"/>
                            <w:vAlign w:val="center"/>
                          </w:tcPr>
                          <w:p w14:paraId="4F6D5850"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.78**</w:t>
                            </w:r>
                          </w:p>
                        </w:tc>
                        <w:tc>
                          <w:tcPr>
                            <w:tcW w:w="928" w:type="dxa"/>
                            <w:vAlign w:val="center"/>
                          </w:tcPr>
                          <w:p w14:paraId="30E1D19A"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 xml:space="preserve"> </w:t>
                            </w:r>
                            <w:r>
                              <w:rPr>
                                <w:rFonts w:cs="Times New Roman"/>
                                <w:szCs w:val="24"/>
                              </w:rPr>
                              <w:t>(.82)</w:t>
                            </w:r>
                          </w:p>
                        </w:tc>
                        <w:tc>
                          <w:tcPr>
                            <w:tcW w:w="1008" w:type="dxa"/>
                          </w:tcPr>
                          <w:p w14:paraId="6232C0EF"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p>
                        </w:tc>
                      </w:tr>
                      <w:tr w:rsidR="00BD08F7" w:rsidRPr="00B136BD" w14:paraId="65550712" w14:textId="77777777" w:rsidTr="00BC2F97">
                        <w:tc>
                          <w:tcPr>
                            <w:tcW w:w="0" w:type="auto"/>
                            <w:tcBorders>
                              <w:bottom w:val="single" w:sz="4" w:space="0" w:color="auto"/>
                            </w:tcBorders>
                            <w:vAlign w:val="center"/>
                          </w:tcPr>
                          <w:p w14:paraId="49EB7392" w14:textId="62316CF5" w:rsidR="00BD08F7" w:rsidRPr="00B136BD" w:rsidRDefault="00BD08F7" w:rsidP="00941770">
                            <w:pPr>
                              <w:widowControl w:val="0"/>
                              <w:autoSpaceDE w:val="0"/>
                              <w:autoSpaceDN w:val="0"/>
                              <w:adjustRightInd w:val="0"/>
                              <w:spacing w:line="240" w:lineRule="auto"/>
                              <w:rPr>
                                <w:rFonts w:cs="Times New Roman"/>
                                <w:szCs w:val="24"/>
                              </w:rPr>
                            </w:pPr>
                            <w:r w:rsidRPr="00B136BD">
                              <w:rPr>
                                <w:rFonts w:cs="Times New Roman"/>
                                <w:szCs w:val="24"/>
                              </w:rPr>
                              <w:t xml:space="preserve">15. </w:t>
                            </w:r>
                            <w:r>
                              <w:rPr>
                                <w:rFonts w:cs="Times New Roman"/>
                                <w:szCs w:val="24"/>
                              </w:rPr>
                              <w:t>Follower p</w:t>
                            </w:r>
                            <w:r w:rsidRPr="00B136BD">
                              <w:rPr>
                                <w:rFonts w:cs="Times New Roman"/>
                                <w:szCs w:val="24"/>
                              </w:rPr>
                              <w:t>erformance</w:t>
                            </w:r>
                          </w:p>
                        </w:tc>
                        <w:tc>
                          <w:tcPr>
                            <w:tcW w:w="1168" w:type="dxa"/>
                            <w:tcBorders>
                              <w:bottom w:val="single" w:sz="4" w:space="0" w:color="auto"/>
                            </w:tcBorders>
                            <w:vAlign w:val="center"/>
                          </w:tcPr>
                          <w:p w14:paraId="4AE9F25D" w14:textId="77777777" w:rsidR="00BD08F7" w:rsidRPr="00B136BD" w:rsidRDefault="00BD08F7" w:rsidP="00BC2F97">
                            <w:pPr>
                              <w:widowControl w:val="0"/>
                              <w:tabs>
                                <w:tab w:val="decimal" w:leader="dot" w:pos="305"/>
                              </w:tabs>
                              <w:autoSpaceDE w:val="0"/>
                              <w:autoSpaceDN w:val="0"/>
                              <w:adjustRightInd w:val="0"/>
                              <w:spacing w:line="240" w:lineRule="auto"/>
                              <w:rPr>
                                <w:rFonts w:cs="Times New Roman"/>
                                <w:szCs w:val="24"/>
                              </w:rPr>
                            </w:pPr>
                            <w:r w:rsidRPr="00B136BD">
                              <w:rPr>
                                <w:rFonts w:cs="Times New Roman"/>
                                <w:szCs w:val="24"/>
                              </w:rPr>
                              <w:t>.09</w:t>
                            </w:r>
                          </w:p>
                        </w:tc>
                        <w:tc>
                          <w:tcPr>
                            <w:tcW w:w="1048" w:type="dxa"/>
                            <w:tcBorders>
                              <w:bottom w:val="single" w:sz="4" w:space="0" w:color="auto"/>
                            </w:tcBorders>
                            <w:vAlign w:val="center"/>
                          </w:tcPr>
                          <w:p w14:paraId="0C03C097" w14:textId="77777777" w:rsidR="00BD08F7" w:rsidRPr="00B136BD" w:rsidRDefault="00BD08F7" w:rsidP="00BC2F97">
                            <w:pPr>
                              <w:widowControl w:val="0"/>
                              <w:tabs>
                                <w:tab w:val="decimal" w:leader="dot" w:pos="303"/>
                              </w:tabs>
                              <w:autoSpaceDE w:val="0"/>
                              <w:autoSpaceDN w:val="0"/>
                              <w:adjustRightInd w:val="0"/>
                              <w:spacing w:line="240" w:lineRule="auto"/>
                              <w:rPr>
                                <w:rFonts w:cs="Times New Roman"/>
                                <w:szCs w:val="24"/>
                              </w:rPr>
                            </w:pPr>
                            <w:r w:rsidRPr="00B136BD">
                              <w:rPr>
                                <w:rFonts w:cs="Times New Roman"/>
                                <w:szCs w:val="24"/>
                              </w:rPr>
                              <w:t>.01</w:t>
                            </w:r>
                          </w:p>
                        </w:tc>
                        <w:tc>
                          <w:tcPr>
                            <w:tcW w:w="1168" w:type="dxa"/>
                            <w:tcBorders>
                              <w:bottom w:val="single" w:sz="4" w:space="0" w:color="auto"/>
                            </w:tcBorders>
                            <w:vAlign w:val="center"/>
                          </w:tcPr>
                          <w:p w14:paraId="07001C6D" w14:textId="77777777" w:rsidR="00BD08F7" w:rsidRPr="00B136BD" w:rsidRDefault="00BD08F7" w:rsidP="00BC2F97">
                            <w:pPr>
                              <w:widowControl w:val="0"/>
                              <w:tabs>
                                <w:tab w:val="decimal" w:leader="dot" w:pos="328"/>
                              </w:tabs>
                              <w:autoSpaceDE w:val="0"/>
                              <w:autoSpaceDN w:val="0"/>
                              <w:adjustRightInd w:val="0"/>
                              <w:spacing w:line="240" w:lineRule="auto"/>
                              <w:rPr>
                                <w:rFonts w:cs="Times New Roman"/>
                                <w:szCs w:val="24"/>
                              </w:rPr>
                            </w:pPr>
                            <w:r w:rsidRPr="00B136BD">
                              <w:rPr>
                                <w:rFonts w:cs="Times New Roman"/>
                                <w:szCs w:val="24"/>
                              </w:rPr>
                              <w:t>.06</w:t>
                            </w:r>
                          </w:p>
                        </w:tc>
                        <w:tc>
                          <w:tcPr>
                            <w:tcW w:w="1168" w:type="dxa"/>
                            <w:tcBorders>
                              <w:bottom w:val="single" w:sz="4" w:space="0" w:color="auto"/>
                            </w:tcBorders>
                            <w:vAlign w:val="center"/>
                          </w:tcPr>
                          <w:p w14:paraId="2A4F4496" w14:textId="77777777" w:rsidR="00BD08F7" w:rsidRPr="00B136BD" w:rsidRDefault="00BD08F7" w:rsidP="00BC2F97">
                            <w:pPr>
                              <w:widowControl w:val="0"/>
                              <w:tabs>
                                <w:tab w:val="decimal" w:leader="dot" w:pos="342"/>
                              </w:tabs>
                              <w:autoSpaceDE w:val="0"/>
                              <w:autoSpaceDN w:val="0"/>
                              <w:adjustRightInd w:val="0"/>
                              <w:spacing w:line="240" w:lineRule="auto"/>
                              <w:rPr>
                                <w:rFonts w:cs="Times New Roman"/>
                                <w:szCs w:val="24"/>
                              </w:rPr>
                            </w:pPr>
                            <w:r w:rsidRPr="00B136BD">
                              <w:rPr>
                                <w:rFonts w:cs="Times New Roman"/>
                                <w:szCs w:val="24"/>
                              </w:rPr>
                              <w:t>.38**</w:t>
                            </w:r>
                          </w:p>
                        </w:tc>
                        <w:tc>
                          <w:tcPr>
                            <w:tcW w:w="1168" w:type="dxa"/>
                            <w:tcBorders>
                              <w:bottom w:val="single" w:sz="4" w:space="0" w:color="auto"/>
                            </w:tcBorders>
                            <w:vAlign w:val="center"/>
                          </w:tcPr>
                          <w:p w14:paraId="3E06F0CE" w14:textId="77777777" w:rsidR="00BD08F7" w:rsidRPr="00B136BD" w:rsidRDefault="00BD08F7" w:rsidP="00941770">
                            <w:pPr>
                              <w:widowControl w:val="0"/>
                              <w:tabs>
                                <w:tab w:val="decimal" w:leader="dot" w:pos="428"/>
                              </w:tabs>
                              <w:autoSpaceDE w:val="0"/>
                              <w:autoSpaceDN w:val="0"/>
                              <w:adjustRightInd w:val="0"/>
                              <w:spacing w:line="240" w:lineRule="auto"/>
                              <w:rPr>
                                <w:rFonts w:cs="Times New Roman"/>
                                <w:szCs w:val="24"/>
                              </w:rPr>
                            </w:pPr>
                            <w:r w:rsidRPr="00B136BD">
                              <w:rPr>
                                <w:rFonts w:cs="Times New Roman"/>
                                <w:szCs w:val="24"/>
                              </w:rPr>
                              <w:t>.43**</w:t>
                            </w:r>
                          </w:p>
                        </w:tc>
                        <w:tc>
                          <w:tcPr>
                            <w:tcW w:w="1168" w:type="dxa"/>
                            <w:tcBorders>
                              <w:bottom w:val="single" w:sz="4" w:space="0" w:color="auto"/>
                            </w:tcBorders>
                            <w:vAlign w:val="center"/>
                          </w:tcPr>
                          <w:p w14:paraId="2B50DF29" w14:textId="77777777" w:rsidR="00BD08F7" w:rsidRPr="00B136BD" w:rsidRDefault="00BD08F7" w:rsidP="00BC2F97">
                            <w:pPr>
                              <w:widowControl w:val="0"/>
                              <w:tabs>
                                <w:tab w:val="decimal" w:leader="dot" w:pos="338"/>
                              </w:tabs>
                              <w:autoSpaceDE w:val="0"/>
                              <w:autoSpaceDN w:val="0"/>
                              <w:adjustRightInd w:val="0"/>
                              <w:spacing w:line="240" w:lineRule="auto"/>
                              <w:rPr>
                                <w:rFonts w:cs="Times New Roman"/>
                                <w:szCs w:val="24"/>
                              </w:rPr>
                            </w:pPr>
                            <w:r w:rsidRPr="00B136BD">
                              <w:rPr>
                                <w:rFonts w:cs="Times New Roman"/>
                                <w:szCs w:val="24"/>
                              </w:rPr>
                              <w:t>.04</w:t>
                            </w:r>
                          </w:p>
                        </w:tc>
                        <w:tc>
                          <w:tcPr>
                            <w:tcW w:w="928" w:type="dxa"/>
                            <w:tcBorders>
                              <w:bottom w:val="single" w:sz="4" w:space="0" w:color="auto"/>
                            </w:tcBorders>
                            <w:vAlign w:val="center"/>
                          </w:tcPr>
                          <w:p w14:paraId="588DF6F1" w14:textId="77777777" w:rsidR="00BD08F7" w:rsidRPr="00B136BD" w:rsidRDefault="00BD08F7" w:rsidP="00BC2F97">
                            <w:pPr>
                              <w:widowControl w:val="0"/>
                              <w:tabs>
                                <w:tab w:val="decimal" w:leader="dot" w:pos="246"/>
                              </w:tabs>
                              <w:autoSpaceDE w:val="0"/>
                              <w:autoSpaceDN w:val="0"/>
                              <w:adjustRightInd w:val="0"/>
                              <w:spacing w:line="240" w:lineRule="auto"/>
                              <w:rPr>
                                <w:rFonts w:cs="Times New Roman"/>
                                <w:szCs w:val="24"/>
                              </w:rPr>
                            </w:pPr>
                            <w:r w:rsidRPr="00B136BD">
                              <w:rPr>
                                <w:rFonts w:cs="Times New Roman"/>
                                <w:szCs w:val="24"/>
                              </w:rPr>
                              <w:t>.02</w:t>
                            </w:r>
                          </w:p>
                        </w:tc>
                        <w:tc>
                          <w:tcPr>
                            <w:tcW w:w="1008" w:type="dxa"/>
                            <w:tcBorders>
                              <w:bottom w:val="single" w:sz="4" w:space="0" w:color="auto"/>
                            </w:tcBorders>
                          </w:tcPr>
                          <w:p w14:paraId="59476D97" w14:textId="77777777" w:rsidR="00BD08F7" w:rsidRPr="00B136BD" w:rsidRDefault="00BD08F7" w:rsidP="00BC2F97">
                            <w:pPr>
                              <w:widowControl w:val="0"/>
                              <w:tabs>
                                <w:tab w:val="decimal" w:leader="dot" w:pos="315"/>
                              </w:tabs>
                              <w:autoSpaceDE w:val="0"/>
                              <w:autoSpaceDN w:val="0"/>
                              <w:adjustRightInd w:val="0"/>
                              <w:spacing w:line="240" w:lineRule="auto"/>
                              <w:rPr>
                                <w:rFonts w:cs="Times New Roman"/>
                                <w:szCs w:val="24"/>
                              </w:rPr>
                            </w:pPr>
                            <w:r>
                              <w:rPr>
                                <w:rFonts w:cs="Times New Roman"/>
                                <w:szCs w:val="24"/>
                              </w:rPr>
                              <w:t>(.73)</w:t>
                            </w:r>
                          </w:p>
                        </w:tc>
                      </w:tr>
                    </w:tbl>
                    <w:p w14:paraId="09FD380D" w14:textId="38A73C0B" w:rsidR="00BD08F7" w:rsidRDefault="00BD08F7" w:rsidP="008E77D4">
                      <w:pPr>
                        <w:widowControl w:val="0"/>
                        <w:autoSpaceDE w:val="0"/>
                        <w:autoSpaceDN w:val="0"/>
                        <w:adjustRightInd w:val="0"/>
                        <w:spacing w:line="240" w:lineRule="auto"/>
                        <w:rPr>
                          <w:rFonts w:cs="Times New Roman"/>
                          <w:szCs w:val="24"/>
                        </w:rPr>
                      </w:pPr>
                      <w:r>
                        <w:rPr>
                          <w:rFonts w:cs="Times New Roman"/>
                          <w:i/>
                          <w:iCs/>
                          <w:szCs w:val="24"/>
                        </w:rPr>
                        <w:t>Note.</w:t>
                      </w:r>
                      <w:r>
                        <w:rPr>
                          <w:rFonts w:cs="Times New Roman"/>
                          <w:szCs w:val="24"/>
                        </w:rPr>
                        <w:t xml:space="preserve"> </w:t>
                      </w:r>
                      <w:r>
                        <w:rPr>
                          <w:rFonts w:cs="Times New Roman"/>
                          <w:i/>
                          <w:szCs w:val="24"/>
                        </w:rPr>
                        <w:t xml:space="preserve">N </w:t>
                      </w:r>
                      <w:r>
                        <w:rPr>
                          <w:rFonts w:cs="Times New Roman"/>
                          <w:szCs w:val="24"/>
                        </w:rPr>
                        <w:t xml:space="preserve">= 266. Reliabilities are presented along the diagonals. STEM = Situational Test for Emotion Management. Appropriateness = Appropriateness of leader emotional displays. * indicates </w:t>
                      </w:r>
                      <w:r>
                        <w:rPr>
                          <w:rFonts w:cs="Times New Roman"/>
                          <w:i/>
                          <w:iCs/>
                          <w:szCs w:val="24"/>
                        </w:rPr>
                        <w:t>p</w:t>
                      </w:r>
                      <w:r>
                        <w:rPr>
                          <w:rFonts w:cs="Times New Roman"/>
                          <w:szCs w:val="24"/>
                        </w:rPr>
                        <w:t xml:space="preserve"> &lt; .05. ** indicates </w:t>
                      </w:r>
                      <w:r>
                        <w:rPr>
                          <w:rFonts w:cs="Times New Roman"/>
                          <w:i/>
                          <w:iCs/>
                          <w:szCs w:val="24"/>
                        </w:rPr>
                        <w:t>p</w:t>
                      </w:r>
                      <w:r>
                        <w:rPr>
                          <w:rFonts w:cs="Times New Roman"/>
                          <w:szCs w:val="24"/>
                        </w:rPr>
                        <w:t xml:space="preserve"> &lt; .01.</w:t>
                      </w:r>
                    </w:p>
                    <w:p w14:paraId="525BFD86" w14:textId="77777777" w:rsidR="00BD08F7" w:rsidRDefault="00BD08F7" w:rsidP="008E77D4"/>
                  </w:txbxContent>
                </v:textbox>
                <w10:wrap anchorx="margin"/>
              </v:shape>
            </w:pict>
          </mc:Fallback>
        </mc:AlternateContent>
      </w:r>
      <w:r>
        <w:br w:type="page"/>
      </w:r>
    </w:p>
    <w:p w14:paraId="762DE1EB" w14:textId="6FA9453E" w:rsidR="00EA0630" w:rsidRDefault="00CD617D" w:rsidP="0001007C">
      <w:r w:rsidRPr="00EA0630">
        <w:rPr>
          <w:rFonts w:cs="Times New Roman"/>
          <w:noProof/>
          <w:szCs w:val="24"/>
        </w:rPr>
        <w:lastRenderedPageBreak/>
        <mc:AlternateContent>
          <mc:Choice Requires="wps">
            <w:drawing>
              <wp:anchor distT="45720" distB="45720" distL="114300" distR="114300" simplePos="0" relativeHeight="251667456" behindDoc="0" locked="0" layoutInCell="1" allowOverlap="1" wp14:anchorId="4BD23B82" wp14:editId="654EE489">
                <wp:simplePos x="0" y="0"/>
                <wp:positionH relativeFrom="margin">
                  <wp:align>right</wp:align>
                </wp:positionH>
                <wp:positionV relativeFrom="paragraph">
                  <wp:posOffset>1085850</wp:posOffset>
                </wp:positionV>
                <wp:extent cx="8210550" cy="6042025"/>
                <wp:effectExtent l="0" t="1588"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8210550" cy="6042025"/>
                        </a:xfrm>
                        <a:prstGeom prst="rect">
                          <a:avLst/>
                        </a:prstGeom>
                        <a:solidFill>
                          <a:srgbClr val="FFFFFF"/>
                        </a:solidFill>
                        <a:ln w="9525">
                          <a:noFill/>
                          <a:miter lim="800000"/>
                          <a:headEnd/>
                          <a:tailEnd/>
                        </a:ln>
                      </wps:spPr>
                      <wps:txbx>
                        <w:txbxContent>
                          <w:p w14:paraId="520AAFF1" w14:textId="77777777" w:rsidR="00BD08F7" w:rsidRDefault="00BD08F7" w:rsidP="00174D5B">
                            <w:pPr>
                              <w:spacing w:line="240" w:lineRule="auto"/>
                              <w:rPr>
                                <w:rFonts w:cs="Times New Roman"/>
                              </w:rPr>
                            </w:pPr>
                            <w:r>
                              <w:rPr>
                                <w:rFonts w:cs="Times New Roman"/>
                              </w:rPr>
                              <w:t xml:space="preserve">Table 2. </w:t>
                            </w:r>
                          </w:p>
                          <w:p w14:paraId="7F0C9B52" w14:textId="77777777" w:rsidR="00BD08F7" w:rsidRDefault="00BD08F7" w:rsidP="00174D5B">
                            <w:pPr>
                              <w:spacing w:line="240" w:lineRule="auto"/>
                              <w:rPr>
                                <w:rFonts w:cs="Times New Roman"/>
                              </w:rPr>
                            </w:pPr>
                          </w:p>
                          <w:p w14:paraId="21AF92C6" w14:textId="5E97AF4A" w:rsidR="00BD08F7" w:rsidRDefault="00BD08F7" w:rsidP="00174D5B">
                            <w:pPr>
                              <w:spacing w:line="240" w:lineRule="auto"/>
                              <w:rPr>
                                <w:rFonts w:cs="Times New Roman"/>
                                <w:i/>
                              </w:rPr>
                            </w:pPr>
                            <w:r>
                              <w:rPr>
                                <w:rFonts w:cs="Times New Roman"/>
                                <w:i/>
                              </w:rPr>
                              <w:t>Means and Standard Deviations for Follower Emotions and Inferences Variables</w:t>
                            </w:r>
                          </w:p>
                          <w:p w14:paraId="679E84AD" w14:textId="77777777" w:rsidR="00BD08F7" w:rsidRPr="00610A00" w:rsidRDefault="00BD08F7" w:rsidP="00174D5B">
                            <w:pPr>
                              <w:spacing w:line="240" w:lineRule="auto"/>
                              <w:rPr>
                                <w:rFonts w:cs="Times New Roman"/>
                                <w:i/>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1910"/>
                              <w:gridCol w:w="749"/>
                              <w:gridCol w:w="751"/>
                              <w:gridCol w:w="223"/>
                              <w:gridCol w:w="746"/>
                              <w:gridCol w:w="799"/>
                              <w:gridCol w:w="227"/>
                              <w:gridCol w:w="1055"/>
                              <w:gridCol w:w="1053"/>
                              <w:gridCol w:w="227"/>
                              <w:gridCol w:w="916"/>
                              <w:gridCol w:w="636"/>
                              <w:gridCol w:w="227"/>
                              <w:gridCol w:w="636"/>
                              <w:gridCol w:w="636"/>
                            </w:tblGrid>
                            <w:tr w:rsidR="00BD08F7" w:rsidRPr="002E4C52" w14:paraId="02A5ECF7" w14:textId="77777777" w:rsidTr="00B465BE">
                              <w:tc>
                                <w:tcPr>
                                  <w:tcW w:w="729" w:type="pct"/>
                                  <w:tcBorders>
                                    <w:top w:val="single" w:sz="4" w:space="0" w:color="auto"/>
                                  </w:tcBorders>
                                </w:tcPr>
                                <w:p w14:paraId="4754DD61" w14:textId="77777777" w:rsidR="00BD08F7" w:rsidRPr="002E4C52" w:rsidRDefault="00BD08F7" w:rsidP="00174D5B">
                                  <w:pPr>
                                    <w:spacing w:line="240" w:lineRule="auto"/>
                                    <w:rPr>
                                      <w:rFonts w:cs="Times New Roman"/>
                                      <w:szCs w:val="24"/>
                                    </w:rPr>
                                  </w:pPr>
                                </w:p>
                              </w:tc>
                              <w:tc>
                                <w:tcPr>
                                  <w:tcW w:w="758" w:type="pct"/>
                                  <w:tcBorders>
                                    <w:top w:val="single" w:sz="4" w:space="0" w:color="auto"/>
                                  </w:tcBorders>
                                </w:tcPr>
                                <w:p w14:paraId="1DBDA7BC" w14:textId="77777777" w:rsidR="00BD08F7" w:rsidRPr="002E4C52" w:rsidRDefault="00BD08F7" w:rsidP="00174D5B">
                                  <w:pPr>
                                    <w:spacing w:line="240" w:lineRule="auto"/>
                                    <w:rPr>
                                      <w:rFonts w:cs="Times New Roman"/>
                                      <w:szCs w:val="24"/>
                                    </w:rPr>
                                  </w:pPr>
                                </w:p>
                              </w:tc>
                              <w:tc>
                                <w:tcPr>
                                  <w:tcW w:w="597" w:type="pct"/>
                                  <w:gridSpan w:val="2"/>
                                  <w:tcBorders>
                                    <w:top w:val="single" w:sz="4" w:space="0" w:color="auto"/>
                                    <w:bottom w:val="single" w:sz="4" w:space="0" w:color="auto"/>
                                  </w:tcBorders>
                                  <w:vAlign w:val="bottom"/>
                                </w:tcPr>
                                <w:p w14:paraId="0FD89471" w14:textId="2969D229" w:rsidR="00BD08F7" w:rsidRPr="002E4C52" w:rsidRDefault="00BD08F7" w:rsidP="00174D5B">
                                  <w:pPr>
                                    <w:spacing w:line="240" w:lineRule="auto"/>
                                    <w:jc w:val="center"/>
                                    <w:rPr>
                                      <w:rFonts w:cs="Times New Roman"/>
                                      <w:szCs w:val="24"/>
                                    </w:rPr>
                                  </w:pPr>
                                  <w:r>
                                    <w:rPr>
                                      <w:rFonts w:cs="Times New Roman"/>
                                      <w:szCs w:val="24"/>
                                    </w:rPr>
                                    <w:t>Positive Emotion</w:t>
                                  </w:r>
                                </w:p>
                              </w:tc>
                              <w:tc>
                                <w:tcPr>
                                  <w:tcW w:w="90" w:type="pct"/>
                                  <w:tcBorders>
                                    <w:top w:val="single" w:sz="4" w:space="0" w:color="auto"/>
                                  </w:tcBorders>
                                  <w:vAlign w:val="bottom"/>
                                </w:tcPr>
                                <w:p w14:paraId="02C36EEC" w14:textId="77777777" w:rsidR="00BD08F7" w:rsidRDefault="00BD08F7" w:rsidP="00174D5B">
                                  <w:pPr>
                                    <w:spacing w:line="240" w:lineRule="auto"/>
                                    <w:jc w:val="center"/>
                                    <w:rPr>
                                      <w:rFonts w:cs="Times New Roman"/>
                                      <w:szCs w:val="24"/>
                                    </w:rPr>
                                  </w:pPr>
                                </w:p>
                              </w:tc>
                              <w:tc>
                                <w:tcPr>
                                  <w:tcW w:w="615" w:type="pct"/>
                                  <w:gridSpan w:val="2"/>
                                  <w:tcBorders>
                                    <w:top w:val="single" w:sz="4" w:space="0" w:color="auto"/>
                                    <w:bottom w:val="single" w:sz="4" w:space="0" w:color="auto"/>
                                  </w:tcBorders>
                                  <w:vAlign w:val="bottom"/>
                                </w:tcPr>
                                <w:p w14:paraId="1E830C3C" w14:textId="459B71EB" w:rsidR="00BD08F7" w:rsidRPr="002E4C52" w:rsidRDefault="00BD08F7" w:rsidP="00174D5B">
                                  <w:pPr>
                                    <w:spacing w:line="240" w:lineRule="auto"/>
                                    <w:jc w:val="center"/>
                                    <w:rPr>
                                      <w:rFonts w:cs="Times New Roman"/>
                                      <w:szCs w:val="24"/>
                                    </w:rPr>
                                  </w:pPr>
                                  <w:r>
                                    <w:rPr>
                                      <w:rFonts w:cs="Times New Roman"/>
                                      <w:szCs w:val="24"/>
                                    </w:rPr>
                                    <w:t>Negative Emotion</w:t>
                                  </w:r>
                                </w:p>
                              </w:tc>
                              <w:tc>
                                <w:tcPr>
                                  <w:tcW w:w="91" w:type="pct"/>
                                  <w:tcBorders>
                                    <w:top w:val="single" w:sz="4" w:space="0" w:color="auto"/>
                                  </w:tcBorders>
                                  <w:vAlign w:val="bottom"/>
                                </w:tcPr>
                                <w:p w14:paraId="24790BA1" w14:textId="77777777" w:rsidR="00BD08F7" w:rsidRDefault="00BD08F7" w:rsidP="00174D5B">
                                  <w:pPr>
                                    <w:spacing w:line="240" w:lineRule="auto"/>
                                    <w:jc w:val="center"/>
                                    <w:rPr>
                                      <w:rFonts w:cs="Times New Roman"/>
                                      <w:szCs w:val="24"/>
                                    </w:rPr>
                                  </w:pPr>
                                </w:p>
                              </w:tc>
                              <w:tc>
                                <w:tcPr>
                                  <w:tcW w:w="837" w:type="pct"/>
                                  <w:gridSpan w:val="2"/>
                                  <w:tcBorders>
                                    <w:top w:val="single" w:sz="4" w:space="0" w:color="auto"/>
                                    <w:bottom w:val="single" w:sz="4" w:space="0" w:color="auto"/>
                                  </w:tcBorders>
                                  <w:vAlign w:val="bottom"/>
                                </w:tcPr>
                                <w:p w14:paraId="52BFE1F3" w14:textId="77777777" w:rsidR="00BD08F7" w:rsidRPr="002E4C52" w:rsidRDefault="00BD08F7" w:rsidP="00174D5B">
                                  <w:pPr>
                                    <w:spacing w:line="240" w:lineRule="auto"/>
                                    <w:jc w:val="center"/>
                                    <w:rPr>
                                      <w:rFonts w:cs="Times New Roman"/>
                                      <w:szCs w:val="24"/>
                                    </w:rPr>
                                  </w:pPr>
                                  <w:r>
                                    <w:rPr>
                                      <w:rFonts w:cs="Times New Roman"/>
                                      <w:szCs w:val="24"/>
                                    </w:rPr>
                                    <w:t>Appropriateness</w:t>
                                  </w:r>
                                </w:p>
                              </w:tc>
                              <w:tc>
                                <w:tcPr>
                                  <w:tcW w:w="91" w:type="pct"/>
                                  <w:tcBorders>
                                    <w:top w:val="single" w:sz="4" w:space="0" w:color="auto"/>
                                  </w:tcBorders>
                                  <w:vAlign w:val="bottom"/>
                                </w:tcPr>
                                <w:p w14:paraId="264C058A" w14:textId="77777777" w:rsidR="00BD08F7" w:rsidRDefault="00BD08F7" w:rsidP="00174D5B">
                                  <w:pPr>
                                    <w:spacing w:line="240" w:lineRule="auto"/>
                                    <w:jc w:val="center"/>
                                    <w:rPr>
                                      <w:rFonts w:cs="Times New Roman"/>
                                      <w:szCs w:val="24"/>
                                    </w:rPr>
                                  </w:pPr>
                                </w:p>
                              </w:tc>
                              <w:tc>
                                <w:tcPr>
                                  <w:tcW w:w="610" w:type="pct"/>
                                  <w:gridSpan w:val="2"/>
                                  <w:tcBorders>
                                    <w:top w:val="single" w:sz="4" w:space="0" w:color="auto"/>
                                    <w:bottom w:val="single" w:sz="4" w:space="0" w:color="auto"/>
                                  </w:tcBorders>
                                  <w:vAlign w:val="bottom"/>
                                </w:tcPr>
                                <w:p w14:paraId="4D7D45F1" w14:textId="1DB65C72" w:rsidR="00BD08F7" w:rsidRDefault="00BD08F7" w:rsidP="00174D5B">
                                  <w:pPr>
                                    <w:spacing w:line="240" w:lineRule="auto"/>
                                    <w:jc w:val="center"/>
                                    <w:rPr>
                                      <w:rFonts w:cs="Times New Roman"/>
                                      <w:szCs w:val="24"/>
                                    </w:rPr>
                                  </w:pPr>
                                  <w:r>
                                    <w:rPr>
                                      <w:rFonts w:cs="Times New Roman"/>
                                      <w:szCs w:val="24"/>
                                    </w:rPr>
                                    <w:t>Cognitive Flexibility</w:t>
                                  </w:r>
                                </w:p>
                              </w:tc>
                              <w:tc>
                                <w:tcPr>
                                  <w:tcW w:w="91" w:type="pct"/>
                                  <w:tcBorders>
                                    <w:top w:val="single" w:sz="4" w:space="0" w:color="auto"/>
                                  </w:tcBorders>
                                  <w:vAlign w:val="bottom"/>
                                </w:tcPr>
                                <w:p w14:paraId="59F0FAFA" w14:textId="77777777" w:rsidR="00BD08F7" w:rsidRDefault="00BD08F7" w:rsidP="00174D5B">
                                  <w:pPr>
                                    <w:spacing w:line="240" w:lineRule="auto"/>
                                    <w:jc w:val="center"/>
                                    <w:rPr>
                                      <w:rFonts w:cs="Times New Roman"/>
                                      <w:szCs w:val="24"/>
                                    </w:rPr>
                                  </w:pPr>
                                </w:p>
                              </w:tc>
                              <w:tc>
                                <w:tcPr>
                                  <w:tcW w:w="492" w:type="pct"/>
                                  <w:gridSpan w:val="2"/>
                                  <w:tcBorders>
                                    <w:top w:val="single" w:sz="4" w:space="0" w:color="auto"/>
                                    <w:bottom w:val="single" w:sz="4" w:space="0" w:color="auto"/>
                                  </w:tcBorders>
                                  <w:vAlign w:val="bottom"/>
                                </w:tcPr>
                                <w:p w14:paraId="0CD92D27" w14:textId="7BC8DA4F" w:rsidR="00BD08F7" w:rsidRDefault="00BD08F7" w:rsidP="00174D5B">
                                  <w:pPr>
                                    <w:spacing w:line="240" w:lineRule="auto"/>
                                    <w:jc w:val="center"/>
                                    <w:rPr>
                                      <w:rFonts w:cs="Times New Roman"/>
                                      <w:szCs w:val="24"/>
                                    </w:rPr>
                                  </w:pPr>
                                  <w:r>
                                    <w:rPr>
                                      <w:rFonts w:cs="Times New Roman"/>
                                      <w:szCs w:val="24"/>
                                    </w:rPr>
                                    <w:t>Depth of Processing</w:t>
                                  </w:r>
                                </w:p>
                              </w:tc>
                            </w:tr>
                            <w:tr w:rsidR="00BD08F7" w:rsidRPr="002E4C52" w14:paraId="50697D87" w14:textId="77777777" w:rsidTr="00270394">
                              <w:trPr>
                                <w:trHeight w:val="341"/>
                              </w:trPr>
                              <w:tc>
                                <w:tcPr>
                                  <w:tcW w:w="729" w:type="pct"/>
                                  <w:tcBorders>
                                    <w:bottom w:val="single" w:sz="4" w:space="0" w:color="auto"/>
                                  </w:tcBorders>
                                  <w:vAlign w:val="bottom"/>
                                </w:tcPr>
                                <w:p w14:paraId="32807142" w14:textId="77777777" w:rsidR="00BD08F7" w:rsidRPr="002E4C52" w:rsidRDefault="00BD08F7" w:rsidP="00174D5B">
                                  <w:pPr>
                                    <w:spacing w:line="240" w:lineRule="auto"/>
                                    <w:rPr>
                                      <w:rFonts w:cs="Times New Roman"/>
                                      <w:szCs w:val="24"/>
                                    </w:rPr>
                                  </w:pPr>
                                  <w:r w:rsidRPr="002E4C52">
                                    <w:rPr>
                                      <w:rFonts w:cs="Times New Roman"/>
                                      <w:szCs w:val="24"/>
                                    </w:rPr>
                                    <w:t>Display</w:t>
                                  </w:r>
                                </w:p>
                              </w:tc>
                              <w:tc>
                                <w:tcPr>
                                  <w:tcW w:w="758" w:type="pct"/>
                                  <w:tcBorders>
                                    <w:bottom w:val="single" w:sz="4" w:space="0" w:color="auto"/>
                                  </w:tcBorders>
                                  <w:vAlign w:val="bottom"/>
                                </w:tcPr>
                                <w:p w14:paraId="0485CD4B" w14:textId="77777777" w:rsidR="00BD08F7" w:rsidRPr="002E4C52" w:rsidRDefault="00BD08F7" w:rsidP="00174D5B">
                                  <w:pPr>
                                    <w:spacing w:line="240" w:lineRule="auto"/>
                                    <w:rPr>
                                      <w:rFonts w:cs="Times New Roman"/>
                                      <w:szCs w:val="24"/>
                                    </w:rPr>
                                  </w:pPr>
                                  <w:r>
                                    <w:rPr>
                                      <w:rFonts w:cs="Times New Roman"/>
                                      <w:szCs w:val="24"/>
                                    </w:rPr>
                                    <w:t>Uncertainty</w:t>
                                  </w:r>
                                </w:p>
                              </w:tc>
                              <w:tc>
                                <w:tcPr>
                                  <w:tcW w:w="298" w:type="pct"/>
                                  <w:tcBorders>
                                    <w:top w:val="single" w:sz="4" w:space="0" w:color="auto"/>
                                    <w:bottom w:val="single" w:sz="4" w:space="0" w:color="auto"/>
                                  </w:tcBorders>
                                  <w:vAlign w:val="bottom"/>
                                </w:tcPr>
                                <w:p w14:paraId="1C217856" w14:textId="77777777" w:rsidR="00BD08F7" w:rsidRPr="002E4C52" w:rsidRDefault="00BD08F7" w:rsidP="00174D5B">
                                  <w:pPr>
                                    <w:spacing w:line="240" w:lineRule="auto"/>
                                    <w:jc w:val="center"/>
                                    <w:rPr>
                                      <w:rFonts w:cs="Times New Roman"/>
                                      <w:i/>
                                      <w:szCs w:val="24"/>
                                    </w:rPr>
                                  </w:pPr>
                                  <w:r w:rsidRPr="002E4C52">
                                    <w:rPr>
                                      <w:rFonts w:cs="Times New Roman"/>
                                      <w:i/>
                                      <w:szCs w:val="24"/>
                                    </w:rPr>
                                    <w:t>M</w:t>
                                  </w:r>
                                </w:p>
                              </w:tc>
                              <w:tc>
                                <w:tcPr>
                                  <w:tcW w:w="299" w:type="pct"/>
                                  <w:tcBorders>
                                    <w:top w:val="single" w:sz="4" w:space="0" w:color="auto"/>
                                    <w:bottom w:val="single" w:sz="4" w:space="0" w:color="auto"/>
                                  </w:tcBorders>
                                  <w:vAlign w:val="bottom"/>
                                </w:tcPr>
                                <w:p w14:paraId="4B1236A9" w14:textId="77777777" w:rsidR="00BD08F7" w:rsidRPr="002E4C52" w:rsidRDefault="00BD08F7" w:rsidP="00174D5B">
                                  <w:pPr>
                                    <w:spacing w:line="240" w:lineRule="auto"/>
                                    <w:jc w:val="center"/>
                                    <w:rPr>
                                      <w:rFonts w:cs="Times New Roman"/>
                                      <w:i/>
                                      <w:szCs w:val="24"/>
                                    </w:rPr>
                                  </w:pPr>
                                  <w:r w:rsidRPr="002E4C52">
                                    <w:rPr>
                                      <w:rFonts w:cs="Times New Roman"/>
                                      <w:i/>
                                      <w:szCs w:val="24"/>
                                    </w:rPr>
                                    <w:t>SD</w:t>
                                  </w:r>
                                </w:p>
                              </w:tc>
                              <w:tc>
                                <w:tcPr>
                                  <w:tcW w:w="90" w:type="pct"/>
                                  <w:tcBorders>
                                    <w:bottom w:val="single" w:sz="4" w:space="0" w:color="auto"/>
                                  </w:tcBorders>
                                </w:tcPr>
                                <w:p w14:paraId="14C7CCCF" w14:textId="77777777" w:rsidR="00BD08F7" w:rsidRPr="002E4C52" w:rsidRDefault="00BD08F7" w:rsidP="00174D5B">
                                  <w:pPr>
                                    <w:spacing w:line="240" w:lineRule="auto"/>
                                    <w:jc w:val="center"/>
                                    <w:rPr>
                                      <w:rFonts w:cs="Times New Roman"/>
                                      <w:i/>
                                      <w:szCs w:val="24"/>
                                    </w:rPr>
                                  </w:pPr>
                                </w:p>
                              </w:tc>
                              <w:tc>
                                <w:tcPr>
                                  <w:tcW w:w="297" w:type="pct"/>
                                  <w:tcBorders>
                                    <w:top w:val="single" w:sz="4" w:space="0" w:color="auto"/>
                                    <w:bottom w:val="single" w:sz="4" w:space="0" w:color="auto"/>
                                  </w:tcBorders>
                                  <w:vAlign w:val="bottom"/>
                                </w:tcPr>
                                <w:p w14:paraId="5008EBC1" w14:textId="77777777" w:rsidR="00BD08F7" w:rsidRPr="002E4C52" w:rsidRDefault="00BD08F7" w:rsidP="00174D5B">
                                  <w:pPr>
                                    <w:spacing w:line="240" w:lineRule="auto"/>
                                    <w:jc w:val="center"/>
                                    <w:rPr>
                                      <w:rFonts w:cs="Times New Roman"/>
                                      <w:i/>
                                      <w:szCs w:val="24"/>
                                    </w:rPr>
                                  </w:pPr>
                                  <w:r w:rsidRPr="002E4C52">
                                    <w:rPr>
                                      <w:rFonts w:cs="Times New Roman"/>
                                      <w:i/>
                                      <w:szCs w:val="24"/>
                                    </w:rPr>
                                    <w:t>M</w:t>
                                  </w:r>
                                </w:p>
                              </w:tc>
                              <w:tc>
                                <w:tcPr>
                                  <w:tcW w:w="318" w:type="pct"/>
                                  <w:tcBorders>
                                    <w:top w:val="single" w:sz="4" w:space="0" w:color="auto"/>
                                    <w:bottom w:val="single" w:sz="4" w:space="0" w:color="auto"/>
                                  </w:tcBorders>
                                  <w:vAlign w:val="bottom"/>
                                </w:tcPr>
                                <w:p w14:paraId="01491AB1" w14:textId="77777777" w:rsidR="00BD08F7" w:rsidRPr="002E4C52" w:rsidRDefault="00BD08F7" w:rsidP="00174D5B">
                                  <w:pPr>
                                    <w:spacing w:line="240" w:lineRule="auto"/>
                                    <w:jc w:val="center"/>
                                    <w:rPr>
                                      <w:rFonts w:cs="Times New Roman"/>
                                      <w:i/>
                                      <w:szCs w:val="24"/>
                                    </w:rPr>
                                  </w:pPr>
                                  <w:r w:rsidRPr="002E4C52">
                                    <w:rPr>
                                      <w:rFonts w:cs="Times New Roman"/>
                                      <w:i/>
                                      <w:szCs w:val="24"/>
                                    </w:rPr>
                                    <w:t>SD</w:t>
                                  </w:r>
                                </w:p>
                              </w:tc>
                              <w:tc>
                                <w:tcPr>
                                  <w:tcW w:w="91" w:type="pct"/>
                                  <w:tcBorders>
                                    <w:bottom w:val="single" w:sz="4" w:space="0" w:color="auto"/>
                                  </w:tcBorders>
                                </w:tcPr>
                                <w:p w14:paraId="6C91A807" w14:textId="77777777" w:rsidR="00BD08F7" w:rsidRPr="002E4C52" w:rsidRDefault="00BD08F7" w:rsidP="00174D5B">
                                  <w:pPr>
                                    <w:spacing w:line="240" w:lineRule="auto"/>
                                    <w:jc w:val="center"/>
                                    <w:rPr>
                                      <w:rFonts w:cs="Times New Roman"/>
                                      <w:i/>
                                      <w:szCs w:val="24"/>
                                    </w:rPr>
                                  </w:pPr>
                                </w:p>
                              </w:tc>
                              <w:tc>
                                <w:tcPr>
                                  <w:tcW w:w="419" w:type="pct"/>
                                  <w:tcBorders>
                                    <w:top w:val="single" w:sz="4" w:space="0" w:color="auto"/>
                                    <w:bottom w:val="single" w:sz="4" w:space="0" w:color="auto"/>
                                  </w:tcBorders>
                                  <w:vAlign w:val="bottom"/>
                                </w:tcPr>
                                <w:p w14:paraId="2AE8096F" w14:textId="77777777" w:rsidR="00BD08F7" w:rsidRPr="002E4C52" w:rsidRDefault="00BD08F7" w:rsidP="00174D5B">
                                  <w:pPr>
                                    <w:spacing w:line="240" w:lineRule="auto"/>
                                    <w:jc w:val="center"/>
                                    <w:rPr>
                                      <w:rFonts w:cs="Times New Roman"/>
                                      <w:i/>
                                      <w:szCs w:val="24"/>
                                    </w:rPr>
                                  </w:pPr>
                                  <w:r w:rsidRPr="002E4C52">
                                    <w:rPr>
                                      <w:rFonts w:cs="Times New Roman"/>
                                      <w:i/>
                                      <w:szCs w:val="24"/>
                                    </w:rPr>
                                    <w:t>M</w:t>
                                  </w:r>
                                </w:p>
                              </w:tc>
                              <w:tc>
                                <w:tcPr>
                                  <w:tcW w:w="418" w:type="pct"/>
                                  <w:tcBorders>
                                    <w:top w:val="single" w:sz="4" w:space="0" w:color="auto"/>
                                    <w:bottom w:val="single" w:sz="4" w:space="0" w:color="auto"/>
                                  </w:tcBorders>
                                  <w:vAlign w:val="bottom"/>
                                </w:tcPr>
                                <w:p w14:paraId="22BEB421" w14:textId="77777777" w:rsidR="00BD08F7" w:rsidRPr="002E4C52" w:rsidRDefault="00BD08F7" w:rsidP="00174D5B">
                                  <w:pPr>
                                    <w:spacing w:line="240" w:lineRule="auto"/>
                                    <w:jc w:val="center"/>
                                    <w:rPr>
                                      <w:rFonts w:cs="Times New Roman"/>
                                      <w:i/>
                                      <w:szCs w:val="24"/>
                                    </w:rPr>
                                  </w:pPr>
                                  <w:r w:rsidRPr="002E4C52">
                                    <w:rPr>
                                      <w:rFonts w:cs="Times New Roman"/>
                                      <w:i/>
                                      <w:szCs w:val="24"/>
                                    </w:rPr>
                                    <w:t>SD</w:t>
                                  </w:r>
                                </w:p>
                              </w:tc>
                              <w:tc>
                                <w:tcPr>
                                  <w:tcW w:w="91" w:type="pct"/>
                                  <w:tcBorders>
                                    <w:bottom w:val="single" w:sz="4" w:space="0" w:color="auto"/>
                                  </w:tcBorders>
                                </w:tcPr>
                                <w:p w14:paraId="09111070" w14:textId="77777777" w:rsidR="00BD08F7" w:rsidRPr="002E4C52" w:rsidRDefault="00BD08F7" w:rsidP="00174D5B">
                                  <w:pPr>
                                    <w:spacing w:line="240" w:lineRule="auto"/>
                                    <w:jc w:val="center"/>
                                    <w:rPr>
                                      <w:rFonts w:cs="Times New Roman"/>
                                      <w:i/>
                                      <w:szCs w:val="24"/>
                                    </w:rPr>
                                  </w:pPr>
                                </w:p>
                              </w:tc>
                              <w:tc>
                                <w:tcPr>
                                  <w:tcW w:w="364" w:type="pct"/>
                                  <w:tcBorders>
                                    <w:top w:val="single" w:sz="4" w:space="0" w:color="auto"/>
                                    <w:bottom w:val="single" w:sz="4" w:space="0" w:color="auto"/>
                                  </w:tcBorders>
                                  <w:vAlign w:val="bottom"/>
                                </w:tcPr>
                                <w:p w14:paraId="6EB03FDF" w14:textId="77777777" w:rsidR="00BD08F7" w:rsidRPr="002E4C52" w:rsidRDefault="00BD08F7" w:rsidP="00174D5B">
                                  <w:pPr>
                                    <w:spacing w:line="240" w:lineRule="auto"/>
                                    <w:jc w:val="center"/>
                                    <w:rPr>
                                      <w:rFonts w:cs="Times New Roman"/>
                                      <w:i/>
                                      <w:szCs w:val="24"/>
                                    </w:rPr>
                                  </w:pPr>
                                  <w:r w:rsidRPr="002E4C52">
                                    <w:rPr>
                                      <w:rFonts w:cs="Times New Roman"/>
                                      <w:i/>
                                      <w:szCs w:val="24"/>
                                    </w:rPr>
                                    <w:t>M</w:t>
                                  </w:r>
                                </w:p>
                              </w:tc>
                              <w:tc>
                                <w:tcPr>
                                  <w:tcW w:w="246" w:type="pct"/>
                                  <w:tcBorders>
                                    <w:top w:val="single" w:sz="4" w:space="0" w:color="auto"/>
                                    <w:bottom w:val="single" w:sz="4" w:space="0" w:color="auto"/>
                                  </w:tcBorders>
                                  <w:vAlign w:val="bottom"/>
                                </w:tcPr>
                                <w:p w14:paraId="7A8F4E23" w14:textId="77777777" w:rsidR="00BD08F7" w:rsidRPr="002E4C52" w:rsidRDefault="00BD08F7" w:rsidP="00174D5B">
                                  <w:pPr>
                                    <w:spacing w:line="240" w:lineRule="auto"/>
                                    <w:jc w:val="center"/>
                                    <w:rPr>
                                      <w:rFonts w:cs="Times New Roman"/>
                                      <w:i/>
                                      <w:szCs w:val="24"/>
                                    </w:rPr>
                                  </w:pPr>
                                  <w:r w:rsidRPr="002E4C52">
                                    <w:rPr>
                                      <w:rFonts w:cs="Times New Roman"/>
                                      <w:i/>
                                      <w:szCs w:val="24"/>
                                    </w:rPr>
                                    <w:t>SD</w:t>
                                  </w:r>
                                </w:p>
                              </w:tc>
                              <w:tc>
                                <w:tcPr>
                                  <w:tcW w:w="91" w:type="pct"/>
                                  <w:tcBorders>
                                    <w:bottom w:val="single" w:sz="4" w:space="0" w:color="auto"/>
                                  </w:tcBorders>
                                </w:tcPr>
                                <w:p w14:paraId="66B585EE" w14:textId="77777777" w:rsidR="00BD08F7" w:rsidRPr="002E4C52" w:rsidRDefault="00BD08F7" w:rsidP="00174D5B">
                                  <w:pPr>
                                    <w:spacing w:line="240" w:lineRule="auto"/>
                                    <w:jc w:val="center"/>
                                    <w:rPr>
                                      <w:rFonts w:cs="Times New Roman"/>
                                      <w:i/>
                                      <w:szCs w:val="24"/>
                                    </w:rPr>
                                  </w:pPr>
                                </w:p>
                              </w:tc>
                              <w:tc>
                                <w:tcPr>
                                  <w:tcW w:w="246" w:type="pct"/>
                                  <w:tcBorders>
                                    <w:top w:val="single" w:sz="4" w:space="0" w:color="auto"/>
                                    <w:bottom w:val="single" w:sz="4" w:space="0" w:color="auto"/>
                                  </w:tcBorders>
                                  <w:vAlign w:val="bottom"/>
                                </w:tcPr>
                                <w:p w14:paraId="5CDFE6FB" w14:textId="77777777" w:rsidR="00BD08F7" w:rsidRPr="002E4C52" w:rsidRDefault="00BD08F7" w:rsidP="00174D5B">
                                  <w:pPr>
                                    <w:spacing w:line="240" w:lineRule="auto"/>
                                    <w:jc w:val="center"/>
                                    <w:rPr>
                                      <w:rFonts w:cs="Times New Roman"/>
                                      <w:i/>
                                      <w:szCs w:val="24"/>
                                    </w:rPr>
                                  </w:pPr>
                                  <w:r w:rsidRPr="002E4C52">
                                    <w:rPr>
                                      <w:rFonts w:cs="Times New Roman"/>
                                      <w:i/>
                                      <w:szCs w:val="24"/>
                                    </w:rPr>
                                    <w:t>M</w:t>
                                  </w:r>
                                </w:p>
                              </w:tc>
                              <w:tc>
                                <w:tcPr>
                                  <w:tcW w:w="245" w:type="pct"/>
                                  <w:tcBorders>
                                    <w:top w:val="single" w:sz="4" w:space="0" w:color="auto"/>
                                    <w:bottom w:val="single" w:sz="4" w:space="0" w:color="auto"/>
                                  </w:tcBorders>
                                  <w:vAlign w:val="bottom"/>
                                </w:tcPr>
                                <w:p w14:paraId="14AD1E20" w14:textId="77777777" w:rsidR="00BD08F7" w:rsidRPr="002E4C52" w:rsidRDefault="00BD08F7" w:rsidP="00174D5B">
                                  <w:pPr>
                                    <w:spacing w:line="240" w:lineRule="auto"/>
                                    <w:jc w:val="center"/>
                                    <w:rPr>
                                      <w:rFonts w:cs="Times New Roman"/>
                                      <w:i/>
                                      <w:szCs w:val="24"/>
                                    </w:rPr>
                                  </w:pPr>
                                  <w:r w:rsidRPr="002E4C52">
                                    <w:rPr>
                                      <w:rFonts w:cs="Times New Roman"/>
                                      <w:i/>
                                      <w:szCs w:val="24"/>
                                    </w:rPr>
                                    <w:t>SD</w:t>
                                  </w:r>
                                </w:p>
                              </w:tc>
                            </w:tr>
                            <w:tr w:rsidR="00BD08F7" w:rsidRPr="002E4C52" w14:paraId="5BBFD6B1" w14:textId="77777777" w:rsidTr="00270394">
                              <w:tc>
                                <w:tcPr>
                                  <w:tcW w:w="729" w:type="pct"/>
                                  <w:tcBorders>
                                    <w:top w:val="single" w:sz="4" w:space="0" w:color="auto"/>
                                  </w:tcBorders>
                                </w:tcPr>
                                <w:p w14:paraId="7A017DF4" w14:textId="77777777" w:rsidR="00BD08F7" w:rsidRPr="002E4C52" w:rsidRDefault="00BD08F7" w:rsidP="00174D5B">
                                  <w:pPr>
                                    <w:spacing w:line="240" w:lineRule="auto"/>
                                    <w:rPr>
                                      <w:rFonts w:cs="Times New Roman"/>
                                      <w:szCs w:val="24"/>
                                    </w:rPr>
                                  </w:pPr>
                                  <w:r w:rsidRPr="002E4C52">
                                    <w:rPr>
                                      <w:rFonts w:cs="Times New Roman"/>
                                      <w:szCs w:val="24"/>
                                    </w:rPr>
                                    <w:t>Negative Mixed</w:t>
                                  </w:r>
                                </w:p>
                              </w:tc>
                              <w:tc>
                                <w:tcPr>
                                  <w:tcW w:w="758" w:type="pct"/>
                                  <w:tcBorders>
                                    <w:top w:val="single" w:sz="4" w:space="0" w:color="auto"/>
                                  </w:tcBorders>
                                </w:tcPr>
                                <w:p w14:paraId="315C5751" w14:textId="77777777" w:rsidR="00BD08F7" w:rsidRDefault="00BD08F7" w:rsidP="00174D5B">
                                  <w:pPr>
                                    <w:spacing w:line="240" w:lineRule="auto"/>
                                    <w:rPr>
                                      <w:rFonts w:cs="Times New Roman"/>
                                      <w:szCs w:val="24"/>
                                    </w:rPr>
                                  </w:pPr>
                                  <w:r w:rsidRPr="002E4C52">
                                    <w:rPr>
                                      <w:rFonts w:cs="Times New Roman"/>
                                      <w:szCs w:val="24"/>
                                    </w:rPr>
                                    <w:t>Hi</w:t>
                                  </w:r>
                                  <w:r>
                                    <w:rPr>
                                      <w:rFonts w:cs="Times New Roman"/>
                                      <w:szCs w:val="24"/>
                                    </w:rPr>
                                    <w:t>gh</w:t>
                                  </w:r>
                                  <w:r w:rsidRPr="002E4C52">
                                    <w:rPr>
                                      <w:rFonts w:cs="Times New Roman"/>
                                      <w:szCs w:val="24"/>
                                    </w:rPr>
                                    <w:t xml:space="preserve"> Uncertainty</w:t>
                                  </w:r>
                                </w:p>
                                <w:p w14:paraId="2649F8A5" w14:textId="46BF8205" w:rsidR="00BD08F7" w:rsidRPr="002E4C52" w:rsidRDefault="00BD08F7" w:rsidP="00174D5B">
                                  <w:pPr>
                                    <w:spacing w:line="240" w:lineRule="auto"/>
                                    <w:rPr>
                                      <w:rFonts w:cs="Times New Roman"/>
                                      <w:szCs w:val="24"/>
                                    </w:rPr>
                                  </w:pPr>
                                  <w:r>
                                    <w:rPr>
                                      <w:rFonts w:cs="Times New Roman"/>
                                      <w:szCs w:val="24"/>
                                    </w:rPr>
                                    <w:t>(</w:t>
                                  </w:r>
                                  <w:r w:rsidRPr="00174D5B">
                                    <w:rPr>
                                      <w:rFonts w:cs="Times New Roman"/>
                                      <w:i/>
                                      <w:szCs w:val="24"/>
                                    </w:rPr>
                                    <w:t>n</w:t>
                                  </w:r>
                                  <w:r>
                                    <w:rPr>
                                      <w:rFonts w:cs="Times New Roman"/>
                                      <w:szCs w:val="24"/>
                                    </w:rPr>
                                    <w:t xml:space="preserve"> = 26)</w:t>
                                  </w:r>
                                </w:p>
                              </w:tc>
                              <w:tc>
                                <w:tcPr>
                                  <w:tcW w:w="298" w:type="pct"/>
                                  <w:tcBorders>
                                    <w:top w:val="single" w:sz="4" w:space="0" w:color="auto"/>
                                  </w:tcBorders>
                                </w:tcPr>
                                <w:p w14:paraId="7ED4A748" w14:textId="77777777" w:rsidR="00BD08F7" w:rsidRPr="002E4C52" w:rsidRDefault="00BD08F7" w:rsidP="00174D5B">
                                  <w:pPr>
                                    <w:spacing w:line="240" w:lineRule="auto"/>
                                    <w:jc w:val="center"/>
                                    <w:rPr>
                                      <w:rFonts w:cs="Times New Roman"/>
                                      <w:szCs w:val="24"/>
                                    </w:rPr>
                                  </w:pPr>
                                  <w:r>
                                    <w:rPr>
                                      <w:rFonts w:cs="Times New Roman"/>
                                      <w:szCs w:val="24"/>
                                    </w:rPr>
                                    <w:t>2.71</w:t>
                                  </w:r>
                                </w:p>
                              </w:tc>
                              <w:tc>
                                <w:tcPr>
                                  <w:tcW w:w="299" w:type="pct"/>
                                  <w:tcBorders>
                                    <w:top w:val="single" w:sz="4" w:space="0" w:color="auto"/>
                                  </w:tcBorders>
                                </w:tcPr>
                                <w:p w14:paraId="3F227117" w14:textId="77777777" w:rsidR="00BD08F7" w:rsidRPr="002E4C52" w:rsidRDefault="00BD08F7" w:rsidP="00174D5B">
                                  <w:pPr>
                                    <w:spacing w:line="240" w:lineRule="auto"/>
                                    <w:jc w:val="center"/>
                                    <w:rPr>
                                      <w:rFonts w:cs="Times New Roman"/>
                                      <w:szCs w:val="24"/>
                                    </w:rPr>
                                  </w:pPr>
                                  <w:r>
                                    <w:rPr>
                                      <w:rFonts w:cs="Times New Roman"/>
                                      <w:szCs w:val="24"/>
                                    </w:rPr>
                                    <w:t>1.10</w:t>
                                  </w:r>
                                </w:p>
                              </w:tc>
                              <w:tc>
                                <w:tcPr>
                                  <w:tcW w:w="90" w:type="pct"/>
                                  <w:tcBorders>
                                    <w:top w:val="single" w:sz="4" w:space="0" w:color="auto"/>
                                  </w:tcBorders>
                                </w:tcPr>
                                <w:p w14:paraId="2759439E" w14:textId="77777777" w:rsidR="00BD08F7" w:rsidRPr="002E4C52" w:rsidRDefault="00BD08F7" w:rsidP="00174D5B">
                                  <w:pPr>
                                    <w:spacing w:line="240" w:lineRule="auto"/>
                                    <w:jc w:val="center"/>
                                    <w:rPr>
                                      <w:rFonts w:cs="Times New Roman"/>
                                      <w:szCs w:val="24"/>
                                    </w:rPr>
                                  </w:pPr>
                                </w:p>
                              </w:tc>
                              <w:tc>
                                <w:tcPr>
                                  <w:tcW w:w="297" w:type="pct"/>
                                  <w:tcBorders>
                                    <w:top w:val="single" w:sz="4" w:space="0" w:color="auto"/>
                                  </w:tcBorders>
                                </w:tcPr>
                                <w:p w14:paraId="2683CA15" w14:textId="77777777" w:rsidR="00BD08F7" w:rsidRPr="002E4C52" w:rsidRDefault="00BD08F7" w:rsidP="00174D5B">
                                  <w:pPr>
                                    <w:spacing w:line="240" w:lineRule="auto"/>
                                    <w:jc w:val="center"/>
                                    <w:rPr>
                                      <w:rFonts w:cs="Times New Roman"/>
                                      <w:szCs w:val="24"/>
                                    </w:rPr>
                                  </w:pPr>
                                  <w:r>
                                    <w:rPr>
                                      <w:rFonts w:cs="Times New Roman"/>
                                      <w:szCs w:val="24"/>
                                    </w:rPr>
                                    <w:t>2.62</w:t>
                                  </w:r>
                                </w:p>
                              </w:tc>
                              <w:tc>
                                <w:tcPr>
                                  <w:tcW w:w="318" w:type="pct"/>
                                  <w:tcBorders>
                                    <w:top w:val="single" w:sz="4" w:space="0" w:color="auto"/>
                                  </w:tcBorders>
                                </w:tcPr>
                                <w:p w14:paraId="28EC5E9F" w14:textId="77777777" w:rsidR="00BD08F7" w:rsidRPr="002E4C52" w:rsidRDefault="00BD08F7" w:rsidP="00174D5B">
                                  <w:pPr>
                                    <w:spacing w:line="240" w:lineRule="auto"/>
                                    <w:jc w:val="center"/>
                                    <w:rPr>
                                      <w:rFonts w:cs="Times New Roman"/>
                                      <w:szCs w:val="24"/>
                                    </w:rPr>
                                  </w:pPr>
                                  <w:r>
                                    <w:rPr>
                                      <w:rFonts w:cs="Times New Roman"/>
                                      <w:szCs w:val="24"/>
                                    </w:rPr>
                                    <w:t>1.11</w:t>
                                  </w:r>
                                </w:p>
                              </w:tc>
                              <w:tc>
                                <w:tcPr>
                                  <w:tcW w:w="91" w:type="pct"/>
                                  <w:tcBorders>
                                    <w:top w:val="single" w:sz="4" w:space="0" w:color="auto"/>
                                  </w:tcBorders>
                                </w:tcPr>
                                <w:p w14:paraId="0EF6CF2F" w14:textId="77777777" w:rsidR="00BD08F7" w:rsidRPr="002E4C52" w:rsidRDefault="00BD08F7" w:rsidP="00174D5B">
                                  <w:pPr>
                                    <w:spacing w:line="240" w:lineRule="auto"/>
                                    <w:jc w:val="center"/>
                                    <w:rPr>
                                      <w:rFonts w:cs="Times New Roman"/>
                                      <w:szCs w:val="24"/>
                                    </w:rPr>
                                  </w:pPr>
                                </w:p>
                              </w:tc>
                              <w:tc>
                                <w:tcPr>
                                  <w:tcW w:w="419" w:type="pct"/>
                                  <w:tcBorders>
                                    <w:top w:val="single" w:sz="4" w:space="0" w:color="auto"/>
                                  </w:tcBorders>
                                </w:tcPr>
                                <w:p w14:paraId="2D76F440" w14:textId="77777777" w:rsidR="00BD08F7" w:rsidRPr="002E4C52" w:rsidRDefault="00BD08F7" w:rsidP="00174D5B">
                                  <w:pPr>
                                    <w:spacing w:line="240" w:lineRule="auto"/>
                                    <w:jc w:val="center"/>
                                    <w:rPr>
                                      <w:rFonts w:cs="Times New Roman"/>
                                      <w:szCs w:val="24"/>
                                    </w:rPr>
                                  </w:pPr>
                                  <w:r>
                                    <w:rPr>
                                      <w:rFonts w:cs="Times New Roman"/>
                                      <w:szCs w:val="24"/>
                                    </w:rPr>
                                    <w:t>3.50</w:t>
                                  </w:r>
                                </w:p>
                              </w:tc>
                              <w:tc>
                                <w:tcPr>
                                  <w:tcW w:w="418" w:type="pct"/>
                                  <w:tcBorders>
                                    <w:top w:val="single" w:sz="4" w:space="0" w:color="auto"/>
                                  </w:tcBorders>
                                </w:tcPr>
                                <w:p w14:paraId="4784FB3D" w14:textId="77777777" w:rsidR="00BD08F7" w:rsidRPr="002E4C52" w:rsidRDefault="00BD08F7" w:rsidP="00174D5B">
                                  <w:pPr>
                                    <w:spacing w:line="240" w:lineRule="auto"/>
                                    <w:jc w:val="center"/>
                                    <w:rPr>
                                      <w:rFonts w:cs="Times New Roman"/>
                                      <w:szCs w:val="24"/>
                                    </w:rPr>
                                  </w:pPr>
                                  <w:r>
                                    <w:rPr>
                                      <w:rFonts w:cs="Times New Roman"/>
                                      <w:szCs w:val="24"/>
                                    </w:rPr>
                                    <w:t>1.29</w:t>
                                  </w:r>
                                </w:p>
                              </w:tc>
                              <w:tc>
                                <w:tcPr>
                                  <w:tcW w:w="91" w:type="pct"/>
                                  <w:tcBorders>
                                    <w:top w:val="single" w:sz="4" w:space="0" w:color="auto"/>
                                  </w:tcBorders>
                                </w:tcPr>
                                <w:p w14:paraId="53A731A5" w14:textId="77777777" w:rsidR="00BD08F7" w:rsidRPr="002E4C52" w:rsidRDefault="00BD08F7" w:rsidP="00174D5B">
                                  <w:pPr>
                                    <w:spacing w:line="240" w:lineRule="auto"/>
                                    <w:jc w:val="center"/>
                                    <w:rPr>
                                      <w:rFonts w:cs="Times New Roman"/>
                                      <w:szCs w:val="24"/>
                                    </w:rPr>
                                  </w:pPr>
                                </w:p>
                              </w:tc>
                              <w:tc>
                                <w:tcPr>
                                  <w:tcW w:w="364" w:type="pct"/>
                                  <w:tcBorders>
                                    <w:top w:val="single" w:sz="4" w:space="0" w:color="auto"/>
                                  </w:tcBorders>
                                </w:tcPr>
                                <w:p w14:paraId="502862A7" w14:textId="77777777" w:rsidR="00BD08F7" w:rsidRPr="002E4C52" w:rsidRDefault="00BD08F7" w:rsidP="00174D5B">
                                  <w:pPr>
                                    <w:spacing w:line="240" w:lineRule="auto"/>
                                    <w:jc w:val="center"/>
                                    <w:rPr>
                                      <w:rFonts w:cs="Times New Roman"/>
                                      <w:szCs w:val="24"/>
                                    </w:rPr>
                                  </w:pPr>
                                  <w:r>
                                    <w:rPr>
                                      <w:rFonts w:cs="Times New Roman"/>
                                      <w:szCs w:val="24"/>
                                    </w:rPr>
                                    <w:t>2.99</w:t>
                                  </w:r>
                                </w:p>
                              </w:tc>
                              <w:tc>
                                <w:tcPr>
                                  <w:tcW w:w="246" w:type="pct"/>
                                  <w:tcBorders>
                                    <w:top w:val="single" w:sz="4" w:space="0" w:color="auto"/>
                                  </w:tcBorders>
                                </w:tcPr>
                                <w:p w14:paraId="385D8719" w14:textId="77777777" w:rsidR="00BD08F7" w:rsidRPr="002E4C52" w:rsidRDefault="00BD08F7" w:rsidP="00174D5B">
                                  <w:pPr>
                                    <w:spacing w:line="240" w:lineRule="auto"/>
                                    <w:jc w:val="center"/>
                                    <w:rPr>
                                      <w:rFonts w:cs="Times New Roman"/>
                                      <w:szCs w:val="24"/>
                                    </w:rPr>
                                  </w:pPr>
                                  <w:r>
                                    <w:rPr>
                                      <w:rFonts w:cs="Times New Roman"/>
                                      <w:szCs w:val="24"/>
                                    </w:rPr>
                                    <w:t>0.95</w:t>
                                  </w:r>
                                </w:p>
                              </w:tc>
                              <w:tc>
                                <w:tcPr>
                                  <w:tcW w:w="91" w:type="pct"/>
                                  <w:tcBorders>
                                    <w:top w:val="single" w:sz="4" w:space="0" w:color="auto"/>
                                  </w:tcBorders>
                                </w:tcPr>
                                <w:p w14:paraId="7714892B" w14:textId="77777777" w:rsidR="00BD08F7" w:rsidRDefault="00BD08F7" w:rsidP="00174D5B">
                                  <w:pPr>
                                    <w:spacing w:line="240" w:lineRule="auto"/>
                                    <w:jc w:val="center"/>
                                    <w:rPr>
                                      <w:rFonts w:cs="Times New Roman"/>
                                      <w:szCs w:val="24"/>
                                    </w:rPr>
                                  </w:pPr>
                                </w:p>
                              </w:tc>
                              <w:tc>
                                <w:tcPr>
                                  <w:tcW w:w="246" w:type="pct"/>
                                  <w:tcBorders>
                                    <w:top w:val="single" w:sz="4" w:space="0" w:color="auto"/>
                                  </w:tcBorders>
                                </w:tcPr>
                                <w:p w14:paraId="69DF3493" w14:textId="77777777" w:rsidR="00BD08F7" w:rsidRDefault="00BD08F7" w:rsidP="00174D5B">
                                  <w:pPr>
                                    <w:spacing w:line="240" w:lineRule="auto"/>
                                    <w:jc w:val="center"/>
                                    <w:rPr>
                                      <w:rFonts w:cs="Times New Roman"/>
                                      <w:szCs w:val="24"/>
                                    </w:rPr>
                                  </w:pPr>
                                  <w:r>
                                    <w:rPr>
                                      <w:rFonts w:cs="Times New Roman"/>
                                      <w:szCs w:val="24"/>
                                    </w:rPr>
                                    <w:t>3.23</w:t>
                                  </w:r>
                                </w:p>
                              </w:tc>
                              <w:tc>
                                <w:tcPr>
                                  <w:tcW w:w="245" w:type="pct"/>
                                  <w:tcBorders>
                                    <w:top w:val="single" w:sz="4" w:space="0" w:color="auto"/>
                                  </w:tcBorders>
                                </w:tcPr>
                                <w:p w14:paraId="32F0D248" w14:textId="77777777" w:rsidR="00BD08F7" w:rsidRDefault="00BD08F7" w:rsidP="00174D5B">
                                  <w:pPr>
                                    <w:spacing w:line="240" w:lineRule="auto"/>
                                    <w:jc w:val="center"/>
                                    <w:rPr>
                                      <w:rFonts w:cs="Times New Roman"/>
                                      <w:szCs w:val="24"/>
                                    </w:rPr>
                                  </w:pPr>
                                  <w:r>
                                    <w:rPr>
                                      <w:rFonts w:cs="Times New Roman"/>
                                      <w:szCs w:val="24"/>
                                    </w:rPr>
                                    <w:t>0.98</w:t>
                                  </w:r>
                                </w:p>
                              </w:tc>
                            </w:tr>
                            <w:tr w:rsidR="00BD08F7" w:rsidRPr="002E4C52" w14:paraId="77DEB6F8" w14:textId="77777777" w:rsidTr="00270394">
                              <w:tc>
                                <w:tcPr>
                                  <w:tcW w:w="729" w:type="pct"/>
                                </w:tcPr>
                                <w:p w14:paraId="699C2987" w14:textId="77777777" w:rsidR="00BD08F7" w:rsidRPr="002E4C52" w:rsidRDefault="00BD08F7" w:rsidP="00174D5B">
                                  <w:pPr>
                                    <w:spacing w:line="240" w:lineRule="auto"/>
                                    <w:rPr>
                                      <w:rFonts w:cs="Times New Roman"/>
                                      <w:szCs w:val="24"/>
                                    </w:rPr>
                                  </w:pPr>
                                </w:p>
                              </w:tc>
                              <w:tc>
                                <w:tcPr>
                                  <w:tcW w:w="758" w:type="pct"/>
                                </w:tcPr>
                                <w:p w14:paraId="26F20918" w14:textId="5F6556CA" w:rsidR="00BD08F7" w:rsidRPr="002E4C52" w:rsidRDefault="00BD08F7" w:rsidP="00174D5B">
                                  <w:pPr>
                                    <w:spacing w:line="240" w:lineRule="auto"/>
                                    <w:rPr>
                                      <w:rFonts w:cs="Times New Roman"/>
                                      <w:szCs w:val="24"/>
                                    </w:rPr>
                                  </w:pPr>
                                  <w:r w:rsidRPr="002E4C52">
                                    <w:rPr>
                                      <w:rFonts w:cs="Times New Roman"/>
                                      <w:szCs w:val="24"/>
                                    </w:rPr>
                                    <w:t>Low Uncertainty</w:t>
                                  </w:r>
                                  <w:r>
                                    <w:rPr>
                                      <w:rFonts w:cs="Times New Roman"/>
                                      <w:szCs w:val="24"/>
                                    </w:rPr>
                                    <w:t xml:space="preserve"> (</w:t>
                                  </w:r>
                                  <w:r w:rsidRPr="00174D5B">
                                    <w:rPr>
                                      <w:rFonts w:cs="Times New Roman"/>
                                      <w:i/>
                                      <w:szCs w:val="24"/>
                                    </w:rPr>
                                    <w:t>n</w:t>
                                  </w:r>
                                  <w:r>
                                    <w:rPr>
                                      <w:rFonts w:cs="Times New Roman"/>
                                      <w:szCs w:val="24"/>
                                    </w:rPr>
                                    <w:t xml:space="preserve"> = 29)</w:t>
                                  </w:r>
                                </w:p>
                              </w:tc>
                              <w:tc>
                                <w:tcPr>
                                  <w:tcW w:w="298" w:type="pct"/>
                                </w:tcPr>
                                <w:p w14:paraId="2E53AA86" w14:textId="77777777" w:rsidR="00BD08F7" w:rsidRPr="002E4C52" w:rsidRDefault="00BD08F7" w:rsidP="00174D5B">
                                  <w:pPr>
                                    <w:spacing w:line="240" w:lineRule="auto"/>
                                    <w:jc w:val="center"/>
                                    <w:rPr>
                                      <w:rFonts w:cs="Times New Roman"/>
                                      <w:szCs w:val="24"/>
                                    </w:rPr>
                                  </w:pPr>
                                  <w:r>
                                    <w:rPr>
                                      <w:rFonts w:cs="Times New Roman"/>
                                      <w:szCs w:val="24"/>
                                    </w:rPr>
                                    <w:t>2.28</w:t>
                                  </w:r>
                                </w:p>
                              </w:tc>
                              <w:tc>
                                <w:tcPr>
                                  <w:tcW w:w="299" w:type="pct"/>
                                </w:tcPr>
                                <w:p w14:paraId="5AC1911F" w14:textId="77777777" w:rsidR="00BD08F7" w:rsidRPr="002E4C52" w:rsidRDefault="00BD08F7" w:rsidP="00174D5B">
                                  <w:pPr>
                                    <w:spacing w:line="240" w:lineRule="auto"/>
                                    <w:jc w:val="center"/>
                                    <w:rPr>
                                      <w:rFonts w:cs="Times New Roman"/>
                                      <w:szCs w:val="24"/>
                                    </w:rPr>
                                  </w:pPr>
                                  <w:r>
                                    <w:rPr>
                                      <w:rFonts w:cs="Times New Roman"/>
                                      <w:szCs w:val="24"/>
                                    </w:rPr>
                                    <w:t>0.78</w:t>
                                  </w:r>
                                </w:p>
                              </w:tc>
                              <w:tc>
                                <w:tcPr>
                                  <w:tcW w:w="90" w:type="pct"/>
                                </w:tcPr>
                                <w:p w14:paraId="4EE9462D" w14:textId="77777777" w:rsidR="00BD08F7" w:rsidRPr="002E4C52" w:rsidRDefault="00BD08F7" w:rsidP="00174D5B">
                                  <w:pPr>
                                    <w:spacing w:line="240" w:lineRule="auto"/>
                                    <w:jc w:val="center"/>
                                    <w:rPr>
                                      <w:rFonts w:cs="Times New Roman"/>
                                      <w:szCs w:val="24"/>
                                    </w:rPr>
                                  </w:pPr>
                                </w:p>
                              </w:tc>
                              <w:tc>
                                <w:tcPr>
                                  <w:tcW w:w="297" w:type="pct"/>
                                </w:tcPr>
                                <w:p w14:paraId="6636061C" w14:textId="77777777" w:rsidR="00BD08F7" w:rsidRPr="002E4C52" w:rsidRDefault="00BD08F7" w:rsidP="00174D5B">
                                  <w:pPr>
                                    <w:spacing w:line="240" w:lineRule="auto"/>
                                    <w:jc w:val="center"/>
                                    <w:rPr>
                                      <w:rFonts w:cs="Times New Roman"/>
                                      <w:szCs w:val="24"/>
                                    </w:rPr>
                                  </w:pPr>
                                  <w:r>
                                    <w:rPr>
                                      <w:rFonts w:cs="Times New Roman"/>
                                      <w:szCs w:val="24"/>
                                    </w:rPr>
                                    <w:t>2.40</w:t>
                                  </w:r>
                                </w:p>
                              </w:tc>
                              <w:tc>
                                <w:tcPr>
                                  <w:tcW w:w="318" w:type="pct"/>
                                </w:tcPr>
                                <w:p w14:paraId="4195513D" w14:textId="77777777" w:rsidR="00BD08F7" w:rsidRPr="002E4C52" w:rsidRDefault="00BD08F7" w:rsidP="00174D5B">
                                  <w:pPr>
                                    <w:spacing w:line="240" w:lineRule="auto"/>
                                    <w:jc w:val="center"/>
                                    <w:rPr>
                                      <w:rFonts w:cs="Times New Roman"/>
                                      <w:szCs w:val="24"/>
                                    </w:rPr>
                                  </w:pPr>
                                  <w:r>
                                    <w:rPr>
                                      <w:rFonts w:cs="Times New Roman"/>
                                      <w:szCs w:val="24"/>
                                    </w:rPr>
                                    <w:t>0.93</w:t>
                                  </w:r>
                                </w:p>
                              </w:tc>
                              <w:tc>
                                <w:tcPr>
                                  <w:tcW w:w="91" w:type="pct"/>
                                </w:tcPr>
                                <w:p w14:paraId="185A6EAC" w14:textId="77777777" w:rsidR="00BD08F7" w:rsidRPr="002E4C52" w:rsidRDefault="00BD08F7" w:rsidP="00174D5B">
                                  <w:pPr>
                                    <w:spacing w:line="240" w:lineRule="auto"/>
                                    <w:jc w:val="center"/>
                                    <w:rPr>
                                      <w:rFonts w:cs="Times New Roman"/>
                                      <w:szCs w:val="24"/>
                                    </w:rPr>
                                  </w:pPr>
                                </w:p>
                              </w:tc>
                              <w:tc>
                                <w:tcPr>
                                  <w:tcW w:w="419" w:type="pct"/>
                                </w:tcPr>
                                <w:p w14:paraId="60548A55" w14:textId="77777777" w:rsidR="00BD08F7" w:rsidRPr="002E4C52" w:rsidRDefault="00BD08F7" w:rsidP="00174D5B">
                                  <w:pPr>
                                    <w:spacing w:line="240" w:lineRule="auto"/>
                                    <w:jc w:val="center"/>
                                    <w:rPr>
                                      <w:rFonts w:cs="Times New Roman"/>
                                      <w:szCs w:val="24"/>
                                    </w:rPr>
                                  </w:pPr>
                                  <w:r>
                                    <w:rPr>
                                      <w:rFonts w:cs="Times New Roman"/>
                                      <w:szCs w:val="24"/>
                                    </w:rPr>
                                    <w:t>3.27</w:t>
                                  </w:r>
                                </w:p>
                              </w:tc>
                              <w:tc>
                                <w:tcPr>
                                  <w:tcW w:w="418" w:type="pct"/>
                                </w:tcPr>
                                <w:p w14:paraId="264BD485" w14:textId="77777777" w:rsidR="00BD08F7" w:rsidRPr="002E4C52" w:rsidRDefault="00BD08F7" w:rsidP="00174D5B">
                                  <w:pPr>
                                    <w:spacing w:line="240" w:lineRule="auto"/>
                                    <w:jc w:val="center"/>
                                    <w:rPr>
                                      <w:rFonts w:cs="Times New Roman"/>
                                      <w:szCs w:val="24"/>
                                    </w:rPr>
                                  </w:pPr>
                                  <w:r>
                                    <w:rPr>
                                      <w:rFonts w:cs="Times New Roman"/>
                                      <w:szCs w:val="24"/>
                                    </w:rPr>
                                    <w:t>1.14</w:t>
                                  </w:r>
                                </w:p>
                              </w:tc>
                              <w:tc>
                                <w:tcPr>
                                  <w:tcW w:w="91" w:type="pct"/>
                                </w:tcPr>
                                <w:p w14:paraId="4624AC89" w14:textId="77777777" w:rsidR="00BD08F7" w:rsidRPr="002E4C52" w:rsidRDefault="00BD08F7" w:rsidP="00174D5B">
                                  <w:pPr>
                                    <w:spacing w:line="240" w:lineRule="auto"/>
                                    <w:jc w:val="center"/>
                                    <w:rPr>
                                      <w:rFonts w:cs="Times New Roman"/>
                                      <w:szCs w:val="24"/>
                                    </w:rPr>
                                  </w:pPr>
                                </w:p>
                              </w:tc>
                              <w:tc>
                                <w:tcPr>
                                  <w:tcW w:w="364" w:type="pct"/>
                                </w:tcPr>
                                <w:p w14:paraId="07FBE2C8" w14:textId="77777777" w:rsidR="00BD08F7" w:rsidRPr="002E4C52" w:rsidRDefault="00BD08F7" w:rsidP="00174D5B">
                                  <w:pPr>
                                    <w:spacing w:line="240" w:lineRule="auto"/>
                                    <w:jc w:val="center"/>
                                    <w:rPr>
                                      <w:rFonts w:cs="Times New Roman"/>
                                      <w:szCs w:val="24"/>
                                    </w:rPr>
                                  </w:pPr>
                                  <w:r>
                                    <w:rPr>
                                      <w:rFonts w:cs="Times New Roman"/>
                                      <w:szCs w:val="24"/>
                                    </w:rPr>
                                    <w:t>2.94</w:t>
                                  </w:r>
                                </w:p>
                              </w:tc>
                              <w:tc>
                                <w:tcPr>
                                  <w:tcW w:w="246" w:type="pct"/>
                                </w:tcPr>
                                <w:p w14:paraId="6537D26B" w14:textId="77777777" w:rsidR="00BD08F7" w:rsidRPr="002E4C52" w:rsidRDefault="00BD08F7" w:rsidP="00174D5B">
                                  <w:pPr>
                                    <w:spacing w:line="240" w:lineRule="auto"/>
                                    <w:jc w:val="center"/>
                                    <w:rPr>
                                      <w:rFonts w:cs="Times New Roman"/>
                                      <w:szCs w:val="24"/>
                                    </w:rPr>
                                  </w:pPr>
                                  <w:r>
                                    <w:rPr>
                                      <w:rFonts w:cs="Times New Roman"/>
                                      <w:szCs w:val="24"/>
                                    </w:rPr>
                                    <w:t>0.75</w:t>
                                  </w:r>
                                </w:p>
                              </w:tc>
                              <w:tc>
                                <w:tcPr>
                                  <w:tcW w:w="91" w:type="pct"/>
                                </w:tcPr>
                                <w:p w14:paraId="299042D1" w14:textId="77777777" w:rsidR="00BD08F7" w:rsidRDefault="00BD08F7" w:rsidP="00174D5B">
                                  <w:pPr>
                                    <w:spacing w:line="240" w:lineRule="auto"/>
                                    <w:jc w:val="center"/>
                                    <w:rPr>
                                      <w:rFonts w:cs="Times New Roman"/>
                                      <w:szCs w:val="24"/>
                                    </w:rPr>
                                  </w:pPr>
                                </w:p>
                              </w:tc>
                              <w:tc>
                                <w:tcPr>
                                  <w:tcW w:w="246" w:type="pct"/>
                                </w:tcPr>
                                <w:p w14:paraId="1E600DA4" w14:textId="77777777" w:rsidR="00BD08F7" w:rsidRDefault="00BD08F7" w:rsidP="00174D5B">
                                  <w:pPr>
                                    <w:spacing w:line="240" w:lineRule="auto"/>
                                    <w:jc w:val="center"/>
                                    <w:rPr>
                                      <w:rFonts w:cs="Times New Roman"/>
                                      <w:szCs w:val="24"/>
                                    </w:rPr>
                                  </w:pPr>
                                  <w:r>
                                    <w:rPr>
                                      <w:rFonts w:cs="Times New Roman"/>
                                      <w:szCs w:val="24"/>
                                    </w:rPr>
                                    <w:t>3.09</w:t>
                                  </w:r>
                                </w:p>
                              </w:tc>
                              <w:tc>
                                <w:tcPr>
                                  <w:tcW w:w="245" w:type="pct"/>
                                </w:tcPr>
                                <w:p w14:paraId="65F80B84" w14:textId="77777777" w:rsidR="00BD08F7" w:rsidRDefault="00BD08F7" w:rsidP="00174D5B">
                                  <w:pPr>
                                    <w:spacing w:line="240" w:lineRule="auto"/>
                                    <w:jc w:val="center"/>
                                    <w:rPr>
                                      <w:rFonts w:cs="Times New Roman"/>
                                      <w:szCs w:val="24"/>
                                    </w:rPr>
                                  </w:pPr>
                                  <w:r>
                                    <w:rPr>
                                      <w:rFonts w:cs="Times New Roman"/>
                                      <w:szCs w:val="24"/>
                                    </w:rPr>
                                    <w:t>0.70</w:t>
                                  </w:r>
                                </w:p>
                              </w:tc>
                            </w:tr>
                            <w:tr w:rsidR="00BD08F7" w:rsidRPr="002E4C52" w14:paraId="2A7ED1AD" w14:textId="77777777" w:rsidTr="00270394">
                              <w:tc>
                                <w:tcPr>
                                  <w:tcW w:w="729" w:type="pct"/>
                                </w:tcPr>
                                <w:p w14:paraId="361E3723" w14:textId="77777777" w:rsidR="00BD08F7" w:rsidRPr="002E4C52" w:rsidRDefault="00BD08F7" w:rsidP="00174D5B">
                                  <w:pPr>
                                    <w:spacing w:line="240" w:lineRule="auto"/>
                                    <w:rPr>
                                      <w:rFonts w:cs="Times New Roman"/>
                                      <w:szCs w:val="24"/>
                                    </w:rPr>
                                  </w:pPr>
                                  <w:r w:rsidRPr="002E4C52">
                                    <w:rPr>
                                      <w:rFonts w:cs="Times New Roman"/>
                                      <w:szCs w:val="24"/>
                                    </w:rPr>
                                    <w:t>Mixed Valence</w:t>
                                  </w:r>
                                </w:p>
                              </w:tc>
                              <w:tc>
                                <w:tcPr>
                                  <w:tcW w:w="758" w:type="pct"/>
                                </w:tcPr>
                                <w:p w14:paraId="40361B0C" w14:textId="418AA3D4" w:rsidR="00BD08F7" w:rsidRPr="002E4C52" w:rsidRDefault="00BD08F7" w:rsidP="00174D5B">
                                  <w:pPr>
                                    <w:spacing w:line="240" w:lineRule="auto"/>
                                    <w:rPr>
                                      <w:rFonts w:cs="Times New Roman"/>
                                      <w:szCs w:val="24"/>
                                    </w:rPr>
                                  </w:pPr>
                                  <w:r w:rsidRPr="002E4C52">
                                    <w:rPr>
                                      <w:rFonts w:cs="Times New Roman"/>
                                      <w:szCs w:val="24"/>
                                    </w:rPr>
                                    <w:t>Hi</w:t>
                                  </w:r>
                                  <w:r>
                                    <w:rPr>
                                      <w:rFonts w:cs="Times New Roman"/>
                                      <w:szCs w:val="24"/>
                                    </w:rPr>
                                    <w:t>gh</w:t>
                                  </w:r>
                                  <w:r w:rsidRPr="002E4C52">
                                    <w:rPr>
                                      <w:rFonts w:cs="Times New Roman"/>
                                      <w:szCs w:val="24"/>
                                    </w:rPr>
                                    <w:t xml:space="preserve"> Uncertainty</w:t>
                                  </w:r>
                                  <w:r>
                                    <w:rPr>
                                      <w:rFonts w:cs="Times New Roman"/>
                                      <w:szCs w:val="24"/>
                                    </w:rPr>
                                    <w:t xml:space="preserve"> (</w:t>
                                  </w:r>
                                  <w:r w:rsidRPr="00174D5B">
                                    <w:rPr>
                                      <w:rFonts w:cs="Times New Roman"/>
                                      <w:i/>
                                      <w:szCs w:val="24"/>
                                    </w:rPr>
                                    <w:t>n</w:t>
                                  </w:r>
                                  <w:r>
                                    <w:rPr>
                                      <w:rFonts w:cs="Times New Roman"/>
                                      <w:szCs w:val="24"/>
                                    </w:rPr>
                                    <w:t xml:space="preserve"> = 26)</w:t>
                                  </w:r>
                                </w:p>
                              </w:tc>
                              <w:tc>
                                <w:tcPr>
                                  <w:tcW w:w="298" w:type="pct"/>
                                </w:tcPr>
                                <w:p w14:paraId="76B87352" w14:textId="77777777" w:rsidR="00BD08F7" w:rsidRPr="002E4C52" w:rsidRDefault="00BD08F7" w:rsidP="00174D5B">
                                  <w:pPr>
                                    <w:spacing w:line="240" w:lineRule="auto"/>
                                    <w:jc w:val="center"/>
                                    <w:rPr>
                                      <w:rFonts w:cs="Times New Roman"/>
                                      <w:szCs w:val="24"/>
                                    </w:rPr>
                                  </w:pPr>
                                  <w:r>
                                    <w:rPr>
                                      <w:rFonts w:cs="Times New Roman"/>
                                      <w:szCs w:val="24"/>
                                    </w:rPr>
                                    <w:t>2.87</w:t>
                                  </w:r>
                                </w:p>
                              </w:tc>
                              <w:tc>
                                <w:tcPr>
                                  <w:tcW w:w="299" w:type="pct"/>
                                </w:tcPr>
                                <w:p w14:paraId="1D2D1A6F" w14:textId="77777777" w:rsidR="00BD08F7" w:rsidRPr="002E4C52" w:rsidRDefault="00BD08F7" w:rsidP="00174D5B">
                                  <w:pPr>
                                    <w:spacing w:line="240" w:lineRule="auto"/>
                                    <w:jc w:val="center"/>
                                    <w:rPr>
                                      <w:rFonts w:cs="Times New Roman"/>
                                      <w:szCs w:val="24"/>
                                    </w:rPr>
                                  </w:pPr>
                                  <w:r>
                                    <w:rPr>
                                      <w:rFonts w:cs="Times New Roman"/>
                                      <w:szCs w:val="24"/>
                                    </w:rPr>
                                    <w:t>1.04</w:t>
                                  </w:r>
                                </w:p>
                              </w:tc>
                              <w:tc>
                                <w:tcPr>
                                  <w:tcW w:w="90" w:type="pct"/>
                                </w:tcPr>
                                <w:p w14:paraId="665BE1B9" w14:textId="77777777" w:rsidR="00BD08F7" w:rsidRPr="002E4C52" w:rsidRDefault="00BD08F7" w:rsidP="00174D5B">
                                  <w:pPr>
                                    <w:spacing w:line="240" w:lineRule="auto"/>
                                    <w:jc w:val="center"/>
                                    <w:rPr>
                                      <w:rFonts w:cs="Times New Roman"/>
                                      <w:szCs w:val="24"/>
                                    </w:rPr>
                                  </w:pPr>
                                </w:p>
                              </w:tc>
                              <w:tc>
                                <w:tcPr>
                                  <w:tcW w:w="297" w:type="pct"/>
                                </w:tcPr>
                                <w:p w14:paraId="6DEF6865" w14:textId="77777777" w:rsidR="00BD08F7" w:rsidRPr="002E4C52" w:rsidRDefault="00BD08F7" w:rsidP="00174D5B">
                                  <w:pPr>
                                    <w:spacing w:line="240" w:lineRule="auto"/>
                                    <w:jc w:val="center"/>
                                    <w:rPr>
                                      <w:rFonts w:cs="Times New Roman"/>
                                      <w:szCs w:val="24"/>
                                    </w:rPr>
                                  </w:pPr>
                                  <w:r>
                                    <w:rPr>
                                      <w:rFonts w:cs="Times New Roman"/>
                                      <w:szCs w:val="24"/>
                                    </w:rPr>
                                    <w:t>2.26</w:t>
                                  </w:r>
                                </w:p>
                              </w:tc>
                              <w:tc>
                                <w:tcPr>
                                  <w:tcW w:w="318" w:type="pct"/>
                                </w:tcPr>
                                <w:p w14:paraId="1484E401" w14:textId="77777777" w:rsidR="00BD08F7" w:rsidRPr="002E4C52" w:rsidRDefault="00BD08F7" w:rsidP="00174D5B">
                                  <w:pPr>
                                    <w:spacing w:line="240" w:lineRule="auto"/>
                                    <w:jc w:val="center"/>
                                    <w:rPr>
                                      <w:rFonts w:cs="Times New Roman"/>
                                      <w:szCs w:val="24"/>
                                    </w:rPr>
                                  </w:pPr>
                                  <w:r>
                                    <w:rPr>
                                      <w:rFonts w:cs="Times New Roman"/>
                                      <w:szCs w:val="24"/>
                                    </w:rPr>
                                    <w:t>1.05</w:t>
                                  </w:r>
                                </w:p>
                              </w:tc>
                              <w:tc>
                                <w:tcPr>
                                  <w:tcW w:w="91" w:type="pct"/>
                                </w:tcPr>
                                <w:p w14:paraId="492BB0D6" w14:textId="77777777" w:rsidR="00BD08F7" w:rsidRPr="002E4C52" w:rsidRDefault="00BD08F7" w:rsidP="00174D5B">
                                  <w:pPr>
                                    <w:spacing w:line="240" w:lineRule="auto"/>
                                    <w:jc w:val="center"/>
                                    <w:rPr>
                                      <w:rFonts w:cs="Times New Roman"/>
                                      <w:szCs w:val="24"/>
                                    </w:rPr>
                                  </w:pPr>
                                </w:p>
                              </w:tc>
                              <w:tc>
                                <w:tcPr>
                                  <w:tcW w:w="419" w:type="pct"/>
                                </w:tcPr>
                                <w:p w14:paraId="2C2BDD9B" w14:textId="77777777" w:rsidR="00BD08F7" w:rsidRPr="002E4C52" w:rsidRDefault="00BD08F7" w:rsidP="00174D5B">
                                  <w:pPr>
                                    <w:spacing w:line="240" w:lineRule="auto"/>
                                    <w:jc w:val="center"/>
                                    <w:rPr>
                                      <w:rFonts w:cs="Times New Roman"/>
                                      <w:szCs w:val="24"/>
                                    </w:rPr>
                                  </w:pPr>
                                  <w:r>
                                    <w:rPr>
                                      <w:rFonts w:cs="Times New Roman"/>
                                      <w:szCs w:val="24"/>
                                    </w:rPr>
                                    <w:t>3.66</w:t>
                                  </w:r>
                                </w:p>
                              </w:tc>
                              <w:tc>
                                <w:tcPr>
                                  <w:tcW w:w="418" w:type="pct"/>
                                </w:tcPr>
                                <w:p w14:paraId="29E15150" w14:textId="77777777" w:rsidR="00BD08F7" w:rsidRPr="002E4C52" w:rsidRDefault="00BD08F7" w:rsidP="00174D5B">
                                  <w:pPr>
                                    <w:spacing w:line="240" w:lineRule="auto"/>
                                    <w:jc w:val="center"/>
                                    <w:rPr>
                                      <w:rFonts w:cs="Times New Roman"/>
                                      <w:szCs w:val="24"/>
                                    </w:rPr>
                                  </w:pPr>
                                  <w:r>
                                    <w:rPr>
                                      <w:rFonts w:cs="Times New Roman"/>
                                      <w:szCs w:val="24"/>
                                    </w:rPr>
                                    <w:t>1.24</w:t>
                                  </w:r>
                                </w:p>
                              </w:tc>
                              <w:tc>
                                <w:tcPr>
                                  <w:tcW w:w="91" w:type="pct"/>
                                </w:tcPr>
                                <w:p w14:paraId="43F920E9" w14:textId="77777777" w:rsidR="00BD08F7" w:rsidRPr="002E4C52" w:rsidRDefault="00BD08F7" w:rsidP="00174D5B">
                                  <w:pPr>
                                    <w:spacing w:line="240" w:lineRule="auto"/>
                                    <w:jc w:val="center"/>
                                    <w:rPr>
                                      <w:rFonts w:cs="Times New Roman"/>
                                      <w:szCs w:val="24"/>
                                    </w:rPr>
                                  </w:pPr>
                                </w:p>
                              </w:tc>
                              <w:tc>
                                <w:tcPr>
                                  <w:tcW w:w="364" w:type="pct"/>
                                </w:tcPr>
                                <w:p w14:paraId="477062FC" w14:textId="77777777" w:rsidR="00BD08F7" w:rsidRPr="002E4C52" w:rsidRDefault="00BD08F7" w:rsidP="00174D5B">
                                  <w:pPr>
                                    <w:spacing w:line="240" w:lineRule="auto"/>
                                    <w:jc w:val="center"/>
                                    <w:rPr>
                                      <w:rFonts w:cs="Times New Roman"/>
                                      <w:szCs w:val="24"/>
                                    </w:rPr>
                                  </w:pPr>
                                  <w:r>
                                    <w:rPr>
                                      <w:rFonts w:cs="Times New Roman"/>
                                      <w:szCs w:val="24"/>
                                    </w:rPr>
                                    <w:t>2.64</w:t>
                                  </w:r>
                                </w:p>
                              </w:tc>
                              <w:tc>
                                <w:tcPr>
                                  <w:tcW w:w="246" w:type="pct"/>
                                </w:tcPr>
                                <w:p w14:paraId="3D923D4E" w14:textId="77777777" w:rsidR="00BD08F7" w:rsidRPr="002E4C52" w:rsidRDefault="00BD08F7" w:rsidP="00174D5B">
                                  <w:pPr>
                                    <w:spacing w:line="240" w:lineRule="auto"/>
                                    <w:jc w:val="center"/>
                                    <w:rPr>
                                      <w:rFonts w:cs="Times New Roman"/>
                                      <w:szCs w:val="24"/>
                                    </w:rPr>
                                  </w:pPr>
                                  <w:r>
                                    <w:rPr>
                                      <w:rFonts w:cs="Times New Roman"/>
                                      <w:szCs w:val="24"/>
                                    </w:rPr>
                                    <w:t>0.69</w:t>
                                  </w:r>
                                </w:p>
                              </w:tc>
                              <w:tc>
                                <w:tcPr>
                                  <w:tcW w:w="91" w:type="pct"/>
                                </w:tcPr>
                                <w:p w14:paraId="2E46B86C" w14:textId="77777777" w:rsidR="00BD08F7" w:rsidRDefault="00BD08F7" w:rsidP="00174D5B">
                                  <w:pPr>
                                    <w:spacing w:line="240" w:lineRule="auto"/>
                                    <w:jc w:val="center"/>
                                    <w:rPr>
                                      <w:rFonts w:cs="Times New Roman"/>
                                      <w:szCs w:val="24"/>
                                    </w:rPr>
                                  </w:pPr>
                                </w:p>
                              </w:tc>
                              <w:tc>
                                <w:tcPr>
                                  <w:tcW w:w="246" w:type="pct"/>
                                </w:tcPr>
                                <w:p w14:paraId="6A1DCDF7" w14:textId="77777777" w:rsidR="00BD08F7" w:rsidRDefault="00BD08F7" w:rsidP="00174D5B">
                                  <w:pPr>
                                    <w:spacing w:line="240" w:lineRule="auto"/>
                                    <w:jc w:val="center"/>
                                    <w:rPr>
                                      <w:rFonts w:cs="Times New Roman"/>
                                      <w:szCs w:val="24"/>
                                    </w:rPr>
                                  </w:pPr>
                                  <w:r>
                                    <w:rPr>
                                      <w:rFonts w:cs="Times New Roman"/>
                                      <w:szCs w:val="24"/>
                                    </w:rPr>
                                    <w:t>2.69</w:t>
                                  </w:r>
                                </w:p>
                              </w:tc>
                              <w:tc>
                                <w:tcPr>
                                  <w:tcW w:w="245" w:type="pct"/>
                                </w:tcPr>
                                <w:p w14:paraId="1473688E" w14:textId="77777777" w:rsidR="00BD08F7" w:rsidRDefault="00BD08F7" w:rsidP="00174D5B">
                                  <w:pPr>
                                    <w:spacing w:line="240" w:lineRule="auto"/>
                                    <w:jc w:val="center"/>
                                    <w:rPr>
                                      <w:rFonts w:cs="Times New Roman"/>
                                      <w:szCs w:val="24"/>
                                    </w:rPr>
                                  </w:pPr>
                                  <w:r>
                                    <w:rPr>
                                      <w:rFonts w:cs="Times New Roman"/>
                                      <w:szCs w:val="24"/>
                                    </w:rPr>
                                    <w:t>0.87</w:t>
                                  </w:r>
                                </w:p>
                              </w:tc>
                            </w:tr>
                            <w:tr w:rsidR="00BD08F7" w:rsidRPr="002E4C52" w14:paraId="536DC254" w14:textId="77777777" w:rsidTr="00270394">
                              <w:tc>
                                <w:tcPr>
                                  <w:tcW w:w="729" w:type="pct"/>
                                </w:tcPr>
                                <w:p w14:paraId="5E3E9544" w14:textId="77777777" w:rsidR="00BD08F7" w:rsidRPr="002E4C52" w:rsidRDefault="00BD08F7" w:rsidP="00174D5B">
                                  <w:pPr>
                                    <w:spacing w:line="240" w:lineRule="auto"/>
                                    <w:rPr>
                                      <w:rFonts w:cs="Times New Roman"/>
                                      <w:szCs w:val="24"/>
                                    </w:rPr>
                                  </w:pPr>
                                </w:p>
                              </w:tc>
                              <w:tc>
                                <w:tcPr>
                                  <w:tcW w:w="758" w:type="pct"/>
                                </w:tcPr>
                                <w:p w14:paraId="21F12D1E" w14:textId="054D5827" w:rsidR="00BD08F7" w:rsidRPr="002E4C52" w:rsidRDefault="00BD08F7" w:rsidP="00174D5B">
                                  <w:pPr>
                                    <w:spacing w:line="240" w:lineRule="auto"/>
                                    <w:rPr>
                                      <w:rFonts w:cs="Times New Roman"/>
                                      <w:szCs w:val="24"/>
                                    </w:rPr>
                                  </w:pPr>
                                  <w:r w:rsidRPr="002E4C52">
                                    <w:rPr>
                                      <w:rFonts w:cs="Times New Roman"/>
                                      <w:szCs w:val="24"/>
                                    </w:rPr>
                                    <w:t>Low Uncertainty</w:t>
                                  </w:r>
                                  <w:r>
                                    <w:rPr>
                                      <w:rFonts w:cs="Times New Roman"/>
                                      <w:szCs w:val="24"/>
                                    </w:rPr>
                                    <w:t xml:space="preserve"> (</w:t>
                                  </w:r>
                                  <w:r w:rsidRPr="00174D5B">
                                    <w:rPr>
                                      <w:rFonts w:cs="Times New Roman"/>
                                      <w:i/>
                                      <w:szCs w:val="24"/>
                                    </w:rPr>
                                    <w:t>n</w:t>
                                  </w:r>
                                  <w:r>
                                    <w:rPr>
                                      <w:rFonts w:cs="Times New Roman"/>
                                      <w:szCs w:val="24"/>
                                    </w:rPr>
                                    <w:t xml:space="preserve"> = 26)</w:t>
                                  </w:r>
                                </w:p>
                              </w:tc>
                              <w:tc>
                                <w:tcPr>
                                  <w:tcW w:w="298" w:type="pct"/>
                                </w:tcPr>
                                <w:p w14:paraId="3C5CA274" w14:textId="77777777" w:rsidR="00BD08F7" w:rsidRPr="002E4C52" w:rsidRDefault="00BD08F7" w:rsidP="00174D5B">
                                  <w:pPr>
                                    <w:spacing w:line="240" w:lineRule="auto"/>
                                    <w:jc w:val="center"/>
                                    <w:rPr>
                                      <w:rFonts w:cs="Times New Roman"/>
                                      <w:szCs w:val="24"/>
                                    </w:rPr>
                                  </w:pPr>
                                  <w:r>
                                    <w:rPr>
                                      <w:rFonts w:cs="Times New Roman"/>
                                      <w:szCs w:val="24"/>
                                    </w:rPr>
                                    <w:t>2.19</w:t>
                                  </w:r>
                                </w:p>
                              </w:tc>
                              <w:tc>
                                <w:tcPr>
                                  <w:tcW w:w="299" w:type="pct"/>
                                </w:tcPr>
                                <w:p w14:paraId="48D10BB7" w14:textId="77777777" w:rsidR="00BD08F7" w:rsidRPr="002E4C52" w:rsidRDefault="00BD08F7" w:rsidP="00174D5B">
                                  <w:pPr>
                                    <w:spacing w:line="240" w:lineRule="auto"/>
                                    <w:jc w:val="center"/>
                                    <w:rPr>
                                      <w:rFonts w:cs="Times New Roman"/>
                                      <w:szCs w:val="24"/>
                                    </w:rPr>
                                  </w:pPr>
                                  <w:r>
                                    <w:rPr>
                                      <w:rFonts w:cs="Times New Roman"/>
                                      <w:szCs w:val="24"/>
                                    </w:rPr>
                                    <w:t>0.68</w:t>
                                  </w:r>
                                </w:p>
                              </w:tc>
                              <w:tc>
                                <w:tcPr>
                                  <w:tcW w:w="90" w:type="pct"/>
                                </w:tcPr>
                                <w:p w14:paraId="16BB4193" w14:textId="77777777" w:rsidR="00BD08F7" w:rsidRPr="002E4C52" w:rsidRDefault="00BD08F7" w:rsidP="00174D5B">
                                  <w:pPr>
                                    <w:spacing w:line="240" w:lineRule="auto"/>
                                    <w:jc w:val="center"/>
                                    <w:rPr>
                                      <w:rFonts w:cs="Times New Roman"/>
                                      <w:szCs w:val="24"/>
                                    </w:rPr>
                                  </w:pPr>
                                </w:p>
                              </w:tc>
                              <w:tc>
                                <w:tcPr>
                                  <w:tcW w:w="297" w:type="pct"/>
                                </w:tcPr>
                                <w:p w14:paraId="28CF72EE" w14:textId="77777777" w:rsidR="00BD08F7" w:rsidRPr="002E4C52" w:rsidRDefault="00BD08F7" w:rsidP="00174D5B">
                                  <w:pPr>
                                    <w:spacing w:line="240" w:lineRule="auto"/>
                                    <w:jc w:val="center"/>
                                    <w:rPr>
                                      <w:rFonts w:cs="Times New Roman"/>
                                      <w:szCs w:val="24"/>
                                    </w:rPr>
                                  </w:pPr>
                                  <w:r>
                                    <w:rPr>
                                      <w:rFonts w:cs="Times New Roman"/>
                                      <w:szCs w:val="24"/>
                                    </w:rPr>
                                    <w:t>2.54</w:t>
                                  </w:r>
                                </w:p>
                              </w:tc>
                              <w:tc>
                                <w:tcPr>
                                  <w:tcW w:w="318" w:type="pct"/>
                                </w:tcPr>
                                <w:p w14:paraId="3978D5B9" w14:textId="77777777" w:rsidR="00BD08F7" w:rsidRPr="002E4C52" w:rsidRDefault="00BD08F7" w:rsidP="00174D5B">
                                  <w:pPr>
                                    <w:spacing w:line="240" w:lineRule="auto"/>
                                    <w:jc w:val="center"/>
                                    <w:rPr>
                                      <w:rFonts w:cs="Times New Roman"/>
                                      <w:szCs w:val="24"/>
                                    </w:rPr>
                                  </w:pPr>
                                  <w:r>
                                    <w:rPr>
                                      <w:rFonts w:cs="Times New Roman"/>
                                      <w:szCs w:val="24"/>
                                    </w:rPr>
                                    <w:t>0.88</w:t>
                                  </w:r>
                                </w:p>
                              </w:tc>
                              <w:tc>
                                <w:tcPr>
                                  <w:tcW w:w="91" w:type="pct"/>
                                </w:tcPr>
                                <w:p w14:paraId="6BABFC10" w14:textId="77777777" w:rsidR="00BD08F7" w:rsidRPr="002E4C52" w:rsidRDefault="00BD08F7" w:rsidP="00174D5B">
                                  <w:pPr>
                                    <w:spacing w:line="240" w:lineRule="auto"/>
                                    <w:jc w:val="center"/>
                                    <w:rPr>
                                      <w:rFonts w:cs="Times New Roman"/>
                                      <w:szCs w:val="24"/>
                                    </w:rPr>
                                  </w:pPr>
                                </w:p>
                              </w:tc>
                              <w:tc>
                                <w:tcPr>
                                  <w:tcW w:w="419" w:type="pct"/>
                                </w:tcPr>
                                <w:p w14:paraId="3FF1D432" w14:textId="77777777" w:rsidR="00BD08F7" w:rsidRPr="002E4C52" w:rsidRDefault="00BD08F7" w:rsidP="00174D5B">
                                  <w:pPr>
                                    <w:spacing w:line="240" w:lineRule="auto"/>
                                    <w:jc w:val="center"/>
                                    <w:rPr>
                                      <w:rFonts w:cs="Times New Roman"/>
                                      <w:szCs w:val="24"/>
                                    </w:rPr>
                                  </w:pPr>
                                  <w:r>
                                    <w:rPr>
                                      <w:rFonts w:cs="Times New Roman"/>
                                      <w:szCs w:val="24"/>
                                    </w:rPr>
                                    <w:t>3.17</w:t>
                                  </w:r>
                                </w:p>
                              </w:tc>
                              <w:tc>
                                <w:tcPr>
                                  <w:tcW w:w="418" w:type="pct"/>
                                </w:tcPr>
                                <w:p w14:paraId="3B6648AC" w14:textId="77777777" w:rsidR="00BD08F7" w:rsidRPr="002E4C52" w:rsidRDefault="00BD08F7" w:rsidP="00174D5B">
                                  <w:pPr>
                                    <w:spacing w:line="240" w:lineRule="auto"/>
                                    <w:jc w:val="center"/>
                                    <w:rPr>
                                      <w:rFonts w:cs="Times New Roman"/>
                                      <w:szCs w:val="24"/>
                                    </w:rPr>
                                  </w:pPr>
                                  <w:r>
                                    <w:rPr>
                                      <w:rFonts w:cs="Times New Roman"/>
                                      <w:szCs w:val="24"/>
                                    </w:rPr>
                                    <w:t>1.07</w:t>
                                  </w:r>
                                </w:p>
                              </w:tc>
                              <w:tc>
                                <w:tcPr>
                                  <w:tcW w:w="91" w:type="pct"/>
                                </w:tcPr>
                                <w:p w14:paraId="5DFEC566" w14:textId="77777777" w:rsidR="00BD08F7" w:rsidRPr="002E4C52" w:rsidRDefault="00BD08F7" w:rsidP="00174D5B">
                                  <w:pPr>
                                    <w:spacing w:line="240" w:lineRule="auto"/>
                                    <w:jc w:val="center"/>
                                    <w:rPr>
                                      <w:rFonts w:cs="Times New Roman"/>
                                      <w:szCs w:val="24"/>
                                    </w:rPr>
                                  </w:pPr>
                                </w:p>
                              </w:tc>
                              <w:tc>
                                <w:tcPr>
                                  <w:tcW w:w="364" w:type="pct"/>
                                </w:tcPr>
                                <w:p w14:paraId="11E7CEDF" w14:textId="77777777" w:rsidR="00BD08F7" w:rsidRPr="002E4C52" w:rsidRDefault="00BD08F7" w:rsidP="00174D5B">
                                  <w:pPr>
                                    <w:spacing w:line="240" w:lineRule="auto"/>
                                    <w:jc w:val="center"/>
                                    <w:rPr>
                                      <w:rFonts w:cs="Times New Roman"/>
                                      <w:szCs w:val="24"/>
                                    </w:rPr>
                                  </w:pPr>
                                  <w:r>
                                    <w:rPr>
                                      <w:rFonts w:cs="Times New Roman"/>
                                      <w:szCs w:val="24"/>
                                    </w:rPr>
                                    <w:t>2.96</w:t>
                                  </w:r>
                                </w:p>
                              </w:tc>
                              <w:tc>
                                <w:tcPr>
                                  <w:tcW w:w="246" w:type="pct"/>
                                </w:tcPr>
                                <w:p w14:paraId="04F7FB4F" w14:textId="77777777" w:rsidR="00BD08F7" w:rsidRPr="002E4C52" w:rsidRDefault="00BD08F7" w:rsidP="00174D5B">
                                  <w:pPr>
                                    <w:spacing w:line="240" w:lineRule="auto"/>
                                    <w:jc w:val="center"/>
                                    <w:rPr>
                                      <w:rFonts w:cs="Times New Roman"/>
                                      <w:szCs w:val="24"/>
                                    </w:rPr>
                                  </w:pPr>
                                  <w:r>
                                    <w:rPr>
                                      <w:rFonts w:cs="Times New Roman"/>
                                      <w:szCs w:val="24"/>
                                    </w:rPr>
                                    <w:t>0.89</w:t>
                                  </w:r>
                                </w:p>
                              </w:tc>
                              <w:tc>
                                <w:tcPr>
                                  <w:tcW w:w="91" w:type="pct"/>
                                </w:tcPr>
                                <w:p w14:paraId="3870C550" w14:textId="77777777" w:rsidR="00BD08F7" w:rsidRDefault="00BD08F7" w:rsidP="00174D5B">
                                  <w:pPr>
                                    <w:spacing w:line="240" w:lineRule="auto"/>
                                    <w:jc w:val="center"/>
                                    <w:rPr>
                                      <w:rFonts w:cs="Times New Roman"/>
                                      <w:szCs w:val="24"/>
                                    </w:rPr>
                                  </w:pPr>
                                </w:p>
                              </w:tc>
                              <w:tc>
                                <w:tcPr>
                                  <w:tcW w:w="246" w:type="pct"/>
                                </w:tcPr>
                                <w:p w14:paraId="594E7011" w14:textId="77777777" w:rsidR="00BD08F7" w:rsidRDefault="00BD08F7" w:rsidP="00174D5B">
                                  <w:pPr>
                                    <w:spacing w:line="240" w:lineRule="auto"/>
                                    <w:jc w:val="center"/>
                                    <w:rPr>
                                      <w:rFonts w:cs="Times New Roman"/>
                                      <w:szCs w:val="24"/>
                                    </w:rPr>
                                  </w:pPr>
                                  <w:r>
                                    <w:rPr>
                                      <w:rFonts w:cs="Times New Roman"/>
                                      <w:szCs w:val="24"/>
                                    </w:rPr>
                                    <w:t>2.71</w:t>
                                  </w:r>
                                </w:p>
                              </w:tc>
                              <w:tc>
                                <w:tcPr>
                                  <w:tcW w:w="245" w:type="pct"/>
                                </w:tcPr>
                                <w:p w14:paraId="312E2C7F" w14:textId="77777777" w:rsidR="00BD08F7" w:rsidRDefault="00BD08F7" w:rsidP="00174D5B">
                                  <w:pPr>
                                    <w:spacing w:line="240" w:lineRule="auto"/>
                                    <w:jc w:val="center"/>
                                    <w:rPr>
                                      <w:rFonts w:cs="Times New Roman"/>
                                      <w:szCs w:val="24"/>
                                    </w:rPr>
                                  </w:pPr>
                                  <w:r>
                                    <w:rPr>
                                      <w:rFonts w:cs="Times New Roman"/>
                                      <w:szCs w:val="24"/>
                                    </w:rPr>
                                    <w:t>0.83</w:t>
                                  </w:r>
                                </w:p>
                              </w:tc>
                            </w:tr>
                            <w:tr w:rsidR="00BD08F7" w:rsidRPr="002E4C52" w14:paraId="626ED4B4" w14:textId="77777777" w:rsidTr="00270394">
                              <w:tc>
                                <w:tcPr>
                                  <w:tcW w:w="729" w:type="pct"/>
                                </w:tcPr>
                                <w:p w14:paraId="34C4E137" w14:textId="77777777" w:rsidR="00BD08F7" w:rsidRPr="002E4C52" w:rsidRDefault="00BD08F7" w:rsidP="00174D5B">
                                  <w:pPr>
                                    <w:spacing w:line="240" w:lineRule="auto"/>
                                    <w:rPr>
                                      <w:rFonts w:cs="Times New Roman"/>
                                      <w:szCs w:val="24"/>
                                    </w:rPr>
                                  </w:pPr>
                                  <w:r w:rsidRPr="002E4C52">
                                    <w:rPr>
                                      <w:rFonts w:cs="Times New Roman"/>
                                      <w:szCs w:val="24"/>
                                    </w:rPr>
                                    <w:t>Positive Mixed</w:t>
                                  </w:r>
                                </w:p>
                              </w:tc>
                              <w:tc>
                                <w:tcPr>
                                  <w:tcW w:w="758" w:type="pct"/>
                                </w:tcPr>
                                <w:p w14:paraId="0000C683" w14:textId="1A8441A7" w:rsidR="00BD08F7" w:rsidRPr="002E4C52" w:rsidRDefault="00BD08F7" w:rsidP="00174D5B">
                                  <w:pPr>
                                    <w:spacing w:line="240" w:lineRule="auto"/>
                                    <w:rPr>
                                      <w:rFonts w:cs="Times New Roman"/>
                                      <w:szCs w:val="24"/>
                                    </w:rPr>
                                  </w:pPr>
                                  <w:r w:rsidRPr="002E4C52">
                                    <w:rPr>
                                      <w:rFonts w:cs="Times New Roman"/>
                                      <w:szCs w:val="24"/>
                                    </w:rPr>
                                    <w:t>High Uncertainty</w:t>
                                  </w:r>
                                  <w:r>
                                    <w:rPr>
                                      <w:rFonts w:cs="Times New Roman"/>
                                      <w:szCs w:val="24"/>
                                    </w:rPr>
                                    <w:t xml:space="preserve"> (</w:t>
                                  </w:r>
                                  <w:r w:rsidRPr="00174D5B">
                                    <w:rPr>
                                      <w:rFonts w:cs="Times New Roman"/>
                                      <w:i/>
                                      <w:szCs w:val="24"/>
                                    </w:rPr>
                                    <w:t>n</w:t>
                                  </w:r>
                                  <w:r>
                                    <w:rPr>
                                      <w:rFonts w:cs="Times New Roman"/>
                                      <w:szCs w:val="24"/>
                                    </w:rPr>
                                    <w:t xml:space="preserve"> = 24)</w:t>
                                  </w:r>
                                </w:p>
                              </w:tc>
                              <w:tc>
                                <w:tcPr>
                                  <w:tcW w:w="298" w:type="pct"/>
                                </w:tcPr>
                                <w:p w14:paraId="38CC46AA" w14:textId="77777777" w:rsidR="00BD08F7" w:rsidRPr="002E4C52" w:rsidRDefault="00BD08F7" w:rsidP="00174D5B">
                                  <w:pPr>
                                    <w:spacing w:line="240" w:lineRule="auto"/>
                                    <w:jc w:val="center"/>
                                    <w:rPr>
                                      <w:rFonts w:cs="Times New Roman"/>
                                      <w:szCs w:val="24"/>
                                    </w:rPr>
                                  </w:pPr>
                                  <w:r>
                                    <w:rPr>
                                      <w:rFonts w:cs="Times New Roman"/>
                                      <w:szCs w:val="24"/>
                                    </w:rPr>
                                    <w:t>3.19</w:t>
                                  </w:r>
                                </w:p>
                              </w:tc>
                              <w:tc>
                                <w:tcPr>
                                  <w:tcW w:w="299" w:type="pct"/>
                                </w:tcPr>
                                <w:p w14:paraId="0FBFAEA5" w14:textId="77777777" w:rsidR="00BD08F7" w:rsidRPr="002E4C52" w:rsidRDefault="00BD08F7" w:rsidP="00174D5B">
                                  <w:pPr>
                                    <w:spacing w:line="240" w:lineRule="auto"/>
                                    <w:jc w:val="center"/>
                                    <w:rPr>
                                      <w:rFonts w:cs="Times New Roman"/>
                                      <w:szCs w:val="24"/>
                                    </w:rPr>
                                  </w:pPr>
                                  <w:r>
                                    <w:rPr>
                                      <w:rFonts w:cs="Times New Roman"/>
                                      <w:szCs w:val="24"/>
                                    </w:rPr>
                                    <w:t>1.19</w:t>
                                  </w:r>
                                </w:p>
                              </w:tc>
                              <w:tc>
                                <w:tcPr>
                                  <w:tcW w:w="90" w:type="pct"/>
                                </w:tcPr>
                                <w:p w14:paraId="479BAAC3" w14:textId="77777777" w:rsidR="00BD08F7" w:rsidRPr="002E4C52" w:rsidRDefault="00BD08F7" w:rsidP="00174D5B">
                                  <w:pPr>
                                    <w:spacing w:line="240" w:lineRule="auto"/>
                                    <w:jc w:val="center"/>
                                    <w:rPr>
                                      <w:rFonts w:cs="Times New Roman"/>
                                      <w:szCs w:val="24"/>
                                    </w:rPr>
                                  </w:pPr>
                                </w:p>
                              </w:tc>
                              <w:tc>
                                <w:tcPr>
                                  <w:tcW w:w="297" w:type="pct"/>
                                </w:tcPr>
                                <w:p w14:paraId="39F2C4DF" w14:textId="77777777" w:rsidR="00BD08F7" w:rsidRPr="002E4C52" w:rsidRDefault="00BD08F7" w:rsidP="00174D5B">
                                  <w:pPr>
                                    <w:spacing w:line="240" w:lineRule="auto"/>
                                    <w:jc w:val="center"/>
                                    <w:rPr>
                                      <w:rFonts w:cs="Times New Roman"/>
                                      <w:szCs w:val="24"/>
                                    </w:rPr>
                                  </w:pPr>
                                  <w:r>
                                    <w:rPr>
                                      <w:rFonts w:cs="Times New Roman"/>
                                      <w:szCs w:val="24"/>
                                    </w:rPr>
                                    <w:t>1.62</w:t>
                                  </w:r>
                                </w:p>
                              </w:tc>
                              <w:tc>
                                <w:tcPr>
                                  <w:tcW w:w="318" w:type="pct"/>
                                </w:tcPr>
                                <w:p w14:paraId="3177642C" w14:textId="77777777" w:rsidR="00BD08F7" w:rsidRPr="002E4C52" w:rsidRDefault="00BD08F7" w:rsidP="00174D5B">
                                  <w:pPr>
                                    <w:spacing w:line="240" w:lineRule="auto"/>
                                    <w:jc w:val="center"/>
                                    <w:rPr>
                                      <w:rFonts w:cs="Times New Roman"/>
                                      <w:szCs w:val="24"/>
                                    </w:rPr>
                                  </w:pPr>
                                  <w:r>
                                    <w:rPr>
                                      <w:rFonts w:cs="Times New Roman"/>
                                      <w:szCs w:val="24"/>
                                    </w:rPr>
                                    <w:t>0.83</w:t>
                                  </w:r>
                                </w:p>
                              </w:tc>
                              <w:tc>
                                <w:tcPr>
                                  <w:tcW w:w="91" w:type="pct"/>
                                </w:tcPr>
                                <w:p w14:paraId="4C4AB890" w14:textId="77777777" w:rsidR="00BD08F7" w:rsidRPr="002E4C52" w:rsidRDefault="00BD08F7" w:rsidP="00174D5B">
                                  <w:pPr>
                                    <w:spacing w:line="240" w:lineRule="auto"/>
                                    <w:jc w:val="center"/>
                                    <w:rPr>
                                      <w:rFonts w:cs="Times New Roman"/>
                                      <w:szCs w:val="24"/>
                                    </w:rPr>
                                  </w:pPr>
                                </w:p>
                              </w:tc>
                              <w:tc>
                                <w:tcPr>
                                  <w:tcW w:w="419" w:type="pct"/>
                                </w:tcPr>
                                <w:p w14:paraId="69973836" w14:textId="77777777" w:rsidR="00BD08F7" w:rsidRPr="002E4C52" w:rsidRDefault="00BD08F7" w:rsidP="00174D5B">
                                  <w:pPr>
                                    <w:spacing w:line="240" w:lineRule="auto"/>
                                    <w:jc w:val="center"/>
                                    <w:rPr>
                                      <w:rFonts w:cs="Times New Roman"/>
                                      <w:szCs w:val="24"/>
                                    </w:rPr>
                                  </w:pPr>
                                  <w:r>
                                    <w:rPr>
                                      <w:rFonts w:cs="Times New Roman"/>
                                      <w:szCs w:val="24"/>
                                    </w:rPr>
                                    <w:t>3.95</w:t>
                                  </w:r>
                                </w:p>
                              </w:tc>
                              <w:tc>
                                <w:tcPr>
                                  <w:tcW w:w="418" w:type="pct"/>
                                </w:tcPr>
                                <w:p w14:paraId="69546FE4" w14:textId="77777777" w:rsidR="00BD08F7" w:rsidRPr="002E4C52" w:rsidRDefault="00BD08F7" w:rsidP="00174D5B">
                                  <w:pPr>
                                    <w:spacing w:line="240" w:lineRule="auto"/>
                                    <w:jc w:val="center"/>
                                    <w:rPr>
                                      <w:rFonts w:cs="Times New Roman"/>
                                      <w:szCs w:val="24"/>
                                    </w:rPr>
                                  </w:pPr>
                                  <w:r>
                                    <w:rPr>
                                      <w:rFonts w:cs="Times New Roman"/>
                                      <w:szCs w:val="24"/>
                                    </w:rPr>
                                    <w:t>1.13</w:t>
                                  </w:r>
                                </w:p>
                              </w:tc>
                              <w:tc>
                                <w:tcPr>
                                  <w:tcW w:w="91" w:type="pct"/>
                                </w:tcPr>
                                <w:p w14:paraId="67557CD4" w14:textId="77777777" w:rsidR="00BD08F7" w:rsidRPr="002E4C52" w:rsidRDefault="00BD08F7" w:rsidP="00174D5B">
                                  <w:pPr>
                                    <w:spacing w:line="240" w:lineRule="auto"/>
                                    <w:jc w:val="center"/>
                                    <w:rPr>
                                      <w:rFonts w:cs="Times New Roman"/>
                                      <w:szCs w:val="24"/>
                                    </w:rPr>
                                  </w:pPr>
                                </w:p>
                              </w:tc>
                              <w:tc>
                                <w:tcPr>
                                  <w:tcW w:w="364" w:type="pct"/>
                                </w:tcPr>
                                <w:p w14:paraId="55A2CCA5" w14:textId="77777777" w:rsidR="00BD08F7" w:rsidRPr="002E4C52" w:rsidRDefault="00BD08F7" w:rsidP="00174D5B">
                                  <w:pPr>
                                    <w:spacing w:line="240" w:lineRule="auto"/>
                                    <w:jc w:val="center"/>
                                    <w:rPr>
                                      <w:rFonts w:cs="Times New Roman"/>
                                      <w:szCs w:val="24"/>
                                    </w:rPr>
                                  </w:pPr>
                                  <w:r>
                                    <w:rPr>
                                      <w:rFonts w:cs="Times New Roman"/>
                                      <w:szCs w:val="24"/>
                                    </w:rPr>
                                    <w:t>2.65</w:t>
                                  </w:r>
                                </w:p>
                              </w:tc>
                              <w:tc>
                                <w:tcPr>
                                  <w:tcW w:w="246" w:type="pct"/>
                                </w:tcPr>
                                <w:p w14:paraId="6191CAE7" w14:textId="77777777" w:rsidR="00BD08F7" w:rsidRPr="002E4C52" w:rsidRDefault="00BD08F7" w:rsidP="00174D5B">
                                  <w:pPr>
                                    <w:spacing w:line="240" w:lineRule="auto"/>
                                    <w:jc w:val="center"/>
                                    <w:rPr>
                                      <w:rFonts w:cs="Times New Roman"/>
                                      <w:szCs w:val="24"/>
                                    </w:rPr>
                                  </w:pPr>
                                  <w:r>
                                    <w:rPr>
                                      <w:rFonts w:cs="Times New Roman"/>
                                      <w:szCs w:val="24"/>
                                    </w:rPr>
                                    <w:t>0.68</w:t>
                                  </w:r>
                                </w:p>
                              </w:tc>
                              <w:tc>
                                <w:tcPr>
                                  <w:tcW w:w="91" w:type="pct"/>
                                </w:tcPr>
                                <w:p w14:paraId="3121EE83" w14:textId="77777777" w:rsidR="00BD08F7" w:rsidRDefault="00BD08F7" w:rsidP="00174D5B">
                                  <w:pPr>
                                    <w:spacing w:line="240" w:lineRule="auto"/>
                                    <w:jc w:val="center"/>
                                    <w:rPr>
                                      <w:rFonts w:cs="Times New Roman"/>
                                      <w:szCs w:val="24"/>
                                    </w:rPr>
                                  </w:pPr>
                                </w:p>
                              </w:tc>
                              <w:tc>
                                <w:tcPr>
                                  <w:tcW w:w="246" w:type="pct"/>
                                </w:tcPr>
                                <w:p w14:paraId="7DC7F552" w14:textId="77777777" w:rsidR="00BD08F7" w:rsidRDefault="00BD08F7" w:rsidP="00174D5B">
                                  <w:pPr>
                                    <w:spacing w:line="240" w:lineRule="auto"/>
                                    <w:jc w:val="center"/>
                                    <w:rPr>
                                      <w:rFonts w:cs="Times New Roman"/>
                                      <w:szCs w:val="24"/>
                                    </w:rPr>
                                  </w:pPr>
                                  <w:r>
                                    <w:rPr>
                                      <w:rFonts w:cs="Times New Roman"/>
                                      <w:szCs w:val="24"/>
                                    </w:rPr>
                                    <w:t>2.51</w:t>
                                  </w:r>
                                </w:p>
                              </w:tc>
                              <w:tc>
                                <w:tcPr>
                                  <w:tcW w:w="245" w:type="pct"/>
                                </w:tcPr>
                                <w:p w14:paraId="7B1B53E8" w14:textId="77777777" w:rsidR="00BD08F7" w:rsidRDefault="00BD08F7" w:rsidP="00174D5B">
                                  <w:pPr>
                                    <w:spacing w:line="240" w:lineRule="auto"/>
                                    <w:jc w:val="center"/>
                                    <w:rPr>
                                      <w:rFonts w:cs="Times New Roman"/>
                                      <w:szCs w:val="24"/>
                                    </w:rPr>
                                  </w:pPr>
                                  <w:r>
                                    <w:rPr>
                                      <w:rFonts w:cs="Times New Roman"/>
                                      <w:szCs w:val="24"/>
                                    </w:rPr>
                                    <w:t>0.85</w:t>
                                  </w:r>
                                </w:p>
                              </w:tc>
                            </w:tr>
                            <w:tr w:rsidR="00BD08F7" w:rsidRPr="002E4C52" w14:paraId="2721B932" w14:textId="77777777" w:rsidTr="00270394">
                              <w:tc>
                                <w:tcPr>
                                  <w:tcW w:w="729" w:type="pct"/>
                                </w:tcPr>
                                <w:p w14:paraId="50E2ED1C" w14:textId="77777777" w:rsidR="00BD08F7" w:rsidRPr="002E4C52" w:rsidRDefault="00BD08F7" w:rsidP="00174D5B">
                                  <w:pPr>
                                    <w:spacing w:line="240" w:lineRule="auto"/>
                                    <w:rPr>
                                      <w:rFonts w:cs="Times New Roman"/>
                                      <w:szCs w:val="24"/>
                                    </w:rPr>
                                  </w:pPr>
                                </w:p>
                              </w:tc>
                              <w:tc>
                                <w:tcPr>
                                  <w:tcW w:w="758" w:type="pct"/>
                                </w:tcPr>
                                <w:p w14:paraId="2CAF1E58" w14:textId="0AA39C2A" w:rsidR="00BD08F7" w:rsidRPr="002E4C52" w:rsidRDefault="00BD08F7" w:rsidP="00174D5B">
                                  <w:pPr>
                                    <w:spacing w:line="240" w:lineRule="auto"/>
                                    <w:rPr>
                                      <w:rFonts w:cs="Times New Roman"/>
                                      <w:szCs w:val="24"/>
                                    </w:rPr>
                                  </w:pPr>
                                  <w:r w:rsidRPr="002E4C52">
                                    <w:rPr>
                                      <w:rFonts w:cs="Times New Roman"/>
                                      <w:szCs w:val="24"/>
                                    </w:rPr>
                                    <w:t>Low Uncertainty</w:t>
                                  </w:r>
                                  <w:r>
                                    <w:rPr>
                                      <w:rFonts w:cs="Times New Roman"/>
                                      <w:szCs w:val="24"/>
                                    </w:rPr>
                                    <w:t xml:space="preserve"> (</w:t>
                                  </w:r>
                                  <w:r w:rsidRPr="00174D5B">
                                    <w:rPr>
                                      <w:rFonts w:cs="Times New Roman"/>
                                      <w:i/>
                                      <w:szCs w:val="24"/>
                                    </w:rPr>
                                    <w:t>n</w:t>
                                  </w:r>
                                  <w:r>
                                    <w:rPr>
                                      <w:rFonts w:cs="Times New Roman"/>
                                      <w:szCs w:val="24"/>
                                    </w:rPr>
                                    <w:t xml:space="preserve"> = 28)</w:t>
                                  </w:r>
                                </w:p>
                              </w:tc>
                              <w:tc>
                                <w:tcPr>
                                  <w:tcW w:w="298" w:type="pct"/>
                                </w:tcPr>
                                <w:p w14:paraId="552BE145" w14:textId="77777777" w:rsidR="00BD08F7" w:rsidRPr="002E4C52" w:rsidRDefault="00BD08F7" w:rsidP="00174D5B">
                                  <w:pPr>
                                    <w:spacing w:line="240" w:lineRule="auto"/>
                                    <w:jc w:val="center"/>
                                    <w:rPr>
                                      <w:rFonts w:cs="Times New Roman"/>
                                      <w:szCs w:val="24"/>
                                    </w:rPr>
                                  </w:pPr>
                                  <w:r>
                                    <w:rPr>
                                      <w:rFonts w:cs="Times New Roman"/>
                                      <w:szCs w:val="24"/>
                                    </w:rPr>
                                    <w:t>3.11</w:t>
                                  </w:r>
                                </w:p>
                              </w:tc>
                              <w:tc>
                                <w:tcPr>
                                  <w:tcW w:w="299" w:type="pct"/>
                                </w:tcPr>
                                <w:p w14:paraId="0F6E02F7" w14:textId="77777777" w:rsidR="00BD08F7" w:rsidRPr="002E4C52" w:rsidRDefault="00BD08F7" w:rsidP="00174D5B">
                                  <w:pPr>
                                    <w:spacing w:line="240" w:lineRule="auto"/>
                                    <w:jc w:val="center"/>
                                    <w:rPr>
                                      <w:rFonts w:cs="Times New Roman"/>
                                      <w:szCs w:val="24"/>
                                    </w:rPr>
                                  </w:pPr>
                                  <w:r>
                                    <w:rPr>
                                      <w:rFonts w:cs="Times New Roman"/>
                                      <w:szCs w:val="24"/>
                                    </w:rPr>
                                    <w:t>1.00</w:t>
                                  </w:r>
                                </w:p>
                              </w:tc>
                              <w:tc>
                                <w:tcPr>
                                  <w:tcW w:w="90" w:type="pct"/>
                                </w:tcPr>
                                <w:p w14:paraId="0A746A9E" w14:textId="77777777" w:rsidR="00BD08F7" w:rsidRPr="002E4C52" w:rsidRDefault="00BD08F7" w:rsidP="00174D5B">
                                  <w:pPr>
                                    <w:spacing w:line="240" w:lineRule="auto"/>
                                    <w:jc w:val="center"/>
                                    <w:rPr>
                                      <w:rFonts w:cs="Times New Roman"/>
                                      <w:szCs w:val="24"/>
                                    </w:rPr>
                                  </w:pPr>
                                </w:p>
                              </w:tc>
                              <w:tc>
                                <w:tcPr>
                                  <w:tcW w:w="297" w:type="pct"/>
                                </w:tcPr>
                                <w:p w14:paraId="2F2ADB4F" w14:textId="77777777" w:rsidR="00BD08F7" w:rsidRPr="002E4C52" w:rsidRDefault="00BD08F7" w:rsidP="00174D5B">
                                  <w:pPr>
                                    <w:spacing w:line="240" w:lineRule="auto"/>
                                    <w:jc w:val="center"/>
                                    <w:rPr>
                                      <w:rFonts w:cs="Times New Roman"/>
                                      <w:szCs w:val="24"/>
                                    </w:rPr>
                                  </w:pPr>
                                  <w:r>
                                    <w:rPr>
                                      <w:rFonts w:cs="Times New Roman"/>
                                      <w:szCs w:val="24"/>
                                    </w:rPr>
                                    <w:t>1.69</w:t>
                                  </w:r>
                                </w:p>
                              </w:tc>
                              <w:tc>
                                <w:tcPr>
                                  <w:tcW w:w="318" w:type="pct"/>
                                </w:tcPr>
                                <w:p w14:paraId="1A2C2A1D" w14:textId="77777777" w:rsidR="00BD08F7" w:rsidRPr="002E4C52" w:rsidRDefault="00BD08F7" w:rsidP="00174D5B">
                                  <w:pPr>
                                    <w:spacing w:line="240" w:lineRule="auto"/>
                                    <w:jc w:val="center"/>
                                    <w:rPr>
                                      <w:rFonts w:cs="Times New Roman"/>
                                      <w:szCs w:val="24"/>
                                    </w:rPr>
                                  </w:pPr>
                                  <w:r>
                                    <w:rPr>
                                      <w:rFonts w:cs="Times New Roman"/>
                                      <w:szCs w:val="24"/>
                                    </w:rPr>
                                    <w:t>0.95</w:t>
                                  </w:r>
                                </w:p>
                              </w:tc>
                              <w:tc>
                                <w:tcPr>
                                  <w:tcW w:w="91" w:type="pct"/>
                                </w:tcPr>
                                <w:p w14:paraId="2B5847CB" w14:textId="77777777" w:rsidR="00BD08F7" w:rsidRPr="002E4C52" w:rsidRDefault="00BD08F7" w:rsidP="00174D5B">
                                  <w:pPr>
                                    <w:spacing w:line="240" w:lineRule="auto"/>
                                    <w:jc w:val="center"/>
                                    <w:rPr>
                                      <w:rFonts w:cs="Times New Roman"/>
                                      <w:szCs w:val="24"/>
                                    </w:rPr>
                                  </w:pPr>
                                </w:p>
                              </w:tc>
                              <w:tc>
                                <w:tcPr>
                                  <w:tcW w:w="419" w:type="pct"/>
                                </w:tcPr>
                                <w:p w14:paraId="74C7057E" w14:textId="77777777" w:rsidR="00BD08F7" w:rsidRPr="002E4C52" w:rsidRDefault="00BD08F7" w:rsidP="00174D5B">
                                  <w:pPr>
                                    <w:spacing w:line="240" w:lineRule="auto"/>
                                    <w:jc w:val="center"/>
                                    <w:rPr>
                                      <w:rFonts w:cs="Times New Roman"/>
                                      <w:szCs w:val="24"/>
                                    </w:rPr>
                                  </w:pPr>
                                  <w:r>
                                    <w:rPr>
                                      <w:rFonts w:cs="Times New Roman"/>
                                      <w:szCs w:val="24"/>
                                    </w:rPr>
                                    <w:t>4.02</w:t>
                                  </w:r>
                                </w:p>
                              </w:tc>
                              <w:tc>
                                <w:tcPr>
                                  <w:tcW w:w="418" w:type="pct"/>
                                </w:tcPr>
                                <w:p w14:paraId="122AAF4F" w14:textId="77777777" w:rsidR="00BD08F7" w:rsidRPr="002E4C52" w:rsidRDefault="00BD08F7" w:rsidP="00174D5B">
                                  <w:pPr>
                                    <w:spacing w:line="240" w:lineRule="auto"/>
                                    <w:jc w:val="center"/>
                                    <w:rPr>
                                      <w:rFonts w:cs="Times New Roman"/>
                                      <w:szCs w:val="24"/>
                                    </w:rPr>
                                  </w:pPr>
                                  <w:r>
                                    <w:rPr>
                                      <w:rFonts w:cs="Times New Roman"/>
                                      <w:szCs w:val="24"/>
                                    </w:rPr>
                                    <w:t>1.17</w:t>
                                  </w:r>
                                </w:p>
                              </w:tc>
                              <w:tc>
                                <w:tcPr>
                                  <w:tcW w:w="91" w:type="pct"/>
                                </w:tcPr>
                                <w:p w14:paraId="0A9418FC" w14:textId="77777777" w:rsidR="00BD08F7" w:rsidRPr="002E4C52" w:rsidRDefault="00BD08F7" w:rsidP="00174D5B">
                                  <w:pPr>
                                    <w:spacing w:line="240" w:lineRule="auto"/>
                                    <w:jc w:val="center"/>
                                    <w:rPr>
                                      <w:rFonts w:cs="Times New Roman"/>
                                      <w:szCs w:val="24"/>
                                    </w:rPr>
                                  </w:pPr>
                                </w:p>
                              </w:tc>
                              <w:tc>
                                <w:tcPr>
                                  <w:tcW w:w="364" w:type="pct"/>
                                </w:tcPr>
                                <w:p w14:paraId="6E8F2042" w14:textId="77777777" w:rsidR="00BD08F7" w:rsidRPr="002E4C52" w:rsidRDefault="00BD08F7" w:rsidP="00174D5B">
                                  <w:pPr>
                                    <w:spacing w:line="240" w:lineRule="auto"/>
                                    <w:jc w:val="center"/>
                                    <w:rPr>
                                      <w:rFonts w:cs="Times New Roman"/>
                                      <w:szCs w:val="24"/>
                                    </w:rPr>
                                  </w:pPr>
                                  <w:r>
                                    <w:rPr>
                                      <w:rFonts w:cs="Times New Roman"/>
                                      <w:szCs w:val="24"/>
                                    </w:rPr>
                                    <w:t>2.71</w:t>
                                  </w:r>
                                </w:p>
                              </w:tc>
                              <w:tc>
                                <w:tcPr>
                                  <w:tcW w:w="246" w:type="pct"/>
                                </w:tcPr>
                                <w:p w14:paraId="03D58455" w14:textId="77777777" w:rsidR="00BD08F7" w:rsidRPr="002E4C52" w:rsidRDefault="00BD08F7" w:rsidP="00174D5B">
                                  <w:pPr>
                                    <w:spacing w:line="240" w:lineRule="auto"/>
                                    <w:jc w:val="center"/>
                                    <w:rPr>
                                      <w:rFonts w:cs="Times New Roman"/>
                                      <w:szCs w:val="24"/>
                                    </w:rPr>
                                  </w:pPr>
                                  <w:r>
                                    <w:rPr>
                                      <w:rFonts w:cs="Times New Roman"/>
                                      <w:szCs w:val="24"/>
                                    </w:rPr>
                                    <w:t>0.83</w:t>
                                  </w:r>
                                </w:p>
                              </w:tc>
                              <w:tc>
                                <w:tcPr>
                                  <w:tcW w:w="91" w:type="pct"/>
                                </w:tcPr>
                                <w:p w14:paraId="31426A33" w14:textId="77777777" w:rsidR="00BD08F7" w:rsidRDefault="00BD08F7" w:rsidP="00174D5B">
                                  <w:pPr>
                                    <w:spacing w:line="240" w:lineRule="auto"/>
                                    <w:jc w:val="center"/>
                                    <w:rPr>
                                      <w:rFonts w:cs="Times New Roman"/>
                                      <w:szCs w:val="24"/>
                                    </w:rPr>
                                  </w:pPr>
                                </w:p>
                              </w:tc>
                              <w:tc>
                                <w:tcPr>
                                  <w:tcW w:w="246" w:type="pct"/>
                                </w:tcPr>
                                <w:p w14:paraId="5BF0FEA4" w14:textId="77777777" w:rsidR="00BD08F7" w:rsidRDefault="00BD08F7" w:rsidP="00174D5B">
                                  <w:pPr>
                                    <w:spacing w:line="240" w:lineRule="auto"/>
                                    <w:jc w:val="center"/>
                                    <w:rPr>
                                      <w:rFonts w:cs="Times New Roman"/>
                                      <w:szCs w:val="24"/>
                                    </w:rPr>
                                  </w:pPr>
                                  <w:r>
                                    <w:rPr>
                                      <w:rFonts w:cs="Times New Roman"/>
                                      <w:szCs w:val="24"/>
                                    </w:rPr>
                                    <w:t>2.57</w:t>
                                  </w:r>
                                </w:p>
                              </w:tc>
                              <w:tc>
                                <w:tcPr>
                                  <w:tcW w:w="245" w:type="pct"/>
                                </w:tcPr>
                                <w:p w14:paraId="4765CACB" w14:textId="77777777" w:rsidR="00BD08F7" w:rsidRDefault="00BD08F7" w:rsidP="00174D5B">
                                  <w:pPr>
                                    <w:spacing w:line="240" w:lineRule="auto"/>
                                    <w:jc w:val="center"/>
                                    <w:rPr>
                                      <w:rFonts w:cs="Times New Roman"/>
                                      <w:szCs w:val="24"/>
                                    </w:rPr>
                                  </w:pPr>
                                  <w:r>
                                    <w:rPr>
                                      <w:rFonts w:cs="Times New Roman"/>
                                      <w:szCs w:val="24"/>
                                    </w:rPr>
                                    <w:t>1.15</w:t>
                                  </w:r>
                                </w:p>
                              </w:tc>
                            </w:tr>
                            <w:tr w:rsidR="00BD08F7" w:rsidRPr="002E4C52" w14:paraId="3C71170B" w14:textId="77777777" w:rsidTr="00270394">
                              <w:tc>
                                <w:tcPr>
                                  <w:tcW w:w="729" w:type="pct"/>
                                </w:tcPr>
                                <w:p w14:paraId="53CA78C6" w14:textId="77777777" w:rsidR="00BD08F7" w:rsidRPr="002E4C52" w:rsidRDefault="00BD08F7" w:rsidP="00174D5B">
                                  <w:pPr>
                                    <w:spacing w:line="240" w:lineRule="auto"/>
                                    <w:rPr>
                                      <w:rFonts w:cs="Times New Roman"/>
                                      <w:szCs w:val="24"/>
                                    </w:rPr>
                                  </w:pPr>
                                  <w:r>
                                    <w:rPr>
                                      <w:rFonts w:cs="Times New Roman"/>
                                      <w:szCs w:val="24"/>
                                    </w:rPr>
                                    <w:t>Anger</w:t>
                                  </w:r>
                                </w:p>
                              </w:tc>
                              <w:tc>
                                <w:tcPr>
                                  <w:tcW w:w="758" w:type="pct"/>
                                </w:tcPr>
                                <w:p w14:paraId="198813F5" w14:textId="188F6780" w:rsidR="00BD08F7" w:rsidRPr="002E4C52" w:rsidRDefault="00BD08F7" w:rsidP="00174D5B">
                                  <w:pPr>
                                    <w:spacing w:line="240" w:lineRule="auto"/>
                                    <w:rPr>
                                      <w:rFonts w:cs="Times New Roman"/>
                                      <w:szCs w:val="24"/>
                                    </w:rPr>
                                  </w:pPr>
                                  <w:r w:rsidRPr="002E4C52">
                                    <w:rPr>
                                      <w:rFonts w:cs="Times New Roman"/>
                                      <w:szCs w:val="24"/>
                                    </w:rPr>
                                    <w:t>High Uncertainty</w:t>
                                  </w:r>
                                  <w:r>
                                    <w:rPr>
                                      <w:rFonts w:cs="Times New Roman"/>
                                      <w:szCs w:val="24"/>
                                    </w:rPr>
                                    <w:t xml:space="preserve"> (n = 27)</w:t>
                                  </w:r>
                                </w:p>
                              </w:tc>
                              <w:tc>
                                <w:tcPr>
                                  <w:tcW w:w="298" w:type="pct"/>
                                </w:tcPr>
                                <w:p w14:paraId="1472512F" w14:textId="77777777" w:rsidR="00BD08F7" w:rsidRPr="002E4C52" w:rsidRDefault="00BD08F7" w:rsidP="00174D5B">
                                  <w:pPr>
                                    <w:spacing w:line="240" w:lineRule="auto"/>
                                    <w:jc w:val="center"/>
                                    <w:rPr>
                                      <w:rFonts w:cs="Times New Roman"/>
                                      <w:szCs w:val="24"/>
                                    </w:rPr>
                                  </w:pPr>
                                  <w:r>
                                    <w:rPr>
                                      <w:rFonts w:cs="Times New Roman"/>
                                      <w:szCs w:val="24"/>
                                    </w:rPr>
                                    <w:t>2.14</w:t>
                                  </w:r>
                                </w:p>
                              </w:tc>
                              <w:tc>
                                <w:tcPr>
                                  <w:tcW w:w="299" w:type="pct"/>
                                </w:tcPr>
                                <w:p w14:paraId="00A12DE0" w14:textId="77777777" w:rsidR="00BD08F7" w:rsidRPr="002E4C52" w:rsidRDefault="00BD08F7" w:rsidP="00174D5B">
                                  <w:pPr>
                                    <w:spacing w:line="240" w:lineRule="auto"/>
                                    <w:jc w:val="center"/>
                                    <w:rPr>
                                      <w:rFonts w:cs="Times New Roman"/>
                                      <w:szCs w:val="24"/>
                                    </w:rPr>
                                  </w:pPr>
                                  <w:r>
                                    <w:rPr>
                                      <w:rFonts w:cs="Times New Roman"/>
                                      <w:szCs w:val="24"/>
                                    </w:rPr>
                                    <w:t>1.04</w:t>
                                  </w:r>
                                </w:p>
                              </w:tc>
                              <w:tc>
                                <w:tcPr>
                                  <w:tcW w:w="90" w:type="pct"/>
                                </w:tcPr>
                                <w:p w14:paraId="4269ADE3" w14:textId="77777777" w:rsidR="00BD08F7" w:rsidRPr="002E4C52" w:rsidRDefault="00BD08F7" w:rsidP="00174D5B">
                                  <w:pPr>
                                    <w:spacing w:line="240" w:lineRule="auto"/>
                                    <w:jc w:val="center"/>
                                    <w:rPr>
                                      <w:rFonts w:cs="Times New Roman"/>
                                      <w:szCs w:val="24"/>
                                    </w:rPr>
                                  </w:pPr>
                                </w:p>
                              </w:tc>
                              <w:tc>
                                <w:tcPr>
                                  <w:tcW w:w="297" w:type="pct"/>
                                </w:tcPr>
                                <w:p w14:paraId="6B40AA31" w14:textId="77777777" w:rsidR="00BD08F7" w:rsidRPr="002E4C52" w:rsidRDefault="00BD08F7" w:rsidP="00174D5B">
                                  <w:pPr>
                                    <w:spacing w:line="240" w:lineRule="auto"/>
                                    <w:jc w:val="center"/>
                                    <w:rPr>
                                      <w:rFonts w:cs="Times New Roman"/>
                                      <w:szCs w:val="24"/>
                                    </w:rPr>
                                  </w:pPr>
                                  <w:r>
                                    <w:rPr>
                                      <w:rFonts w:cs="Times New Roman"/>
                                      <w:szCs w:val="24"/>
                                    </w:rPr>
                                    <w:t>2.63</w:t>
                                  </w:r>
                                </w:p>
                              </w:tc>
                              <w:tc>
                                <w:tcPr>
                                  <w:tcW w:w="318" w:type="pct"/>
                                </w:tcPr>
                                <w:p w14:paraId="2ACDFF1B" w14:textId="77777777" w:rsidR="00BD08F7" w:rsidRPr="002E4C52" w:rsidRDefault="00BD08F7" w:rsidP="00174D5B">
                                  <w:pPr>
                                    <w:spacing w:line="240" w:lineRule="auto"/>
                                    <w:jc w:val="center"/>
                                    <w:rPr>
                                      <w:rFonts w:cs="Times New Roman"/>
                                      <w:szCs w:val="24"/>
                                    </w:rPr>
                                  </w:pPr>
                                  <w:r>
                                    <w:rPr>
                                      <w:rFonts w:cs="Times New Roman"/>
                                      <w:szCs w:val="24"/>
                                    </w:rPr>
                                    <w:t>1.15</w:t>
                                  </w:r>
                                </w:p>
                              </w:tc>
                              <w:tc>
                                <w:tcPr>
                                  <w:tcW w:w="91" w:type="pct"/>
                                </w:tcPr>
                                <w:p w14:paraId="3BC07877" w14:textId="77777777" w:rsidR="00BD08F7" w:rsidRPr="002E4C52" w:rsidRDefault="00BD08F7" w:rsidP="00174D5B">
                                  <w:pPr>
                                    <w:spacing w:line="240" w:lineRule="auto"/>
                                    <w:jc w:val="center"/>
                                    <w:rPr>
                                      <w:rFonts w:cs="Times New Roman"/>
                                      <w:szCs w:val="24"/>
                                    </w:rPr>
                                  </w:pPr>
                                </w:p>
                              </w:tc>
                              <w:tc>
                                <w:tcPr>
                                  <w:tcW w:w="419" w:type="pct"/>
                                </w:tcPr>
                                <w:p w14:paraId="61DA35E9" w14:textId="77777777" w:rsidR="00BD08F7" w:rsidRPr="002E4C52" w:rsidRDefault="00BD08F7" w:rsidP="00174D5B">
                                  <w:pPr>
                                    <w:spacing w:line="240" w:lineRule="auto"/>
                                    <w:jc w:val="center"/>
                                    <w:rPr>
                                      <w:rFonts w:cs="Times New Roman"/>
                                      <w:szCs w:val="24"/>
                                    </w:rPr>
                                  </w:pPr>
                                  <w:r>
                                    <w:rPr>
                                      <w:rFonts w:cs="Times New Roman"/>
                                      <w:szCs w:val="24"/>
                                    </w:rPr>
                                    <w:t>3.09</w:t>
                                  </w:r>
                                </w:p>
                              </w:tc>
                              <w:tc>
                                <w:tcPr>
                                  <w:tcW w:w="418" w:type="pct"/>
                                </w:tcPr>
                                <w:p w14:paraId="0B530CD4" w14:textId="77777777" w:rsidR="00BD08F7" w:rsidRPr="002E4C52" w:rsidRDefault="00BD08F7" w:rsidP="00174D5B">
                                  <w:pPr>
                                    <w:spacing w:line="240" w:lineRule="auto"/>
                                    <w:jc w:val="center"/>
                                    <w:rPr>
                                      <w:rFonts w:cs="Times New Roman"/>
                                      <w:szCs w:val="24"/>
                                    </w:rPr>
                                  </w:pPr>
                                  <w:r>
                                    <w:rPr>
                                      <w:rFonts w:cs="Times New Roman"/>
                                      <w:szCs w:val="24"/>
                                    </w:rPr>
                                    <w:t>1.42</w:t>
                                  </w:r>
                                </w:p>
                              </w:tc>
                              <w:tc>
                                <w:tcPr>
                                  <w:tcW w:w="91" w:type="pct"/>
                                </w:tcPr>
                                <w:p w14:paraId="0C1FEB0C" w14:textId="77777777" w:rsidR="00BD08F7" w:rsidRPr="002E4C52" w:rsidRDefault="00BD08F7" w:rsidP="00174D5B">
                                  <w:pPr>
                                    <w:spacing w:line="240" w:lineRule="auto"/>
                                    <w:jc w:val="center"/>
                                    <w:rPr>
                                      <w:rFonts w:cs="Times New Roman"/>
                                      <w:szCs w:val="24"/>
                                    </w:rPr>
                                  </w:pPr>
                                </w:p>
                              </w:tc>
                              <w:tc>
                                <w:tcPr>
                                  <w:tcW w:w="364" w:type="pct"/>
                                </w:tcPr>
                                <w:p w14:paraId="3F88F085" w14:textId="77777777" w:rsidR="00BD08F7" w:rsidRPr="002E4C52" w:rsidRDefault="00BD08F7" w:rsidP="00174D5B">
                                  <w:pPr>
                                    <w:spacing w:line="240" w:lineRule="auto"/>
                                    <w:jc w:val="center"/>
                                    <w:rPr>
                                      <w:rFonts w:cs="Times New Roman"/>
                                      <w:szCs w:val="24"/>
                                    </w:rPr>
                                  </w:pPr>
                                  <w:r>
                                    <w:rPr>
                                      <w:rFonts w:cs="Times New Roman"/>
                                      <w:szCs w:val="24"/>
                                    </w:rPr>
                                    <w:t>2.60</w:t>
                                  </w:r>
                                </w:p>
                              </w:tc>
                              <w:tc>
                                <w:tcPr>
                                  <w:tcW w:w="246" w:type="pct"/>
                                </w:tcPr>
                                <w:p w14:paraId="037FEAE6" w14:textId="77777777" w:rsidR="00BD08F7" w:rsidRPr="002E4C52" w:rsidRDefault="00BD08F7" w:rsidP="00174D5B">
                                  <w:pPr>
                                    <w:spacing w:line="240" w:lineRule="auto"/>
                                    <w:jc w:val="center"/>
                                    <w:rPr>
                                      <w:rFonts w:cs="Times New Roman"/>
                                      <w:szCs w:val="24"/>
                                    </w:rPr>
                                  </w:pPr>
                                  <w:r>
                                    <w:rPr>
                                      <w:rFonts w:cs="Times New Roman"/>
                                      <w:szCs w:val="24"/>
                                    </w:rPr>
                                    <w:t>0.73</w:t>
                                  </w:r>
                                </w:p>
                              </w:tc>
                              <w:tc>
                                <w:tcPr>
                                  <w:tcW w:w="91" w:type="pct"/>
                                </w:tcPr>
                                <w:p w14:paraId="5D631F18" w14:textId="77777777" w:rsidR="00BD08F7" w:rsidRDefault="00BD08F7" w:rsidP="00174D5B">
                                  <w:pPr>
                                    <w:spacing w:line="240" w:lineRule="auto"/>
                                    <w:jc w:val="center"/>
                                    <w:rPr>
                                      <w:rFonts w:cs="Times New Roman"/>
                                      <w:szCs w:val="24"/>
                                    </w:rPr>
                                  </w:pPr>
                                </w:p>
                              </w:tc>
                              <w:tc>
                                <w:tcPr>
                                  <w:tcW w:w="246" w:type="pct"/>
                                </w:tcPr>
                                <w:p w14:paraId="3EACB5A2" w14:textId="77777777" w:rsidR="00BD08F7" w:rsidRDefault="00BD08F7" w:rsidP="00174D5B">
                                  <w:pPr>
                                    <w:spacing w:line="240" w:lineRule="auto"/>
                                    <w:jc w:val="center"/>
                                    <w:rPr>
                                      <w:rFonts w:cs="Times New Roman"/>
                                      <w:szCs w:val="24"/>
                                    </w:rPr>
                                  </w:pPr>
                                  <w:r>
                                    <w:rPr>
                                      <w:rFonts w:cs="Times New Roman"/>
                                      <w:szCs w:val="24"/>
                                    </w:rPr>
                                    <w:t>2.73</w:t>
                                  </w:r>
                                </w:p>
                              </w:tc>
                              <w:tc>
                                <w:tcPr>
                                  <w:tcW w:w="245" w:type="pct"/>
                                </w:tcPr>
                                <w:p w14:paraId="02C0E07F" w14:textId="77777777" w:rsidR="00BD08F7" w:rsidRDefault="00BD08F7" w:rsidP="00174D5B">
                                  <w:pPr>
                                    <w:spacing w:line="240" w:lineRule="auto"/>
                                    <w:jc w:val="center"/>
                                    <w:rPr>
                                      <w:rFonts w:cs="Times New Roman"/>
                                      <w:szCs w:val="24"/>
                                    </w:rPr>
                                  </w:pPr>
                                  <w:r>
                                    <w:rPr>
                                      <w:rFonts w:cs="Times New Roman"/>
                                      <w:szCs w:val="24"/>
                                    </w:rPr>
                                    <w:t>0.89</w:t>
                                  </w:r>
                                </w:p>
                              </w:tc>
                            </w:tr>
                            <w:tr w:rsidR="00BD08F7" w:rsidRPr="002E4C52" w14:paraId="2B2CF31B" w14:textId="77777777" w:rsidTr="00270394">
                              <w:tc>
                                <w:tcPr>
                                  <w:tcW w:w="729" w:type="pct"/>
                                </w:tcPr>
                                <w:p w14:paraId="598DCF99" w14:textId="77777777" w:rsidR="00BD08F7" w:rsidRPr="002E4C52" w:rsidRDefault="00BD08F7" w:rsidP="00174D5B">
                                  <w:pPr>
                                    <w:spacing w:line="240" w:lineRule="auto"/>
                                    <w:rPr>
                                      <w:rFonts w:cs="Times New Roman"/>
                                      <w:szCs w:val="24"/>
                                    </w:rPr>
                                  </w:pPr>
                                </w:p>
                              </w:tc>
                              <w:tc>
                                <w:tcPr>
                                  <w:tcW w:w="758" w:type="pct"/>
                                </w:tcPr>
                                <w:p w14:paraId="3061FFD1" w14:textId="4DDA43A5" w:rsidR="00BD08F7" w:rsidRPr="002E4C52" w:rsidRDefault="00BD08F7" w:rsidP="00174D5B">
                                  <w:pPr>
                                    <w:spacing w:line="240" w:lineRule="auto"/>
                                    <w:rPr>
                                      <w:rFonts w:cs="Times New Roman"/>
                                      <w:szCs w:val="24"/>
                                    </w:rPr>
                                  </w:pPr>
                                  <w:r w:rsidRPr="002E4C52">
                                    <w:rPr>
                                      <w:rFonts w:cs="Times New Roman"/>
                                      <w:szCs w:val="24"/>
                                    </w:rPr>
                                    <w:t>Low Uncertainty</w:t>
                                  </w:r>
                                  <w:r>
                                    <w:rPr>
                                      <w:rFonts w:cs="Times New Roman"/>
                                      <w:szCs w:val="24"/>
                                    </w:rPr>
                                    <w:t xml:space="preserve"> (</w:t>
                                  </w:r>
                                  <w:r w:rsidRPr="00174D5B">
                                    <w:rPr>
                                      <w:rFonts w:cs="Times New Roman"/>
                                      <w:i/>
                                      <w:szCs w:val="24"/>
                                    </w:rPr>
                                    <w:t>n</w:t>
                                  </w:r>
                                  <w:r>
                                    <w:rPr>
                                      <w:rFonts w:cs="Times New Roman"/>
                                      <w:szCs w:val="24"/>
                                    </w:rPr>
                                    <w:t xml:space="preserve"> = 27)</w:t>
                                  </w:r>
                                </w:p>
                              </w:tc>
                              <w:tc>
                                <w:tcPr>
                                  <w:tcW w:w="298" w:type="pct"/>
                                </w:tcPr>
                                <w:p w14:paraId="3A9FC998" w14:textId="77777777" w:rsidR="00BD08F7" w:rsidRPr="002E4C52" w:rsidRDefault="00BD08F7" w:rsidP="00174D5B">
                                  <w:pPr>
                                    <w:spacing w:line="240" w:lineRule="auto"/>
                                    <w:jc w:val="center"/>
                                    <w:rPr>
                                      <w:rFonts w:cs="Times New Roman"/>
                                      <w:szCs w:val="24"/>
                                    </w:rPr>
                                  </w:pPr>
                                  <w:r>
                                    <w:rPr>
                                      <w:rFonts w:cs="Times New Roman"/>
                                      <w:szCs w:val="24"/>
                                    </w:rPr>
                                    <w:t>2.41</w:t>
                                  </w:r>
                                </w:p>
                              </w:tc>
                              <w:tc>
                                <w:tcPr>
                                  <w:tcW w:w="299" w:type="pct"/>
                                </w:tcPr>
                                <w:p w14:paraId="1F05AFCD" w14:textId="77777777" w:rsidR="00BD08F7" w:rsidRPr="002E4C52" w:rsidRDefault="00BD08F7" w:rsidP="00174D5B">
                                  <w:pPr>
                                    <w:spacing w:line="240" w:lineRule="auto"/>
                                    <w:jc w:val="center"/>
                                    <w:rPr>
                                      <w:rFonts w:cs="Times New Roman"/>
                                      <w:szCs w:val="24"/>
                                    </w:rPr>
                                  </w:pPr>
                                  <w:r>
                                    <w:rPr>
                                      <w:rFonts w:cs="Times New Roman"/>
                                      <w:szCs w:val="24"/>
                                    </w:rPr>
                                    <w:t>0.92</w:t>
                                  </w:r>
                                </w:p>
                              </w:tc>
                              <w:tc>
                                <w:tcPr>
                                  <w:tcW w:w="90" w:type="pct"/>
                                </w:tcPr>
                                <w:p w14:paraId="38360E4F" w14:textId="77777777" w:rsidR="00BD08F7" w:rsidRPr="002E4C52" w:rsidRDefault="00BD08F7" w:rsidP="00174D5B">
                                  <w:pPr>
                                    <w:spacing w:line="240" w:lineRule="auto"/>
                                    <w:jc w:val="center"/>
                                    <w:rPr>
                                      <w:rFonts w:cs="Times New Roman"/>
                                      <w:szCs w:val="24"/>
                                    </w:rPr>
                                  </w:pPr>
                                </w:p>
                              </w:tc>
                              <w:tc>
                                <w:tcPr>
                                  <w:tcW w:w="297" w:type="pct"/>
                                </w:tcPr>
                                <w:p w14:paraId="0CCFC771" w14:textId="77777777" w:rsidR="00BD08F7" w:rsidRPr="002E4C52" w:rsidRDefault="00BD08F7" w:rsidP="00174D5B">
                                  <w:pPr>
                                    <w:spacing w:line="240" w:lineRule="auto"/>
                                    <w:jc w:val="center"/>
                                    <w:rPr>
                                      <w:rFonts w:cs="Times New Roman"/>
                                      <w:szCs w:val="24"/>
                                    </w:rPr>
                                  </w:pPr>
                                  <w:r>
                                    <w:rPr>
                                      <w:rFonts w:cs="Times New Roman"/>
                                      <w:szCs w:val="24"/>
                                    </w:rPr>
                                    <w:t>2.48</w:t>
                                  </w:r>
                                </w:p>
                              </w:tc>
                              <w:tc>
                                <w:tcPr>
                                  <w:tcW w:w="318" w:type="pct"/>
                                </w:tcPr>
                                <w:p w14:paraId="1A22EC41" w14:textId="77777777" w:rsidR="00BD08F7" w:rsidRPr="002E4C52" w:rsidRDefault="00BD08F7" w:rsidP="00174D5B">
                                  <w:pPr>
                                    <w:spacing w:line="240" w:lineRule="auto"/>
                                    <w:jc w:val="center"/>
                                    <w:rPr>
                                      <w:rFonts w:cs="Times New Roman"/>
                                      <w:szCs w:val="24"/>
                                    </w:rPr>
                                  </w:pPr>
                                  <w:r>
                                    <w:rPr>
                                      <w:rFonts w:cs="Times New Roman"/>
                                      <w:szCs w:val="24"/>
                                    </w:rPr>
                                    <w:t>0.99</w:t>
                                  </w:r>
                                </w:p>
                              </w:tc>
                              <w:tc>
                                <w:tcPr>
                                  <w:tcW w:w="91" w:type="pct"/>
                                </w:tcPr>
                                <w:p w14:paraId="48CE47EA" w14:textId="77777777" w:rsidR="00BD08F7" w:rsidRPr="002E4C52" w:rsidRDefault="00BD08F7" w:rsidP="00174D5B">
                                  <w:pPr>
                                    <w:spacing w:line="240" w:lineRule="auto"/>
                                    <w:jc w:val="center"/>
                                    <w:rPr>
                                      <w:rFonts w:cs="Times New Roman"/>
                                      <w:szCs w:val="24"/>
                                    </w:rPr>
                                  </w:pPr>
                                </w:p>
                              </w:tc>
                              <w:tc>
                                <w:tcPr>
                                  <w:tcW w:w="419" w:type="pct"/>
                                </w:tcPr>
                                <w:p w14:paraId="2CA9AEBB" w14:textId="77777777" w:rsidR="00BD08F7" w:rsidRPr="002E4C52" w:rsidRDefault="00BD08F7" w:rsidP="00174D5B">
                                  <w:pPr>
                                    <w:spacing w:line="240" w:lineRule="auto"/>
                                    <w:jc w:val="center"/>
                                    <w:rPr>
                                      <w:rFonts w:cs="Times New Roman"/>
                                      <w:szCs w:val="24"/>
                                    </w:rPr>
                                  </w:pPr>
                                  <w:r>
                                    <w:rPr>
                                      <w:rFonts w:cs="Times New Roman"/>
                                      <w:szCs w:val="24"/>
                                    </w:rPr>
                                    <w:t>3.39</w:t>
                                  </w:r>
                                </w:p>
                              </w:tc>
                              <w:tc>
                                <w:tcPr>
                                  <w:tcW w:w="418" w:type="pct"/>
                                </w:tcPr>
                                <w:p w14:paraId="04A103CB" w14:textId="77777777" w:rsidR="00BD08F7" w:rsidRPr="002E4C52" w:rsidRDefault="00BD08F7" w:rsidP="00174D5B">
                                  <w:pPr>
                                    <w:spacing w:line="240" w:lineRule="auto"/>
                                    <w:jc w:val="center"/>
                                    <w:rPr>
                                      <w:rFonts w:cs="Times New Roman"/>
                                      <w:szCs w:val="24"/>
                                    </w:rPr>
                                  </w:pPr>
                                  <w:r>
                                    <w:rPr>
                                      <w:rFonts w:cs="Times New Roman"/>
                                      <w:szCs w:val="24"/>
                                    </w:rPr>
                                    <w:t>1.31</w:t>
                                  </w:r>
                                </w:p>
                              </w:tc>
                              <w:tc>
                                <w:tcPr>
                                  <w:tcW w:w="91" w:type="pct"/>
                                </w:tcPr>
                                <w:p w14:paraId="301B3DA4" w14:textId="77777777" w:rsidR="00BD08F7" w:rsidRPr="002E4C52" w:rsidRDefault="00BD08F7" w:rsidP="00174D5B">
                                  <w:pPr>
                                    <w:spacing w:line="240" w:lineRule="auto"/>
                                    <w:jc w:val="center"/>
                                    <w:rPr>
                                      <w:rFonts w:cs="Times New Roman"/>
                                      <w:szCs w:val="24"/>
                                    </w:rPr>
                                  </w:pPr>
                                </w:p>
                              </w:tc>
                              <w:tc>
                                <w:tcPr>
                                  <w:tcW w:w="364" w:type="pct"/>
                                </w:tcPr>
                                <w:p w14:paraId="20188D94" w14:textId="77777777" w:rsidR="00BD08F7" w:rsidRPr="002E4C52" w:rsidRDefault="00BD08F7" w:rsidP="00174D5B">
                                  <w:pPr>
                                    <w:spacing w:line="240" w:lineRule="auto"/>
                                    <w:jc w:val="center"/>
                                    <w:rPr>
                                      <w:rFonts w:cs="Times New Roman"/>
                                      <w:szCs w:val="24"/>
                                    </w:rPr>
                                  </w:pPr>
                                  <w:r>
                                    <w:rPr>
                                      <w:rFonts w:cs="Times New Roman"/>
                                      <w:szCs w:val="24"/>
                                    </w:rPr>
                                    <w:t>2.89</w:t>
                                  </w:r>
                                </w:p>
                              </w:tc>
                              <w:tc>
                                <w:tcPr>
                                  <w:tcW w:w="246" w:type="pct"/>
                                </w:tcPr>
                                <w:p w14:paraId="68FC27CD" w14:textId="77777777" w:rsidR="00BD08F7" w:rsidRPr="002E4C52" w:rsidRDefault="00BD08F7" w:rsidP="00174D5B">
                                  <w:pPr>
                                    <w:spacing w:line="240" w:lineRule="auto"/>
                                    <w:jc w:val="center"/>
                                    <w:rPr>
                                      <w:rFonts w:cs="Times New Roman"/>
                                      <w:szCs w:val="24"/>
                                    </w:rPr>
                                  </w:pPr>
                                  <w:r>
                                    <w:rPr>
                                      <w:rFonts w:cs="Times New Roman"/>
                                      <w:szCs w:val="24"/>
                                    </w:rPr>
                                    <w:t>0.69</w:t>
                                  </w:r>
                                </w:p>
                              </w:tc>
                              <w:tc>
                                <w:tcPr>
                                  <w:tcW w:w="91" w:type="pct"/>
                                </w:tcPr>
                                <w:p w14:paraId="2C8FD6CA" w14:textId="77777777" w:rsidR="00BD08F7" w:rsidRDefault="00BD08F7" w:rsidP="00174D5B">
                                  <w:pPr>
                                    <w:spacing w:line="240" w:lineRule="auto"/>
                                    <w:jc w:val="center"/>
                                    <w:rPr>
                                      <w:rFonts w:cs="Times New Roman"/>
                                      <w:szCs w:val="24"/>
                                    </w:rPr>
                                  </w:pPr>
                                </w:p>
                              </w:tc>
                              <w:tc>
                                <w:tcPr>
                                  <w:tcW w:w="246" w:type="pct"/>
                                </w:tcPr>
                                <w:p w14:paraId="252FCBC4" w14:textId="77777777" w:rsidR="00BD08F7" w:rsidRDefault="00BD08F7" w:rsidP="00174D5B">
                                  <w:pPr>
                                    <w:spacing w:line="240" w:lineRule="auto"/>
                                    <w:jc w:val="center"/>
                                    <w:rPr>
                                      <w:rFonts w:cs="Times New Roman"/>
                                      <w:szCs w:val="24"/>
                                    </w:rPr>
                                  </w:pPr>
                                  <w:r>
                                    <w:rPr>
                                      <w:rFonts w:cs="Times New Roman"/>
                                      <w:szCs w:val="24"/>
                                    </w:rPr>
                                    <w:t>2.85</w:t>
                                  </w:r>
                                </w:p>
                              </w:tc>
                              <w:tc>
                                <w:tcPr>
                                  <w:tcW w:w="245" w:type="pct"/>
                                </w:tcPr>
                                <w:p w14:paraId="35A8E383" w14:textId="77777777" w:rsidR="00BD08F7" w:rsidRDefault="00BD08F7" w:rsidP="00174D5B">
                                  <w:pPr>
                                    <w:spacing w:line="240" w:lineRule="auto"/>
                                    <w:jc w:val="center"/>
                                    <w:rPr>
                                      <w:rFonts w:cs="Times New Roman"/>
                                      <w:szCs w:val="24"/>
                                    </w:rPr>
                                  </w:pPr>
                                  <w:r>
                                    <w:rPr>
                                      <w:rFonts w:cs="Times New Roman"/>
                                      <w:szCs w:val="24"/>
                                    </w:rPr>
                                    <w:t>0.82</w:t>
                                  </w:r>
                                </w:p>
                              </w:tc>
                            </w:tr>
                            <w:tr w:rsidR="00BD08F7" w:rsidRPr="002E4C52" w14:paraId="5D7395A5" w14:textId="77777777" w:rsidTr="00270394">
                              <w:tc>
                                <w:tcPr>
                                  <w:tcW w:w="729" w:type="pct"/>
                                </w:tcPr>
                                <w:p w14:paraId="76771677" w14:textId="77777777" w:rsidR="00BD08F7" w:rsidRPr="002E4C52" w:rsidRDefault="00BD08F7" w:rsidP="00174D5B">
                                  <w:pPr>
                                    <w:spacing w:line="240" w:lineRule="auto"/>
                                    <w:rPr>
                                      <w:rFonts w:cs="Times New Roman"/>
                                      <w:szCs w:val="24"/>
                                    </w:rPr>
                                  </w:pPr>
                                  <w:r>
                                    <w:rPr>
                                      <w:rFonts w:cs="Times New Roman"/>
                                      <w:szCs w:val="24"/>
                                    </w:rPr>
                                    <w:t>Pride</w:t>
                                  </w:r>
                                </w:p>
                              </w:tc>
                              <w:tc>
                                <w:tcPr>
                                  <w:tcW w:w="758" w:type="pct"/>
                                </w:tcPr>
                                <w:p w14:paraId="51A5D442" w14:textId="4F220DAD" w:rsidR="00BD08F7" w:rsidRPr="002E4C52" w:rsidRDefault="00BD08F7" w:rsidP="00174D5B">
                                  <w:pPr>
                                    <w:spacing w:line="240" w:lineRule="auto"/>
                                    <w:rPr>
                                      <w:rFonts w:cs="Times New Roman"/>
                                      <w:szCs w:val="24"/>
                                    </w:rPr>
                                  </w:pPr>
                                  <w:r w:rsidRPr="002E4C52">
                                    <w:rPr>
                                      <w:rFonts w:cs="Times New Roman"/>
                                      <w:szCs w:val="24"/>
                                    </w:rPr>
                                    <w:t>High Uncertainty</w:t>
                                  </w:r>
                                  <w:r>
                                    <w:rPr>
                                      <w:rFonts w:cs="Times New Roman"/>
                                      <w:szCs w:val="24"/>
                                    </w:rPr>
                                    <w:t xml:space="preserve"> (</w:t>
                                  </w:r>
                                  <w:r w:rsidRPr="00174D5B">
                                    <w:rPr>
                                      <w:rFonts w:cs="Times New Roman"/>
                                      <w:i/>
                                      <w:szCs w:val="24"/>
                                    </w:rPr>
                                    <w:t>n</w:t>
                                  </w:r>
                                  <w:r>
                                    <w:rPr>
                                      <w:rFonts w:cs="Times New Roman"/>
                                      <w:szCs w:val="24"/>
                                    </w:rPr>
                                    <w:t xml:space="preserve"> = 26)</w:t>
                                  </w:r>
                                </w:p>
                              </w:tc>
                              <w:tc>
                                <w:tcPr>
                                  <w:tcW w:w="298" w:type="pct"/>
                                </w:tcPr>
                                <w:p w14:paraId="61CCB9B9" w14:textId="77777777" w:rsidR="00BD08F7" w:rsidRPr="002E4C52" w:rsidRDefault="00BD08F7" w:rsidP="00174D5B">
                                  <w:pPr>
                                    <w:spacing w:line="240" w:lineRule="auto"/>
                                    <w:jc w:val="center"/>
                                    <w:rPr>
                                      <w:rFonts w:cs="Times New Roman"/>
                                      <w:szCs w:val="24"/>
                                    </w:rPr>
                                  </w:pPr>
                                  <w:r>
                                    <w:rPr>
                                      <w:rFonts w:cs="Times New Roman"/>
                                      <w:szCs w:val="24"/>
                                    </w:rPr>
                                    <w:t>3.15</w:t>
                                  </w:r>
                                </w:p>
                              </w:tc>
                              <w:tc>
                                <w:tcPr>
                                  <w:tcW w:w="299" w:type="pct"/>
                                </w:tcPr>
                                <w:p w14:paraId="05FDCE92" w14:textId="77777777" w:rsidR="00BD08F7" w:rsidRPr="002E4C52" w:rsidRDefault="00BD08F7" w:rsidP="00174D5B">
                                  <w:pPr>
                                    <w:spacing w:line="240" w:lineRule="auto"/>
                                    <w:jc w:val="center"/>
                                    <w:rPr>
                                      <w:rFonts w:cs="Times New Roman"/>
                                      <w:szCs w:val="24"/>
                                    </w:rPr>
                                  </w:pPr>
                                  <w:r>
                                    <w:rPr>
                                      <w:rFonts w:cs="Times New Roman"/>
                                      <w:szCs w:val="24"/>
                                    </w:rPr>
                                    <w:t>1.20</w:t>
                                  </w:r>
                                </w:p>
                              </w:tc>
                              <w:tc>
                                <w:tcPr>
                                  <w:tcW w:w="90" w:type="pct"/>
                                </w:tcPr>
                                <w:p w14:paraId="74EA5AC7" w14:textId="77777777" w:rsidR="00BD08F7" w:rsidRPr="002E4C52" w:rsidRDefault="00BD08F7" w:rsidP="00174D5B">
                                  <w:pPr>
                                    <w:spacing w:line="240" w:lineRule="auto"/>
                                    <w:jc w:val="center"/>
                                    <w:rPr>
                                      <w:rFonts w:cs="Times New Roman"/>
                                      <w:szCs w:val="24"/>
                                    </w:rPr>
                                  </w:pPr>
                                </w:p>
                              </w:tc>
                              <w:tc>
                                <w:tcPr>
                                  <w:tcW w:w="297" w:type="pct"/>
                                </w:tcPr>
                                <w:p w14:paraId="5DA976C8" w14:textId="77777777" w:rsidR="00BD08F7" w:rsidRPr="002E4C52" w:rsidRDefault="00BD08F7" w:rsidP="00174D5B">
                                  <w:pPr>
                                    <w:spacing w:line="240" w:lineRule="auto"/>
                                    <w:jc w:val="center"/>
                                    <w:rPr>
                                      <w:rFonts w:cs="Times New Roman"/>
                                      <w:szCs w:val="24"/>
                                    </w:rPr>
                                  </w:pPr>
                                  <w:r>
                                    <w:rPr>
                                      <w:rFonts w:cs="Times New Roman"/>
                                      <w:szCs w:val="24"/>
                                    </w:rPr>
                                    <w:t>2.00</w:t>
                                  </w:r>
                                </w:p>
                              </w:tc>
                              <w:tc>
                                <w:tcPr>
                                  <w:tcW w:w="318" w:type="pct"/>
                                </w:tcPr>
                                <w:p w14:paraId="493EC57A" w14:textId="77777777" w:rsidR="00BD08F7" w:rsidRPr="002E4C52" w:rsidRDefault="00BD08F7" w:rsidP="00174D5B">
                                  <w:pPr>
                                    <w:spacing w:line="240" w:lineRule="auto"/>
                                    <w:jc w:val="center"/>
                                    <w:rPr>
                                      <w:rFonts w:cs="Times New Roman"/>
                                      <w:szCs w:val="24"/>
                                    </w:rPr>
                                  </w:pPr>
                                  <w:r>
                                    <w:rPr>
                                      <w:rFonts w:cs="Times New Roman"/>
                                      <w:szCs w:val="24"/>
                                    </w:rPr>
                                    <w:t>1.05</w:t>
                                  </w:r>
                                </w:p>
                              </w:tc>
                              <w:tc>
                                <w:tcPr>
                                  <w:tcW w:w="91" w:type="pct"/>
                                </w:tcPr>
                                <w:p w14:paraId="082AA59A" w14:textId="77777777" w:rsidR="00BD08F7" w:rsidRPr="002E4C52" w:rsidRDefault="00BD08F7" w:rsidP="00174D5B">
                                  <w:pPr>
                                    <w:spacing w:line="240" w:lineRule="auto"/>
                                    <w:jc w:val="center"/>
                                    <w:rPr>
                                      <w:rFonts w:cs="Times New Roman"/>
                                      <w:szCs w:val="24"/>
                                    </w:rPr>
                                  </w:pPr>
                                </w:p>
                              </w:tc>
                              <w:tc>
                                <w:tcPr>
                                  <w:tcW w:w="419" w:type="pct"/>
                                </w:tcPr>
                                <w:p w14:paraId="671FB4F9" w14:textId="77777777" w:rsidR="00BD08F7" w:rsidRPr="002E4C52" w:rsidRDefault="00BD08F7" w:rsidP="00174D5B">
                                  <w:pPr>
                                    <w:spacing w:line="240" w:lineRule="auto"/>
                                    <w:jc w:val="center"/>
                                    <w:rPr>
                                      <w:rFonts w:cs="Times New Roman"/>
                                      <w:szCs w:val="24"/>
                                    </w:rPr>
                                  </w:pPr>
                                  <w:r>
                                    <w:rPr>
                                      <w:rFonts w:cs="Times New Roman"/>
                                      <w:szCs w:val="24"/>
                                    </w:rPr>
                                    <w:t>3.83</w:t>
                                  </w:r>
                                </w:p>
                              </w:tc>
                              <w:tc>
                                <w:tcPr>
                                  <w:tcW w:w="418" w:type="pct"/>
                                </w:tcPr>
                                <w:p w14:paraId="466E9EDB" w14:textId="77777777" w:rsidR="00BD08F7" w:rsidRPr="002E4C52" w:rsidRDefault="00BD08F7" w:rsidP="00174D5B">
                                  <w:pPr>
                                    <w:spacing w:line="240" w:lineRule="auto"/>
                                    <w:jc w:val="center"/>
                                    <w:rPr>
                                      <w:rFonts w:cs="Times New Roman"/>
                                      <w:szCs w:val="24"/>
                                    </w:rPr>
                                  </w:pPr>
                                  <w:r>
                                    <w:rPr>
                                      <w:rFonts w:cs="Times New Roman"/>
                                      <w:szCs w:val="24"/>
                                    </w:rPr>
                                    <w:t>1.15</w:t>
                                  </w:r>
                                </w:p>
                              </w:tc>
                              <w:tc>
                                <w:tcPr>
                                  <w:tcW w:w="91" w:type="pct"/>
                                </w:tcPr>
                                <w:p w14:paraId="1CD10EB4" w14:textId="77777777" w:rsidR="00BD08F7" w:rsidRPr="002E4C52" w:rsidRDefault="00BD08F7" w:rsidP="00174D5B">
                                  <w:pPr>
                                    <w:spacing w:line="240" w:lineRule="auto"/>
                                    <w:jc w:val="center"/>
                                    <w:rPr>
                                      <w:rFonts w:cs="Times New Roman"/>
                                      <w:szCs w:val="24"/>
                                    </w:rPr>
                                  </w:pPr>
                                </w:p>
                              </w:tc>
                              <w:tc>
                                <w:tcPr>
                                  <w:tcW w:w="364" w:type="pct"/>
                                </w:tcPr>
                                <w:p w14:paraId="1B2DCC63" w14:textId="77777777" w:rsidR="00BD08F7" w:rsidRPr="002E4C52" w:rsidRDefault="00BD08F7" w:rsidP="00174D5B">
                                  <w:pPr>
                                    <w:spacing w:line="240" w:lineRule="auto"/>
                                    <w:jc w:val="center"/>
                                    <w:rPr>
                                      <w:rFonts w:cs="Times New Roman"/>
                                      <w:szCs w:val="24"/>
                                    </w:rPr>
                                  </w:pPr>
                                  <w:r>
                                    <w:rPr>
                                      <w:rFonts w:cs="Times New Roman"/>
                                      <w:szCs w:val="24"/>
                                    </w:rPr>
                                    <w:t>2.97</w:t>
                                  </w:r>
                                </w:p>
                              </w:tc>
                              <w:tc>
                                <w:tcPr>
                                  <w:tcW w:w="246" w:type="pct"/>
                                </w:tcPr>
                                <w:p w14:paraId="47069FE5" w14:textId="77777777" w:rsidR="00BD08F7" w:rsidRPr="002E4C52" w:rsidRDefault="00BD08F7" w:rsidP="00174D5B">
                                  <w:pPr>
                                    <w:spacing w:line="240" w:lineRule="auto"/>
                                    <w:jc w:val="center"/>
                                    <w:rPr>
                                      <w:rFonts w:cs="Times New Roman"/>
                                      <w:szCs w:val="24"/>
                                    </w:rPr>
                                  </w:pPr>
                                  <w:r>
                                    <w:rPr>
                                      <w:rFonts w:cs="Times New Roman"/>
                                      <w:szCs w:val="24"/>
                                    </w:rPr>
                                    <w:t>0.75</w:t>
                                  </w:r>
                                </w:p>
                              </w:tc>
                              <w:tc>
                                <w:tcPr>
                                  <w:tcW w:w="91" w:type="pct"/>
                                </w:tcPr>
                                <w:p w14:paraId="6430FB4A" w14:textId="77777777" w:rsidR="00BD08F7" w:rsidRPr="002E4C52" w:rsidRDefault="00BD08F7" w:rsidP="00174D5B">
                                  <w:pPr>
                                    <w:spacing w:line="240" w:lineRule="auto"/>
                                    <w:jc w:val="center"/>
                                    <w:rPr>
                                      <w:rFonts w:cs="Times New Roman"/>
                                      <w:szCs w:val="24"/>
                                    </w:rPr>
                                  </w:pPr>
                                </w:p>
                              </w:tc>
                              <w:tc>
                                <w:tcPr>
                                  <w:tcW w:w="246" w:type="pct"/>
                                </w:tcPr>
                                <w:p w14:paraId="462543B0" w14:textId="77777777" w:rsidR="00BD08F7" w:rsidRPr="002E4C52" w:rsidRDefault="00BD08F7" w:rsidP="00174D5B">
                                  <w:pPr>
                                    <w:spacing w:line="240" w:lineRule="auto"/>
                                    <w:jc w:val="center"/>
                                    <w:rPr>
                                      <w:rFonts w:cs="Times New Roman"/>
                                      <w:szCs w:val="24"/>
                                    </w:rPr>
                                  </w:pPr>
                                  <w:r>
                                    <w:rPr>
                                      <w:rFonts w:cs="Times New Roman"/>
                                      <w:szCs w:val="24"/>
                                    </w:rPr>
                                    <w:t>3.04</w:t>
                                  </w:r>
                                </w:p>
                              </w:tc>
                              <w:tc>
                                <w:tcPr>
                                  <w:tcW w:w="245" w:type="pct"/>
                                </w:tcPr>
                                <w:p w14:paraId="1EA28FCE" w14:textId="77777777" w:rsidR="00BD08F7" w:rsidRPr="002E4C52" w:rsidRDefault="00BD08F7" w:rsidP="00174D5B">
                                  <w:pPr>
                                    <w:spacing w:line="240" w:lineRule="auto"/>
                                    <w:jc w:val="center"/>
                                    <w:rPr>
                                      <w:rFonts w:cs="Times New Roman"/>
                                      <w:szCs w:val="24"/>
                                    </w:rPr>
                                  </w:pPr>
                                  <w:r>
                                    <w:rPr>
                                      <w:rFonts w:cs="Times New Roman"/>
                                      <w:szCs w:val="24"/>
                                    </w:rPr>
                                    <w:t>0.78</w:t>
                                  </w:r>
                                </w:p>
                              </w:tc>
                            </w:tr>
                            <w:tr w:rsidR="00BD08F7" w:rsidRPr="002E4C52" w14:paraId="6E5FE80C" w14:textId="77777777" w:rsidTr="00270394">
                              <w:tc>
                                <w:tcPr>
                                  <w:tcW w:w="729" w:type="pct"/>
                                  <w:tcBorders>
                                    <w:bottom w:val="single" w:sz="4" w:space="0" w:color="auto"/>
                                  </w:tcBorders>
                                </w:tcPr>
                                <w:p w14:paraId="3640C38B" w14:textId="77777777" w:rsidR="00BD08F7" w:rsidRPr="002E4C52" w:rsidRDefault="00BD08F7" w:rsidP="00174D5B">
                                  <w:pPr>
                                    <w:spacing w:line="240" w:lineRule="auto"/>
                                    <w:rPr>
                                      <w:rFonts w:cs="Times New Roman"/>
                                      <w:szCs w:val="24"/>
                                    </w:rPr>
                                  </w:pPr>
                                </w:p>
                              </w:tc>
                              <w:tc>
                                <w:tcPr>
                                  <w:tcW w:w="758" w:type="pct"/>
                                  <w:tcBorders>
                                    <w:bottom w:val="single" w:sz="4" w:space="0" w:color="auto"/>
                                  </w:tcBorders>
                                </w:tcPr>
                                <w:p w14:paraId="6D9A74D9" w14:textId="35015190" w:rsidR="00BD08F7" w:rsidRPr="002E4C52" w:rsidRDefault="00BD08F7" w:rsidP="00174D5B">
                                  <w:pPr>
                                    <w:spacing w:line="240" w:lineRule="auto"/>
                                    <w:rPr>
                                      <w:rFonts w:cs="Times New Roman"/>
                                      <w:szCs w:val="24"/>
                                    </w:rPr>
                                  </w:pPr>
                                  <w:r w:rsidRPr="002E4C52">
                                    <w:rPr>
                                      <w:rFonts w:cs="Times New Roman"/>
                                      <w:szCs w:val="24"/>
                                    </w:rPr>
                                    <w:t>Low Uncertainty</w:t>
                                  </w:r>
                                  <w:r>
                                    <w:rPr>
                                      <w:rFonts w:cs="Times New Roman"/>
                                      <w:szCs w:val="24"/>
                                    </w:rPr>
                                    <w:t xml:space="preserve"> (</w:t>
                                  </w:r>
                                  <w:r w:rsidRPr="00174D5B">
                                    <w:rPr>
                                      <w:rFonts w:cs="Times New Roman"/>
                                      <w:i/>
                                      <w:szCs w:val="24"/>
                                    </w:rPr>
                                    <w:t>n</w:t>
                                  </w:r>
                                  <w:r>
                                    <w:rPr>
                                      <w:rFonts w:cs="Times New Roman"/>
                                      <w:szCs w:val="24"/>
                                    </w:rPr>
                                    <w:t xml:space="preserve"> = 27) </w:t>
                                  </w:r>
                                </w:p>
                              </w:tc>
                              <w:tc>
                                <w:tcPr>
                                  <w:tcW w:w="298" w:type="pct"/>
                                  <w:tcBorders>
                                    <w:bottom w:val="single" w:sz="4" w:space="0" w:color="auto"/>
                                  </w:tcBorders>
                                </w:tcPr>
                                <w:p w14:paraId="5981A25D" w14:textId="77777777" w:rsidR="00BD08F7" w:rsidRPr="002E4C52" w:rsidRDefault="00BD08F7" w:rsidP="00174D5B">
                                  <w:pPr>
                                    <w:spacing w:line="240" w:lineRule="auto"/>
                                    <w:jc w:val="center"/>
                                    <w:rPr>
                                      <w:rFonts w:cs="Times New Roman"/>
                                      <w:szCs w:val="24"/>
                                    </w:rPr>
                                  </w:pPr>
                                  <w:r>
                                    <w:rPr>
                                      <w:rFonts w:cs="Times New Roman"/>
                                      <w:szCs w:val="24"/>
                                    </w:rPr>
                                    <w:t>3.18</w:t>
                                  </w:r>
                                </w:p>
                              </w:tc>
                              <w:tc>
                                <w:tcPr>
                                  <w:tcW w:w="299" w:type="pct"/>
                                  <w:tcBorders>
                                    <w:bottom w:val="single" w:sz="4" w:space="0" w:color="auto"/>
                                  </w:tcBorders>
                                </w:tcPr>
                                <w:p w14:paraId="5D3EBB9A" w14:textId="77777777" w:rsidR="00BD08F7" w:rsidRPr="002E4C52" w:rsidRDefault="00BD08F7" w:rsidP="00174D5B">
                                  <w:pPr>
                                    <w:spacing w:line="240" w:lineRule="auto"/>
                                    <w:jc w:val="center"/>
                                    <w:rPr>
                                      <w:rFonts w:cs="Times New Roman"/>
                                      <w:szCs w:val="24"/>
                                    </w:rPr>
                                  </w:pPr>
                                  <w:r>
                                    <w:rPr>
                                      <w:rFonts w:cs="Times New Roman"/>
                                      <w:szCs w:val="24"/>
                                    </w:rPr>
                                    <w:t>1.01</w:t>
                                  </w:r>
                                </w:p>
                              </w:tc>
                              <w:tc>
                                <w:tcPr>
                                  <w:tcW w:w="90" w:type="pct"/>
                                  <w:tcBorders>
                                    <w:bottom w:val="single" w:sz="4" w:space="0" w:color="auto"/>
                                  </w:tcBorders>
                                </w:tcPr>
                                <w:p w14:paraId="4AAFD96A" w14:textId="77777777" w:rsidR="00BD08F7" w:rsidRPr="002E4C52" w:rsidRDefault="00BD08F7" w:rsidP="00174D5B">
                                  <w:pPr>
                                    <w:spacing w:line="240" w:lineRule="auto"/>
                                    <w:jc w:val="center"/>
                                    <w:rPr>
                                      <w:rFonts w:cs="Times New Roman"/>
                                      <w:szCs w:val="24"/>
                                    </w:rPr>
                                  </w:pPr>
                                </w:p>
                              </w:tc>
                              <w:tc>
                                <w:tcPr>
                                  <w:tcW w:w="297" w:type="pct"/>
                                  <w:tcBorders>
                                    <w:bottom w:val="single" w:sz="4" w:space="0" w:color="auto"/>
                                  </w:tcBorders>
                                </w:tcPr>
                                <w:p w14:paraId="57348283" w14:textId="77777777" w:rsidR="00BD08F7" w:rsidRPr="002E4C52" w:rsidRDefault="00BD08F7" w:rsidP="00174D5B">
                                  <w:pPr>
                                    <w:spacing w:line="240" w:lineRule="auto"/>
                                    <w:jc w:val="center"/>
                                    <w:rPr>
                                      <w:rFonts w:cs="Times New Roman"/>
                                      <w:szCs w:val="24"/>
                                    </w:rPr>
                                  </w:pPr>
                                  <w:r>
                                    <w:rPr>
                                      <w:rFonts w:cs="Times New Roman"/>
                                      <w:szCs w:val="24"/>
                                    </w:rPr>
                                    <w:t>1.72</w:t>
                                  </w:r>
                                </w:p>
                              </w:tc>
                              <w:tc>
                                <w:tcPr>
                                  <w:tcW w:w="318" w:type="pct"/>
                                  <w:tcBorders>
                                    <w:bottom w:val="single" w:sz="4" w:space="0" w:color="auto"/>
                                  </w:tcBorders>
                                </w:tcPr>
                                <w:p w14:paraId="147FAE9D" w14:textId="77777777" w:rsidR="00BD08F7" w:rsidRPr="002E4C52" w:rsidRDefault="00BD08F7" w:rsidP="00174D5B">
                                  <w:pPr>
                                    <w:spacing w:line="240" w:lineRule="auto"/>
                                    <w:jc w:val="center"/>
                                    <w:rPr>
                                      <w:rFonts w:cs="Times New Roman"/>
                                      <w:szCs w:val="24"/>
                                    </w:rPr>
                                  </w:pPr>
                                  <w:r>
                                    <w:rPr>
                                      <w:rFonts w:cs="Times New Roman"/>
                                      <w:szCs w:val="24"/>
                                    </w:rPr>
                                    <w:t>0.82</w:t>
                                  </w:r>
                                </w:p>
                              </w:tc>
                              <w:tc>
                                <w:tcPr>
                                  <w:tcW w:w="91" w:type="pct"/>
                                  <w:tcBorders>
                                    <w:bottom w:val="single" w:sz="4" w:space="0" w:color="auto"/>
                                  </w:tcBorders>
                                </w:tcPr>
                                <w:p w14:paraId="015A7A68" w14:textId="77777777" w:rsidR="00BD08F7" w:rsidRPr="002E4C52" w:rsidRDefault="00BD08F7" w:rsidP="00174D5B">
                                  <w:pPr>
                                    <w:spacing w:line="240" w:lineRule="auto"/>
                                    <w:jc w:val="center"/>
                                    <w:rPr>
                                      <w:rFonts w:cs="Times New Roman"/>
                                      <w:szCs w:val="24"/>
                                    </w:rPr>
                                  </w:pPr>
                                </w:p>
                              </w:tc>
                              <w:tc>
                                <w:tcPr>
                                  <w:tcW w:w="419" w:type="pct"/>
                                  <w:tcBorders>
                                    <w:bottom w:val="single" w:sz="4" w:space="0" w:color="auto"/>
                                  </w:tcBorders>
                                </w:tcPr>
                                <w:p w14:paraId="07169232" w14:textId="77777777" w:rsidR="00BD08F7" w:rsidRPr="002E4C52" w:rsidRDefault="00BD08F7" w:rsidP="00174D5B">
                                  <w:pPr>
                                    <w:spacing w:line="240" w:lineRule="auto"/>
                                    <w:jc w:val="center"/>
                                    <w:rPr>
                                      <w:rFonts w:cs="Times New Roman"/>
                                      <w:szCs w:val="24"/>
                                    </w:rPr>
                                  </w:pPr>
                                  <w:r>
                                    <w:rPr>
                                      <w:rFonts w:cs="Times New Roman"/>
                                      <w:szCs w:val="24"/>
                                    </w:rPr>
                                    <w:t>4.06</w:t>
                                  </w:r>
                                </w:p>
                              </w:tc>
                              <w:tc>
                                <w:tcPr>
                                  <w:tcW w:w="418" w:type="pct"/>
                                  <w:tcBorders>
                                    <w:bottom w:val="single" w:sz="4" w:space="0" w:color="auto"/>
                                  </w:tcBorders>
                                </w:tcPr>
                                <w:p w14:paraId="07F3344D" w14:textId="77777777" w:rsidR="00BD08F7" w:rsidRPr="002E4C52" w:rsidRDefault="00BD08F7" w:rsidP="00174D5B">
                                  <w:pPr>
                                    <w:spacing w:line="240" w:lineRule="auto"/>
                                    <w:jc w:val="center"/>
                                    <w:rPr>
                                      <w:rFonts w:cs="Times New Roman"/>
                                      <w:szCs w:val="24"/>
                                    </w:rPr>
                                  </w:pPr>
                                  <w:r>
                                    <w:rPr>
                                      <w:rFonts w:cs="Times New Roman"/>
                                      <w:szCs w:val="24"/>
                                    </w:rPr>
                                    <w:t>0.98</w:t>
                                  </w:r>
                                </w:p>
                              </w:tc>
                              <w:tc>
                                <w:tcPr>
                                  <w:tcW w:w="91" w:type="pct"/>
                                  <w:tcBorders>
                                    <w:bottom w:val="single" w:sz="4" w:space="0" w:color="auto"/>
                                  </w:tcBorders>
                                </w:tcPr>
                                <w:p w14:paraId="182A2C6E" w14:textId="77777777" w:rsidR="00BD08F7" w:rsidRPr="002E4C52" w:rsidRDefault="00BD08F7" w:rsidP="00174D5B">
                                  <w:pPr>
                                    <w:spacing w:line="240" w:lineRule="auto"/>
                                    <w:jc w:val="center"/>
                                    <w:rPr>
                                      <w:rFonts w:cs="Times New Roman"/>
                                      <w:szCs w:val="24"/>
                                    </w:rPr>
                                  </w:pPr>
                                </w:p>
                              </w:tc>
                              <w:tc>
                                <w:tcPr>
                                  <w:tcW w:w="364" w:type="pct"/>
                                  <w:tcBorders>
                                    <w:bottom w:val="single" w:sz="4" w:space="0" w:color="auto"/>
                                  </w:tcBorders>
                                </w:tcPr>
                                <w:p w14:paraId="24F72781" w14:textId="77777777" w:rsidR="00BD08F7" w:rsidRPr="002E4C52" w:rsidRDefault="00BD08F7" w:rsidP="00174D5B">
                                  <w:pPr>
                                    <w:spacing w:line="240" w:lineRule="auto"/>
                                    <w:jc w:val="center"/>
                                    <w:rPr>
                                      <w:rFonts w:cs="Times New Roman"/>
                                      <w:szCs w:val="24"/>
                                    </w:rPr>
                                  </w:pPr>
                                  <w:r>
                                    <w:rPr>
                                      <w:rFonts w:cs="Times New Roman"/>
                                      <w:szCs w:val="24"/>
                                    </w:rPr>
                                    <w:t>2.90</w:t>
                                  </w:r>
                                </w:p>
                              </w:tc>
                              <w:tc>
                                <w:tcPr>
                                  <w:tcW w:w="246" w:type="pct"/>
                                  <w:tcBorders>
                                    <w:bottom w:val="single" w:sz="4" w:space="0" w:color="auto"/>
                                  </w:tcBorders>
                                </w:tcPr>
                                <w:p w14:paraId="38B35026" w14:textId="77777777" w:rsidR="00BD08F7" w:rsidRPr="002E4C52" w:rsidRDefault="00BD08F7" w:rsidP="00174D5B">
                                  <w:pPr>
                                    <w:spacing w:line="240" w:lineRule="auto"/>
                                    <w:jc w:val="center"/>
                                    <w:rPr>
                                      <w:rFonts w:cs="Times New Roman"/>
                                      <w:szCs w:val="24"/>
                                    </w:rPr>
                                  </w:pPr>
                                  <w:r>
                                    <w:rPr>
                                      <w:rFonts w:cs="Times New Roman"/>
                                      <w:szCs w:val="24"/>
                                    </w:rPr>
                                    <w:t>0.68</w:t>
                                  </w:r>
                                </w:p>
                              </w:tc>
                              <w:tc>
                                <w:tcPr>
                                  <w:tcW w:w="91" w:type="pct"/>
                                  <w:tcBorders>
                                    <w:bottom w:val="single" w:sz="4" w:space="0" w:color="auto"/>
                                  </w:tcBorders>
                                </w:tcPr>
                                <w:p w14:paraId="5216A08D" w14:textId="77777777" w:rsidR="00BD08F7" w:rsidRPr="002E4C52" w:rsidRDefault="00BD08F7" w:rsidP="00174D5B">
                                  <w:pPr>
                                    <w:spacing w:line="240" w:lineRule="auto"/>
                                    <w:jc w:val="center"/>
                                    <w:rPr>
                                      <w:rFonts w:cs="Times New Roman"/>
                                      <w:szCs w:val="24"/>
                                    </w:rPr>
                                  </w:pPr>
                                </w:p>
                              </w:tc>
                              <w:tc>
                                <w:tcPr>
                                  <w:tcW w:w="246" w:type="pct"/>
                                  <w:tcBorders>
                                    <w:bottom w:val="single" w:sz="4" w:space="0" w:color="auto"/>
                                  </w:tcBorders>
                                </w:tcPr>
                                <w:p w14:paraId="491A222E" w14:textId="77777777" w:rsidR="00BD08F7" w:rsidRPr="002E4C52" w:rsidRDefault="00BD08F7" w:rsidP="00174D5B">
                                  <w:pPr>
                                    <w:spacing w:line="240" w:lineRule="auto"/>
                                    <w:jc w:val="center"/>
                                    <w:rPr>
                                      <w:rFonts w:cs="Times New Roman"/>
                                      <w:szCs w:val="24"/>
                                    </w:rPr>
                                  </w:pPr>
                                  <w:r>
                                    <w:rPr>
                                      <w:rFonts w:cs="Times New Roman"/>
                                      <w:szCs w:val="24"/>
                                    </w:rPr>
                                    <w:t>2.89</w:t>
                                  </w:r>
                                </w:p>
                              </w:tc>
                              <w:tc>
                                <w:tcPr>
                                  <w:tcW w:w="245" w:type="pct"/>
                                  <w:tcBorders>
                                    <w:bottom w:val="single" w:sz="4" w:space="0" w:color="auto"/>
                                  </w:tcBorders>
                                </w:tcPr>
                                <w:p w14:paraId="0A9E1A34" w14:textId="77777777" w:rsidR="00BD08F7" w:rsidRPr="002E4C52" w:rsidRDefault="00BD08F7" w:rsidP="00174D5B">
                                  <w:pPr>
                                    <w:spacing w:line="240" w:lineRule="auto"/>
                                    <w:jc w:val="center"/>
                                    <w:rPr>
                                      <w:rFonts w:cs="Times New Roman"/>
                                      <w:szCs w:val="24"/>
                                    </w:rPr>
                                  </w:pPr>
                                  <w:r>
                                    <w:rPr>
                                      <w:rFonts w:cs="Times New Roman"/>
                                      <w:szCs w:val="24"/>
                                    </w:rPr>
                                    <w:t>0.65</w:t>
                                  </w:r>
                                </w:p>
                              </w:tc>
                            </w:tr>
                          </w:tbl>
                          <w:p w14:paraId="7056062C" w14:textId="798093D8" w:rsidR="00BD08F7" w:rsidRPr="00610A00" w:rsidRDefault="00BD08F7" w:rsidP="00174D5B">
                            <w:pPr>
                              <w:spacing w:line="240" w:lineRule="auto"/>
                              <w:rPr>
                                <w:rFonts w:cs="Times New Roman"/>
                              </w:rPr>
                            </w:pPr>
                            <w:r>
                              <w:rPr>
                                <w:rFonts w:cs="Times New Roman"/>
                                <w:i/>
                              </w:rPr>
                              <w:t xml:space="preserve">Note. </w:t>
                            </w:r>
                            <w:r w:rsidRPr="007D5756">
                              <w:rPr>
                                <w:rFonts w:cs="Times New Roman"/>
                                <w:i/>
                                <w:szCs w:val="24"/>
                              </w:rPr>
                              <w:t>N</w:t>
                            </w:r>
                            <w:r>
                              <w:rPr>
                                <w:rFonts w:cs="Times New Roman"/>
                              </w:rPr>
                              <w:t xml:space="preserve"> = 266. Appropriateness = Appropriateness of leader emotional displays. All ratings were made on a 5-point Likert scale. </w:t>
                            </w:r>
                          </w:p>
                          <w:p w14:paraId="2F37C2E4" w14:textId="77777777" w:rsidR="00BD08F7" w:rsidRDefault="00BD08F7" w:rsidP="00174D5B">
                            <w:pPr>
                              <w:spacing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23B82" id="_x0000_s1028" type="#_x0000_t202" style="position:absolute;margin-left:595.3pt;margin-top:85.5pt;width:646.5pt;height:475.75pt;rotation:90;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" stroked="f">
                <v:textbox>
                  <w:txbxContent>
                    <w:p w14:paraId="520AAFF1" w14:textId="77777777" w:rsidR="00BD08F7" w:rsidRDefault="00BD08F7" w:rsidP="00174D5B">
                      <w:pPr>
                        <w:spacing w:line="240" w:lineRule="auto"/>
                        <w:rPr>
                          <w:rFonts w:cs="Times New Roman"/>
                        </w:rPr>
                      </w:pPr>
                      <w:r>
                        <w:rPr>
                          <w:rFonts w:cs="Times New Roman"/>
                        </w:rPr>
                        <w:t xml:space="preserve">Table 2. </w:t>
                      </w:r>
                    </w:p>
                    <w:p w14:paraId="7F0C9B52" w14:textId="77777777" w:rsidR="00BD08F7" w:rsidRDefault="00BD08F7" w:rsidP="00174D5B">
                      <w:pPr>
                        <w:spacing w:line="240" w:lineRule="auto"/>
                        <w:rPr>
                          <w:rFonts w:cs="Times New Roman"/>
                        </w:rPr>
                      </w:pPr>
                    </w:p>
                    <w:p w14:paraId="21AF92C6" w14:textId="5E97AF4A" w:rsidR="00BD08F7" w:rsidRDefault="00BD08F7" w:rsidP="00174D5B">
                      <w:pPr>
                        <w:spacing w:line="240" w:lineRule="auto"/>
                        <w:rPr>
                          <w:rFonts w:cs="Times New Roman"/>
                          <w:i/>
                        </w:rPr>
                      </w:pPr>
                      <w:r>
                        <w:rPr>
                          <w:rFonts w:cs="Times New Roman"/>
                          <w:i/>
                        </w:rPr>
                        <w:t>Means and Standard Deviations for Follower Emotions and Inferences Variables</w:t>
                      </w:r>
                    </w:p>
                    <w:p w14:paraId="679E84AD" w14:textId="77777777" w:rsidR="00BD08F7" w:rsidRPr="00610A00" w:rsidRDefault="00BD08F7" w:rsidP="00174D5B">
                      <w:pPr>
                        <w:spacing w:line="240" w:lineRule="auto"/>
                        <w:rPr>
                          <w:rFonts w:cs="Times New Roman"/>
                          <w:i/>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1910"/>
                        <w:gridCol w:w="749"/>
                        <w:gridCol w:w="751"/>
                        <w:gridCol w:w="223"/>
                        <w:gridCol w:w="746"/>
                        <w:gridCol w:w="799"/>
                        <w:gridCol w:w="227"/>
                        <w:gridCol w:w="1055"/>
                        <w:gridCol w:w="1053"/>
                        <w:gridCol w:w="227"/>
                        <w:gridCol w:w="916"/>
                        <w:gridCol w:w="636"/>
                        <w:gridCol w:w="227"/>
                        <w:gridCol w:w="636"/>
                        <w:gridCol w:w="636"/>
                      </w:tblGrid>
                      <w:tr w:rsidR="00BD08F7" w:rsidRPr="002E4C52" w14:paraId="02A5ECF7" w14:textId="77777777" w:rsidTr="00B465BE">
                        <w:tc>
                          <w:tcPr>
                            <w:tcW w:w="729" w:type="pct"/>
                            <w:tcBorders>
                              <w:top w:val="single" w:sz="4" w:space="0" w:color="auto"/>
                            </w:tcBorders>
                          </w:tcPr>
                          <w:p w14:paraId="4754DD61" w14:textId="77777777" w:rsidR="00BD08F7" w:rsidRPr="002E4C52" w:rsidRDefault="00BD08F7" w:rsidP="00174D5B">
                            <w:pPr>
                              <w:spacing w:line="240" w:lineRule="auto"/>
                              <w:rPr>
                                <w:rFonts w:cs="Times New Roman"/>
                                <w:szCs w:val="24"/>
                              </w:rPr>
                            </w:pPr>
                          </w:p>
                        </w:tc>
                        <w:tc>
                          <w:tcPr>
                            <w:tcW w:w="758" w:type="pct"/>
                            <w:tcBorders>
                              <w:top w:val="single" w:sz="4" w:space="0" w:color="auto"/>
                            </w:tcBorders>
                          </w:tcPr>
                          <w:p w14:paraId="1DBDA7BC" w14:textId="77777777" w:rsidR="00BD08F7" w:rsidRPr="002E4C52" w:rsidRDefault="00BD08F7" w:rsidP="00174D5B">
                            <w:pPr>
                              <w:spacing w:line="240" w:lineRule="auto"/>
                              <w:rPr>
                                <w:rFonts w:cs="Times New Roman"/>
                                <w:szCs w:val="24"/>
                              </w:rPr>
                            </w:pPr>
                          </w:p>
                        </w:tc>
                        <w:tc>
                          <w:tcPr>
                            <w:tcW w:w="597" w:type="pct"/>
                            <w:gridSpan w:val="2"/>
                            <w:tcBorders>
                              <w:top w:val="single" w:sz="4" w:space="0" w:color="auto"/>
                              <w:bottom w:val="single" w:sz="4" w:space="0" w:color="auto"/>
                            </w:tcBorders>
                            <w:vAlign w:val="bottom"/>
                          </w:tcPr>
                          <w:p w14:paraId="0FD89471" w14:textId="2969D229" w:rsidR="00BD08F7" w:rsidRPr="002E4C52" w:rsidRDefault="00BD08F7" w:rsidP="00174D5B">
                            <w:pPr>
                              <w:spacing w:line="240" w:lineRule="auto"/>
                              <w:jc w:val="center"/>
                              <w:rPr>
                                <w:rFonts w:cs="Times New Roman"/>
                                <w:szCs w:val="24"/>
                              </w:rPr>
                            </w:pPr>
                            <w:r>
                              <w:rPr>
                                <w:rFonts w:cs="Times New Roman"/>
                                <w:szCs w:val="24"/>
                              </w:rPr>
                              <w:t>Positive Emotion</w:t>
                            </w:r>
                          </w:p>
                        </w:tc>
                        <w:tc>
                          <w:tcPr>
                            <w:tcW w:w="90" w:type="pct"/>
                            <w:tcBorders>
                              <w:top w:val="single" w:sz="4" w:space="0" w:color="auto"/>
                            </w:tcBorders>
                            <w:vAlign w:val="bottom"/>
                          </w:tcPr>
                          <w:p w14:paraId="02C36EEC" w14:textId="77777777" w:rsidR="00BD08F7" w:rsidRDefault="00BD08F7" w:rsidP="00174D5B">
                            <w:pPr>
                              <w:spacing w:line="240" w:lineRule="auto"/>
                              <w:jc w:val="center"/>
                              <w:rPr>
                                <w:rFonts w:cs="Times New Roman"/>
                                <w:szCs w:val="24"/>
                              </w:rPr>
                            </w:pPr>
                          </w:p>
                        </w:tc>
                        <w:tc>
                          <w:tcPr>
                            <w:tcW w:w="615" w:type="pct"/>
                            <w:gridSpan w:val="2"/>
                            <w:tcBorders>
                              <w:top w:val="single" w:sz="4" w:space="0" w:color="auto"/>
                              <w:bottom w:val="single" w:sz="4" w:space="0" w:color="auto"/>
                            </w:tcBorders>
                            <w:vAlign w:val="bottom"/>
                          </w:tcPr>
                          <w:p w14:paraId="1E830C3C" w14:textId="459B71EB" w:rsidR="00BD08F7" w:rsidRPr="002E4C52" w:rsidRDefault="00BD08F7" w:rsidP="00174D5B">
                            <w:pPr>
                              <w:spacing w:line="240" w:lineRule="auto"/>
                              <w:jc w:val="center"/>
                              <w:rPr>
                                <w:rFonts w:cs="Times New Roman"/>
                                <w:szCs w:val="24"/>
                              </w:rPr>
                            </w:pPr>
                            <w:r>
                              <w:rPr>
                                <w:rFonts w:cs="Times New Roman"/>
                                <w:szCs w:val="24"/>
                              </w:rPr>
                              <w:t>Negative Emotion</w:t>
                            </w:r>
                          </w:p>
                        </w:tc>
                        <w:tc>
                          <w:tcPr>
                            <w:tcW w:w="91" w:type="pct"/>
                            <w:tcBorders>
                              <w:top w:val="single" w:sz="4" w:space="0" w:color="auto"/>
                            </w:tcBorders>
                            <w:vAlign w:val="bottom"/>
                          </w:tcPr>
                          <w:p w14:paraId="24790BA1" w14:textId="77777777" w:rsidR="00BD08F7" w:rsidRDefault="00BD08F7" w:rsidP="00174D5B">
                            <w:pPr>
                              <w:spacing w:line="240" w:lineRule="auto"/>
                              <w:jc w:val="center"/>
                              <w:rPr>
                                <w:rFonts w:cs="Times New Roman"/>
                                <w:szCs w:val="24"/>
                              </w:rPr>
                            </w:pPr>
                          </w:p>
                        </w:tc>
                        <w:tc>
                          <w:tcPr>
                            <w:tcW w:w="837" w:type="pct"/>
                            <w:gridSpan w:val="2"/>
                            <w:tcBorders>
                              <w:top w:val="single" w:sz="4" w:space="0" w:color="auto"/>
                              <w:bottom w:val="single" w:sz="4" w:space="0" w:color="auto"/>
                            </w:tcBorders>
                            <w:vAlign w:val="bottom"/>
                          </w:tcPr>
                          <w:p w14:paraId="52BFE1F3" w14:textId="77777777" w:rsidR="00BD08F7" w:rsidRPr="002E4C52" w:rsidRDefault="00BD08F7" w:rsidP="00174D5B">
                            <w:pPr>
                              <w:spacing w:line="240" w:lineRule="auto"/>
                              <w:jc w:val="center"/>
                              <w:rPr>
                                <w:rFonts w:cs="Times New Roman"/>
                                <w:szCs w:val="24"/>
                              </w:rPr>
                            </w:pPr>
                            <w:r>
                              <w:rPr>
                                <w:rFonts w:cs="Times New Roman"/>
                                <w:szCs w:val="24"/>
                              </w:rPr>
                              <w:t>Appropriateness</w:t>
                            </w:r>
                          </w:p>
                        </w:tc>
                        <w:tc>
                          <w:tcPr>
                            <w:tcW w:w="91" w:type="pct"/>
                            <w:tcBorders>
                              <w:top w:val="single" w:sz="4" w:space="0" w:color="auto"/>
                            </w:tcBorders>
                            <w:vAlign w:val="bottom"/>
                          </w:tcPr>
                          <w:p w14:paraId="264C058A" w14:textId="77777777" w:rsidR="00BD08F7" w:rsidRDefault="00BD08F7" w:rsidP="00174D5B">
                            <w:pPr>
                              <w:spacing w:line="240" w:lineRule="auto"/>
                              <w:jc w:val="center"/>
                              <w:rPr>
                                <w:rFonts w:cs="Times New Roman"/>
                                <w:szCs w:val="24"/>
                              </w:rPr>
                            </w:pPr>
                          </w:p>
                        </w:tc>
                        <w:tc>
                          <w:tcPr>
                            <w:tcW w:w="610" w:type="pct"/>
                            <w:gridSpan w:val="2"/>
                            <w:tcBorders>
                              <w:top w:val="single" w:sz="4" w:space="0" w:color="auto"/>
                              <w:bottom w:val="single" w:sz="4" w:space="0" w:color="auto"/>
                            </w:tcBorders>
                            <w:vAlign w:val="bottom"/>
                          </w:tcPr>
                          <w:p w14:paraId="4D7D45F1" w14:textId="1DB65C72" w:rsidR="00BD08F7" w:rsidRDefault="00BD08F7" w:rsidP="00174D5B">
                            <w:pPr>
                              <w:spacing w:line="240" w:lineRule="auto"/>
                              <w:jc w:val="center"/>
                              <w:rPr>
                                <w:rFonts w:cs="Times New Roman"/>
                                <w:szCs w:val="24"/>
                              </w:rPr>
                            </w:pPr>
                            <w:r>
                              <w:rPr>
                                <w:rFonts w:cs="Times New Roman"/>
                                <w:szCs w:val="24"/>
                              </w:rPr>
                              <w:t>Cognitive Flexibility</w:t>
                            </w:r>
                          </w:p>
                        </w:tc>
                        <w:tc>
                          <w:tcPr>
                            <w:tcW w:w="91" w:type="pct"/>
                            <w:tcBorders>
                              <w:top w:val="single" w:sz="4" w:space="0" w:color="auto"/>
                            </w:tcBorders>
                            <w:vAlign w:val="bottom"/>
                          </w:tcPr>
                          <w:p w14:paraId="59F0FAFA" w14:textId="77777777" w:rsidR="00BD08F7" w:rsidRDefault="00BD08F7" w:rsidP="00174D5B">
                            <w:pPr>
                              <w:spacing w:line="240" w:lineRule="auto"/>
                              <w:jc w:val="center"/>
                              <w:rPr>
                                <w:rFonts w:cs="Times New Roman"/>
                                <w:szCs w:val="24"/>
                              </w:rPr>
                            </w:pPr>
                          </w:p>
                        </w:tc>
                        <w:tc>
                          <w:tcPr>
                            <w:tcW w:w="492" w:type="pct"/>
                            <w:gridSpan w:val="2"/>
                            <w:tcBorders>
                              <w:top w:val="single" w:sz="4" w:space="0" w:color="auto"/>
                              <w:bottom w:val="single" w:sz="4" w:space="0" w:color="auto"/>
                            </w:tcBorders>
                            <w:vAlign w:val="bottom"/>
                          </w:tcPr>
                          <w:p w14:paraId="0CD92D27" w14:textId="7BC8DA4F" w:rsidR="00BD08F7" w:rsidRDefault="00BD08F7" w:rsidP="00174D5B">
                            <w:pPr>
                              <w:spacing w:line="240" w:lineRule="auto"/>
                              <w:jc w:val="center"/>
                              <w:rPr>
                                <w:rFonts w:cs="Times New Roman"/>
                                <w:szCs w:val="24"/>
                              </w:rPr>
                            </w:pPr>
                            <w:r>
                              <w:rPr>
                                <w:rFonts w:cs="Times New Roman"/>
                                <w:szCs w:val="24"/>
                              </w:rPr>
                              <w:t>Depth of Processing</w:t>
                            </w:r>
                          </w:p>
                        </w:tc>
                      </w:tr>
                      <w:tr w:rsidR="00BD08F7" w:rsidRPr="002E4C52" w14:paraId="50697D87" w14:textId="77777777" w:rsidTr="00270394">
                        <w:trPr>
                          <w:trHeight w:val="341"/>
                        </w:trPr>
                        <w:tc>
                          <w:tcPr>
                            <w:tcW w:w="729" w:type="pct"/>
                            <w:tcBorders>
                              <w:bottom w:val="single" w:sz="4" w:space="0" w:color="auto"/>
                            </w:tcBorders>
                            <w:vAlign w:val="bottom"/>
                          </w:tcPr>
                          <w:p w14:paraId="32807142" w14:textId="77777777" w:rsidR="00BD08F7" w:rsidRPr="002E4C52" w:rsidRDefault="00BD08F7" w:rsidP="00174D5B">
                            <w:pPr>
                              <w:spacing w:line="240" w:lineRule="auto"/>
                              <w:rPr>
                                <w:rFonts w:cs="Times New Roman"/>
                                <w:szCs w:val="24"/>
                              </w:rPr>
                            </w:pPr>
                            <w:r w:rsidRPr="002E4C52">
                              <w:rPr>
                                <w:rFonts w:cs="Times New Roman"/>
                                <w:szCs w:val="24"/>
                              </w:rPr>
                              <w:t>Display</w:t>
                            </w:r>
                          </w:p>
                        </w:tc>
                        <w:tc>
                          <w:tcPr>
                            <w:tcW w:w="758" w:type="pct"/>
                            <w:tcBorders>
                              <w:bottom w:val="single" w:sz="4" w:space="0" w:color="auto"/>
                            </w:tcBorders>
                            <w:vAlign w:val="bottom"/>
                          </w:tcPr>
                          <w:p w14:paraId="0485CD4B" w14:textId="77777777" w:rsidR="00BD08F7" w:rsidRPr="002E4C52" w:rsidRDefault="00BD08F7" w:rsidP="00174D5B">
                            <w:pPr>
                              <w:spacing w:line="240" w:lineRule="auto"/>
                              <w:rPr>
                                <w:rFonts w:cs="Times New Roman"/>
                                <w:szCs w:val="24"/>
                              </w:rPr>
                            </w:pPr>
                            <w:r>
                              <w:rPr>
                                <w:rFonts w:cs="Times New Roman"/>
                                <w:szCs w:val="24"/>
                              </w:rPr>
                              <w:t>Uncertainty</w:t>
                            </w:r>
                          </w:p>
                        </w:tc>
                        <w:tc>
                          <w:tcPr>
                            <w:tcW w:w="298" w:type="pct"/>
                            <w:tcBorders>
                              <w:top w:val="single" w:sz="4" w:space="0" w:color="auto"/>
                              <w:bottom w:val="single" w:sz="4" w:space="0" w:color="auto"/>
                            </w:tcBorders>
                            <w:vAlign w:val="bottom"/>
                          </w:tcPr>
                          <w:p w14:paraId="1C217856" w14:textId="77777777" w:rsidR="00BD08F7" w:rsidRPr="002E4C52" w:rsidRDefault="00BD08F7" w:rsidP="00174D5B">
                            <w:pPr>
                              <w:spacing w:line="240" w:lineRule="auto"/>
                              <w:jc w:val="center"/>
                              <w:rPr>
                                <w:rFonts w:cs="Times New Roman"/>
                                <w:i/>
                                <w:szCs w:val="24"/>
                              </w:rPr>
                            </w:pPr>
                            <w:r w:rsidRPr="002E4C52">
                              <w:rPr>
                                <w:rFonts w:cs="Times New Roman"/>
                                <w:i/>
                                <w:szCs w:val="24"/>
                              </w:rPr>
                              <w:t>M</w:t>
                            </w:r>
                          </w:p>
                        </w:tc>
                        <w:tc>
                          <w:tcPr>
                            <w:tcW w:w="299" w:type="pct"/>
                            <w:tcBorders>
                              <w:top w:val="single" w:sz="4" w:space="0" w:color="auto"/>
                              <w:bottom w:val="single" w:sz="4" w:space="0" w:color="auto"/>
                            </w:tcBorders>
                            <w:vAlign w:val="bottom"/>
                          </w:tcPr>
                          <w:p w14:paraId="4B1236A9" w14:textId="77777777" w:rsidR="00BD08F7" w:rsidRPr="002E4C52" w:rsidRDefault="00BD08F7" w:rsidP="00174D5B">
                            <w:pPr>
                              <w:spacing w:line="240" w:lineRule="auto"/>
                              <w:jc w:val="center"/>
                              <w:rPr>
                                <w:rFonts w:cs="Times New Roman"/>
                                <w:i/>
                                <w:szCs w:val="24"/>
                              </w:rPr>
                            </w:pPr>
                            <w:r w:rsidRPr="002E4C52">
                              <w:rPr>
                                <w:rFonts w:cs="Times New Roman"/>
                                <w:i/>
                                <w:szCs w:val="24"/>
                              </w:rPr>
                              <w:t>SD</w:t>
                            </w:r>
                          </w:p>
                        </w:tc>
                        <w:tc>
                          <w:tcPr>
                            <w:tcW w:w="90" w:type="pct"/>
                            <w:tcBorders>
                              <w:bottom w:val="single" w:sz="4" w:space="0" w:color="auto"/>
                            </w:tcBorders>
                          </w:tcPr>
                          <w:p w14:paraId="14C7CCCF" w14:textId="77777777" w:rsidR="00BD08F7" w:rsidRPr="002E4C52" w:rsidRDefault="00BD08F7" w:rsidP="00174D5B">
                            <w:pPr>
                              <w:spacing w:line="240" w:lineRule="auto"/>
                              <w:jc w:val="center"/>
                              <w:rPr>
                                <w:rFonts w:cs="Times New Roman"/>
                                <w:i/>
                                <w:szCs w:val="24"/>
                              </w:rPr>
                            </w:pPr>
                          </w:p>
                        </w:tc>
                        <w:tc>
                          <w:tcPr>
                            <w:tcW w:w="297" w:type="pct"/>
                            <w:tcBorders>
                              <w:top w:val="single" w:sz="4" w:space="0" w:color="auto"/>
                              <w:bottom w:val="single" w:sz="4" w:space="0" w:color="auto"/>
                            </w:tcBorders>
                            <w:vAlign w:val="bottom"/>
                          </w:tcPr>
                          <w:p w14:paraId="5008EBC1" w14:textId="77777777" w:rsidR="00BD08F7" w:rsidRPr="002E4C52" w:rsidRDefault="00BD08F7" w:rsidP="00174D5B">
                            <w:pPr>
                              <w:spacing w:line="240" w:lineRule="auto"/>
                              <w:jc w:val="center"/>
                              <w:rPr>
                                <w:rFonts w:cs="Times New Roman"/>
                                <w:i/>
                                <w:szCs w:val="24"/>
                              </w:rPr>
                            </w:pPr>
                            <w:r w:rsidRPr="002E4C52">
                              <w:rPr>
                                <w:rFonts w:cs="Times New Roman"/>
                                <w:i/>
                                <w:szCs w:val="24"/>
                              </w:rPr>
                              <w:t>M</w:t>
                            </w:r>
                          </w:p>
                        </w:tc>
                        <w:tc>
                          <w:tcPr>
                            <w:tcW w:w="318" w:type="pct"/>
                            <w:tcBorders>
                              <w:top w:val="single" w:sz="4" w:space="0" w:color="auto"/>
                              <w:bottom w:val="single" w:sz="4" w:space="0" w:color="auto"/>
                            </w:tcBorders>
                            <w:vAlign w:val="bottom"/>
                          </w:tcPr>
                          <w:p w14:paraId="01491AB1" w14:textId="77777777" w:rsidR="00BD08F7" w:rsidRPr="002E4C52" w:rsidRDefault="00BD08F7" w:rsidP="00174D5B">
                            <w:pPr>
                              <w:spacing w:line="240" w:lineRule="auto"/>
                              <w:jc w:val="center"/>
                              <w:rPr>
                                <w:rFonts w:cs="Times New Roman"/>
                                <w:i/>
                                <w:szCs w:val="24"/>
                              </w:rPr>
                            </w:pPr>
                            <w:r w:rsidRPr="002E4C52">
                              <w:rPr>
                                <w:rFonts w:cs="Times New Roman"/>
                                <w:i/>
                                <w:szCs w:val="24"/>
                              </w:rPr>
                              <w:t>SD</w:t>
                            </w:r>
                          </w:p>
                        </w:tc>
                        <w:tc>
                          <w:tcPr>
                            <w:tcW w:w="91" w:type="pct"/>
                            <w:tcBorders>
                              <w:bottom w:val="single" w:sz="4" w:space="0" w:color="auto"/>
                            </w:tcBorders>
                          </w:tcPr>
                          <w:p w14:paraId="6C91A807" w14:textId="77777777" w:rsidR="00BD08F7" w:rsidRPr="002E4C52" w:rsidRDefault="00BD08F7" w:rsidP="00174D5B">
                            <w:pPr>
                              <w:spacing w:line="240" w:lineRule="auto"/>
                              <w:jc w:val="center"/>
                              <w:rPr>
                                <w:rFonts w:cs="Times New Roman"/>
                                <w:i/>
                                <w:szCs w:val="24"/>
                              </w:rPr>
                            </w:pPr>
                          </w:p>
                        </w:tc>
                        <w:tc>
                          <w:tcPr>
                            <w:tcW w:w="419" w:type="pct"/>
                            <w:tcBorders>
                              <w:top w:val="single" w:sz="4" w:space="0" w:color="auto"/>
                              <w:bottom w:val="single" w:sz="4" w:space="0" w:color="auto"/>
                            </w:tcBorders>
                            <w:vAlign w:val="bottom"/>
                          </w:tcPr>
                          <w:p w14:paraId="2AE8096F" w14:textId="77777777" w:rsidR="00BD08F7" w:rsidRPr="002E4C52" w:rsidRDefault="00BD08F7" w:rsidP="00174D5B">
                            <w:pPr>
                              <w:spacing w:line="240" w:lineRule="auto"/>
                              <w:jc w:val="center"/>
                              <w:rPr>
                                <w:rFonts w:cs="Times New Roman"/>
                                <w:i/>
                                <w:szCs w:val="24"/>
                              </w:rPr>
                            </w:pPr>
                            <w:r w:rsidRPr="002E4C52">
                              <w:rPr>
                                <w:rFonts w:cs="Times New Roman"/>
                                <w:i/>
                                <w:szCs w:val="24"/>
                              </w:rPr>
                              <w:t>M</w:t>
                            </w:r>
                          </w:p>
                        </w:tc>
                        <w:tc>
                          <w:tcPr>
                            <w:tcW w:w="418" w:type="pct"/>
                            <w:tcBorders>
                              <w:top w:val="single" w:sz="4" w:space="0" w:color="auto"/>
                              <w:bottom w:val="single" w:sz="4" w:space="0" w:color="auto"/>
                            </w:tcBorders>
                            <w:vAlign w:val="bottom"/>
                          </w:tcPr>
                          <w:p w14:paraId="22BEB421" w14:textId="77777777" w:rsidR="00BD08F7" w:rsidRPr="002E4C52" w:rsidRDefault="00BD08F7" w:rsidP="00174D5B">
                            <w:pPr>
                              <w:spacing w:line="240" w:lineRule="auto"/>
                              <w:jc w:val="center"/>
                              <w:rPr>
                                <w:rFonts w:cs="Times New Roman"/>
                                <w:i/>
                                <w:szCs w:val="24"/>
                              </w:rPr>
                            </w:pPr>
                            <w:r w:rsidRPr="002E4C52">
                              <w:rPr>
                                <w:rFonts w:cs="Times New Roman"/>
                                <w:i/>
                                <w:szCs w:val="24"/>
                              </w:rPr>
                              <w:t>SD</w:t>
                            </w:r>
                          </w:p>
                        </w:tc>
                        <w:tc>
                          <w:tcPr>
                            <w:tcW w:w="91" w:type="pct"/>
                            <w:tcBorders>
                              <w:bottom w:val="single" w:sz="4" w:space="0" w:color="auto"/>
                            </w:tcBorders>
                          </w:tcPr>
                          <w:p w14:paraId="09111070" w14:textId="77777777" w:rsidR="00BD08F7" w:rsidRPr="002E4C52" w:rsidRDefault="00BD08F7" w:rsidP="00174D5B">
                            <w:pPr>
                              <w:spacing w:line="240" w:lineRule="auto"/>
                              <w:jc w:val="center"/>
                              <w:rPr>
                                <w:rFonts w:cs="Times New Roman"/>
                                <w:i/>
                                <w:szCs w:val="24"/>
                              </w:rPr>
                            </w:pPr>
                          </w:p>
                        </w:tc>
                        <w:tc>
                          <w:tcPr>
                            <w:tcW w:w="364" w:type="pct"/>
                            <w:tcBorders>
                              <w:top w:val="single" w:sz="4" w:space="0" w:color="auto"/>
                              <w:bottom w:val="single" w:sz="4" w:space="0" w:color="auto"/>
                            </w:tcBorders>
                            <w:vAlign w:val="bottom"/>
                          </w:tcPr>
                          <w:p w14:paraId="6EB03FDF" w14:textId="77777777" w:rsidR="00BD08F7" w:rsidRPr="002E4C52" w:rsidRDefault="00BD08F7" w:rsidP="00174D5B">
                            <w:pPr>
                              <w:spacing w:line="240" w:lineRule="auto"/>
                              <w:jc w:val="center"/>
                              <w:rPr>
                                <w:rFonts w:cs="Times New Roman"/>
                                <w:i/>
                                <w:szCs w:val="24"/>
                              </w:rPr>
                            </w:pPr>
                            <w:r w:rsidRPr="002E4C52">
                              <w:rPr>
                                <w:rFonts w:cs="Times New Roman"/>
                                <w:i/>
                                <w:szCs w:val="24"/>
                              </w:rPr>
                              <w:t>M</w:t>
                            </w:r>
                          </w:p>
                        </w:tc>
                        <w:tc>
                          <w:tcPr>
                            <w:tcW w:w="246" w:type="pct"/>
                            <w:tcBorders>
                              <w:top w:val="single" w:sz="4" w:space="0" w:color="auto"/>
                              <w:bottom w:val="single" w:sz="4" w:space="0" w:color="auto"/>
                            </w:tcBorders>
                            <w:vAlign w:val="bottom"/>
                          </w:tcPr>
                          <w:p w14:paraId="7A8F4E23" w14:textId="77777777" w:rsidR="00BD08F7" w:rsidRPr="002E4C52" w:rsidRDefault="00BD08F7" w:rsidP="00174D5B">
                            <w:pPr>
                              <w:spacing w:line="240" w:lineRule="auto"/>
                              <w:jc w:val="center"/>
                              <w:rPr>
                                <w:rFonts w:cs="Times New Roman"/>
                                <w:i/>
                                <w:szCs w:val="24"/>
                              </w:rPr>
                            </w:pPr>
                            <w:r w:rsidRPr="002E4C52">
                              <w:rPr>
                                <w:rFonts w:cs="Times New Roman"/>
                                <w:i/>
                                <w:szCs w:val="24"/>
                              </w:rPr>
                              <w:t>SD</w:t>
                            </w:r>
                          </w:p>
                        </w:tc>
                        <w:tc>
                          <w:tcPr>
                            <w:tcW w:w="91" w:type="pct"/>
                            <w:tcBorders>
                              <w:bottom w:val="single" w:sz="4" w:space="0" w:color="auto"/>
                            </w:tcBorders>
                          </w:tcPr>
                          <w:p w14:paraId="66B585EE" w14:textId="77777777" w:rsidR="00BD08F7" w:rsidRPr="002E4C52" w:rsidRDefault="00BD08F7" w:rsidP="00174D5B">
                            <w:pPr>
                              <w:spacing w:line="240" w:lineRule="auto"/>
                              <w:jc w:val="center"/>
                              <w:rPr>
                                <w:rFonts w:cs="Times New Roman"/>
                                <w:i/>
                                <w:szCs w:val="24"/>
                              </w:rPr>
                            </w:pPr>
                          </w:p>
                        </w:tc>
                        <w:tc>
                          <w:tcPr>
                            <w:tcW w:w="246" w:type="pct"/>
                            <w:tcBorders>
                              <w:top w:val="single" w:sz="4" w:space="0" w:color="auto"/>
                              <w:bottom w:val="single" w:sz="4" w:space="0" w:color="auto"/>
                            </w:tcBorders>
                            <w:vAlign w:val="bottom"/>
                          </w:tcPr>
                          <w:p w14:paraId="5CDFE6FB" w14:textId="77777777" w:rsidR="00BD08F7" w:rsidRPr="002E4C52" w:rsidRDefault="00BD08F7" w:rsidP="00174D5B">
                            <w:pPr>
                              <w:spacing w:line="240" w:lineRule="auto"/>
                              <w:jc w:val="center"/>
                              <w:rPr>
                                <w:rFonts w:cs="Times New Roman"/>
                                <w:i/>
                                <w:szCs w:val="24"/>
                              </w:rPr>
                            </w:pPr>
                            <w:r w:rsidRPr="002E4C52">
                              <w:rPr>
                                <w:rFonts w:cs="Times New Roman"/>
                                <w:i/>
                                <w:szCs w:val="24"/>
                              </w:rPr>
                              <w:t>M</w:t>
                            </w:r>
                          </w:p>
                        </w:tc>
                        <w:tc>
                          <w:tcPr>
                            <w:tcW w:w="245" w:type="pct"/>
                            <w:tcBorders>
                              <w:top w:val="single" w:sz="4" w:space="0" w:color="auto"/>
                              <w:bottom w:val="single" w:sz="4" w:space="0" w:color="auto"/>
                            </w:tcBorders>
                            <w:vAlign w:val="bottom"/>
                          </w:tcPr>
                          <w:p w14:paraId="14AD1E20" w14:textId="77777777" w:rsidR="00BD08F7" w:rsidRPr="002E4C52" w:rsidRDefault="00BD08F7" w:rsidP="00174D5B">
                            <w:pPr>
                              <w:spacing w:line="240" w:lineRule="auto"/>
                              <w:jc w:val="center"/>
                              <w:rPr>
                                <w:rFonts w:cs="Times New Roman"/>
                                <w:i/>
                                <w:szCs w:val="24"/>
                              </w:rPr>
                            </w:pPr>
                            <w:r w:rsidRPr="002E4C52">
                              <w:rPr>
                                <w:rFonts w:cs="Times New Roman"/>
                                <w:i/>
                                <w:szCs w:val="24"/>
                              </w:rPr>
                              <w:t>SD</w:t>
                            </w:r>
                          </w:p>
                        </w:tc>
                      </w:tr>
                      <w:tr w:rsidR="00BD08F7" w:rsidRPr="002E4C52" w14:paraId="5BBFD6B1" w14:textId="77777777" w:rsidTr="00270394">
                        <w:tc>
                          <w:tcPr>
                            <w:tcW w:w="729" w:type="pct"/>
                            <w:tcBorders>
                              <w:top w:val="single" w:sz="4" w:space="0" w:color="auto"/>
                            </w:tcBorders>
                          </w:tcPr>
                          <w:p w14:paraId="7A017DF4" w14:textId="77777777" w:rsidR="00BD08F7" w:rsidRPr="002E4C52" w:rsidRDefault="00BD08F7" w:rsidP="00174D5B">
                            <w:pPr>
                              <w:spacing w:line="240" w:lineRule="auto"/>
                              <w:rPr>
                                <w:rFonts w:cs="Times New Roman"/>
                                <w:szCs w:val="24"/>
                              </w:rPr>
                            </w:pPr>
                            <w:r w:rsidRPr="002E4C52">
                              <w:rPr>
                                <w:rFonts w:cs="Times New Roman"/>
                                <w:szCs w:val="24"/>
                              </w:rPr>
                              <w:t>Negative Mixed</w:t>
                            </w:r>
                          </w:p>
                        </w:tc>
                        <w:tc>
                          <w:tcPr>
                            <w:tcW w:w="758" w:type="pct"/>
                            <w:tcBorders>
                              <w:top w:val="single" w:sz="4" w:space="0" w:color="auto"/>
                            </w:tcBorders>
                          </w:tcPr>
                          <w:p w14:paraId="315C5751" w14:textId="77777777" w:rsidR="00BD08F7" w:rsidRDefault="00BD08F7" w:rsidP="00174D5B">
                            <w:pPr>
                              <w:spacing w:line="240" w:lineRule="auto"/>
                              <w:rPr>
                                <w:rFonts w:cs="Times New Roman"/>
                                <w:szCs w:val="24"/>
                              </w:rPr>
                            </w:pPr>
                            <w:r w:rsidRPr="002E4C52">
                              <w:rPr>
                                <w:rFonts w:cs="Times New Roman"/>
                                <w:szCs w:val="24"/>
                              </w:rPr>
                              <w:t>Hi</w:t>
                            </w:r>
                            <w:r>
                              <w:rPr>
                                <w:rFonts w:cs="Times New Roman"/>
                                <w:szCs w:val="24"/>
                              </w:rPr>
                              <w:t>gh</w:t>
                            </w:r>
                            <w:r w:rsidRPr="002E4C52">
                              <w:rPr>
                                <w:rFonts w:cs="Times New Roman"/>
                                <w:szCs w:val="24"/>
                              </w:rPr>
                              <w:t xml:space="preserve"> Uncertainty</w:t>
                            </w:r>
                          </w:p>
                          <w:p w14:paraId="2649F8A5" w14:textId="46BF8205" w:rsidR="00BD08F7" w:rsidRPr="002E4C52" w:rsidRDefault="00BD08F7" w:rsidP="00174D5B">
                            <w:pPr>
                              <w:spacing w:line="240" w:lineRule="auto"/>
                              <w:rPr>
                                <w:rFonts w:cs="Times New Roman"/>
                                <w:szCs w:val="24"/>
                              </w:rPr>
                            </w:pPr>
                            <w:r>
                              <w:rPr>
                                <w:rFonts w:cs="Times New Roman"/>
                                <w:szCs w:val="24"/>
                              </w:rPr>
                              <w:t>(</w:t>
                            </w:r>
                            <w:r w:rsidRPr="00174D5B">
                              <w:rPr>
                                <w:rFonts w:cs="Times New Roman"/>
                                <w:i/>
                                <w:szCs w:val="24"/>
                              </w:rPr>
                              <w:t>n</w:t>
                            </w:r>
                            <w:r>
                              <w:rPr>
                                <w:rFonts w:cs="Times New Roman"/>
                                <w:szCs w:val="24"/>
                              </w:rPr>
                              <w:t xml:space="preserve"> = 26)</w:t>
                            </w:r>
                          </w:p>
                        </w:tc>
                        <w:tc>
                          <w:tcPr>
                            <w:tcW w:w="298" w:type="pct"/>
                            <w:tcBorders>
                              <w:top w:val="single" w:sz="4" w:space="0" w:color="auto"/>
                            </w:tcBorders>
                          </w:tcPr>
                          <w:p w14:paraId="7ED4A748" w14:textId="77777777" w:rsidR="00BD08F7" w:rsidRPr="002E4C52" w:rsidRDefault="00BD08F7" w:rsidP="00174D5B">
                            <w:pPr>
                              <w:spacing w:line="240" w:lineRule="auto"/>
                              <w:jc w:val="center"/>
                              <w:rPr>
                                <w:rFonts w:cs="Times New Roman"/>
                                <w:szCs w:val="24"/>
                              </w:rPr>
                            </w:pPr>
                            <w:r>
                              <w:rPr>
                                <w:rFonts w:cs="Times New Roman"/>
                                <w:szCs w:val="24"/>
                              </w:rPr>
                              <w:t>2.71</w:t>
                            </w:r>
                          </w:p>
                        </w:tc>
                        <w:tc>
                          <w:tcPr>
                            <w:tcW w:w="299" w:type="pct"/>
                            <w:tcBorders>
                              <w:top w:val="single" w:sz="4" w:space="0" w:color="auto"/>
                            </w:tcBorders>
                          </w:tcPr>
                          <w:p w14:paraId="3F227117" w14:textId="77777777" w:rsidR="00BD08F7" w:rsidRPr="002E4C52" w:rsidRDefault="00BD08F7" w:rsidP="00174D5B">
                            <w:pPr>
                              <w:spacing w:line="240" w:lineRule="auto"/>
                              <w:jc w:val="center"/>
                              <w:rPr>
                                <w:rFonts w:cs="Times New Roman"/>
                                <w:szCs w:val="24"/>
                              </w:rPr>
                            </w:pPr>
                            <w:r>
                              <w:rPr>
                                <w:rFonts w:cs="Times New Roman"/>
                                <w:szCs w:val="24"/>
                              </w:rPr>
                              <w:t>1.10</w:t>
                            </w:r>
                          </w:p>
                        </w:tc>
                        <w:tc>
                          <w:tcPr>
                            <w:tcW w:w="90" w:type="pct"/>
                            <w:tcBorders>
                              <w:top w:val="single" w:sz="4" w:space="0" w:color="auto"/>
                            </w:tcBorders>
                          </w:tcPr>
                          <w:p w14:paraId="2759439E" w14:textId="77777777" w:rsidR="00BD08F7" w:rsidRPr="002E4C52" w:rsidRDefault="00BD08F7" w:rsidP="00174D5B">
                            <w:pPr>
                              <w:spacing w:line="240" w:lineRule="auto"/>
                              <w:jc w:val="center"/>
                              <w:rPr>
                                <w:rFonts w:cs="Times New Roman"/>
                                <w:szCs w:val="24"/>
                              </w:rPr>
                            </w:pPr>
                          </w:p>
                        </w:tc>
                        <w:tc>
                          <w:tcPr>
                            <w:tcW w:w="297" w:type="pct"/>
                            <w:tcBorders>
                              <w:top w:val="single" w:sz="4" w:space="0" w:color="auto"/>
                            </w:tcBorders>
                          </w:tcPr>
                          <w:p w14:paraId="2683CA15" w14:textId="77777777" w:rsidR="00BD08F7" w:rsidRPr="002E4C52" w:rsidRDefault="00BD08F7" w:rsidP="00174D5B">
                            <w:pPr>
                              <w:spacing w:line="240" w:lineRule="auto"/>
                              <w:jc w:val="center"/>
                              <w:rPr>
                                <w:rFonts w:cs="Times New Roman"/>
                                <w:szCs w:val="24"/>
                              </w:rPr>
                            </w:pPr>
                            <w:r>
                              <w:rPr>
                                <w:rFonts w:cs="Times New Roman"/>
                                <w:szCs w:val="24"/>
                              </w:rPr>
                              <w:t>2.62</w:t>
                            </w:r>
                          </w:p>
                        </w:tc>
                        <w:tc>
                          <w:tcPr>
                            <w:tcW w:w="318" w:type="pct"/>
                            <w:tcBorders>
                              <w:top w:val="single" w:sz="4" w:space="0" w:color="auto"/>
                            </w:tcBorders>
                          </w:tcPr>
                          <w:p w14:paraId="28EC5E9F" w14:textId="77777777" w:rsidR="00BD08F7" w:rsidRPr="002E4C52" w:rsidRDefault="00BD08F7" w:rsidP="00174D5B">
                            <w:pPr>
                              <w:spacing w:line="240" w:lineRule="auto"/>
                              <w:jc w:val="center"/>
                              <w:rPr>
                                <w:rFonts w:cs="Times New Roman"/>
                                <w:szCs w:val="24"/>
                              </w:rPr>
                            </w:pPr>
                            <w:r>
                              <w:rPr>
                                <w:rFonts w:cs="Times New Roman"/>
                                <w:szCs w:val="24"/>
                              </w:rPr>
                              <w:t>1.11</w:t>
                            </w:r>
                          </w:p>
                        </w:tc>
                        <w:tc>
                          <w:tcPr>
                            <w:tcW w:w="91" w:type="pct"/>
                            <w:tcBorders>
                              <w:top w:val="single" w:sz="4" w:space="0" w:color="auto"/>
                            </w:tcBorders>
                          </w:tcPr>
                          <w:p w14:paraId="0EF6CF2F" w14:textId="77777777" w:rsidR="00BD08F7" w:rsidRPr="002E4C52" w:rsidRDefault="00BD08F7" w:rsidP="00174D5B">
                            <w:pPr>
                              <w:spacing w:line="240" w:lineRule="auto"/>
                              <w:jc w:val="center"/>
                              <w:rPr>
                                <w:rFonts w:cs="Times New Roman"/>
                                <w:szCs w:val="24"/>
                              </w:rPr>
                            </w:pPr>
                          </w:p>
                        </w:tc>
                        <w:tc>
                          <w:tcPr>
                            <w:tcW w:w="419" w:type="pct"/>
                            <w:tcBorders>
                              <w:top w:val="single" w:sz="4" w:space="0" w:color="auto"/>
                            </w:tcBorders>
                          </w:tcPr>
                          <w:p w14:paraId="2D76F440" w14:textId="77777777" w:rsidR="00BD08F7" w:rsidRPr="002E4C52" w:rsidRDefault="00BD08F7" w:rsidP="00174D5B">
                            <w:pPr>
                              <w:spacing w:line="240" w:lineRule="auto"/>
                              <w:jc w:val="center"/>
                              <w:rPr>
                                <w:rFonts w:cs="Times New Roman"/>
                                <w:szCs w:val="24"/>
                              </w:rPr>
                            </w:pPr>
                            <w:r>
                              <w:rPr>
                                <w:rFonts w:cs="Times New Roman"/>
                                <w:szCs w:val="24"/>
                              </w:rPr>
                              <w:t>3.50</w:t>
                            </w:r>
                          </w:p>
                        </w:tc>
                        <w:tc>
                          <w:tcPr>
                            <w:tcW w:w="418" w:type="pct"/>
                            <w:tcBorders>
                              <w:top w:val="single" w:sz="4" w:space="0" w:color="auto"/>
                            </w:tcBorders>
                          </w:tcPr>
                          <w:p w14:paraId="4784FB3D" w14:textId="77777777" w:rsidR="00BD08F7" w:rsidRPr="002E4C52" w:rsidRDefault="00BD08F7" w:rsidP="00174D5B">
                            <w:pPr>
                              <w:spacing w:line="240" w:lineRule="auto"/>
                              <w:jc w:val="center"/>
                              <w:rPr>
                                <w:rFonts w:cs="Times New Roman"/>
                                <w:szCs w:val="24"/>
                              </w:rPr>
                            </w:pPr>
                            <w:r>
                              <w:rPr>
                                <w:rFonts w:cs="Times New Roman"/>
                                <w:szCs w:val="24"/>
                              </w:rPr>
                              <w:t>1.29</w:t>
                            </w:r>
                          </w:p>
                        </w:tc>
                        <w:tc>
                          <w:tcPr>
                            <w:tcW w:w="91" w:type="pct"/>
                            <w:tcBorders>
                              <w:top w:val="single" w:sz="4" w:space="0" w:color="auto"/>
                            </w:tcBorders>
                          </w:tcPr>
                          <w:p w14:paraId="53A731A5" w14:textId="77777777" w:rsidR="00BD08F7" w:rsidRPr="002E4C52" w:rsidRDefault="00BD08F7" w:rsidP="00174D5B">
                            <w:pPr>
                              <w:spacing w:line="240" w:lineRule="auto"/>
                              <w:jc w:val="center"/>
                              <w:rPr>
                                <w:rFonts w:cs="Times New Roman"/>
                                <w:szCs w:val="24"/>
                              </w:rPr>
                            </w:pPr>
                          </w:p>
                        </w:tc>
                        <w:tc>
                          <w:tcPr>
                            <w:tcW w:w="364" w:type="pct"/>
                            <w:tcBorders>
                              <w:top w:val="single" w:sz="4" w:space="0" w:color="auto"/>
                            </w:tcBorders>
                          </w:tcPr>
                          <w:p w14:paraId="502862A7" w14:textId="77777777" w:rsidR="00BD08F7" w:rsidRPr="002E4C52" w:rsidRDefault="00BD08F7" w:rsidP="00174D5B">
                            <w:pPr>
                              <w:spacing w:line="240" w:lineRule="auto"/>
                              <w:jc w:val="center"/>
                              <w:rPr>
                                <w:rFonts w:cs="Times New Roman"/>
                                <w:szCs w:val="24"/>
                              </w:rPr>
                            </w:pPr>
                            <w:r>
                              <w:rPr>
                                <w:rFonts w:cs="Times New Roman"/>
                                <w:szCs w:val="24"/>
                              </w:rPr>
                              <w:t>2.99</w:t>
                            </w:r>
                          </w:p>
                        </w:tc>
                        <w:tc>
                          <w:tcPr>
                            <w:tcW w:w="246" w:type="pct"/>
                            <w:tcBorders>
                              <w:top w:val="single" w:sz="4" w:space="0" w:color="auto"/>
                            </w:tcBorders>
                          </w:tcPr>
                          <w:p w14:paraId="385D8719" w14:textId="77777777" w:rsidR="00BD08F7" w:rsidRPr="002E4C52" w:rsidRDefault="00BD08F7" w:rsidP="00174D5B">
                            <w:pPr>
                              <w:spacing w:line="240" w:lineRule="auto"/>
                              <w:jc w:val="center"/>
                              <w:rPr>
                                <w:rFonts w:cs="Times New Roman"/>
                                <w:szCs w:val="24"/>
                              </w:rPr>
                            </w:pPr>
                            <w:r>
                              <w:rPr>
                                <w:rFonts w:cs="Times New Roman"/>
                                <w:szCs w:val="24"/>
                              </w:rPr>
                              <w:t>0.95</w:t>
                            </w:r>
                          </w:p>
                        </w:tc>
                        <w:tc>
                          <w:tcPr>
                            <w:tcW w:w="91" w:type="pct"/>
                            <w:tcBorders>
                              <w:top w:val="single" w:sz="4" w:space="0" w:color="auto"/>
                            </w:tcBorders>
                          </w:tcPr>
                          <w:p w14:paraId="7714892B" w14:textId="77777777" w:rsidR="00BD08F7" w:rsidRDefault="00BD08F7" w:rsidP="00174D5B">
                            <w:pPr>
                              <w:spacing w:line="240" w:lineRule="auto"/>
                              <w:jc w:val="center"/>
                              <w:rPr>
                                <w:rFonts w:cs="Times New Roman"/>
                                <w:szCs w:val="24"/>
                              </w:rPr>
                            </w:pPr>
                          </w:p>
                        </w:tc>
                        <w:tc>
                          <w:tcPr>
                            <w:tcW w:w="246" w:type="pct"/>
                            <w:tcBorders>
                              <w:top w:val="single" w:sz="4" w:space="0" w:color="auto"/>
                            </w:tcBorders>
                          </w:tcPr>
                          <w:p w14:paraId="69DF3493" w14:textId="77777777" w:rsidR="00BD08F7" w:rsidRDefault="00BD08F7" w:rsidP="00174D5B">
                            <w:pPr>
                              <w:spacing w:line="240" w:lineRule="auto"/>
                              <w:jc w:val="center"/>
                              <w:rPr>
                                <w:rFonts w:cs="Times New Roman"/>
                                <w:szCs w:val="24"/>
                              </w:rPr>
                            </w:pPr>
                            <w:r>
                              <w:rPr>
                                <w:rFonts w:cs="Times New Roman"/>
                                <w:szCs w:val="24"/>
                              </w:rPr>
                              <w:t>3.23</w:t>
                            </w:r>
                          </w:p>
                        </w:tc>
                        <w:tc>
                          <w:tcPr>
                            <w:tcW w:w="245" w:type="pct"/>
                            <w:tcBorders>
                              <w:top w:val="single" w:sz="4" w:space="0" w:color="auto"/>
                            </w:tcBorders>
                          </w:tcPr>
                          <w:p w14:paraId="32F0D248" w14:textId="77777777" w:rsidR="00BD08F7" w:rsidRDefault="00BD08F7" w:rsidP="00174D5B">
                            <w:pPr>
                              <w:spacing w:line="240" w:lineRule="auto"/>
                              <w:jc w:val="center"/>
                              <w:rPr>
                                <w:rFonts w:cs="Times New Roman"/>
                                <w:szCs w:val="24"/>
                              </w:rPr>
                            </w:pPr>
                            <w:r>
                              <w:rPr>
                                <w:rFonts w:cs="Times New Roman"/>
                                <w:szCs w:val="24"/>
                              </w:rPr>
                              <w:t>0.98</w:t>
                            </w:r>
                          </w:p>
                        </w:tc>
                      </w:tr>
                      <w:tr w:rsidR="00BD08F7" w:rsidRPr="002E4C52" w14:paraId="77DEB6F8" w14:textId="77777777" w:rsidTr="00270394">
                        <w:tc>
                          <w:tcPr>
                            <w:tcW w:w="729" w:type="pct"/>
                          </w:tcPr>
                          <w:p w14:paraId="699C2987" w14:textId="77777777" w:rsidR="00BD08F7" w:rsidRPr="002E4C52" w:rsidRDefault="00BD08F7" w:rsidP="00174D5B">
                            <w:pPr>
                              <w:spacing w:line="240" w:lineRule="auto"/>
                              <w:rPr>
                                <w:rFonts w:cs="Times New Roman"/>
                                <w:szCs w:val="24"/>
                              </w:rPr>
                            </w:pPr>
                          </w:p>
                        </w:tc>
                        <w:tc>
                          <w:tcPr>
                            <w:tcW w:w="758" w:type="pct"/>
                          </w:tcPr>
                          <w:p w14:paraId="26F20918" w14:textId="5F6556CA" w:rsidR="00BD08F7" w:rsidRPr="002E4C52" w:rsidRDefault="00BD08F7" w:rsidP="00174D5B">
                            <w:pPr>
                              <w:spacing w:line="240" w:lineRule="auto"/>
                              <w:rPr>
                                <w:rFonts w:cs="Times New Roman"/>
                                <w:szCs w:val="24"/>
                              </w:rPr>
                            </w:pPr>
                            <w:r w:rsidRPr="002E4C52">
                              <w:rPr>
                                <w:rFonts w:cs="Times New Roman"/>
                                <w:szCs w:val="24"/>
                              </w:rPr>
                              <w:t>Low Uncertainty</w:t>
                            </w:r>
                            <w:r>
                              <w:rPr>
                                <w:rFonts w:cs="Times New Roman"/>
                                <w:szCs w:val="24"/>
                              </w:rPr>
                              <w:t xml:space="preserve"> (</w:t>
                            </w:r>
                            <w:r w:rsidRPr="00174D5B">
                              <w:rPr>
                                <w:rFonts w:cs="Times New Roman"/>
                                <w:i/>
                                <w:szCs w:val="24"/>
                              </w:rPr>
                              <w:t>n</w:t>
                            </w:r>
                            <w:r>
                              <w:rPr>
                                <w:rFonts w:cs="Times New Roman"/>
                                <w:szCs w:val="24"/>
                              </w:rPr>
                              <w:t xml:space="preserve"> = 29)</w:t>
                            </w:r>
                          </w:p>
                        </w:tc>
                        <w:tc>
                          <w:tcPr>
                            <w:tcW w:w="298" w:type="pct"/>
                          </w:tcPr>
                          <w:p w14:paraId="2E53AA86" w14:textId="77777777" w:rsidR="00BD08F7" w:rsidRPr="002E4C52" w:rsidRDefault="00BD08F7" w:rsidP="00174D5B">
                            <w:pPr>
                              <w:spacing w:line="240" w:lineRule="auto"/>
                              <w:jc w:val="center"/>
                              <w:rPr>
                                <w:rFonts w:cs="Times New Roman"/>
                                <w:szCs w:val="24"/>
                              </w:rPr>
                            </w:pPr>
                            <w:r>
                              <w:rPr>
                                <w:rFonts w:cs="Times New Roman"/>
                                <w:szCs w:val="24"/>
                              </w:rPr>
                              <w:t>2.28</w:t>
                            </w:r>
                          </w:p>
                        </w:tc>
                        <w:tc>
                          <w:tcPr>
                            <w:tcW w:w="299" w:type="pct"/>
                          </w:tcPr>
                          <w:p w14:paraId="5AC1911F" w14:textId="77777777" w:rsidR="00BD08F7" w:rsidRPr="002E4C52" w:rsidRDefault="00BD08F7" w:rsidP="00174D5B">
                            <w:pPr>
                              <w:spacing w:line="240" w:lineRule="auto"/>
                              <w:jc w:val="center"/>
                              <w:rPr>
                                <w:rFonts w:cs="Times New Roman"/>
                                <w:szCs w:val="24"/>
                              </w:rPr>
                            </w:pPr>
                            <w:r>
                              <w:rPr>
                                <w:rFonts w:cs="Times New Roman"/>
                                <w:szCs w:val="24"/>
                              </w:rPr>
                              <w:t>0.78</w:t>
                            </w:r>
                          </w:p>
                        </w:tc>
                        <w:tc>
                          <w:tcPr>
                            <w:tcW w:w="90" w:type="pct"/>
                          </w:tcPr>
                          <w:p w14:paraId="4EE9462D" w14:textId="77777777" w:rsidR="00BD08F7" w:rsidRPr="002E4C52" w:rsidRDefault="00BD08F7" w:rsidP="00174D5B">
                            <w:pPr>
                              <w:spacing w:line="240" w:lineRule="auto"/>
                              <w:jc w:val="center"/>
                              <w:rPr>
                                <w:rFonts w:cs="Times New Roman"/>
                                <w:szCs w:val="24"/>
                              </w:rPr>
                            </w:pPr>
                          </w:p>
                        </w:tc>
                        <w:tc>
                          <w:tcPr>
                            <w:tcW w:w="297" w:type="pct"/>
                          </w:tcPr>
                          <w:p w14:paraId="6636061C" w14:textId="77777777" w:rsidR="00BD08F7" w:rsidRPr="002E4C52" w:rsidRDefault="00BD08F7" w:rsidP="00174D5B">
                            <w:pPr>
                              <w:spacing w:line="240" w:lineRule="auto"/>
                              <w:jc w:val="center"/>
                              <w:rPr>
                                <w:rFonts w:cs="Times New Roman"/>
                                <w:szCs w:val="24"/>
                              </w:rPr>
                            </w:pPr>
                            <w:r>
                              <w:rPr>
                                <w:rFonts w:cs="Times New Roman"/>
                                <w:szCs w:val="24"/>
                              </w:rPr>
                              <w:t>2.40</w:t>
                            </w:r>
                          </w:p>
                        </w:tc>
                        <w:tc>
                          <w:tcPr>
                            <w:tcW w:w="318" w:type="pct"/>
                          </w:tcPr>
                          <w:p w14:paraId="4195513D" w14:textId="77777777" w:rsidR="00BD08F7" w:rsidRPr="002E4C52" w:rsidRDefault="00BD08F7" w:rsidP="00174D5B">
                            <w:pPr>
                              <w:spacing w:line="240" w:lineRule="auto"/>
                              <w:jc w:val="center"/>
                              <w:rPr>
                                <w:rFonts w:cs="Times New Roman"/>
                                <w:szCs w:val="24"/>
                              </w:rPr>
                            </w:pPr>
                            <w:r>
                              <w:rPr>
                                <w:rFonts w:cs="Times New Roman"/>
                                <w:szCs w:val="24"/>
                              </w:rPr>
                              <w:t>0.93</w:t>
                            </w:r>
                          </w:p>
                        </w:tc>
                        <w:tc>
                          <w:tcPr>
                            <w:tcW w:w="91" w:type="pct"/>
                          </w:tcPr>
                          <w:p w14:paraId="185A6EAC" w14:textId="77777777" w:rsidR="00BD08F7" w:rsidRPr="002E4C52" w:rsidRDefault="00BD08F7" w:rsidP="00174D5B">
                            <w:pPr>
                              <w:spacing w:line="240" w:lineRule="auto"/>
                              <w:jc w:val="center"/>
                              <w:rPr>
                                <w:rFonts w:cs="Times New Roman"/>
                                <w:szCs w:val="24"/>
                              </w:rPr>
                            </w:pPr>
                          </w:p>
                        </w:tc>
                        <w:tc>
                          <w:tcPr>
                            <w:tcW w:w="419" w:type="pct"/>
                          </w:tcPr>
                          <w:p w14:paraId="60548A55" w14:textId="77777777" w:rsidR="00BD08F7" w:rsidRPr="002E4C52" w:rsidRDefault="00BD08F7" w:rsidP="00174D5B">
                            <w:pPr>
                              <w:spacing w:line="240" w:lineRule="auto"/>
                              <w:jc w:val="center"/>
                              <w:rPr>
                                <w:rFonts w:cs="Times New Roman"/>
                                <w:szCs w:val="24"/>
                              </w:rPr>
                            </w:pPr>
                            <w:r>
                              <w:rPr>
                                <w:rFonts w:cs="Times New Roman"/>
                                <w:szCs w:val="24"/>
                              </w:rPr>
                              <w:t>3.27</w:t>
                            </w:r>
                          </w:p>
                        </w:tc>
                        <w:tc>
                          <w:tcPr>
                            <w:tcW w:w="418" w:type="pct"/>
                          </w:tcPr>
                          <w:p w14:paraId="264BD485" w14:textId="77777777" w:rsidR="00BD08F7" w:rsidRPr="002E4C52" w:rsidRDefault="00BD08F7" w:rsidP="00174D5B">
                            <w:pPr>
                              <w:spacing w:line="240" w:lineRule="auto"/>
                              <w:jc w:val="center"/>
                              <w:rPr>
                                <w:rFonts w:cs="Times New Roman"/>
                                <w:szCs w:val="24"/>
                              </w:rPr>
                            </w:pPr>
                            <w:r>
                              <w:rPr>
                                <w:rFonts w:cs="Times New Roman"/>
                                <w:szCs w:val="24"/>
                              </w:rPr>
                              <w:t>1.14</w:t>
                            </w:r>
                          </w:p>
                        </w:tc>
                        <w:tc>
                          <w:tcPr>
                            <w:tcW w:w="91" w:type="pct"/>
                          </w:tcPr>
                          <w:p w14:paraId="4624AC89" w14:textId="77777777" w:rsidR="00BD08F7" w:rsidRPr="002E4C52" w:rsidRDefault="00BD08F7" w:rsidP="00174D5B">
                            <w:pPr>
                              <w:spacing w:line="240" w:lineRule="auto"/>
                              <w:jc w:val="center"/>
                              <w:rPr>
                                <w:rFonts w:cs="Times New Roman"/>
                                <w:szCs w:val="24"/>
                              </w:rPr>
                            </w:pPr>
                          </w:p>
                        </w:tc>
                        <w:tc>
                          <w:tcPr>
                            <w:tcW w:w="364" w:type="pct"/>
                          </w:tcPr>
                          <w:p w14:paraId="07FBE2C8" w14:textId="77777777" w:rsidR="00BD08F7" w:rsidRPr="002E4C52" w:rsidRDefault="00BD08F7" w:rsidP="00174D5B">
                            <w:pPr>
                              <w:spacing w:line="240" w:lineRule="auto"/>
                              <w:jc w:val="center"/>
                              <w:rPr>
                                <w:rFonts w:cs="Times New Roman"/>
                                <w:szCs w:val="24"/>
                              </w:rPr>
                            </w:pPr>
                            <w:r>
                              <w:rPr>
                                <w:rFonts w:cs="Times New Roman"/>
                                <w:szCs w:val="24"/>
                              </w:rPr>
                              <w:t>2.94</w:t>
                            </w:r>
                          </w:p>
                        </w:tc>
                        <w:tc>
                          <w:tcPr>
                            <w:tcW w:w="246" w:type="pct"/>
                          </w:tcPr>
                          <w:p w14:paraId="6537D26B" w14:textId="77777777" w:rsidR="00BD08F7" w:rsidRPr="002E4C52" w:rsidRDefault="00BD08F7" w:rsidP="00174D5B">
                            <w:pPr>
                              <w:spacing w:line="240" w:lineRule="auto"/>
                              <w:jc w:val="center"/>
                              <w:rPr>
                                <w:rFonts w:cs="Times New Roman"/>
                                <w:szCs w:val="24"/>
                              </w:rPr>
                            </w:pPr>
                            <w:r>
                              <w:rPr>
                                <w:rFonts w:cs="Times New Roman"/>
                                <w:szCs w:val="24"/>
                              </w:rPr>
                              <w:t>0.75</w:t>
                            </w:r>
                          </w:p>
                        </w:tc>
                        <w:tc>
                          <w:tcPr>
                            <w:tcW w:w="91" w:type="pct"/>
                          </w:tcPr>
                          <w:p w14:paraId="299042D1" w14:textId="77777777" w:rsidR="00BD08F7" w:rsidRDefault="00BD08F7" w:rsidP="00174D5B">
                            <w:pPr>
                              <w:spacing w:line="240" w:lineRule="auto"/>
                              <w:jc w:val="center"/>
                              <w:rPr>
                                <w:rFonts w:cs="Times New Roman"/>
                                <w:szCs w:val="24"/>
                              </w:rPr>
                            </w:pPr>
                          </w:p>
                        </w:tc>
                        <w:tc>
                          <w:tcPr>
                            <w:tcW w:w="246" w:type="pct"/>
                          </w:tcPr>
                          <w:p w14:paraId="1E600DA4" w14:textId="77777777" w:rsidR="00BD08F7" w:rsidRDefault="00BD08F7" w:rsidP="00174D5B">
                            <w:pPr>
                              <w:spacing w:line="240" w:lineRule="auto"/>
                              <w:jc w:val="center"/>
                              <w:rPr>
                                <w:rFonts w:cs="Times New Roman"/>
                                <w:szCs w:val="24"/>
                              </w:rPr>
                            </w:pPr>
                            <w:r>
                              <w:rPr>
                                <w:rFonts w:cs="Times New Roman"/>
                                <w:szCs w:val="24"/>
                              </w:rPr>
                              <w:t>3.09</w:t>
                            </w:r>
                          </w:p>
                        </w:tc>
                        <w:tc>
                          <w:tcPr>
                            <w:tcW w:w="245" w:type="pct"/>
                          </w:tcPr>
                          <w:p w14:paraId="65F80B84" w14:textId="77777777" w:rsidR="00BD08F7" w:rsidRDefault="00BD08F7" w:rsidP="00174D5B">
                            <w:pPr>
                              <w:spacing w:line="240" w:lineRule="auto"/>
                              <w:jc w:val="center"/>
                              <w:rPr>
                                <w:rFonts w:cs="Times New Roman"/>
                                <w:szCs w:val="24"/>
                              </w:rPr>
                            </w:pPr>
                            <w:r>
                              <w:rPr>
                                <w:rFonts w:cs="Times New Roman"/>
                                <w:szCs w:val="24"/>
                              </w:rPr>
                              <w:t>0.70</w:t>
                            </w:r>
                          </w:p>
                        </w:tc>
                      </w:tr>
                      <w:tr w:rsidR="00BD08F7" w:rsidRPr="002E4C52" w14:paraId="2A7ED1AD" w14:textId="77777777" w:rsidTr="00270394">
                        <w:tc>
                          <w:tcPr>
                            <w:tcW w:w="729" w:type="pct"/>
                          </w:tcPr>
                          <w:p w14:paraId="361E3723" w14:textId="77777777" w:rsidR="00BD08F7" w:rsidRPr="002E4C52" w:rsidRDefault="00BD08F7" w:rsidP="00174D5B">
                            <w:pPr>
                              <w:spacing w:line="240" w:lineRule="auto"/>
                              <w:rPr>
                                <w:rFonts w:cs="Times New Roman"/>
                                <w:szCs w:val="24"/>
                              </w:rPr>
                            </w:pPr>
                            <w:r w:rsidRPr="002E4C52">
                              <w:rPr>
                                <w:rFonts w:cs="Times New Roman"/>
                                <w:szCs w:val="24"/>
                              </w:rPr>
                              <w:t>Mixed Valence</w:t>
                            </w:r>
                          </w:p>
                        </w:tc>
                        <w:tc>
                          <w:tcPr>
                            <w:tcW w:w="758" w:type="pct"/>
                          </w:tcPr>
                          <w:p w14:paraId="40361B0C" w14:textId="418AA3D4" w:rsidR="00BD08F7" w:rsidRPr="002E4C52" w:rsidRDefault="00BD08F7" w:rsidP="00174D5B">
                            <w:pPr>
                              <w:spacing w:line="240" w:lineRule="auto"/>
                              <w:rPr>
                                <w:rFonts w:cs="Times New Roman"/>
                                <w:szCs w:val="24"/>
                              </w:rPr>
                            </w:pPr>
                            <w:r w:rsidRPr="002E4C52">
                              <w:rPr>
                                <w:rFonts w:cs="Times New Roman"/>
                                <w:szCs w:val="24"/>
                              </w:rPr>
                              <w:t>Hi</w:t>
                            </w:r>
                            <w:r>
                              <w:rPr>
                                <w:rFonts w:cs="Times New Roman"/>
                                <w:szCs w:val="24"/>
                              </w:rPr>
                              <w:t>gh</w:t>
                            </w:r>
                            <w:r w:rsidRPr="002E4C52">
                              <w:rPr>
                                <w:rFonts w:cs="Times New Roman"/>
                                <w:szCs w:val="24"/>
                              </w:rPr>
                              <w:t xml:space="preserve"> Uncertainty</w:t>
                            </w:r>
                            <w:r>
                              <w:rPr>
                                <w:rFonts w:cs="Times New Roman"/>
                                <w:szCs w:val="24"/>
                              </w:rPr>
                              <w:t xml:space="preserve"> (</w:t>
                            </w:r>
                            <w:r w:rsidRPr="00174D5B">
                              <w:rPr>
                                <w:rFonts w:cs="Times New Roman"/>
                                <w:i/>
                                <w:szCs w:val="24"/>
                              </w:rPr>
                              <w:t>n</w:t>
                            </w:r>
                            <w:r>
                              <w:rPr>
                                <w:rFonts w:cs="Times New Roman"/>
                                <w:szCs w:val="24"/>
                              </w:rPr>
                              <w:t xml:space="preserve"> = 26)</w:t>
                            </w:r>
                          </w:p>
                        </w:tc>
                        <w:tc>
                          <w:tcPr>
                            <w:tcW w:w="298" w:type="pct"/>
                          </w:tcPr>
                          <w:p w14:paraId="76B87352" w14:textId="77777777" w:rsidR="00BD08F7" w:rsidRPr="002E4C52" w:rsidRDefault="00BD08F7" w:rsidP="00174D5B">
                            <w:pPr>
                              <w:spacing w:line="240" w:lineRule="auto"/>
                              <w:jc w:val="center"/>
                              <w:rPr>
                                <w:rFonts w:cs="Times New Roman"/>
                                <w:szCs w:val="24"/>
                              </w:rPr>
                            </w:pPr>
                            <w:r>
                              <w:rPr>
                                <w:rFonts w:cs="Times New Roman"/>
                                <w:szCs w:val="24"/>
                              </w:rPr>
                              <w:t>2.87</w:t>
                            </w:r>
                          </w:p>
                        </w:tc>
                        <w:tc>
                          <w:tcPr>
                            <w:tcW w:w="299" w:type="pct"/>
                          </w:tcPr>
                          <w:p w14:paraId="1D2D1A6F" w14:textId="77777777" w:rsidR="00BD08F7" w:rsidRPr="002E4C52" w:rsidRDefault="00BD08F7" w:rsidP="00174D5B">
                            <w:pPr>
                              <w:spacing w:line="240" w:lineRule="auto"/>
                              <w:jc w:val="center"/>
                              <w:rPr>
                                <w:rFonts w:cs="Times New Roman"/>
                                <w:szCs w:val="24"/>
                              </w:rPr>
                            </w:pPr>
                            <w:r>
                              <w:rPr>
                                <w:rFonts w:cs="Times New Roman"/>
                                <w:szCs w:val="24"/>
                              </w:rPr>
                              <w:t>1.04</w:t>
                            </w:r>
                          </w:p>
                        </w:tc>
                        <w:tc>
                          <w:tcPr>
                            <w:tcW w:w="90" w:type="pct"/>
                          </w:tcPr>
                          <w:p w14:paraId="665BE1B9" w14:textId="77777777" w:rsidR="00BD08F7" w:rsidRPr="002E4C52" w:rsidRDefault="00BD08F7" w:rsidP="00174D5B">
                            <w:pPr>
                              <w:spacing w:line="240" w:lineRule="auto"/>
                              <w:jc w:val="center"/>
                              <w:rPr>
                                <w:rFonts w:cs="Times New Roman"/>
                                <w:szCs w:val="24"/>
                              </w:rPr>
                            </w:pPr>
                          </w:p>
                        </w:tc>
                        <w:tc>
                          <w:tcPr>
                            <w:tcW w:w="297" w:type="pct"/>
                          </w:tcPr>
                          <w:p w14:paraId="6DEF6865" w14:textId="77777777" w:rsidR="00BD08F7" w:rsidRPr="002E4C52" w:rsidRDefault="00BD08F7" w:rsidP="00174D5B">
                            <w:pPr>
                              <w:spacing w:line="240" w:lineRule="auto"/>
                              <w:jc w:val="center"/>
                              <w:rPr>
                                <w:rFonts w:cs="Times New Roman"/>
                                <w:szCs w:val="24"/>
                              </w:rPr>
                            </w:pPr>
                            <w:r>
                              <w:rPr>
                                <w:rFonts w:cs="Times New Roman"/>
                                <w:szCs w:val="24"/>
                              </w:rPr>
                              <w:t>2.26</w:t>
                            </w:r>
                          </w:p>
                        </w:tc>
                        <w:tc>
                          <w:tcPr>
                            <w:tcW w:w="318" w:type="pct"/>
                          </w:tcPr>
                          <w:p w14:paraId="1484E401" w14:textId="77777777" w:rsidR="00BD08F7" w:rsidRPr="002E4C52" w:rsidRDefault="00BD08F7" w:rsidP="00174D5B">
                            <w:pPr>
                              <w:spacing w:line="240" w:lineRule="auto"/>
                              <w:jc w:val="center"/>
                              <w:rPr>
                                <w:rFonts w:cs="Times New Roman"/>
                                <w:szCs w:val="24"/>
                              </w:rPr>
                            </w:pPr>
                            <w:r>
                              <w:rPr>
                                <w:rFonts w:cs="Times New Roman"/>
                                <w:szCs w:val="24"/>
                              </w:rPr>
                              <w:t>1.05</w:t>
                            </w:r>
                          </w:p>
                        </w:tc>
                        <w:tc>
                          <w:tcPr>
                            <w:tcW w:w="91" w:type="pct"/>
                          </w:tcPr>
                          <w:p w14:paraId="492BB0D6" w14:textId="77777777" w:rsidR="00BD08F7" w:rsidRPr="002E4C52" w:rsidRDefault="00BD08F7" w:rsidP="00174D5B">
                            <w:pPr>
                              <w:spacing w:line="240" w:lineRule="auto"/>
                              <w:jc w:val="center"/>
                              <w:rPr>
                                <w:rFonts w:cs="Times New Roman"/>
                                <w:szCs w:val="24"/>
                              </w:rPr>
                            </w:pPr>
                          </w:p>
                        </w:tc>
                        <w:tc>
                          <w:tcPr>
                            <w:tcW w:w="419" w:type="pct"/>
                          </w:tcPr>
                          <w:p w14:paraId="2C2BDD9B" w14:textId="77777777" w:rsidR="00BD08F7" w:rsidRPr="002E4C52" w:rsidRDefault="00BD08F7" w:rsidP="00174D5B">
                            <w:pPr>
                              <w:spacing w:line="240" w:lineRule="auto"/>
                              <w:jc w:val="center"/>
                              <w:rPr>
                                <w:rFonts w:cs="Times New Roman"/>
                                <w:szCs w:val="24"/>
                              </w:rPr>
                            </w:pPr>
                            <w:r>
                              <w:rPr>
                                <w:rFonts w:cs="Times New Roman"/>
                                <w:szCs w:val="24"/>
                              </w:rPr>
                              <w:t>3.66</w:t>
                            </w:r>
                          </w:p>
                        </w:tc>
                        <w:tc>
                          <w:tcPr>
                            <w:tcW w:w="418" w:type="pct"/>
                          </w:tcPr>
                          <w:p w14:paraId="29E15150" w14:textId="77777777" w:rsidR="00BD08F7" w:rsidRPr="002E4C52" w:rsidRDefault="00BD08F7" w:rsidP="00174D5B">
                            <w:pPr>
                              <w:spacing w:line="240" w:lineRule="auto"/>
                              <w:jc w:val="center"/>
                              <w:rPr>
                                <w:rFonts w:cs="Times New Roman"/>
                                <w:szCs w:val="24"/>
                              </w:rPr>
                            </w:pPr>
                            <w:r>
                              <w:rPr>
                                <w:rFonts w:cs="Times New Roman"/>
                                <w:szCs w:val="24"/>
                              </w:rPr>
                              <w:t>1.24</w:t>
                            </w:r>
                          </w:p>
                        </w:tc>
                        <w:tc>
                          <w:tcPr>
                            <w:tcW w:w="91" w:type="pct"/>
                          </w:tcPr>
                          <w:p w14:paraId="43F920E9" w14:textId="77777777" w:rsidR="00BD08F7" w:rsidRPr="002E4C52" w:rsidRDefault="00BD08F7" w:rsidP="00174D5B">
                            <w:pPr>
                              <w:spacing w:line="240" w:lineRule="auto"/>
                              <w:jc w:val="center"/>
                              <w:rPr>
                                <w:rFonts w:cs="Times New Roman"/>
                                <w:szCs w:val="24"/>
                              </w:rPr>
                            </w:pPr>
                          </w:p>
                        </w:tc>
                        <w:tc>
                          <w:tcPr>
                            <w:tcW w:w="364" w:type="pct"/>
                          </w:tcPr>
                          <w:p w14:paraId="477062FC" w14:textId="77777777" w:rsidR="00BD08F7" w:rsidRPr="002E4C52" w:rsidRDefault="00BD08F7" w:rsidP="00174D5B">
                            <w:pPr>
                              <w:spacing w:line="240" w:lineRule="auto"/>
                              <w:jc w:val="center"/>
                              <w:rPr>
                                <w:rFonts w:cs="Times New Roman"/>
                                <w:szCs w:val="24"/>
                              </w:rPr>
                            </w:pPr>
                            <w:r>
                              <w:rPr>
                                <w:rFonts w:cs="Times New Roman"/>
                                <w:szCs w:val="24"/>
                              </w:rPr>
                              <w:t>2.64</w:t>
                            </w:r>
                          </w:p>
                        </w:tc>
                        <w:tc>
                          <w:tcPr>
                            <w:tcW w:w="246" w:type="pct"/>
                          </w:tcPr>
                          <w:p w14:paraId="3D923D4E" w14:textId="77777777" w:rsidR="00BD08F7" w:rsidRPr="002E4C52" w:rsidRDefault="00BD08F7" w:rsidP="00174D5B">
                            <w:pPr>
                              <w:spacing w:line="240" w:lineRule="auto"/>
                              <w:jc w:val="center"/>
                              <w:rPr>
                                <w:rFonts w:cs="Times New Roman"/>
                                <w:szCs w:val="24"/>
                              </w:rPr>
                            </w:pPr>
                            <w:r>
                              <w:rPr>
                                <w:rFonts w:cs="Times New Roman"/>
                                <w:szCs w:val="24"/>
                              </w:rPr>
                              <w:t>0.69</w:t>
                            </w:r>
                          </w:p>
                        </w:tc>
                        <w:tc>
                          <w:tcPr>
                            <w:tcW w:w="91" w:type="pct"/>
                          </w:tcPr>
                          <w:p w14:paraId="2E46B86C" w14:textId="77777777" w:rsidR="00BD08F7" w:rsidRDefault="00BD08F7" w:rsidP="00174D5B">
                            <w:pPr>
                              <w:spacing w:line="240" w:lineRule="auto"/>
                              <w:jc w:val="center"/>
                              <w:rPr>
                                <w:rFonts w:cs="Times New Roman"/>
                                <w:szCs w:val="24"/>
                              </w:rPr>
                            </w:pPr>
                          </w:p>
                        </w:tc>
                        <w:tc>
                          <w:tcPr>
                            <w:tcW w:w="246" w:type="pct"/>
                          </w:tcPr>
                          <w:p w14:paraId="6A1DCDF7" w14:textId="77777777" w:rsidR="00BD08F7" w:rsidRDefault="00BD08F7" w:rsidP="00174D5B">
                            <w:pPr>
                              <w:spacing w:line="240" w:lineRule="auto"/>
                              <w:jc w:val="center"/>
                              <w:rPr>
                                <w:rFonts w:cs="Times New Roman"/>
                                <w:szCs w:val="24"/>
                              </w:rPr>
                            </w:pPr>
                            <w:r>
                              <w:rPr>
                                <w:rFonts w:cs="Times New Roman"/>
                                <w:szCs w:val="24"/>
                              </w:rPr>
                              <w:t>2.69</w:t>
                            </w:r>
                          </w:p>
                        </w:tc>
                        <w:tc>
                          <w:tcPr>
                            <w:tcW w:w="245" w:type="pct"/>
                          </w:tcPr>
                          <w:p w14:paraId="1473688E" w14:textId="77777777" w:rsidR="00BD08F7" w:rsidRDefault="00BD08F7" w:rsidP="00174D5B">
                            <w:pPr>
                              <w:spacing w:line="240" w:lineRule="auto"/>
                              <w:jc w:val="center"/>
                              <w:rPr>
                                <w:rFonts w:cs="Times New Roman"/>
                                <w:szCs w:val="24"/>
                              </w:rPr>
                            </w:pPr>
                            <w:r>
                              <w:rPr>
                                <w:rFonts w:cs="Times New Roman"/>
                                <w:szCs w:val="24"/>
                              </w:rPr>
                              <w:t>0.87</w:t>
                            </w:r>
                          </w:p>
                        </w:tc>
                      </w:tr>
                      <w:tr w:rsidR="00BD08F7" w:rsidRPr="002E4C52" w14:paraId="536DC254" w14:textId="77777777" w:rsidTr="00270394">
                        <w:tc>
                          <w:tcPr>
                            <w:tcW w:w="729" w:type="pct"/>
                          </w:tcPr>
                          <w:p w14:paraId="5E3E9544" w14:textId="77777777" w:rsidR="00BD08F7" w:rsidRPr="002E4C52" w:rsidRDefault="00BD08F7" w:rsidP="00174D5B">
                            <w:pPr>
                              <w:spacing w:line="240" w:lineRule="auto"/>
                              <w:rPr>
                                <w:rFonts w:cs="Times New Roman"/>
                                <w:szCs w:val="24"/>
                              </w:rPr>
                            </w:pPr>
                          </w:p>
                        </w:tc>
                        <w:tc>
                          <w:tcPr>
                            <w:tcW w:w="758" w:type="pct"/>
                          </w:tcPr>
                          <w:p w14:paraId="21F12D1E" w14:textId="054D5827" w:rsidR="00BD08F7" w:rsidRPr="002E4C52" w:rsidRDefault="00BD08F7" w:rsidP="00174D5B">
                            <w:pPr>
                              <w:spacing w:line="240" w:lineRule="auto"/>
                              <w:rPr>
                                <w:rFonts w:cs="Times New Roman"/>
                                <w:szCs w:val="24"/>
                              </w:rPr>
                            </w:pPr>
                            <w:r w:rsidRPr="002E4C52">
                              <w:rPr>
                                <w:rFonts w:cs="Times New Roman"/>
                                <w:szCs w:val="24"/>
                              </w:rPr>
                              <w:t>Low Uncertainty</w:t>
                            </w:r>
                            <w:r>
                              <w:rPr>
                                <w:rFonts w:cs="Times New Roman"/>
                                <w:szCs w:val="24"/>
                              </w:rPr>
                              <w:t xml:space="preserve"> (</w:t>
                            </w:r>
                            <w:r w:rsidRPr="00174D5B">
                              <w:rPr>
                                <w:rFonts w:cs="Times New Roman"/>
                                <w:i/>
                                <w:szCs w:val="24"/>
                              </w:rPr>
                              <w:t>n</w:t>
                            </w:r>
                            <w:r>
                              <w:rPr>
                                <w:rFonts w:cs="Times New Roman"/>
                                <w:szCs w:val="24"/>
                              </w:rPr>
                              <w:t xml:space="preserve"> = 26)</w:t>
                            </w:r>
                          </w:p>
                        </w:tc>
                        <w:tc>
                          <w:tcPr>
                            <w:tcW w:w="298" w:type="pct"/>
                          </w:tcPr>
                          <w:p w14:paraId="3C5CA274" w14:textId="77777777" w:rsidR="00BD08F7" w:rsidRPr="002E4C52" w:rsidRDefault="00BD08F7" w:rsidP="00174D5B">
                            <w:pPr>
                              <w:spacing w:line="240" w:lineRule="auto"/>
                              <w:jc w:val="center"/>
                              <w:rPr>
                                <w:rFonts w:cs="Times New Roman"/>
                                <w:szCs w:val="24"/>
                              </w:rPr>
                            </w:pPr>
                            <w:r>
                              <w:rPr>
                                <w:rFonts w:cs="Times New Roman"/>
                                <w:szCs w:val="24"/>
                              </w:rPr>
                              <w:t>2.19</w:t>
                            </w:r>
                          </w:p>
                        </w:tc>
                        <w:tc>
                          <w:tcPr>
                            <w:tcW w:w="299" w:type="pct"/>
                          </w:tcPr>
                          <w:p w14:paraId="48D10BB7" w14:textId="77777777" w:rsidR="00BD08F7" w:rsidRPr="002E4C52" w:rsidRDefault="00BD08F7" w:rsidP="00174D5B">
                            <w:pPr>
                              <w:spacing w:line="240" w:lineRule="auto"/>
                              <w:jc w:val="center"/>
                              <w:rPr>
                                <w:rFonts w:cs="Times New Roman"/>
                                <w:szCs w:val="24"/>
                              </w:rPr>
                            </w:pPr>
                            <w:r>
                              <w:rPr>
                                <w:rFonts w:cs="Times New Roman"/>
                                <w:szCs w:val="24"/>
                              </w:rPr>
                              <w:t>0.68</w:t>
                            </w:r>
                          </w:p>
                        </w:tc>
                        <w:tc>
                          <w:tcPr>
                            <w:tcW w:w="90" w:type="pct"/>
                          </w:tcPr>
                          <w:p w14:paraId="16BB4193" w14:textId="77777777" w:rsidR="00BD08F7" w:rsidRPr="002E4C52" w:rsidRDefault="00BD08F7" w:rsidP="00174D5B">
                            <w:pPr>
                              <w:spacing w:line="240" w:lineRule="auto"/>
                              <w:jc w:val="center"/>
                              <w:rPr>
                                <w:rFonts w:cs="Times New Roman"/>
                                <w:szCs w:val="24"/>
                              </w:rPr>
                            </w:pPr>
                          </w:p>
                        </w:tc>
                        <w:tc>
                          <w:tcPr>
                            <w:tcW w:w="297" w:type="pct"/>
                          </w:tcPr>
                          <w:p w14:paraId="28CF72EE" w14:textId="77777777" w:rsidR="00BD08F7" w:rsidRPr="002E4C52" w:rsidRDefault="00BD08F7" w:rsidP="00174D5B">
                            <w:pPr>
                              <w:spacing w:line="240" w:lineRule="auto"/>
                              <w:jc w:val="center"/>
                              <w:rPr>
                                <w:rFonts w:cs="Times New Roman"/>
                                <w:szCs w:val="24"/>
                              </w:rPr>
                            </w:pPr>
                            <w:r>
                              <w:rPr>
                                <w:rFonts w:cs="Times New Roman"/>
                                <w:szCs w:val="24"/>
                              </w:rPr>
                              <w:t>2.54</w:t>
                            </w:r>
                          </w:p>
                        </w:tc>
                        <w:tc>
                          <w:tcPr>
                            <w:tcW w:w="318" w:type="pct"/>
                          </w:tcPr>
                          <w:p w14:paraId="3978D5B9" w14:textId="77777777" w:rsidR="00BD08F7" w:rsidRPr="002E4C52" w:rsidRDefault="00BD08F7" w:rsidP="00174D5B">
                            <w:pPr>
                              <w:spacing w:line="240" w:lineRule="auto"/>
                              <w:jc w:val="center"/>
                              <w:rPr>
                                <w:rFonts w:cs="Times New Roman"/>
                                <w:szCs w:val="24"/>
                              </w:rPr>
                            </w:pPr>
                            <w:r>
                              <w:rPr>
                                <w:rFonts w:cs="Times New Roman"/>
                                <w:szCs w:val="24"/>
                              </w:rPr>
                              <w:t>0.88</w:t>
                            </w:r>
                          </w:p>
                        </w:tc>
                        <w:tc>
                          <w:tcPr>
                            <w:tcW w:w="91" w:type="pct"/>
                          </w:tcPr>
                          <w:p w14:paraId="6BABFC10" w14:textId="77777777" w:rsidR="00BD08F7" w:rsidRPr="002E4C52" w:rsidRDefault="00BD08F7" w:rsidP="00174D5B">
                            <w:pPr>
                              <w:spacing w:line="240" w:lineRule="auto"/>
                              <w:jc w:val="center"/>
                              <w:rPr>
                                <w:rFonts w:cs="Times New Roman"/>
                                <w:szCs w:val="24"/>
                              </w:rPr>
                            </w:pPr>
                          </w:p>
                        </w:tc>
                        <w:tc>
                          <w:tcPr>
                            <w:tcW w:w="419" w:type="pct"/>
                          </w:tcPr>
                          <w:p w14:paraId="3FF1D432" w14:textId="77777777" w:rsidR="00BD08F7" w:rsidRPr="002E4C52" w:rsidRDefault="00BD08F7" w:rsidP="00174D5B">
                            <w:pPr>
                              <w:spacing w:line="240" w:lineRule="auto"/>
                              <w:jc w:val="center"/>
                              <w:rPr>
                                <w:rFonts w:cs="Times New Roman"/>
                                <w:szCs w:val="24"/>
                              </w:rPr>
                            </w:pPr>
                            <w:r>
                              <w:rPr>
                                <w:rFonts w:cs="Times New Roman"/>
                                <w:szCs w:val="24"/>
                              </w:rPr>
                              <w:t>3.17</w:t>
                            </w:r>
                          </w:p>
                        </w:tc>
                        <w:tc>
                          <w:tcPr>
                            <w:tcW w:w="418" w:type="pct"/>
                          </w:tcPr>
                          <w:p w14:paraId="3B6648AC" w14:textId="77777777" w:rsidR="00BD08F7" w:rsidRPr="002E4C52" w:rsidRDefault="00BD08F7" w:rsidP="00174D5B">
                            <w:pPr>
                              <w:spacing w:line="240" w:lineRule="auto"/>
                              <w:jc w:val="center"/>
                              <w:rPr>
                                <w:rFonts w:cs="Times New Roman"/>
                                <w:szCs w:val="24"/>
                              </w:rPr>
                            </w:pPr>
                            <w:r>
                              <w:rPr>
                                <w:rFonts w:cs="Times New Roman"/>
                                <w:szCs w:val="24"/>
                              </w:rPr>
                              <w:t>1.07</w:t>
                            </w:r>
                          </w:p>
                        </w:tc>
                        <w:tc>
                          <w:tcPr>
                            <w:tcW w:w="91" w:type="pct"/>
                          </w:tcPr>
                          <w:p w14:paraId="5DFEC566" w14:textId="77777777" w:rsidR="00BD08F7" w:rsidRPr="002E4C52" w:rsidRDefault="00BD08F7" w:rsidP="00174D5B">
                            <w:pPr>
                              <w:spacing w:line="240" w:lineRule="auto"/>
                              <w:jc w:val="center"/>
                              <w:rPr>
                                <w:rFonts w:cs="Times New Roman"/>
                                <w:szCs w:val="24"/>
                              </w:rPr>
                            </w:pPr>
                          </w:p>
                        </w:tc>
                        <w:tc>
                          <w:tcPr>
                            <w:tcW w:w="364" w:type="pct"/>
                          </w:tcPr>
                          <w:p w14:paraId="11E7CEDF" w14:textId="77777777" w:rsidR="00BD08F7" w:rsidRPr="002E4C52" w:rsidRDefault="00BD08F7" w:rsidP="00174D5B">
                            <w:pPr>
                              <w:spacing w:line="240" w:lineRule="auto"/>
                              <w:jc w:val="center"/>
                              <w:rPr>
                                <w:rFonts w:cs="Times New Roman"/>
                                <w:szCs w:val="24"/>
                              </w:rPr>
                            </w:pPr>
                            <w:r>
                              <w:rPr>
                                <w:rFonts w:cs="Times New Roman"/>
                                <w:szCs w:val="24"/>
                              </w:rPr>
                              <w:t>2.96</w:t>
                            </w:r>
                          </w:p>
                        </w:tc>
                        <w:tc>
                          <w:tcPr>
                            <w:tcW w:w="246" w:type="pct"/>
                          </w:tcPr>
                          <w:p w14:paraId="04F7FB4F" w14:textId="77777777" w:rsidR="00BD08F7" w:rsidRPr="002E4C52" w:rsidRDefault="00BD08F7" w:rsidP="00174D5B">
                            <w:pPr>
                              <w:spacing w:line="240" w:lineRule="auto"/>
                              <w:jc w:val="center"/>
                              <w:rPr>
                                <w:rFonts w:cs="Times New Roman"/>
                                <w:szCs w:val="24"/>
                              </w:rPr>
                            </w:pPr>
                            <w:r>
                              <w:rPr>
                                <w:rFonts w:cs="Times New Roman"/>
                                <w:szCs w:val="24"/>
                              </w:rPr>
                              <w:t>0.89</w:t>
                            </w:r>
                          </w:p>
                        </w:tc>
                        <w:tc>
                          <w:tcPr>
                            <w:tcW w:w="91" w:type="pct"/>
                          </w:tcPr>
                          <w:p w14:paraId="3870C550" w14:textId="77777777" w:rsidR="00BD08F7" w:rsidRDefault="00BD08F7" w:rsidP="00174D5B">
                            <w:pPr>
                              <w:spacing w:line="240" w:lineRule="auto"/>
                              <w:jc w:val="center"/>
                              <w:rPr>
                                <w:rFonts w:cs="Times New Roman"/>
                                <w:szCs w:val="24"/>
                              </w:rPr>
                            </w:pPr>
                          </w:p>
                        </w:tc>
                        <w:tc>
                          <w:tcPr>
                            <w:tcW w:w="246" w:type="pct"/>
                          </w:tcPr>
                          <w:p w14:paraId="594E7011" w14:textId="77777777" w:rsidR="00BD08F7" w:rsidRDefault="00BD08F7" w:rsidP="00174D5B">
                            <w:pPr>
                              <w:spacing w:line="240" w:lineRule="auto"/>
                              <w:jc w:val="center"/>
                              <w:rPr>
                                <w:rFonts w:cs="Times New Roman"/>
                                <w:szCs w:val="24"/>
                              </w:rPr>
                            </w:pPr>
                            <w:r>
                              <w:rPr>
                                <w:rFonts w:cs="Times New Roman"/>
                                <w:szCs w:val="24"/>
                              </w:rPr>
                              <w:t>2.71</w:t>
                            </w:r>
                          </w:p>
                        </w:tc>
                        <w:tc>
                          <w:tcPr>
                            <w:tcW w:w="245" w:type="pct"/>
                          </w:tcPr>
                          <w:p w14:paraId="312E2C7F" w14:textId="77777777" w:rsidR="00BD08F7" w:rsidRDefault="00BD08F7" w:rsidP="00174D5B">
                            <w:pPr>
                              <w:spacing w:line="240" w:lineRule="auto"/>
                              <w:jc w:val="center"/>
                              <w:rPr>
                                <w:rFonts w:cs="Times New Roman"/>
                                <w:szCs w:val="24"/>
                              </w:rPr>
                            </w:pPr>
                            <w:r>
                              <w:rPr>
                                <w:rFonts w:cs="Times New Roman"/>
                                <w:szCs w:val="24"/>
                              </w:rPr>
                              <w:t>0.83</w:t>
                            </w:r>
                          </w:p>
                        </w:tc>
                      </w:tr>
                      <w:tr w:rsidR="00BD08F7" w:rsidRPr="002E4C52" w14:paraId="626ED4B4" w14:textId="77777777" w:rsidTr="00270394">
                        <w:tc>
                          <w:tcPr>
                            <w:tcW w:w="729" w:type="pct"/>
                          </w:tcPr>
                          <w:p w14:paraId="34C4E137" w14:textId="77777777" w:rsidR="00BD08F7" w:rsidRPr="002E4C52" w:rsidRDefault="00BD08F7" w:rsidP="00174D5B">
                            <w:pPr>
                              <w:spacing w:line="240" w:lineRule="auto"/>
                              <w:rPr>
                                <w:rFonts w:cs="Times New Roman"/>
                                <w:szCs w:val="24"/>
                              </w:rPr>
                            </w:pPr>
                            <w:r w:rsidRPr="002E4C52">
                              <w:rPr>
                                <w:rFonts w:cs="Times New Roman"/>
                                <w:szCs w:val="24"/>
                              </w:rPr>
                              <w:t>Positive Mixed</w:t>
                            </w:r>
                          </w:p>
                        </w:tc>
                        <w:tc>
                          <w:tcPr>
                            <w:tcW w:w="758" w:type="pct"/>
                          </w:tcPr>
                          <w:p w14:paraId="0000C683" w14:textId="1A8441A7" w:rsidR="00BD08F7" w:rsidRPr="002E4C52" w:rsidRDefault="00BD08F7" w:rsidP="00174D5B">
                            <w:pPr>
                              <w:spacing w:line="240" w:lineRule="auto"/>
                              <w:rPr>
                                <w:rFonts w:cs="Times New Roman"/>
                                <w:szCs w:val="24"/>
                              </w:rPr>
                            </w:pPr>
                            <w:r w:rsidRPr="002E4C52">
                              <w:rPr>
                                <w:rFonts w:cs="Times New Roman"/>
                                <w:szCs w:val="24"/>
                              </w:rPr>
                              <w:t>High Uncertainty</w:t>
                            </w:r>
                            <w:r>
                              <w:rPr>
                                <w:rFonts w:cs="Times New Roman"/>
                                <w:szCs w:val="24"/>
                              </w:rPr>
                              <w:t xml:space="preserve"> (</w:t>
                            </w:r>
                            <w:r w:rsidRPr="00174D5B">
                              <w:rPr>
                                <w:rFonts w:cs="Times New Roman"/>
                                <w:i/>
                                <w:szCs w:val="24"/>
                              </w:rPr>
                              <w:t>n</w:t>
                            </w:r>
                            <w:r>
                              <w:rPr>
                                <w:rFonts w:cs="Times New Roman"/>
                                <w:szCs w:val="24"/>
                              </w:rPr>
                              <w:t xml:space="preserve"> = 24)</w:t>
                            </w:r>
                          </w:p>
                        </w:tc>
                        <w:tc>
                          <w:tcPr>
                            <w:tcW w:w="298" w:type="pct"/>
                          </w:tcPr>
                          <w:p w14:paraId="38CC46AA" w14:textId="77777777" w:rsidR="00BD08F7" w:rsidRPr="002E4C52" w:rsidRDefault="00BD08F7" w:rsidP="00174D5B">
                            <w:pPr>
                              <w:spacing w:line="240" w:lineRule="auto"/>
                              <w:jc w:val="center"/>
                              <w:rPr>
                                <w:rFonts w:cs="Times New Roman"/>
                                <w:szCs w:val="24"/>
                              </w:rPr>
                            </w:pPr>
                            <w:r>
                              <w:rPr>
                                <w:rFonts w:cs="Times New Roman"/>
                                <w:szCs w:val="24"/>
                              </w:rPr>
                              <w:t>3.19</w:t>
                            </w:r>
                          </w:p>
                        </w:tc>
                        <w:tc>
                          <w:tcPr>
                            <w:tcW w:w="299" w:type="pct"/>
                          </w:tcPr>
                          <w:p w14:paraId="0FBFAEA5" w14:textId="77777777" w:rsidR="00BD08F7" w:rsidRPr="002E4C52" w:rsidRDefault="00BD08F7" w:rsidP="00174D5B">
                            <w:pPr>
                              <w:spacing w:line="240" w:lineRule="auto"/>
                              <w:jc w:val="center"/>
                              <w:rPr>
                                <w:rFonts w:cs="Times New Roman"/>
                                <w:szCs w:val="24"/>
                              </w:rPr>
                            </w:pPr>
                            <w:r>
                              <w:rPr>
                                <w:rFonts w:cs="Times New Roman"/>
                                <w:szCs w:val="24"/>
                              </w:rPr>
                              <w:t>1.19</w:t>
                            </w:r>
                          </w:p>
                        </w:tc>
                        <w:tc>
                          <w:tcPr>
                            <w:tcW w:w="90" w:type="pct"/>
                          </w:tcPr>
                          <w:p w14:paraId="479BAAC3" w14:textId="77777777" w:rsidR="00BD08F7" w:rsidRPr="002E4C52" w:rsidRDefault="00BD08F7" w:rsidP="00174D5B">
                            <w:pPr>
                              <w:spacing w:line="240" w:lineRule="auto"/>
                              <w:jc w:val="center"/>
                              <w:rPr>
                                <w:rFonts w:cs="Times New Roman"/>
                                <w:szCs w:val="24"/>
                              </w:rPr>
                            </w:pPr>
                          </w:p>
                        </w:tc>
                        <w:tc>
                          <w:tcPr>
                            <w:tcW w:w="297" w:type="pct"/>
                          </w:tcPr>
                          <w:p w14:paraId="39F2C4DF" w14:textId="77777777" w:rsidR="00BD08F7" w:rsidRPr="002E4C52" w:rsidRDefault="00BD08F7" w:rsidP="00174D5B">
                            <w:pPr>
                              <w:spacing w:line="240" w:lineRule="auto"/>
                              <w:jc w:val="center"/>
                              <w:rPr>
                                <w:rFonts w:cs="Times New Roman"/>
                                <w:szCs w:val="24"/>
                              </w:rPr>
                            </w:pPr>
                            <w:r>
                              <w:rPr>
                                <w:rFonts w:cs="Times New Roman"/>
                                <w:szCs w:val="24"/>
                              </w:rPr>
                              <w:t>1.62</w:t>
                            </w:r>
                          </w:p>
                        </w:tc>
                        <w:tc>
                          <w:tcPr>
                            <w:tcW w:w="318" w:type="pct"/>
                          </w:tcPr>
                          <w:p w14:paraId="3177642C" w14:textId="77777777" w:rsidR="00BD08F7" w:rsidRPr="002E4C52" w:rsidRDefault="00BD08F7" w:rsidP="00174D5B">
                            <w:pPr>
                              <w:spacing w:line="240" w:lineRule="auto"/>
                              <w:jc w:val="center"/>
                              <w:rPr>
                                <w:rFonts w:cs="Times New Roman"/>
                                <w:szCs w:val="24"/>
                              </w:rPr>
                            </w:pPr>
                            <w:r>
                              <w:rPr>
                                <w:rFonts w:cs="Times New Roman"/>
                                <w:szCs w:val="24"/>
                              </w:rPr>
                              <w:t>0.83</w:t>
                            </w:r>
                          </w:p>
                        </w:tc>
                        <w:tc>
                          <w:tcPr>
                            <w:tcW w:w="91" w:type="pct"/>
                          </w:tcPr>
                          <w:p w14:paraId="4C4AB890" w14:textId="77777777" w:rsidR="00BD08F7" w:rsidRPr="002E4C52" w:rsidRDefault="00BD08F7" w:rsidP="00174D5B">
                            <w:pPr>
                              <w:spacing w:line="240" w:lineRule="auto"/>
                              <w:jc w:val="center"/>
                              <w:rPr>
                                <w:rFonts w:cs="Times New Roman"/>
                                <w:szCs w:val="24"/>
                              </w:rPr>
                            </w:pPr>
                          </w:p>
                        </w:tc>
                        <w:tc>
                          <w:tcPr>
                            <w:tcW w:w="419" w:type="pct"/>
                          </w:tcPr>
                          <w:p w14:paraId="69973836" w14:textId="77777777" w:rsidR="00BD08F7" w:rsidRPr="002E4C52" w:rsidRDefault="00BD08F7" w:rsidP="00174D5B">
                            <w:pPr>
                              <w:spacing w:line="240" w:lineRule="auto"/>
                              <w:jc w:val="center"/>
                              <w:rPr>
                                <w:rFonts w:cs="Times New Roman"/>
                                <w:szCs w:val="24"/>
                              </w:rPr>
                            </w:pPr>
                            <w:r>
                              <w:rPr>
                                <w:rFonts w:cs="Times New Roman"/>
                                <w:szCs w:val="24"/>
                              </w:rPr>
                              <w:t>3.95</w:t>
                            </w:r>
                          </w:p>
                        </w:tc>
                        <w:tc>
                          <w:tcPr>
                            <w:tcW w:w="418" w:type="pct"/>
                          </w:tcPr>
                          <w:p w14:paraId="69546FE4" w14:textId="77777777" w:rsidR="00BD08F7" w:rsidRPr="002E4C52" w:rsidRDefault="00BD08F7" w:rsidP="00174D5B">
                            <w:pPr>
                              <w:spacing w:line="240" w:lineRule="auto"/>
                              <w:jc w:val="center"/>
                              <w:rPr>
                                <w:rFonts w:cs="Times New Roman"/>
                                <w:szCs w:val="24"/>
                              </w:rPr>
                            </w:pPr>
                            <w:r>
                              <w:rPr>
                                <w:rFonts w:cs="Times New Roman"/>
                                <w:szCs w:val="24"/>
                              </w:rPr>
                              <w:t>1.13</w:t>
                            </w:r>
                          </w:p>
                        </w:tc>
                        <w:tc>
                          <w:tcPr>
                            <w:tcW w:w="91" w:type="pct"/>
                          </w:tcPr>
                          <w:p w14:paraId="67557CD4" w14:textId="77777777" w:rsidR="00BD08F7" w:rsidRPr="002E4C52" w:rsidRDefault="00BD08F7" w:rsidP="00174D5B">
                            <w:pPr>
                              <w:spacing w:line="240" w:lineRule="auto"/>
                              <w:jc w:val="center"/>
                              <w:rPr>
                                <w:rFonts w:cs="Times New Roman"/>
                                <w:szCs w:val="24"/>
                              </w:rPr>
                            </w:pPr>
                          </w:p>
                        </w:tc>
                        <w:tc>
                          <w:tcPr>
                            <w:tcW w:w="364" w:type="pct"/>
                          </w:tcPr>
                          <w:p w14:paraId="55A2CCA5" w14:textId="77777777" w:rsidR="00BD08F7" w:rsidRPr="002E4C52" w:rsidRDefault="00BD08F7" w:rsidP="00174D5B">
                            <w:pPr>
                              <w:spacing w:line="240" w:lineRule="auto"/>
                              <w:jc w:val="center"/>
                              <w:rPr>
                                <w:rFonts w:cs="Times New Roman"/>
                                <w:szCs w:val="24"/>
                              </w:rPr>
                            </w:pPr>
                            <w:r>
                              <w:rPr>
                                <w:rFonts w:cs="Times New Roman"/>
                                <w:szCs w:val="24"/>
                              </w:rPr>
                              <w:t>2.65</w:t>
                            </w:r>
                          </w:p>
                        </w:tc>
                        <w:tc>
                          <w:tcPr>
                            <w:tcW w:w="246" w:type="pct"/>
                          </w:tcPr>
                          <w:p w14:paraId="6191CAE7" w14:textId="77777777" w:rsidR="00BD08F7" w:rsidRPr="002E4C52" w:rsidRDefault="00BD08F7" w:rsidP="00174D5B">
                            <w:pPr>
                              <w:spacing w:line="240" w:lineRule="auto"/>
                              <w:jc w:val="center"/>
                              <w:rPr>
                                <w:rFonts w:cs="Times New Roman"/>
                                <w:szCs w:val="24"/>
                              </w:rPr>
                            </w:pPr>
                            <w:r>
                              <w:rPr>
                                <w:rFonts w:cs="Times New Roman"/>
                                <w:szCs w:val="24"/>
                              </w:rPr>
                              <w:t>0.68</w:t>
                            </w:r>
                          </w:p>
                        </w:tc>
                        <w:tc>
                          <w:tcPr>
                            <w:tcW w:w="91" w:type="pct"/>
                          </w:tcPr>
                          <w:p w14:paraId="3121EE83" w14:textId="77777777" w:rsidR="00BD08F7" w:rsidRDefault="00BD08F7" w:rsidP="00174D5B">
                            <w:pPr>
                              <w:spacing w:line="240" w:lineRule="auto"/>
                              <w:jc w:val="center"/>
                              <w:rPr>
                                <w:rFonts w:cs="Times New Roman"/>
                                <w:szCs w:val="24"/>
                              </w:rPr>
                            </w:pPr>
                          </w:p>
                        </w:tc>
                        <w:tc>
                          <w:tcPr>
                            <w:tcW w:w="246" w:type="pct"/>
                          </w:tcPr>
                          <w:p w14:paraId="7DC7F552" w14:textId="77777777" w:rsidR="00BD08F7" w:rsidRDefault="00BD08F7" w:rsidP="00174D5B">
                            <w:pPr>
                              <w:spacing w:line="240" w:lineRule="auto"/>
                              <w:jc w:val="center"/>
                              <w:rPr>
                                <w:rFonts w:cs="Times New Roman"/>
                                <w:szCs w:val="24"/>
                              </w:rPr>
                            </w:pPr>
                            <w:r>
                              <w:rPr>
                                <w:rFonts w:cs="Times New Roman"/>
                                <w:szCs w:val="24"/>
                              </w:rPr>
                              <w:t>2.51</w:t>
                            </w:r>
                          </w:p>
                        </w:tc>
                        <w:tc>
                          <w:tcPr>
                            <w:tcW w:w="245" w:type="pct"/>
                          </w:tcPr>
                          <w:p w14:paraId="7B1B53E8" w14:textId="77777777" w:rsidR="00BD08F7" w:rsidRDefault="00BD08F7" w:rsidP="00174D5B">
                            <w:pPr>
                              <w:spacing w:line="240" w:lineRule="auto"/>
                              <w:jc w:val="center"/>
                              <w:rPr>
                                <w:rFonts w:cs="Times New Roman"/>
                                <w:szCs w:val="24"/>
                              </w:rPr>
                            </w:pPr>
                            <w:r>
                              <w:rPr>
                                <w:rFonts w:cs="Times New Roman"/>
                                <w:szCs w:val="24"/>
                              </w:rPr>
                              <w:t>0.85</w:t>
                            </w:r>
                          </w:p>
                        </w:tc>
                      </w:tr>
                      <w:tr w:rsidR="00BD08F7" w:rsidRPr="002E4C52" w14:paraId="2721B932" w14:textId="77777777" w:rsidTr="00270394">
                        <w:tc>
                          <w:tcPr>
                            <w:tcW w:w="729" w:type="pct"/>
                          </w:tcPr>
                          <w:p w14:paraId="50E2ED1C" w14:textId="77777777" w:rsidR="00BD08F7" w:rsidRPr="002E4C52" w:rsidRDefault="00BD08F7" w:rsidP="00174D5B">
                            <w:pPr>
                              <w:spacing w:line="240" w:lineRule="auto"/>
                              <w:rPr>
                                <w:rFonts w:cs="Times New Roman"/>
                                <w:szCs w:val="24"/>
                              </w:rPr>
                            </w:pPr>
                          </w:p>
                        </w:tc>
                        <w:tc>
                          <w:tcPr>
                            <w:tcW w:w="758" w:type="pct"/>
                          </w:tcPr>
                          <w:p w14:paraId="2CAF1E58" w14:textId="0AA39C2A" w:rsidR="00BD08F7" w:rsidRPr="002E4C52" w:rsidRDefault="00BD08F7" w:rsidP="00174D5B">
                            <w:pPr>
                              <w:spacing w:line="240" w:lineRule="auto"/>
                              <w:rPr>
                                <w:rFonts w:cs="Times New Roman"/>
                                <w:szCs w:val="24"/>
                              </w:rPr>
                            </w:pPr>
                            <w:r w:rsidRPr="002E4C52">
                              <w:rPr>
                                <w:rFonts w:cs="Times New Roman"/>
                                <w:szCs w:val="24"/>
                              </w:rPr>
                              <w:t>Low Uncertainty</w:t>
                            </w:r>
                            <w:r>
                              <w:rPr>
                                <w:rFonts w:cs="Times New Roman"/>
                                <w:szCs w:val="24"/>
                              </w:rPr>
                              <w:t xml:space="preserve"> (</w:t>
                            </w:r>
                            <w:r w:rsidRPr="00174D5B">
                              <w:rPr>
                                <w:rFonts w:cs="Times New Roman"/>
                                <w:i/>
                                <w:szCs w:val="24"/>
                              </w:rPr>
                              <w:t>n</w:t>
                            </w:r>
                            <w:r>
                              <w:rPr>
                                <w:rFonts w:cs="Times New Roman"/>
                                <w:szCs w:val="24"/>
                              </w:rPr>
                              <w:t xml:space="preserve"> = 28)</w:t>
                            </w:r>
                          </w:p>
                        </w:tc>
                        <w:tc>
                          <w:tcPr>
                            <w:tcW w:w="298" w:type="pct"/>
                          </w:tcPr>
                          <w:p w14:paraId="552BE145" w14:textId="77777777" w:rsidR="00BD08F7" w:rsidRPr="002E4C52" w:rsidRDefault="00BD08F7" w:rsidP="00174D5B">
                            <w:pPr>
                              <w:spacing w:line="240" w:lineRule="auto"/>
                              <w:jc w:val="center"/>
                              <w:rPr>
                                <w:rFonts w:cs="Times New Roman"/>
                                <w:szCs w:val="24"/>
                              </w:rPr>
                            </w:pPr>
                            <w:r>
                              <w:rPr>
                                <w:rFonts w:cs="Times New Roman"/>
                                <w:szCs w:val="24"/>
                              </w:rPr>
                              <w:t>3.11</w:t>
                            </w:r>
                          </w:p>
                        </w:tc>
                        <w:tc>
                          <w:tcPr>
                            <w:tcW w:w="299" w:type="pct"/>
                          </w:tcPr>
                          <w:p w14:paraId="0F6E02F7" w14:textId="77777777" w:rsidR="00BD08F7" w:rsidRPr="002E4C52" w:rsidRDefault="00BD08F7" w:rsidP="00174D5B">
                            <w:pPr>
                              <w:spacing w:line="240" w:lineRule="auto"/>
                              <w:jc w:val="center"/>
                              <w:rPr>
                                <w:rFonts w:cs="Times New Roman"/>
                                <w:szCs w:val="24"/>
                              </w:rPr>
                            </w:pPr>
                            <w:r>
                              <w:rPr>
                                <w:rFonts w:cs="Times New Roman"/>
                                <w:szCs w:val="24"/>
                              </w:rPr>
                              <w:t>1.00</w:t>
                            </w:r>
                          </w:p>
                        </w:tc>
                        <w:tc>
                          <w:tcPr>
                            <w:tcW w:w="90" w:type="pct"/>
                          </w:tcPr>
                          <w:p w14:paraId="0A746A9E" w14:textId="77777777" w:rsidR="00BD08F7" w:rsidRPr="002E4C52" w:rsidRDefault="00BD08F7" w:rsidP="00174D5B">
                            <w:pPr>
                              <w:spacing w:line="240" w:lineRule="auto"/>
                              <w:jc w:val="center"/>
                              <w:rPr>
                                <w:rFonts w:cs="Times New Roman"/>
                                <w:szCs w:val="24"/>
                              </w:rPr>
                            </w:pPr>
                          </w:p>
                        </w:tc>
                        <w:tc>
                          <w:tcPr>
                            <w:tcW w:w="297" w:type="pct"/>
                          </w:tcPr>
                          <w:p w14:paraId="2F2ADB4F" w14:textId="77777777" w:rsidR="00BD08F7" w:rsidRPr="002E4C52" w:rsidRDefault="00BD08F7" w:rsidP="00174D5B">
                            <w:pPr>
                              <w:spacing w:line="240" w:lineRule="auto"/>
                              <w:jc w:val="center"/>
                              <w:rPr>
                                <w:rFonts w:cs="Times New Roman"/>
                                <w:szCs w:val="24"/>
                              </w:rPr>
                            </w:pPr>
                            <w:r>
                              <w:rPr>
                                <w:rFonts w:cs="Times New Roman"/>
                                <w:szCs w:val="24"/>
                              </w:rPr>
                              <w:t>1.69</w:t>
                            </w:r>
                          </w:p>
                        </w:tc>
                        <w:tc>
                          <w:tcPr>
                            <w:tcW w:w="318" w:type="pct"/>
                          </w:tcPr>
                          <w:p w14:paraId="1A2C2A1D" w14:textId="77777777" w:rsidR="00BD08F7" w:rsidRPr="002E4C52" w:rsidRDefault="00BD08F7" w:rsidP="00174D5B">
                            <w:pPr>
                              <w:spacing w:line="240" w:lineRule="auto"/>
                              <w:jc w:val="center"/>
                              <w:rPr>
                                <w:rFonts w:cs="Times New Roman"/>
                                <w:szCs w:val="24"/>
                              </w:rPr>
                            </w:pPr>
                            <w:r>
                              <w:rPr>
                                <w:rFonts w:cs="Times New Roman"/>
                                <w:szCs w:val="24"/>
                              </w:rPr>
                              <w:t>0.95</w:t>
                            </w:r>
                          </w:p>
                        </w:tc>
                        <w:tc>
                          <w:tcPr>
                            <w:tcW w:w="91" w:type="pct"/>
                          </w:tcPr>
                          <w:p w14:paraId="2B5847CB" w14:textId="77777777" w:rsidR="00BD08F7" w:rsidRPr="002E4C52" w:rsidRDefault="00BD08F7" w:rsidP="00174D5B">
                            <w:pPr>
                              <w:spacing w:line="240" w:lineRule="auto"/>
                              <w:jc w:val="center"/>
                              <w:rPr>
                                <w:rFonts w:cs="Times New Roman"/>
                                <w:szCs w:val="24"/>
                              </w:rPr>
                            </w:pPr>
                          </w:p>
                        </w:tc>
                        <w:tc>
                          <w:tcPr>
                            <w:tcW w:w="419" w:type="pct"/>
                          </w:tcPr>
                          <w:p w14:paraId="74C7057E" w14:textId="77777777" w:rsidR="00BD08F7" w:rsidRPr="002E4C52" w:rsidRDefault="00BD08F7" w:rsidP="00174D5B">
                            <w:pPr>
                              <w:spacing w:line="240" w:lineRule="auto"/>
                              <w:jc w:val="center"/>
                              <w:rPr>
                                <w:rFonts w:cs="Times New Roman"/>
                                <w:szCs w:val="24"/>
                              </w:rPr>
                            </w:pPr>
                            <w:r>
                              <w:rPr>
                                <w:rFonts w:cs="Times New Roman"/>
                                <w:szCs w:val="24"/>
                              </w:rPr>
                              <w:t>4.02</w:t>
                            </w:r>
                          </w:p>
                        </w:tc>
                        <w:tc>
                          <w:tcPr>
                            <w:tcW w:w="418" w:type="pct"/>
                          </w:tcPr>
                          <w:p w14:paraId="122AAF4F" w14:textId="77777777" w:rsidR="00BD08F7" w:rsidRPr="002E4C52" w:rsidRDefault="00BD08F7" w:rsidP="00174D5B">
                            <w:pPr>
                              <w:spacing w:line="240" w:lineRule="auto"/>
                              <w:jc w:val="center"/>
                              <w:rPr>
                                <w:rFonts w:cs="Times New Roman"/>
                                <w:szCs w:val="24"/>
                              </w:rPr>
                            </w:pPr>
                            <w:r>
                              <w:rPr>
                                <w:rFonts w:cs="Times New Roman"/>
                                <w:szCs w:val="24"/>
                              </w:rPr>
                              <w:t>1.17</w:t>
                            </w:r>
                          </w:p>
                        </w:tc>
                        <w:tc>
                          <w:tcPr>
                            <w:tcW w:w="91" w:type="pct"/>
                          </w:tcPr>
                          <w:p w14:paraId="0A9418FC" w14:textId="77777777" w:rsidR="00BD08F7" w:rsidRPr="002E4C52" w:rsidRDefault="00BD08F7" w:rsidP="00174D5B">
                            <w:pPr>
                              <w:spacing w:line="240" w:lineRule="auto"/>
                              <w:jc w:val="center"/>
                              <w:rPr>
                                <w:rFonts w:cs="Times New Roman"/>
                                <w:szCs w:val="24"/>
                              </w:rPr>
                            </w:pPr>
                          </w:p>
                        </w:tc>
                        <w:tc>
                          <w:tcPr>
                            <w:tcW w:w="364" w:type="pct"/>
                          </w:tcPr>
                          <w:p w14:paraId="6E8F2042" w14:textId="77777777" w:rsidR="00BD08F7" w:rsidRPr="002E4C52" w:rsidRDefault="00BD08F7" w:rsidP="00174D5B">
                            <w:pPr>
                              <w:spacing w:line="240" w:lineRule="auto"/>
                              <w:jc w:val="center"/>
                              <w:rPr>
                                <w:rFonts w:cs="Times New Roman"/>
                                <w:szCs w:val="24"/>
                              </w:rPr>
                            </w:pPr>
                            <w:r>
                              <w:rPr>
                                <w:rFonts w:cs="Times New Roman"/>
                                <w:szCs w:val="24"/>
                              </w:rPr>
                              <w:t>2.71</w:t>
                            </w:r>
                          </w:p>
                        </w:tc>
                        <w:tc>
                          <w:tcPr>
                            <w:tcW w:w="246" w:type="pct"/>
                          </w:tcPr>
                          <w:p w14:paraId="03D58455" w14:textId="77777777" w:rsidR="00BD08F7" w:rsidRPr="002E4C52" w:rsidRDefault="00BD08F7" w:rsidP="00174D5B">
                            <w:pPr>
                              <w:spacing w:line="240" w:lineRule="auto"/>
                              <w:jc w:val="center"/>
                              <w:rPr>
                                <w:rFonts w:cs="Times New Roman"/>
                                <w:szCs w:val="24"/>
                              </w:rPr>
                            </w:pPr>
                            <w:r>
                              <w:rPr>
                                <w:rFonts w:cs="Times New Roman"/>
                                <w:szCs w:val="24"/>
                              </w:rPr>
                              <w:t>0.83</w:t>
                            </w:r>
                          </w:p>
                        </w:tc>
                        <w:tc>
                          <w:tcPr>
                            <w:tcW w:w="91" w:type="pct"/>
                          </w:tcPr>
                          <w:p w14:paraId="31426A33" w14:textId="77777777" w:rsidR="00BD08F7" w:rsidRDefault="00BD08F7" w:rsidP="00174D5B">
                            <w:pPr>
                              <w:spacing w:line="240" w:lineRule="auto"/>
                              <w:jc w:val="center"/>
                              <w:rPr>
                                <w:rFonts w:cs="Times New Roman"/>
                                <w:szCs w:val="24"/>
                              </w:rPr>
                            </w:pPr>
                          </w:p>
                        </w:tc>
                        <w:tc>
                          <w:tcPr>
                            <w:tcW w:w="246" w:type="pct"/>
                          </w:tcPr>
                          <w:p w14:paraId="5BF0FEA4" w14:textId="77777777" w:rsidR="00BD08F7" w:rsidRDefault="00BD08F7" w:rsidP="00174D5B">
                            <w:pPr>
                              <w:spacing w:line="240" w:lineRule="auto"/>
                              <w:jc w:val="center"/>
                              <w:rPr>
                                <w:rFonts w:cs="Times New Roman"/>
                                <w:szCs w:val="24"/>
                              </w:rPr>
                            </w:pPr>
                            <w:r>
                              <w:rPr>
                                <w:rFonts w:cs="Times New Roman"/>
                                <w:szCs w:val="24"/>
                              </w:rPr>
                              <w:t>2.57</w:t>
                            </w:r>
                          </w:p>
                        </w:tc>
                        <w:tc>
                          <w:tcPr>
                            <w:tcW w:w="245" w:type="pct"/>
                          </w:tcPr>
                          <w:p w14:paraId="4765CACB" w14:textId="77777777" w:rsidR="00BD08F7" w:rsidRDefault="00BD08F7" w:rsidP="00174D5B">
                            <w:pPr>
                              <w:spacing w:line="240" w:lineRule="auto"/>
                              <w:jc w:val="center"/>
                              <w:rPr>
                                <w:rFonts w:cs="Times New Roman"/>
                                <w:szCs w:val="24"/>
                              </w:rPr>
                            </w:pPr>
                            <w:r>
                              <w:rPr>
                                <w:rFonts w:cs="Times New Roman"/>
                                <w:szCs w:val="24"/>
                              </w:rPr>
                              <w:t>1.15</w:t>
                            </w:r>
                          </w:p>
                        </w:tc>
                      </w:tr>
                      <w:tr w:rsidR="00BD08F7" w:rsidRPr="002E4C52" w14:paraId="3C71170B" w14:textId="77777777" w:rsidTr="00270394">
                        <w:tc>
                          <w:tcPr>
                            <w:tcW w:w="729" w:type="pct"/>
                          </w:tcPr>
                          <w:p w14:paraId="53CA78C6" w14:textId="77777777" w:rsidR="00BD08F7" w:rsidRPr="002E4C52" w:rsidRDefault="00BD08F7" w:rsidP="00174D5B">
                            <w:pPr>
                              <w:spacing w:line="240" w:lineRule="auto"/>
                              <w:rPr>
                                <w:rFonts w:cs="Times New Roman"/>
                                <w:szCs w:val="24"/>
                              </w:rPr>
                            </w:pPr>
                            <w:r>
                              <w:rPr>
                                <w:rFonts w:cs="Times New Roman"/>
                                <w:szCs w:val="24"/>
                              </w:rPr>
                              <w:t>Anger</w:t>
                            </w:r>
                          </w:p>
                        </w:tc>
                        <w:tc>
                          <w:tcPr>
                            <w:tcW w:w="758" w:type="pct"/>
                          </w:tcPr>
                          <w:p w14:paraId="198813F5" w14:textId="188F6780" w:rsidR="00BD08F7" w:rsidRPr="002E4C52" w:rsidRDefault="00BD08F7" w:rsidP="00174D5B">
                            <w:pPr>
                              <w:spacing w:line="240" w:lineRule="auto"/>
                              <w:rPr>
                                <w:rFonts w:cs="Times New Roman"/>
                                <w:szCs w:val="24"/>
                              </w:rPr>
                            </w:pPr>
                            <w:r w:rsidRPr="002E4C52">
                              <w:rPr>
                                <w:rFonts w:cs="Times New Roman"/>
                                <w:szCs w:val="24"/>
                              </w:rPr>
                              <w:t>High Uncertainty</w:t>
                            </w:r>
                            <w:r>
                              <w:rPr>
                                <w:rFonts w:cs="Times New Roman"/>
                                <w:szCs w:val="24"/>
                              </w:rPr>
                              <w:t xml:space="preserve"> (n = 27)</w:t>
                            </w:r>
                          </w:p>
                        </w:tc>
                        <w:tc>
                          <w:tcPr>
                            <w:tcW w:w="298" w:type="pct"/>
                          </w:tcPr>
                          <w:p w14:paraId="1472512F" w14:textId="77777777" w:rsidR="00BD08F7" w:rsidRPr="002E4C52" w:rsidRDefault="00BD08F7" w:rsidP="00174D5B">
                            <w:pPr>
                              <w:spacing w:line="240" w:lineRule="auto"/>
                              <w:jc w:val="center"/>
                              <w:rPr>
                                <w:rFonts w:cs="Times New Roman"/>
                                <w:szCs w:val="24"/>
                              </w:rPr>
                            </w:pPr>
                            <w:r>
                              <w:rPr>
                                <w:rFonts w:cs="Times New Roman"/>
                                <w:szCs w:val="24"/>
                              </w:rPr>
                              <w:t>2.14</w:t>
                            </w:r>
                          </w:p>
                        </w:tc>
                        <w:tc>
                          <w:tcPr>
                            <w:tcW w:w="299" w:type="pct"/>
                          </w:tcPr>
                          <w:p w14:paraId="00A12DE0" w14:textId="77777777" w:rsidR="00BD08F7" w:rsidRPr="002E4C52" w:rsidRDefault="00BD08F7" w:rsidP="00174D5B">
                            <w:pPr>
                              <w:spacing w:line="240" w:lineRule="auto"/>
                              <w:jc w:val="center"/>
                              <w:rPr>
                                <w:rFonts w:cs="Times New Roman"/>
                                <w:szCs w:val="24"/>
                              </w:rPr>
                            </w:pPr>
                            <w:r>
                              <w:rPr>
                                <w:rFonts w:cs="Times New Roman"/>
                                <w:szCs w:val="24"/>
                              </w:rPr>
                              <w:t>1.04</w:t>
                            </w:r>
                          </w:p>
                        </w:tc>
                        <w:tc>
                          <w:tcPr>
                            <w:tcW w:w="90" w:type="pct"/>
                          </w:tcPr>
                          <w:p w14:paraId="4269ADE3" w14:textId="77777777" w:rsidR="00BD08F7" w:rsidRPr="002E4C52" w:rsidRDefault="00BD08F7" w:rsidP="00174D5B">
                            <w:pPr>
                              <w:spacing w:line="240" w:lineRule="auto"/>
                              <w:jc w:val="center"/>
                              <w:rPr>
                                <w:rFonts w:cs="Times New Roman"/>
                                <w:szCs w:val="24"/>
                              </w:rPr>
                            </w:pPr>
                          </w:p>
                        </w:tc>
                        <w:tc>
                          <w:tcPr>
                            <w:tcW w:w="297" w:type="pct"/>
                          </w:tcPr>
                          <w:p w14:paraId="6B40AA31" w14:textId="77777777" w:rsidR="00BD08F7" w:rsidRPr="002E4C52" w:rsidRDefault="00BD08F7" w:rsidP="00174D5B">
                            <w:pPr>
                              <w:spacing w:line="240" w:lineRule="auto"/>
                              <w:jc w:val="center"/>
                              <w:rPr>
                                <w:rFonts w:cs="Times New Roman"/>
                                <w:szCs w:val="24"/>
                              </w:rPr>
                            </w:pPr>
                            <w:r>
                              <w:rPr>
                                <w:rFonts w:cs="Times New Roman"/>
                                <w:szCs w:val="24"/>
                              </w:rPr>
                              <w:t>2.63</w:t>
                            </w:r>
                          </w:p>
                        </w:tc>
                        <w:tc>
                          <w:tcPr>
                            <w:tcW w:w="318" w:type="pct"/>
                          </w:tcPr>
                          <w:p w14:paraId="2ACDFF1B" w14:textId="77777777" w:rsidR="00BD08F7" w:rsidRPr="002E4C52" w:rsidRDefault="00BD08F7" w:rsidP="00174D5B">
                            <w:pPr>
                              <w:spacing w:line="240" w:lineRule="auto"/>
                              <w:jc w:val="center"/>
                              <w:rPr>
                                <w:rFonts w:cs="Times New Roman"/>
                                <w:szCs w:val="24"/>
                              </w:rPr>
                            </w:pPr>
                            <w:r>
                              <w:rPr>
                                <w:rFonts w:cs="Times New Roman"/>
                                <w:szCs w:val="24"/>
                              </w:rPr>
                              <w:t>1.15</w:t>
                            </w:r>
                          </w:p>
                        </w:tc>
                        <w:tc>
                          <w:tcPr>
                            <w:tcW w:w="91" w:type="pct"/>
                          </w:tcPr>
                          <w:p w14:paraId="3BC07877" w14:textId="77777777" w:rsidR="00BD08F7" w:rsidRPr="002E4C52" w:rsidRDefault="00BD08F7" w:rsidP="00174D5B">
                            <w:pPr>
                              <w:spacing w:line="240" w:lineRule="auto"/>
                              <w:jc w:val="center"/>
                              <w:rPr>
                                <w:rFonts w:cs="Times New Roman"/>
                                <w:szCs w:val="24"/>
                              </w:rPr>
                            </w:pPr>
                          </w:p>
                        </w:tc>
                        <w:tc>
                          <w:tcPr>
                            <w:tcW w:w="419" w:type="pct"/>
                          </w:tcPr>
                          <w:p w14:paraId="61DA35E9" w14:textId="77777777" w:rsidR="00BD08F7" w:rsidRPr="002E4C52" w:rsidRDefault="00BD08F7" w:rsidP="00174D5B">
                            <w:pPr>
                              <w:spacing w:line="240" w:lineRule="auto"/>
                              <w:jc w:val="center"/>
                              <w:rPr>
                                <w:rFonts w:cs="Times New Roman"/>
                                <w:szCs w:val="24"/>
                              </w:rPr>
                            </w:pPr>
                            <w:r>
                              <w:rPr>
                                <w:rFonts w:cs="Times New Roman"/>
                                <w:szCs w:val="24"/>
                              </w:rPr>
                              <w:t>3.09</w:t>
                            </w:r>
                          </w:p>
                        </w:tc>
                        <w:tc>
                          <w:tcPr>
                            <w:tcW w:w="418" w:type="pct"/>
                          </w:tcPr>
                          <w:p w14:paraId="0B530CD4" w14:textId="77777777" w:rsidR="00BD08F7" w:rsidRPr="002E4C52" w:rsidRDefault="00BD08F7" w:rsidP="00174D5B">
                            <w:pPr>
                              <w:spacing w:line="240" w:lineRule="auto"/>
                              <w:jc w:val="center"/>
                              <w:rPr>
                                <w:rFonts w:cs="Times New Roman"/>
                                <w:szCs w:val="24"/>
                              </w:rPr>
                            </w:pPr>
                            <w:r>
                              <w:rPr>
                                <w:rFonts w:cs="Times New Roman"/>
                                <w:szCs w:val="24"/>
                              </w:rPr>
                              <w:t>1.42</w:t>
                            </w:r>
                          </w:p>
                        </w:tc>
                        <w:tc>
                          <w:tcPr>
                            <w:tcW w:w="91" w:type="pct"/>
                          </w:tcPr>
                          <w:p w14:paraId="0C1FEB0C" w14:textId="77777777" w:rsidR="00BD08F7" w:rsidRPr="002E4C52" w:rsidRDefault="00BD08F7" w:rsidP="00174D5B">
                            <w:pPr>
                              <w:spacing w:line="240" w:lineRule="auto"/>
                              <w:jc w:val="center"/>
                              <w:rPr>
                                <w:rFonts w:cs="Times New Roman"/>
                                <w:szCs w:val="24"/>
                              </w:rPr>
                            </w:pPr>
                          </w:p>
                        </w:tc>
                        <w:tc>
                          <w:tcPr>
                            <w:tcW w:w="364" w:type="pct"/>
                          </w:tcPr>
                          <w:p w14:paraId="3F88F085" w14:textId="77777777" w:rsidR="00BD08F7" w:rsidRPr="002E4C52" w:rsidRDefault="00BD08F7" w:rsidP="00174D5B">
                            <w:pPr>
                              <w:spacing w:line="240" w:lineRule="auto"/>
                              <w:jc w:val="center"/>
                              <w:rPr>
                                <w:rFonts w:cs="Times New Roman"/>
                                <w:szCs w:val="24"/>
                              </w:rPr>
                            </w:pPr>
                            <w:r>
                              <w:rPr>
                                <w:rFonts w:cs="Times New Roman"/>
                                <w:szCs w:val="24"/>
                              </w:rPr>
                              <w:t>2.60</w:t>
                            </w:r>
                          </w:p>
                        </w:tc>
                        <w:tc>
                          <w:tcPr>
                            <w:tcW w:w="246" w:type="pct"/>
                          </w:tcPr>
                          <w:p w14:paraId="037FEAE6" w14:textId="77777777" w:rsidR="00BD08F7" w:rsidRPr="002E4C52" w:rsidRDefault="00BD08F7" w:rsidP="00174D5B">
                            <w:pPr>
                              <w:spacing w:line="240" w:lineRule="auto"/>
                              <w:jc w:val="center"/>
                              <w:rPr>
                                <w:rFonts w:cs="Times New Roman"/>
                                <w:szCs w:val="24"/>
                              </w:rPr>
                            </w:pPr>
                            <w:r>
                              <w:rPr>
                                <w:rFonts w:cs="Times New Roman"/>
                                <w:szCs w:val="24"/>
                              </w:rPr>
                              <w:t>0.73</w:t>
                            </w:r>
                          </w:p>
                        </w:tc>
                        <w:tc>
                          <w:tcPr>
                            <w:tcW w:w="91" w:type="pct"/>
                          </w:tcPr>
                          <w:p w14:paraId="5D631F18" w14:textId="77777777" w:rsidR="00BD08F7" w:rsidRDefault="00BD08F7" w:rsidP="00174D5B">
                            <w:pPr>
                              <w:spacing w:line="240" w:lineRule="auto"/>
                              <w:jc w:val="center"/>
                              <w:rPr>
                                <w:rFonts w:cs="Times New Roman"/>
                                <w:szCs w:val="24"/>
                              </w:rPr>
                            </w:pPr>
                          </w:p>
                        </w:tc>
                        <w:tc>
                          <w:tcPr>
                            <w:tcW w:w="246" w:type="pct"/>
                          </w:tcPr>
                          <w:p w14:paraId="3EACB5A2" w14:textId="77777777" w:rsidR="00BD08F7" w:rsidRDefault="00BD08F7" w:rsidP="00174D5B">
                            <w:pPr>
                              <w:spacing w:line="240" w:lineRule="auto"/>
                              <w:jc w:val="center"/>
                              <w:rPr>
                                <w:rFonts w:cs="Times New Roman"/>
                                <w:szCs w:val="24"/>
                              </w:rPr>
                            </w:pPr>
                            <w:r>
                              <w:rPr>
                                <w:rFonts w:cs="Times New Roman"/>
                                <w:szCs w:val="24"/>
                              </w:rPr>
                              <w:t>2.73</w:t>
                            </w:r>
                          </w:p>
                        </w:tc>
                        <w:tc>
                          <w:tcPr>
                            <w:tcW w:w="245" w:type="pct"/>
                          </w:tcPr>
                          <w:p w14:paraId="02C0E07F" w14:textId="77777777" w:rsidR="00BD08F7" w:rsidRDefault="00BD08F7" w:rsidP="00174D5B">
                            <w:pPr>
                              <w:spacing w:line="240" w:lineRule="auto"/>
                              <w:jc w:val="center"/>
                              <w:rPr>
                                <w:rFonts w:cs="Times New Roman"/>
                                <w:szCs w:val="24"/>
                              </w:rPr>
                            </w:pPr>
                            <w:r>
                              <w:rPr>
                                <w:rFonts w:cs="Times New Roman"/>
                                <w:szCs w:val="24"/>
                              </w:rPr>
                              <w:t>0.89</w:t>
                            </w:r>
                          </w:p>
                        </w:tc>
                      </w:tr>
                      <w:tr w:rsidR="00BD08F7" w:rsidRPr="002E4C52" w14:paraId="2B2CF31B" w14:textId="77777777" w:rsidTr="00270394">
                        <w:tc>
                          <w:tcPr>
                            <w:tcW w:w="729" w:type="pct"/>
                          </w:tcPr>
                          <w:p w14:paraId="598DCF99" w14:textId="77777777" w:rsidR="00BD08F7" w:rsidRPr="002E4C52" w:rsidRDefault="00BD08F7" w:rsidP="00174D5B">
                            <w:pPr>
                              <w:spacing w:line="240" w:lineRule="auto"/>
                              <w:rPr>
                                <w:rFonts w:cs="Times New Roman"/>
                                <w:szCs w:val="24"/>
                              </w:rPr>
                            </w:pPr>
                          </w:p>
                        </w:tc>
                        <w:tc>
                          <w:tcPr>
                            <w:tcW w:w="758" w:type="pct"/>
                          </w:tcPr>
                          <w:p w14:paraId="3061FFD1" w14:textId="4DDA43A5" w:rsidR="00BD08F7" w:rsidRPr="002E4C52" w:rsidRDefault="00BD08F7" w:rsidP="00174D5B">
                            <w:pPr>
                              <w:spacing w:line="240" w:lineRule="auto"/>
                              <w:rPr>
                                <w:rFonts w:cs="Times New Roman"/>
                                <w:szCs w:val="24"/>
                              </w:rPr>
                            </w:pPr>
                            <w:r w:rsidRPr="002E4C52">
                              <w:rPr>
                                <w:rFonts w:cs="Times New Roman"/>
                                <w:szCs w:val="24"/>
                              </w:rPr>
                              <w:t>Low Uncertainty</w:t>
                            </w:r>
                            <w:r>
                              <w:rPr>
                                <w:rFonts w:cs="Times New Roman"/>
                                <w:szCs w:val="24"/>
                              </w:rPr>
                              <w:t xml:space="preserve"> (</w:t>
                            </w:r>
                            <w:r w:rsidRPr="00174D5B">
                              <w:rPr>
                                <w:rFonts w:cs="Times New Roman"/>
                                <w:i/>
                                <w:szCs w:val="24"/>
                              </w:rPr>
                              <w:t>n</w:t>
                            </w:r>
                            <w:r>
                              <w:rPr>
                                <w:rFonts w:cs="Times New Roman"/>
                                <w:szCs w:val="24"/>
                              </w:rPr>
                              <w:t xml:space="preserve"> = 27)</w:t>
                            </w:r>
                          </w:p>
                        </w:tc>
                        <w:tc>
                          <w:tcPr>
                            <w:tcW w:w="298" w:type="pct"/>
                          </w:tcPr>
                          <w:p w14:paraId="3A9FC998" w14:textId="77777777" w:rsidR="00BD08F7" w:rsidRPr="002E4C52" w:rsidRDefault="00BD08F7" w:rsidP="00174D5B">
                            <w:pPr>
                              <w:spacing w:line="240" w:lineRule="auto"/>
                              <w:jc w:val="center"/>
                              <w:rPr>
                                <w:rFonts w:cs="Times New Roman"/>
                                <w:szCs w:val="24"/>
                              </w:rPr>
                            </w:pPr>
                            <w:r>
                              <w:rPr>
                                <w:rFonts w:cs="Times New Roman"/>
                                <w:szCs w:val="24"/>
                              </w:rPr>
                              <w:t>2.41</w:t>
                            </w:r>
                          </w:p>
                        </w:tc>
                        <w:tc>
                          <w:tcPr>
                            <w:tcW w:w="299" w:type="pct"/>
                          </w:tcPr>
                          <w:p w14:paraId="1F05AFCD" w14:textId="77777777" w:rsidR="00BD08F7" w:rsidRPr="002E4C52" w:rsidRDefault="00BD08F7" w:rsidP="00174D5B">
                            <w:pPr>
                              <w:spacing w:line="240" w:lineRule="auto"/>
                              <w:jc w:val="center"/>
                              <w:rPr>
                                <w:rFonts w:cs="Times New Roman"/>
                                <w:szCs w:val="24"/>
                              </w:rPr>
                            </w:pPr>
                            <w:r>
                              <w:rPr>
                                <w:rFonts w:cs="Times New Roman"/>
                                <w:szCs w:val="24"/>
                              </w:rPr>
                              <w:t>0.92</w:t>
                            </w:r>
                          </w:p>
                        </w:tc>
                        <w:tc>
                          <w:tcPr>
                            <w:tcW w:w="90" w:type="pct"/>
                          </w:tcPr>
                          <w:p w14:paraId="38360E4F" w14:textId="77777777" w:rsidR="00BD08F7" w:rsidRPr="002E4C52" w:rsidRDefault="00BD08F7" w:rsidP="00174D5B">
                            <w:pPr>
                              <w:spacing w:line="240" w:lineRule="auto"/>
                              <w:jc w:val="center"/>
                              <w:rPr>
                                <w:rFonts w:cs="Times New Roman"/>
                                <w:szCs w:val="24"/>
                              </w:rPr>
                            </w:pPr>
                          </w:p>
                        </w:tc>
                        <w:tc>
                          <w:tcPr>
                            <w:tcW w:w="297" w:type="pct"/>
                          </w:tcPr>
                          <w:p w14:paraId="0CCFC771" w14:textId="77777777" w:rsidR="00BD08F7" w:rsidRPr="002E4C52" w:rsidRDefault="00BD08F7" w:rsidP="00174D5B">
                            <w:pPr>
                              <w:spacing w:line="240" w:lineRule="auto"/>
                              <w:jc w:val="center"/>
                              <w:rPr>
                                <w:rFonts w:cs="Times New Roman"/>
                                <w:szCs w:val="24"/>
                              </w:rPr>
                            </w:pPr>
                            <w:r>
                              <w:rPr>
                                <w:rFonts w:cs="Times New Roman"/>
                                <w:szCs w:val="24"/>
                              </w:rPr>
                              <w:t>2.48</w:t>
                            </w:r>
                          </w:p>
                        </w:tc>
                        <w:tc>
                          <w:tcPr>
                            <w:tcW w:w="318" w:type="pct"/>
                          </w:tcPr>
                          <w:p w14:paraId="1A22EC41" w14:textId="77777777" w:rsidR="00BD08F7" w:rsidRPr="002E4C52" w:rsidRDefault="00BD08F7" w:rsidP="00174D5B">
                            <w:pPr>
                              <w:spacing w:line="240" w:lineRule="auto"/>
                              <w:jc w:val="center"/>
                              <w:rPr>
                                <w:rFonts w:cs="Times New Roman"/>
                                <w:szCs w:val="24"/>
                              </w:rPr>
                            </w:pPr>
                            <w:r>
                              <w:rPr>
                                <w:rFonts w:cs="Times New Roman"/>
                                <w:szCs w:val="24"/>
                              </w:rPr>
                              <w:t>0.99</w:t>
                            </w:r>
                          </w:p>
                        </w:tc>
                        <w:tc>
                          <w:tcPr>
                            <w:tcW w:w="91" w:type="pct"/>
                          </w:tcPr>
                          <w:p w14:paraId="48CE47EA" w14:textId="77777777" w:rsidR="00BD08F7" w:rsidRPr="002E4C52" w:rsidRDefault="00BD08F7" w:rsidP="00174D5B">
                            <w:pPr>
                              <w:spacing w:line="240" w:lineRule="auto"/>
                              <w:jc w:val="center"/>
                              <w:rPr>
                                <w:rFonts w:cs="Times New Roman"/>
                                <w:szCs w:val="24"/>
                              </w:rPr>
                            </w:pPr>
                          </w:p>
                        </w:tc>
                        <w:tc>
                          <w:tcPr>
                            <w:tcW w:w="419" w:type="pct"/>
                          </w:tcPr>
                          <w:p w14:paraId="2CA9AEBB" w14:textId="77777777" w:rsidR="00BD08F7" w:rsidRPr="002E4C52" w:rsidRDefault="00BD08F7" w:rsidP="00174D5B">
                            <w:pPr>
                              <w:spacing w:line="240" w:lineRule="auto"/>
                              <w:jc w:val="center"/>
                              <w:rPr>
                                <w:rFonts w:cs="Times New Roman"/>
                                <w:szCs w:val="24"/>
                              </w:rPr>
                            </w:pPr>
                            <w:r>
                              <w:rPr>
                                <w:rFonts w:cs="Times New Roman"/>
                                <w:szCs w:val="24"/>
                              </w:rPr>
                              <w:t>3.39</w:t>
                            </w:r>
                          </w:p>
                        </w:tc>
                        <w:tc>
                          <w:tcPr>
                            <w:tcW w:w="418" w:type="pct"/>
                          </w:tcPr>
                          <w:p w14:paraId="04A103CB" w14:textId="77777777" w:rsidR="00BD08F7" w:rsidRPr="002E4C52" w:rsidRDefault="00BD08F7" w:rsidP="00174D5B">
                            <w:pPr>
                              <w:spacing w:line="240" w:lineRule="auto"/>
                              <w:jc w:val="center"/>
                              <w:rPr>
                                <w:rFonts w:cs="Times New Roman"/>
                                <w:szCs w:val="24"/>
                              </w:rPr>
                            </w:pPr>
                            <w:r>
                              <w:rPr>
                                <w:rFonts w:cs="Times New Roman"/>
                                <w:szCs w:val="24"/>
                              </w:rPr>
                              <w:t>1.31</w:t>
                            </w:r>
                          </w:p>
                        </w:tc>
                        <w:tc>
                          <w:tcPr>
                            <w:tcW w:w="91" w:type="pct"/>
                          </w:tcPr>
                          <w:p w14:paraId="301B3DA4" w14:textId="77777777" w:rsidR="00BD08F7" w:rsidRPr="002E4C52" w:rsidRDefault="00BD08F7" w:rsidP="00174D5B">
                            <w:pPr>
                              <w:spacing w:line="240" w:lineRule="auto"/>
                              <w:jc w:val="center"/>
                              <w:rPr>
                                <w:rFonts w:cs="Times New Roman"/>
                                <w:szCs w:val="24"/>
                              </w:rPr>
                            </w:pPr>
                          </w:p>
                        </w:tc>
                        <w:tc>
                          <w:tcPr>
                            <w:tcW w:w="364" w:type="pct"/>
                          </w:tcPr>
                          <w:p w14:paraId="20188D94" w14:textId="77777777" w:rsidR="00BD08F7" w:rsidRPr="002E4C52" w:rsidRDefault="00BD08F7" w:rsidP="00174D5B">
                            <w:pPr>
                              <w:spacing w:line="240" w:lineRule="auto"/>
                              <w:jc w:val="center"/>
                              <w:rPr>
                                <w:rFonts w:cs="Times New Roman"/>
                                <w:szCs w:val="24"/>
                              </w:rPr>
                            </w:pPr>
                            <w:r>
                              <w:rPr>
                                <w:rFonts w:cs="Times New Roman"/>
                                <w:szCs w:val="24"/>
                              </w:rPr>
                              <w:t>2.89</w:t>
                            </w:r>
                          </w:p>
                        </w:tc>
                        <w:tc>
                          <w:tcPr>
                            <w:tcW w:w="246" w:type="pct"/>
                          </w:tcPr>
                          <w:p w14:paraId="68FC27CD" w14:textId="77777777" w:rsidR="00BD08F7" w:rsidRPr="002E4C52" w:rsidRDefault="00BD08F7" w:rsidP="00174D5B">
                            <w:pPr>
                              <w:spacing w:line="240" w:lineRule="auto"/>
                              <w:jc w:val="center"/>
                              <w:rPr>
                                <w:rFonts w:cs="Times New Roman"/>
                                <w:szCs w:val="24"/>
                              </w:rPr>
                            </w:pPr>
                            <w:r>
                              <w:rPr>
                                <w:rFonts w:cs="Times New Roman"/>
                                <w:szCs w:val="24"/>
                              </w:rPr>
                              <w:t>0.69</w:t>
                            </w:r>
                          </w:p>
                        </w:tc>
                        <w:tc>
                          <w:tcPr>
                            <w:tcW w:w="91" w:type="pct"/>
                          </w:tcPr>
                          <w:p w14:paraId="2C8FD6CA" w14:textId="77777777" w:rsidR="00BD08F7" w:rsidRDefault="00BD08F7" w:rsidP="00174D5B">
                            <w:pPr>
                              <w:spacing w:line="240" w:lineRule="auto"/>
                              <w:jc w:val="center"/>
                              <w:rPr>
                                <w:rFonts w:cs="Times New Roman"/>
                                <w:szCs w:val="24"/>
                              </w:rPr>
                            </w:pPr>
                          </w:p>
                        </w:tc>
                        <w:tc>
                          <w:tcPr>
                            <w:tcW w:w="246" w:type="pct"/>
                          </w:tcPr>
                          <w:p w14:paraId="252FCBC4" w14:textId="77777777" w:rsidR="00BD08F7" w:rsidRDefault="00BD08F7" w:rsidP="00174D5B">
                            <w:pPr>
                              <w:spacing w:line="240" w:lineRule="auto"/>
                              <w:jc w:val="center"/>
                              <w:rPr>
                                <w:rFonts w:cs="Times New Roman"/>
                                <w:szCs w:val="24"/>
                              </w:rPr>
                            </w:pPr>
                            <w:r>
                              <w:rPr>
                                <w:rFonts w:cs="Times New Roman"/>
                                <w:szCs w:val="24"/>
                              </w:rPr>
                              <w:t>2.85</w:t>
                            </w:r>
                          </w:p>
                        </w:tc>
                        <w:tc>
                          <w:tcPr>
                            <w:tcW w:w="245" w:type="pct"/>
                          </w:tcPr>
                          <w:p w14:paraId="35A8E383" w14:textId="77777777" w:rsidR="00BD08F7" w:rsidRDefault="00BD08F7" w:rsidP="00174D5B">
                            <w:pPr>
                              <w:spacing w:line="240" w:lineRule="auto"/>
                              <w:jc w:val="center"/>
                              <w:rPr>
                                <w:rFonts w:cs="Times New Roman"/>
                                <w:szCs w:val="24"/>
                              </w:rPr>
                            </w:pPr>
                            <w:r>
                              <w:rPr>
                                <w:rFonts w:cs="Times New Roman"/>
                                <w:szCs w:val="24"/>
                              </w:rPr>
                              <w:t>0.82</w:t>
                            </w:r>
                          </w:p>
                        </w:tc>
                      </w:tr>
                      <w:tr w:rsidR="00BD08F7" w:rsidRPr="002E4C52" w14:paraId="5D7395A5" w14:textId="77777777" w:rsidTr="00270394">
                        <w:tc>
                          <w:tcPr>
                            <w:tcW w:w="729" w:type="pct"/>
                          </w:tcPr>
                          <w:p w14:paraId="76771677" w14:textId="77777777" w:rsidR="00BD08F7" w:rsidRPr="002E4C52" w:rsidRDefault="00BD08F7" w:rsidP="00174D5B">
                            <w:pPr>
                              <w:spacing w:line="240" w:lineRule="auto"/>
                              <w:rPr>
                                <w:rFonts w:cs="Times New Roman"/>
                                <w:szCs w:val="24"/>
                              </w:rPr>
                            </w:pPr>
                            <w:r>
                              <w:rPr>
                                <w:rFonts w:cs="Times New Roman"/>
                                <w:szCs w:val="24"/>
                              </w:rPr>
                              <w:t>Pride</w:t>
                            </w:r>
                          </w:p>
                        </w:tc>
                        <w:tc>
                          <w:tcPr>
                            <w:tcW w:w="758" w:type="pct"/>
                          </w:tcPr>
                          <w:p w14:paraId="51A5D442" w14:textId="4F220DAD" w:rsidR="00BD08F7" w:rsidRPr="002E4C52" w:rsidRDefault="00BD08F7" w:rsidP="00174D5B">
                            <w:pPr>
                              <w:spacing w:line="240" w:lineRule="auto"/>
                              <w:rPr>
                                <w:rFonts w:cs="Times New Roman"/>
                                <w:szCs w:val="24"/>
                              </w:rPr>
                            </w:pPr>
                            <w:r w:rsidRPr="002E4C52">
                              <w:rPr>
                                <w:rFonts w:cs="Times New Roman"/>
                                <w:szCs w:val="24"/>
                              </w:rPr>
                              <w:t>High Uncertainty</w:t>
                            </w:r>
                            <w:r>
                              <w:rPr>
                                <w:rFonts w:cs="Times New Roman"/>
                                <w:szCs w:val="24"/>
                              </w:rPr>
                              <w:t xml:space="preserve"> (</w:t>
                            </w:r>
                            <w:r w:rsidRPr="00174D5B">
                              <w:rPr>
                                <w:rFonts w:cs="Times New Roman"/>
                                <w:i/>
                                <w:szCs w:val="24"/>
                              </w:rPr>
                              <w:t>n</w:t>
                            </w:r>
                            <w:r>
                              <w:rPr>
                                <w:rFonts w:cs="Times New Roman"/>
                                <w:szCs w:val="24"/>
                              </w:rPr>
                              <w:t xml:space="preserve"> = 26)</w:t>
                            </w:r>
                          </w:p>
                        </w:tc>
                        <w:tc>
                          <w:tcPr>
                            <w:tcW w:w="298" w:type="pct"/>
                          </w:tcPr>
                          <w:p w14:paraId="61CCB9B9" w14:textId="77777777" w:rsidR="00BD08F7" w:rsidRPr="002E4C52" w:rsidRDefault="00BD08F7" w:rsidP="00174D5B">
                            <w:pPr>
                              <w:spacing w:line="240" w:lineRule="auto"/>
                              <w:jc w:val="center"/>
                              <w:rPr>
                                <w:rFonts w:cs="Times New Roman"/>
                                <w:szCs w:val="24"/>
                              </w:rPr>
                            </w:pPr>
                            <w:r>
                              <w:rPr>
                                <w:rFonts w:cs="Times New Roman"/>
                                <w:szCs w:val="24"/>
                              </w:rPr>
                              <w:t>3.15</w:t>
                            </w:r>
                          </w:p>
                        </w:tc>
                        <w:tc>
                          <w:tcPr>
                            <w:tcW w:w="299" w:type="pct"/>
                          </w:tcPr>
                          <w:p w14:paraId="05FDCE92" w14:textId="77777777" w:rsidR="00BD08F7" w:rsidRPr="002E4C52" w:rsidRDefault="00BD08F7" w:rsidP="00174D5B">
                            <w:pPr>
                              <w:spacing w:line="240" w:lineRule="auto"/>
                              <w:jc w:val="center"/>
                              <w:rPr>
                                <w:rFonts w:cs="Times New Roman"/>
                                <w:szCs w:val="24"/>
                              </w:rPr>
                            </w:pPr>
                            <w:r>
                              <w:rPr>
                                <w:rFonts w:cs="Times New Roman"/>
                                <w:szCs w:val="24"/>
                              </w:rPr>
                              <w:t>1.20</w:t>
                            </w:r>
                          </w:p>
                        </w:tc>
                        <w:tc>
                          <w:tcPr>
                            <w:tcW w:w="90" w:type="pct"/>
                          </w:tcPr>
                          <w:p w14:paraId="74EA5AC7" w14:textId="77777777" w:rsidR="00BD08F7" w:rsidRPr="002E4C52" w:rsidRDefault="00BD08F7" w:rsidP="00174D5B">
                            <w:pPr>
                              <w:spacing w:line="240" w:lineRule="auto"/>
                              <w:jc w:val="center"/>
                              <w:rPr>
                                <w:rFonts w:cs="Times New Roman"/>
                                <w:szCs w:val="24"/>
                              </w:rPr>
                            </w:pPr>
                          </w:p>
                        </w:tc>
                        <w:tc>
                          <w:tcPr>
                            <w:tcW w:w="297" w:type="pct"/>
                          </w:tcPr>
                          <w:p w14:paraId="5DA976C8" w14:textId="77777777" w:rsidR="00BD08F7" w:rsidRPr="002E4C52" w:rsidRDefault="00BD08F7" w:rsidP="00174D5B">
                            <w:pPr>
                              <w:spacing w:line="240" w:lineRule="auto"/>
                              <w:jc w:val="center"/>
                              <w:rPr>
                                <w:rFonts w:cs="Times New Roman"/>
                                <w:szCs w:val="24"/>
                              </w:rPr>
                            </w:pPr>
                            <w:r>
                              <w:rPr>
                                <w:rFonts w:cs="Times New Roman"/>
                                <w:szCs w:val="24"/>
                              </w:rPr>
                              <w:t>2.00</w:t>
                            </w:r>
                          </w:p>
                        </w:tc>
                        <w:tc>
                          <w:tcPr>
                            <w:tcW w:w="318" w:type="pct"/>
                          </w:tcPr>
                          <w:p w14:paraId="493EC57A" w14:textId="77777777" w:rsidR="00BD08F7" w:rsidRPr="002E4C52" w:rsidRDefault="00BD08F7" w:rsidP="00174D5B">
                            <w:pPr>
                              <w:spacing w:line="240" w:lineRule="auto"/>
                              <w:jc w:val="center"/>
                              <w:rPr>
                                <w:rFonts w:cs="Times New Roman"/>
                                <w:szCs w:val="24"/>
                              </w:rPr>
                            </w:pPr>
                            <w:r>
                              <w:rPr>
                                <w:rFonts w:cs="Times New Roman"/>
                                <w:szCs w:val="24"/>
                              </w:rPr>
                              <w:t>1.05</w:t>
                            </w:r>
                          </w:p>
                        </w:tc>
                        <w:tc>
                          <w:tcPr>
                            <w:tcW w:w="91" w:type="pct"/>
                          </w:tcPr>
                          <w:p w14:paraId="082AA59A" w14:textId="77777777" w:rsidR="00BD08F7" w:rsidRPr="002E4C52" w:rsidRDefault="00BD08F7" w:rsidP="00174D5B">
                            <w:pPr>
                              <w:spacing w:line="240" w:lineRule="auto"/>
                              <w:jc w:val="center"/>
                              <w:rPr>
                                <w:rFonts w:cs="Times New Roman"/>
                                <w:szCs w:val="24"/>
                              </w:rPr>
                            </w:pPr>
                          </w:p>
                        </w:tc>
                        <w:tc>
                          <w:tcPr>
                            <w:tcW w:w="419" w:type="pct"/>
                          </w:tcPr>
                          <w:p w14:paraId="671FB4F9" w14:textId="77777777" w:rsidR="00BD08F7" w:rsidRPr="002E4C52" w:rsidRDefault="00BD08F7" w:rsidP="00174D5B">
                            <w:pPr>
                              <w:spacing w:line="240" w:lineRule="auto"/>
                              <w:jc w:val="center"/>
                              <w:rPr>
                                <w:rFonts w:cs="Times New Roman"/>
                                <w:szCs w:val="24"/>
                              </w:rPr>
                            </w:pPr>
                            <w:r>
                              <w:rPr>
                                <w:rFonts w:cs="Times New Roman"/>
                                <w:szCs w:val="24"/>
                              </w:rPr>
                              <w:t>3.83</w:t>
                            </w:r>
                          </w:p>
                        </w:tc>
                        <w:tc>
                          <w:tcPr>
                            <w:tcW w:w="418" w:type="pct"/>
                          </w:tcPr>
                          <w:p w14:paraId="466E9EDB" w14:textId="77777777" w:rsidR="00BD08F7" w:rsidRPr="002E4C52" w:rsidRDefault="00BD08F7" w:rsidP="00174D5B">
                            <w:pPr>
                              <w:spacing w:line="240" w:lineRule="auto"/>
                              <w:jc w:val="center"/>
                              <w:rPr>
                                <w:rFonts w:cs="Times New Roman"/>
                                <w:szCs w:val="24"/>
                              </w:rPr>
                            </w:pPr>
                            <w:r>
                              <w:rPr>
                                <w:rFonts w:cs="Times New Roman"/>
                                <w:szCs w:val="24"/>
                              </w:rPr>
                              <w:t>1.15</w:t>
                            </w:r>
                          </w:p>
                        </w:tc>
                        <w:tc>
                          <w:tcPr>
                            <w:tcW w:w="91" w:type="pct"/>
                          </w:tcPr>
                          <w:p w14:paraId="1CD10EB4" w14:textId="77777777" w:rsidR="00BD08F7" w:rsidRPr="002E4C52" w:rsidRDefault="00BD08F7" w:rsidP="00174D5B">
                            <w:pPr>
                              <w:spacing w:line="240" w:lineRule="auto"/>
                              <w:jc w:val="center"/>
                              <w:rPr>
                                <w:rFonts w:cs="Times New Roman"/>
                                <w:szCs w:val="24"/>
                              </w:rPr>
                            </w:pPr>
                          </w:p>
                        </w:tc>
                        <w:tc>
                          <w:tcPr>
                            <w:tcW w:w="364" w:type="pct"/>
                          </w:tcPr>
                          <w:p w14:paraId="1B2DCC63" w14:textId="77777777" w:rsidR="00BD08F7" w:rsidRPr="002E4C52" w:rsidRDefault="00BD08F7" w:rsidP="00174D5B">
                            <w:pPr>
                              <w:spacing w:line="240" w:lineRule="auto"/>
                              <w:jc w:val="center"/>
                              <w:rPr>
                                <w:rFonts w:cs="Times New Roman"/>
                                <w:szCs w:val="24"/>
                              </w:rPr>
                            </w:pPr>
                            <w:r>
                              <w:rPr>
                                <w:rFonts w:cs="Times New Roman"/>
                                <w:szCs w:val="24"/>
                              </w:rPr>
                              <w:t>2.97</w:t>
                            </w:r>
                          </w:p>
                        </w:tc>
                        <w:tc>
                          <w:tcPr>
                            <w:tcW w:w="246" w:type="pct"/>
                          </w:tcPr>
                          <w:p w14:paraId="47069FE5" w14:textId="77777777" w:rsidR="00BD08F7" w:rsidRPr="002E4C52" w:rsidRDefault="00BD08F7" w:rsidP="00174D5B">
                            <w:pPr>
                              <w:spacing w:line="240" w:lineRule="auto"/>
                              <w:jc w:val="center"/>
                              <w:rPr>
                                <w:rFonts w:cs="Times New Roman"/>
                                <w:szCs w:val="24"/>
                              </w:rPr>
                            </w:pPr>
                            <w:r>
                              <w:rPr>
                                <w:rFonts w:cs="Times New Roman"/>
                                <w:szCs w:val="24"/>
                              </w:rPr>
                              <w:t>0.75</w:t>
                            </w:r>
                          </w:p>
                        </w:tc>
                        <w:tc>
                          <w:tcPr>
                            <w:tcW w:w="91" w:type="pct"/>
                          </w:tcPr>
                          <w:p w14:paraId="6430FB4A" w14:textId="77777777" w:rsidR="00BD08F7" w:rsidRPr="002E4C52" w:rsidRDefault="00BD08F7" w:rsidP="00174D5B">
                            <w:pPr>
                              <w:spacing w:line="240" w:lineRule="auto"/>
                              <w:jc w:val="center"/>
                              <w:rPr>
                                <w:rFonts w:cs="Times New Roman"/>
                                <w:szCs w:val="24"/>
                              </w:rPr>
                            </w:pPr>
                          </w:p>
                        </w:tc>
                        <w:tc>
                          <w:tcPr>
                            <w:tcW w:w="246" w:type="pct"/>
                          </w:tcPr>
                          <w:p w14:paraId="462543B0" w14:textId="77777777" w:rsidR="00BD08F7" w:rsidRPr="002E4C52" w:rsidRDefault="00BD08F7" w:rsidP="00174D5B">
                            <w:pPr>
                              <w:spacing w:line="240" w:lineRule="auto"/>
                              <w:jc w:val="center"/>
                              <w:rPr>
                                <w:rFonts w:cs="Times New Roman"/>
                                <w:szCs w:val="24"/>
                              </w:rPr>
                            </w:pPr>
                            <w:r>
                              <w:rPr>
                                <w:rFonts w:cs="Times New Roman"/>
                                <w:szCs w:val="24"/>
                              </w:rPr>
                              <w:t>3.04</w:t>
                            </w:r>
                          </w:p>
                        </w:tc>
                        <w:tc>
                          <w:tcPr>
                            <w:tcW w:w="245" w:type="pct"/>
                          </w:tcPr>
                          <w:p w14:paraId="1EA28FCE" w14:textId="77777777" w:rsidR="00BD08F7" w:rsidRPr="002E4C52" w:rsidRDefault="00BD08F7" w:rsidP="00174D5B">
                            <w:pPr>
                              <w:spacing w:line="240" w:lineRule="auto"/>
                              <w:jc w:val="center"/>
                              <w:rPr>
                                <w:rFonts w:cs="Times New Roman"/>
                                <w:szCs w:val="24"/>
                              </w:rPr>
                            </w:pPr>
                            <w:r>
                              <w:rPr>
                                <w:rFonts w:cs="Times New Roman"/>
                                <w:szCs w:val="24"/>
                              </w:rPr>
                              <w:t>0.78</w:t>
                            </w:r>
                          </w:p>
                        </w:tc>
                      </w:tr>
                      <w:tr w:rsidR="00BD08F7" w:rsidRPr="002E4C52" w14:paraId="6E5FE80C" w14:textId="77777777" w:rsidTr="00270394">
                        <w:tc>
                          <w:tcPr>
                            <w:tcW w:w="729" w:type="pct"/>
                            <w:tcBorders>
                              <w:bottom w:val="single" w:sz="4" w:space="0" w:color="auto"/>
                            </w:tcBorders>
                          </w:tcPr>
                          <w:p w14:paraId="3640C38B" w14:textId="77777777" w:rsidR="00BD08F7" w:rsidRPr="002E4C52" w:rsidRDefault="00BD08F7" w:rsidP="00174D5B">
                            <w:pPr>
                              <w:spacing w:line="240" w:lineRule="auto"/>
                              <w:rPr>
                                <w:rFonts w:cs="Times New Roman"/>
                                <w:szCs w:val="24"/>
                              </w:rPr>
                            </w:pPr>
                          </w:p>
                        </w:tc>
                        <w:tc>
                          <w:tcPr>
                            <w:tcW w:w="758" w:type="pct"/>
                            <w:tcBorders>
                              <w:bottom w:val="single" w:sz="4" w:space="0" w:color="auto"/>
                            </w:tcBorders>
                          </w:tcPr>
                          <w:p w14:paraId="6D9A74D9" w14:textId="35015190" w:rsidR="00BD08F7" w:rsidRPr="002E4C52" w:rsidRDefault="00BD08F7" w:rsidP="00174D5B">
                            <w:pPr>
                              <w:spacing w:line="240" w:lineRule="auto"/>
                              <w:rPr>
                                <w:rFonts w:cs="Times New Roman"/>
                                <w:szCs w:val="24"/>
                              </w:rPr>
                            </w:pPr>
                            <w:r w:rsidRPr="002E4C52">
                              <w:rPr>
                                <w:rFonts w:cs="Times New Roman"/>
                                <w:szCs w:val="24"/>
                              </w:rPr>
                              <w:t>Low Uncertainty</w:t>
                            </w:r>
                            <w:r>
                              <w:rPr>
                                <w:rFonts w:cs="Times New Roman"/>
                                <w:szCs w:val="24"/>
                              </w:rPr>
                              <w:t xml:space="preserve"> (</w:t>
                            </w:r>
                            <w:r w:rsidRPr="00174D5B">
                              <w:rPr>
                                <w:rFonts w:cs="Times New Roman"/>
                                <w:i/>
                                <w:szCs w:val="24"/>
                              </w:rPr>
                              <w:t>n</w:t>
                            </w:r>
                            <w:r>
                              <w:rPr>
                                <w:rFonts w:cs="Times New Roman"/>
                                <w:szCs w:val="24"/>
                              </w:rPr>
                              <w:t xml:space="preserve"> = 27) </w:t>
                            </w:r>
                          </w:p>
                        </w:tc>
                        <w:tc>
                          <w:tcPr>
                            <w:tcW w:w="298" w:type="pct"/>
                            <w:tcBorders>
                              <w:bottom w:val="single" w:sz="4" w:space="0" w:color="auto"/>
                            </w:tcBorders>
                          </w:tcPr>
                          <w:p w14:paraId="5981A25D" w14:textId="77777777" w:rsidR="00BD08F7" w:rsidRPr="002E4C52" w:rsidRDefault="00BD08F7" w:rsidP="00174D5B">
                            <w:pPr>
                              <w:spacing w:line="240" w:lineRule="auto"/>
                              <w:jc w:val="center"/>
                              <w:rPr>
                                <w:rFonts w:cs="Times New Roman"/>
                                <w:szCs w:val="24"/>
                              </w:rPr>
                            </w:pPr>
                            <w:r>
                              <w:rPr>
                                <w:rFonts w:cs="Times New Roman"/>
                                <w:szCs w:val="24"/>
                              </w:rPr>
                              <w:t>3.18</w:t>
                            </w:r>
                          </w:p>
                        </w:tc>
                        <w:tc>
                          <w:tcPr>
                            <w:tcW w:w="299" w:type="pct"/>
                            <w:tcBorders>
                              <w:bottom w:val="single" w:sz="4" w:space="0" w:color="auto"/>
                            </w:tcBorders>
                          </w:tcPr>
                          <w:p w14:paraId="5D3EBB9A" w14:textId="77777777" w:rsidR="00BD08F7" w:rsidRPr="002E4C52" w:rsidRDefault="00BD08F7" w:rsidP="00174D5B">
                            <w:pPr>
                              <w:spacing w:line="240" w:lineRule="auto"/>
                              <w:jc w:val="center"/>
                              <w:rPr>
                                <w:rFonts w:cs="Times New Roman"/>
                                <w:szCs w:val="24"/>
                              </w:rPr>
                            </w:pPr>
                            <w:r>
                              <w:rPr>
                                <w:rFonts w:cs="Times New Roman"/>
                                <w:szCs w:val="24"/>
                              </w:rPr>
                              <w:t>1.01</w:t>
                            </w:r>
                          </w:p>
                        </w:tc>
                        <w:tc>
                          <w:tcPr>
                            <w:tcW w:w="90" w:type="pct"/>
                            <w:tcBorders>
                              <w:bottom w:val="single" w:sz="4" w:space="0" w:color="auto"/>
                            </w:tcBorders>
                          </w:tcPr>
                          <w:p w14:paraId="4AAFD96A" w14:textId="77777777" w:rsidR="00BD08F7" w:rsidRPr="002E4C52" w:rsidRDefault="00BD08F7" w:rsidP="00174D5B">
                            <w:pPr>
                              <w:spacing w:line="240" w:lineRule="auto"/>
                              <w:jc w:val="center"/>
                              <w:rPr>
                                <w:rFonts w:cs="Times New Roman"/>
                                <w:szCs w:val="24"/>
                              </w:rPr>
                            </w:pPr>
                          </w:p>
                        </w:tc>
                        <w:tc>
                          <w:tcPr>
                            <w:tcW w:w="297" w:type="pct"/>
                            <w:tcBorders>
                              <w:bottom w:val="single" w:sz="4" w:space="0" w:color="auto"/>
                            </w:tcBorders>
                          </w:tcPr>
                          <w:p w14:paraId="57348283" w14:textId="77777777" w:rsidR="00BD08F7" w:rsidRPr="002E4C52" w:rsidRDefault="00BD08F7" w:rsidP="00174D5B">
                            <w:pPr>
                              <w:spacing w:line="240" w:lineRule="auto"/>
                              <w:jc w:val="center"/>
                              <w:rPr>
                                <w:rFonts w:cs="Times New Roman"/>
                                <w:szCs w:val="24"/>
                              </w:rPr>
                            </w:pPr>
                            <w:r>
                              <w:rPr>
                                <w:rFonts w:cs="Times New Roman"/>
                                <w:szCs w:val="24"/>
                              </w:rPr>
                              <w:t>1.72</w:t>
                            </w:r>
                          </w:p>
                        </w:tc>
                        <w:tc>
                          <w:tcPr>
                            <w:tcW w:w="318" w:type="pct"/>
                            <w:tcBorders>
                              <w:bottom w:val="single" w:sz="4" w:space="0" w:color="auto"/>
                            </w:tcBorders>
                          </w:tcPr>
                          <w:p w14:paraId="147FAE9D" w14:textId="77777777" w:rsidR="00BD08F7" w:rsidRPr="002E4C52" w:rsidRDefault="00BD08F7" w:rsidP="00174D5B">
                            <w:pPr>
                              <w:spacing w:line="240" w:lineRule="auto"/>
                              <w:jc w:val="center"/>
                              <w:rPr>
                                <w:rFonts w:cs="Times New Roman"/>
                                <w:szCs w:val="24"/>
                              </w:rPr>
                            </w:pPr>
                            <w:r>
                              <w:rPr>
                                <w:rFonts w:cs="Times New Roman"/>
                                <w:szCs w:val="24"/>
                              </w:rPr>
                              <w:t>0.82</w:t>
                            </w:r>
                          </w:p>
                        </w:tc>
                        <w:tc>
                          <w:tcPr>
                            <w:tcW w:w="91" w:type="pct"/>
                            <w:tcBorders>
                              <w:bottom w:val="single" w:sz="4" w:space="0" w:color="auto"/>
                            </w:tcBorders>
                          </w:tcPr>
                          <w:p w14:paraId="015A7A68" w14:textId="77777777" w:rsidR="00BD08F7" w:rsidRPr="002E4C52" w:rsidRDefault="00BD08F7" w:rsidP="00174D5B">
                            <w:pPr>
                              <w:spacing w:line="240" w:lineRule="auto"/>
                              <w:jc w:val="center"/>
                              <w:rPr>
                                <w:rFonts w:cs="Times New Roman"/>
                                <w:szCs w:val="24"/>
                              </w:rPr>
                            </w:pPr>
                          </w:p>
                        </w:tc>
                        <w:tc>
                          <w:tcPr>
                            <w:tcW w:w="419" w:type="pct"/>
                            <w:tcBorders>
                              <w:bottom w:val="single" w:sz="4" w:space="0" w:color="auto"/>
                            </w:tcBorders>
                          </w:tcPr>
                          <w:p w14:paraId="07169232" w14:textId="77777777" w:rsidR="00BD08F7" w:rsidRPr="002E4C52" w:rsidRDefault="00BD08F7" w:rsidP="00174D5B">
                            <w:pPr>
                              <w:spacing w:line="240" w:lineRule="auto"/>
                              <w:jc w:val="center"/>
                              <w:rPr>
                                <w:rFonts w:cs="Times New Roman"/>
                                <w:szCs w:val="24"/>
                              </w:rPr>
                            </w:pPr>
                            <w:r>
                              <w:rPr>
                                <w:rFonts w:cs="Times New Roman"/>
                                <w:szCs w:val="24"/>
                              </w:rPr>
                              <w:t>4.06</w:t>
                            </w:r>
                          </w:p>
                        </w:tc>
                        <w:tc>
                          <w:tcPr>
                            <w:tcW w:w="418" w:type="pct"/>
                            <w:tcBorders>
                              <w:bottom w:val="single" w:sz="4" w:space="0" w:color="auto"/>
                            </w:tcBorders>
                          </w:tcPr>
                          <w:p w14:paraId="07F3344D" w14:textId="77777777" w:rsidR="00BD08F7" w:rsidRPr="002E4C52" w:rsidRDefault="00BD08F7" w:rsidP="00174D5B">
                            <w:pPr>
                              <w:spacing w:line="240" w:lineRule="auto"/>
                              <w:jc w:val="center"/>
                              <w:rPr>
                                <w:rFonts w:cs="Times New Roman"/>
                                <w:szCs w:val="24"/>
                              </w:rPr>
                            </w:pPr>
                            <w:r>
                              <w:rPr>
                                <w:rFonts w:cs="Times New Roman"/>
                                <w:szCs w:val="24"/>
                              </w:rPr>
                              <w:t>0.98</w:t>
                            </w:r>
                          </w:p>
                        </w:tc>
                        <w:tc>
                          <w:tcPr>
                            <w:tcW w:w="91" w:type="pct"/>
                            <w:tcBorders>
                              <w:bottom w:val="single" w:sz="4" w:space="0" w:color="auto"/>
                            </w:tcBorders>
                          </w:tcPr>
                          <w:p w14:paraId="182A2C6E" w14:textId="77777777" w:rsidR="00BD08F7" w:rsidRPr="002E4C52" w:rsidRDefault="00BD08F7" w:rsidP="00174D5B">
                            <w:pPr>
                              <w:spacing w:line="240" w:lineRule="auto"/>
                              <w:jc w:val="center"/>
                              <w:rPr>
                                <w:rFonts w:cs="Times New Roman"/>
                                <w:szCs w:val="24"/>
                              </w:rPr>
                            </w:pPr>
                          </w:p>
                        </w:tc>
                        <w:tc>
                          <w:tcPr>
                            <w:tcW w:w="364" w:type="pct"/>
                            <w:tcBorders>
                              <w:bottom w:val="single" w:sz="4" w:space="0" w:color="auto"/>
                            </w:tcBorders>
                          </w:tcPr>
                          <w:p w14:paraId="24F72781" w14:textId="77777777" w:rsidR="00BD08F7" w:rsidRPr="002E4C52" w:rsidRDefault="00BD08F7" w:rsidP="00174D5B">
                            <w:pPr>
                              <w:spacing w:line="240" w:lineRule="auto"/>
                              <w:jc w:val="center"/>
                              <w:rPr>
                                <w:rFonts w:cs="Times New Roman"/>
                                <w:szCs w:val="24"/>
                              </w:rPr>
                            </w:pPr>
                            <w:r>
                              <w:rPr>
                                <w:rFonts w:cs="Times New Roman"/>
                                <w:szCs w:val="24"/>
                              </w:rPr>
                              <w:t>2.90</w:t>
                            </w:r>
                          </w:p>
                        </w:tc>
                        <w:tc>
                          <w:tcPr>
                            <w:tcW w:w="246" w:type="pct"/>
                            <w:tcBorders>
                              <w:bottom w:val="single" w:sz="4" w:space="0" w:color="auto"/>
                            </w:tcBorders>
                          </w:tcPr>
                          <w:p w14:paraId="38B35026" w14:textId="77777777" w:rsidR="00BD08F7" w:rsidRPr="002E4C52" w:rsidRDefault="00BD08F7" w:rsidP="00174D5B">
                            <w:pPr>
                              <w:spacing w:line="240" w:lineRule="auto"/>
                              <w:jc w:val="center"/>
                              <w:rPr>
                                <w:rFonts w:cs="Times New Roman"/>
                                <w:szCs w:val="24"/>
                              </w:rPr>
                            </w:pPr>
                            <w:r>
                              <w:rPr>
                                <w:rFonts w:cs="Times New Roman"/>
                                <w:szCs w:val="24"/>
                              </w:rPr>
                              <w:t>0.68</w:t>
                            </w:r>
                          </w:p>
                        </w:tc>
                        <w:tc>
                          <w:tcPr>
                            <w:tcW w:w="91" w:type="pct"/>
                            <w:tcBorders>
                              <w:bottom w:val="single" w:sz="4" w:space="0" w:color="auto"/>
                            </w:tcBorders>
                          </w:tcPr>
                          <w:p w14:paraId="5216A08D" w14:textId="77777777" w:rsidR="00BD08F7" w:rsidRPr="002E4C52" w:rsidRDefault="00BD08F7" w:rsidP="00174D5B">
                            <w:pPr>
                              <w:spacing w:line="240" w:lineRule="auto"/>
                              <w:jc w:val="center"/>
                              <w:rPr>
                                <w:rFonts w:cs="Times New Roman"/>
                                <w:szCs w:val="24"/>
                              </w:rPr>
                            </w:pPr>
                          </w:p>
                        </w:tc>
                        <w:tc>
                          <w:tcPr>
                            <w:tcW w:w="246" w:type="pct"/>
                            <w:tcBorders>
                              <w:bottom w:val="single" w:sz="4" w:space="0" w:color="auto"/>
                            </w:tcBorders>
                          </w:tcPr>
                          <w:p w14:paraId="491A222E" w14:textId="77777777" w:rsidR="00BD08F7" w:rsidRPr="002E4C52" w:rsidRDefault="00BD08F7" w:rsidP="00174D5B">
                            <w:pPr>
                              <w:spacing w:line="240" w:lineRule="auto"/>
                              <w:jc w:val="center"/>
                              <w:rPr>
                                <w:rFonts w:cs="Times New Roman"/>
                                <w:szCs w:val="24"/>
                              </w:rPr>
                            </w:pPr>
                            <w:r>
                              <w:rPr>
                                <w:rFonts w:cs="Times New Roman"/>
                                <w:szCs w:val="24"/>
                              </w:rPr>
                              <w:t>2.89</w:t>
                            </w:r>
                          </w:p>
                        </w:tc>
                        <w:tc>
                          <w:tcPr>
                            <w:tcW w:w="245" w:type="pct"/>
                            <w:tcBorders>
                              <w:bottom w:val="single" w:sz="4" w:space="0" w:color="auto"/>
                            </w:tcBorders>
                          </w:tcPr>
                          <w:p w14:paraId="0A9E1A34" w14:textId="77777777" w:rsidR="00BD08F7" w:rsidRPr="002E4C52" w:rsidRDefault="00BD08F7" w:rsidP="00174D5B">
                            <w:pPr>
                              <w:spacing w:line="240" w:lineRule="auto"/>
                              <w:jc w:val="center"/>
                              <w:rPr>
                                <w:rFonts w:cs="Times New Roman"/>
                                <w:szCs w:val="24"/>
                              </w:rPr>
                            </w:pPr>
                            <w:r>
                              <w:rPr>
                                <w:rFonts w:cs="Times New Roman"/>
                                <w:szCs w:val="24"/>
                              </w:rPr>
                              <w:t>0.65</w:t>
                            </w:r>
                          </w:p>
                        </w:tc>
                      </w:tr>
                    </w:tbl>
                    <w:p w14:paraId="7056062C" w14:textId="798093D8" w:rsidR="00BD08F7" w:rsidRPr="00610A00" w:rsidRDefault="00BD08F7" w:rsidP="00174D5B">
                      <w:pPr>
                        <w:spacing w:line="240" w:lineRule="auto"/>
                        <w:rPr>
                          <w:rFonts w:cs="Times New Roman"/>
                        </w:rPr>
                      </w:pPr>
                      <w:r>
                        <w:rPr>
                          <w:rFonts w:cs="Times New Roman"/>
                          <w:i/>
                        </w:rPr>
                        <w:t xml:space="preserve">Note. </w:t>
                      </w:r>
                      <w:r w:rsidRPr="007D5756">
                        <w:rPr>
                          <w:rFonts w:cs="Times New Roman"/>
                          <w:i/>
                          <w:szCs w:val="24"/>
                        </w:rPr>
                        <w:t>N</w:t>
                      </w:r>
                      <w:r>
                        <w:rPr>
                          <w:rFonts w:cs="Times New Roman"/>
                        </w:rPr>
                        <w:t xml:space="preserve"> = 266. Appropriateness = Appropriateness of leader emotional displays. All ratings were made on a 5-point Likert scale. </w:t>
                      </w:r>
                    </w:p>
                    <w:p w14:paraId="2F37C2E4" w14:textId="77777777" w:rsidR="00BD08F7" w:rsidRDefault="00BD08F7" w:rsidP="00174D5B">
                      <w:pPr>
                        <w:spacing w:line="240" w:lineRule="auto"/>
                      </w:pPr>
                    </w:p>
                  </w:txbxContent>
                </v:textbox>
                <w10:wrap type="square" anchorx="margin"/>
              </v:shape>
            </w:pict>
          </mc:Fallback>
        </mc:AlternateContent>
      </w:r>
    </w:p>
    <w:p w14:paraId="3B0D50C1" w14:textId="77777777" w:rsidR="00270394" w:rsidRPr="006A2886" w:rsidRDefault="00270394" w:rsidP="00270394">
      <w:pPr>
        <w:spacing w:line="240" w:lineRule="auto"/>
        <w:rPr>
          <w:rFonts w:cs="Times New Roman"/>
          <w:szCs w:val="24"/>
        </w:rPr>
      </w:pPr>
      <w:r w:rsidRPr="006A2886">
        <w:rPr>
          <w:rFonts w:cs="Times New Roman"/>
          <w:szCs w:val="24"/>
        </w:rPr>
        <w:lastRenderedPageBreak/>
        <w:t xml:space="preserve">Table </w:t>
      </w:r>
      <w:r>
        <w:rPr>
          <w:rFonts w:cs="Times New Roman"/>
          <w:szCs w:val="24"/>
        </w:rPr>
        <w:t>3</w:t>
      </w:r>
      <w:r w:rsidRPr="006A2886">
        <w:rPr>
          <w:rFonts w:cs="Times New Roman"/>
          <w:szCs w:val="24"/>
        </w:rPr>
        <w:t>.</w:t>
      </w:r>
    </w:p>
    <w:p w14:paraId="08DFCF83" w14:textId="77777777" w:rsidR="00270394" w:rsidRPr="006A2886" w:rsidRDefault="00270394" w:rsidP="00270394">
      <w:pPr>
        <w:spacing w:line="240" w:lineRule="auto"/>
        <w:rPr>
          <w:rFonts w:cs="Times New Roman"/>
          <w:szCs w:val="24"/>
        </w:rPr>
      </w:pPr>
    </w:p>
    <w:p w14:paraId="0D288E70" w14:textId="4D216F37" w:rsidR="00270394" w:rsidRPr="006A2886" w:rsidRDefault="00270394" w:rsidP="00270394">
      <w:pPr>
        <w:spacing w:line="240" w:lineRule="auto"/>
        <w:rPr>
          <w:rFonts w:cs="Times New Roman"/>
          <w:i/>
          <w:szCs w:val="24"/>
        </w:rPr>
      </w:pPr>
      <w:r w:rsidRPr="006A2886">
        <w:rPr>
          <w:rFonts w:cs="Times New Roman"/>
          <w:i/>
          <w:szCs w:val="24"/>
        </w:rPr>
        <w:t xml:space="preserve">Means and </w:t>
      </w:r>
      <w:r w:rsidR="0097490B">
        <w:rPr>
          <w:rFonts w:cs="Times New Roman"/>
          <w:i/>
          <w:szCs w:val="24"/>
        </w:rPr>
        <w:t>S</w:t>
      </w:r>
      <w:r w:rsidRPr="006A2886">
        <w:rPr>
          <w:rFonts w:cs="Times New Roman"/>
          <w:i/>
          <w:szCs w:val="24"/>
        </w:rPr>
        <w:t xml:space="preserve">tandard </w:t>
      </w:r>
      <w:r w:rsidR="0097490B">
        <w:rPr>
          <w:rFonts w:cs="Times New Roman"/>
          <w:i/>
          <w:szCs w:val="24"/>
        </w:rPr>
        <w:t>D</w:t>
      </w:r>
      <w:r w:rsidRPr="006A2886">
        <w:rPr>
          <w:rFonts w:cs="Times New Roman"/>
          <w:i/>
          <w:szCs w:val="24"/>
        </w:rPr>
        <w:t xml:space="preserve">eviations for </w:t>
      </w:r>
      <w:r w:rsidR="0097490B">
        <w:rPr>
          <w:rFonts w:cs="Times New Roman"/>
          <w:i/>
          <w:szCs w:val="24"/>
        </w:rPr>
        <w:t>L</w:t>
      </w:r>
      <w:r w:rsidRPr="006A2886">
        <w:rPr>
          <w:rFonts w:cs="Times New Roman"/>
          <w:i/>
          <w:szCs w:val="24"/>
        </w:rPr>
        <w:t xml:space="preserve">eader </w:t>
      </w:r>
      <w:r w:rsidR="0097490B">
        <w:rPr>
          <w:rFonts w:cs="Times New Roman"/>
          <w:i/>
          <w:szCs w:val="24"/>
        </w:rPr>
        <w:t>E</w:t>
      </w:r>
      <w:r w:rsidRPr="006A2886">
        <w:rPr>
          <w:rFonts w:cs="Times New Roman"/>
          <w:i/>
          <w:szCs w:val="24"/>
        </w:rPr>
        <w:t>ffective</w:t>
      </w:r>
      <w:r w:rsidR="0097490B">
        <w:rPr>
          <w:rFonts w:cs="Times New Roman"/>
          <w:i/>
          <w:szCs w:val="24"/>
        </w:rPr>
        <w:t>ness</w:t>
      </w:r>
      <w:r w:rsidRPr="006A2886">
        <w:rPr>
          <w:rFonts w:cs="Times New Roman"/>
          <w:i/>
          <w:szCs w:val="24"/>
        </w:rPr>
        <w:t xml:space="preserve"> and </w:t>
      </w:r>
      <w:r w:rsidR="0097490B">
        <w:rPr>
          <w:rFonts w:cs="Times New Roman"/>
          <w:i/>
          <w:szCs w:val="24"/>
        </w:rPr>
        <w:t>P</w:t>
      </w:r>
      <w:r w:rsidRPr="006A2886">
        <w:rPr>
          <w:rFonts w:cs="Times New Roman"/>
          <w:i/>
          <w:szCs w:val="24"/>
        </w:rPr>
        <w:t xml:space="preserve">erformance </w:t>
      </w:r>
      <w:r w:rsidR="0097490B">
        <w:rPr>
          <w:rFonts w:cs="Times New Roman"/>
          <w:i/>
          <w:szCs w:val="24"/>
        </w:rPr>
        <w:t>V</w:t>
      </w:r>
      <w:r w:rsidRPr="006A2886">
        <w:rPr>
          <w:rFonts w:cs="Times New Roman"/>
          <w:i/>
          <w:szCs w:val="24"/>
        </w:rPr>
        <w:t>ariables</w:t>
      </w:r>
    </w:p>
    <w:p w14:paraId="67ED1ADA" w14:textId="77777777" w:rsidR="00270394" w:rsidRPr="006A2886" w:rsidRDefault="00270394" w:rsidP="00270394">
      <w:pPr>
        <w:spacing w:line="240" w:lineRule="auto"/>
        <w:rPr>
          <w:rFonts w:cs="Times New Roman"/>
          <w: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4"/>
        <w:gridCol w:w="2090"/>
        <w:gridCol w:w="903"/>
        <w:gridCol w:w="903"/>
        <w:gridCol w:w="222"/>
        <w:gridCol w:w="1246"/>
        <w:gridCol w:w="1246"/>
        <w:gridCol w:w="222"/>
        <w:gridCol w:w="722"/>
        <w:gridCol w:w="722"/>
      </w:tblGrid>
      <w:tr w:rsidR="0078546A" w:rsidRPr="006A2886" w14:paraId="0099BDD3" w14:textId="77777777" w:rsidTr="004269FD">
        <w:trPr>
          <w:trHeight w:val="413"/>
        </w:trPr>
        <w:tc>
          <w:tcPr>
            <w:tcW w:w="0" w:type="auto"/>
            <w:tcBorders>
              <w:top w:val="single" w:sz="4" w:space="0" w:color="auto"/>
            </w:tcBorders>
            <w:vAlign w:val="bottom"/>
          </w:tcPr>
          <w:p w14:paraId="0E2C17EE" w14:textId="77777777" w:rsidR="00270394" w:rsidRPr="006A2886" w:rsidRDefault="00270394" w:rsidP="002D2FB4">
            <w:pPr>
              <w:spacing w:line="240" w:lineRule="auto"/>
              <w:rPr>
                <w:rFonts w:cs="Times New Roman"/>
                <w:szCs w:val="24"/>
              </w:rPr>
            </w:pPr>
          </w:p>
        </w:tc>
        <w:tc>
          <w:tcPr>
            <w:tcW w:w="0" w:type="auto"/>
            <w:tcBorders>
              <w:top w:val="single" w:sz="4" w:space="0" w:color="auto"/>
            </w:tcBorders>
            <w:vAlign w:val="bottom"/>
          </w:tcPr>
          <w:p w14:paraId="4C9ECD2B" w14:textId="77777777" w:rsidR="00270394" w:rsidRPr="006A2886" w:rsidRDefault="00270394" w:rsidP="002D2FB4">
            <w:pPr>
              <w:spacing w:line="240" w:lineRule="auto"/>
              <w:rPr>
                <w:rFonts w:cs="Times New Roman"/>
                <w:szCs w:val="24"/>
              </w:rPr>
            </w:pPr>
          </w:p>
        </w:tc>
        <w:tc>
          <w:tcPr>
            <w:tcW w:w="0" w:type="auto"/>
            <w:gridSpan w:val="2"/>
            <w:tcBorders>
              <w:top w:val="single" w:sz="4" w:space="0" w:color="auto"/>
              <w:bottom w:val="single" w:sz="4" w:space="0" w:color="auto"/>
            </w:tcBorders>
            <w:vAlign w:val="bottom"/>
          </w:tcPr>
          <w:p w14:paraId="0331BDF2" w14:textId="3DED92EE" w:rsidR="00270394" w:rsidRPr="006A2886" w:rsidRDefault="00270394" w:rsidP="002D2FB4">
            <w:pPr>
              <w:spacing w:line="240" w:lineRule="auto"/>
              <w:jc w:val="center"/>
              <w:rPr>
                <w:rFonts w:cs="Times New Roman"/>
                <w:szCs w:val="24"/>
              </w:rPr>
            </w:pPr>
            <w:r w:rsidRPr="006A2886">
              <w:rPr>
                <w:rFonts w:cs="Times New Roman"/>
                <w:szCs w:val="24"/>
              </w:rPr>
              <w:t xml:space="preserve">Leader </w:t>
            </w:r>
            <w:r w:rsidR="0078546A">
              <w:rPr>
                <w:rFonts w:cs="Times New Roman"/>
                <w:szCs w:val="24"/>
              </w:rPr>
              <w:t>Competence</w:t>
            </w:r>
          </w:p>
        </w:tc>
        <w:tc>
          <w:tcPr>
            <w:tcW w:w="0" w:type="auto"/>
            <w:tcBorders>
              <w:top w:val="single" w:sz="4" w:space="0" w:color="auto"/>
            </w:tcBorders>
            <w:vAlign w:val="bottom"/>
          </w:tcPr>
          <w:p w14:paraId="26509FCB" w14:textId="77777777" w:rsidR="00270394" w:rsidRPr="006A2886" w:rsidRDefault="00270394" w:rsidP="002D2FB4">
            <w:pPr>
              <w:spacing w:line="240" w:lineRule="auto"/>
              <w:jc w:val="center"/>
              <w:rPr>
                <w:rFonts w:cs="Times New Roman"/>
                <w:szCs w:val="24"/>
              </w:rPr>
            </w:pPr>
          </w:p>
        </w:tc>
        <w:tc>
          <w:tcPr>
            <w:tcW w:w="0" w:type="auto"/>
            <w:gridSpan w:val="2"/>
            <w:tcBorders>
              <w:top w:val="single" w:sz="4" w:space="0" w:color="auto"/>
              <w:bottom w:val="single" w:sz="4" w:space="0" w:color="auto"/>
            </w:tcBorders>
            <w:vAlign w:val="bottom"/>
          </w:tcPr>
          <w:p w14:paraId="7E0EEF09" w14:textId="76827DB1" w:rsidR="00270394" w:rsidRPr="006A2886" w:rsidRDefault="00270394" w:rsidP="002D2FB4">
            <w:pPr>
              <w:spacing w:line="240" w:lineRule="auto"/>
              <w:jc w:val="center"/>
              <w:rPr>
                <w:rFonts w:cs="Times New Roman"/>
                <w:szCs w:val="24"/>
              </w:rPr>
            </w:pPr>
            <w:r w:rsidRPr="006A2886">
              <w:rPr>
                <w:rFonts w:cs="Times New Roman"/>
                <w:szCs w:val="24"/>
              </w:rPr>
              <w:t>Communication</w:t>
            </w:r>
            <w:r w:rsidR="0078546A">
              <w:rPr>
                <w:rFonts w:cs="Times New Roman"/>
                <w:szCs w:val="24"/>
              </w:rPr>
              <w:t xml:space="preserve"> Effectiveness</w:t>
            </w:r>
          </w:p>
        </w:tc>
        <w:tc>
          <w:tcPr>
            <w:tcW w:w="0" w:type="auto"/>
            <w:tcBorders>
              <w:top w:val="single" w:sz="4" w:space="0" w:color="auto"/>
            </w:tcBorders>
            <w:vAlign w:val="bottom"/>
          </w:tcPr>
          <w:p w14:paraId="1DF51745" w14:textId="77777777" w:rsidR="00270394" w:rsidRPr="006A2886" w:rsidRDefault="00270394" w:rsidP="002D2FB4">
            <w:pPr>
              <w:spacing w:line="240" w:lineRule="auto"/>
              <w:jc w:val="center"/>
              <w:rPr>
                <w:rFonts w:cs="Times New Roman"/>
                <w:szCs w:val="24"/>
              </w:rPr>
            </w:pPr>
          </w:p>
        </w:tc>
        <w:tc>
          <w:tcPr>
            <w:tcW w:w="0" w:type="auto"/>
            <w:gridSpan w:val="2"/>
            <w:tcBorders>
              <w:top w:val="single" w:sz="4" w:space="0" w:color="auto"/>
              <w:bottom w:val="single" w:sz="4" w:space="0" w:color="auto"/>
            </w:tcBorders>
            <w:vAlign w:val="bottom"/>
          </w:tcPr>
          <w:p w14:paraId="22262FAA" w14:textId="77777777" w:rsidR="0078546A" w:rsidRDefault="0078546A" w:rsidP="002D2FB4">
            <w:pPr>
              <w:spacing w:line="240" w:lineRule="auto"/>
              <w:jc w:val="center"/>
              <w:rPr>
                <w:rFonts w:cs="Times New Roman"/>
                <w:szCs w:val="24"/>
              </w:rPr>
            </w:pPr>
            <w:r>
              <w:rPr>
                <w:rFonts w:cs="Times New Roman"/>
                <w:szCs w:val="24"/>
              </w:rPr>
              <w:t>Follower</w:t>
            </w:r>
          </w:p>
          <w:p w14:paraId="5E8A743A" w14:textId="264E3A7A" w:rsidR="00270394" w:rsidRPr="006A2886" w:rsidRDefault="00270394" w:rsidP="002D2FB4">
            <w:pPr>
              <w:spacing w:line="240" w:lineRule="auto"/>
              <w:jc w:val="center"/>
              <w:rPr>
                <w:rFonts w:cs="Times New Roman"/>
                <w:szCs w:val="24"/>
              </w:rPr>
            </w:pPr>
            <w:r w:rsidRPr="006A2886">
              <w:rPr>
                <w:rFonts w:cs="Times New Roman"/>
                <w:szCs w:val="24"/>
              </w:rPr>
              <w:t>Performance</w:t>
            </w:r>
          </w:p>
        </w:tc>
      </w:tr>
      <w:tr w:rsidR="0078546A" w:rsidRPr="006A2886" w14:paraId="236F8B5E" w14:textId="77777777" w:rsidTr="004269FD">
        <w:trPr>
          <w:trHeight w:val="359"/>
        </w:trPr>
        <w:tc>
          <w:tcPr>
            <w:tcW w:w="0" w:type="auto"/>
            <w:tcBorders>
              <w:bottom w:val="single" w:sz="4" w:space="0" w:color="auto"/>
            </w:tcBorders>
            <w:vAlign w:val="bottom"/>
          </w:tcPr>
          <w:p w14:paraId="2513F895" w14:textId="77777777" w:rsidR="00270394" w:rsidRPr="006A2886" w:rsidRDefault="00270394" w:rsidP="002D2FB4">
            <w:pPr>
              <w:spacing w:line="240" w:lineRule="auto"/>
              <w:rPr>
                <w:rFonts w:cs="Times New Roman"/>
                <w:szCs w:val="24"/>
              </w:rPr>
            </w:pPr>
            <w:r w:rsidRPr="006A2886">
              <w:rPr>
                <w:rFonts w:cs="Times New Roman"/>
                <w:szCs w:val="24"/>
              </w:rPr>
              <w:t>Display</w:t>
            </w:r>
          </w:p>
        </w:tc>
        <w:tc>
          <w:tcPr>
            <w:tcW w:w="0" w:type="auto"/>
            <w:tcBorders>
              <w:bottom w:val="single" w:sz="4" w:space="0" w:color="auto"/>
            </w:tcBorders>
            <w:vAlign w:val="bottom"/>
          </w:tcPr>
          <w:p w14:paraId="0A343710" w14:textId="77777777" w:rsidR="00270394" w:rsidRPr="006A2886" w:rsidRDefault="00270394" w:rsidP="002D2FB4">
            <w:pPr>
              <w:spacing w:line="240" w:lineRule="auto"/>
              <w:rPr>
                <w:rFonts w:cs="Times New Roman"/>
                <w:szCs w:val="24"/>
              </w:rPr>
            </w:pPr>
            <w:r w:rsidRPr="006A2886">
              <w:rPr>
                <w:rFonts w:cs="Times New Roman"/>
                <w:szCs w:val="24"/>
              </w:rPr>
              <w:t>Uncertainty</w:t>
            </w:r>
          </w:p>
        </w:tc>
        <w:tc>
          <w:tcPr>
            <w:tcW w:w="0" w:type="auto"/>
            <w:tcBorders>
              <w:top w:val="single" w:sz="4" w:space="0" w:color="auto"/>
              <w:bottom w:val="single" w:sz="4" w:space="0" w:color="auto"/>
            </w:tcBorders>
            <w:vAlign w:val="bottom"/>
          </w:tcPr>
          <w:p w14:paraId="10311202" w14:textId="77777777" w:rsidR="00270394" w:rsidRPr="006A2886" w:rsidRDefault="00270394" w:rsidP="002D2FB4">
            <w:pPr>
              <w:spacing w:line="240" w:lineRule="auto"/>
              <w:jc w:val="center"/>
              <w:rPr>
                <w:rFonts w:cs="Times New Roman"/>
                <w:i/>
                <w:szCs w:val="24"/>
              </w:rPr>
            </w:pPr>
            <w:r w:rsidRPr="006A2886">
              <w:rPr>
                <w:rFonts w:cs="Times New Roman"/>
                <w:i/>
                <w:szCs w:val="24"/>
              </w:rPr>
              <w:t>M</w:t>
            </w:r>
          </w:p>
        </w:tc>
        <w:tc>
          <w:tcPr>
            <w:tcW w:w="0" w:type="auto"/>
            <w:tcBorders>
              <w:top w:val="single" w:sz="4" w:space="0" w:color="auto"/>
              <w:bottom w:val="single" w:sz="4" w:space="0" w:color="auto"/>
            </w:tcBorders>
            <w:vAlign w:val="bottom"/>
          </w:tcPr>
          <w:p w14:paraId="458C8080" w14:textId="77777777" w:rsidR="00270394" w:rsidRPr="006A2886" w:rsidRDefault="00270394" w:rsidP="002D2FB4">
            <w:pPr>
              <w:spacing w:line="240" w:lineRule="auto"/>
              <w:jc w:val="center"/>
              <w:rPr>
                <w:rFonts w:cs="Times New Roman"/>
                <w:i/>
                <w:szCs w:val="24"/>
              </w:rPr>
            </w:pPr>
            <w:r w:rsidRPr="006A2886">
              <w:rPr>
                <w:rFonts w:cs="Times New Roman"/>
                <w:i/>
                <w:szCs w:val="24"/>
              </w:rPr>
              <w:t>SD</w:t>
            </w:r>
          </w:p>
        </w:tc>
        <w:tc>
          <w:tcPr>
            <w:tcW w:w="0" w:type="auto"/>
            <w:tcBorders>
              <w:bottom w:val="single" w:sz="4" w:space="0" w:color="auto"/>
            </w:tcBorders>
          </w:tcPr>
          <w:p w14:paraId="3A2A7F50" w14:textId="77777777" w:rsidR="00270394" w:rsidRPr="006A2886" w:rsidRDefault="00270394" w:rsidP="002D2FB4">
            <w:pPr>
              <w:spacing w:line="240" w:lineRule="auto"/>
              <w:jc w:val="center"/>
              <w:rPr>
                <w:rFonts w:cs="Times New Roman"/>
                <w:i/>
                <w:szCs w:val="24"/>
              </w:rPr>
            </w:pPr>
          </w:p>
        </w:tc>
        <w:tc>
          <w:tcPr>
            <w:tcW w:w="0" w:type="auto"/>
            <w:tcBorders>
              <w:top w:val="single" w:sz="4" w:space="0" w:color="auto"/>
              <w:bottom w:val="single" w:sz="4" w:space="0" w:color="auto"/>
            </w:tcBorders>
            <w:vAlign w:val="bottom"/>
          </w:tcPr>
          <w:p w14:paraId="0B62E2E7" w14:textId="77777777" w:rsidR="00270394" w:rsidRPr="006A2886" w:rsidRDefault="00270394" w:rsidP="002D2FB4">
            <w:pPr>
              <w:spacing w:line="240" w:lineRule="auto"/>
              <w:jc w:val="center"/>
              <w:rPr>
                <w:rFonts w:cs="Times New Roman"/>
                <w:i/>
                <w:szCs w:val="24"/>
              </w:rPr>
            </w:pPr>
            <w:r w:rsidRPr="006A2886">
              <w:rPr>
                <w:rFonts w:cs="Times New Roman"/>
                <w:i/>
                <w:szCs w:val="24"/>
              </w:rPr>
              <w:t>M</w:t>
            </w:r>
          </w:p>
        </w:tc>
        <w:tc>
          <w:tcPr>
            <w:tcW w:w="0" w:type="auto"/>
            <w:tcBorders>
              <w:top w:val="single" w:sz="4" w:space="0" w:color="auto"/>
              <w:bottom w:val="single" w:sz="4" w:space="0" w:color="auto"/>
            </w:tcBorders>
            <w:vAlign w:val="bottom"/>
          </w:tcPr>
          <w:p w14:paraId="6BA76C4A" w14:textId="77777777" w:rsidR="00270394" w:rsidRPr="006A2886" w:rsidRDefault="00270394" w:rsidP="002D2FB4">
            <w:pPr>
              <w:spacing w:line="240" w:lineRule="auto"/>
              <w:jc w:val="center"/>
              <w:rPr>
                <w:rFonts w:cs="Times New Roman"/>
                <w:i/>
                <w:szCs w:val="24"/>
              </w:rPr>
            </w:pPr>
            <w:r w:rsidRPr="006A2886">
              <w:rPr>
                <w:rFonts w:cs="Times New Roman"/>
                <w:i/>
                <w:szCs w:val="24"/>
              </w:rPr>
              <w:t>SD</w:t>
            </w:r>
          </w:p>
        </w:tc>
        <w:tc>
          <w:tcPr>
            <w:tcW w:w="0" w:type="auto"/>
            <w:tcBorders>
              <w:bottom w:val="single" w:sz="4" w:space="0" w:color="auto"/>
            </w:tcBorders>
          </w:tcPr>
          <w:p w14:paraId="10F251D1" w14:textId="77777777" w:rsidR="00270394" w:rsidRPr="006A2886" w:rsidRDefault="00270394" w:rsidP="002D2FB4">
            <w:pPr>
              <w:spacing w:line="240" w:lineRule="auto"/>
              <w:jc w:val="center"/>
              <w:rPr>
                <w:rFonts w:cs="Times New Roman"/>
                <w:i/>
                <w:szCs w:val="24"/>
              </w:rPr>
            </w:pPr>
          </w:p>
        </w:tc>
        <w:tc>
          <w:tcPr>
            <w:tcW w:w="0" w:type="auto"/>
            <w:tcBorders>
              <w:top w:val="single" w:sz="4" w:space="0" w:color="auto"/>
              <w:bottom w:val="single" w:sz="4" w:space="0" w:color="auto"/>
            </w:tcBorders>
            <w:vAlign w:val="bottom"/>
          </w:tcPr>
          <w:p w14:paraId="3B396703" w14:textId="77777777" w:rsidR="00270394" w:rsidRPr="006A2886" w:rsidRDefault="00270394" w:rsidP="002D2FB4">
            <w:pPr>
              <w:spacing w:line="240" w:lineRule="auto"/>
              <w:jc w:val="center"/>
              <w:rPr>
                <w:rFonts w:cs="Times New Roman"/>
                <w:i/>
                <w:szCs w:val="24"/>
              </w:rPr>
            </w:pPr>
            <w:r w:rsidRPr="006A2886">
              <w:rPr>
                <w:rFonts w:cs="Times New Roman"/>
                <w:i/>
                <w:szCs w:val="24"/>
              </w:rPr>
              <w:t>M</w:t>
            </w:r>
          </w:p>
        </w:tc>
        <w:tc>
          <w:tcPr>
            <w:tcW w:w="0" w:type="auto"/>
            <w:tcBorders>
              <w:top w:val="single" w:sz="4" w:space="0" w:color="auto"/>
              <w:bottom w:val="single" w:sz="4" w:space="0" w:color="auto"/>
            </w:tcBorders>
            <w:vAlign w:val="bottom"/>
          </w:tcPr>
          <w:p w14:paraId="2431BEC0" w14:textId="77777777" w:rsidR="00270394" w:rsidRPr="006A2886" w:rsidRDefault="00270394" w:rsidP="002D2FB4">
            <w:pPr>
              <w:spacing w:line="240" w:lineRule="auto"/>
              <w:jc w:val="center"/>
              <w:rPr>
                <w:rFonts w:cs="Times New Roman"/>
                <w:i/>
                <w:szCs w:val="24"/>
              </w:rPr>
            </w:pPr>
            <w:r w:rsidRPr="006A2886">
              <w:rPr>
                <w:rFonts w:cs="Times New Roman"/>
                <w:i/>
                <w:szCs w:val="24"/>
              </w:rPr>
              <w:t>SD</w:t>
            </w:r>
          </w:p>
        </w:tc>
      </w:tr>
      <w:tr w:rsidR="00174D5B" w:rsidRPr="006A2886" w14:paraId="4A3E3A47" w14:textId="77777777" w:rsidTr="004269FD">
        <w:trPr>
          <w:trHeight w:val="303"/>
        </w:trPr>
        <w:tc>
          <w:tcPr>
            <w:tcW w:w="0" w:type="auto"/>
            <w:tcBorders>
              <w:top w:val="single" w:sz="4" w:space="0" w:color="auto"/>
            </w:tcBorders>
          </w:tcPr>
          <w:p w14:paraId="5988ECED" w14:textId="77777777" w:rsidR="00174D5B" w:rsidRDefault="00174D5B" w:rsidP="00174D5B">
            <w:pPr>
              <w:spacing w:line="240" w:lineRule="auto"/>
              <w:rPr>
                <w:rFonts w:cs="Times New Roman"/>
                <w:szCs w:val="24"/>
              </w:rPr>
            </w:pPr>
            <w:r w:rsidRPr="006A2886">
              <w:rPr>
                <w:rFonts w:cs="Times New Roman"/>
                <w:szCs w:val="24"/>
              </w:rPr>
              <w:t xml:space="preserve">Negative </w:t>
            </w:r>
          </w:p>
          <w:p w14:paraId="094250CC" w14:textId="3E2A5A4B" w:rsidR="00174D5B" w:rsidRPr="006A2886" w:rsidRDefault="00174D5B" w:rsidP="00174D5B">
            <w:pPr>
              <w:spacing w:line="240" w:lineRule="auto"/>
              <w:rPr>
                <w:rFonts w:cs="Times New Roman"/>
                <w:szCs w:val="24"/>
              </w:rPr>
            </w:pPr>
            <w:r>
              <w:rPr>
                <w:rFonts w:cs="Times New Roman"/>
                <w:szCs w:val="24"/>
              </w:rPr>
              <w:t xml:space="preserve">   </w:t>
            </w:r>
            <w:r w:rsidRPr="006A2886">
              <w:rPr>
                <w:rFonts w:cs="Times New Roman"/>
                <w:szCs w:val="24"/>
              </w:rPr>
              <w:t>Mixed</w:t>
            </w:r>
          </w:p>
        </w:tc>
        <w:tc>
          <w:tcPr>
            <w:tcW w:w="0" w:type="auto"/>
            <w:tcBorders>
              <w:top w:val="single" w:sz="4" w:space="0" w:color="auto"/>
            </w:tcBorders>
          </w:tcPr>
          <w:p w14:paraId="0EA3E123" w14:textId="77777777" w:rsidR="00174D5B" w:rsidRDefault="00174D5B" w:rsidP="00174D5B">
            <w:pPr>
              <w:spacing w:line="240" w:lineRule="auto"/>
              <w:rPr>
                <w:rFonts w:cs="Times New Roman"/>
                <w:szCs w:val="24"/>
              </w:rPr>
            </w:pPr>
            <w:r w:rsidRPr="002E4C52">
              <w:rPr>
                <w:rFonts w:cs="Times New Roman"/>
                <w:szCs w:val="24"/>
              </w:rPr>
              <w:t>Hi</w:t>
            </w:r>
            <w:r>
              <w:rPr>
                <w:rFonts w:cs="Times New Roman"/>
                <w:szCs w:val="24"/>
              </w:rPr>
              <w:t>gh</w:t>
            </w:r>
            <w:r w:rsidRPr="002E4C52">
              <w:rPr>
                <w:rFonts w:cs="Times New Roman"/>
                <w:szCs w:val="24"/>
              </w:rPr>
              <w:t xml:space="preserve"> Uncertainty</w:t>
            </w:r>
          </w:p>
          <w:p w14:paraId="502245B3" w14:textId="4000B7A8" w:rsidR="00174D5B" w:rsidRPr="006A2886" w:rsidRDefault="00174D5B" w:rsidP="00174D5B">
            <w:pPr>
              <w:spacing w:line="240" w:lineRule="auto"/>
              <w:rPr>
                <w:rFonts w:cs="Times New Roman"/>
                <w:szCs w:val="24"/>
              </w:rPr>
            </w:pPr>
            <w:r>
              <w:rPr>
                <w:rFonts w:cs="Times New Roman"/>
                <w:szCs w:val="24"/>
              </w:rPr>
              <w:t>(</w:t>
            </w:r>
            <w:r w:rsidRPr="00174D5B">
              <w:rPr>
                <w:rFonts w:cs="Times New Roman"/>
                <w:i/>
                <w:szCs w:val="24"/>
              </w:rPr>
              <w:t>n</w:t>
            </w:r>
            <w:r>
              <w:rPr>
                <w:rFonts w:cs="Times New Roman"/>
                <w:szCs w:val="24"/>
              </w:rPr>
              <w:t xml:space="preserve"> = 26)</w:t>
            </w:r>
          </w:p>
        </w:tc>
        <w:tc>
          <w:tcPr>
            <w:tcW w:w="0" w:type="auto"/>
            <w:tcBorders>
              <w:top w:val="single" w:sz="4" w:space="0" w:color="auto"/>
            </w:tcBorders>
          </w:tcPr>
          <w:p w14:paraId="4DD8C895" w14:textId="77777777" w:rsidR="00174D5B" w:rsidRPr="006A2886" w:rsidRDefault="00174D5B" w:rsidP="00174D5B">
            <w:pPr>
              <w:jc w:val="center"/>
              <w:rPr>
                <w:rFonts w:cs="Times New Roman"/>
                <w:szCs w:val="24"/>
              </w:rPr>
            </w:pPr>
            <w:r w:rsidRPr="006A2886">
              <w:rPr>
                <w:rFonts w:cs="Times New Roman"/>
                <w:szCs w:val="24"/>
              </w:rPr>
              <w:t>3.99</w:t>
            </w:r>
          </w:p>
        </w:tc>
        <w:tc>
          <w:tcPr>
            <w:tcW w:w="0" w:type="auto"/>
            <w:tcBorders>
              <w:top w:val="single" w:sz="4" w:space="0" w:color="auto"/>
            </w:tcBorders>
          </w:tcPr>
          <w:p w14:paraId="1093CCD4" w14:textId="77777777" w:rsidR="00174D5B" w:rsidRPr="006A2886" w:rsidRDefault="00174D5B" w:rsidP="00174D5B">
            <w:pPr>
              <w:jc w:val="center"/>
              <w:rPr>
                <w:rFonts w:cs="Times New Roman"/>
                <w:szCs w:val="24"/>
              </w:rPr>
            </w:pPr>
            <w:r w:rsidRPr="006A2886">
              <w:rPr>
                <w:rFonts w:cs="Times New Roman"/>
                <w:szCs w:val="24"/>
              </w:rPr>
              <w:t>0.62</w:t>
            </w:r>
          </w:p>
        </w:tc>
        <w:tc>
          <w:tcPr>
            <w:tcW w:w="0" w:type="auto"/>
            <w:tcBorders>
              <w:top w:val="single" w:sz="4" w:space="0" w:color="auto"/>
            </w:tcBorders>
          </w:tcPr>
          <w:p w14:paraId="1125AC8C" w14:textId="77777777" w:rsidR="00174D5B" w:rsidRPr="006A2886" w:rsidRDefault="00174D5B" w:rsidP="00174D5B">
            <w:pPr>
              <w:jc w:val="center"/>
              <w:rPr>
                <w:rFonts w:cs="Times New Roman"/>
                <w:szCs w:val="24"/>
              </w:rPr>
            </w:pPr>
          </w:p>
        </w:tc>
        <w:tc>
          <w:tcPr>
            <w:tcW w:w="0" w:type="auto"/>
            <w:tcBorders>
              <w:top w:val="single" w:sz="4" w:space="0" w:color="auto"/>
            </w:tcBorders>
          </w:tcPr>
          <w:p w14:paraId="6D592DEE" w14:textId="77777777" w:rsidR="00174D5B" w:rsidRPr="006A2886" w:rsidRDefault="00174D5B" w:rsidP="00174D5B">
            <w:pPr>
              <w:jc w:val="center"/>
              <w:rPr>
                <w:rFonts w:cs="Times New Roman"/>
                <w:szCs w:val="24"/>
              </w:rPr>
            </w:pPr>
            <w:r w:rsidRPr="006A2886">
              <w:rPr>
                <w:rFonts w:cs="Times New Roman"/>
                <w:szCs w:val="24"/>
              </w:rPr>
              <w:t>3.66</w:t>
            </w:r>
          </w:p>
        </w:tc>
        <w:tc>
          <w:tcPr>
            <w:tcW w:w="0" w:type="auto"/>
            <w:tcBorders>
              <w:top w:val="single" w:sz="4" w:space="0" w:color="auto"/>
            </w:tcBorders>
          </w:tcPr>
          <w:p w14:paraId="1143F0B6" w14:textId="77777777" w:rsidR="00174D5B" w:rsidRPr="006A2886" w:rsidRDefault="00174D5B" w:rsidP="00174D5B">
            <w:pPr>
              <w:jc w:val="center"/>
              <w:rPr>
                <w:rFonts w:cs="Times New Roman"/>
                <w:szCs w:val="24"/>
              </w:rPr>
            </w:pPr>
            <w:r w:rsidRPr="006A2886">
              <w:rPr>
                <w:rFonts w:cs="Times New Roman"/>
                <w:szCs w:val="24"/>
              </w:rPr>
              <w:t>0.75</w:t>
            </w:r>
          </w:p>
        </w:tc>
        <w:tc>
          <w:tcPr>
            <w:tcW w:w="0" w:type="auto"/>
            <w:tcBorders>
              <w:top w:val="single" w:sz="4" w:space="0" w:color="auto"/>
            </w:tcBorders>
          </w:tcPr>
          <w:p w14:paraId="7676234C" w14:textId="77777777" w:rsidR="00174D5B" w:rsidRPr="006A2886" w:rsidRDefault="00174D5B" w:rsidP="00174D5B">
            <w:pPr>
              <w:jc w:val="center"/>
              <w:rPr>
                <w:rFonts w:cs="Times New Roman"/>
                <w:szCs w:val="24"/>
              </w:rPr>
            </w:pPr>
          </w:p>
        </w:tc>
        <w:tc>
          <w:tcPr>
            <w:tcW w:w="0" w:type="auto"/>
            <w:tcBorders>
              <w:top w:val="single" w:sz="4" w:space="0" w:color="auto"/>
            </w:tcBorders>
          </w:tcPr>
          <w:p w14:paraId="2D3508C1" w14:textId="77777777" w:rsidR="00174D5B" w:rsidRPr="006A2886" w:rsidRDefault="00174D5B" w:rsidP="00174D5B">
            <w:pPr>
              <w:jc w:val="center"/>
              <w:rPr>
                <w:rFonts w:cs="Times New Roman"/>
                <w:szCs w:val="24"/>
              </w:rPr>
            </w:pPr>
            <w:r w:rsidRPr="006A2886">
              <w:rPr>
                <w:rFonts w:cs="Times New Roman"/>
                <w:szCs w:val="24"/>
              </w:rPr>
              <w:t>2.95</w:t>
            </w:r>
          </w:p>
        </w:tc>
        <w:tc>
          <w:tcPr>
            <w:tcW w:w="0" w:type="auto"/>
            <w:tcBorders>
              <w:top w:val="single" w:sz="4" w:space="0" w:color="auto"/>
            </w:tcBorders>
          </w:tcPr>
          <w:p w14:paraId="669DAE8D" w14:textId="77777777" w:rsidR="00174D5B" w:rsidRPr="006A2886" w:rsidRDefault="00174D5B" w:rsidP="00174D5B">
            <w:pPr>
              <w:jc w:val="center"/>
              <w:rPr>
                <w:rFonts w:cs="Times New Roman"/>
                <w:szCs w:val="24"/>
              </w:rPr>
            </w:pPr>
            <w:r w:rsidRPr="006A2886">
              <w:rPr>
                <w:rFonts w:cs="Times New Roman"/>
                <w:szCs w:val="24"/>
              </w:rPr>
              <w:t>0.79</w:t>
            </w:r>
          </w:p>
        </w:tc>
      </w:tr>
      <w:tr w:rsidR="00174D5B" w:rsidRPr="006A2886" w14:paraId="430B1B69" w14:textId="77777777" w:rsidTr="004269FD">
        <w:trPr>
          <w:trHeight w:val="303"/>
        </w:trPr>
        <w:tc>
          <w:tcPr>
            <w:tcW w:w="0" w:type="auto"/>
          </w:tcPr>
          <w:p w14:paraId="504E9494" w14:textId="77777777" w:rsidR="00174D5B" w:rsidRPr="006A2886" w:rsidRDefault="00174D5B" w:rsidP="00174D5B">
            <w:pPr>
              <w:spacing w:line="240" w:lineRule="auto"/>
              <w:rPr>
                <w:rFonts w:cs="Times New Roman"/>
                <w:szCs w:val="24"/>
              </w:rPr>
            </w:pPr>
          </w:p>
        </w:tc>
        <w:tc>
          <w:tcPr>
            <w:tcW w:w="0" w:type="auto"/>
          </w:tcPr>
          <w:p w14:paraId="259339DB" w14:textId="6F5904FD" w:rsidR="00174D5B" w:rsidRPr="006A2886" w:rsidRDefault="00174D5B" w:rsidP="00174D5B">
            <w:pPr>
              <w:spacing w:line="240" w:lineRule="auto"/>
              <w:rPr>
                <w:rFonts w:cs="Times New Roman"/>
                <w:szCs w:val="24"/>
              </w:rPr>
            </w:pPr>
            <w:r w:rsidRPr="002E4C52">
              <w:rPr>
                <w:rFonts w:cs="Times New Roman"/>
                <w:szCs w:val="24"/>
              </w:rPr>
              <w:t>Low Uncertainty</w:t>
            </w:r>
            <w:r>
              <w:rPr>
                <w:rFonts w:cs="Times New Roman"/>
                <w:szCs w:val="24"/>
              </w:rPr>
              <w:t xml:space="preserve"> (</w:t>
            </w:r>
            <w:r w:rsidRPr="00174D5B">
              <w:rPr>
                <w:rFonts w:cs="Times New Roman"/>
                <w:i/>
                <w:szCs w:val="24"/>
              </w:rPr>
              <w:t>n</w:t>
            </w:r>
            <w:r>
              <w:rPr>
                <w:rFonts w:cs="Times New Roman"/>
                <w:szCs w:val="24"/>
              </w:rPr>
              <w:t xml:space="preserve"> = 29)</w:t>
            </w:r>
          </w:p>
        </w:tc>
        <w:tc>
          <w:tcPr>
            <w:tcW w:w="0" w:type="auto"/>
          </w:tcPr>
          <w:p w14:paraId="1C1F4739" w14:textId="77777777" w:rsidR="00174D5B" w:rsidRPr="006A2886" w:rsidRDefault="00174D5B" w:rsidP="00174D5B">
            <w:pPr>
              <w:jc w:val="center"/>
              <w:rPr>
                <w:rFonts w:cs="Times New Roman"/>
                <w:szCs w:val="24"/>
              </w:rPr>
            </w:pPr>
            <w:r w:rsidRPr="006A2886">
              <w:rPr>
                <w:rFonts w:cs="Times New Roman"/>
                <w:szCs w:val="24"/>
              </w:rPr>
              <w:t>3.80</w:t>
            </w:r>
          </w:p>
        </w:tc>
        <w:tc>
          <w:tcPr>
            <w:tcW w:w="0" w:type="auto"/>
          </w:tcPr>
          <w:p w14:paraId="76FC262D" w14:textId="77777777" w:rsidR="00174D5B" w:rsidRPr="006A2886" w:rsidRDefault="00174D5B" w:rsidP="00174D5B">
            <w:pPr>
              <w:jc w:val="center"/>
              <w:rPr>
                <w:rFonts w:cs="Times New Roman"/>
                <w:szCs w:val="24"/>
              </w:rPr>
            </w:pPr>
            <w:r w:rsidRPr="006A2886">
              <w:rPr>
                <w:rFonts w:cs="Times New Roman"/>
                <w:szCs w:val="24"/>
              </w:rPr>
              <w:t>0.71</w:t>
            </w:r>
          </w:p>
        </w:tc>
        <w:tc>
          <w:tcPr>
            <w:tcW w:w="0" w:type="auto"/>
          </w:tcPr>
          <w:p w14:paraId="42518FB2" w14:textId="77777777" w:rsidR="00174D5B" w:rsidRPr="006A2886" w:rsidRDefault="00174D5B" w:rsidP="00174D5B">
            <w:pPr>
              <w:jc w:val="center"/>
              <w:rPr>
                <w:rFonts w:cs="Times New Roman"/>
                <w:szCs w:val="24"/>
              </w:rPr>
            </w:pPr>
          </w:p>
        </w:tc>
        <w:tc>
          <w:tcPr>
            <w:tcW w:w="0" w:type="auto"/>
          </w:tcPr>
          <w:p w14:paraId="4E02898A" w14:textId="77777777" w:rsidR="00174D5B" w:rsidRPr="006A2886" w:rsidRDefault="00174D5B" w:rsidP="00174D5B">
            <w:pPr>
              <w:jc w:val="center"/>
              <w:rPr>
                <w:rFonts w:cs="Times New Roman"/>
                <w:szCs w:val="24"/>
              </w:rPr>
            </w:pPr>
            <w:r w:rsidRPr="006A2886">
              <w:rPr>
                <w:rFonts w:cs="Times New Roman"/>
                <w:szCs w:val="24"/>
              </w:rPr>
              <w:t>3.45</w:t>
            </w:r>
          </w:p>
        </w:tc>
        <w:tc>
          <w:tcPr>
            <w:tcW w:w="0" w:type="auto"/>
          </w:tcPr>
          <w:p w14:paraId="52633FDC" w14:textId="77777777" w:rsidR="00174D5B" w:rsidRPr="006A2886" w:rsidRDefault="00174D5B" w:rsidP="00174D5B">
            <w:pPr>
              <w:jc w:val="center"/>
              <w:rPr>
                <w:rFonts w:cs="Times New Roman"/>
                <w:szCs w:val="24"/>
              </w:rPr>
            </w:pPr>
            <w:r w:rsidRPr="006A2886">
              <w:rPr>
                <w:rFonts w:cs="Times New Roman"/>
                <w:szCs w:val="24"/>
              </w:rPr>
              <w:t>0.68</w:t>
            </w:r>
          </w:p>
        </w:tc>
        <w:tc>
          <w:tcPr>
            <w:tcW w:w="0" w:type="auto"/>
          </w:tcPr>
          <w:p w14:paraId="4495B4C3" w14:textId="77777777" w:rsidR="00174D5B" w:rsidRPr="006A2886" w:rsidRDefault="00174D5B" w:rsidP="00174D5B">
            <w:pPr>
              <w:jc w:val="center"/>
              <w:rPr>
                <w:rFonts w:cs="Times New Roman"/>
                <w:szCs w:val="24"/>
              </w:rPr>
            </w:pPr>
          </w:p>
        </w:tc>
        <w:tc>
          <w:tcPr>
            <w:tcW w:w="0" w:type="auto"/>
          </w:tcPr>
          <w:p w14:paraId="3E446E83" w14:textId="77777777" w:rsidR="00174D5B" w:rsidRPr="006A2886" w:rsidRDefault="00174D5B" w:rsidP="00174D5B">
            <w:pPr>
              <w:jc w:val="center"/>
              <w:rPr>
                <w:rFonts w:cs="Times New Roman"/>
                <w:szCs w:val="24"/>
              </w:rPr>
            </w:pPr>
            <w:r w:rsidRPr="006A2886">
              <w:rPr>
                <w:rFonts w:cs="Times New Roman"/>
                <w:szCs w:val="24"/>
              </w:rPr>
              <w:t>2.91</w:t>
            </w:r>
          </w:p>
        </w:tc>
        <w:tc>
          <w:tcPr>
            <w:tcW w:w="0" w:type="auto"/>
          </w:tcPr>
          <w:p w14:paraId="625070FA" w14:textId="77777777" w:rsidR="00174D5B" w:rsidRPr="006A2886" w:rsidRDefault="00174D5B" w:rsidP="00174D5B">
            <w:pPr>
              <w:jc w:val="center"/>
              <w:rPr>
                <w:rFonts w:cs="Times New Roman"/>
                <w:szCs w:val="24"/>
              </w:rPr>
            </w:pPr>
            <w:r w:rsidRPr="006A2886">
              <w:rPr>
                <w:rFonts w:cs="Times New Roman"/>
                <w:szCs w:val="24"/>
              </w:rPr>
              <w:t>0.89</w:t>
            </w:r>
          </w:p>
        </w:tc>
      </w:tr>
      <w:tr w:rsidR="00174D5B" w:rsidRPr="006A2886" w14:paraId="1D918D0B" w14:textId="77777777" w:rsidTr="004269FD">
        <w:trPr>
          <w:trHeight w:val="303"/>
        </w:trPr>
        <w:tc>
          <w:tcPr>
            <w:tcW w:w="0" w:type="auto"/>
          </w:tcPr>
          <w:p w14:paraId="3DD95A97" w14:textId="77777777" w:rsidR="00174D5B" w:rsidRDefault="00174D5B" w:rsidP="00174D5B">
            <w:pPr>
              <w:spacing w:line="240" w:lineRule="auto"/>
              <w:rPr>
                <w:rFonts w:cs="Times New Roman"/>
                <w:szCs w:val="24"/>
              </w:rPr>
            </w:pPr>
            <w:r w:rsidRPr="006A2886">
              <w:rPr>
                <w:rFonts w:cs="Times New Roman"/>
                <w:szCs w:val="24"/>
              </w:rPr>
              <w:t xml:space="preserve">Mixed </w:t>
            </w:r>
          </w:p>
          <w:p w14:paraId="1C2756E6" w14:textId="377D9994" w:rsidR="00174D5B" w:rsidRPr="006A2886" w:rsidRDefault="00174D5B" w:rsidP="00174D5B">
            <w:pPr>
              <w:spacing w:line="240" w:lineRule="auto"/>
              <w:rPr>
                <w:rFonts w:cs="Times New Roman"/>
                <w:szCs w:val="24"/>
              </w:rPr>
            </w:pPr>
            <w:r>
              <w:rPr>
                <w:rFonts w:cs="Times New Roman"/>
                <w:szCs w:val="24"/>
              </w:rPr>
              <w:t xml:space="preserve"> </w:t>
            </w:r>
            <w:r w:rsidRPr="006A2886">
              <w:rPr>
                <w:rFonts w:cs="Times New Roman"/>
                <w:szCs w:val="24"/>
              </w:rPr>
              <w:t>Valence</w:t>
            </w:r>
          </w:p>
        </w:tc>
        <w:tc>
          <w:tcPr>
            <w:tcW w:w="0" w:type="auto"/>
          </w:tcPr>
          <w:p w14:paraId="2C3D8189" w14:textId="2B04DD37" w:rsidR="00174D5B" w:rsidRPr="006A2886" w:rsidRDefault="00174D5B" w:rsidP="00174D5B">
            <w:pPr>
              <w:spacing w:line="240" w:lineRule="auto"/>
              <w:rPr>
                <w:rFonts w:cs="Times New Roman"/>
                <w:szCs w:val="24"/>
              </w:rPr>
            </w:pPr>
            <w:r w:rsidRPr="002E4C52">
              <w:rPr>
                <w:rFonts w:cs="Times New Roman"/>
                <w:szCs w:val="24"/>
              </w:rPr>
              <w:t>Hi</w:t>
            </w:r>
            <w:r>
              <w:rPr>
                <w:rFonts w:cs="Times New Roman"/>
                <w:szCs w:val="24"/>
              </w:rPr>
              <w:t>gh</w:t>
            </w:r>
            <w:r w:rsidRPr="002E4C52">
              <w:rPr>
                <w:rFonts w:cs="Times New Roman"/>
                <w:szCs w:val="24"/>
              </w:rPr>
              <w:t xml:space="preserve"> Uncertainty</w:t>
            </w:r>
            <w:r>
              <w:rPr>
                <w:rFonts w:cs="Times New Roman"/>
                <w:szCs w:val="24"/>
              </w:rPr>
              <w:t xml:space="preserve"> (</w:t>
            </w:r>
            <w:r w:rsidRPr="00174D5B">
              <w:rPr>
                <w:rFonts w:cs="Times New Roman"/>
                <w:i/>
                <w:szCs w:val="24"/>
              </w:rPr>
              <w:t>n</w:t>
            </w:r>
            <w:r>
              <w:rPr>
                <w:rFonts w:cs="Times New Roman"/>
                <w:szCs w:val="24"/>
              </w:rPr>
              <w:t xml:space="preserve"> = 26)</w:t>
            </w:r>
          </w:p>
        </w:tc>
        <w:tc>
          <w:tcPr>
            <w:tcW w:w="0" w:type="auto"/>
          </w:tcPr>
          <w:p w14:paraId="4E9F1F4A" w14:textId="77777777" w:rsidR="00174D5B" w:rsidRPr="006A2886" w:rsidRDefault="00174D5B" w:rsidP="00174D5B">
            <w:pPr>
              <w:jc w:val="center"/>
              <w:rPr>
                <w:rFonts w:cs="Times New Roman"/>
                <w:szCs w:val="24"/>
              </w:rPr>
            </w:pPr>
            <w:r w:rsidRPr="006A2886">
              <w:rPr>
                <w:rFonts w:cs="Times New Roman"/>
                <w:szCs w:val="24"/>
              </w:rPr>
              <w:t>3.93</w:t>
            </w:r>
          </w:p>
        </w:tc>
        <w:tc>
          <w:tcPr>
            <w:tcW w:w="0" w:type="auto"/>
          </w:tcPr>
          <w:p w14:paraId="49802E67" w14:textId="77777777" w:rsidR="00174D5B" w:rsidRPr="006A2886" w:rsidRDefault="00174D5B" w:rsidP="00174D5B">
            <w:pPr>
              <w:jc w:val="center"/>
              <w:rPr>
                <w:rFonts w:cs="Times New Roman"/>
                <w:szCs w:val="24"/>
              </w:rPr>
            </w:pPr>
            <w:r w:rsidRPr="006A2886">
              <w:rPr>
                <w:rFonts w:cs="Times New Roman"/>
                <w:szCs w:val="24"/>
              </w:rPr>
              <w:t>0.77</w:t>
            </w:r>
          </w:p>
        </w:tc>
        <w:tc>
          <w:tcPr>
            <w:tcW w:w="0" w:type="auto"/>
          </w:tcPr>
          <w:p w14:paraId="5580FB0F" w14:textId="77777777" w:rsidR="00174D5B" w:rsidRPr="006A2886" w:rsidRDefault="00174D5B" w:rsidP="00174D5B">
            <w:pPr>
              <w:jc w:val="center"/>
              <w:rPr>
                <w:rFonts w:cs="Times New Roman"/>
                <w:szCs w:val="24"/>
              </w:rPr>
            </w:pPr>
          </w:p>
        </w:tc>
        <w:tc>
          <w:tcPr>
            <w:tcW w:w="0" w:type="auto"/>
          </w:tcPr>
          <w:p w14:paraId="502C5FE4" w14:textId="77777777" w:rsidR="00174D5B" w:rsidRPr="006A2886" w:rsidRDefault="00174D5B" w:rsidP="00174D5B">
            <w:pPr>
              <w:jc w:val="center"/>
              <w:rPr>
                <w:rFonts w:cs="Times New Roman"/>
                <w:szCs w:val="24"/>
              </w:rPr>
            </w:pPr>
            <w:r w:rsidRPr="006A2886">
              <w:rPr>
                <w:rFonts w:cs="Times New Roman"/>
                <w:szCs w:val="24"/>
              </w:rPr>
              <w:t>3.60</w:t>
            </w:r>
          </w:p>
        </w:tc>
        <w:tc>
          <w:tcPr>
            <w:tcW w:w="0" w:type="auto"/>
          </w:tcPr>
          <w:p w14:paraId="516787D1" w14:textId="77777777" w:rsidR="00174D5B" w:rsidRPr="006A2886" w:rsidRDefault="00174D5B" w:rsidP="00174D5B">
            <w:pPr>
              <w:jc w:val="center"/>
              <w:rPr>
                <w:rFonts w:cs="Times New Roman"/>
                <w:szCs w:val="24"/>
              </w:rPr>
            </w:pPr>
            <w:r w:rsidRPr="006A2886">
              <w:rPr>
                <w:rFonts w:cs="Times New Roman"/>
                <w:szCs w:val="24"/>
              </w:rPr>
              <w:t>0.54</w:t>
            </w:r>
          </w:p>
        </w:tc>
        <w:tc>
          <w:tcPr>
            <w:tcW w:w="0" w:type="auto"/>
          </w:tcPr>
          <w:p w14:paraId="0BD23C8A" w14:textId="77777777" w:rsidR="00174D5B" w:rsidRPr="006A2886" w:rsidRDefault="00174D5B" w:rsidP="00174D5B">
            <w:pPr>
              <w:jc w:val="center"/>
              <w:rPr>
                <w:rFonts w:cs="Times New Roman"/>
                <w:szCs w:val="24"/>
              </w:rPr>
            </w:pPr>
          </w:p>
        </w:tc>
        <w:tc>
          <w:tcPr>
            <w:tcW w:w="0" w:type="auto"/>
          </w:tcPr>
          <w:p w14:paraId="1B6924EB" w14:textId="77777777" w:rsidR="00174D5B" w:rsidRPr="006A2886" w:rsidRDefault="00174D5B" w:rsidP="00174D5B">
            <w:pPr>
              <w:jc w:val="center"/>
              <w:rPr>
                <w:rFonts w:cs="Times New Roman"/>
                <w:szCs w:val="24"/>
              </w:rPr>
            </w:pPr>
            <w:r w:rsidRPr="006A2886">
              <w:rPr>
                <w:rFonts w:cs="Times New Roman"/>
                <w:szCs w:val="24"/>
              </w:rPr>
              <w:t>2.78</w:t>
            </w:r>
          </w:p>
        </w:tc>
        <w:tc>
          <w:tcPr>
            <w:tcW w:w="0" w:type="auto"/>
          </w:tcPr>
          <w:p w14:paraId="2BBA1A59" w14:textId="77777777" w:rsidR="00174D5B" w:rsidRPr="006A2886" w:rsidRDefault="00174D5B" w:rsidP="00174D5B">
            <w:pPr>
              <w:jc w:val="center"/>
              <w:rPr>
                <w:rFonts w:cs="Times New Roman"/>
                <w:szCs w:val="24"/>
              </w:rPr>
            </w:pPr>
            <w:r w:rsidRPr="006A2886">
              <w:rPr>
                <w:rFonts w:cs="Times New Roman"/>
                <w:szCs w:val="24"/>
              </w:rPr>
              <w:t>0.79</w:t>
            </w:r>
          </w:p>
        </w:tc>
      </w:tr>
      <w:tr w:rsidR="00174D5B" w:rsidRPr="006A2886" w14:paraId="748F28CD" w14:textId="77777777" w:rsidTr="004269FD">
        <w:trPr>
          <w:trHeight w:val="303"/>
        </w:trPr>
        <w:tc>
          <w:tcPr>
            <w:tcW w:w="0" w:type="auto"/>
          </w:tcPr>
          <w:p w14:paraId="73DCA820" w14:textId="77777777" w:rsidR="00174D5B" w:rsidRPr="006A2886" w:rsidRDefault="00174D5B" w:rsidP="00174D5B">
            <w:pPr>
              <w:spacing w:line="240" w:lineRule="auto"/>
              <w:rPr>
                <w:rFonts w:cs="Times New Roman"/>
                <w:szCs w:val="24"/>
              </w:rPr>
            </w:pPr>
          </w:p>
        </w:tc>
        <w:tc>
          <w:tcPr>
            <w:tcW w:w="0" w:type="auto"/>
          </w:tcPr>
          <w:p w14:paraId="48EB6D5B" w14:textId="53B8CFC8" w:rsidR="00174D5B" w:rsidRPr="006A2886" w:rsidRDefault="00174D5B" w:rsidP="00174D5B">
            <w:pPr>
              <w:spacing w:line="240" w:lineRule="auto"/>
              <w:rPr>
                <w:rFonts w:cs="Times New Roman"/>
                <w:szCs w:val="24"/>
              </w:rPr>
            </w:pPr>
            <w:r w:rsidRPr="002E4C52">
              <w:rPr>
                <w:rFonts w:cs="Times New Roman"/>
                <w:szCs w:val="24"/>
              </w:rPr>
              <w:t>Low Uncertainty</w:t>
            </w:r>
            <w:r>
              <w:rPr>
                <w:rFonts w:cs="Times New Roman"/>
                <w:szCs w:val="24"/>
              </w:rPr>
              <w:t xml:space="preserve"> (</w:t>
            </w:r>
            <w:r w:rsidRPr="00174D5B">
              <w:rPr>
                <w:rFonts w:cs="Times New Roman"/>
                <w:i/>
                <w:szCs w:val="24"/>
              </w:rPr>
              <w:t>n</w:t>
            </w:r>
            <w:r>
              <w:rPr>
                <w:rFonts w:cs="Times New Roman"/>
                <w:szCs w:val="24"/>
              </w:rPr>
              <w:t xml:space="preserve"> = 26)</w:t>
            </w:r>
          </w:p>
        </w:tc>
        <w:tc>
          <w:tcPr>
            <w:tcW w:w="0" w:type="auto"/>
          </w:tcPr>
          <w:p w14:paraId="0ACF0A83" w14:textId="77777777" w:rsidR="00174D5B" w:rsidRPr="006A2886" w:rsidRDefault="00174D5B" w:rsidP="00174D5B">
            <w:pPr>
              <w:jc w:val="center"/>
              <w:rPr>
                <w:rFonts w:cs="Times New Roman"/>
                <w:szCs w:val="24"/>
              </w:rPr>
            </w:pPr>
            <w:r w:rsidRPr="006A2886">
              <w:rPr>
                <w:rFonts w:cs="Times New Roman"/>
                <w:szCs w:val="24"/>
              </w:rPr>
              <w:t>3.67</w:t>
            </w:r>
          </w:p>
        </w:tc>
        <w:tc>
          <w:tcPr>
            <w:tcW w:w="0" w:type="auto"/>
          </w:tcPr>
          <w:p w14:paraId="43D2FDE2" w14:textId="77777777" w:rsidR="00174D5B" w:rsidRPr="006A2886" w:rsidRDefault="00174D5B" w:rsidP="00174D5B">
            <w:pPr>
              <w:jc w:val="center"/>
              <w:rPr>
                <w:rFonts w:cs="Times New Roman"/>
                <w:szCs w:val="24"/>
              </w:rPr>
            </w:pPr>
            <w:r w:rsidRPr="006A2886">
              <w:rPr>
                <w:rFonts w:cs="Times New Roman"/>
                <w:szCs w:val="24"/>
              </w:rPr>
              <w:t>0.69</w:t>
            </w:r>
          </w:p>
        </w:tc>
        <w:tc>
          <w:tcPr>
            <w:tcW w:w="0" w:type="auto"/>
          </w:tcPr>
          <w:p w14:paraId="1062AD15" w14:textId="77777777" w:rsidR="00174D5B" w:rsidRPr="006A2886" w:rsidRDefault="00174D5B" w:rsidP="00174D5B">
            <w:pPr>
              <w:jc w:val="center"/>
              <w:rPr>
                <w:rFonts w:cs="Times New Roman"/>
                <w:szCs w:val="24"/>
              </w:rPr>
            </w:pPr>
          </w:p>
        </w:tc>
        <w:tc>
          <w:tcPr>
            <w:tcW w:w="0" w:type="auto"/>
          </w:tcPr>
          <w:p w14:paraId="3496BA46" w14:textId="77777777" w:rsidR="00174D5B" w:rsidRPr="006A2886" w:rsidRDefault="00174D5B" w:rsidP="00174D5B">
            <w:pPr>
              <w:jc w:val="center"/>
              <w:rPr>
                <w:rFonts w:cs="Times New Roman"/>
                <w:szCs w:val="24"/>
              </w:rPr>
            </w:pPr>
            <w:r w:rsidRPr="006A2886">
              <w:rPr>
                <w:rFonts w:cs="Times New Roman"/>
                <w:szCs w:val="24"/>
              </w:rPr>
              <w:t>3.35</w:t>
            </w:r>
          </w:p>
        </w:tc>
        <w:tc>
          <w:tcPr>
            <w:tcW w:w="0" w:type="auto"/>
          </w:tcPr>
          <w:p w14:paraId="1574D963" w14:textId="77777777" w:rsidR="00174D5B" w:rsidRPr="006A2886" w:rsidRDefault="00174D5B" w:rsidP="00174D5B">
            <w:pPr>
              <w:jc w:val="center"/>
              <w:rPr>
                <w:rFonts w:cs="Times New Roman"/>
                <w:szCs w:val="24"/>
              </w:rPr>
            </w:pPr>
            <w:r w:rsidRPr="006A2886">
              <w:rPr>
                <w:rFonts w:cs="Times New Roman"/>
                <w:szCs w:val="24"/>
              </w:rPr>
              <w:t>0.63</w:t>
            </w:r>
          </w:p>
        </w:tc>
        <w:tc>
          <w:tcPr>
            <w:tcW w:w="0" w:type="auto"/>
          </w:tcPr>
          <w:p w14:paraId="3EC46928" w14:textId="77777777" w:rsidR="00174D5B" w:rsidRPr="006A2886" w:rsidRDefault="00174D5B" w:rsidP="00174D5B">
            <w:pPr>
              <w:jc w:val="center"/>
              <w:rPr>
                <w:rFonts w:cs="Times New Roman"/>
                <w:szCs w:val="24"/>
              </w:rPr>
            </w:pPr>
          </w:p>
        </w:tc>
        <w:tc>
          <w:tcPr>
            <w:tcW w:w="0" w:type="auto"/>
          </w:tcPr>
          <w:p w14:paraId="1002F43B" w14:textId="77777777" w:rsidR="00174D5B" w:rsidRPr="006A2886" w:rsidRDefault="00174D5B" w:rsidP="00174D5B">
            <w:pPr>
              <w:jc w:val="center"/>
              <w:rPr>
                <w:rFonts w:cs="Times New Roman"/>
                <w:szCs w:val="24"/>
              </w:rPr>
            </w:pPr>
            <w:r w:rsidRPr="006A2886">
              <w:rPr>
                <w:rFonts w:cs="Times New Roman"/>
                <w:szCs w:val="24"/>
              </w:rPr>
              <w:t>2.72</w:t>
            </w:r>
          </w:p>
        </w:tc>
        <w:tc>
          <w:tcPr>
            <w:tcW w:w="0" w:type="auto"/>
          </w:tcPr>
          <w:p w14:paraId="5C6046F6" w14:textId="77777777" w:rsidR="00174D5B" w:rsidRPr="006A2886" w:rsidRDefault="00174D5B" w:rsidP="00174D5B">
            <w:pPr>
              <w:jc w:val="center"/>
              <w:rPr>
                <w:rFonts w:cs="Times New Roman"/>
                <w:szCs w:val="24"/>
              </w:rPr>
            </w:pPr>
            <w:r w:rsidRPr="006A2886">
              <w:rPr>
                <w:rFonts w:cs="Times New Roman"/>
                <w:szCs w:val="24"/>
              </w:rPr>
              <w:t>0.90</w:t>
            </w:r>
          </w:p>
        </w:tc>
      </w:tr>
      <w:tr w:rsidR="00174D5B" w:rsidRPr="006A2886" w14:paraId="431E82D3" w14:textId="77777777" w:rsidTr="004269FD">
        <w:trPr>
          <w:trHeight w:val="321"/>
        </w:trPr>
        <w:tc>
          <w:tcPr>
            <w:tcW w:w="0" w:type="auto"/>
          </w:tcPr>
          <w:p w14:paraId="2A3E8631" w14:textId="77777777" w:rsidR="00174D5B" w:rsidRDefault="00174D5B" w:rsidP="00174D5B">
            <w:pPr>
              <w:spacing w:line="240" w:lineRule="auto"/>
              <w:rPr>
                <w:rFonts w:cs="Times New Roman"/>
                <w:szCs w:val="24"/>
              </w:rPr>
            </w:pPr>
            <w:r w:rsidRPr="006A2886">
              <w:rPr>
                <w:rFonts w:cs="Times New Roman"/>
                <w:szCs w:val="24"/>
              </w:rPr>
              <w:t xml:space="preserve">Positive </w:t>
            </w:r>
          </w:p>
          <w:p w14:paraId="331D2DB8" w14:textId="6F0E7D63" w:rsidR="00174D5B" w:rsidRPr="006A2886" w:rsidRDefault="00174D5B" w:rsidP="00174D5B">
            <w:pPr>
              <w:spacing w:line="240" w:lineRule="auto"/>
              <w:rPr>
                <w:rFonts w:cs="Times New Roman"/>
                <w:szCs w:val="24"/>
              </w:rPr>
            </w:pPr>
            <w:r>
              <w:rPr>
                <w:rFonts w:cs="Times New Roman"/>
                <w:szCs w:val="24"/>
              </w:rPr>
              <w:t xml:space="preserve">   </w:t>
            </w:r>
            <w:r w:rsidRPr="006A2886">
              <w:rPr>
                <w:rFonts w:cs="Times New Roman"/>
                <w:szCs w:val="24"/>
              </w:rPr>
              <w:t>Mixed</w:t>
            </w:r>
          </w:p>
        </w:tc>
        <w:tc>
          <w:tcPr>
            <w:tcW w:w="0" w:type="auto"/>
          </w:tcPr>
          <w:p w14:paraId="016FBF65" w14:textId="71C4F672" w:rsidR="00174D5B" w:rsidRPr="006A2886" w:rsidRDefault="00174D5B" w:rsidP="00174D5B">
            <w:pPr>
              <w:spacing w:line="240" w:lineRule="auto"/>
              <w:rPr>
                <w:rFonts w:cs="Times New Roman"/>
                <w:szCs w:val="24"/>
              </w:rPr>
            </w:pPr>
            <w:r w:rsidRPr="002E4C52">
              <w:rPr>
                <w:rFonts w:cs="Times New Roman"/>
                <w:szCs w:val="24"/>
              </w:rPr>
              <w:t>High Uncertainty</w:t>
            </w:r>
            <w:r>
              <w:rPr>
                <w:rFonts w:cs="Times New Roman"/>
                <w:szCs w:val="24"/>
              </w:rPr>
              <w:t xml:space="preserve"> (</w:t>
            </w:r>
            <w:r w:rsidRPr="00174D5B">
              <w:rPr>
                <w:rFonts w:cs="Times New Roman"/>
                <w:i/>
                <w:szCs w:val="24"/>
              </w:rPr>
              <w:t>n</w:t>
            </w:r>
            <w:r>
              <w:rPr>
                <w:rFonts w:cs="Times New Roman"/>
                <w:szCs w:val="24"/>
              </w:rPr>
              <w:t xml:space="preserve"> = 24)</w:t>
            </w:r>
          </w:p>
        </w:tc>
        <w:tc>
          <w:tcPr>
            <w:tcW w:w="0" w:type="auto"/>
          </w:tcPr>
          <w:p w14:paraId="370E271C" w14:textId="77777777" w:rsidR="00174D5B" w:rsidRPr="006A2886" w:rsidRDefault="00174D5B" w:rsidP="00174D5B">
            <w:pPr>
              <w:jc w:val="center"/>
              <w:rPr>
                <w:rFonts w:cs="Times New Roman"/>
                <w:szCs w:val="24"/>
              </w:rPr>
            </w:pPr>
            <w:r w:rsidRPr="006A2886">
              <w:rPr>
                <w:rFonts w:cs="Times New Roman"/>
                <w:szCs w:val="24"/>
              </w:rPr>
              <w:t>4.17</w:t>
            </w:r>
          </w:p>
        </w:tc>
        <w:tc>
          <w:tcPr>
            <w:tcW w:w="0" w:type="auto"/>
          </w:tcPr>
          <w:p w14:paraId="34FF3776" w14:textId="77777777" w:rsidR="00174D5B" w:rsidRPr="006A2886" w:rsidRDefault="00174D5B" w:rsidP="00174D5B">
            <w:pPr>
              <w:jc w:val="center"/>
              <w:rPr>
                <w:rFonts w:cs="Times New Roman"/>
                <w:szCs w:val="24"/>
              </w:rPr>
            </w:pPr>
            <w:r w:rsidRPr="006A2886">
              <w:rPr>
                <w:rFonts w:cs="Times New Roman"/>
                <w:szCs w:val="24"/>
              </w:rPr>
              <w:t>0.65</w:t>
            </w:r>
          </w:p>
        </w:tc>
        <w:tc>
          <w:tcPr>
            <w:tcW w:w="0" w:type="auto"/>
          </w:tcPr>
          <w:p w14:paraId="3DFF8A73" w14:textId="77777777" w:rsidR="00174D5B" w:rsidRPr="006A2886" w:rsidRDefault="00174D5B" w:rsidP="00174D5B">
            <w:pPr>
              <w:jc w:val="center"/>
              <w:rPr>
                <w:rFonts w:cs="Times New Roman"/>
                <w:szCs w:val="24"/>
              </w:rPr>
            </w:pPr>
          </w:p>
        </w:tc>
        <w:tc>
          <w:tcPr>
            <w:tcW w:w="0" w:type="auto"/>
          </w:tcPr>
          <w:p w14:paraId="0F6F3CCA" w14:textId="77777777" w:rsidR="00174D5B" w:rsidRPr="006A2886" w:rsidRDefault="00174D5B" w:rsidP="00174D5B">
            <w:pPr>
              <w:jc w:val="center"/>
              <w:rPr>
                <w:rFonts w:cs="Times New Roman"/>
                <w:szCs w:val="24"/>
              </w:rPr>
            </w:pPr>
            <w:r w:rsidRPr="006A2886">
              <w:rPr>
                <w:rFonts w:cs="Times New Roman"/>
                <w:szCs w:val="24"/>
              </w:rPr>
              <w:t>3.82</w:t>
            </w:r>
          </w:p>
        </w:tc>
        <w:tc>
          <w:tcPr>
            <w:tcW w:w="0" w:type="auto"/>
          </w:tcPr>
          <w:p w14:paraId="397BD126" w14:textId="77777777" w:rsidR="00174D5B" w:rsidRPr="006A2886" w:rsidRDefault="00174D5B" w:rsidP="00174D5B">
            <w:pPr>
              <w:jc w:val="center"/>
              <w:rPr>
                <w:rFonts w:cs="Times New Roman"/>
                <w:szCs w:val="24"/>
              </w:rPr>
            </w:pPr>
            <w:r w:rsidRPr="006A2886">
              <w:rPr>
                <w:rFonts w:cs="Times New Roman"/>
                <w:szCs w:val="24"/>
              </w:rPr>
              <w:t>0.51</w:t>
            </w:r>
          </w:p>
        </w:tc>
        <w:tc>
          <w:tcPr>
            <w:tcW w:w="0" w:type="auto"/>
          </w:tcPr>
          <w:p w14:paraId="5E136862" w14:textId="77777777" w:rsidR="00174D5B" w:rsidRPr="006A2886" w:rsidRDefault="00174D5B" w:rsidP="00174D5B">
            <w:pPr>
              <w:jc w:val="center"/>
              <w:rPr>
                <w:rFonts w:cs="Times New Roman"/>
                <w:szCs w:val="24"/>
              </w:rPr>
            </w:pPr>
          </w:p>
        </w:tc>
        <w:tc>
          <w:tcPr>
            <w:tcW w:w="0" w:type="auto"/>
          </w:tcPr>
          <w:p w14:paraId="29985FAE" w14:textId="77777777" w:rsidR="00174D5B" w:rsidRPr="006A2886" w:rsidRDefault="00174D5B" w:rsidP="00174D5B">
            <w:pPr>
              <w:jc w:val="center"/>
              <w:rPr>
                <w:rFonts w:cs="Times New Roman"/>
                <w:szCs w:val="24"/>
              </w:rPr>
            </w:pPr>
            <w:r w:rsidRPr="006A2886">
              <w:rPr>
                <w:rFonts w:cs="Times New Roman"/>
                <w:szCs w:val="24"/>
              </w:rPr>
              <w:t>2.63</w:t>
            </w:r>
          </w:p>
        </w:tc>
        <w:tc>
          <w:tcPr>
            <w:tcW w:w="0" w:type="auto"/>
          </w:tcPr>
          <w:p w14:paraId="559B5526" w14:textId="77777777" w:rsidR="00174D5B" w:rsidRPr="006A2886" w:rsidRDefault="00174D5B" w:rsidP="00174D5B">
            <w:pPr>
              <w:jc w:val="center"/>
              <w:rPr>
                <w:rFonts w:cs="Times New Roman"/>
                <w:szCs w:val="24"/>
              </w:rPr>
            </w:pPr>
            <w:r w:rsidRPr="006A2886">
              <w:rPr>
                <w:rFonts w:cs="Times New Roman"/>
                <w:szCs w:val="24"/>
              </w:rPr>
              <w:t>0.84</w:t>
            </w:r>
          </w:p>
        </w:tc>
      </w:tr>
      <w:tr w:rsidR="00174D5B" w:rsidRPr="006A2886" w14:paraId="169EF538" w14:textId="77777777" w:rsidTr="004269FD">
        <w:trPr>
          <w:trHeight w:val="303"/>
        </w:trPr>
        <w:tc>
          <w:tcPr>
            <w:tcW w:w="0" w:type="auto"/>
          </w:tcPr>
          <w:p w14:paraId="048DA156" w14:textId="77777777" w:rsidR="00174D5B" w:rsidRPr="006A2886" w:rsidRDefault="00174D5B" w:rsidP="00174D5B">
            <w:pPr>
              <w:spacing w:line="240" w:lineRule="auto"/>
              <w:rPr>
                <w:rFonts w:cs="Times New Roman"/>
                <w:szCs w:val="24"/>
              </w:rPr>
            </w:pPr>
          </w:p>
        </w:tc>
        <w:tc>
          <w:tcPr>
            <w:tcW w:w="0" w:type="auto"/>
          </w:tcPr>
          <w:p w14:paraId="02E1FED9" w14:textId="31795CE8" w:rsidR="00174D5B" w:rsidRPr="006A2886" w:rsidRDefault="00174D5B" w:rsidP="00174D5B">
            <w:pPr>
              <w:spacing w:line="240" w:lineRule="auto"/>
              <w:rPr>
                <w:rFonts w:cs="Times New Roman"/>
                <w:szCs w:val="24"/>
              </w:rPr>
            </w:pPr>
            <w:r w:rsidRPr="002E4C52">
              <w:rPr>
                <w:rFonts w:cs="Times New Roman"/>
                <w:szCs w:val="24"/>
              </w:rPr>
              <w:t>Low Uncertainty</w:t>
            </w:r>
            <w:r>
              <w:rPr>
                <w:rFonts w:cs="Times New Roman"/>
                <w:szCs w:val="24"/>
              </w:rPr>
              <w:t xml:space="preserve"> (</w:t>
            </w:r>
            <w:r w:rsidRPr="00174D5B">
              <w:rPr>
                <w:rFonts w:cs="Times New Roman"/>
                <w:i/>
                <w:szCs w:val="24"/>
              </w:rPr>
              <w:t>n</w:t>
            </w:r>
            <w:r>
              <w:rPr>
                <w:rFonts w:cs="Times New Roman"/>
                <w:szCs w:val="24"/>
              </w:rPr>
              <w:t xml:space="preserve"> = 28)</w:t>
            </w:r>
          </w:p>
        </w:tc>
        <w:tc>
          <w:tcPr>
            <w:tcW w:w="0" w:type="auto"/>
          </w:tcPr>
          <w:p w14:paraId="32FA69A1" w14:textId="77777777" w:rsidR="00174D5B" w:rsidRPr="006A2886" w:rsidRDefault="00174D5B" w:rsidP="00174D5B">
            <w:pPr>
              <w:jc w:val="center"/>
              <w:rPr>
                <w:rFonts w:cs="Times New Roman"/>
                <w:szCs w:val="24"/>
              </w:rPr>
            </w:pPr>
            <w:r w:rsidRPr="006A2886">
              <w:rPr>
                <w:rFonts w:cs="Times New Roman"/>
                <w:szCs w:val="24"/>
              </w:rPr>
              <w:t>4.15</w:t>
            </w:r>
          </w:p>
        </w:tc>
        <w:tc>
          <w:tcPr>
            <w:tcW w:w="0" w:type="auto"/>
          </w:tcPr>
          <w:p w14:paraId="4BB31211" w14:textId="77777777" w:rsidR="00174D5B" w:rsidRPr="006A2886" w:rsidRDefault="00174D5B" w:rsidP="00174D5B">
            <w:pPr>
              <w:jc w:val="center"/>
              <w:rPr>
                <w:rFonts w:cs="Times New Roman"/>
                <w:szCs w:val="24"/>
              </w:rPr>
            </w:pPr>
            <w:r w:rsidRPr="006A2886">
              <w:rPr>
                <w:rFonts w:cs="Times New Roman"/>
                <w:szCs w:val="24"/>
              </w:rPr>
              <w:t>0.57</w:t>
            </w:r>
          </w:p>
        </w:tc>
        <w:tc>
          <w:tcPr>
            <w:tcW w:w="0" w:type="auto"/>
          </w:tcPr>
          <w:p w14:paraId="2FC8F915" w14:textId="77777777" w:rsidR="00174D5B" w:rsidRPr="006A2886" w:rsidRDefault="00174D5B" w:rsidP="00174D5B">
            <w:pPr>
              <w:jc w:val="center"/>
              <w:rPr>
                <w:rFonts w:cs="Times New Roman"/>
                <w:szCs w:val="24"/>
              </w:rPr>
            </w:pPr>
          </w:p>
        </w:tc>
        <w:tc>
          <w:tcPr>
            <w:tcW w:w="0" w:type="auto"/>
          </w:tcPr>
          <w:p w14:paraId="4C086B7A" w14:textId="77777777" w:rsidR="00174D5B" w:rsidRPr="006A2886" w:rsidRDefault="00174D5B" w:rsidP="00174D5B">
            <w:pPr>
              <w:jc w:val="center"/>
              <w:rPr>
                <w:rFonts w:cs="Times New Roman"/>
                <w:szCs w:val="24"/>
              </w:rPr>
            </w:pPr>
            <w:r w:rsidRPr="006A2886">
              <w:rPr>
                <w:rFonts w:cs="Times New Roman"/>
                <w:szCs w:val="24"/>
              </w:rPr>
              <w:t>3.73</w:t>
            </w:r>
          </w:p>
        </w:tc>
        <w:tc>
          <w:tcPr>
            <w:tcW w:w="0" w:type="auto"/>
          </w:tcPr>
          <w:p w14:paraId="7A1000C8" w14:textId="77777777" w:rsidR="00174D5B" w:rsidRPr="006A2886" w:rsidRDefault="00174D5B" w:rsidP="00174D5B">
            <w:pPr>
              <w:jc w:val="center"/>
              <w:rPr>
                <w:rFonts w:cs="Times New Roman"/>
                <w:szCs w:val="24"/>
              </w:rPr>
            </w:pPr>
            <w:r w:rsidRPr="006A2886">
              <w:rPr>
                <w:rFonts w:cs="Times New Roman"/>
                <w:szCs w:val="24"/>
              </w:rPr>
              <w:t>0.58</w:t>
            </w:r>
          </w:p>
        </w:tc>
        <w:tc>
          <w:tcPr>
            <w:tcW w:w="0" w:type="auto"/>
          </w:tcPr>
          <w:p w14:paraId="52FAF436" w14:textId="77777777" w:rsidR="00174D5B" w:rsidRPr="006A2886" w:rsidRDefault="00174D5B" w:rsidP="00174D5B">
            <w:pPr>
              <w:jc w:val="center"/>
              <w:rPr>
                <w:rFonts w:cs="Times New Roman"/>
                <w:szCs w:val="24"/>
              </w:rPr>
            </w:pPr>
          </w:p>
        </w:tc>
        <w:tc>
          <w:tcPr>
            <w:tcW w:w="0" w:type="auto"/>
          </w:tcPr>
          <w:p w14:paraId="0077A9B1" w14:textId="77777777" w:rsidR="00174D5B" w:rsidRPr="006A2886" w:rsidRDefault="00174D5B" w:rsidP="00174D5B">
            <w:pPr>
              <w:jc w:val="center"/>
              <w:rPr>
                <w:rFonts w:cs="Times New Roman"/>
                <w:szCs w:val="24"/>
              </w:rPr>
            </w:pPr>
            <w:r w:rsidRPr="006A2886">
              <w:rPr>
                <w:rFonts w:cs="Times New Roman"/>
                <w:szCs w:val="24"/>
              </w:rPr>
              <w:t>2.68</w:t>
            </w:r>
          </w:p>
        </w:tc>
        <w:tc>
          <w:tcPr>
            <w:tcW w:w="0" w:type="auto"/>
          </w:tcPr>
          <w:p w14:paraId="09B59843" w14:textId="77777777" w:rsidR="00174D5B" w:rsidRPr="006A2886" w:rsidRDefault="00174D5B" w:rsidP="00174D5B">
            <w:pPr>
              <w:jc w:val="center"/>
              <w:rPr>
                <w:rFonts w:cs="Times New Roman"/>
                <w:szCs w:val="24"/>
              </w:rPr>
            </w:pPr>
            <w:r w:rsidRPr="006A2886">
              <w:rPr>
                <w:rFonts w:cs="Times New Roman"/>
                <w:szCs w:val="24"/>
              </w:rPr>
              <w:t>0.99</w:t>
            </w:r>
          </w:p>
        </w:tc>
      </w:tr>
      <w:tr w:rsidR="00174D5B" w:rsidRPr="006A2886" w14:paraId="5CA5E6D2" w14:textId="77777777" w:rsidTr="004269FD">
        <w:trPr>
          <w:trHeight w:val="303"/>
        </w:trPr>
        <w:tc>
          <w:tcPr>
            <w:tcW w:w="0" w:type="auto"/>
          </w:tcPr>
          <w:p w14:paraId="6B323122" w14:textId="77777777" w:rsidR="00174D5B" w:rsidRPr="006A2886" w:rsidRDefault="00174D5B" w:rsidP="00174D5B">
            <w:pPr>
              <w:spacing w:line="240" w:lineRule="auto"/>
              <w:rPr>
                <w:rFonts w:cs="Times New Roman"/>
                <w:szCs w:val="24"/>
              </w:rPr>
            </w:pPr>
            <w:r w:rsidRPr="006A2886">
              <w:rPr>
                <w:rFonts w:cs="Times New Roman"/>
                <w:szCs w:val="24"/>
              </w:rPr>
              <w:t>Anger</w:t>
            </w:r>
          </w:p>
        </w:tc>
        <w:tc>
          <w:tcPr>
            <w:tcW w:w="0" w:type="auto"/>
          </w:tcPr>
          <w:p w14:paraId="7F93C7FE" w14:textId="227733E4" w:rsidR="00174D5B" w:rsidRPr="006A2886" w:rsidRDefault="00174D5B" w:rsidP="00174D5B">
            <w:pPr>
              <w:spacing w:line="240" w:lineRule="auto"/>
              <w:rPr>
                <w:rFonts w:cs="Times New Roman"/>
                <w:szCs w:val="24"/>
              </w:rPr>
            </w:pPr>
            <w:r w:rsidRPr="002E4C52">
              <w:rPr>
                <w:rFonts w:cs="Times New Roman"/>
                <w:szCs w:val="24"/>
              </w:rPr>
              <w:t>High Uncertainty</w:t>
            </w:r>
            <w:r>
              <w:rPr>
                <w:rFonts w:cs="Times New Roman"/>
                <w:szCs w:val="24"/>
              </w:rPr>
              <w:t xml:space="preserve"> (n = 27)</w:t>
            </w:r>
          </w:p>
        </w:tc>
        <w:tc>
          <w:tcPr>
            <w:tcW w:w="0" w:type="auto"/>
          </w:tcPr>
          <w:p w14:paraId="636C4D63" w14:textId="77777777" w:rsidR="00174D5B" w:rsidRPr="006A2886" w:rsidRDefault="00174D5B" w:rsidP="00174D5B">
            <w:pPr>
              <w:jc w:val="center"/>
              <w:rPr>
                <w:rFonts w:cs="Times New Roman"/>
                <w:szCs w:val="24"/>
              </w:rPr>
            </w:pPr>
            <w:r w:rsidRPr="006A2886">
              <w:rPr>
                <w:rFonts w:cs="Times New Roman"/>
                <w:szCs w:val="24"/>
              </w:rPr>
              <w:t>3.75</w:t>
            </w:r>
          </w:p>
        </w:tc>
        <w:tc>
          <w:tcPr>
            <w:tcW w:w="0" w:type="auto"/>
          </w:tcPr>
          <w:p w14:paraId="4CE1C161" w14:textId="77777777" w:rsidR="00174D5B" w:rsidRPr="006A2886" w:rsidRDefault="00174D5B" w:rsidP="00174D5B">
            <w:pPr>
              <w:jc w:val="center"/>
              <w:rPr>
                <w:rFonts w:cs="Times New Roman"/>
                <w:szCs w:val="24"/>
              </w:rPr>
            </w:pPr>
            <w:r w:rsidRPr="006A2886">
              <w:rPr>
                <w:rFonts w:cs="Times New Roman"/>
                <w:szCs w:val="24"/>
              </w:rPr>
              <w:t>0.67</w:t>
            </w:r>
          </w:p>
        </w:tc>
        <w:tc>
          <w:tcPr>
            <w:tcW w:w="0" w:type="auto"/>
          </w:tcPr>
          <w:p w14:paraId="0BC48E18" w14:textId="77777777" w:rsidR="00174D5B" w:rsidRPr="006A2886" w:rsidRDefault="00174D5B" w:rsidP="00174D5B">
            <w:pPr>
              <w:jc w:val="center"/>
              <w:rPr>
                <w:rFonts w:cs="Times New Roman"/>
                <w:szCs w:val="24"/>
              </w:rPr>
            </w:pPr>
          </w:p>
        </w:tc>
        <w:tc>
          <w:tcPr>
            <w:tcW w:w="0" w:type="auto"/>
          </w:tcPr>
          <w:p w14:paraId="0E8BD8C2" w14:textId="77777777" w:rsidR="00174D5B" w:rsidRPr="006A2886" w:rsidRDefault="00174D5B" w:rsidP="00174D5B">
            <w:pPr>
              <w:jc w:val="center"/>
              <w:rPr>
                <w:rFonts w:cs="Times New Roman"/>
                <w:szCs w:val="24"/>
              </w:rPr>
            </w:pPr>
            <w:r w:rsidRPr="006A2886">
              <w:rPr>
                <w:rFonts w:cs="Times New Roman"/>
                <w:szCs w:val="24"/>
              </w:rPr>
              <w:t>3.39</w:t>
            </w:r>
          </w:p>
        </w:tc>
        <w:tc>
          <w:tcPr>
            <w:tcW w:w="0" w:type="auto"/>
          </w:tcPr>
          <w:p w14:paraId="26073A22" w14:textId="77777777" w:rsidR="00174D5B" w:rsidRPr="006A2886" w:rsidRDefault="00174D5B" w:rsidP="00174D5B">
            <w:pPr>
              <w:jc w:val="center"/>
              <w:rPr>
                <w:rFonts w:cs="Times New Roman"/>
                <w:szCs w:val="24"/>
              </w:rPr>
            </w:pPr>
            <w:r w:rsidRPr="006A2886">
              <w:rPr>
                <w:rFonts w:cs="Times New Roman"/>
                <w:szCs w:val="24"/>
              </w:rPr>
              <w:t>0.61</w:t>
            </w:r>
          </w:p>
        </w:tc>
        <w:tc>
          <w:tcPr>
            <w:tcW w:w="0" w:type="auto"/>
          </w:tcPr>
          <w:p w14:paraId="7E4DF1E8" w14:textId="77777777" w:rsidR="00174D5B" w:rsidRPr="006A2886" w:rsidRDefault="00174D5B" w:rsidP="00174D5B">
            <w:pPr>
              <w:jc w:val="center"/>
              <w:rPr>
                <w:rFonts w:cs="Times New Roman"/>
                <w:szCs w:val="24"/>
              </w:rPr>
            </w:pPr>
          </w:p>
        </w:tc>
        <w:tc>
          <w:tcPr>
            <w:tcW w:w="0" w:type="auto"/>
          </w:tcPr>
          <w:p w14:paraId="0F463D08" w14:textId="77777777" w:rsidR="00174D5B" w:rsidRPr="006A2886" w:rsidRDefault="00174D5B" w:rsidP="00174D5B">
            <w:pPr>
              <w:jc w:val="center"/>
              <w:rPr>
                <w:rFonts w:cs="Times New Roman"/>
                <w:szCs w:val="24"/>
              </w:rPr>
            </w:pPr>
            <w:r w:rsidRPr="006A2886">
              <w:rPr>
                <w:rFonts w:cs="Times New Roman"/>
                <w:szCs w:val="24"/>
              </w:rPr>
              <w:t>2.67</w:t>
            </w:r>
          </w:p>
        </w:tc>
        <w:tc>
          <w:tcPr>
            <w:tcW w:w="0" w:type="auto"/>
          </w:tcPr>
          <w:p w14:paraId="14A0172D" w14:textId="77777777" w:rsidR="00174D5B" w:rsidRPr="006A2886" w:rsidRDefault="00174D5B" w:rsidP="00174D5B">
            <w:pPr>
              <w:jc w:val="center"/>
              <w:rPr>
                <w:rFonts w:cs="Times New Roman"/>
                <w:szCs w:val="24"/>
              </w:rPr>
            </w:pPr>
            <w:r w:rsidRPr="006A2886">
              <w:rPr>
                <w:rFonts w:cs="Times New Roman"/>
                <w:szCs w:val="24"/>
              </w:rPr>
              <w:t>0.78</w:t>
            </w:r>
          </w:p>
        </w:tc>
      </w:tr>
      <w:tr w:rsidR="00174D5B" w:rsidRPr="006A2886" w14:paraId="4158E1BD" w14:textId="77777777" w:rsidTr="004269FD">
        <w:trPr>
          <w:trHeight w:val="303"/>
        </w:trPr>
        <w:tc>
          <w:tcPr>
            <w:tcW w:w="0" w:type="auto"/>
          </w:tcPr>
          <w:p w14:paraId="6394FF72" w14:textId="77777777" w:rsidR="00174D5B" w:rsidRPr="006A2886" w:rsidRDefault="00174D5B" w:rsidP="00174D5B">
            <w:pPr>
              <w:spacing w:line="240" w:lineRule="auto"/>
              <w:rPr>
                <w:rFonts w:cs="Times New Roman"/>
                <w:szCs w:val="24"/>
              </w:rPr>
            </w:pPr>
          </w:p>
        </w:tc>
        <w:tc>
          <w:tcPr>
            <w:tcW w:w="0" w:type="auto"/>
          </w:tcPr>
          <w:p w14:paraId="5BC8CA14" w14:textId="11E8DE1E" w:rsidR="00174D5B" w:rsidRPr="006A2886" w:rsidRDefault="00174D5B" w:rsidP="00174D5B">
            <w:pPr>
              <w:spacing w:line="240" w:lineRule="auto"/>
              <w:rPr>
                <w:rFonts w:cs="Times New Roman"/>
                <w:szCs w:val="24"/>
              </w:rPr>
            </w:pPr>
            <w:r w:rsidRPr="002E4C52">
              <w:rPr>
                <w:rFonts w:cs="Times New Roman"/>
                <w:szCs w:val="24"/>
              </w:rPr>
              <w:t>Low Uncertainty</w:t>
            </w:r>
            <w:r>
              <w:rPr>
                <w:rFonts w:cs="Times New Roman"/>
                <w:szCs w:val="24"/>
              </w:rPr>
              <w:t xml:space="preserve"> (</w:t>
            </w:r>
            <w:r w:rsidRPr="00174D5B">
              <w:rPr>
                <w:rFonts w:cs="Times New Roman"/>
                <w:i/>
                <w:szCs w:val="24"/>
              </w:rPr>
              <w:t>n</w:t>
            </w:r>
            <w:r>
              <w:rPr>
                <w:rFonts w:cs="Times New Roman"/>
                <w:szCs w:val="24"/>
              </w:rPr>
              <w:t xml:space="preserve"> = 27)</w:t>
            </w:r>
          </w:p>
        </w:tc>
        <w:tc>
          <w:tcPr>
            <w:tcW w:w="0" w:type="auto"/>
          </w:tcPr>
          <w:p w14:paraId="40FD5900" w14:textId="77777777" w:rsidR="00174D5B" w:rsidRPr="006A2886" w:rsidRDefault="00174D5B" w:rsidP="00174D5B">
            <w:pPr>
              <w:jc w:val="center"/>
              <w:rPr>
                <w:rFonts w:cs="Times New Roman"/>
                <w:szCs w:val="24"/>
              </w:rPr>
            </w:pPr>
            <w:r w:rsidRPr="006A2886">
              <w:rPr>
                <w:rFonts w:cs="Times New Roman"/>
                <w:szCs w:val="24"/>
              </w:rPr>
              <w:t>3.74</w:t>
            </w:r>
          </w:p>
        </w:tc>
        <w:tc>
          <w:tcPr>
            <w:tcW w:w="0" w:type="auto"/>
          </w:tcPr>
          <w:p w14:paraId="524C38E1" w14:textId="77777777" w:rsidR="00174D5B" w:rsidRPr="006A2886" w:rsidRDefault="00174D5B" w:rsidP="00174D5B">
            <w:pPr>
              <w:jc w:val="center"/>
              <w:rPr>
                <w:rFonts w:cs="Times New Roman"/>
                <w:szCs w:val="24"/>
              </w:rPr>
            </w:pPr>
            <w:r w:rsidRPr="006A2886">
              <w:rPr>
                <w:rFonts w:cs="Times New Roman"/>
                <w:szCs w:val="24"/>
              </w:rPr>
              <w:t>0.81</w:t>
            </w:r>
          </w:p>
        </w:tc>
        <w:tc>
          <w:tcPr>
            <w:tcW w:w="0" w:type="auto"/>
          </w:tcPr>
          <w:p w14:paraId="512EEE72" w14:textId="77777777" w:rsidR="00174D5B" w:rsidRPr="006A2886" w:rsidRDefault="00174D5B" w:rsidP="00174D5B">
            <w:pPr>
              <w:jc w:val="center"/>
              <w:rPr>
                <w:rFonts w:cs="Times New Roman"/>
                <w:szCs w:val="24"/>
              </w:rPr>
            </w:pPr>
          </w:p>
        </w:tc>
        <w:tc>
          <w:tcPr>
            <w:tcW w:w="0" w:type="auto"/>
          </w:tcPr>
          <w:p w14:paraId="107E7C09" w14:textId="77777777" w:rsidR="00174D5B" w:rsidRPr="006A2886" w:rsidRDefault="00174D5B" w:rsidP="00174D5B">
            <w:pPr>
              <w:jc w:val="center"/>
              <w:rPr>
                <w:rFonts w:cs="Times New Roman"/>
                <w:szCs w:val="24"/>
              </w:rPr>
            </w:pPr>
            <w:r w:rsidRPr="006A2886">
              <w:rPr>
                <w:rFonts w:cs="Times New Roman"/>
                <w:szCs w:val="24"/>
              </w:rPr>
              <w:t>3.32</w:t>
            </w:r>
          </w:p>
        </w:tc>
        <w:tc>
          <w:tcPr>
            <w:tcW w:w="0" w:type="auto"/>
          </w:tcPr>
          <w:p w14:paraId="5F6918F8" w14:textId="77777777" w:rsidR="00174D5B" w:rsidRPr="006A2886" w:rsidRDefault="00174D5B" w:rsidP="00174D5B">
            <w:pPr>
              <w:jc w:val="center"/>
              <w:rPr>
                <w:rFonts w:cs="Times New Roman"/>
                <w:szCs w:val="24"/>
              </w:rPr>
            </w:pPr>
            <w:r w:rsidRPr="006A2886">
              <w:rPr>
                <w:rFonts w:cs="Times New Roman"/>
                <w:szCs w:val="24"/>
              </w:rPr>
              <w:t>0.83</w:t>
            </w:r>
          </w:p>
        </w:tc>
        <w:tc>
          <w:tcPr>
            <w:tcW w:w="0" w:type="auto"/>
          </w:tcPr>
          <w:p w14:paraId="5DEFC8AB" w14:textId="77777777" w:rsidR="00174D5B" w:rsidRPr="006A2886" w:rsidRDefault="00174D5B" w:rsidP="00174D5B">
            <w:pPr>
              <w:jc w:val="center"/>
              <w:rPr>
                <w:rFonts w:cs="Times New Roman"/>
                <w:szCs w:val="24"/>
              </w:rPr>
            </w:pPr>
          </w:p>
        </w:tc>
        <w:tc>
          <w:tcPr>
            <w:tcW w:w="0" w:type="auto"/>
          </w:tcPr>
          <w:p w14:paraId="52F23B83" w14:textId="77777777" w:rsidR="00174D5B" w:rsidRPr="006A2886" w:rsidRDefault="00174D5B" w:rsidP="00174D5B">
            <w:pPr>
              <w:jc w:val="center"/>
              <w:rPr>
                <w:rFonts w:cs="Times New Roman"/>
                <w:szCs w:val="24"/>
              </w:rPr>
            </w:pPr>
            <w:r w:rsidRPr="006A2886">
              <w:rPr>
                <w:rFonts w:cs="Times New Roman"/>
                <w:szCs w:val="24"/>
              </w:rPr>
              <w:t>2.39</w:t>
            </w:r>
          </w:p>
        </w:tc>
        <w:tc>
          <w:tcPr>
            <w:tcW w:w="0" w:type="auto"/>
          </w:tcPr>
          <w:p w14:paraId="31E1DFF1" w14:textId="77777777" w:rsidR="00174D5B" w:rsidRPr="006A2886" w:rsidRDefault="00174D5B" w:rsidP="00174D5B">
            <w:pPr>
              <w:jc w:val="center"/>
              <w:rPr>
                <w:rFonts w:cs="Times New Roman"/>
                <w:szCs w:val="24"/>
              </w:rPr>
            </w:pPr>
            <w:r w:rsidRPr="006A2886">
              <w:rPr>
                <w:rFonts w:cs="Times New Roman"/>
                <w:szCs w:val="24"/>
              </w:rPr>
              <w:t>0.85</w:t>
            </w:r>
          </w:p>
        </w:tc>
      </w:tr>
      <w:tr w:rsidR="00174D5B" w:rsidRPr="006A2886" w14:paraId="0E843EF0" w14:textId="77777777" w:rsidTr="004269FD">
        <w:trPr>
          <w:trHeight w:val="303"/>
        </w:trPr>
        <w:tc>
          <w:tcPr>
            <w:tcW w:w="0" w:type="auto"/>
          </w:tcPr>
          <w:p w14:paraId="09D8EA8D" w14:textId="77777777" w:rsidR="00174D5B" w:rsidRPr="006A2886" w:rsidRDefault="00174D5B" w:rsidP="00174D5B">
            <w:pPr>
              <w:spacing w:line="240" w:lineRule="auto"/>
              <w:rPr>
                <w:rFonts w:cs="Times New Roman"/>
                <w:szCs w:val="24"/>
              </w:rPr>
            </w:pPr>
            <w:r w:rsidRPr="006A2886">
              <w:rPr>
                <w:rFonts w:cs="Times New Roman"/>
                <w:szCs w:val="24"/>
              </w:rPr>
              <w:t>Pride</w:t>
            </w:r>
          </w:p>
        </w:tc>
        <w:tc>
          <w:tcPr>
            <w:tcW w:w="0" w:type="auto"/>
          </w:tcPr>
          <w:p w14:paraId="61AAE35C" w14:textId="1BD0490F" w:rsidR="00174D5B" w:rsidRPr="006A2886" w:rsidRDefault="00174D5B" w:rsidP="00174D5B">
            <w:pPr>
              <w:spacing w:line="240" w:lineRule="auto"/>
              <w:rPr>
                <w:rFonts w:cs="Times New Roman"/>
                <w:szCs w:val="24"/>
              </w:rPr>
            </w:pPr>
            <w:r w:rsidRPr="002E4C52">
              <w:rPr>
                <w:rFonts w:cs="Times New Roman"/>
                <w:szCs w:val="24"/>
              </w:rPr>
              <w:t>High Uncertainty</w:t>
            </w:r>
            <w:r>
              <w:rPr>
                <w:rFonts w:cs="Times New Roman"/>
                <w:szCs w:val="24"/>
              </w:rPr>
              <w:t xml:space="preserve"> (</w:t>
            </w:r>
            <w:r w:rsidRPr="00174D5B">
              <w:rPr>
                <w:rFonts w:cs="Times New Roman"/>
                <w:i/>
                <w:szCs w:val="24"/>
              </w:rPr>
              <w:t>n</w:t>
            </w:r>
            <w:r>
              <w:rPr>
                <w:rFonts w:cs="Times New Roman"/>
                <w:szCs w:val="24"/>
              </w:rPr>
              <w:t xml:space="preserve"> = 26)</w:t>
            </w:r>
          </w:p>
        </w:tc>
        <w:tc>
          <w:tcPr>
            <w:tcW w:w="0" w:type="auto"/>
          </w:tcPr>
          <w:p w14:paraId="73E12CD7" w14:textId="77777777" w:rsidR="00174D5B" w:rsidRPr="006A2886" w:rsidRDefault="00174D5B" w:rsidP="00174D5B">
            <w:pPr>
              <w:jc w:val="center"/>
              <w:rPr>
                <w:rFonts w:cs="Times New Roman"/>
                <w:szCs w:val="24"/>
              </w:rPr>
            </w:pPr>
            <w:r w:rsidRPr="006A2886">
              <w:rPr>
                <w:rFonts w:cs="Times New Roman"/>
                <w:szCs w:val="24"/>
              </w:rPr>
              <w:t>4.12</w:t>
            </w:r>
          </w:p>
        </w:tc>
        <w:tc>
          <w:tcPr>
            <w:tcW w:w="0" w:type="auto"/>
          </w:tcPr>
          <w:p w14:paraId="20822DF1" w14:textId="77777777" w:rsidR="00174D5B" w:rsidRPr="006A2886" w:rsidRDefault="00174D5B" w:rsidP="00174D5B">
            <w:pPr>
              <w:jc w:val="center"/>
              <w:rPr>
                <w:rFonts w:cs="Times New Roman"/>
                <w:szCs w:val="24"/>
              </w:rPr>
            </w:pPr>
            <w:r w:rsidRPr="006A2886">
              <w:rPr>
                <w:rFonts w:cs="Times New Roman"/>
                <w:szCs w:val="24"/>
              </w:rPr>
              <w:t>0.82</w:t>
            </w:r>
          </w:p>
        </w:tc>
        <w:tc>
          <w:tcPr>
            <w:tcW w:w="0" w:type="auto"/>
          </w:tcPr>
          <w:p w14:paraId="3D293784" w14:textId="77777777" w:rsidR="00174D5B" w:rsidRPr="006A2886" w:rsidRDefault="00174D5B" w:rsidP="00174D5B">
            <w:pPr>
              <w:jc w:val="center"/>
              <w:rPr>
                <w:rFonts w:cs="Times New Roman"/>
                <w:szCs w:val="24"/>
              </w:rPr>
            </w:pPr>
          </w:p>
        </w:tc>
        <w:tc>
          <w:tcPr>
            <w:tcW w:w="0" w:type="auto"/>
          </w:tcPr>
          <w:p w14:paraId="714388EF" w14:textId="77777777" w:rsidR="00174D5B" w:rsidRPr="006A2886" w:rsidRDefault="00174D5B" w:rsidP="00174D5B">
            <w:pPr>
              <w:jc w:val="center"/>
              <w:rPr>
                <w:rFonts w:cs="Times New Roman"/>
                <w:szCs w:val="24"/>
              </w:rPr>
            </w:pPr>
            <w:r w:rsidRPr="006A2886">
              <w:rPr>
                <w:rFonts w:cs="Times New Roman"/>
                <w:szCs w:val="24"/>
              </w:rPr>
              <w:t>3.73</w:t>
            </w:r>
          </w:p>
        </w:tc>
        <w:tc>
          <w:tcPr>
            <w:tcW w:w="0" w:type="auto"/>
          </w:tcPr>
          <w:p w14:paraId="46E92BB0" w14:textId="77777777" w:rsidR="00174D5B" w:rsidRPr="006A2886" w:rsidRDefault="00174D5B" w:rsidP="00174D5B">
            <w:pPr>
              <w:jc w:val="center"/>
              <w:rPr>
                <w:rFonts w:cs="Times New Roman"/>
                <w:szCs w:val="24"/>
              </w:rPr>
            </w:pPr>
            <w:r w:rsidRPr="006A2886">
              <w:rPr>
                <w:rFonts w:cs="Times New Roman"/>
                <w:szCs w:val="24"/>
              </w:rPr>
              <w:t>0.74</w:t>
            </w:r>
          </w:p>
        </w:tc>
        <w:tc>
          <w:tcPr>
            <w:tcW w:w="0" w:type="auto"/>
          </w:tcPr>
          <w:p w14:paraId="7A3DEA4E" w14:textId="77777777" w:rsidR="00174D5B" w:rsidRPr="006A2886" w:rsidRDefault="00174D5B" w:rsidP="00174D5B">
            <w:pPr>
              <w:jc w:val="center"/>
              <w:rPr>
                <w:rFonts w:cs="Times New Roman"/>
                <w:szCs w:val="24"/>
              </w:rPr>
            </w:pPr>
          </w:p>
        </w:tc>
        <w:tc>
          <w:tcPr>
            <w:tcW w:w="0" w:type="auto"/>
          </w:tcPr>
          <w:p w14:paraId="3452BDB4" w14:textId="77777777" w:rsidR="00174D5B" w:rsidRPr="006A2886" w:rsidRDefault="00174D5B" w:rsidP="00174D5B">
            <w:pPr>
              <w:jc w:val="center"/>
              <w:rPr>
                <w:rFonts w:cs="Times New Roman"/>
                <w:szCs w:val="24"/>
              </w:rPr>
            </w:pPr>
            <w:r w:rsidRPr="006A2886">
              <w:rPr>
                <w:rFonts w:cs="Times New Roman"/>
                <w:szCs w:val="24"/>
              </w:rPr>
              <w:t>2.88</w:t>
            </w:r>
          </w:p>
        </w:tc>
        <w:tc>
          <w:tcPr>
            <w:tcW w:w="0" w:type="auto"/>
          </w:tcPr>
          <w:p w14:paraId="65447688" w14:textId="77777777" w:rsidR="00174D5B" w:rsidRPr="006A2886" w:rsidRDefault="00174D5B" w:rsidP="00174D5B">
            <w:pPr>
              <w:jc w:val="center"/>
              <w:rPr>
                <w:rFonts w:cs="Times New Roman"/>
                <w:szCs w:val="24"/>
              </w:rPr>
            </w:pPr>
            <w:r w:rsidRPr="006A2886">
              <w:rPr>
                <w:rFonts w:cs="Times New Roman"/>
                <w:szCs w:val="24"/>
              </w:rPr>
              <w:t>0.78</w:t>
            </w:r>
          </w:p>
        </w:tc>
      </w:tr>
      <w:tr w:rsidR="00174D5B" w:rsidRPr="006A2886" w14:paraId="36178654" w14:textId="77777777" w:rsidTr="004269FD">
        <w:trPr>
          <w:trHeight w:val="303"/>
        </w:trPr>
        <w:tc>
          <w:tcPr>
            <w:tcW w:w="0" w:type="auto"/>
            <w:tcBorders>
              <w:bottom w:val="single" w:sz="4" w:space="0" w:color="auto"/>
            </w:tcBorders>
          </w:tcPr>
          <w:p w14:paraId="026F3683" w14:textId="77777777" w:rsidR="00174D5B" w:rsidRPr="006A2886" w:rsidRDefault="00174D5B" w:rsidP="00174D5B">
            <w:pPr>
              <w:rPr>
                <w:rFonts w:cs="Times New Roman"/>
                <w:szCs w:val="24"/>
              </w:rPr>
            </w:pPr>
          </w:p>
        </w:tc>
        <w:tc>
          <w:tcPr>
            <w:tcW w:w="0" w:type="auto"/>
            <w:tcBorders>
              <w:bottom w:val="single" w:sz="4" w:space="0" w:color="auto"/>
            </w:tcBorders>
          </w:tcPr>
          <w:p w14:paraId="7F8AF157" w14:textId="3B79EAF3" w:rsidR="00174D5B" w:rsidRPr="006A2886" w:rsidRDefault="00174D5B" w:rsidP="00174D5B">
            <w:pPr>
              <w:spacing w:line="240" w:lineRule="auto"/>
              <w:rPr>
                <w:rFonts w:cs="Times New Roman"/>
                <w:szCs w:val="24"/>
              </w:rPr>
            </w:pPr>
            <w:r w:rsidRPr="002E4C52">
              <w:rPr>
                <w:rFonts w:cs="Times New Roman"/>
                <w:szCs w:val="24"/>
              </w:rPr>
              <w:t>Low Uncertainty</w:t>
            </w:r>
            <w:r>
              <w:rPr>
                <w:rFonts w:cs="Times New Roman"/>
                <w:szCs w:val="24"/>
              </w:rPr>
              <w:t xml:space="preserve"> (</w:t>
            </w:r>
            <w:r w:rsidRPr="00174D5B">
              <w:rPr>
                <w:rFonts w:cs="Times New Roman"/>
                <w:i/>
                <w:szCs w:val="24"/>
              </w:rPr>
              <w:t>n</w:t>
            </w:r>
            <w:r>
              <w:rPr>
                <w:rFonts w:cs="Times New Roman"/>
                <w:szCs w:val="24"/>
              </w:rPr>
              <w:t xml:space="preserve"> = 27) </w:t>
            </w:r>
          </w:p>
        </w:tc>
        <w:tc>
          <w:tcPr>
            <w:tcW w:w="0" w:type="auto"/>
            <w:tcBorders>
              <w:bottom w:val="single" w:sz="4" w:space="0" w:color="auto"/>
            </w:tcBorders>
          </w:tcPr>
          <w:p w14:paraId="105987D4" w14:textId="77777777" w:rsidR="00174D5B" w:rsidRPr="006A2886" w:rsidRDefault="00174D5B" w:rsidP="00174D5B">
            <w:pPr>
              <w:jc w:val="center"/>
              <w:rPr>
                <w:rFonts w:cs="Times New Roman"/>
                <w:szCs w:val="24"/>
              </w:rPr>
            </w:pPr>
            <w:r w:rsidRPr="006A2886">
              <w:rPr>
                <w:rFonts w:cs="Times New Roman"/>
                <w:szCs w:val="24"/>
              </w:rPr>
              <w:t>4.21</w:t>
            </w:r>
          </w:p>
        </w:tc>
        <w:tc>
          <w:tcPr>
            <w:tcW w:w="0" w:type="auto"/>
            <w:tcBorders>
              <w:bottom w:val="single" w:sz="4" w:space="0" w:color="auto"/>
            </w:tcBorders>
          </w:tcPr>
          <w:p w14:paraId="55BC85BD" w14:textId="77777777" w:rsidR="00174D5B" w:rsidRPr="006A2886" w:rsidRDefault="00174D5B" w:rsidP="00174D5B">
            <w:pPr>
              <w:jc w:val="center"/>
              <w:rPr>
                <w:rFonts w:cs="Times New Roman"/>
                <w:szCs w:val="24"/>
              </w:rPr>
            </w:pPr>
            <w:r w:rsidRPr="006A2886">
              <w:rPr>
                <w:rFonts w:cs="Times New Roman"/>
                <w:szCs w:val="24"/>
              </w:rPr>
              <w:t>0.54</w:t>
            </w:r>
          </w:p>
        </w:tc>
        <w:tc>
          <w:tcPr>
            <w:tcW w:w="0" w:type="auto"/>
            <w:tcBorders>
              <w:bottom w:val="single" w:sz="4" w:space="0" w:color="auto"/>
            </w:tcBorders>
          </w:tcPr>
          <w:p w14:paraId="3C638691" w14:textId="77777777" w:rsidR="00174D5B" w:rsidRPr="006A2886" w:rsidRDefault="00174D5B" w:rsidP="00174D5B">
            <w:pPr>
              <w:jc w:val="center"/>
              <w:rPr>
                <w:rFonts w:cs="Times New Roman"/>
                <w:szCs w:val="24"/>
              </w:rPr>
            </w:pPr>
          </w:p>
        </w:tc>
        <w:tc>
          <w:tcPr>
            <w:tcW w:w="0" w:type="auto"/>
            <w:tcBorders>
              <w:bottom w:val="single" w:sz="4" w:space="0" w:color="auto"/>
            </w:tcBorders>
          </w:tcPr>
          <w:p w14:paraId="512E3986" w14:textId="77777777" w:rsidR="00174D5B" w:rsidRPr="006A2886" w:rsidRDefault="00174D5B" w:rsidP="00174D5B">
            <w:pPr>
              <w:jc w:val="center"/>
              <w:rPr>
                <w:rFonts w:cs="Times New Roman"/>
                <w:szCs w:val="24"/>
              </w:rPr>
            </w:pPr>
            <w:r w:rsidRPr="006A2886">
              <w:rPr>
                <w:rFonts w:cs="Times New Roman"/>
                <w:szCs w:val="24"/>
              </w:rPr>
              <w:t>3.77</w:t>
            </w:r>
          </w:p>
        </w:tc>
        <w:tc>
          <w:tcPr>
            <w:tcW w:w="0" w:type="auto"/>
            <w:tcBorders>
              <w:bottom w:val="single" w:sz="4" w:space="0" w:color="auto"/>
            </w:tcBorders>
          </w:tcPr>
          <w:p w14:paraId="7561A324" w14:textId="77777777" w:rsidR="00174D5B" w:rsidRPr="006A2886" w:rsidRDefault="00174D5B" w:rsidP="00174D5B">
            <w:pPr>
              <w:jc w:val="center"/>
              <w:rPr>
                <w:rFonts w:cs="Times New Roman"/>
                <w:szCs w:val="24"/>
              </w:rPr>
            </w:pPr>
            <w:r w:rsidRPr="006A2886">
              <w:rPr>
                <w:rFonts w:cs="Times New Roman"/>
                <w:szCs w:val="24"/>
              </w:rPr>
              <w:t>0.73</w:t>
            </w:r>
          </w:p>
        </w:tc>
        <w:tc>
          <w:tcPr>
            <w:tcW w:w="0" w:type="auto"/>
            <w:tcBorders>
              <w:bottom w:val="single" w:sz="4" w:space="0" w:color="auto"/>
            </w:tcBorders>
          </w:tcPr>
          <w:p w14:paraId="3DBC97A3" w14:textId="77777777" w:rsidR="00174D5B" w:rsidRPr="006A2886" w:rsidRDefault="00174D5B" w:rsidP="00174D5B">
            <w:pPr>
              <w:jc w:val="center"/>
              <w:rPr>
                <w:rFonts w:cs="Times New Roman"/>
                <w:szCs w:val="24"/>
              </w:rPr>
            </w:pPr>
          </w:p>
        </w:tc>
        <w:tc>
          <w:tcPr>
            <w:tcW w:w="0" w:type="auto"/>
            <w:tcBorders>
              <w:bottom w:val="single" w:sz="4" w:space="0" w:color="auto"/>
            </w:tcBorders>
          </w:tcPr>
          <w:p w14:paraId="07120FED" w14:textId="77777777" w:rsidR="00174D5B" w:rsidRPr="006A2886" w:rsidRDefault="00174D5B" w:rsidP="00174D5B">
            <w:pPr>
              <w:jc w:val="center"/>
              <w:rPr>
                <w:rFonts w:cs="Times New Roman"/>
                <w:szCs w:val="24"/>
              </w:rPr>
            </w:pPr>
            <w:r w:rsidRPr="006A2886">
              <w:rPr>
                <w:rFonts w:cs="Times New Roman"/>
                <w:szCs w:val="24"/>
              </w:rPr>
              <w:t>2.68</w:t>
            </w:r>
          </w:p>
        </w:tc>
        <w:tc>
          <w:tcPr>
            <w:tcW w:w="0" w:type="auto"/>
            <w:tcBorders>
              <w:bottom w:val="single" w:sz="4" w:space="0" w:color="auto"/>
            </w:tcBorders>
          </w:tcPr>
          <w:p w14:paraId="5AF9A40E" w14:textId="77777777" w:rsidR="00174D5B" w:rsidRPr="006A2886" w:rsidRDefault="00174D5B" w:rsidP="00174D5B">
            <w:pPr>
              <w:jc w:val="center"/>
              <w:rPr>
                <w:rFonts w:cs="Times New Roman"/>
                <w:szCs w:val="24"/>
              </w:rPr>
            </w:pPr>
            <w:r w:rsidRPr="006A2886">
              <w:rPr>
                <w:rFonts w:cs="Times New Roman"/>
                <w:szCs w:val="24"/>
              </w:rPr>
              <w:t>0.78</w:t>
            </w:r>
          </w:p>
        </w:tc>
      </w:tr>
    </w:tbl>
    <w:p w14:paraId="3F8904CE" w14:textId="0386E244" w:rsidR="00270394" w:rsidRPr="006A2886" w:rsidRDefault="00270394" w:rsidP="00270394">
      <w:pPr>
        <w:spacing w:line="240" w:lineRule="auto"/>
        <w:rPr>
          <w:rFonts w:cs="Times New Roman"/>
          <w:szCs w:val="24"/>
        </w:rPr>
      </w:pPr>
      <w:r w:rsidRPr="006A2886">
        <w:rPr>
          <w:rFonts w:cs="Times New Roman"/>
          <w:i/>
          <w:szCs w:val="24"/>
        </w:rPr>
        <w:t xml:space="preserve">Note. </w:t>
      </w:r>
      <w:r w:rsidR="007D5756" w:rsidRPr="007D5756">
        <w:rPr>
          <w:rFonts w:cs="Times New Roman"/>
          <w:i/>
          <w:szCs w:val="24"/>
        </w:rPr>
        <w:t>N</w:t>
      </w:r>
      <w:r w:rsidR="007D5756" w:rsidRPr="006A2886">
        <w:rPr>
          <w:rFonts w:cs="Times New Roman"/>
          <w:szCs w:val="24"/>
        </w:rPr>
        <w:t xml:space="preserve"> </w:t>
      </w:r>
      <w:r w:rsidRPr="006A2886">
        <w:rPr>
          <w:rFonts w:cs="Times New Roman"/>
          <w:szCs w:val="24"/>
        </w:rPr>
        <w:t xml:space="preserve">= 266. All ratings were made on a 5-point Likert scale. </w:t>
      </w:r>
    </w:p>
    <w:p w14:paraId="7CA7DAB2" w14:textId="77E013E6" w:rsidR="0001007C" w:rsidRDefault="0001007C" w:rsidP="0001007C"/>
    <w:p w14:paraId="6A685038" w14:textId="3EDA6350" w:rsidR="00270394" w:rsidRDefault="00270394" w:rsidP="0001007C"/>
    <w:p w14:paraId="5B20CE46" w14:textId="149647F2" w:rsidR="00270394" w:rsidRDefault="00270394" w:rsidP="0001007C"/>
    <w:p w14:paraId="6452D3B2" w14:textId="58904A20" w:rsidR="00270394" w:rsidRDefault="00270394" w:rsidP="0001007C"/>
    <w:p w14:paraId="32788E22" w14:textId="55F18664" w:rsidR="00270394" w:rsidRDefault="00270394" w:rsidP="0001007C"/>
    <w:p w14:paraId="2DBD9494" w14:textId="5CF9BAF8" w:rsidR="00270394" w:rsidRDefault="00270394" w:rsidP="0001007C"/>
    <w:p w14:paraId="7386A7B0" w14:textId="0FDC04D9" w:rsidR="00270394" w:rsidRDefault="00270394" w:rsidP="0001007C"/>
    <w:p w14:paraId="06B2C0B1" w14:textId="3457912E" w:rsidR="00270394" w:rsidRDefault="00270394" w:rsidP="0001007C"/>
    <w:p w14:paraId="1E696256" w14:textId="77777777" w:rsidR="002D2FB4" w:rsidRDefault="002D2FB4" w:rsidP="0001007C"/>
    <w:p w14:paraId="2CEEEA45" w14:textId="0181FC20" w:rsidR="00270394" w:rsidRDefault="00270394" w:rsidP="00270394">
      <w:pPr>
        <w:spacing w:line="240" w:lineRule="auto"/>
        <w:rPr>
          <w:rFonts w:cs="Times New Roman"/>
          <w:szCs w:val="24"/>
        </w:rPr>
      </w:pPr>
      <w:r w:rsidRPr="006A2886">
        <w:rPr>
          <w:rFonts w:cs="Times New Roman"/>
          <w:szCs w:val="24"/>
        </w:rPr>
        <w:lastRenderedPageBreak/>
        <w:t xml:space="preserve">Table </w:t>
      </w:r>
      <w:r>
        <w:rPr>
          <w:rFonts w:cs="Times New Roman"/>
          <w:szCs w:val="24"/>
        </w:rPr>
        <w:t>4</w:t>
      </w:r>
      <w:r w:rsidRPr="006A2886">
        <w:rPr>
          <w:rFonts w:cs="Times New Roman"/>
          <w:szCs w:val="24"/>
        </w:rPr>
        <w:t xml:space="preserve">. </w:t>
      </w:r>
    </w:p>
    <w:p w14:paraId="72B209D3" w14:textId="77777777" w:rsidR="0097490B" w:rsidRPr="006A2886" w:rsidRDefault="0097490B" w:rsidP="00270394">
      <w:pPr>
        <w:spacing w:line="240" w:lineRule="auto"/>
        <w:rPr>
          <w:rFonts w:cs="Times New Roman"/>
          <w:szCs w:val="24"/>
        </w:rPr>
      </w:pPr>
    </w:p>
    <w:p w14:paraId="649E2D49" w14:textId="3D487316" w:rsidR="00270394" w:rsidRDefault="00270394" w:rsidP="00270394">
      <w:pPr>
        <w:spacing w:line="240" w:lineRule="auto"/>
        <w:contextualSpacing w:val="0"/>
        <w:rPr>
          <w:rFonts w:cs="Times New Roman"/>
          <w:i/>
          <w:szCs w:val="24"/>
        </w:rPr>
      </w:pPr>
      <w:r w:rsidRPr="006A2886">
        <w:rPr>
          <w:rFonts w:cs="Times New Roman"/>
          <w:i/>
          <w:szCs w:val="24"/>
        </w:rPr>
        <w:t xml:space="preserve">ANCOVA Results for </w:t>
      </w:r>
      <w:r w:rsidR="00174D5B">
        <w:rPr>
          <w:rFonts w:cs="Times New Roman"/>
          <w:i/>
          <w:szCs w:val="24"/>
        </w:rPr>
        <w:t xml:space="preserve">Follower </w:t>
      </w:r>
      <w:r w:rsidRPr="006A2886">
        <w:rPr>
          <w:rFonts w:cs="Times New Roman"/>
          <w:i/>
          <w:szCs w:val="24"/>
        </w:rPr>
        <w:t xml:space="preserve">Positive and Negative </w:t>
      </w:r>
      <w:r w:rsidR="0078546A">
        <w:rPr>
          <w:rFonts w:cs="Times New Roman"/>
          <w:i/>
          <w:szCs w:val="24"/>
        </w:rPr>
        <w:t>Emotional</w:t>
      </w:r>
      <w:r w:rsidRPr="006A2886">
        <w:rPr>
          <w:rFonts w:cs="Times New Roman"/>
          <w:i/>
          <w:szCs w:val="24"/>
        </w:rPr>
        <w:t xml:space="preserve"> Reactions</w:t>
      </w:r>
    </w:p>
    <w:p w14:paraId="3B79C00F" w14:textId="77777777" w:rsidR="0097490B" w:rsidRPr="006A2886" w:rsidRDefault="0097490B" w:rsidP="00270394">
      <w:pPr>
        <w:spacing w:line="240" w:lineRule="auto"/>
        <w:contextualSpacing w:val="0"/>
        <w:rPr>
          <w:rFonts w:cs="Times New Roman"/>
          <w: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9"/>
        <w:gridCol w:w="841"/>
        <w:gridCol w:w="654"/>
        <w:gridCol w:w="654"/>
        <w:gridCol w:w="654"/>
        <w:gridCol w:w="222"/>
        <w:gridCol w:w="858"/>
        <w:gridCol w:w="795"/>
        <w:gridCol w:w="668"/>
        <w:gridCol w:w="668"/>
      </w:tblGrid>
      <w:tr w:rsidR="003B7BB5" w:rsidRPr="006A2886" w14:paraId="7CEDDBCD" w14:textId="77777777" w:rsidTr="007D5756">
        <w:trPr>
          <w:trHeight w:val="431"/>
        </w:trPr>
        <w:tc>
          <w:tcPr>
            <w:tcW w:w="0" w:type="auto"/>
            <w:tcBorders>
              <w:top w:val="single" w:sz="4" w:space="0" w:color="auto"/>
            </w:tcBorders>
            <w:vAlign w:val="bottom"/>
          </w:tcPr>
          <w:p w14:paraId="233C29A8" w14:textId="77777777" w:rsidR="003B7BB5" w:rsidRPr="006A2886" w:rsidRDefault="003B7BB5" w:rsidP="00270394">
            <w:pPr>
              <w:spacing w:line="240" w:lineRule="auto"/>
              <w:rPr>
                <w:rFonts w:cs="Times New Roman"/>
                <w:szCs w:val="24"/>
              </w:rPr>
            </w:pPr>
          </w:p>
        </w:tc>
        <w:tc>
          <w:tcPr>
            <w:tcW w:w="0" w:type="auto"/>
            <w:gridSpan w:val="4"/>
            <w:tcBorders>
              <w:top w:val="single" w:sz="4" w:space="0" w:color="auto"/>
              <w:bottom w:val="single" w:sz="4" w:space="0" w:color="auto"/>
            </w:tcBorders>
            <w:vAlign w:val="bottom"/>
          </w:tcPr>
          <w:p w14:paraId="5616C73B" w14:textId="3D74B1C1" w:rsidR="003B7BB5" w:rsidRPr="006A2886" w:rsidRDefault="003B7BB5" w:rsidP="003B7BB5">
            <w:pPr>
              <w:spacing w:line="240" w:lineRule="auto"/>
              <w:jc w:val="center"/>
              <w:rPr>
                <w:rFonts w:cs="Times New Roman"/>
                <w:szCs w:val="24"/>
              </w:rPr>
            </w:pPr>
            <w:r>
              <w:rPr>
                <w:rFonts w:cs="Times New Roman"/>
                <w:szCs w:val="24"/>
              </w:rPr>
              <w:t xml:space="preserve">Follower </w:t>
            </w:r>
            <w:r w:rsidRPr="006A2886">
              <w:rPr>
                <w:rFonts w:cs="Times New Roman"/>
                <w:szCs w:val="24"/>
              </w:rPr>
              <w:t xml:space="preserve">Positive </w:t>
            </w:r>
            <w:r>
              <w:rPr>
                <w:rFonts w:cs="Times New Roman"/>
                <w:szCs w:val="24"/>
              </w:rPr>
              <w:t>Emotion</w:t>
            </w:r>
          </w:p>
        </w:tc>
        <w:tc>
          <w:tcPr>
            <w:tcW w:w="0" w:type="auto"/>
            <w:tcBorders>
              <w:top w:val="single" w:sz="4" w:space="0" w:color="auto"/>
            </w:tcBorders>
            <w:vAlign w:val="bottom"/>
          </w:tcPr>
          <w:p w14:paraId="42E5FAED" w14:textId="77777777" w:rsidR="003B7BB5" w:rsidRPr="006A2886" w:rsidRDefault="003B7BB5" w:rsidP="00270394">
            <w:pPr>
              <w:spacing w:line="240" w:lineRule="auto"/>
              <w:jc w:val="center"/>
              <w:rPr>
                <w:rFonts w:cs="Times New Roman"/>
                <w:szCs w:val="24"/>
              </w:rPr>
            </w:pPr>
          </w:p>
        </w:tc>
        <w:tc>
          <w:tcPr>
            <w:tcW w:w="0" w:type="auto"/>
            <w:gridSpan w:val="4"/>
            <w:tcBorders>
              <w:top w:val="single" w:sz="4" w:space="0" w:color="auto"/>
              <w:bottom w:val="single" w:sz="4" w:space="0" w:color="auto"/>
            </w:tcBorders>
            <w:vAlign w:val="bottom"/>
          </w:tcPr>
          <w:p w14:paraId="0BD81D6F" w14:textId="3A9CB607" w:rsidR="003B7BB5" w:rsidRPr="006A2886" w:rsidRDefault="003B7BB5" w:rsidP="007D5756">
            <w:pPr>
              <w:spacing w:line="240" w:lineRule="auto"/>
              <w:jc w:val="center"/>
              <w:rPr>
                <w:rFonts w:cs="Times New Roman"/>
                <w:szCs w:val="24"/>
              </w:rPr>
            </w:pPr>
            <w:r>
              <w:rPr>
                <w:rFonts w:cs="Times New Roman"/>
                <w:szCs w:val="24"/>
              </w:rPr>
              <w:t>Follower</w:t>
            </w:r>
            <w:r w:rsidRPr="006A2886">
              <w:rPr>
                <w:rFonts w:cs="Times New Roman"/>
                <w:szCs w:val="24"/>
              </w:rPr>
              <w:t xml:space="preserve"> </w:t>
            </w:r>
            <w:r>
              <w:rPr>
                <w:rFonts w:cs="Times New Roman"/>
                <w:szCs w:val="24"/>
              </w:rPr>
              <w:t>Negative Emotions</w:t>
            </w:r>
          </w:p>
        </w:tc>
      </w:tr>
      <w:tr w:rsidR="003B7BB5" w:rsidRPr="006A2886" w14:paraId="37E43D9B" w14:textId="77777777" w:rsidTr="007D5756">
        <w:trPr>
          <w:trHeight w:val="379"/>
        </w:trPr>
        <w:tc>
          <w:tcPr>
            <w:tcW w:w="0" w:type="auto"/>
            <w:tcBorders>
              <w:bottom w:val="single" w:sz="4" w:space="0" w:color="auto"/>
            </w:tcBorders>
            <w:vAlign w:val="bottom"/>
          </w:tcPr>
          <w:p w14:paraId="4C163551" w14:textId="77777777" w:rsidR="003B7BB5" w:rsidRPr="006A2886" w:rsidRDefault="003B7BB5" w:rsidP="00270394">
            <w:pPr>
              <w:spacing w:line="240" w:lineRule="auto"/>
              <w:rPr>
                <w:rFonts w:cs="Times New Roman"/>
                <w:szCs w:val="24"/>
              </w:rPr>
            </w:pPr>
            <w:r w:rsidRPr="006A2886">
              <w:rPr>
                <w:rFonts w:cs="Times New Roman"/>
                <w:szCs w:val="24"/>
              </w:rPr>
              <w:t>Variable</w:t>
            </w:r>
          </w:p>
        </w:tc>
        <w:tc>
          <w:tcPr>
            <w:tcW w:w="0" w:type="auto"/>
            <w:tcBorders>
              <w:top w:val="single" w:sz="4" w:space="0" w:color="auto"/>
              <w:bottom w:val="single" w:sz="4" w:space="0" w:color="auto"/>
            </w:tcBorders>
            <w:vAlign w:val="bottom"/>
          </w:tcPr>
          <w:p w14:paraId="620BE075" w14:textId="5D7C53EF" w:rsidR="003B7BB5" w:rsidRPr="003B7BB5" w:rsidRDefault="003B7BB5" w:rsidP="003B7BB5">
            <w:pPr>
              <w:spacing w:line="240" w:lineRule="auto"/>
              <w:jc w:val="center"/>
              <w:rPr>
                <w:rFonts w:cs="Times New Roman"/>
                <w:i/>
                <w:szCs w:val="24"/>
              </w:rPr>
            </w:pPr>
            <w:r w:rsidRPr="003B7BB5">
              <w:rPr>
                <w:rFonts w:cs="Times New Roman"/>
                <w:i/>
                <w:szCs w:val="24"/>
              </w:rPr>
              <w:t>df</w:t>
            </w:r>
          </w:p>
        </w:tc>
        <w:tc>
          <w:tcPr>
            <w:tcW w:w="0" w:type="auto"/>
            <w:tcBorders>
              <w:top w:val="single" w:sz="4" w:space="0" w:color="auto"/>
              <w:bottom w:val="single" w:sz="4" w:space="0" w:color="auto"/>
            </w:tcBorders>
            <w:vAlign w:val="bottom"/>
          </w:tcPr>
          <w:p w14:paraId="0B08495C" w14:textId="20D9E3FB" w:rsidR="003B7BB5" w:rsidRPr="006A2886" w:rsidRDefault="003B7BB5" w:rsidP="00270394">
            <w:pPr>
              <w:spacing w:line="240" w:lineRule="auto"/>
              <w:jc w:val="center"/>
              <w:rPr>
                <w:rFonts w:cs="Times New Roman"/>
                <w:szCs w:val="24"/>
              </w:rPr>
            </w:pPr>
            <w:r w:rsidRPr="006A2886">
              <w:rPr>
                <w:rFonts w:cs="Times New Roman"/>
                <w:szCs w:val="24"/>
              </w:rPr>
              <w:t>F</w:t>
            </w:r>
          </w:p>
        </w:tc>
        <w:tc>
          <w:tcPr>
            <w:tcW w:w="0" w:type="auto"/>
            <w:tcBorders>
              <w:top w:val="single" w:sz="4" w:space="0" w:color="auto"/>
              <w:bottom w:val="single" w:sz="4" w:space="0" w:color="auto"/>
            </w:tcBorders>
            <w:vAlign w:val="bottom"/>
          </w:tcPr>
          <w:p w14:paraId="57F2F53C" w14:textId="77777777" w:rsidR="003B7BB5" w:rsidRPr="006A2886" w:rsidRDefault="003B7BB5" w:rsidP="00270394">
            <w:pPr>
              <w:spacing w:line="240" w:lineRule="auto"/>
              <w:jc w:val="center"/>
              <w:rPr>
                <w:rFonts w:cs="Times New Roman"/>
                <w:i/>
                <w:szCs w:val="24"/>
              </w:rPr>
            </w:pPr>
            <w:r w:rsidRPr="006A2886">
              <w:rPr>
                <w:rFonts w:cs="Times New Roman"/>
                <w:i/>
                <w:szCs w:val="24"/>
              </w:rPr>
              <w:t>p</w:t>
            </w:r>
          </w:p>
        </w:tc>
        <w:tc>
          <w:tcPr>
            <w:tcW w:w="0" w:type="auto"/>
            <w:tcBorders>
              <w:top w:val="single" w:sz="4" w:space="0" w:color="auto"/>
              <w:bottom w:val="single" w:sz="4" w:space="0" w:color="auto"/>
            </w:tcBorders>
            <w:vAlign w:val="bottom"/>
          </w:tcPr>
          <w:p w14:paraId="1EB6DC16" w14:textId="77777777" w:rsidR="003B7BB5" w:rsidRPr="006A2886" w:rsidRDefault="003B7BB5" w:rsidP="00270394">
            <w:pPr>
              <w:spacing w:line="240" w:lineRule="auto"/>
              <w:jc w:val="center"/>
              <w:rPr>
                <w:rFonts w:cs="Times New Roman"/>
                <w:i/>
                <w:szCs w:val="24"/>
                <w:vertAlign w:val="superscript"/>
              </w:rPr>
            </w:pPr>
            <w:r w:rsidRPr="006A2886">
              <w:rPr>
                <w:rFonts w:cs="Times New Roman"/>
                <w:i/>
                <w:szCs w:val="24"/>
              </w:rPr>
              <w:t>n</w:t>
            </w:r>
            <w:r w:rsidRPr="006A2886">
              <w:rPr>
                <w:rFonts w:cs="Times New Roman"/>
                <w:i/>
                <w:szCs w:val="24"/>
                <w:vertAlign w:val="subscript"/>
              </w:rPr>
              <w:t>p</w:t>
            </w:r>
            <w:r w:rsidRPr="006A2886">
              <w:rPr>
                <w:rFonts w:cs="Times New Roman"/>
                <w:i/>
                <w:szCs w:val="24"/>
                <w:vertAlign w:val="superscript"/>
              </w:rPr>
              <w:t>2</w:t>
            </w:r>
          </w:p>
        </w:tc>
        <w:tc>
          <w:tcPr>
            <w:tcW w:w="0" w:type="auto"/>
            <w:tcBorders>
              <w:bottom w:val="single" w:sz="4" w:space="0" w:color="auto"/>
            </w:tcBorders>
            <w:vAlign w:val="bottom"/>
          </w:tcPr>
          <w:p w14:paraId="6825F0F0" w14:textId="77777777" w:rsidR="003B7BB5" w:rsidRPr="006A2886" w:rsidRDefault="003B7BB5" w:rsidP="00270394">
            <w:pPr>
              <w:spacing w:line="240" w:lineRule="auto"/>
              <w:jc w:val="center"/>
              <w:rPr>
                <w:rFonts w:cs="Times New Roman"/>
                <w:szCs w:val="24"/>
              </w:rPr>
            </w:pPr>
          </w:p>
        </w:tc>
        <w:tc>
          <w:tcPr>
            <w:tcW w:w="0" w:type="auto"/>
            <w:tcBorders>
              <w:top w:val="single" w:sz="4" w:space="0" w:color="auto"/>
              <w:bottom w:val="single" w:sz="4" w:space="0" w:color="auto"/>
            </w:tcBorders>
            <w:vAlign w:val="bottom"/>
          </w:tcPr>
          <w:p w14:paraId="0646E16A" w14:textId="3F3C181E" w:rsidR="003B7BB5" w:rsidRPr="003B7BB5" w:rsidRDefault="003B7BB5" w:rsidP="003B7BB5">
            <w:pPr>
              <w:spacing w:line="240" w:lineRule="auto"/>
              <w:jc w:val="center"/>
              <w:rPr>
                <w:rFonts w:cs="Times New Roman"/>
                <w:i/>
                <w:szCs w:val="24"/>
              </w:rPr>
            </w:pPr>
            <w:r w:rsidRPr="003B7BB5">
              <w:rPr>
                <w:rFonts w:cs="Times New Roman"/>
                <w:i/>
                <w:szCs w:val="24"/>
              </w:rPr>
              <w:t>df</w:t>
            </w:r>
          </w:p>
        </w:tc>
        <w:tc>
          <w:tcPr>
            <w:tcW w:w="0" w:type="auto"/>
            <w:tcBorders>
              <w:top w:val="single" w:sz="4" w:space="0" w:color="auto"/>
              <w:bottom w:val="single" w:sz="4" w:space="0" w:color="auto"/>
            </w:tcBorders>
            <w:vAlign w:val="bottom"/>
          </w:tcPr>
          <w:p w14:paraId="129902D4" w14:textId="1973B080" w:rsidR="003B7BB5" w:rsidRPr="006A2886" w:rsidRDefault="003B7BB5" w:rsidP="00270394">
            <w:pPr>
              <w:spacing w:line="240" w:lineRule="auto"/>
              <w:jc w:val="center"/>
              <w:rPr>
                <w:rFonts w:cs="Times New Roman"/>
                <w:szCs w:val="24"/>
              </w:rPr>
            </w:pPr>
            <w:r w:rsidRPr="006A2886">
              <w:rPr>
                <w:rFonts w:cs="Times New Roman"/>
                <w:szCs w:val="24"/>
              </w:rPr>
              <w:t>F</w:t>
            </w:r>
          </w:p>
        </w:tc>
        <w:tc>
          <w:tcPr>
            <w:tcW w:w="0" w:type="auto"/>
            <w:tcBorders>
              <w:top w:val="single" w:sz="4" w:space="0" w:color="auto"/>
              <w:bottom w:val="single" w:sz="4" w:space="0" w:color="auto"/>
            </w:tcBorders>
            <w:vAlign w:val="bottom"/>
          </w:tcPr>
          <w:p w14:paraId="130E381D" w14:textId="77777777" w:rsidR="003B7BB5" w:rsidRPr="006A2886" w:rsidRDefault="003B7BB5" w:rsidP="00270394">
            <w:pPr>
              <w:spacing w:line="240" w:lineRule="auto"/>
              <w:jc w:val="center"/>
              <w:rPr>
                <w:rFonts w:cs="Times New Roman"/>
                <w:szCs w:val="24"/>
              </w:rPr>
            </w:pPr>
            <w:r w:rsidRPr="006A2886">
              <w:rPr>
                <w:rFonts w:cs="Times New Roman"/>
                <w:i/>
                <w:szCs w:val="24"/>
              </w:rPr>
              <w:t>p</w:t>
            </w:r>
          </w:p>
        </w:tc>
        <w:tc>
          <w:tcPr>
            <w:tcW w:w="0" w:type="auto"/>
            <w:tcBorders>
              <w:top w:val="single" w:sz="4" w:space="0" w:color="auto"/>
              <w:bottom w:val="single" w:sz="4" w:space="0" w:color="auto"/>
            </w:tcBorders>
            <w:vAlign w:val="bottom"/>
          </w:tcPr>
          <w:p w14:paraId="238B73BF" w14:textId="77777777" w:rsidR="003B7BB5" w:rsidRPr="006A2886" w:rsidRDefault="003B7BB5" w:rsidP="00270394">
            <w:pPr>
              <w:spacing w:line="240" w:lineRule="auto"/>
              <w:jc w:val="center"/>
              <w:rPr>
                <w:rFonts w:cs="Times New Roman"/>
                <w:szCs w:val="24"/>
              </w:rPr>
            </w:pPr>
            <w:r w:rsidRPr="006A2886">
              <w:rPr>
                <w:rFonts w:cs="Times New Roman"/>
                <w:i/>
                <w:szCs w:val="24"/>
              </w:rPr>
              <w:t>n</w:t>
            </w:r>
            <w:r w:rsidRPr="006A2886">
              <w:rPr>
                <w:rFonts w:cs="Times New Roman"/>
                <w:i/>
                <w:szCs w:val="24"/>
                <w:vertAlign w:val="subscript"/>
              </w:rPr>
              <w:t>p</w:t>
            </w:r>
            <w:r w:rsidRPr="006A2886">
              <w:rPr>
                <w:rFonts w:cs="Times New Roman"/>
                <w:i/>
                <w:szCs w:val="24"/>
                <w:vertAlign w:val="superscript"/>
              </w:rPr>
              <w:t>2</w:t>
            </w:r>
          </w:p>
        </w:tc>
      </w:tr>
      <w:tr w:rsidR="003B7BB5" w:rsidRPr="006A2886" w14:paraId="6FA52C5B" w14:textId="77777777" w:rsidTr="007D5756">
        <w:trPr>
          <w:trHeight w:val="307"/>
        </w:trPr>
        <w:tc>
          <w:tcPr>
            <w:tcW w:w="0" w:type="auto"/>
            <w:tcBorders>
              <w:top w:val="single" w:sz="4" w:space="0" w:color="auto"/>
            </w:tcBorders>
          </w:tcPr>
          <w:p w14:paraId="4A1C2745" w14:textId="77777777" w:rsidR="003B7BB5" w:rsidRPr="006A2886" w:rsidRDefault="003B7BB5" w:rsidP="00270394">
            <w:pPr>
              <w:rPr>
                <w:rFonts w:cs="Times New Roman"/>
                <w:szCs w:val="24"/>
                <w:u w:val="single"/>
              </w:rPr>
            </w:pPr>
            <w:r w:rsidRPr="006A2886">
              <w:rPr>
                <w:rFonts w:cs="Times New Roman"/>
                <w:szCs w:val="24"/>
                <w:u w:val="single"/>
              </w:rPr>
              <w:t>Control variables</w:t>
            </w:r>
          </w:p>
        </w:tc>
        <w:tc>
          <w:tcPr>
            <w:tcW w:w="0" w:type="auto"/>
            <w:tcBorders>
              <w:top w:val="single" w:sz="4" w:space="0" w:color="auto"/>
            </w:tcBorders>
          </w:tcPr>
          <w:p w14:paraId="5C9DFF60" w14:textId="77777777" w:rsidR="003B7BB5" w:rsidRPr="006A2886" w:rsidRDefault="003B7BB5" w:rsidP="00270394">
            <w:pPr>
              <w:jc w:val="center"/>
              <w:rPr>
                <w:rFonts w:cs="Times New Roman"/>
                <w:szCs w:val="24"/>
              </w:rPr>
            </w:pPr>
          </w:p>
        </w:tc>
        <w:tc>
          <w:tcPr>
            <w:tcW w:w="0" w:type="auto"/>
            <w:tcBorders>
              <w:top w:val="single" w:sz="4" w:space="0" w:color="auto"/>
            </w:tcBorders>
          </w:tcPr>
          <w:p w14:paraId="351B523E" w14:textId="7CAEE542" w:rsidR="003B7BB5" w:rsidRPr="006A2886" w:rsidRDefault="003B7BB5" w:rsidP="00270394">
            <w:pPr>
              <w:jc w:val="center"/>
              <w:rPr>
                <w:rFonts w:cs="Times New Roman"/>
                <w:szCs w:val="24"/>
              </w:rPr>
            </w:pPr>
          </w:p>
        </w:tc>
        <w:tc>
          <w:tcPr>
            <w:tcW w:w="0" w:type="auto"/>
            <w:tcBorders>
              <w:top w:val="single" w:sz="4" w:space="0" w:color="auto"/>
            </w:tcBorders>
          </w:tcPr>
          <w:p w14:paraId="742ED5A2" w14:textId="77777777" w:rsidR="003B7BB5" w:rsidRPr="006A2886" w:rsidRDefault="003B7BB5" w:rsidP="00270394">
            <w:pPr>
              <w:jc w:val="center"/>
              <w:rPr>
                <w:rFonts w:cs="Times New Roman"/>
                <w:szCs w:val="24"/>
              </w:rPr>
            </w:pPr>
          </w:p>
        </w:tc>
        <w:tc>
          <w:tcPr>
            <w:tcW w:w="0" w:type="auto"/>
            <w:tcBorders>
              <w:top w:val="single" w:sz="4" w:space="0" w:color="auto"/>
            </w:tcBorders>
          </w:tcPr>
          <w:p w14:paraId="43C6A222" w14:textId="77777777" w:rsidR="003B7BB5" w:rsidRPr="006A2886" w:rsidRDefault="003B7BB5" w:rsidP="00270394">
            <w:pPr>
              <w:jc w:val="center"/>
              <w:rPr>
                <w:rFonts w:cs="Times New Roman"/>
                <w:szCs w:val="24"/>
              </w:rPr>
            </w:pPr>
          </w:p>
        </w:tc>
        <w:tc>
          <w:tcPr>
            <w:tcW w:w="0" w:type="auto"/>
            <w:tcBorders>
              <w:top w:val="single" w:sz="4" w:space="0" w:color="auto"/>
            </w:tcBorders>
          </w:tcPr>
          <w:p w14:paraId="3646DCFA" w14:textId="77777777" w:rsidR="003B7BB5" w:rsidRPr="006A2886" w:rsidRDefault="003B7BB5" w:rsidP="00270394">
            <w:pPr>
              <w:jc w:val="center"/>
              <w:rPr>
                <w:rFonts w:cs="Times New Roman"/>
                <w:szCs w:val="24"/>
              </w:rPr>
            </w:pPr>
          </w:p>
        </w:tc>
        <w:tc>
          <w:tcPr>
            <w:tcW w:w="0" w:type="auto"/>
            <w:tcBorders>
              <w:top w:val="single" w:sz="4" w:space="0" w:color="auto"/>
            </w:tcBorders>
          </w:tcPr>
          <w:p w14:paraId="54A431A3" w14:textId="77777777" w:rsidR="003B7BB5" w:rsidRPr="006A2886" w:rsidRDefault="003B7BB5" w:rsidP="00270394">
            <w:pPr>
              <w:jc w:val="center"/>
              <w:rPr>
                <w:rFonts w:cs="Times New Roman"/>
                <w:szCs w:val="24"/>
              </w:rPr>
            </w:pPr>
          </w:p>
        </w:tc>
        <w:tc>
          <w:tcPr>
            <w:tcW w:w="0" w:type="auto"/>
            <w:tcBorders>
              <w:top w:val="single" w:sz="4" w:space="0" w:color="auto"/>
            </w:tcBorders>
          </w:tcPr>
          <w:p w14:paraId="57982881" w14:textId="68425AD9" w:rsidR="003B7BB5" w:rsidRPr="006A2886" w:rsidRDefault="003B7BB5" w:rsidP="00270394">
            <w:pPr>
              <w:jc w:val="center"/>
              <w:rPr>
                <w:rFonts w:cs="Times New Roman"/>
                <w:szCs w:val="24"/>
              </w:rPr>
            </w:pPr>
          </w:p>
        </w:tc>
        <w:tc>
          <w:tcPr>
            <w:tcW w:w="0" w:type="auto"/>
            <w:tcBorders>
              <w:top w:val="single" w:sz="4" w:space="0" w:color="auto"/>
            </w:tcBorders>
          </w:tcPr>
          <w:p w14:paraId="0356B3DC" w14:textId="77777777" w:rsidR="003B7BB5" w:rsidRPr="006A2886" w:rsidRDefault="003B7BB5" w:rsidP="00270394">
            <w:pPr>
              <w:jc w:val="center"/>
              <w:rPr>
                <w:rFonts w:cs="Times New Roman"/>
                <w:szCs w:val="24"/>
              </w:rPr>
            </w:pPr>
          </w:p>
        </w:tc>
        <w:tc>
          <w:tcPr>
            <w:tcW w:w="0" w:type="auto"/>
            <w:tcBorders>
              <w:top w:val="single" w:sz="4" w:space="0" w:color="auto"/>
            </w:tcBorders>
          </w:tcPr>
          <w:p w14:paraId="303EADFA" w14:textId="77777777" w:rsidR="003B7BB5" w:rsidRPr="006A2886" w:rsidRDefault="003B7BB5" w:rsidP="00270394">
            <w:pPr>
              <w:jc w:val="center"/>
              <w:rPr>
                <w:rFonts w:cs="Times New Roman"/>
                <w:szCs w:val="24"/>
              </w:rPr>
            </w:pPr>
          </w:p>
        </w:tc>
      </w:tr>
      <w:tr w:rsidR="002934FF" w:rsidRPr="006A2886" w14:paraId="7BD468FD" w14:textId="77777777" w:rsidTr="007D5756">
        <w:trPr>
          <w:trHeight w:val="307"/>
        </w:trPr>
        <w:tc>
          <w:tcPr>
            <w:tcW w:w="0" w:type="auto"/>
          </w:tcPr>
          <w:p w14:paraId="2EA38569" w14:textId="77777777" w:rsidR="002934FF" w:rsidRPr="006A2886" w:rsidRDefault="002934FF" w:rsidP="002934FF">
            <w:pPr>
              <w:rPr>
                <w:rFonts w:cs="Times New Roman"/>
                <w:szCs w:val="24"/>
              </w:rPr>
            </w:pPr>
            <w:r w:rsidRPr="006A2886">
              <w:rPr>
                <w:rFonts w:cs="Times New Roman"/>
                <w:szCs w:val="24"/>
              </w:rPr>
              <w:t>Positive affect</w:t>
            </w:r>
          </w:p>
        </w:tc>
        <w:tc>
          <w:tcPr>
            <w:tcW w:w="0" w:type="auto"/>
          </w:tcPr>
          <w:p w14:paraId="1CDDC5CF" w14:textId="79EB7EB1" w:rsidR="002934FF" w:rsidRDefault="002934FF" w:rsidP="002934FF">
            <w:pPr>
              <w:jc w:val="center"/>
              <w:rPr>
                <w:rFonts w:cs="Times New Roman"/>
                <w:szCs w:val="24"/>
              </w:rPr>
            </w:pPr>
            <w:r>
              <w:rPr>
                <w:rFonts w:cs="Times New Roman"/>
                <w:szCs w:val="24"/>
              </w:rPr>
              <w:t>1, 238</w:t>
            </w:r>
          </w:p>
        </w:tc>
        <w:tc>
          <w:tcPr>
            <w:tcW w:w="0" w:type="auto"/>
          </w:tcPr>
          <w:p w14:paraId="5241EBC7" w14:textId="345ADD05" w:rsidR="002934FF" w:rsidRPr="006A2886" w:rsidRDefault="002934FF" w:rsidP="002934FF">
            <w:pPr>
              <w:jc w:val="center"/>
              <w:rPr>
                <w:rFonts w:cs="Times New Roman"/>
                <w:szCs w:val="24"/>
              </w:rPr>
            </w:pPr>
            <w:r>
              <w:rPr>
                <w:rFonts w:cs="Times New Roman"/>
                <w:szCs w:val="24"/>
              </w:rPr>
              <w:t>7.38</w:t>
            </w:r>
          </w:p>
        </w:tc>
        <w:tc>
          <w:tcPr>
            <w:tcW w:w="0" w:type="auto"/>
          </w:tcPr>
          <w:p w14:paraId="45FF1AF1" w14:textId="77777777" w:rsidR="002934FF" w:rsidRPr="006A2886" w:rsidRDefault="002934FF" w:rsidP="002934FF">
            <w:pPr>
              <w:jc w:val="center"/>
              <w:rPr>
                <w:rFonts w:cs="Times New Roman"/>
                <w:b/>
                <w:szCs w:val="24"/>
              </w:rPr>
            </w:pPr>
            <w:r w:rsidRPr="006A2886">
              <w:rPr>
                <w:rFonts w:cs="Times New Roman"/>
                <w:b/>
                <w:szCs w:val="24"/>
              </w:rPr>
              <w:t>.0</w:t>
            </w:r>
            <w:r>
              <w:rPr>
                <w:rFonts w:cs="Times New Roman"/>
                <w:b/>
                <w:szCs w:val="24"/>
              </w:rPr>
              <w:t>07</w:t>
            </w:r>
          </w:p>
        </w:tc>
        <w:tc>
          <w:tcPr>
            <w:tcW w:w="0" w:type="auto"/>
          </w:tcPr>
          <w:p w14:paraId="66B96DBC" w14:textId="77777777" w:rsidR="002934FF" w:rsidRPr="006A2886" w:rsidRDefault="002934FF" w:rsidP="002934FF">
            <w:pPr>
              <w:jc w:val="center"/>
              <w:rPr>
                <w:rFonts w:cs="Times New Roman"/>
                <w:szCs w:val="24"/>
              </w:rPr>
            </w:pPr>
            <w:r w:rsidRPr="006A2886">
              <w:rPr>
                <w:rFonts w:cs="Times New Roman"/>
                <w:szCs w:val="24"/>
              </w:rPr>
              <w:t>.0</w:t>
            </w:r>
            <w:r>
              <w:rPr>
                <w:rFonts w:cs="Times New Roman"/>
                <w:szCs w:val="24"/>
              </w:rPr>
              <w:t>30</w:t>
            </w:r>
          </w:p>
        </w:tc>
        <w:tc>
          <w:tcPr>
            <w:tcW w:w="0" w:type="auto"/>
          </w:tcPr>
          <w:p w14:paraId="72B3AB7F" w14:textId="77777777" w:rsidR="002934FF" w:rsidRPr="006A2886" w:rsidRDefault="002934FF" w:rsidP="002934FF">
            <w:pPr>
              <w:jc w:val="center"/>
              <w:rPr>
                <w:rFonts w:cs="Times New Roman"/>
                <w:szCs w:val="24"/>
              </w:rPr>
            </w:pPr>
          </w:p>
        </w:tc>
        <w:tc>
          <w:tcPr>
            <w:tcW w:w="0" w:type="auto"/>
          </w:tcPr>
          <w:p w14:paraId="404E9FD0" w14:textId="3F98C7FB" w:rsidR="002934FF" w:rsidRDefault="002934FF" w:rsidP="002934FF">
            <w:pPr>
              <w:jc w:val="center"/>
              <w:rPr>
                <w:rFonts w:cs="Times New Roman"/>
                <w:szCs w:val="24"/>
              </w:rPr>
            </w:pPr>
            <w:r>
              <w:rPr>
                <w:rFonts w:cs="Times New Roman"/>
                <w:szCs w:val="24"/>
              </w:rPr>
              <w:t>1, 2</w:t>
            </w:r>
            <w:r w:rsidR="00300601">
              <w:rPr>
                <w:rFonts w:cs="Times New Roman"/>
                <w:szCs w:val="24"/>
              </w:rPr>
              <w:t>55</w:t>
            </w:r>
          </w:p>
        </w:tc>
        <w:tc>
          <w:tcPr>
            <w:tcW w:w="0" w:type="auto"/>
          </w:tcPr>
          <w:p w14:paraId="71C71E0C" w14:textId="3A112F41" w:rsidR="002934FF" w:rsidRPr="006A2886" w:rsidRDefault="002934FF" w:rsidP="002934FF">
            <w:pPr>
              <w:jc w:val="center"/>
              <w:rPr>
                <w:rFonts w:cs="Times New Roman"/>
                <w:szCs w:val="24"/>
              </w:rPr>
            </w:pPr>
            <w:r>
              <w:rPr>
                <w:rFonts w:cs="Times New Roman"/>
                <w:szCs w:val="24"/>
              </w:rPr>
              <w:t>13.49</w:t>
            </w:r>
          </w:p>
        </w:tc>
        <w:tc>
          <w:tcPr>
            <w:tcW w:w="0" w:type="auto"/>
          </w:tcPr>
          <w:p w14:paraId="7ED89663" w14:textId="77777777" w:rsidR="002934FF" w:rsidRPr="006A2886" w:rsidRDefault="002934FF" w:rsidP="002934FF">
            <w:pPr>
              <w:jc w:val="center"/>
              <w:rPr>
                <w:rFonts w:cs="Times New Roman"/>
                <w:b/>
                <w:szCs w:val="24"/>
              </w:rPr>
            </w:pPr>
            <w:r w:rsidRPr="006A2886">
              <w:rPr>
                <w:rFonts w:cs="Times New Roman"/>
                <w:b/>
                <w:szCs w:val="24"/>
              </w:rPr>
              <w:t>.008</w:t>
            </w:r>
          </w:p>
        </w:tc>
        <w:tc>
          <w:tcPr>
            <w:tcW w:w="0" w:type="auto"/>
          </w:tcPr>
          <w:p w14:paraId="560E40AF" w14:textId="77777777" w:rsidR="002934FF" w:rsidRPr="006A2886" w:rsidRDefault="002934FF" w:rsidP="002934FF">
            <w:pPr>
              <w:jc w:val="center"/>
              <w:rPr>
                <w:rFonts w:cs="Times New Roman"/>
                <w:szCs w:val="24"/>
              </w:rPr>
            </w:pPr>
            <w:r w:rsidRPr="006A2886">
              <w:rPr>
                <w:rFonts w:cs="Times New Roman"/>
                <w:szCs w:val="24"/>
              </w:rPr>
              <w:t>.0</w:t>
            </w:r>
            <w:r>
              <w:rPr>
                <w:rFonts w:cs="Times New Roman"/>
                <w:szCs w:val="24"/>
              </w:rPr>
              <w:t>50</w:t>
            </w:r>
          </w:p>
        </w:tc>
      </w:tr>
      <w:tr w:rsidR="002934FF" w:rsidRPr="006A2886" w14:paraId="62C56232" w14:textId="77777777" w:rsidTr="007D5756">
        <w:trPr>
          <w:trHeight w:val="324"/>
        </w:trPr>
        <w:tc>
          <w:tcPr>
            <w:tcW w:w="0" w:type="auto"/>
          </w:tcPr>
          <w:p w14:paraId="1ECCB5F0" w14:textId="77777777" w:rsidR="002934FF" w:rsidRPr="006A2886" w:rsidRDefault="002934FF" w:rsidP="002934FF">
            <w:pPr>
              <w:rPr>
                <w:rFonts w:cs="Times New Roman"/>
                <w:szCs w:val="24"/>
              </w:rPr>
            </w:pPr>
            <w:r w:rsidRPr="006A2886">
              <w:rPr>
                <w:rFonts w:cs="Times New Roman"/>
                <w:szCs w:val="24"/>
              </w:rPr>
              <w:t>ACT</w:t>
            </w:r>
          </w:p>
        </w:tc>
        <w:tc>
          <w:tcPr>
            <w:tcW w:w="0" w:type="auto"/>
          </w:tcPr>
          <w:p w14:paraId="5BD44AE0" w14:textId="5DE7445E" w:rsidR="002934FF" w:rsidRDefault="002934FF" w:rsidP="002934FF">
            <w:pPr>
              <w:jc w:val="center"/>
              <w:rPr>
                <w:rFonts w:cs="Times New Roman"/>
                <w:szCs w:val="24"/>
              </w:rPr>
            </w:pPr>
            <w:r>
              <w:rPr>
                <w:rFonts w:cs="Times New Roman"/>
                <w:szCs w:val="24"/>
              </w:rPr>
              <w:t>1, 238</w:t>
            </w:r>
          </w:p>
        </w:tc>
        <w:tc>
          <w:tcPr>
            <w:tcW w:w="0" w:type="auto"/>
          </w:tcPr>
          <w:p w14:paraId="2E6C6DC3" w14:textId="02FA6A7F" w:rsidR="002934FF" w:rsidRPr="006A2886" w:rsidRDefault="002934FF" w:rsidP="002934FF">
            <w:pPr>
              <w:jc w:val="center"/>
              <w:rPr>
                <w:rFonts w:cs="Times New Roman"/>
                <w:szCs w:val="24"/>
              </w:rPr>
            </w:pPr>
            <w:r>
              <w:rPr>
                <w:rFonts w:cs="Times New Roman"/>
                <w:szCs w:val="24"/>
              </w:rPr>
              <w:t>4.17</w:t>
            </w:r>
          </w:p>
        </w:tc>
        <w:tc>
          <w:tcPr>
            <w:tcW w:w="0" w:type="auto"/>
          </w:tcPr>
          <w:p w14:paraId="10BBA6D0" w14:textId="77777777" w:rsidR="002934FF" w:rsidRPr="006A2886" w:rsidRDefault="002934FF" w:rsidP="002934FF">
            <w:pPr>
              <w:jc w:val="center"/>
              <w:rPr>
                <w:rFonts w:cs="Times New Roman"/>
                <w:b/>
                <w:szCs w:val="24"/>
              </w:rPr>
            </w:pPr>
            <w:r w:rsidRPr="006A2886">
              <w:rPr>
                <w:rFonts w:cs="Times New Roman"/>
                <w:b/>
                <w:szCs w:val="24"/>
              </w:rPr>
              <w:t>.0</w:t>
            </w:r>
            <w:r>
              <w:rPr>
                <w:rFonts w:cs="Times New Roman"/>
                <w:b/>
                <w:szCs w:val="24"/>
              </w:rPr>
              <w:t>42</w:t>
            </w:r>
          </w:p>
        </w:tc>
        <w:tc>
          <w:tcPr>
            <w:tcW w:w="0" w:type="auto"/>
          </w:tcPr>
          <w:p w14:paraId="09FB2C4B" w14:textId="77777777" w:rsidR="002934FF" w:rsidRPr="006A2886" w:rsidRDefault="002934FF" w:rsidP="002934FF">
            <w:pPr>
              <w:jc w:val="center"/>
              <w:rPr>
                <w:rFonts w:cs="Times New Roman"/>
                <w:szCs w:val="24"/>
              </w:rPr>
            </w:pPr>
            <w:r w:rsidRPr="006A2886">
              <w:rPr>
                <w:rFonts w:cs="Times New Roman"/>
                <w:szCs w:val="24"/>
              </w:rPr>
              <w:t>.0</w:t>
            </w:r>
            <w:r>
              <w:rPr>
                <w:rFonts w:cs="Times New Roman"/>
                <w:szCs w:val="24"/>
              </w:rPr>
              <w:t>17</w:t>
            </w:r>
          </w:p>
        </w:tc>
        <w:tc>
          <w:tcPr>
            <w:tcW w:w="0" w:type="auto"/>
          </w:tcPr>
          <w:p w14:paraId="03DEEB9A" w14:textId="77777777" w:rsidR="002934FF" w:rsidRPr="006A2886" w:rsidRDefault="002934FF" w:rsidP="002934FF">
            <w:pPr>
              <w:jc w:val="center"/>
              <w:rPr>
                <w:rFonts w:cs="Times New Roman"/>
                <w:szCs w:val="24"/>
              </w:rPr>
            </w:pPr>
          </w:p>
        </w:tc>
        <w:tc>
          <w:tcPr>
            <w:tcW w:w="0" w:type="auto"/>
          </w:tcPr>
          <w:p w14:paraId="2CED497B" w14:textId="43F5AE26" w:rsidR="002934FF" w:rsidRDefault="005C45E7" w:rsidP="002934FF">
            <w:pPr>
              <w:jc w:val="center"/>
              <w:rPr>
                <w:rFonts w:cs="Times New Roman"/>
                <w:szCs w:val="24"/>
              </w:rPr>
            </w:pPr>
            <w:r>
              <w:rPr>
                <w:rFonts w:cs="Times New Roman"/>
                <w:szCs w:val="24"/>
              </w:rPr>
              <w:t>-----</w:t>
            </w:r>
          </w:p>
        </w:tc>
        <w:tc>
          <w:tcPr>
            <w:tcW w:w="0" w:type="auto"/>
          </w:tcPr>
          <w:p w14:paraId="1A0128D2" w14:textId="2355C82E" w:rsidR="002934FF" w:rsidRPr="006A2886" w:rsidRDefault="002934FF" w:rsidP="002934FF">
            <w:pPr>
              <w:jc w:val="center"/>
              <w:rPr>
                <w:rFonts w:cs="Times New Roman"/>
                <w:szCs w:val="24"/>
              </w:rPr>
            </w:pPr>
            <w:r>
              <w:rPr>
                <w:rFonts w:cs="Times New Roman"/>
                <w:szCs w:val="24"/>
              </w:rPr>
              <w:t>----</w:t>
            </w:r>
          </w:p>
        </w:tc>
        <w:tc>
          <w:tcPr>
            <w:tcW w:w="0" w:type="auto"/>
          </w:tcPr>
          <w:p w14:paraId="3987CAC5" w14:textId="77777777" w:rsidR="002934FF" w:rsidRPr="006A2886" w:rsidRDefault="002934FF" w:rsidP="002934FF">
            <w:pPr>
              <w:jc w:val="center"/>
              <w:rPr>
                <w:rFonts w:cs="Times New Roman"/>
                <w:szCs w:val="24"/>
              </w:rPr>
            </w:pPr>
            <w:r>
              <w:rPr>
                <w:rFonts w:cs="Times New Roman"/>
                <w:szCs w:val="24"/>
              </w:rPr>
              <w:t>----</w:t>
            </w:r>
          </w:p>
        </w:tc>
        <w:tc>
          <w:tcPr>
            <w:tcW w:w="0" w:type="auto"/>
          </w:tcPr>
          <w:p w14:paraId="297AB02C" w14:textId="77777777" w:rsidR="002934FF" w:rsidRPr="006A2886" w:rsidRDefault="002934FF" w:rsidP="002934FF">
            <w:pPr>
              <w:jc w:val="center"/>
              <w:rPr>
                <w:rFonts w:cs="Times New Roman"/>
                <w:szCs w:val="24"/>
              </w:rPr>
            </w:pPr>
            <w:r>
              <w:rPr>
                <w:rFonts w:cs="Times New Roman"/>
                <w:szCs w:val="24"/>
              </w:rPr>
              <w:t>----</w:t>
            </w:r>
          </w:p>
        </w:tc>
      </w:tr>
      <w:tr w:rsidR="002934FF" w:rsidRPr="006A2886" w14:paraId="5B305F14" w14:textId="77777777" w:rsidTr="007D5756">
        <w:trPr>
          <w:trHeight w:val="307"/>
        </w:trPr>
        <w:tc>
          <w:tcPr>
            <w:tcW w:w="0" w:type="auto"/>
          </w:tcPr>
          <w:p w14:paraId="49550CAD" w14:textId="77777777" w:rsidR="002934FF" w:rsidRPr="006A2886" w:rsidRDefault="002934FF" w:rsidP="002934FF">
            <w:pPr>
              <w:rPr>
                <w:rFonts w:cs="Times New Roman"/>
                <w:szCs w:val="24"/>
                <w:u w:val="single"/>
              </w:rPr>
            </w:pPr>
            <w:r w:rsidRPr="006A2886">
              <w:rPr>
                <w:rFonts w:cs="Times New Roman"/>
                <w:szCs w:val="24"/>
                <w:u w:val="single"/>
              </w:rPr>
              <w:t>Main effects</w:t>
            </w:r>
          </w:p>
        </w:tc>
        <w:tc>
          <w:tcPr>
            <w:tcW w:w="0" w:type="auto"/>
          </w:tcPr>
          <w:p w14:paraId="68C823CB" w14:textId="77777777" w:rsidR="002934FF" w:rsidRPr="006A2886" w:rsidRDefault="002934FF" w:rsidP="002934FF">
            <w:pPr>
              <w:jc w:val="center"/>
              <w:rPr>
                <w:rFonts w:cs="Times New Roman"/>
                <w:szCs w:val="24"/>
              </w:rPr>
            </w:pPr>
          </w:p>
        </w:tc>
        <w:tc>
          <w:tcPr>
            <w:tcW w:w="0" w:type="auto"/>
          </w:tcPr>
          <w:p w14:paraId="5ED433FE" w14:textId="7A494AD1" w:rsidR="002934FF" w:rsidRPr="006A2886" w:rsidRDefault="002934FF" w:rsidP="002934FF">
            <w:pPr>
              <w:jc w:val="center"/>
              <w:rPr>
                <w:rFonts w:cs="Times New Roman"/>
                <w:szCs w:val="24"/>
              </w:rPr>
            </w:pPr>
          </w:p>
        </w:tc>
        <w:tc>
          <w:tcPr>
            <w:tcW w:w="0" w:type="auto"/>
          </w:tcPr>
          <w:p w14:paraId="0DDB8DBD" w14:textId="77777777" w:rsidR="002934FF" w:rsidRPr="006A2886" w:rsidRDefault="002934FF" w:rsidP="002934FF">
            <w:pPr>
              <w:jc w:val="center"/>
              <w:rPr>
                <w:rFonts w:cs="Times New Roman"/>
                <w:szCs w:val="24"/>
              </w:rPr>
            </w:pPr>
          </w:p>
        </w:tc>
        <w:tc>
          <w:tcPr>
            <w:tcW w:w="0" w:type="auto"/>
          </w:tcPr>
          <w:p w14:paraId="3AD945CE" w14:textId="77777777" w:rsidR="002934FF" w:rsidRPr="006A2886" w:rsidRDefault="002934FF" w:rsidP="002934FF">
            <w:pPr>
              <w:jc w:val="center"/>
              <w:rPr>
                <w:rFonts w:cs="Times New Roman"/>
                <w:szCs w:val="24"/>
              </w:rPr>
            </w:pPr>
          </w:p>
        </w:tc>
        <w:tc>
          <w:tcPr>
            <w:tcW w:w="0" w:type="auto"/>
          </w:tcPr>
          <w:p w14:paraId="3C57C7E1" w14:textId="77777777" w:rsidR="002934FF" w:rsidRPr="006A2886" w:rsidRDefault="002934FF" w:rsidP="002934FF">
            <w:pPr>
              <w:jc w:val="center"/>
              <w:rPr>
                <w:rFonts w:cs="Times New Roman"/>
                <w:szCs w:val="24"/>
              </w:rPr>
            </w:pPr>
          </w:p>
        </w:tc>
        <w:tc>
          <w:tcPr>
            <w:tcW w:w="0" w:type="auto"/>
          </w:tcPr>
          <w:p w14:paraId="026AAD02" w14:textId="77777777" w:rsidR="002934FF" w:rsidRPr="006A2886" w:rsidRDefault="002934FF" w:rsidP="002934FF">
            <w:pPr>
              <w:jc w:val="center"/>
              <w:rPr>
                <w:rFonts w:cs="Times New Roman"/>
                <w:szCs w:val="24"/>
              </w:rPr>
            </w:pPr>
          </w:p>
        </w:tc>
        <w:tc>
          <w:tcPr>
            <w:tcW w:w="0" w:type="auto"/>
          </w:tcPr>
          <w:p w14:paraId="0E9BC6A0" w14:textId="2628B313" w:rsidR="002934FF" w:rsidRPr="006A2886" w:rsidRDefault="002934FF" w:rsidP="002934FF">
            <w:pPr>
              <w:jc w:val="center"/>
              <w:rPr>
                <w:rFonts w:cs="Times New Roman"/>
                <w:szCs w:val="24"/>
              </w:rPr>
            </w:pPr>
          </w:p>
        </w:tc>
        <w:tc>
          <w:tcPr>
            <w:tcW w:w="0" w:type="auto"/>
          </w:tcPr>
          <w:p w14:paraId="091FB155" w14:textId="77777777" w:rsidR="002934FF" w:rsidRPr="006A2886" w:rsidRDefault="002934FF" w:rsidP="002934FF">
            <w:pPr>
              <w:jc w:val="center"/>
              <w:rPr>
                <w:rFonts w:cs="Times New Roman"/>
                <w:szCs w:val="24"/>
              </w:rPr>
            </w:pPr>
          </w:p>
        </w:tc>
        <w:tc>
          <w:tcPr>
            <w:tcW w:w="0" w:type="auto"/>
          </w:tcPr>
          <w:p w14:paraId="1FE2CF1D" w14:textId="77777777" w:rsidR="002934FF" w:rsidRPr="006A2886" w:rsidRDefault="002934FF" w:rsidP="002934FF">
            <w:pPr>
              <w:jc w:val="center"/>
              <w:rPr>
                <w:rFonts w:cs="Times New Roman"/>
                <w:szCs w:val="24"/>
              </w:rPr>
            </w:pPr>
          </w:p>
        </w:tc>
      </w:tr>
      <w:tr w:rsidR="002934FF" w:rsidRPr="006A2886" w14:paraId="6FF1BC9D" w14:textId="77777777" w:rsidTr="007D5756">
        <w:trPr>
          <w:trHeight w:val="324"/>
        </w:trPr>
        <w:tc>
          <w:tcPr>
            <w:tcW w:w="0" w:type="auto"/>
          </w:tcPr>
          <w:p w14:paraId="69BC7068" w14:textId="77777777" w:rsidR="002934FF" w:rsidRPr="006A2886" w:rsidRDefault="002934FF" w:rsidP="002934FF">
            <w:pPr>
              <w:rPr>
                <w:rFonts w:cs="Times New Roman"/>
                <w:szCs w:val="24"/>
              </w:rPr>
            </w:pPr>
            <w:r w:rsidRPr="006A2886">
              <w:rPr>
                <w:rFonts w:cs="Times New Roman"/>
                <w:szCs w:val="24"/>
              </w:rPr>
              <w:t>Emotional Display</w:t>
            </w:r>
          </w:p>
        </w:tc>
        <w:tc>
          <w:tcPr>
            <w:tcW w:w="0" w:type="auto"/>
          </w:tcPr>
          <w:p w14:paraId="0B2D8B7E" w14:textId="0B04807A" w:rsidR="002934FF" w:rsidRPr="006A2886" w:rsidRDefault="002934FF" w:rsidP="002934FF">
            <w:pPr>
              <w:jc w:val="center"/>
              <w:rPr>
                <w:rFonts w:cs="Times New Roman"/>
                <w:szCs w:val="24"/>
              </w:rPr>
            </w:pPr>
            <w:r>
              <w:rPr>
                <w:rFonts w:cs="Times New Roman"/>
                <w:szCs w:val="24"/>
              </w:rPr>
              <w:t>4, 238</w:t>
            </w:r>
          </w:p>
        </w:tc>
        <w:tc>
          <w:tcPr>
            <w:tcW w:w="0" w:type="auto"/>
          </w:tcPr>
          <w:p w14:paraId="7D31466E" w14:textId="611203ED" w:rsidR="002934FF" w:rsidRPr="006A2886" w:rsidRDefault="002934FF" w:rsidP="002934FF">
            <w:pPr>
              <w:jc w:val="center"/>
              <w:rPr>
                <w:rFonts w:cs="Times New Roman"/>
                <w:szCs w:val="24"/>
              </w:rPr>
            </w:pPr>
            <w:r w:rsidRPr="006A2886">
              <w:rPr>
                <w:rFonts w:cs="Times New Roman"/>
                <w:szCs w:val="24"/>
              </w:rPr>
              <w:t>8.8</w:t>
            </w:r>
            <w:r>
              <w:rPr>
                <w:rFonts w:cs="Times New Roman"/>
                <w:szCs w:val="24"/>
              </w:rPr>
              <w:t>7</w:t>
            </w:r>
          </w:p>
        </w:tc>
        <w:tc>
          <w:tcPr>
            <w:tcW w:w="0" w:type="auto"/>
          </w:tcPr>
          <w:p w14:paraId="6667E571" w14:textId="77777777" w:rsidR="002934FF" w:rsidRPr="006A2886" w:rsidRDefault="002934FF" w:rsidP="002934FF">
            <w:pPr>
              <w:jc w:val="center"/>
              <w:rPr>
                <w:rFonts w:cs="Times New Roman"/>
                <w:b/>
                <w:szCs w:val="24"/>
              </w:rPr>
            </w:pPr>
            <w:r w:rsidRPr="006A2886">
              <w:rPr>
                <w:rFonts w:cs="Times New Roman"/>
                <w:b/>
                <w:szCs w:val="24"/>
              </w:rPr>
              <w:t>.000</w:t>
            </w:r>
          </w:p>
        </w:tc>
        <w:tc>
          <w:tcPr>
            <w:tcW w:w="0" w:type="auto"/>
          </w:tcPr>
          <w:p w14:paraId="3ADA0714" w14:textId="77777777" w:rsidR="002934FF" w:rsidRPr="006A2886" w:rsidRDefault="002934FF" w:rsidP="002934FF">
            <w:pPr>
              <w:jc w:val="center"/>
              <w:rPr>
                <w:rFonts w:cs="Times New Roman"/>
                <w:szCs w:val="24"/>
              </w:rPr>
            </w:pPr>
            <w:r w:rsidRPr="006A2886">
              <w:rPr>
                <w:rFonts w:cs="Times New Roman"/>
                <w:szCs w:val="24"/>
              </w:rPr>
              <w:t>.132</w:t>
            </w:r>
          </w:p>
        </w:tc>
        <w:tc>
          <w:tcPr>
            <w:tcW w:w="0" w:type="auto"/>
          </w:tcPr>
          <w:p w14:paraId="594E5ABD" w14:textId="77777777" w:rsidR="002934FF" w:rsidRPr="006A2886" w:rsidRDefault="002934FF" w:rsidP="002934FF">
            <w:pPr>
              <w:jc w:val="center"/>
              <w:rPr>
                <w:rFonts w:cs="Times New Roman"/>
                <w:szCs w:val="24"/>
              </w:rPr>
            </w:pPr>
          </w:p>
        </w:tc>
        <w:tc>
          <w:tcPr>
            <w:tcW w:w="0" w:type="auto"/>
          </w:tcPr>
          <w:p w14:paraId="16C157A5" w14:textId="38322A5D" w:rsidR="002934FF" w:rsidRDefault="002934FF" w:rsidP="002934FF">
            <w:pPr>
              <w:jc w:val="center"/>
              <w:rPr>
                <w:rFonts w:cs="Times New Roman"/>
                <w:szCs w:val="24"/>
              </w:rPr>
            </w:pPr>
            <w:r>
              <w:rPr>
                <w:rFonts w:cs="Times New Roman"/>
                <w:szCs w:val="24"/>
              </w:rPr>
              <w:t>4, 2</w:t>
            </w:r>
            <w:r w:rsidR="00300601">
              <w:rPr>
                <w:rFonts w:cs="Times New Roman"/>
                <w:szCs w:val="24"/>
              </w:rPr>
              <w:t>55</w:t>
            </w:r>
          </w:p>
        </w:tc>
        <w:tc>
          <w:tcPr>
            <w:tcW w:w="0" w:type="auto"/>
          </w:tcPr>
          <w:p w14:paraId="2DFBE1A6" w14:textId="517BD5AE" w:rsidR="002934FF" w:rsidRPr="006A2886" w:rsidRDefault="002934FF" w:rsidP="002934FF">
            <w:pPr>
              <w:jc w:val="center"/>
              <w:rPr>
                <w:rFonts w:cs="Times New Roman"/>
                <w:szCs w:val="24"/>
              </w:rPr>
            </w:pPr>
            <w:r>
              <w:rPr>
                <w:rFonts w:cs="Times New Roman"/>
                <w:szCs w:val="24"/>
              </w:rPr>
              <w:t>9.72</w:t>
            </w:r>
          </w:p>
        </w:tc>
        <w:tc>
          <w:tcPr>
            <w:tcW w:w="0" w:type="auto"/>
          </w:tcPr>
          <w:p w14:paraId="330C60BE" w14:textId="77777777" w:rsidR="002934FF" w:rsidRPr="006A2886" w:rsidRDefault="002934FF" w:rsidP="002934FF">
            <w:pPr>
              <w:jc w:val="center"/>
              <w:rPr>
                <w:rFonts w:cs="Times New Roman"/>
                <w:b/>
                <w:szCs w:val="24"/>
              </w:rPr>
            </w:pPr>
            <w:r w:rsidRPr="006A2886">
              <w:rPr>
                <w:rFonts w:cs="Times New Roman"/>
                <w:b/>
                <w:szCs w:val="24"/>
              </w:rPr>
              <w:t>.000</w:t>
            </w:r>
          </w:p>
        </w:tc>
        <w:tc>
          <w:tcPr>
            <w:tcW w:w="0" w:type="auto"/>
          </w:tcPr>
          <w:p w14:paraId="7CE81EC7" w14:textId="77777777" w:rsidR="002934FF" w:rsidRPr="006A2886" w:rsidRDefault="002934FF" w:rsidP="002934FF">
            <w:pPr>
              <w:jc w:val="center"/>
              <w:rPr>
                <w:rFonts w:cs="Times New Roman"/>
                <w:szCs w:val="24"/>
              </w:rPr>
            </w:pPr>
            <w:r w:rsidRPr="006A2886">
              <w:rPr>
                <w:rFonts w:cs="Times New Roman"/>
                <w:szCs w:val="24"/>
              </w:rPr>
              <w:t>.13</w:t>
            </w:r>
            <w:r>
              <w:rPr>
                <w:rFonts w:cs="Times New Roman"/>
                <w:szCs w:val="24"/>
              </w:rPr>
              <w:t>2</w:t>
            </w:r>
          </w:p>
        </w:tc>
      </w:tr>
      <w:tr w:rsidR="002934FF" w:rsidRPr="006A2886" w14:paraId="134A7FA3" w14:textId="77777777" w:rsidTr="007D5756">
        <w:trPr>
          <w:trHeight w:val="307"/>
        </w:trPr>
        <w:tc>
          <w:tcPr>
            <w:tcW w:w="0" w:type="auto"/>
          </w:tcPr>
          <w:p w14:paraId="27DDCAD9" w14:textId="77777777" w:rsidR="002934FF" w:rsidRPr="006A2886" w:rsidRDefault="002934FF" w:rsidP="002934FF">
            <w:pPr>
              <w:rPr>
                <w:rFonts w:cs="Times New Roman"/>
                <w:szCs w:val="24"/>
              </w:rPr>
            </w:pPr>
            <w:r w:rsidRPr="006A2886">
              <w:rPr>
                <w:rFonts w:cs="Times New Roman"/>
                <w:szCs w:val="24"/>
              </w:rPr>
              <w:t>Situational Uncertainty</w:t>
            </w:r>
          </w:p>
        </w:tc>
        <w:tc>
          <w:tcPr>
            <w:tcW w:w="0" w:type="auto"/>
          </w:tcPr>
          <w:p w14:paraId="43B50E67" w14:textId="69B300E7" w:rsidR="002934FF" w:rsidRDefault="002934FF" w:rsidP="002934FF">
            <w:pPr>
              <w:jc w:val="center"/>
              <w:rPr>
                <w:rFonts w:cs="Times New Roman"/>
                <w:szCs w:val="24"/>
              </w:rPr>
            </w:pPr>
            <w:r>
              <w:rPr>
                <w:rFonts w:cs="Times New Roman"/>
                <w:szCs w:val="24"/>
              </w:rPr>
              <w:t>1, 238</w:t>
            </w:r>
          </w:p>
        </w:tc>
        <w:tc>
          <w:tcPr>
            <w:tcW w:w="0" w:type="auto"/>
          </w:tcPr>
          <w:p w14:paraId="02BBAB65" w14:textId="6D4D25EE" w:rsidR="002934FF" w:rsidRPr="006A2886" w:rsidRDefault="002934FF" w:rsidP="002934FF">
            <w:pPr>
              <w:jc w:val="center"/>
              <w:rPr>
                <w:rFonts w:cs="Times New Roman"/>
                <w:szCs w:val="24"/>
              </w:rPr>
            </w:pPr>
            <w:r>
              <w:rPr>
                <w:rFonts w:cs="Times New Roman"/>
                <w:szCs w:val="24"/>
              </w:rPr>
              <w:t>1.05</w:t>
            </w:r>
          </w:p>
        </w:tc>
        <w:tc>
          <w:tcPr>
            <w:tcW w:w="0" w:type="auto"/>
          </w:tcPr>
          <w:p w14:paraId="74AAFCE2" w14:textId="77777777" w:rsidR="002934FF" w:rsidRPr="006A2886" w:rsidRDefault="002934FF" w:rsidP="002934FF">
            <w:pPr>
              <w:jc w:val="center"/>
              <w:rPr>
                <w:rFonts w:cs="Times New Roman"/>
                <w:szCs w:val="24"/>
              </w:rPr>
            </w:pPr>
            <w:r w:rsidRPr="006A2886">
              <w:rPr>
                <w:rFonts w:cs="Times New Roman"/>
                <w:szCs w:val="24"/>
              </w:rPr>
              <w:t>.</w:t>
            </w:r>
            <w:r>
              <w:rPr>
                <w:rFonts w:cs="Times New Roman"/>
                <w:szCs w:val="24"/>
              </w:rPr>
              <w:t>306</w:t>
            </w:r>
          </w:p>
        </w:tc>
        <w:tc>
          <w:tcPr>
            <w:tcW w:w="0" w:type="auto"/>
          </w:tcPr>
          <w:p w14:paraId="5EB456F9" w14:textId="77777777" w:rsidR="002934FF" w:rsidRPr="006A2886" w:rsidRDefault="002934FF" w:rsidP="002934FF">
            <w:pPr>
              <w:jc w:val="center"/>
              <w:rPr>
                <w:rFonts w:cs="Times New Roman"/>
                <w:szCs w:val="24"/>
              </w:rPr>
            </w:pPr>
            <w:r w:rsidRPr="006A2886">
              <w:rPr>
                <w:rFonts w:cs="Times New Roman"/>
                <w:szCs w:val="24"/>
              </w:rPr>
              <w:t>.00</w:t>
            </w:r>
            <w:r>
              <w:rPr>
                <w:rFonts w:cs="Times New Roman"/>
                <w:szCs w:val="24"/>
              </w:rPr>
              <w:t>4</w:t>
            </w:r>
          </w:p>
        </w:tc>
        <w:tc>
          <w:tcPr>
            <w:tcW w:w="0" w:type="auto"/>
          </w:tcPr>
          <w:p w14:paraId="47797C60" w14:textId="77777777" w:rsidR="002934FF" w:rsidRPr="006A2886" w:rsidRDefault="002934FF" w:rsidP="002934FF">
            <w:pPr>
              <w:jc w:val="center"/>
              <w:rPr>
                <w:rFonts w:cs="Times New Roman"/>
                <w:szCs w:val="24"/>
              </w:rPr>
            </w:pPr>
          </w:p>
        </w:tc>
        <w:tc>
          <w:tcPr>
            <w:tcW w:w="0" w:type="auto"/>
          </w:tcPr>
          <w:p w14:paraId="0D94D863" w14:textId="4B63DE05" w:rsidR="002934FF" w:rsidRDefault="002934FF" w:rsidP="002934FF">
            <w:pPr>
              <w:jc w:val="center"/>
              <w:rPr>
                <w:rFonts w:cs="Times New Roman"/>
                <w:szCs w:val="24"/>
              </w:rPr>
            </w:pPr>
            <w:r>
              <w:rPr>
                <w:rFonts w:cs="Times New Roman"/>
                <w:szCs w:val="24"/>
              </w:rPr>
              <w:t>1, 2</w:t>
            </w:r>
            <w:r w:rsidR="00300601">
              <w:rPr>
                <w:rFonts w:cs="Times New Roman"/>
                <w:szCs w:val="24"/>
              </w:rPr>
              <w:t>55</w:t>
            </w:r>
          </w:p>
        </w:tc>
        <w:tc>
          <w:tcPr>
            <w:tcW w:w="0" w:type="auto"/>
          </w:tcPr>
          <w:p w14:paraId="1AA55AA0" w14:textId="124C20D9" w:rsidR="002934FF" w:rsidRPr="006A2886" w:rsidRDefault="002934FF" w:rsidP="002934FF">
            <w:pPr>
              <w:jc w:val="center"/>
              <w:rPr>
                <w:rFonts w:cs="Times New Roman"/>
                <w:szCs w:val="24"/>
              </w:rPr>
            </w:pPr>
            <w:r>
              <w:rPr>
                <w:rFonts w:cs="Times New Roman"/>
                <w:szCs w:val="24"/>
              </w:rPr>
              <w:t>0.77</w:t>
            </w:r>
          </w:p>
        </w:tc>
        <w:tc>
          <w:tcPr>
            <w:tcW w:w="0" w:type="auto"/>
          </w:tcPr>
          <w:p w14:paraId="5492673E" w14:textId="77777777" w:rsidR="002934FF" w:rsidRPr="006A2886" w:rsidRDefault="002934FF" w:rsidP="002934FF">
            <w:pPr>
              <w:jc w:val="center"/>
              <w:rPr>
                <w:rFonts w:cs="Times New Roman"/>
                <w:szCs w:val="24"/>
              </w:rPr>
            </w:pPr>
            <w:r w:rsidRPr="006A2886">
              <w:rPr>
                <w:rFonts w:cs="Times New Roman"/>
                <w:szCs w:val="24"/>
              </w:rPr>
              <w:t>.</w:t>
            </w:r>
            <w:r>
              <w:rPr>
                <w:rFonts w:cs="Times New Roman"/>
                <w:szCs w:val="24"/>
              </w:rPr>
              <w:t>380</w:t>
            </w:r>
          </w:p>
        </w:tc>
        <w:tc>
          <w:tcPr>
            <w:tcW w:w="0" w:type="auto"/>
          </w:tcPr>
          <w:p w14:paraId="0F8F9B6E" w14:textId="77777777" w:rsidR="002934FF" w:rsidRPr="006A2886" w:rsidRDefault="002934FF" w:rsidP="002934FF">
            <w:pPr>
              <w:jc w:val="center"/>
              <w:rPr>
                <w:rFonts w:cs="Times New Roman"/>
                <w:szCs w:val="24"/>
              </w:rPr>
            </w:pPr>
            <w:r w:rsidRPr="006A2886">
              <w:rPr>
                <w:rFonts w:cs="Times New Roman"/>
                <w:szCs w:val="24"/>
              </w:rPr>
              <w:t>.00</w:t>
            </w:r>
            <w:r>
              <w:rPr>
                <w:rFonts w:cs="Times New Roman"/>
                <w:szCs w:val="24"/>
              </w:rPr>
              <w:t>3</w:t>
            </w:r>
          </w:p>
        </w:tc>
      </w:tr>
      <w:tr w:rsidR="002934FF" w:rsidRPr="006A2886" w14:paraId="451D58F8" w14:textId="77777777" w:rsidTr="007D5756">
        <w:trPr>
          <w:trHeight w:val="307"/>
        </w:trPr>
        <w:tc>
          <w:tcPr>
            <w:tcW w:w="0" w:type="auto"/>
          </w:tcPr>
          <w:p w14:paraId="2C0F5E4B" w14:textId="77777777" w:rsidR="002934FF" w:rsidRPr="006A2886" w:rsidRDefault="002934FF" w:rsidP="002934FF">
            <w:pPr>
              <w:rPr>
                <w:rFonts w:cs="Times New Roman"/>
                <w:szCs w:val="24"/>
                <w:u w:val="single"/>
              </w:rPr>
            </w:pPr>
            <w:r w:rsidRPr="006A2886">
              <w:rPr>
                <w:rFonts w:cs="Times New Roman"/>
                <w:szCs w:val="24"/>
                <w:u w:val="single"/>
              </w:rPr>
              <w:t>Interaction</w:t>
            </w:r>
          </w:p>
        </w:tc>
        <w:tc>
          <w:tcPr>
            <w:tcW w:w="0" w:type="auto"/>
          </w:tcPr>
          <w:p w14:paraId="6BA05071" w14:textId="77777777" w:rsidR="002934FF" w:rsidRPr="006A2886" w:rsidRDefault="002934FF" w:rsidP="002934FF">
            <w:pPr>
              <w:jc w:val="center"/>
              <w:rPr>
                <w:rFonts w:cs="Times New Roman"/>
                <w:szCs w:val="24"/>
              </w:rPr>
            </w:pPr>
          </w:p>
        </w:tc>
        <w:tc>
          <w:tcPr>
            <w:tcW w:w="0" w:type="auto"/>
          </w:tcPr>
          <w:p w14:paraId="64A1210F" w14:textId="13F65179" w:rsidR="002934FF" w:rsidRPr="006A2886" w:rsidRDefault="002934FF" w:rsidP="002934FF">
            <w:pPr>
              <w:jc w:val="center"/>
              <w:rPr>
                <w:rFonts w:cs="Times New Roman"/>
                <w:szCs w:val="24"/>
              </w:rPr>
            </w:pPr>
          </w:p>
        </w:tc>
        <w:tc>
          <w:tcPr>
            <w:tcW w:w="0" w:type="auto"/>
          </w:tcPr>
          <w:p w14:paraId="147E3709" w14:textId="77777777" w:rsidR="002934FF" w:rsidRPr="006A2886" w:rsidRDefault="002934FF" w:rsidP="002934FF">
            <w:pPr>
              <w:jc w:val="center"/>
              <w:rPr>
                <w:rFonts w:cs="Times New Roman"/>
                <w:szCs w:val="24"/>
              </w:rPr>
            </w:pPr>
          </w:p>
        </w:tc>
        <w:tc>
          <w:tcPr>
            <w:tcW w:w="0" w:type="auto"/>
          </w:tcPr>
          <w:p w14:paraId="49120E0A" w14:textId="77777777" w:rsidR="002934FF" w:rsidRPr="006A2886" w:rsidRDefault="002934FF" w:rsidP="002934FF">
            <w:pPr>
              <w:jc w:val="center"/>
              <w:rPr>
                <w:rFonts w:cs="Times New Roman"/>
                <w:szCs w:val="24"/>
              </w:rPr>
            </w:pPr>
          </w:p>
        </w:tc>
        <w:tc>
          <w:tcPr>
            <w:tcW w:w="0" w:type="auto"/>
          </w:tcPr>
          <w:p w14:paraId="54B17132" w14:textId="77777777" w:rsidR="002934FF" w:rsidRPr="006A2886" w:rsidRDefault="002934FF" w:rsidP="002934FF">
            <w:pPr>
              <w:jc w:val="center"/>
              <w:rPr>
                <w:rFonts w:cs="Times New Roman"/>
                <w:szCs w:val="24"/>
              </w:rPr>
            </w:pPr>
          </w:p>
        </w:tc>
        <w:tc>
          <w:tcPr>
            <w:tcW w:w="0" w:type="auto"/>
          </w:tcPr>
          <w:p w14:paraId="3F9C1FCB" w14:textId="77777777" w:rsidR="002934FF" w:rsidRPr="006A2886" w:rsidRDefault="002934FF" w:rsidP="002934FF">
            <w:pPr>
              <w:jc w:val="center"/>
              <w:rPr>
                <w:rFonts w:cs="Times New Roman"/>
                <w:szCs w:val="24"/>
              </w:rPr>
            </w:pPr>
          </w:p>
        </w:tc>
        <w:tc>
          <w:tcPr>
            <w:tcW w:w="0" w:type="auto"/>
          </w:tcPr>
          <w:p w14:paraId="365063A8" w14:textId="223E003E" w:rsidR="002934FF" w:rsidRPr="006A2886" w:rsidRDefault="002934FF" w:rsidP="002934FF">
            <w:pPr>
              <w:jc w:val="center"/>
              <w:rPr>
                <w:rFonts w:cs="Times New Roman"/>
                <w:szCs w:val="24"/>
              </w:rPr>
            </w:pPr>
          </w:p>
        </w:tc>
        <w:tc>
          <w:tcPr>
            <w:tcW w:w="0" w:type="auto"/>
          </w:tcPr>
          <w:p w14:paraId="450BEB5D" w14:textId="77777777" w:rsidR="002934FF" w:rsidRPr="006A2886" w:rsidRDefault="002934FF" w:rsidP="002934FF">
            <w:pPr>
              <w:jc w:val="center"/>
              <w:rPr>
                <w:rFonts w:cs="Times New Roman"/>
                <w:szCs w:val="24"/>
              </w:rPr>
            </w:pPr>
          </w:p>
        </w:tc>
        <w:tc>
          <w:tcPr>
            <w:tcW w:w="0" w:type="auto"/>
          </w:tcPr>
          <w:p w14:paraId="755125A0" w14:textId="77777777" w:rsidR="002934FF" w:rsidRPr="006A2886" w:rsidRDefault="002934FF" w:rsidP="002934FF">
            <w:pPr>
              <w:jc w:val="center"/>
              <w:rPr>
                <w:rFonts w:cs="Times New Roman"/>
                <w:szCs w:val="24"/>
              </w:rPr>
            </w:pPr>
          </w:p>
        </w:tc>
      </w:tr>
      <w:tr w:rsidR="002934FF" w:rsidRPr="006A2886" w14:paraId="7472C3B2" w14:textId="77777777" w:rsidTr="007D5756">
        <w:trPr>
          <w:trHeight w:val="632"/>
        </w:trPr>
        <w:tc>
          <w:tcPr>
            <w:tcW w:w="0" w:type="auto"/>
            <w:tcBorders>
              <w:bottom w:val="single" w:sz="4" w:space="0" w:color="auto"/>
            </w:tcBorders>
          </w:tcPr>
          <w:p w14:paraId="11EB0706" w14:textId="77777777" w:rsidR="002934FF" w:rsidRPr="006A2886" w:rsidRDefault="002934FF" w:rsidP="00594A88">
            <w:pPr>
              <w:spacing w:line="240" w:lineRule="auto"/>
              <w:rPr>
                <w:rFonts w:cs="Times New Roman"/>
                <w:szCs w:val="24"/>
              </w:rPr>
            </w:pPr>
            <w:r w:rsidRPr="006A2886">
              <w:rPr>
                <w:rFonts w:cs="Times New Roman"/>
                <w:szCs w:val="24"/>
              </w:rPr>
              <w:t>Emotion Display by</w:t>
            </w:r>
          </w:p>
          <w:p w14:paraId="00793E5C" w14:textId="77777777" w:rsidR="002934FF" w:rsidRPr="006A2886" w:rsidRDefault="002934FF" w:rsidP="00594A88">
            <w:pPr>
              <w:spacing w:line="240" w:lineRule="auto"/>
              <w:rPr>
                <w:rFonts w:cs="Times New Roman"/>
                <w:szCs w:val="24"/>
              </w:rPr>
            </w:pPr>
            <w:r w:rsidRPr="006A2886">
              <w:rPr>
                <w:rFonts w:cs="Times New Roman"/>
                <w:szCs w:val="24"/>
              </w:rPr>
              <w:t xml:space="preserve">  Situational Uncertainty</w:t>
            </w:r>
          </w:p>
        </w:tc>
        <w:tc>
          <w:tcPr>
            <w:tcW w:w="0" w:type="auto"/>
            <w:tcBorders>
              <w:bottom w:val="single" w:sz="4" w:space="0" w:color="auto"/>
            </w:tcBorders>
          </w:tcPr>
          <w:p w14:paraId="70F502A7" w14:textId="07F09033" w:rsidR="002934FF" w:rsidRPr="006A2886" w:rsidRDefault="002934FF" w:rsidP="002934FF">
            <w:pPr>
              <w:jc w:val="center"/>
              <w:rPr>
                <w:rFonts w:cs="Times New Roman"/>
                <w:szCs w:val="24"/>
              </w:rPr>
            </w:pPr>
            <w:r>
              <w:rPr>
                <w:rFonts w:cs="Times New Roman"/>
                <w:szCs w:val="24"/>
              </w:rPr>
              <w:t>4, 238</w:t>
            </w:r>
          </w:p>
        </w:tc>
        <w:tc>
          <w:tcPr>
            <w:tcW w:w="0" w:type="auto"/>
            <w:tcBorders>
              <w:bottom w:val="single" w:sz="4" w:space="0" w:color="auto"/>
            </w:tcBorders>
          </w:tcPr>
          <w:p w14:paraId="465A0658" w14:textId="003AF5D1" w:rsidR="002934FF" w:rsidRPr="006A2886" w:rsidRDefault="002934FF" w:rsidP="002934FF">
            <w:pPr>
              <w:jc w:val="center"/>
              <w:rPr>
                <w:rFonts w:cs="Times New Roman"/>
                <w:szCs w:val="24"/>
              </w:rPr>
            </w:pPr>
            <w:r w:rsidRPr="006A2886">
              <w:rPr>
                <w:rFonts w:cs="Times New Roman"/>
                <w:szCs w:val="24"/>
              </w:rPr>
              <w:t>1.</w:t>
            </w:r>
            <w:r>
              <w:rPr>
                <w:rFonts w:cs="Times New Roman"/>
                <w:szCs w:val="24"/>
              </w:rPr>
              <w:t>68</w:t>
            </w:r>
          </w:p>
        </w:tc>
        <w:tc>
          <w:tcPr>
            <w:tcW w:w="0" w:type="auto"/>
            <w:tcBorders>
              <w:bottom w:val="single" w:sz="4" w:space="0" w:color="auto"/>
            </w:tcBorders>
          </w:tcPr>
          <w:p w14:paraId="06B23D48" w14:textId="77777777" w:rsidR="002934FF" w:rsidRPr="006A2886" w:rsidRDefault="002934FF" w:rsidP="002934FF">
            <w:pPr>
              <w:jc w:val="center"/>
              <w:rPr>
                <w:rFonts w:cs="Times New Roman"/>
                <w:szCs w:val="24"/>
              </w:rPr>
            </w:pPr>
            <w:r w:rsidRPr="006A2886">
              <w:rPr>
                <w:rFonts w:cs="Times New Roman"/>
                <w:szCs w:val="24"/>
              </w:rPr>
              <w:t>.</w:t>
            </w:r>
            <w:r>
              <w:rPr>
                <w:rFonts w:cs="Times New Roman"/>
                <w:szCs w:val="24"/>
              </w:rPr>
              <w:t>156</w:t>
            </w:r>
          </w:p>
        </w:tc>
        <w:tc>
          <w:tcPr>
            <w:tcW w:w="0" w:type="auto"/>
            <w:tcBorders>
              <w:bottom w:val="single" w:sz="4" w:space="0" w:color="auto"/>
            </w:tcBorders>
          </w:tcPr>
          <w:p w14:paraId="7EE5B3E4" w14:textId="77777777" w:rsidR="002934FF" w:rsidRPr="006A2886" w:rsidRDefault="002934FF" w:rsidP="002934FF">
            <w:pPr>
              <w:jc w:val="center"/>
              <w:rPr>
                <w:rFonts w:cs="Times New Roman"/>
                <w:szCs w:val="24"/>
              </w:rPr>
            </w:pPr>
            <w:r w:rsidRPr="006A2886">
              <w:rPr>
                <w:rFonts w:cs="Times New Roman"/>
                <w:szCs w:val="24"/>
              </w:rPr>
              <w:t>.02</w:t>
            </w:r>
            <w:r>
              <w:rPr>
                <w:rFonts w:cs="Times New Roman"/>
                <w:szCs w:val="24"/>
              </w:rPr>
              <w:t>7</w:t>
            </w:r>
          </w:p>
        </w:tc>
        <w:tc>
          <w:tcPr>
            <w:tcW w:w="0" w:type="auto"/>
            <w:tcBorders>
              <w:bottom w:val="single" w:sz="4" w:space="0" w:color="auto"/>
            </w:tcBorders>
          </w:tcPr>
          <w:p w14:paraId="4D332FA2" w14:textId="77777777" w:rsidR="002934FF" w:rsidRPr="006A2886" w:rsidRDefault="002934FF" w:rsidP="002934FF">
            <w:pPr>
              <w:jc w:val="center"/>
              <w:rPr>
                <w:rFonts w:cs="Times New Roman"/>
                <w:szCs w:val="24"/>
              </w:rPr>
            </w:pPr>
          </w:p>
        </w:tc>
        <w:tc>
          <w:tcPr>
            <w:tcW w:w="0" w:type="auto"/>
            <w:tcBorders>
              <w:bottom w:val="single" w:sz="4" w:space="0" w:color="auto"/>
            </w:tcBorders>
          </w:tcPr>
          <w:p w14:paraId="39E18790" w14:textId="20AA83A3" w:rsidR="002934FF" w:rsidRPr="006A2886" w:rsidRDefault="002934FF" w:rsidP="002934FF">
            <w:pPr>
              <w:jc w:val="center"/>
              <w:rPr>
                <w:rFonts w:cs="Times New Roman"/>
                <w:szCs w:val="24"/>
              </w:rPr>
            </w:pPr>
            <w:r>
              <w:rPr>
                <w:rFonts w:cs="Times New Roman"/>
                <w:szCs w:val="24"/>
              </w:rPr>
              <w:t>4, 2</w:t>
            </w:r>
            <w:r w:rsidR="00300601">
              <w:rPr>
                <w:rFonts w:cs="Times New Roman"/>
                <w:szCs w:val="24"/>
              </w:rPr>
              <w:t>55</w:t>
            </w:r>
          </w:p>
        </w:tc>
        <w:tc>
          <w:tcPr>
            <w:tcW w:w="0" w:type="auto"/>
            <w:tcBorders>
              <w:bottom w:val="single" w:sz="4" w:space="0" w:color="auto"/>
            </w:tcBorders>
          </w:tcPr>
          <w:p w14:paraId="3FB732CB" w14:textId="637C7D58" w:rsidR="002934FF" w:rsidRPr="006A2886" w:rsidRDefault="002934FF" w:rsidP="002934FF">
            <w:pPr>
              <w:jc w:val="center"/>
              <w:rPr>
                <w:rFonts w:cs="Times New Roman"/>
                <w:szCs w:val="24"/>
              </w:rPr>
            </w:pPr>
            <w:r w:rsidRPr="006A2886">
              <w:rPr>
                <w:rFonts w:cs="Times New Roman"/>
                <w:szCs w:val="24"/>
              </w:rPr>
              <w:t>0.</w:t>
            </w:r>
            <w:r>
              <w:rPr>
                <w:rFonts w:cs="Times New Roman"/>
                <w:szCs w:val="24"/>
              </w:rPr>
              <w:t>86</w:t>
            </w:r>
          </w:p>
        </w:tc>
        <w:tc>
          <w:tcPr>
            <w:tcW w:w="0" w:type="auto"/>
            <w:tcBorders>
              <w:bottom w:val="single" w:sz="4" w:space="0" w:color="auto"/>
            </w:tcBorders>
          </w:tcPr>
          <w:p w14:paraId="72246086" w14:textId="77777777" w:rsidR="002934FF" w:rsidRPr="006A2886" w:rsidRDefault="002934FF" w:rsidP="002934FF">
            <w:pPr>
              <w:jc w:val="center"/>
              <w:rPr>
                <w:rFonts w:cs="Times New Roman"/>
                <w:szCs w:val="24"/>
              </w:rPr>
            </w:pPr>
            <w:r w:rsidRPr="006A2886">
              <w:rPr>
                <w:rFonts w:cs="Times New Roman"/>
                <w:szCs w:val="24"/>
              </w:rPr>
              <w:t>.</w:t>
            </w:r>
            <w:r>
              <w:rPr>
                <w:rFonts w:cs="Times New Roman"/>
                <w:szCs w:val="24"/>
              </w:rPr>
              <w:t>488</w:t>
            </w:r>
          </w:p>
        </w:tc>
        <w:tc>
          <w:tcPr>
            <w:tcW w:w="0" w:type="auto"/>
            <w:tcBorders>
              <w:bottom w:val="single" w:sz="4" w:space="0" w:color="auto"/>
            </w:tcBorders>
          </w:tcPr>
          <w:p w14:paraId="7897D928" w14:textId="77777777" w:rsidR="002934FF" w:rsidRPr="006A2886" w:rsidRDefault="002934FF" w:rsidP="002934FF">
            <w:pPr>
              <w:jc w:val="center"/>
              <w:rPr>
                <w:rFonts w:cs="Times New Roman"/>
                <w:szCs w:val="24"/>
              </w:rPr>
            </w:pPr>
            <w:r w:rsidRPr="006A2886">
              <w:rPr>
                <w:rFonts w:cs="Times New Roman"/>
                <w:szCs w:val="24"/>
              </w:rPr>
              <w:t>.01</w:t>
            </w:r>
            <w:r>
              <w:rPr>
                <w:rFonts w:cs="Times New Roman"/>
                <w:szCs w:val="24"/>
              </w:rPr>
              <w:t>3</w:t>
            </w:r>
          </w:p>
        </w:tc>
      </w:tr>
    </w:tbl>
    <w:p w14:paraId="71CA80B7" w14:textId="4888B6B7" w:rsidR="00270394" w:rsidRPr="006A2886" w:rsidRDefault="00270394" w:rsidP="00270394">
      <w:pPr>
        <w:spacing w:line="240" w:lineRule="auto"/>
        <w:rPr>
          <w:rFonts w:cs="Times New Roman"/>
          <w:szCs w:val="24"/>
        </w:rPr>
      </w:pPr>
      <w:r w:rsidRPr="006A2886">
        <w:rPr>
          <w:rFonts w:cs="Times New Roman"/>
          <w:i/>
          <w:szCs w:val="24"/>
        </w:rPr>
        <w:t xml:space="preserve">Note. </w:t>
      </w:r>
      <w:r w:rsidRPr="0078546A">
        <w:rPr>
          <w:rFonts w:cs="Times New Roman"/>
          <w:szCs w:val="24"/>
        </w:rPr>
        <w:t>Bolded</w:t>
      </w:r>
      <w:r w:rsidRPr="006A2886">
        <w:rPr>
          <w:rFonts w:cs="Times New Roman"/>
          <w:szCs w:val="24"/>
        </w:rPr>
        <w:t xml:space="preserve"> values represent significant p-values. </w:t>
      </w:r>
      <w:r w:rsidRPr="006A2886">
        <w:rPr>
          <w:rFonts w:cs="Times New Roman"/>
          <w:i/>
          <w:szCs w:val="24"/>
        </w:rPr>
        <w:t>n</w:t>
      </w:r>
      <w:r w:rsidRPr="006A2886">
        <w:rPr>
          <w:rFonts w:cs="Times New Roman"/>
          <w:i/>
          <w:szCs w:val="24"/>
          <w:vertAlign w:val="subscript"/>
        </w:rPr>
        <w:t>p</w:t>
      </w:r>
      <w:r w:rsidRPr="006A2886">
        <w:rPr>
          <w:rFonts w:cs="Times New Roman"/>
          <w:i/>
          <w:szCs w:val="24"/>
          <w:vertAlign w:val="superscript"/>
        </w:rPr>
        <w:t>2</w:t>
      </w:r>
      <w:r w:rsidRPr="006A2886">
        <w:rPr>
          <w:rFonts w:cs="Times New Roman"/>
          <w:szCs w:val="24"/>
        </w:rPr>
        <w:t xml:space="preserve"> = partial eta-squared. </w:t>
      </w:r>
    </w:p>
    <w:p w14:paraId="1FCB9890" w14:textId="3419B698" w:rsidR="00270394" w:rsidRDefault="00270394" w:rsidP="0001007C"/>
    <w:p w14:paraId="597EB996" w14:textId="6DA29D8F" w:rsidR="00B81E68" w:rsidRDefault="00B81E68" w:rsidP="0001007C"/>
    <w:p w14:paraId="128370A3" w14:textId="5784D017" w:rsidR="00B81E68" w:rsidRDefault="00B81E68" w:rsidP="0001007C"/>
    <w:p w14:paraId="1D2FE902" w14:textId="520AC5B8" w:rsidR="00B81E68" w:rsidRDefault="00B81E68" w:rsidP="0001007C"/>
    <w:p w14:paraId="02501570" w14:textId="55532B40" w:rsidR="00B81E68" w:rsidRDefault="00B81E68" w:rsidP="0001007C"/>
    <w:p w14:paraId="72AF0D9E" w14:textId="40AA4F4C" w:rsidR="00B81E68" w:rsidRDefault="00B81E68" w:rsidP="0001007C"/>
    <w:p w14:paraId="60B0FBD6" w14:textId="00BA29CC" w:rsidR="00B81E68" w:rsidRDefault="00B81E68" w:rsidP="0001007C"/>
    <w:p w14:paraId="00E21D8D" w14:textId="7D9464AA" w:rsidR="00B81E68" w:rsidRDefault="00B81E68" w:rsidP="0001007C"/>
    <w:p w14:paraId="40E6CD2C" w14:textId="766EB1F7" w:rsidR="00B81E68" w:rsidRDefault="00B81E68" w:rsidP="0001007C"/>
    <w:p w14:paraId="0FAE4253" w14:textId="77777777" w:rsidR="00594A88" w:rsidRDefault="00594A88" w:rsidP="0001007C"/>
    <w:p w14:paraId="5E52A93A" w14:textId="2433044B" w:rsidR="00B81E68" w:rsidRDefault="00B81E68" w:rsidP="0001007C"/>
    <w:p w14:paraId="3E1AB737" w14:textId="23CFDC0E" w:rsidR="00B81E68" w:rsidRDefault="00B81E68" w:rsidP="00B81E68">
      <w:pPr>
        <w:spacing w:line="240" w:lineRule="auto"/>
        <w:rPr>
          <w:rFonts w:cs="Times New Roman"/>
          <w:szCs w:val="24"/>
        </w:rPr>
      </w:pPr>
      <w:r w:rsidRPr="006A2886">
        <w:rPr>
          <w:rFonts w:cs="Times New Roman"/>
          <w:szCs w:val="24"/>
        </w:rPr>
        <w:lastRenderedPageBreak/>
        <w:t xml:space="preserve">Table </w:t>
      </w:r>
      <w:r>
        <w:rPr>
          <w:rFonts w:cs="Times New Roman"/>
          <w:szCs w:val="24"/>
        </w:rPr>
        <w:t>5</w:t>
      </w:r>
      <w:r w:rsidRPr="006A2886">
        <w:rPr>
          <w:rFonts w:cs="Times New Roman"/>
          <w:szCs w:val="24"/>
        </w:rPr>
        <w:t xml:space="preserve">. </w:t>
      </w:r>
    </w:p>
    <w:p w14:paraId="1C8A9984" w14:textId="77777777" w:rsidR="00B81E68" w:rsidRPr="006A2886" w:rsidRDefault="00B81E68" w:rsidP="00B81E68">
      <w:pPr>
        <w:spacing w:line="240" w:lineRule="auto"/>
        <w:rPr>
          <w:rFonts w:cs="Times New Roman"/>
          <w:szCs w:val="24"/>
        </w:rPr>
      </w:pPr>
    </w:p>
    <w:p w14:paraId="21F3820A" w14:textId="660CFB28" w:rsidR="00B81E68" w:rsidRDefault="00B81E68" w:rsidP="00B81E68">
      <w:pPr>
        <w:spacing w:line="240" w:lineRule="auto"/>
        <w:rPr>
          <w:rFonts w:cs="Times New Roman"/>
          <w:i/>
          <w:szCs w:val="24"/>
        </w:rPr>
      </w:pPr>
      <w:r w:rsidRPr="006A2886">
        <w:rPr>
          <w:rFonts w:cs="Times New Roman"/>
          <w:i/>
          <w:szCs w:val="24"/>
        </w:rPr>
        <w:t>ANCOVA Results for Appropriateness</w:t>
      </w:r>
      <w:r w:rsidR="0078546A">
        <w:rPr>
          <w:rFonts w:cs="Times New Roman"/>
          <w:i/>
          <w:szCs w:val="24"/>
        </w:rPr>
        <w:t xml:space="preserve"> of Leader Emotional Displays</w:t>
      </w:r>
    </w:p>
    <w:p w14:paraId="2A9C649E" w14:textId="77777777" w:rsidR="00B81E68" w:rsidRPr="006A2886" w:rsidRDefault="00B81E68" w:rsidP="00B81E68">
      <w:pPr>
        <w:spacing w:line="240" w:lineRule="auto"/>
        <w:rPr>
          <w:rFonts w:cs="Times New Roman"/>
          <w:i/>
          <w:szCs w:val="24"/>
        </w:rPr>
      </w:pPr>
    </w:p>
    <w:tbl>
      <w:tblPr>
        <w:tblStyle w:val="TableGrid"/>
        <w:tblW w:w="77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7"/>
        <w:gridCol w:w="1047"/>
        <w:gridCol w:w="816"/>
        <w:gridCol w:w="285"/>
        <w:gridCol w:w="816"/>
        <w:gridCol w:w="1472"/>
      </w:tblGrid>
      <w:tr w:rsidR="002934FF" w:rsidRPr="006A2886" w14:paraId="6EEE8E60" w14:textId="77777777" w:rsidTr="002934FF">
        <w:trPr>
          <w:trHeight w:val="380"/>
        </w:trPr>
        <w:tc>
          <w:tcPr>
            <w:tcW w:w="0" w:type="auto"/>
            <w:tcBorders>
              <w:top w:val="single" w:sz="4" w:space="0" w:color="auto"/>
              <w:bottom w:val="single" w:sz="4" w:space="0" w:color="auto"/>
            </w:tcBorders>
            <w:vAlign w:val="bottom"/>
          </w:tcPr>
          <w:p w14:paraId="15D070EF" w14:textId="77777777" w:rsidR="002934FF" w:rsidRPr="006A2886" w:rsidRDefault="002934FF" w:rsidP="00D72AA0">
            <w:pPr>
              <w:spacing w:line="240" w:lineRule="auto"/>
              <w:rPr>
                <w:rFonts w:cs="Times New Roman"/>
                <w:szCs w:val="24"/>
              </w:rPr>
            </w:pPr>
            <w:r w:rsidRPr="006A2886">
              <w:rPr>
                <w:rFonts w:cs="Times New Roman"/>
                <w:szCs w:val="24"/>
              </w:rPr>
              <w:t>Variable</w:t>
            </w:r>
          </w:p>
        </w:tc>
        <w:tc>
          <w:tcPr>
            <w:tcW w:w="0" w:type="auto"/>
            <w:tcBorders>
              <w:top w:val="single" w:sz="4" w:space="0" w:color="auto"/>
              <w:bottom w:val="single" w:sz="4" w:space="0" w:color="auto"/>
            </w:tcBorders>
            <w:vAlign w:val="bottom"/>
          </w:tcPr>
          <w:p w14:paraId="4F0FB501" w14:textId="3918AB91" w:rsidR="002934FF" w:rsidRPr="002934FF" w:rsidRDefault="002934FF" w:rsidP="002934FF">
            <w:pPr>
              <w:spacing w:line="240" w:lineRule="auto"/>
              <w:jc w:val="center"/>
              <w:rPr>
                <w:rFonts w:cs="Times New Roman"/>
                <w:i/>
                <w:szCs w:val="24"/>
              </w:rPr>
            </w:pPr>
            <w:r>
              <w:rPr>
                <w:rFonts w:cs="Times New Roman"/>
                <w:i/>
                <w:szCs w:val="24"/>
              </w:rPr>
              <w:t>df</w:t>
            </w:r>
          </w:p>
        </w:tc>
        <w:tc>
          <w:tcPr>
            <w:tcW w:w="0" w:type="auto"/>
            <w:tcBorders>
              <w:top w:val="single" w:sz="4" w:space="0" w:color="auto"/>
              <w:bottom w:val="single" w:sz="4" w:space="0" w:color="auto"/>
            </w:tcBorders>
            <w:vAlign w:val="bottom"/>
          </w:tcPr>
          <w:p w14:paraId="7889363F" w14:textId="325A58DC" w:rsidR="002934FF" w:rsidRPr="006A2886" w:rsidRDefault="002934FF" w:rsidP="00D72AA0">
            <w:pPr>
              <w:spacing w:line="240" w:lineRule="auto"/>
              <w:jc w:val="center"/>
              <w:rPr>
                <w:rFonts w:cs="Times New Roman"/>
                <w:szCs w:val="24"/>
              </w:rPr>
            </w:pPr>
            <w:r w:rsidRPr="006A2886">
              <w:rPr>
                <w:rFonts w:cs="Times New Roman"/>
                <w:szCs w:val="24"/>
              </w:rPr>
              <w:t>F</w:t>
            </w:r>
          </w:p>
        </w:tc>
        <w:tc>
          <w:tcPr>
            <w:tcW w:w="0" w:type="auto"/>
            <w:tcBorders>
              <w:top w:val="single" w:sz="4" w:space="0" w:color="auto"/>
              <w:bottom w:val="single" w:sz="4" w:space="0" w:color="auto"/>
            </w:tcBorders>
          </w:tcPr>
          <w:p w14:paraId="76E2E921" w14:textId="77777777" w:rsidR="002934FF" w:rsidRPr="006A2886" w:rsidRDefault="002934FF" w:rsidP="00D72AA0">
            <w:pPr>
              <w:spacing w:line="240" w:lineRule="auto"/>
              <w:jc w:val="center"/>
              <w:rPr>
                <w:rFonts w:cs="Times New Roman"/>
                <w:i/>
                <w:szCs w:val="24"/>
              </w:rPr>
            </w:pPr>
          </w:p>
        </w:tc>
        <w:tc>
          <w:tcPr>
            <w:tcW w:w="0" w:type="auto"/>
            <w:tcBorders>
              <w:top w:val="single" w:sz="4" w:space="0" w:color="auto"/>
              <w:bottom w:val="single" w:sz="4" w:space="0" w:color="auto"/>
            </w:tcBorders>
            <w:vAlign w:val="bottom"/>
          </w:tcPr>
          <w:p w14:paraId="42F2FC48" w14:textId="1A061867" w:rsidR="002934FF" w:rsidRPr="006A2886" w:rsidRDefault="002934FF" w:rsidP="00D72AA0">
            <w:pPr>
              <w:spacing w:line="240" w:lineRule="auto"/>
              <w:jc w:val="center"/>
              <w:rPr>
                <w:rFonts w:cs="Times New Roman"/>
                <w:i/>
                <w:szCs w:val="24"/>
              </w:rPr>
            </w:pPr>
            <w:r w:rsidRPr="006A2886">
              <w:rPr>
                <w:rFonts w:cs="Times New Roman"/>
                <w:i/>
                <w:szCs w:val="24"/>
              </w:rPr>
              <w:t>p</w:t>
            </w:r>
          </w:p>
        </w:tc>
        <w:tc>
          <w:tcPr>
            <w:tcW w:w="1472" w:type="dxa"/>
            <w:tcBorders>
              <w:top w:val="single" w:sz="4" w:space="0" w:color="auto"/>
              <w:bottom w:val="single" w:sz="4" w:space="0" w:color="auto"/>
            </w:tcBorders>
            <w:vAlign w:val="bottom"/>
          </w:tcPr>
          <w:p w14:paraId="7EC5377C" w14:textId="77777777" w:rsidR="002934FF" w:rsidRPr="006A2886" w:rsidRDefault="002934FF" w:rsidP="00D72AA0">
            <w:pPr>
              <w:spacing w:line="240" w:lineRule="auto"/>
              <w:jc w:val="center"/>
              <w:rPr>
                <w:rFonts w:cs="Times New Roman"/>
                <w:i/>
                <w:szCs w:val="24"/>
                <w:vertAlign w:val="superscript"/>
              </w:rPr>
            </w:pPr>
            <w:r w:rsidRPr="006A2886">
              <w:rPr>
                <w:rFonts w:cs="Times New Roman"/>
                <w:i/>
                <w:szCs w:val="24"/>
              </w:rPr>
              <w:t>n</w:t>
            </w:r>
            <w:r w:rsidRPr="006A2886">
              <w:rPr>
                <w:rFonts w:cs="Times New Roman"/>
                <w:i/>
                <w:szCs w:val="24"/>
                <w:vertAlign w:val="subscript"/>
              </w:rPr>
              <w:t>p</w:t>
            </w:r>
            <w:r w:rsidRPr="006A2886">
              <w:rPr>
                <w:rFonts w:cs="Times New Roman"/>
                <w:i/>
                <w:szCs w:val="24"/>
                <w:vertAlign w:val="superscript"/>
              </w:rPr>
              <w:t>2</w:t>
            </w:r>
          </w:p>
        </w:tc>
      </w:tr>
      <w:tr w:rsidR="002934FF" w:rsidRPr="006A2886" w14:paraId="0C37F68A" w14:textId="77777777" w:rsidTr="002934FF">
        <w:trPr>
          <w:trHeight w:val="308"/>
        </w:trPr>
        <w:tc>
          <w:tcPr>
            <w:tcW w:w="0" w:type="auto"/>
            <w:tcBorders>
              <w:top w:val="single" w:sz="4" w:space="0" w:color="auto"/>
            </w:tcBorders>
          </w:tcPr>
          <w:p w14:paraId="50D8DC4E" w14:textId="77777777" w:rsidR="002934FF" w:rsidRPr="006A2886" w:rsidRDefault="002934FF" w:rsidP="00E6008C">
            <w:pPr>
              <w:rPr>
                <w:rFonts w:cs="Times New Roman"/>
                <w:szCs w:val="24"/>
                <w:u w:val="single"/>
              </w:rPr>
            </w:pPr>
            <w:r w:rsidRPr="006A2886">
              <w:rPr>
                <w:rFonts w:cs="Times New Roman"/>
                <w:szCs w:val="24"/>
                <w:u w:val="single"/>
              </w:rPr>
              <w:t>Control variables</w:t>
            </w:r>
          </w:p>
        </w:tc>
        <w:tc>
          <w:tcPr>
            <w:tcW w:w="0" w:type="auto"/>
            <w:tcBorders>
              <w:top w:val="single" w:sz="4" w:space="0" w:color="auto"/>
            </w:tcBorders>
          </w:tcPr>
          <w:p w14:paraId="167B5A45" w14:textId="77777777" w:rsidR="002934FF" w:rsidRPr="006A2886" w:rsidRDefault="002934FF" w:rsidP="00E6008C">
            <w:pPr>
              <w:jc w:val="center"/>
              <w:rPr>
                <w:rFonts w:cs="Times New Roman"/>
                <w:szCs w:val="24"/>
              </w:rPr>
            </w:pPr>
          </w:p>
        </w:tc>
        <w:tc>
          <w:tcPr>
            <w:tcW w:w="0" w:type="auto"/>
            <w:tcBorders>
              <w:top w:val="single" w:sz="4" w:space="0" w:color="auto"/>
            </w:tcBorders>
          </w:tcPr>
          <w:p w14:paraId="2A8877AD" w14:textId="289FD356" w:rsidR="002934FF" w:rsidRPr="006A2886" w:rsidRDefault="002934FF" w:rsidP="00E6008C">
            <w:pPr>
              <w:jc w:val="center"/>
              <w:rPr>
                <w:rFonts w:cs="Times New Roman"/>
                <w:szCs w:val="24"/>
              </w:rPr>
            </w:pPr>
          </w:p>
        </w:tc>
        <w:tc>
          <w:tcPr>
            <w:tcW w:w="0" w:type="auto"/>
            <w:tcBorders>
              <w:top w:val="single" w:sz="4" w:space="0" w:color="auto"/>
            </w:tcBorders>
          </w:tcPr>
          <w:p w14:paraId="4BAB12E6" w14:textId="77777777" w:rsidR="002934FF" w:rsidRPr="006A2886" w:rsidRDefault="002934FF" w:rsidP="00E6008C">
            <w:pPr>
              <w:jc w:val="center"/>
              <w:rPr>
                <w:rFonts w:cs="Times New Roman"/>
                <w:szCs w:val="24"/>
              </w:rPr>
            </w:pPr>
          </w:p>
        </w:tc>
        <w:tc>
          <w:tcPr>
            <w:tcW w:w="0" w:type="auto"/>
            <w:tcBorders>
              <w:top w:val="single" w:sz="4" w:space="0" w:color="auto"/>
            </w:tcBorders>
          </w:tcPr>
          <w:p w14:paraId="5063EB6F" w14:textId="7A167C4A" w:rsidR="002934FF" w:rsidRPr="006A2886" w:rsidRDefault="002934FF" w:rsidP="00E6008C">
            <w:pPr>
              <w:jc w:val="center"/>
              <w:rPr>
                <w:rFonts w:cs="Times New Roman"/>
                <w:szCs w:val="24"/>
              </w:rPr>
            </w:pPr>
          </w:p>
        </w:tc>
        <w:tc>
          <w:tcPr>
            <w:tcW w:w="1472" w:type="dxa"/>
            <w:tcBorders>
              <w:top w:val="single" w:sz="4" w:space="0" w:color="auto"/>
            </w:tcBorders>
          </w:tcPr>
          <w:p w14:paraId="244BD505" w14:textId="77777777" w:rsidR="002934FF" w:rsidRPr="006A2886" w:rsidRDefault="002934FF" w:rsidP="00E6008C">
            <w:pPr>
              <w:jc w:val="center"/>
              <w:rPr>
                <w:rFonts w:cs="Times New Roman"/>
                <w:szCs w:val="24"/>
              </w:rPr>
            </w:pPr>
          </w:p>
        </w:tc>
      </w:tr>
      <w:tr w:rsidR="002934FF" w:rsidRPr="006A2886" w14:paraId="417A02AF" w14:textId="77777777" w:rsidTr="002934FF">
        <w:trPr>
          <w:trHeight w:val="325"/>
        </w:trPr>
        <w:tc>
          <w:tcPr>
            <w:tcW w:w="0" w:type="auto"/>
          </w:tcPr>
          <w:p w14:paraId="59F9B7D1" w14:textId="77777777" w:rsidR="002934FF" w:rsidRPr="006A2886" w:rsidRDefault="002934FF" w:rsidP="00E6008C">
            <w:pPr>
              <w:rPr>
                <w:rFonts w:cs="Times New Roman"/>
                <w:szCs w:val="24"/>
              </w:rPr>
            </w:pPr>
            <w:r w:rsidRPr="006A2886">
              <w:rPr>
                <w:rFonts w:cs="Times New Roman"/>
                <w:szCs w:val="24"/>
              </w:rPr>
              <w:t>ACT</w:t>
            </w:r>
          </w:p>
        </w:tc>
        <w:tc>
          <w:tcPr>
            <w:tcW w:w="0" w:type="auto"/>
          </w:tcPr>
          <w:p w14:paraId="3C3C72B0" w14:textId="763F4FCE" w:rsidR="002934FF" w:rsidRDefault="00594A88" w:rsidP="00E6008C">
            <w:pPr>
              <w:jc w:val="center"/>
              <w:rPr>
                <w:rFonts w:cs="Times New Roman"/>
                <w:szCs w:val="24"/>
              </w:rPr>
            </w:pPr>
            <w:r>
              <w:rPr>
                <w:rFonts w:cs="Times New Roman"/>
                <w:szCs w:val="24"/>
              </w:rPr>
              <w:t>1, 212</w:t>
            </w:r>
          </w:p>
        </w:tc>
        <w:tc>
          <w:tcPr>
            <w:tcW w:w="0" w:type="auto"/>
          </w:tcPr>
          <w:p w14:paraId="5C0DA2CB" w14:textId="1542BC3F" w:rsidR="002934FF" w:rsidRPr="006A2886" w:rsidRDefault="002934FF" w:rsidP="00E6008C">
            <w:pPr>
              <w:jc w:val="center"/>
              <w:rPr>
                <w:rFonts w:cs="Times New Roman"/>
                <w:szCs w:val="24"/>
              </w:rPr>
            </w:pPr>
            <w:r>
              <w:rPr>
                <w:rFonts w:cs="Times New Roman"/>
                <w:szCs w:val="24"/>
              </w:rPr>
              <w:t>5.62</w:t>
            </w:r>
          </w:p>
        </w:tc>
        <w:tc>
          <w:tcPr>
            <w:tcW w:w="0" w:type="auto"/>
          </w:tcPr>
          <w:p w14:paraId="281DDEA3" w14:textId="77777777" w:rsidR="002934FF" w:rsidRPr="006A2886" w:rsidRDefault="002934FF" w:rsidP="00E6008C">
            <w:pPr>
              <w:jc w:val="center"/>
              <w:rPr>
                <w:rFonts w:cs="Times New Roman"/>
                <w:b/>
                <w:szCs w:val="24"/>
              </w:rPr>
            </w:pPr>
          </w:p>
        </w:tc>
        <w:tc>
          <w:tcPr>
            <w:tcW w:w="0" w:type="auto"/>
          </w:tcPr>
          <w:p w14:paraId="122B25BB" w14:textId="7D00F0AC" w:rsidR="002934FF" w:rsidRPr="006A2886" w:rsidRDefault="002934FF" w:rsidP="00E6008C">
            <w:pPr>
              <w:jc w:val="center"/>
              <w:rPr>
                <w:rFonts w:cs="Times New Roman"/>
                <w:b/>
                <w:szCs w:val="24"/>
              </w:rPr>
            </w:pPr>
            <w:r w:rsidRPr="006A2886">
              <w:rPr>
                <w:rFonts w:cs="Times New Roman"/>
                <w:b/>
                <w:szCs w:val="24"/>
              </w:rPr>
              <w:t>.01</w:t>
            </w:r>
            <w:r>
              <w:rPr>
                <w:rFonts w:cs="Times New Roman"/>
                <w:b/>
                <w:szCs w:val="24"/>
              </w:rPr>
              <w:t>9</w:t>
            </w:r>
          </w:p>
        </w:tc>
        <w:tc>
          <w:tcPr>
            <w:tcW w:w="1472" w:type="dxa"/>
          </w:tcPr>
          <w:p w14:paraId="1C534490" w14:textId="77777777" w:rsidR="002934FF" w:rsidRPr="006A2886" w:rsidRDefault="002934FF" w:rsidP="00E6008C">
            <w:pPr>
              <w:jc w:val="center"/>
              <w:rPr>
                <w:rFonts w:cs="Times New Roman"/>
                <w:szCs w:val="24"/>
              </w:rPr>
            </w:pPr>
            <w:r w:rsidRPr="006A2886">
              <w:rPr>
                <w:rFonts w:cs="Times New Roman"/>
                <w:szCs w:val="24"/>
              </w:rPr>
              <w:t>.02</w:t>
            </w:r>
            <w:r>
              <w:rPr>
                <w:rFonts w:cs="Times New Roman"/>
                <w:szCs w:val="24"/>
              </w:rPr>
              <w:t>6</w:t>
            </w:r>
          </w:p>
        </w:tc>
      </w:tr>
      <w:tr w:rsidR="002934FF" w:rsidRPr="006A2886" w14:paraId="03F63E9F" w14:textId="77777777" w:rsidTr="002934FF">
        <w:trPr>
          <w:trHeight w:val="308"/>
        </w:trPr>
        <w:tc>
          <w:tcPr>
            <w:tcW w:w="0" w:type="auto"/>
          </w:tcPr>
          <w:p w14:paraId="00C5BA29" w14:textId="77777777" w:rsidR="002934FF" w:rsidRPr="006A2886" w:rsidRDefault="002934FF" w:rsidP="00E6008C">
            <w:pPr>
              <w:rPr>
                <w:rFonts w:cs="Times New Roman"/>
                <w:szCs w:val="24"/>
                <w:u w:val="single"/>
              </w:rPr>
            </w:pPr>
            <w:r w:rsidRPr="006A2886">
              <w:rPr>
                <w:rFonts w:cs="Times New Roman"/>
                <w:szCs w:val="24"/>
                <w:u w:val="single"/>
              </w:rPr>
              <w:t>Main effects</w:t>
            </w:r>
          </w:p>
        </w:tc>
        <w:tc>
          <w:tcPr>
            <w:tcW w:w="0" w:type="auto"/>
          </w:tcPr>
          <w:p w14:paraId="41274181" w14:textId="77777777" w:rsidR="002934FF" w:rsidRPr="006A2886" w:rsidRDefault="002934FF" w:rsidP="00E6008C">
            <w:pPr>
              <w:jc w:val="center"/>
              <w:rPr>
                <w:rFonts w:cs="Times New Roman"/>
                <w:szCs w:val="24"/>
              </w:rPr>
            </w:pPr>
          </w:p>
        </w:tc>
        <w:tc>
          <w:tcPr>
            <w:tcW w:w="0" w:type="auto"/>
          </w:tcPr>
          <w:p w14:paraId="3C836E6B" w14:textId="76088D72" w:rsidR="002934FF" w:rsidRPr="006A2886" w:rsidRDefault="002934FF" w:rsidP="00E6008C">
            <w:pPr>
              <w:jc w:val="center"/>
              <w:rPr>
                <w:rFonts w:cs="Times New Roman"/>
                <w:szCs w:val="24"/>
              </w:rPr>
            </w:pPr>
          </w:p>
        </w:tc>
        <w:tc>
          <w:tcPr>
            <w:tcW w:w="0" w:type="auto"/>
          </w:tcPr>
          <w:p w14:paraId="2B8625E7" w14:textId="77777777" w:rsidR="002934FF" w:rsidRPr="006A2886" w:rsidRDefault="002934FF" w:rsidP="00E6008C">
            <w:pPr>
              <w:jc w:val="center"/>
              <w:rPr>
                <w:rFonts w:cs="Times New Roman"/>
                <w:szCs w:val="24"/>
              </w:rPr>
            </w:pPr>
          </w:p>
        </w:tc>
        <w:tc>
          <w:tcPr>
            <w:tcW w:w="0" w:type="auto"/>
          </w:tcPr>
          <w:p w14:paraId="192FC934" w14:textId="1CF2D946" w:rsidR="002934FF" w:rsidRPr="006A2886" w:rsidRDefault="002934FF" w:rsidP="00E6008C">
            <w:pPr>
              <w:jc w:val="center"/>
              <w:rPr>
                <w:rFonts w:cs="Times New Roman"/>
                <w:szCs w:val="24"/>
              </w:rPr>
            </w:pPr>
          </w:p>
        </w:tc>
        <w:tc>
          <w:tcPr>
            <w:tcW w:w="1472" w:type="dxa"/>
          </w:tcPr>
          <w:p w14:paraId="59469606" w14:textId="77777777" w:rsidR="002934FF" w:rsidRPr="006A2886" w:rsidRDefault="002934FF" w:rsidP="00E6008C">
            <w:pPr>
              <w:jc w:val="center"/>
              <w:rPr>
                <w:rFonts w:cs="Times New Roman"/>
                <w:szCs w:val="24"/>
              </w:rPr>
            </w:pPr>
          </w:p>
        </w:tc>
      </w:tr>
      <w:tr w:rsidR="002934FF" w:rsidRPr="006A2886" w14:paraId="0D7722E3" w14:textId="77777777" w:rsidTr="002934FF">
        <w:trPr>
          <w:trHeight w:val="325"/>
        </w:trPr>
        <w:tc>
          <w:tcPr>
            <w:tcW w:w="0" w:type="auto"/>
          </w:tcPr>
          <w:p w14:paraId="18CD1675" w14:textId="77777777" w:rsidR="002934FF" w:rsidRPr="006A2886" w:rsidRDefault="002934FF" w:rsidP="00E6008C">
            <w:pPr>
              <w:rPr>
                <w:rFonts w:cs="Times New Roman"/>
                <w:szCs w:val="24"/>
              </w:rPr>
            </w:pPr>
            <w:r w:rsidRPr="006A2886">
              <w:rPr>
                <w:rFonts w:cs="Times New Roman"/>
                <w:szCs w:val="24"/>
              </w:rPr>
              <w:t>Emotional Display</w:t>
            </w:r>
          </w:p>
        </w:tc>
        <w:tc>
          <w:tcPr>
            <w:tcW w:w="0" w:type="auto"/>
          </w:tcPr>
          <w:p w14:paraId="5E7B8A10" w14:textId="3D57EA4E" w:rsidR="002934FF" w:rsidRPr="006A2886" w:rsidRDefault="00594A88" w:rsidP="00E6008C">
            <w:pPr>
              <w:jc w:val="center"/>
              <w:rPr>
                <w:rFonts w:cs="Times New Roman"/>
                <w:szCs w:val="24"/>
              </w:rPr>
            </w:pPr>
            <w:r>
              <w:rPr>
                <w:rFonts w:cs="Times New Roman"/>
                <w:szCs w:val="24"/>
              </w:rPr>
              <w:t>4, 212</w:t>
            </w:r>
          </w:p>
        </w:tc>
        <w:tc>
          <w:tcPr>
            <w:tcW w:w="0" w:type="auto"/>
          </w:tcPr>
          <w:p w14:paraId="0EE33EEE" w14:textId="1A08CBB4" w:rsidR="002934FF" w:rsidRPr="006A2886" w:rsidRDefault="002934FF" w:rsidP="00E6008C">
            <w:pPr>
              <w:jc w:val="center"/>
              <w:rPr>
                <w:rFonts w:cs="Times New Roman"/>
                <w:szCs w:val="24"/>
              </w:rPr>
            </w:pPr>
            <w:r w:rsidRPr="006A2886">
              <w:rPr>
                <w:rFonts w:cs="Times New Roman"/>
                <w:szCs w:val="24"/>
              </w:rPr>
              <w:t>3.</w:t>
            </w:r>
            <w:r>
              <w:rPr>
                <w:rFonts w:cs="Times New Roman"/>
                <w:szCs w:val="24"/>
              </w:rPr>
              <w:t>36</w:t>
            </w:r>
          </w:p>
        </w:tc>
        <w:tc>
          <w:tcPr>
            <w:tcW w:w="0" w:type="auto"/>
          </w:tcPr>
          <w:p w14:paraId="53F61758" w14:textId="77777777" w:rsidR="002934FF" w:rsidRPr="006A2886" w:rsidRDefault="002934FF" w:rsidP="00E6008C">
            <w:pPr>
              <w:jc w:val="center"/>
              <w:rPr>
                <w:rFonts w:cs="Times New Roman"/>
                <w:b/>
                <w:szCs w:val="24"/>
              </w:rPr>
            </w:pPr>
          </w:p>
        </w:tc>
        <w:tc>
          <w:tcPr>
            <w:tcW w:w="0" w:type="auto"/>
          </w:tcPr>
          <w:p w14:paraId="3EF1DB52" w14:textId="5468CFBB" w:rsidR="002934FF" w:rsidRPr="006A2886" w:rsidRDefault="002934FF" w:rsidP="00E6008C">
            <w:pPr>
              <w:jc w:val="center"/>
              <w:rPr>
                <w:rFonts w:cs="Times New Roman"/>
                <w:b/>
                <w:szCs w:val="24"/>
              </w:rPr>
            </w:pPr>
            <w:r w:rsidRPr="006A2886">
              <w:rPr>
                <w:rFonts w:cs="Times New Roman"/>
                <w:b/>
                <w:szCs w:val="24"/>
              </w:rPr>
              <w:t>.01</w:t>
            </w:r>
            <w:r>
              <w:rPr>
                <w:rFonts w:cs="Times New Roman"/>
                <w:b/>
                <w:szCs w:val="24"/>
              </w:rPr>
              <w:t>1</w:t>
            </w:r>
          </w:p>
        </w:tc>
        <w:tc>
          <w:tcPr>
            <w:tcW w:w="1472" w:type="dxa"/>
          </w:tcPr>
          <w:p w14:paraId="5F77AEBB" w14:textId="77777777" w:rsidR="002934FF" w:rsidRPr="006A2886" w:rsidRDefault="002934FF" w:rsidP="00E6008C">
            <w:pPr>
              <w:jc w:val="center"/>
              <w:rPr>
                <w:rFonts w:cs="Times New Roman"/>
                <w:szCs w:val="24"/>
              </w:rPr>
            </w:pPr>
            <w:r w:rsidRPr="006A2886">
              <w:rPr>
                <w:rFonts w:cs="Times New Roman"/>
                <w:szCs w:val="24"/>
              </w:rPr>
              <w:t>.060</w:t>
            </w:r>
          </w:p>
        </w:tc>
      </w:tr>
      <w:tr w:rsidR="002934FF" w:rsidRPr="006A2886" w14:paraId="591441EF" w14:textId="77777777" w:rsidTr="002934FF">
        <w:trPr>
          <w:trHeight w:val="308"/>
        </w:trPr>
        <w:tc>
          <w:tcPr>
            <w:tcW w:w="0" w:type="auto"/>
          </w:tcPr>
          <w:p w14:paraId="2E8227F9" w14:textId="77777777" w:rsidR="002934FF" w:rsidRPr="006A2886" w:rsidRDefault="002934FF" w:rsidP="00E6008C">
            <w:pPr>
              <w:rPr>
                <w:rFonts w:cs="Times New Roman"/>
                <w:szCs w:val="24"/>
              </w:rPr>
            </w:pPr>
            <w:r w:rsidRPr="006A2886">
              <w:rPr>
                <w:rFonts w:cs="Times New Roman"/>
                <w:szCs w:val="24"/>
              </w:rPr>
              <w:t>Situational Uncertainty</w:t>
            </w:r>
          </w:p>
        </w:tc>
        <w:tc>
          <w:tcPr>
            <w:tcW w:w="0" w:type="auto"/>
          </w:tcPr>
          <w:p w14:paraId="0CD9D61F" w14:textId="0F4F6068" w:rsidR="002934FF" w:rsidRPr="006A2886" w:rsidRDefault="00594A88" w:rsidP="00E6008C">
            <w:pPr>
              <w:jc w:val="center"/>
              <w:rPr>
                <w:rFonts w:cs="Times New Roman"/>
                <w:szCs w:val="24"/>
              </w:rPr>
            </w:pPr>
            <w:r>
              <w:rPr>
                <w:rFonts w:cs="Times New Roman"/>
                <w:szCs w:val="24"/>
              </w:rPr>
              <w:t>1, 212</w:t>
            </w:r>
          </w:p>
        </w:tc>
        <w:tc>
          <w:tcPr>
            <w:tcW w:w="0" w:type="auto"/>
          </w:tcPr>
          <w:p w14:paraId="52443633" w14:textId="446C6134" w:rsidR="002934FF" w:rsidRPr="006A2886" w:rsidRDefault="002934FF" w:rsidP="00E6008C">
            <w:pPr>
              <w:jc w:val="center"/>
              <w:rPr>
                <w:rFonts w:cs="Times New Roman"/>
                <w:szCs w:val="24"/>
              </w:rPr>
            </w:pPr>
            <w:r w:rsidRPr="006A2886">
              <w:rPr>
                <w:rFonts w:cs="Times New Roman"/>
                <w:szCs w:val="24"/>
              </w:rPr>
              <w:t>0.</w:t>
            </w:r>
            <w:r>
              <w:rPr>
                <w:rFonts w:cs="Times New Roman"/>
                <w:szCs w:val="24"/>
              </w:rPr>
              <w:t>10</w:t>
            </w:r>
          </w:p>
        </w:tc>
        <w:tc>
          <w:tcPr>
            <w:tcW w:w="0" w:type="auto"/>
          </w:tcPr>
          <w:p w14:paraId="1466B3AB" w14:textId="77777777" w:rsidR="002934FF" w:rsidRPr="006A2886" w:rsidRDefault="002934FF" w:rsidP="00E6008C">
            <w:pPr>
              <w:jc w:val="center"/>
              <w:rPr>
                <w:rFonts w:cs="Times New Roman"/>
                <w:szCs w:val="24"/>
              </w:rPr>
            </w:pPr>
          </w:p>
        </w:tc>
        <w:tc>
          <w:tcPr>
            <w:tcW w:w="0" w:type="auto"/>
          </w:tcPr>
          <w:p w14:paraId="1DE02BF4" w14:textId="22EA5FB7" w:rsidR="002934FF" w:rsidRPr="006A2886" w:rsidRDefault="002934FF" w:rsidP="00E6008C">
            <w:pPr>
              <w:jc w:val="center"/>
              <w:rPr>
                <w:rFonts w:cs="Times New Roman"/>
                <w:szCs w:val="24"/>
              </w:rPr>
            </w:pPr>
            <w:r w:rsidRPr="006A2886">
              <w:rPr>
                <w:rFonts w:cs="Times New Roman"/>
                <w:szCs w:val="24"/>
              </w:rPr>
              <w:t>.</w:t>
            </w:r>
            <w:r>
              <w:rPr>
                <w:rFonts w:cs="Times New Roman"/>
                <w:szCs w:val="24"/>
              </w:rPr>
              <w:t>922</w:t>
            </w:r>
          </w:p>
        </w:tc>
        <w:tc>
          <w:tcPr>
            <w:tcW w:w="1472" w:type="dxa"/>
          </w:tcPr>
          <w:p w14:paraId="3C02F8EC" w14:textId="77777777" w:rsidR="002934FF" w:rsidRPr="006A2886" w:rsidRDefault="002934FF" w:rsidP="00E6008C">
            <w:pPr>
              <w:jc w:val="center"/>
              <w:rPr>
                <w:rFonts w:cs="Times New Roman"/>
                <w:szCs w:val="24"/>
              </w:rPr>
            </w:pPr>
            <w:r w:rsidRPr="006A2886">
              <w:rPr>
                <w:rFonts w:cs="Times New Roman"/>
                <w:szCs w:val="24"/>
              </w:rPr>
              <w:t>.000</w:t>
            </w:r>
          </w:p>
        </w:tc>
      </w:tr>
      <w:tr w:rsidR="002934FF" w:rsidRPr="006A2886" w14:paraId="1E166D04" w14:textId="77777777" w:rsidTr="002934FF">
        <w:trPr>
          <w:trHeight w:val="308"/>
        </w:trPr>
        <w:tc>
          <w:tcPr>
            <w:tcW w:w="0" w:type="auto"/>
          </w:tcPr>
          <w:p w14:paraId="7932639C" w14:textId="77777777" w:rsidR="002934FF" w:rsidRPr="006A2886" w:rsidRDefault="002934FF" w:rsidP="00E6008C">
            <w:pPr>
              <w:rPr>
                <w:rFonts w:cs="Times New Roman"/>
                <w:szCs w:val="24"/>
                <w:u w:val="single"/>
              </w:rPr>
            </w:pPr>
            <w:r w:rsidRPr="006A2886">
              <w:rPr>
                <w:rFonts w:cs="Times New Roman"/>
                <w:szCs w:val="24"/>
                <w:u w:val="single"/>
              </w:rPr>
              <w:t>Interaction</w:t>
            </w:r>
          </w:p>
        </w:tc>
        <w:tc>
          <w:tcPr>
            <w:tcW w:w="0" w:type="auto"/>
          </w:tcPr>
          <w:p w14:paraId="1570BAA6" w14:textId="77777777" w:rsidR="002934FF" w:rsidRPr="006A2886" w:rsidRDefault="002934FF" w:rsidP="00E6008C">
            <w:pPr>
              <w:jc w:val="center"/>
              <w:rPr>
                <w:rFonts w:cs="Times New Roman"/>
                <w:szCs w:val="24"/>
              </w:rPr>
            </w:pPr>
          </w:p>
        </w:tc>
        <w:tc>
          <w:tcPr>
            <w:tcW w:w="0" w:type="auto"/>
          </w:tcPr>
          <w:p w14:paraId="1D244632" w14:textId="1BF808A7" w:rsidR="002934FF" w:rsidRPr="006A2886" w:rsidRDefault="002934FF" w:rsidP="00E6008C">
            <w:pPr>
              <w:jc w:val="center"/>
              <w:rPr>
                <w:rFonts w:cs="Times New Roman"/>
                <w:szCs w:val="24"/>
              </w:rPr>
            </w:pPr>
          </w:p>
        </w:tc>
        <w:tc>
          <w:tcPr>
            <w:tcW w:w="0" w:type="auto"/>
          </w:tcPr>
          <w:p w14:paraId="0DDA9DDC" w14:textId="77777777" w:rsidR="002934FF" w:rsidRPr="006A2886" w:rsidRDefault="002934FF" w:rsidP="00E6008C">
            <w:pPr>
              <w:jc w:val="center"/>
              <w:rPr>
                <w:rFonts w:cs="Times New Roman"/>
                <w:szCs w:val="24"/>
              </w:rPr>
            </w:pPr>
          </w:p>
        </w:tc>
        <w:tc>
          <w:tcPr>
            <w:tcW w:w="0" w:type="auto"/>
          </w:tcPr>
          <w:p w14:paraId="13A59CA5" w14:textId="430765D6" w:rsidR="002934FF" w:rsidRPr="006A2886" w:rsidRDefault="002934FF" w:rsidP="00E6008C">
            <w:pPr>
              <w:jc w:val="center"/>
              <w:rPr>
                <w:rFonts w:cs="Times New Roman"/>
                <w:szCs w:val="24"/>
              </w:rPr>
            </w:pPr>
          </w:p>
        </w:tc>
        <w:tc>
          <w:tcPr>
            <w:tcW w:w="1472" w:type="dxa"/>
          </w:tcPr>
          <w:p w14:paraId="53772D6C" w14:textId="77777777" w:rsidR="002934FF" w:rsidRPr="006A2886" w:rsidRDefault="002934FF" w:rsidP="00E6008C">
            <w:pPr>
              <w:jc w:val="center"/>
              <w:rPr>
                <w:rFonts w:cs="Times New Roman"/>
                <w:szCs w:val="24"/>
              </w:rPr>
            </w:pPr>
          </w:p>
        </w:tc>
      </w:tr>
      <w:tr w:rsidR="002934FF" w:rsidRPr="006A2886" w14:paraId="71F3766E" w14:textId="77777777" w:rsidTr="002934FF">
        <w:trPr>
          <w:trHeight w:val="635"/>
        </w:trPr>
        <w:tc>
          <w:tcPr>
            <w:tcW w:w="0" w:type="auto"/>
            <w:tcBorders>
              <w:bottom w:val="single" w:sz="4" w:space="0" w:color="auto"/>
            </w:tcBorders>
          </w:tcPr>
          <w:p w14:paraId="5D60F1B1" w14:textId="77777777" w:rsidR="002934FF" w:rsidRPr="006A2886" w:rsidRDefault="002934FF" w:rsidP="00594A88">
            <w:pPr>
              <w:spacing w:line="240" w:lineRule="auto"/>
              <w:rPr>
                <w:rFonts w:cs="Times New Roman"/>
                <w:szCs w:val="24"/>
              </w:rPr>
            </w:pPr>
            <w:r w:rsidRPr="006A2886">
              <w:rPr>
                <w:rFonts w:cs="Times New Roman"/>
                <w:szCs w:val="24"/>
              </w:rPr>
              <w:t>Emotion Display by</w:t>
            </w:r>
          </w:p>
          <w:p w14:paraId="6B24F8D4" w14:textId="77777777" w:rsidR="002934FF" w:rsidRPr="006A2886" w:rsidRDefault="002934FF" w:rsidP="00594A88">
            <w:pPr>
              <w:spacing w:line="240" w:lineRule="auto"/>
              <w:rPr>
                <w:rFonts w:cs="Times New Roman"/>
                <w:szCs w:val="24"/>
              </w:rPr>
            </w:pPr>
            <w:r w:rsidRPr="006A2886">
              <w:rPr>
                <w:rFonts w:cs="Times New Roman"/>
                <w:szCs w:val="24"/>
              </w:rPr>
              <w:t xml:space="preserve">  Situational Uncertainty</w:t>
            </w:r>
          </w:p>
        </w:tc>
        <w:tc>
          <w:tcPr>
            <w:tcW w:w="0" w:type="auto"/>
            <w:tcBorders>
              <w:bottom w:val="single" w:sz="4" w:space="0" w:color="auto"/>
            </w:tcBorders>
          </w:tcPr>
          <w:p w14:paraId="61856F2B" w14:textId="7EB3478F" w:rsidR="002934FF" w:rsidRPr="006A2886" w:rsidRDefault="00594A88" w:rsidP="00E6008C">
            <w:pPr>
              <w:jc w:val="center"/>
              <w:rPr>
                <w:rFonts w:cs="Times New Roman"/>
                <w:szCs w:val="24"/>
              </w:rPr>
            </w:pPr>
            <w:r>
              <w:rPr>
                <w:rFonts w:cs="Times New Roman"/>
                <w:szCs w:val="24"/>
              </w:rPr>
              <w:t>4, 212</w:t>
            </w:r>
          </w:p>
        </w:tc>
        <w:tc>
          <w:tcPr>
            <w:tcW w:w="0" w:type="auto"/>
            <w:tcBorders>
              <w:bottom w:val="single" w:sz="4" w:space="0" w:color="auto"/>
            </w:tcBorders>
          </w:tcPr>
          <w:p w14:paraId="046ABB94" w14:textId="20B52CD3" w:rsidR="002934FF" w:rsidRPr="006A2886" w:rsidRDefault="002934FF" w:rsidP="00E6008C">
            <w:pPr>
              <w:jc w:val="center"/>
              <w:rPr>
                <w:rFonts w:cs="Times New Roman"/>
                <w:szCs w:val="24"/>
              </w:rPr>
            </w:pPr>
            <w:r w:rsidRPr="006A2886">
              <w:rPr>
                <w:rFonts w:cs="Times New Roman"/>
                <w:szCs w:val="24"/>
              </w:rPr>
              <w:t>0.</w:t>
            </w:r>
            <w:r>
              <w:rPr>
                <w:rFonts w:cs="Times New Roman"/>
                <w:szCs w:val="24"/>
              </w:rPr>
              <w:t>79</w:t>
            </w:r>
          </w:p>
        </w:tc>
        <w:tc>
          <w:tcPr>
            <w:tcW w:w="0" w:type="auto"/>
            <w:tcBorders>
              <w:bottom w:val="single" w:sz="4" w:space="0" w:color="auto"/>
            </w:tcBorders>
          </w:tcPr>
          <w:p w14:paraId="2AEB8701" w14:textId="77777777" w:rsidR="002934FF" w:rsidRPr="006A2886" w:rsidRDefault="002934FF" w:rsidP="00E6008C">
            <w:pPr>
              <w:jc w:val="center"/>
              <w:rPr>
                <w:rFonts w:cs="Times New Roman"/>
                <w:szCs w:val="24"/>
              </w:rPr>
            </w:pPr>
          </w:p>
        </w:tc>
        <w:tc>
          <w:tcPr>
            <w:tcW w:w="0" w:type="auto"/>
            <w:tcBorders>
              <w:bottom w:val="single" w:sz="4" w:space="0" w:color="auto"/>
            </w:tcBorders>
          </w:tcPr>
          <w:p w14:paraId="0DAAD93C" w14:textId="16E6AF9B" w:rsidR="002934FF" w:rsidRPr="006A2886" w:rsidRDefault="002934FF" w:rsidP="00E6008C">
            <w:pPr>
              <w:jc w:val="center"/>
              <w:rPr>
                <w:rFonts w:cs="Times New Roman"/>
                <w:szCs w:val="24"/>
              </w:rPr>
            </w:pPr>
            <w:r w:rsidRPr="006A2886">
              <w:rPr>
                <w:rFonts w:cs="Times New Roman"/>
                <w:szCs w:val="24"/>
              </w:rPr>
              <w:t>.</w:t>
            </w:r>
            <w:r>
              <w:rPr>
                <w:rFonts w:cs="Times New Roman"/>
                <w:szCs w:val="24"/>
              </w:rPr>
              <w:t>532</w:t>
            </w:r>
          </w:p>
        </w:tc>
        <w:tc>
          <w:tcPr>
            <w:tcW w:w="1472" w:type="dxa"/>
            <w:tcBorders>
              <w:bottom w:val="single" w:sz="4" w:space="0" w:color="auto"/>
            </w:tcBorders>
          </w:tcPr>
          <w:p w14:paraId="6E5C9CAC" w14:textId="77777777" w:rsidR="002934FF" w:rsidRPr="006A2886" w:rsidRDefault="002934FF" w:rsidP="00E6008C">
            <w:pPr>
              <w:jc w:val="center"/>
              <w:rPr>
                <w:rFonts w:cs="Times New Roman"/>
                <w:szCs w:val="24"/>
              </w:rPr>
            </w:pPr>
            <w:r w:rsidRPr="006A2886">
              <w:rPr>
                <w:rFonts w:cs="Times New Roman"/>
                <w:szCs w:val="24"/>
              </w:rPr>
              <w:t>.01</w:t>
            </w:r>
            <w:r>
              <w:rPr>
                <w:rFonts w:cs="Times New Roman"/>
                <w:szCs w:val="24"/>
              </w:rPr>
              <w:t>5</w:t>
            </w:r>
          </w:p>
        </w:tc>
      </w:tr>
    </w:tbl>
    <w:p w14:paraId="24135538" w14:textId="23D497F6" w:rsidR="00B81E68" w:rsidRPr="006A2886" w:rsidRDefault="00B81E68" w:rsidP="00B81E68">
      <w:pPr>
        <w:spacing w:line="240" w:lineRule="auto"/>
        <w:rPr>
          <w:rFonts w:cs="Times New Roman"/>
          <w:szCs w:val="24"/>
        </w:rPr>
      </w:pPr>
      <w:r w:rsidRPr="006A2886">
        <w:rPr>
          <w:rFonts w:cs="Times New Roman"/>
          <w:i/>
          <w:szCs w:val="24"/>
        </w:rPr>
        <w:t xml:space="preserve">Note. </w:t>
      </w:r>
      <w:r w:rsidR="007D5756" w:rsidRPr="007D5756">
        <w:rPr>
          <w:rFonts w:cs="Times New Roman"/>
          <w:i/>
          <w:szCs w:val="24"/>
        </w:rPr>
        <w:t>N</w:t>
      </w:r>
      <w:r w:rsidR="007D5756">
        <w:rPr>
          <w:rFonts w:cs="Times New Roman"/>
          <w:szCs w:val="24"/>
        </w:rPr>
        <w:t xml:space="preserve"> </w:t>
      </w:r>
      <w:r w:rsidR="00BC2F97">
        <w:rPr>
          <w:rFonts w:cs="Times New Roman"/>
          <w:szCs w:val="24"/>
        </w:rPr>
        <w:t>=</w:t>
      </w:r>
      <w:r w:rsidR="007D5756">
        <w:rPr>
          <w:rFonts w:cs="Times New Roman"/>
          <w:szCs w:val="24"/>
        </w:rPr>
        <w:t xml:space="preserve"> 223. </w:t>
      </w:r>
      <w:r w:rsidRPr="006A2886">
        <w:rPr>
          <w:rFonts w:cs="Times New Roman"/>
          <w:szCs w:val="24"/>
        </w:rPr>
        <w:t xml:space="preserve">Bolded values represent significant p-values. </w:t>
      </w:r>
      <w:r w:rsidRPr="006A2886">
        <w:rPr>
          <w:rFonts w:cs="Times New Roman"/>
          <w:i/>
          <w:szCs w:val="24"/>
        </w:rPr>
        <w:t>n</w:t>
      </w:r>
      <w:r w:rsidRPr="006A2886">
        <w:rPr>
          <w:rFonts w:cs="Times New Roman"/>
          <w:i/>
          <w:szCs w:val="24"/>
          <w:vertAlign w:val="subscript"/>
        </w:rPr>
        <w:t>p</w:t>
      </w:r>
      <w:r w:rsidRPr="006A2886">
        <w:rPr>
          <w:rFonts w:cs="Times New Roman"/>
          <w:i/>
          <w:szCs w:val="24"/>
          <w:vertAlign w:val="superscript"/>
        </w:rPr>
        <w:t>2</w:t>
      </w:r>
      <w:r w:rsidRPr="006A2886">
        <w:rPr>
          <w:rFonts w:cs="Times New Roman"/>
          <w:szCs w:val="24"/>
        </w:rPr>
        <w:t xml:space="preserve"> = partial eta-squared. </w:t>
      </w:r>
    </w:p>
    <w:p w14:paraId="54386C24" w14:textId="4CCCC85B" w:rsidR="00B81E68" w:rsidRDefault="00B81E68" w:rsidP="0001007C"/>
    <w:p w14:paraId="672F256C" w14:textId="7B5B0098" w:rsidR="00D844BB" w:rsidRDefault="00D844BB" w:rsidP="0001007C"/>
    <w:p w14:paraId="6D32D0B6" w14:textId="77777777" w:rsidR="00D844BB" w:rsidRDefault="00D844BB">
      <w:pPr>
        <w:spacing w:after="160" w:line="259" w:lineRule="auto"/>
        <w:contextualSpacing w:val="0"/>
      </w:pPr>
      <w:r>
        <w:br w:type="page"/>
      </w:r>
    </w:p>
    <w:p w14:paraId="42A8C7CD" w14:textId="6AA96185" w:rsidR="00D844BB" w:rsidRDefault="00D844BB" w:rsidP="00D844BB">
      <w:pPr>
        <w:spacing w:line="240" w:lineRule="auto"/>
        <w:rPr>
          <w:rFonts w:cs="Times New Roman"/>
          <w:szCs w:val="24"/>
        </w:rPr>
      </w:pPr>
      <w:r w:rsidRPr="006A2886">
        <w:rPr>
          <w:rFonts w:cs="Times New Roman"/>
          <w:szCs w:val="24"/>
        </w:rPr>
        <w:lastRenderedPageBreak/>
        <w:t xml:space="preserve">Table </w:t>
      </w:r>
      <w:r>
        <w:rPr>
          <w:rFonts w:cs="Times New Roman"/>
          <w:szCs w:val="24"/>
        </w:rPr>
        <w:t>6</w:t>
      </w:r>
      <w:r w:rsidRPr="006A2886">
        <w:rPr>
          <w:rFonts w:cs="Times New Roman"/>
          <w:szCs w:val="24"/>
        </w:rPr>
        <w:t xml:space="preserve">. </w:t>
      </w:r>
    </w:p>
    <w:p w14:paraId="7F0F1FFA" w14:textId="77777777" w:rsidR="00D844BB" w:rsidRPr="006A2886" w:rsidRDefault="00D844BB" w:rsidP="00D844BB">
      <w:pPr>
        <w:spacing w:line="240" w:lineRule="auto"/>
        <w:rPr>
          <w:rFonts w:cs="Times New Roman"/>
          <w:szCs w:val="24"/>
        </w:rPr>
      </w:pPr>
    </w:p>
    <w:p w14:paraId="6005DEA9" w14:textId="1F6DE5BF" w:rsidR="00D844BB" w:rsidRDefault="00D844BB" w:rsidP="00D844BB">
      <w:pPr>
        <w:spacing w:line="240" w:lineRule="auto"/>
        <w:rPr>
          <w:rFonts w:cs="Times New Roman"/>
          <w:i/>
          <w:szCs w:val="24"/>
        </w:rPr>
      </w:pPr>
      <w:r w:rsidRPr="006A2886">
        <w:rPr>
          <w:rFonts w:cs="Times New Roman"/>
          <w:i/>
          <w:szCs w:val="24"/>
        </w:rPr>
        <w:t xml:space="preserve">ANCOVA Results for Follower </w:t>
      </w:r>
      <w:r w:rsidR="0078546A">
        <w:rPr>
          <w:rFonts w:cs="Times New Roman"/>
          <w:i/>
          <w:szCs w:val="24"/>
        </w:rPr>
        <w:t xml:space="preserve">Cognitive </w:t>
      </w:r>
      <w:r w:rsidRPr="006A2886">
        <w:rPr>
          <w:rFonts w:cs="Times New Roman"/>
          <w:i/>
          <w:szCs w:val="24"/>
        </w:rPr>
        <w:t xml:space="preserve">Flexibility and Depth of Processing </w:t>
      </w:r>
    </w:p>
    <w:p w14:paraId="06BE3624" w14:textId="77777777" w:rsidR="00D844BB" w:rsidRPr="006A2886" w:rsidRDefault="00D844BB" w:rsidP="00D844BB">
      <w:pPr>
        <w:spacing w:line="240" w:lineRule="auto"/>
        <w:rPr>
          <w:rFonts w:cs="Times New Roman"/>
          <w: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9"/>
        <w:gridCol w:w="816"/>
        <w:gridCol w:w="636"/>
        <w:gridCol w:w="636"/>
        <w:gridCol w:w="636"/>
        <w:gridCol w:w="222"/>
        <w:gridCol w:w="816"/>
        <w:gridCol w:w="636"/>
        <w:gridCol w:w="636"/>
        <w:gridCol w:w="636"/>
      </w:tblGrid>
      <w:tr w:rsidR="00696F5A" w:rsidRPr="006A2886" w14:paraId="64E70C1F" w14:textId="77777777" w:rsidTr="00D122E4">
        <w:trPr>
          <w:trHeight w:val="307"/>
        </w:trPr>
        <w:tc>
          <w:tcPr>
            <w:tcW w:w="0" w:type="auto"/>
            <w:tcBorders>
              <w:top w:val="single" w:sz="4" w:space="0" w:color="auto"/>
            </w:tcBorders>
            <w:vAlign w:val="bottom"/>
          </w:tcPr>
          <w:p w14:paraId="5C3BD568" w14:textId="77777777" w:rsidR="00696F5A" w:rsidRPr="006A2886" w:rsidRDefault="00696F5A" w:rsidP="00D72AA0">
            <w:pPr>
              <w:spacing w:line="240" w:lineRule="auto"/>
              <w:rPr>
                <w:rFonts w:cs="Times New Roman"/>
                <w:szCs w:val="24"/>
              </w:rPr>
            </w:pPr>
          </w:p>
        </w:tc>
        <w:tc>
          <w:tcPr>
            <w:tcW w:w="0" w:type="auto"/>
            <w:gridSpan w:val="4"/>
            <w:tcBorders>
              <w:top w:val="single" w:sz="4" w:space="0" w:color="auto"/>
              <w:bottom w:val="single" w:sz="4" w:space="0" w:color="auto"/>
            </w:tcBorders>
            <w:vAlign w:val="bottom"/>
          </w:tcPr>
          <w:p w14:paraId="7E76D2B7" w14:textId="24FD322C" w:rsidR="00696F5A" w:rsidRPr="006A2886" w:rsidRDefault="00696F5A" w:rsidP="00696F5A">
            <w:pPr>
              <w:spacing w:line="240" w:lineRule="auto"/>
              <w:jc w:val="center"/>
              <w:rPr>
                <w:rFonts w:cs="Times New Roman"/>
                <w:szCs w:val="24"/>
              </w:rPr>
            </w:pPr>
            <w:r w:rsidRPr="006A2886">
              <w:rPr>
                <w:rFonts w:cs="Times New Roman"/>
                <w:szCs w:val="24"/>
              </w:rPr>
              <w:t>Flexibility</w:t>
            </w:r>
          </w:p>
        </w:tc>
        <w:tc>
          <w:tcPr>
            <w:tcW w:w="0" w:type="auto"/>
            <w:tcBorders>
              <w:top w:val="single" w:sz="4" w:space="0" w:color="auto"/>
            </w:tcBorders>
            <w:vAlign w:val="bottom"/>
          </w:tcPr>
          <w:p w14:paraId="2F7EB1D0" w14:textId="77777777" w:rsidR="00696F5A" w:rsidRPr="006A2886" w:rsidRDefault="00696F5A" w:rsidP="00D72AA0">
            <w:pPr>
              <w:spacing w:line="240" w:lineRule="auto"/>
              <w:jc w:val="center"/>
              <w:rPr>
                <w:rFonts w:cs="Times New Roman"/>
                <w:szCs w:val="24"/>
              </w:rPr>
            </w:pPr>
          </w:p>
        </w:tc>
        <w:tc>
          <w:tcPr>
            <w:tcW w:w="0" w:type="auto"/>
            <w:gridSpan w:val="4"/>
            <w:tcBorders>
              <w:top w:val="single" w:sz="4" w:space="0" w:color="auto"/>
              <w:bottom w:val="single" w:sz="4" w:space="0" w:color="auto"/>
            </w:tcBorders>
            <w:vAlign w:val="bottom"/>
          </w:tcPr>
          <w:p w14:paraId="2A7851CE" w14:textId="5229B02F" w:rsidR="00696F5A" w:rsidRPr="006A2886" w:rsidRDefault="00696F5A" w:rsidP="00D72AA0">
            <w:pPr>
              <w:spacing w:line="240" w:lineRule="auto"/>
              <w:jc w:val="center"/>
              <w:rPr>
                <w:rFonts w:cs="Times New Roman"/>
                <w:szCs w:val="24"/>
              </w:rPr>
            </w:pPr>
            <w:r w:rsidRPr="006A2886">
              <w:rPr>
                <w:rFonts w:cs="Times New Roman"/>
                <w:szCs w:val="24"/>
              </w:rPr>
              <w:t>Depth</w:t>
            </w:r>
          </w:p>
        </w:tc>
      </w:tr>
      <w:tr w:rsidR="00696F5A" w:rsidRPr="006A2886" w14:paraId="560E643C" w14:textId="77777777" w:rsidTr="00D122E4">
        <w:trPr>
          <w:trHeight w:val="379"/>
        </w:trPr>
        <w:tc>
          <w:tcPr>
            <w:tcW w:w="0" w:type="auto"/>
            <w:tcBorders>
              <w:bottom w:val="single" w:sz="4" w:space="0" w:color="auto"/>
            </w:tcBorders>
            <w:vAlign w:val="bottom"/>
          </w:tcPr>
          <w:p w14:paraId="0EC8FB9F" w14:textId="77777777" w:rsidR="00696F5A" w:rsidRPr="006A2886" w:rsidRDefault="00696F5A" w:rsidP="00D72AA0">
            <w:pPr>
              <w:spacing w:line="240" w:lineRule="auto"/>
              <w:rPr>
                <w:rFonts w:cs="Times New Roman"/>
                <w:szCs w:val="24"/>
              </w:rPr>
            </w:pPr>
            <w:r w:rsidRPr="006A2886">
              <w:rPr>
                <w:rFonts w:cs="Times New Roman"/>
                <w:szCs w:val="24"/>
              </w:rPr>
              <w:t>Variable</w:t>
            </w:r>
          </w:p>
        </w:tc>
        <w:tc>
          <w:tcPr>
            <w:tcW w:w="0" w:type="auto"/>
            <w:tcBorders>
              <w:top w:val="single" w:sz="4" w:space="0" w:color="auto"/>
              <w:bottom w:val="single" w:sz="4" w:space="0" w:color="auto"/>
            </w:tcBorders>
            <w:vAlign w:val="bottom"/>
          </w:tcPr>
          <w:p w14:paraId="195BBA8A" w14:textId="5504A61D" w:rsidR="00696F5A" w:rsidRPr="00696F5A" w:rsidRDefault="00696F5A" w:rsidP="00696F5A">
            <w:pPr>
              <w:spacing w:line="240" w:lineRule="auto"/>
              <w:jc w:val="center"/>
              <w:rPr>
                <w:rFonts w:cs="Times New Roman"/>
                <w:i/>
                <w:szCs w:val="24"/>
              </w:rPr>
            </w:pPr>
            <w:r>
              <w:rPr>
                <w:rFonts w:cs="Times New Roman"/>
                <w:i/>
                <w:szCs w:val="24"/>
              </w:rPr>
              <w:t>df</w:t>
            </w:r>
          </w:p>
        </w:tc>
        <w:tc>
          <w:tcPr>
            <w:tcW w:w="0" w:type="auto"/>
            <w:tcBorders>
              <w:top w:val="single" w:sz="4" w:space="0" w:color="auto"/>
              <w:bottom w:val="single" w:sz="4" w:space="0" w:color="auto"/>
            </w:tcBorders>
            <w:vAlign w:val="bottom"/>
          </w:tcPr>
          <w:p w14:paraId="4F69CDFD" w14:textId="1948CFE1" w:rsidR="00696F5A" w:rsidRPr="006A2886" w:rsidRDefault="00696F5A" w:rsidP="00D72AA0">
            <w:pPr>
              <w:spacing w:line="240" w:lineRule="auto"/>
              <w:jc w:val="center"/>
              <w:rPr>
                <w:rFonts w:cs="Times New Roman"/>
                <w:szCs w:val="24"/>
              </w:rPr>
            </w:pPr>
            <w:r w:rsidRPr="006A2886">
              <w:rPr>
                <w:rFonts w:cs="Times New Roman"/>
                <w:szCs w:val="24"/>
              </w:rPr>
              <w:t>F</w:t>
            </w:r>
          </w:p>
        </w:tc>
        <w:tc>
          <w:tcPr>
            <w:tcW w:w="0" w:type="auto"/>
            <w:tcBorders>
              <w:top w:val="single" w:sz="4" w:space="0" w:color="auto"/>
              <w:bottom w:val="single" w:sz="4" w:space="0" w:color="auto"/>
            </w:tcBorders>
            <w:vAlign w:val="bottom"/>
          </w:tcPr>
          <w:p w14:paraId="29104AD6" w14:textId="77777777" w:rsidR="00696F5A" w:rsidRPr="006A2886" w:rsidRDefault="00696F5A" w:rsidP="00D72AA0">
            <w:pPr>
              <w:spacing w:line="240" w:lineRule="auto"/>
              <w:jc w:val="center"/>
              <w:rPr>
                <w:rFonts w:cs="Times New Roman"/>
                <w:i/>
                <w:szCs w:val="24"/>
              </w:rPr>
            </w:pPr>
            <w:r w:rsidRPr="006A2886">
              <w:rPr>
                <w:rFonts w:cs="Times New Roman"/>
                <w:i/>
                <w:szCs w:val="24"/>
              </w:rPr>
              <w:t>p</w:t>
            </w:r>
          </w:p>
        </w:tc>
        <w:tc>
          <w:tcPr>
            <w:tcW w:w="0" w:type="auto"/>
            <w:tcBorders>
              <w:top w:val="single" w:sz="4" w:space="0" w:color="auto"/>
              <w:bottom w:val="single" w:sz="4" w:space="0" w:color="auto"/>
            </w:tcBorders>
            <w:vAlign w:val="bottom"/>
          </w:tcPr>
          <w:p w14:paraId="7113CB1B" w14:textId="77777777" w:rsidR="00696F5A" w:rsidRPr="006A2886" w:rsidRDefault="00696F5A" w:rsidP="00D72AA0">
            <w:pPr>
              <w:spacing w:line="240" w:lineRule="auto"/>
              <w:jc w:val="center"/>
              <w:rPr>
                <w:rFonts w:cs="Times New Roman"/>
                <w:i/>
                <w:szCs w:val="24"/>
                <w:vertAlign w:val="superscript"/>
              </w:rPr>
            </w:pPr>
            <w:r w:rsidRPr="006A2886">
              <w:rPr>
                <w:rFonts w:cs="Times New Roman"/>
                <w:i/>
                <w:szCs w:val="24"/>
              </w:rPr>
              <w:t>n</w:t>
            </w:r>
            <w:r w:rsidRPr="006A2886">
              <w:rPr>
                <w:rFonts w:cs="Times New Roman"/>
                <w:i/>
                <w:szCs w:val="24"/>
                <w:vertAlign w:val="subscript"/>
              </w:rPr>
              <w:t>p</w:t>
            </w:r>
            <w:r w:rsidRPr="006A2886">
              <w:rPr>
                <w:rFonts w:cs="Times New Roman"/>
                <w:i/>
                <w:szCs w:val="24"/>
                <w:vertAlign w:val="superscript"/>
              </w:rPr>
              <w:t>2</w:t>
            </w:r>
          </w:p>
        </w:tc>
        <w:tc>
          <w:tcPr>
            <w:tcW w:w="0" w:type="auto"/>
            <w:tcBorders>
              <w:bottom w:val="single" w:sz="4" w:space="0" w:color="auto"/>
            </w:tcBorders>
            <w:vAlign w:val="bottom"/>
          </w:tcPr>
          <w:p w14:paraId="1F63C312" w14:textId="77777777" w:rsidR="00696F5A" w:rsidRPr="006A2886" w:rsidRDefault="00696F5A" w:rsidP="00D72AA0">
            <w:pPr>
              <w:spacing w:line="240" w:lineRule="auto"/>
              <w:jc w:val="center"/>
              <w:rPr>
                <w:rFonts w:cs="Times New Roman"/>
                <w:szCs w:val="24"/>
              </w:rPr>
            </w:pPr>
          </w:p>
        </w:tc>
        <w:tc>
          <w:tcPr>
            <w:tcW w:w="0" w:type="auto"/>
            <w:tcBorders>
              <w:top w:val="single" w:sz="4" w:space="0" w:color="auto"/>
              <w:bottom w:val="single" w:sz="4" w:space="0" w:color="auto"/>
            </w:tcBorders>
            <w:vAlign w:val="bottom"/>
          </w:tcPr>
          <w:p w14:paraId="4B75C50B" w14:textId="08A1418A" w:rsidR="00696F5A" w:rsidRPr="00696F5A" w:rsidRDefault="00696F5A" w:rsidP="00696F5A">
            <w:pPr>
              <w:spacing w:line="240" w:lineRule="auto"/>
              <w:jc w:val="center"/>
              <w:rPr>
                <w:rFonts w:cs="Times New Roman"/>
                <w:i/>
                <w:szCs w:val="24"/>
              </w:rPr>
            </w:pPr>
            <w:r>
              <w:rPr>
                <w:rFonts w:cs="Times New Roman"/>
                <w:i/>
                <w:szCs w:val="24"/>
              </w:rPr>
              <w:t>df</w:t>
            </w:r>
          </w:p>
        </w:tc>
        <w:tc>
          <w:tcPr>
            <w:tcW w:w="0" w:type="auto"/>
            <w:tcBorders>
              <w:top w:val="single" w:sz="4" w:space="0" w:color="auto"/>
              <w:bottom w:val="single" w:sz="4" w:space="0" w:color="auto"/>
            </w:tcBorders>
            <w:vAlign w:val="bottom"/>
          </w:tcPr>
          <w:p w14:paraId="513F518B" w14:textId="005156A6" w:rsidR="00696F5A" w:rsidRPr="006A2886" w:rsidRDefault="00696F5A" w:rsidP="00D72AA0">
            <w:pPr>
              <w:spacing w:line="240" w:lineRule="auto"/>
              <w:jc w:val="center"/>
              <w:rPr>
                <w:rFonts w:cs="Times New Roman"/>
                <w:szCs w:val="24"/>
              </w:rPr>
            </w:pPr>
            <w:r w:rsidRPr="006A2886">
              <w:rPr>
                <w:rFonts w:cs="Times New Roman"/>
                <w:szCs w:val="24"/>
              </w:rPr>
              <w:t>F</w:t>
            </w:r>
          </w:p>
        </w:tc>
        <w:tc>
          <w:tcPr>
            <w:tcW w:w="0" w:type="auto"/>
            <w:tcBorders>
              <w:top w:val="single" w:sz="4" w:space="0" w:color="auto"/>
              <w:bottom w:val="single" w:sz="4" w:space="0" w:color="auto"/>
            </w:tcBorders>
            <w:vAlign w:val="bottom"/>
          </w:tcPr>
          <w:p w14:paraId="052830B2" w14:textId="77777777" w:rsidR="00696F5A" w:rsidRPr="006A2886" w:rsidRDefault="00696F5A" w:rsidP="00D72AA0">
            <w:pPr>
              <w:spacing w:line="240" w:lineRule="auto"/>
              <w:jc w:val="center"/>
              <w:rPr>
                <w:rFonts w:cs="Times New Roman"/>
                <w:szCs w:val="24"/>
              </w:rPr>
            </w:pPr>
            <w:r w:rsidRPr="006A2886">
              <w:rPr>
                <w:rFonts w:cs="Times New Roman"/>
                <w:i/>
                <w:szCs w:val="24"/>
              </w:rPr>
              <w:t>p</w:t>
            </w:r>
          </w:p>
        </w:tc>
        <w:tc>
          <w:tcPr>
            <w:tcW w:w="0" w:type="auto"/>
            <w:tcBorders>
              <w:top w:val="single" w:sz="4" w:space="0" w:color="auto"/>
              <w:bottom w:val="single" w:sz="4" w:space="0" w:color="auto"/>
            </w:tcBorders>
            <w:vAlign w:val="bottom"/>
          </w:tcPr>
          <w:p w14:paraId="71E0BF0E" w14:textId="77777777" w:rsidR="00696F5A" w:rsidRPr="006A2886" w:rsidRDefault="00696F5A" w:rsidP="00D72AA0">
            <w:pPr>
              <w:spacing w:line="240" w:lineRule="auto"/>
              <w:jc w:val="center"/>
              <w:rPr>
                <w:rFonts w:cs="Times New Roman"/>
                <w:szCs w:val="24"/>
              </w:rPr>
            </w:pPr>
            <w:r w:rsidRPr="006A2886">
              <w:rPr>
                <w:rFonts w:cs="Times New Roman"/>
                <w:i/>
                <w:szCs w:val="24"/>
              </w:rPr>
              <w:t>n</w:t>
            </w:r>
            <w:r w:rsidRPr="006A2886">
              <w:rPr>
                <w:rFonts w:cs="Times New Roman"/>
                <w:i/>
                <w:szCs w:val="24"/>
                <w:vertAlign w:val="subscript"/>
              </w:rPr>
              <w:t>p</w:t>
            </w:r>
            <w:r w:rsidRPr="006A2886">
              <w:rPr>
                <w:rFonts w:cs="Times New Roman"/>
                <w:i/>
                <w:szCs w:val="24"/>
                <w:vertAlign w:val="superscript"/>
              </w:rPr>
              <w:t>2</w:t>
            </w:r>
          </w:p>
        </w:tc>
      </w:tr>
      <w:tr w:rsidR="00696F5A" w:rsidRPr="006A2886" w14:paraId="6C54B5AA" w14:textId="77777777" w:rsidTr="00D122E4">
        <w:trPr>
          <w:trHeight w:val="307"/>
        </w:trPr>
        <w:tc>
          <w:tcPr>
            <w:tcW w:w="0" w:type="auto"/>
          </w:tcPr>
          <w:p w14:paraId="01283E39" w14:textId="77777777" w:rsidR="00696F5A" w:rsidRPr="006A2886" w:rsidRDefault="00696F5A" w:rsidP="00E6008C">
            <w:pPr>
              <w:rPr>
                <w:rFonts w:cs="Times New Roman"/>
                <w:szCs w:val="24"/>
                <w:u w:val="single"/>
              </w:rPr>
            </w:pPr>
            <w:r w:rsidRPr="006A2886">
              <w:rPr>
                <w:rFonts w:cs="Times New Roman"/>
                <w:szCs w:val="24"/>
                <w:u w:val="single"/>
              </w:rPr>
              <w:t>Main effects</w:t>
            </w:r>
          </w:p>
        </w:tc>
        <w:tc>
          <w:tcPr>
            <w:tcW w:w="0" w:type="auto"/>
          </w:tcPr>
          <w:p w14:paraId="5493BBBA" w14:textId="77777777" w:rsidR="00696F5A" w:rsidRPr="006A2886" w:rsidRDefault="00696F5A" w:rsidP="00E6008C">
            <w:pPr>
              <w:jc w:val="center"/>
              <w:rPr>
                <w:rFonts w:cs="Times New Roman"/>
                <w:szCs w:val="24"/>
              </w:rPr>
            </w:pPr>
          </w:p>
        </w:tc>
        <w:tc>
          <w:tcPr>
            <w:tcW w:w="0" w:type="auto"/>
          </w:tcPr>
          <w:p w14:paraId="7FE7BDCF" w14:textId="6F1004C4" w:rsidR="00696F5A" w:rsidRPr="006A2886" w:rsidRDefault="00696F5A" w:rsidP="00E6008C">
            <w:pPr>
              <w:jc w:val="center"/>
              <w:rPr>
                <w:rFonts w:cs="Times New Roman"/>
                <w:szCs w:val="24"/>
              </w:rPr>
            </w:pPr>
          </w:p>
        </w:tc>
        <w:tc>
          <w:tcPr>
            <w:tcW w:w="0" w:type="auto"/>
          </w:tcPr>
          <w:p w14:paraId="7869BBBD" w14:textId="77777777" w:rsidR="00696F5A" w:rsidRPr="006A2886" w:rsidRDefault="00696F5A" w:rsidP="00E6008C">
            <w:pPr>
              <w:jc w:val="center"/>
              <w:rPr>
                <w:rFonts w:cs="Times New Roman"/>
                <w:szCs w:val="24"/>
              </w:rPr>
            </w:pPr>
          </w:p>
        </w:tc>
        <w:tc>
          <w:tcPr>
            <w:tcW w:w="0" w:type="auto"/>
          </w:tcPr>
          <w:p w14:paraId="0B542BB0" w14:textId="77777777" w:rsidR="00696F5A" w:rsidRPr="006A2886" w:rsidRDefault="00696F5A" w:rsidP="00E6008C">
            <w:pPr>
              <w:jc w:val="center"/>
              <w:rPr>
                <w:rFonts w:cs="Times New Roman"/>
                <w:szCs w:val="24"/>
              </w:rPr>
            </w:pPr>
          </w:p>
        </w:tc>
        <w:tc>
          <w:tcPr>
            <w:tcW w:w="0" w:type="auto"/>
          </w:tcPr>
          <w:p w14:paraId="371CB350" w14:textId="77777777" w:rsidR="00696F5A" w:rsidRPr="006A2886" w:rsidRDefault="00696F5A" w:rsidP="00E6008C">
            <w:pPr>
              <w:jc w:val="center"/>
              <w:rPr>
                <w:rFonts w:cs="Times New Roman"/>
                <w:szCs w:val="24"/>
              </w:rPr>
            </w:pPr>
          </w:p>
        </w:tc>
        <w:tc>
          <w:tcPr>
            <w:tcW w:w="0" w:type="auto"/>
          </w:tcPr>
          <w:p w14:paraId="42ACA7E1" w14:textId="77777777" w:rsidR="00696F5A" w:rsidRPr="006A2886" w:rsidRDefault="00696F5A" w:rsidP="00E6008C">
            <w:pPr>
              <w:jc w:val="center"/>
              <w:rPr>
                <w:rFonts w:cs="Times New Roman"/>
                <w:szCs w:val="24"/>
              </w:rPr>
            </w:pPr>
          </w:p>
        </w:tc>
        <w:tc>
          <w:tcPr>
            <w:tcW w:w="0" w:type="auto"/>
          </w:tcPr>
          <w:p w14:paraId="6317DCA0" w14:textId="00150D52" w:rsidR="00696F5A" w:rsidRPr="006A2886" w:rsidRDefault="00696F5A" w:rsidP="00E6008C">
            <w:pPr>
              <w:jc w:val="center"/>
              <w:rPr>
                <w:rFonts w:cs="Times New Roman"/>
                <w:szCs w:val="24"/>
              </w:rPr>
            </w:pPr>
          </w:p>
        </w:tc>
        <w:tc>
          <w:tcPr>
            <w:tcW w:w="0" w:type="auto"/>
          </w:tcPr>
          <w:p w14:paraId="2577DACA" w14:textId="77777777" w:rsidR="00696F5A" w:rsidRPr="006A2886" w:rsidRDefault="00696F5A" w:rsidP="00E6008C">
            <w:pPr>
              <w:jc w:val="center"/>
              <w:rPr>
                <w:rFonts w:cs="Times New Roman"/>
                <w:szCs w:val="24"/>
              </w:rPr>
            </w:pPr>
          </w:p>
        </w:tc>
        <w:tc>
          <w:tcPr>
            <w:tcW w:w="0" w:type="auto"/>
          </w:tcPr>
          <w:p w14:paraId="02114A1C" w14:textId="77777777" w:rsidR="00696F5A" w:rsidRPr="006A2886" w:rsidRDefault="00696F5A" w:rsidP="00E6008C">
            <w:pPr>
              <w:jc w:val="center"/>
              <w:rPr>
                <w:rFonts w:cs="Times New Roman"/>
                <w:szCs w:val="24"/>
              </w:rPr>
            </w:pPr>
          </w:p>
        </w:tc>
      </w:tr>
      <w:tr w:rsidR="00696F5A" w:rsidRPr="006A2886" w14:paraId="6B69E298" w14:textId="77777777" w:rsidTr="00D122E4">
        <w:trPr>
          <w:trHeight w:val="324"/>
        </w:trPr>
        <w:tc>
          <w:tcPr>
            <w:tcW w:w="0" w:type="auto"/>
          </w:tcPr>
          <w:p w14:paraId="08CA1C05" w14:textId="77777777" w:rsidR="00696F5A" w:rsidRPr="006A2886" w:rsidRDefault="00696F5A" w:rsidP="00E6008C">
            <w:pPr>
              <w:rPr>
                <w:rFonts w:cs="Times New Roman"/>
                <w:szCs w:val="24"/>
              </w:rPr>
            </w:pPr>
            <w:r w:rsidRPr="006A2886">
              <w:rPr>
                <w:rFonts w:cs="Times New Roman"/>
                <w:szCs w:val="24"/>
              </w:rPr>
              <w:t>Emotional Display</w:t>
            </w:r>
          </w:p>
        </w:tc>
        <w:tc>
          <w:tcPr>
            <w:tcW w:w="0" w:type="auto"/>
          </w:tcPr>
          <w:p w14:paraId="04A97BF5" w14:textId="4F6FB6BE" w:rsidR="00696F5A" w:rsidRPr="006A2886" w:rsidRDefault="00E872BD" w:rsidP="00E6008C">
            <w:pPr>
              <w:jc w:val="center"/>
              <w:rPr>
                <w:rFonts w:cs="Times New Roman"/>
                <w:szCs w:val="24"/>
              </w:rPr>
            </w:pPr>
            <w:r>
              <w:rPr>
                <w:rFonts w:cs="Times New Roman"/>
                <w:szCs w:val="24"/>
              </w:rPr>
              <w:t>4</w:t>
            </w:r>
            <w:r w:rsidR="002934FF">
              <w:rPr>
                <w:rFonts w:cs="Times New Roman"/>
                <w:szCs w:val="24"/>
              </w:rPr>
              <w:t>,</w:t>
            </w:r>
            <w:r w:rsidR="006B0D2E">
              <w:rPr>
                <w:rFonts w:cs="Times New Roman"/>
                <w:szCs w:val="24"/>
              </w:rPr>
              <w:t xml:space="preserve"> 256</w:t>
            </w:r>
          </w:p>
        </w:tc>
        <w:tc>
          <w:tcPr>
            <w:tcW w:w="0" w:type="auto"/>
          </w:tcPr>
          <w:p w14:paraId="4CA1AD87" w14:textId="4295B765" w:rsidR="00696F5A" w:rsidRPr="006A2886" w:rsidRDefault="00696F5A" w:rsidP="00E6008C">
            <w:pPr>
              <w:jc w:val="center"/>
              <w:rPr>
                <w:rFonts w:cs="Times New Roman"/>
                <w:szCs w:val="24"/>
              </w:rPr>
            </w:pPr>
            <w:r w:rsidRPr="006A2886">
              <w:rPr>
                <w:rFonts w:cs="Times New Roman"/>
                <w:szCs w:val="24"/>
              </w:rPr>
              <w:t>1.</w:t>
            </w:r>
            <w:r>
              <w:rPr>
                <w:rFonts w:cs="Times New Roman"/>
                <w:szCs w:val="24"/>
              </w:rPr>
              <w:t>32</w:t>
            </w:r>
          </w:p>
        </w:tc>
        <w:tc>
          <w:tcPr>
            <w:tcW w:w="0" w:type="auto"/>
          </w:tcPr>
          <w:p w14:paraId="718AF958" w14:textId="77777777" w:rsidR="00696F5A" w:rsidRPr="006A2886" w:rsidRDefault="00696F5A" w:rsidP="00E6008C">
            <w:pPr>
              <w:jc w:val="center"/>
              <w:rPr>
                <w:rFonts w:cs="Times New Roman"/>
                <w:szCs w:val="24"/>
              </w:rPr>
            </w:pPr>
            <w:r w:rsidRPr="006A2886">
              <w:rPr>
                <w:rFonts w:cs="Times New Roman"/>
                <w:szCs w:val="24"/>
              </w:rPr>
              <w:t>.</w:t>
            </w:r>
            <w:r>
              <w:rPr>
                <w:rFonts w:cs="Times New Roman"/>
                <w:szCs w:val="24"/>
              </w:rPr>
              <w:t>264</w:t>
            </w:r>
          </w:p>
        </w:tc>
        <w:tc>
          <w:tcPr>
            <w:tcW w:w="0" w:type="auto"/>
          </w:tcPr>
          <w:p w14:paraId="7B8C94FC" w14:textId="77777777" w:rsidR="00696F5A" w:rsidRPr="006A2886" w:rsidRDefault="00696F5A" w:rsidP="00E6008C">
            <w:pPr>
              <w:jc w:val="center"/>
              <w:rPr>
                <w:rFonts w:cs="Times New Roman"/>
                <w:szCs w:val="24"/>
              </w:rPr>
            </w:pPr>
            <w:r w:rsidRPr="006A2886">
              <w:rPr>
                <w:rFonts w:cs="Times New Roman"/>
                <w:szCs w:val="24"/>
              </w:rPr>
              <w:t>.0</w:t>
            </w:r>
            <w:r>
              <w:rPr>
                <w:rFonts w:cs="Times New Roman"/>
                <w:szCs w:val="24"/>
              </w:rPr>
              <w:t>20</w:t>
            </w:r>
          </w:p>
        </w:tc>
        <w:tc>
          <w:tcPr>
            <w:tcW w:w="0" w:type="auto"/>
          </w:tcPr>
          <w:p w14:paraId="5B3C76AA" w14:textId="77777777" w:rsidR="00696F5A" w:rsidRPr="006A2886" w:rsidRDefault="00696F5A" w:rsidP="00E6008C">
            <w:pPr>
              <w:jc w:val="center"/>
              <w:rPr>
                <w:rFonts w:cs="Times New Roman"/>
                <w:szCs w:val="24"/>
              </w:rPr>
            </w:pPr>
          </w:p>
        </w:tc>
        <w:tc>
          <w:tcPr>
            <w:tcW w:w="0" w:type="auto"/>
          </w:tcPr>
          <w:p w14:paraId="4DEC7EE5" w14:textId="3E34172A" w:rsidR="00696F5A" w:rsidRDefault="00E872BD" w:rsidP="00E6008C">
            <w:pPr>
              <w:jc w:val="center"/>
              <w:rPr>
                <w:rFonts w:cs="Times New Roman"/>
                <w:szCs w:val="24"/>
              </w:rPr>
            </w:pPr>
            <w:r>
              <w:rPr>
                <w:rFonts w:cs="Times New Roman"/>
                <w:szCs w:val="24"/>
              </w:rPr>
              <w:t>4</w:t>
            </w:r>
            <w:r w:rsidR="006B0D2E">
              <w:rPr>
                <w:rFonts w:cs="Times New Roman"/>
                <w:szCs w:val="24"/>
              </w:rPr>
              <w:t>, 256</w:t>
            </w:r>
          </w:p>
        </w:tc>
        <w:tc>
          <w:tcPr>
            <w:tcW w:w="0" w:type="auto"/>
          </w:tcPr>
          <w:p w14:paraId="39A13FFC" w14:textId="74B13934" w:rsidR="00696F5A" w:rsidRPr="006A2886" w:rsidRDefault="00696F5A" w:rsidP="00E6008C">
            <w:pPr>
              <w:jc w:val="center"/>
              <w:rPr>
                <w:rFonts w:cs="Times New Roman"/>
                <w:szCs w:val="24"/>
              </w:rPr>
            </w:pPr>
            <w:r>
              <w:rPr>
                <w:rFonts w:cs="Times New Roman"/>
                <w:szCs w:val="24"/>
              </w:rPr>
              <w:t>4.10</w:t>
            </w:r>
          </w:p>
        </w:tc>
        <w:tc>
          <w:tcPr>
            <w:tcW w:w="0" w:type="auto"/>
          </w:tcPr>
          <w:p w14:paraId="7A20736C" w14:textId="77777777" w:rsidR="00696F5A" w:rsidRPr="006A2886" w:rsidRDefault="00696F5A" w:rsidP="00E6008C">
            <w:pPr>
              <w:jc w:val="center"/>
              <w:rPr>
                <w:rFonts w:cs="Times New Roman"/>
                <w:b/>
                <w:szCs w:val="24"/>
              </w:rPr>
            </w:pPr>
            <w:r w:rsidRPr="006A2886">
              <w:rPr>
                <w:rFonts w:cs="Times New Roman"/>
                <w:b/>
                <w:szCs w:val="24"/>
              </w:rPr>
              <w:t>.004</w:t>
            </w:r>
          </w:p>
        </w:tc>
        <w:tc>
          <w:tcPr>
            <w:tcW w:w="0" w:type="auto"/>
          </w:tcPr>
          <w:p w14:paraId="49F8DE03" w14:textId="77777777" w:rsidR="00696F5A" w:rsidRPr="006A2886" w:rsidRDefault="00696F5A" w:rsidP="00E6008C">
            <w:pPr>
              <w:jc w:val="center"/>
              <w:rPr>
                <w:rFonts w:cs="Times New Roman"/>
                <w:szCs w:val="24"/>
              </w:rPr>
            </w:pPr>
            <w:r w:rsidRPr="006A2886">
              <w:rPr>
                <w:rFonts w:cs="Times New Roman"/>
                <w:szCs w:val="24"/>
              </w:rPr>
              <w:t>.06</w:t>
            </w:r>
            <w:r>
              <w:rPr>
                <w:rFonts w:cs="Times New Roman"/>
                <w:szCs w:val="24"/>
              </w:rPr>
              <w:t>0</w:t>
            </w:r>
          </w:p>
        </w:tc>
      </w:tr>
      <w:tr w:rsidR="00696F5A" w:rsidRPr="006A2886" w14:paraId="225CEF76" w14:textId="77777777" w:rsidTr="00D122E4">
        <w:trPr>
          <w:trHeight w:val="307"/>
        </w:trPr>
        <w:tc>
          <w:tcPr>
            <w:tcW w:w="0" w:type="auto"/>
          </w:tcPr>
          <w:p w14:paraId="5826C253" w14:textId="77777777" w:rsidR="00696F5A" w:rsidRPr="006A2886" w:rsidRDefault="00696F5A" w:rsidP="00E6008C">
            <w:pPr>
              <w:rPr>
                <w:rFonts w:cs="Times New Roman"/>
                <w:szCs w:val="24"/>
              </w:rPr>
            </w:pPr>
            <w:r w:rsidRPr="006A2886">
              <w:rPr>
                <w:rFonts w:cs="Times New Roman"/>
                <w:szCs w:val="24"/>
              </w:rPr>
              <w:t>Situational Uncertainty</w:t>
            </w:r>
          </w:p>
        </w:tc>
        <w:tc>
          <w:tcPr>
            <w:tcW w:w="0" w:type="auto"/>
          </w:tcPr>
          <w:p w14:paraId="5CD53634" w14:textId="270ED2F5" w:rsidR="00696F5A" w:rsidRPr="006A2886" w:rsidRDefault="006B0D2E" w:rsidP="00E6008C">
            <w:pPr>
              <w:jc w:val="center"/>
              <w:rPr>
                <w:rFonts w:cs="Times New Roman"/>
                <w:szCs w:val="24"/>
              </w:rPr>
            </w:pPr>
            <w:r>
              <w:rPr>
                <w:rFonts w:cs="Times New Roman"/>
                <w:szCs w:val="24"/>
              </w:rPr>
              <w:t>1, 256</w:t>
            </w:r>
          </w:p>
        </w:tc>
        <w:tc>
          <w:tcPr>
            <w:tcW w:w="0" w:type="auto"/>
          </w:tcPr>
          <w:p w14:paraId="61F9D393" w14:textId="75050672" w:rsidR="00696F5A" w:rsidRPr="006A2886" w:rsidRDefault="00696F5A" w:rsidP="00E6008C">
            <w:pPr>
              <w:jc w:val="center"/>
              <w:rPr>
                <w:rFonts w:cs="Times New Roman"/>
                <w:szCs w:val="24"/>
              </w:rPr>
            </w:pPr>
            <w:r w:rsidRPr="006A2886">
              <w:rPr>
                <w:rFonts w:cs="Times New Roman"/>
                <w:szCs w:val="24"/>
              </w:rPr>
              <w:t>1.</w:t>
            </w:r>
            <w:r>
              <w:rPr>
                <w:rFonts w:cs="Times New Roman"/>
                <w:szCs w:val="24"/>
              </w:rPr>
              <w:t>16</w:t>
            </w:r>
          </w:p>
        </w:tc>
        <w:tc>
          <w:tcPr>
            <w:tcW w:w="0" w:type="auto"/>
          </w:tcPr>
          <w:p w14:paraId="48369E0C" w14:textId="77777777" w:rsidR="00696F5A" w:rsidRPr="006A2886" w:rsidRDefault="00696F5A" w:rsidP="00E6008C">
            <w:pPr>
              <w:jc w:val="center"/>
              <w:rPr>
                <w:rFonts w:cs="Times New Roman"/>
                <w:szCs w:val="24"/>
              </w:rPr>
            </w:pPr>
            <w:r w:rsidRPr="006A2886">
              <w:rPr>
                <w:rFonts w:cs="Times New Roman"/>
                <w:szCs w:val="24"/>
              </w:rPr>
              <w:t>.</w:t>
            </w:r>
            <w:r>
              <w:rPr>
                <w:rFonts w:cs="Times New Roman"/>
                <w:szCs w:val="24"/>
              </w:rPr>
              <w:t>290</w:t>
            </w:r>
          </w:p>
        </w:tc>
        <w:tc>
          <w:tcPr>
            <w:tcW w:w="0" w:type="auto"/>
          </w:tcPr>
          <w:p w14:paraId="7259FE8F" w14:textId="77777777" w:rsidR="00696F5A" w:rsidRPr="006A2886" w:rsidRDefault="00696F5A" w:rsidP="00E6008C">
            <w:pPr>
              <w:jc w:val="center"/>
              <w:rPr>
                <w:rFonts w:cs="Times New Roman"/>
                <w:szCs w:val="24"/>
              </w:rPr>
            </w:pPr>
            <w:r w:rsidRPr="006A2886">
              <w:rPr>
                <w:rFonts w:cs="Times New Roman"/>
                <w:szCs w:val="24"/>
              </w:rPr>
              <w:t>.00</w:t>
            </w:r>
            <w:r>
              <w:rPr>
                <w:rFonts w:cs="Times New Roman"/>
                <w:szCs w:val="24"/>
              </w:rPr>
              <w:t>4</w:t>
            </w:r>
          </w:p>
        </w:tc>
        <w:tc>
          <w:tcPr>
            <w:tcW w:w="0" w:type="auto"/>
          </w:tcPr>
          <w:p w14:paraId="0187A9BE" w14:textId="77777777" w:rsidR="00696F5A" w:rsidRPr="006A2886" w:rsidRDefault="00696F5A" w:rsidP="00E6008C">
            <w:pPr>
              <w:jc w:val="center"/>
              <w:rPr>
                <w:rFonts w:cs="Times New Roman"/>
                <w:szCs w:val="24"/>
              </w:rPr>
            </w:pPr>
          </w:p>
        </w:tc>
        <w:tc>
          <w:tcPr>
            <w:tcW w:w="0" w:type="auto"/>
          </w:tcPr>
          <w:p w14:paraId="449B1956" w14:textId="0AB236E4" w:rsidR="00696F5A" w:rsidRDefault="006B0D2E" w:rsidP="00E6008C">
            <w:pPr>
              <w:jc w:val="center"/>
              <w:rPr>
                <w:rFonts w:cs="Times New Roman"/>
                <w:szCs w:val="24"/>
              </w:rPr>
            </w:pPr>
            <w:r>
              <w:rPr>
                <w:rFonts w:cs="Times New Roman"/>
                <w:szCs w:val="24"/>
              </w:rPr>
              <w:t>1, 256</w:t>
            </w:r>
          </w:p>
        </w:tc>
        <w:tc>
          <w:tcPr>
            <w:tcW w:w="0" w:type="auto"/>
          </w:tcPr>
          <w:p w14:paraId="4C877FD1" w14:textId="04CCEC8A" w:rsidR="00696F5A" w:rsidRPr="006A2886" w:rsidRDefault="00696F5A" w:rsidP="00E6008C">
            <w:pPr>
              <w:jc w:val="center"/>
              <w:rPr>
                <w:rFonts w:cs="Times New Roman"/>
                <w:szCs w:val="24"/>
              </w:rPr>
            </w:pPr>
            <w:r>
              <w:rPr>
                <w:rFonts w:cs="Times New Roman"/>
                <w:szCs w:val="24"/>
              </w:rPr>
              <w:t>1.30</w:t>
            </w:r>
          </w:p>
        </w:tc>
        <w:tc>
          <w:tcPr>
            <w:tcW w:w="0" w:type="auto"/>
          </w:tcPr>
          <w:p w14:paraId="053F4BB3" w14:textId="77777777" w:rsidR="00696F5A" w:rsidRPr="006A2886" w:rsidRDefault="00696F5A" w:rsidP="00E6008C">
            <w:pPr>
              <w:jc w:val="center"/>
              <w:rPr>
                <w:rFonts w:cs="Times New Roman"/>
                <w:szCs w:val="24"/>
              </w:rPr>
            </w:pPr>
            <w:r w:rsidRPr="006A2886">
              <w:rPr>
                <w:rFonts w:cs="Times New Roman"/>
                <w:szCs w:val="24"/>
              </w:rPr>
              <w:t>.</w:t>
            </w:r>
            <w:r>
              <w:rPr>
                <w:rFonts w:cs="Times New Roman"/>
                <w:szCs w:val="24"/>
              </w:rPr>
              <w:t>719</w:t>
            </w:r>
          </w:p>
        </w:tc>
        <w:tc>
          <w:tcPr>
            <w:tcW w:w="0" w:type="auto"/>
          </w:tcPr>
          <w:p w14:paraId="6847B7A4" w14:textId="77777777" w:rsidR="00696F5A" w:rsidRPr="006A2886" w:rsidRDefault="00696F5A" w:rsidP="00E6008C">
            <w:pPr>
              <w:jc w:val="center"/>
              <w:rPr>
                <w:rFonts w:cs="Times New Roman"/>
                <w:szCs w:val="24"/>
              </w:rPr>
            </w:pPr>
            <w:r w:rsidRPr="006A2886">
              <w:rPr>
                <w:rFonts w:cs="Times New Roman"/>
                <w:szCs w:val="24"/>
              </w:rPr>
              <w:t>.00</w:t>
            </w:r>
            <w:r>
              <w:rPr>
                <w:rFonts w:cs="Times New Roman"/>
                <w:szCs w:val="24"/>
              </w:rPr>
              <w:t>1</w:t>
            </w:r>
          </w:p>
        </w:tc>
      </w:tr>
      <w:tr w:rsidR="00696F5A" w:rsidRPr="006A2886" w14:paraId="6A096D9C" w14:textId="77777777" w:rsidTr="00D122E4">
        <w:trPr>
          <w:trHeight w:val="307"/>
        </w:trPr>
        <w:tc>
          <w:tcPr>
            <w:tcW w:w="0" w:type="auto"/>
          </w:tcPr>
          <w:p w14:paraId="625B5662" w14:textId="77777777" w:rsidR="00696F5A" w:rsidRPr="006A2886" w:rsidRDefault="00696F5A" w:rsidP="00E6008C">
            <w:pPr>
              <w:rPr>
                <w:rFonts w:cs="Times New Roman"/>
                <w:szCs w:val="24"/>
                <w:u w:val="single"/>
              </w:rPr>
            </w:pPr>
            <w:r w:rsidRPr="006A2886">
              <w:rPr>
                <w:rFonts w:cs="Times New Roman"/>
                <w:szCs w:val="24"/>
                <w:u w:val="single"/>
              </w:rPr>
              <w:t>Interaction</w:t>
            </w:r>
          </w:p>
        </w:tc>
        <w:tc>
          <w:tcPr>
            <w:tcW w:w="0" w:type="auto"/>
          </w:tcPr>
          <w:p w14:paraId="19D83F81" w14:textId="77777777" w:rsidR="00696F5A" w:rsidRPr="006A2886" w:rsidRDefault="00696F5A" w:rsidP="00E6008C">
            <w:pPr>
              <w:jc w:val="center"/>
              <w:rPr>
                <w:rFonts w:cs="Times New Roman"/>
                <w:szCs w:val="24"/>
              </w:rPr>
            </w:pPr>
          </w:p>
        </w:tc>
        <w:tc>
          <w:tcPr>
            <w:tcW w:w="0" w:type="auto"/>
          </w:tcPr>
          <w:p w14:paraId="650DE99B" w14:textId="7A8D4D37" w:rsidR="00696F5A" w:rsidRPr="006A2886" w:rsidRDefault="00696F5A" w:rsidP="00E6008C">
            <w:pPr>
              <w:jc w:val="center"/>
              <w:rPr>
                <w:rFonts w:cs="Times New Roman"/>
                <w:szCs w:val="24"/>
              </w:rPr>
            </w:pPr>
          </w:p>
        </w:tc>
        <w:tc>
          <w:tcPr>
            <w:tcW w:w="0" w:type="auto"/>
          </w:tcPr>
          <w:p w14:paraId="61C7D0C0" w14:textId="77777777" w:rsidR="00696F5A" w:rsidRPr="006A2886" w:rsidRDefault="00696F5A" w:rsidP="00E6008C">
            <w:pPr>
              <w:jc w:val="center"/>
              <w:rPr>
                <w:rFonts w:cs="Times New Roman"/>
                <w:szCs w:val="24"/>
              </w:rPr>
            </w:pPr>
          </w:p>
        </w:tc>
        <w:tc>
          <w:tcPr>
            <w:tcW w:w="0" w:type="auto"/>
          </w:tcPr>
          <w:p w14:paraId="49A02FBD" w14:textId="77777777" w:rsidR="00696F5A" w:rsidRPr="006A2886" w:rsidRDefault="00696F5A" w:rsidP="00E6008C">
            <w:pPr>
              <w:jc w:val="center"/>
              <w:rPr>
                <w:rFonts w:cs="Times New Roman"/>
                <w:szCs w:val="24"/>
              </w:rPr>
            </w:pPr>
          </w:p>
        </w:tc>
        <w:tc>
          <w:tcPr>
            <w:tcW w:w="0" w:type="auto"/>
          </w:tcPr>
          <w:p w14:paraId="21544545" w14:textId="77777777" w:rsidR="00696F5A" w:rsidRPr="006A2886" w:rsidRDefault="00696F5A" w:rsidP="00E6008C">
            <w:pPr>
              <w:jc w:val="center"/>
              <w:rPr>
                <w:rFonts w:cs="Times New Roman"/>
                <w:szCs w:val="24"/>
              </w:rPr>
            </w:pPr>
          </w:p>
        </w:tc>
        <w:tc>
          <w:tcPr>
            <w:tcW w:w="0" w:type="auto"/>
          </w:tcPr>
          <w:p w14:paraId="4E316497" w14:textId="77777777" w:rsidR="00696F5A" w:rsidRPr="006A2886" w:rsidRDefault="00696F5A" w:rsidP="00E6008C">
            <w:pPr>
              <w:jc w:val="center"/>
              <w:rPr>
                <w:rFonts w:cs="Times New Roman"/>
                <w:szCs w:val="24"/>
              </w:rPr>
            </w:pPr>
          </w:p>
        </w:tc>
        <w:tc>
          <w:tcPr>
            <w:tcW w:w="0" w:type="auto"/>
          </w:tcPr>
          <w:p w14:paraId="38F23937" w14:textId="0D27E2B8" w:rsidR="00696F5A" w:rsidRPr="006A2886" w:rsidRDefault="00696F5A" w:rsidP="00E6008C">
            <w:pPr>
              <w:jc w:val="center"/>
              <w:rPr>
                <w:rFonts w:cs="Times New Roman"/>
                <w:szCs w:val="24"/>
              </w:rPr>
            </w:pPr>
          </w:p>
        </w:tc>
        <w:tc>
          <w:tcPr>
            <w:tcW w:w="0" w:type="auto"/>
          </w:tcPr>
          <w:p w14:paraId="3F89C1F5" w14:textId="77777777" w:rsidR="00696F5A" w:rsidRPr="006A2886" w:rsidRDefault="00696F5A" w:rsidP="00E6008C">
            <w:pPr>
              <w:jc w:val="center"/>
              <w:rPr>
                <w:rFonts w:cs="Times New Roman"/>
                <w:szCs w:val="24"/>
              </w:rPr>
            </w:pPr>
          </w:p>
        </w:tc>
        <w:tc>
          <w:tcPr>
            <w:tcW w:w="0" w:type="auto"/>
          </w:tcPr>
          <w:p w14:paraId="22E298B7" w14:textId="77777777" w:rsidR="00696F5A" w:rsidRPr="006A2886" w:rsidRDefault="00696F5A" w:rsidP="00E6008C">
            <w:pPr>
              <w:jc w:val="center"/>
              <w:rPr>
                <w:rFonts w:cs="Times New Roman"/>
                <w:szCs w:val="24"/>
              </w:rPr>
            </w:pPr>
          </w:p>
        </w:tc>
      </w:tr>
      <w:tr w:rsidR="00696F5A" w:rsidRPr="006A2886" w14:paraId="44ABD1FE" w14:textId="77777777" w:rsidTr="00D122E4">
        <w:trPr>
          <w:trHeight w:val="632"/>
        </w:trPr>
        <w:tc>
          <w:tcPr>
            <w:tcW w:w="0" w:type="auto"/>
            <w:tcBorders>
              <w:bottom w:val="single" w:sz="4" w:space="0" w:color="auto"/>
            </w:tcBorders>
          </w:tcPr>
          <w:p w14:paraId="06BEDE4E" w14:textId="77777777" w:rsidR="00696F5A" w:rsidRPr="006A2886" w:rsidRDefault="00696F5A" w:rsidP="006B0D2E">
            <w:pPr>
              <w:spacing w:line="240" w:lineRule="auto"/>
              <w:rPr>
                <w:rFonts w:cs="Times New Roman"/>
                <w:szCs w:val="24"/>
              </w:rPr>
            </w:pPr>
            <w:r w:rsidRPr="006A2886">
              <w:rPr>
                <w:rFonts w:cs="Times New Roman"/>
                <w:szCs w:val="24"/>
              </w:rPr>
              <w:t>Emotion Display by</w:t>
            </w:r>
          </w:p>
          <w:p w14:paraId="636307A3" w14:textId="77777777" w:rsidR="00696F5A" w:rsidRPr="006A2886" w:rsidRDefault="00696F5A" w:rsidP="006B0D2E">
            <w:pPr>
              <w:spacing w:line="240" w:lineRule="auto"/>
              <w:rPr>
                <w:rFonts w:cs="Times New Roman"/>
                <w:szCs w:val="24"/>
              </w:rPr>
            </w:pPr>
            <w:r w:rsidRPr="006A2886">
              <w:rPr>
                <w:rFonts w:cs="Times New Roman"/>
                <w:szCs w:val="24"/>
              </w:rPr>
              <w:t xml:space="preserve">  Situational Uncertainty</w:t>
            </w:r>
          </w:p>
        </w:tc>
        <w:tc>
          <w:tcPr>
            <w:tcW w:w="0" w:type="auto"/>
            <w:tcBorders>
              <w:bottom w:val="single" w:sz="4" w:space="0" w:color="auto"/>
            </w:tcBorders>
          </w:tcPr>
          <w:p w14:paraId="28F43D62" w14:textId="1633ABED" w:rsidR="00696F5A" w:rsidRPr="006A2886" w:rsidRDefault="00E872BD" w:rsidP="00E6008C">
            <w:pPr>
              <w:jc w:val="center"/>
              <w:rPr>
                <w:rFonts w:cs="Times New Roman"/>
                <w:szCs w:val="24"/>
              </w:rPr>
            </w:pPr>
            <w:r>
              <w:rPr>
                <w:rFonts w:cs="Times New Roman"/>
                <w:szCs w:val="24"/>
              </w:rPr>
              <w:t>4</w:t>
            </w:r>
            <w:r w:rsidR="006B0D2E">
              <w:rPr>
                <w:rFonts w:cs="Times New Roman"/>
                <w:szCs w:val="24"/>
              </w:rPr>
              <w:t>, 256</w:t>
            </w:r>
          </w:p>
        </w:tc>
        <w:tc>
          <w:tcPr>
            <w:tcW w:w="0" w:type="auto"/>
            <w:tcBorders>
              <w:bottom w:val="single" w:sz="4" w:space="0" w:color="auto"/>
            </w:tcBorders>
          </w:tcPr>
          <w:p w14:paraId="6928E5FC" w14:textId="1808E98B" w:rsidR="00696F5A" w:rsidRPr="006A2886" w:rsidRDefault="00696F5A" w:rsidP="00E6008C">
            <w:pPr>
              <w:jc w:val="center"/>
              <w:rPr>
                <w:rFonts w:cs="Times New Roman"/>
                <w:szCs w:val="24"/>
              </w:rPr>
            </w:pPr>
            <w:r w:rsidRPr="006A2886">
              <w:rPr>
                <w:rFonts w:cs="Times New Roman"/>
                <w:szCs w:val="24"/>
              </w:rPr>
              <w:t>0.</w:t>
            </w:r>
            <w:r>
              <w:rPr>
                <w:rFonts w:cs="Times New Roman"/>
                <w:szCs w:val="24"/>
              </w:rPr>
              <w:t>79</w:t>
            </w:r>
          </w:p>
        </w:tc>
        <w:tc>
          <w:tcPr>
            <w:tcW w:w="0" w:type="auto"/>
            <w:tcBorders>
              <w:bottom w:val="single" w:sz="4" w:space="0" w:color="auto"/>
            </w:tcBorders>
          </w:tcPr>
          <w:p w14:paraId="610BD25B" w14:textId="77777777" w:rsidR="00696F5A" w:rsidRPr="006A2886" w:rsidRDefault="00696F5A" w:rsidP="00E6008C">
            <w:pPr>
              <w:jc w:val="center"/>
              <w:rPr>
                <w:rFonts w:cs="Times New Roman"/>
                <w:szCs w:val="24"/>
              </w:rPr>
            </w:pPr>
            <w:r w:rsidRPr="006A2886">
              <w:rPr>
                <w:rFonts w:cs="Times New Roman"/>
                <w:szCs w:val="24"/>
              </w:rPr>
              <w:t>.</w:t>
            </w:r>
            <w:r>
              <w:rPr>
                <w:rFonts w:cs="Times New Roman"/>
                <w:szCs w:val="24"/>
              </w:rPr>
              <w:t>530</w:t>
            </w:r>
          </w:p>
        </w:tc>
        <w:tc>
          <w:tcPr>
            <w:tcW w:w="0" w:type="auto"/>
            <w:tcBorders>
              <w:bottom w:val="single" w:sz="4" w:space="0" w:color="auto"/>
            </w:tcBorders>
          </w:tcPr>
          <w:p w14:paraId="1D91D6C9" w14:textId="77777777" w:rsidR="00696F5A" w:rsidRPr="006A2886" w:rsidRDefault="00696F5A" w:rsidP="00E6008C">
            <w:pPr>
              <w:jc w:val="center"/>
              <w:rPr>
                <w:rFonts w:cs="Times New Roman"/>
                <w:szCs w:val="24"/>
              </w:rPr>
            </w:pPr>
            <w:r w:rsidRPr="006A2886">
              <w:rPr>
                <w:rFonts w:cs="Times New Roman"/>
                <w:szCs w:val="24"/>
              </w:rPr>
              <w:t>.01</w:t>
            </w:r>
            <w:r>
              <w:rPr>
                <w:rFonts w:cs="Times New Roman"/>
                <w:szCs w:val="24"/>
              </w:rPr>
              <w:t>2</w:t>
            </w:r>
          </w:p>
        </w:tc>
        <w:tc>
          <w:tcPr>
            <w:tcW w:w="0" w:type="auto"/>
            <w:tcBorders>
              <w:bottom w:val="single" w:sz="4" w:space="0" w:color="auto"/>
            </w:tcBorders>
          </w:tcPr>
          <w:p w14:paraId="7EE99BCE" w14:textId="77777777" w:rsidR="00696F5A" w:rsidRPr="006A2886" w:rsidRDefault="00696F5A" w:rsidP="00E6008C">
            <w:pPr>
              <w:jc w:val="center"/>
              <w:rPr>
                <w:rFonts w:cs="Times New Roman"/>
                <w:szCs w:val="24"/>
              </w:rPr>
            </w:pPr>
          </w:p>
        </w:tc>
        <w:tc>
          <w:tcPr>
            <w:tcW w:w="0" w:type="auto"/>
            <w:tcBorders>
              <w:bottom w:val="single" w:sz="4" w:space="0" w:color="auto"/>
            </w:tcBorders>
          </w:tcPr>
          <w:p w14:paraId="33914B07" w14:textId="3B9265B5" w:rsidR="00696F5A" w:rsidRPr="006A2886" w:rsidRDefault="00E872BD" w:rsidP="00E6008C">
            <w:pPr>
              <w:jc w:val="center"/>
              <w:rPr>
                <w:rFonts w:cs="Times New Roman"/>
                <w:szCs w:val="24"/>
              </w:rPr>
            </w:pPr>
            <w:r>
              <w:rPr>
                <w:rFonts w:cs="Times New Roman"/>
                <w:szCs w:val="24"/>
              </w:rPr>
              <w:t>4</w:t>
            </w:r>
            <w:r w:rsidR="006B0D2E">
              <w:rPr>
                <w:rFonts w:cs="Times New Roman"/>
                <w:szCs w:val="24"/>
              </w:rPr>
              <w:t>, 256</w:t>
            </w:r>
          </w:p>
        </w:tc>
        <w:tc>
          <w:tcPr>
            <w:tcW w:w="0" w:type="auto"/>
            <w:tcBorders>
              <w:bottom w:val="single" w:sz="4" w:space="0" w:color="auto"/>
            </w:tcBorders>
          </w:tcPr>
          <w:p w14:paraId="630B3647" w14:textId="57ECD417" w:rsidR="00696F5A" w:rsidRPr="006A2886" w:rsidRDefault="00696F5A" w:rsidP="00E6008C">
            <w:pPr>
              <w:jc w:val="center"/>
              <w:rPr>
                <w:rFonts w:cs="Times New Roman"/>
                <w:szCs w:val="24"/>
              </w:rPr>
            </w:pPr>
            <w:r w:rsidRPr="006A2886">
              <w:rPr>
                <w:rFonts w:cs="Times New Roman"/>
                <w:szCs w:val="24"/>
              </w:rPr>
              <w:t>0.</w:t>
            </w:r>
            <w:r>
              <w:rPr>
                <w:rFonts w:cs="Times New Roman"/>
                <w:szCs w:val="24"/>
              </w:rPr>
              <w:t>23</w:t>
            </w:r>
          </w:p>
        </w:tc>
        <w:tc>
          <w:tcPr>
            <w:tcW w:w="0" w:type="auto"/>
            <w:tcBorders>
              <w:bottom w:val="single" w:sz="4" w:space="0" w:color="auto"/>
            </w:tcBorders>
          </w:tcPr>
          <w:p w14:paraId="402E3927" w14:textId="77777777" w:rsidR="00696F5A" w:rsidRPr="006A2886" w:rsidRDefault="00696F5A" w:rsidP="00E6008C">
            <w:pPr>
              <w:jc w:val="center"/>
              <w:rPr>
                <w:rFonts w:cs="Times New Roman"/>
                <w:szCs w:val="24"/>
              </w:rPr>
            </w:pPr>
            <w:r w:rsidRPr="006A2886">
              <w:rPr>
                <w:rFonts w:cs="Times New Roman"/>
                <w:szCs w:val="24"/>
              </w:rPr>
              <w:t>.</w:t>
            </w:r>
            <w:r>
              <w:rPr>
                <w:rFonts w:cs="Times New Roman"/>
                <w:szCs w:val="24"/>
              </w:rPr>
              <w:t>920</w:t>
            </w:r>
          </w:p>
        </w:tc>
        <w:tc>
          <w:tcPr>
            <w:tcW w:w="0" w:type="auto"/>
            <w:tcBorders>
              <w:bottom w:val="single" w:sz="4" w:space="0" w:color="auto"/>
            </w:tcBorders>
          </w:tcPr>
          <w:p w14:paraId="48537492" w14:textId="77777777" w:rsidR="00696F5A" w:rsidRPr="006A2886" w:rsidRDefault="00696F5A" w:rsidP="00E6008C">
            <w:pPr>
              <w:jc w:val="center"/>
              <w:rPr>
                <w:rFonts w:cs="Times New Roman"/>
                <w:szCs w:val="24"/>
              </w:rPr>
            </w:pPr>
            <w:r w:rsidRPr="006A2886">
              <w:rPr>
                <w:rFonts w:cs="Times New Roman"/>
                <w:szCs w:val="24"/>
              </w:rPr>
              <w:t>.00</w:t>
            </w:r>
            <w:r>
              <w:rPr>
                <w:rFonts w:cs="Times New Roman"/>
                <w:szCs w:val="24"/>
              </w:rPr>
              <w:t>4</w:t>
            </w:r>
          </w:p>
        </w:tc>
      </w:tr>
    </w:tbl>
    <w:p w14:paraId="0EA3C5A8" w14:textId="4302B088" w:rsidR="00D844BB" w:rsidRPr="006A2886" w:rsidRDefault="00D844BB" w:rsidP="00D844BB">
      <w:pPr>
        <w:spacing w:line="240" w:lineRule="auto"/>
        <w:rPr>
          <w:rFonts w:cs="Times New Roman"/>
          <w:szCs w:val="24"/>
        </w:rPr>
      </w:pPr>
      <w:r w:rsidRPr="006A2886">
        <w:rPr>
          <w:rFonts w:cs="Times New Roman"/>
          <w:i/>
          <w:szCs w:val="24"/>
        </w:rPr>
        <w:t>Note.</w:t>
      </w:r>
      <w:r w:rsidRPr="007D5756">
        <w:rPr>
          <w:rFonts w:cs="Times New Roman"/>
          <w:szCs w:val="24"/>
        </w:rPr>
        <w:t xml:space="preserve"> </w:t>
      </w:r>
      <w:r w:rsidR="00BC2F97" w:rsidRPr="007D5756">
        <w:rPr>
          <w:rFonts w:cs="Times New Roman"/>
          <w:i/>
          <w:szCs w:val="24"/>
        </w:rPr>
        <w:t>N</w:t>
      </w:r>
      <w:r w:rsidR="00BC2F97">
        <w:rPr>
          <w:rFonts w:cs="Times New Roman"/>
          <w:szCs w:val="24"/>
        </w:rPr>
        <w:t xml:space="preserve"> = </w:t>
      </w:r>
      <w:r w:rsidR="007D5756">
        <w:rPr>
          <w:rFonts w:cs="Times New Roman"/>
          <w:szCs w:val="24"/>
        </w:rPr>
        <w:t xml:space="preserve">266. </w:t>
      </w:r>
      <w:r w:rsidRPr="006A2886">
        <w:rPr>
          <w:rFonts w:cs="Times New Roman"/>
          <w:szCs w:val="24"/>
        </w:rPr>
        <w:t xml:space="preserve">Bolded values represent significant p-values. </w:t>
      </w:r>
      <w:r w:rsidRPr="006A2886">
        <w:rPr>
          <w:rFonts w:cs="Times New Roman"/>
          <w:i/>
          <w:szCs w:val="24"/>
        </w:rPr>
        <w:t>n</w:t>
      </w:r>
      <w:r w:rsidRPr="006A2886">
        <w:rPr>
          <w:rFonts w:cs="Times New Roman"/>
          <w:i/>
          <w:szCs w:val="24"/>
          <w:vertAlign w:val="subscript"/>
        </w:rPr>
        <w:t>p</w:t>
      </w:r>
      <w:r w:rsidRPr="006A2886">
        <w:rPr>
          <w:rFonts w:cs="Times New Roman"/>
          <w:i/>
          <w:szCs w:val="24"/>
          <w:vertAlign w:val="superscript"/>
        </w:rPr>
        <w:t>2</w:t>
      </w:r>
      <w:r w:rsidRPr="006A2886">
        <w:rPr>
          <w:rFonts w:cs="Times New Roman"/>
          <w:szCs w:val="24"/>
        </w:rPr>
        <w:t xml:space="preserve"> = partial eta-squared. </w:t>
      </w:r>
    </w:p>
    <w:p w14:paraId="319D38B2" w14:textId="246ED161" w:rsidR="00D72AA0" w:rsidRDefault="00D72AA0" w:rsidP="0001007C"/>
    <w:p w14:paraId="4A633B79" w14:textId="77777777" w:rsidR="00D72AA0" w:rsidRDefault="00D72AA0">
      <w:pPr>
        <w:spacing w:after="160" w:line="259" w:lineRule="auto"/>
        <w:contextualSpacing w:val="0"/>
      </w:pPr>
      <w:r>
        <w:br w:type="page"/>
      </w:r>
    </w:p>
    <w:p w14:paraId="16B097A8" w14:textId="010BBD28" w:rsidR="00DC4375" w:rsidRDefault="00DC4375" w:rsidP="00DC4375">
      <w:pPr>
        <w:spacing w:line="240" w:lineRule="auto"/>
        <w:rPr>
          <w:rFonts w:cs="Times New Roman"/>
          <w:szCs w:val="24"/>
        </w:rPr>
      </w:pPr>
      <w:r w:rsidRPr="006A2886">
        <w:rPr>
          <w:rFonts w:cs="Times New Roman"/>
          <w:szCs w:val="24"/>
        </w:rPr>
        <w:lastRenderedPageBreak/>
        <w:t xml:space="preserve">Table </w:t>
      </w:r>
      <w:r>
        <w:rPr>
          <w:rFonts w:cs="Times New Roman"/>
          <w:szCs w:val="24"/>
        </w:rPr>
        <w:t>7</w:t>
      </w:r>
      <w:r w:rsidRPr="006A2886">
        <w:rPr>
          <w:rFonts w:cs="Times New Roman"/>
          <w:szCs w:val="24"/>
        </w:rPr>
        <w:t>.</w:t>
      </w:r>
    </w:p>
    <w:p w14:paraId="3A645B15" w14:textId="77777777" w:rsidR="00DC4375" w:rsidRPr="006A2886" w:rsidRDefault="00DC4375" w:rsidP="00DC4375">
      <w:pPr>
        <w:spacing w:line="240" w:lineRule="auto"/>
        <w:rPr>
          <w:rFonts w:cs="Times New Roman"/>
          <w:szCs w:val="24"/>
        </w:rPr>
      </w:pPr>
    </w:p>
    <w:p w14:paraId="0FB6D8E2" w14:textId="76D9496A" w:rsidR="00DC4375" w:rsidRDefault="00DC4375" w:rsidP="00DC4375">
      <w:pPr>
        <w:spacing w:line="240" w:lineRule="auto"/>
        <w:rPr>
          <w:rFonts w:cs="Times New Roman"/>
          <w:i/>
          <w:szCs w:val="24"/>
        </w:rPr>
      </w:pPr>
      <w:r w:rsidRPr="006A2886">
        <w:rPr>
          <w:rFonts w:cs="Times New Roman"/>
          <w:i/>
          <w:szCs w:val="24"/>
        </w:rPr>
        <w:t>Multicategorical Moderated Regression Results for Appropriateness</w:t>
      </w:r>
      <w:r w:rsidR="0078546A">
        <w:rPr>
          <w:rFonts w:cs="Times New Roman"/>
          <w:i/>
          <w:szCs w:val="24"/>
        </w:rPr>
        <w:t xml:space="preserve"> of Leader Emotional Displays</w:t>
      </w:r>
    </w:p>
    <w:p w14:paraId="7E194C7B" w14:textId="77777777" w:rsidR="00DC4375" w:rsidRPr="006A2886" w:rsidRDefault="00DC4375" w:rsidP="00DC4375">
      <w:pPr>
        <w:spacing w:line="240" w:lineRule="auto"/>
        <w:rPr>
          <w:rFonts w:cs="Times New Roman"/>
          <w: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9"/>
        <w:gridCol w:w="222"/>
        <w:gridCol w:w="2596"/>
        <w:gridCol w:w="222"/>
        <w:gridCol w:w="222"/>
        <w:gridCol w:w="222"/>
      </w:tblGrid>
      <w:tr w:rsidR="00DC4375" w:rsidRPr="006A2886" w14:paraId="2AA184B2" w14:textId="3D77DFCA" w:rsidTr="00E6008C">
        <w:trPr>
          <w:trHeight w:val="278"/>
        </w:trPr>
        <w:tc>
          <w:tcPr>
            <w:tcW w:w="0" w:type="auto"/>
            <w:tcBorders>
              <w:top w:val="single" w:sz="4" w:space="0" w:color="auto"/>
              <w:bottom w:val="single" w:sz="4" w:space="0" w:color="auto"/>
            </w:tcBorders>
          </w:tcPr>
          <w:p w14:paraId="74AB0933" w14:textId="77777777" w:rsidR="00DC4375" w:rsidRPr="006A2886" w:rsidRDefault="00DC4375" w:rsidP="00DC4375">
            <w:pPr>
              <w:spacing w:line="240" w:lineRule="auto"/>
              <w:rPr>
                <w:rFonts w:cs="Times New Roman"/>
                <w:szCs w:val="24"/>
              </w:rPr>
            </w:pPr>
            <w:r w:rsidRPr="006A2886">
              <w:rPr>
                <w:rFonts w:cs="Times New Roman"/>
                <w:szCs w:val="24"/>
              </w:rPr>
              <w:t>Variable</w:t>
            </w:r>
          </w:p>
        </w:tc>
        <w:tc>
          <w:tcPr>
            <w:tcW w:w="0" w:type="auto"/>
            <w:tcBorders>
              <w:top w:val="single" w:sz="4" w:space="0" w:color="auto"/>
              <w:bottom w:val="single" w:sz="4" w:space="0" w:color="auto"/>
            </w:tcBorders>
          </w:tcPr>
          <w:p w14:paraId="608CE515" w14:textId="77777777" w:rsidR="00DC4375" w:rsidRPr="006A2886" w:rsidRDefault="00DC4375" w:rsidP="00DC4375">
            <w:pPr>
              <w:spacing w:line="240" w:lineRule="auto"/>
              <w:jc w:val="center"/>
              <w:rPr>
                <w:rFonts w:cs="Times New Roman"/>
                <w:szCs w:val="24"/>
              </w:rPr>
            </w:pPr>
          </w:p>
        </w:tc>
        <w:tc>
          <w:tcPr>
            <w:tcW w:w="0" w:type="auto"/>
            <w:tcBorders>
              <w:top w:val="single" w:sz="4" w:space="0" w:color="auto"/>
              <w:bottom w:val="single" w:sz="4" w:space="0" w:color="auto"/>
            </w:tcBorders>
          </w:tcPr>
          <w:p w14:paraId="183D44B4" w14:textId="77777777" w:rsidR="00DC4375" w:rsidRPr="006A2886" w:rsidRDefault="00DC4375" w:rsidP="00DC4375">
            <w:pPr>
              <w:spacing w:line="240" w:lineRule="auto"/>
              <w:jc w:val="center"/>
              <w:rPr>
                <w:rFonts w:cs="Times New Roman"/>
                <w:szCs w:val="24"/>
              </w:rPr>
            </w:pPr>
            <w:r w:rsidRPr="006A2886">
              <w:rPr>
                <w:rFonts w:cs="Times New Roman"/>
                <w:szCs w:val="24"/>
              </w:rPr>
              <w:t>Display Appropriateness</w:t>
            </w:r>
          </w:p>
        </w:tc>
        <w:tc>
          <w:tcPr>
            <w:tcW w:w="0" w:type="auto"/>
            <w:tcBorders>
              <w:top w:val="single" w:sz="4" w:space="0" w:color="auto"/>
              <w:bottom w:val="single" w:sz="4" w:space="0" w:color="auto"/>
            </w:tcBorders>
          </w:tcPr>
          <w:p w14:paraId="01815A5A" w14:textId="77777777" w:rsidR="00DC4375" w:rsidRPr="006A2886" w:rsidRDefault="00DC4375" w:rsidP="00DC4375">
            <w:pPr>
              <w:spacing w:line="240" w:lineRule="auto"/>
              <w:jc w:val="center"/>
              <w:rPr>
                <w:rFonts w:cs="Times New Roman"/>
                <w:szCs w:val="24"/>
              </w:rPr>
            </w:pPr>
          </w:p>
        </w:tc>
        <w:tc>
          <w:tcPr>
            <w:tcW w:w="0" w:type="auto"/>
            <w:tcBorders>
              <w:top w:val="single" w:sz="4" w:space="0" w:color="auto"/>
              <w:bottom w:val="single" w:sz="4" w:space="0" w:color="auto"/>
            </w:tcBorders>
          </w:tcPr>
          <w:p w14:paraId="5A73E192" w14:textId="77777777" w:rsidR="00DC4375" w:rsidRPr="006A2886" w:rsidRDefault="00DC4375" w:rsidP="00DC4375">
            <w:pPr>
              <w:spacing w:line="240" w:lineRule="auto"/>
              <w:jc w:val="center"/>
              <w:rPr>
                <w:rFonts w:cs="Times New Roman"/>
                <w:szCs w:val="24"/>
              </w:rPr>
            </w:pPr>
          </w:p>
        </w:tc>
        <w:tc>
          <w:tcPr>
            <w:tcW w:w="0" w:type="auto"/>
            <w:tcBorders>
              <w:top w:val="single" w:sz="4" w:space="0" w:color="auto"/>
              <w:bottom w:val="single" w:sz="4" w:space="0" w:color="auto"/>
            </w:tcBorders>
          </w:tcPr>
          <w:p w14:paraId="3AD10E8E" w14:textId="77777777" w:rsidR="00DC4375" w:rsidRPr="006A2886" w:rsidRDefault="00DC4375" w:rsidP="00DC4375">
            <w:pPr>
              <w:spacing w:line="240" w:lineRule="auto"/>
              <w:jc w:val="center"/>
              <w:rPr>
                <w:rFonts w:cs="Times New Roman"/>
                <w:szCs w:val="24"/>
              </w:rPr>
            </w:pPr>
          </w:p>
        </w:tc>
      </w:tr>
      <w:tr w:rsidR="00DC4375" w:rsidRPr="006A2886" w14:paraId="16DDE452" w14:textId="0128285E" w:rsidTr="00E6008C">
        <w:trPr>
          <w:trHeight w:val="278"/>
        </w:trPr>
        <w:tc>
          <w:tcPr>
            <w:tcW w:w="0" w:type="auto"/>
            <w:tcBorders>
              <w:top w:val="single" w:sz="4" w:space="0" w:color="auto"/>
            </w:tcBorders>
          </w:tcPr>
          <w:p w14:paraId="116C59C3" w14:textId="77777777" w:rsidR="00DC4375" w:rsidRPr="006A2886" w:rsidRDefault="00DC4375" w:rsidP="00DC4375">
            <w:pPr>
              <w:spacing w:line="240" w:lineRule="auto"/>
              <w:rPr>
                <w:rFonts w:cs="Times New Roman"/>
                <w:szCs w:val="24"/>
                <w:u w:val="single"/>
              </w:rPr>
            </w:pPr>
            <w:r w:rsidRPr="006A2886">
              <w:rPr>
                <w:rFonts w:cs="Times New Roman"/>
                <w:szCs w:val="24"/>
                <w:u w:val="single"/>
              </w:rPr>
              <w:t>Step 1: Main Effects</w:t>
            </w:r>
          </w:p>
        </w:tc>
        <w:tc>
          <w:tcPr>
            <w:tcW w:w="0" w:type="auto"/>
            <w:tcBorders>
              <w:top w:val="single" w:sz="4" w:space="0" w:color="auto"/>
            </w:tcBorders>
          </w:tcPr>
          <w:p w14:paraId="04BC510E" w14:textId="77777777" w:rsidR="00DC4375" w:rsidRPr="006A2886" w:rsidRDefault="00DC4375" w:rsidP="00DC4375">
            <w:pPr>
              <w:spacing w:line="240" w:lineRule="auto"/>
              <w:rPr>
                <w:rFonts w:cs="Times New Roman"/>
                <w:szCs w:val="24"/>
              </w:rPr>
            </w:pPr>
          </w:p>
        </w:tc>
        <w:tc>
          <w:tcPr>
            <w:tcW w:w="0" w:type="auto"/>
            <w:tcBorders>
              <w:top w:val="single" w:sz="4" w:space="0" w:color="auto"/>
            </w:tcBorders>
          </w:tcPr>
          <w:p w14:paraId="477E36F0"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Borders>
              <w:top w:val="single" w:sz="4" w:space="0" w:color="auto"/>
            </w:tcBorders>
          </w:tcPr>
          <w:p w14:paraId="500E7F83"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Borders>
              <w:top w:val="single" w:sz="4" w:space="0" w:color="auto"/>
            </w:tcBorders>
          </w:tcPr>
          <w:p w14:paraId="573E94C3"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Borders>
              <w:top w:val="single" w:sz="4" w:space="0" w:color="auto"/>
            </w:tcBorders>
          </w:tcPr>
          <w:p w14:paraId="7CA15C43" w14:textId="77777777" w:rsidR="00DC4375" w:rsidRPr="006A2886" w:rsidRDefault="00DC4375" w:rsidP="00DC4375">
            <w:pPr>
              <w:tabs>
                <w:tab w:val="decimal" w:pos="241"/>
                <w:tab w:val="decimal" w:pos="331"/>
              </w:tabs>
              <w:spacing w:line="240" w:lineRule="auto"/>
              <w:jc w:val="center"/>
              <w:rPr>
                <w:rFonts w:cs="Times New Roman"/>
                <w:szCs w:val="24"/>
              </w:rPr>
            </w:pPr>
          </w:p>
        </w:tc>
      </w:tr>
      <w:tr w:rsidR="00DC4375" w:rsidRPr="006A2886" w14:paraId="5710FB59" w14:textId="555D666F" w:rsidTr="00E6008C">
        <w:trPr>
          <w:trHeight w:val="278"/>
        </w:trPr>
        <w:tc>
          <w:tcPr>
            <w:tcW w:w="0" w:type="auto"/>
          </w:tcPr>
          <w:p w14:paraId="598CCB58" w14:textId="77777777" w:rsidR="00DC4375" w:rsidRPr="006A2886" w:rsidRDefault="00DC4375" w:rsidP="00DC4375">
            <w:pPr>
              <w:spacing w:line="240" w:lineRule="auto"/>
              <w:rPr>
                <w:rFonts w:cs="Times New Roman"/>
                <w:szCs w:val="24"/>
              </w:rPr>
            </w:pPr>
            <w:r w:rsidRPr="006A2886">
              <w:rPr>
                <w:rFonts w:cs="Times New Roman"/>
                <w:szCs w:val="24"/>
              </w:rPr>
              <w:t>Negative Mixed</w:t>
            </w:r>
          </w:p>
        </w:tc>
        <w:tc>
          <w:tcPr>
            <w:tcW w:w="0" w:type="auto"/>
          </w:tcPr>
          <w:p w14:paraId="0961D998" w14:textId="77777777" w:rsidR="00DC4375" w:rsidRPr="006A2886" w:rsidRDefault="00DC4375" w:rsidP="00DC4375">
            <w:pPr>
              <w:spacing w:line="240" w:lineRule="auto"/>
              <w:jc w:val="center"/>
              <w:rPr>
                <w:rFonts w:cs="Times New Roman"/>
                <w:szCs w:val="24"/>
              </w:rPr>
            </w:pPr>
          </w:p>
        </w:tc>
        <w:tc>
          <w:tcPr>
            <w:tcW w:w="0" w:type="auto"/>
          </w:tcPr>
          <w:p w14:paraId="09E561E8" w14:textId="77777777" w:rsidR="00DC4375" w:rsidRPr="006A2886" w:rsidRDefault="00DC4375" w:rsidP="00DC4375">
            <w:pPr>
              <w:tabs>
                <w:tab w:val="decimal" w:pos="241"/>
                <w:tab w:val="decimal" w:pos="331"/>
              </w:tabs>
              <w:spacing w:line="240" w:lineRule="auto"/>
              <w:jc w:val="center"/>
              <w:rPr>
                <w:rFonts w:cs="Times New Roman"/>
                <w:szCs w:val="24"/>
              </w:rPr>
            </w:pPr>
            <w:r w:rsidRPr="006A2886">
              <w:rPr>
                <w:rFonts w:cs="Times New Roman"/>
                <w:szCs w:val="24"/>
              </w:rPr>
              <w:t>-.18*</w:t>
            </w:r>
          </w:p>
        </w:tc>
        <w:tc>
          <w:tcPr>
            <w:tcW w:w="0" w:type="auto"/>
          </w:tcPr>
          <w:p w14:paraId="3FE9B1E9"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035B0D11"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7B2F8B82" w14:textId="77777777" w:rsidR="00DC4375" w:rsidRPr="006A2886" w:rsidRDefault="00DC4375" w:rsidP="00DC4375">
            <w:pPr>
              <w:tabs>
                <w:tab w:val="decimal" w:pos="241"/>
                <w:tab w:val="decimal" w:pos="331"/>
              </w:tabs>
              <w:spacing w:line="240" w:lineRule="auto"/>
              <w:jc w:val="center"/>
              <w:rPr>
                <w:rFonts w:cs="Times New Roman"/>
                <w:szCs w:val="24"/>
              </w:rPr>
            </w:pPr>
          </w:p>
        </w:tc>
      </w:tr>
      <w:tr w:rsidR="00DC4375" w:rsidRPr="006A2886" w14:paraId="0BA3226E" w14:textId="6A07FC99" w:rsidTr="00E6008C">
        <w:trPr>
          <w:trHeight w:val="278"/>
        </w:trPr>
        <w:tc>
          <w:tcPr>
            <w:tcW w:w="0" w:type="auto"/>
          </w:tcPr>
          <w:p w14:paraId="41876BAF" w14:textId="77777777" w:rsidR="00DC4375" w:rsidRPr="006A2886" w:rsidRDefault="00DC4375" w:rsidP="00DC4375">
            <w:pPr>
              <w:spacing w:line="240" w:lineRule="auto"/>
              <w:rPr>
                <w:rFonts w:cs="Times New Roman"/>
                <w:szCs w:val="24"/>
              </w:rPr>
            </w:pPr>
            <w:r w:rsidRPr="006A2886">
              <w:rPr>
                <w:rFonts w:cs="Times New Roman"/>
                <w:szCs w:val="24"/>
              </w:rPr>
              <w:t>Mixed Valence</w:t>
            </w:r>
          </w:p>
        </w:tc>
        <w:tc>
          <w:tcPr>
            <w:tcW w:w="0" w:type="auto"/>
          </w:tcPr>
          <w:p w14:paraId="033AF710" w14:textId="77777777" w:rsidR="00DC4375" w:rsidRPr="006A2886" w:rsidRDefault="00DC4375" w:rsidP="00DC4375">
            <w:pPr>
              <w:spacing w:line="240" w:lineRule="auto"/>
              <w:jc w:val="center"/>
              <w:rPr>
                <w:rFonts w:cs="Times New Roman"/>
                <w:szCs w:val="24"/>
              </w:rPr>
            </w:pPr>
          </w:p>
        </w:tc>
        <w:tc>
          <w:tcPr>
            <w:tcW w:w="0" w:type="auto"/>
          </w:tcPr>
          <w:p w14:paraId="0824D62A" w14:textId="77777777" w:rsidR="00DC4375" w:rsidRPr="006A2886" w:rsidRDefault="00DC4375" w:rsidP="00DC4375">
            <w:pPr>
              <w:tabs>
                <w:tab w:val="decimal" w:pos="241"/>
                <w:tab w:val="decimal" w:pos="331"/>
              </w:tabs>
              <w:spacing w:line="240" w:lineRule="auto"/>
              <w:jc w:val="center"/>
              <w:rPr>
                <w:rFonts w:cs="Times New Roman"/>
                <w:szCs w:val="24"/>
              </w:rPr>
            </w:pPr>
            <w:r w:rsidRPr="006A2886">
              <w:rPr>
                <w:rFonts w:cs="Times New Roman"/>
                <w:szCs w:val="24"/>
              </w:rPr>
              <w:t>-.18*</w:t>
            </w:r>
          </w:p>
        </w:tc>
        <w:tc>
          <w:tcPr>
            <w:tcW w:w="0" w:type="auto"/>
          </w:tcPr>
          <w:p w14:paraId="0838C954"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05904B3D"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4F727BE2" w14:textId="77777777" w:rsidR="00DC4375" w:rsidRPr="006A2886" w:rsidRDefault="00DC4375" w:rsidP="00DC4375">
            <w:pPr>
              <w:tabs>
                <w:tab w:val="decimal" w:pos="241"/>
                <w:tab w:val="decimal" w:pos="331"/>
              </w:tabs>
              <w:spacing w:line="240" w:lineRule="auto"/>
              <w:jc w:val="center"/>
              <w:rPr>
                <w:rFonts w:cs="Times New Roman"/>
                <w:szCs w:val="24"/>
              </w:rPr>
            </w:pPr>
          </w:p>
        </w:tc>
      </w:tr>
      <w:tr w:rsidR="00DC4375" w:rsidRPr="006A2886" w14:paraId="385AE6C3" w14:textId="76076211" w:rsidTr="00E6008C">
        <w:trPr>
          <w:trHeight w:val="278"/>
        </w:trPr>
        <w:tc>
          <w:tcPr>
            <w:tcW w:w="0" w:type="auto"/>
          </w:tcPr>
          <w:p w14:paraId="0C6C9C8A" w14:textId="77777777" w:rsidR="00DC4375" w:rsidRPr="006A2886" w:rsidRDefault="00DC4375" w:rsidP="00DC4375">
            <w:pPr>
              <w:spacing w:line="240" w:lineRule="auto"/>
              <w:rPr>
                <w:rFonts w:cs="Times New Roman"/>
                <w:szCs w:val="24"/>
              </w:rPr>
            </w:pPr>
            <w:r w:rsidRPr="006A2886">
              <w:rPr>
                <w:rFonts w:cs="Times New Roman"/>
                <w:szCs w:val="24"/>
              </w:rPr>
              <w:t>Positive Mixed</w:t>
            </w:r>
          </w:p>
        </w:tc>
        <w:tc>
          <w:tcPr>
            <w:tcW w:w="0" w:type="auto"/>
          </w:tcPr>
          <w:p w14:paraId="3DBE0266" w14:textId="77777777" w:rsidR="00DC4375" w:rsidRPr="006A2886" w:rsidRDefault="00DC4375" w:rsidP="00DC4375">
            <w:pPr>
              <w:spacing w:line="240" w:lineRule="auto"/>
              <w:jc w:val="center"/>
              <w:rPr>
                <w:rFonts w:cs="Times New Roman"/>
                <w:szCs w:val="24"/>
              </w:rPr>
            </w:pPr>
          </w:p>
        </w:tc>
        <w:tc>
          <w:tcPr>
            <w:tcW w:w="0" w:type="auto"/>
          </w:tcPr>
          <w:p w14:paraId="3D6ED2B2" w14:textId="77777777" w:rsidR="00DC4375" w:rsidRPr="006A2886" w:rsidRDefault="00DC4375" w:rsidP="00DC4375">
            <w:pPr>
              <w:tabs>
                <w:tab w:val="decimal" w:pos="241"/>
                <w:tab w:val="decimal" w:pos="331"/>
              </w:tabs>
              <w:spacing w:line="240" w:lineRule="auto"/>
              <w:jc w:val="center"/>
              <w:rPr>
                <w:rFonts w:cs="Times New Roman"/>
                <w:szCs w:val="24"/>
              </w:rPr>
            </w:pPr>
            <w:r w:rsidRPr="006A2886">
              <w:rPr>
                <w:rFonts w:cs="Times New Roman"/>
                <w:szCs w:val="24"/>
              </w:rPr>
              <w:t>.01</w:t>
            </w:r>
          </w:p>
        </w:tc>
        <w:tc>
          <w:tcPr>
            <w:tcW w:w="0" w:type="auto"/>
          </w:tcPr>
          <w:p w14:paraId="5F95C470"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0F9DEB5C"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144A25A2" w14:textId="77777777" w:rsidR="00DC4375" w:rsidRPr="006A2886" w:rsidRDefault="00DC4375" w:rsidP="00DC4375">
            <w:pPr>
              <w:tabs>
                <w:tab w:val="decimal" w:pos="241"/>
                <w:tab w:val="decimal" w:pos="331"/>
              </w:tabs>
              <w:spacing w:line="240" w:lineRule="auto"/>
              <w:jc w:val="center"/>
              <w:rPr>
                <w:rFonts w:cs="Times New Roman"/>
                <w:szCs w:val="24"/>
              </w:rPr>
            </w:pPr>
          </w:p>
        </w:tc>
      </w:tr>
      <w:tr w:rsidR="00DC4375" w:rsidRPr="006A2886" w14:paraId="3C9C382E" w14:textId="7B926A46" w:rsidTr="00E6008C">
        <w:trPr>
          <w:trHeight w:val="278"/>
        </w:trPr>
        <w:tc>
          <w:tcPr>
            <w:tcW w:w="0" w:type="auto"/>
          </w:tcPr>
          <w:p w14:paraId="1253A57A" w14:textId="77777777" w:rsidR="00DC4375" w:rsidRPr="006A2886" w:rsidRDefault="00DC4375" w:rsidP="00DC4375">
            <w:pPr>
              <w:spacing w:line="240" w:lineRule="auto"/>
              <w:rPr>
                <w:rFonts w:cs="Times New Roman"/>
                <w:szCs w:val="24"/>
              </w:rPr>
            </w:pPr>
            <w:r w:rsidRPr="006A2886">
              <w:rPr>
                <w:rFonts w:cs="Times New Roman"/>
                <w:szCs w:val="24"/>
              </w:rPr>
              <w:t>Anger</w:t>
            </w:r>
          </w:p>
        </w:tc>
        <w:tc>
          <w:tcPr>
            <w:tcW w:w="0" w:type="auto"/>
          </w:tcPr>
          <w:p w14:paraId="2DFFFC9B" w14:textId="77777777" w:rsidR="00DC4375" w:rsidRPr="006A2886" w:rsidRDefault="00DC4375" w:rsidP="00DC4375">
            <w:pPr>
              <w:spacing w:line="240" w:lineRule="auto"/>
              <w:jc w:val="center"/>
              <w:rPr>
                <w:rFonts w:cs="Times New Roman"/>
                <w:szCs w:val="24"/>
              </w:rPr>
            </w:pPr>
          </w:p>
        </w:tc>
        <w:tc>
          <w:tcPr>
            <w:tcW w:w="0" w:type="auto"/>
          </w:tcPr>
          <w:p w14:paraId="508AA47E" w14:textId="77777777" w:rsidR="00DC4375" w:rsidRPr="006A2886" w:rsidRDefault="00DC4375" w:rsidP="00DC4375">
            <w:pPr>
              <w:tabs>
                <w:tab w:val="decimal" w:pos="241"/>
                <w:tab w:val="decimal" w:pos="331"/>
              </w:tabs>
              <w:spacing w:line="240" w:lineRule="auto"/>
              <w:jc w:val="center"/>
              <w:rPr>
                <w:rFonts w:cs="Times New Roman"/>
                <w:szCs w:val="24"/>
              </w:rPr>
            </w:pPr>
            <w:r w:rsidRPr="006A2886">
              <w:rPr>
                <w:rFonts w:cs="Times New Roman"/>
                <w:szCs w:val="24"/>
              </w:rPr>
              <w:t>-.23**</w:t>
            </w:r>
          </w:p>
        </w:tc>
        <w:tc>
          <w:tcPr>
            <w:tcW w:w="0" w:type="auto"/>
          </w:tcPr>
          <w:p w14:paraId="71D55BF9"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2136565F"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3B040900" w14:textId="77777777" w:rsidR="00DC4375" w:rsidRPr="006A2886" w:rsidRDefault="00DC4375" w:rsidP="00DC4375">
            <w:pPr>
              <w:tabs>
                <w:tab w:val="decimal" w:pos="241"/>
                <w:tab w:val="decimal" w:pos="331"/>
              </w:tabs>
              <w:spacing w:line="240" w:lineRule="auto"/>
              <w:jc w:val="center"/>
              <w:rPr>
                <w:rFonts w:cs="Times New Roman"/>
                <w:szCs w:val="24"/>
              </w:rPr>
            </w:pPr>
          </w:p>
        </w:tc>
      </w:tr>
      <w:tr w:rsidR="00DC4375" w:rsidRPr="006A2886" w14:paraId="5FE82B1B" w14:textId="24DA0B5C" w:rsidTr="00E6008C">
        <w:trPr>
          <w:trHeight w:val="294"/>
        </w:trPr>
        <w:tc>
          <w:tcPr>
            <w:tcW w:w="0" w:type="auto"/>
          </w:tcPr>
          <w:p w14:paraId="502402FE" w14:textId="77777777" w:rsidR="00DC4375" w:rsidRPr="006A2886" w:rsidRDefault="00DC4375" w:rsidP="00DC4375">
            <w:pPr>
              <w:spacing w:line="240" w:lineRule="auto"/>
              <w:rPr>
                <w:rFonts w:cs="Times New Roman"/>
                <w:szCs w:val="24"/>
              </w:rPr>
            </w:pPr>
            <w:r w:rsidRPr="006A2886">
              <w:rPr>
                <w:rFonts w:cs="Times New Roman"/>
                <w:szCs w:val="24"/>
              </w:rPr>
              <w:t>Emotional intelligence</w:t>
            </w:r>
          </w:p>
        </w:tc>
        <w:tc>
          <w:tcPr>
            <w:tcW w:w="0" w:type="auto"/>
          </w:tcPr>
          <w:p w14:paraId="1093B2A7" w14:textId="77777777" w:rsidR="00DC4375" w:rsidRPr="006A2886" w:rsidRDefault="00DC4375" w:rsidP="00DC4375">
            <w:pPr>
              <w:spacing w:line="240" w:lineRule="auto"/>
              <w:jc w:val="center"/>
              <w:rPr>
                <w:rFonts w:cs="Times New Roman"/>
                <w:szCs w:val="24"/>
              </w:rPr>
            </w:pPr>
          </w:p>
        </w:tc>
        <w:tc>
          <w:tcPr>
            <w:tcW w:w="0" w:type="auto"/>
          </w:tcPr>
          <w:p w14:paraId="0D39651F" w14:textId="77777777" w:rsidR="00DC4375" w:rsidRPr="006A2886" w:rsidRDefault="00DC4375" w:rsidP="00DC4375">
            <w:pPr>
              <w:tabs>
                <w:tab w:val="decimal" w:pos="241"/>
                <w:tab w:val="decimal" w:pos="331"/>
              </w:tabs>
              <w:spacing w:line="240" w:lineRule="auto"/>
              <w:jc w:val="center"/>
              <w:rPr>
                <w:rFonts w:cs="Times New Roman"/>
                <w:szCs w:val="24"/>
              </w:rPr>
            </w:pPr>
            <w:r w:rsidRPr="006A2886">
              <w:rPr>
                <w:rFonts w:cs="Times New Roman"/>
                <w:szCs w:val="24"/>
              </w:rPr>
              <w:t>-.08</w:t>
            </w:r>
          </w:p>
        </w:tc>
        <w:tc>
          <w:tcPr>
            <w:tcW w:w="0" w:type="auto"/>
          </w:tcPr>
          <w:p w14:paraId="6DE90F6E"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2101DF81"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5BF29167" w14:textId="77777777" w:rsidR="00DC4375" w:rsidRPr="006A2886" w:rsidRDefault="00DC4375" w:rsidP="00DC4375">
            <w:pPr>
              <w:tabs>
                <w:tab w:val="decimal" w:pos="241"/>
                <w:tab w:val="decimal" w:pos="331"/>
              </w:tabs>
              <w:spacing w:line="240" w:lineRule="auto"/>
              <w:jc w:val="center"/>
              <w:rPr>
                <w:rFonts w:cs="Times New Roman"/>
                <w:szCs w:val="24"/>
              </w:rPr>
            </w:pPr>
          </w:p>
        </w:tc>
      </w:tr>
      <w:tr w:rsidR="00DC4375" w:rsidRPr="006A2886" w14:paraId="2544153C" w14:textId="03C0F31D" w:rsidTr="00E6008C">
        <w:trPr>
          <w:trHeight w:val="294"/>
        </w:trPr>
        <w:tc>
          <w:tcPr>
            <w:tcW w:w="0" w:type="auto"/>
          </w:tcPr>
          <w:p w14:paraId="68CAA371" w14:textId="77777777" w:rsidR="00DC4375" w:rsidRPr="006A2886" w:rsidRDefault="00DC4375" w:rsidP="00DC4375">
            <w:pPr>
              <w:spacing w:line="240" w:lineRule="auto"/>
              <w:rPr>
                <w:rFonts w:cs="Times New Roman"/>
                <w:szCs w:val="24"/>
              </w:rPr>
            </w:pPr>
          </w:p>
        </w:tc>
        <w:tc>
          <w:tcPr>
            <w:tcW w:w="0" w:type="auto"/>
          </w:tcPr>
          <w:p w14:paraId="40ED10D3" w14:textId="77777777" w:rsidR="00DC4375" w:rsidRPr="006A2886" w:rsidRDefault="00DC4375" w:rsidP="00DC4375">
            <w:pPr>
              <w:spacing w:line="240" w:lineRule="auto"/>
              <w:jc w:val="center"/>
              <w:rPr>
                <w:rFonts w:cs="Times New Roman"/>
                <w:szCs w:val="24"/>
              </w:rPr>
            </w:pPr>
          </w:p>
        </w:tc>
        <w:tc>
          <w:tcPr>
            <w:tcW w:w="0" w:type="auto"/>
          </w:tcPr>
          <w:p w14:paraId="61AB4245"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021A462F"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450328E1"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1C3B5915" w14:textId="77777777" w:rsidR="00DC4375" w:rsidRPr="006A2886" w:rsidRDefault="00DC4375" w:rsidP="00DC4375">
            <w:pPr>
              <w:tabs>
                <w:tab w:val="decimal" w:pos="241"/>
                <w:tab w:val="decimal" w:pos="331"/>
              </w:tabs>
              <w:spacing w:line="240" w:lineRule="auto"/>
              <w:jc w:val="center"/>
              <w:rPr>
                <w:rFonts w:cs="Times New Roman"/>
                <w:szCs w:val="24"/>
              </w:rPr>
            </w:pPr>
          </w:p>
        </w:tc>
      </w:tr>
      <w:tr w:rsidR="00DC4375" w:rsidRPr="006A2886" w14:paraId="4E147B04" w14:textId="2BD5414A" w:rsidTr="00E6008C">
        <w:trPr>
          <w:trHeight w:val="294"/>
        </w:trPr>
        <w:tc>
          <w:tcPr>
            <w:tcW w:w="0" w:type="auto"/>
          </w:tcPr>
          <w:p w14:paraId="3FEF72F1" w14:textId="77777777" w:rsidR="00DC4375" w:rsidRPr="006A2886" w:rsidRDefault="00DC4375" w:rsidP="00DC4375">
            <w:pPr>
              <w:spacing w:line="240" w:lineRule="auto"/>
              <w:rPr>
                <w:rFonts w:cs="Times New Roman"/>
                <w:szCs w:val="24"/>
              </w:rPr>
            </w:pPr>
            <w:r w:rsidRPr="006A2886">
              <w:rPr>
                <w:rFonts w:cs="Times New Roman"/>
                <w:i/>
                <w:szCs w:val="24"/>
              </w:rPr>
              <w:t>F</w:t>
            </w:r>
          </w:p>
        </w:tc>
        <w:tc>
          <w:tcPr>
            <w:tcW w:w="0" w:type="auto"/>
          </w:tcPr>
          <w:p w14:paraId="601960B7" w14:textId="77777777" w:rsidR="00DC4375" w:rsidRPr="006A2886" w:rsidRDefault="00DC4375" w:rsidP="00DC4375">
            <w:pPr>
              <w:spacing w:line="240" w:lineRule="auto"/>
              <w:jc w:val="center"/>
              <w:rPr>
                <w:rFonts w:cs="Times New Roman"/>
                <w:szCs w:val="24"/>
              </w:rPr>
            </w:pPr>
          </w:p>
        </w:tc>
        <w:tc>
          <w:tcPr>
            <w:tcW w:w="0" w:type="auto"/>
          </w:tcPr>
          <w:p w14:paraId="48A02C2A" w14:textId="68B0911C" w:rsidR="00DC4375" w:rsidRPr="006A2886" w:rsidRDefault="00DC4375" w:rsidP="00DC4375">
            <w:pPr>
              <w:tabs>
                <w:tab w:val="decimal" w:pos="241"/>
                <w:tab w:val="decimal" w:pos="331"/>
              </w:tabs>
              <w:spacing w:line="240" w:lineRule="auto"/>
              <w:jc w:val="center"/>
              <w:rPr>
                <w:rFonts w:cs="Times New Roman"/>
                <w:szCs w:val="24"/>
              </w:rPr>
            </w:pPr>
            <w:r w:rsidRPr="006A2886">
              <w:rPr>
                <w:rFonts w:cs="Times New Roman"/>
                <w:szCs w:val="24"/>
              </w:rPr>
              <w:t>3.59</w:t>
            </w:r>
            <w:r w:rsidR="00802648">
              <w:rPr>
                <w:rFonts w:cs="Times New Roman"/>
                <w:szCs w:val="24"/>
              </w:rPr>
              <w:t>**</w:t>
            </w:r>
          </w:p>
        </w:tc>
        <w:tc>
          <w:tcPr>
            <w:tcW w:w="0" w:type="auto"/>
          </w:tcPr>
          <w:p w14:paraId="43CB1F60"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627F70BA"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2F367260" w14:textId="77777777" w:rsidR="00DC4375" w:rsidRPr="006A2886" w:rsidRDefault="00DC4375" w:rsidP="00DC4375">
            <w:pPr>
              <w:tabs>
                <w:tab w:val="decimal" w:pos="241"/>
                <w:tab w:val="decimal" w:pos="331"/>
              </w:tabs>
              <w:spacing w:line="240" w:lineRule="auto"/>
              <w:jc w:val="center"/>
              <w:rPr>
                <w:rFonts w:cs="Times New Roman"/>
                <w:szCs w:val="24"/>
              </w:rPr>
            </w:pPr>
          </w:p>
        </w:tc>
      </w:tr>
      <w:tr w:rsidR="00DC4375" w:rsidRPr="006A2886" w14:paraId="0B81043C" w14:textId="56CE9315" w:rsidTr="00E6008C">
        <w:trPr>
          <w:trHeight w:val="20"/>
        </w:trPr>
        <w:tc>
          <w:tcPr>
            <w:tcW w:w="0" w:type="auto"/>
          </w:tcPr>
          <w:p w14:paraId="02C0346E" w14:textId="77777777" w:rsidR="00DC4375" w:rsidRPr="006A2886" w:rsidRDefault="00DC4375" w:rsidP="00DC4375">
            <w:pPr>
              <w:spacing w:line="240" w:lineRule="auto"/>
              <w:rPr>
                <w:rFonts w:cs="Times New Roman"/>
                <w:szCs w:val="24"/>
              </w:rPr>
            </w:pPr>
            <w:r w:rsidRPr="006A2886">
              <w:rPr>
                <w:rFonts w:cs="Times New Roman"/>
                <w:i/>
                <w:szCs w:val="24"/>
              </w:rPr>
              <w:t>R</w:t>
            </w:r>
            <w:r w:rsidRPr="006A2886">
              <w:rPr>
                <w:rFonts w:cs="Times New Roman"/>
                <w:szCs w:val="24"/>
                <w:vertAlign w:val="superscript"/>
              </w:rPr>
              <w:t>2</w:t>
            </w:r>
          </w:p>
        </w:tc>
        <w:tc>
          <w:tcPr>
            <w:tcW w:w="0" w:type="auto"/>
          </w:tcPr>
          <w:p w14:paraId="22A809A0" w14:textId="77777777" w:rsidR="00DC4375" w:rsidRPr="006A2886" w:rsidRDefault="00DC4375" w:rsidP="00DC4375">
            <w:pPr>
              <w:spacing w:line="240" w:lineRule="auto"/>
              <w:jc w:val="center"/>
              <w:rPr>
                <w:rFonts w:cs="Times New Roman"/>
                <w:szCs w:val="24"/>
              </w:rPr>
            </w:pPr>
          </w:p>
        </w:tc>
        <w:tc>
          <w:tcPr>
            <w:tcW w:w="0" w:type="auto"/>
          </w:tcPr>
          <w:p w14:paraId="2385F24E" w14:textId="3A4FD93B" w:rsidR="00DC4375" w:rsidRPr="006A2886" w:rsidRDefault="00DC4375" w:rsidP="00DC4375">
            <w:pPr>
              <w:tabs>
                <w:tab w:val="decimal" w:pos="241"/>
                <w:tab w:val="decimal" w:pos="331"/>
              </w:tabs>
              <w:spacing w:line="240" w:lineRule="auto"/>
              <w:jc w:val="center"/>
              <w:rPr>
                <w:rFonts w:cs="Times New Roman"/>
                <w:szCs w:val="24"/>
              </w:rPr>
            </w:pPr>
            <w:r w:rsidRPr="006A2886">
              <w:rPr>
                <w:rFonts w:cs="Times New Roman"/>
                <w:szCs w:val="24"/>
              </w:rPr>
              <w:t>.07</w:t>
            </w:r>
            <w:r w:rsidR="00802648">
              <w:rPr>
                <w:rFonts w:cs="Times New Roman"/>
                <w:szCs w:val="24"/>
              </w:rPr>
              <w:t>**</w:t>
            </w:r>
          </w:p>
        </w:tc>
        <w:tc>
          <w:tcPr>
            <w:tcW w:w="0" w:type="auto"/>
          </w:tcPr>
          <w:p w14:paraId="64AD6723"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6B5A8A85"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4DED6E09" w14:textId="77777777" w:rsidR="00DC4375" w:rsidRPr="006A2886" w:rsidRDefault="00DC4375" w:rsidP="00DC4375">
            <w:pPr>
              <w:tabs>
                <w:tab w:val="decimal" w:pos="241"/>
                <w:tab w:val="decimal" w:pos="331"/>
              </w:tabs>
              <w:spacing w:line="240" w:lineRule="auto"/>
              <w:jc w:val="center"/>
              <w:rPr>
                <w:rFonts w:cs="Times New Roman"/>
                <w:szCs w:val="24"/>
              </w:rPr>
            </w:pPr>
          </w:p>
        </w:tc>
      </w:tr>
      <w:tr w:rsidR="00DC4375" w:rsidRPr="006A2886" w14:paraId="1DECE91C" w14:textId="28A32E35" w:rsidTr="00E6008C">
        <w:trPr>
          <w:trHeight w:val="20"/>
        </w:trPr>
        <w:tc>
          <w:tcPr>
            <w:tcW w:w="0" w:type="auto"/>
          </w:tcPr>
          <w:p w14:paraId="6F8C2545" w14:textId="77777777" w:rsidR="00DC4375" w:rsidRPr="006A2886" w:rsidRDefault="00DC4375" w:rsidP="00DC4375">
            <w:pPr>
              <w:spacing w:line="240" w:lineRule="auto"/>
              <w:rPr>
                <w:rFonts w:cs="Times New Roman"/>
                <w:szCs w:val="24"/>
              </w:rPr>
            </w:pPr>
          </w:p>
        </w:tc>
        <w:tc>
          <w:tcPr>
            <w:tcW w:w="0" w:type="auto"/>
          </w:tcPr>
          <w:p w14:paraId="6E7EC019" w14:textId="77777777" w:rsidR="00DC4375" w:rsidRPr="006A2886" w:rsidRDefault="00DC4375" w:rsidP="00DC4375">
            <w:pPr>
              <w:spacing w:line="240" w:lineRule="auto"/>
              <w:jc w:val="center"/>
              <w:rPr>
                <w:rFonts w:cs="Times New Roman"/>
                <w:szCs w:val="24"/>
              </w:rPr>
            </w:pPr>
          </w:p>
        </w:tc>
        <w:tc>
          <w:tcPr>
            <w:tcW w:w="0" w:type="auto"/>
          </w:tcPr>
          <w:p w14:paraId="0F9C7EFD"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01C065CA"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4D0D9A7F"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1730600D" w14:textId="77777777" w:rsidR="00DC4375" w:rsidRPr="006A2886" w:rsidRDefault="00DC4375" w:rsidP="00DC4375">
            <w:pPr>
              <w:tabs>
                <w:tab w:val="decimal" w:pos="241"/>
                <w:tab w:val="decimal" w:pos="331"/>
              </w:tabs>
              <w:spacing w:line="240" w:lineRule="auto"/>
              <w:jc w:val="center"/>
              <w:rPr>
                <w:rFonts w:cs="Times New Roman"/>
                <w:szCs w:val="24"/>
              </w:rPr>
            </w:pPr>
          </w:p>
        </w:tc>
      </w:tr>
      <w:tr w:rsidR="00DC4375" w:rsidRPr="006A2886" w14:paraId="448EC37E" w14:textId="35E1A06D" w:rsidTr="00E6008C">
        <w:trPr>
          <w:trHeight w:val="278"/>
        </w:trPr>
        <w:tc>
          <w:tcPr>
            <w:tcW w:w="0" w:type="auto"/>
          </w:tcPr>
          <w:p w14:paraId="24B7A207" w14:textId="77777777" w:rsidR="00DC4375" w:rsidRPr="006A2886" w:rsidRDefault="00DC4375" w:rsidP="00DC4375">
            <w:pPr>
              <w:spacing w:line="240" w:lineRule="auto"/>
              <w:rPr>
                <w:rFonts w:cs="Times New Roman"/>
                <w:szCs w:val="24"/>
                <w:u w:val="single"/>
              </w:rPr>
            </w:pPr>
            <w:r w:rsidRPr="006A2886">
              <w:rPr>
                <w:rFonts w:cs="Times New Roman"/>
                <w:szCs w:val="24"/>
                <w:u w:val="single"/>
              </w:rPr>
              <w:t>Step 2: Interaction</w:t>
            </w:r>
          </w:p>
        </w:tc>
        <w:tc>
          <w:tcPr>
            <w:tcW w:w="0" w:type="auto"/>
          </w:tcPr>
          <w:p w14:paraId="33CFABA1" w14:textId="77777777" w:rsidR="00DC4375" w:rsidRPr="006A2886" w:rsidRDefault="00DC4375" w:rsidP="00DC4375">
            <w:pPr>
              <w:spacing w:line="240" w:lineRule="auto"/>
              <w:jc w:val="center"/>
              <w:rPr>
                <w:rFonts w:cs="Times New Roman"/>
                <w:szCs w:val="24"/>
              </w:rPr>
            </w:pPr>
          </w:p>
        </w:tc>
        <w:tc>
          <w:tcPr>
            <w:tcW w:w="0" w:type="auto"/>
          </w:tcPr>
          <w:p w14:paraId="40F80519"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05E8601C"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3EBBC559"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2BD436F0" w14:textId="77777777" w:rsidR="00DC4375" w:rsidRPr="006A2886" w:rsidRDefault="00DC4375" w:rsidP="00DC4375">
            <w:pPr>
              <w:tabs>
                <w:tab w:val="decimal" w:pos="241"/>
                <w:tab w:val="decimal" w:pos="331"/>
              </w:tabs>
              <w:spacing w:line="240" w:lineRule="auto"/>
              <w:jc w:val="center"/>
              <w:rPr>
                <w:rFonts w:cs="Times New Roman"/>
                <w:szCs w:val="24"/>
              </w:rPr>
            </w:pPr>
          </w:p>
        </w:tc>
      </w:tr>
      <w:tr w:rsidR="00DC4375" w:rsidRPr="006A2886" w14:paraId="1624B0A4" w14:textId="01D64614" w:rsidTr="00E6008C">
        <w:trPr>
          <w:trHeight w:val="278"/>
        </w:trPr>
        <w:tc>
          <w:tcPr>
            <w:tcW w:w="0" w:type="auto"/>
          </w:tcPr>
          <w:p w14:paraId="4704D0FD" w14:textId="77777777" w:rsidR="00DC4375" w:rsidRPr="006A2886" w:rsidRDefault="00DC4375" w:rsidP="00DC4375">
            <w:pPr>
              <w:spacing w:line="240" w:lineRule="auto"/>
              <w:rPr>
                <w:rFonts w:cs="Times New Roman"/>
                <w:szCs w:val="24"/>
              </w:rPr>
            </w:pPr>
            <w:r w:rsidRPr="006A2886">
              <w:rPr>
                <w:rFonts w:cs="Times New Roman"/>
                <w:szCs w:val="24"/>
              </w:rPr>
              <w:t xml:space="preserve">Negative Mixed x emotional intelligence </w:t>
            </w:r>
          </w:p>
        </w:tc>
        <w:tc>
          <w:tcPr>
            <w:tcW w:w="0" w:type="auto"/>
          </w:tcPr>
          <w:p w14:paraId="1ED24358" w14:textId="77777777" w:rsidR="00DC4375" w:rsidRPr="006A2886" w:rsidRDefault="00DC4375" w:rsidP="00DC4375">
            <w:pPr>
              <w:spacing w:line="240" w:lineRule="auto"/>
              <w:jc w:val="center"/>
              <w:rPr>
                <w:rFonts w:cs="Times New Roman"/>
                <w:szCs w:val="24"/>
              </w:rPr>
            </w:pPr>
          </w:p>
        </w:tc>
        <w:tc>
          <w:tcPr>
            <w:tcW w:w="0" w:type="auto"/>
          </w:tcPr>
          <w:p w14:paraId="036E3AC0" w14:textId="77777777" w:rsidR="00DC4375" w:rsidRPr="006A2886" w:rsidRDefault="00DC4375" w:rsidP="00DC4375">
            <w:pPr>
              <w:tabs>
                <w:tab w:val="decimal" w:pos="241"/>
                <w:tab w:val="decimal" w:pos="331"/>
              </w:tabs>
              <w:spacing w:line="240" w:lineRule="auto"/>
              <w:jc w:val="center"/>
              <w:rPr>
                <w:rFonts w:cs="Times New Roman"/>
                <w:szCs w:val="24"/>
              </w:rPr>
            </w:pPr>
            <w:r w:rsidRPr="006A2886">
              <w:rPr>
                <w:rFonts w:cs="Times New Roman"/>
                <w:szCs w:val="24"/>
              </w:rPr>
              <w:t>-.05</w:t>
            </w:r>
          </w:p>
        </w:tc>
        <w:tc>
          <w:tcPr>
            <w:tcW w:w="0" w:type="auto"/>
          </w:tcPr>
          <w:p w14:paraId="36D07892"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76AE41F1"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144B2CBC" w14:textId="77777777" w:rsidR="00DC4375" w:rsidRPr="006A2886" w:rsidRDefault="00DC4375" w:rsidP="00DC4375">
            <w:pPr>
              <w:tabs>
                <w:tab w:val="decimal" w:pos="241"/>
                <w:tab w:val="decimal" w:pos="331"/>
              </w:tabs>
              <w:spacing w:line="240" w:lineRule="auto"/>
              <w:jc w:val="center"/>
              <w:rPr>
                <w:rFonts w:cs="Times New Roman"/>
                <w:szCs w:val="24"/>
              </w:rPr>
            </w:pPr>
          </w:p>
        </w:tc>
      </w:tr>
      <w:tr w:rsidR="00DC4375" w:rsidRPr="006A2886" w14:paraId="1779C03F" w14:textId="22FFD602" w:rsidTr="00E6008C">
        <w:trPr>
          <w:trHeight w:val="278"/>
        </w:trPr>
        <w:tc>
          <w:tcPr>
            <w:tcW w:w="0" w:type="auto"/>
          </w:tcPr>
          <w:p w14:paraId="1899413F" w14:textId="77777777" w:rsidR="00DC4375" w:rsidRPr="006A2886" w:rsidRDefault="00DC4375" w:rsidP="00DC4375">
            <w:pPr>
              <w:spacing w:line="240" w:lineRule="auto"/>
              <w:rPr>
                <w:rFonts w:cs="Times New Roman"/>
                <w:szCs w:val="24"/>
              </w:rPr>
            </w:pPr>
            <w:r w:rsidRPr="006A2886">
              <w:rPr>
                <w:rFonts w:cs="Times New Roman"/>
                <w:szCs w:val="24"/>
              </w:rPr>
              <w:t>Mixed Valence x emotional intelligence</w:t>
            </w:r>
          </w:p>
        </w:tc>
        <w:tc>
          <w:tcPr>
            <w:tcW w:w="0" w:type="auto"/>
          </w:tcPr>
          <w:p w14:paraId="4A68D42B" w14:textId="77777777" w:rsidR="00DC4375" w:rsidRPr="006A2886" w:rsidRDefault="00DC4375" w:rsidP="00DC4375">
            <w:pPr>
              <w:spacing w:line="240" w:lineRule="auto"/>
              <w:jc w:val="center"/>
              <w:rPr>
                <w:rFonts w:cs="Times New Roman"/>
                <w:szCs w:val="24"/>
              </w:rPr>
            </w:pPr>
          </w:p>
        </w:tc>
        <w:tc>
          <w:tcPr>
            <w:tcW w:w="0" w:type="auto"/>
          </w:tcPr>
          <w:p w14:paraId="32A05DFF" w14:textId="77777777" w:rsidR="00DC4375" w:rsidRPr="006A2886" w:rsidRDefault="00DC4375" w:rsidP="00DC4375">
            <w:pPr>
              <w:tabs>
                <w:tab w:val="decimal" w:pos="241"/>
                <w:tab w:val="decimal" w:pos="331"/>
              </w:tabs>
              <w:spacing w:line="240" w:lineRule="auto"/>
              <w:jc w:val="center"/>
              <w:rPr>
                <w:rFonts w:cs="Times New Roman"/>
                <w:szCs w:val="24"/>
              </w:rPr>
            </w:pPr>
            <w:r w:rsidRPr="006A2886">
              <w:rPr>
                <w:rFonts w:cs="Times New Roman"/>
                <w:szCs w:val="24"/>
              </w:rPr>
              <w:t>-.06</w:t>
            </w:r>
          </w:p>
        </w:tc>
        <w:tc>
          <w:tcPr>
            <w:tcW w:w="0" w:type="auto"/>
          </w:tcPr>
          <w:p w14:paraId="4D42DA73"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18C34D50"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4BC1CD90" w14:textId="77777777" w:rsidR="00DC4375" w:rsidRPr="006A2886" w:rsidRDefault="00DC4375" w:rsidP="00DC4375">
            <w:pPr>
              <w:tabs>
                <w:tab w:val="decimal" w:pos="241"/>
                <w:tab w:val="decimal" w:pos="331"/>
              </w:tabs>
              <w:spacing w:line="240" w:lineRule="auto"/>
              <w:jc w:val="center"/>
              <w:rPr>
                <w:rFonts w:cs="Times New Roman"/>
                <w:szCs w:val="24"/>
              </w:rPr>
            </w:pPr>
          </w:p>
        </w:tc>
      </w:tr>
      <w:tr w:rsidR="00DC4375" w:rsidRPr="006A2886" w14:paraId="0ABBE558" w14:textId="64F7E80C" w:rsidTr="00E6008C">
        <w:trPr>
          <w:trHeight w:val="278"/>
        </w:trPr>
        <w:tc>
          <w:tcPr>
            <w:tcW w:w="0" w:type="auto"/>
          </w:tcPr>
          <w:p w14:paraId="34D0DD9F" w14:textId="77777777" w:rsidR="00DC4375" w:rsidRPr="006A2886" w:rsidRDefault="00DC4375" w:rsidP="00DC4375">
            <w:pPr>
              <w:spacing w:line="240" w:lineRule="auto"/>
              <w:rPr>
                <w:rFonts w:cs="Times New Roman"/>
                <w:szCs w:val="24"/>
              </w:rPr>
            </w:pPr>
            <w:r w:rsidRPr="006A2886">
              <w:rPr>
                <w:rFonts w:cs="Times New Roman"/>
                <w:szCs w:val="24"/>
              </w:rPr>
              <w:t>Positive Mixed x emotional intelligence</w:t>
            </w:r>
          </w:p>
        </w:tc>
        <w:tc>
          <w:tcPr>
            <w:tcW w:w="0" w:type="auto"/>
          </w:tcPr>
          <w:p w14:paraId="4BD2E119" w14:textId="77777777" w:rsidR="00DC4375" w:rsidRPr="006A2886" w:rsidRDefault="00DC4375" w:rsidP="00DC4375">
            <w:pPr>
              <w:spacing w:line="240" w:lineRule="auto"/>
              <w:jc w:val="center"/>
              <w:rPr>
                <w:rFonts w:cs="Times New Roman"/>
                <w:szCs w:val="24"/>
              </w:rPr>
            </w:pPr>
          </w:p>
        </w:tc>
        <w:tc>
          <w:tcPr>
            <w:tcW w:w="0" w:type="auto"/>
          </w:tcPr>
          <w:p w14:paraId="741248BB" w14:textId="77777777" w:rsidR="00DC4375" w:rsidRPr="006A2886" w:rsidRDefault="00DC4375" w:rsidP="00DC4375">
            <w:pPr>
              <w:tabs>
                <w:tab w:val="decimal" w:pos="241"/>
                <w:tab w:val="decimal" w:pos="331"/>
              </w:tabs>
              <w:spacing w:line="240" w:lineRule="auto"/>
              <w:jc w:val="center"/>
              <w:rPr>
                <w:rFonts w:cs="Times New Roman"/>
                <w:szCs w:val="24"/>
              </w:rPr>
            </w:pPr>
            <w:r w:rsidRPr="006A2886">
              <w:rPr>
                <w:rFonts w:cs="Times New Roman"/>
                <w:szCs w:val="24"/>
              </w:rPr>
              <w:t>-.10</w:t>
            </w:r>
          </w:p>
        </w:tc>
        <w:tc>
          <w:tcPr>
            <w:tcW w:w="0" w:type="auto"/>
          </w:tcPr>
          <w:p w14:paraId="7C7D272A"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68547290"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158E134A" w14:textId="77777777" w:rsidR="00DC4375" w:rsidRPr="006A2886" w:rsidRDefault="00DC4375" w:rsidP="00DC4375">
            <w:pPr>
              <w:tabs>
                <w:tab w:val="decimal" w:pos="241"/>
                <w:tab w:val="decimal" w:pos="331"/>
              </w:tabs>
              <w:spacing w:line="240" w:lineRule="auto"/>
              <w:jc w:val="center"/>
              <w:rPr>
                <w:rFonts w:cs="Times New Roman"/>
                <w:szCs w:val="24"/>
              </w:rPr>
            </w:pPr>
          </w:p>
        </w:tc>
      </w:tr>
      <w:tr w:rsidR="00DC4375" w:rsidRPr="006A2886" w14:paraId="5651EF3D" w14:textId="0686CC30" w:rsidTr="00E6008C">
        <w:trPr>
          <w:trHeight w:val="278"/>
        </w:trPr>
        <w:tc>
          <w:tcPr>
            <w:tcW w:w="0" w:type="auto"/>
          </w:tcPr>
          <w:p w14:paraId="655A0B14" w14:textId="77777777" w:rsidR="00DC4375" w:rsidRPr="006A2886" w:rsidRDefault="00DC4375" w:rsidP="00DC4375">
            <w:pPr>
              <w:spacing w:line="240" w:lineRule="auto"/>
              <w:rPr>
                <w:rFonts w:cs="Times New Roman"/>
                <w:szCs w:val="24"/>
              </w:rPr>
            </w:pPr>
            <w:r w:rsidRPr="006A2886">
              <w:rPr>
                <w:rFonts w:cs="Times New Roman"/>
                <w:szCs w:val="24"/>
              </w:rPr>
              <w:t>Anger x emotional intelligence</w:t>
            </w:r>
          </w:p>
        </w:tc>
        <w:tc>
          <w:tcPr>
            <w:tcW w:w="0" w:type="auto"/>
          </w:tcPr>
          <w:p w14:paraId="4A67DB40" w14:textId="77777777" w:rsidR="00DC4375" w:rsidRPr="006A2886" w:rsidRDefault="00DC4375" w:rsidP="00DC4375">
            <w:pPr>
              <w:spacing w:line="240" w:lineRule="auto"/>
              <w:jc w:val="center"/>
              <w:rPr>
                <w:rFonts w:cs="Times New Roman"/>
                <w:szCs w:val="24"/>
              </w:rPr>
            </w:pPr>
          </w:p>
        </w:tc>
        <w:tc>
          <w:tcPr>
            <w:tcW w:w="0" w:type="auto"/>
          </w:tcPr>
          <w:p w14:paraId="0D53100D" w14:textId="77777777" w:rsidR="00DC4375" w:rsidRPr="006A2886" w:rsidRDefault="00DC4375" w:rsidP="00DC4375">
            <w:pPr>
              <w:tabs>
                <w:tab w:val="decimal" w:pos="241"/>
                <w:tab w:val="decimal" w:pos="331"/>
              </w:tabs>
              <w:spacing w:line="240" w:lineRule="auto"/>
              <w:jc w:val="center"/>
              <w:rPr>
                <w:rFonts w:cs="Times New Roman"/>
                <w:szCs w:val="24"/>
              </w:rPr>
            </w:pPr>
            <w:r w:rsidRPr="006A2886">
              <w:rPr>
                <w:rFonts w:cs="Times New Roman"/>
                <w:szCs w:val="24"/>
              </w:rPr>
              <w:t>-.10</w:t>
            </w:r>
          </w:p>
        </w:tc>
        <w:tc>
          <w:tcPr>
            <w:tcW w:w="0" w:type="auto"/>
          </w:tcPr>
          <w:p w14:paraId="469B887B"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57CFB4A4"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7C53F9CB" w14:textId="77777777" w:rsidR="00DC4375" w:rsidRPr="006A2886" w:rsidRDefault="00DC4375" w:rsidP="00DC4375">
            <w:pPr>
              <w:tabs>
                <w:tab w:val="decimal" w:pos="241"/>
                <w:tab w:val="decimal" w:pos="331"/>
              </w:tabs>
              <w:spacing w:line="240" w:lineRule="auto"/>
              <w:jc w:val="center"/>
              <w:rPr>
                <w:rFonts w:cs="Times New Roman"/>
                <w:szCs w:val="24"/>
              </w:rPr>
            </w:pPr>
          </w:p>
        </w:tc>
      </w:tr>
      <w:tr w:rsidR="00DC4375" w:rsidRPr="006A2886" w14:paraId="7ED1292A" w14:textId="3CA2CEF7" w:rsidTr="00E6008C">
        <w:trPr>
          <w:trHeight w:val="278"/>
        </w:trPr>
        <w:tc>
          <w:tcPr>
            <w:tcW w:w="0" w:type="auto"/>
          </w:tcPr>
          <w:p w14:paraId="2053D413" w14:textId="77777777" w:rsidR="00DC4375" w:rsidRPr="006A2886" w:rsidRDefault="00DC4375" w:rsidP="00DC4375">
            <w:pPr>
              <w:spacing w:line="240" w:lineRule="auto"/>
              <w:rPr>
                <w:rFonts w:cs="Times New Roman"/>
                <w:szCs w:val="24"/>
              </w:rPr>
            </w:pPr>
          </w:p>
        </w:tc>
        <w:tc>
          <w:tcPr>
            <w:tcW w:w="0" w:type="auto"/>
          </w:tcPr>
          <w:p w14:paraId="4AFB995E" w14:textId="77777777" w:rsidR="00DC4375" w:rsidRPr="006A2886" w:rsidRDefault="00DC4375" w:rsidP="00DC4375">
            <w:pPr>
              <w:spacing w:line="240" w:lineRule="auto"/>
              <w:rPr>
                <w:rFonts w:cs="Times New Roman"/>
                <w:szCs w:val="24"/>
              </w:rPr>
            </w:pPr>
          </w:p>
        </w:tc>
        <w:tc>
          <w:tcPr>
            <w:tcW w:w="0" w:type="auto"/>
          </w:tcPr>
          <w:p w14:paraId="31379B64"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3D5128EA"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6D9B6DD3"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4CEABB10" w14:textId="77777777" w:rsidR="00DC4375" w:rsidRPr="006A2886" w:rsidRDefault="00DC4375" w:rsidP="00DC4375">
            <w:pPr>
              <w:tabs>
                <w:tab w:val="decimal" w:pos="241"/>
                <w:tab w:val="decimal" w:pos="331"/>
              </w:tabs>
              <w:spacing w:line="240" w:lineRule="auto"/>
              <w:jc w:val="center"/>
              <w:rPr>
                <w:rFonts w:cs="Times New Roman"/>
                <w:szCs w:val="24"/>
              </w:rPr>
            </w:pPr>
          </w:p>
        </w:tc>
      </w:tr>
      <w:tr w:rsidR="00DC4375" w:rsidRPr="006A2886" w14:paraId="27914882" w14:textId="64172CC7" w:rsidTr="00E6008C">
        <w:trPr>
          <w:trHeight w:val="278"/>
        </w:trPr>
        <w:tc>
          <w:tcPr>
            <w:tcW w:w="0" w:type="auto"/>
          </w:tcPr>
          <w:p w14:paraId="392537A7" w14:textId="77777777" w:rsidR="00DC4375" w:rsidRPr="006A2886" w:rsidRDefault="00DC4375" w:rsidP="00DC4375">
            <w:pPr>
              <w:spacing w:line="240" w:lineRule="auto"/>
              <w:rPr>
                <w:rFonts w:cs="Times New Roman"/>
                <w:i/>
                <w:szCs w:val="24"/>
              </w:rPr>
            </w:pPr>
            <w:r w:rsidRPr="006A2886">
              <w:rPr>
                <w:rFonts w:cs="Times New Roman"/>
                <w:i/>
                <w:szCs w:val="24"/>
              </w:rPr>
              <w:t>F</w:t>
            </w:r>
          </w:p>
        </w:tc>
        <w:tc>
          <w:tcPr>
            <w:tcW w:w="0" w:type="auto"/>
          </w:tcPr>
          <w:p w14:paraId="63D4E432" w14:textId="77777777" w:rsidR="00DC4375" w:rsidRPr="006A2886" w:rsidRDefault="00DC4375" w:rsidP="00DC4375">
            <w:pPr>
              <w:spacing w:line="240" w:lineRule="auto"/>
              <w:rPr>
                <w:rFonts w:cs="Times New Roman"/>
                <w:szCs w:val="24"/>
              </w:rPr>
            </w:pPr>
          </w:p>
        </w:tc>
        <w:tc>
          <w:tcPr>
            <w:tcW w:w="0" w:type="auto"/>
          </w:tcPr>
          <w:p w14:paraId="79434CE5" w14:textId="77777777" w:rsidR="00DC4375" w:rsidRPr="006A2886" w:rsidRDefault="00DC4375" w:rsidP="00DC4375">
            <w:pPr>
              <w:tabs>
                <w:tab w:val="decimal" w:pos="241"/>
                <w:tab w:val="decimal" w:pos="331"/>
              </w:tabs>
              <w:spacing w:line="240" w:lineRule="auto"/>
              <w:jc w:val="center"/>
              <w:rPr>
                <w:rFonts w:cs="Times New Roman"/>
                <w:szCs w:val="24"/>
              </w:rPr>
            </w:pPr>
            <w:r w:rsidRPr="006A2886">
              <w:rPr>
                <w:rFonts w:cs="Times New Roman"/>
                <w:szCs w:val="24"/>
              </w:rPr>
              <w:t>2.15*</w:t>
            </w:r>
          </w:p>
        </w:tc>
        <w:tc>
          <w:tcPr>
            <w:tcW w:w="0" w:type="auto"/>
          </w:tcPr>
          <w:p w14:paraId="25E9DB43"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178D6CBD" w14:textId="77777777" w:rsidR="00DC4375" w:rsidRPr="006A2886" w:rsidRDefault="00DC4375" w:rsidP="00DC4375">
            <w:pPr>
              <w:tabs>
                <w:tab w:val="decimal" w:pos="241"/>
                <w:tab w:val="decimal" w:pos="331"/>
              </w:tabs>
              <w:spacing w:line="240" w:lineRule="auto"/>
              <w:jc w:val="center"/>
              <w:rPr>
                <w:rFonts w:cs="Times New Roman"/>
                <w:szCs w:val="24"/>
              </w:rPr>
            </w:pPr>
          </w:p>
        </w:tc>
        <w:tc>
          <w:tcPr>
            <w:tcW w:w="0" w:type="auto"/>
          </w:tcPr>
          <w:p w14:paraId="681DB192" w14:textId="77777777" w:rsidR="00DC4375" w:rsidRPr="006A2886" w:rsidRDefault="00DC4375" w:rsidP="00DC4375">
            <w:pPr>
              <w:tabs>
                <w:tab w:val="decimal" w:pos="241"/>
                <w:tab w:val="decimal" w:pos="331"/>
              </w:tabs>
              <w:spacing w:line="240" w:lineRule="auto"/>
              <w:jc w:val="center"/>
              <w:rPr>
                <w:rFonts w:cs="Times New Roman"/>
                <w:szCs w:val="24"/>
              </w:rPr>
            </w:pPr>
          </w:p>
        </w:tc>
      </w:tr>
      <w:tr w:rsidR="0078546A" w:rsidRPr="006A2886" w14:paraId="7F2588B5" w14:textId="77777777" w:rsidTr="00E6008C">
        <w:trPr>
          <w:trHeight w:val="278"/>
        </w:trPr>
        <w:tc>
          <w:tcPr>
            <w:tcW w:w="0" w:type="auto"/>
          </w:tcPr>
          <w:p w14:paraId="1ABA6C0E" w14:textId="4952C730" w:rsidR="0078546A" w:rsidRPr="006A2886" w:rsidRDefault="0078546A" w:rsidP="0078546A">
            <w:pPr>
              <w:spacing w:line="240" w:lineRule="auto"/>
              <w:rPr>
                <w:rFonts w:cs="Times New Roman"/>
                <w:i/>
                <w:szCs w:val="24"/>
              </w:rPr>
            </w:pPr>
            <w:r w:rsidRPr="006A2886">
              <w:rPr>
                <w:rFonts w:cs="Times New Roman"/>
                <w:i/>
                <w:szCs w:val="24"/>
              </w:rPr>
              <w:t>R</w:t>
            </w:r>
            <w:r w:rsidRPr="006A2886">
              <w:rPr>
                <w:rFonts w:cs="Times New Roman"/>
                <w:szCs w:val="24"/>
                <w:vertAlign w:val="superscript"/>
              </w:rPr>
              <w:t>2</w:t>
            </w:r>
          </w:p>
        </w:tc>
        <w:tc>
          <w:tcPr>
            <w:tcW w:w="0" w:type="auto"/>
          </w:tcPr>
          <w:p w14:paraId="7CD003C3" w14:textId="77777777" w:rsidR="0078546A" w:rsidRPr="006A2886" w:rsidRDefault="0078546A" w:rsidP="0078546A">
            <w:pPr>
              <w:spacing w:line="240" w:lineRule="auto"/>
              <w:rPr>
                <w:rFonts w:cs="Times New Roman"/>
                <w:szCs w:val="24"/>
              </w:rPr>
            </w:pPr>
          </w:p>
        </w:tc>
        <w:tc>
          <w:tcPr>
            <w:tcW w:w="0" w:type="auto"/>
          </w:tcPr>
          <w:p w14:paraId="532D5643" w14:textId="07B05AA0" w:rsidR="0078546A" w:rsidRPr="006A2886" w:rsidRDefault="0078546A" w:rsidP="0078546A">
            <w:pPr>
              <w:tabs>
                <w:tab w:val="decimal" w:pos="241"/>
                <w:tab w:val="decimal" w:pos="331"/>
              </w:tabs>
              <w:spacing w:line="240" w:lineRule="auto"/>
              <w:jc w:val="center"/>
              <w:rPr>
                <w:rFonts w:cs="Times New Roman"/>
                <w:szCs w:val="24"/>
              </w:rPr>
            </w:pPr>
            <w:r w:rsidRPr="006A2886">
              <w:rPr>
                <w:rFonts w:cs="Times New Roman"/>
                <w:szCs w:val="24"/>
              </w:rPr>
              <w:t>.08*</w:t>
            </w:r>
          </w:p>
        </w:tc>
        <w:tc>
          <w:tcPr>
            <w:tcW w:w="0" w:type="auto"/>
          </w:tcPr>
          <w:p w14:paraId="0D531D16" w14:textId="77777777" w:rsidR="0078546A" w:rsidRPr="006A2886" w:rsidRDefault="0078546A" w:rsidP="0078546A">
            <w:pPr>
              <w:tabs>
                <w:tab w:val="decimal" w:pos="241"/>
                <w:tab w:val="decimal" w:pos="331"/>
              </w:tabs>
              <w:spacing w:line="240" w:lineRule="auto"/>
              <w:jc w:val="center"/>
              <w:rPr>
                <w:rFonts w:cs="Times New Roman"/>
                <w:szCs w:val="24"/>
              </w:rPr>
            </w:pPr>
          </w:p>
        </w:tc>
        <w:tc>
          <w:tcPr>
            <w:tcW w:w="0" w:type="auto"/>
          </w:tcPr>
          <w:p w14:paraId="488F992D" w14:textId="77777777" w:rsidR="0078546A" w:rsidRPr="006A2886" w:rsidRDefault="0078546A" w:rsidP="0078546A">
            <w:pPr>
              <w:tabs>
                <w:tab w:val="decimal" w:pos="241"/>
                <w:tab w:val="decimal" w:pos="331"/>
              </w:tabs>
              <w:spacing w:line="240" w:lineRule="auto"/>
              <w:jc w:val="center"/>
              <w:rPr>
                <w:rFonts w:cs="Times New Roman"/>
                <w:szCs w:val="24"/>
              </w:rPr>
            </w:pPr>
          </w:p>
        </w:tc>
        <w:tc>
          <w:tcPr>
            <w:tcW w:w="0" w:type="auto"/>
          </w:tcPr>
          <w:p w14:paraId="47F4386D" w14:textId="77777777" w:rsidR="0078546A" w:rsidRPr="006A2886" w:rsidRDefault="0078546A" w:rsidP="0078546A">
            <w:pPr>
              <w:tabs>
                <w:tab w:val="decimal" w:pos="241"/>
                <w:tab w:val="decimal" w:pos="331"/>
              </w:tabs>
              <w:spacing w:line="240" w:lineRule="auto"/>
              <w:jc w:val="center"/>
              <w:rPr>
                <w:rFonts w:cs="Times New Roman"/>
                <w:szCs w:val="24"/>
              </w:rPr>
            </w:pPr>
          </w:p>
        </w:tc>
      </w:tr>
      <w:tr w:rsidR="0078546A" w:rsidRPr="006A2886" w14:paraId="2CD1BACB" w14:textId="563221BA" w:rsidTr="00E6008C">
        <w:trPr>
          <w:trHeight w:val="278"/>
        </w:trPr>
        <w:tc>
          <w:tcPr>
            <w:tcW w:w="0" w:type="auto"/>
          </w:tcPr>
          <w:p w14:paraId="0B975F66" w14:textId="77777777" w:rsidR="0078546A" w:rsidRPr="006A2886" w:rsidRDefault="0078546A" w:rsidP="0078546A">
            <w:pPr>
              <w:spacing w:line="240" w:lineRule="auto"/>
              <w:rPr>
                <w:rFonts w:cs="Times New Roman"/>
                <w:szCs w:val="24"/>
              </w:rPr>
            </w:pPr>
            <m:oMath>
              <m:r>
                <w:rPr>
                  <w:rFonts w:ascii="Cambria Math" w:hAnsi="Cambria Math" w:cs="Times New Roman"/>
                  <w:szCs w:val="24"/>
                </w:rPr>
                <m:t>∆</m:t>
              </m:r>
            </m:oMath>
            <w:r w:rsidRPr="006A2886">
              <w:rPr>
                <w:rFonts w:cs="Times New Roman"/>
                <w:i/>
                <w:szCs w:val="24"/>
              </w:rPr>
              <w:t>F</w:t>
            </w:r>
          </w:p>
        </w:tc>
        <w:tc>
          <w:tcPr>
            <w:tcW w:w="0" w:type="auto"/>
          </w:tcPr>
          <w:p w14:paraId="49337A0F" w14:textId="77777777" w:rsidR="0078546A" w:rsidRPr="006A2886" w:rsidRDefault="0078546A" w:rsidP="0078546A">
            <w:pPr>
              <w:spacing w:line="240" w:lineRule="auto"/>
              <w:rPr>
                <w:rFonts w:cs="Times New Roman"/>
                <w:szCs w:val="24"/>
              </w:rPr>
            </w:pPr>
          </w:p>
        </w:tc>
        <w:tc>
          <w:tcPr>
            <w:tcW w:w="0" w:type="auto"/>
          </w:tcPr>
          <w:p w14:paraId="56DE7F85" w14:textId="77777777" w:rsidR="0078546A" w:rsidRPr="006A2886" w:rsidRDefault="0078546A" w:rsidP="0078546A">
            <w:pPr>
              <w:tabs>
                <w:tab w:val="decimal" w:pos="241"/>
                <w:tab w:val="decimal" w:pos="331"/>
              </w:tabs>
              <w:spacing w:line="240" w:lineRule="auto"/>
              <w:jc w:val="center"/>
              <w:rPr>
                <w:rFonts w:cs="Times New Roman"/>
                <w:szCs w:val="24"/>
              </w:rPr>
            </w:pPr>
            <w:r w:rsidRPr="006A2886">
              <w:rPr>
                <w:rFonts w:cs="Times New Roman"/>
                <w:szCs w:val="24"/>
              </w:rPr>
              <w:t>0.41</w:t>
            </w:r>
          </w:p>
        </w:tc>
        <w:tc>
          <w:tcPr>
            <w:tcW w:w="0" w:type="auto"/>
          </w:tcPr>
          <w:p w14:paraId="30CEE4A3" w14:textId="77777777" w:rsidR="0078546A" w:rsidRPr="006A2886" w:rsidRDefault="0078546A" w:rsidP="0078546A">
            <w:pPr>
              <w:tabs>
                <w:tab w:val="decimal" w:pos="241"/>
                <w:tab w:val="decimal" w:pos="331"/>
              </w:tabs>
              <w:spacing w:line="240" w:lineRule="auto"/>
              <w:jc w:val="center"/>
              <w:rPr>
                <w:rFonts w:cs="Times New Roman"/>
                <w:szCs w:val="24"/>
              </w:rPr>
            </w:pPr>
          </w:p>
        </w:tc>
        <w:tc>
          <w:tcPr>
            <w:tcW w:w="0" w:type="auto"/>
          </w:tcPr>
          <w:p w14:paraId="0C261A75" w14:textId="77777777" w:rsidR="0078546A" w:rsidRPr="006A2886" w:rsidRDefault="0078546A" w:rsidP="0078546A">
            <w:pPr>
              <w:tabs>
                <w:tab w:val="decimal" w:pos="241"/>
                <w:tab w:val="decimal" w:pos="331"/>
              </w:tabs>
              <w:spacing w:line="240" w:lineRule="auto"/>
              <w:jc w:val="center"/>
              <w:rPr>
                <w:rFonts w:cs="Times New Roman"/>
                <w:szCs w:val="24"/>
              </w:rPr>
            </w:pPr>
          </w:p>
        </w:tc>
        <w:tc>
          <w:tcPr>
            <w:tcW w:w="0" w:type="auto"/>
          </w:tcPr>
          <w:p w14:paraId="5C44C7CB" w14:textId="77777777" w:rsidR="0078546A" w:rsidRPr="006A2886" w:rsidRDefault="0078546A" w:rsidP="0078546A">
            <w:pPr>
              <w:tabs>
                <w:tab w:val="decimal" w:pos="241"/>
                <w:tab w:val="decimal" w:pos="331"/>
              </w:tabs>
              <w:spacing w:line="240" w:lineRule="auto"/>
              <w:jc w:val="center"/>
              <w:rPr>
                <w:rFonts w:cs="Times New Roman"/>
                <w:szCs w:val="24"/>
              </w:rPr>
            </w:pPr>
          </w:p>
        </w:tc>
      </w:tr>
      <w:tr w:rsidR="0078546A" w:rsidRPr="006A2886" w14:paraId="7D9D7748" w14:textId="13BA82B2" w:rsidTr="00E6008C">
        <w:trPr>
          <w:trHeight w:val="278"/>
        </w:trPr>
        <w:tc>
          <w:tcPr>
            <w:tcW w:w="0" w:type="auto"/>
            <w:tcBorders>
              <w:bottom w:val="single" w:sz="4" w:space="0" w:color="auto"/>
            </w:tcBorders>
          </w:tcPr>
          <w:p w14:paraId="0FCC69DA" w14:textId="77777777" w:rsidR="0078546A" w:rsidRPr="006A2886" w:rsidRDefault="0078546A" w:rsidP="0078546A">
            <w:pPr>
              <w:spacing w:line="240" w:lineRule="auto"/>
              <w:rPr>
                <w:rFonts w:cs="Times New Roman"/>
                <w:szCs w:val="24"/>
                <w:vertAlign w:val="superscript"/>
              </w:rPr>
            </w:pPr>
            <m:oMath>
              <m:r>
                <w:rPr>
                  <w:rFonts w:ascii="Cambria Math" w:hAnsi="Cambria Math" w:cs="Times New Roman"/>
                  <w:szCs w:val="24"/>
                </w:rPr>
                <m:t>∆</m:t>
              </m:r>
            </m:oMath>
            <w:r w:rsidRPr="006A2886">
              <w:rPr>
                <w:rFonts w:cs="Times New Roman"/>
                <w:i/>
                <w:szCs w:val="24"/>
              </w:rPr>
              <w:t>R</w:t>
            </w:r>
            <w:r w:rsidRPr="006A2886">
              <w:rPr>
                <w:rFonts w:cs="Times New Roman"/>
                <w:szCs w:val="24"/>
                <w:vertAlign w:val="superscript"/>
              </w:rPr>
              <w:t>2</w:t>
            </w:r>
          </w:p>
        </w:tc>
        <w:tc>
          <w:tcPr>
            <w:tcW w:w="0" w:type="auto"/>
            <w:tcBorders>
              <w:bottom w:val="single" w:sz="4" w:space="0" w:color="auto"/>
            </w:tcBorders>
          </w:tcPr>
          <w:p w14:paraId="300576B6" w14:textId="77777777" w:rsidR="0078546A" w:rsidRPr="006A2886" w:rsidRDefault="0078546A" w:rsidP="0078546A">
            <w:pPr>
              <w:spacing w:line="240" w:lineRule="auto"/>
              <w:rPr>
                <w:rFonts w:cs="Times New Roman"/>
                <w:szCs w:val="24"/>
              </w:rPr>
            </w:pPr>
          </w:p>
        </w:tc>
        <w:tc>
          <w:tcPr>
            <w:tcW w:w="0" w:type="auto"/>
            <w:tcBorders>
              <w:bottom w:val="single" w:sz="4" w:space="0" w:color="auto"/>
            </w:tcBorders>
          </w:tcPr>
          <w:p w14:paraId="5CA7E587" w14:textId="1E50B46B" w:rsidR="0078546A" w:rsidRPr="006A2886" w:rsidRDefault="0078546A" w:rsidP="0078546A">
            <w:pPr>
              <w:tabs>
                <w:tab w:val="decimal" w:pos="241"/>
                <w:tab w:val="decimal" w:pos="331"/>
              </w:tabs>
              <w:spacing w:line="240" w:lineRule="auto"/>
              <w:jc w:val="center"/>
              <w:rPr>
                <w:rFonts w:cs="Times New Roman"/>
                <w:szCs w:val="24"/>
                <w:u w:val="single"/>
              </w:rPr>
            </w:pPr>
            <w:r w:rsidRPr="006A2886">
              <w:rPr>
                <w:rFonts w:cs="Times New Roman"/>
                <w:szCs w:val="24"/>
              </w:rPr>
              <w:t>.0</w:t>
            </w:r>
            <w:r w:rsidR="00802648">
              <w:rPr>
                <w:rFonts w:cs="Times New Roman"/>
                <w:szCs w:val="24"/>
              </w:rPr>
              <w:t>1</w:t>
            </w:r>
          </w:p>
        </w:tc>
        <w:tc>
          <w:tcPr>
            <w:tcW w:w="0" w:type="auto"/>
            <w:tcBorders>
              <w:bottom w:val="single" w:sz="4" w:space="0" w:color="auto"/>
            </w:tcBorders>
          </w:tcPr>
          <w:p w14:paraId="301D5BD6" w14:textId="77777777" w:rsidR="0078546A" w:rsidRPr="006A2886" w:rsidRDefault="0078546A" w:rsidP="0078546A">
            <w:pPr>
              <w:tabs>
                <w:tab w:val="decimal" w:pos="241"/>
                <w:tab w:val="decimal" w:pos="331"/>
              </w:tabs>
              <w:spacing w:line="240" w:lineRule="auto"/>
              <w:jc w:val="center"/>
              <w:rPr>
                <w:rFonts w:cs="Times New Roman"/>
                <w:szCs w:val="24"/>
                <w:u w:val="single"/>
              </w:rPr>
            </w:pPr>
          </w:p>
        </w:tc>
        <w:tc>
          <w:tcPr>
            <w:tcW w:w="0" w:type="auto"/>
            <w:tcBorders>
              <w:bottom w:val="single" w:sz="4" w:space="0" w:color="auto"/>
            </w:tcBorders>
          </w:tcPr>
          <w:p w14:paraId="7158FAE1" w14:textId="77777777" w:rsidR="0078546A" w:rsidRPr="006A2886" w:rsidRDefault="0078546A" w:rsidP="0078546A">
            <w:pPr>
              <w:tabs>
                <w:tab w:val="decimal" w:pos="241"/>
                <w:tab w:val="decimal" w:pos="331"/>
              </w:tabs>
              <w:spacing w:line="240" w:lineRule="auto"/>
              <w:jc w:val="center"/>
              <w:rPr>
                <w:rFonts w:cs="Times New Roman"/>
                <w:szCs w:val="24"/>
                <w:u w:val="single"/>
              </w:rPr>
            </w:pPr>
          </w:p>
        </w:tc>
        <w:tc>
          <w:tcPr>
            <w:tcW w:w="0" w:type="auto"/>
            <w:tcBorders>
              <w:bottom w:val="single" w:sz="4" w:space="0" w:color="auto"/>
            </w:tcBorders>
          </w:tcPr>
          <w:p w14:paraId="7534A706" w14:textId="77777777" w:rsidR="0078546A" w:rsidRPr="006A2886" w:rsidRDefault="0078546A" w:rsidP="0078546A">
            <w:pPr>
              <w:tabs>
                <w:tab w:val="decimal" w:pos="241"/>
                <w:tab w:val="decimal" w:pos="331"/>
              </w:tabs>
              <w:spacing w:line="240" w:lineRule="auto"/>
              <w:jc w:val="center"/>
              <w:rPr>
                <w:rFonts w:cs="Times New Roman"/>
                <w:szCs w:val="24"/>
                <w:u w:val="single"/>
              </w:rPr>
            </w:pPr>
          </w:p>
        </w:tc>
      </w:tr>
    </w:tbl>
    <w:p w14:paraId="1CF5F494" w14:textId="7257ED60" w:rsidR="00DC4375" w:rsidRPr="006A2886" w:rsidRDefault="00DC4375" w:rsidP="00DC4375">
      <w:pPr>
        <w:spacing w:line="240" w:lineRule="auto"/>
        <w:rPr>
          <w:rFonts w:cs="Times New Roman"/>
          <w:szCs w:val="24"/>
        </w:rPr>
      </w:pPr>
      <w:r w:rsidRPr="006A2886">
        <w:rPr>
          <w:rFonts w:cs="Times New Roman"/>
          <w:i/>
          <w:szCs w:val="24"/>
        </w:rPr>
        <w:t xml:space="preserve">Note. </w:t>
      </w:r>
      <w:r w:rsidR="002767FE" w:rsidRPr="007D5756">
        <w:rPr>
          <w:rFonts w:cs="Times New Roman"/>
          <w:i/>
          <w:szCs w:val="24"/>
        </w:rPr>
        <w:t>N</w:t>
      </w:r>
      <w:r w:rsidR="002767FE" w:rsidRPr="006A2886">
        <w:rPr>
          <w:rFonts w:cs="Times New Roman"/>
          <w:szCs w:val="24"/>
        </w:rPr>
        <w:t xml:space="preserve"> </w:t>
      </w:r>
      <w:r w:rsidRPr="006A2886">
        <w:rPr>
          <w:rFonts w:cs="Times New Roman"/>
          <w:szCs w:val="24"/>
        </w:rPr>
        <w:t xml:space="preserve">= 266. Standardized beta coefficients are presented. </w:t>
      </w:r>
      <w:r w:rsidRPr="006A2886">
        <w:rPr>
          <w:rFonts w:cs="Times New Roman"/>
          <w:szCs w:val="24"/>
          <w:vertAlign w:val="superscript"/>
        </w:rPr>
        <w:t xml:space="preserve">† </w:t>
      </w:r>
      <w:r w:rsidRPr="006A2886">
        <w:rPr>
          <w:rFonts w:cs="Times New Roman"/>
          <w:i/>
          <w:szCs w:val="24"/>
        </w:rPr>
        <w:t xml:space="preserve">p </w:t>
      </w:r>
      <w:r w:rsidRPr="006A2886">
        <w:rPr>
          <w:rFonts w:cs="Times New Roman"/>
          <w:szCs w:val="24"/>
        </w:rPr>
        <w:t xml:space="preserve">&lt; .10. * </w:t>
      </w:r>
      <w:r w:rsidRPr="006A2886">
        <w:rPr>
          <w:rFonts w:cs="Times New Roman"/>
          <w:i/>
          <w:szCs w:val="24"/>
        </w:rPr>
        <w:t xml:space="preserve">p </w:t>
      </w:r>
      <w:r w:rsidRPr="006A2886">
        <w:rPr>
          <w:rFonts w:cs="Times New Roman"/>
          <w:szCs w:val="24"/>
        </w:rPr>
        <w:t xml:space="preserve">&lt; .05. ** </w:t>
      </w:r>
      <w:r w:rsidRPr="006A2886">
        <w:rPr>
          <w:rFonts w:cs="Times New Roman"/>
          <w:i/>
          <w:szCs w:val="24"/>
        </w:rPr>
        <w:t xml:space="preserve">p </w:t>
      </w:r>
      <w:r w:rsidRPr="006A2886">
        <w:rPr>
          <w:rFonts w:cs="Times New Roman"/>
          <w:szCs w:val="24"/>
        </w:rPr>
        <w:t xml:space="preserve">&lt; .01. </w:t>
      </w:r>
    </w:p>
    <w:p w14:paraId="0E8BCE1C" w14:textId="024FF669" w:rsidR="00DC4375" w:rsidRDefault="00DC4375" w:rsidP="0001007C"/>
    <w:p w14:paraId="50ACD929" w14:textId="77777777" w:rsidR="00DC4375" w:rsidRDefault="00DC4375">
      <w:pPr>
        <w:spacing w:after="160" w:line="259" w:lineRule="auto"/>
        <w:contextualSpacing w:val="0"/>
      </w:pPr>
      <w:r>
        <w:br w:type="page"/>
      </w:r>
    </w:p>
    <w:p w14:paraId="046E449B" w14:textId="566D82A6" w:rsidR="001771C3" w:rsidRDefault="001771C3" w:rsidP="001771C3">
      <w:pPr>
        <w:spacing w:line="240" w:lineRule="auto"/>
        <w:rPr>
          <w:rFonts w:cs="Times New Roman"/>
          <w:szCs w:val="24"/>
        </w:rPr>
      </w:pPr>
      <w:r w:rsidRPr="006A2886">
        <w:rPr>
          <w:rFonts w:cs="Times New Roman"/>
          <w:szCs w:val="24"/>
        </w:rPr>
        <w:lastRenderedPageBreak/>
        <w:t xml:space="preserve">Table </w:t>
      </w:r>
      <w:r>
        <w:rPr>
          <w:rFonts w:cs="Times New Roman"/>
          <w:szCs w:val="24"/>
        </w:rPr>
        <w:t>8</w:t>
      </w:r>
      <w:r w:rsidRPr="006A2886">
        <w:rPr>
          <w:rFonts w:cs="Times New Roman"/>
          <w:szCs w:val="24"/>
        </w:rPr>
        <w:t>.</w:t>
      </w:r>
    </w:p>
    <w:p w14:paraId="4239EF20" w14:textId="77777777" w:rsidR="001771C3" w:rsidRPr="006A2886" w:rsidRDefault="001771C3" w:rsidP="001771C3">
      <w:pPr>
        <w:spacing w:line="240" w:lineRule="auto"/>
        <w:rPr>
          <w:rFonts w:cs="Times New Roman"/>
          <w:szCs w:val="24"/>
        </w:rPr>
      </w:pPr>
    </w:p>
    <w:p w14:paraId="154A98CC" w14:textId="7E97C9D9" w:rsidR="001771C3" w:rsidRDefault="001771C3" w:rsidP="001771C3">
      <w:pPr>
        <w:spacing w:line="240" w:lineRule="auto"/>
        <w:rPr>
          <w:rFonts w:cs="Times New Roman"/>
          <w:i/>
          <w:szCs w:val="24"/>
        </w:rPr>
      </w:pPr>
      <w:r w:rsidRPr="006A2886">
        <w:rPr>
          <w:rFonts w:cs="Times New Roman"/>
          <w:i/>
          <w:szCs w:val="24"/>
        </w:rPr>
        <w:t xml:space="preserve">Multicategorical Moderated Regression Results for </w:t>
      </w:r>
      <w:r w:rsidR="0078546A">
        <w:rPr>
          <w:rFonts w:cs="Times New Roman"/>
          <w:i/>
          <w:szCs w:val="24"/>
        </w:rPr>
        <w:t xml:space="preserve">Follower Cognitive </w:t>
      </w:r>
      <w:r w:rsidRPr="006A2886">
        <w:rPr>
          <w:rFonts w:cs="Times New Roman"/>
          <w:i/>
          <w:szCs w:val="24"/>
        </w:rPr>
        <w:t>Flexibility and Depth</w:t>
      </w:r>
      <w:r w:rsidR="0078546A">
        <w:rPr>
          <w:rFonts w:cs="Times New Roman"/>
          <w:i/>
          <w:szCs w:val="24"/>
        </w:rPr>
        <w:t xml:space="preserve"> of Processing</w:t>
      </w:r>
    </w:p>
    <w:p w14:paraId="22C1D841" w14:textId="77777777" w:rsidR="001771C3" w:rsidRPr="006A2886" w:rsidRDefault="001771C3" w:rsidP="001771C3">
      <w:pPr>
        <w:spacing w:line="240" w:lineRule="auto"/>
        <w:rPr>
          <w:rFonts w:cs="Times New Roman"/>
          <w:i/>
          <w:szCs w:val="24"/>
        </w:rPr>
      </w:pPr>
    </w:p>
    <w:tbl>
      <w:tblPr>
        <w:tblStyle w:val="TableGrid"/>
        <w:tblW w:w="8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1445"/>
        <w:gridCol w:w="264"/>
        <w:gridCol w:w="1378"/>
        <w:gridCol w:w="264"/>
      </w:tblGrid>
      <w:tr w:rsidR="001771C3" w:rsidRPr="006A2886" w14:paraId="6B431256" w14:textId="77777777" w:rsidTr="00E6008C">
        <w:trPr>
          <w:trHeight w:val="278"/>
        </w:trPr>
        <w:tc>
          <w:tcPr>
            <w:tcW w:w="0" w:type="auto"/>
            <w:tcBorders>
              <w:top w:val="single" w:sz="4" w:space="0" w:color="auto"/>
              <w:bottom w:val="single" w:sz="4" w:space="0" w:color="auto"/>
            </w:tcBorders>
          </w:tcPr>
          <w:p w14:paraId="69D47D35" w14:textId="77777777" w:rsidR="001771C3" w:rsidRPr="006A2886" w:rsidRDefault="001771C3" w:rsidP="001771C3">
            <w:pPr>
              <w:spacing w:line="240" w:lineRule="auto"/>
              <w:rPr>
                <w:rFonts w:cs="Times New Roman"/>
                <w:szCs w:val="24"/>
              </w:rPr>
            </w:pPr>
            <w:r w:rsidRPr="006A2886">
              <w:rPr>
                <w:rFonts w:cs="Times New Roman"/>
                <w:szCs w:val="24"/>
              </w:rPr>
              <w:t>Variable</w:t>
            </w:r>
          </w:p>
        </w:tc>
        <w:tc>
          <w:tcPr>
            <w:tcW w:w="0" w:type="auto"/>
            <w:tcBorders>
              <w:top w:val="single" w:sz="4" w:space="0" w:color="auto"/>
              <w:bottom w:val="single" w:sz="4" w:space="0" w:color="auto"/>
            </w:tcBorders>
          </w:tcPr>
          <w:p w14:paraId="17D455D0" w14:textId="77777777" w:rsidR="001771C3" w:rsidRPr="006A2886" w:rsidRDefault="001771C3" w:rsidP="001771C3">
            <w:pPr>
              <w:tabs>
                <w:tab w:val="decimal" w:pos="330"/>
                <w:tab w:val="decimal" w:pos="510"/>
                <w:tab w:val="decimal" w:pos="690"/>
              </w:tabs>
              <w:spacing w:line="240" w:lineRule="auto"/>
              <w:jc w:val="center"/>
              <w:rPr>
                <w:rFonts w:cs="Times New Roman"/>
                <w:szCs w:val="24"/>
              </w:rPr>
            </w:pPr>
            <w:r w:rsidRPr="006A2886">
              <w:rPr>
                <w:rFonts w:cs="Times New Roman"/>
                <w:szCs w:val="24"/>
              </w:rPr>
              <w:t>Flexibility</w:t>
            </w:r>
          </w:p>
        </w:tc>
        <w:tc>
          <w:tcPr>
            <w:tcW w:w="0" w:type="auto"/>
            <w:tcBorders>
              <w:top w:val="single" w:sz="4" w:space="0" w:color="auto"/>
              <w:bottom w:val="single" w:sz="4" w:space="0" w:color="auto"/>
            </w:tcBorders>
          </w:tcPr>
          <w:p w14:paraId="47ECD432" w14:textId="77777777" w:rsidR="001771C3" w:rsidRPr="006A2886" w:rsidRDefault="001771C3" w:rsidP="001771C3">
            <w:pPr>
              <w:spacing w:line="240" w:lineRule="auto"/>
              <w:jc w:val="center"/>
              <w:rPr>
                <w:rFonts w:cs="Times New Roman"/>
                <w:szCs w:val="24"/>
              </w:rPr>
            </w:pPr>
          </w:p>
        </w:tc>
        <w:tc>
          <w:tcPr>
            <w:tcW w:w="0" w:type="auto"/>
            <w:tcBorders>
              <w:top w:val="single" w:sz="4" w:space="0" w:color="auto"/>
              <w:bottom w:val="single" w:sz="4" w:space="0" w:color="auto"/>
            </w:tcBorders>
          </w:tcPr>
          <w:p w14:paraId="63954E84" w14:textId="77777777" w:rsidR="001771C3" w:rsidRPr="006A2886" w:rsidRDefault="001771C3" w:rsidP="001771C3">
            <w:pPr>
              <w:tabs>
                <w:tab w:val="decimal" w:pos="405"/>
              </w:tabs>
              <w:spacing w:line="240" w:lineRule="auto"/>
              <w:rPr>
                <w:rFonts w:cs="Times New Roman"/>
                <w:szCs w:val="24"/>
              </w:rPr>
            </w:pPr>
            <w:r w:rsidRPr="006A2886">
              <w:rPr>
                <w:rFonts w:cs="Times New Roman"/>
                <w:szCs w:val="24"/>
              </w:rPr>
              <w:t>Depth</w:t>
            </w:r>
          </w:p>
        </w:tc>
        <w:tc>
          <w:tcPr>
            <w:tcW w:w="0" w:type="auto"/>
            <w:tcBorders>
              <w:top w:val="single" w:sz="4" w:space="0" w:color="auto"/>
              <w:bottom w:val="single" w:sz="4" w:space="0" w:color="auto"/>
            </w:tcBorders>
          </w:tcPr>
          <w:p w14:paraId="71F1FB50" w14:textId="77777777" w:rsidR="001771C3" w:rsidRPr="006A2886" w:rsidRDefault="001771C3" w:rsidP="001771C3">
            <w:pPr>
              <w:spacing w:line="240" w:lineRule="auto"/>
              <w:jc w:val="center"/>
              <w:rPr>
                <w:rFonts w:cs="Times New Roman"/>
                <w:szCs w:val="24"/>
              </w:rPr>
            </w:pPr>
          </w:p>
        </w:tc>
      </w:tr>
      <w:tr w:rsidR="001771C3" w:rsidRPr="006A2886" w14:paraId="5DA8FFB8" w14:textId="77777777" w:rsidTr="00E6008C">
        <w:trPr>
          <w:trHeight w:val="278"/>
        </w:trPr>
        <w:tc>
          <w:tcPr>
            <w:tcW w:w="0" w:type="auto"/>
            <w:tcBorders>
              <w:top w:val="single" w:sz="4" w:space="0" w:color="auto"/>
            </w:tcBorders>
          </w:tcPr>
          <w:p w14:paraId="07236B33" w14:textId="77777777" w:rsidR="001771C3" w:rsidRPr="006A2886" w:rsidRDefault="001771C3" w:rsidP="001771C3">
            <w:pPr>
              <w:spacing w:line="240" w:lineRule="auto"/>
              <w:rPr>
                <w:rFonts w:cs="Times New Roman"/>
                <w:szCs w:val="24"/>
                <w:u w:val="single"/>
              </w:rPr>
            </w:pPr>
            <w:r w:rsidRPr="006A2886">
              <w:rPr>
                <w:rFonts w:cs="Times New Roman"/>
                <w:szCs w:val="24"/>
                <w:u w:val="single"/>
              </w:rPr>
              <w:t>Step 1: Main Effects</w:t>
            </w:r>
          </w:p>
        </w:tc>
        <w:tc>
          <w:tcPr>
            <w:tcW w:w="0" w:type="auto"/>
            <w:tcBorders>
              <w:top w:val="single" w:sz="4" w:space="0" w:color="auto"/>
            </w:tcBorders>
          </w:tcPr>
          <w:p w14:paraId="74D4440A" w14:textId="77777777" w:rsidR="001771C3" w:rsidRPr="006A2886" w:rsidRDefault="001771C3" w:rsidP="001771C3">
            <w:pPr>
              <w:tabs>
                <w:tab w:val="decimal" w:pos="106"/>
                <w:tab w:val="decimal" w:pos="330"/>
                <w:tab w:val="decimal" w:pos="465"/>
                <w:tab w:val="decimal" w:pos="510"/>
                <w:tab w:val="decimal" w:pos="690"/>
              </w:tabs>
              <w:spacing w:line="240" w:lineRule="auto"/>
              <w:jc w:val="center"/>
              <w:rPr>
                <w:rFonts w:cs="Times New Roman"/>
                <w:szCs w:val="24"/>
              </w:rPr>
            </w:pPr>
          </w:p>
        </w:tc>
        <w:tc>
          <w:tcPr>
            <w:tcW w:w="0" w:type="auto"/>
            <w:tcBorders>
              <w:top w:val="single" w:sz="4" w:space="0" w:color="auto"/>
            </w:tcBorders>
          </w:tcPr>
          <w:p w14:paraId="0E431C89" w14:textId="77777777" w:rsidR="001771C3" w:rsidRPr="006A2886" w:rsidRDefault="001771C3" w:rsidP="001771C3">
            <w:pPr>
              <w:spacing w:line="240" w:lineRule="auto"/>
              <w:rPr>
                <w:rFonts w:cs="Times New Roman"/>
                <w:szCs w:val="24"/>
              </w:rPr>
            </w:pPr>
          </w:p>
        </w:tc>
        <w:tc>
          <w:tcPr>
            <w:tcW w:w="0" w:type="auto"/>
            <w:tcBorders>
              <w:top w:val="single" w:sz="4" w:space="0" w:color="auto"/>
            </w:tcBorders>
          </w:tcPr>
          <w:p w14:paraId="3FAA72A2" w14:textId="77777777" w:rsidR="001771C3" w:rsidRPr="006A2886" w:rsidRDefault="001771C3" w:rsidP="001771C3">
            <w:pPr>
              <w:tabs>
                <w:tab w:val="decimal" w:pos="405"/>
              </w:tabs>
              <w:spacing w:line="240" w:lineRule="auto"/>
              <w:rPr>
                <w:rFonts w:cs="Times New Roman"/>
                <w:szCs w:val="24"/>
              </w:rPr>
            </w:pPr>
          </w:p>
        </w:tc>
        <w:tc>
          <w:tcPr>
            <w:tcW w:w="0" w:type="auto"/>
            <w:tcBorders>
              <w:top w:val="single" w:sz="4" w:space="0" w:color="auto"/>
            </w:tcBorders>
          </w:tcPr>
          <w:p w14:paraId="08FC99E8" w14:textId="77777777" w:rsidR="001771C3" w:rsidRPr="006A2886" w:rsidRDefault="001771C3" w:rsidP="001771C3">
            <w:pPr>
              <w:tabs>
                <w:tab w:val="decimal" w:pos="241"/>
                <w:tab w:val="decimal" w:pos="331"/>
              </w:tabs>
              <w:spacing w:line="240" w:lineRule="auto"/>
              <w:jc w:val="center"/>
              <w:rPr>
                <w:rFonts w:cs="Times New Roman"/>
                <w:szCs w:val="24"/>
              </w:rPr>
            </w:pPr>
          </w:p>
        </w:tc>
      </w:tr>
      <w:tr w:rsidR="001771C3" w:rsidRPr="006A2886" w14:paraId="3C624C51" w14:textId="77777777" w:rsidTr="00E6008C">
        <w:trPr>
          <w:trHeight w:val="278"/>
        </w:trPr>
        <w:tc>
          <w:tcPr>
            <w:tcW w:w="0" w:type="auto"/>
          </w:tcPr>
          <w:p w14:paraId="376716A7" w14:textId="77777777" w:rsidR="001771C3" w:rsidRPr="006A2886" w:rsidRDefault="001771C3" w:rsidP="001771C3">
            <w:pPr>
              <w:spacing w:line="240" w:lineRule="auto"/>
              <w:rPr>
                <w:rFonts w:cs="Times New Roman"/>
                <w:szCs w:val="24"/>
              </w:rPr>
            </w:pPr>
            <w:r w:rsidRPr="006A2886">
              <w:rPr>
                <w:rFonts w:cs="Times New Roman"/>
                <w:szCs w:val="24"/>
              </w:rPr>
              <w:t>Negative Mixed</w:t>
            </w:r>
          </w:p>
        </w:tc>
        <w:tc>
          <w:tcPr>
            <w:tcW w:w="0" w:type="auto"/>
          </w:tcPr>
          <w:p w14:paraId="08DCD239" w14:textId="77777777" w:rsidR="001771C3" w:rsidRPr="006A2886" w:rsidRDefault="001771C3" w:rsidP="001771C3">
            <w:pPr>
              <w:tabs>
                <w:tab w:val="decimal" w:pos="106"/>
                <w:tab w:val="decimal" w:pos="330"/>
                <w:tab w:val="decimal" w:pos="465"/>
                <w:tab w:val="decimal" w:pos="510"/>
                <w:tab w:val="decimal" w:pos="690"/>
              </w:tabs>
              <w:spacing w:line="240" w:lineRule="auto"/>
              <w:jc w:val="center"/>
              <w:rPr>
                <w:rFonts w:cs="Times New Roman"/>
                <w:szCs w:val="24"/>
              </w:rPr>
            </w:pPr>
            <w:r w:rsidRPr="006A2886">
              <w:rPr>
                <w:rFonts w:cs="Times New Roman"/>
                <w:szCs w:val="24"/>
              </w:rPr>
              <w:t>.02</w:t>
            </w:r>
          </w:p>
        </w:tc>
        <w:tc>
          <w:tcPr>
            <w:tcW w:w="0" w:type="auto"/>
          </w:tcPr>
          <w:p w14:paraId="1A79881C" w14:textId="77777777" w:rsidR="001771C3" w:rsidRPr="006A2886" w:rsidRDefault="001771C3" w:rsidP="001771C3">
            <w:pPr>
              <w:spacing w:line="240" w:lineRule="auto"/>
              <w:jc w:val="center"/>
              <w:rPr>
                <w:rFonts w:cs="Times New Roman"/>
                <w:szCs w:val="24"/>
              </w:rPr>
            </w:pPr>
          </w:p>
        </w:tc>
        <w:tc>
          <w:tcPr>
            <w:tcW w:w="0" w:type="auto"/>
          </w:tcPr>
          <w:p w14:paraId="436764E0" w14:textId="77777777" w:rsidR="001771C3" w:rsidRPr="006A2886" w:rsidRDefault="001771C3" w:rsidP="001771C3">
            <w:pPr>
              <w:tabs>
                <w:tab w:val="decimal" w:pos="405"/>
              </w:tabs>
              <w:spacing w:line="240" w:lineRule="auto"/>
              <w:rPr>
                <w:rFonts w:cs="Times New Roman"/>
                <w:szCs w:val="24"/>
              </w:rPr>
            </w:pPr>
            <w:r w:rsidRPr="006A2886">
              <w:rPr>
                <w:rFonts w:cs="Times New Roman"/>
                <w:szCs w:val="24"/>
              </w:rPr>
              <w:t>.09</w:t>
            </w:r>
          </w:p>
        </w:tc>
        <w:tc>
          <w:tcPr>
            <w:tcW w:w="0" w:type="auto"/>
          </w:tcPr>
          <w:p w14:paraId="7095C2E2" w14:textId="77777777" w:rsidR="001771C3" w:rsidRPr="006A2886" w:rsidRDefault="001771C3" w:rsidP="001771C3">
            <w:pPr>
              <w:tabs>
                <w:tab w:val="decimal" w:pos="241"/>
                <w:tab w:val="decimal" w:pos="331"/>
              </w:tabs>
              <w:spacing w:line="240" w:lineRule="auto"/>
              <w:jc w:val="center"/>
              <w:rPr>
                <w:rFonts w:cs="Times New Roman"/>
                <w:szCs w:val="24"/>
              </w:rPr>
            </w:pPr>
          </w:p>
        </w:tc>
      </w:tr>
      <w:tr w:rsidR="001771C3" w:rsidRPr="006A2886" w14:paraId="5D21320E" w14:textId="77777777" w:rsidTr="00E6008C">
        <w:trPr>
          <w:trHeight w:val="278"/>
        </w:trPr>
        <w:tc>
          <w:tcPr>
            <w:tcW w:w="0" w:type="auto"/>
          </w:tcPr>
          <w:p w14:paraId="22168EC7" w14:textId="77777777" w:rsidR="001771C3" w:rsidRPr="006A2886" w:rsidRDefault="001771C3" w:rsidP="001771C3">
            <w:pPr>
              <w:spacing w:line="240" w:lineRule="auto"/>
              <w:rPr>
                <w:rFonts w:cs="Times New Roman"/>
                <w:szCs w:val="24"/>
              </w:rPr>
            </w:pPr>
            <w:r w:rsidRPr="006A2886">
              <w:rPr>
                <w:rFonts w:cs="Times New Roman"/>
                <w:szCs w:val="24"/>
              </w:rPr>
              <w:t>Mixed Valence</w:t>
            </w:r>
          </w:p>
        </w:tc>
        <w:tc>
          <w:tcPr>
            <w:tcW w:w="0" w:type="auto"/>
          </w:tcPr>
          <w:p w14:paraId="5670297B" w14:textId="77777777" w:rsidR="001771C3" w:rsidRPr="006A2886" w:rsidRDefault="001771C3" w:rsidP="001771C3">
            <w:pPr>
              <w:tabs>
                <w:tab w:val="decimal" w:pos="106"/>
                <w:tab w:val="decimal" w:pos="330"/>
                <w:tab w:val="decimal" w:pos="465"/>
                <w:tab w:val="decimal" w:pos="510"/>
                <w:tab w:val="decimal" w:pos="690"/>
              </w:tabs>
              <w:spacing w:line="240" w:lineRule="auto"/>
              <w:jc w:val="center"/>
              <w:rPr>
                <w:rFonts w:cs="Times New Roman"/>
                <w:szCs w:val="24"/>
              </w:rPr>
            </w:pPr>
            <w:r w:rsidRPr="006A2886">
              <w:rPr>
                <w:rFonts w:cs="Times New Roman"/>
                <w:szCs w:val="24"/>
              </w:rPr>
              <w:t>-.08</w:t>
            </w:r>
          </w:p>
        </w:tc>
        <w:tc>
          <w:tcPr>
            <w:tcW w:w="0" w:type="auto"/>
          </w:tcPr>
          <w:p w14:paraId="27F42E93" w14:textId="77777777" w:rsidR="001771C3" w:rsidRPr="006A2886" w:rsidRDefault="001771C3" w:rsidP="001771C3">
            <w:pPr>
              <w:spacing w:line="240" w:lineRule="auto"/>
              <w:jc w:val="center"/>
              <w:rPr>
                <w:rFonts w:cs="Times New Roman"/>
                <w:szCs w:val="24"/>
              </w:rPr>
            </w:pPr>
          </w:p>
        </w:tc>
        <w:tc>
          <w:tcPr>
            <w:tcW w:w="0" w:type="auto"/>
          </w:tcPr>
          <w:p w14:paraId="5DAB7D8A" w14:textId="77777777" w:rsidR="001771C3" w:rsidRPr="006A2886" w:rsidRDefault="001771C3" w:rsidP="001771C3">
            <w:pPr>
              <w:tabs>
                <w:tab w:val="decimal" w:pos="405"/>
              </w:tabs>
              <w:spacing w:line="240" w:lineRule="auto"/>
              <w:rPr>
                <w:rFonts w:cs="Times New Roman"/>
                <w:szCs w:val="24"/>
              </w:rPr>
            </w:pPr>
            <w:r w:rsidRPr="006A2886">
              <w:rPr>
                <w:rFonts w:cs="Times New Roman"/>
                <w:szCs w:val="24"/>
              </w:rPr>
              <w:t>-.12</w:t>
            </w:r>
          </w:p>
        </w:tc>
        <w:tc>
          <w:tcPr>
            <w:tcW w:w="0" w:type="auto"/>
          </w:tcPr>
          <w:p w14:paraId="16FC038F" w14:textId="77777777" w:rsidR="001771C3" w:rsidRPr="006A2886" w:rsidRDefault="001771C3" w:rsidP="001771C3">
            <w:pPr>
              <w:tabs>
                <w:tab w:val="decimal" w:pos="241"/>
                <w:tab w:val="decimal" w:pos="331"/>
              </w:tabs>
              <w:spacing w:line="240" w:lineRule="auto"/>
              <w:jc w:val="center"/>
              <w:rPr>
                <w:rFonts w:cs="Times New Roman"/>
                <w:szCs w:val="24"/>
              </w:rPr>
            </w:pPr>
          </w:p>
        </w:tc>
      </w:tr>
      <w:tr w:rsidR="001771C3" w:rsidRPr="006A2886" w14:paraId="10A74DC4" w14:textId="77777777" w:rsidTr="00E6008C">
        <w:trPr>
          <w:trHeight w:val="278"/>
        </w:trPr>
        <w:tc>
          <w:tcPr>
            <w:tcW w:w="0" w:type="auto"/>
          </w:tcPr>
          <w:p w14:paraId="5D8A2A43" w14:textId="77777777" w:rsidR="001771C3" w:rsidRPr="006A2886" w:rsidRDefault="001771C3" w:rsidP="001771C3">
            <w:pPr>
              <w:spacing w:line="240" w:lineRule="auto"/>
              <w:rPr>
                <w:rFonts w:cs="Times New Roman"/>
                <w:szCs w:val="24"/>
              </w:rPr>
            </w:pPr>
            <w:r w:rsidRPr="006A2886">
              <w:rPr>
                <w:rFonts w:cs="Times New Roman"/>
                <w:szCs w:val="24"/>
              </w:rPr>
              <w:t>Positive Mixed</w:t>
            </w:r>
          </w:p>
        </w:tc>
        <w:tc>
          <w:tcPr>
            <w:tcW w:w="0" w:type="auto"/>
          </w:tcPr>
          <w:p w14:paraId="18842AC1" w14:textId="77777777" w:rsidR="001771C3" w:rsidRPr="006A2886" w:rsidRDefault="001771C3" w:rsidP="001771C3">
            <w:pPr>
              <w:tabs>
                <w:tab w:val="decimal" w:pos="106"/>
                <w:tab w:val="decimal" w:pos="330"/>
                <w:tab w:val="decimal" w:pos="465"/>
                <w:tab w:val="decimal" w:pos="510"/>
                <w:tab w:val="decimal" w:pos="690"/>
              </w:tabs>
              <w:spacing w:line="240" w:lineRule="auto"/>
              <w:jc w:val="center"/>
              <w:rPr>
                <w:rFonts w:cs="Times New Roman"/>
                <w:szCs w:val="24"/>
              </w:rPr>
            </w:pPr>
            <w:r w:rsidRPr="006A2886">
              <w:rPr>
                <w:rFonts w:cs="Times New Roman"/>
                <w:szCs w:val="24"/>
              </w:rPr>
              <w:t>-.13</w:t>
            </w:r>
            <w:r w:rsidRPr="006A2886">
              <w:rPr>
                <w:rFonts w:cs="Times New Roman"/>
                <w:szCs w:val="24"/>
                <w:vertAlign w:val="superscript"/>
              </w:rPr>
              <w:t>†</w:t>
            </w:r>
          </w:p>
        </w:tc>
        <w:tc>
          <w:tcPr>
            <w:tcW w:w="0" w:type="auto"/>
          </w:tcPr>
          <w:p w14:paraId="2168DC7F" w14:textId="77777777" w:rsidR="001771C3" w:rsidRPr="006A2886" w:rsidRDefault="001771C3" w:rsidP="001771C3">
            <w:pPr>
              <w:spacing w:line="240" w:lineRule="auto"/>
              <w:jc w:val="center"/>
              <w:rPr>
                <w:rFonts w:cs="Times New Roman"/>
                <w:szCs w:val="24"/>
              </w:rPr>
            </w:pPr>
          </w:p>
        </w:tc>
        <w:tc>
          <w:tcPr>
            <w:tcW w:w="0" w:type="auto"/>
          </w:tcPr>
          <w:p w14:paraId="4EDFB852" w14:textId="77777777" w:rsidR="001771C3" w:rsidRPr="006A2886" w:rsidRDefault="001771C3" w:rsidP="001771C3">
            <w:pPr>
              <w:tabs>
                <w:tab w:val="decimal" w:pos="405"/>
              </w:tabs>
              <w:spacing w:line="240" w:lineRule="auto"/>
              <w:rPr>
                <w:rFonts w:cs="Times New Roman"/>
                <w:szCs w:val="24"/>
              </w:rPr>
            </w:pPr>
            <w:r w:rsidRPr="006A2886">
              <w:rPr>
                <w:rFonts w:cs="Times New Roman"/>
                <w:szCs w:val="24"/>
              </w:rPr>
              <w:t>-.19*</w:t>
            </w:r>
          </w:p>
        </w:tc>
        <w:tc>
          <w:tcPr>
            <w:tcW w:w="0" w:type="auto"/>
          </w:tcPr>
          <w:p w14:paraId="77AF06DD" w14:textId="77777777" w:rsidR="001771C3" w:rsidRPr="006A2886" w:rsidRDefault="001771C3" w:rsidP="001771C3">
            <w:pPr>
              <w:tabs>
                <w:tab w:val="decimal" w:pos="241"/>
                <w:tab w:val="decimal" w:pos="331"/>
              </w:tabs>
              <w:spacing w:line="240" w:lineRule="auto"/>
              <w:jc w:val="center"/>
              <w:rPr>
                <w:rFonts w:cs="Times New Roman"/>
                <w:szCs w:val="24"/>
              </w:rPr>
            </w:pPr>
          </w:p>
        </w:tc>
      </w:tr>
      <w:tr w:rsidR="001771C3" w:rsidRPr="006A2886" w14:paraId="463F334D" w14:textId="77777777" w:rsidTr="00E6008C">
        <w:trPr>
          <w:trHeight w:val="278"/>
        </w:trPr>
        <w:tc>
          <w:tcPr>
            <w:tcW w:w="0" w:type="auto"/>
          </w:tcPr>
          <w:p w14:paraId="7D5F06E1" w14:textId="77777777" w:rsidR="001771C3" w:rsidRPr="006A2886" w:rsidRDefault="001771C3" w:rsidP="001771C3">
            <w:pPr>
              <w:spacing w:line="240" w:lineRule="auto"/>
              <w:rPr>
                <w:rFonts w:cs="Times New Roman"/>
                <w:szCs w:val="24"/>
              </w:rPr>
            </w:pPr>
            <w:r w:rsidRPr="006A2886">
              <w:rPr>
                <w:rFonts w:cs="Times New Roman"/>
                <w:szCs w:val="24"/>
              </w:rPr>
              <w:t>Anger</w:t>
            </w:r>
          </w:p>
        </w:tc>
        <w:tc>
          <w:tcPr>
            <w:tcW w:w="0" w:type="auto"/>
          </w:tcPr>
          <w:p w14:paraId="4197EC29" w14:textId="77777777" w:rsidR="001771C3" w:rsidRPr="006A2886" w:rsidRDefault="001771C3" w:rsidP="001771C3">
            <w:pPr>
              <w:tabs>
                <w:tab w:val="decimal" w:pos="106"/>
                <w:tab w:val="decimal" w:pos="330"/>
                <w:tab w:val="decimal" w:pos="465"/>
                <w:tab w:val="decimal" w:pos="510"/>
                <w:tab w:val="decimal" w:pos="690"/>
              </w:tabs>
              <w:spacing w:line="240" w:lineRule="auto"/>
              <w:jc w:val="center"/>
              <w:rPr>
                <w:rFonts w:cs="Times New Roman"/>
                <w:szCs w:val="24"/>
              </w:rPr>
            </w:pPr>
            <w:r w:rsidRPr="006A2886">
              <w:rPr>
                <w:rFonts w:cs="Times New Roman"/>
                <w:szCs w:val="24"/>
              </w:rPr>
              <w:t>-.10</w:t>
            </w:r>
          </w:p>
        </w:tc>
        <w:tc>
          <w:tcPr>
            <w:tcW w:w="0" w:type="auto"/>
          </w:tcPr>
          <w:p w14:paraId="7C4BB5A3" w14:textId="77777777" w:rsidR="001771C3" w:rsidRPr="006A2886" w:rsidRDefault="001771C3" w:rsidP="001771C3">
            <w:pPr>
              <w:spacing w:line="240" w:lineRule="auto"/>
              <w:jc w:val="center"/>
              <w:rPr>
                <w:rFonts w:cs="Times New Roman"/>
                <w:szCs w:val="24"/>
              </w:rPr>
            </w:pPr>
          </w:p>
        </w:tc>
        <w:tc>
          <w:tcPr>
            <w:tcW w:w="0" w:type="auto"/>
          </w:tcPr>
          <w:p w14:paraId="7F8418C2" w14:textId="77777777" w:rsidR="001771C3" w:rsidRPr="006A2886" w:rsidRDefault="001771C3" w:rsidP="001771C3">
            <w:pPr>
              <w:tabs>
                <w:tab w:val="decimal" w:pos="405"/>
              </w:tabs>
              <w:spacing w:line="240" w:lineRule="auto"/>
              <w:rPr>
                <w:rFonts w:cs="Times New Roman"/>
                <w:szCs w:val="24"/>
              </w:rPr>
            </w:pPr>
            <w:r w:rsidRPr="006A2886">
              <w:rPr>
                <w:rFonts w:cs="Times New Roman"/>
                <w:szCs w:val="24"/>
              </w:rPr>
              <w:t>-.08</w:t>
            </w:r>
          </w:p>
        </w:tc>
        <w:tc>
          <w:tcPr>
            <w:tcW w:w="0" w:type="auto"/>
          </w:tcPr>
          <w:p w14:paraId="09B6D612" w14:textId="77777777" w:rsidR="001771C3" w:rsidRPr="006A2886" w:rsidRDefault="001771C3" w:rsidP="001771C3">
            <w:pPr>
              <w:tabs>
                <w:tab w:val="decimal" w:pos="241"/>
                <w:tab w:val="decimal" w:pos="331"/>
              </w:tabs>
              <w:spacing w:line="240" w:lineRule="auto"/>
              <w:jc w:val="center"/>
              <w:rPr>
                <w:rFonts w:cs="Times New Roman"/>
                <w:szCs w:val="24"/>
              </w:rPr>
            </w:pPr>
          </w:p>
        </w:tc>
      </w:tr>
      <w:tr w:rsidR="001771C3" w:rsidRPr="006A2886" w14:paraId="26399F4F" w14:textId="77777777" w:rsidTr="00E6008C">
        <w:trPr>
          <w:trHeight w:val="294"/>
        </w:trPr>
        <w:tc>
          <w:tcPr>
            <w:tcW w:w="0" w:type="auto"/>
          </w:tcPr>
          <w:p w14:paraId="019FE4BF" w14:textId="77777777" w:rsidR="001771C3" w:rsidRPr="006A2886" w:rsidRDefault="001771C3" w:rsidP="001771C3">
            <w:pPr>
              <w:spacing w:line="240" w:lineRule="auto"/>
              <w:rPr>
                <w:rFonts w:cs="Times New Roman"/>
                <w:szCs w:val="24"/>
              </w:rPr>
            </w:pPr>
            <w:r w:rsidRPr="006A2886">
              <w:rPr>
                <w:rFonts w:cs="Times New Roman"/>
                <w:szCs w:val="24"/>
              </w:rPr>
              <w:t>Epistemic motivation</w:t>
            </w:r>
          </w:p>
        </w:tc>
        <w:tc>
          <w:tcPr>
            <w:tcW w:w="0" w:type="auto"/>
          </w:tcPr>
          <w:p w14:paraId="6E1729B5" w14:textId="77777777" w:rsidR="001771C3" w:rsidRPr="006A2886" w:rsidRDefault="001771C3" w:rsidP="001771C3">
            <w:pPr>
              <w:tabs>
                <w:tab w:val="decimal" w:pos="106"/>
                <w:tab w:val="decimal" w:pos="330"/>
                <w:tab w:val="decimal" w:pos="465"/>
                <w:tab w:val="decimal" w:pos="510"/>
                <w:tab w:val="decimal" w:pos="690"/>
              </w:tabs>
              <w:spacing w:line="240" w:lineRule="auto"/>
              <w:jc w:val="center"/>
              <w:rPr>
                <w:rFonts w:cs="Times New Roman"/>
                <w:szCs w:val="24"/>
              </w:rPr>
            </w:pPr>
            <w:r w:rsidRPr="006A2886">
              <w:rPr>
                <w:rFonts w:cs="Times New Roman"/>
                <w:szCs w:val="24"/>
              </w:rPr>
              <w:t>.08</w:t>
            </w:r>
          </w:p>
        </w:tc>
        <w:tc>
          <w:tcPr>
            <w:tcW w:w="0" w:type="auto"/>
          </w:tcPr>
          <w:p w14:paraId="09A7F90C" w14:textId="77777777" w:rsidR="001771C3" w:rsidRPr="006A2886" w:rsidRDefault="001771C3" w:rsidP="001771C3">
            <w:pPr>
              <w:spacing w:line="240" w:lineRule="auto"/>
              <w:jc w:val="center"/>
              <w:rPr>
                <w:rFonts w:cs="Times New Roman"/>
                <w:szCs w:val="24"/>
              </w:rPr>
            </w:pPr>
          </w:p>
        </w:tc>
        <w:tc>
          <w:tcPr>
            <w:tcW w:w="0" w:type="auto"/>
          </w:tcPr>
          <w:p w14:paraId="0C09FCC8" w14:textId="77777777" w:rsidR="001771C3" w:rsidRPr="006A2886" w:rsidRDefault="001771C3" w:rsidP="001771C3">
            <w:pPr>
              <w:tabs>
                <w:tab w:val="decimal" w:pos="405"/>
              </w:tabs>
              <w:spacing w:line="240" w:lineRule="auto"/>
              <w:rPr>
                <w:rFonts w:cs="Times New Roman"/>
                <w:szCs w:val="24"/>
              </w:rPr>
            </w:pPr>
            <w:r w:rsidRPr="006A2886">
              <w:rPr>
                <w:rFonts w:cs="Times New Roman"/>
                <w:szCs w:val="24"/>
              </w:rPr>
              <w:t>.01</w:t>
            </w:r>
          </w:p>
        </w:tc>
        <w:tc>
          <w:tcPr>
            <w:tcW w:w="0" w:type="auto"/>
          </w:tcPr>
          <w:p w14:paraId="763339B4" w14:textId="77777777" w:rsidR="001771C3" w:rsidRPr="006A2886" w:rsidRDefault="001771C3" w:rsidP="001771C3">
            <w:pPr>
              <w:tabs>
                <w:tab w:val="decimal" w:pos="241"/>
                <w:tab w:val="decimal" w:pos="331"/>
              </w:tabs>
              <w:spacing w:line="240" w:lineRule="auto"/>
              <w:jc w:val="center"/>
              <w:rPr>
                <w:rFonts w:cs="Times New Roman"/>
                <w:szCs w:val="24"/>
              </w:rPr>
            </w:pPr>
          </w:p>
        </w:tc>
      </w:tr>
      <w:tr w:rsidR="001771C3" w:rsidRPr="006A2886" w14:paraId="4E25B87C" w14:textId="77777777" w:rsidTr="00E6008C">
        <w:trPr>
          <w:trHeight w:val="294"/>
        </w:trPr>
        <w:tc>
          <w:tcPr>
            <w:tcW w:w="0" w:type="auto"/>
          </w:tcPr>
          <w:p w14:paraId="0BA1695A" w14:textId="77777777" w:rsidR="001771C3" w:rsidRPr="006A2886" w:rsidRDefault="001771C3" w:rsidP="001771C3">
            <w:pPr>
              <w:spacing w:line="240" w:lineRule="auto"/>
              <w:rPr>
                <w:rFonts w:cs="Times New Roman"/>
                <w:szCs w:val="24"/>
              </w:rPr>
            </w:pPr>
          </w:p>
        </w:tc>
        <w:tc>
          <w:tcPr>
            <w:tcW w:w="0" w:type="auto"/>
          </w:tcPr>
          <w:p w14:paraId="4A535865" w14:textId="77777777" w:rsidR="001771C3" w:rsidRPr="006A2886" w:rsidRDefault="001771C3" w:rsidP="001771C3">
            <w:pPr>
              <w:tabs>
                <w:tab w:val="decimal" w:pos="106"/>
                <w:tab w:val="decimal" w:pos="330"/>
                <w:tab w:val="decimal" w:pos="465"/>
                <w:tab w:val="decimal" w:pos="510"/>
                <w:tab w:val="decimal" w:pos="690"/>
              </w:tabs>
              <w:spacing w:line="240" w:lineRule="auto"/>
              <w:jc w:val="center"/>
              <w:rPr>
                <w:rFonts w:cs="Times New Roman"/>
                <w:szCs w:val="24"/>
              </w:rPr>
            </w:pPr>
          </w:p>
        </w:tc>
        <w:tc>
          <w:tcPr>
            <w:tcW w:w="0" w:type="auto"/>
          </w:tcPr>
          <w:p w14:paraId="7A72E518" w14:textId="77777777" w:rsidR="001771C3" w:rsidRPr="006A2886" w:rsidRDefault="001771C3" w:rsidP="001771C3">
            <w:pPr>
              <w:spacing w:line="240" w:lineRule="auto"/>
              <w:jc w:val="center"/>
              <w:rPr>
                <w:rFonts w:cs="Times New Roman"/>
                <w:szCs w:val="24"/>
              </w:rPr>
            </w:pPr>
          </w:p>
        </w:tc>
        <w:tc>
          <w:tcPr>
            <w:tcW w:w="0" w:type="auto"/>
          </w:tcPr>
          <w:p w14:paraId="24CBB1B9" w14:textId="77777777" w:rsidR="001771C3" w:rsidRPr="006A2886" w:rsidRDefault="001771C3" w:rsidP="001771C3">
            <w:pPr>
              <w:tabs>
                <w:tab w:val="decimal" w:pos="405"/>
              </w:tabs>
              <w:spacing w:line="240" w:lineRule="auto"/>
              <w:rPr>
                <w:rFonts w:cs="Times New Roman"/>
                <w:szCs w:val="24"/>
              </w:rPr>
            </w:pPr>
          </w:p>
        </w:tc>
        <w:tc>
          <w:tcPr>
            <w:tcW w:w="0" w:type="auto"/>
          </w:tcPr>
          <w:p w14:paraId="356DBE2E" w14:textId="77777777" w:rsidR="001771C3" w:rsidRPr="006A2886" w:rsidRDefault="001771C3" w:rsidP="001771C3">
            <w:pPr>
              <w:tabs>
                <w:tab w:val="decimal" w:pos="241"/>
                <w:tab w:val="decimal" w:pos="331"/>
              </w:tabs>
              <w:spacing w:line="240" w:lineRule="auto"/>
              <w:jc w:val="center"/>
              <w:rPr>
                <w:rFonts w:cs="Times New Roman"/>
                <w:szCs w:val="24"/>
              </w:rPr>
            </w:pPr>
          </w:p>
        </w:tc>
      </w:tr>
      <w:tr w:rsidR="001771C3" w:rsidRPr="006A2886" w14:paraId="0E69F127" w14:textId="77777777" w:rsidTr="00E6008C">
        <w:trPr>
          <w:trHeight w:val="294"/>
        </w:trPr>
        <w:tc>
          <w:tcPr>
            <w:tcW w:w="0" w:type="auto"/>
          </w:tcPr>
          <w:p w14:paraId="18235BB8" w14:textId="77777777" w:rsidR="001771C3" w:rsidRPr="006A2886" w:rsidRDefault="001771C3" w:rsidP="001771C3">
            <w:pPr>
              <w:spacing w:line="240" w:lineRule="auto"/>
              <w:rPr>
                <w:rFonts w:cs="Times New Roman"/>
                <w:szCs w:val="24"/>
              </w:rPr>
            </w:pPr>
            <w:r w:rsidRPr="006A2886">
              <w:rPr>
                <w:rFonts w:cs="Times New Roman"/>
                <w:i/>
                <w:szCs w:val="24"/>
              </w:rPr>
              <w:t>F</w:t>
            </w:r>
          </w:p>
        </w:tc>
        <w:tc>
          <w:tcPr>
            <w:tcW w:w="0" w:type="auto"/>
          </w:tcPr>
          <w:p w14:paraId="1F826030" w14:textId="77777777" w:rsidR="001771C3" w:rsidRPr="006A2886" w:rsidRDefault="001771C3" w:rsidP="001771C3">
            <w:pPr>
              <w:tabs>
                <w:tab w:val="decimal" w:pos="106"/>
                <w:tab w:val="decimal" w:pos="330"/>
                <w:tab w:val="decimal" w:pos="465"/>
                <w:tab w:val="decimal" w:pos="510"/>
                <w:tab w:val="decimal" w:pos="690"/>
              </w:tabs>
              <w:spacing w:line="240" w:lineRule="auto"/>
              <w:jc w:val="center"/>
              <w:rPr>
                <w:rFonts w:cs="Times New Roman"/>
                <w:szCs w:val="24"/>
              </w:rPr>
            </w:pPr>
            <w:r w:rsidRPr="006A2886">
              <w:rPr>
                <w:rFonts w:cs="Times New Roman"/>
                <w:szCs w:val="24"/>
              </w:rPr>
              <w:t>1.38</w:t>
            </w:r>
          </w:p>
        </w:tc>
        <w:tc>
          <w:tcPr>
            <w:tcW w:w="0" w:type="auto"/>
          </w:tcPr>
          <w:p w14:paraId="67B0C9B5" w14:textId="77777777" w:rsidR="001771C3" w:rsidRPr="006A2886" w:rsidRDefault="001771C3" w:rsidP="001771C3">
            <w:pPr>
              <w:spacing w:line="240" w:lineRule="auto"/>
              <w:jc w:val="center"/>
              <w:rPr>
                <w:rFonts w:cs="Times New Roman"/>
                <w:szCs w:val="24"/>
              </w:rPr>
            </w:pPr>
          </w:p>
        </w:tc>
        <w:tc>
          <w:tcPr>
            <w:tcW w:w="0" w:type="auto"/>
          </w:tcPr>
          <w:p w14:paraId="04370E68" w14:textId="77777777" w:rsidR="001771C3" w:rsidRPr="006A2886" w:rsidRDefault="001771C3" w:rsidP="001771C3">
            <w:pPr>
              <w:tabs>
                <w:tab w:val="decimal" w:pos="405"/>
              </w:tabs>
              <w:spacing w:line="240" w:lineRule="auto"/>
              <w:rPr>
                <w:rFonts w:cs="Times New Roman"/>
                <w:szCs w:val="24"/>
              </w:rPr>
            </w:pPr>
            <w:r w:rsidRPr="006A2886">
              <w:rPr>
                <w:rFonts w:cs="Times New Roman"/>
                <w:szCs w:val="24"/>
              </w:rPr>
              <w:t>3.29**</w:t>
            </w:r>
          </w:p>
        </w:tc>
        <w:tc>
          <w:tcPr>
            <w:tcW w:w="0" w:type="auto"/>
          </w:tcPr>
          <w:p w14:paraId="4F30639A" w14:textId="77777777" w:rsidR="001771C3" w:rsidRPr="006A2886" w:rsidRDefault="001771C3" w:rsidP="001771C3">
            <w:pPr>
              <w:tabs>
                <w:tab w:val="decimal" w:pos="241"/>
                <w:tab w:val="decimal" w:pos="331"/>
              </w:tabs>
              <w:spacing w:line="240" w:lineRule="auto"/>
              <w:jc w:val="center"/>
              <w:rPr>
                <w:rFonts w:cs="Times New Roman"/>
                <w:szCs w:val="24"/>
              </w:rPr>
            </w:pPr>
          </w:p>
        </w:tc>
      </w:tr>
      <w:tr w:rsidR="001771C3" w:rsidRPr="006A2886" w14:paraId="7ADA895B" w14:textId="77777777" w:rsidTr="00E6008C">
        <w:trPr>
          <w:trHeight w:val="20"/>
        </w:trPr>
        <w:tc>
          <w:tcPr>
            <w:tcW w:w="0" w:type="auto"/>
          </w:tcPr>
          <w:p w14:paraId="11550F5B" w14:textId="77777777" w:rsidR="001771C3" w:rsidRPr="006A2886" w:rsidRDefault="001771C3" w:rsidP="001771C3">
            <w:pPr>
              <w:spacing w:line="240" w:lineRule="auto"/>
              <w:rPr>
                <w:rFonts w:cs="Times New Roman"/>
                <w:szCs w:val="24"/>
              </w:rPr>
            </w:pPr>
            <w:r w:rsidRPr="006A2886">
              <w:rPr>
                <w:rFonts w:cs="Times New Roman"/>
                <w:i/>
                <w:szCs w:val="24"/>
              </w:rPr>
              <w:t>R</w:t>
            </w:r>
            <w:r w:rsidRPr="006A2886">
              <w:rPr>
                <w:rFonts w:cs="Times New Roman"/>
                <w:szCs w:val="24"/>
                <w:vertAlign w:val="superscript"/>
              </w:rPr>
              <w:t>2</w:t>
            </w:r>
          </w:p>
        </w:tc>
        <w:tc>
          <w:tcPr>
            <w:tcW w:w="0" w:type="auto"/>
          </w:tcPr>
          <w:p w14:paraId="073AD3A7" w14:textId="77777777" w:rsidR="001771C3" w:rsidRPr="006A2886" w:rsidRDefault="001771C3" w:rsidP="001771C3">
            <w:pPr>
              <w:tabs>
                <w:tab w:val="decimal" w:pos="106"/>
                <w:tab w:val="decimal" w:pos="330"/>
                <w:tab w:val="decimal" w:pos="465"/>
                <w:tab w:val="decimal" w:pos="510"/>
                <w:tab w:val="decimal" w:pos="690"/>
              </w:tabs>
              <w:spacing w:line="240" w:lineRule="auto"/>
              <w:jc w:val="center"/>
              <w:rPr>
                <w:rFonts w:cs="Times New Roman"/>
                <w:szCs w:val="24"/>
              </w:rPr>
            </w:pPr>
            <w:r w:rsidRPr="006A2886">
              <w:rPr>
                <w:rFonts w:cs="Times New Roman"/>
                <w:szCs w:val="24"/>
              </w:rPr>
              <w:t>.03</w:t>
            </w:r>
          </w:p>
        </w:tc>
        <w:tc>
          <w:tcPr>
            <w:tcW w:w="0" w:type="auto"/>
          </w:tcPr>
          <w:p w14:paraId="76D66CFB" w14:textId="77777777" w:rsidR="001771C3" w:rsidRPr="006A2886" w:rsidRDefault="001771C3" w:rsidP="001771C3">
            <w:pPr>
              <w:spacing w:line="240" w:lineRule="auto"/>
              <w:jc w:val="center"/>
              <w:rPr>
                <w:rFonts w:cs="Times New Roman"/>
                <w:szCs w:val="24"/>
              </w:rPr>
            </w:pPr>
          </w:p>
        </w:tc>
        <w:tc>
          <w:tcPr>
            <w:tcW w:w="0" w:type="auto"/>
          </w:tcPr>
          <w:p w14:paraId="1B1FC5AF" w14:textId="77777777" w:rsidR="001771C3" w:rsidRPr="006A2886" w:rsidRDefault="001771C3" w:rsidP="001771C3">
            <w:pPr>
              <w:tabs>
                <w:tab w:val="decimal" w:pos="405"/>
              </w:tabs>
              <w:spacing w:line="240" w:lineRule="auto"/>
              <w:rPr>
                <w:rFonts w:cs="Times New Roman"/>
                <w:szCs w:val="24"/>
              </w:rPr>
            </w:pPr>
            <w:r w:rsidRPr="006A2886">
              <w:rPr>
                <w:rFonts w:cs="Times New Roman"/>
                <w:szCs w:val="24"/>
              </w:rPr>
              <w:t>.06**</w:t>
            </w:r>
          </w:p>
        </w:tc>
        <w:tc>
          <w:tcPr>
            <w:tcW w:w="0" w:type="auto"/>
          </w:tcPr>
          <w:p w14:paraId="2CEF7EA7" w14:textId="77777777" w:rsidR="001771C3" w:rsidRPr="006A2886" w:rsidRDefault="001771C3" w:rsidP="001771C3">
            <w:pPr>
              <w:tabs>
                <w:tab w:val="decimal" w:pos="241"/>
                <w:tab w:val="decimal" w:pos="331"/>
              </w:tabs>
              <w:spacing w:line="240" w:lineRule="auto"/>
              <w:jc w:val="center"/>
              <w:rPr>
                <w:rFonts w:cs="Times New Roman"/>
                <w:szCs w:val="24"/>
              </w:rPr>
            </w:pPr>
          </w:p>
        </w:tc>
      </w:tr>
      <w:tr w:rsidR="001771C3" w:rsidRPr="006A2886" w14:paraId="6C19C63A" w14:textId="77777777" w:rsidTr="00E6008C">
        <w:trPr>
          <w:trHeight w:val="20"/>
        </w:trPr>
        <w:tc>
          <w:tcPr>
            <w:tcW w:w="0" w:type="auto"/>
          </w:tcPr>
          <w:p w14:paraId="2CD46D35" w14:textId="77777777" w:rsidR="001771C3" w:rsidRPr="006A2886" w:rsidRDefault="001771C3" w:rsidP="001771C3">
            <w:pPr>
              <w:spacing w:line="240" w:lineRule="auto"/>
              <w:rPr>
                <w:rFonts w:cs="Times New Roman"/>
                <w:szCs w:val="24"/>
              </w:rPr>
            </w:pPr>
          </w:p>
        </w:tc>
        <w:tc>
          <w:tcPr>
            <w:tcW w:w="0" w:type="auto"/>
          </w:tcPr>
          <w:p w14:paraId="6C6E5B8C" w14:textId="77777777" w:rsidR="001771C3" w:rsidRPr="006A2886" w:rsidRDefault="001771C3" w:rsidP="001771C3">
            <w:pPr>
              <w:tabs>
                <w:tab w:val="decimal" w:pos="106"/>
                <w:tab w:val="decimal" w:pos="330"/>
                <w:tab w:val="decimal" w:pos="465"/>
                <w:tab w:val="decimal" w:pos="510"/>
                <w:tab w:val="decimal" w:pos="690"/>
              </w:tabs>
              <w:spacing w:line="240" w:lineRule="auto"/>
              <w:jc w:val="center"/>
              <w:rPr>
                <w:rFonts w:cs="Times New Roman"/>
                <w:szCs w:val="24"/>
              </w:rPr>
            </w:pPr>
          </w:p>
        </w:tc>
        <w:tc>
          <w:tcPr>
            <w:tcW w:w="0" w:type="auto"/>
          </w:tcPr>
          <w:p w14:paraId="60BB0D22" w14:textId="77777777" w:rsidR="001771C3" w:rsidRPr="006A2886" w:rsidRDefault="001771C3" w:rsidP="001771C3">
            <w:pPr>
              <w:spacing w:line="240" w:lineRule="auto"/>
              <w:jc w:val="center"/>
              <w:rPr>
                <w:rFonts w:cs="Times New Roman"/>
                <w:szCs w:val="24"/>
              </w:rPr>
            </w:pPr>
          </w:p>
        </w:tc>
        <w:tc>
          <w:tcPr>
            <w:tcW w:w="0" w:type="auto"/>
          </w:tcPr>
          <w:p w14:paraId="02F3B430" w14:textId="77777777" w:rsidR="001771C3" w:rsidRPr="006A2886" w:rsidRDefault="001771C3" w:rsidP="001771C3">
            <w:pPr>
              <w:tabs>
                <w:tab w:val="decimal" w:pos="405"/>
              </w:tabs>
              <w:spacing w:line="240" w:lineRule="auto"/>
              <w:rPr>
                <w:rFonts w:cs="Times New Roman"/>
                <w:szCs w:val="24"/>
              </w:rPr>
            </w:pPr>
          </w:p>
        </w:tc>
        <w:tc>
          <w:tcPr>
            <w:tcW w:w="0" w:type="auto"/>
          </w:tcPr>
          <w:p w14:paraId="5A5438F4" w14:textId="77777777" w:rsidR="001771C3" w:rsidRPr="006A2886" w:rsidRDefault="001771C3" w:rsidP="001771C3">
            <w:pPr>
              <w:tabs>
                <w:tab w:val="decimal" w:pos="241"/>
                <w:tab w:val="decimal" w:pos="331"/>
              </w:tabs>
              <w:spacing w:line="240" w:lineRule="auto"/>
              <w:jc w:val="center"/>
              <w:rPr>
                <w:rFonts w:cs="Times New Roman"/>
                <w:szCs w:val="24"/>
              </w:rPr>
            </w:pPr>
          </w:p>
        </w:tc>
      </w:tr>
      <w:tr w:rsidR="001771C3" w:rsidRPr="006A2886" w14:paraId="199291A2" w14:textId="77777777" w:rsidTr="00E6008C">
        <w:trPr>
          <w:trHeight w:val="278"/>
        </w:trPr>
        <w:tc>
          <w:tcPr>
            <w:tcW w:w="0" w:type="auto"/>
          </w:tcPr>
          <w:p w14:paraId="33D68AE5" w14:textId="77777777" w:rsidR="001771C3" w:rsidRPr="006A2886" w:rsidRDefault="001771C3" w:rsidP="001771C3">
            <w:pPr>
              <w:spacing w:line="240" w:lineRule="auto"/>
              <w:rPr>
                <w:rFonts w:cs="Times New Roman"/>
                <w:szCs w:val="24"/>
                <w:u w:val="single"/>
              </w:rPr>
            </w:pPr>
            <w:r w:rsidRPr="006A2886">
              <w:rPr>
                <w:rFonts w:cs="Times New Roman"/>
                <w:szCs w:val="24"/>
                <w:u w:val="single"/>
              </w:rPr>
              <w:t>Step 2: Interaction</w:t>
            </w:r>
          </w:p>
        </w:tc>
        <w:tc>
          <w:tcPr>
            <w:tcW w:w="0" w:type="auto"/>
          </w:tcPr>
          <w:p w14:paraId="489B355A" w14:textId="77777777" w:rsidR="001771C3" w:rsidRPr="006A2886" w:rsidRDefault="001771C3" w:rsidP="001771C3">
            <w:pPr>
              <w:tabs>
                <w:tab w:val="decimal" w:pos="106"/>
                <w:tab w:val="decimal" w:pos="330"/>
                <w:tab w:val="decimal" w:pos="465"/>
                <w:tab w:val="decimal" w:pos="510"/>
                <w:tab w:val="decimal" w:pos="690"/>
              </w:tabs>
              <w:spacing w:line="240" w:lineRule="auto"/>
              <w:jc w:val="center"/>
              <w:rPr>
                <w:rFonts w:cs="Times New Roman"/>
                <w:szCs w:val="24"/>
              </w:rPr>
            </w:pPr>
          </w:p>
        </w:tc>
        <w:tc>
          <w:tcPr>
            <w:tcW w:w="0" w:type="auto"/>
          </w:tcPr>
          <w:p w14:paraId="055AA673" w14:textId="77777777" w:rsidR="001771C3" w:rsidRPr="006A2886" w:rsidRDefault="001771C3" w:rsidP="001771C3">
            <w:pPr>
              <w:spacing w:line="240" w:lineRule="auto"/>
              <w:jc w:val="center"/>
              <w:rPr>
                <w:rFonts w:cs="Times New Roman"/>
                <w:szCs w:val="24"/>
              </w:rPr>
            </w:pPr>
          </w:p>
        </w:tc>
        <w:tc>
          <w:tcPr>
            <w:tcW w:w="0" w:type="auto"/>
          </w:tcPr>
          <w:p w14:paraId="01B03AB6" w14:textId="77777777" w:rsidR="001771C3" w:rsidRPr="006A2886" w:rsidRDefault="001771C3" w:rsidP="001771C3">
            <w:pPr>
              <w:tabs>
                <w:tab w:val="decimal" w:pos="405"/>
              </w:tabs>
              <w:spacing w:line="240" w:lineRule="auto"/>
              <w:rPr>
                <w:rFonts w:cs="Times New Roman"/>
                <w:szCs w:val="24"/>
              </w:rPr>
            </w:pPr>
          </w:p>
        </w:tc>
        <w:tc>
          <w:tcPr>
            <w:tcW w:w="0" w:type="auto"/>
          </w:tcPr>
          <w:p w14:paraId="60C8FCAE" w14:textId="77777777" w:rsidR="001771C3" w:rsidRPr="006A2886" w:rsidRDefault="001771C3" w:rsidP="001771C3">
            <w:pPr>
              <w:tabs>
                <w:tab w:val="decimal" w:pos="241"/>
                <w:tab w:val="decimal" w:pos="331"/>
              </w:tabs>
              <w:spacing w:line="240" w:lineRule="auto"/>
              <w:jc w:val="center"/>
              <w:rPr>
                <w:rFonts w:cs="Times New Roman"/>
                <w:szCs w:val="24"/>
              </w:rPr>
            </w:pPr>
          </w:p>
        </w:tc>
      </w:tr>
      <w:tr w:rsidR="001771C3" w:rsidRPr="006A2886" w14:paraId="3B683D88" w14:textId="77777777" w:rsidTr="00E6008C">
        <w:trPr>
          <w:trHeight w:val="278"/>
        </w:trPr>
        <w:tc>
          <w:tcPr>
            <w:tcW w:w="0" w:type="auto"/>
          </w:tcPr>
          <w:p w14:paraId="3E68CDE2" w14:textId="77777777" w:rsidR="001771C3" w:rsidRPr="006A2886" w:rsidRDefault="001771C3" w:rsidP="001771C3">
            <w:pPr>
              <w:spacing w:line="240" w:lineRule="auto"/>
              <w:rPr>
                <w:rFonts w:cs="Times New Roman"/>
                <w:szCs w:val="24"/>
              </w:rPr>
            </w:pPr>
            <w:r w:rsidRPr="006A2886">
              <w:rPr>
                <w:rFonts w:cs="Times New Roman"/>
                <w:szCs w:val="24"/>
              </w:rPr>
              <w:t>Negative Mixed x epistemic motivation</w:t>
            </w:r>
          </w:p>
        </w:tc>
        <w:tc>
          <w:tcPr>
            <w:tcW w:w="0" w:type="auto"/>
          </w:tcPr>
          <w:p w14:paraId="55AF1CA2" w14:textId="77777777" w:rsidR="001771C3" w:rsidRPr="006A2886" w:rsidRDefault="001771C3" w:rsidP="001771C3">
            <w:pPr>
              <w:tabs>
                <w:tab w:val="decimal" w:pos="106"/>
                <w:tab w:val="decimal" w:pos="330"/>
                <w:tab w:val="decimal" w:pos="465"/>
                <w:tab w:val="decimal" w:pos="510"/>
                <w:tab w:val="decimal" w:pos="690"/>
              </w:tabs>
              <w:spacing w:line="240" w:lineRule="auto"/>
              <w:jc w:val="center"/>
              <w:rPr>
                <w:rFonts w:cs="Times New Roman"/>
                <w:szCs w:val="24"/>
              </w:rPr>
            </w:pPr>
            <w:r w:rsidRPr="006A2886">
              <w:rPr>
                <w:rFonts w:cs="Times New Roman"/>
                <w:szCs w:val="24"/>
              </w:rPr>
              <w:t>.17*</w:t>
            </w:r>
          </w:p>
        </w:tc>
        <w:tc>
          <w:tcPr>
            <w:tcW w:w="0" w:type="auto"/>
          </w:tcPr>
          <w:p w14:paraId="39EA6245" w14:textId="77777777" w:rsidR="001771C3" w:rsidRPr="006A2886" w:rsidRDefault="001771C3" w:rsidP="001771C3">
            <w:pPr>
              <w:spacing w:line="240" w:lineRule="auto"/>
              <w:jc w:val="center"/>
              <w:rPr>
                <w:rFonts w:cs="Times New Roman"/>
                <w:szCs w:val="24"/>
              </w:rPr>
            </w:pPr>
          </w:p>
        </w:tc>
        <w:tc>
          <w:tcPr>
            <w:tcW w:w="0" w:type="auto"/>
          </w:tcPr>
          <w:p w14:paraId="6FC8CEB9" w14:textId="77777777" w:rsidR="001771C3" w:rsidRPr="006A2886" w:rsidRDefault="001771C3" w:rsidP="001771C3">
            <w:pPr>
              <w:tabs>
                <w:tab w:val="decimal" w:pos="405"/>
              </w:tabs>
              <w:spacing w:line="240" w:lineRule="auto"/>
              <w:rPr>
                <w:rFonts w:cs="Times New Roman"/>
                <w:szCs w:val="24"/>
              </w:rPr>
            </w:pPr>
            <w:r w:rsidRPr="006A2886">
              <w:rPr>
                <w:rFonts w:cs="Times New Roman"/>
                <w:szCs w:val="24"/>
              </w:rPr>
              <w:t>.18*</w:t>
            </w:r>
          </w:p>
        </w:tc>
        <w:tc>
          <w:tcPr>
            <w:tcW w:w="0" w:type="auto"/>
          </w:tcPr>
          <w:p w14:paraId="05AF915D" w14:textId="77777777" w:rsidR="001771C3" w:rsidRPr="006A2886" w:rsidRDefault="001771C3" w:rsidP="001771C3">
            <w:pPr>
              <w:tabs>
                <w:tab w:val="decimal" w:pos="241"/>
                <w:tab w:val="decimal" w:pos="331"/>
              </w:tabs>
              <w:spacing w:line="240" w:lineRule="auto"/>
              <w:jc w:val="center"/>
              <w:rPr>
                <w:rFonts w:cs="Times New Roman"/>
                <w:szCs w:val="24"/>
              </w:rPr>
            </w:pPr>
          </w:p>
        </w:tc>
      </w:tr>
      <w:tr w:rsidR="001771C3" w:rsidRPr="006A2886" w14:paraId="7B517BF4" w14:textId="77777777" w:rsidTr="00E6008C">
        <w:trPr>
          <w:trHeight w:val="278"/>
        </w:trPr>
        <w:tc>
          <w:tcPr>
            <w:tcW w:w="0" w:type="auto"/>
          </w:tcPr>
          <w:p w14:paraId="290D4C58" w14:textId="77777777" w:rsidR="001771C3" w:rsidRPr="006A2886" w:rsidRDefault="001771C3" w:rsidP="001771C3">
            <w:pPr>
              <w:spacing w:line="240" w:lineRule="auto"/>
              <w:rPr>
                <w:rFonts w:cs="Times New Roman"/>
                <w:szCs w:val="24"/>
              </w:rPr>
            </w:pPr>
            <w:r w:rsidRPr="006A2886">
              <w:rPr>
                <w:rFonts w:cs="Times New Roman"/>
                <w:szCs w:val="24"/>
              </w:rPr>
              <w:t>Mixed Valence x epistemic motivation</w:t>
            </w:r>
          </w:p>
        </w:tc>
        <w:tc>
          <w:tcPr>
            <w:tcW w:w="0" w:type="auto"/>
          </w:tcPr>
          <w:p w14:paraId="7E369FCF" w14:textId="77777777" w:rsidR="001771C3" w:rsidRPr="006A2886" w:rsidRDefault="001771C3" w:rsidP="001771C3">
            <w:pPr>
              <w:tabs>
                <w:tab w:val="decimal" w:pos="106"/>
                <w:tab w:val="decimal" w:pos="330"/>
                <w:tab w:val="decimal" w:pos="465"/>
                <w:tab w:val="decimal" w:pos="510"/>
                <w:tab w:val="decimal" w:pos="690"/>
              </w:tabs>
              <w:spacing w:line="240" w:lineRule="auto"/>
              <w:jc w:val="center"/>
              <w:rPr>
                <w:rFonts w:cs="Times New Roman"/>
                <w:szCs w:val="24"/>
              </w:rPr>
            </w:pPr>
            <w:r w:rsidRPr="006A2886">
              <w:rPr>
                <w:rFonts w:cs="Times New Roman"/>
                <w:szCs w:val="24"/>
              </w:rPr>
              <w:t>.06</w:t>
            </w:r>
          </w:p>
        </w:tc>
        <w:tc>
          <w:tcPr>
            <w:tcW w:w="0" w:type="auto"/>
          </w:tcPr>
          <w:p w14:paraId="109DD238" w14:textId="77777777" w:rsidR="001771C3" w:rsidRPr="006A2886" w:rsidRDefault="001771C3" w:rsidP="001771C3">
            <w:pPr>
              <w:spacing w:line="240" w:lineRule="auto"/>
              <w:jc w:val="center"/>
              <w:rPr>
                <w:rFonts w:cs="Times New Roman"/>
                <w:szCs w:val="24"/>
              </w:rPr>
            </w:pPr>
          </w:p>
        </w:tc>
        <w:tc>
          <w:tcPr>
            <w:tcW w:w="0" w:type="auto"/>
          </w:tcPr>
          <w:p w14:paraId="1196784D" w14:textId="77777777" w:rsidR="001771C3" w:rsidRPr="006A2886" w:rsidRDefault="001771C3" w:rsidP="001771C3">
            <w:pPr>
              <w:tabs>
                <w:tab w:val="decimal" w:pos="405"/>
              </w:tabs>
              <w:spacing w:line="240" w:lineRule="auto"/>
              <w:rPr>
                <w:rFonts w:cs="Times New Roman"/>
                <w:szCs w:val="24"/>
              </w:rPr>
            </w:pPr>
            <w:r w:rsidRPr="006A2886">
              <w:rPr>
                <w:rFonts w:cs="Times New Roman"/>
                <w:szCs w:val="24"/>
              </w:rPr>
              <w:t>.08</w:t>
            </w:r>
          </w:p>
        </w:tc>
        <w:tc>
          <w:tcPr>
            <w:tcW w:w="0" w:type="auto"/>
          </w:tcPr>
          <w:p w14:paraId="5491E02A" w14:textId="77777777" w:rsidR="001771C3" w:rsidRPr="006A2886" w:rsidRDefault="001771C3" w:rsidP="001771C3">
            <w:pPr>
              <w:tabs>
                <w:tab w:val="decimal" w:pos="241"/>
                <w:tab w:val="decimal" w:pos="331"/>
              </w:tabs>
              <w:spacing w:line="240" w:lineRule="auto"/>
              <w:jc w:val="center"/>
              <w:rPr>
                <w:rFonts w:cs="Times New Roman"/>
                <w:szCs w:val="24"/>
              </w:rPr>
            </w:pPr>
          </w:p>
        </w:tc>
      </w:tr>
      <w:tr w:rsidR="001771C3" w:rsidRPr="006A2886" w14:paraId="5EA6EF86" w14:textId="77777777" w:rsidTr="00E6008C">
        <w:trPr>
          <w:trHeight w:val="278"/>
        </w:trPr>
        <w:tc>
          <w:tcPr>
            <w:tcW w:w="0" w:type="auto"/>
          </w:tcPr>
          <w:p w14:paraId="000D3189" w14:textId="77777777" w:rsidR="001771C3" w:rsidRPr="006A2886" w:rsidRDefault="001771C3" w:rsidP="001771C3">
            <w:pPr>
              <w:spacing w:line="240" w:lineRule="auto"/>
              <w:rPr>
                <w:rFonts w:cs="Times New Roman"/>
                <w:szCs w:val="24"/>
              </w:rPr>
            </w:pPr>
            <w:r w:rsidRPr="006A2886">
              <w:rPr>
                <w:rFonts w:cs="Times New Roman"/>
                <w:szCs w:val="24"/>
              </w:rPr>
              <w:t>Positive Mixed x epistemic motivation</w:t>
            </w:r>
          </w:p>
        </w:tc>
        <w:tc>
          <w:tcPr>
            <w:tcW w:w="0" w:type="auto"/>
          </w:tcPr>
          <w:p w14:paraId="15320BD8" w14:textId="77777777" w:rsidR="001771C3" w:rsidRPr="006A2886" w:rsidRDefault="001771C3" w:rsidP="001771C3">
            <w:pPr>
              <w:tabs>
                <w:tab w:val="decimal" w:pos="106"/>
                <w:tab w:val="decimal" w:pos="330"/>
                <w:tab w:val="decimal" w:pos="465"/>
                <w:tab w:val="decimal" w:pos="510"/>
                <w:tab w:val="decimal" w:pos="690"/>
              </w:tabs>
              <w:spacing w:line="240" w:lineRule="auto"/>
              <w:jc w:val="center"/>
              <w:rPr>
                <w:rFonts w:cs="Times New Roman"/>
                <w:szCs w:val="24"/>
              </w:rPr>
            </w:pPr>
            <w:r w:rsidRPr="006A2886">
              <w:rPr>
                <w:rFonts w:cs="Times New Roman"/>
                <w:szCs w:val="24"/>
              </w:rPr>
              <w:t>.16</w:t>
            </w:r>
            <w:r w:rsidRPr="006A2886">
              <w:rPr>
                <w:rFonts w:cs="Times New Roman"/>
                <w:szCs w:val="24"/>
                <w:vertAlign w:val="superscript"/>
              </w:rPr>
              <w:t>†</w:t>
            </w:r>
          </w:p>
        </w:tc>
        <w:tc>
          <w:tcPr>
            <w:tcW w:w="0" w:type="auto"/>
          </w:tcPr>
          <w:p w14:paraId="3BFD245A" w14:textId="77777777" w:rsidR="001771C3" w:rsidRPr="006A2886" w:rsidRDefault="001771C3" w:rsidP="001771C3">
            <w:pPr>
              <w:spacing w:line="240" w:lineRule="auto"/>
              <w:jc w:val="center"/>
              <w:rPr>
                <w:rFonts w:cs="Times New Roman"/>
                <w:szCs w:val="24"/>
              </w:rPr>
            </w:pPr>
          </w:p>
        </w:tc>
        <w:tc>
          <w:tcPr>
            <w:tcW w:w="0" w:type="auto"/>
          </w:tcPr>
          <w:p w14:paraId="796871BE" w14:textId="77777777" w:rsidR="001771C3" w:rsidRPr="006A2886" w:rsidRDefault="001771C3" w:rsidP="001771C3">
            <w:pPr>
              <w:tabs>
                <w:tab w:val="decimal" w:pos="405"/>
              </w:tabs>
              <w:spacing w:line="240" w:lineRule="auto"/>
              <w:rPr>
                <w:rFonts w:cs="Times New Roman"/>
                <w:szCs w:val="24"/>
              </w:rPr>
            </w:pPr>
            <w:r w:rsidRPr="006A2886">
              <w:rPr>
                <w:rFonts w:cs="Times New Roman"/>
                <w:szCs w:val="24"/>
              </w:rPr>
              <w:t>.20*</w:t>
            </w:r>
          </w:p>
        </w:tc>
        <w:tc>
          <w:tcPr>
            <w:tcW w:w="0" w:type="auto"/>
          </w:tcPr>
          <w:p w14:paraId="36E086FA" w14:textId="77777777" w:rsidR="001771C3" w:rsidRPr="006A2886" w:rsidRDefault="001771C3" w:rsidP="001771C3">
            <w:pPr>
              <w:tabs>
                <w:tab w:val="decimal" w:pos="241"/>
                <w:tab w:val="decimal" w:pos="331"/>
              </w:tabs>
              <w:spacing w:line="240" w:lineRule="auto"/>
              <w:jc w:val="center"/>
              <w:rPr>
                <w:rFonts w:cs="Times New Roman"/>
                <w:szCs w:val="24"/>
              </w:rPr>
            </w:pPr>
          </w:p>
        </w:tc>
      </w:tr>
      <w:tr w:rsidR="001771C3" w:rsidRPr="006A2886" w14:paraId="7478978C" w14:textId="77777777" w:rsidTr="00E6008C">
        <w:trPr>
          <w:trHeight w:val="278"/>
        </w:trPr>
        <w:tc>
          <w:tcPr>
            <w:tcW w:w="0" w:type="auto"/>
          </w:tcPr>
          <w:p w14:paraId="453FC531" w14:textId="77777777" w:rsidR="001771C3" w:rsidRPr="006A2886" w:rsidRDefault="001771C3" w:rsidP="001771C3">
            <w:pPr>
              <w:spacing w:line="240" w:lineRule="auto"/>
              <w:rPr>
                <w:rFonts w:cs="Times New Roman"/>
                <w:szCs w:val="24"/>
              </w:rPr>
            </w:pPr>
            <w:r w:rsidRPr="006A2886">
              <w:rPr>
                <w:rFonts w:cs="Times New Roman"/>
                <w:szCs w:val="24"/>
              </w:rPr>
              <w:t>Anger x epistemic motivation</w:t>
            </w:r>
          </w:p>
        </w:tc>
        <w:tc>
          <w:tcPr>
            <w:tcW w:w="0" w:type="auto"/>
          </w:tcPr>
          <w:p w14:paraId="3A7CB6A7" w14:textId="77777777" w:rsidR="001771C3" w:rsidRPr="006A2886" w:rsidRDefault="001771C3" w:rsidP="001771C3">
            <w:pPr>
              <w:tabs>
                <w:tab w:val="decimal" w:pos="106"/>
                <w:tab w:val="decimal" w:pos="330"/>
                <w:tab w:val="decimal" w:pos="465"/>
                <w:tab w:val="decimal" w:pos="510"/>
                <w:tab w:val="decimal" w:pos="690"/>
              </w:tabs>
              <w:spacing w:line="240" w:lineRule="auto"/>
              <w:jc w:val="center"/>
              <w:rPr>
                <w:rFonts w:cs="Times New Roman"/>
                <w:szCs w:val="24"/>
              </w:rPr>
            </w:pPr>
            <w:r w:rsidRPr="006A2886">
              <w:rPr>
                <w:rFonts w:cs="Times New Roman"/>
                <w:szCs w:val="24"/>
              </w:rPr>
              <w:t>.10</w:t>
            </w:r>
          </w:p>
        </w:tc>
        <w:tc>
          <w:tcPr>
            <w:tcW w:w="0" w:type="auto"/>
          </w:tcPr>
          <w:p w14:paraId="5D77F3F1" w14:textId="77777777" w:rsidR="001771C3" w:rsidRPr="006A2886" w:rsidRDefault="001771C3" w:rsidP="001771C3">
            <w:pPr>
              <w:spacing w:line="240" w:lineRule="auto"/>
              <w:jc w:val="center"/>
              <w:rPr>
                <w:rFonts w:cs="Times New Roman"/>
                <w:szCs w:val="24"/>
              </w:rPr>
            </w:pPr>
          </w:p>
        </w:tc>
        <w:tc>
          <w:tcPr>
            <w:tcW w:w="0" w:type="auto"/>
          </w:tcPr>
          <w:p w14:paraId="5DD64522" w14:textId="77777777" w:rsidR="001771C3" w:rsidRPr="006A2886" w:rsidRDefault="001771C3" w:rsidP="001771C3">
            <w:pPr>
              <w:tabs>
                <w:tab w:val="decimal" w:pos="405"/>
              </w:tabs>
              <w:spacing w:line="240" w:lineRule="auto"/>
              <w:rPr>
                <w:rFonts w:cs="Times New Roman"/>
                <w:szCs w:val="24"/>
              </w:rPr>
            </w:pPr>
            <w:r w:rsidRPr="006A2886">
              <w:rPr>
                <w:rFonts w:cs="Times New Roman"/>
                <w:szCs w:val="24"/>
              </w:rPr>
              <w:t>.08</w:t>
            </w:r>
          </w:p>
        </w:tc>
        <w:tc>
          <w:tcPr>
            <w:tcW w:w="0" w:type="auto"/>
          </w:tcPr>
          <w:p w14:paraId="0027085D" w14:textId="77777777" w:rsidR="001771C3" w:rsidRPr="006A2886" w:rsidRDefault="001771C3" w:rsidP="001771C3">
            <w:pPr>
              <w:tabs>
                <w:tab w:val="decimal" w:pos="241"/>
                <w:tab w:val="decimal" w:pos="331"/>
              </w:tabs>
              <w:spacing w:line="240" w:lineRule="auto"/>
              <w:jc w:val="center"/>
              <w:rPr>
                <w:rFonts w:cs="Times New Roman"/>
                <w:szCs w:val="24"/>
              </w:rPr>
            </w:pPr>
          </w:p>
        </w:tc>
      </w:tr>
      <w:tr w:rsidR="001771C3" w:rsidRPr="006A2886" w14:paraId="0C7AB21F" w14:textId="77777777" w:rsidTr="00E6008C">
        <w:trPr>
          <w:trHeight w:val="278"/>
        </w:trPr>
        <w:tc>
          <w:tcPr>
            <w:tcW w:w="0" w:type="auto"/>
          </w:tcPr>
          <w:p w14:paraId="515AC5CE" w14:textId="77777777" w:rsidR="001771C3" w:rsidRPr="006A2886" w:rsidRDefault="001771C3" w:rsidP="001771C3">
            <w:pPr>
              <w:spacing w:line="240" w:lineRule="auto"/>
              <w:rPr>
                <w:rFonts w:cs="Times New Roman"/>
                <w:szCs w:val="24"/>
              </w:rPr>
            </w:pPr>
          </w:p>
        </w:tc>
        <w:tc>
          <w:tcPr>
            <w:tcW w:w="0" w:type="auto"/>
          </w:tcPr>
          <w:p w14:paraId="22633FF0" w14:textId="77777777" w:rsidR="001771C3" w:rsidRPr="006A2886" w:rsidRDefault="001771C3" w:rsidP="001771C3">
            <w:pPr>
              <w:tabs>
                <w:tab w:val="decimal" w:pos="106"/>
                <w:tab w:val="decimal" w:pos="330"/>
                <w:tab w:val="decimal" w:pos="465"/>
                <w:tab w:val="decimal" w:pos="510"/>
                <w:tab w:val="decimal" w:pos="690"/>
              </w:tabs>
              <w:spacing w:line="240" w:lineRule="auto"/>
              <w:jc w:val="center"/>
              <w:rPr>
                <w:rFonts w:cs="Times New Roman"/>
                <w:szCs w:val="24"/>
              </w:rPr>
            </w:pPr>
          </w:p>
        </w:tc>
        <w:tc>
          <w:tcPr>
            <w:tcW w:w="0" w:type="auto"/>
          </w:tcPr>
          <w:p w14:paraId="54989455" w14:textId="77777777" w:rsidR="001771C3" w:rsidRPr="006A2886" w:rsidRDefault="001771C3" w:rsidP="001771C3">
            <w:pPr>
              <w:spacing w:line="240" w:lineRule="auto"/>
              <w:rPr>
                <w:rFonts w:cs="Times New Roman"/>
                <w:szCs w:val="24"/>
              </w:rPr>
            </w:pPr>
          </w:p>
        </w:tc>
        <w:tc>
          <w:tcPr>
            <w:tcW w:w="0" w:type="auto"/>
          </w:tcPr>
          <w:p w14:paraId="7C7F58EB" w14:textId="77777777" w:rsidR="001771C3" w:rsidRPr="006A2886" w:rsidRDefault="001771C3" w:rsidP="001771C3">
            <w:pPr>
              <w:tabs>
                <w:tab w:val="decimal" w:pos="405"/>
              </w:tabs>
              <w:spacing w:line="240" w:lineRule="auto"/>
              <w:rPr>
                <w:rFonts w:cs="Times New Roman"/>
                <w:szCs w:val="24"/>
              </w:rPr>
            </w:pPr>
          </w:p>
        </w:tc>
        <w:tc>
          <w:tcPr>
            <w:tcW w:w="0" w:type="auto"/>
          </w:tcPr>
          <w:p w14:paraId="3C83199F" w14:textId="77777777" w:rsidR="001771C3" w:rsidRPr="006A2886" w:rsidRDefault="001771C3" w:rsidP="001771C3">
            <w:pPr>
              <w:tabs>
                <w:tab w:val="decimal" w:pos="241"/>
                <w:tab w:val="decimal" w:pos="331"/>
              </w:tabs>
              <w:spacing w:line="240" w:lineRule="auto"/>
              <w:jc w:val="center"/>
              <w:rPr>
                <w:rFonts w:cs="Times New Roman"/>
                <w:szCs w:val="24"/>
              </w:rPr>
            </w:pPr>
          </w:p>
        </w:tc>
      </w:tr>
      <w:tr w:rsidR="001771C3" w:rsidRPr="006A2886" w14:paraId="2E1A074E" w14:textId="77777777" w:rsidTr="00E6008C">
        <w:trPr>
          <w:trHeight w:val="278"/>
        </w:trPr>
        <w:tc>
          <w:tcPr>
            <w:tcW w:w="0" w:type="auto"/>
          </w:tcPr>
          <w:p w14:paraId="5A0FFC11" w14:textId="77777777" w:rsidR="001771C3" w:rsidRPr="006A2886" w:rsidRDefault="001771C3" w:rsidP="001771C3">
            <w:pPr>
              <w:spacing w:line="240" w:lineRule="auto"/>
              <w:rPr>
                <w:rFonts w:cs="Times New Roman"/>
                <w:i/>
                <w:szCs w:val="24"/>
              </w:rPr>
            </w:pPr>
            <w:r w:rsidRPr="006A2886">
              <w:rPr>
                <w:rFonts w:cs="Times New Roman"/>
                <w:i/>
                <w:szCs w:val="24"/>
              </w:rPr>
              <w:t>F</w:t>
            </w:r>
          </w:p>
        </w:tc>
        <w:tc>
          <w:tcPr>
            <w:tcW w:w="0" w:type="auto"/>
          </w:tcPr>
          <w:p w14:paraId="324609D8" w14:textId="77777777" w:rsidR="001771C3" w:rsidRPr="006A2886" w:rsidRDefault="001771C3" w:rsidP="001771C3">
            <w:pPr>
              <w:tabs>
                <w:tab w:val="decimal" w:pos="106"/>
                <w:tab w:val="decimal" w:pos="330"/>
                <w:tab w:val="decimal" w:pos="465"/>
                <w:tab w:val="decimal" w:pos="510"/>
                <w:tab w:val="decimal" w:pos="690"/>
              </w:tabs>
              <w:spacing w:line="240" w:lineRule="auto"/>
              <w:jc w:val="center"/>
              <w:rPr>
                <w:rFonts w:cs="Times New Roman"/>
                <w:szCs w:val="24"/>
              </w:rPr>
            </w:pPr>
            <w:r w:rsidRPr="006A2886">
              <w:rPr>
                <w:rFonts w:cs="Times New Roman"/>
                <w:szCs w:val="24"/>
              </w:rPr>
              <w:t>1.44</w:t>
            </w:r>
          </w:p>
        </w:tc>
        <w:tc>
          <w:tcPr>
            <w:tcW w:w="0" w:type="auto"/>
          </w:tcPr>
          <w:p w14:paraId="43F46C00" w14:textId="77777777" w:rsidR="001771C3" w:rsidRPr="006A2886" w:rsidRDefault="001771C3" w:rsidP="001771C3">
            <w:pPr>
              <w:spacing w:line="240" w:lineRule="auto"/>
              <w:rPr>
                <w:rFonts w:cs="Times New Roman"/>
                <w:szCs w:val="24"/>
              </w:rPr>
            </w:pPr>
          </w:p>
        </w:tc>
        <w:tc>
          <w:tcPr>
            <w:tcW w:w="0" w:type="auto"/>
          </w:tcPr>
          <w:p w14:paraId="12E00F40" w14:textId="77777777" w:rsidR="001771C3" w:rsidRPr="006A2886" w:rsidRDefault="001771C3" w:rsidP="001771C3">
            <w:pPr>
              <w:tabs>
                <w:tab w:val="decimal" w:pos="405"/>
              </w:tabs>
              <w:spacing w:line="240" w:lineRule="auto"/>
              <w:rPr>
                <w:rFonts w:cs="Times New Roman"/>
                <w:szCs w:val="24"/>
              </w:rPr>
            </w:pPr>
            <w:r w:rsidRPr="006A2886">
              <w:rPr>
                <w:rFonts w:cs="Times New Roman"/>
                <w:szCs w:val="24"/>
              </w:rPr>
              <w:t>2.75**</w:t>
            </w:r>
          </w:p>
        </w:tc>
        <w:tc>
          <w:tcPr>
            <w:tcW w:w="0" w:type="auto"/>
          </w:tcPr>
          <w:p w14:paraId="38B5B629" w14:textId="77777777" w:rsidR="001771C3" w:rsidRPr="006A2886" w:rsidRDefault="001771C3" w:rsidP="001771C3">
            <w:pPr>
              <w:tabs>
                <w:tab w:val="decimal" w:pos="241"/>
                <w:tab w:val="decimal" w:pos="331"/>
              </w:tabs>
              <w:spacing w:line="240" w:lineRule="auto"/>
              <w:jc w:val="center"/>
              <w:rPr>
                <w:rFonts w:cs="Times New Roman"/>
                <w:szCs w:val="24"/>
              </w:rPr>
            </w:pPr>
          </w:p>
        </w:tc>
      </w:tr>
      <w:tr w:rsidR="0078546A" w:rsidRPr="006A2886" w14:paraId="56830159" w14:textId="77777777" w:rsidTr="00E6008C">
        <w:trPr>
          <w:trHeight w:val="278"/>
        </w:trPr>
        <w:tc>
          <w:tcPr>
            <w:tcW w:w="0" w:type="auto"/>
          </w:tcPr>
          <w:p w14:paraId="6F2C3A7C" w14:textId="32ECDC8B" w:rsidR="0078546A" w:rsidRPr="006A2886" w:rsidRDefault="0078546A" w:rsidP="0078546A">
            <w:pPr>
              <w:spacing w:line="240" w:lineRule="auto"/>
              <w:rPr>
                <w:rFonts w:cs="Times New Roman"/>
                <w:i/>
                <w:szCs w:val="24"/>
              </w:rPr>
            </w:pPr>
            <w:r w:rsidRPr="006A2886">
              <w:rPr>
                <w:rFonts w:cs="Times New Roman"/>
                <w:i/>
                <w:szCs w:val="24"/>
              </w:rPr>
              <w:t>R</w:t>
            </w:r>
            <w:r w:rsidRPr="006A2886">
              <w:rPr>
                <w:rFonts w:cs="Times New Roman"/>
                <w:szCs w:val="24"/>
                <w:vertAlign w:val="superscript"/>
              </w:rPr>
              <w:t>2</w:t>
            </w:r>
          </w:p>
        </w:tc>
        <w:tc>
          <w:tcPr>
            <w:tcW w:w="0" w:type="auto"/>
          </w:tcPr>
          <w:p w14:paraId="0ECCA395" w14:textId="43D57CF7" w:rsidR="0078546A" w:rsidRPr="006A2886" w:rsidRDefault="0078546A" w:rsidP="0078546A">
            <w:pPr>
              <w:tabs>
                <w:tab w:val="decimal" w:pos="106"/>
                <w:tab w:val="decimal" w:pos="330"/>
                <w:tab w:val="decimal" w:pos="465"/>
                <w:tab w:val="decimal" w:pos="510"/>
                <w:tab w:val="decimal" w:pos="690"/>
              </w:tabs>
              <w:spacing w:line="240" w:lineRule="auto"/>
              <w:jc w:val="center"/>
              <w:rPr>
                <w:rFonts w:cs="Times New Roman"/>
                <w:szCs w:val="24"/>
              </w:rPr>
            </w:pPr>
            <w:r w:rsidRPr="006A2886">
              <w:rPr>
                <w:rFonts w:cs="Times New Roman"/>
                <w:szCs w:val="24"/>
              </w:rPr>
              <w:t>.05</w:t>
            </w:r>
          </w:p>
        </w:tc>
        <w:tc>
          <w:tcPr>
            <w:tcW w:w="0" w:type="auto"/>
          </w:tcPr>
          <w:p w14:paraId="5BAC3A68" w14:textId="77777777" w:rsidR="0078546A" w:rsidRPr="006A2886" w:rsidRDefault="0078546A" w:rsidP="0078546A">
            <w:pPr>
              <w:spacing w:line="240" w:lineRule="auto"/>
              <w:rPr>
                <w:rFonts w:cs="Times New Roman"/>
                <w:szCs w:val="24"/>
              </w:rPr>
            </w:pPr>
          </w:p>
        </w:tc>
        <w:tc>
          <w:tcPr>
            <w:tcW w:w="0" w:type="auto"/>
          </w:tcPr>
          <w:p w14:paraId="79499938" w14:textId="7027D99B" w:rsidR="0078546A" w:rsidRPr="006A2886" w:rsidRDefault="0078546A" w:rsidP="0078546A">
            <w:pPr>
              <w:tabs>
                <w:tab w:val="decimal" w:pos="405"/>
              </w:tabs>
              <w:spacing w:line="240" w:lineRule="auto"/>
              <w:rPr>
                <w:rFonts w:cs="Times New Roman"/>
                <w:szCs w:val="24"/>
              </w:rPr>
            </w:pPr>
            <w:r w:rsidRPr="006A2886">
              <w:rPr>
                <w:rFonts w:cs="Times New Roman"/>
                <w:szCs w:val="24"/>
              </w:rPr>
              <w:t>.09**</w:t>
            </w:r>
          </w:p>
        </w:tc>
        <w:tc>
          <w:tcPr>
            <w:tcW w:w="0" w:type="auto"/>
          </w:tcPr>
          <w:p w14:paraId="1787F9B3" w14:textId="77777777" w:rsidR="0078546A" w:rsidRPr="006A2886" w:rsidRDefault="0078546A" w:rsidP="0078546A">
            <w:pPr>
              <w:tabs>
                <w:tab w:val="decimal" w:pos="241"/>
                <w:tab w:val="decimal" w:pos="331"/>
              </w:tabs>
              <w:spacing w:line="240" w:lineRule="auto"/>
              <w:jc w:val="center"/>
              <w:rPr>
                <w:rFonts w:cs="Times New Roman"/>
                <w:szCs w:val="24"/>
              </w:rPr>
            </w:pPr>
          </w:p>
        </w:tc>
      </w:tr>
      <w:tr w:rsidR="0078546A" w:rsidRPr="006A2886" w14:paraId="2038CA61" w14:textId="77777777" w:rsidTr="00E6008C">
        <w:trPr>
          <w:trHeight w:val="278"/>
        </w:trPr>
        <w:tc>
          <w:tcPr>
            <w:tcW w:w="0" w:type="auto"/>
          </w:tcPr>
          <w:p w14:paraId="37970EF5" w14:textId="77777777" w:rsidR="0078546A" w:rsidRPr="006A2886" w:rsidRDefault="0078546A" w:rsidP="0078546A">
            <w:pPr>
              <w:spacing w:line="240" w:lineRule="auto"/>
              <w:rPr>
                <w:rFonts w:cs="Times New Roman"/>
                <w:szCs w:val="24"/>
              </w:rPr>
            </w:pPr>
            <m:oMath>
              <m:r>
                <w:rPr>
                  <w:rFonts w:ascii="Cambria Math" w:hAnsi="Cambria Math" w:cs="Times New Roman"/>
                  <w:szCs w:val="24"/>
                </w:rPr>
                <m:t>∆</m:t>
              </m:r>
            </m:oMath>
            <w:r w:rsidRPr="006A2886">
              <w:rPr>
                <w:rFonts w:cs="Times New Roman"/>
                <w:i/>
                <w:szCs w:val="24"/>
              </w:rPr>
              <w:t>F</w:t>
            </w:r>
          </w:p>
        </w:tc>
        <w:tc>
          <w:tcPr>
            <w:tcW w:w="0" w:type="auto"/>
          </w:tcPr>
          <w:p w14:paraId="39259BC1" w14:textId="77777777" w:rsidR="0078546A" w:rsidRPr="006A2886" w:rsidRDefault="0078546A" w:rsidP="0078546A">
            <w:pPr>
              <w:tabs>
                <w:tab w:val="decimal" w:pos="106"/>
                <w:tab w:val="decimal" w:pos="330"/>
                <w:tab w:val="decimal" w:pos="465"/>
                <w:tab w:val="decimal" w:pos="510"/>
                <w:tab w:val="decimal" w:pos="690"/>
              </w:tabs>
              <w:spacing w:line="240" w:lineRule="auto"/>
              <w:jc w:val="center"/>
              <w:rPr>
                <w:rFonts w:cs="Times New Roman"/>
                <w:szCs w:val="24"/>
              </w:rPr>
            </w:pPr>
            <w:r w:rsidRPr="006A2886">
              <w:rPr>
                <w:rFonts w:cs="Times New Roman"/>
                <w:szCs w:val="24"/>
              </w:rPr>
              <w:t>1.51</w:t>
            </w:r>
          </w:p>
        </w:tc>
        <w:tc>
          <w:tcPr>
            <w:tcW w:w="0" w:type="auto"/>
          </w:tcPr>
          <w:p w14:paraId="72D51147" w14:textId="77777777" w:rsidR="0078546A" w:rsidRPr="006A2886" w:rsidRDefault="0078546A" w:rsidP="0078546A">
            <w:pPr>
              <w:spacing w:line="240" w:lineRule="auto"/>
              <w:rPr>
                <w:rFonts w:cs="Times New Roman"/>
                <w:szCs w:val="24"/>
              </w:rPr>
            </w:pPr>
          </w:p>
        </w:tc>
        <w:tc>
          <w:tcPr>
            <w:tcW w:w="0" w:type="auto"/>
          </w:tcPr>
          <w:p w14:paraId="7304CCA6" w14:textId="77777777" w:rsidR="0078546A" w:rsidRPr="006A2886" w:rsidRDefault="0078546A" w:rsidP="0078546A">
            <w:pPr>
              <w:tabs>
                <w:tab w:val="decimal" w:pos="405"/>
              </w:tabs>
              <w:spacing w:line="240" w:lineRule="auto"/>
              <w:rPr>
                <w:rFonts w:cs="Times New Roman"/>
                <w:szCs w:val="24"/>
              </w:rPr>
            </w:pPr>
            <w:r w:rsidRPr="006A2886">
              <w:rPr>
                <w:rFonts w:cs="Times New Roman"/>
                <w:szCs w:val="24"/>
              </w:rPr>
              <w:t>2.02</w:t>
            </w:r>
          </w:p>
        </w:tc>
        <w:tc>
          <w:tcPr>
            <w:tcW w:w="0" w:type="auto"/>
          </w:tcPr>
          <w:p w14:paraId="1A2BDFE3" w14:textId="77777777" w:rsidR="0078546A" w:rsidRPr="006A2886" w:rsidRDefault="0078546A" w:rsidP="0078546A">
            <w:pPr>
              <w:tabs>
                <w:tab w:val="decimal" w:pos="241"/>
                <w:tab w:val="decimal" w:pos="331"/>
              </w:tabs>
              <w:spacing w:line="240" w:lineRule="auto"/>
              <w:jc w:val="center"/>
              <w:rPr>
                <w:rFonts w:cs="Times New Roman"/>
                <w:szCs w:val="24"/>
              </w:rPr>
            </w:pPr>
          </w:p>
        </w:tc>
      </w:tr>
      <w:tr w:rsidR="0078546A" w:rsidRPr="006A2886" w14:paraId="252A9EEA" w14:textId="77777777" w:rsidTr="00E6008C">
        <w:trPr>
          <w:trHeight w:val="278"/>
        </w:trPr>
        <w:tc>
          <w:tcPr>
            <w:tcW w:w="0" w:type="auto"/>
            <w:tcBorders>
              <w:bottom w:val="single" w:sz="4" w:space="0" w:color="auto"/>
            </w:tcBorders>
          </w:tcPr>
          <w:p w14:paraId="7EFDA8BD" w14:textId="77777777" w:rsidR="0078546A" w:rsidRPr="006A2886" w:rsidRDefault="0078546A" w:rsidP="0078546A">
            <w:pPr>
              <w:spacing w:line="240" w:lineRule="auto"/>
              <w:rPr>
                <w:rFonts w:cs="Times New Roman"/>
                <w:szCs w:val="24"/>
                <w:vertAlign w:val="superscript"/>
              </w:rPr>
            </w:pPr>
            <m:oMath>
              <m:r>
                <w:rPr>
                  <w:rFonts w:ascii="Cambria Math" w:hAnsi="Cambria Math" w:cs="Times New Roman"/>
                  <w:szCs w:val="24"/>
                </w:rPr>
                <m:t>∆</m:t>
              </m:r>
            </m:oMath>
            <w:r w:rsidRPr="006A2886">
              <w:rPr>
                <w:rFonts w:cs="Times New Roman"/>
                <w:i/>
                <w:szCs w:val="24"/>
              </w:rPr>
              <w:t>R</w:t>
            </w:r>
            <w:r w:rsidRPr="006A2886">
              <w:rPr>
                <w:rFonts w:cs="Times New Roman"/>
                <w:szCs w:val="24"/>
                <w:vertAlign w:val="superscript"/>
              </w:rPr>
              <w:t>2</w:t>
            </w:r>
          </w:p>
        </w:tc>
        <w:tc>
          <w:tcPr>
            <w:tcW w:w="0" w:type="auto"/>
            <w:tcBorders>
              <w:bottom w:val="single" w:sz="4" w:space="0" w:color="auto"/>
            </w:tcBorders>
          </w:tcPr>
          <w:p w14:paraId="643F4714" w14:textId="77777777" w:rsidR="0078546A" w:rsidRPr="006A2886" w:rsidRDefault="0078546A" w:rsidP="0078546A">
            <w:pPr>
              <w:tabs>
                <w:tab w:val="decimal" w:pos="106"/>
                <w:tab w:val="decimal" w:pos="330"/>
                <w:tab w:val="decimal" w:pos="465"/>
                <w:tab w:val="decimal" w:pos="510"/>
                <w:tab w:val="decimal" w:pos="690"/>
              </w:tabs>
              <w:spacing w:line="240" w:lineRule="auto"/>
              <w:jc w:val="center"/>
              <w:rPr>
                <w:rFonts w:cs="Times New Roman"/>
                <w:szCs w:val="24"/>
              </w:rPr>
            </w:pPr>
            <w:r w:rsidRPr="006A2886">
              <w:rPr>
                <w:rFonts w:cs="Times New Roman"/>
                <w:szCs w:val="24"/>
              </w:rPr>
              <w:t>.02</w:t>
            </w:r>
          </w:p>
        </w:tc>
        <w:tc>
          <w:tcPr>
            <w:tcW w:w="0" w:type="auto"/>
            <w:tcBorders>
              <w:bottom w:val="single" w:sz="4" w:space="0" w:color="auto"/>
            </w:tcBorders>
          </w:tcPr>
          <w:p w14:paraId="6A96C42C" w14:textId="77777777" w:rsidR="0078546A" w:rsidRPr="006A2886" w:rsidRDefault="0078546A" w:rsidP="0078546A">
            <w:pPr>
              <w:spacing w:line="240" w:lineRule="auto"/>
              <w:rPr>
                <w:rFonts w:cs="Times New Roman"/>
                <w:szCs w:val="24"/>
              </w:rPr>
            </w:pPr>
          </w:p>
        </w:tc>
        <w:tc>
          <w:tcPr>
            <w:tcW w:w="0" w:type="auto"/>
            <w:tcBorders>
              <w:bottom w:val="single" w:sz="4" w:space="0" w:color="auto"/>
            </w:tcBorders>
          </w:tcPr>
          <w:p w14:paraId="34F0BA21" w14:textId="77777777" w:rsidR="0078546A" w:rsidRPr="006A2886" w:rsidRDefault="0078546A" w:rsidP="0078546A">
            <w:pPr>
              <w:tabs>
                <w:tab w:val="decimal" w:pos="405"/>
              </w:tabs>
              <w:spacing w:line="240" w:lineRule="auto"/>
              <w:rPr>
                <w:rFonts w:cs="Times New Roman"/>
                <w:szCs w:val="24"/>
              </w:rPr>
            </w:pPr>
            <w:r w:rsidRPr="006A2886">
              <w:rPr>
                <w:rFonts w:cs="Times New Roman"/>
                <w:szCs w:val="24"/>
              </w:rPr>
              <w:t>.03</w:t>
            </w:r>
            <w:r w:rsidRPr="006A2886">
              <w:rPr>
                <w:rFonts w:cs="Times New Roman"/>
                <w:szCs w:val="24"/>
                <w:vertAlign w:val="superscript"/>
              </w:rPr>
              <w:t>†</w:t>
            </w:r>
          </w:p>
        </w:tc>
        <w:tc>
          <w:tcPr>
            <w:tcW w:w="0" w:type="auto"/>
            <w:tcBorders>
              <w:bottom w:val="single" w:sz="4" w:space="0" w:color="auto"/>
            </w:tcBorders>
          </w:tcPr>
          <w:p w14:paraId="12215E48" w14:textId="77777777" w:rsidR="0078546A" w:rsidRPr="006A2886" w:rsidRDefault="0078546A" w:rsidP="0078546A">
            <w:pPr>
              <w:tabs>
                <w:tab w:val="decimal" w:pos="241"/>
                <w:tab w:val="decimal" w:pos="331"/>
              </w:tabs>
              <w:spacing w:line="240" w:lineRule="auto"/>
              <w:jc w:val="center"/>
              <w:rPr>
                <w:rFonts w:cs="Times New Roman"/>
                <w:szCs w:val="24"/>
                <w:u w:val="single"/>
              </w:rPr>
            </w:pPr>
          </w:p>
        </w:tc>
      </w:tr>
    </w:tbl>
    <w:p w14:paraId="6F1F37AB" w14:textId="0EE51D80" w:rsidR="001771C3" w:rsidRPr="006A2886" w:rsidRDefault="001771C3" w:rsidP="001771C3">
      <w:pPr>
        <w:spacing w:line="240" w:lineRule="auto"/>
        <w:rPr>
          <w:rFonts w:cs="Times New Roman"/>
          <w:szCs w:val="24"/>
        </w:rPr>
      </w:pPr>
      <w:r w:rsidRPr="006A2886">
        <w:rPr>
          <w:rFonts w:cs="Times New Roman"/>
          <w:i/>
          <w:szCs w:val="24"/>
        </w:rPr>
        <w:t xml:space="preserve">Note. </w:t>
      </w:r>
      <w:r w:rsidR="002767FE" w:rsidRPr="007D5756">
        <w:rPr>
          <w:rFonts w:cs="Times New Roman"/>
          <w:i/>
          <w:szCs w:val="24"/>
        </w:rPr>
        <w:t>N</w:t>
      </w:r>
      <w:r w:rsidR="002767FE" w:rsidRPr="006A2886">
        <w:rPr>
          <w:rFonts w:cs="Times New Roman"/>
          <w:szCs w:val="24"/>
        </w:rPr>
        <w:t xml:space="preserve"> </w:t>
      </w:r>
      <w:r w:rsidRPr="006A2886">
        <w:rPr>
          <w:rFonts w:cs="Times New Roman"/>
          <w:szCs w:val="24"/>
        </w:rPr>
        <w:t xml:space="preserve">= 266. Standardized beta coefficients are presented. </w:t>
      </w:r>
      <w:r w:rsidRPr="006A2886">
        <w:rPr>
          <w:rFonts w:cs="Times New Roman"/>
          <w:szCs w:val="24"/>
          <w:vertAlign w:val="superscript"/>
        </w:rPr>
        <w:t xml:space="preserve">† </w:t>
      </w:r>
      <w:r w:rsidRPr="006A2886">
        <w:rPr>
          <w:rFonts w:cs="Times New Roman"/>
          <w:i/>
          <w:szCs w:val="24"/>
        </w:rPr>
        <w:t xml:space="preserve">p </w:t>
      </w:r>
      <w:r w:rsidRPr="006A2886">
        <w:rPr>
          <w:rFonts w:cs="Times New Roman"/>
          <w:szCs w:val="24"/>
        </w:rPr>
        <w:t xml:space="preserve">&lt; .10. * </w:t>
      </w:r>
      <w:r w:rsidRPr="006A2886">
        <w:rPr>
          <w:rFonts w:cs="Times New Roman"/>
          <w:i/>
          <w:szCs w:val="24"/>
        </w:rPr>
        <w:t xml:space="preserve">p </w:t>
      </w:r>
      <w:r w:rsidRPr="006A2886">
        <w:rPr>
          <w:rFonts w:cs="Times New Roman"/>
          <w:szCs w:val="24"/>
        </w:rPr>
        <w:t xml:space="preserve">&lt; .05. ** </w:t>
      </w:r>
      <w:r w:rsidRPr="006A2886">
        <w:rPr>
          <w:rFonts w:cs="Times New Roman"/>
          <w:i/>
          <w:szCs w:val="24"/>
        </w:rPr>
        <w:t xml:space="preserve">p </w:t>
      </w:r>
      <w:r w:rsidRPr="006A2886">
        <w:rPr>
          <w:rFonts w:cs="Times New Roman"/>
          <w:szCs w:val="24"/>
        </w:rPr>
        <w:t xml:space="preserve">&lt; .01. </w:t>
      </w:r>
    </w:p>
    <w:p w14:paraId="1BA791F6" w14:textId="77777777" w:rsidR="001771C3" w:rsidRPr="006A2886" w:rsidRDefault="001771C3" w:rsidP="001771C3">
      <w:pPr>
        <w:spacing w:line="240" w:lineRule="auto"/>
        <w:rPr>
          <w:rFonts w:cs="Times New Roman"/>
          <w:szCs w:val="24"/>
        </w:rPr>
      </w:pPr>
    </w:p>
    <w:p w14:paraId="016B0949" w14:textId="4CD72F07" w:rsidR="00DE224B" w:rsidRDefault="00DE224B" w:rsidP="0001007C"/>
    <w:p w14:paraId="7633F914" w14:textId="77777777" w:rsidR="00DE224B" w:rsidRDefault="00DE224B">
      <w:pPr>
        <w:spacing w:after="160" w:line="259" w:lineRule="auto"/>
        <w:contextualSpacing w:val="0"/>
      </w:pPr>
      <w:r>
        <w:br w:type="page"/>
      </w:r>
    </w:p>
    <w:p w14:paraId="17821E24" w14:textId="5FC7089D" w:rsidR="00DE224B" w:rsidRDefault="00DE224B" w:rsidP="00DE224B">
      <w:pPr>
        <w:spacing w:line="240" w:lineRule="auto"/>
        <w:rPr>
          <w:rFonts w:cs="Times New Roman"/>
          <w:szCs w:val="24"/>
        </w:rPr>
      </w:pPr>
      <w:r w:rsidRPr="006A2886">
        <w:rPr>
          <w:rFonts w:cs="Times New Roman"/>
          <w:szCs w:val="24"/>
        </w:rPr>
        <w:lastRenderedPageBreak/>
        <w:t xml:space="preserve">Table </w:t>
      </w:r>
      <w:r>
        <w:rPr>
          <w:rFonts w:cs="Times New Roman"/>
          <w:szCs w:val="24"/>
        </w:rPr>
        <w:t>9</w:t>
      </w:r>
      <w:r w:rsidRPr="006A2886">
        <w:rPr>
          <w:rFonts w:cs="Times New Roman"/>
          <w:szCs w:val="24"/>
        </w:rPr>
        <w:t>.</w:t>
      </w:r>
    </w:p>
    <w:p w14:paraId="71A24D5E" w14:textId="77777777" w:rsidR="00DE224B" w:rsidRPr="006A2886" w:rsidRDefault="00DE224B" w:rsidP="00DE224B">
      <w:pPr>
        <w:spacing w:line="240" w:lineRule="auto"/>
        <w:rPr>
          <w:rFonts w:cs="Times New Roman"/>
          <w:szCs w:val="24"/>
        </w:rPr>
      </w:pPr>
    </w:p>
    <w:p w14:paraId="562AEAA7" w14:textId="4C77D23B" w:rsidR="00DE224B" w:rsidRDefault="00DE224B" w:rsidP="00DE224B">
      <w:pPr>
        <w:spacing w:line="240" w:lineRule="auto"/>
        <w:rPr>
          <w:rFonts w:cs="Times New Roman"/>
          <w:i/>
          <w:szCs w:val="24"/>
        </w:rPr>
      </w:pPr>
      <w:r w:rsidRPr="006A2886">
        <w:rPr>
          <w:rFonts w:cs="Times New Roman"/>
          <w:i/>
          <w:szCs w:val="24"/>
        </w:rPr>
        <w:t xml:space="preserve">ANCOVA Results for Leader </w:t>
      </w:r>
      <w:r w:rsidR="0078546A">
        <w:rPr>
          <w:rFonts w:cs="Times New Roman"/>
          <w:i/>
          <w:szCs w:val="24"/>
        </w:rPr>
        <w:t>Competence</w:t>
      </w:r>
      <w:r w:rsidRPr="006A2886">
        <w:rPr>
          <w:rFonts w:cs="Times New Roman"/>
          <w:i/>
          <w:szCs w:val="24"/>
        </w:rPr>
        <w:t xml:space="preserve"> and Communication</w:t>
      </w:r>
      <w:r w:rsidR="002767FE">
        <w:rPr>
          <w:rFonts w:cs="Times New Roman"/>
          <w:i/>
          <w:szCs w:val="24"/>
        </w:rPr>
        <w:t xml:space="preserve"> Effectiveness</w:t>
      </w:r>
    </w:p>
    <w:p w14:paraId="75CB0B4A" w14:textId="32147721" w:rsidR="00DE224B" w:rsidRPr="006A2886" w:rsidRDefault="00DE224B" w:rsidP="00DE224B">
      <w:pPr>
        <w:spacing w:line="240" w:lineRule="auto"/>
        <w:rPr>
          <w:rFonts w:cs="Times New Roman"/>
          <w:i/>
          <w:szCs w:val="24"/>
        </w:rPr>
      </w:pPr>
      <w:r w:rsidRPr="006A2886">
        <w:rPr>
          <w:rFonts w:cs="Times New Roman"/>
          <w:i/>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69"/>
        <w:gridCol w:w="816"/>
        <w:gridCol w:w="636"/>
        <w:gridCol w:w="636"/>
        <w:gridCol w:w="636"/>
        <w:gridCol w:w="236"/>
        <w:gridCol w:w="876"/>
        <w:gridCol w:w="811"/>
        <w:gridCol w:w="747"/>
        <w:gridCol w:w="682"/>
      </w:tblGrid>
      <w:tr w:rsidR="00985C1A" w:rsidRPr="006A2886" w14:paraId="23A65490" w14:textId="77777777" w:rsidTr="00246629">
        <w:trPr>
          <w:trHeight w:val="307"/>
        </w:trPr>
        <w:tc>
          <w:tcPr>
            <w:tcW w:w="2569" w:type="dxa"/>
            <w:tcBorders>
              <w:top w:val="single" w:sz="4" w:space="0" w:color="auto"/>
            </w:tcBorders>
            <w:vAlign w:val="bottom"/>
          </w:tcPr>
          <w:p w14:paraId="097D0947" w14:textId="77777777" w:rsidR="00985C1A" w:rsidRPr="006A2886" w:rsidRDefault="00985C1A" w:rsidP="00DE224B">
            <w:pPr>
              <w:spacing w:line="240" w:lineRule="auto"/>
              <w:rPr>
                <w:rFonts w:cs="Times New Roman"/>
                <w:szCs w:val="24"/>
              </w:rPr>
            </w:pPr>
          </w:p>
        </w:tc>
        <w:tc>
          <w:tcPr>
            <w:tcW w:w="2724" w:type="dxa"/>
            <w:gridSpan w:val="4"/>
            <w:tcBorders>
              <w:top w:val="single" w:sz="4" w:space="0" w:color="auto"/>
              <w:bottom w:val="single" w:sz="4" w:space="0" w:color="auto"/>
            </w:tcBorders>
            <w:vAlign w:val="bottom"/>
          </w:tcPr>
          <w:p w14:paraId="1CD991C8" w14:textId="2ABFC1D9" w:rsidR="00985C1A" w:rsidRPr="006A2886" w:rsidRDefault="00985C1A" w:rsidP="00DE224B">
            <w:pPr>
              <w:spacing w:line="240" w:lineRule="auto"/>
              <w:jc w:val="center"/>
              <w:rPr>
                <w:rFonts w:cs="Times New Roman"/>
                <w:szCs w:val="24"/>
              </w:rPr>
            </w:pPr>
            <w:r>
              <w:rPr>
                <w:rFonts w:cs="Times New Roman"/>
                <w:szCs w:val="24"/>
              </w:rPr>
              <w:t>Leader Competence</w:t>
            </w:r>
          </w:p>
        </w:tc>
        <w:tc>
          <w:tcPr>
            <w:tcW w:w="236" w:type="dxa"/>
            <w:tcBorders>
              <w:top w:val="single" w:sz="4" w:space="0" w:color="auto"/>
            </w:tcBorders>
            <w:vAlign w:val="bottom"/>
          </w:tcPr>
          <w:p w14:paraId="61BA66D8" w14:textId="77777777" w:rsidR="00985C1A" w:rsidRPr="006A2886" w:rsidRDefault="00985C1A" w:rsidP="00DE224B">
            <w:pPr>
              <w:spacing w:line="240" w:lineRule="auto"/>
              <w:jc w:val="center"/>
              <w:rPr>
                <w:rFonts w:cs="Times New Roman"/>
                <w:szCs w:val="24"/>
              </w:rPr>
            </w:pPr>
          </w:p>
        </w:tc>
        <w:tc>
          <w:tcPr>
            <w:tcW w:w="3116" w:type="dxa"/>
            <w:gridSpan w:val="4"/>
            <w:tcBorders>
              <w:top w:val="single" w:sz="4" w:space="0" w:color="auto"/>
              <w:bottom w:val="single" w:sz="4" w:space="0" w:color="auto"/>
            </w:tcBorders>
            <w:vAlign w:val="bottom"/>
          </w:tcPr>
          <w:p w14:paraId="4708475B" w14:textId="0D72FC29" w:rsidR="00985C1A" w:rsidRPr="006A2886" w:rsidRDefault="00985C1A" w:rsidP="00DE224B">
            <w:pPr>
              <w:spacing w:line="240" w:lineRule="auto"/>
              <w:jc w:val="center"/>
              <w:rPr>
                <w:rFonts w:cs="Times New Roman"/>
                <w:szCs w:val="24"/>
              </w:rPr>
            </w:pPr>
            <w:r w:rsidRPr="006A2886">
              <w:rPr>
                <w:rFonts w:cs="Times New Roman"/>
                <w:szCs w:val="24"/>
              </w:rPr>
              <w:t>Communication</w:t>
            </w:r>
            <w:r>
              <w:rPr>
                <w:rFonts w:cs="Times New Roman"/>
                <w:szCs w:val="24"/>
              </w:rPr>
              <w:t xml:space="preserve"> Effectiveness</w:t>
            </w:r>
          </w:p>
        </w:tc>
      </w:tr>
      <w:tr w:rsidR="00985C1A" w:rsidRPr="006A2886" w14:paraId="6724878B" w14:textId="77777777" w:rsidTr="00246629">
        <w:trPr>
          <w:trHeight w:val="379"/>
        </w:trPr>
        <w:tc>
          <w:tcPr>
            <w:tcW w:w="2569" w:type="dxa"/>
            <w:tcBorders>
              <w:bottom w:val="single" w:sz="4" w:space="0" w:color="auto"/>
            </w:tcBorders>
            <w:vAlign w:val="bottom"/>
          </w:tcPr>
          <w:p w14:paraId="3F06DE5F" w14:textId="77777777" w:rsidR="00985C1A" w:rsidRPr="006A2886" w:rsidRDefault="00985C1A" w:rsidP="00DE224B">
            <w:pPr>
              <w:spacing w:line="240" w:lineRule="auto"/>
              <w:rPr>
                <w:rFonts w:cs="Times New Roman"/>
                <w:szCs w:val="24"/>
              </w:rPr>
            </w:pPr>
            <w:r w:rsidRPr="006A2886">
              <w:rPr>
                <w:rFonts w:cs="Times New Roman"/>
                <w:szCs w:val="24"/>
              </w:rPr>
              <w:t>Variable</w:t>
            </w:r>
          </w:p>
        </w:tc>
        <w:tc>
          <w:tcPr>
            <w:tcW w:w="816" w:type="dxa"/>
            <w:tcBorders>
              <w:top w:val="single" w:sz="4" w:space="0" w:color="auto"/>
              <w:bottom w:val="single" w:sz="4" w:space="0" w:color="auto"/>
            </w:tcBorders>
            <w:vAlign w:val="bottom"/>
          </w:tcPr>
          <w:p w14:paraId="6B328BAA" w14:textId="038627A3" w:rsidR="00985C1A" w:rsidRPr="00985C1A" w:rsidRDefault="00985C1A" w:rsidP="00985C1A">
            <w:pPr>
              <w:spacing w:line="240" w:lineRule="auto"/>
              <w:jc w:val="center"/>
              <w:rPr>
                <w:rFonts w:cs="Times New Roman"/>
                <w:i/>
                <w:szCs w:val="24"/>
              </w:rPr>
            </w:pPr>
            <w:r>
              <w:rPr>
                <w:rFonts w:cs="Times New Roman"/>
                <w:i/>
                <w:szCs w:val="24"/>
              </w:rPr>
              <w:t>df</w:t>
            </w:r>
          </w:p>
        </w:tc>
        <w:tc>
          <w:tcPr>
            <w:tcW w:w="636" w:type="dxa"/>
            <w:tcBorders>
              <w:top w:val="single" w:sz="4" w:space="0" w:color="auto"/>
              <w:bottom w:val="single" w:sz="4" w:space="0" w:color="auto"/>
            </w:tcBorders>
            <w:vAlign w:val="bottom"/>
          </w:tcPr>
          <w:p w14:paraId="058DB5FC" w14:textId="56BB5180" w:rsidR="00985C1A" w:rsidRPr="006A2886" w:rsidRDefault="00985C1A" w:rsidP="00DE224B">
            <w:pPr>
              <w:spacing w:line="240" w:lineRule="auto"/>
              <w:jc w:val="center"/>
              <w:rPr>
                <w:rFonts w:cs="Times New Roman"/>
                <w:szCs w:val="24"/>
              </w:rPr>
            </w:pPr>
            <w:r w:rsidRPr="006A2886">
              <w:rPr>
                <w:rFonts w:cs="Times New Roman"/>
                <w:szCs w:val="24"/>
              </w:rPr>
              <w:t>F</w:t>
            </w:r>
          </w:p>
        </w:tc>
        <w:tc>
          <w:tcPr>
            <w:tcW w:w="636" w:type="dxa"/>
            <w:tcBorders>
              <w:top w:val="single" w:sz="4" w:space="0" w:color="auto"/>
              <w:bottom w:val="single" w:sz="4" w:space="0" w:color="auto"/>
            </w:tcBorders>
            <w:vAlign w:val="bottom"/>
          </w:tcPr>
          <w:p w14:paraId="288B455D" w14:textId="77777777" w:rsidR="00985C1A" w:rsidRPr="006A2886" w:rsidRDefault="00985C1A" w:rsidP="00DE224B">
            <w:pPr>
              <w:spacing w:line="240" w:lineRule="auto"/>
              <w:jc w:val="center"/>
              <w:rPr>
                <w:rFonts w:cs="Times New Roman"/>
                <w:i/>
                <w:szCs w:val="24"/>
              </w:rPr>
            </w:pPr>
            <w:r w:rsidRPr="006A2886">
              <w:rPr>
                <w:rFonts w:cs="Times New Roman"/>
                <w:i/>
                <w:szCs w:val="24"/>
              </w:rPr>
              <w:t>p</w:t>
            </w:r>
          </w:p>
        </w:tc>
        <w:tc>
          <w:tcPr>
            <w:tcW w:w="636" w:type="dxa"/>
            <w:tcBorders>
              <w:top w:val="single" w:sz="4" w:space="0" w:color="auto"/>
              <w:bottom w:val="single" w:sz="4" w:space="0" w:color="auto"/>
            </w:tcBorders>
            <w:vAlign w:val="bottom"/>
          </w:tcPr>
          <w:p w14:paraId="01F0B8D6" w14:textId="77777777" w:rsidR="00985C1A" w:rsidRPr="006A2886" w:rsidRDefault="00985C1A" w:rsidP="00DE224B">
            <w:pPr>
              <w:spacing w:line="240" w:lineRule="auto"/>
              <w:jc w:val="center"/>
              <w:rPr>
                <w:rFonts w:cs="Times New Roman"/>
                <w:i/>
                <w:szCs w:val="24"/>
                <w:vertAlign w:val="superscript"/>
              </w:rPr>
            </w:pPr>
            <w:r w:rsidRPr="006A2886">
              <w:rPr>
                <w:rFonts w:cs="Times New Roman"/>
                <w:i/>
                <w:szCs w:val="24"/>
              </w:rPr>
              <w:t>n</w:t>
            </w:r>
            <w:r w:rsidRPr="006A2886">
              <w:rPr>
                <w:rFonts w:cs="Times New Roman"/>
                <w:i/>
                <w:szCs w:val="24"/>
                <w:vertAlign w:val="subscript"/>
              </w:rPr>
              <w:t>p</w:t>
            </w:r>
            <w:r w:rsidRPr="006A2886">
              <w:rPr>
                <w:rFonts w:cs="Times New Roman"/>
                <w:i/>
                <w:szCs w:val="24"/>
                <w:vertAlign w:val="superscript"/>
              </w:rPr>
              <w:t>2</w:t>
            </w:r>
          </w:p>
        </w:tc>
        <w:tc>
          <w:tcPr>
            <w:tcW w:w="236" w:type="dxa"/>
            <w:tcBorders>
              <w:bottom w:val="single" w:sz="4" w:space="0" w:color="auto"/>
            </w:tcBorders>
            <w:vAlign w:val="bottom"/>
          </w:tcPr>
          <w:p w14:paraId="0AEF9820" w14:textId="77777777" w:rsidR="00985C1A" w:rsidRPr="006A2886" w:rsidRDefault="00985C1A" w:rsidP="00DE224B">
            <w:pPr>
              <w:spacing w:line="240" w:lineRule="auto"/>
              <w:jc w:val="center"/>
              <w:rPr>
                <w:rFonts w:cs="Times New Roman"/>
                <w:szCs w:val="24"/>
              </w:rPr>
            </w:pPr>
          </w:p>
        </w:tc>
        <w:tc>
          <w:tcPr>
            <w:tcW w:w="876" w:type="dxa"/>
            <w:tcBorders>
              <w:top w:val="single" w:sz="4" w:space="0" w:color="auto"/>
              <w:bottom w:val="single" w:sz="4" w:space="0" w:color="auto"/>
            </w:tcBorders>
            <w:vAlign w:val="bottom"/>
          </w:tcPr>
          <w:p w14:paraId="63BB48E1" w14:textId="54F02516" w:rsidR="00985C1A" w:rsidRPr="00985C1A" w:rsidRDefault="00985C1A" w:rsidP="00985C1A">
            <w:pPr>
              <w:spacing w:line="240" w:lineRule="auto"/>
              <w:jc w:val="center"/>
              <w:rPr>
                <w:rFonts w:cs="Times New Roman"/>
                <w:i/>
                <w:szCs w:val="24"/>
              </w:rPr>
            </w:pPr>
            <w:r>
              <w:rPr>
                <w:rFonts w:cs="Times New Roman"/>
                <w:i/>
                <w:szCs w:val="24"/>
              </w:rPr>
              <w:t>df</w:t>
            </w:r>
          </w:p>
        </w:tc>
        <w:tc>
          <w:tcPr>
            <w:tcW w:w="811" w:type="dxa"/>
            <w:tcBorders>
              <w:top w:val="single" w:sz="4" w:space="0" w:color="auto"/>
              <w:bottom w:val="single" w:sz="4" w:space="0" w:color="auto"/>
            </w:tcBorders>
            <w:vAlign w:val="bottom"/>
          </w:tcPr>
          <w:p w14:paraId="24ABC7D0" w14:textId="36F803EC" w:rsidR="00985C1A" w:rsidRPr="006A2886" w:rsidRDefault="00985C1A" w:rsidP="00DE224B">
            <w:pPr>
              <w:spacing w:line="240" w:lineRule="auto"/>
              <w:jc w:val="center"/>
              <w:rPr>
                <w:rFonts w:cs="Times New Roman"/>
                <w:szCs w:val="24"/>
              </w:rPr>
            </w:pPr>
            <w:r w:rsidRPr="006A2886">
              <w:rPr>
                <w:rFonts w:cs="Times New Roman"/>
                <w:szCs w:val="24"/>
              </w:rPr>
              <w:t>F</w:t>
            </w:r>
          </w:p>
        </w:tc>
        <w:tc>
          <w:tcPr>
            <w:tcW w:w="747" w:type="dxa"/>
            <w:tcBorders>
              <w:top w:val="single" w:sz="4" w:space="0" w:color="auto"/>
              <w:bottom w:val="single" w:sz="4" w:space="0" w:color="auto"/>
            </w:tcBorders>
            <w:vAlign w:val="bottom"/>
          </w:tcPr>
          <w:p w14:paraId="6D1D4C45" w14:textId="77777777" w:rsidR="00985C1A" w:rsidRPr="006A2886" w:rsidRDefault="00985C1A" w:rsidP="00DE224B">
            <w:pPr>
              <w:spacing w:line="240" w:lineRule="auto"/>
              <w:jc w:val="center"/>
              <w:rPr>
                <w:rFonts w:cs="Times New Roman"/>
                <w:szCs w:val="24"/>
              </w:rPr>
            </w:pPr>
            <w:r w:rsidRPr="006A2886">
              <w:rPr>
                <w:rFonts w:cs="Times New Roman"/>
                <w:i/>
                <w:szCs w:val="24"/>
              </w:rPr>
              <w:t>p</w:t>
            </w:r>
          </w:p>
        </w:tc>
        <w:tc>
          <w:tcPr>
            <w:tcW w:w="682" w:type="dxa"/>
            <w:tcBorders>
              <w:top w:val="single" w:sz="4" w:space="0" w:color="auto"/>
              <w:bottom w:val="single" w:sz="4" w:space="0" w:color="auto"/>
            </w:tcBorders>
            <w:vAlign w:val="bottom"/>
          </w:tcPr>
          <w:p w14:paraId="1803DC3B" w14:textId="77777777" w:rsidR="00985C1A" w:rsidRPr="006A2886" w:rsidRDefault="00985C1A" w:rsidP="00DE224B">
            <w:pPr>
              <w:spacing w:line="240" w:lineRule="auto"/>
              <w:jc w:val="center"/>
              <w:rPr>
                <w:rFonts w:cs="Times New Roman"/>
                <w:szCs w:val="24"/>
              </w:rPr>
            </w:pPr>
            <w:r w:rsidRPr="006A2886">
              <w:rPr>
                <w:rFonts w:cs="Times New Roman"/>
                <w:i/>
                <w:szCs w:val="24"/>
              </w:rPr>
              <w:t>n</w:t>
            </w:r>
            <w:r w:rsidRPr="006A2886">
              <w:rPr>
                <w:rFonts w:cs="Times New Roman"/>
                <w:i/>
                <w:szCs w:val="24"/>
                <w:vertAlign w:val="subscript"/>
              </w:rPr>
              <w:t>p</w:t>
            </w:r>
            <w:r w:rsidRPr="006A2886">
              <w:rPr>
                <w:rFonts w:cs="Times New Roman"/>
                <w:i/>
                <w:szCs w:val="24"/>
                <w:vertAlign w:val="superscript"/>
              </w:rPr>
              <w:t>2</w:t>
            </w:r>
          </w:p>
        </w:tc>
      </w:tr>
      <w:tr w:rsidR="00985C1A" w:rsidRPr="006A2886" w14:paraId="70F9CE4A" w14:textId="77777777" w:rsidTr="00246629">
        <w:trPr>
          <w:trHeight w:val="307"/>
        </w:trPr>
        <w:tc>
          <w:tcPr>
            <w:tcW w:w="2569" w:type="dxa"/>
            <w:tcBorders>
              <w:top w:val="single" w:sz="4" w:space="0" w:color="auto"/>
            </w:tcBorders>
          </w:tcPr>
          <w:p w14:paraId="7F70BD9A" w14:textId="77777777" w:rsidR="00985C1A" w:rsidRPr="006A2886" w:rsidRDefault="00985C1A" w:rsidP="00E6008C">
            <w:pPr>
              <w:rPr>
                <w:rFonts w:cs="Times New Roman"/>
                <w:szCs w:val="24"/>
                <w:u w:val="single"/>
              </w:rPr>
            </w:pPr>
            <w:r w:rsidRPr="006A2886">
              <w:rPr>
                <w:rFonts w:cs="Times New Roman"/>
                <w:szCs w:val="24"/>
                <w:u w:val="single"/>
              </w:rPr>
              <w:t>Control variables</w:t>
            </w:r>
          </w:p>
        </w:tc>
        <w:tc>
          <w:tcPr>
            <w:tcW w:w="816" w:type="dxa"/>
            <w:tcBorders>
              <w:top w:val="single" w:sz="4" w:space="0" w:color="auto"/>
            </w:tcBorders>
          </w:tcPr>
          <w:p w14:paraId="5DF42C99" w14:textId="77777777" w:rsidR="00985C1A" w:rsidRPr="006A2886" w:rsidRDefault="00985C1A" w:rsidP="00E6008C">
            <w:pPr>
              <w:jc w:val="center"/>
              <w:rPr>
                <w:rFonts w:cs="Times New Roman"/>
                <w:szCs w:val="24"/>
              </w:rPr>
            </w:pPr>
          </w:p>
        </w:tc>
        <w:tc>
          <w:tcPr>
            <w:tcW w:w="636" w:type="dxa"/>
            <w:tcBorders>
              <w:top w:val="single" w:sz="4" w:space="0" w:color="auto"/>
            </w:tcBorders>
          </w:tcPr>
          <w:p w14:paraId="2326C28B" w14:textId="0D24F5BE" w:rsidR="00985C1A" w:rsidRPr="006A2886" w:rsidRDefault="00985C1A" w:rsidP="00E6008C">
            <w:pPr>
              <w:jc w:val="center"/>
              <w:rPr>
                <w:rFonts w:cs="Times New Roman"/>
                <w:szCs w:val="24"/>
              </w:rPr>
            </w:pPr>
          </w:p>
        </w:tc>
        <w:tc>
          <w:tcPr>
            <w:tcW w:w="636" w:type="dxa"/>
            <w:tcBorders>
              <w:top w:val="single" w:sz="4" w:space="0" w:color="auto"/>
            </w:tcBorders>
          </w:tcPr>
          <w:p w14:paraId="2102233E" w14:textId="77777777" w:rsidR="00985C1A" w:rsidRPr="006A2886" w:rsidRDefault="00985C1A" w:rsidP="00E6008C">
            <w:pPr>
              <w:jc w:val="center"/>
              <w:rPr>
                <w:rFonts w:cs="Times New Roman"/>
                <w:szCs w:val="24"/>
              </w:rPr>
            </w:pPr>
          </w:p>
        </w:tc>
        <w:tc>
          <w:tcPr>
            <w:tcW w:w="636" w:type="dxa"/>
            <w:tcBorders>
              <w:top w:val="single" w:sz="4" w:space="0" w:color="auto"/>
            </w:tcBorders>
          </w:tcPr>
          <w:p w14:paraId="6A0EC5B5" w14:textId="77777777" w:rsidR="00985C1A" w:rsidRPr="006A2886" w:rsidRDefault="00985C1A" w:rsidP="00E6008C">
            <w:pPr>
              <w:jc w:val="center"/>
              <w:rPr>
                <w:rFonts w:cs="Times New Roman"/>
                <w:szCs w:val="24"/>
              </w:rPr>
            </w:pPr>
          </w:p>
        </w:tc>
        <w:tc>
          <w:tcPr>
            <w:tcW w:w="236" w:type="dxa"/>
            <w:tcBorders>
              <w:top w:val="single" w:sz="4" w:space="0" w:color="auto"/>
            </w:tcBorders>
          </w:tcPr>
          <w:p w14:paraId="53C395D5" w14:textId="77777777" w:rsidR="00985C1A" w:rsidRPr="006A2886" w:rsidRDefault="00985C1A" w:rsidP="00E6008C">
            <w:pPr>
              <w:jc w:val="center"/>
              <w:rPr>
                <w:rFonts w:cs="Times New Roman"/>
                <w:szCs w:val="24"/>
              </w:rPr>
            </w:pPr>
          </w:p>
        </w:tc>
        <w:tc>
          <w:tcPr>
            <w:tcW w:w="876" w:type="dxa"/>
            <w:tcBorders>
              <w:top w:val="single" w:sz="4" w:space="0" w:color="auto"/>
            </w:tcBorders>
          </w:tcPr>
          <w:p w14:paraId="2EAD559A" w14:textId="77777777" w:rsidR="00985C1A" w:rsidRPr="006A2886" w:rsidRDefault="00985C1A" w:rsidP="00E6008C">
            <w:pPr>
              <w:jc w:val="center"/>
              <w:rPr>
                <w:rFonts w:cs="Times New Roman"/>
                <w:szCs w:val="24"/>
              </w:rPr>
            </w:pPr>
          </w:p>
        </w:tc>
        <w:tc>
          <w:tcPr>
            <w:tcW w:w="811" w:type="dxa"/>
            <w:tcBorders>
              <w:top w:val="single" w:sz="4" w:space="0" w:color="auto"/>
            </w:tcBorders>
          </w:tcPr>
          <w:p w14:paraId="1157E77F" w14:textId="22E7B8E8" w:rsidR="00985C1A" w:rsidRPr="006A2886" w:rsidRDefault="00985C1A" w:rsidP="00E6008C">
            <w:pPr>
              <w:jc w:val="center"/>
              <w:rPr>
                <w:rFonts w:cs="Times New Roman"/>
                <w:szCs w:val="24"/>
              </w:rPr>
            </w:pPr>
          </w:p>
        </w:tc>
        <w:tc>
          <w:tcPr>
            <w:tcW w:w="747" w:type="dxa"/>
            <w:tcBorders>
              <w:top w:val="single" w:sz="4" w:space="0" w:color="auto"/>
            </w:tcBorders>
          </w:tcPr>
          <w:p w14:paraId="7458A1D0" w14:textId="77777777" w:rsidR="00985C1A" w:rsidRPr="006A2886" w:rsidRDefault="00985C1A" w:rsidP="00E6008C">
            <w:pPr>
              <w:jc w:val="center"/>
              <w:rPr>
                <w:rFonts w:cs="Times New Roman"/>
                <w:szCs w:val="24"/>
              </w:rPr>
            </w:pPr>
          </w:p>
        </w:tc>
        <w:tc>
          <w:tcPr>
            <w:tcW w:w="682" w:type="dxa"/>
            <w:tcBorders>
              <w:top w:val="single" w:sz="4" w:space="0" w:color="auto"/>
            </w:tcBorders>
          </w:tcPr>
          <w:p w14:paraId="0744AEFD" w14:textId="77777777" w:rsidR="00985C1A" w:rsidRPr="006A2886" w:rsidRDefault="00985C1A" w:rsidP="00E6008C">
            <w:pPr>
              <w:jc w:val="center"/>
              <w:rPr>
                <w:rFonts w:cs="Times New Roman"/>
                <w:szCs w:val="24"/>
              </w:rPr>
            </w:pPr>
          </w:p>
        </w:tc>
      </w:tr>
      <w:tr w:rsidR="00246629" w:rsidRPr="006A2886" w14:paraId="67DB5D88" w14:textId="77777777" w:rsidTr="00246629">
        <w:trPr>
          <w:trHeight w:val="307"/>
        </w:trPr>
        <w:tc>
          <w:tcPr>
            <w:tcW w:w="2569" w:type="dxa"/>
          </w:tcPr>
          <w:p w14:paraId="3A6BD76E" w14:textId="77777777" w:rsidR="00246629" w:rsidRPr="006A2886" w:rsidRDefault="00246629" w:rsidP="00246629">
            <w:pPr>
              <w:rPr>
                <w:rFonts w:cs="Times New Roman"/>
                <w:szCs w:val="24"/>
              </w:rPr>
            </w:pPr>
            <w:r w:rsidRPr="006A2886">
              <w:rPr>
                <w:rFonts w:cs="Times New Roman"/>
                <w:szCs w:val="24"/>
              </w:rPr>
              <w:t>Positive affect</w:t>
            </w:r>
          </w:p>
        </w:tc>
        <w:tc>
          <w:tcPr>
            <w:tcW w:w="816" w:type="dxa"/>
          </w:tcPr>
          <w:p w14:paraId="2756CFB0" w14:textId="1304DF59" w:rsidR="00246629" w:rsidRDefault="00246629" w:rsidP="00246629">
            <w:pPr>
              <w:jc w:val="center"/>
              <w:rPr>
                <w:rFonts w:cs="Times New Roman"/>
                <w:szCs w:val="24"/>
              </w:rPr>
            </w:pPr>
            <w:r>
              <w:rPr>
                <w:rFonts w:cs="Times New Roman"/>
                <w:szCs w:val="24"/>
              </w:rPr>
              <w:t>1, 238</w:t>
            </w:r>
          </w:p>
        </w:tc>
        <w:tc>
          <w:tcPr>
            <w:tcW w:w="636" w:type="dxa"/>
          </w:tcPr>
          <w:p w14:paraId="56347C30" w14:textId="7B5FDAB8" w:rsidR="00246629" w:rsidRPr="006A2886" w:rsidRDefault="00246629" w:rsidP="00246629">
            <w:pPr>
              <w:jc w:val="center"/>
              <w:rPr>
                <w:rFonts w:cs="Times New Roman"/>
                <w:szCs w:val="24"/>
              </w:rPr>
            </w:pPr>
            <w:r>
              <w:rPr>
                <w:rFonts w:cs="Times New Roman"/>
                <w:szCs w:val="24"/>
              </w:rPr>
              <w:t>4.24</w:t>
            </w:r>
          </w:p>
        </w:tc>
        <w:tc>
          <w:tcPr>
            <w:tcW w:w="636" w:type="dxa"/>
          </w:tcPr>
          <w:p w14:paraId="368D267D" w14:textId="77777777" w:rsidR="00246629" w:rsidRPr="006A2886" w:rsidRDefault="00246629" w:rsidP="00246629">
            <w:pPr>
              <w:jc w:val="center"/>
              <w:rPr>
                <w:rFonts w:cs="Times New Roman"/>
                <w:b/>
                <w:szCs w:val="24"/>
              </w:rPr>
            </w:pPr>
            <w:r w:rsidRPr="006A2886">
              <w:rPr>
                <w:rFonts w:cs="Times New Roman"/>
                <w:b/>
                <w:szCs w:val="24"/>
              </w:rPr>
              <w:t>.04</w:t>
            </w:r>
            <w:r>
              <w:rPr>
                <w:rFonts w:cs="Times New Roman"/>
                <w:b/>
                <w:szCs w:val="24"/>
              </w:rPr>
              <w:t>1</w:t>
            </w:r>
          </w:p>
        </w:tc>
        <w:tc>
          <w:tcPr>
            <w:tcW w:w="636" w:type="dxa"/>
          </w:tcPr>
          <w:p w14:paraId="600A5636" w14:textId="77777777" w:rsidR="00246629" w:rsidRPr="006A2886" w:rsidRDefault="00246629" w:rsidP="00246629">
            <w:pPr>
              <w:jc w:val="center"/>
              <w:rPr>
                <w:rFonts w:cs="Times New Roman"/>
                <w:szCs w:val="24"/>
              </w:rPr>
            </w:pPr>
            <w:r w:rsidRPr="006A2886">
              <w:rPr>
                <w:rFonts w:cs="Times New Roman"/>
                <w:szCs w:val="24"/>
              </w:rPr>
              <w:t>.01</w:t>
            </w:r>
            <w:r>
              <w:rPr>
                <w:rFonts w:cs="Times New Roman"/>
                <w:szCs w:val="24"/>
              </w:rPr>
              <w:t>8</w:t>
            </w:r>
          </w:p>
        </w:tc>
        <w:tc>
          <w:tcPr>
            <w:tcW w:w="236" w:type="dxa"/>
          </w:tcPr>
          <w:p w14:paraId="079A366E" w14:textId="77777777" w:rsidR="00246629" w:rsidRPr="006A2886" w:rsidRDefault="00246629" w:rsidP="00246629">
            <w:pPr>
              <w:jc w:val="center"/>
              <w:rPr>
                <w:rFonts w:cs="Times New Roman"/>
                <w:szCs w:val="24"/>
              </w:rPr>
            </w:pPr>
          </w:p>
        </w:tc>
        <w:tc>
          <w:tcPr>
            <w:tcW w:w="876" w:type="dxa"/>
          </w:tcPr>
          <w:p w14:paraId="54FCA9AA" w14:textId="4F5C5E03" w:rsidR="00246629" w:rsidRDefault="005C45E7" w:rsidP="00246629">
            <w:pPr>
              <w:jc w:val="center"/>
              <w:rPr>
                <w:rFonts w:cs="Times New Roman"/>
                <w:szCs w:val="24"/>
              </w:rPr>
            </w:pPr>
            <w:r>
              <w:rPr>
                <w:rFonts w:cs="Times New Roman"/>
                <w:szCs w:val="24"/>
              </w:rPr>
              <w:t>----</w:t>
            </w:r>
          </w:p>
        </w:tc>
        <w:tc>
          <w:tcPr>
            <w:tcW w:w="811" w:type="dxa"/>
          </w:tcPr>
          <w:p w14:paraId="4226C126" w14:textId="4AB9CD10" w:rsidR="00246629" w:rsidRPr="006A2886" w:rsidRDefault="00246629" w:rsidP="00246629">
            <w:pPr>
              <w:jc w:val="center"/>
              <w:rPr>
                <w:rFonts w:cs="Times New Roman"/>
                <w:szCs w:val="24"/>
              </w:rPr>
            </w:pPr>
            <w:r>
              <w:rPr>
                <w:rFonts w:cs="Times New Roman"/>
                <w:szCs w:val="24"/>
              </w:rPr>
              <w:t>----</w:t>
            </w:r>
          </w:p>
        </w:tc>
        <w:tc>
          <w:tcPr>
            <w:tcW w:w="747" w:type="dxa"/>
          </w:tcPr>
          <w:p w14:paraId="63CCA891" w14:textId="77777777" w:rsidR="00246629" w:rsidRPr="006A2886" w:rsidRDefault="00246629" w:rsidP="00246629">
            <w:pPr>
              <w:jc w:val="center"/>
              <w:rPr>
                <w:rFonts w:cs="Times New Roman"/>
                <w:szCs w:val="24"/>
              </w:rPr>
            </w:pPr>
            <w:r>
              <w:rPr>
                <w:rFonts w:cs="Times New Roman"/>
                <w:szCs w:val="24"/>
              </w:rPr>
              <w:t>----</w:t>
            </w:r>
          </w:p>
        </w:tc>
        <w:tc>
          <w:tcPr>
            <w:tcW w:w="682" w:type="dxa"/>
          </w:tcPr>
          <w:p w14:paraId="3D6BB3BE" w14:textId="77777777" w:rsidR="00246629" w:rsidRPr="006A2886" w:rsidRDefault="00246629" w:rsidP="00246629">
            <w:pPr>
              <w:jc w:val="center"/>
              <w:rPr>
                <w:rFonts w:cs="Times New Roman"/>
                <w:szCs w:val="24"/>
              </w:rPr>
            </w:pPr>
            <w:r>
              <w:rPr>
                <w:rFonts w:cs="Times New Roman"/>
                <w:szCs w:val="24"/>
              </w:rPr>
              <w:t>-----</w:t>
            </w:r>
          </w:p>
        </w:tc>
      </w:tr>
      <w:tr w:rsidR="00246629" w:rsidRPr="006A2886" w14:paraId="75E590E1" w14:textId="77777777" w:rsidTr="00246629">
        <w:trPr>
          <w:trHeight w:val="324"/>
        </w:trPr>
        <w:tc>
          <w:tcPr>
            <w:tcW w:w="2569" w:type="dxa"/>
          </w:tcPr>
          <w:p w14:paraId="65A01E9E" w14:textId="77777777" w:rsidR="00246629" w:rsidRPr="006A2886" w:rsidRDefault="00246629" w:rsidP="00246629">
            <w:pPr>
              <w:rPr>
                <w:rFonts w:cs="Times New Roman"/>
                <w:szCs w:val="24"/>
              </w:rPr>
            </w:pPr>
            <w:r w:rsidRPr="006A2886">
              <w:rPr>
                <w:rFonts w:cs="Times New Roman"/>
                <w:szCs w:val="24"/>
              </w:rPr>
              <w:t>ACT</w:t>
            </w:r>
          </w:p>
        </w:tc>
        <w:tc>
          <w:tcPr>
            <w:tcW w:w="816" w:type="dxa"/>
          </w:tcPr>
          <w:p w14:paraId="3374BBA4" w14:textId="73AF5268" w:rsidR="00246629" w:rsidRPr="006A2886" w:rsidRDefault="00246629" w:rsidP="00246629">
            <w:pPr>
              <w:jc w:val="center"/>
              <w:rPr>
                <w:rFonts w:cs="Times New Roman"/>
                <w:szCs w:val="24"/>
              </w:rPr>
            </w:pPr>
            <w:r>
              <w:rPr>
                <w:rFonts w:cs="Times New Roman"/>
                <w:szCs w:val="24"/>
              </w:rPr>
              <w:t>1, 238</w:t>
            </w:r>
          </w:p>
        </w:tc>
        <w:tc>
          <w:tcPr>
            <w:tcW w:w="636" w:type="dxa"/>
          </w:tcPr>
          <w:p w14:paraId="4AC38909" w14:textId="486A5CBE" w:rsidR="00246629" w:rsidRPr="006A2886" w:rsidRDefault="00246629" w:rsidP="00246629">
            <w:pPr>
              <w:jc w:val="center"/>
              <w:rPr>
                <w:rFonts w:cs="Times New Roman"/>
                <w:szCs w:val="24"/>
              </w:rPr>
            </w:pPr>
            <w:r w:rsidRPr="006A2886">
              <w:rPr>
                <w:rFonts w:cs="Times New Roman"/>
                <w:szCs w:val="24"/>
              </w:rPr>
              <w:t>5.</w:t>
            </w:r>
            <w:r>
              <w:rPr>
                <w:rFonts w:cs="Times New Roman"/>
                <w:szCs w:val="24"/>
              </w:rPr>
              <w:t>29</w:t>
            </w:r>
          </w:p>
        </w:tc>
        <w:tc>
          <w:tcPr>
            <w:tcW w:w="636" w:type="dxa"/>
          </w:tcPr>
          <w:p w14:paraId="4A6CFEDA" w14:textId="77777777" w:rsidR="00246629" w:rsidRPr="006A2886" w:rsidRDefault="00246629" w:rsidP="00246629">
            <w:pPr>
              <w:jc w:val="center"/>
              <w:rPr>
                <w:rFonts w:cs="Times New Roman"/>
                <w:b/>
                <w:szCs w:val="24"/>
              </w:rPr>
            </w:pPr>
            <w:r w:rsidRPr="006A2886">
              <w:rPr>
                <w:rFonts w:cs="Times New Roman"/>
                <w:b/>
                <w:szCs w:val="24"/>
              </w:rPr>
              <w:t>.02</w:t>
            </w:r>
            <w:r>
              <w:rPr>
                <w:rFonts w:cs="Times New Roman"/>
                <w:b/>
                <w:szCs w:val="24"/>
              </w:rPr>
              <w:t>2</w:t>
            </w:r>
          </w:p>
        </w:tc>
        <w:tc>
          <w:tcPr>
            <w:tcW w:w="636" w:type="dxa"/>
          </w:tcPr>
          <w:p w14:paraId="5279D034" w14:textId="77777777" w:rsidR="00246629" w:rsidRPr="006A2886" w:rsidRDefault="00246629" w:rsidP="00246629">
            <w:pPr>
              <w:jc w:val="center"/>
              <w:rPr>
                <w:rFonts w:cs="Times New Roman"/>
                <w:szCs w:val="24"/>
              </w:rPr>
            </w:pPr>
            <w:r w:rsidRPr="006A2886">
              <w:rPr>
                <w:rFonts w:cs="Times New Roman"/>
                <w:szCs w:val="24"/>
              </w:rPr>
              <w:t>.022</w:t>
            </w:r>
          </w:p>
        </w:tc>
        <w:tc>
          <w:tcPr>
            <w:tcW w:w="236" w:type="dxa"/>
          </w:tcPr>
          <w:p w14:paraId="26354105" w14:textId="77777777" w:rsidR="00246629" w:rsidRPr="006A2886" w:rsidRDefault="00246629" w:rsidP="00246629">
            <w:pPr>
              <w:jc w:val="center"/>
              <w:rPr>
                <w:rFonts w:cs="Times New Roman"/>
                <w:szCs w:val="24"/>
              </w:rPr>
            </w:pPr>
          </w:p>
        </w:tc>
        <w:tc>
          <w:tcPr>
            <w:tcW w:w="876" w:type="dxa"/>
          </w:tcPr>
          <w:p w14:paraId="052B18DE" w14:textId="6C7873C8" w:rsidR="00246629" w:rsidRDefault="00246629" w:rsidP="00246629">
            <w:pPr>
              <w:jc w:val="center"/>
              <w:rPr>
                <w:rFonts w:cs="Times New Roman"/>
                <w:szCs w:val="24"/>
              </w:rPr>
            </w:pPr>
            <w:r>
              <w:rPr>
                <w:rFonts w:cs="Times New Roman"/>
                <w:szCs w:val="24"/>
              </w:rPr>
              <w:t xml:space="preserve">1, </w:t>
            </w:r>
            <w:r w:rsidR="008F1EC8">
              <w:rPr>
                <w:rFonts w:cs="Times New Roman"/>
                <w:szCs w:val="24"/>
              </w:rPr>
              <w:t>235</w:t>
            </w:r>
          </w:p>
        </w:tc>
        <w:tc>
          <w:tcPr>
            <w:tcW w:w="811" w:type="dxa"/>
          </w:tcPr>
          <w:p w14:paraId="640C2665" w14:textId="7C05CA34" w:rsidR="00246629" w:rsidRPr="006A2886" w:rsidRDefault="00246629" w:rsidP="00246629">
            <w:pPr>
              <w:jc w:val="center"/>
              <w:rPr>
                <w:rFonts w:cs="Times New Roman"/>
                <w:szCs w:val="24"/>
              </w:rPr>
            </w:pPr>
            <w:r>
              <w:rPr>
                <w:rFonts w:cs="Times New Roman"/>
                <w:szCs w:val="24"/>
              </w:rPr>
              <w:t>12.12</w:t>
            </w:r>
          </w:p>
        </w:tc>
        <w:tc>
          <w:tcPr>
            <w:tcW w:w="747" w:type="dxa"/>
          </w:tcPr>
          <w:p w14:paraId="4129D8C4" w14:textId="77777777" w:rsidR="00246629" w:rsidRPr="006A2886" w:rsidRDefault="00246629" w:rsidP="00246629">
            <w:pPr>
              <w:jc w:val="center"/>
              <w:rPr>
                <w:rFonts w:cs="Times New Roman"/>
                <w:b/>
                <w:szCs w:val="24"/>
              </w:rPr>
            </w:pPr>
            <w:r w:rsidRPr="006A2886">
              <w:rPr>
                <w:rFonts w:cs="Times New Roman"/>
                <w:b/>
                <w:szCs w:val="24"/>
              </w:rPr>
              <w:t>.00</w:t>
            </w:r>
            <w:r>
              <w:rPr>
                <w:rFonts w:cs="Times New Roman"/>
                <w:b/>
                <w:szCs w:val="24"/>
              </w:rPr>
              <w:t>1</w:t>
            </w:r>
          </w:p>
        </w:tc>
        <w:tc>
          <w:tcPr>
            <w:tcW w:w="682" w:type="dxa"/>
          </w:tcPr>
          <w:p w14:paraId="7D6DBC81" w14:textId="77777777" w:rsidR="00246629" w:rsidRPr="006A2886" w:rsidRDefault="00246629" w:rsidP="00246629">
            <w:pPr>
              <w:jc w:val="center"/>
              <w:rPr>
                <w:rFonts w:cs="Times New Roman"/>
                <w:szCs w:val="24"/>
              </w:rPr>
            </w:pPr>
            <w:r w:rsidRPr="006A2886">
              <w:rPr>
                <w:rFonts w:cs="Times New Roman"/>
                <w:szCs w:val="24"/>
              </w:rPr>
              <w:t>.0</w:t>
            </w:r>
            <w:r>
              <w:rPr>
                <w:rFonts w:cs="Times New Roman"/>
                <w:szCs w:val="24"/>
              </w:rPr>
              <w:t>50</w:t>
            </w:r>
          </w:p>
        </w:tc>
      </w:tr>
      <w:tr w:rsidR="00246629" w:rsidRPr="006A2886" w14:paraId="0CF55A4A" w14:textId="77777777" w:rsidTr="00246629">
        <w:trPr>
          <w:trHeight w:val="324"/>
        </w:trPr>
        <w:tc>
          <w:tcPr>
            <w:tcW w:w="2569" w:type="dxa"/>
          </w:tcPr>
          <w:p w14:paraId="02F3F6DC" w14:textId="77777777" w:rsidR="00246629" w:rsidRPr="006A2886" w:rsidRDefault="00246629" w:rsidP="00246629">
            <w:pPr>
              <w:rPr>
                <w:rFonts w:cs="Times New Roman"/>
                <w:szCs w:val="24"/>
              </w:rPr>
            </w:pPr>
            <w:r w:rsidRPr="006A2886">
              <w:rPr>
                <w:rFonts w:cs="Times New Roman"/>
                <w:szCs w:val="24"/>
              </w:rPr>
              <w:t>Work experience</w:t>
            </w:r>
          </w:p>
        </w:tc>
        <w:tc>
          <w:tcPr>
            <w:tcW w:w="816" w:type="dxa"/>
          </w:tcPr>
          <w:p w14:paraId="1F76C819" w14:textId="2367BEDB" w:rsidR="00246629" w:rsidRDefault="005C45E7" w:rsidP="00246629">
            <w:pPr>
              <w:jc w:val="center"/>
              <w:rPr>
                <w:rFonts w:cs="Times New Roman"/>
                <w:szCs w:val="24"/>
              </w:rPr>
            </w:pPr>
            <w:r>
              <w:rPr>
                <w:rFonts w:cs="Times New Roman"/>
                <w:szCs w:val="24"/>
              </w:rPr>
              <w:t>----</w:t>
            </w:r>
          </w:p>
        </w:tc>
        <w:tc>
          <w:tcPr>
            <w:tcW w:w="636" w:type="dxa"/>
          </w:tcPr>
          <w:p w14:paraId="645217C8" w14:textId="204F5B85" w:rsidR="00246629" w:rsidRPr="006A2886" w:rsidRDefault="00246629" w:rsidP="00246629">
            <w:pPr>
              <w:jc w:val="center"/>
              <w:rPr>
                <w:rFonts w:cs="Times New Roman"/>
                <w:szCs w:val="24"/>
              </w:rPr>
            </w:pPr>
            <w:r>
              <w:rPr>
                <w:rFonts w:cs="Times New Roman"/>
                <w:szCs w:val="24"/>
              </w:rPr>
              <w:t>----</w:t>
            </w:r>
          </w:p>
        </w:tc>
        <w:tc>
          <w:tcPr>
            <w:tcW w:w="636" w:type="dxa"/>
          </w:tcPr>
          <w:p w14:paraId="3C6746E6" w14:textId="77777777" w:rsidR="00246629" w:rsidRPr="006A2886" w:rsidRDefault="00246629" w:rsidP="00246629">
            <w:pPr>
              <w:jc w:val="center"/>
              <w:rPr>
                <w:rFonts w:cs="Times New Roman"/>
                <w:szCs w:val="24"/>
              </w:rPr>
            </w:pPr>
            <w:r>
              <w:rPr>
                <w:rFonts w:cs="Times New Roman"/>
                <w:szCs w:val="24"/>
              </w:rPr>
              <w:t>----</w:t>
            </w:r>
          </w:p>
        </w:tc>
        <w:tc>
          <w:tcPr>
            <w:tcW w:w="636" w:type="dxa"/>
          </w:tcPr>
          <w:p w14:paraId="6117BDF8" w14:textId="77777777" w:rsidR="00246629" w:rsidRPr="006A2886" w:rsidRDefault="00246629" w:rsidP="00246629">
            <w:pPr>
              <w:jc w:val="center"/>
              <w:rPr>
                <w:rFonts w:cs="Times New Roman"/>
                <w:szCs w:val="24"/>
              </w:rPr>
            </w:pPr>
            <w:r>
              <w:rPr>
                <w:rFonts w:cs="Times New Roman"/>
                <w:szCs w:val="24"/>
              </w:rPr>
              <w:t>----</w:t>
            </w:r>
          </w:p>
        </w:tc>
        <w:tc>
          <w:tcPr>
            <w:tcW w:w="236" w:type="dxa"/>
          </w:tcPr>
          <w:p w14:paraId="66DFB9D2" w14:textId="77777777" w:rsidR="00246629" w:rsidRPr="006A2886" w:rsidRDefault="00246629" w:rsidP="00246629">
            <w:pPr>
              <w:jc w:val="center"/>
              <w:rPr>
                <w:rFonts w:cs="Times New Roman"/>
                <w:szCs w:val="24"/>
              </w:rPr>
            </w:pPr>
          </w:p>
        </w:tc>
        <w:tc>
          <w:tcPr>
            <w:tcW w:w="876" w:type="dxa"/>
          </w:tcPr>
          <w:p w14:paraId="13ACDE1D" w14:textId="15014240" w:rsidR="00246629" w:rsidRDefault="00246629" w:rsidP="00246629">
            <w:pPr>
              <w:jc w:val="center"/>
              <w:rPr>
                <w:rFonts w:cs="Times New Roman"/>
                <w:szCs w:val="24"/>
              </w:rPr>
            </w:pPr>
            <w:r>
              <w:rPr>
                <w:rFonts w:cs="Times New Roman"/>
                <w:szCs w:val="24"/>
              </w:rPr>
              <w:t xml:space="preserve">1, </w:t>
            </w:r>
            <w:r w:rsidR="008F1EC8">
              <w:rPr>
                <w:rFonts w:cs="Times New Roman"/>
                <w:szCs w:val="24"/>
              </w:rPr>
              <w:t>235</w:t>
            </w:r>
          </w:p>
        </w:tc>
        <w:tc>
          <w:tcPr>
            <w:tcW w:w="811" w:type="dxa"/>
          </w:tcPr>
          <w:p w14:paraId="2FE88841" w14:textId="6165A662" w:rsidR="00246629" w:rsidRPr="006A2886" w:rsidRDefault="00246629" w:rsidP="00246629">
            <w:pPr>
              <w:jc w:val="center"/>
              <w:rPr>
                <w:rFonts w:cs="Times New Roman"/>
                <w:szCs w:val="24"/>
              </w:rPr>
            </w:pPr>
            <w:r>
              <w:rPr>
                <w:rFonts w:cs="Times New Roman"/>
                <w:szCs w:val="24"/>
              </w:rPr>
              <w:t>13.22</w:t>
            </w:r>
          </w:p>
        </w:tc>
        <w:tc>
          <w:tcPr>
            <w:tcW w:w="747" w:type="dxa"/>
          </w:tcPr>
          <w:p w14:paraId="06BFECB9" w14:textId="77777777" w:rsidR="00246629" w:rsidRPr="006A2886" w:rsidRDefault="00246629" w:rsidP="00246629">
            <w:pPr>
              <w:jc w:val="center"/>
              <w:rPr>
                <w:rFonts w:cs="Times New Roman"/>
                <w:b/>
                <w:szCs w:val="24"/>
              </w:rPr>
            </w:pPr>
            <w:r w:rsidRPr="006A2886">
              <w:rPr>
                <w:rFonts w:cs="Times New Roman"/>
                <w:b/>
                <w:szCs w:val="24"/>
              </w:rPr>
              <w:t>.000</w:t>
            </w:r>
          </w:p>
        </w:tc>
        <w:tc>
          <w:tcPr>
            <w:tcW w:w="682" w:type="dxa"/>
          </w:tcPr>
          <w:p w14:paraId="0BE93726" w14:textId="77777777" w:rsidR="00246629" w:rsidRPr="006A2886" w:rsidRDefault="00246629" w:rsidP="00246629">
            <w:pPr>
              <w:jc w:val="center"/>
              <w:rPr>
                <w:rFonts w:cs="Times New Roman"/>
                <w:szCs w:val="24"/>
              </w:rPr>
            </w:pPr>
            <w:r w:rsidRPr="006A2886">
              <w:rPr>
                <w:rFonts w:cs="Times New Roman"/>
                <w:szCs w:val="24"/>
              </w:rPr>
              <w:t>.0</w:t>
            </w:r>
            <w:r>
              <w:rPr>
                <w:rFonts w:cs="Times New Roman"/>
                <w:szCs w:val="24"/>
              </w:rPr>
              <w:t>53</w:t>
            </w:r>
          </w:p>
        </w:tc>
      </w:tr>
      <w:tr w:rsidR="00246629" w:rsidRPr="006A2886" w14:paraId="6622092B" w14:textId="77777777" w:rsidTr="00246629">
        <w:trPr>
          <w:trHeight w:val="307"/>
        </w:trPr>
        <w:tc>
          <w:tcPr>
            <w:tcW w:w="2569" w:type="dxa"/>
          </w:tcPr>
          <w:p w14:paraId="3B95862D" w14:textId="77777777" w:rsidR="00246629" w:rsidRPr="006A2886" w:rsidRDefault="00246629" w:rsidP="00246629">
            <w:pPr>
              <w:rPr>
                <w:rFonts w:cs="Times New Roman"/>
                <w:szCs w:val="24"/>
                <w:u w:val="single"/>
              </w:rPr>
            </w:pPr>
            <w:r w:rsidRPr="006A2886">
              <w:rPr>
                <w:rFonts w:cs="Times New Roman"/>
                <w:szCs w:val="24"/>
                <w:u w:val="single"/>
              </w:rPr>
              <w:t>Main effects</w:t>
            </w:r>
          </w:p>
        </w:tc>
        <w:tc>
          <w:tcPr>
            <w:tcW w:w="816" w:type="dxa"/>
          </w:tcPr>
          <w:p w14:paraId="008ADF43" w14:textId="77777777" w:rsidR="00246629" w:rsidRPr="006A2886" w:rsidRDefault="00246629" w:rsidP="00246629">
            <w:pPr>
              <w:jc w:val="center"/>
              <w:rPr>
                <w:rFonts w:cs="Times New Roman"/>
                <w:szCs w:val="24"/>
              </w:rPr>
            </w:pPr>
          </w:p>
        </w:tc>
        <w:tc>
          <w:tcPr>
            <w:tcW w:w="636" w:type="dxa"/>
          </w:tcPr>
          <w:p w14:paraId="72493626" w14:textId="2AE72533" w:rsidR="00246629" w:rsidRPr="006A2886" w:rsidRDefault="00246629" w:rsidP="00246629">
            <w:pPr>
              <w:jc w:val="center"/>
              <w:rPr>
                <w:rFonts w:cs="Times New Roman"/>
                <w:szCs w:val="24"/>
              </w:rPr>
            </w:pPr>
          </w:p>
        </w:tc>
        <w:tc>
          <w:tcPr>
            <w:tcW w:w="636" w:type="dxa"/>
          </w:tcPr>
          <w:p w14:paraId="7DAF4CC8" w14:textId="77777777" w:rsidR="00246629" w:rsidRPr="006A2886" w:rsidRDefault="00246629" w:rsidP="00246629">
            <w:pPr>
              <w:jc w:val="center"/>
              <w:rPr>
                <w:rFonts w:cs="Times New Roman"/>
                <w:szCs w:val="24"/>
              </w:rPr>
            </w:pPr>
          </w:p>
        </w:tc>
        <w:tc>
          <w:tcPr>
            <w:tcW w:w="636" w:type="dxa"/>
          </w:tcPr>
          <w:p w14:paraId="492193F6" w14:textId="77777777" w:rsidR="00246629" w:rsidRPr="006A2886" w:rsidRDefault="00246629" w:rsidP="00246629">
            <w:pPr>
              <w:jc w:val="center"/>
              <w:rPr>
                <w:rFonts w:cs="Times New Roman"/>
                <w:szCs w:val="24"/>
              </w:rPr>
            </w:pPr>
          </w:p>
        </w:tc>
        <w:tc>
          <w:tcPr>
            <w:tcW w:w="236" w:type="dxa"/>
          </w:tcPr>
          <w:p w14:paraId="28360F39" w14:textId="77777777" w:rsidR="00246629" w:rsidRPr="006A2886" w:rsidRDefault="00246629" w:rsidP="00246629">
            <w:pPr>
              <w:jc w:val="center"/>
              <w:rPr>
                <w:rFonts w:cs="Times New Roman"/>
                <w:szCs w:val="24"/>
              </w:rPr>
            </w:pPr>
          </w:p>
        </w:tc>
        <w:tc>
          <w:tcPr>
            <w:tcW w:w="876" w:type="dxa"/>
          </w:tcPr>
          <w:p w14:paraId="2C61F1DE" w14:textId="77777777" w:rsidR="00246629" w:rsidRPr="006A2886" w:rsidRDefault="00246629" w:rsidP="00246629">
            <w:pPr>
              <w:jc w:val="center"/>
              <w:rPr>
                <w:rFonts w:cs="Times New Roman"/>
                <w:szCs w:val="24"/>
              </w:rPr>
            </w:pPr>
          </w:p>
        </w:tc>
        <w:tc>
          <w:tcPr>
            <w:tcW w:w="811" w:type="dxa"/>
          </w:tcPr>
          <w:p w14:paraId="3CF2C2CB" w14:textId="69D1B036" w:rsidR="00246629" w:rsidRPr="006A2886" w:rsidRDefault="00246629" w:rsidP="00246629">
            <w:pPr>
              <w:jc w:val="center"/>
              <w:rPr>
                <w:rFonts w:cs="Times New Roman"/>
                <w:szCs w:val="24"/>
              </w:rPr>
            </w:pPr>
          </w:p>
        </w:tc>
        <w:tc>
          <w:tcPr>
            <w:tcW w:w="747" w:type="dxa"/>
          </w:tcPr>
          <w:p w14:paraId="4827AB5B" w14:textId="77777777" w:rsidR="00246629" w:rsidRPr="006A2886" w:rsidRDefault="00246629" w:rsidP="00246629">
            <w:pPr>
              <w:jc w:val="center"/>
              <w:rPr>
                <w:rFonts w:cs="Times New Roman"/>
                <w:szCs w:val="24"/>
              </w:rPr>
            </w:pPr>
          </w:p>
        </w:tc>
        <w:tc>
          <w:tcPr>
            <w:tcW w:w="682" w:type="dxa"/>
          </w:tcPr>
          <w:p w14:paraId="34E59215" w14:textId="77777777" w:rsidR="00246629" w:rsidRPr="006A2886" w:rsidRDefault="00246629" w:rsidP="00246629">
            <w:pPr>
              <w:jc w:val="center"/>
              <w:rPr>
                <w:rFonts w:cs="Times New Roman"/>
                <w:szCs w:val="24"/>
              </w:rPr>
            </w:pPr>
          </w:p>
        </w:tc>
      </w:tr>
      <w:tr w:rsidR="00246629" w:rsidRPr="006A2886" w14:paraId="6D15025E" w14:textId="77777777" w:rsidTr="00246629">
        <w:trPr>
          <w:trHeight w:val="324"/>
        </w:trPr>
        <w:tc>
          <w:tcPr>
            <w:tcW w:w="2569" w:type="dxa"/>
          </w:tcPr>
          <w:p w14:paraId="42C692C8" w14:textId="77777777" w:rsidR="00246629" w:rsidRPr="006A2886" w:rsidRDefault="00246629" w:rsidP="00246629">
            <w:pPr>
              <w:rPr>
                <w:rFonts w:cs="Times New Roman"/>
                <w:szCs w:val="24"/>
              </w:rPr>
            </w:pPr>
            <w:r w:rsidRPr="006A2886">
              <w:rPr>
                <w:rFonts w:cs="Times New Roman"/>
                <w:szCs w:val="24"/>
              </w:rPr>
              <w:t>Emotional Display</w:t>
            </w:r>
          </w:p>
        </w:tc>
        <w:tc>
          <w:tcPr>
            <w:tcW w:w="816" w:type="dxa"/>
          </w:tcPr>
          <w:p w14:paraId="25A1F530" w14:textId="0D330A51" w:rsidR="00246629" w:rsidRPr="006A2886" w:rsidRDefault="00246629" w:rsidP="00246629">
            <w:pPr>
              <w:jc w:val="center"/>
              <w:rPr>
                <w:rFonts w:cs="Times New Roman"/>
                <w:szCs w:val="24"/>
              </w:rPr>
            </w:pPr>
            <w:r>
              <w:rPr>
                <w:rFonts w:cs="Times New Roman"/>
                <w:szCs w:val="24"/>
              </w:rPr>
              <w:t>4, 238</w:t>
            </w:r>
          </w:p>
        </w:tc>
        <w:tc>
          <w:tcPr>
            <w:tcW w:w="636" w:type="dxa"/>
          </w:tcPr>
          <w:p w14:paraId="56F9EC87" w14:textId="6AA3B6A0" w:rsidR="00246629" w:rsidRPr="006A2886" w:rsidRDefault="00246629" w:rsidP="00246629">
            <w:pPr>
              <w:jc w:val="center"/>
              <w:rPr>
                <w:rFonts w:cs="Times New Roman"/>
                <w:szCs w:val="24"/>
              </w:rPr>
            </w:pPr>
            <w:r w:rsidRPr="006A2886">
              <w:rPr>
                <w:rFonts w:cs="Times New Roman"/>
                <w:szCs w:val="24"/>
              </w:rPr>
              <w:t>4.</w:t>
            </w:r>
            <w:r>
              <w:rPr>
                <w:rFonts w:cs="Times New Roman"/>
                <w:szCs w:val="24"/>
              </w:rPr>
              <w:t>20</w:t>
            </w:r>
          </w:p>
        </w:tc>
        <w:tc>
          <w:tcPr>
            <w:tcW w:w="636" w:type="dxa"/>
          </w:tcPr>
          <w:p w14:paraId="4CF3EA22" w14:textId="77777777" w:rsidR="00246629" w:rsidRPr="006A2886" w:rsidRDefault="00246629" w:rsidP="00246629">
            <w:pPr>
              <w:jc w:val="center"/>
              <w:rPr>
                <w:rFonts w:cs="Times New Roman"/>
                <w:b/>
                <w:szCs w:val="24"/>
              </w:rPr>
            </w:pPr>
            <w:r w:rsidRPr="006A2886">
              <w:rPr>
                <w:rFonts w:cs="Times New Roman"/>
                <w:b/>
                <w:szCs w:val="24"/>
              </w:rPr>
              <w:t>.003</w:t>
            </w:r>
          </w:p>
        </w:tc>
        <w:tc>
          <w:tcPr>
            <w:tcW w:w="636" w:type="dxa"/>
          </w:tcPr>
          <w:p w14:paraId="4469F431" w14:textId="77777777" w:rsidR="00246629" w:rsidRPr="006A2886" w:rsidRDefault="00246629" w:rsidP="00246629">
            <w:pPr>
              <w:jc w:val="center"/>
              <w:rPr>
                <w:rFonts w:cs="Times New Roman"/>
                <w:szCs w:val="24"/>
              </w:rPr>
            </w:pPr>
            <w:r w:rsidRPr="006A2886">
              <w:rPr>
                <w:rFonts w:cs="Times New Roman"/>
                <w:szCs w:val="24"/>
              </w:rPr>
              <w:t>.06</w:t>
            </w:r>
            <w:r>
              <w:rPr>
                <w:rFonts w:cs="Times New Roman"/>
                <w:szCs w:val="24"/>
              </w:rPr>
              <w:t>6</w:t>
            </w:r>
          </w:p>
        </w:tc>
        <w:tc>
          <w:tcPr>
            <w:tcW w:w="236" w:type="dxa"/>
          </w:tcPr>
          <w:p w14:paraId="2FC9CD79" w14:textId="77777777" w:rsidR="00246629" w:rsidRPr="006A2886" w:rsidRDefault="00246629" w:rsidP="00246629">
            <w:pPr>
              <w:jc w:val="center"/>
              <w:rPr>
                <w:rFonts w:cs="Times New Roman"/>
                <w:szCs w:val="24"/>
              </w:rPr>
            </w:pPr>
          </w:p>
        </w:tc>
        <w:tc>
          <w:tcPr>
            <w:tcW w:w="876" w:type="dxa"/>
          </w:tcPr>
          <w:p w14:paraId="47A988CB" w14:textId="78C18DD7" w:rsidR="00246629" w:rsidRPr="006A2886" w:rsidRDefault="00246629" w:rsidP="00246629">
            <w:pPr>
              <w:jc w:val="center"/>
              <w:rPr>
                <w:rFonts w:cs="Times New Roman"/>
                <w:szCs w:val="24"/>
              </w:rPr>
            </w:pPr>
            <w:r>
              <w:rPr>
                <w:rFonts w:cs="Times New Roman"/>
                <w:szCs w:val="24"/>
              </w:rPr>
              <w:t xml:space="preserve">4, </w:t>
            </w:r>
            <w:r w:rsidR="008F1EC8">
              <w:rPr>
                <w:rFonts w:cs="Times New Roman"/>
                <w:szCs w:val="24"/>
              </w:rPr>
              <w:t>235</w:t>
            </w:r>
          </w:p>
        </w:tc>
        <w:tc>
          <w:tcPr>
            <w:tcW w:w="811" w:type="dxa"/>
          </w:tcPr>
          <w:p w14:paraId="6BDC7458" w14:textId="44889ADA" w:rsidR="00246629" w:rsidRPr="006A2886" w:rsidRDefault="00246629" w:rsidP="00246629">
            <w:pPr>
              <w:jc w:val="center"/>
              <w:rPr>
                <w:rFonts w:cs="Times New Roman"/>
                <w:szCs w:val="24"/>
              </w:rPr>
            </w:pPr>
            <w:r w:rsidRPr="006A2886">
              <w:rPr>
                <w:rFonts w:cs="Times New Roman"/>
                <w:szCs w:val="24"/>
              </w:rPr>
              <w:t>3.</w:t>
            </w:r>
            <w:r>
              <w:rPr>
                <w:rFonts w:cs="Times New Roman"/>
                <w:szCs w:val="24"/>
              </w:rPr>
              <w:t>07</w:t>
            </w:r>
          </w:p>
        </w:tc>
        <w:tc>
          <w:tcPr>
            <w:tcW w:w="747" w:type="dxa"/>
          </w:tcPr>
          <w:p w14:paraId="03684890" w14:textId="77777777" w:rsidR="00246629" w:rsidRPr="006A2886" w:rsidRDefault="00246629" w:rsidP="00246629">
            <w:pPr>
              <w:jc w:val="center"/>
              <w:rPr>
                <w:rFonts w:cs="Times New Roman"/>
                <w:b/>
                <w:szCs w:val="24"/>
              </w:rPr>
            </w:pPr>
            <w:r w:rsidRPr="006A2886">
              <w:rPr>
                <w:rFonts w:cs="Times New Roman"/>
                <w:b/>
                <w:szCs w:val="24"/>
              </w:rPr>
              <w:t>.01</w:t>
            </w:r>
            <w:r>
              <w:rPr>
                <w:rFonts w:cs="Times New Roman"/>
                <w:b/>
                <w:szCs w:val="24"/>
              </w:rPr>
              <w:t>7</w:t>
            </w:r>
          </w:p>
        </w:tc>
        <w:tc>
          <w:tcPr>
            <w:tcW w:w="682" w:type="dxa"/>
          </w:tcPr>
          <w:p w14:paraId="52B461B3" w14:textId="77777777" w:rsidR="00246629" w:rsidRPr="006A2886" w:rsidRDefault="00246629" w:rsidP="00246629">
            <w:pPr>
              <w:jc w:val="center"/>
              <w:rPr>
                <w:rFonts w:cs="Times New Roman"/>
                <w:szCs w:val="24"/>
              </w:rPr>
            </w:pPr>
            <w:r w:rsidRPr="006A2886">
              <w:rPr>
                <w:rFonts w:cs="Times New Roman"/>
                <w:szCs w:val="24"/>
              </w:rPr>
              <w:t>.0</w:t>
            </w:r>
            <w:r>
              <w:rPr>
                <w:rFonts w:cs="Times New Roman"/>
                <w:szCs w:val="24"/>
              </w:rPr>
              <w:t>50</w:t>
            </w:r>
          </w:p>
        </w:tc>
      </w:tr>
      <w:tr w:rsidR="00246629" w:rsidRPr="006A2886" w14:paraId="5CAA929A" w14:textId="77777777" w:rsidTr="00246629">
        <w:trPr>
          <w:trHeight w:val="307"/>
        </w:trPr>
        <w:tc>
          <w:tcPr>
            <w:tcW w:w="2569" w:type="dxa"/>
          </w:tcPr>
          <w:p w14:paraId="5A08B108" w14:textId="77777777" w:rsidR="00246629" w:rsidRPr="006A2886" w:rsidRDefault="00246629" w:rsidP="00246629">
            <w:pPr>
              <w:rPr>
                <w:rFonts w:cs="Times New Roman"/>
                <w:szCs w:val="24"/>
              </w:rPr>
            </w:pPr>
            <w:r w:rsidRPr="006A2886">
              <w:rPr>
                <w:rFonts w:cs="Times New Roman"/>
                <w:szCs w:val="24"/>
              </w:rPr>
              <w:t>Situational Uncertainty</w:t>
            </w:r>
          </w:p>
        </w:tc>
        <w:tc>
          <w:tcPr>
            <w:tcW w:w="816" w:type="dxa"/>
          </w:tcPr>
          <w:p w14:paraId="53737851" w14:textId="5F49BCB0" w:rsidR="00246629" w:rsidRPr="006A2886" w:rsidRDefault="00246629" w:rsidP="00246629">
            <w:pPr>
              <w:jc w:val="center"/>
              <w:rPr>
                <w:rFonts w:cs="Times New Roman"/>
                <w:szCs w:val="24"/>
              </w:rPr>
            </w:pPr>
            <w:r>
              <w:rPr>
                <w:rFonts w:cs="Times New Roman"/>
                <w:szCs w:val="24"/>
              </w:rPr>
              <w:t>1, 238</w:t>
            </w:r>
          </w:p>
        </w:tc>
        <w:tc>
          <w:tcPr>
            <w:tcW w:w="636" w:type="dxa"/>
          </w:tcPr>
          <w:p w14:paraId="1A7C5481" w14:textId="5148084E" w:rsidR="00246629" w:rsidRPr="006A2886" w:rsidRDefault="00246629" w:rsidP="00246629">
            <w:pPr>
              <w:jc w:val="center"/>
              <w:rPr>
                <w:rFonts w:cs="Times New Roman"/>
                <w:szCs w:val="24"/>
              </w:rPr>
            </w:pPr>
            <w:r w:rsidRPr="006A2886">
              <w:rPr>
                <w:rFonts w:cs="Times New Roman"/>
                <w:szCs w:val="24"/>
              </w:rPr>
              <w:t>0.</w:t>
            </w:r>
            <w:r>
              <w:rPr>
                <w:rFonts w:cs="Times New Roman"/>
                <w:szCs w:val="24"/>
              </w:rPr>
              <w:t>95</w:t>
            </w:r>
          </w:p>
        </w:tc>
        <w:tc>
          <w:tcPr>
            <w:tcW w:w="636" w:type="dxa"/>
          </w:tcPr>
          <w:p w14:paraId="2EC28F1D" w14:textId="77777777" w:rsidR="00246629" w:rsidRPr="006A2886" w:rsidRDefault="00246629" w:rsidP="00246629">
            <w:pPr>
              <w:jc w:val="center"/>
              <w:rPr>
                <w:rFonts w:cs="Times New Roman"/>
                <w:szCs w:val="24"/>
              </w:rPr>
            </w:pPr>
            <w:r w:rsidRPr="006A2886">
              <w:rPr>
                <w:rFonts w:cs="Times New Roman"/>
                <w:szCs w:val="24"/>
              </w:rPr>
              <w:t>.</w:t>
            </w:r>
            <w:r>
              <w:rPr>
                <w:rFonts w:cs="Times New Roman"/>
                <w:szCs w:val="24"/>
              </w:rPr>
              <w:t>331</w:t>
            </w:r>
          </w:p>
        </w:tc>
        <w:tc>
          <w:tcPr>
            <w:tcW w:w="636" w:type="dxa"/>
          </w:tcPr>
          <w:p w14:paraId="78F9127D" w14:textId="77777777" w:rsidR="00246629" w:rsidRPr="006A2886" w:rsidRDefault="00246629" w:rsidP="00246629">
            <w:pPr>
              <w:jc w:val="center"/>
              <w:rPr>
                <w:rFonts w:cs="Times New Roman"/>
                <w:szCs w:val="24"/>
              </w:rPr>
            </w:pPr>
            <w:r w:rsidRPr="006A2886">
              <w:rPr>
                <w:rFonts w:cs="Times New Roman"/>
                <w:szCs w:val="24"/>
              </w:rPr>
              <w:t>.00</w:t>
            </w:r>
            <w:r>
              <w:rPr>
                <w:rFonts w:cs="Times New Roman"/>
                <w:szCs w:val="24"/>
              </w:rPr>
              <w:t>4</w:t>
            </w:r>
          </w:p>
        </w:tc>
        <w:tc>
          <w:tcPr>
            <w:tcW w:w="236" w:type="dxa"/>
          </w:tcPr>
          <w:p w14:paraId="06474624" w14:textId="77777777" w:rsidR="00246629" w:rsidRPr="006A2886" w:rsidRDefault="00246629" w:rsidP="00246629">
            <w:pPr>
              <w:jc w:val="center"/>
              <w:rPr>
                <w:rFonts w:cs="Times New Roman"/>
                <w:szCs w:val="24"/>
              </w:rPr>
            </w:pPr>
          </w:p>
        </w:tc>
        <w:tc>
          <w:tcPr>
            <w:tcW w:w="876" w:type="dxa"/>
          </w:tcPr>
          <w:p w14:paraId="4AABB007" w14:textId="72460B9B" w:rsidR="00246629" w:rsidRDefault="00246629" w:rsidP="00246629">
            <w:pPr>
              <w:jc w:val="center"/>
              <w:rPr>
                <w:rFonts w:cs="Times New Roman"/>
                <w:szCs w:val="24"/>
              </w:rPr>
            </w:pPr>
            <w:r>
              <w:rPr>
                <w:rFonts w:cs="Times New Roman"/>
                <w:szCs w:val="24"/>
              </w:rPr>
              <w:t xml:space="preserve">1, </w:t>
            </w:r>
            <w:r w:rsidR="008F1EC8">
              <w:rPr>
                <w:rFonts w:cs="Times New Roman"/>
                <w:szCs w:val="24"/>
              </w:rPr>
              <w:t>235</w:t>
            </w:r>
          </w:p>
        </w:tc>
        <w:tc>
          <w:tcPr>
            <w:tcW w:w="811" w:type="dxa"/>
          </w:tcPr>
          <w:p w14:paraId="775A88F3" w14:textId="4DF1A74A" w:rsidR="00246629" w:rsidRPr="006A2886" w:rsidRDefault="00246629" w:rsidP="00246629">
            <w:pPr>
              <w:jc w:val="center"/>
              <w:rPr>
                <w:rFonts w:cs="Times New Roman"/>
                <w:szCs w:val="24"/>
              </w:rPr>
            </w:pPr>
            <w:r>
              <w:rPr>
                <w:rFonts w:cs="Times New Roman"/>
                <w:szCs w:val="24"/>
              </w:rPr>
              <w:t>1.40</w:t>
            </w:r>
          </w:p>
        </w:tc>
        <w:tc>
          <w:tcPr>
            <w:tcW w:w="747" w:type="dxa"/>
          </w:tcPr>
          <w:p w14:paraId="6744C31E" w14:textId="77777777" w:rsidR="00246629" w:rsidRPr="006A2886" w:rsidRDefault="00246629" w:rsidP="00246629">
            <w:pPr>
              <w:jc w:val="center"/>
              <w:rPr>
                <w:rFonts w:cs="Times New Roman"/>
                <w:szCs w:val="24"/>
              </w:rPr>
            </w:pPr>
            <w:r w:rsidRPr="006A2886">
              <w:rPr>
                <w:rFonts w:cs="Times New Roman"/>
                <w:szCs w:val="24"/>
              </w:rPr>
              <w:t>.</w:t>
            </w:r>
            <w:r>
              <w:rPr>
                <w:rFonts w:cs="Times New Roman"/>
                <w:szCs w:val="24"/>
              </w:rPr>
              <w:t>238</w:t>
            </w:r>
          </w:p>
        </w:tc>
        <w:tc>
          <w:tcPr>
            <w:tcW w:w="682" w:type="dxa"/>
          </w:tcPr>
          <w:p w14:paraId="53FE4504" w14:textId="77777777" w:rsidR="00246629" w:rsidRPr="006A2886" w:rsidRDefault="00246629" w:rsidP="00246629">
            <w:pPr>
              <w:jc w:val="center"/>
              <w:rPr>
                <w:rFonts w:cs="Times New Roman"/>
                <w:szCs w:val="24"/>
              </w:rPr>
            </w:pPr>
            <w:r w:rsidRPr="006A2886">
              <w:rPr>
                <w:rFonts w:cs="Times New Roman"/>
                <w:szCs w:val="24"/>
              </w:rPr>
              <w:t>.00</w:t>
            </w:r>
            <w:r>
              <w:rPr>
                <w:rFonts w:cs="Times New Roman"/>
                <w:szCs w:val="24"/>
              </w:rPr>
              <w:t>6</w:t>
            </w:r>
          </w:p>
        </w:tc>
      </w:tr>
      <w:tr w:rsidR="00246629" w:rsidRPr="006A2886" w14:paraId="4FCA4702" w14:textId="77777777" w:rsidTr="00246629">
        <w:trPr>
          <w:trHeight w:val="307"/>
        </w:trPr>
        <w:tc>
          <w:tcPr>
            <w:tcW w:w="2569" w:type="dxa"/>
          </w:tcPr>
          <w:p w14:paraId="16C70A38" w14:textId="77777777" w:rsidR="00246629" w:rsidRPr="006A2886" w:rsidRDefault="00246629" w:rsidP="00246629">
            <w:pPr>
              <w:rPr>
                <w:rFonts w:cs="Times New Roman"/>
                <w:szCs w:val="24"/>
                <w:u w:val="single"/>
              </w:rPr>
            </w:pPr>
            <w:r w:rsidRPr="006A2886">
              <w:rPr>
                <w:rFonts w:cs="Times New Roman"/>
                <w:szCs w:val="24"/>
                <w:u w:val="single"/>
              </w:rPr>
              <w:t>Interaction</w:t>
            </w:r>
          </w:p>
        </w:tc>
        <w:tc>
          <w:tcPr>
            <w:tcW w:w="816" w:type="dxa"/>
          </w:tcPr>
          <w:p w14:paraId="79E5563D" w14:textId="77777777" w:rsidR="00246629" w:rsidRPr="006A2886" w:rsidRDefault="00246629" w:rsidP="00246629">
            <w:pPr>
              <w:jc w:val="center"/>
              <w:rPr>
                <w:rFonts w:cs="Times New Roman"/>
                <w:szCs w:val="24"/>
              </w:rPr>
            </w:pPr>
          </w:p>
        </w:tc>
        <w:tc>
          <w:tcPr>
            <w:tcW w:w="636" w:type="dxa"/>
          </w:tcPr>
          <w:p w14:paraId="6CDFCBE0" w14:textId="0FDBAF6B" w:rsidR="00246629" w:rsidRPr="006A2886" w:rsidRDefault="00246629" w:rsidP="00246629">
            <w:pPr>
              <w:jc w:val="center"/>
              <w:rPr>
                <w:rFonts w:cs="Times New Roman"/>
                <w:szCs w:val="24"/>
              </w:rPr>
            </w:pPr>
          </w:p>
        </w:tc>
        <w:tc>
          <w:tcPr>
            <w:tcW w:w="636" w:type="dxa"/>
          </w:tcPr>
          <w:p w14:paraId="609D3FCB" w14:textId="77777777" w:rsidR="00246629" w:rsidRPr="006A2886" w:rsidRDefault="00246629" w:rsidP="00246629">
            <w:pPr>
              <w:jc w:val="center"/>
              <w:rPr>
                <w:rFonts w:cs="Times New Roman"/>
                <w:szCs w:val="24"/>
              </w:rPr>
            </w:pPr>
          </w:p>
        </w:tc>
        <w:tc>
          <w:tcPr>
            <w:tcW w:w="636" w:type="dxa"/>
          </w:tcPr>
          <w:p w14:paraId="0BA52C7C" w14:textId="77777777" w:rsidR="00246629" w:rsidRPr="006A2886" w:rsidRDefault="00246629" w:rsidP="00246629">
            <w:pPr>
              <w:jc w:val="center"/>
              <w:rPr>
                <w:rFonts w:cs="Times New Roman"/>
                <w:szCs w:val="24"/>
              </w:rPr>
            </w:pPr>
          </w:p>
        </w:tc>
        <w:tc>
          <w:tcPr>
            <w:tcW w:w="236" w:type="dxa"/>
          </w:tcPr>
          <w:p w14:paraId="5AA84D70" w14:textId="77777777" w:rsidR="00246629" w:rsidRPr="006A2886" w:rsidRDefault="00246629" w:rsidP="00246629">
            <w:pPr>
              <w:jc w:val="center"/>
              <w:rPr>
                <w:rFonts w:cs="Times New Roman"/>
                <w:szCs w:val="24"/>
              </w:rPr>
            </w:pPr>
          </w:p>
        </w:tc>
        <w:tc>
          <w:tcPr>
            <w:tcW w:w="876" w:type="dxa"/>
          </w:tcPr>
          <w:p w14:paraId="311A7E80" w14:textId="77777777" w:rsidR="00246629" w:rsidRPr="006A2886" w:rsidRDefault="00246629" w:rsidP="00246629">
            <w:pPr>
              <w:jc w:val="center"/>
              <w:rPr>
                <w:rFonts w:cs="Times New Roman"/>
                <w:szCs w:val="24"/>
              </w:rPr>
            </w:pPr>
          </w:p>
        </w:tc>
        <w:tc>
          <w:tcPr>
            <w:tcW w:w="811" w:type="dxa"/>
          </w:tcPr>
          <w:p w14:paraId="05AFAAF7" w14:textId="378CD6D5" w:rsidR="00246629" w:rsidRPr="006A2886" w:rsidRDefault="00246629" w:rsidP="00246629">
            <w:pPr>
              <w:jc w:val="center"/>
              <w:rPr>
                <w:rFonts w:cs="Times New Roman"/>
                <w:szCs w:val="24"/>
              </w:rPr>
            </w:pPr>
          </w:p>
        </w:tc>
        <w:tc>
          <w:tcPr>
            <w:tcW w:w="747" w:type="dxa"/>
          </w:tcPr>
          <w:p w14:paraId="3F3E8113" w14:textId="77777777" w:rsidR="00246629" w:rsidRPr="006A2886" w:rsidRDefault="00246629" w:rsidP="00246629">
            <w:pPr>
              <w:jc w:val="center"/>
              <w:rPr>
                <w:rFonts w:cs="Times New Roman"/>
                <w:szCs w:val="24"/>
              </w:rPr>
            </w:pPr>
          </w:p>
        </w:tc>
        <w:tc>
          <w:tcPr>
            <w:tcW w:w="682" w:type="dxa"/>
          </w:tcPr>
          <w:p w14:paraId="5BEA8A58" w14:textId="77777777" w:rsidR="00246629" w:rsidRPr="006A2886" w:rsidRDefault="00246629" w:rsidP="00246629">
            <w:pPr>
              <w:jc w:val="center"/>
              <w:rPr>
                <w:rFonts w:cs="Times New Roman"/>
                <w:szCs w:val="24"/>
              </w:rPr>
            </w:pPr>
          </w:p>
        </w:tc>
      </w:tr>
      <w:tr w:rsidR="00246629" w:rsidRPr="006A2886" w14:paraId="7E225EDB" w14:textId="77777777" w:rsidTr="00246629">
        <w:trPr>
          <w:trHeight w:val="632"/>
        </w:trPr>
        <w:tc>
          <w:tcPr>
            <w:tcW w:w="2569" w:type="dxa"/>
            <w:tcBorders>
              <w:bottom w:val="single" w:sz="4" w:space="0" w:color="auto"/>
            </w:tcBorders>
          </w:tcPr>
          <w:p w14:paraId="1E12E6EE" w14:textId="77777777" w:rsidR="00246629" w:rsidRPr="006A2886" w:rsidRDefault="00246629" w:rsidP="00246629">
            <w:pPr>
              <w:spacing w:line="240" w:lineRule="auto"/>
              <w:rPr>
                <w:rFonts w:cs="Times New Roman"/>
                <w:szCs w:val="24"/>
              </w:rPr>
            </w:pPr>
            <w:r w:rsidRPr="006A2886">
              <w:rPr>
                <w:rFonts w:cs="Times New Roman"/>
                <w:szCs w:val="24"/>
              </w:rPr>
              <w:t>Emotion Display by</w:t>
            </w:r>
          </w:p>
          <w:p w14:paraId="5631EBB6" w14:textId="77777777" w:rsidR="00246629" w:rsidRPr="006A2886" w:rsidRDefault="00246629" w:rsidP="00246629">
            <w:pPr>
              <w:spacing w:line="240" w:lineRule="auto"/>
              <w:rPr>
                <w:rFonts w:cs="Times New Roman"/>
                <w:szCs w:val="24"/>
              </w:rPr>
            </w:pPr>
            <w:r w:rsidRPr="006A2886">
              <w:rPr>
                <w:rFonts w:cs="Times New Roman"/>
                <w:szCs w:val="24"/>
              </w:rPr>
              <w:t xml:space="preserve">  Situational Uncertainty</w:t>
            </w:r>
          </w:p>
        </w:tc>
        <w:tc>
          <w:tcPr>
            <w:tcW w:w="816" w:type="dxa"/>
            <w:tcBorders>
              <w:bottom w:val="single" w:sz="4" w:space="0" w:color="auto"/>
            </w:tcBorders>
          </w:tcPr>
          <w:p w14:paraId="68299CD7" w14:textId="4B5746DA" w:rsidR="00246629" w:rsidRPr="006A2886" w:rsidRDefault="00246629" w:rsidP="00246629">
            <w:pPr>
              <w:jc w:val="center"/>
              <w:rPr>
                <w:rFonts w:cs="Times New Roman"/>
                <w:szCs w:val="24"/>
              </w:rPr>
            </w:pPr>
            <w:r>
              <w:rPr>
                <w:rFonts w:cs="Times New Roman"/>
                <w:szCs w:val="24"/>
              </w:rPr>
              <w:t>4, 238</w:t>
            </w:r>
          </w:p>
        </w:tc>
        <w:tc>
          <w:tcPr>
            <w:tcW w:w="636" w:type="dxa"/>
            <w:tcBorders>
              <w:bottom w:val="single" w:sz="4" w:space="0" w:color="auto"/>
            </w:tcBorders>
          </w:tcPr>
          <w:p w14:paraId="542C883F" w14:textId="6E2A4F1A" w:rsidR="00246629" w:rsidRPr="006A2886" w:rsidRDefault="00246629" w:rsidP="00246629">
            <w:pPr>
              <w:jc w:val="center"/>
              <w:rPr>
                <w:rFonts w:cs="Times New Roman"/>
                <w:szCs w:val="24"/>
              </w:rPr>
            </w:pPr>
            <w:r w:rsidRPr="006A2886">
              <w:rPr>
                <w:rFonts w:cs="Times New Roman"/>
                <w:szCs w:val="24"/>
              </w:rPr>
              <w:t>0.5</w:t>
            </w:r>
            <w:r>
              <w:rPr>
                <w:rFonts w:cs="Times New Roman"/>
                <w:szCs w:val="24"/>
              </w:rPr>
              <w:t>1</w:t>
            </w:r>
          </w:p>
        </w:tc>
        <w:tc>
          <w:tcPr>
            <w:tcW w:w="636" w:type="dxa"/>
            <w:tcBorders>
              <w:bottom w:val="single" w:sz="4" w:space="0" w:color="auto"/>
            </w:tcBorders>
          </w:tcPr>
          <w:p w14:paraId="4B73BEA4" w14:textId="77777777" w:rsidR="00246629" w:rsidRPr="006A2886" w:rsidRDefault="00246629" w:rsidP="00246629">
            <w:pPr>
              <w:jc w:val="center"/>
              <w:rPr>
                <w:rFonts w:cs="Times New Roman"/>
                <w:szCs w:val="24"/>
              </w:rPr>
            </w:pPr>
            <w:r w:rsidRPr="006A2886">
              <w:rPr>
                <w:rFonts w:cs="Times New Roman"/>
                <w:szCs w:val="24"/>
              </w:rPr>
              <w:t>.</w:t>
            </w:r>
            <w:r>
              <w:rPr>
                <w:rFonts w:cs="Times New Roman"/>
                <w:szCs w:val="24"/>
              </w:rPr>
              <w:t>731</w:t>
            </w:r>
          </w:p>
        </w:tc>
        <w:tc>
          <w:tcPr>
            <w:tcW w:w="636" w:type="dxa"/>
            <w:tcBorders>
              <w:bottom w:val="single" w:sz="4" w:space="0" w:color="auto"/>
            </w:tcBorders>
          </w:tcPr>
          <w:p w14:paraId="326566AE" w14:textId="77777777" w:rsidR="00246629" w:rsidRPr="006A2886" w:rsidRDefault="00246629" w:rsidP="00246629">
            <w:pPr>
              <w:jc w:val="center"/>
              <w:rPr>
                <w:rFonts w:cs="Times New Roman"/>
                <w:szCs w:val="24"/>
              </w:rPr>
            </w:pPr>
            <w:r w:rsidRPr="006A2886">
              <w:rPr>
                <w:rFonts w:cs="Times New Roman"/>
                <w:szCs w:val="24"/>
              </w:rPr>
              <w:t>.0</w:t>
            </w:r>
            <w:r>
              <w:rPr>
                <w:rFonts w:cs="Times New Roman"/>
                <w:szCs w:val="24"/>
              </w:rPr>
              <w:t>08</w:t>
            </w:r>
          </w:p>
        </w:tc>
        <w:tc>
          <w:tcPr>
            <w:tcW w:w="236" w:type="dxa"/>
            <w:tcBorders>
              <w:bottom w:val="single" w:sz="4" w:space="0" w:color="auto"/>
            </w:tcBorders>
          </w:tcPr>
          <w:p w14:paraId="7720F786" w14:textId="77777777" w:rsidR="00246629" w:rsidRPr="006A2886" w:rsidRDefault="00246629" w:rsidP="00246629">
            <w:pPr>
              <w:jc w:val="center"/>
              <w:rPr>
                <w:rFonts w:cs="Times New Roman"/>
                <w:szCs w:val="24"/>
              </w:rPr>
            </w:pPr>
          </w:p>
        </w:tc>
        <w:tc>
          <w:tcPr>
            <w:tcW w:w="876" w:type="dxa"/>
            <w:tcBorders>
              <w:bottom w:val="single" w:sz="4" w:space="0" w:color="auto"/>
            </w:tcBorders>
          </w:tcPr>
          <w:p w14:paraId="51F9DCBB" w14:textId="4B10B372" w:rsidR="00246629" w:rsidRPr="006A2886" w:rsidRDefault="00246629" w:rsidP="00246629">
            <w:pPr>
              <w:jc w:val="center"/>
              <w:rPr>
                <w:rFonts w:cs="Times New Roman"/>
                <w:szCs w:val="24"/>
              </w:rPr>
            </w:pPr>
            <w:r>
              <w:rPr>
                <w:rFonts w:cs="Times New Roman"/>
                <w:szCs w:val="24"/>
              </w:rPr>
              <w:t>4, 23</w:t>
            </w:r>
            <w:r w:rsidR="008F1EC8">
              <w:rPr>
                <w:rFonts w:cs="Times New Roman"/>
                <w:szCs w:val="24"/>
              </w:rPr>
              <w:t>5</w:t>
            </w:r>
          </w:p>
        </w:tc>
        <w:tc>
          <w:tcPr>
            <w:tcW w:w="811" w:type="dxa"/>
            <w:tcBorders>
              <w:bottom w:val="single" w:sz="4" w:space="0" w:color="auto"/>
            </w:tcBorders>
          </w:tcPr>
          <w:p w14:paraId="46C4D979" w14:textId="6073B529" w:rsidR="00246629" w:rsidRPr="006A2886" w:rsidRDefault="00246629" w:rsidP="00246629">
            <w:pPr>
              <w:jc w:val="center"/>
              <w:rPr>
                <w:rFonts w:cs="Times New Roman"/>
                <w:szCs w:val="24"/>
              </w:rPr>
            </w:pPr>
            <w:r w:rsidRPr="006A2886">
              <w:rPr>
                <w:rFonts w:cs="Times New Roman"/>
                <w:szCs w:val="24"/>
              </w:rPr>
              <w:t>0.4</w:t>
            </w:r>
            <w:r>
              <w:rPr>
                <w:rFonts w:cs="Times New Roman"/>
                <w:szCs w:val="24"/>
              </w:rPr>
              <w:t>0</w:t>
            </w:r>
          </w:p>
        </w:tc>
        <w:tc>
          <w:tcPr>
            <w:tcW w:w="747" w:type="dxa"/>
            <w:tcBorders>
              <w:bottom w:val="single" w:sz="4" w:space="0" w:color="auto"/>
            </w:tcBorders>
          </w:tcPr>
          <w:p w14:paraId="08D7D24C" w14:textId="77777777" w:rsidR="00246629" w:rsidRPr="006A2886" w:rsidRDefault="00246629" w:rsidP="00246629">
            <w:pPr>
              <w:jc w:val="center"/>
              <w:rPr>
                <w:rFonts w:cs="Times New Roman"/>
                <w:szCs w:val="24"/>
              </w:rPr>
            </w:pPr>
            <w:r w:rsidRPr="006A2886">
              <w:rPr>
                <w:rFonts w:cs="Times New Roman"/>
                <w:szCs w:val="24"/>
              </w:rPr>
              <w:t>.</w:t>
            </w:r>
            <w:r>
              <w:rPr>
                <w:rFonts w:cs="Times New Roman"/>
                <w:szCs w:val="24"/>
              </w:rPr>
              <w:t xml:space="preserve"> 809</w:t>
            </w:r>
          </w:p>
        </w:tc>
        <w:tc>
          <w:tcPr>
            <w:tcW w:w="682" w:type="dxa"/>
            <w:tcBorders>
              <w:bottom w:val="single" w:sz="4" w:space="0" w:color="auto"/>
            </w:tcBorders>
          </w:tcPr>
          <w:p w14:paraId="5AAB7132" w14:textId="77777777" w:rsidR="00246629" w:rsidRPr="006A2886" w:rsidRDefault="00246629" w:rsidP="00246629">
            <w:pPr>
              <w:jc w:val="center"/>
              <w:rPr>
                <w:rFonts w:cs="Times New Roman"/>
                <w:szCs w:val="24"/>
              </w:rPr>
            </w:pPr>
            <w:r w:rsidRPr="006A2886">
              <w:rPr>
                <w:rFonts w:cs="Times New Roman"/>
                <w:szCs w:val="24"/>
              </w:rPr>
              <w:t>.00</w:t>
            </w:r>
            <w:r>
              <w:rPr>
                <w:rFonts w:cs="Times New Roman"/>
                <w:szCs w:val="24"/>
              </w:rPr>
              <w:t>7</w:t>
            </w:r>
          </w:p>
        </w:tc>
      </w:tr>
    </w:tbl>
    <w:p w14:paraId="079DF3A5" w14:textId="62F0DC80" w:rsidR="00DE224B" w:rsidRPr="006A2886" w:rsidRDefault="00DE224B" w:rsidP="00DE224B">
      <w:pPr>
        <w:spacing w:line="240" w:lineRule="auto"/>
        <w:rPr>
          <w:rFonts w:cs="Times New Roman"/>
          <w:szCs w:val="24"/>
        </w:rPr>
      </w:pPr>
      <w:r w:rsidRPr="006A2886">
        <w:rPr>
          <w:rFonts w:cs="Times New Roman"/>
          <w:i/>
          <w:szCs w:val="24"/>
        </w:rPr>
        <w:t xml:space="preserve">Note. </w:t>
      </w:r>
      <w:r w:rsidR="002767FE" w:rsidRPr="007D5756">
        <w:rPr>
          <w:rFonts w:cs="Times New Roman"/>
          <w:i/>
          <w:szCs w:val="24"/>
        </w:rPr>
        <w:t>N</w:t>
      </w:r>
      <w:r w:rsidR="002767FE">
        <w:rPr>
          <w:rFonts w:cs="Times New Roman"/>
          <w:szCs w:val="24"/>
        </w:rPr>
        <w:t xml:space="preserve"> </w:t>
      </w:r>
      <w:r w:rsidR="00BC2F97">
        <w:rPr>
          <w:rFonts w:cs="Times New Roman"/>
          <w:szCs w:val="24"/>
        </w:rPr>
        <w:t>=</w:t>
      </w:r>
      <w:r w:rsidR="002767FE">
        <w:rPr>
          <w:rFonts w:cs="Times New Roman"/>
          <w:szCs w:val="24"/>
        </w:rPr>
        <w:t xml:space="preserve"> 250 for leader competence. </w:t>
      </w:r>
      <w:r w:rsidR="002767FE" w:rsidRPr="007D5756">
        <w:rPr>
          <w:rFonts w:cs="Times New Roman"/>
          <w:i/>
          <w:szCs w:val="24"/>
        </w:rPr>
        <w:t>N</w:t>
      </w:r>
      <w:r w:rsidR="002767FE">
        <w:rPr>
          <w:rFonts w:cs="Times New Roman"/>
          <w:i/>
          <w:szCs w:val="24"/>
        </w:rPr>
        <w:t xml:space="preserve"> = </w:t>
      </w:r>
      <w:r w:rsidR="002767FE">
        <w:rPr>
          <w:rFonts w:cs="Times New Roman"/>
          <w:szCs w:val="24"/>
        </w:rPr>
        <w:t xml:space="preserve">247 for communication effectiveness. </w:t>
      </w:r>
      <w:r w:rsidRPr="006A2886">
        <w:rPr>
          <w:rFonts w:cs="Times New Roman"/>
          <w:szCs w:val="24"/>
        </w:rPr>
        <w:t xml:space="preserve">Bolded values represent significant p-values. </w:t>
      </w:r>
      <w:r w:rsidRPr="006A2886">
        <w:rPr>
          <w:rFonts w:cs="Times New Roman"/>
          <w:i/>
          <w:szCs w:val="24"/>
        </w:rPr>
        <w:t>n</w:t>
      </w:r>
      <w:r w:rsidRPr="006A2886">
        <w:rPr>
          <w:rFonts w:cs="Times New Roman"/>
          <w:i/>
          <w:szCs w:val="24"/>
          <w:vertAlign w:val="subscript"/>
        </w:rPr>
        <w:t>p</w:t>
      </w:r>
      <w:r w:rsidRPr="006A2886">
        <w:rPr>
          <w:rFonts w:cs="Times New Roman"/>
          <w:i/>
          <w:szCs w:val="24"/>
          <w:vertAlign w:val="superscript"/>
        </w:rPr>
        <w:t>2</w:t>
      </w:r>
      <w:r w:rsidRPr="006A2886">
        <w:rPr>
          <w:rFonts w:cs="Times New Roman"/>
          <w:szCs w:val="24"/>
        </w:rPr>
        <w:t xml:space="preserve"> = partial eta-squared. </w:t>
      </w:r>
    </w:p>
    <w:p w14:paraId="2D91C8F5" w14:textId="5B003180" w:rsidR="00DE224B" w:rsidRDefault="00DE224B" w:rsidP="0001007C"/>
    <w:p w14:paraId="3177DB09" w14:textId="77777777" w:rsidR="00DE224B" w:rsidRDefault="00DE224B">
      <w:pPr>
        <w:spacing w:after="160" w:line="259" w:lineRule="auto"/>
        <w:contextualSpacing w:val="0"/>
      </w:pPr>
      <w:r>
        <w:br w:type="page"/>
      </w:r>
    </w:p>
    <w:p w14:paraId="3B2CC6DE" w14:textId="04C7C8C7" w:rsidR="00774B1E" w:rsidRDefault="00774B1E" w:rsidP="00774B1E">
      <w:pPr>
        <w:spacing w:line="240" w:lineRule="auto"/>
        <w:rPr>
          <w:rFonts w:cs="Times New Roman"/>
          <w:szCs w:val="24"/>
        </w:rPr>
      </w:pPr>
      <w:r w:rsidRPr="006A2886">
        <w:rPr>
          <w:rFonts w:cs="Times New Roman"/>
          <w:szCs w:val="24"/>
        </w:rPr>
        <w:lastRenderedPageBreak/>
        <w:t xml:space="preserve">Table </w:t>
      </w:r>
      <w:r w:rsidR="004E6258">
        <w:rPr>
          <w:rFonts w:cs="Times New Roman"/>
          <w:szCs w:val="24"/>
        </w:rPr>
        <w:t>10</w:t>
      </w:r>
      <w:r w:rsidRPr="006A2886">
        <w:rPr>
          <w:rFonts w:cs="Times New Roman"/>
          <w:szCs w:val="24"/>
        </w:rPr>
        <w:t>.</w:t>
      </w:r>
    </w:p>
    <w:p w14:paraId="7F6E2F0A" w14:textId="77777777" w:rsidR="004E6258" w:rsidRPr="006A2886" w:rsidRDefault="004E6258" w:rsidP="00774B1E">
      <w:pPr>
        <w:spacing w:line="240" w:lineRule="auto"/>
        <w:rPr>
          <w:rFonts w:cs="Times New Roman"/>
          <w:szCs w:val="24"/>
        </w:rPr>
      </w:pPr>
    </w:p>
    <w:p w14:paraId="3FD5F69C" w14:textId="34A5338F" w:rsidR="00774B1E" w:rsidRDefault="00774B1E" w:rsidP="00774B1E">
      <w:pPr>
        <w:spacing w:line="240" w:lineRule="auto"/>
        <w:rPr>
          <w:rFonts w:cs="Times New Roman"/>
          <w:i/>
          <w:szCs w:val="24"/>
        </w:rPr>
      </w:pPr>
      <w:r w:rsidRPr="006A2886">
        <w:rPr>
          <w:rFonts w:cs="Times New Roman"/>
          <w:i/>
          <w:szCs w:val="24"/>
        </w:rPr>
        <w:t xml:space="preserve">Mediational Effects of Follower </w:t>
      </w:r>
      <w:r w:rsidR="00AF6663">
        <w:rPr>
          <w:rFonts w:cs="Times New Roman"/>
          <w:i/>
          <w:szCs w:val="24"/>
        </w:rPr>
        <w:t>Emotional</w:t>
      </w:r>
      <w:r w:rsidRPr="006A2886">
        <w:rPr>
          <w:rFonts w:cs="Times New Roman"/>
          <w:i/>
          <w:szCs w:val="24"/>
        </w:rPr>
        <w:t xml:space="preserve"> Reactions on Evaluations </w:t>
      </w:r>
      <w:r w:rsidR="0078546A">
        <w:rPr>
          <w:rFonts w:cs="Times New Roman"/>
          <w:i/>
          <w:szCs w:val="24"/>
        </w:rPr>
        <w:t>of Leader Competence</w:t>
      </w:r>
    </w:p>
    <w:p w14:paraId="683AA3CF" w14:textId="77777777" w:rsidR="004E6258" w:rsidRPr="006A2886" w:rsidRDefault="004E6258" w:rsidP="00774B1E">
      <w:pPr>
        <w:spacing w:line="240" w:lineRule="auto"/>
        <w:rPr>
          <w:rFonts w:cs="Times New Roman"/>
          <w: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6"/>
        <w:gridCol w:w="3620"/>
        <w:gridCol w:w="1609"/>
        <w:gridCol w:w="516"/>
        <w:gridCol w:w="1256"/>
      </w:tblGrid>
      <w:tr w:rsidR="00774B1E" w:rsidRPr="006A2886" w14:paraId="0725A35B" w14:textId="77777777" w:rsidTr="00E6008C">
        <w:trPr>
          <w:trHeight w:val="332"/>
        </w:trPr>
        <w:tc>
          <w:tcPr>
            <w:tcW w:w="0" w:type="auto"/>
            <w:tcBorders>
              <w:top w:val="single" w:sz="4" w:space="0" w:color="auto"/>
              <w:bottom w:val="single" w:sz="4" w:space="0" w:color="auto"/>
            </w:tcBorders>
            <w:vAlign w:val="bottom"/>
          </w:tcPr>
          <w:p w14:paraId="0E628ED9" w14:textId="77777777" w:rsidR="00774B1E" w:rsidRPr="006A2886" w:rsidRDefault="00774B1E" w:rsidP="00774B1E">
            <w:pPr>
              <w:spacing w:line="240" w:lineRule="auto"/>
              <w:rPr>
                <w:rFonts w:cs="Times New Roman"/>
                <w:szCs w:val="24"/>
              </w:rPr>
            </w:pPr>
            <w:r w:rsidRPr="006A2886">
              <w:rPr>
                <w:rFonts w:cs="Times New Roman"/>
                <w:szCs w:val="24"/>
              </w:rPr>
              <w:t>Mediator</w:t>
            </w:r>
          </w:p>
        </w:tc>
        <w:tc>
          <w:tcPr>
            <w:tcW w:w="0" w:type="auto"/>
            <w:tcBorders>
              <w:top w:val="single" w:sz="4" w:space="0" w:color="auto"/>
              <w:bottom w:val="single" w:sz="4" w:space="0" w:color="auto"/>
            </w:tcBorders>
            <w:vAlign w:val="bottom"/>
          </w:tcPr>
          <w:p w14:paraId="760EDBF1" w14:textId="77777777" w:rsidR="00774B1E" w:rsidRPr="006A2886" w:rsidRDefault="00774B1E" w:rsidP="00774B1E">
            <w:pPr>
              <w:spacing w:line="240" w:lineRule="auto"/>
              <w:rPr>
                <w:rFonts w:cs="Times New Roman"/>
                <w:szCs w:val="24"/>
              </w:rPr>
            </w:pPr>
            <w:r w:rsidRPr="006A2886">
              <w:rPr>
                <w:rFonts w:cs="Times New Roman"/>
                <w:szCs w:val="24"/>
              </w:rPr>
              <w:t>Conditions</w:t>
            </w:r>
          </w:p>
        </w:tc>
        <w:tc>
          <w:tcPr>
            <w:tcW w:w="0" w:type="auto"/>
            <w:tcBorders>
              <w:top w:val="single" w:sz="4" w:space="0" w:color="auto"/>
              <w:bottom w:val="single" w:sz="4" w:space="0" w:color="auto"/>
            </w:tcBorders>
            <w:vAlign w:val="bottom"/>
          </w:tcPr>
          <w:p w14:paraId="3318A6D6" w14:textId="77777777" w:rsidR="00774B1E" w:rsidRPr="006A2886" w:rsidRDefault="00774B1E" w:rsidP="00774B1E">
            <w:pPr>
              <w:tabs>
                <w:tab w:val="decimal" w:pos="178"/>
              </w:tabs>
              <w:spacing w:line="240" w:lineRule="auto"/>
              <w:jc w:val="center"/>
              <w:rPr>
                <w:rFonts w:cs="Times New Roman"/>
                <w:szCs w:val="24"/>
              </w:rPr>
            </w:pPr>
            <w:r w:rsidRPr="006A2886">
              <w:rPr>
                <w:rFonts w:cs="Times New Roman"/>
                <w:szCs w:val="24"/>
              </w:rPr>
              <w:t>Indirect Effect</w:t>
            </w:r>
          </w:p>
        </w:tc>
        <w:tc>
          <w:tcPr>
            <w:tcW w:w="516" w:type="dxa"/>
            <w:tcBorders>
              <w:top w:val="single" w:sz="4" w:space="0" w:color="auto"/>
              <w:bottom w:val="single" w:sz="4" w:space="0" w:color="auto"/>
            </w:tcBorders>
            <w:vAlign w:val="bottom"/>
          </w:tcPr>
          <w:p w14:paraId="53C52400" w14:textId="77777777" w:rsidR="00774B1E" w:rsidRPr="006A2886" w:rsidRDefault="00774B1E" w:rsidP="00774B1E">
            <w:pPr>
              <w:spacing w:line="240" w:lineRule="auto"/>
              <w:jc w:val="center"/>
              <w:rPr>
                <w:rFonts w:cs="Times New Roman"/>
                <w:i/>
                <w:szCs w:val="24"/>
              </w:rPr>
            </w:pPr>
            <w:r w:rsidRPr="006A2886">
              <w:rPr>
                <w:rFonts w:cs="Times New Roman"/>
                <w:i/>
                <w:szCs w:val="24"/>
              </w:rPr>
              <w:t>SE</w:t>
            </w:r>
          </w:p>
        </w:tc>
        <w:tc>
          <w:tcPr>
            <w:tcW w:w="1256" w:type="dxa"/>
            <w:tcBorders>
              <w:top w:val="single" w:sz="4" w:space="0" w:color="auto"/>
              <w:bottom w:val="single" w:sz="4" w:space="0" w:color="auto"/>
            </w:tcBorders>
            <w:vAlign w:val="bottom"/>
          </w:tcPr>
          <w:p w14:paraId="4D03000C" w14:textId="77777777" w:rsidR="00774B1E" w:rsidRPr="006A2886" w:rsidRDefault="00774B1E" w:rsidP="00774B1E">
            <w:pPr>
              <w:spacing w:line="240" w:lineRule="auto"/>
              <w:jc w:val="center"/>
              <w:rPr>
                <w:rFonts w:cs="Times New Roman"/>
                <w:szCs w:val="24"/>
              </w:rPr>
            </w:pPr>
            <w:r w:rsidRPr="006A2886">
              <w:rPr>
                <w:rFonts w:cs="Times New Roman"/>
                <w:szCs w:val="24"/>
              </w:rPr>
              <w:t>95% CI</w:t>
            </w:r>
          </w:p>
        </w:tc>
      </w:tr>
      <w:tr w:rsidR="00774B1E" w:rsidRPr="006A2886" w14:paraId="2CF42D5C" w14:textId="77777777" w:rsidTr="00E6008C">
        <w:trPr>
          <w:trHeight w:val="271"/>
        </w:trPr>
        <w:tc>
          <w:tcPr>
            <w:tcW w:w="0" w:type="auto"/>
            <w:tcBorders>
              <w:top w:val="single" w:sz="4" w:space="0" w:color="auto"/>
            </w:tcBorders>
          </w:tcPr>
          <w:p w14:paraId="49F8891D" w14:textId="77777777" w:rsidR="00774B1E" w:rsidRPr="006A2886" w:rsidRDefault="00774B1E" w:rsidP="00774B1E">
            <w:pPr>
              <w:spacing w:line="240" w:lineRule="auto"/>
              <w:rPr>
                <w:rFonts w:cs="Times New Roman"/>
                <w:szCs w:val="24"/>
              </w:rPr>
            </w:pPr>
            <w:r w:rsidRPr="006A2886">
              <w:rPr>
                <w:rFonts w:cs="Times New Roman"/>
                <w:szCs w:val="24"/>
              </w:rPr>
              <w:t>Positive Affect</w:t>
            </w:r>
          </w:p>
        </w:tc>
        <w:tc>
          <w:tcPr>
            <w:tcW w:w="0" w:type="auto"/>
            <w:tcBorders>
              <w:top w:val="single" w:sz="4" w:space="0" w:color="auto"/>
            </w:tcBorders>
          </w:tcPr>
          <w:p w14:paraId="5EB0FA12" w14:textId="77777777" w:rsidR="00774B1E" w:rsidRPr="006A2886" w:rsidRDefault="00774B1E" w:rsidP="00774B1E">
            <w:pPr>
              <w:spacing w:line="240" w:lineRule="auto"/>
              <w:rPr>
                <w:rFonts w:cs="Times New Roman"/>
                <w:szCs w:val="24"/>
              </w:rPr>
            </w:pPr>
          </w:p>
        </w:tc>
        <w:tc>
          <w:tcPr>
            <w:tcW w:w="0" w:type="auto"/>
            <w:tcBorders>
              <w:top w:val="single" w:sz="4" w:space="0" w:color="auto"/>
            </w:tcBorders>
          </w:tcPr>
          <w:p w14:paraId="46766AE4" w14:textId="77777777" w:rsidR="00774B1E" w:rsidRPr="006A2886" w:rsidRDefault="00774B1E" w:rsidP="00774B1E">
            <w:pPr>
              <w:tabs>
                <w:tab w:val="decimal" w:pos="178"/>
              </w:tabs>
              <w:spacing w:line="240" w:lineRule="auto"/>
              <w:rPr>
                <w:rFonts w:cs="Times New Roman"/>
                <w:szCs w:val="24"/>
              </w:rPr>
            </w:pPr>
          </w:p>
        </w:tc>
        <w:tc>
          <w:tcPr>
            <w:tcW w:w="516" w:type="dxa"/>
            <w:tcBorders>
              <w:top w:val="single" w:sz="4" w:space="0" w:color="auto"/>
            </w:tcBorders>
          </w:tcPr>
          <w:p w14:paraId="47EF8B50" w14:textId="77777777" w:rsidR="00774B1E" w:rsidRPr="006A2886" w:rsidRDefault="00774B1E" w:rsidP="00774B1E">
            <w:pPr>
              <w:spacing w:line="240" w:lineRule="auto"/>
              <w:rPr>
                <w:rFonts w:cs="Times New Roman"/>
                <w:szCs w:val="24"/>
              </w:rPr>
            </w:pPr>
          </w:p>
        </w:tc>
        <w:tc>
          <w:tcPr>
            <w:tcW w:w="1256" w:type="dxa"/>
            <w:tcBorders>
              <w:top w:val="single" w:sz="4" w:space="0" w:color="auto"/>
            </w:tcBorders>
          </w:tcPr>
          <w:p w14:paraId="4BC057C6" w14:textId="77777777" w:rsidR="00774B1E" w:rsidRPr="006A2886" w:rsidRDefault="00774B1E" w:rsidP="00774B1E">
            <w:pPr>
              <w:spacing w:line="240" w:lineRule="auto"/>
              <w:rPr>
                <w:rFonts w:cs="Times New Roman"/>
                <w:szCs w:val="24"/>
              </w:rPr>
            </w:pPr>
          </w:p>
        </w:tc>
      </w:tr>
      <w:tr w:rsidR="00774B1E" w:rsidRPr="006A2886" w14:paraId="3241656F" w14:textId="77777777" w:rsidTr="00E6008C">
        <w:trPr>
          <w:trHeight w:val="271"/>
        </w:trPr>
        <w:tc>
          <w:tcPr>
            <w:tcW w:w="0" w:type="auto"/>
          </w:tcPr>
          <w:p w14:paraId="2E7CE183" w14:textId="77777777" w:rsidR="00774B1E" w:rsidRPr="006A2886" w:rsidRDefault="00774B1E" w:rsidP="00774B1E">
            <w:pPr>
              <w:spacing w:line="240" w:lineRule="auto"/>
              <w:rPr>
                <w:rFonts w:cs="Times New Roman"/>
                <w:szCs w:val="24"/>
              </w:rPr>
            </w:pPr>
          </w:p>
        </w:tc>
        <w:tc>
          <w:tcPr>
            <w:tcW w:w="0" w:type="auto"/>
          </w:tcPr>
          <w:p w14:paraId="07E4362F" w14:textId="77777777" w:rsidR="00774B1E" w:rsidRPr="006A2886" w:rsidRDefault="00774B1E" w:rsidP="00774B1E">
            <w:pPr>
              <w:spacing w:line="240" w:lineRule="auto"/>
              <w:rPr>
                <w:rFonts w:cs="Times New Roman"/>
                <w:szCs w:val="24"/>
              </w:rPr>
            </w:pPr>
            <w:r w:rsidRPr="006A2886">
              <w:rPr>
                <w:rFonts w:cs="Times New Roman"/>
                <w:szCs w:val="24"/>
              </w:rPr>
              <w:t>Negative Mixed v. Anger</w:t>
            </w:r>
          </w:p>
        </w:tc>
        <w:tc>
          <w:tcPr>
            <w:tcW w:w="0" w:type="auto"/>
          </w:tcPr>
          <w:p w14:paraId="58FF6983" w14:textId="77777777" w:rsidR="00774B1E" w:rsidRPr="006A2886" w:rsidRDefault="00774B1E" w:rsidP="00774B1E">
            <w:pPr>
              <w:tabs>
                <w:tab w:val="decimal" w:pos="178"/>
              </w:tabs>
              <w:spacing w:line="240" w:lineRule="auto"/>
              <w:jc w:val="center"/>
              <w:rPr>
                <w:rFonts w:cs="Times New Roman"/>
                <w:szCs w:val="24"/>
              </w:rPr>
            </w:pPr>
            <w:r w:rsidRPr="006A2886">
              <w:rPr>
                <w:rFonts w:cs="Times New Roman"/>
                <w:szCs w:val="24"/>
              </w:rPr>
              <w:t>.05</w:t>
            </w:r>
          </w:p>
        </w:tc>
        <w:tc>
          <w:tcPr>
            <w:tcW w:w="516" w:type="dxa"/>
          </w:tcPr>
          <w:p w14:paraId="597FA885" w14:textId="77777777" w:rsidR="00774B1E" w:rsidRPr="006A2886" w:rsidRDefault="00774B1E" w:rsidP="00774B1E">
            <w:pPr>
              <w:spacing w:line="240" w:lineRule="auto"/>
              <w:jc w:val="center"/>
              <w:rPr>
                <w:rFonts w:cs="Times New Roman"/>
                <w:szCs w:val="24"/>
              </w:rPr>
            </w:pPr>
            <w:r w:rsidRPr="006A2886">
              <w:rPr>
                <w:rFonts w:cs="Times New Roman"/>
                <w:szCs w:val="24"/>
              </w:rPr>
              <w:t>.05</w:t>
            </w:r>
          </w:p>
        </w:tc>
        <w:tc>
          <w:tcPr>
            <w:tcW w:w="1256" w:type="dxa"/>
          </w:tcPr>
          <w:p w14:paraId="1170DFAB" w14:textId="77777777" w:rsidR="00774B1E" w:rsidRPr="006A2886" w:rsidRDefault="00774B1E" w:rsidP="00774B1E">
            <w:pPr>
              <w:spacing w:line="240" w:lineRule="auto"/>
              <w:rPr>
                <w:rFonts w:cs="Times New Roman"/>
                <w:szCs w:val="24"/>
              </w:rPr>
            </w:pPr>
            <w:r w:rsidRPr="006A2886">
              <w:rPr>
                <w:rFonts w:cs="Times New Roman"/>
                <w:szCs w:val="24"/>
              </w:rPr>
              <w:t>[-.04, .15]</w:t>
            </w:r>
          </w:p>
        </w:tc>
      </w:tr>
      <w:tr w:rsidR="00774B1E" w:rsidRPr="006A2886" w14:paraId="22AA1F6C" w14:textId="77777777" w:rsidTr="00E6008C">
        <w:trPr>
          <w:trHeight w:val="271"/>
        </w:trPr>
        <w:tc>
          <w:tcPr>
            <w:tcW w:w="0" w:type="auto"/>
          </w:tcPr>
          <w:p w14:paraId="11DD23A7" w14:textId="77777777" w:rsidR="00774B1E" w:rsidRPr="006A2886" w:rsidRDefault="00774B1E" w:rsidP="00774B1E">
            <w:pPr>
              <w:spacing w:line="240" w:lineRule="auto"/>
              <w:rPr>
                <w:rFonts w:cs="Times New Roman"/>
                <w:szCs w:val="24"/>
              </w:rPr>
            </w:pPr>
          </w:p>
        </w:tc>
        <w:tc>
          <w:tcPr>
            <w:tcW w:w="0" w:type="auto"/>
          </w:tcPr>
          <w:p w14:paraId="6BAD665A" w14:textId="77777777" w:rsidR="00774B1E" w:rsidRPr="006A2886" w:rsidRDefault="00774B1E" w:rsidP="00774B1E">
            <w:pPr>
              <w:spacing w:line="240" w:lineRule="auto"/>
              <w:rPr>
                <w:rFonts w:cs="Times New Roman"/>
                <w:szCs w:val="24"/>
              </w:rPr>
            </w:pPr>
            <w:r w:rsidRPr="006A2886">
              <w:rPr>
                <w:rFonts w:cs="Times New Roman"/>
                <w:szCs w:val="24"/>
              </w:rPr>
              <w:t>Mixed Valence v. Anger</w:t>
            </w:r>
          </w:p>
        </w:tc>
        <w:tc>
          <w:tcPr>
            <w:tcW w:w="0" w:type="auto"/>
          </w:tcPr>
          <w:p w14:paraId="763C7CBC" w14:textId="77777777" w:rsidR="00774B1E" w:rsidRPr="006A2886" w:rsidRDefault="00774B1E" w:rsidP="00774B1E">
            <w:pPr>
              <w:tabs>
                <w:tab w:val="decimal" w:pos="178"/>
              </w:tabs>
              <w:spacing w:line="240" w:lineRule="auto"/>
              <w:jc w:val="center"/>
              <w:rPr>
                <w:rFonts w:cs="Times New Roman"/>
                <w:szCs w:val="24"/>
              </w:rPr>
            </w:pPr>
            <w:r w:rsidRPr="006A2886">
              <w:rPr>
                <w:rFonts w:cs="Times New Roman"/>
                <w:szCs w:val="24"/>
              </w:rPr>
              <w:t>.07</w:t>
            </w:r>
          </w:p>
        </w:tc>
        <w:tc>
          <w:tcPr>
            <w:tcW w:w="516" w:type="dxa"/>
          </w:tcPr>
          <w:p w14:paraId="098A23D3" w14:textId="77777777" w:rsidR="00774B1E" w:rsidRPr="006A2886" w:rsidRDefault="00774B1E" w:rsidP="00774B1E">
            <w:pPr>
              <w:spacing w:line="240" w:lineRule="auto"/>
              <w:jc w:val="center"/>
              <w:rPr>
                <w:rFonts w:cs="Times New Roman"/>
                <w:szCs w:val="24"/>
              </w:rPr>
            </w:pPr>
            <w:r w:rsidRPr="006A2886">
              <w:rPr>
                <w:rFonts w:cs="Times New Roman"/>
                <w:szCs w:val="24"/>
              </w:rPr>
              <w:t>.05</w:t>
            </w:r>
          </w:p>
        </w:tc>
        <w:tc>
          <w:tcPr>
            <w:tcW w:w="1256" w:type="dxa"/>
          </w:tcPr>
          <w:p w14:paraId="138CFBF2" w14:textId="77777777" w:rsidR="00774B1E" w:rsidRPr="006A2886" w:rsidRDefault="00774B1E" w:rsidP="00774B1E">
            <w:pPr>
              <w:spacing w:line="240" w:lineRule="auto"/>
              <w:rPr>
                <w:rFonts w:cs="Times New Roman"/>
                <w:szCs w:val="24"/>
              </w:rPr>
            </w:pPr>
            <w:r w:rsidRPr="006A2886">
              <w:rPr>
                <w:rFonts w:cs="Times New Roman"/>
                <w:szCs w:val="24"/>
              </w:rPr>
              <w:t>[-.02, .16]</w:t>
            </w:r>
          </w:p>
        </w:tc>
      </w:tr>
      <w:tr w:rsidR="00774B1E" w:rsidRPr="006A2886" w14:paraId="390C39A6" w14:textId="77777777" w:rsidTr="00E6008C">
        <w:trPr>
          <w:trHeight w:val="271"/>
        </w:trPr>
        <w:tc>
          <w:tcPr>
            <w:tcW w:w="0" w:type="auto"/>
          </w:tcPr>
          <w:p w14:paraId="73844806" w14:textId="77777777" w:rsidR="00774B1E" w:rsidRPr="006A2886" w:rsidRDefault="00774B1E" w:rsidP="00774B1E">
            <w:pPr>
              <w:spacing w:line="240" w:lineRule="auto"/>
              <w:rPr>
                <w:rFonts w:cs="Times New Roman"/>
                <w:szCs w:val="24"/>
              </w:rPr>
            </w:pPr>
          </w:p>
        </w:tc>
        <w:tc>
          <w:tcPr>
            <w:tcW w:w="0" w:type="auto"/>
          </w:tcPr>
          <w:p w14:paraId="34CC0D8F" w14:textId="77777777" w:rsidR="00774B1E" w:rsidRPr="006A2886" w:rsidRDefault="00774B1E" w:rsidP="00774B1E">
            <w:pPr>
              <w:spacing w:line="240" w:lineRule="auto"/>
              <w:rPr>
                <w:rFonts w:cs="Times New Roman"/>
                <w:szCs w:val="24"/>
                <w:vertAlign w:val="superscript"/>
              </w:rPr>
            </w:pPr>
            <w:r w:rsidRPr="006A2886">
              <w:rPr>
                <w:rFonts w:cs="Times New Roman"/>
                <w:szCs w:val="24"/>
              </w:rPr>
              <w:t>Positive Mixed v. Anger</w:t>
            </w:r>
            <w:r w:rsidRPr="006A2886">
              <w:rPr>
                <w:rFonts w:cs="Times New Roman"/>
                <w:szCs w:val="24"/>
                <w:vertAlign w:val="superscript"/>
              </w:rPr>
              <w:t>+</w:t>
            </w:r>
          </w:p>
        </w:tc>
        <w:tc>
          <w:tcPr>
            <w:tcW w:w="0" w:type="auto"/>
          </w:tcPr>
          <w:p w14:paraId="1330F8B3" w14:textId="77777777" w:rsidR="00774B1E" w:rsidRPr="006A2886" w:rsidRDefault="00774B1E" w:rsidP="00774B1E">
            <w:pPr>
              <w:tabs>
                <w:tab w:val="decimal" w:pos="178"/>
              </w:tabs>
              <w:spacing w:line="240" w:lineRule="auto"/>
              <w:jc w:val="center"/>
              <w:rPr>
                <w:rFonts w:cs="Times New Roman"/>
                <w:szCs w:val="24"/>
              </w:rPr>
            </w:pPr>
            <w:r w:rsidRPr="006A2886">
              <w:rPr>
                <w:rFonts w:cs="Times New Roman"/>
                <w:szCs w:val="24"/>
              </w:rPr>
              <w:t>.22</w:t>
            </w:r>
          </w:p>
        </w:tc>
        <w:tc>
          <w:tcPr>
            <w:tcW w:w="516" w:type="dxa"/>
          </w:tcPr>
          <w:p w14:paraId="58C1A505" w14:textId="77777777" w:rsidR="00774B1E" w:rsidRPr="006A2886" w:rsidRDefault="00774B1E" w:rsidP="00774B1E">
            <w:pPr>
              <w:spacing w:line="240" w:lineRule="auto"/>
              <w:jc w:val="center"/>
              <w:rPr>
                <w:rFonts w:cs="Times New Roman"/>
                <w:szCs w:val="24"/>
              </w:rPr>
            </w:pPr>
            <w:r w:rsidRPr="006A2886">
              <w:rPr>
                <w:rFonts w:cs="Times New Roman"/>
                <w:szCs w:val="24"/>
              </w:rPr>
              <w:t>.06</w:t>
            </w:r>
          </w:p>
        </w:tc>
        <w:tc>
          <w:tcPr>
            <w:tcW w:w="1256" w:type="dxa"/>
          </w:tcPr>
          <w:p w14:paraId="17E4A149" w14:textId="77777777" w:rsidR="00774B1E" w:rsidRPr="006A2886" w:rsidRDefault="00774B1E" w:rsidP="00774B1E">
            <w:pPr>
              <w:spacing w:line="240" w:lineRule="auto"/>
              <w:rPr>
                <w:rFonts w:cs="Times New Roman"/>
                <w:szCs w:val="24"/>
              </w:rPr>
            </w:pPr>
            <w:r w:rsidRPr="006A2886">
              <w:rPr>
                <w:rFonts w:cs="Times New Roman"/>
                <w:szCs w:val="24"/>
              </w:rPr>
              <w:t>[.11, .35]</w:t>
            </w:r>
          </w:p>
        </w:tc>
      </w:tr>
      <w:tr w:rsidR="00774B1E" w:rsidRPr="006A2886" w14:paraId="1EF763F7" w14:textId="77777777" w:rsidTr="00E6008C">
        <w:trPr>
          <w:trHeight w:val="271"/>
        </w:trPr>
        <w:tc>
          <w:tcPr>
            <w:tcW w:w="0" w:type="auto"/>
          </w:tcPr>
          <w:p w14:paraId="250C5DC3" w14:textId="77777777" w:rsidR="00774B1E" w:rsidRPr="006A2886" w:rsidRDefault="00774B1E" w:rsidP="00774B1E">
            <w:pPr>
              <w:spacing w:line="240" w:lineRule="auto"/>
              <w:rPr>
                <w:rFonts w:cs="Times New Roman"/>
                <w:szCs w:val="24"/>
              </w:rPr>
            </w:pPr>
          </w:p>
        </w:tc>
        <w:tc>
          <w:tcPr>
            <w:tcW w:w="0" w:type="auto"/>
          </w:tcPr>
          <w:p w14:paraId="6675CE1D" w14:textId="77777777" w:rsidR="00774B1E" w:rsidRPr="006A2886" w:rsidRDefault="00774B1E" w:rsidP="00774B1E">
            <w:pPr>
              <w:spacing w:line="240" w:lineRule="auto"/>
              <w:rPr>
                <w:rFonts w:cs="Times New Roman"/>
                <w:szCs w:val="24"/>
              </w:rPr>
            </w:pPr>
            <w:r w:rsidRPr="006A2886">
              <w:rPr>
                <w:rFonts w:cs="Times New Roman"/>
                <w:szCs w:val="24"/>
              </w:rPr>
              <w:t>Pride v. Anger</w:t>
            </w:r>
            <w:r w:rsidRPr="006A2886">
              <w:rPr>
                <w:rFonts w:cs="Times New Roman"/>
                <w:szCs w:val="24"/>
                <w:vertAlign w:val="superscript"/>
              </w:rPr>
              <w:t>+</w:t>
            </w:r>
          </w:p>
        </w:tc>
        <w:tc>
          <w:tcPr>
            <w:tcW w:w="0" w:type="auto"/>
          </w:tcPr>
          <w:p w14:paraId="50712B4A" w14:textId="77777777" w:rsidR="00774B1E" w:rsidRPr="006A2886" w:rsidRDefault="00774B1E" w:rsidP="00774B1E">
            <w:pPr>
              <w:tabs>
                <w:tab w:val="decimal" w:pos="178"/>
              </w:tabs>
              <w:spacing w:line="240" w:lineRule="auto"/>
              <w:jc w:val="center"/>
              <w:rPr>
                <w:rFonts w:cs="Times New Roman"/>
                <w:szCs w:val="24"/>
              </w:rPr>
            </w:pPr>
            <w:r w:rsidRPr="006A2886">
              <w:rPr>
                <w:rFonts w:cs="Times New Roman"/>
                <w:szCs w:val="24"/>
              </w:rPr>
              <w:t>.24</w:t>
            </w:r>
          </w:p>
        </w:tc>
        <w:tc>
          <w:tcPr>
            <w:tcW w:w="516" w:type="dxa"/>
          </w:tcPr>
          <w:p w14:paraId="2096A049" w14:textId="77777777" w:rsidR="00774B1E" w:rsidRPr="006A2886" w:rsidRDefault="00774B1E" w:rsidP="00774B1E">
            <w:pPr>
              <w:spacing w:line="240" w:lineRule="auto"/>
              <w:jc w:val="center"/>
              <w:rPr>
                <w:rFonts w:cs="Times New Roman"/>
                <w:szCs w:val="24"/>
              </w:rPr>
            </w:pPr>
            <w:r w:rsidRPr="006A2886">
              <w:rPr>
                <w:rFonts w:cs="Times New Roman"/>
                <w:szCs w:val="24"/>
              </w:rPr>
              <w:t>.06</w:t>
            </w:r>
          </w:p>
        </w:tc>
        <w:tc>
          <w:tcPr>
            <w:tcW w:w="1256" w:type="dxa"/>
          </w:tcPr>
          <w:p w14:paraId="4D8FC14C" w14:textId="77777777" w:rsidR="00774B1E" w:rsidRPr="006A2886" w:rsidRDefault="00774B1E" w:rsidP="00774B1E">
            <w:pPr>
              <w:spacing w:line="240" w:lineRule="auto"/>
              <w:rPr>
                <w:rFonts w:cs="Times New Roman"/>
                <w:szCs w:val="24"/>
              </w:rPr>
            </w:pPr>
            <w:r w:rsidRPr="006A2886">
              <w:rPr>
                <w:rFonts w:cs="Times New Roman"/>
                <w:szCs w:val="24"/>
              </w:rPr>
              <w:t>[.12, .37]</w:t>
            </w:r>
          </w:p>
        </w:tc>
      </w:tr>
      <w:tr w:rsidR="00774B1E" w:rsidRPr="006A2886" w14:paraId="5C82A117" w14:textId="77777777" w:rsidTr="00E6008C">
        <w:trPr>
          <w:trHeight w:val="271"/>
        </w:trPr>
        <w:tc>
          <w:tcPr>
            <w:tcW w:w="0" w:type="auto"/>
          </w:tcPr>
          <w:p w14:paraId="13C2CF07" w14:textId="77777777" w:rsidR="00774B1E" w:rsidRPr="006A2886" w:rsidRDefault="00774B1E" w:rsidP="00774B1E">
            <w:pPr>
              <w:spacing w:line="240" w:lineRule="auto"/>
              <w:rPr>
                <w:rFonts w:cs="Times New Roman"/>
                <w:szCs w:val="24"/>
              </w:rPr>
            </w:pPr>
          </w:p>
        </w:tc>
        <w:tc>
          <w:tcPr>
            <w:tcW w:w="0" w:type="auto"/>
          </w:tcPr>
          <w:p w14:paraId="338D0048" w14:textId="77777777" w:rsidR="00774B1E" w:rsidRPr="006A2886" w:rsidRDefault="00774B1E" w:rsidP="00774B1E">
            <w:pPr>
              <w:spacing w:line="240" w:lineRule="auto"/>
              <w:rPr>
                <w:rFonts w:cs="Times New Roman"/>
                <w:szCs w:val="24"/>
              </w:rPr>
            </w:pPr>
            <w:r w:rsidRPr="006A2886">
              <w:rPr>
                <w:rFonts w:cs="Times New Roman"/>
                <w:szCs w:val="24"/>
              </w:rPr>
              <w:t>Negative Mixed v. Pride</w:t>
            </w:r>
            <w:r w:rsidRPr="006A2886">
              <w:rPr>
                <w:rFonts w:cs="Times New Roman"/>
                <w:szCs w:val="24"/>
                <w:vertAlign w:val="superscript"/>
              </w:rPr>
              <w:t>+</w:t>
            </w:r>
          </w:p>
        </w:tc>
        <w:tc>
          <w:tcPr>
            <w:tcW w:w="0" w:type="auto"/>
          </w:tcPr>
          <w:p w14:paraId="4350A199" w14:textId="77777777" w:rsidR="00774B1E" w:rsidRPr="006A2886" w:rsidRDefault="00774B1E" w:rsidP="00774B1E">
            <w:pPr>
              <w:tabs>
                <w:tab w:val="decimal" w:pos="178"/>
              </w:tabs>
              <w:spacing w:line="240" w:lineRule="auto"/>
              <w:jc w:val="center"/>
              <w:rPr>
                <w:rFonts w:cs="Times New Roman"/>
                <w:szCs w:val="24"/>
              </w:rPr>
            </w:pPr>
            <w:r w:rsidRPr="006A2886">
              <w:rPr>
                <w:rFonts w:cs="Times New Roman"/>
                <w:szCs w:val="24"/>
              </w:rPr>
              <w:t>-.19</w:t>
            </w:r>
          </w:p>
        </w:tc>
        <w:tc>
          <w:tcPr>
            <w:tcW w:w="516" w:type="dxa"/>
          </w:tcPr>
          <w:p w14:paraId="07544373" w14:textId="77777777" w:rsidR="00774B1E" w:rsidRPr="006A2886" w:rsidRDefault="00774B1E" w:rsidP="00774B1E">
            <w:pPr>
              <w:spacing w:line="240" w:lineRule="auto"/>
              <w:jc w:val="center"/>
              <w:rPr>
                <w:rFonts w:cs="Times New Roman"/>
                <w:szCs w:val="24"/>
              </w:rPr>
            </w:pPr>
            <w:r w:rsidRPr="006A2886">
              <w:rPr>
                <w:rFonts w:cs="Times New Roman"/>
                <w:szCs w:val="24"/>
              </w:rPr>
              <w:t>.06</w:t>
            </w:r>
          </w:p>
        </w:tc>
        <w:tc>
          <w:tcPr>
            <w:tcW w:w="1256" w:type="dxa"/>
          </w:tcPr>
          <w:p w14:paraId="46AC5696" w14:textId="77777777" w:rsidR="00774B1E" w:rsidRPr="006A2886" w:rsidRDefault="00774B1E" w:rsidP="00774B1E">
            <w:pPr>
              <w:spacing w:line="240" w:lineRule="auto"/>
              <w:rPr>
                <w:rFonts w:cs="Times New Roman"/>
                <w:szCs w:val="24"/>
              </w:rPr>
            </w:pPr>
            <w:r w:rsidRPr="006A2886">
              <w:rPr>
                <w:rFonts w:cs="Times New Roman"/>
                <w:szCs w:val="24"/>
              </w:rPr>
              <w:t>[-.31, -.08]</w:t>
            </w:r>
          </w:p>
        </w:tc>
      </w:tr>
      <w:tr w:rsidR="00774B1E" w:rsidRPr="006A2886" w14:paraId="449940F9" w14:textId="77777777" w:rsidTr="00E6008C">
        <w:trPr>
          <w:trHeight w:val="271"/>
        </w:trPr>
        <w:tc>
          <w:tcPr>
            <w:tcW w:w="0" w:type="auto"/>
          </w:tcPr>
          <w:p w14:paraId="1A6ADF13" w14:textId="77777777" w:rsidR="00774B1E" w:rsidRPr="006A2886" w:rsidRDefault="00774B1E" w:rsidP="00774B1E">
            <w:pPr>
              <w:spacing w:line="240" w:lineRule="auto"/>
              <w:rPr>
                <w:rFonts w:cs="Times New Roman"/>
                <w:szCs w:val="24"/>
              </w:rPr>
            </w:pPr>
          </w:p>
        </w:tc>
        <w:tc>
          <w:tcPr>
            <w:tcW w:w="0" w:type="auto"/>
          </w:tcPr>
          <w:p w14:paraId="10FCAF13" w14:textId="77777777" w:rsidR="00774B1E" w:rsidRPr="006A2886" w:rsidRDefault="00774B1E" w:rsidP="00774B1E">
            <w:pPr>
              <w:spacing w:line="240" w:lineRule="auto"/>
              <w:rPr>
                <w:rFonts w:cs="Times New Roman"/>
                <w:szCs w:val="24"/>
              </w:rPr>
            </w:pPr>
            <w:r w:rsidRPr="006A2886">
              <w:rPr>
                <w:rFonts w:cs="Times New Roman"/>
                <w:szCs w:val="24"/>
              </w:rPr>
              <w:t>Mixed Valence v. Pride</w:t>
            </w:r>
            <w:r w:rsidRPr="006A2886">
              <w:rPr>
                <w:rFonts w:cs="Times New Roman"/>
                <w:szCs w:val="24"/>
                <w:vertAlign w:val="superscript"/>
              </w:rPr>
              <w:t>+</w:t>
            </w:r>
          </w:p>
        </w:tc>
        <w:tc>
          <w:tcPr>
            <w:tcW w:w="0" w:type="auto"/>
          </w:tcPr>
          <w:p w14:paraId="48D53734" w14:textId="77777777" w:rsidR="00774B1E" w:rsidRPr="006A2886" w:rsidRDefault="00774B1E" w:rsidP="00774B1E">
            <w:pPr>
              <w:tabs>
                <w:tab w:val="decimal" w:pos="178"/>
              </w:tabs>
              <w:spacing w:line="240" w:lineRule="auto"/>
              <w:jc w:val="center"/>
              <w:rPr>
                <w:rFonts w:cs="Times New Roman"/>
                <w:szCs w:val="24"/>
              </w:rPr>
            </w:pPr>
            <w:r w:rsidRPr="006A2886">
              <w:rPr>
                <w:rFonts w:cs="Times New Roman"/>
                <w:szCs w:val="24"/>
              </w:rPr>
              <w:t>-.17</w:t>
            </w:r>
          </w:p>
        </w:tc>
        <w:tc>
          <w:tcPr>
            <w:tcW w:w="516" w:type="dxa"/>
          </w:tcPr>
          <w:p w14:paraId="36B3B4C9" w14:textId="77777777" w:rsidR="00774B1E" w:rsidRPr="006A2886" w:rsidRDefault="00774B1E" w:rsidP="00774B1E">
            <w:pPr>
              <w:spacing w:line="240" w:lineRule="auto"/>
              <w:jc w:val="center"/>
              <w:rPr>
                <w:rFonts w:cs="Times New Roman"/>
                <w:szCs w:val="24"/>
              </w:rPr>
            </w:pPr>
            <w:r w:rsidRPr="006A2886">
              <w:rPr>
                <w:rFonts w:cs="Times New Roman"/>
                <w:szCs w:val="24"/>
              </w:rPr>
              <w:t>.06</w:t>
            </w:r>
          </w:p>
        </w:tc>
        <w:tc>
          <w:tcPr>
            <w:tcW w:w="1256" w:type="dxa"/>
          </w:tcPr>
          <w:p w14:paraId="272B5644" w14:textId="77777777" w:rsidR="00774B1E" w:rsidRPr="006A2886" w:rsidRDefault="00774B1E" w:rsidP="00774B1E">
            <w:pPr>
              <w:spacing w:line="240" w:lineRule="auto"/>
              <w:rPr>
                <w:rFonts w:cs="Times New Roman"/>
                <w:szCs w:val="24"/>
              </w:rPr>
            </w:pPr>
            <w:r w:rsidRPr="006A2886">
              <w:rPr>
                <w:rFonts w:cs="Times New Roman"/>
                <w:szCs w:val="24"/>
              </w:rPr>
              <w:t>[-.29, -.06]</w:t>
            </w:r>
          </w:p>
        </w:tc>
      </w:tr>
      <w:tr w:rsidR="00774B1E" w:rsidRPr="006A2886" w14:paraId="4EC8FDF6" w14:textId="77777777" w:rsidTr="00E6008C">
        <w:trPr>
          <w:trHeight w:val="271"/>
        </w:trPr>
        <w:tc>
          <w:tcPr>
            <w:tcW w:w="0" w:type="auto"/>
          </w:tcPr>
          <w:p w14:paraId="465E7B3B" w14:textId="77777777" w:rsidR="00774B1E" w:rsidRPr="006A2886" w:rsidRDefault="00774B1E" w:rsidP="00774B1E">
            <w:pPr>
              <w:spacing w:line="240" w:lineRule="auto"/>
              <w:rPr>
                <w:rFonts w:cs="Times New Roman"/>
                <w:szCs w:val="24"/>
              </w:rPr>
            </w:pPr>
          </w:p>
        </w:tc>
        <w:tc>
          <w:tcPr>
            <w:tcW w:w="0" w:type="auto"/>
          </w:tcPr>
          <w:p w14:paraId="31AA5A0E" w14:textId="77777777" w:rsidR="00774B1E" w:rsidRPr="006A2886" w:rsidRDefault="00774B1E" w:rsidP="00774B1E">
            <w:pPr>
              <w:spacing w:line="240" w:lineRule="auto"/>
              <w:rPr>
                <w:rFonts w:cs="Times New Roman"/>
                <w:szCs w:val="24"/>
              </w:rPr>
            </w:pPr>
            <w:r w:rsidRPr="006A2886">
              <w:rPr>
                <w:rFonts w:cs="Times New Roman"/>
                <w:szCs w:val="24"/>
              </w:rPr>
              <w:t>Positive Mixed v. Pride</w:t>
            </w:r>
          </w:p>
        </w:tc>
        <w:tc>
          <w:tcPr>
            <w:tcW w:w="0" w:type="auto"/>
          </w:tcPr>
          <w:p w14:paraId="6F4D99D5" w14:textId="77777777" w:rsidR="00774B1E" w:rsidRPr="006A2886" w:rsidRDefault="00774B1E" w:rsidP="00774B1E">
            <w:pPr>
              <w:tabs>
                <w:tab w:val="decimal" w:pos="178"/>
              </w:tabs>
              <w:spacing w:line="240" w:lineRule="auto"/>
              <w:jc w:val="center"/>
              <w:rPr>
                <w:rFonts w:cs="Times New Roman"/>
                <w:szCs w:val="24"/>
              </w:rPr>
            </w:pPr>
            <w:r w:rsidRPr="006A2886">
              <w:rPr>
                <w:rFonts w:cs="Times New Roman"/>
                <w:szCs w:val="24"/>
              </w:rPr>
              <w:t>-.02</w:t>
            </w:r>
          </w:p>
        </w:tc>
        <w:tc>
          <w:tcPr>
            <w:tcW w:w="516" w:type="dxa"/>
          </w:tcPr>
          <w:p w14:paraId="0F137CEA" w14:textId="77777777" w:rsidR="00774B1E" w:rsidRPr="006A2886" w:rsidRDefault="00774B1E" w:rsidP="00774B1E">
            <w:pPr>
              <w:spacing w:line="240" w:lineRule="auto"/>
              <w:jc w:val="center"/>
              <w:rPr>
                <w:rFonts w:cs="Times New Roman"/>
                <w:szCs w:val="24"/>
              </w:rPr>
            </w:pPr>
            <w:r w:rsidRPr="006A2886">
              <w:rPr>
                <w:rFonts w:cs="Times New Roman"/>
                <w:szCs w:val="24"/>
              </w:rPr>
              <w:t>.05</w:t>
            </w:r>
          </w:p>
        </w:tc>
        <w:tc>
          <w:tcPr>
            <w:tcW w:w="1256" w:type="dxa"/>
          </w:tcPr>
          <w:p w14:paraId="79ABCC49" w14:textId="77777777" w:rsidR="00774B1E" w:rsidRPr="006A2886" w:rsidRDefault="00774B1E" w:rsidP="00774B1E">
            <w:pPr>
              <w:spacing w:line="240" w:lineRule="auto"/>
              <w:rPr>
                <w:rFonts w:cs="Times New Roman"/>
                <w:szCs w:val="24"/>
              </w:rPr>
            </w:pPr>
            <w:r w:rsidRPr="006A2886">
              <w:rPr>
                <w:rFonts w:cs="Times New Roman"/>
                <w:szCs w:val="24"/>
              </w:rPr>
              <w:t>[-.13, .08]</w:t>
            </w:r>
          </w:p>
        </w:tc>
      </w:tr>
      <w:tr w:rsidR="00774B1E" w:rsidRPr="006A2886" w14:paraId="19BD3DB3" w14:textId="77777777" w:rsidTr="00E6008C">
        <w:trPr>
          <w:trHeight w:val="271"/>
        </w:trPr>
        <w:tc>
          <w:tcPr>
            <w:tcW w:w="0" w:type="auto"/>
          </w:tcPr>
          <w:p w14:paraId="0FC3A082" w14:textId="77777777" w:rsidR="00774B1E" w:rsidRPr="006A2886" w:rsidRDefault="00774B1E" w:rsidP="00774B1E">
            <w:pPr>
              <w:spacing w:line="240" w:lineRule="auto"/>
              <w:rPr>
                <w:rFonts w:cs="Times New Roman"/>
                <w:szCs w:val="24"/>
              </w:rPr>
            </w:pPr>
          </w:p>
        </w:tc>
        <w:tc>
          <w:tcPr>
            <w:tcW w:w="0" w:type="auto"/>
          </w:tcPr>
          <w:p w14:paraId="5EF16268" w14:textId="77777777" w:rsidR="00774B1E" w:rsidRPr="006A2886" w:rsidRDefault="00774B1E" w:rsidP="00774B1E">
            <w:pPr>
              <w:spacing w:line="240" w:lineRule="auto"/>
              <w:rPr>
                <w:rFonts w:cs="Times New Roman"/>
                <w:szCs w:val="24"/>
              </w:rPr>
            </w:pPr>
            <w:r w:rsidRPr="006A2886">
              <w:rPr>
                <w:rFonts w:cs="Times New Roman"/>
                <w:szCs w:val="24"/>
              </w:rPr>
              <w:t xml:space="preserve">Mixed Valence v. Negative Mixed </w:t>
            </w:r>
          </w:p>
        </w:tc>
        <w:tc>
          <w:tcPr>
            <w:tcW w:w="0" w:type="auto"/>
          </w:tcPr>
          <w:p w14:paraId="6D591F0C" w14:textId="77777777" w:rsidR="00774B1E" w:rsidRPr="006A2886" w:rsidRDefault="00774B1E" w:rsidP="00774B1E">
            <w:pPr>
              <w:tabs>
                <w:tab w:val="decimal" w:pos="178"/>
              </w:tabs>
              <w:spacing w:line="240" w:lineRule="auto"/>
              <w:jc w:val="center"/>
              <w:rPr>
                <w:rFonts w:cs="Times New Roman"/>
                <w:szCs w:val="24"/>
              </w:rPr>
            </w:pPr>
            <w:r w:rsidRPr="006A2886">
              <w:rPr>
                <w:rFonts w:cs="Times New Roman"/>
                <w:szCs w:val="24"/>
              </w:rPr>
              <w:t>.01</w:t>
            </w:r>
          </w:p>
        </w:tc>
        <w:tc>
          <w:tcPr>
            <w:tcW w:w="516" w:type="dxa"/>
          </w:tcPr>
          <w:p w14:paraId="0F090573" w14:textId="77777777" w:rsidR="00774B1E" w:rsidRPr="006A2886" w:rsidRDefault="00774B1E" w:rsidP="00774B1E">
            <w:pPr>
              <w:spacing w:line="240" w:lineRule="auto"/>
              <w:jc w:val="center"/>
              <w:rPr>
                <w:rFonts w:cs="Times New Roman"/>
                <w:szCs w:val="24"/>
              </w:rPr>
            </w:pPr>
            <w:r w:rsidRPr="006A2886">
              <w:rPr>
                <w:rFonts w:cs="Times New Roman"/>
                <w:szCs w:val="24"/>
              </w:rPr>
              <w:t>.05</w:t>
            </w:r>
          </w:p>
        </w:tc>
        <w:tc>
          <w:tcPr>
            <w:tcW w:w="1256" w:type="dxa"/>
          </w:tcPr>
          <w:p w14:paraId="6822CA71" w14:textId="77777777" w:rsidR="00774B1E" w:rsidRPr="006A2886" w:rsidRDefault="00774B1E" w:rsidP="00774B1E">
            <w:pPr>
              <w:spacing w:line="240" w:lineRule="auto"/>
              <w:rPr>
                <w:rFonts w:cs="Times New Roman"/>
                <w:szCs w:val="24"/>
              </w:rPr>
            </w:pPr>
            <w:r w:rsidRPr="006A2886">
              <w:rPr>
                <w:rFonts w:cs="Times New Roman"/>
                <w:szCs w:val="24"/>
              </w:rPr>
              <w:t>[-.08, .11]</w:t>
            </w:r>
          </w:p>
        </w:tc>
      </w:tr>
      <w:tr w:rsidR="00774B1E" w:rsidRPr="006A2886" w14:paraId="07F1DF5C" w14:textId="77777777" w:rsidTr="00E6008C">
        <w:trPr>
          <w:trHeight w:val="271"/>
        </w:trPr>
        <w:tc>
          <w:tcPr>
            <w:tcW w:w="0" w:type="auto"/>
          </w:tcPr>
          <w:p w14:paraId="0BF4BE0B" w14:textId="77777777" w:rsidR="00774B1E" w:rsidRPr="006A2886" w:rsidRDefault="00774B1E" w:rsidP="00774B1E">
            <w:pPr>
              <w:spacing w:line="240" w:lineRule="auto"/>
              <w:rPr>
                <w:rFonts w:cs="Times New Roman"/>
                <w:szCs w:val="24"/>
              </w:rPr>
            </w:pPr>
          </w:p>
        </w:tc>
        <w:tc>
          <w:tcPr>
            <w:tcW w:w="0" w:type="auto"/>
          </w:tcPr>
          <w:p w14:paraId="472B6072" w14:textId="77777777" w:rsidR="00774B1E" w:rsidRPr="006A2886" w:rsidRDefault="00774B1E" w:rsidP="00774B1E">
            <w:pPr>
              <w:spacing w:line="240" w:lineRule="auto"/>
              <w:rPr>
                <w:rFonts w:cs="Times New Roman"/>
                <w:szCs w:val="24"/>
              </w:rPr>
            </w:pPr>
            <w:r w:rsidRPr="006A2886">
              <w:rPr>
                <w:rFonts w:cs="Times New Roman"/>
                <w:szCs w:val="24"/>
              </w:rPr>
              <w:t>Positive Mixed v. Negative Mixed</w:t>
            </w:r>
            <w:r w:rsidRPr="006A2886">
              <w:rPr>
                <w:rFonts w:cs="Times New Roman"/>
                <w:szCs w:val="24"/>
                <w:vertAlign w:val="superscript"/>
              </w:rPr>
              <w:t>+</w:t>
            </w:r>
          </w:p>
        </w:tc>
        <w:tc>
          <w:tcPr>
            <w:tcW w:w="0" w:type="auto"/>
          </w:tcPr>
          <w:p w14:paraId="661FD4F2" w14:textId="77777777" w:rsidR="00774B1E" w:rsidRPr="006A2886" w:rsidRDefault="00774B1E" w:rsidP="00774B1E">
            <w:pPr>
              <w:tabs>
                <w:tab w:val="decimal" w:pos="178"/>
              </w:tabs>
              <w:spacing w:line="240" w:lineRule="auto"/>
              <w:jc w:val="center"/>
              <w:rPr>
                <w:rFonts w:cs="Times New Roman"/>
                <w:szCs w:val="24"/>
              </w:rPr>
            </w:pPr>
            <w:r w:rsidRPr="006A2886">
              <w:rPr>
                <w:rFonts w:cs="Times New Roman"/>
                <w:szCs w:val="24"/>
              </w:rPr>
              <w:t>.17</w:t>
            </w:r>
          </w:p>
        </w:tc>
        <w:tc>
          <w:tcPr>
            <w:tcW w:w="516" w:type="dxa"/>
          </w:tcPr>
          <w:p w14:paraId="6E393874" w14:textId="77777777" w:rsidR="00774B1E" w:rsidRPr="006A2886" w:rsidRDefault="00774B1E" w:rsidP="00774B1E">
            <w:pPr>
              <w:spacing w:line="240" w:lineRule="auto"/>
              <w:jc w:val="center"/>
              <w:rPr>
                <w:rFonts w:cs="Times New Roman"/>
                <w:szCs w:val="24"/>
              </w:rPr>
            </w:pPr>
            <w:r w:rsidRPr="006A2886">
              <w:rPr>
                <w:rFonts w:cs="Times New Roman"/>
                <w:szCs w:val="24"/>
              </w:rPr>
              <w:t>.06</w:t>
            </w:r>
          </w:p>
        </w:tc>
        <w:tc>
          <w:tcPr>
            <w:tcW w:w="1256" w:type="dxa"/>
          </w:tcPr>
          <w:p w14:paraId="2437B39A" w14:textId="77777777" w:rsidR="00774B1E" w:rsidRPr="006A2886" w:rsidRDefault="00774B1E" w:rsidP="00774B1E">
            <w:pPr>
              <w:spacing w:line="240" w:lineRule="auto"/>
              <w:rPr>
                <w:rFonts w:cs="Times New Roman"/>
                <w:szCs w:val="24"/>
              </w:rPr>
            </w:pPr>
            <w:r w:rsidRPr="006A2886">
              <w:rPr>
                <w:rFonts w:cs="Times New Roman"/>
                <w:szCs w:val="24"/>
              </w:rPr>
              <w:t>[.07, .28]</w:t>
            </w:r>
          </w:p>
        </w:tc>
      </w:tr>
      <w:tr w:rsidR="00774B1E" w:rsidRPr="006A2886" w14:paraId="609593B3" w14:textId="77777777" w:rsidTr="00E6008C">
        <w:trPr>
          <w:trHeight w:val="271"/>
        </w:trPr>
        <w:tc>
          <w:tcPr>
            <w:tcW w:w="0" w:type="auto"/>
          </w:tcPr>
          <w:p w14:paraId="651279AD" w14:textId="77777777" w:rsidR="00774B1E" w:rsidRPr="006A2886" w:rsidRDefault="00774B1E" w:rsidP="00774B1E">
            <w:pPr>
              <w:spacing w:line="240" w:lineRule="auto"/>
              <w:rPr>
                <w:rFonts w:cs="Times New Roman"/>
                <w:szCs w:val="24"/>
              </w:rPr>
            </w:pPr>
          </w:p>
        </w:tc>
        <w:tc>
          <w:tcPr>
            <w:tcW w:w="0" w:type="auto"/>
          </w:tcPr>
          <w:p w14:paraId="10D2D6F7" w14:textId="77777777" w:rsidR="00774B1E" w:rsidRPr="006A2886" w:rsidRDefault="00774B1E" w:rsidP="00774B1E">
            <w:pPr>
              <w:spacing w:line="240" w:lineRule="auto"/>
              <w:rPr>
                <w:rFonts w:cs="Times New Roman"/>
                <w:szCs w:val="24"/>
              </w:rPr>
            </w:pPr>
            <w:r w:rsidRPr="006A2886">
              <w:rPr>
                <w:rFonts w:cs="Times New Roman"/>
                <w:szCs w:val="24"/>
              </w:rPr>
              <w:t>Mixed Valence v. Positive Mixed</w:t>
            </w:r>
            <w:r w:rsidRPr="006A2886">
              <w:rPr>
                <w:rFonts w:cs="Times New Roman"/>
                <w:szCs w:val="24"/>
                <w:vertAlign w:val="superscript"/>
              </w:rPr>
              <w:t>+</w:t>
            </w:r>
          </w:p>
        </w:tc>
        <w:tc>
          <w:tcPr>
            <w:tcW w:w="0" w:type="auto"/>
          </w:tcPr>
          <w:p w14:paraId="038D718A" w14:textId="77777777" w:rsidR="00774B1E" w:rsidRPr="006A2886" w:rsidRDefault="00774B1E" w:rsidP="00774B1E">
            <w:pPr>
              <w:tabs>
                <w:tab w:val="decimal" w:pos="178"/>
              </w:tabs>
              <w:spacing w:line="240" w:lineRule="auto"/>
              <w:jc w:val="center"/>
              <w:rPr>
                <w:rFonts w:cs="Times New Roman"/>
                <w:szCs w:val="24"/>
              </w:rPr>
            </w:pPr>
            <w:r w:rsidRPr="006A2886">
              <w:rPr>
                <w:rFonts w:cs="Times New Roman"/>
                <w:szCs w:val="24"/>
              </w:rPr>
              <w:t>-.15</w:t>
            </w:r>
          </w:p>
        </w:tc>
        <w:tc>
          <w:tcPr>
            <w:tcW w:w="516" w:type="dxa"/>
          </w:tcPr>
          <w:p w14:paraId="64496A43" w14:textId="77777777" w:rsidR="00774B1E" w:rsidRPr="006A2886" w:rsidRDefault="00774B1E" w:rsidP="00774B1E">
            <w:pPr>
              <w:spacing w:line="240" w:lineRule="auto"/>
              <w:jc w:val="center"/>
              <w:rPr>
                <w:rFonts w:cs="Times New Roman"/>
                <w:szCs w:val="24"/>
              </w:rPr>
            </w:pPr>
            <w:r w:rsidRPr="006A2886">
              <w:rPr>
                <w:rFonts w:cs="Times New Roman"/>
                <w:szCs w:val="24"/>
              </w:rPr>
              <w:t>.05</w:t>
            </w:r>
          </w:p>
        </w:tc>
        <w:tc>
          <w:tcPr>
            <w:tcW w:w="1256" w:type="dxa"/>
          </w:tcPr>
          <w:p w14:paraId="6F7E6FD8" w14:textId="77777777" w:rsidR="00774B1E" w:rsidRPr="006A2886" w:rsidRDefault="00774B1E" w:rsidP="00774B1E">
            <w:pPr>
              <w:spacing w:line="240" w:lineRule="auto"/>
              <w:rPr>
                <w:rFonts w:cs="Times New Roman"/>
                <w:szCs w:val="24"/>
              </w:rPr>
            </w:pPr>
            <w:r w:rsidRPr="006A2886">
              <w:rPr>
                <w:rFonts w:cs="Times New Roman"/>
                <w:szCs w:val="24"/>
              </w:rPr>
              <w:t>[-.28, -.07]</w:t>
            </w:r>
          </w:p>
        </w:tc>
      </w:tr>
      <w:tr w:rsidR="00774B1E" w:rsidRPr="006A2886" w14:paraId="1123272B" w14:textId="77777777" w:rsidTr="00E6008C">
        <w:trPr>
          <w:trHeight w:val="288"/>
        </w:trPr>
        <w:tc>
          <w:tcPr>
            <w:tcW w:w="0" w:type="auto"/>
          </w:tcPr>
          <w:p w14:paraId="655018F6" w14:textId="77777777" w:rsidR="00774B1E" w:rsidRPr="006A2886" w:rsidRDefault="00774B1E" w:rsidP="00774B1E">
            <w:pPr>
              <w:spacing w:line="240" w:lineRule="auto"/>
              <w:rPr>
                <w:rFonts w:cs="Times New Roman"/>
                <w:szCs w:val="24"/>
              </w:rPr>
            </w:pPr>
            <w:r w:rsidRPr="006A2886">
              <w:rPr>
                <w:rFonts w:cs="Times New Roman"/>
                <w:szCs w:val="24"/>
              </w:rPr>
              <w:t>Negative Affect</w:t>
            </w:r>
          </w:p>
        </w:tc>
        <w:tc>
          <w:tcPr>
            <w:tcW w:w="0" w:type="auto"/>
          </w:tcPr>
          <w:p w14:paraId="4CDA7487" w14:textId="77777777" w:rsidR="00774B1E" w:rsidRPr="006A2886" w:rsidRDefault="00774B1E" w:rsidP="00774B1E">
            <w:pPr>
              <w:spacing w:line="240" w:lineRule="auto"/>
              <w:rPr>
                <w:rFonts w:cs="Times New Roman"/>
                <w:szCs w:val="24"/>
              </w:rPr>
            </w:pPr>
          </w:p>
        </w:tc>
        <w:tc>
          <w:tcPr>
            <w:tcW w:w="0" w:type="auto"/>
          </w:tcPr>
          <w:p w14:paraId="73B52CBE" w14:textId="77777777" w:rsidR="00774B1E" w:rsidRPr="006A2886" w:rsidRDefault="00774B1E" w:rsidP="00774B1E">
            <w:pPr>
              <w:tabs>
                <w:tab w:val="decimal" w:pos="178"/>
              </w:tabs>
              <w:spacing w:line="240" w:lineRule="auto"/>
              <w:jc w:val="center"/>
              <w:rPr>
                <w:rFonts w:cs="Times New Roman"/>
                <w:szCs w:val="24"/>
              </w:rPr>
            </w:pPr>
          </w:p>
        </w:tc>
        <w:tc>
          <w:tcPr>
            <w:tcW w:w="516" w:type="dxa"/>
          </w:tcPr>
          <w:p w14:paraId="08825CBA" w14:textId="77777777" w:rsidR="00774B1E" w:rsidRPr="006A2886" w:rsidRDefault="00774B1E" w:rsidP="00774B1E">
            <w:pPr>
              <w:spacing w:line="240" w:lineRule="auto"/>
              <w:jc w:val="center"/>
              <w:rPr>
                <w:rFonts w:cs="Times New Roman"/>
                <w:szCs w:val="24"/>
              </w:rPr>
            </w:pPr>
          </w:p>
        </w:tc>
        <w:tc>
          <w:tcPr>
            <w:tcW w:w="1256" w:type="dxa"/>
          </w:tcPr>
          <w:p w14:paraId="0C2C0E09" w14:textId="77777777" w:rsidR="00774B1E" w:rsidRPr="006A2886" w:rsidRDefault="00774B1E" w:rsidP="00774B1E">
            <w:pPr>
              <w:spacing w:line="240" w:lineRule="auto"/>
              <w:rPr>
                <w:rFonts w:cs="Times New Roman"/>
                <w:szCs w:val="24"/>
              </w:rPr>
            </w:pPr>
          </w:p>
        </w:tc>
      </w:tr>
      <w:tr w:rsidR="00774B1E" w:rsidRPr="006A2886" w14:paraId="0385A5C2" w14:textId="77777777" w:rsidTr="00E6008C">
        <w:trPr>
          <w:trHeight w:val="271"/>
        </w:trPr>
        <w:tc>
          <w:tcPr>
            <w:tcW w:w="0" w:type="auto"/>
          </w:tcPr>
          <w:p w14:paraId="0CA2636F" w14:textId="77777777" w:rsidR="00774B1E" w:rsidRPr="006A2886" w:rsidRDefault="00774B1E" w:rsidP="00774B1E">
            <w:pPr>
              <w:spacing w:line="240" w:lineRule="auto"/>
              <w:rPr>
                <w:rFonts w:cs="Times New Roman"/>
                <w:szCs w:val="24"/>
              </w:rPr>
            </w:pPr>
          </w:p>
        </w:tc>
        <w:tc>
          <w:tcPr>
            <w:tcW w:w="0" w:type="auto"/>
          </w:tcPr>
          <w:p w14:paraId="4CCD3F63" w14:textId="77777777" w:rsidR="00774B1E" w:rsidRPr="006A2886" w:rsidRDefault="00774B1E" w:rsidP="00774B1E">
            <w:pPr>
              <w:spacing w:line="240" w:lineRule="auto"/>
              <w:rPr>
                <w:rFonts w:cs="Times New Roman"/>
                <w:szCs w:val="24"/>
              </w:rPr>
            </w:pPr>
            <w:r w:rsidRPr="006A2886">
              <w:rPr>
                <w:rFonts w:cs="Times New Roman"/>
                <w:szCs w:val="24"/>
              </w:rPr>
              <w:t>Negative Mixed v. Anger</w:t>
            </w:r>
          </w:p>
        </w:tc>
        <w:tc>
          <w:tcPr>
            <w:tcW w:w="0" w:type="auto"/>
          </w:tcPr>
          <w:p w14:paraId="79059D4A" w14:textId="77777777" w:rsidR="00774B1E" w:rsidRPr="006A2886" w:rsidRDefault="00774B1E" w:rsidP="00774B1E">
            <w:pPr>
              <w:tabs>
                <w:tab w:val="decimal" w:pos="178"/>
              </w:tabs>
              <w:spacing w:line="240" w:lineRule="auto"/>
              <w:jc w:val="center"/>
              <w:rPr>
                <w:rFonts w:cs="Times New Roman"/>
                <w:szCs w:val="24"/>
              </w:rPr>
            </w:pPr>
            <w:r w:rsidRPr="006A2886">
              <w:rPr>
                <w:rFonts w:cs="Times New Roman"/>
                <w:szCs w:val="24"/>
              </w:rPr>
              <w:t>.01</w:t>
            </w:r>
          </w:p>
        </w:tc>
        <w:tc>
          <w:tcPr>
            <w:tcW w:w="516" w:type="dxa"/>
          </w:tcPr>
          <w:p w14:paraId="67702866" w14:textId="77777777" w:rsidR="00774B1E" w:rsidRPr="006A2886" w:rsidRDefault="00774B1E" w:rsidP="00774B1E">
            <w:pPr>
              <w:spacing w:line="240" w:lineRule="auto"/>
              <w:jc w:val="center"/>
              <w:rPr>
                <w:rFonts w:cs="Times New Roman"/>
                <w:szCs w:val="24"/>
              </w:rPr>
            </w:pPr>
            <w:r w:rsidRPr="006A2886">
              <w:rPr>
                <w:rFonts w:cs="Times New Roman"/>
                <w:szCs w:val="24"/>
              </w:rPr>
              <w:t>.03</w:t>
            </w:r>
          </w:p>
        </w:tc>
        <w:tc>
          <w:tcPr>
            <w:tcW w:w="1256" w:type="dxa"/>
          </w:tcPr>
          <w:p w14:paraId="54CACF75" w14:textId="77777777" w:rsidR="00774B1E" w:rsidRPr="006A2886" w:rsidRDefault="00774B1E" w:rsidP="00774B1E">
            <w:pPr>
              <w:spacing w:line="240" w:lineRule="auto"/>
              <w:rPr>
                <w:rFonts w:cs="Times New Roman"/>
                <w:szCs w:val="24"/>
              </w:rPr>
            </w:pPr>
            <w:r w:rsidRPr="006A2886">
              <w:rPr>
                <w:rFonts w:cs="Times New Roman"/>
                <w:szCs w:val="24"/>
              </w:rPr>
              <w:t>[-.06, .08]</w:t>
            </w:r>
          </w:p>
        </w:tc>
      </w:tr>
      <w:tr w:rsidR="00774B1E" w:rsidRPr="006A2886" w14:paraId="0EAE7FAC" w14:textId="77777777" w:rsidTr="00E6008C">
        <w:trPr>
          <w:trHeight w:val="271"/>
        </w:trPr>
        <w:tc>
          <w:tcPr>
            <w:tcW w:w="0" w:type="auto"/>
          </w:tcPr>
          <w:p w14:paraId="3934A652" w14:textId="77777777" w:rsidR="00774B1E" w:rsidRPr="006A2886" w:rsidRDefault="00774B1E" w:rsidP="00774B1E">
            <w:pPr>
              <w:spacing w:line="240" w:lineRule="auto"/>
              <w:rPr>
                <w:rFonts w:cs="Times New Roman"/>
                <w:szCs w:val="24"/>
              </w:rPr>
            </w:pPr>
          </w:p>
        </w:tc>
        <w:tc>
          <w:tcPr>
            <w:tcW w:w="0" w:type="auto"/>
          </w:tcPr>
          <w:p w14:paraId="33DD5D06" w14:textId="77777777" w:rsidR="00774B1E" w:rsidRPr="006A2886" w:rsidRDefault="00774B1E" w:rsidP="00774B1E">
            <w:pPr>
              <w:spacing w:line="240" w:lineRule="auto"/>
              <w:rPr>
                <w:rFonts w:cs="Times New Roman"/>
                <w:szCs w:val="24"/>
              </w:rPr>
            </w:pPr>
            <w:r w:rsidRPr="006A2886">
              <w:rPr>
                <w:rFonts w:cs="Times New Roman"/>
                <w:szCs w:val="24"/>
              </w:rPr>
              <w:t>Mixed Valence v. Anger</w:t>
            </w:r>
          </w:p>
        </w:tc>
        <w:tc>
          <w:tcPr>
            <w:tcW w:w="0" w:type="auto"/>
          </w:tcPr>
          <w:p w14:paraId="4E4682B9" w14:textId="77777777" w:rsidR="00774B1E" w:rsidRPr="006A2886" w:rsidRDefault="00774B1E" w:rsidP="00774B1E">
            <w:pPr>
              <w:tabs>
                <w:tab w:val="decimal" w:pos="178"/>
              </w:tabs>
              <w:spacing w:line="240" w:lineRule="auto"/>
              <w:jc w:val="center"/>
              <w:rPr>
                <w:rFonts w:cs="Times New Roman"/>
                <w:szCs w:val="24"/>
              </w:rPr>
            </w:pPr>
            <w:r w:rsidRPr="006A2886">
              <w:rPr>
                <w:rFonts w:cs="Times New Roman"/>
                <w:szCs w:val="24"/>
              </w:rPr>
              <w:t>.03</w:t>
            </w:r>
          </w:p>
        </w:tc>
        <w:tc>
          <w:tcPr>
            <w:tcW w:w="516" w:type="dxa"/>
          </w:tcPr>
          <w:p w14:paraId="0211E15B" w14:textId="77777777" w:rsidR="00774B1E" w:rsidRPr="006A2886" w:rsidRDefault="00774B1E" w:rsidP="00774B1E">
            <w:pPr>
              <w:spacing w:line="240" w:lineRule="auto"/>
              <w:jc w:val="center"/>
              <w:rPr>
                <w:rFonts w:cs="Times New Roman"/>
                <w:szCs w:val="24"/>
              </w:rPr>
            </w:pPr>
            <w:r w:rsidRPr="006A2886">
              <w:rPr>
                <w:rFonts w:cs="Times New Roman"/>
                <w:szCs w:val="24"/>
              </w:rPr>
              <w:t>.03</w:t>
            </w:r>
          </w:p>
        </w:tc>
        <w:tc>
          <w:tcPr>
            <w:tcW w:w="1256" w:type="dxa"/>
          </w:tcPr>
          <w:p w14:paraId="02FF13FD" w14:textId="77777777" w:rsidR="00774B1E" w:rsidRPr="006A2886" w:rsidRDefault="00774B1E" w:rsidP="00774B1E">
            <w:pPr>
              <w:spacing w:line="240" w:lineRule="auto"/>
              <w:rPr>
                <w:rFonts w:cs="Times New Roman"/>
                <w:szCs w:val="24"/>
              </w:rPr>
            </w:pPr>
            <w:r w:rsidRPr="006A2886">
              <w:rPr>
                <w:rFonts w:cs="Times New Roman"/>
                <w:szCs w:val="24"/>
              </w:rPr>
              <w:t>[-.04, .10]</w:t>
            </w:r>
          </w:p>
        </w:tc>
      </w:tr>
      <w:tr w:rsidR="00774B1E" w:rsidRPr="006A2886" w14:paraId="5574EDB0" w14:textId="77777777" w:rsidTr="00E6008C">
        <w:trPr>
          <w:trHeight w:val="271"/>
        </w:trPr>
        <w:tc>
          <w:tcPr>
            <w:tcW w:w="0" w:type="auto"/>
          </w:tcPr>
          <w:p w14:paraId="57649AC8" w14:textId="77777777" w:rsidR="00774B1E" w:rsidRPr="006A2886" w:rsidRDefault="00774B1E" w:rsidP="00774B1E">
            <w:pPr>
              <w:spacing w:line="240" w:lineRule="auto"/>
              <w:rPr>
                <w:rFonts w:cs="Times New Roman"/>
                <w:szCs w:val="24"/>
              </w:rPr>
            </w:pPr>
          </w:p>
        </w:tc>
        <w:tc>
          <w:tcPr>
            <w:tcW w:w="0" w:type="auto"/>
          </w:tcPr>
          <w:p w14:paraId="4992D0CD" w14:textId="77777777" w:rsidR="00774B1E" w:rsidRPr="006A2886" w:rsidRDefault="00774B1E" w:rsidP="00774B1E">
            <w:pPr>
              <w:spacing w:line="240" w:lineRule="auto"/>
              <w:rPr>
                <w:rFonts w:cs="Times New Roman"/>
                <w:szCs w:val="24"/>
              </w:rPr>
            </w:pPr>
            <w:r w:rsidRPr="006A2886">
              <w:rPr>
                <w:rFonts w:cs="Times New Roman"/>
                <w:szCs w:val="24"/>
              </w:rPr>
              <w:t>Positive Mixed v. Anger</w:t>
            </w:r>
            <w:r w:rsidRPr="006A2886">
              <w:rPr>
                <w:rFonts w:cs="Times New Roman"/>
                <w:szCs w:val="24"/>
                <w:vertAlign w:val="superscript"/>
              </w:rPr>
              <w:t>+</w:t>
            </w:r>
          </w:p>
        </w:tc>
        <w:tc>
          <w:tcPr>
            <w:tcW w:w="0" w:type="auto"/>
          </w:tcPr>
          <w:p w14:paraId="2061308D" w14:textId="77777777" w:rsidR="00774B1E" w:rsidRPr="006A2886" w:rsidRDefault="00774B1E" w:rsidP="00774B1E">
            <w:pPr>
              <w:tabs>
                <w:tab w:val="decimal" w:pos="178"/>
              </w:tabs>
              <w:spacing w:line="240" w:lineRule="auto"/>
              <w:jc w:val="center"/>
              <w:rPr>
                <w:rFonts w:cs="Times New Roman"/>
                <w:szCs w:val="24"/>
              </w:rPr>
            </w:pPr>
            <w:r w:rsidRPr="006A2886">
              <w:rPr>
                <w:rFonts w:cs="Times New Roman"/>
                <w:szCs w:val="24"/>
              </w:rPr>
              <w:t>.14</w:t>
            </w:r>
          </w:p>
        </w:tc>
        <w:tc>
          <w:tcPr>
            <w:tcW w:w="516" w:type="dxa"/>
          </w:tcPr>
          <w:p w14:paraId="4B905029" w14:textId="77777777" w:rsidR="00774B1E" w:rsidRPr="006A2886" w:rsidRDefault="00774B1E" w:rsidP="00774B1E">
            <w:pPr>
              <w:spacing w:line="240" w:lineRule="auto"/>
              <w:jc w:val="center"/>
              <w:rPr>
                <w:rFonts w:cs="Times New Roman"/>
                <w:szCs w:val="24"/>
              </w:rPr>
            </w:pPr>
            <w:r w:rsidRPr="006A2886">
              <w:rPr>
                <w:rFonts w:cs="Times New Roman"/>
                <w:szCs w:val="24"/>
              </w:rPr>
              <w:t>.06</w:t>
            </w:r>
          </w:p>
        </w:tc>
        <w:tc>
          <w:tcPr>
            <w:tcW w:w="1256" w:type="dxa"/>
          </w:tcPr>
          <w:p w14:paraId="7A6024E9" w14:textId="77777777" w:rsidR="00774B1E" w:rsidRPr="006A2886" w:rsidRDefault="00774B1E" w:rsidP="00774B1E">
            <w:pPr>
              <w:spacing w:line="240" w:lineRule="auto"/>
              <w:rPr>
                <w:rFonts w:cs="Times New Roman"/>
                <w:szCs w:val="24"/>
              </w:rPr>
            </w:pPr>
            <w:r w:rsidRPr="006A2886">
              <w:rPr>
                <w:rFonts w:cs="Times New Roman"/>
                <w:szCs w:val="24"/>
              </w:rPr>
              <w:t>[.04, .27]</w:t>
            </w:r>
          </w:p>
        </w:tc>
      </w:tr>
      <w:tr w:rsidR="00774B1E" w:rsidRPr="006A2886" w14:paraId="0DF20D17" w14:textId="77777777" w:rsidTr="00E6008C">
        <w:trPr>
          <w:trHeight w:val="271"/>
        </w:trPr>
        <w:tc>
          <w:tcPr>
            <w:tcW w:w="0" w:type="auto"/>
          </w:tcPr>
          <w:p w14:paraId="01CF5A46" w14:textId="77777777" w:rsidR="00774B1E" w:rsidRPr="006A2886" w:rsidRDefault="00774B1E" w:rsidP="00774B1E">
            <w:pPr>
              <w:spacing w:line="240" w:lineRule="auto"/>
              <w:rPr>
                <w:rFonts w:cs="Times New Roman"/>
                <w:szCs w:val="24"/>
              </w:rPr>
            </w:pPr>
          </w:p>
        </w:tc>
        <w:tc>
          <w:tcPr>
            <w:tcW w:w="0" w:type="auto"/>
          </w:tcPr>
          <w:p w14:paraId="0AC6E109" w14:textId="77777777" w:rsidR="00774B1E" w:rsidRPr="006A2886" w:rsidRDefault="00774B1E" w:rsidP="00774B1E">
            <w:pPr>
              <w:spacing w:line="240" w:lineRule="auto"/>
              <w:rPr>
                <w:rFonts w:cs="Times New Roman"/>
                <w:szCs w:val="24"/>
              </w:rPr>
            </w:pPr>
            <w:r w:rsidRPr="006A2886">
              <w:rPr>
                <w:rFonts w:cs="Times New Roman"/>
                <w:szCs w:val="24"/>
              </w:rPr>
              <w:t>Pride v. Anger</w:t>
            </w:r>
            <w:r w:rsidRPr="006A2886">
              <w:rPr>
                <w:rFonts w:cs="Times New Roman"/>
                <w:szCs w:val="24"/>
                <w:vertAlign w:val="superscript"/>
              </w:rPr>
              <w:t>+</w:t>
            </w:r>
            <w:r w:rsidRPr="006A2886">
              <w:rPr>
                <w:rFonts w:cs="Times New Roman"/>
                <w:szCs w:val="24"/>
              </w:rPr>
              <w:t xml:space="preserve"> </w:t>
            </w:r>
          </w:p>
        </w:tc>
        <w:tc>
          <w:tcPr>
            <w:tcW w:w="0" w:type="auto"/>
          </w:tcPr>
          <w:p w14:paraId="0AB3D331" w14:textId="77777777" w:rsidR="00774B1E" w:rsidRPr="006A2886" w:rsidRDefault="00774B1E" w:rsidP="00774B1E">
            <w:pPr>
              <w:tabs>
                <w:tab w:val="decimal" w:pos="178"/>
              </w:tabs>
              <w:spacing w:line="240" w:lineRule="auto"/>
              <w:jc w:val="center"/>
              <w:rPr>
                <w:rFonts w:cs="Times New Roman"/>
                <w:szCs w:val="24"/>
              </w:rPr>
            </w:pPr>
            <w:r w:rsidRPr="006A2886">
              <w:rPr>
                <w:rFonts w:cs="Times New Roman"/>
                <w:szCs w:val="24"/>
              </w:rPr>
              <w:t>.11</w:t>
            </w:r>
          </w:p>
        </w:tc>
        <w:tc>
          <w:tcPr>
            <w:tcW w:w="516" w:type="dxa"/>
          </w:tcPr>
          <w:p w14:paraId="2FB9BCC2" w14:textId="77777777" w:rsidR="00774B1E" w:rsidRPr="006A2886" w:rsidRDefault="00774B1E" w:rsidP="00774B1E">
            <w:pPr>
              <w:spacing w:line="240" w:lineRule="auto"/>
              <w:jc w:val="center"/>
              <w:rPr>
                <w:rFonts w:cs="Times New Roman"/>
                <w:szCs w:val="24"/>
              </w:rPr>
            </w:pPr>
            <w:r w:rsidRPr="006A2886">
              <w:rPr>
                <w:rFonts w:cs="Times New Roman"/>
                <w:szCs w:val="24"/>
              </w:rPr>
              <w:t>.05</w:t>
            </w:r>
          </w:p>
        </w:tc>
        <w:tc>
          <w:tcPr>
            <w:tcW w:w="1256" w:type="dxa"/>
          </w:tcPr>
          <w:p w14:paraId="038B3161" w14:textId="77777777" w:rsidR="00774B1E" w:rsidRPr="006A2886" w:rsidRDefault="00774B1E" w:rsidP="00774B1E">
            <w:pPr>
              <w:spacing w:line="240" w:lineRule="auto"/>
              <w:rPr>
                <w:rFonts w:cs="Times New Roman"/>
                <w:szCs w:val="24"/>
              </w:rPr>
            </w:pPr>
            <w:r w:rsidRPr="006A2886">
              <w:rPr>
                <w:rFonts w:cs="Times New Roman"/>
                <w:szCs w:val="24"/>
              </w:rPr>
              <w:t>[.03, .22]</w:t>
            </w:r>
          </w:p>
        </w:tc>
      </w:tr>
      <w:tr w:rsidR="00774B1E" w:rsidRPr="006A2886" w14:paraId="33137211" w14:textId="77777777" w:rsidTr="00E6008C">
        <w:trPr>
          <w:trHeight w:val="271"/>
        </w:trPr>
        <w:tc>
          <w:tcPr>
            <w:tcW w:w="0" w:type="auto"/>
          </w:tcPr>
          <w:p w14:paraId="19ECDD56" w14:textId="77777777" w:rsidR="00774B1E" w:rsidRPr="006A2886" w:rsidRDefault="00774B1E" w:rsidP="00774B1E">
            <w:pPr>
              <w:spacing w:line="240" w:lineRule="auto"/>
              <w:rPr>
                <w:rFonts w:cs="Times New Roman"/>
                <w:szCs w:val="24"/>
              </w:rPr>
            </w:pPr>
          </w:p>
        </w:tc>
        <w:tc>
          <w:tcPr>
            <w:tcW w:w="0" w:type="auto"/>
          </w:tcPr>
          <w:p w14:paraId="2EF3E5A3" w14:textId="77777777" w:rsidR="00774B1E" w:rsidRPr="006A2886" w:rsidRDefault="00774B1E" w:rsidP="00774B1E">
            <w:pPr>
              <w:spacing w:line="240" w:lineRule="auto"/>
              <w:rPr>
                <w:rFonts w:cs="Times New Roman"/>
                <w:szCs w:val="24"/>
              </w:rPr>
            </w:pPr>
            <w:r w:rsidRPr="006A2886">
              <w:rPr>
                <w:rFonts w:cs="Times New Roman"/>
                <w:szCs w:val="24"/>
              </w:rPr>
              <w:t>Negative Mixed v. Pride</w:t>
            </w:r>
            <w:r w:rsidRPr="006A2886">
              <w:rPr>
                <w:rFonts w:cs="Times New Roman"/>
                <w:szCs w:val="24"/>
                <w:vertAlign w:val="superscript"/>
              </w:rPr>
              <w:t>+</w:t>
            </w:r>
          </w:p>
        </w:tc>
        <w:tc>
          <w:tcPr>
            <w:tcW w:w="0" w:type="auto"/>
          </w:tcPr>
          <w:p w14:paraId="5DBD7D4C" w14:textId="77777777" w:rsidR="00774B1E" w:rsidRPr="006A2886" w:rsidRDefault="00774B1E" w:rsidP="00774B1E">
            <w:pPr>
              <w:tabs>
                <w:tab w:val="decimal" w:pos="178"/>
              </w:tabs>
              <w:spacing w:line="240" w:lineRule="auto"/>
              <w:jc w:val="center"/>
              <w:rPr>
                <w:rFonts w:cs="Times New Roman"/>
                <w:szCs w:val="24"/>
              </w:rPr>
            </w:pPr>
            <w:r w:rsidRPr="006A2886">
              <w:rPr>
                <w:rFonts w:cs="Times New Roman"/>
                <w:szCs w:val="24"/>
              </w:rPr>
              <w:t>-.10</w:t>
            </w:r>
          </w:p>
        </w:tc>
        <w:tc>
          <w:tcPr>
            <w:tcW w:w="516" w:type="dxa"/>
          </w:tcPr>
          <w:p w14:paraId="497CB9B4" w14:textId="77777777" w:rsidR="00774B1E" w:rsidRPr="006A2886" w:rsidRDefault="00774B1E" w:rsidP="00774B1E">
            <w:pPr>
              <w:spacing w:line="240" w:lineRule="auto"/>
              <w:jc w:val="center"/>
              <w:rPr>
                <w:rFonts w:cs="Times New Roman"/>
                <w:szCs w:val="24"/>
              </w:rPr>
            </w:pPr>
            <w:r w:rsidRPr="006A2886">
              <w:rPr>
                <w:rFonts w:cs="Times New Roman"/>
                <w:szCs w:val="24"/>
              </w:rPr>
              <w:t>.05</w:t>
            </w:r>
          </w:p>
        </w:tc>
        <w:tc>
          <w:tcPr>
            <w:tcW w:w="1256" w:type="dxa"/>
          </w:tcPr>
          <w:p w14:paraId="50ED1A36" w14:textId="77777777" w:rsidR="00774B1E" w:rsidRPr="006A2886" w:rsidRDefault="00774B1E" w:rsidP="00774B1E">
            <w:pPr>
              <w:spacing w:line="240" w:lineRule="auto"/>
              <w:rPr>
                <w:rFonts w:cs="Times New Roman"/>
                <w:szCs w:val="24"/>
              </w:rPr>
            </w:pPr>
            <w:r w:rsidRPr="006A2886">
              <w:rPr>
                <w:rFonts w:cs="Times New Roman"/>
                <w:szCs w:val="24"/>
              </w:rPr>
              <w:t>[-.21, -.03]</w:t>
            </w:r>
          </w:p>
        </w:tc>
      </w:tr>
      <w:tr w:rsidR="00774B1E" w:rsidRPr="006A2886" w14:paraId="1223EC89" w14:textId="77777777" w:rsidTr="00E6008C">
        <w:trPr>
          <w:trHeight w:val="271"/>
        </w:trPr>
        <w:tc>
          <w:tcPr>
            <w:tcW w:w="0" w:type="auto"/>
          </w:tcPr>
          <w:p w14:paraId="0C0BD7F6" w14:textId="77777777" w:rsidR="00774B1E" w:rsidRPr="006A2886" w:rsidRDefault="00774B1E" w:rsidP="00774B1E">
            <w:pPr>
              <w:spacing w:line="240" w:lineRule="auto"/>
              <w:rPr>
                <w:rFonts w:cs="Times New Roman"/>
                <w:szCs w:val="24"/>
              </w:rPr>
            </w:pPr>
          </w:p>
        </w:tc>
        <w:tc>
          <w:tcPr>
            <w:tcW w:w="0" w:type="auto"/>
          </w:tcPr>
          <w:p w14:paraId="3D68AD6B" w14:textId="77777777" w:rsidR="00774B1E" w:rsidRPr="006A2886" w:rsidRDefault="00774B1E" w:rsidP="00774B1E">
            <w:pPr>
              <w:spacing w:line="240" w:lineRule="auto"/>
              <w:rPr>
                <w:rFonts w:cs="Times New Roman"/>
                <w:szCs w:val="24"/>
              </w:rPr>
            </w:pPr>
            <w:r w:rsidRPr="006A2886">
              <w:rPr>
                <w:rFonts w:cs="Times New Roman"/>
                <w:szCs w:val="24"/>
              </w:rPr>
              <w:t>Mixed Valence v. Pride</w:t>
            </w:r>
            <w:r w:rsidRPr="006A2886">
              <w:rPr>
                <w:rFonts w:cs="Times New Roman"/>
                <w:szCs w:val="24"/>
                <w:vertAlign w:val="superscript"/>
              </w:rPr>
              <w:t>+</w:t>
            </w:r>
          </w:p>
        </w:tc>
        <w:tc>
          <w:tcPr>
            <w:tcW w:w="0" w:type="auto"/>
          </w:tcPr>
          <w:p w14:paraId="73D1AC6C" w14:textId="77777777" w:rsidR="00774B1E" w:rsidRPr="006A2886" w:rsidRDefault="00774B1E" w:rsidP="00774B1E">
            <w:pPr>
              <w:tabs>
                <w:tab w:val="decimal" w:pos="178"/>
              </w:tabs>
              <w:spacing w:line="240" w:lineRule="auto"/>
              <w:jc w:val="center"/>
              <w:rPr>
                <w:rFonts w:cs="Times New Roman"/>
                <w:szCs w:val="24"/>
              </w:rPr>
            </w:pPr>
            <w:r w:rsidRPr="006A2886">
              <w:rPr>
                <w:rFonts w:cs="Times New Roman"/>
                <w:szCs w:val="24"/>
              </w:rPr>
              <w:t>-.09</w:t>
            </w:r>
          </w:p>
        </w:tc>
        <w:tc>
          <w:tcPr>
            <w:tcW w:w="516" w:type="dxa"/>
          </w:tcPr>
          <w:p w14:paraId="4DD0A12C" w14:textId="77777777" w:rsidR="00774B1E" w:rsidRPr="006A2886" w:rsidRDefault="00774B1E" w:rsidP="00774B1E">
            <w:pPr>
              <w:spacing w:line="240" w:lineRule="auto"/>
              <w:jc w:val="center"/>
              <w:rPr>
                <w:rFonts w:cs="Times New Roman"/>
                <w:szCs w:val="24"/>
              </w:rPr>
            </w:pPr>
            <w:r w:rsidRPr="006A2886">
              <w:rPr>
                <w:rFonts w:cs="Times New Roman"/>
                <w:szCs w:val="24"/>
              </w:rPr>
              <w:t>.04</w:t>
            </w:r>
          </w:p>
        </w:tc>
        <w:tc>
          <w:tcPr>
            <w:tcW w:w="1256" w:type="dxa"/>
          </w:tcPr>
          <w:p w14:paraId="57C3EB3A" w14:textId="77777777" w:rsidR="00774B1E" w:rsidRPr="006A2886" w:rsidRDefault="00774B1E" w:rsidP="00774B1E">
            <w:pPr>
              <w:spacing w:line="240" w:lineRule="auto"/>
              <w:rPr>
                <w:rFonts w:cs="Times New Roman"/>
                <w:szCs w:val="24"/>
              </w:rPr>
            </w:pPr>
            <w:r w:rsidRPr="006A2886">
              <w:rPr>
                <w:rFonts w:cs="Times New Roman"/>
                <w:szCs w:val="24"/>
              </w:rPr>
              <w:t>[-.18, -.02]</w:t>
            </w:r>
          </w:p>
        </w:tc>
      </w:tr>
      <w:tr w:rsidR="00774B1E" w:rsidRPr="006A2886" w14:paraId="25457568" w14:textId="77777777" w:rsidTr="00E6008C">
        <w:trPr>
          <w:trHeight w:val="271"/>
        </w:trPr>
        <w:tc>
          <w:tcPr>
            <w:tcW w:w="0" w:type="auto"/>
          </w:tcPr>
          <w:p w14:paraId="0735FCCB" w14:textId="77777777" w:rsidR="00774B1E" w:rsidRPr="006A2886" w:rsidRDefault="00774B1E" w:rsidP="00774B1E">
            <w:pPr>
              <w:spacing w:line="240" w:lineRule="auto"/>
              <w:rPr>
                <w:rFonts w:cs="Times New Roman"/>
                <w:szCs w:val="24"/>
              </w:rPr>
            </w:pPr>
          </w:p>
        </w:tc>
        <w:tc>
          <w:tcPr>
            <w:tcW w:w="0" w:type="auto"/>
          </w:tcPr>
          <w:p w14:paraId="3D2FB3FD" w14:textId="77777777" w:rsidR="00774B1E" w:rsidRPr="006A2886" w:rsidRDefault="00774B1E" w:rsidP="00774B1E">
            <w:pPr>
              <w:spacing w:line="240" w:lineRule="auto"/>
              <w:rPr>
                <w:rFonts w:cs="Times New Roman"/>
                <w:szCs w:val="24"/>
              </w:rPr>
            </w:pPr>
            <w:r w:rsidRPr="006A2886">
              <w:rPr>
                <w:rFonts w:cs="Times New Roman"/>
                <w:szCs w:val="24"/>
              </w:rPr>
              <w:t>Positive Mixed v. Pride</w:t>
            </w:r>
          </w:p>
        </w:tc>
        <w:tc>
          <w:tcPr>
            <w:tcW w:w="0" w:type="auto"/>
          </w:tcPr>
          <w:p w14:paraId="6A18CC3F" w14:textId="77777777" w:rsidR="00774B1E" w:rsidRPr="006A2886" w:rsidRDefault="00774B1E" w:rsidP="00774B1E">
            <w:pPr>
              <w:tabs>
                <w:tab w:val="decimal" w:pos="178"/>
              </w:tabs>
              <w:spacing w:line="240" w:lineRule="auto"/>
              <w:jc w:val="center"/>
              <w:rPr>
                <w:rFonts w:cs="Times New Roman"/>
                <w:szCs w:val="24"/>
              </w:rPr>
            </w:pPr>
            <w:r w:rsidRPr="006A2886">
              <w:rPr>
                <w:rFonts w:cs="Times New Roman"/>
                <w:szCs w:val="24"/>
              </w:rPr>
              <w:t>.03</w:t>
            </w:r>
          </w:p>
        </w:tc>
        <w:tc>
          <w:tcPr>
            <w:tcW w:w="516" w:type="dxa"/>
          </w:tcPr>
          <w:p w14:paraId="546076D6" w14:textId="77777777" w:rsidR="00774B1E" w:rsidRPr="006A2886" w:rsidRDefault="00774B1E" w:rsidP="00774B1E">
            <w:pPr>
              <w:spacing w:line="240" w:lineRule="auto"/>
              <w:jc w:val="center"/>
              <w:rPr>
                <w:rFonts w:cs="Times New Roman"/>
                <w:szCs w:val="24"/>
              </w:rPr>
            </w:pPr>
            <w:r w:rsidRPr="006A2886">
              <w:rPr>
                <w:rFonts w:cs="Times New Roman"/>
                <w:szCs w:val="24"/>
              </w:rPr>
              <w:t>.03</w:t>
            </w:r>
          </w:p>
        </w:tc>
        <w:tc>
          <w:tcPr>
            <w:tcW w:w="1256" w:type="dxa"/>
          </w:tcPr>
          <w:p w14:paraId="13BBC371" w14:textId="77777777" w:rsidR="00774B1E" w:rsidRPr="006A2886" w:rsidRDefault="00774B1E" w:rsidP="00774B1E">
            <w:pPr>
              <w:spacing w:line="240" w:lineRule="auto"/>
              <w:rPr>
                <w:rFonts w:cs="Times New Roman"/>
                <w:szCs w:val="24"/>
              </w:rPr>
            </w:pPr>
            <w:r w:rsidRPr="006A2886">
              <w:rPr>
                <w:rFonts w:cs="Times New Roman"/>
                <w:szCs w:val="24"/>
              </w:rPr>
              <w:t>[-.02, .10]</w:t>
            </w:r>
          </w:p>
        </w:tc>
      </w:tr>
      <w:tr w:rsidR="00774B1E" w:rsidRPr="006A2886" w14:paraId="121266A4" w14:textId="77777777" w:rsidTr="00E6008C">
        <w:trPr>
          <w:trHeight w:val="271"/>
        </w:trPr>
        <w:tc>
          <w:tcPr>
            <w:tcW w:w="0" w:type="auto"/>
          </w:tcPr>
          <w:p w14:paraId="74B5E8D3" w14:textId="77777777" w:rsidR="00774B1E" w:rsidRPr="006A2886" w:rsidRDefault="00774B1E" w:rsidP="00774B1E">
            <w:pPr>
              <w:spacing w:line="240" w:lineRule="auto"/>
              <w:rPr>
                <w:rFonts w:cs="Times New Roman"/>
                <w:szCs w:val="24"/>
              </w:rPr>
            </w:pPr>
          </w:p>
        </w:tc>
        <w:tc>
          <w:tcPr>
            <w:tcW w:w="0" w:type="auto"/>
          </w:tcPr>
          <w:p w14:paraId="01B1E2E3" w14:textId="77777777" w:rsidR="00774B1E" w:rsidRPr="006A2886" w:rsidRDefault="00774B1E" w:rsidP="00774B1E">
            <w:pPr>
              <w:spacing w:line="240" w:lineRule="auto"/>
              <w:rPr>
                <w:rFonts w:cs="Times New Roman"/>
                <w:szCs w:val="24"/>
              </w:rPr>
            </w:pPr>
            <w:r w:rsidRPr="006A2886">
              <w:rPr>
                <w:rFonts w:cs="Times New Roman"/>
                <w:szCs w:val="24"/>
              </w:rPr>
              <w:t xml:space="preserve">Mixed Valence v. Negative Mixed </w:t>
            </w:r>
          </w:p>
        </w:tc>
        <w:tc>
          <w:tcPr>
            <w:tcW w:w="0" w:type="auto"/>
          </w:tcPr>
          <w:p w14:paraId="2059D83D" w14:textId="77777777" w:rsidR="00774B1E" w:rsidRPr="006A2886" w:rsidRDefault="00774B1E" w:rsidP="00774B1E">
            <w:pPr>
              <w:tabs>
                <w:tab w:val="decimal" w:pos="178"/>
              </w:tabs>
              <w:spacing w:line="240" w:lineRule="auto"/>
              <w:jc w:val="center"/>
              <w:rPr>
                <w:rFonts w:cs="Times New Roman"/>
                <w:szCs w:val="24"/>
              </w:rPr>
            </w:pPr>
            <w:r w:rsidRPr="006A2886">
              <w:rPr>
                <w:rFonts w:cs="Times New Roman"/>
                <w:szCs w:val="24"/>
              </w:rPr>
              <w:t>.02</w:t>
            </w:r>
          </w:p>
        </w:tc>
        <w:tc>
          <w:tcPr>
            <w:tcW w:w="516" w:type="dxa"/>
          </w:tcPr>
          <w:p w14:paraId="31C9515D" w14:textId="77777777" w:rsidR="00774B1E" w:rsidRPr="006A2886" w:rsidRDefault="00774B1E" w:rsidP="00774B1E">
            <w:pPr>
              <w:spacing w:line="240" w:lineRule="auto"/>
              <w:jc w:val="center"/>
              <w:rPr>
                <w:rFonts w:cs="Times New Roman"/>
                <w:szCs w:val="24"/>
              </w:rPr>
            </w:pPr>
            <w:r w:rsidRPr="006A2886">
              <w:rPr>
                <w:rFonts w:cs="Times New Roman"/>
                <w:szCs w:val="24"/>
              </w:rPr>
              <w:t>.03</w:t>
            </w:r>
          </w:p>
        </w:tc>
        <w:tc>
          <w:tcPr>
            <w:tcW w:w="1256" w:type="dxa"/>
          </w:tcPr>
          <w:p w14:paraId="134325EB" w14:textId="77777777" w:rsidR="00774B1E" w:rsidRPr="006A2886" w:rsidRDefault="00774B1E" w:rsidP="00774B1E">
            <w:pPr>
              <w:spacing w:line="240" w:lineRule="auto"/>
              <w:rPr>
                <w:rFonts w:cs="Times New Roman"/>
                <w:szCs w:val="24"/>
              </w:rPr>
            </w:pPr>
            <w:r w:rsidRPr="006A2886">
              <w:rPr>
                <w:rFonts w:cs="Times New Roman"/>
                <w:szCs w:val="24"/>
              </w:rPr>
              <w:t>[-.04, .09]</w:t>
            </w:r>
          </w:p>
        </w:tc>
      </w:tr>
      <w:tr w:rsidR="00774B1E" w:rsidRPr="006A2886" w14:paraId="39A766AE" w14:textId="77777777" w:rsidTr="00E6008C">
        <w:trPr>
          <w:trHeight w:val="271"/>
        </w:trPr>
        <w:tc>
          <w:tcPr>
            <w:tcW w:w="0" w:type="auto"/>
          </w:tcPr>
          <w:p w14:paraId="66F852E1" w14:textId="77777777" w:rsidR="00774B1E" w:rsidRPr="006A2886" w:rsidRDefault="00774B1E" w:rsidP="00774B1E">
            <w:pPr>
              <w:spacing w:line="240" w:lineRule="auto"/>
              <w:rPr>
                <w:rFonts w:cs="Times New Roman"/>
                <w:szCs w:val="24"/>
              </w:rPr>
            </w:pPr>
          </w:p>
        </w:tc>
        <w:tc>
          <w:tcPr>
            <w:tcW w:w="0" w:type="auto"/>
          </w:tcPr>
          <w:p w14:paraId="5F906F82" w14:textId="77777777" w:rsidR="00774B1E" w:rsidRPr="006A2886" w:rsidRDefault="00774B1E" w:rsidP="00774B1E">
            <w:pPr>
              <w:spacing w:line="240" w:lineRule="auto"/>
              <w:rPr>
                <w:rFonts w:cs="Times New Roman"/>
                <w:szCs w:val="24"/>
              </w:rPr>
            </w:pPr>
            <w:r w:rsidRPr="006A2886">
              <w:rPr>
                <w:rFonts w:cs="Times New Roman"/>
                <w:szCs w:val="24"/>
              </w:rPr>
              <w:t>Positive Mixed v. Negative Mixed</w:t>
            </w:r>
            <w:r w:rsidRPr="006A2886">
              <w:rPr>
                <w:rFonts w:cs="Times New Roman"/>
                <w:szCs w:val="24"/>
                <w:vertAlign w:val="superscript"/>
              </w:rPr>
              <w:t>+</w:t>
            </w:r>
          </w:p>
        </w:tc>
        <w:tc>
          <w:tcPr>
            <w:tcW w:w="0" w:type="auto"/>
          </w:tcPr>
          <w:p w14:paraId="4312AC09" w14:textId="77777777" w:rsidR="00774B1E" w:rsidRPr="006A2886" w:rsidRDefault="00774B1E" w:rsidP="00774B1E">
            <w:pPr>
              <w:tabs>
                <w:tab w:val="decimal" w:pos="178"/>
              </w:tabs>
              <w:spacing w:line="240" w:lineRule="auto"/>
              <w:jc w:val="center"/>
              <w:rPr>
                <w:rFonts w:cs="Times New Roman"/>
                <w:szCs w:val="24"/>
              </w:rPr>
            </w:pPr>
            <w:r w:rsidRPr="006A2886">
              <w:rPr>
                <w:rFonts w:cs="Times New Roman"/>
                <w:szCs w:val="24"/>
              </w:rPr>
              <w:t>.13</w:t>
            </w:r>
          </w:p>
        </w:tc>
        <w:tc>
          <w:tcPr>
            <w:tcW w:w="516" w:type="dxa"/>
          </w:tcPr>
          <w:p w14:paraId="3E5EBEFE" w14:textId="77777777" w:rsidR="00774B1E" w:rsidRPr="006A2886" w:rsidRDefault="00774B1E" w:rsidP="00774B1E">
            <w:pPr>
              <w:spacing w:line="240" w:lineRule="auto"/>
              <w:jc w:val="center"/>
              <w:rPr>
                <w:rFonts w:cs="Times New Roman"/>
                <w:szCs w:val="24"/>
              </w:rPr>
            </w:pPr>
            <w:r w:rsidRPr="006A2886">
              <w:rPr>
                <w:rFonts w:cs="Times New Roman"/>
                <w:szCs w:val="24"/>
              </w:rPr>
              <w:t>.05</w:t>
            </w:r>
          </w:p>
        </w:tc>
        <w:tc>
          <w:tcPr>
            <w:tcW w:w="1256" w:type="dxa"/>
          </w:tcPr>
          <w:p w14:paraId="53D1FB6D" w14:textId="77777777" w:rsidR="00774B1E" w:rsidRPr="006A2886" w:rsidRDefault="00774B1E" w:rsidP="00774B1E">
            <w:pPr>
              <w:spacing w:line="240" w:lineRule="auto"/>
              <w:rPr>
                <w:rFonts w:cs="Times New Roman"/>
                <w:szCs w:val="24"/>
              </w:rPr>
            </w:pPr>
            <w:r w:rsidRPr="006A2886">
              <w:rPr>
                <w:rFonts w:cs="Times New Roman"/>
                <w:szCs w:val="24"/>
              </w:rPr>
              <w:t>[.04, .25]</w:t>
            </w:r>
          </w:p>
        </w:tc>
      </w:tr>
      <w:tr w:rsidR="00774B1E" w:rsidRPr="006A2886" w14:paraId="7D00D22C" w14:textId="77777777" w:rsidTr="00E6008C">
        <w:trPr>
          <w:trHeight w:val="271"/>
        </w:trPr>
        <w:tc>
          <w:tcPr>
            <w:tcW w:w="0" w:type="auto"/>
            <w:tcBorders>
              <w:bottom w:val="single" w:sz="4" w:space="0" w:color="auto"/>
            </w:tcBorders>
          </w:tcPr>
          <w:p w14:paraId="661AF222" w14:textId="77777777" w:rsidR="00774B1E" w:rsidRPr="006A2886" w:rsidRDefault="00774B1E" w:rsidP="00774B1E">
            <w:pPr>
              <w:spacing w:line="240" w:lineRule="auto"/>
              <w:rPr>
                <w:rFonts w:cs="Times New Roman"/>
                <w:szCs w:val="24"/>
              </w:rPr>
            </w:pPr>
          </w:p>
        </w:tc>
        <w:tc>
          <w:tcPr>
            <w:tcW w:w="0" w:type="auto"/>
            <w:tcBorders>
              <w:bottom w:val="single" w:sz="4" w:space="0" w:color="auto"/>
            </w:tcBorders>
          </w:tcPr>
          <w:p w14:paraId="32C7E2C9" w14:textId="77777777" w:rsidR="00774B1E" w:rsidRPr="006A2886" w:rsidRDefault="00774B1E" w:rsidP="00774B1E">
            <w:pPr>
              <w:spacing w:line="240" w:lineRule="auto"/>
              <w:rPr>
                <w:rFonts w:cs="Times New Roman"/>
                <w:szCs w:val="24"/>
              </w:rPr>
            </w:pPr>
            <w:r w:rsidRPr="006A2886">
              <w:rPr>
                <w:rFonts w:cs="Times New Roman"/>
                <w:szCs w:val="24"/>
              </w:rPr>
              <w:t>Mixed Valence v. Positive Mixed</w:t>
            </w:r>
            <w:r w:rsidRPr="006A2886">
              <w:rPr>
                <w:rFonts w:cs="Times New Roman"/>
                <w:szCs w:val="24"/>
                <w:vertAlign w:val="superscript"/>
              </w:rPr>
              <w:t>+</w:t>
            </w:r>
          </w:p>
        </w:tc>
        <w:tc>
          <w:tcPr>
            <w:tcW w:w="0" w:type="auto"/>
            <w:tcBorders>
              <w:bottom w:val="single" w:sz="4" w:space="0" w:color="auto"/>
            </w:tcBorders>
          </w:tcPr>
          <w:p w14:paraId="39540A18" w14:textId="77777777" w:rsidR="00774B1E" w:rsidRPr="006A2886" w:rsidRDefault="00774B1E" w:rsidP="00774B1E">
            <w:pPr>
              <w:tabs>
                <w:tab w:val="decimal" w:pos="178"/>
              </w:tabs>
              <w:spacing w:line="240" w:lineRule="auto"/>
              <w:jc w:val="center"/>
              <w:rPr>
                <w:rFonts w:cs="Times New Roman"/>
                <w:szCs w:val="24"/>
              </w:rPr>
            </w:pPr>
            <w:r w:rsidRPr="006A2886">
              <w:rPr>
                <w:rFonts w:cs="Times New Roman"/>
                <w:szCs w:val="24"/>
              </w:rPr>
              <w:t>-.12</w:t>
            </w:r>
          </w:p>
        </w:tc>
        <w:tc>
          <w:tcPr>
            <w:tcW w:w="516" w:type="dxa"/>
            <w:tcBorders>
              <w:bottom w:val="single" w:sz="4" w:space="0" w:color="auto"/>
            </w:tcBorders>
          </w:tcPr>
          <w:p w14:paraId="681402B9" w14:textId="77777777" w:rsidR="00774B1E" w:rsidRPr="006A2886" w:rsidRDefault="00774B1E" w:rsidP="00774B1E">
            <w:pPr>
              <w:spacing w:line="240" w:lineRule="auto"/>
              <w:jc w:val="center"/>
              <w:rPr>
                <w:rFonts w:cs="Times New Roman"/>
                <w:szCs w:val="24"/>
              </w:rPr>
            </w:pPr>
            <w:r w:rsidRPr="006A2886">
              <w:rPr>
                <w:rFonts w:cs="Times New Roman"/>
                <w:szCs w:val="24"/>
              </w:rPr>
              <w:t>.05</w:t>
            </w:r>
          </w:p>
        </w:tc>
        <w:tc>
          <w:tcPr>
            <w:tcW w:w="1256" w:type="dxa"/>
            <w:tcBorders>
              <w:bottom w:val="single" w:sz="4" w:space="0" w:color="auto"/>
            </w:tcBorders>
          </w:tcPr>
          <w:p w14:paraId="62B96266" w14:textId="77777777" w:rsidR="00774B1E" w:rsidRPr="006A2886" w:rsidRDefault="00774B1E" w:rsidP="00774B1E">
            <w:pPr>
              <w:spacing w:line="240" w:lineRule="auto"/>
              <w:rPr>
                <w:rFonts w:cs="Times New Roman"/>
                <w:szCs w:val="24"/>
              </w:rPr>
            </w:pPr>
            <w:r w:rsidRPr="006A2886">
              <w:rPr>
                <w:rFonts w:cs="Times New Roman"/>
                <w:szCs w:val="24"/>
              </w:rPr>
              <w:t>[-.23, -.03]</w:t>
            </w:r>
          </w:p>
        </w:tc>
      </w:tr>
    </w:tbl>
    <w:p w14:paraId="238BCA23" w14:textId="57FF58ED" w:rsidR="00774B1E" w:rsidRPr="006A2886" w:rsidRDefault="00774B1E" w:rsidP="00774B1E">
      <w:pPr>
        <w:spacing w:line="240" w:lineRule="auto"/>
        <w:rPr>
          <w:rFonts w:cs="Times New Roman"/>
          <w:szCs w:val="24"/>
        </w:rPr>
      </w:pPr>
      <w:r w:rsidRPr="006A2886">
        <w:rPr>
          <w:rFonts w:cs="Times New Roman"/>
          <w:i/>
          <w:szCs w:val="24"/>
        </w:rPr>
        <w:t xml:space="preserve">Note. </w:t>
      </w:r>
      <w:r w:rsidR="002767FE" w:rsidRPr="007D5756">
        <w:rPr>
          <w:rFonts w:cs="Times New Roman"/>
          <w:i/>
          <w:szCs w:val="24"/>
        </w:rPr>
        <w:t>N</w:t>
      </w:r>
      <w:r w:rsidR="002767FE" w:rsidRPr="006A2886">
        <w:rPr>
          <w:rFonts w:cs="Times New Roman"/>
          <w:szCs w:val="24"/>
        </w:rPr>
        <w:t xml:space="preserve"> </w:t>
      </w:r>
      <w:r w:rsidRPr="006A2886">
        <w:rPr>
          <w:rFonts w:cs="Times New Roman"/>
          <w:szCs w:val="24"/>
        </w:rPr>
        <w:t xml:space="preserve">= 266. </w:t>
      </w:r>
      <w:r w:rsidRPr="006A2886">
        <w:rPr>
          <w:rFonts w:cs="Times New Roman"/>
          <w:szCs w:val="24"/>
          <w:vertAlign w:val="superscript"/>
        </w:rPr>
        <w:t>+</w:t>
      </w:r>
      <w:r w:rsidRPr="006A2886">
        <w:rPr>
          <w:rFonts w:cs="Times New Roman"/>
          <w:szCs w:val="24"/>
        </w:rPr>
        <w:t xml:space="preserve"> denotes partial mediation. Unstandardized relative indirect effects are presented. </w:t>
      </w:r>
    </w:p>
    <w:p w14:paraId="44D666C6" w14:textId="77777777" w:rsidR="00774B1E" w:rsidRPr="006A2886" w:rsidRDefault="00774B1E" w:rsidP="00774B1E">
      <w:pPr>
        <w:spacing w:line="240" w:lineRule="auto"/>
        <w:rPr>
          <w:rFonts w:cs="Times New Roman"/>
          <w:szCs w:val="24"/>
        </w:rPr>
      </w:pPr>
    </w:p>
    <w:p w14:paraId="0667E671" w14:textId="6872B362" w:rsidR="004E6258" w:rsidRDefault="004E6258" w:rsidP="0001007C"/>
    <w:p w14:paraId="1358B289" w14:textId="77777777" w:rsidR="004E6258" w:rsidRDefault="004E6258">
      <w:pPr>
        <w:spacing w:after="160" w:line="259" w:lineRule="auto"/>
        <w:contextualSpacing w:val="0"/>
      </w:pPr>
      <w:r>
        <w:br w:type="page"/>
      </w:r>
    </w:p>
    <w:p w14:paraId="42631990" w14:textId="0AF88F7A" w:rsidR="004E6258" w:rsidRDefault="004E6258" w:rsidP="004E6258">
      <w:pPr>
        <w:spacing w:line="240" w:lineRule="auto"/>
        <w:rPr>
          <w:rFonts w:cs="Times New Roman"/>
          <w:szCs w:val="24"/>
        </w:rPr>
      </w:pPr>
      <w:r w:rsidRPr="006A2886">
        <w:rPr>
          <w:rFonts w:cs="Times New Roman"/>
          <w:szCs w:val="24"/>
        </w:rPr>
        <w:lastRenderedPageBreak/>
        <w:t xml:space="preserve">Table </w:t>
      </w:r>
      <w:r>
        <w:rPr>
          <w:rFonts w:cs="Times New Roman"/>
          <w:szCs w:val="24"/>
        </w:rPr>
        <w:t>11.</w:t>
      </w:r>
    </w:p>
    <w:p w14:paraId="7CA4EAAC" w14:textId="77777777" w:rsidR="004E6258" w:rsidRPr="006A2886" w:rsidRDefault="004E6258" w:rsidP="004E6258">
      <w:pPr>
        <w:spacing w:line="240" w:lineRule="auto"/>
        <w:rPr>
          <w:rFonts w:cs="Times New Roman"/>
          <w:szCs w:val="24"/>
        </w:rPr>
      </w:pPr>
    </w:p>
    <w:p w14:paraId="6ED8742A" w14:textId="41936E84" w:rsidR="004E6258" w:rsidRDefault="004E6258" w:rsidP="004E6258">
      <w:pPr>
        <w:spacing w:line="240" w:lineRule="auto"/>
        <w:rPr>
          <w:rFonts w:cs="Times New Roman"/>
          <w:i/>
          <w:szCs w:val="24"/>
        </w:rPr>
      </w:pPr>
      <w:r w:rsidRPr="006A2886">
        <w:rPr>
          <w:rFonts w:cs="Times New Roman"/>
          <w:i/>
          <w:szCs w:val="24"/>
        </w:rPr>
        <w:t xml:space="preserve">Mediational Effects of Follower </w:t>
      </w:r>
      <w:r w:rsidR="00AF6663">
        <w:rPr>
          <w:rFonts w:cs="Times New Roman"/>
          <w:i/>
          <w:szCs w:val="24"/>
        </w:rPr>
        <w:t>Emotional</w:t>
      </w:r>
      <w:r w:rsidRPr="006A2886">
        <w:rPr>
          <w:rFonts w:cs="Times New Roman"/>
          <w:i/>
          <w:szCs w:val="24"/>
        </w:rPr>
        <w:t xml:space="preserve"> Reactions on Leader Communication Effectiveness</w:t>
      </w:r>
    </w:p>
    <w:p w14:paraId="6CB3E722" w14:textId="77777777" w:rsidR="004E6258" w:rsidRPr="006A2886" w:rsidRDefault="004E6258" w:rsidP="004E6258">
      <w:pPr>
        <w:spacing w:line="240" w:lineRule="auto"/>
        <w:rPr>
          <w:rFonts w:cs="Times New Roman"/>
          <w:i/>
          <w:szCs w:val="24"/>
        </w:rPr>
      </w:pPr>
    </w:p>
    <w:tbl>
      <w:tblPr>
        <w:tblStyle w:val="TableGrid"/>
        <w:tblW w:w="9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3909"/>
        <w:gridCol w:w="1737"/>
        <w:gridCol w:w="557"/>
        <w:gridCol w:w="1356"/>
      </w:tblGrid>
      <w:tr w:rsidR="004E6258" w:rsidRPr="006A2886" w14:paraId="250EA09F" w14:textId="77777777" w:rsidTr="00E6008C">
        <w:trPr>
          <w:trHeight w:val="332"/>
        </w:trPr>
        <w:tc>
          <w:tcPr>
            <w:tcW w:w="0" w:type="auto"/>
            <w:tcBorders>
              <w:top w:val="single" w:sz="4" w:space="0" w:color="auto"/>
              <w:bottom w:val="single" w:sz="4" w:space="0" w:color="auto"/>
            </w:tcBorders>
            <w:vAlign w:val="bottom"/>
          </w:tcPr>
          <w:p w14:paraId="00ED5AB6" w14:textId="77777777" w:rsidR="004E6258" w:rsidRPr="006A2886" w:rsidRDefault="004E6258" w:rsidP="004E6258">
            <w:pPr>
              <w:spacing w:line="240" w:lineRule="auto"/>
              <w:rPr>
                <w:rFonts w:cs="Times New Roman"/>
                <w:szCs w:val="24"/>
              </w:rPr>
            </w:pPr>
            <w:r w:rsidRPr="006A2886">
              <w:rPr>
                <w:rFonts w:cs="Times New Roman"/>
                <w:szCs w:val="24"/>
              </w:rPr>
              <w:t>Mediator</w:t>
            </w:r>
          </w:p>
        </w:tc>
        <w:tc>
          <w:tcPr>
            <w:tcW w:w="0" w:type="auto"/>
            <w:tcBorders>
              <w:top w:val="single" w:sz="4" w:space="0" w:color="auto"/>
              <w:bottom w:val="single" w:sz="4" w:space="0" w:color="auto"/>
            </w:tcBorders>
            <w:vAlign w:val="bottom"/>
          </w:tcPr>
          <w:p w14:paraId="2CBD9783" w14:textId="77777777" w:rsidR="004E6258" w:rsidRPr="006A2886" w:rsidRDefault="004E6258" w:rsidP="004E6258">
            <w:pPr>
              <w:spacing w:line="240" w:lineRule="auto"/>
              <w:rPr>
                <w:rFonts w:cs="Times New Roman"/>
                <w:szCs w:val="24"/>
              </w:rPr>
            </w:pPr>
            <w:r w:rsidRPr="006A2886">
              <w:rPr>
                <w:rFonts w:cs="Times New Roman"/>
                <w:szCs w:val="24"/>
              </w:rPr>
              <w:t>Conditions</w:t>
            </w:r>
          </w:p>
        </w:tc>
        <w:tc>
          <w:tcPr>
            <w:tcW w:w="0" w:type="auto"/>
            <w:tcBorders>
              <w:top w:val="single" w:sz="4" w:space="0" w:color="auto"/>
              <w:bottom w:val="single" w:sz="4" w:space="0" w:color="auto"/>
            </w:tcBorders>
            <w:vAlign w:val="bottom"/>
          </w:tcPr>
          <w:p w14:paraId="006A5A8E" w14:textId="77777777" w:rsidR="004E6258" w:rsidRPr="006A2886" w:rsidRDefault="004E6258" w:rsidP="004E6258">
            <w:pPr>
              <w:tabs>
                <w:tab w:val="decimal" w:pos="603"/>
              </w:tabs>
              <w:spacing w:line="240" w:lineRule="auto"/>
              <w:jc w:val="center"/>
              <w:rPr>
                <w:rFonts w:cs="Times New Roman"/>
                <w:szCs w:val="24"/>
              </w:rPr>
            </w:pPr>
            <w:r w:rsidRPr="006A2886">
              <w:rPr>
                <w:rFonts w:cs="Times New Roman"/>
                <w:szCs w:val="24"/>
              </w:rPr>
              <w:t>Indirect Effect</w:t>
            </w:r>
          </w:p>
        </w:tc>
        <w:tc>
          <w:tcPr>
            <w:tcW w:w="0" w:type="auto"/>
            <w:tcBorders>
              <w:top w:val="single" w:sz="4" w:space="0" w:color="auto"/>
              <w:bottom w:val="single" w:sz="4" w:space="0" w:color="auto"/>
            </w:tcBorders>
            <w:vAlign w:val="bottom"/>
          </w:tcPr>
          <w:p w14:paraId="0B20B006" w14:textId="77777777" w:rsidR="004E6258" w:rsidRPr="006A2886" w:rsidRDefault="004E6258" w:rsidP="004E6258">
            <w:pPr>
              <w:spacing w:line="240" w:lineRule="auto"/>
              <w:jc w:val="center"/>
              <w:rPr>
                <w:rFonts w:cs="Times New Roman"/>
                <w:i/>
                <w:szCs w:val="24"/>
              </w:rPr>
            </w:pPr>
            <w:r w:rsidRPr="006A2886">
              <w:rPr>
                <w:rFonts w:cs="Times New Roman"/>
                <w:i/>
                <w:szCs w:val="24"/>
              </w:rPr>
              <w:t>SE</w:t>
            </w:r>
          </w:p>
        </w:tc>
        <w:tc>
          <w:tcPr>
            <w:tcW w:w="0" w:type="auto"/>
            <w:tcBorders>
              <w:top w:val="single" w:sz="4" w:space="0" w:color="auto"/>
              <w:bottom w:val="single" w:sz="4" w:space="0" w:color="auto"/>
            </w:tcBorders>
            <w:vAlign w:val="bottom"/>
          </w:tcPr>
          <w:p w14:paraId="000D9B62" w14:textId="77777777" w:rsidR="004E6258" w:rsidRPr="006A2886" w:rsidRDefault="004E6258" w:rsidP="004E6258">
            <w:pPr>
              <w:spacing w:line="240" w:lineRule="auto"/>
              <w:jc w:val="center"/>
              <w:rPr>
                <w:rFonts w:cs="Times New Roman"/>
                <w:szCs w:val="24"/>
              </w:rPr>
            </w:pPr>
            <w:r w:rsidRPr="006A2886">
              <w:rPr>
                <w:rFonts w:cs="Times New Roman"/>
                <w:szCs w:val="24"/>
              </w:rPr>
              <w:t>95% CI</w:t>
            </w:r>
          </w:p>
        </w:tc>
      </w:tr>
      <w:tr w:rsidR="004E6258" w:rsidRPr="006A2886" w14:paraId="5FCCE55E" w14:textId="77777777" w:rsidTr="00E6008C">
        <w:trPr>
          <w:trHeight w:val="271"/>
        </w:trPr>
        <w:tc>
          <w:tcPr>
            <w:tcW w:w="0" w:type="auto"/>
            <w:tcBorders>
              <w:top w:val="single" w:sz="4" w:space="0" w:color="auto"/>
            </w:tcBorders>
          </w:tcPr>
          <w:p w14:paraId="3D34B913" w14:textId="77777777" w:rsidR="004E6258" w:rsidRPr="006A2886" w:rsidRDefault="004E6258" w:rsidP="004E6258">
            <w:pPr>
              <w:spacing w:line="240" w:lineRule="auto"/>
              <w:rPr>
                <w:rFonts w:cs="Times New Roman"/>
                <w:szCs w:val="24"/>
              </w:rPr>
            </w:pPr>
            <w:r w:rsidRPr="006A2886">
              <w:rPr>
                <w:rFonts w:cs="Times New Roman"/>
                <w:szCs w:val="24"/>
              </w:rPr>
              <w:t>Positive Affect</w:t>
            </w:r>
          </w:p>
        </w:tc>
        <w:tc>
          <w:tcPr>
            <w:tcW w:w="0" w:type="auto"/>
            <w:tcBorders>
              <w:top w:val="single" w:sz="4" w:space="0" w:color="auto"/>
            </w:tcBorders>
          </w:tcPr>
          <w:p w14:paraId="2AACCFB1" w14:textId="77777777" w:rsidR="004E6258" w:rsidRPr="006A2886" w:rsidRDefault="004E6258" w:rsidP="004E6258">
            <w:pPr>
              <w:spacing w:line="240" w:lineRule="auto"/>
              <w:rPr>
                <w:rFonts w:cs="Times New Roman"/>
                <w:szCs w:val="24"/>
              </w:rPr>
            </w:pPr>
          </w:p>
        </w:tc>
        <w:tc>
          <w:tcPr>
            <w:tcW w:w="0" w:type="auto"/>
            <w:tcBorders>
              <w:top w:val="single" w:sz="4" w:space="0" w:color="auto"/>
            </w:tcBorders>
          </w:tcPr>
          <w:p w14:paraId="42A87F36" w14:textId="77777777" w:rsidR="004E6258" w:rsidRPr="006A2886" w:rsidRDefault="004E6258" w:rsidP="004E6258">
            <w:pPr>
              <w:tabs>
                <w:tab w:val="decimal" w:pos="603"/>
              </w:tabs>
              <w:spacing w:line="240" w:lineRule="auto"/>
              <w:rPr>
                <w:rFonts w:cs="Times New Roman"/>
                <w:szCs w:val="24"/>
              </w:rPr>
            </w:pPr>
          </w:p>
        </w:tc>
        <w:tc>
          <w:tcPr>
            <w:tcW w:w="0" w:type="auto"/>
            <w:tcBorders>
              <w:top w:val="single" w:sz="4" w:space="0" w:color="auto"/>
            </w:tcBorders>
          </w:tcPr>
          <w:p w14:paraId="55250026" w14:textId="77777777" w:rsidR="004E6258" w:rsidRPr="006A2886" w:rsidRDefault="004E6258" w:rsidP="004E6258">
            <w:pPr>
              <w:spacing w:line="240" w:lineRule="auto"/>
              <w:rPr>
                <w:rFonts w:cs="Times New Roman"/>
                <w:szCs w:val="24"/>
              </w:rPr>
            </w:pPr>
          </w:p>
        </w:tc>
        <w:tc>
          <w:tcPr>
            <w:tcW w:w="0" w:type="auto"/>
            <w:tcBorders>
              <w:top w:val="single" w:sz="4" w:space="0" w:color="auto"/>
            </w:tcBorders>
          </w:tcPr>
          <w:p w14:paraId="0783A13A" w14:textId="77777777" w:rsidR="004E6258" w:rsidRPr="006A2886" w:rsidRDefault="004E6258" w:rsidP="004E6258">
            <w:pPr>
              <w:spacing w:line="240" w:lineRule="auto"/>
              <w:rPr>
                <w:rFonts w:cs="Times New Roman"/>
                <w:szCs w:val="24"/>
              </w:rPr>
            </w:pPr>
          </w:p>
        </w:tc>
      </w:tr>
      <w:tr w:rsidR="004E6258" w:rsidRPr="006A2886" w14:paraId="40F516CC" w14:textId="77777777" w:rsidTr="00E6008C">
        <w:trPr>
          <w:trHeight w:val="271"/>
        </w:trPr>
        <w:tc>
          <w:tcPr>
            <w:tcW w:w="0" w:type="auto"/>
          </w:tcPr>
          <w:p w14:paraId="528822EF" w14:textId="77777777" w:rsidR="004E6258" w:rsidRPr="006A2886" w:rsidRDefault="004E6258" w:rsidP="004E6258">
            <w:pPr>
              <w:spacing w:line="240" w:lineRule="auto"/>
              <w:rPr>
                <w:rFonts w:cs="Times New Roman"/>
                <w:szCs w:val="24"/>
              </w:rPr>
            </w:pPr>
          </w:p>
        </w:tc>
        <w:tc>
          <w:tcPr>
            <w:tcW w:w="0" w:type="auto"/>
          </w:tcPr>
          <w:p w14:paraId="4BB11838" w14:textId="77777777" w:rsidR="004E6258" w:rsidRPr="006A2886" w:rsidRDefault="004E6258" w:rsidP="004E6258">
            <w:pPr>
              <w:spacing w:line="240" w:lineRule="auto"/>
              <w:rPr>
                <w:rFonts w:cs="Times New Roman"/>
                <w:szCs w:val="24"/>
              </w:rPr>
            </w:pPr>
            <w:r w:rsidRPr="006A2886">
              <w:rPr>
                <w:rFonts w:cs="Times New Roman"/>
                <w:szCs w:val="24"/>
              </w:rPr>
              <w:t>Negative Mixed v. Anger</w:t>
            </w:r>
          </w:p>
        </w:tc>
        <w:tc>
          <w:tcPr>
            <w:tcW w:w="0" w:type="auto"/>
          </w:tcPr>
          <w:p w14:paraId="63FAFDAC" w14:textId="77777777" w:rsidR="004E6258" w:rsidRPr="006A2886" w:rsidRDefault="004E6258" w:rsidP="004E6258">
            <w:pPr>
              <w:tabs>
                <w:tab w:val="decimal" w:pos="603"/>
              </w:tabs>
              <w:spacing w:line="240" w:lineRule="auto"/>
              <w:rPr>
                <w:rFonts w:cs="Times New Roman"/>
                <w:szCs w:val="24"/>
              </w:rPr>
            </w:pPr>
            <w:r w:rsidRPr="006A2886">
              <w:rPr>
                <w:rFonts w:cs="Times New Roman"/>
                <w:szCs w:val="24"/>
              </w:rPr>
              <w:t>.04</w:t>
            </w:r>
          </w:p>
        </w:tc>
        <w:tc>
          <w:tcPr>
            <w:tcW w:w="0" w:type="auto"/>
          </w:tcPr>
          <w:p w14:paraId="2EE2ADD1" w14:textId="77777777" w:rsidR="004E6258" w:rsidRPr="006A2886" w:rsidRDefault="004E6258" w:rsidP="004E6258">
            <w:pPr>
              <w:spacing w:line="240" w:lineRule="auto"/>
              <w:rPr>
                <w:rFonts w:cs="Times New Roman"/>
                <w:szCs w:val="24"/>
              </w:rPr>
            </w:pPr>
            <w:r w:rsidRPr="006A2886">
              <w:rPr>
                <w:rFonts w:cs="Times New Roman"/>
                <w:szCs w:val="24"/>
              </w:rPr>
              <w:t>.03</w:t>
            </w:r>
          </w:p>
        </w:tc>
        <w:tc>
          <w:tcPr>
            <w:tcW w:w="0" w:type="auto"/>
          </w:tcPr>
          <w:p w14:paraId="4932E7D8" w14:textId="77777777" w:rsidR="004E6258" w:rsidRPr="006A2886" w:rsidRDefault="004E6258" w:rsidP="004E6258">
            <w:pPr>
              <w:spacing w:line="240" w:lineRule="auto"/>
              <w:rPr>
                <w:rFonts w:cs="Times New Roman"/>
                <w:szCs w:val="24"/>
              </w:rPr>
            </w:pPr>
            <w:r w:rsidRPr="006A2886">
              <w:rPr>
                <w:rFonts w:cs="Times New Roman"/>
                <w:szCs w:val="24"/>
              </w:rPr>
              <w:t>[-.03, .11]</w:t>
            </w:r>
          </w:p>
        </w:tc>
      </w:tr>
      <w:tr w:rsidR="004E6258" w:rsidRPr="006A2886" w14:paraId="31F5513E" w14:textId="77777777" w:rsidTr="00E6008C">
        <w:trPr>
          <w:trHeight w:val="271"/>
        </w:trPr>
        <w:tc>
          <w:tcPr>
            <w:tcW w:w="0" w:type="auto"/>
          </w:tcPr>
          <w:p w14:paraId="157854F9" w14:textId="77777777" w:rsidR="004E6258" w:rsidRPr="006A2886" w:rsidRDefault="004E6258" w:rsidP="004E6258">
            <w:pPr>
              <w:spacing w:line="240" w:lineRule="auto"/>
              <w:rPr>
                <w:rFonts w:cs="Times New Roman"/>
                <w:szCs w:val="24"/>
              </w:rPr>
            </w:pPr>
          </w:p>
        </w:tc>
        <w:tc>
          <w:tcPr>
            <w:tcW w:w="0" w:type="auto"/>
          </w:tcPr>
          <w:p w14:paraId="44608529" w14:textId="77777777" w:rsidR="004E6258" w:rsidRPr="006A2886" w:rsidRDefault="004E6258" w:rsidP="004E6258">
            <w:pPr>
              <w:spacing w:line="240" w:lineRule="auto"/>
              <w:rPr>
                <w:rFonts w:cs="Times New Roman"/>
                <w:szCs w:val="24"/>
              </w:rPr>
            </w:pPr>
            <w:r w:rsidRPr="006A2886">
              <w:rPr>
                <w:rFonts w:cs="Times New Roman"/>
                <w:szCs w:val="24"/>
              </w:rPr>
              <w:t>Mixed Valence v. Anger</w:t>
            </w:r>
          </w:p>
        </w:tc>
        <w:tc>
          <w:tcPr>
            <w:tcW w:w="0" w:type="auto"/>
          </w:tcPr>
          <w:p w14:paraId="45E15248" w14:textId="77777777" w:rsidR="004E6258" w:rsidRPr="006A2886" w:rsidRDefault="004E6258" w:rsidP="004E6258">
            <w:pPr>
              <w:tabs>
                <w:tab w:val="decimal" w:pos="603"/>
              </w:tabs>
              <w:spacing w:line="240" w:lineRule="auto"/>
              <w:rPr>
                <w:rFonts w:cs="Times New Roman"/>
                <w:szCs w:val="24"/>
              </w:rPr>
            </w:pPr>
            <w:r w:rsidRPr="006A2886">
              <w:rPr>
                <w:rFonts w:cs="Times New Roman"/>
                <w:szCs w:val="24"/>
              </w:rPr>
              <w:t>.05</w:t>
            </w:r>
          </w:p>
        </w:tc>
        <w:tc>
          <w:tcPr>
            <w:tcW w:w="0" w:type="auto"/>
          </w:tcPr>
          <w:p w14:paraId="701E6C92" w14:textId="77777777" w:rsidR="004E6258" w:rsidRPr="006A2886" w:rsidRDefault="004E6258" w:rsidP="004E6258">
            <w:pPr>
              <w:spacing w:line="240" w:lineRule="auto"/>
              <w:rPr>
                <w:rFonts w:cs="Times New Roman"/>
                <w:szCs w:val="24"/>
              </w:rPr>
            </w:pPr>
            <w:r w:rsidRPr="006A2886">
              <w:rPr>
                <w:rFonts w:cs="Times New Roman"/>
                <w:szCs w:val="24"/>
              </w:rPr>
              <w:t>.03</w:t>
            </w:r>
          </w:p>
        </w:tc>
        <w:tc>
          <w:tcPr>
            <w:tcW w:w="0" w:type="auto"/>
          </w:tcPr>
          <w:p w14:paraId="5A3803C4" w14:textId="77777777" w:rsidR="004E6258" w:rsidRPr="006A2886" w:rsidRDefault="004E6258" w:rsidP="004E6258">
            <w:pPr>
              <w:spacing w:line="240" w:lineRule="auto"/>
              <w:rPr>
                <w:rFonts w:cs="Times New Roman"/>
                <w:szCs w:val="24"/>
              </w:rPr>
            </w:pPr>
            <w:r w:rsidRPr="006A2886">
              <w:rPr>
                <w:rFonts w:cs="Times New Roman"/>
                <w:szCs w:val="24"/>
              </w:rPr>
              <w:t>[-.02, .12]</w:t>
            </w:r>
          </w:p>
        </w:tc>
      </w:tr>
      <w:tr w:rsidR="004E6258" w:rsidRPr="006A2886" w14:paraId="68D3CBCA" w14:textId="77777777" w:rsidTr="00E6008C">
        <w:trPr>
          <w:trHeight w:val="271"/>
        </w:trPr>
        <w:tc>
          <w:tcPr>
            <w:tcW w:w="0" w:type="auto"/>
          </w:tcPr>
          <w:p w14:paraId="2B3A859A" w14:textId="77777777" w:rsidR="004E6258" w:rsidRPr="006A2886" w:rsidRDefault="004E6258" w:rsidP="004E6258">
            <w:pPr>
              <w:spacing w:line="240" w:lineRule="auto"/>
              <w:rPr>
                <w:rFonts w:cs="Times New Roman"/>
                <w:szCs w:val="24"/>
              </w:rPr>
            </w:pPr>
          </w:p>
        </w:tc>
        <w:tc>
          <w:tcPr>
            <w:tcW w:w="0" w:type="auto"/>
          </w:tcPr>
          <w:p w14:paraId="7F2422C2" w14:textId="77777777" w:rsidR="004E6258" w:rsidRPr="006A2886" w:rsidRDefault="004E6258" w:rsidP="004E6258">
            <w:pPr>
              <w:spacing w:line="240" w:lineRule="auto"/>
              <w:rPr>
                <w:rFonts w:cs="Times New Roman"/>
                <w:szCs w:val="24"/>
                <w:vertAlign w:val="superscript"/>
              </w:rPr>
            </w:pPr>
            <w:r w:rsidRPr="006A2886">
              <w:rPr>
                <w:rFonts w:cs="Times New Roman"/>
                <w:szCs w:val="24"/>
              </w:rPr>
              <w:t>Positive Mixed v. Anger</w:t>
            </w:r>
            <w:r w:rsidRPr="006A2886">
              <w:rPr>
                <w:rFonts w:cs="Times New Roman"/>
                <w:szCs w:val="24"/>
                <w:vertAlign w:val="superscript"/>
              </w:rPr>
              <w:t>+</w:t>
            </w:r>
          </w:p>
        </w:tc>
        <w:tc>
          <w:tcPr>
            <w:tcW w:w="0" w:type="auto"/>
          </w:tcPr>
          <w:p w14:paraId="28566710" w14:textId="77777777" w:rsidR="004E6258" w:rsidRPr="006A2886" w:rsidRDefault="004E6258" w:rsidP="004E6258">
            <w:pPr>
              <w:tabs>
                <w:tab w:val="decimal" w:pos="603"/>
              </w:tabs>
              <w:spacing w:line="240" w:lineRule="auto"/>
              <w:rPr>
                <w:rFonts w:cs="Times New Roman"/>
                <w:szCs w:val="24"/>
              </w:rPr>
            </w:pPr>
            <w:r w:rsidRPr="006A2886">
              <w:rPr>
                <w:rFonts w:cs="Times New Roman"/>
                <w:szCs w:val="24"/>
              </w:rPr>
              <w:t>.15</w:t>
            </w:r>
          </w:p>
        </w:tc>
        <w:tc>
          <w:tcPr>
            <w:tcW w:w="0" w:type="auto"/>
          </w:tcPr>
          <w:p w14:paraId="15BC8A96" w14:textId="77777777" w:rsidR="004E6258" w:rsidRPr="006A2886" w:rsidRDefault="004E6258" w:rsidP="004E6258">
            <w:pPr>
              <w:spacing w:line="240" w:lineRule="auto"/>
              <w:rPr>
                <w:rFonts w:cs="Times New Roman"/>
                <w:szCs w:val="24"/>
              </w:rPr>
            </w:pPr>
            <w:r w:rsidRPr="006A2886">
              <w:rPr>
                <w:rFonts w:cs="Times New Roman"/>
                <w:szCs w:val="24"/>
              </w:rPr>
              <w:t>.05</w:t>
            </w:r>
          </w:p>
        </w:tc>
        <w:tc>
          <w:tcPr>
            <w:tcW w:w="0" w:type="auto"/>
          </w:tcPr>
          <w:p w14:paraId="7D1D51B0" w14:textId="77777777" w:rsidR="004E6258" w:rsidRPr="006A2886" w:rsidRDefault="004E6258" w:rsidP="004E6258">
            <w:pPr>
              <w:spacing w:line="240" w:lineRule="auto"/>
              <w:rPr>
                <w:rFonts w:cs="Times New Roman"/>
                <w:szCs w:val="24"/>
              </w:rPr>
            </w:pPr>
            <w:r w:rsidRPr="006A2886">
              <w:rPr>
                <w:rFonts w:cs="Times New Roman"/>
                <w:szCs w:val="24"/>
              </w:rPr>
              <w:t>[.07, .26]</w:t>
            </w:r>
          </w:p>
        </w:tc>
      </w:tr>
      <w:tr w:rsidR="004E6258" w:rsidRPr="006A2886" w14:paraId="63D410E3" w14:textId="77777777" w:rsidTr="00E6008C">
        <w:trPr>
          <w:trHeight w:val="271"/>
        </w:trPr>
        <w:tc>
          <w:tcPr>
            <w:tcW w:w="0" w:type="auto"/>
          </w:tcPr>
          <w:p w14:paraId="203DF228" w14:textId="77777777" w:rsidR="004E6258" w:rsidRPr="006A2886" w:rsidRDefault="004E6258" w:rsidP="004E6258">
            <w:pPr>
              <w:spacing w:line="240" w:lineRule="auto"/>
              <w:rPr>
                <w:rFonts w:cs="Times New Roman"/>
                <w:szCs w:val="24"/>
              </w:rPr>
            </w:pPr>
          </w:p>
        </w:tc>
        <w:tc>
          <w:tcPr>
            <w:tcW w:w="0" w:type="auto"/>
          </w:tcPr>
          <w:p w14:paraId="037F9FFB" w14:textId="77777777" w:rsidR="004E6258" w:rsidRPr="006A2886" w:rsidRDefault="004E6258" w:rsidP="004E6258">
            <w:pPr>
              <w:spacing w:line="240" w:lineRule="auto"/>
              <w:rPr>
                <w:rFonts w:cs="Times New Roman"/>
                <w:szCs w:val="24"/>
              </w:rPr>
            </w:pPr>
            <w:r w:rsidRPr="006A2886">
              <w:rPr>
                <w:rFonts w:cs="Times New Roman"/>
                <w:szCs w:val="24"/>
              </w:rPr>
              <w:t>Pride v. Anger</w:t>
            </w:r>
            <w:r w:rsidRPr="006A2886">
              <w:rPr>
                <w:rFonts w:cs="Times New Roman"/>
                <w:szCs w:val="24"/>
                <w:vertAlign w:val="superscript"/>
              </w:rPr>
              <w:t>+</w:t>
            </w:r>
          </w:p>
        </w:tc>
        <w:tc>
          <w:tcPr>
            <w:tcW w:w="0" w:type="auto"/>
          </w:tcPr>
          <w:p w14:paraId="5229238B" w14:textId="77777777" w:rsidR="004E6258" w:rsidRPr="006A2886" w:rsidRDefault="004E6258" w:rsidP="004E6258">
            <w:pPr>
              <w:tabs>
                <w:tab w:val="decimal" w:pos="603"/>
              </w:tabs>
              <w:spacing w:line="240" w:lineRule="auto"/>
              <w:rPr>
                <w:rFonts w:cs="Times New Roman"/>
                <w:szCs w:val="24"/>
              </w:rPr>
            </w:pPr>
            <w:r w:rsidRPr="006A2886">
              <w:rPr>
                <w:rFonts w:cs="Times New Roman"/>
                <w:szCs w:val="24"/>
              </w:rPr>
              <w:t>.17</w:t>
            </w:r>
          </w:p>
        </w:tc>
        <w:tc>
          <w:tcPr>
            <w:tcW w:w="0" w:type="auto"/>
          </w:tcPr>
          <w:p w14:paraId="0F4570A7" w14:textId="77777777" w:rsidR="004E6258" w:rsidRPr="006A2886" w:rsidRDefault="004E6258" w:rsidP="004E6258">
            <w:pPr>
              <w:spacing w:line="240" w:lineRule="auto"/>
              <w:rPr>
                <w:rFonts w:cs="Times New Roman"/>
                <w:szCs w:val="24"/>
              </w:rPr>
            </w:pPr>
            <w:r w:rsidRPr="006A2886">
              <w:rPr>
                <w:rFonts w:cs="Times New Roman"/>
                <w:szCs w:val="24"/>
              </w:rPr>
              <w:t>.05</w:t>
            </w:r>
          </w:p>
        </w:tc>
        <w:tc>
          <w:tcPr>
            <w:tcW w:w="0" w:type="auto"/>
          </w:tcPr>
          <w:p w14:paraId="75FF7262" w14:textId="77777777" w:rsidR="004E6258" w:rsidRPr="006A2886" w:rsidRDefault="004E6258" w:rsidP="004E6258">
            <w:pPr>
              <w:spacing w:line="240" w:lineRule="auto"/>
              <w:rPr>
                <w:rFonts w:cs="Times New Roman"/>
                <w:szCs w:val="24"/>
              </w:rPr>
            </w:pPr>
            <w:r w:rsidRPr="006A2886">
              <w:rPr>
                <w:rFonts w:cs="Times New Roman"/>
                <w:szCs w:val="24"/>
              </w:rPr>
              <w:t>[.08, .27]</w:t>
            </w:r>
          </w:p>
        </w:tc>
      </w:tr>
      <w:tr w:rsidR="004E6258" w:rsidRPr="006A2886" w14:paraId="19E19AFC" w14:textId="77777777" w:rsidTr="00E6008C">
        <w:trPr>
          <w:trHeight w:val="271"/>
        </w:trPr>
        <w:tc>
          <w:tcPr>
            <w:tcW w:w="0" w:type="auto"/>
          </w:tcPr>
          <w:p w14:paraId="5998B4E5" w14:textId="77777777" w:rsidR="004E6258" w:rsidRPr="006A2886" w:rsidRDefault="004E6258" w:rsidP="004E6258">
            <w:pPr>
              <w:spacing w:line="240" w:lineRule="auto"/>
              <w:rPr>
                <w:rFonts w:cs="Times New Roman"/>
                <w:szCs w:val="24"/>
              </w:rPr>
            </w:pPr>
          </w:p>
        </w:tc>
        <w:tc>
          <w:tcPr>
            <w:tcW w:w="0" w:type="auto"/>
          </w:tcPr>
          <w:p w14:paraId="5260ACA0" w14:textId="77777777" w:rsidR="004E6258" w:rsidRPr="006A2886" w:rsidRDefault="004E6258" w:rsidP="004E6258">
            <w:pPr>
              <w:spacing w:line="240" w:lineRule="auto"/>
              <w:rPr>
                <w:rFonts w:cs="Times New Roman"/>
                <w:szCs w:val="24"/>
              </w:rPr>
            </w:pPr>
            <w:r w:rsidRPr="006A2886">
              <w:rPr>
                <w:rFonts w:cs="Times New Roman"/>
                <w:szCs w:val="24"/>
              </w:rPr>
              <w:t>Negative Mixed v. Pride</w:t>
            </w:r>
            <w:r w:rsidRPr="006A2886">
              <w:rPr>
                <w:rFonts w:cs="Times New Roman"/>
                <w:szCs w:val="24"/>
                <w:vertAlign w:val="superscript"/>
              </w:rPr>
              <w:t>+</w:t>
            </w:r>
          </w:p>
        </w:tc>
        <w:tc>
          <w:tcPr>
            <w:tcW w:w="0" w:type="auto"/>
          </w:tcPr>
          <w:p w14:paraId="61CB647E" w14:textId="77777777" w:rsidR="004E6258" w:rsidRPr="006A2886" w:rsidRDefault="004E6258" w:rsidP="004E6258">
            <w:pPr>
              <w:tabs>
                <w:tab w:val="decimal" w:pos="603"/>
              </w:tabs>
              <w:spacing w:line="240" w:lineRule="auto"/>
              <w:rPr>
                <w:rFonts w:cs="Times New Roman"/>
                <w:szCs w:val="24"/>
              </w:rPr>
            </w:pPr>
            <w:r w:rsidRPr="006A2886">
              <w:rPr>
                <w:rFonts w:cs="Times New Roman"/>
                <w:szCs w:val="24"/>
              </w:rPr>
              <w:t>-.13</w:t>
            </w:r>
          </w:p>
        </w:tc>
        <w:tc>
          <w:tcPr>
            <w:tcW w:w="0" w:type="auto"/>
          </w:tcPr>
          <w:p w14:paraId="52DB24F7" w14:textId="77777777" w:rsidR="004E6258" w:rsidRPr="006A2886" w:rsidRDefault="004E6258" w:rsidP="004E6258">
            <w:pPr>
              <w:spacing w:line="240" w:lineRule="auto"/>
              <w:rPr>
                <w:rFonts w:cs="Times New Roman"/>
                <w:szCs w:val="24"/>
              </w:rPr>
            </w:pPr>
            <w:r w:rsidRPr="006A2886">
              <w:rPr>
                <w:rFonts w:cs="Times New Roman"/>
                <w:szCs w:val="24"/>
              </w:rPr>
              <w:t>.05</w:t>
            </w:r>
          </w:p>
        </w:tc>
        <w:tc>
          <w:tcPr>
            <w:tcW w:w="0" w:type="auto"/>
          </w:tcPr>
          <w:p w14:paraId="3C2606DA" w14:textId="77777777" w:rsidR="004E6258" w:rsidRPr="006A2886" w:rsidRDefault="004E6258" w:rsidP="004E6258">
            <w:pPr>
              <w:spacing w:line="240" w:lineRule="auto"/>
              <w:rPr>
                <w:rFonts w:cs="Times New Roman"/>
                <w:szCs w:val="24"/>
              </w:rPr>
            </w:pPr>
            <w:r w:rsidRPr="006A2886">
              <w:rPr>
                <w:rFonts w:cs="Times New Roman"/>
                <w:szCs w:val="24"/>
              </w:rPr>
              <w:t>[-.23, -.05]</w:t>
            </w:r>
          </w:p>
        </w:tc>
      </w:tr>
      <w:tr w:rsidR="004E6258" w:rsidRPr="006A2886" w14:paraId="6EFCE29E" w14:textId="77777777" w:rsidTr="00E6008C">
        <w:trPr>
          <w:trHeight w:val="271"/>
        </w:trPr>
        <w:tc>
          <w:tcPr>
            <w:tcW w:w="0" w:type="auto"/>
          </w:tcPr>
          <w:p w14:paraId="7F037B74" w14:textId="77777777" w:rsidR="004E6258" w:rsidRPr="006A2886" w:rsidRDefault="004E6258" w:rsidP="004E6258">
            <w:pPr>
              <w:spacing w:line="240" w:lineRule="auto"/>
              <w:rPr>
                <w:rFonts w:cs="Times New Roman"/>
                <w:szCs w:val="24"/>
              </w:rPr>
            </w:pPr>
          </w:p>
        </w:tc>
        <w:tc>
          <w:tcPr>
            <w:tcW w:w="0" w:type="auto"/>
          </w:tcPr>
          <w:p w14:paraId="43A3FD0A" w14:textId="77777777" w:rsidR="004E6258" w:rsidRPr="006A2886" w:rsidRDefault="004E6258" w:rsidP="004E6258">
            <w:pPr>
              <w:spacing w:line="240" w:lineRule="auto"/>
              <w:rPr>
                <w:rFonts w:cs="Times New Roman"/>
                <w:szCs w:val="24"/>
              </w:rPr>
            </w:pPr>
            <w:r w:rsidRPr="006A2886">
              <w:rPr>
                <w:rFonts w:cs="Times New Roman"/>
                <w:szCs w:val="24"/>
              </w:rPr>
              <w:t>Mixed Valence v. Pride</w:t>
            </w:r>
            <w:r w:rsidRPr="006A2886">
              <w:rPr>
                <w:rFonts w:cs="Times New Roman"/>
                <w:szCs w:val="24"/>
                <w:vertAlign w:val="superscript"/>
              </w:rPr>
              <w:t>+</w:t>
            </w:r>
          </w:p>
        </w:tc>
        <w:tc>
          <w:tcPr>
            <w:tcW w:w="0" w:type="auto"/>
          </w:tcPr>
          <w:p w14:paraId="052F31B1" w14:textId="77777777" w:rsidR="004E6258" w:rsidRPr="006A2886" w:rsidRDefault="004E6258" w:rsidP="004E6258">
            <w:pPr>
              <w:tabs>
                <w:tab w:val="decimal" w:pos="603"/>
              </w:tabs>
              <w:spacing w:line="240" w:lineRule="auto"/>
              <w:rPr>
                <w:rFonts w:cs="Times New Roman"/>
                <w:szCs w:val="24"/>
              </w:rPr>
            </w:pPr>
            <w:r w:rsidRPr="006A2886">
              <w:rPr>
                <w:rFonts w:cs="Times New Roman"/>
                <w:szCs w:val="24"/>
              </w:rPr>
              <w:t>-.12</w:t>
            </w:r>
          </w:p>
        </w:tc>
        <w:tc>
          <w:tcPr>
            <w:tcW w:w="0" w:type="auto"/>
          </w:tcPr>
          <w:p w14:paraId="7E920A98" w14:textId="77777777" w:rsidR="004E6258" w:rsidRPr="006A2886" w:rsidRDefault="004E6258" w:rsidP="004E6258">
            <w:pPr>
              <w:spacing w:line="240" w:lineRule="auto"/>
              <w:rPr>
                <w:rFonts w:cs="Times New Roman"/>
                <w:szCs w:val="24"/>
              </w:rPr>
            </w:pPr>
            <w:r w:rsidRPr="006A2886">
              <w:rPr>
                <w:rFonts w:cs="Times New Roman"/>
                <w:szCs w:val="24"/>
              </w:rPr>
              <w:t>.05</w:t>
            </w:r>
          </w:p>
        </w:tc>
        <w:tc>
          <w:tcPr>
            <w:tcW w:w="0" w:type="auto"/>
          </w:tcPr>
          <w:p w14:paraId="43AD6B5F" w14:textId="77777777" w:rsidR="004E6258" w:rsidRPr="006A2886" w:rsidRDefault="004E6258" w:rsidP="004E6258">
            <w:pPr>
              <w:spacing w:line="240" w:lineRule="auto"/>
              <w:rPr>
                <w:rFonts w:cs="Times New Roman"/>
                <w:szCs w:val="24"/>
              </w:rPr>
            </w:pPr>
            <w:r w:rsidRPr="006A2886">
              <w:rPr>
                <w:rFonts w:cs="Times New Roman"/>
                <w:szCs w:val="24"/>
              </w:rPr>
              <w:t>[-.22, -.04]</w:t>
            </w:r>
          </w:p>
        </w:tc>
      </w:tr>
      <w:tr w:rsidR="004E6258" w:rsidRPr="006A2886" w14:paraId="0AAAC7A0" w14:textId="77777777" w:rsidTr="00E6008C">
        <w:trPr>
          <w:trHeight w:val="271"/>
        </w:trPr>
        <w:tc>
          <w:tcPr>
            <w:tcW w:w="0" w:type="auto"/>
          </w:tcPr>
          <w:p w14:paraId="768EAFB2" w14:textId="77777777" w:rsidR="004E6258" w:rsidRPr="006A2886" w:rsidRDefault="004E6258" w:rsidP="004E6258">
            <w:pPr>
              <w:spacing w:line="240" w:lineRule="auto"/>
              <w:rPr>
                <w:rFonts w:cs="Times New Roman"/>
                <w:szCs w:val="24"/>
              </w:rPr>
            </w:pPr>
          </w:p>
        </w:tc>
        <w:tc>
          <w:tcPr>
            <w:tcW w:w="0" w:type="auto"/>
          </w:tcPr>
          <w:p w14:paraId="5AF739DF" w14:textId="77777777" w:rsidR="004E6258" w:rsidRPr="006A2886" w:rsidRDefault="004E6258" w:rsidP="004E6258">
            <w:pPr>
              <w:spacing w:line="240" w:lineRule="auto"/>
              <w:rPr>
                <w:rFonts w:cs="Times New Roman"/>
                <w:szCs w:val="24"/>
              </w:rPr>
            </w:pPr>
            <w:r w:rsidRPr="006A2886">
              <w:rPr>
                <w:rFonts w:cs="Times New Roman"/>
                <w:szCs w:val="24"/>
              </w:rPr>
              <w:t>Positive Mixed v. Pride</w:t>
            </w:r>
          </w:p>
        </w:tc>
        <w:tc>
          <w:tcPr>
            <w:tcW w:w="0" w:type="auto"/>
          </w:tcPr>
          <w:p w14:paraId="597403BD" w14:textId="77777777" w:rsidR="004E6258" w:rsidRPr="006A2886" w:rsidRDefault="004E6258" w:rsidP="004E6258">
            <w:pPr>
              <w:tabs>
                <w:tab w:val="decimal" w:pos="603"/>
              </w:tabs>
              <w:spacing w:line="240" w:lineRule="auto"/>
              <w:rPr>
                <w:rFonts w:cs="Times New Roman"/>
                <w:szCs w:val="24"/>
              </w:rPr>
            </w:pPr>
            <w:r w:rsidRPr="006A2886">
              <w:rPr>
                <w:rFonts w:cs="Times New Roman"/>
                <w:szCs w:val="24"/>
              </w:rPr>
              <w:t>-.01</w:t>
            </w:r>
          </w:p>
        </w:tc>
        <w:tc>
          <w:tcPr>
            <w:tcW w:w="0" w:type="auto"/>
          </w:tcPr>
          <w:p w14:paraId="52C060CC" w14:textId="77777777" w:rsidR="004E6258" w:rsidRPr="006A2886" w:rsidRDefault="004E6258" w:rsidP="004E6258">
            <w:pPr>
              <w:spacing w:line="240" w:lineRule="auto"/>
              <w:rPr>
                <w:rFonts w:cs="Times New Roman"/>
                <w:szCs w:val="24"/>
              </w:rPr>
            </w:pPr>
            <w:r w:rsidRPr="006A2886">
              <w:rPr>
                <w:rFonts w:cs="Times New Roman"/>
                <w:szCs w:val="24"/>
              </w:rPr>
              <w:t>.04</w:t>
            </w:r>
          </w:p>
        </w:tc>
        <w:tc>
          <w:tcPr>
            <w:tcW w:w="0" w:type="auto"/>
          </w:tcPr>
          <w:p w14:paraId="394E449B" w14:textId="77777777" w:rsidR="004E6258" w:rsidRPr="006A2886" w:rsidRDefault="004E6258" w:rsidP="004E6258">
            <w:pPr>
              <w:spacing w:line="240" w:lineRule="auto"/>
              <w:rPr>
                <w:rFonts w:cs="Times New Roman"/>
                <w:szCs w:val="24"/>
              </w:rPr>
            </w:pPr>
            <w:r w:rsidRPr="006A2886">
              <w:rPr>
                <w:rFonts w:cs="Times New Roman"/>
                <w:szCs w:val="24"/>
              </w:rPr>
              <w:t>[-.09, .07]</w:t>
            </w:r>
          </w:p>
        </w:tc>
      </w:tr>
      <w:tr w:rsidR="004E6258" w:rsidRPr="006A2886" w14:paraId="5F4C32E0" w14:textId="77777777" w:rsidTr="00E6008C">
        <w:trPr>
          <w:trHeight w:val="271"/>
        </w:trPr>
        <w:tc>
          <w:tcPr>
            <w:tcW w:w="0" w:type="auto"/>
          </w:tcPr>
          <w:p w14:paraId="54B90C62" w14:textId="77777777" w:rsidR="004E6258" w:rsidRPr="006A2886" w:rsidRDefault="004E6258" w:rsidP="004E6258">
            <w:pPr>
              <w:spacing w:line="240" w:lineRule="auto"/>
              <w:rPr>
                <w:rFonts w:cs="Times New Roman"/>
                <w:szCs w:val="24"/>
              </w:rPr>
            </w:pPr>
          </w:p>
        </w:tc>
        <w:tc>
          <w:tcPr>
            <w:tcW w:w="0" w:type="auto"/>
          </w:tcPr>
          <w:p w14:paraId="5A1CDB79" w14:textId="77777777" w:rsidR="004E6258" w:rsidRPr="006A2886" w:rsidRDefault="004E6258" w:rsidP="004E6258">
            <w:pPr>
              <w:spacing w:line="240" w:lineRule="auto"/>
              <w:rPr>
                <w:rFonts w:cs="Times New Roman"/>
                <w:szCs w:val="24"/>
              </w:rPr>
            </w:pPr>
            <w:r w:rsidRPr="006A2886">
              <w:rPr>
                <w:rFonts w:cs="Times New Roman"/>
                <w:szCs w:val="24"/>
              </w:rPr>
              <w:t xml:space="preserve">Mixed Valence v. Negative Mixed </w:t>
            </w:r>
          </w:p>
        </w:tc>
        <w:tc>
          <w:tcPr>
            <w:tcW w:w="0" w:type="auto"/>
          </w:tcPr>
          <w:p w14:paraId="201CA2ED" w14:textId="77777777" w:rsidR="004E6258" w:rsidRPr="006A2886" w:rsidRDefault="004E6258" w:rsidP="004E6258">
            <w:pPr>
              <w:tabs>
                <w:tab w:val="decimal" w:pos="603"/>
              </w:tabs>
              <w:spacing w:line="240" w:lineRule="auto"/>
              <w:rPr>
                <w:rFonts w:cs="Times New Roman"/>
                <w:szCs w:val="24"/>
              </w:rPr>
            </w:pPr>
            <w:r w:rsidRPr="006A2886">
              <w:rPr>
                <w:rFonts w:cs="Times New Roman"/>
                <w:szCs w:val="24"/>
              </w:rPr>
              <w:t>.01</w:t>
            </w:r>
          </w:p>
        </w:tc>
        <w:tc>
          <w:tcPr>
            <w:tcW w:w="0" w:type="auto"/>
          </w:tcPr>
          <w:p w14:paraId="05A31C24" w14:textId="77777777" w:rsidR="004E6258" w:rsidRPr="006A2886" w:rsidRDefault="004E6258" w:rsidP="004E6258">
            <w:pPr>
              <w:spacing w:line="240" w:lineRule="auto"/>
              <w:rPr>
                <w:rFonts w:cs="Times New Roman"/>
                <w:szCs w:val="24"/>
              </w:rPr>
            </w:pPr>
            <w:r w:rsidRPr="006A2886">
              <w:rPr>
                <w:rFonts w:cs="Times New Roman"/>
                <w:szCs w:val="24"/>
              </w:rPr>
              <w:t>.03</w:t>
            </w:r>
          </w:p>
        </w:tc>
        <w:tc>
          <w:tcPr>
            <w:tcW w:w="0" w:type="auto"/>
          </w:tcPr>
          <w:p w14:paraId="5D7B53D6" w14:textId="77777777" w:rsidR="004E6258" w:rsidRPr="006A2886" w:rsidRDefault="004E6258" w:rsidP="004E6258">
            <w:pPr>
              <w:spacing w:line="240" w:lineRule="auto"/>
              <w:rPr>
                <w:rFonts w:cs="Times New Roman"/>
                <w:szCs w:val="24"/>
              </w:rPr>
            </w:pPr>
            <w:r w:rsidRPr="006A2886">
              <w:rPr>
                <w:rFonts w:cs="Times New Roman"/>
                <w:szCs w:val="24"/>
              </w:rPr>
              <w:t>[-.06, .07]</w:t>
            </w:r>
          </w:p>
        </w:tc>
      </w:tr>
      <w:tr w:rsidR="004E6258" w:rsidRPr="006A2886" w14:paraId="64B82B1B" w14:textId="77777777" w:rsidTr="00E6008C">
        <w:trPr>
          <w:trHeight w:val="271"/>
        </w:trPr>
        <w:tc>
          <w:tcPr>
            <w:tcW w:w="0" w:type="auto"/>
          </w:tcPr>
          <w:p w14:paraId="09489811" w14:textId="77777777" w:rsidR="004E6258" w:rsidRPr="006A2886" w:rsidRDefault="004E6258" w:rsidP="004E6258">
            <w:pPr>
              <w:spacing w:line="240" w:lineRule="auto"/>
              <w:rPr>
                <w:rFonts w:cs="Times New Roman"/>
                <w:szCs w:val="24"/>
              </w:rPr>
            </w:pPr>
          </w:p>
        </w:tc>
        <w:tc>
          <w:tcPr>
            <w:tcW w:w="0" w:type="auto"/>
          </w:tcPr>
          <w:p w14:paraId="40FE6BBD" w14:textId="77777777" w:rsidR="004E6258" w:rsidRPr="006A2886" w:rsidRDefault="004E6258" w:rsidP="004E6258">
            <w:pPr>
              <w:spacing w:line="240" w:lineRule="auto"/>
              <w:rPr>
                <w:rFonts w:cs="Times New Roman"/>
                <w:szCs w:val="24"/>
              </w:rPr>
            </w:pPr>
            <w:r w:rsidRPr="006A2886">
              <w:rPr>
                <w:rFonts w:cs="Times New Roman"/>
                <w:szCs w:val="24"/>
              </w:rPr>
              <w:t>Positive Mixed v. Negative Mixed</w:t>
            </w:r>
            <w:r w:rsidRPr="006A2886">
              <w:rPr>
                <w:rFonts w:cs="Times New Roman"/>
                <w:szCs w:val="24"/>
                <w:vertAlign w:val="superscript"/>
              </w:rPr>
              <w:t>+</w:t>
            </w:r>
            <w:r w:rsidRPr="006A2886">
              <w:rPr>
                <w:rFonts w:cs="Times New Roman"/>
                <w:szCs w:val="24"/>
              </w:rPr>
              <w:t xml:space="preserve"> </w:t>
            </w:r>
          </w:p>
        </w:tc>
        <w:tc>
          <w:tcPr>
            <w:tcW w:w="0" w:type="auto"/>
          </w:tcPr>
          <w:p w14:paraId="7B7807E6" w14:textId="77777777" w:rsidR="004E6258" w:rsidRPr="006A2886" w:rsidRDefault="004E6258" w:rsidP="004E6258">
            <w:pPr>
              <w:tabs>
                <w:tab w:val="decimal" w:pos="603"/>
              </w:tabs>
              <w:spacing w:line="240" w:lineRule="auto"/>
              <w:rPr>
                <w:rFonts w:cs="Times New Roman"/>
                <w:szCs w:val="24"/>
              </w:rPr>
            </w:pPr>
            <w:r w:rsidRPr="006A2886">
              <w:rPr>
                <w:rFonts w:cs="Times New Roman"/>
                <w:szCs w:val="24"/>
              </w:rPr>
              <w:t>.11</w:t>
            </w:r>
          </w:p>
        </w:tc>
        <w:tc>
          <w:tcPr>
            <w:tcW w:w="0" w:type="auto"/>
          </w:tcPr>
          <w:p w14:paraId="46D40561" w14:textId="77777777" w:rsidR="004E6258" w:rsidRPr="006A2886" w:rsidRDefault="004E6258" w:rsidP="004E6258">
            <w:pPr>
              <w:spacing w:line="240" w:lineRule="auto"/>
              <w:rPr>
                <w:rFonts w:cs="Times New Roman"/>
                <w:szCs w:val="24"/>
              </w:rPr>
            </w:pPr>
            <w:r w:rsidRPr="006A2886">
              <w:rPr>
                <w:rFonts w:cs="Times New Roman"/>
                <w:szCs w:val="24"/>
              </w:rPr>
              <w:t>.04</w:t>
            </w:r>
          </w:p>
        </w:tc>
        <w:tc>
          <w:tcPr>
            <w:tcW w:w="0" w:type="auto"/>
          </w:tcPr>
          <w:p w14:paraId="4EDF39C5" w14:textId="77777777" w:rsidR="004E6258" w:rsidRPr="006A2886" w:rsidRDefault="004E6258" w:rsidP="004E6258">
            <w:pPr>
              <w:spacing w:line="240" w:lineRule="auto"/>
              <w:rPr>
                <w:rFonts w:cs="Times New Roman"/>
                <w:szCs w:val="24"/>
              </w:rPr>
            </w:pPr>
            <w:r w:rsidRPr="006A2886">
              <w:rPr>
                <w:rFonts w:cs="Times New Roman"/>
                <w:szCs w:val="24"/>
              </w:rPr>
              <w:t>[.04, .22]</w:t>
            </w:r>
          </w:p>
        </w:tc>
      </w:tr>
      <w:tr w:rsidR="004E6258" w:rsidRPr="006A2886" w14:paraId="39F8F534" w14:textId="77777777" w:rsidTr="00E6008C">
        <w:trPr>
          <w:trHeight w:val="271"/>
        </w:trPr>
        <w:tc>
          <w:tcPr>
            <w:tcW w:w="0" w:type="auto"/>
          </w:tcPr>
          <w:p w14:paraId="085AA445" w14:textId="77777777" w:rsidR="004E6258" w:rsidRPr="006A2886" w:rsidRDefault="004E6258" w:rsidP="004E6258">
            <w:pPr>
              <w:spacing w:line="240" w:lineRule="auto"/>
              <w:rPr>
                <w:rFonts w:cs="Times New Roman"/>
                <w:szCs w:val="24"/>
              </w:rPr>
            </w:pPr>
          </w:p>
        </w:tc>
        <w:tc>
          <w:tcPr>
            <w:tcW w:w="0" w:type="auto"/>
          </w:tcPr>
          <w:p w14:paraId="185CAF67" w14:textId="77777777" w:rsidR="004E6258" w:rsidRPr="006A2886" w:rsidRDefault="004E6258" w:rsidP="004E6258">
            <w:pPr>
              <w:spacing w:line="240" w:lineRule="auto"/>
              <w:rPr>
                <w:rFonts w:cs="Times New Roman"/>
                <w:szCs w:val="24"/>
              </w:rPr>
            </w:pPr>
            <w:r w:rsidRPr="006A2886">
              <w:rPr>
                <w:rFonts w:cs="Times New Roman"/>
                <w:szCs w:val="24"/>
              </w:rPr>
              <w:t>Mixed Valence v. Positive Mixed</w:t>
            </w:r>
            <w:r w:rsidRPr="006A2886">
              <w:rPr>
                <w:rFonts w:cs="Times New Roman"/>
                <w:szCs w:val="24"/>
                <w:vertAlign w:val="superscript"/>
              </w:rPr>
              <w:t>+</w:t>
            </w:r>
          </w:p>
        </w:tc>
        <w:tc>
          <w:tcPr>
            <w:tcW w:w="0" w:type="auto"/>
          </w:tcPr>
          <w:p w14:paraId="36C1CF12" w14:textId="77777777" w:rsidR="004E6258" w:rsidRPr="006A2886" w:rsidRDefault="004E6258" w:rsidP="004E6258">
            <w:pPr>
              <w:tabs>
                <w:tab w:val="decimal" w:pos="603"/>
              </w:tabs>
              <w:spacing w:line="240" w:lineRule="auto"/>
              <w:rPr>
                <w:rFonts w:cs="Times New Roman"/>
                <w:szCs w:val="24"/>
              </w:rPr>
            </w:pPr>
            <w:r w:rsidRPr="006A2886">
              <w:rPr>
                <w:rFonts w:cs="Times New Roman"/>
                <w:szCs w:val="24"/>
              </w:rPr>
              <w:t>-.11</w:t>
            </w:r>
          </w:p>
        </w:tc>
        <w:tc>
          <w:tcPr>
            <w:tcW w:w="0" w:type="auto"/>
          </w:tcPr>
          <w:p w14:paraId="4431B869" w14:textId="77777777" w:rsidR="004E6258" w:rsidRPr="006A2886" w:rsidRDefault="004E6258" w:rsidP="004E6258">
            <w:pPr>
              <w:spacing w:line="240" w:lineRule="auto"/>
              <w:rPr>
                <w:rFonts w:cs="Times New Roman"/>
                <w:szCs w:val="24"/>
              </w:rPr>
            </w:pPr>
            <w:r w:rsidRPr="006A2886">
              <w:rPr>
                <w:rFonts w:cs="Times New Roman"/>
                <w:szCs w:val="24"/>
              </w:rPr>
              <w:t>.04</w:t>
            </w:r>
          </w:p>
        </w:tc>
        <w:tc>
          <w:tcPr>
            <w:tcW w:w="0" w:type="auto"/>
          </w:tcPr>
          <w:p w14:paraId="427C69F0" w14:textId="77777777" w:rsidR="004E6258" w:rsidRPr="006A2886" w:rsidRDefault="004E6258" w:rsidP="004E6258">
            <w:pPr>
              <w:spacing w:line="240" w:lineRule="auto"/>
              <w:rPr>
                <w:rFonts w:cs="Times New Roman"/>
                <w:szCs w:val="24"/>
              </w:rPr>
            </w:pPr>
            <w:r w:rsidRPr="006A2886">
              <w:rPr>
                <w:rFonts w:cs="Times New Roman"/>
                <w:szCs w:val="24"/>
              </w:rPr>
              <w:t>[-.20, -.03]</w:t>
            </w:r>
          </w:p>
        </w:tc>
      </w:tr>
      <w:tr w:rsidR="004E6258" w:rsidRPr="006A2886" w14:paraId="38C77D3B" w14:textId="77777777" w:rsidTr="00E6008C">
        <w:trPr>
          <w:trHeight w:val="288"/>
        </w:trPr>
        <w:tc>
          <w:tcPr>
            <w:tcW w:w="0" w:type="auto"/>
          </w:tcPr>
          <w:p w14:paraId="1EE39DA4" w14:textId="77777777" w:rsidR="004E6258" w:rsidRPr="006A2886" w:rsidRDefault="004E6258" w:rsidP="004E6258">
            <w:pPr>
              <w:spacing w:line="240" w:lineRule="auto"/>
              <w:rPr>
                <w:rFonts w:cs="Times New Roman"/>
                <w:szCs w:val="24"/>
              </w:rPr>
            </w:pPr>
            <w:r w:rsidRPr="006A2886">
              <w:rPr>
                <w:rFonts w:cs="Times New Roman"/>
                <w:szCs w:val="24"/>
              </w:rPr>
              <w:t>Negative Affect</w:t>
            </w:r>
          </w:p>
        </w:tc>
        <w:tc>
          <w:tcPr>
            <w:tcW w:w="0" w:type="auto"/>
          </w:tcPr>
          <w:p w14:paraId="1D235693" w14:textId="77777777" w:rsidR="004E6258" w:rsidRPr="006A2886" w:rsidRDefault="004E6258" w:rsidP="004E6258">
            <w:pPr>
              <w:spacing w:line="240" w:lineRule="auto"/>
              <w:rPr>
                <w:rFonts w:cs="Times New Roman"/>
                <w:szCs w:val="24"/>
              </w:rPr>
            </w:pPr>
          </w:p>
        </w:tc>
        <w:tc>
          <w:tcPr>
            <w:tcW w:w="0" w:type="auto"/>
          </w:tcPr>
          <w:p w14:paraId="6FBD0F81" w14:textId="77777777" w:rsidR="004E6258" w:rsidRPr="006A2886" w:rsidRDefault="004E6258" w:rsidP="004E6258">
            <w:pPr>
              <w:tabs>
                <w:tab w:val="decimal" w:pos="603"/>
              </w:tabs>
              <w:spacing w:line="240" w:lineRule="auto"/>
              <w:rPr>
                <w:rFonts w:cs="Times New Roman"/>
                <w:szCs w:val="24"/>
              </w:rPr>
            </w:pPr>
          </w:p>
        </w:tc>
        <w:tc>
          <w:tcPr>
            <w:tcW w:w="0" w:type="auto"/>
          </w:tcPr>
          <w:p w14:paraId="4308BA5B" w14:textId="77777777" w:rsidR="004E6258" w:rsidRPr="006A2886" w:rsidRDefault="004E6258" w:rsidP="004E6258">
            <w:pPr>
              <w:spacing w:line="240" w:lineRule="auto"/>
              <w:rPr>
                <w:rFonts w:cs="Times New Roman"/>
                <w:szCs w:val="24"/>
              </w:rPr>
            </w:pPr>
          </w:p>
        </w:tc>
        <w:tc>
          <w:tcPr>
            <w:tcW w:w="0" w:type="auto"/>
          </w:tcPr>
          <w:p w14:paraId="40E1FD84" w14:textId="77777777" w:rsidR="004E6258" w:rsidRPr="006A2886" w:rsidRDefault="004E6258" w:rsidP="004E6258">
            <w:pPr>
              <w:spacing w:line="240" w:lineRule="auto"/>
              <w:rPr>
                <w:rFonts w:cs="Times New Roman"/>
                <w:szCs w:val="24"/>
              </w:rPr>
            </w:pPr>
          </w:p>
        </w:tc>
      </w:tr>
      <w:tr w:rsidR="004E6258" w:rsidRPr="006A2886" w14:paraId="31E569DB" w14:textId="77777777" w:rsidTr="00E6008C">
        <w:trPr>
          <w:trHeight w:val="271"/>
        </w:trPr>
        <w:tc>
          <w:tcPr>
            <w:tcW w:w="0" w:type="auto"/>
          </w:tcPr>
          <w:p w14:paraId="581C16D3" w14:textId="77777777" w:rsidR="004E6258" w:rsidRPr="006A2886" w:rsidRDefault="004E6258" w:rsidP="004E6258">
            <w:pPr>
              <w:spacing w:line="240" w:lineRule="auto"/>
              <w:rPr>
                <w:rFonts w:cs="Times New Roman"/>
                <w:szCs w:val="24"/>
              </w:rPr>
            </w:pPr>
          </w:p>
        </w:tc>
        <w:tc>
          <w:tcPr>
            <w:tcW w:w="0" w:type="auto"/>
          </w:tcPr>
          <w:p w14:paraId="48A4870D" w14:textId="77777777" w:rsidR="004E6258" w:rsidRPr="006A2886" w:rsidRDefault="004E6258" w:rsidP="004E6258">
            <w:pPr>
              <w:spacing w:line="240" w:lineRule="auto"/>
              <w:rPr>
                <w:rFonts w:cs="Times New Roman"/>
                <w:szCs w:val="24"/>
              </w:rPr>
            </w:pPr>
            <w:r w:rsidRPr="006A2886">
              <w:rPr>
                <w:rFonts w:cs="Times New Roman"/>
                <w:szCs w:val="24"/>
              </w:rPr>
              <w:t>Negative Mixed v. Anger</w:t>
            </w:r>
          </w:p>
        </w:tc>
        <w:tc>
          <w:tcPr>
            <w:tcW w:w="0" w:type="auto"/>
          </w:tcPr>
          <w:p w14:paraId="6ADDD4DD" w14:textId="77777777" w:rsidR="004E6258" w:rsidRPr="006A2886" w:rsidRDefault="004E6258" w:rsidP="004E6258">
            <w:pPr>
              <w:tabs>
                <w:tab w:val="decimal" w:pos="603"/>
              </w:tabs>
              <w:spacing w:line="240" w:lineRule="auto"/>
              <w:rPr>
                <w:rFonts w:cs="Times New Roman"/>
                <w:szCs w:val="24"/>
              </w:rPr>
            </w:pPr>
            <w:r w:rsidRPr="006A2886">
              <w:rPr>
                <w:rFonts w:cs="Times New Roman"/>
                <w:szCs w:val="24"/>
              </w:rPr>
              <w:t>.01</w:t>
            </w:r>
          </w:p>
        </w:tc>
        <w:tc>
          <w:tcPr>
            <w:tcW w:w="0" w:type="auto"/>
          </w:tcPr>
          <w:p w14:paraId="5B3C05A4" w14:textId="77777777" w:rsidR="004E6258" w:rsidRPr="006A2886" w:rsidRDefault="004E6258" w:rsidP="004E6258">
            <w:pPr>
              <w:spacing w:line="240" w:lineRule="auto"/>
              <w:rPr>
                <w:rFonts w:cs="Times New Roman"/>
                <w:szCs w:val="24"/>
              </w:rPr>
            </w:pPr>
            <w:r w:rsidRPr="006A2886">
              <w:rPr>
                <w:rFonts w:cs="Times New Roman"/>
                <w:szCs w:val="24"/>
              </w:rPr>
              <w:t>.04</w:t>
            </w:r>
          </w:p>
        </w:tc>
        <w:tc>
          <w:tcPr>
            <w:tcW w:w="0" w:type="auto"/>
          </w:tcPr>
          <w:p w14:paraId="28B13906" w14:textId="77777777" w:rsidR="004E6258" w:rsidRPr="006A2886" w:rsidRDefault="004E6258" w:rsidP="004E6258">
            <w:pPr>
              <w:spacing w:line="240" w:lineRule="auto"/>
              <w:rPr>
                <w:rFonts w:cs="Times New Roman"/>
                <w:szCs w:val="24"/>
              </w:rPr>
            </w:pPr>
            <w:r w:rsidRPr="006A2886">
              <w:rPr>
                <w:rFonts w:cs="Times New Roman"/>
                <w:szCs w:val="24"/>
              </w:rPr>
              <w:t>[-.07, .09]</w:t>
            </w:r>
          </w:p>
        </w:tc>
      </w:tr>
      <w:tr w:rsidR="004E6258" w:rsidRPr="006A2886" w14:paraId="1ED4AECC" w14:textId="77777777" w:rsidTr="00E6008C">
        <w:trPr>
          <w:trHeight w:val="271"/>
        </w:trPr>
        <w:tc>
          <w:tcPr>
            <w:tcW w:w="0" w:type="auto"/>
          </w:tcPr>
          <w:p w14:paraId="491AC5C2" w14:textId="77777777" w:rsidR="004E6258" w:rsidRPr="006A2886" w:rsidRDefault="004E6258" w:rsidP="004E6258">
            <w:pPr>
              <w:spacing w:line="240" w:lineRule="auto"/>
              <w:rPr>
                <w:rFonts w:cs="Times New Roman"/>
                <w:szCs w:val="24"/>
              </w:rPr>
            </w:pPr>
          </w:p>
        </w:tc>
        <w:tc>
          <w:tcPr>
            <w:tcW w:w="0" w:type="auto"/>
          </w:tcPr>
          <w:p w14:paraId="23217D18" w14:textId="77777777" w:rsidR="004E6258" w:rsidRPr="006A2886" w:rsidRDefault="004E6258" w:rsidP="004E6258">
            <w:pPr>
              <w:spacing w:line="240" w:lineRule="auto"/>
              <w:rPr>
                <w:rFonts w:cs="Times New Roman"/>
                <w:szCs w:val="24"/>
              </w:rPr>
            </w:pPr>
            <w:r w:rsidRPr="006A2886">
              <w:rPr>
                <w:rFonts w:cs="Times New Roman"/>
                <w:szCs w:val="24"/>
              </w:rPr>
              <w:t>Mixed Valence v. Anger</w:t>
            </w:r>
          </w:p>
        </w:tc>
        <w:tc>
          <w:tcPr>
            <w:tcW w:w="0" w:type="auto"/>
          </w:tcPr>
          <w:p w14:paraId="56C8BE7C" w14:textId="77777777" w:rsidR="004E6258" w:rsidRPr="006A2886" w:rsidRDefault="004E6258" w:rsidP="004E6258">
            <w:pPr>
              <w:tabs>
                <w:tab w:val="decimal" w:pos="603"/>
              </w:tabs>
              <w:spacing w:line="240" w:lineRule="auto"/>
              <w:rPr>
                <w:rFonts w:cs="Times New Roman"/>
                <w:szCs w:val="24"/>
              </w:rPr>
            </w:pPr>
            <w:r w:rsidRPr="006A2886">
              <w:rPr>
                <w:rFonts w:cs="Times New Roman"/>
                <w:szCs w:val="24"/>
              </w:rPr>
              <w:t>.03</w:t>
            </w:r>
          </w:p>
        </w:tc>
        <w:tc>
          <w:tcPr>
            <w:tcW w:w="0" w:type="auto"/>
          </w:tcPr>
          <w:p w14:paraId="6E4080CC" w14:textId="77777777" w:rsidR="004E6258" w:rsidRPr="006A2886" w:rsidRDefault="004E6258" w:rsidP="004E6258">
            <w:pPr>
              <w:spacing w:line="240" w:lineRule="auto"/>
              <w:rPr>
                <w:rFonts w:cs="Times New Roman"/>
                <w:szCs w:val="24"/>
              </w:rPr>
            </w:pPr>
            <w:r w:rsidRPr="006A2886">
              <w:rPr>
                <w:rFonts w:cs="Times New Roman"/>
                <w:szCs w:val="24"/>
              </w:rPr>
              <w:t>.04</w:t>
            </w:r>
          </w:p>
        </w:tc>
        <w:tc>
          <w:tcPr>
            <w:tcW w:w="0" w:type="auto"/>
          </w:tcPr>
          <w:p w14:paraId="3B9A0593" w14:textId="77777777" w:rsidR="004E6258" w:rsidRPr="006A2886" w:rsidRDefault="004E6258" w:rsidP="004E6258">
            <w:pPr>
              <w:spacing w:line="240" w:lineRule="auto"/>
              <w:rPr>
                <w:rFonts w:cs="Times New Roman"/>
                <w:szCs w:val="24"/>
              </w:rPr>
            </w:pPr>
            <w:r w:rsidRPr="006A2886">
              <w:rPr>
                <w:rFonts w:cs="Times New Roman"/>
                <w:szCs w:val="24"/>
              </w:rPr>
              <w:t>[-.04, .12]</w:t>
            </w:r>
          </w:p>
        </w:tc>
      </w:tr>
      <w:tr w:rsidR="004E6258" w:rsidRPr="006A2886" w14:paraId="40731CFA" w14:textId="77777777" w:rsidTr="00E6008C">
        <w:trPr>
          <w:trHeight w:val="271"/>
        </w:trPr>
        <w:tc>
          <w:tcPr>
            <w:tcW w:w="0" w:type="auto"/>
          </w:tcPr>
          <w:p w14:paraId="60428C25" w14:textId="77777777" w:rsidR="004E6258" w:rsidRPr="006A2886" w:rsidRDefault="004E6258" w:rsidP="004E6258">
            <w:pPr>
              <w:spacing w:line="240" w:lineRule="auto"/>
              <w:rPr>
                <w:rFonts w:cs="Times New Roman"/>
                <w:szCs w:val="24"/>
              </w:rPr>
            </w:pPr>
          </w:p>
        </w:tc>
        <w:tc>
          <w:tcPr>
            <w:tcW w:w="0" w:type="auto"/>
          </w:tcPr>
          <w:p w14:paraId="74073E95" w14:textId="77777777" w:rsidR="004E6258" w:rsidRPr="006A2886" w:rsidRDefault="004E6258" w:rsidP="004E6258">
            <w:pPr>
              <w:spacing w:line="240" w:lineRule="auto"/>
              <w:rPr>
                <w:rFonts w:cs="Times New Roman"/>
                <w:szCs w:val="24"/>
              </w:rPr>
            </w:pPr>
            <w:r w:rsidRPr="006A2886">
              <w:rPr>
                <w:rFonts w:cs="Times New Roman"/>
                <w:szCs w:val="24"/>
              </w:rPr>
              <w:t>Positive Mixed v. Anger</w:t>
            </w:r>
            <w:r w:rsidRPr="006A2886">
              <w:rPr>
                <w:rFonts w:cs="Times New Roman"/>
                <w:szCs w:val="24"/>
                <w:vertAlign w:val="superscript"/>
              </w:rPr>
              <w:t>+</w:t>
            </w:r>
          </w:p>
        </w:tc>
        <w:tc>
          <w:tcPr>
            <w:tcW w:w="0" w:type="auto"/>
          </w:tcPr>
          <w:p w14:paraId="54F8BD7C" w14:textId="77777777" w:rsidR="004E6258" w:rsidRPr="006A2886" w:rsidRDefault="004E6258" w:rsidP="004E6258">
            <w:pPr>
              <w:tabs>
                <w:tab w:val="decimal" w:pos="603"/>
              </w:tabs>
              <w:spacing w:line="240" w:lineRule="auto"/>
              <w:rPr>
                <w:rFonts w:cs="Times New Roman"/>
                <w:szCs w:val="24"/>
              </w:rPr>
            </w:pPr>
            <w:r w:rsidRPr="006A2886">
              <w:rPr>
                <w:rFonts w:cs="Times New Roman"/>
                <w:szCs w:val="24"/>
              </w:rPr>
              <w:t>.16</w:t>
            </w:r>
          </w:p>
        </w:tc>
        <w:tc>
          <w:tcPr>
            <w:tcW w:w="0" w:type="auto"/>
          </w:tcPr>
          <w:p w14:paraId="658A127D" w14:textId="77777777" w:rsidR="004E6258" w:rsidRPr="006A2886" w:rsidRDefault="004E6258" w:rsidP="004E6258">
            <w:pPr>
              <w:spacing w:line="240" w:lineRule="auto"/>
              <w:rPr>
                <w:rFonts w:cs="Times New Roman"/>
                <w:szCs w:val="24"/>
              </w:rPr>
            </w:pPr>
            <w:r w:rsidRPr="006A2886">
              <w:rPr>
                <w:rFonts w:cs="Times New Roman"/>
                <w:szCs w:val="24"/>
              </w:rPr>
              <w:t>.06</w:t>
            </w:r>
          </w:p>
        </w:tc>
        <w:tc>
          <w:tcPr>
            <w:tcW w:w="0" w:type="auto"/>
          </w:tcPr>
          <w:p w14:paraId="7CF43A72" w14:textId="77777777" w:rsidR="004E6258" w:rsidRPr="006A2886" w:rsidRDefault="004E6258" w:rsidP="004E6258">
            <w:pPr>
              <w:spacing w:line="240" w:lineRule="auto"/>
              <w:rPr>
                <w:rFonts w:cs="Times New Roman"/>
                <w:szCs w:val="24"/>
              </w:rPr>
            </w:pPr>
            <w:r w:rsidRPr="006A2886">
              <w:rPr>
                <w:rFonts w:cs="Times New Roman"/>
                <w:szCs w:val="24"/>
              </w:rPr>
              <w:t>[.07, .30]</w:t>
            </w:r>
          </w:p>
        </w:tc>
      </w:tr>
      <w:tr w:rsidR="004E6258" w:rsidRPr="006A2886" w14:paraId="75825DB0" w14:textId="77777777" w:rsidTr="00E6008C">
        <w:trPr>
          <w:trHeight w:val="271"/>
        </w:trPr>
        <w:tc>
          <w:tcPr>
            <w:tcW w:w="0" w:type="auto"/>
          </w:tcPr>
          <w:p w14:paraId="1B2B7C83" w14:textId="77777777" w:rsidR="004E6258" w:rsidRPr="006A2886" w:rsidRDefault="004E6258" w:rsidP="004E6258">
            <w:pPr>
              <w:spacing w:line="240" w:lineRule="auto"/>
              <w:rPr>
                <w:rFonts w:cs="Times New Roman"/>
                <w:szCs w:val="24"/>
              </w:rPr>
            </w:pPr>
          </w:p>
        </w:tc>
        <w:tc>
          <w:tcPr>
            <w:tcW w:w="0" w:type="auto"/>
          </w:tcPr>
          <w:p w14:paraId="6E547153" w14:textId="77777777" w:rsidR="004E6258" w:rsidRPr="006A2886" w:rsidRDefault="004E6258" w:rsidP="004E6258">
            <w:pPr>
              <w:spacing w:line="240" w:lineRule="auto"/>
              <w:rPr>
                <w:rFonts w:cs="Times New Roman"/>
                <w:szCs w:val="24"/>
              </w:rPr>
            </w:pPr>
            <w:r w:rsidRPr="006A2886">
              <w:rPr>
                <w:rFonts w:cs="Times New Roman"/>
                <w:szCs w:val="24"/>
              </w:rPr>
              <w:t>Pride v. Anger</w:t>
            </w:r>
            <w:r w:rsidRPr="006A2886">
              <w:rPr>
                <w:rFonts w:cs="Times New Roman"/>
                <w:szCs w:val="24"/>
                <w:vertAlign w:val="superscript"/>
              </w:rPr>
              <w:t>+</w:t>
            </w:r>
            <w:r w:rsidRPr="006A2886">
              <w:rPr>
                <w:rFonts w:cs="Times New Roman"/>
                <w:szCs w:val="24"/>
              </w:rPr>
              <w:t xml:space="preserve"> </w:t>
            </w:r>
          </w:p>
        </w:tc>
        <w:tc>
          <w:tcPr>
            <w:tcW w:w="0" w:type="auto"/>
          </w:tcPr>
          <w:p w14:paraId="388C5EC9" w14:textId="77777777" w:rsidR="004E6258" w:rsidRPr="006A2886" w:rsidRDefault="004E6258" w:rsidP="004E6258">
            <w:pPr>
              <w:tabs>
                <w:tab w:val="decimal" w:pos="603"/>
              </w:tabs>
              <w:spacing w:line="240" w:lineRule="auto"/>
              <w:rPr>
                <w:rFonts w:cs="Times New Roman"/>
                <w:szCs w:val="24"/>
              </w:rPr>
            </w:pPr>
            <w:r w:rsidRPr="006A2886">
              <w:rPr>
                <w:rFonts w:cs="Times New Roman"/>
                <w:szCs w:val="24"/>
              </w:rPr>
              <w:t>.13</w:t>
            </w:r>
          </w:p>
        </w:tc>
        <w:tc>
          <w:tcPr>
            <w:tcW w:w="0" w:type="auto"/>
          </w:tcPr>
          <w:p w14:paraId="7C1D1291" w14:textId="77777777" w:rsidR="004E6258" w:rsidRPr="006A2886" w:rsidRDefault="004E6258" w:rsidP="004E6258">
            <w:pPr>
              <w:spacing w:line="240" w:lineRule="auto"/>
              <w:rPr>
                <w:rFonts w:cs="Times New Roman"/>
                <w:szCs w:val="24"/>
              </w:rPr>
            </w:pPr>
            <w:r w:rsidRPr="006A2886">
              <w:rPr>
                <w:rFonts w:cs="Times New Roman"/>
                <w:szCs w:val="24"/>
              </w:rPr>
              <w:t>.05</w:t>
            </w:r>
          </w:p>
        </w:tc>
        <w:tc>
          <w:tcPr>
            <w:tcW w:w="0" w:type="auto"/>
          </w:tcPr>
          <w:p w14:paraId="025E44CF" w14:textId="77777777" w:rsidR="004E6258" w:rsidRPr="006A2886" w:rsidRDefault="004E6258" w:rsidP="004E6258">
            <w:pPr>
              <w:spacing w:line="240" w:lineRule="auto"/>
              <w:rPr>
                <w:rFonts w:cs="Times New Roman"/>
                <w:szCs w:val="24"/>
              </w:rPr>
            </w:pPr>
            <w:r w:rsidRPr="006A2886">
              <w:rPr>
                <w:rFonts w:cs="Times New Roman"/>
                <w:szCs w:val="24"/>
              </w:rPr>
              <w:t>[.04, .25]</w:t>
            </w:r>
          </w:p>
        </w:tc>
      </w:tr>
      <w:tr w:rsidR="004E6258" w:rsidRPr="006A2886" w14:paraId="410A33E6" w14:textId="77777777" w:rsidTr="00E6008C">
        <w:trPr>
          <w:trHeight w:val="271"/>
        </w:trPr>
        <w:tc>
          <w:tcPr>
            <w:tcW w:w="0" w:type="auto"/>
          </w:tcPr>
          <w:p w14:paraId="25511464" w14:textId="77777777" w:rsidR="004E6258" w:rsidRPr="006A2886" w:rsidRDefault="004E6258" w:rsidP="004E6258">
            <w:pPr>
              <w:spacing w:line="240" w:lineRule="auto"/>
              <w:rPr>
                <w:rFonts w:cs="Times New Roman"/>
                <w:szCs w:val="24"/>
              </w:rPr>
            </w:pPr>
          </w:p>
        </w:tc>
        <w:tc>
          <w:tcPr>
            <w:tcW w:w="0" w:type="auto"/>
          </w:tcPr>
          <w:p w14:paraId="3287F6A7" w14:textId="77777777" w:rsidR="004E6258" w:rsidRPr="006A2886" w:rsidRDefault="004E6258" w:rsidP="004E6258">
            <w:pPr>
              <w:spacing w:line="240" w:lineRule="auto"/>
              <w:rPr>
                <w:rFonts w:cs="Times New Roman"/>
                <w:szCs w:val="24"/>
              </w:rPr>
            </w:pPr>
            <w:r w:rsidRPr="006A2886">
              <w:rPr>
                <w:rFonts w:cs="Times New Roman"/>
                <w:szCs w:val="24"/>
              </w:rPr>
              <w:t>Negative Mixed v. Pride</w:t>
            </w:r>
            <w:r w:rsidRPr="006A2886">
              <w:rPr>
                <w:rFonts w:cs="Times New Roman"/>
                <w:szCs w:val="24"/>
                <w:vertAlign w:val="superscript"/>
              </w:rPr>
              <w:t>+</w:t>
            </w:r>
          </w:p>
        </w:tc>
        <w:tc>
          <w:tcPr>
            <w:tcW w:w="0" w:type="auto"/>
          </w:tcPr>
          <w:p w14:paraId="250E3298" w14:textId="77777777" w:rsidR="004E6258" w:rsidRPr="006A2886" w:rsidRDefault="004E6258" w:rsidP="004E6258">
            <w:pPr>
              <w:tabs>
                <w:tab w:val="decimal" w:pos="603"/>
              </w:tabs>
              <w:spacing w:line="240" w:lineRule="auto"/>
              <w:rPr>
                <w:rFonts w:cs="Times New Roman"/>
                <w:szCs w:val="24"/>
              </w:rPr>
            </w:pPr>
            <w:r w:rsidRPr="006A2886">
              <w:rPr>
                <w:rFonts w:cs="Times New Roman"/>
                <w:szCs w:val="24"/>
              </w:rPr>
              <w:t>-.12</w:t>
            </w:r>
          </w:p>
        </w:tc>
        <w:tc>
          <w:tcPr>
            <w:tcW w:w="0" w:type="auto"/>
          </w:tcPr>
          <w:p w14:paraId="2CB7C776" w14:textId="77777777" w:rsidR="004E6258" w:rsidRPr="006A2886" w:rsidRDefault="004E6258" w:rsidP="004E6258">
            <w:pPr>
              <w:spacing w:line="240" w:lineRule="auto"/>
              <w:rPr>
                <w:rFonts w:cs="Times New Roman"/>
                <w:szCs w:val="24"/>
              </w:rPr>
            </w:pPr>
            <w:r w:rsidRPr="006A2886">
              <w:rPr>
                <w:rFonts w:cs="Times New Roman"/>
                <w:szCs w:val="24"/>
              </w:rPr>
              <w:t>.05</w:t>
            </w:r>
          </w:p>
        </w:tc>
        <w:tc>
          <w:tcPr>
            <w:tcW w:w="0" w:type="auto"/>
          </w:tcPr>
          <w:p w14:paraId="216BD655" w14:textId="77777777" w:rsidR="004E6258" w:rsidRPr="006A2886" w:rsidRDefault="004E6258" w:rsidP="004E6258">
            <w:pPr>
              <w:spacing w:line="240" w:lineRule="auto"/>
              <w:rPr>
                <w:rFonts w:cs="Times New Roman"/>
                <w:szCs w:val="24"/>
              </w:rPr>
            </w:pPr>
            <w:r w:rsidRPr="006A2886">
              <w:rPr>
                <w:rFonts w:cs="Times New Roman"/>
                <w:szCs w:val="24"/>
              </w:rPr>
              <w:t>[-.22, -.04]</w:t>
            </w:r>
          </w:p>
        </w:tc>
      </w:tr>
      <w:tr w:rsidR="004E6258" w:rsidRPr="006A2886" w14:paraId="78C4EA6E" w14:textId="77777777" w:rsidTr="00E6008C">
        <w:trPr>
          <w:trHeight w:val="271"/>
        </w:trPr>
        <w:tc>
          <w:tcPr>
            <w:tcW w:w="0" w:type="auto"/>
          </w:tcPr>
          <w:p w14:paraId="3F75E129" w14:textId="77777777" w:rsidR="004E6258" w:rsidRPr="006A2886" w:rsidRDefault="004E6258" w:rsidP="004E6258">
            <w:pPr>
              <w:spacing w:line="240" w:lineRule="auto"/>
              <w:rPr>
                <w:rFonts w:cs="Times New Roman"/>
                <w:szCs w:val="24"/>
              </w:rPr>
            </w:pPr>
          </w:p>
        </w:tc>
        <w:tc>
          <w:tcPr>
            <w:tcW w:w="0" w:type="auto"/>
          </w:tcPr>
          <w:p w14:paraId="284BBD3C" w14:textId="77777777" w:rsidR="004E6258" w:rsidRPr="006A2886" w:rsidRDefault="004E6258" w:rsidP="004E6258">
            <w:pPr>
              <w:spacing w:line="240" w:lineRule="auto"/>
              <w:rPr>
                <w:rFonts w:cs="Times New Roman"/>
                <w:szCs w:val="24"/>
              </w:rPr>
            </w:pPr>
            <w:r w:rsidRPr="006A2886">
              <w:rPr>
                <w:rFonts w:cs="Times New Roman"/>
                <w:szCs w:val="24"/>
              </w:rPr>
              <w:t>Mixed Valence v. Pride</w:t>
            </w:r>
            <w:r w:rsidRPr="006A2886">
              <w:rPr>
                <w:rFonts w:cs="Times New Roman"/>
                <w:szCs w:val="24"/>
                <w:vertAlign w:val="superscript"/>
              </w:rPr>
              <w:t>+</w:t>
            </w:r>
          </w:p>
        </w:tc>
        <w:tc>
          <w:tcPr>
            <w:tcW w:w="0" w:type="auto"/>
          </w:tcPr>
          <w:p w14:paraId="7CA76A61" w14:textId="77777777" w:rsidR="004E6258" w:rsidRPr="006A2886" w:rsidRDefault="004E6258" w:rsidP="004E6258">
            <w:pPr>
              <w:tabs>
                <w:tab w:val="decimal" w:pos="603"/>
              </w:tabs>
              <w:spacing w:line="240" w:lineRule="auto"/>
              <w:rPr>
                <w:rFonts w:cs="Times New Roman"/>
                <w:szCs w:val="24"/>
              </w:rPr>
            </w:pPr>
            <w:r w:rsidRPr="006A2886">
              <w:rPr>
                <w:rFonts w:cs="Times New Roman"/>
                <w:szCs w:val="24"/>
              </w:rPr>
              <w:t>-.10</w:t>
            </w:r>
          </w:p>
        </w:tc>
        <w:tc>
          <w:tcPr>
            <w:tcW w:w="0" w:type="auto"/>
          </w:tcPr>
          <w:p w14:paraId="3DA9054C" w14:textId="77777777" w:rsidR="004E6258" w:rsidRPr="006A2886" w:rsidRDefault="004E6258" w:rsidP="004E6258">
            <w:pPr>
              <w:spacing w:line="240" w:lineRule="auto"/>
              <w:rPr>
                <w:rFonts w:cs="Times New Roman"/>
                <w:szCs w:val="24"/>
              </w:rPr>
            </w:pPr>
            <w:r w:rsidRPr="006A2886">
              <w:rPr>
                <w:rFonts w:cs="Times New Roman"/>
                <w:szCs w:val="24"/>
              </w:rPr>
              <w:t>.04</w:t>
            </w:r>
          </w:p>
        </w:tc>
        <w:tc>
          <w:tcPr>
            <w:tcW w:w="0" w:type="auto"/>
          </w:tcPr>
          <w:p w14:paraId="183D0A68" w14:textId="77777777" w:rsidR="004E6258" w:rsidRPr="006A2886" w:rsidRDefault="004E6258" w:rsidP="004E6258">
            <w:pPr>
              <w:spacing w:line="240" w:lineRule="auto"/>
              <w:rPr>
                <w:rFonts w:cs="Times New Roman"/>
                <w:szCs w:val="24"/>
              </w:rPr>
            </w:pPr>
            <w:r w:rsidRPr="006A2886">
              <w:rPr>
                <w:rFonts w:cs="Times New Roman"/>
                <w:szCs w:val="24"/>
              </w:rPr>
              <w:t>[-.20, -.03]</w:t>
            </w:r>
          </w:p>
        </w:tc>
      </w:tr>
      <w:tr w:rsidR="004E6258" w:rsidRPr="006A2886" w14:paraId="043A375D" w14:textId="77777777" w:rsidTr="00E6008C">
        <w:trPr>
          <w:trHeight w:val="271"/>
        </w:trPr>
        <w:tc>
          <w:tcPr>
            <w:tcW w:w="0" w:type="auto"/>
          </w:tcPr>
          <w:p w14:paraId="35627612" w14:textId="77777777" w:rsidR="004E6258" w:rsidRPr="006A2886" w:rsidRDefault="004E6258" w:rsidP="004E6258">
            <w:pPr>
              <w:spacing w:line="240" w:lineRule="auto"/>
              <w:rPr>
                <w:rFonts w:cs="Times New Roman"/>
                <w:szCs w:val="24"/>
              </w:rPr>
            </w:pPr>
          </w:p>
        </w:tc>
        <w:tc>
          <w:tcPr>
            <w:tcW w:w="0" w:type="auto"/>
          </w:tcPr>
          <w:p w14:paraId="1D5870F9" w14:textId="77777777" w:rsidR="004E6258" w:rsidRPr="006A2886" w:rsidRDefault="004E6258" w:rsidP="004E6258">
            <w:pPr>
              <w:spacing w:line="240" w:lineRule="auto"/>
              <w:rPr>
                <w:rFonts w:cs="Times New Roman"/>
                <w:szCs w:val="24"/>
              </w:rPr>
            </w:pPr>
            <w:r w:rsidRPr="006A2886">
              <w:rPr>
                <w:rFonts w:cs="Times New Roman"/>
                <w:szCs w:val="24"/>
              </w:rPr>
              <w:t>Positive Mixed v. Pride</w:t>
            </w:r>
          </w:p>
        </w:tc>
        <w:tc>
          <w:tcPr>
            <w:tcW w:w="0" w:type="auto"/>
          </w:tcPr>
          <w:p w14:paraId="64F2D187" w14:textId="77777777" w:rsidR="004E6258" w:rsidRPr="006A2886" w:rsidRDefault="004E6258" w:rsidP="004E6258">
            <w:pPr>
              <w:tabs>
                <w:tab w:val="decimal" w:pos="603"/>
              </w:tabs>
              <w:spacing w:line="240" w:lineRule="auto"/>
              <w:rPr>
                <w:rFonts w:cs="Times New Roman"/>
                <w:szCs w:val="24"/>
              </w:rPr>
            </w:pPr>
            <w:r w:rsidRPr="006A2886">
              <w:rPr>
                <w:rFonts w:cs="Times New Roman"/>
                <w:szCs w:val="24"/>
              </w:rPr>
              <w:t>.04</w:t>
            </w:r>
          </w:p>
        </w:tc>
        <w:tc>
          <w:tcPr>
            <w:tcW w:w="0" w:type="auto"/>
          </w:tcPr>
          <w:p w14:paraId="525D1669" w14:textId="77777777" w:rsidR="004E6258" w:rsidRPr="006A2886" w:rsidRDefault="004E6258" w:rsidP="004E6258">
            <w:pPr>
              <w:spacing w:line="240" w:lineRule="auto"/>
              <w:rPr>
                <w:rFonts w:cs="Times New Roman"/>
                <w:szCs w:val="24"/>
              </w:rPr>
            </w:pPr>
            <w:r w:rsidRPr="006A2886">
              <w:rPr>
                <w:rFonts w:cs="Times New Roman"/>
                <w:szCs w:val="24"/>
              </w:rPr>
              <w:t>.04</w:t>
            </w:r>
          </w:p>
        </w:tc>
        <w:tc>
          <w:tcPr>
            <w:tcW w:w="0" w:type="auto"/>
          </w:tcPr>
          <w:p w14:paraId="5831A956" w14:textId="77777777" w:rsidR="004E6258" w:rsidRPr="006A2886" w:rsidRDefault="004E6258" w:rsidP="004E6258">
            <w:pPr>
              <w:spacing w:line="240" w:lineRule="auto"/>
              <w:rPr>
                <w:rFonts w:cs="Times New Roman"/>
                <w:szCs w:val="24"/>
              </w:rPr>
            </w:pPr>
            <w:r w:rsidRPr="006A2886">
              <w:rPr>
                <w:rFonts w:cs="Times New Roman"/>
                <w:szCs w:val="24"/>
              </w:rPr>
              <w:t>[-.02, .11]</w:t>
            </w:r>
          </w:p>
        </w:tc>
      </w:tr>
      <w:tr w:rsidR="004E6258" w:rsidRPr="006A2886" w14:paraId="4D1F9829" w14:textId="77777777" w:rsidTr="00E6008C">
        <w:trPr>
          <w:trHeight w:val="271"/>
        </w:trPr>
        <w:tc>
          <w:tcPr>
            <w:tcW w:w="0" w:type="auto"/>
          </w:tcPr>
          <w:p w14:paraId="486AAC92" w14:textId="77777777" w:rsidR="004E6258" w:rsidRPr="006A2886" w:rsidRDefault="004E6258" w:rsidP="004E6258">
            <w:pPr>
              <w:spacing w:line="240" w:lineRule="auto"/>
              <w:rPr>
                <w:rFonts w:cs="Times New Roman"/>
                <w:szCs w:val="24"/>
              </w:rPr>
            </w:pPr>
          </w:p>
        </w:tc>
        <w:tc>
          <w:tcPr>
            <w:tcW w:w="0" w:type="auto"/>
          </w:tcPr>
          <w:p w14:paraId="3F6B4950" w14:textId="77777777" w:rsidR="004E6258" w:rsidRPr="006A2886" w:rsidRDefault="004E6258" w:rsidP="004E6258">
            <w:pPr>
              <w:spacing w:line="240" w:lineRule="auto"/>
              <w:rPr>
                <w:rFonts w:cs="Times New Roman"/>
                <w:szCs w:val="24"/>
              </w:rPr>
            </w:pPr>
            <w:r w:rsidRPr="006A2886">
              <w:rPr>
                <w:rFonts w:cs="Times New Roman"/>
                <w:szCs w:val="24"/>
              </w:rPr>
              <w:t xml:space="preserve">Mixed Valence v. Negative Mixed </w:t>
            </w:r>
          </w:p>
        </w:tc>
        <w:tc>
          <w:tcPr>
            <w:tcW w:w="0" w:type="auto"/>
          </w:tcPr>
          <w:p w14:paraId="11E84799" w14:textId="77777777" w:rsidR="004E6258" w:rsidRPr="006A2886" w:rsidRDefault="004E6258" w:rsidP="004E6258">
            <w:pPr>
              <w:tabs>
                <w:tab w:val="decimal" w:pos="603"/>
              </w:tabs>
              <w:spacing w:line="240" w:lineRule="auto"/>
              <w:rPr>
                <w:rFonts w:cs="Times New Roman"/>
                <w:szCs w:val="24"/>
              </w:rPr>
            </w:pPr>
            <w:r w:rsidRPr="006A2886">
              <w:rPr>
                <w:rFonts w:cs="Times New Roman"/>
                <w:szCs w:val="24"/>
              </w:rPr>
              <w:t>.02</w:t>
            </w:r>
          </w:p>
        </w:tc>
        <w:tc>
          <w:tcPr>
            <w:tcW w:w="0" w:type="auto"/>
          </w:tcPr>
          <w:p w14:paraId="170F81A4" w14:textId="77777777" w:rsidR="004E6258" w:rsidRPr="006A2886" w:rsidRDefault="004E6258" w:rsidP="004E6258">
            <w:pPr>
              <w:spacing w:line="240" w:lineRule="auto"/>
              <w:rPr>
                <w:rFonts w:cs="Times New Roman"/>
                <w:szCs w:val="24"/>
              </w:rPr>
            </w:pPr>
            <w:r w:rsidRPr="006A2886">
              <w:rPr>
                <w:rFonts w:cs="Times New Roman"/>
                <w:szCs w:val="24"/>
              </w:rPr>
              <w:t>.04</w:t>
            </w:r>
          </w:p>
        </w:tc>
        <w:tc>
          <w:tcPr>
            <w:tcW w:w="0" w:type="auto"/>
          </w:tcPr>
          <w:p w14:paraId="48ED27E0" w14:textId="77777777" w:rsidR="004E6258" w:rsidRPr="006A2886" w:rsidRDefault="004E6258" w:rsidP="004E6258">
            <w:pPr>
              <w:spacing w:line="240" w:lineRule="auto"/>
              <w:rPr>
                <w:rFonts w:cs="Times New Roman"/>
                <w:szCs w:val="24"/>
              </w:rPr>
            </w:pPr>
            <w:r w:rsidRPr="006A2886">
              <w:rPr>
                <w:rFonts w:cs="Times New Roman"/>
                <w:szCs w:val="24"/>
              </w:rPr>
              <w:t>[-.05, .09]</w:t>
            </w:r>
          </w:p>
        </w:tc>
      </w:tr>
      <w:tr w:rsidR="004E6258" w:rsidRPr="006A2886" w14:paraId="3CA3E7A3" w14:textId="77777777" w:rsidTr="00E6008C">
        <w:trPr>
          <w:trHeight w:val="271"/>
        </w:trPr>
        <w:tc>
          <w:tcPr>
            <w:tcW w:w="0" w:type="auto"/>
          </w:tcPr>
          <w:p w14:paraId="501D4A4A" w14:textId="77777777" w:rsidR="004E6258" w:rsidRPr="006A2886" w:rsidRDefault="004E6258" w:rsidP="004E6258">
            <w:pPr>
              <w:spacing w:line="240" w:lineRule="auto"/>
              <w:rPr>
                <w:rFonts w:cs="Times New Roman"/>
                <w:szCs w:val="24"/>
              </w:rPr>
            </w:pPr>
          </w:p>
        </w:tc>
        <w:tc>
          <w:tcPr>
            <w:tcW w:w="0" w:type="auto"/>
          </w:tcPr>
          <w:p w14:paraId="0EB7DA38" w14:textId="77777777" w:rsidR="004E6258" w:rsidRPr="006A2886" w:rsidRDefault="004E6258" w:rsidP="004E6258">
            <w:pPr>
              <w:spacing w:line="240" w:lineRule="auto"/>
              <w:rPr>
                <w:rFonts w:cs="Times New Roman"/>
                <w:szCs w:val="24"/>
              </w:rPr>
            </w:pPr>
            <w:r w:rsidRPr="006A2886">
              <w:rPr>
                <w:rFonts w:cs="Times New Roman"/>
                <w:szCs w:val="24"/>
              </w:rPr>
              <w:t>Positive Mixed v. Negative Mixed</w:t>
            </w:r>
            <w:r w:rsidRPr="006A2886">
              <w:rPr>
                <w:rFonts w:cs="Times New Roman"/>
                <w:szCs w:val="24"/>
                <w:vertAlign w:val="superscript"/>
              </w:rPr>
              <w:t>+</w:t>
            </w:r>
          </w:p>
        </w:tc>
        <w:tc>
          <w:tcPr>
            <w:tcW w:w="0" w:type="auto"/>
          </w:tcPr>
          <w:p w14:paraId="3E3B47F2" w14:textId="77777777" w:rsidR="004E6258" w:rsidRPr="006A2886" w:rsidRDefault="004E6258" w:rsidP="004E6258">
            <w:pPr>
              <w:tabs>
                <w:tab w:val="decimal" w:pos="603"/>
              </w:tabs>
              <w:spacing w:line="240" w:lineRule="auto"/>
              <w:rPr>
                <w:rFonts w:cs="Times New Roman"/>
                <w:szCs w:val="24"/>
              </w:rPr>
            </w:pPr>
            <w:r w:rsidRPr="006A2886">
              <w:rPr>
                <w:rFonts w:cs="Times New Roman"/>
                <w:szCs w:val="24"/>
              </w:rPr>
              <w:t>.15</w:t>
            </w:r>
          </w:p>
        </w:tc>
        <w:tc>
          <w:tcPr>
            <w:tcW w:w="0" w:type="auto"/>
          </w:tcPr>
          <w:p w14:paraId="0343F233" w14:textId="77777777" w:rsidR="004E6258" w:rsidRPr="006A2886" w:rsidRDefault="004E6258" w:rsidP="004E6258">
            <w:pPr>
              <w:spacing w:line="240" w:lineRule="auto"/>
              <w:rPr>
                <w:rFonts w:cs="Times New Roman"/>
                <w:szCs w:val="24"/>
              </w:rPr>
            </w:pPr>
            <w:r w:rsidRPr="006A2886">
              <w:rPr>
                <w:rFonts w:cs="Times New Roman"/>
                <w:szCs w:val="24"/>
              </w:rPr>
              <w:t>.05</w:t>
            </w:r>
          </w:p>
        </w:tc>
        <w:tc>
          <w:tcPr>
            <w:tcW w:w="0" w:type="auto"/>
          </w:tcPr>
          <w:p w14:paraId="60AF357D" w14:textId="77777777" w:rsidR="004E6258" w:rsidRPr="006A2886" w:rsidRDefault="004E6258" w:rsidP="004E6258">
            <w:pPr>
              <w:spacing w:line="240" w:lineRule="auto"/>
              <w:rPr>
                <w:rFonts w:cs="Times New Roman"/>
                <w:szCs w:val="24"/>
              </w:rPr>
            </w:pPr>
            <w:r w:rsidRPr="006A2886">
              <w:rPr>
                <w:rFonts w:cs="Times New Roman"/>
                <w:szCs w:val="24"/>
              </w:rPr>
              <w:t>[.06, .27]</w:t>
            </w:r>
          </w:p>
        </w:tc>
      </w:tr>
      <w:tr w:rsidR="004E6258" w:rsidRPr="006A2886" w14:paraId="50DDBEA6" w14:textId="77777777" w:rsidTr="00E6008C">
        <w:trPr>
          <w:trHeight w:val="271"/>
        </w:trPr>
        <w:tc>
          <w:tcPr>
            <w:tcW w:w="0" w:type="auto"/>
            <w:tcBorders>
              <w:bottom w:val="single" w:sz="4" w:space="0" w:color="auto"/>
            </w:tcBorders>
          </w:tcPr>
          <w:p w14:paraId="76FA1FEB" w14:textId="77777777" w:rsidR="004E6258" w:rsidRPr="006A2886" w:rsidRDefault="004E6258" w:rsidP="004E6258">
            <w:pPr>
              <w:spacing w:line="240" w:lineRule="auto"/>
              <w:rPr>
                <w:rFonts w:cs="Times New Roman"/>
                <w:szCs w:val="24"/>
              </w:rPr>
            </w:pPr>
          </w:p>
        </w:tc>
        <w:tc>
          <w:tcPr>
            <w:tcW w:w="0" w:type="auto"/>
            <w:tcBorders>
              <w:bottom w:val="single" w:sz="4" w:space="0" w:color="auto"/>
            </w:tcBorders>
          </w:tcPr>
          <w:p w14:paraId="74A7740D" w14:textId="77777777" w:rsidR="004E6258" w:rsidRPr="006A2886" w:rsidRDefault="004E6258" w:rsidP="004E6258">
            <w:pPr>
              <w:spacing w:line="240" w:lineRule="auto"/>
              <w:rPr>
                <w:rFonts w:cs="Times New Roman"/>
                <w:szCs w:val="24"/>
              </w:rPr>
            </w:pPr>
            <w:r w:rsidRPr="006A2886">
              <w:rPr>
                <w:rFonts w:cs="Times New Roman"/>
                <w:szCs w:val="24"/>
              </w:rPr>
              <w:t>Mixed Valence v. Positive Mixed</w:t>
            </w:r>
            <w:r w:rsidRPr="006A2886">
              <w:rPr>
                <w:rFonts w:cs="Times New Roman"/>
                <w:szCs w:val="24"/>
                <w:vertAlign w:val="superscript"/>
              </w:rPr>
              <w:t>+</w:t>
            </w:r>
          </w:p>
        </w:tc>
        <w:tc>
          <w:tcPr>
            <w:tcW w:w="0" w:type="auto"/>
            <w:tcBorders>
              <w:bottom w:val="single" w:sz="4" w:space="0" w:color="auto"/>
            </w:tcBorders>
          </w:tcPr>
          <w:p w14:paraId="571C1653" w14:textId="77777777" w:rsidR="004E6258" w:rsidRPr="006A2886" w:rsidRDefault="004E6258" w:rsidP="004E6258">
            <w:pPr>
              <w:tabs>
                <w:tab w:val="decimal" w:pos="603"/>
              </w:tabs>
              <w:spacing w:line="240" w:lineRule="auto"/>
              <w:rPr>
                <w:rFonts w:cs="Times New Roman"/>
                <w:szCs w:val="24"/>
              </w:rPr>
            </w:pPr>
            <w:r w:rsidRPr="006A2886">
              <w:rPr>
                <w:rFonts w:cs="Times New Roman"/>
                <w:szCs w:val="24"/>
              </w:rPr>
              <w:t>-.14</w:t>
            </w:r>
          </w:p>
        </w:tc>
        <w:tc>
          <w:tcPr>
            <w:tcW w:w="0" w:type="auto"/>
            <w:tcBorders>
              <w:bottom w:val="single" w:sz="4" w:space="0" w:color="auto"/>
            </w:tcBorders>
          </w:tcPr>
          <w:p w14:paraId="6B9154E0" w14:textId="77777777" w:rsidR="004E6258" w:rsidRPr="006A2886" w:rsidRDefault="004E6258" w:rsidP="004E6258">
            <w:pPr>
              <w:spacing w:line="240" w:lineRule="auto"/>
              <w:rPr>
                <w:rFonts w:cs="Times New Roman"/>
                <w:szCs w:val="24"/>
              </w:rPr>
            </w:pPr>
            <w:r w:rsidRPr="006A2886">
              <w:rPr>
                <w:rFonts w:cs="Times New Roman"/>
                <w:szCs w:val="24"/>
              </w:rPr>
              <w:t>.05</w:t>
            </w:r>
          </w:p>
        </w:tc>
        <w:tc>
          <w:tcPr>
            <w:tcW w:w="0" w:type="auto"/>
            <w:tcBorders>
              <w:bottom w:val="single" w:sz="4" w:space="0" w:color="auto"/>
            </w:tcBorders>
          </w:tcPr>
          <w:p w14:paraId="417216B4" w14:textId="77777777" w:rsidR="004E6258" w:rsidRPr="006A2886" w:rsidRDefault="004E6258" w:rsidP="004E6258">
            <w:pPr>
              <w:spacing w:line="240" w:lineRule="auto"/>
              <w:rPr>
                <w:rFonts w:cs="Times New Roman"/>
                <w:szCs w:val="24"/>
              </w:rPr>
            </w:pPr>
            <w:r w:rsidRPr="006A2886">
              <w:rPr>
                <w:rFonts w:cs="Times New Roman"/>
                <w:szCs w:val="24"/>
              </w:rPr>
              <w:t>[-.24, -.05]</w:t>
            </w:r>
          </w:p>
        </w:tc>
      </w:tr>
    </w:tbl>
    <w:p w14:paraId="65E7B62D" w14:textId="2DEC5463" w:rsidR="004E6258" w:rsidRPr="006A2886" w:rsidRDefault="004E6258" w:rsidP="004E6258">
      <w:pPr>
        <w:spacing w:line="240" w:lineRule="auto"/>
        <w:rPr>
          <w:rFonts w:cs="Times New Roman"/>
          <w:szCs w:val="24"/>
        </w:rPr>
      </w:pPr>
      <w:r w:rsidRPr="006A2886">
        <w:rPr>
          <w:rFonts w:cs="Times New Roman"/>
          <w:i/>
          <w:szCs w:val="24"/>
        </w:rPr>
        <w:t xml:space="preserve">Note. </w:t>
      </w:r>
      <w:r w:rsidR="002767FE" w:rsidRPr="007D5756">
        <w:rPr>
          <w:rFonts w:cs="Times New Roman"/>
          <w:i/>
          <w:szCs w:val="24"/>
        </w:rPr>
        <w:t>N</w:t>
      </w:r>
      <w:r w:rsidR="002767FE" w:rsidRPr="006A2886">
        <w:rPr>
          <w:rFonts w:cs="Times New Roman"/>
          <w:szCs w:val="24"/>
        </w:rPr>
        <w:t xml:space="preserve"> </w:t>
      </w:r>
      <w:r w:rsidRPr="006A2886">
        <w:rPr>
          <w:rFonts w:cs="Times New Roman"/>
          <w:szCs w:val="24"/>
        </w:rPr>
        <w:t xml:space="preserve">= 266. </w:t>
      </w:r>
      <w:r w:rsidRPr="006A2886">
        <w:rPr>
          <w:rFonts w:cs="Times New Roman"/>
          <w:szCs w:val="24"/>
          <w:vertAlign w:val="superscript"/>
        </w:rPr>
        <w:t>+</w:t>
      </w:r>
      <w:r w:rsidRPr="006A2886">
        <w:rPr>
          <w:rFonts w:cs="Times New Roman"/>
          <w:szCs w:val="24"/>
        </w:rPr>
        <w:t xml:space="preserve"> denotes partial mediation. Unstandardized relative indirect effects are presented. </w:t>
      </w:r>
    </w:p>
    <w:p w14:paraId="0544CE51" w14:textId="77777777" w:rsidR="004E6258" w:rsidRPr="006A2886" w:rsidRDefault="004E6258" w:rsidP="004E6258">
      <w:pPr>
        <w:spacing w:line="240" w:lineRule="auto"/>
        <w:rPr>
          <w:rFonts w:cs="Times New Roman"/>
          <w:szCs w:val="24"/>
        </w:rPr>
      </w:pPr>
    </w:p>
    <w:p w14:paraId="3BABB778" w14:textId="77777777" w:rsidR="004E6258" w:rsidRPr="006A2886" w:rsidRDefault="004E6258" w:rsidP="004E6258">
      <w:pPr>
        <w:spacing w:line="240" w:lineRule="auto"/>
        <w:rPr>
          <w:rFonts w:cs="Times New Roman"/>
          <w:szCs w:val="24"/>
        </w:rPr>
      </w:pPr>
    </w:p>
    <w:p w14:paraId="45AA395B" w14:textId="77777777" w:rsidR="004E6258" w:rsidRPr="006A2886" w:rsidRDefault="004E6258" w:rsidP="004E6258">
      <w:pPr>
        <w:spacing w:line="240" w:lineRule="auto"/>
        <w:rPr>
          <w:rFonts w:cs="Times New Roman"/>
          <w:szCs w:val="24"/>
        </w:rPr>
      </w:pPr>
    </w:p>
    <w:p w14:paraId="2E672BD4" w14:textId="77777777" w:rsidR="004E6258" w:rsidRPr="006A2886" w:rsidRDefault="004E6258" w:rsidP="004E6258">
      <w:pPr>
        <w:spacing w:line="240" w:lineRule="auto"/>
        <w:rPr>
          <w:rFonts w:cs="Times New Roman"/>
          <w:szCs w:val="24"/>
        </w:rPr>
      </w:pPr>
    </w:p>
    <w:p w14:paraId="470940B4" w14:textId="56209CA2" w:rsidR="004E6258" w:rsidRDefault="004E6258" w:rsidP="004E6258">
      <w:pPr>
        <w:spacing w:line="240" w:lineRule="auto"/>
        <w:rPr>
          <w:rFonts w:cs="Times New Roman"/>
          <w:szCs w:val="24"/>
        </w:rPr>
      </w:pPr>
    </w:p>
    <w:p w14:paraId="3C25E15F" w14:textId="77777777" w:rsidR="004E6258" w:rsidRDefault="004E6258">
      <w:pPr>
        <w:spacing w:after="160" w:line="259" w:lineRule="auto"/>
        <w:contextualSpacing w:val="0"/>
        <w:rPr>
          <w:rFonts w:cs="Times New Roman"/>
          <w:szCs w:val="24"/>
        </w:rPr>
      </w:pPr>
      <w:r>
        <w:rPr>
          <w:rFonts w:cs="Times New Roman"/>
          <w:szCs w:val="24"/>
        </w:rPr>
        <w:br w:type="page"/>
      </w:r>
    </w:p>
    <w:p w14:paraId="5DC2A42E" w14:textId="04B2C555" w:rsidR="004E6258" w:rsidRDefault="004E6258" w:rsidP="004E6258">
      <w:pPr>
        <w:spacing w:line="240" w:lineRule="auto"/>
        <w:rPr>
          <w:rFonts w:cs="Times New Roman"/>
          <w:szCs w:val="24"/>
        </w:rPr>
      </w:pPr>
      <w:r w:rsidRPr="006A2886">
        <w:rPr>
          <w:rFonts w:cs="Times New Roman"/>
          <w:szCs w:val="24"/>
        </w:rPr>
        <w:lastRenderedPageBreak/>
        <w:t xml:space="preserve">Table </w:t>
      </w:r>
      <w:r>
        <w:rPr>
          <w:rFonts w:cs="Times New Roman"/>
          <w:szCs w:val="24"/>
        </w:rPr>
        <w:t>12</w:t>
      </w:r>
      <w:r w:rsidRPr="006A2886">
        <w:rPr>
          <w:rFonts w:cs="Times New Roman"/>
          <w:szCs w:val="24"/>
        </w:rPr>
        <w:t>.</w:t>
      </w:r>
    </w:p>
    <w:p w14:paraId="59490D1E" w14:textId="77777777" w:rsidR="004E6258" w:rsidRPr="006A2886" w:rsidRDefault="004E6258" w:rsidP="004E6258">
      <w:pPr>
        <w:spacing w:line="240" w:lineRule="auto"/>
        <w:rPr>
          <w:rFonts w:cs="Times New Roman"/>
          <w:szCs w:val="24"/>
        </w:rPr>
      </w:pPr>
    </w:p>
    <w:p w14:paraId="0F214EE2" w14:textId="2C3C4347" w:rsidR="004E6258" w:rsidRDefault="004E6258" w:rsidP="004E6258">
      <w:pPr>
        <w:spacing w:line="240" w:lineRule="auto"/>
        <w:rPr>
          <w:rFonts w:cs="Times New Roman"/>
          <w:i/>
          <w:szCs w:val="24"/>
        </w:rPr>
      </w:pPr>
      <w:r w:rsidRPr="006A2886">
        <w:rPr>
          <w:rFonts w:cs="Times New Roman"/>
          <w:i/>
          <w:szCs w:val="24"/>
        </w:rPr>
        <w:t>Mediational Effects of Display Appropriateness on Evaluation</w:t>
      </w:r>
      <w:r w:rsidR="0078546A">
        <w:rPr>
          <w:rFonts w:cs="Times New Roman"/>
          <w:i/>
          <w:szCs w:val="24"/>
        </w:rPr>
        <w:t>s of Leader Competence</w:t>
      </w:r>
    </w:p>
    <w:p w14:paraId="413ABD28" w14:textId="77777777" w:rsidR="004E6258" w:rsidRPr="006A2886" w:rsidRDefault="004E6258" w:rsidP="004E6258">
      <w:pPr>
        <w:spacing w:line="240" w:lineRule="auto"/>
        <w:rPr>
          <w:rFonts w:cs="Times New Roman"/>
          <w:i/>
          <w:szCs w:val="24"/>
        </w:rPr>
      </w:pPr>
    </w:p>
    <w:tbl>
      <w:tblPr>
        <w:tblStyle w:val="TableGrid"/>
        <w:tblW w:w="9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5"/>
        <w:gridCol w:w="3842"/>
        <w:gridCol w:w="1708"/>
        <w:gridCol w:w="548"/>
        <w:gridCol w:w="1333"/>
      </w:tblGrid>
      <w:tr w:rsidR="004E6258" w:rsidRPr="006A2886" w14:paraId="696EE085" w14:textId="77777777" w:rsidTr="00E6008C">
        <w:trPr>
          <w:trHeight w:val="323"/>
        </w:trPr>
        <w:tc>
          <w:tcPr>
            <w:tcW w:w="0" w:type="auto"/>
            <w:tcBorders>
              <w:top w:val="single" w:sz="4" w:space="0" w:color="auto"/>
              <w:bottom w:val="single" w:sz="4" w:space="0" w:color="auto"/>
            </w:tcBorders>
            <w:vAlign w:val="bottom"/>
          </w:tcPr>
          <w:p w14:paraId="0BDBE33C" w14:textId="77777777" w:rsidR="004E6258" w:rsidRPr="006A2886" w:rsidRDefault="004E6258" w:rsidP="004E6258">
            <w:pPr>
              <w:spacing w:line="240" w:lineRule="auto"/>
              <w:rPr>
                <w:rFonts w:cs="Times New Roman"/>
                <w:szCs w:val="24"/>
              </w:rPr>
            </w:pPr>
            <w:r w:rsidRPr="006A2886">
              <w:rPr>
                <w:rFonts w:cs="Times New Roman"/>
                <w:szCs w:val="24"/>
              </w:rPr>
              <w:t>Mediator</w:t>
            </w:r>
          </w:p>
        </w:tc>
        <w:tc>
          <w:tcPr>
            <w:tcW w:w="0" w:type="auto"/>
            <w:tcBorders>
              <w:top w:val="single" w:sz="4" w:space="0" w:color="auto"/>
              <w:bottom w:val="single" w:sz="4" w:space="0" w:color="auto"/>
            </w:tcBorders>
            <w:vAlign w:val="bottom"/>
          </w:tcPr>
          <w:p w14:paraId="0DA931F1" w14:textId="77777777" w:rsidR="004E6258" w:rsidRPr="006A2886" w:rsidRDefault="004E6258" w:rsidP="004E6258">
            <w:pPr>
              <w:spacing w:line="240" w:lineRule="auto"/>
              <w:rPr>
                <w:rFonts w:cs="Times New Roman"/>
                <w:szCs w:val="24"/>
              </w:rPr>
            </w:pPr>
            <w:r w:rsidRPr="006A2886">
              <w:rPr>
                <w:rFonts w:cs="Times New Roman"/>
                <w:szCs w:val="24"/>
              </w:rPr>
              <w:t>Conditions</w:t>
            </w:r>
          </w:p>
        </w:tc>
        <w:tc>
          <w:tcPr>
            <w:tcW w:w="0" w:type="auto"/>
            <w:tcBorders>
              <w:top w:val="single" w:sz="4" w:space="0" w:color="auto"/>
              <w:bottom w:val="single" w:sz="4" w:space="0" w:color="auto"/>
            </w:tcBorders>
            <w:vAlign w:val="bottom"/>
          </w:tcPr>
          <w:p w14:paraId="2EEDA66B" w14:textId="77777777" w:rsidR="004E6258" w:rsidRPr="006A2886" w:rsidRDefault="004E6258" w:rsidP="004E6258">
            <w:pPr>
              <w:tabs>
                <w:tab w:val="decimal" w:pos="143"/>
              </w:tabs>
              <w:spacing w:line="240" w:lineRule="auto"/>
              <w:jc w:val="center"/>
              <w:rPr>
                <w:rFonts w:cs="Times New Roman"/>
                <w:szCs w:val="24"/>
              </w:rPr>
            </w:pPr>
            <w:r w:rsidRPr="006A2886">
              <w:rPr>
                <w:rFonts w:cs="Times New Roman"/>
                <w:szCs w:val="24"/>
              </w:rPr>
              <w:t>Indirect Effect</w:t>
            </w:r>
          </w:p>
        </w:tc>
        <w:tc>
          <w:tcPr>
            <w:tcW w:w="0" w:type="auto"/>
            <w:tcBorders>
              <w:top w:val="single" w:sz="4" w:space="0" w:color="auto"/>
              <w:bottom w:val="single" w:sz="4" w:space="0" w:color="auto"/>
            </w:tcBorders>
            <w:vAlign w:val="bottom"/>
          </w:tcPr>
          <w:p w14:paraId="6E1635BA" w14:textId="77777777" w:rsidR="004E6258" w:rsidRPr="006A2886" w:rsidRDefault="004E6258" w:rsidP="004E6258">
            <w:pPr>
              <w:spacing w:line="240" w:lineRule="auto"/>
              <w:jc w:val="center"/>
              <w:rPr>
                <w:rFonts w:cs="Times New Roman"/>
                <w:i/>
                <w:szCs w:val="24"/>
              </w:rPr>
            </w:pPr>
            <w:r w:rsidRPr="006A2886">
              <w:rPr>
                <w:rFonts w:cs="Times New Roman"/>
                <w:i/>
                <w:szCs w:val="24"/>
              </w:rPr>
              <w:t>SE</w:t>
            </w:r>
          </w:p>
        </w:tc>
        <w:tc>
          <w:tcPr>
            <w:tcW w:w="0" w:type="auto"/>
            <w:tcBorders>
              <w:top w:val="single" w:sz="4" w:space="0" w:color="auto"/>
              <w:bottom w:val="single" w:sz="4" w:space="0" w:color="auto"/>
            </w:tcBorders>
            <w:vAlign w:val="bottom"/>
          </w:tcPr>
          <w:p w14:paraId="65181F1F" w14:textId="77777777" w:rsidR="004E6258" w:rsidRPr="006A2886" w:rsidRDefault="004E6258" w:rsidP="004E6258">
            <w:pPr>
              <w:spacing w:line="240" w:lineRule="auto"/>
              <w:jc w:val="center"/>
              <w:rPr>
                <w:rFonts w:cs="Times New Roman"/>
                <w:szCs w:val="24"/>
              </w:rPr>
            </w:pPr>
            <w:r w:rsidRPr="006A2886">
              <w:rPr>
                <w:rFonts w:cs="Times New Roman"/>
                <w:szCs w:val="24"/>
              </w:rPr>
              <w:t>95% CI</w:t>
            </w:r>
          </w:p>
        </w:tc>
      </w:tr>
      <w:tr w:rsidR="004E6258" w:rsidRPr="006A2886" w14:paraId="6FC85E51" w14:textId="77777777" w:rsidTr="00E6008C">
        <w:trPr>
          <w:trHeight w:val="271"/>
        </w:trPr>
        <w:tc>
          <w:tcPr>
            <w:tcW w:w="0" w:type="auto"/>
            <w:tcBorders>
              <w:top w:val="single" w:sz="4" w:space="0" w:color="auto"/>
            </w:tcBorders>
          </w:tcPr>
          <w:p w14:paraId="5DA83C9C" w14:textId="77777777" w:rsidR="004E6258" w:rsidRPr="006A2886" w:rsidRDefault="004E6258" w:rsidP="004E6258">
            <w:pPr>
              <w:spacing w:line="240" w:lineRule="auto"/>
              <w:rPr>
                <w:rFonts w:cs="Times New Roman"/>
                <w:szCs w:val="24"/>
              </w:rPr>
            </w:pPr>
            <w:r w:rsidRPr="006A2886">
              <w:rPr>
                <w:rFonts w:cs="Times New Roman"/>
                <w:szCs w:val="24"/>
              </w:rPr>
              <w:t xml:space="preserve">Display </w:t>
            </w:r>
          </w:p>
          <w:p w14:paraId="1A2A14E6" w14:textId="77777777" w:rsidR="004E6258" w:rsidRPr="006A2886" w:rsidRDefault="004E6258" w:rsidP="004E6258">
            <w:pPr>
              <w:spacing w:line="240" w:lineRule="auto"/>
              <w:rPr>
                <w:rFonts w:cs="Times New Roman"/>
                <w:szCs w:val="24"/>
              </w:rPr>
            </w:pPr>
            <w:r w:rsidRPr="006A2886">
              <w:rPr>
                <w:rFonts w:cs="Times New Roman"/>
                <w:szCs w:val="24"/>
              </w:rPr>
              <w:t xml:space="preserve">  Appropriateness</w:t>
            </w:r>
          </w:p>
        </w:tc>
        <w:tc>
          <w:tcPr>
            <w:tcW w:w="0" w:type="auto"/>
            <w:tcBorders>
              <w:top w:val="single" w:sz="4" w:space="0" w:color="auto"/>
            </w:tcBorders>
          </w:tcPr>
          <w:p w14:paraId="5B70886E" w14:textId="77777777" w:rsidR="004E6258" w:rsidRPr="006A2886" w:rsidRDefault="004E6258" w:rsidP="004E6258">
            <w:pPr>
              <w:spacing w:line="240" w:lineRule="auto"/>
              <w:rPr>
                <w:rFonts w:cs="Times New Roman"/>
                <w:szCs w:val="24"/>
              </w:rPr>
            </w:pPr>
          </w:p>
        </w:tc>
        <w:tc>
          <w:tcPr>
            <w:tcW w:w="0" w:type="auto"/>
            <w:tcBorders>
              <w:top w:val="single" w:sz="4" w:space="0" w:color="auto"/>
            </w:tcBorders>
          </w:tcPr>
          <w:p w14:paraId="072ECBBE" w14:textId="77777777" w:rsidR="004E6258" w:rsidRPr="006A2886" w:rsidRDefault="004E6258" w:rsidP="004E6258">
            <w:pPr>
              <w:tabs>
                <w:tab w:val="decimal" w:pos="143"/>
              </w:tabs>
              <w:spacing w:line="240" w:lineRule="auto"/>
              <w:rPr>
                <w:rFonts w:cs="Times New Roman"/>
                <w:szCs w:val="24"/>
              </w:rPr>
            </w:pPr>
          </w:p>
        </w:tc>
        <w:tc>
          <w:tcPr>
            <w:tcW w:w="0" w:type="auto"/>
            <w:tcBorders>
              <w:top w:val="single" w:sz="4" w:space="0" w:color="auto"/>
            </w:tcBorders>
          </w:tcPr>
          <w:p w14:paraId="294ADB17" w14:textId="77777777" w:rsidR="004E6258" w:rsidRPr="006A2886" w:rsidRDefault="004E6258" w:rsidP="004E6258">
            <w:pPr>
              <w:spacing w:line="240" w:lineRule="auto"/>
              <w:jc w:val="center"/>
              <w:rPr>
                <w:rFonts w:cs="Times New Roman"/>
                <w:szCs w:val="24"/>
              </w:rPr>
            </w:pPr>
          </w:p>
        </w:tc>
        <w:tc>
          <w:tcPr>
            <w:tcW w:w="0" w:type="auto"/>
            <w:tcBorders>
              <w:top w:val="single" w:sz="4" w:space="0" w:color="auto"/>
            </w:tcBorders>
          </w:tcPr>
          <w:p w14:paraId="37C3DB7F" w14:textId="77777777" w:rsidR="004E6258" w:rsidRPr="006A2886" w:rsidRDefault="004E6258" w:rsidP="004E6258">
            <w:pPr>
              <w:spacing w:line="240" w:lineRule="auto"/>
              <w:rPr>
                <w:rFonts w:cs="Times New Roman"/>
                <w:szCs w:val="24"/>
              </w:rPr>
            </w:pPr>
          </w:p>
        </w:tc>
      </w:tr>
      <w:tr w:rsidR="004E6258" w:rsidRPr="006A2886" w14:paraId="1D17DBAA" w14:textId="77777777" w:rsidTr="00E6008C">
        <w:trPr>
          <w:trHeight w:val="271"/>
        </w:trPr>
        <w:tc>
          <w:tcPr>
            <w:tcW w:w="0" w:type="auto"/>
          </w:tcPr>
          <w:p w14:paraId="74D738B1" w14:textId="77777777" w:rsidR="004E6258" w:rsidRPr="006A2886" w:rsidRDefault="004E6258" w:rsidP="004E6258">
            <w:pPr>
              <w:spacing w:line="240" w:lineRule="auto"/>
              <w:rPr>
                <w:rFonts w:cs="Times New Roman"/>
                <w:szCs w:val="24"/>
              </w:rPr>
            </w:pPr>
          </w:p>
        </w:tc>
        <w:tc>
          <w:tcPr>
            <w:tcW w:w="0" w:type="auto"/>
          </w:tcPr>
          <w:p w14:paraId="7FA6D476" w14:textId="77777777" w:rsidR="004E6258" w:rsidRPr="006A2886" w:rsidRDefault="004E6258" w:rsidP="004E6258">
            <w:pPr>
              <w:spacing w:line="240" w:lineRule="auto"/>
              <w:rPr>
                <w:rFonts w:cs="Times New Roman"/>
                <w:szCs w:val="24"/>
              </w:rPr>
            </w:pPr>
            <w:r w:rsidRPr="006A2886">
              <w:rPr>
                <w:rFonts w:cs="Times New Roman"/>
                <w:szCs w:val="24"/>
              </w:rPr>
              <w:t>Negative Mixed v. Anger</w:t>
            </w:r>
          </w:p>
        </w:tc>
        <w:tc>
          <w:tcPr>
            <w:tcW w:w="0" w:type="auto"/>
          </w:tcPr>
          <w:p w14:paraId="3E319DF1" w14:textId="77777777" w:rsidR="004E6258" w:rsidRPr="006A2886" w:rsidRDefault="004E6258" w:rsidP="004E6258">
            <w:pPr>
              <w:tabs>
                <w:tab w:val="decimal" w:pos="143"/>
              </w:tabs>
              <w:spacing w:line="240" w:lineRule="auto"/>
              <w:jc w:val="center"/>
              <w:rPr>
                <w:rFonts w:cs="Times New Roman"/>
                <w:szCs w:val="24"/>
              </w:rPr>
            </w:pPr>
            <w:r w:rsidRPr="006A2886">
              <w:rPr>
                <w:rFonts w:cs="Times New Roman"/>
                <w:szCs w:val="24"/>
              </w:rPr>
              <w:t>.05</w:t>
            </w:r>
          </w:p>
        </w:tc>
        <w:tc>
          <w:tcPr>
            <w:tcW w:w="0" w:type="auto"/>
          </w:tcPr>
          <w:p w14:paraId="1084EFC2" w14:textId="77777777" w:rsidR="004E6258" w:rsidRPr="006A2886" w:rsidRDefault="004E6258" w:rsidP="004E6258">
            <w:pPr>
              <w:spacing w:line="240" w:lineRule="auto"/>
              <w:jc w:val="center"/>
              <w:rPr>
                <w:rFonts w:cs="Times New Roman"/>
                <w:szCs w:val="24"/>
              </w:rPr>
            </w:pPr>
            <w:r w:rsidRPr="006A2886">
              <w:rPr>
                <w:rFonts w:cs="Times New Roman"/>
                <w:szCs w:val="24"/>
              </w:rPr>
              <w:t>.10</w:t>
            </w:r>
          </w:p>
        </w:tc>
        <w:tc>
          <w:tcPr>
            <w:tcW w:w="0" w:type="auto"/>
          </w:tcPr>
          <w:p w14:paraId="56EEAAB6" w14:textId="77777777" w:rsidR="004E6258" w:rsidRPr="006A2886" w:rsidRDefault="004E6258" w:rsidP="004E6258">
            <w:pPr>
              <w:spacing w:line="240" w:lineRule="auto"/>
              <w:rPr>
                <w:rFonts w:cs="Times New Roman"/>
                <w:szCs w:val="24"/>
              </w:rPr>
            </w:pPr>
            <w:r w:rsidRPr="006A2886">
              <w:rPr>
                <w:rFonts w:cs="Times New Roman"/>
                <w:szCs w:val="24"/>
              </w:rPr>
              <w:t>[-.15, .26]</w:t>
            </w:r>
          </w:p>
        </w:tc>
      </w:tr>
      <w:tr w:rsidR="004E6258" w:rsidRPr="006A2886" w14:paraId="28391C33" w14:textId="77777777" w:rsidTr="00E6008C">
        <w:trPr>
          <w:trHeight w:val="271"/>
        </w:trPr>
        <w:tc>
          <w:tcPr>
            <w:tcW w:w="0" w:type="auto"/>
          </w:tcPr>
          <w:p w14:paraId="3752D08A" w14:textId="77777777" w:rsidR="004E6258" w:rsidRPr="006A2886" w:rsidRDefault="004E6258" w:rsidP="004E6258">
            <w:pPr>
              <w:spacing w:line="240" w:lineRule="auto"/>
              <w:rPr>
                <w:rFonts w:cs="Times New Roman"/>
                <w:szCs w:val="24"/>
              </w:rPr>
            </w:pPr>
          </w:p>
        </w:tc>
        <w:tc>
          <w:tcPr>
            <w:tcW w:w="0" w:type="auto"/>
          </w:tcPr>
          <w:p w14:paraId="7F17186B" w14:textId="77777777" w:rsidR="004E6258" w:rsidRPr="006A2886" w:rsidRDefault="004E6258" w:rsidP="004E6258">
            <w:pPr>
              <w:spacing w:line="240" w:lineRule="auto"/>
              <w:rPr>
                <w:rFonts w:cs="Times New Roman"/>
                <w:szCs w:val="24"/>
              </w:rPr>
            </w:pPr>
            <w:r w:rsidRPr="006A2886">
              <w:rPr>
                <w:rFonts w:cs="Times New Roman"/>
                <w:szCs w:val="24"/>
              </w:rPr>
              <w:t>Mixed Valence v. Anger</w:t>
            </w:r>
          </w:p>
        </w:tc>
        <w:tc>
          <w:tcPr>
            <w:tcW w:w="0" w:type="auto"/>
          </w:tcPr>
          <w:p w14:paraId="3410BC5B" w14:textId="77777777" w:rsidR="004E6258" w:rsidRPr="006A2886" w:rsidRDefault="004E6258" w:rsidP="004E6258">
            <w:pPr>
              <w:tabs>
                <w:tab w:val="decimal" w:pos="143"/>
              </w:tabs>
              <w:spacing w:line="240" w:lineRule="auto"/>
              <w:jc w:val="center"/>
              <w:rPr>
                <w:rFonts w:cs="Times New Roman"/>
                <w:szCs w:val="24"/>
              </w:rPr>
            </w:pPr>
            <w:r w:rsidRPr="006A2886">
              <w:rPr>
                <w:rFonts w:cs="Times New Roman"/>
                <w:szCs w:val="24"/>
              </w:rPr>
              <w:t>.06</w:t>
            </w:r>
          </w:p>
        </w:tc>
        <w:tc>
          <w:tcPr>
            <w:tcW w:w="0" w:type="auto"/>
          </w:tcPr>
          <w:p w14:paraId="0116AFBA" w14:textId="77777777" w:rsidR="004E6258" w:rsidRPr="006A2886" w:rsidRDefault="004E6258" w:rsidP="004E6258">
            <w:pPr>
              <w:spacing w:line="240" w:lineRule="auto"/>
              <w:jc w:val="center"/>
              <w:rPr>
                <w:rFonts w:cs="Times New Roman"/>
                <w:szCs w:val="24"/>
              </w:rPr>
            </w:pPr>
            <w:r w:rsidRPr="006A2886">
              <w:rPr>
                <w:rFonts w:cs="Times New Roman"/>
                <w:szCs w:val="24"/>
              </w:rPr>
              <w:t>.10</w:t>
            </w:r>
          </w:p>
        </w:tc>
        <w:tc>
          <w:tcPr>
            <w:tcW w:w="0" w:type="auto"/>
          </w:tcPr>
          <w:p w14:paraId="5E601CAE" w14:textId="77777777" w:rsidR="004E6258" w:rsidRPr="006A2886" w:rsidRDefault="004E6258" w:rsidP="004E6258">
            <w:pPr>
              <w:spacing w:line="240" w:lineRule="auto"/>
              <w:rPr>
                <w:rFonts w:cs="Times New Roman"/>
                <w:szCs w:val="24"/>
              </w:rPr>
            </w:pPr>
            <w:r w:rsidRPr="006A2886">
              <w:rPr>
                <w:rFonts w:cs="Times New Roman"/>
                <w:szCs w:val="24"/>
              </w:rPr>
              <w:t>[-.14, .26]</w:t>
            </w:r>
          </w:p>
        </w:tc>
      </w:tr>
      <w:tr w:rsidR="004E6258" w:rsidRPr="006A2886" w14:paraId="540D4D6E" w14:textId="77777777" w:rsidTr="00E6008C">
        <w:trPr>
          <w:trHeight w:val="271"/>
        </w:trPr>
        <w:tc>
          <w:tcPr>
            <w:tcW w:w="0" w:type="auto"/>
          </w:tcPr>
          <w:p w14:paraId="31FB9F6E" w14:textId="77777777" w:rsidR="004E6258" w:rsidRPr="006A2886" w:rsidRDefault="004E6258" w:rsidP="004E6258">
            <w:pPr>
              <w:spacing w:line="240" w:lineRule="auto"/>
              <w:rPr>
                <w:rFonts w:cs="Times New Roman"/>
                <w:szCs w:val="24"/>
              </w:rPr>
            </w:pPr>
          </w:p>
        </w:tc>
        <w:tc>
          <w:tcPr>
            <w:tcW w:w="0" w:type="auto"/>
          </w:tcPr>
          <w:p w14:paraId="1D1FFCB4" w14:textId="77777777" w:rsidR="004E6258" w:rsidRPr="006A2886" w:rsidRDefault="004E6258" w:rsidP="004E6258">
            <w:pPr>
              <w:spacing w:line="240" w:lineRule="auto"/>
              <w:rPr>
                <w:rFonts w:cs="Times New Roman"/>
                <w:szCs w:val="24"/>
                <w:vertAlign w:val="superscript"/>
              </w:rPr>
            </w:pPr>
            <w:r w:rsidRPr="006A2886">
              <w:rPr>
                <w:rFonts w:cs="Times New Roman"/>
                <w:szCs w:val="24"/>
              </w:rPr>
              <w:t>Positive Mixed v. Anger</w:t>
            </w:r>
            <w:r w:rsidRPr="006A2886">
              <w:rPr>
                <w:rFonts w:cs="Times New Roman"/>
                <w:szCs w:val="24"/>
                <w:vertAlign w:val="superscript"/>
              </w:rPr>
              <w:t>+</w:t>
            </w:r>
          </w:p>
        </w:tc>
        <w:tc>
          <w:tcPr>
            <w:tcW w:w="0" w:type="auto"/>
          </w:tcPr>
          <w:p w14:paraId="6F2E52A4" w14:textId="77777777" w:rsidR="004E6258" w:rsidRPr="006A2886" w:rsidRDefault="004E6258" w:rsidP="004E6258">
            <w:pPr>
              <w:tabs>
                <w:tab w:val="decimal" w:pos="143"/>
              </w:tabs>
              <w:spacing w:line="240" w:lineRule="auto"/>
              <w:jc w:val="center"/>
              <w:rPr>
                <w:rFonts w:cs="Times New Roman"/>
                <w:szCs w:val="24"/>
              </w:rPr>
            </w:pPr>
            <w:r w:rsidRPr="006A2886">
              <w:rPr>
                <w:rFonts w:cs="Times New Roman"/>
                <w:szCs w:val="24"/>
              </w:rPr>
              <w:t>.30</w:t>
            </w:r>
          </w:p>
        </w:tc>
        <w:tc>
          <w:tcPr>
            <w:tcW w:w="0" w:type="auto"/>
          </w:tcPr>
          <w:p w14:paraId="5F2541D5" w14:textId="77777777" w:rsidR="004E6258" w:rsidRPr="006A2886" w:rsidRDefault="004E6258" w:rsidP="004E6258">
            <w:pPr>
              <w:spacing w:line="240" w:lineRule="auto"/>
              <w:jc w:val="center"/>
              <w:rPr>
                <w:rFonts w:cs="Times New Roman"/>
                <w:szCs w:val="24"/>
              </w:rPr>
            </w:pPr>
            <w:r w:rsidRPr="006A2886">
              <w:rPr>
                <w:rFonts w:cs="Times New Roman"/>
                <w:szCs w:val="24"/>
              </w:rPr>
              <w:t>.11</w:t>
            </w:r>
          </w:p>
        </w:tc>
        <w:tc>
          <w:tcPr>
            <w:tcW w:w="0" w:type="auto"/>
          </w:tcPr>
          <w:p w14:paraId="335B63B8" w14:textId="77777777" w:rsidR="004E6258" w:rsidRPr="006A2886" w:rsidRDefault="004E6258" w:rsidP="004E6258">
            <w:pPr>
              <w:spacing w:line="240" w:lineRule="auto"/>
              <w:rPr>
                <w:rFonts w:cs="Times New Roman"/>
                <w:szCs w:val="24"/>
              </w:rPr>
            </w:pPr>
            <w:r w:rsidRPr="006A2886">
              <w:rPr>
                <w:rFonts w:cs="Times New Roman"/>
                <w:szCs w:val="24"/>
              </w:rPr>
              <w:t>[.08, .49]</w:t>
            </w:r>
          </w:p>
        </w:tc>
      </w:tr>
      <w:tr w:rsidR="004E6258" w:rsidRPr="006A2886" w14:paraId="34FDC634" w14:textId="77777777" w:rsidTr="00E6008C">
        <w:trPr>
          <w:trHeight w:val="271"/>
        </w:trPr>
        <w:tc>
          <w:tcPr>
            <w:tcW w:w="0" w:type="auto"/>
          </w:tcPr>
          <w:p w14:paraId="1D6048A9" w14:textId="77777777" w:rsidR="004E6258" w:rsidRPr="006A2886" w:rsidRDefault="004E6258" w:rsidP="004E6258">
            <w:pPr>
              <w:spacing w:line="240" w:lineRule="auto"/>
              <w:rPr>
                <w:rFonts w:cs="Times New Roman"/>
                <w:szCs w:val="24"/>
              </w:rPr>
            </w:pPr>
          </w:p>
        </w:tc>
        <w:tc>
          <w:tcPr>
            <w:tcW w:w="0" w:type="auto"/>
          </w:tcPr>
          <w:p w14:paraId="11D02AC1" w14:textId="77777777" w:rsidR="004E6258" w:rsidRPr="006A2886" w:rsidRDefault="004E6258" w:rsidP="004E6258">
            <w:pPr>
              <w:spacing w:line="240" w:lineRule="auto"/>
              <w:rPr>
                <w:rFonts w:cs="Times New Roman"/>
                <w:szCs w:val="24"/>
              </w:rPr>
            </w:pPr>
            <w:r w:rsidRPr="006A2886">
              <w:rPr>
                <w:rFonts w:cs="Times New Roman"/>
                <w:szCs w:val="24"/>
              </w:rPr>
              <w:t>Pride v. Anger</w:t>
            </w:r>
            <w:r w:rsidRPr="006A2886">
              <w:rPr>
                <w:rFonts w:cs="Times New Roman"/>
                <w:szCs w:val="24"/>
                <w:vertAlign w:val="superscript"/>
              </w:rPr>
              <w:t>+</w:t>
            </w:r>
          </w:p>
        </w:tc>
        <w:tc>
          <w:tcPr>
            <w:tcW w:w="0" w:type="auto"/>
          </w:tcPr>
          <w:p w14:paraId="7A04D9CB" w14:textId="77777777" w:rsidR="004E6258" w:rsidRPr="006A2886" w:rsidRDefault="004E6258" w:rsidP="004E6258">
            <w:pPr>
              <w:tabs>
                <w:tab w:val="decimal" w:pos="143"/>
              </w:tabs>
              <w:spacing w:line="240" w:lineRule="auto"/>
              <w:jc w:val="center"/>
              <w:rPr>
                <w:rFonts w:cs="Times New Roman"/>
                <w:szCs w:val="24"/>
              </w:rPr>
            </w:pPr>
            <w:r w:rsidRPr="006A2886">
              <w:rPr>
                <w:rFonts w:cs="Times New Roman"/>
                <w:szCs w:val="24"/>
              </w:rPr>
              <w:t>.27</w:t>
            </w:r>
          </w:p>
        </w:tc>
        <w:tc>
          <w:tcPr>
            <w:tcW w:w="0" w:type="auto"/>
          </w:tcPr>
          <w:p w14:paraId="27243CFB" w14:textId="77777777" w:rsidR="004E6258" w:rsidRPr="006A2886" w:rsidRDefault="004E6258" w:rsidP="004E6258">
            <w:pPr>
              <w:spacing w:line="240" w:lineRule="auto"/>
              <w:jc w:val="center"/>
              <w:rPr>
                <w:rFonts w:cs="Times New Roman"/>
                <w:szCs w:val="24"/>
              </w:rPr>
            </w:pPr>
            <w:r w:rsidRPr="006A2886">
              <w:rPr>
                <w:rFonts w:cs="Times New Roman"/>
                <w:szCs w:val="24"/>
              </w:rPr>
              <w:t>.10</w:t>
            </w:r>
          </w:p>
        </w:tc>
        <w:tc>
          <w:tcPr>
            <w:tcW w:w="0" w:type="auto"/>
          </w:tcPr>
          <w:p w14:paraId="344422F4" w14:textId="77777777" w:rsidR="004E6258" w:rsidRPr="006A2886" w:rsidRDefault="004E6258" w:rsidP="004E6258">
            <w:pPr>
              <w:spacing w:line="240" w:lineRule="auto"/>
              <w:rPr>
                <w:rFonts w:cs="Times New Roman"/>
                <w:szCs w:val="24"/>
              </w:rPr>
            </w:pPr>
            <w:r w:rsidRPr="006A2886">
              <w:rPr>
                <w:rFonts w:cs="Times New Roman"/>
                <w:szCs w:val="24"/>
              </w:rPr>
              <w:t>[.08, .46]</w:t>
            </w:r>
          </w:p>
        </w:tc>
      </w:tr>
      <w:tr w:rsidR="004E6258" w:rsidRPr="006A2886" w14:paraId="2F036BE3" w14:textId="77777777" w:rsidTr="00E6008C">
        <w:trPr>
          <w:trHeight w:val="271"/>
        </w:trPr>
        <w:tc>
          <w:tcPr>
            <w:tcW w:w="0" w:type="auto"/>
          </w:tcPr>
          <w:p w14:paraId="06A99162" w14:textId="77777777" w:rsidR="004E6258" w:rsidRPr="006A2886" w:rsidRDefault="004E6258" w:rsidP="004E6258">
            <w:pPr>
              <w:spacing w:line="240" w:lineRule="auto"/>
              <w:rPr>
                <w:rFonts w:cs="Times New Roman"/>
                <w:szCs w:val="24"/>
              </w:rPr>
            </w:pPr>
          </w:p>
        </w:tc>
        <w:tc>
          <w:tcPr>
            <w:tcW w:w="0" w:type="auto"/>
          </w:tcPr>
          <w:p w14:paraId="323B23EF" w14:textId="77777777" w:rsidR="004E6258" w:rsidRPr="006A2886" w:rsidRDefault="004E6258" w:rsidP="004E6258">
            <w:pPr>
              <w:spacing w:line="240" w:lineRule="auto"/>
              <w:rPr>
                <w:rFonts w:cs="Times New Roman"/>
                <w:szCs w:val="24"/>
              </w:rPr>
            </w:pPr>
            <w:r w:rsidRPr="006A2886">
              <w:rPr>
                <w:rFonts w:cs="Times New Roman"/>
                <w:szCs w:val="24"/>
              </w:rPr>
              <w:t>Negative Mixed v. Pride</w:t>
            </w:r>
            <w:r w:rsidRPr="006A2886">
              <w:rPr>
                <w:rFonts w:cs="Times New Roman"/>
                <w:szCs w:val="24"/>
                <w:vertAlign w:val="superscript"/>
              </w:rPr>
              <w:t>+</w:t>
            </w:r>
          </w:p>
        </w:tc>
        <w:tc>
          <w:tcPr>
            <w:tcW w:w="0" w:type="auto"/>
          </w:tcPr>
          <w:p w14:paraId="21DE5EAB" w14:textId="77777777" w:rsidR="004E6258" w:rsidRPr="006A2886" w:rsidRDefault="004E6258" w:rsidP="004E6258">
            <w:pPr>
              <w:tabs>
                <w:tab w:val="decimal" w:pos="143"/>
              </w:tabs>
              <w:spacing w:line="240" w:lineRule="auto"/>
              <w:jc w:val="center"/>
              <w:rPr>
                <w:rFonts w:cs="Times New Roman"/>
                <w:szCs w:val="24"/>
              </w:rPr>
            </w:pPr>
            <w:r w:rsidRPr="006A2886">
              <w:rPr>
                <w:rFonts w:cs="Times New Roman"/>
                <w:szCs w:val="24"/>
              </w:rPr>
              <w:t>-.22</w:t>
            </w:r>
          </w:p>
        </w:tc>
        <w:tc>
          <w:tcPr>
            <w:tcW w:w="0" w:type="auto"/>
          </w:tcPr>
          <w:p w14:paraId="6AE28D9A" w14:textId="77777777" w:rsidR="004E6258" w:rsidRPr="006A2886" w:rsidRDefault="004E6258" w:rsidP="004E6258">
            <w:pPr>
              <w:spacing w:line="240" w:lineRule="auto"/>
              <w:jc w:val="center"/>
              <w:rPr>
                <w:rFonts w:cs="Times New Roman"/>
                <w:szCs w:val="24"/>
              </w:rPr>
            </w:pPr>
            <w:r w:rsidRPr="006A2886">
              <w:rPr>
                <w:rFonts w:cs="Times New Roman"/>
                <w:szCs w:val="24"/>
              </w:rPr>
              <w:t>.09</w:t>
            </w:r>
          </w:p>
        </w:tc>
        <w:tc>
          <w:tcPr>
            <w:tcW w:w="0" w:type="auto"/>
          </w:tcPr>
          <w:p w14:paraId="105F31BA" w14:textId="77777777" w:rsidR="004E6258" w:rsidRPr="006A2886" w:rsidRDefault="004E6258" w:rsidP="004E6258">
            <w:pPr>
              <w:spacing w:line="240" w:lineRule="auto"/>
              <w:rPr>
                <w:rFonts w:cs="Times New Roman"/>
                <w:szCs w:val="24"/>
              </w:rPr>
            </w:pPr>
            <w:r w:rsidRPr="006A2886">
              <w:rPr>
                <w:rFonts w:cs="Times New Roman"/>
                <w:szCs w:val="24"/>
              </w:rPr>
              <w:t>[-.40, -.04]</w:t>
            </w:r>
          </w:p>
        </w:tc>
      </w:tr>
      <w:tr w:rsidR="004E6258" w:rsidRPr="006A2886" w14:paraId="6E3BC1D2" w14:textId="77777777" w:rsidTr="00E6008C">
        <w:trPr>
          <w:trHeight w:val="271"/>
        </w:trPr>
        <w:tc>
          <w:tcPr>
            <w:tcW w:w="0" w:type="auto"/>
          </w:tcPr>
          <w:p w14:paraId="314EA999" w14:textId="77777777" w:rsidR="004E6258" w:rsidRPr="006A2886" w:rsidRDefault="004E6258" w:rsidP="004E6258">
            <w:pPr>
              <w:spacing w:line="240" w:lineRule="auto"/>
              <w:rPr>
                <w:rFonts w:cs="Times New Roman"/>
                <w:szCs w:val="24"/>
              </w:rPr>
            </w:pPr>
          </w:p>
        </w:tc>
        <w:tc>
          <w:tcPr>
            <w:tcW w:w="0" w:type="auto"/>
          </w:tcPr>
          <w:p w14:paraId="31CD2D06" w14:textId="77777777" w:rsidR="004E6258" w:rsidRPr="006A2886" w:rsidRDefault="004E6258" w:rsidP="004E6258">
            <w:pPr>
              <w:spacing w:line="240" w:lineRule="auto"/>
              <w:rPr>
                <w:rFonts w:cs="Times New Roman"/>
                <w:szCs w:val="24"/>
              </w:rPr>
            </w:pPr>
            <w:r w:rsidRPr="006A2886">
              <w:rPr>
                <w:rFonts w:cs="Times New Roman"/>
                <w:szCs w:val="24"/>
              </w:rPr>
              <w:t>Mixed Valence v. Pride</w:t>
            </w:r>
            <w:r w:rsidRPr="006A2886">
              <w:rPr>
                <w:rFonts w:cs="Times New Roman"/>
                <w:szCs w:val="24"/>
                <w:vertAlign w:val="superscript"/>
              </w:rPr>
              <w:t>+</w:t>
            </w:r>
          </w:p>
        </w:tc>
        <w:tc>
          <w:tcPr>
            <w:tcW w:w="0" w:type="auto"/>
          </w:tcPr>
          <w:p w14:paraId="2744FBE0" w14:textId="77777777" w:rsidR="004E6258" w:rsidRPr="006A2886" w:rsidRDefault="004E6258" w:rsidP="004E6258">
            <w:pPr>
              <w:tabs>
                <w:tab w:val="decimal" w:pos="143"/>
              </w:tabs>
              <w:spacing w:line="240" w:lineRule="auto"/>
              <w:jc w:val="center"/>
              <w:rPr>
                <w:rFonts w:cs="Times New Roman"/>
                <w:szCs w:val="24"/>
              </w:rPr>
            </w:pPr>
            <w:r w:rsidRPr="006A2886">
              <w:rPr>
                <w:rFonts w:cs="Times New Roman"/>
                <w:szCs w:val="24"/>
              </w:rPr>
              <w:t>-.21</w:t>
            </w:r>
          </w:p>
        </w:tc>
        <w:tc>
          <w:tcPr>
            <w:tcW w:w="0" w:type="auto"/>
          </w:tcPr>
          <w:p w14:paraId="1C7F78CC" w14:textId="77777777" w:rsidR="004E6258" w:rsidRPr="006A2886" w:rsidRDefault="004E6258" w:rsidP="004E6258">
            <w:pPr>
              <w:spacing w:line="240" w:lineRule="auto"/>
              <w:jc w:val="center"/>
              <w:rPr>
                <w:rFonts w:cs="Times New Roman"/>
                <w:szCs w:val="24"/>
              </w:rPr>
            </w:pPr>
            <w:r w:rsidRPr="006A2886">
              <w:rPr>
                <w:rFonts w:cs="Times New Roman"/>
                <w:szCs w:val="24"/>
              </w:rPr>
              <w:t>.09</w:t>
            </w:r>
          </w:p>
        </w:tc>
        <w:tc>
          <w:tcPr>
            <w:tcW w:w="0" w:type="auto"/>
          </w:tcPr>
          <w:p w14:paraId="6149FB54" w14:textId="77777777" w:rsidR="004E6258" w:rsidRPr="006A2886" w:rsidRDefault="004E6258" w:rsidP="004E6258">
            <w:pPr>
              <w:spacing w:line="240" w:lineRule="auto"/>
              <w:rPr>
                <w:rFonts w:cs="Times New Roman"/>
                <w:szCs w:val="24"/>
              </w:rPr>
            </w:pPr>
            <w:r w:rsidRPr="006A2886">
              <w:rPr>
                <w:rFonts w:cs="Times New Roman"/>
                <w:szCs w:val="24"/>
              </w:rPr>
              <w:t>[-.39, -.04]</w:t>
            </w:r>
          </w:p>
        </w:tc>
      </w:tr>
      <w:tr w:rsidR="004E6258" w:rsidRPr="006A2886" w14:paraId="65F17DEC" w14:textId="77777777" w:rsidTr="00E6008C">
        <w:trPr>
          <w:trHeight w:val="271"/>
        </w:trPr>
        <w:tc>
          <w:tcPr>
            <w:tcW w:w="0" w:type="auto"/>
          </w:tcPr>
          <w:p w14:paraId="05877C3F" w14:textId="77777777" w:rsidR="004E6258" w:rsidRPr="006A2886" w:rsidRDefault="004E6258" w:rsidP="004E6258">
            <w:pPr>
              <w:spacing w:line="240" w:lineRule="auto"/>
              <w:rPr>
                <w:rFonts w:cs="Times New Roman"/>
                <w:szCs w:val="24"/>
              </w:rPr>
            </w:pPr>
          </w:p>
        </w:tc>
        <w:tc>
          <w:tcPr>
            <w:tcW w:w="0" w:type="auto"/>
          </w:tcPr>
          <w:p w14:paraId="39B6202E" w14:textId="77777777" w:rsidR="004E6258" w:rsidRPr="006A2886" w:rsidRDefault="004E6258" w:rsidP="004E6258">
            <w:pPr>
              <w:spacing w:line="240" w:lineRule="auto"/>
              <w:rPr>
                <w:rFonts w:cs="Times New Roman"/>
                <w:szCs w:val="24"/>
              </w:rPr>
            </w:pPr>
            <w:r w:rsidRPr="006A2886">
              <w:rPr>
                <w:rFonts w:cs="Times New Roman"/>
                <w:szCs w:val="24"/>
              </w:rPr>
              <w:t>Positive Mixed v. Pride</w:t>
            </w:r>
          </w:p>
        </w:tc>
        <w:tc>
          <w:tcPr>
            <w:tcW w:w="0" w:type="auto"/>
          </w:tcPr>
          <w:p w14:paraId="1AFD4D65" w14:textId="77777777" w:rsidR="004E6258" w:rsidRPr="006A2886" w:rsidRDefault="004E6258" w:rsidP="004E6258">
            <w:pPr>
              <w:tabs>
                <w:tab w:val="decimal" w:pos="143"/>
              </w:tabs>
              <w:spacing w:line="240" w:lineRule="auto"/>
              <w:jc w:val="center"/>
              <w:rPr>
                <w:rFonts w:cs="Times New Roman"/>
                <w:szCs w:val="24"/>
              </w:rPr>
            </w:pPr>
            <w:r w:rsidRPr="006A2886">
              <w:rPr>
                <w:rFonts w:cs="Times New Roman"/>
                <w:szCs w:val="24"/>
              </w:rPr>
              <w:t>.02</w:t>
            </w:r>
          </w:p>
        </w:tc>
        <w:tc>
          <w:tcPr>
            <w:tcW w:w="0" w:type="auto"/>
          </w:tcPr>
          <w:p w14:paraId="028ED684" w14:textId="77777777" w:rsidR="004E6258" w:rsidRPr="006A2886" w:rsidRDefault="004E6258" w:rsidP="004E6258">
            <w:pPr>
              <w:spacing w:line="240" w:lineRule="auto"/>
              <w:jc w:val="center"/>
              <w:rPr>
                <w:rFonts w:cs="Times New Roman"/>
                <w:szCs w:val="24"/>
              </w:rPr>
            </w:pPr>
            <w:r w:rsidRPr="006A2886">
              <w:rPr>
                <w:rFonts w:cs="Times New Roman"/>
                <w:szCs w:val="24"/>
              </w:rPr>
              <w:t>.09</w:t>
            </w:r>
          </w:p>
        </w:tc>
        <w:tc>
          <w:tcPr>
            <w:tcW w:w="0" w:type="auto"/>
          </w:tcPr>
          <w:p w14:paraId="3CC8299F" w14:textId="77777777" w:rsidR="004E6258" w:rsidRPr="006A2886" w:rsidRDefault="004E6258" w:rsidP="004E6258">
            <w:pPr>
              <w:spacing w:line="240" w:lineRule="auto"/>
              <w:rPr>
                <w:rFonts w:cs="Times New Roman"/>
                <w:szCs w:val="24"/>
              </w:rPr>
            </w:pPr>
            <w:r w:rsidRPr="006A2886">
              <w:rPr>
                <w:rFonts w:cs="Times New Roman"/>
                <w:szCs w:val="24"/>
              </w:rPr>
              <w:t>[-.15, .19]</w:t>
            </w:r>
          </w:p>
        </w:tc>
      </w:tr>
      <w:tr w:rsidR="004E6258" w:rsidRPr="006A2886" w14:paraId="69CC8B01" w14:textId="77777777" w:rsidTr="00E6008C">
        <w:trPr>
          <w:trHeight w:val="271"/>
        </w:trPr>
        <w:tc>
          <w:tcPr>
            <w:tcW w:w="0" w:type="auto"/>
          </w:tcPr>
          <w:p w14:paraId="7C78AA50" w14:textId="77777777" w:rsidR="004E6258" w:rsidRPr="006A2886" w:rsidRDefault="004E6258" w:rsidP="004E6258">
            <w:pPr>
              <w:spacing w:line="240" w:lineRule="auto"/>
              <w:rPr>
                <w:rFonts w:cs="Times New Roman"/>
                <w:szCs w:val="24"/>
              </w:rPr>
            </w:pPr>
          </w:p>
        </w:tc>
        <w:tc>
          <w:tcPr>
            <w:tcW w:w="0" w:type="auto"/>
          </w:tcPr>
          <w:p w14:paraId="3C2AA843" w14:textId="77777777" w:rsidR="004E6258" w:rsidRPr="006A2886" w:rsidRDefault="004E6258" w:rsidP="004E6258">
            <w:pPr>
              <w:spacing w:line="240" w:lineRule="auto"/>
              <w:rPr>
                <w:rFonts w:cs="Times New Roman"/>
                <w:szCs w:val="24"/>
              </w:rPr>
            </w:pPr>
            <w:r w:rsidRPr="006A2886">
              <w:rPr>
                <w:rFonts w:cs="Times New Roman"/>
                <w:szCs w:val="24"/>
              </w:rPr>
              <w:t xml:space="preserve">Mixed Valence v. Negative Mixed </w:t>
            </w:r>
          </w:p>
        </w:tc>
        <w:tc>
          <w:tcPr>
            <w:tcW w:w="0" w:type="auto"/>
          </w:tcPr>
          <w:p w14:paraId="4B85ED14" w14:textId="77777777" w:rsidR="004E6258" w:rsidRPr="006A2886" w:rsidRDefault="004E6258" w:rsidP="004E6258">
            <w:pPr>
              <w:tabs>
                <w:tab w:val="decimal" w:pos="143"/>
              </w:tabs>
              <w:spacing w:line="240" w:lineRule="auto"/>
              <w:jc w:val="center"/>
              <w:rPr>
                <w:rFonts w:cs="Times New Roman"/>
                <w:szCs w:val="24"/>
              </w:rPr>
            </w:pPr>
            <w:r w:rsidRPr="006A2886">
              <w:rPr>
                <w:rFonts w:cs="Times New Roman"/>
                <w:szCs w:val="24"/>
              </w:rPr>
              <w:t>.01</w:t>
            </w:r>
          </w:p>
        </w:tc>
        <w:tc>
          <w:tcPr>
            <w:tcW w:w="0" w:type="auto"/>
          </w:tcPr>
          <w:p w14:paraId="6BE4F0D4" w14:textId="77777777" w:rsidR="004E6258" w:rsidRPr="006A2886" w:rsidRDefault="004E6258" w:rsidP="004E6258">
            <w:pPr>
              <w:spacing w:line="240" w:lineRule="auto"/>
              <w:jc w:val="center"/>
              <w:rPr>
                <w:rFonts w:cs="Times New Roman"/>
                <w:szCs w:val="24"/>
              </w:rPr>
            </w:pPr>
            <w:r w:rsidRPr="006A2886">
              <w:rPr>
                <w:rFonts w:cs="Times New Roman"/>
                <w:szCs w:val="24"/>
              </w:rPr>
              <w:t>.10</w:t>
            </w:r>
          </w:p>
        </w:tc>
        <w:tc>
          <w:tcPr>
            <w:tcW w:w="0" w:type="auto"/>
          </w:tcPr>
          <w:p w14:paraId="48F7E9AE" w14:textId="77777777" w:rsidR="004E6258" w:rsidRPr="006A2886" w:rsidRDefault="004E6258" w:rsidP="004E6258">
            <w:pPr>
              <w:spacing w:line="240" w:lineRule="auto"/>
              <w:rPr>
                <w:rFonts w:cs="Times New Roman"/>
                <w:szCs w:val="24"/>
              </w:rPr>
            </w:pPr>
            <w:r w:rsidRPr="006A2886">
              <w:rPr>
                <w:rFonts w:cs="Times New Roman"/>
                <w:szCs w:val="24"/>
              </w:rPr>
              <w:t>[-.18, .20]</w:t>
            </w:r>
          </w:p>
        </w:tc>
      </w:tr>
      <w:tr w:rsidR="004E6258" w:rsidRPr="006A2886" w14:paraId="429D2CDE" w14:textId="77777777" w:rsidTr="00E6008C">
        <w:trPr>
          <w:trHeight w:val="271"/>
        </w:trPr>
        <w:tc>
          <w:tcPr>
            <w:tcW w:w="0" w:type="auto"/>
          </w:tcPr>
          <w:p w14:paraId="66FD9A8D" w14:textId="77777777" w:rsidR="004E6258" w:rsidRPr="006A2886" w:rsidRDefault="004E6258" w:rsidP="004E6258">
            <w:pPr>
              <w:spacing w:line="240" w:lineRule="auto"/>
              <w:rPr>
                <w:rFonts w:cs="Times New Roman"/>
                <w:szCs w:val="24"/>
              </w:rPr>
            </w:pPr>
          </w:p>
        </w:tc>
        <w:tc>
          <w:tcPr>
            <w:tcW w:w="0" w:type="auto"/>
          </w:tcPr>
          <w:p w14:paraId="2A1EF05C" w14:textId="77777777" w:rsidR="004E6258" w:rsidRPr="006A2886" w:rsidRDefault="004E6258" w:rsidP="004E6258">
            <w:pPr>
              <w:spacing w:line="240" w:lineRule="auto"/>
              <w:rPr>
                <w:rFonts w:cs="Times New Roman"/>
                <w:szCs w:val="24"/>
              </w:rPr>
            </w:pPr>
            <w:r w:rsidRPr="006A2886">
              <w:rPr>
                <w:rFonts w:cs="Times New Roman"/>
                <w:szCs w:val="24"/>
              </w:rPr>
              <w:t>Positive Mixed v. Negative Mixed</w:t>
            </w:r>
            <w:r w:rsidRPr="006A2886">
              <w:rPr>
                <w:rFonts w:cs="Times New Roman"/>
                <w:szCs w:val="24"/>
                <w:vertAlign w:val="superscript"/>
              </w:rPr>
              <w:t>+</w:t>
            </w:r>
            <w:r w:rsidRPr="006A2886">
              <w:rPr>
                <w:rFonts w:cs="Times New Roman"/>
                <w:szCs w:val="24"/>
              </w:rPr>
              <w:t xml:space="preserve"> </w:t>
            </w:r>
          </w:p>
        </w:tc>
        <w:tc>
          <w:tcPr>
            <w:tcW w:w="0" w:type="auto"/>
          </w:tcPr>
          <w:p w14:paraId="7FF7CACA" w14:textId="77777777" w:rsidR="004E6258" w:rsidRPr="006A2886" w:rsidRDefault="004E6258" w:rsidP="004E6258">
            <w:pPr>
              <w:tabs>
                <w:tab w:val="decimal" w:pos="143"/>
              </w:tabs>
              <w:spacing w:line="240" w:lineRule="auto"/>
              <w:jc w:val="center"/>
              <w:rPr>
                <w:rFonts w:cs="Times New Roman"/>
                <w:szCs w:val="24"/>
              </w:rPr>
            </w:pPr>
            <w:r w:rsidRPr="006A2886">
              <w:rPr>
                <w:rFonts w:cs="Times New Roman"/>
                <w:szCs w:val="24"/>
              </w:rPr>
              <w:t>.24</w:t>
            </w:r>
          </w:p>
        </w:tc>
        <w:tc>
          <w:tcPr>
            <w:tcW w:w="0" w:type="auto"/>
          </w:tcPr>
          <w:p w14:paraId="602BB1A0" w14:textId="77777777" w:rsidR="004E6258" w:rsidRPr="006A2886" w:rsidRDefault="004E6258" w:rsidP="004E6258">
            <w:pPr>
              <w:spacing w:line="240" w:lineRule="auto"/>
              <w:jc w:val="center"/>
              <w:rPr>
                <w:rFonts w:cs="Times New Roman"/>
                <w:szCs w:val="24"/>
              </w:rPr>
            </w:pPr>
            <w:r w:rsidRPr="006A2886">
              <w:rPr>
                <w:rFonts w:cs="Times New Roman"/>
                <w:szCs w:val="24"/>
              </w:rPr>
              <w:t>.10</w:t>
            </w:r>
          </w:p>
        </w:tc>
        <w:tc>
          <w:tcPr>
            <w:tcW w:w="0" w:type="auto"/>
          </w:tcPr>
          <w:p w14:paraId="074A25EA" w14:textId="77777777" w:rsidR="004E6258" w:rsidRPr="006A2886" w:rsidRDefault="004E6258" w:rsidP="004E6258">
            <w:pPr>
              <w:spacing w:line="240" w:lineRule="auto"/>
              <w:rPr>
                <w:rFonts w:cs="Times New Roman"/>
                <w:szCs w:val="24"/>
              </w:rPr>
            </w:pPr>
            <w:r w:rsidRPr="006A2886">
              <w:rPr>
                <w:rFonts w:cs="Times New Roman"/>
                <w:szCs w:val="24"/>
              </w:rPr>
              <w:t>[.04, .44]</w:t>
            </w:r>
          </w:p>
        </w:tc>
      </w:tr>
      <w:tr w:rsidR="004E6258" w:rsidRPr="006A2886" w14:paraId="2602197C" w14:textId="77777777" w:rsidTr="00E6008C">
        <w:trPr>
          <w:trHeight w:val="271"/>
        </w:trPr>
        <w:tc>
          <w:tcPr>
            <w:tcW w:w="0" w:type="auto"/>
            <w:tcBorders>
              <w:bottom w:val="single" w:sz="4" w:space="0" w:color="auto"/>
            </w:tcBorders>
          </w:tcPr>
          <w:p w14:paraId="22CF1698" w14:textId="77777777" w:rsidR="004E6258" w:rsidRPr="006A2886" w:rsidRDefault="004E6258" w:rsidP="004E6258">
            <w:pPr>
              <w:spacing w:line="240" w:lineRule="auto"/>
              <w:rPr>
                <w:rFonts w:cs="Times New Roman"/>
                <w:szCs w:val="24"/>
              </w:rPr>
            </w:pPr>
          </w:p>
        </w:tc>
        <w:tc>
          <w:tcPr>
            <w:tcW w:w="0" w:type="auto"/>
            <w:tcBorders>
              <w:bottom w:val="single" w:sz="4" w:space="0" w:color="auto"/>
            </w:tcBorders>
          </w:tcPr>
          <w:p w14:paraId="7DA285CE" w14:textId="77777777" w:rsidR="004E6258" w:rsidRPr="006A2886" w:rsidRDefault="004E6258" w:rsidP="004E6258">
            <w:pPr>
              <w:spacing w:line="240" w:lineRule="auto"/>
              <w:rPr>
                <w:rFonts w:cs="Times New Roman"/>
                <w:szCs w:val="24"/>
              </w:rPr>
            </w:pPr>
            <w:r w:rsidRPr="006A2886">
              <w:rPr>
                <w:rFonts w:cs="Times New Roman"/>
                <w:szCs w:val="24"/>
              </w:rPr>
              <w:t>Mixed Valence v. Positive Mixed</w:t>
            </w:r>
            <w:r w:rsidRPr="006A2886">
              <w:rPr>
                <w:rFonts w:cs="Times New Roman"/>
                <w:szCs w:val="24"/>
                <w:vertAlign w:val="superscript"/>
              </w:rPr>
              <w:t>+</w:t>
            </w:r>
          </w:p>
        </w:tc>
        <w:tc>
          <w:tcPr>
            <w:tcW w:w="0" w:type="auto"/>
            <w:tcBorders>
              <w:bottom w:val="single" w:sz="4" w:space="0" w:color="auto"/>
            </w:tcBorders>
          </w:tcPr>
          <w:p w14:paraId="5EF41FB4" w14:textId="77777777" w:rsidR="004E6258" w:rsidRPr="006A2886" w:rsidRDefault="004E6258" w:rsidP="004E6258">
            <w:pPr>
              <w:tabs>
                <w:tab w:val="decimal" w:pos="143"/>
              </w:tabs>
              <w:spacing w:line="240" w:lineRule="auto"/>
              <w:jc w:val="center"/>
              <w:rPr>
                <w:rFonts w:cs="Times New Roman"/>
                <w:szCs w:val="24"/>
              </w:rPr>
            </w:pPr>
            <w:r w:rsidRPr="006A2886">
              <w:rPr>
                <w:rFonts w:cs="Times New Roman"/>
                <w:szCs w:val="24"/>
              </w:rPr>
              <w:t>-.22</w:t>
            </w:r>
          </w:p>
        </w:tc>
        <w:tc>
          <w:tcPr>
            <w:tcW w:w="0" w:type="auto"/>
            <w:tcBorders>
              <w:bottom w:val="single" w:sz="4" w:space="0" w:color="auto"/>
            </w:tcBorders>
          </w:tcPr>
          <w:p w14:paraId="56711D92" w14:textId="77777777" w:rsidR="004E6258" w:rsidRPr="006A2886" w:rsidRDefault="004E6258" w:rsidP="004E6258">
            <w:pPr>
              <w:spacing w:line="240" w:lineRule="auto"/>
              <w:jc w:val="center"/>
              <w:rPr>
                <w:rFonts w:cs="Times New Roman"/>
                <w:szCs w:val="24"/>
              </w:rPr>
            </w:pPr>
            <w:r w:rsidRPr="006A2886">
              <w:rPr>
                <w:rFonts w:cs="Times New Roman"/>
                <w:szCs w:val="24"/>
              </w:rPr>
              <w:t>.10</w:t>
            </w:r>
          </w:p>
        </w:tc>
        <w:tc>
          <w:tcPr>
            <w:tcW w:w="0" w:type="auto"/>
            <w:tcBorders>
              <w:bottom w:val="single" w:sz="4" w:space="0" w:color="auto"/>
            </w:tcBorders>
          </w:tcPr>
          <w:p w14:paraId="4C885A6E" w14:textId="77777777" w:rsidR="004E6258" w:rsidRPr="006A2886" w:rsidRDefault="004E6258" w:rsidP="004E6258">
            <w:pPr>
              <w:spacing w:line="240" w:lineRule="auto"/>
              <w:rPr>
                <w:rFonts w:cs="Times New Roman"/>
                <w:szCs w:val="24"/>
              </w:rPr>
            </w:pPr>
            <w:r w:rsidRPr="006A2886">
              <w:rPr>
                <w:rFonts w:cs="Times New Roman"/>
                <w:szCs w:val="24"/>
              </w:rPr>
              <w:t>[-.42, -.04]</w:t>
            </w:r>
          </w:p>
        </w:tc>
      </w:tr>
    </w:tbl>
    <w:p w14:paraId="399876A0" w14:textId="2DC0589C" w:rsidR="004E6258" w:rsidRPr="006A2886" w:rsidRDefault="004E6258" w:rsidP="004E6258">
      <w:pPr>
        <w:spacing w:line="240" w:lineRule="auto"/>
        <w:rPr>
          <w:rFonts w:cs="Times New Roman"/>
          <w:szCs w:val="24"/>
        </w:rPr>
      </w:pPr>
      <w:r w:rsidRPr="006A2886">
        <w:rPr>
          <w:rFonts w:cs="Times New Roman"/>
          <w:i/>
          <w:szCs w:val="24"/>
        </w:rPr>
        <w:t xml:space="preserve">Note. </w:t>
      </w:r>
      <w:r w:rsidR="002767FE" w:rsidRPr="007D5756">
        <w:rPr>
          <w:rFonts w:cs="Times New Roman"/>
          <w:i/>
          <w:szCs w:val="24"/>
        </w:rPr>
        <w:t>N</w:t>
      </w:r>
      <w:r w:rsidR="002767FE" w:rsidRPr="006A2886">
        <w:rPr>
          <w:rFonts w:cs="Times New Roman"/>
          <w:szCs w:val="24"/>
        </w:rPr>
        <w:t xml:space="preserve"> </w:t>
      </w:r>
      <w:r w:rsidRPr="006A2886">
        <w:rPr>
          <w:rFonts w:cs="Times New Roman"/>
          <w:szCs w:val="24"/>
        </w:rPr>
        <w:t xml:space="preserve">= 235. </w:t>
      </w:r>
      <w:r w:rsidRPr="006A2886">
        <w:rPr>
          <w:rFonts w:cs="Times New Roman"/>
          <w:szCs w:val="24"/>
          <w:vertAlign w:val="superscript"/>
        </w:rPr>
        <w:t>+</w:t>
      </w:r>
      <w:r w:rsidRPr="006A2886">
        <w:rPr>
          <w:rFonts w:cs="Times New Roman"/>
          <w:szCs w:val="24"/>
        </w:rPr>
        <w:t xml:space="preserve"> denotes partial mediation. Unstandardized relative indirect effects are presented. </w:t>
      </w:r>
    </w:p>
    <w:p w14:paraId="290BA407" w14:textId="77777777" w:rsidR="004E6258" w:rsidRPr="006A2886" w:rsidRDefault="004E6258" w:rsidP="004E6258">
      <w:pPr>
        <w:spacing w:line="240" w:lineRule="auto"/>
        <w:rPr>
          <w:rFonts w:cs="Times New Roman"/>
          <w:szCs w:val="24"/>
        </w:rPr>
      </w:pPr>
    </w:p>
    <w:p w14:paraId="3EA07A75" w14:textId="77777777" w:rsidR="004E6258" w:rsidRPr="006A2886" w:rsidRDefault="004E6258" w:rsidP="004E6258">
      <w:pPr>
        <w:spacing w:line="240" w:lineRule="auto"/>
        <w:rPr>
          <w:rFonts w:cs="Times New Roman"/>
          <w:szCs w:val="24"/>
        </w:rPr>
      </w:pPr>
    </w:p>
    <w:p w14:paraId="2D86B325" w14:textId="7D756BCB" w:rsidR="004E6258" w:rsidRDefault="004E6258" w:rsidP="004E6258">
      <w:pPr>
        <w:spacing w:line="240" w:lineRule="auto"/>
        <w:rPr>
          <w:rFonts w:cs="Times New Roman"/>
          <w:szCs w:val="24"/>
        </w:rPr>
      </w:pPr>
    </w:p>
    <w:p w14:paraId="1CB554EB" w14:textId="73876CBF" w:rsidR="004E6258" w:rsidRDefault="004E6258" w:rsidP="004E6258">
      <w:pPr>
        <w:spacing w:line="240" w:lineRule="auto"/>
        <w:rPr>
          <w:rFonts w:cs="Times New Roman"/>
          <w:szCs w:val="24"/>
        </w:rPr>
      </w:pPr>
    </w:p>
    <w:p w14:paraId="2D63D020" w14:textId="69343576" w:rsidR="004E6258" w:rsidRDefault="004E6258" w:rsidP="004E6258">
      <w:pPr>
        <w:spacing w:line="240" w:lineRule="auto"/>
        <w:rPr>
          <w:rFonts w:cs="Times New Roman"/>
          <w:szCs w:val="24"/>
        </w:rPr>
      </w:pPr>
    </w:p>
    <w:p w14:paraId="12F3E7E8" w14:textId="3214624F" w:rsidR="004E6258" w:rsidRDefault="004E6258" w:rsidP="004E6258">
      <w:pPr>
        <w:spacing w:line="240" w:lineRule="auto"/>
        <w:rPr>
          <w:rFonts w:cs="Times New Roman"/>
          <w:szCs w:val="24"/>
        </w:rPr>
      </w:pPr>
    </w:p>
    <w:p w14:paraId="530C3EEC" w14:textId="17D6D5DA" w:rsidR="004E6258" w:rsidRDefault="004E6258" w:rsidP="004E6258">
      <w:pPr>
        <w:spacing w:line="240" w:lineRule="auto"/>
        <w:rPr>
          <w:rFonts w:cs="Times New Roman"/>
          <w:szCs w:val="24"/>
        </w:rPr>
      </w:pPr>
    </w:p>
    <w:p w14:paraId="27D6D82D" w14:textId="782FF0DD" w:rsidR="004E6258" w:rsidRDefault="004E6258" w:rsidP="004E6258">
      <w:pPr>
        <w:spacing w:line="240" w:lineRule="auto"/>
        <w:rPr>
          <w:rFonts w:cs="Times New Roman"/>
          <w:szCs w:val="24"/>
        </w:rPr>
      </w:pPr>
    </w:p>
    <w:p w14:paraId="6238492A" w14:textId="245BCC44" w:rsidR="004E6258" w:rsidRDefault="004E6258" w:rsidP="004E6258">
      <w:pPr>
        <w:spacing w:line="240" w:lineRule="auto"/>
        <w:rPr>
          <w:rFonts w:cs="Times New Roman"/>
          <w:szCs w:val="24"/>
        </w:rPr>
      </w:pPr>
    </w:p>
    <w:p w14:paraId="70B817C7" w14:textId="61752DA5" w:rsidR="004E6258" w:rsidRDefault="004E6258" w:rsidP="004E6258">
      <w:pPr>
        <w:spacing w:line="240" w:lineRule="auto"/>
        <w:rPr>
          <w:rFonts w:cs="Times New Roman"/>
          <w:szCs w:val="24"/>
        </w:rPr>
      </w:pPr>
    </w:p>
    <w:p w14:paraId="6764F29F" w14:textId="26BCBC3E" w:rsidR="004E6258" w:rsidRDefault="004E6258" w:rsidP="004E6258">
      <w:pPr>
        <w:spacing w:line="240" w:lineRule="auto"/>
        <w:rPr>
          <w:rFonts w:cs="Times New Roman"/>
          <w:szCs w:val="24"/>
        </w:rPr>
      </w:pPr>
    </w:p>
    <w:p w14:paraId="318E6161" w14:textId="3E3A8B53" w:rsidR="004E6258" w:rsidRDefault="004E6258" w:rsidP="004E6258">
      <w:pPr>
        <w:spacing w:line="240" w:lineRule="auto"/>
        <w:rPr>
          <w:rFonts w:cs="Times New Roman"/>
          <w:szCs w:val="24"/>
        </w:rPr>
      </w:pPr>
    </w:p>
    <w:p w14:paraId="66FFB4C2" w14:textId="7AC66CDC" w:rsidR="004E6258" w:rsidRDefault="004E6258" w:rsidP="004E6258">
      <w:pPr>
        <w:spacing w:line="240" w:lineRule="auto"/>
        <w:rPr>
          <w:rFonts w:cs="Times New Roman"/>
          <w:szCs w:val="24"/>
        </w:rPr>
      </w:pPr>
    </w:p>
    <w:p w14:paraId="294B33D4" w14:textId="451001E4" w:rsidR="004E6258" w:rsidRDefault="004E6258" w:rsidP="004E6258">
      <w:pPr>
        <w:spacing w:line="240" w:lineRule="auto"/>
        <w:rPr>
          <w:rFonts w:cs="Times New Roman"/>
          <w:szCs w:val="24"/>
        </w:rPr>
      </w:pPr>
    </w:p>
    <w:p w14:paraId="1225524F" w14:textId="3CD3694E" w:rsidR="004E6258" w:rsidRDefault="004E6258" w:rsidP="004E6258">
      <w:pPr>
        <w:spacing w:line="240" w:lineRule="auto"/>
        <w:rPr>
          <w:rFonts w:cs="Times New Roman"/>
          <w:szCs w:val="24"/>
        </w:rPr>
      </w:pPr>
    </w:p>
    <w:p w14:paraId="157BAF8D" w14:textId="450A825F" w:rsidR="004E6258" w:rsidRDefault="004E6258" w:rsidP="004E6258">
      <w:pPr>
        <w:spacing w:line="240" w:lineRule="auto"/>
        <w:rPr>
          <w:rFonts w:cs="Times New Roman"/>
          <w:szCs w:val="24"/>
        </w:rPr>
      </w:pPr>
    </w:p>
    <w:p w14:paraId="3F3861A9" w14:textId="7107607D" w:rsidR="004E6258" w:rsidRDefault="004E6258" w:rsidP="004E6258">
      <w:pPr>
        <w:spacing w:line="240" w:lineRule="auto"/>
        <w:rPr>
          <w:rFonts w:cs="Times New Roman"/>
          <w:szCs w:val="24"/>
        </w:rPr>
      </w:pPr>
    </w:p>
    <w:p w14:paraId="430DA248" w14:textId="7D177C32" w:rsidR="004E6258" w:rsidRDefault="004E6258" w:rsidP="004E6258">
      <w:pPr>
        <w:spacing w:line="240" w:lineRule="auto"/>
        <w:rPr>
          <w:rFonts w:cs="Times New Roman"/>
          <w:szCs w:val="24"/>
        </w:rPr>
      </w:pPr>
    </w:p>
    <w:p w14:paraId="0904746B" w14:textId="0AF2CFDE" w:rsidR="004E6258" w:rsidRDefault="004E6258" w:rsidP="004E6258">
      <w:pPr>
        <w:spacing w:line="240" w:lineRule="auto"/>
        <w:rPr>
          <w:rFonts w:cs="Times New Roman"/>
          <w:szCs w:val="24"/>
        </w:rPr>
      </w:pPr>
    </w:p>
    <w:p w14:paraId="201D2475" w14:textId="190C67CF" w:rsidR="004E6258" w:rsidRDefault="004E6258" w:rsidP="004E6258">
      <w:pPr>
        <w:spacing w:line="240" w:lineRule="auto"/>
        <w:rPr>
          <w:rFonts w:cs="Times New Roman"/>
          <w:szCs w:val="24"/>
        </w:rPr>
      </w:pPr>
    </w:p>
    <w:p w14:paraId="0BF738BC" w14:textId="2648312E" w:rsidR="004E6258" w:rsidRDefault="004E6258" w:rsidP="004E6258">
      <w:pPr>
        <w:spacing w:line="240" w:lineRule="auto"/>
        <w:rPr>
          <w:rFonts w:cs="Times New Roman"/>
          <w:szCs w:val="24"/>
        </w:rPr>
      </w:pPr>
    </w:p>
    <w:p w14:paraId="3A9383FC" w14:textId="483B1EF5" w:rsidR="004E6258" w:rsidRDefault="004E6258" w:rsidP="004E6258">
      <w:pPr>
        <w:spacing w:line="240" w:lineRule="auto"/>
        <w:rPr>
          <w:rFonts w:cs="Times New Roman"/>
          <w:szCs w:val="24"/>
        </w:rPr>
      </w:pPr>
    </w:p>
    <w:p w14:paraId="1F1F70A0" w14:textId="143078E1" w:rsidR="004E6258" w:rsidRDefault="004E6258" w:rsidP="004E6258">
      <w:pPr>
        <w:spacing w:line="240" w:lineRule="auto"/>
        <w:rPr>
          <w:rFonts w:cs="Times New Roman"/>
          <w:szCs w:val="24"/>
        </w:rPr>
      </w:pPr>
    </w:p>
    <w:p w14:paraId="2299FF8B" w14:textId="08ED4CFE" w:rsidR="004E6258" w:rsidRDefault="004E6258" w:rsidP="004E6258">
      <w:pPr>
        <w:spacing w:line="240" w:lineRule="auto"/>
        <w:rPr>
          <w:rFonts w:cs="Times New Roman"/>
          <w:szCs w:val="24"/>
        </w:rPr>
      </w:pPr>
    </w:p>
    <w:p w14:paraId="12AF696B" w14:textId="6E6BE9BC" w:rsidR="004E6258" w:rsidRDefault="004E6258" w:rsidP="004E6258">
      <w:pPr>
        <w:spacing w:line="240" w:lineRule="auto"/>
        <w:rPr>
          <w:rFonts w:cs="Times New Roman"/>
          <w:szCs w:val="24"/>
        </w:rPr>
      </w:pPr>
    </w:p>
    <w:p w14:paraId="3CF2D685" w14:textId="4B1C84A8" w:rsidR="004E6258" w:rsidRDefault="004E6258" w:rsidP="004E6258">
      <w:pPr>
        <w:spacing w:line="240" w:lineRule="auto"/>
        <w:rPr>
          <w:rFonts w:cs="Times New Roman"/>
          <w:szCs w:val="24"/>
        </w:rPr>
      </w:pPr>
    </w:p>
    <w:p w14:paraId="201A00CB" w14:textId="209D2478" w:rsidR="004E6258" w:rsidRDefault="004E6258" w:rsidP="004E6258">
      <w:pPr>
        <w:spacing w:line="240" w:lineRule="auto"/>
        <w:rPr>
          <w:rFonts w:cs="Times New Roman"/>
          <w:szCs w:val="24"/>
        </w:rPr>
      </w:pPr>
    </w:p>
    <w:p w14:paraId="478CD653" w14:textId="77777777" w:rsidR="004E6258" w:rsidRPr="006A2886" w:rsidRDefault="004E6258" w:rsidP="004E6258">
      <w:pPr>
        <w:spacing w:line="240" w:lineRule="auto"/>
        <w:rPr>
          <w:rFonts w:cs="Times New Roman"/>
          <w:szCs w:val="24"/>
        </w:rPr>
      </w:pPr>
    </w:p>
    <w:p w14:paraId="239367B6" w14:textId="0799CC8A" w:rsidR="004E6258" w:rsidRDefault="004E6258" w:rsidP="004E6258">
      <w:pPr>
        <w:spacing w:line="240" w:lineRule="auto"/>
        <w:rPr>
          <w:rFonts w:cs="Times New Roman"/>
          <w:szCs w:val="24"/>
        </w:rPr>
      </w:pPr>
      <w:r w:rsidRPr="006A2886">
        <w:rPr>
          <w:rFonts w:cs="Times New Roman"/>
          <w:szCs w:val="24"/>
        </w:rPr>
        <w:lastRenderedPageBreak/>
        <w:t xml:space="preserve">Table </w:t>
      </w:r>
      <w:r>
        <w:rPr>
          <w:rFonts w:cs="Times New Roman"/>
          <w:szCs w:val="24"/>
        </w:rPr>
        <w:t>13</w:t>
      </w:r>
      <w:r w:rsidRPr="006A2886">
        <w:rPr>
          <w:rFonts w:cs="Times New Roman"/>
          <w:szCs w:val="24"/>
        </w:rPr>
        <w:t>.</w:t>
      </w:r>
    </w:p>
    <w:p w14:paraId="087C4DE9" w14:textId="77777777" w:rsidR="004E6258" w:rsidRPr="006A2886" w:rsidRDefault="004E6258" w:rsidP="004E6258">
      <w:pPr>
        <w:spacing w:line="240" w:lineRule="auto"/>
        <w:rPr>
          <w:rFonts w:cs="Times New Roman"/>
          <w:szCs w:val="24"/>
        </w:rPr>
      </w:pPr>
    </w:p>
    <w:p w14:paraId="0D86D7D8" w14:textId="797C5181" w:rsidR="004E6258" w:rsidRDefault="004E6258" w:rsidP="004E6258">
      <w:pPr>
        <w:spacing w:line="240" w:lineRule="auto"/>
        <w:rPr>
          <w:rFonts w:cs="Times New Roman"/>
          <w:i/>
          <w:szCs w:val="24"/>
        </w:rPr>
      </w:pPr>
      <w:r w:rsidRPr="006A2886">
        <w:rPr>
          <w:rFonts w:cs="Times New Roman"/>
          <w:i/>
          <w:szCs w:val="24"/>
        </w:rPr>
        <w:t>Mediational Effects of Display Appropriateness on Leader Communication</w:t>
      </w:r>
      <w:r w:rsidR="0078546A">
        <w:rPr>
          <w:rFonts w:cs="Times New Roman"/>
          <w:i/>
          <w:szCs w:val="24"/>
        </w:rPr>
        <w:t xml:space="preserve"> Effectiveness</w:t>
      </w:r>
    </w:p>
    <w:p w14:paraId="68FE7FB7" w14:textId="15F906CE" w:rsidR="004E6258" w:rsidRPr="006A2886" w:rsidRDefault="004E6258" w:rsidP="004E6258">
      <w:pPr>
        <w:spacing w:line="240" w:lineRule="auto"/>
        <w:rPr>
          <w:rFonts w:cs="Times New Roman"/>
          <w:i/>
          <w:szCs w:val="24"/>
        </w:rPr>
      </w:pPr>
      <w:r w:rsidRPr="006A2886">
        <w:rPr>
          <w:rFonts w:cs="Times New Roman"/>
          <w:i/>
          <w:szCs w:val="24"/>
        </w:rPr>
        <w:t xml:space="preserve"> </w:t>
      </w:r>
    </w:p>
    <w:tbl>
      <w:tblPr>
        <w:tblStyle w:val="TableGrid"/>
        <w:tblW w:w="9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9"/>
        <w:gridCol w:w="3791"/>
        <w:gridCol w:w="1685"/>
        <w:gridCol w:w="666"/>
        <w:gridCol w:w="1315"/>
      </w:tblGrid>
      <w:tr w:rsidR="004E6258" w:rsidRPr="006A2886" w14:paraId="0CB61302" w14:textId="77777777" w:rsidTr="00E6008C">
        <w:trPr>
          <w:trHeight w:val="305"/>
        </w:trPr>
        <w:tc>
          <w:tcPr>
            <w:tcW w:w="0" w:type="auto"/>
            <w:tcBorders>
              <w:top w:val="single" w:sz="4" w:space="0" w:color="auto"/>
              <w:bottom w:val="single" w:sz="4" w:space="0" w:color="auto"/>
            </w:tcBorders>
            <w:vAlign w:val="bottom"/>
          </w:tcPr>
          <w:p w14:paraId="06767E14" w14:textId="77777777" w:rsidR="004E6258" w:rsidRPr="006A2886" w:rsidRDefault="004E6258" w:rsidP="004E6258">
            <w:pPr>
              <w:spacing w:line="240" w:lineRule="auto"/>
              <w:rPr>
                <w:rFonts w:cs="Times New Roman"/>
                <w:szCs w:val="24"/>
              </w:rPr>
            </w:pPr>
            <w:r w:rsidRPr="006A2886">
              <w:rPr>
                <w:rFonts w:cs="Times New Roman"/>
                <w:szCs w:val="24"/>
              </w:rPr>
              <w:t>Mediator</w:t>
            </w:r>
          </w:p>
        </w:tc>
        <w:tc>
          <w:tcPr>
            <w:tcW w:w="0" w:type="auto"/>
            <w:tcBorders>
              <w:top w:val="single" w:sz="4" w:space="0" w:color="auto"/>
              <w:bottom w:val="single" w:sz="4" w:space="0" w:color="auto"/>
            </w:tcBorders>
            <w:vAlign w:val="bottom"/>
          </w:tcPr>
          <w:p w14:paraId="0ACF7CA4" w14:textId="77777777" w:rsidR="004E6258" w:rsidRPr="006A2886" w:rsidRDefault="004E6258" w:rsidP="004E6258">
            <w:pPr>
              <w:spacing w:line="240" w:lineRule="auto"/>
              <w:rPr>
                <w:rFonts w:cs="Times New Roman"/>
                <w:szCs w:val="24"/>
              </w:rPr>
            </w:pPr>
            <w:r w:rsidRPr="006A2886">
              <w:rPr>
                <w:rFonts w:cs="Times New Roman"/>
                <w:szCs w:val="24"/>
              </w:rPr>
              <w:t>Conditions</w:t>
            </w:r>
          </w:p>
        </w:tc>
        <w:tc>
          <w:tcPr>
            <w:tcW w:w="0" w:type="auto"/>
            <w:tcBorders>
              <w:top w:val="single" w:sz="4" w:space="0" w:color="auto"/>
              <w:bottom w:val="single" w:sz="4" w:space="0" w:color="auto"/>
            </w:tcBorders>
            <w:vAlign w:val="bottom"/>
          </w:tcPr>
          <w:p w14:paraId="54ED5BF8" w14:textId="77777777" w:rsidR="004E6258" w:rsidRPr="006A2886" w:rsidRDefault="004E6258" w:rsidP="004E6258">
            <w:pPr>
              <w:tabs>
                <w:tab w:val="decimal" w:pos="47"/>
              </w:tabs>
              <w:spacing w:line="240" w:lineRule="auto"/>
              <w:jc w:val="center"/>
              <w:rPr>
                <w:rFonts w:cs="Times New Roman"/>
                <w:szCs w:val="24"/>
              </w:rPr>
            </w:pPr>
            <w:r w:rsidRPr="006A2886">
              <w:rPr>
                <w:rFonts w:cs="Times New Roman"/>
                <w:szCs w:val="24"/>
              </w:rPr>
              <w:t>Indirect Effect</w:t>
            </w:r>
          </w:p>
        </w:tc>
        <w:tc>
          <w:tcPr>
            <w:tcW w:w="0" w:type="auto"/>
            <w:tcBorders>
              <w:top w:val="single" w:sz="4" w:space="0" w:color="auto"/>
              <w:bottom w:val="single" w:sz="4" w:space="0" w:color="auto"/>
            </w:tcBorders>
            <w:vAlign w:val="bottom"/>
          </w:tcPr>
          <w:p w14:paraId="30EE225F" w14:textId="77777777" w:rsidR="004E6258" w:rsidRPr="006A2886" w:rsidRDefault="004E6258" w:rsidP="004E6258">
            <w:pPr>
              <w:spacing w:line="240" w:lineRule="auto"/>
              <w:jc w:val="center"/>
              <w:rPr>
                <w:rFonts w:cs="Times New Roman"/>
                <w:i/>
                <w:szCs w:val="24"/>
              </w:rPr>
            </w:pPr>
            <w:r w:rsidRPr="006A2886">
              <w:rPr>
                <w:rFonts w:cs="Times New Roman"/>
                <w:i/>
                <w:szCs w:val="24"/>
              </w:rPr>
              <w:t>SE</w:t>
            </w:r>
          </w:p>
        </w:tc>
        <w:tc>
          <w:tcPr>
            <w:tcW w:w="0" w:type="auto"/>
            <w:tcBorders>
              <w:top w:val="single" w:sz="4" w:space="0" w:color="auto"/>
              <w:bottom w:val="single" w:sz="4" w:space="0" w:color="auto"/>
            </w:tcBorders>
            <w:vAlign w:val="bottom"/>
          </w:tcPr>
          <w:p w14:paraId="3AA951DB" w14:textId="77777777" w:rsidR="004E6258" w:rsidRPr="006A2886" w:rsidRDefault="004E6258" w:rsidP="004E6258">
            <w:pPr>
              <w:spacing w:line="240" w:lineRule="auto"/>
              <w:jc w:val="center"/>
              <w:rPr>
                <w:rFonts w:cs="Times New Roman"/>
                <w:szCs w:val="24"/>
              </w:rPr>
            </w:pPr>
            <w:r w:rsidRPr="006A2886">
              <w:rPr>
                <w:rFonts w:cs="Times New Roman"/>
                <w:szCs w:val="24"/>
              </w:rPr>
              <w:t>95% CI</w:t>
            </w:r>
          </w:p>
        </w:tc>
      </w:tr>
      <w:tr w:rsidR="004E6258" w:rsidRPr="006A2886" w14:paraId="02FF0563" w14:textId="77777777" w:rsidTr="00E6008C">
        <w:trPr>
          <w:trHeight w:val="271"/>
        </w:trPr>
        <w:tc>
          <w:tcPr>
            <w:tcW w:w="0" w:type="auto"/>
            <w:tcBorders>
              <w:top w:val="single" w:sz="4" w:space="0" w:color="auto"/>
            </w:tcBorders>
          </w:tcPr>
          <w:p w14:paraId="4003DC0A" w14:textId="77777777" w:rsidR="004E6258" w:rsidRPr="006A2886" w:rsidRDefault="004E6258" w:rsidP="004E6258">
            <w:pPr>
              <w:spacing w:line="240" w:lineRule="auto"/>
              <w:rPr>
                <w:rFonts w:cs="Times New Roman"/>
                <w:szCs w:val="24"/>
              </w:rPr>
            </w:pPr>
            <w:r w:rsidRPr="006A2886">
              <w:rPr>
                <w:rFonts w:cs="Times New Roman"/>
                <w:szCs w:val="24"/>
              </w:rPr>
              <w:t xml:space="preserve">Display </w:t>
            </w:r>
          </w:p>
          <w:p w14:paraId="6F1D3AD4" w14:textId="77777777" w:rsidR="004E6258" w:rsidRPr="006A2886" w:rsidRDefault="004E6258" w:rsidP="004E6258">
            <w:pPr>
              <w:spacing w:line="240" w:lineRule="auto"/>
              <w:rPr>
                <w:rFonts w:cs="Times New Roman"/>
                <w:szCs w:val="24"/>
              </w:rPr>
            </w:pPr>
            <w:r w:rsidRPr="006A2886">
              <w:rPr>
                <w:rFonts w:cs="Times New Roman"/>
                <w:szCs w:val="24"/>
              </w:rPr>
              <w:t xml:space="preserve">  Appropriateness</w:t>
            </w:r>
          </w:p>
        </w:tc>
        <w:tc>
          <w:tcPr>
            <w:tcW w:w="0" w:type="auto"/>
            <w:tcBorders>
              <w:top w:val="single" w:sz="4" w:space="0" w:color="auto"/>
            </w:tcBorders>
          </w:tcPr>
          <w:p w14:paraId="4F66D6FE" w14:textId="77777777" w:rsidR="004E6258" w:rsidRPr="006A2886" w:rsidRDefault="004E6258" w:rsidP="004E6258">
            <w:pPr>
              <w:spacing w:line="240" w:lineRule="auto"/>
              <w:rPr>
                <w:rFonts w:cs="Times New Roman"/>
                <w:szCs w:val="24"/>
              </w:rPr>
            </w:pPr>
          </w:p>
        </w:tc>
        <w:tc>
          <w:tcPr>
            <w:tcW w:w="0" w:type="auto"/>
            <w:tcBorders>
              <w:top w:val="single" w:sz="4" w:space="0" w:color="auto"/>
            </w:tcBorders>
          </w:tcPr>
          <w:p w14:paraId="3752B168" w14:textId="77777777" w:rsidR="004E6258" w:rsidRPr="006A2886" w:rsidRDefault="004E6258" w:rsidP="004E6258">
            <w:pPr>
              <w:tabs>
                <w:tab w:val="decimal" w:pos="47"/>
              </w:tabs>
              <w:spacing w:line="240" w:lineRule="auto"/>
              <w:rPr>
                <w:rFonts w:cs="Times New Roman"/>
                <w:szCs w:val="24"/>
              </w:rPr>
            </w:pPr>
          </w:p>
        </w:tc>
        <w:tc>
          <w:tcPr>
            <w:tcW w:w="0" w:type="auto"/>
            <w:tcBorders>
              <w:top w:val="single" w:sz="4" w:space="0" w:color="auto"/>
            </w:tcBorders>
          </w:tcPr>
          <w:p w14:paraId="7A6CA22B" w14:textId="77777777" w:rsidR="004E6258" w:rsidRPr="006A2886" w:rsidRDefault="004E6258" w:rsidP="004E6258">
            <w:pPr>
              <w:spacing w:line="240" w:lineRule="auto"/>
              <w:jc w:val="center"/>
              <w:rPr>
                <w:rFonts w:cs="Times New Roman"/>
                <w:szCs w:val="24"/>
              </w:rPr>
            </w:pPr>
          </w:p>
        </w:tc>
        <w:tc>
          <w:tcPr>
            <w:tcW w:w="0" w:type="auto"/>
            <w:tcBorders>
              <w:top w:val="single" w:sz="4" w:space="0" w:color="auto"/>
            </w:tcBorders>
          </w:tcPr>
          <w:p w14:paraId="34963F16" w14:textId="77777777" w:rsidR="004E6258" w:rsidRPr="006A2886" w:rsidRDefault="004E6258" w:rsidP="004E6258">
            <w:pPr>
              <w:spacing w:line="240" w:lineRule="auto"/>
              <w:rPr>
                <w:rFonts w:cs="Times New Roman"/>
                <w:szCs w:val="24"/>
              </w:rPr>
            </w:pPr>
          </w:p>
        </w:tc>
      </w:tr>
      <w:tr w:rsidR="004E6258" w:rsidRPr="006A2886" w14:paraId="5D96AA88" w14:textId="77777777" w:rsidTr="00E6008C">
        <w:trPr>
          <w:trHeight w:val="271"/>
        </w:trPr>
        <w:tc>
          <w:tcPr>
            <w:tcW w:w="0" w:type="auto"/>
          </w:tcPr>
          <w:p w14:paraId="0C7E6B01" w14:textId="77777777" w:rsidR="004E6258" w:rsidRPr="006A2886" w:rsidRDefault="004E6258" w:rsidP="004E6258">
            <w:pPr>
              <w:spacing w:line="240" w:lineRule="auto"/>
              <w:rPr>
                <w:rFonts w:cs="Times New Roman"/>
                <w:szCs w:val="24"/>
              </w:rPr>
            </w:pPr>
          </w:p>
        </w:tc>
        <w:tc>
          <w:tcPr>
            <w:tcW w:w="0" w:type="auto"/>
          </w:tcPr>
          <w:p w14:paraId="68DBB624" w14:textId="77777777" w:rsidR="004E6258" w:rsidRPr="006A2886" w:rsidRDefault="004E6258" w:rsidP="004E6258">
            <w:pPr>
              <w:spacing w:line="240" w:lineRule="auto"/>
              <w:rPr>
                <w:rFonts w:cs="Times New Roman"/>
                <w:szCs w:val="24"/>
              </w:rPr>
            </w:pPr>
            <w:r w:rsidRPr="006A2886">
              <w:rPr>
                <w:rFonts w:cs="Times New Roman"/>
                <w:szCs w:val="24"/>
              </w:rPr>
              <w:t>Negative Mixed v. Anger</w:t>
            </w:r>
          </w:p>
        </w:tc>
        <w:tc>
          <w:tcPr>
            <w:tcW w:w="0" w:type="auto"/>
          </w:tcPr>
          <w:p w14:paraId="4FE77D6D" w14:textId="77777777" w:rsidR="004E6258" w:rsidRPr="006A2886" w:rsidRDefault="004E6258" w:rsidP="004E6258">
            <w:pPr>
              <w:tabs>
                <w:tab w:val="decimal" w:pos="47"/>
              </w:tabs>
              <w:spacing w:line="240" w:lineRule="auto"/>
              <w:jc w:val="center"/>
              <w:rPr>
                <w:rFonts w:cs="Times New Roman"/>
                <w:szCs w:val="24"/>
              </w:rPr>
            </w:pPr>
            <w:r w:rsidRPr="006A2886">
              <w:rPr>
                <w:rFonts w:cs="Times New Roman"/>
                <w:szCs w:val="24"/>
              </w:rPr>
              <w:t>.04</w:t>
            </w:r>
          </w:p>
        </w:tc>
        <w:tc>
          <w:tcPr>
            <w:tcW w:w="0" w:type="auto"/>
          </w:tcPr>
          <w:p w14:paraId="7EC3A0E6" w14:textId="77777777" w:rsidR="004E6258" w:rsidRPr="006A2886" w:rsidRDefault="004E6258" w:rsidP="004E6258">
            <w:pPr>
              <w:spacing w:line="240" w:lineRule="auto"/>
              <w:jc w:val="center"/>
              <w:rPr>
                <w:rFonts w:cs="Times New Roman"/>
                <w:szCs w:val="24"/>
              </w:rPr>
            </w:pPr>
            <w:r w:rsidRPr="006A2886">
              <w:rPr>
                <w:rFonts w:cs="Times New Roman"/>
                <w:szCs w:val="24"/>
              </w:rPr>
              <w:t>.09</w:t>
            </w:r>
          </w:p>
        </w:tc>
        <w:tc>
          <w:tcPr>
            <w:tcW w:w="0" w:type="auto"/>
          </w:tcPr>
          <w:p w14:paraId="3200A3BF" w14:textId="77777777" w:rsidR="004E6258" w:rsidRPr="006A2886" w:rsidRDefault="004E6258" w:rsidP="004E6258">
            <w:pPr>
              <w:spacing w:line="240" w:lineRule="auto"/>
              <w:rPr>
                <w:rFonts w:cs="Times New Roman"/>
                <w:szCs w:val="24"/>
              </w:rPr>
            </w:pPr>
            <w:r w:rsidRPr="006A2886">
              <w:rPr>
                <w:rFonts w:cs="Times New Roman"/>
                <w:szCs w:val="24"/>
              </w:rPr>
              <w:t>[-.12, .22]</w:t>
            </w:r>
          </w:p>
        </w:tc>
      </w:tr>
      <w:tr w:rsidR="004E6258" w:rsidRPr="006A2886" w14:paraId="6C450C43" w14:textId="77777777" w:rsidTr="00E6008C">
        <w:trPr>
          <w:trHeight w:val="271"/>
        </w:trPr>
        <w:tc>
          <w:tcPr>
            <w:tcW w:w="0" w:type="auto"/>
          </w:tcPr>
          <w:p w14:paraId="7818FC91" w14:textId="77777777" w:rsidR="004E6258" w:rsidRPr="006A2886" w:rsidRDefault="004E6258" w:rsidP="004E6258">
            <w:pPr>
              <w:spacing w:line="240" w:lineRule="auto"/>
              <w:rPr>
                <w:rFonts w:cs="Times New Roman"/>
                <w:szCs w:val="24"/>
              </w:rPr>
            </w:pPr>
          </w:p>
        </w:tc>
        <w:tc>
          <w:tcPr>
            <w:tcW w:w="0" w:type="auto"/>
          </w:tcPr>
          <w:p w14:paraId="719E4CB8" w14:textId="77777777" w:rsidR="004E6258" w:rsidRPr="006A2886" w:rsidRDefault="004E6258" w:rsidP="004E6258">
            <w:pPr>
              <w:spacing w:line="240" w:lineRule="auto"/>
              <w:rPr>
                <w:rFonts w:cs="Times New Roman"/>
                <w:szCs w:val="24"/>
              </w:rPr>
            </w:pPr>
            <w:r w:rsidRPr="006A2886">
              <w:rPr>
                <w:rFonts w:cs="Times New Roman"/>
                <w:szCs w:val="24"/>
              </w:rPr>
              <w:t>Mixed Valence v. Anger</w:t>
            </w:r>
          </w:p>
        </w:tc>
        <w:tc>
          <w:tcPr>
            <w:tcW w:w="0" w:type="auto"/>
          </w:tcPr>
          <w:p w14:paraId="60F22D65" w14:textId="77777777" w:rsidR="004E6258" w:rsidRPr="006A2886" w:rsidRDefault="004E6258" w:rsidP="004E6258">
            <w:pPr>
              <w:tabs>
                <w:tab w:val="decimal" w:pos="47"/>
              </w:tabs>
              <w:spacing w:line="240" w:lineRule="auto"/>
              <w:jc w:val="center"/>
              <w:rPr>
                <w:rFonts w:cs="Times New Roman"/>
                <w:szCs w:val="24"/>
              </w:rPr>
            </w:pPr>
            <w:r w:rsidRPr="006A2886">
              <w:rPr>
                <w:rFonts w:cs="Times New Roman"/>
                <w:szCs w:val="24"/>
              </w:rPr>
              <w:t>.05</w:t>
            </w:r>
          </w:p>
        </w:tc>
        <w:tc>
          <w:tcPr>
            <w:tcW w:w="0" w:type="auto"/>
          </w:tcPr>
          <w:p w14:paraId="45C473F4" w14:textId="77777777" w:rsidR="004E6258" w:rsidRPr="006A2886" w:rsidRDefault="004E6258" w:rsidP="004E6258">
            <w:pPr>
              <w:spacing w:line="240" w:lineRule="auto"/>
              <w:jc w:val="center"/>
              <w:rPr>
                <w:rFonts w:cs="Times New Roman"/>
                <w:szCs w:val="24"/>
              </w:rPr>
            </w:pPr>
            <w:r w:rsidRPr="006A2886">
              <w:rPr>
                <w:rFonts w:cs="Times New Roman"/>
                <w:szCs w:val="24"/>
              </w:rPr>
              <w:t>.09</w:t>
            </w:r>
          </w:p>
        </w:tc>
        <w:tc>
          <w:tcPr>
            <w:tcW w:w="0" w:type="auto"/>
          </w:tcPr>
          <w:p w14:paraId="1CA11F93" w14:textId="77777777" w:rsidR="004E6258" w:rsidRPr="006A2886" w:rsidRDefault="004E6258" w:rsidP="004E6258">
            <w:pPr>
              <w:spacing w:line="240" w:lineRule="auto"/>
              <w:rPr>
                <w:rFonts w:cs="Times New Roman"/>
                <w:szCs w:val="24"/>
              </w:rPr>
            </w:pPr>
            <w:r w:rsidRPr="006A2886">
              <w:rPr>
                <w:rFonts w:cs="Times New Roman"/>
                <w:szCs w:val="24"/>
              </w:rPr>
              <w:t>[-.12, .22]</w:t>
            </w:r>
          </w:p>
        </w:tc>
      </w:tr>
      <w:tr w:rsidR="004E6258" w:rsidRPr="006A2886" w14:paraId="5B8D6F9C" w14:textId="77777777" w:rsidTr="00E6008C">
        <w:trPr>
          <w:trHeight w:val="271"/>
        </w:trPr>
        <w:tc>
          <w:tcPr>
            <w:tcW w:w="0" w:type="auto"/>
          </w:tcPr>
          <w:p w14:paraId="2FF45995" w14:textId="77777777" w:rsidR="004E6258" w:rsidRPr="006A2886" w:rsidRDefault="004E6258" w:rsidP="004E6258">
            <w:pPr>
              <w:spacing w:line="240" w:lineRule="auto"/>
              <w:rPr>
                <w:rFonts w:cs="Times New Roman"/>
                <w:szCs w:val="24"/>
              </w:rPr>
            </w:pPr>
          </w:p>
        </w:tc>
        <w:tc>
          <w:tcPr>
            <w:tcW w:w="0" w:type="auto"/>
          </w:tcPr>
          <w:p w14:paraId="4C1D6AB1" w14:textId="77777777" w:rsidR="004E6258" w:rsidRPr="006A2886" w:rsidRDefault="004E6258" w:rsidP="004E6258">
            <w:pPr>
              <w:spacing w:line="240" w:lineRule="auto"/>
              <w:rPr>
                <w:rFonts w:cs="Times New Roman"/>
                <w:szCs w:val="24"/>
                <w:vertAlign w:val="superscript"/>
              </w:rPr>
            </w:pPr>
            <w:r w:rsidRPr="006A2886">
              <w:rPr>
                <w:rFonts w:cs="Times New Roman"/>
                <w:szCs w:val="24"/>
              </w:rPr>
              <w:t>Positive Mixed v. Anger</w:t>
            </w:r>
            <w:r w:rsidRPr="006A2886">
              <w:rPr>
                <w:rFonts w:cs="Times New Roman"/>
                <w:szCs w:val="24"/>
                <w:vertAlign w:val="superscript"/>
              </w:rPr>
              <w:t>+</w:t>
            </w:r>
          </w:p>
        </w:tc>
        <w:tc>
          <w:tcPr>
            <w:tcW w:w="0" w:type="auto"/>
          </w:tcPr>
          <w:p w14:paraId="1F92DFAB" w14:textId="77777777" w:rsidR="004E6258" w:rsidRPr="006A2886" w:rsidRDefault="004E6258" w:rsidP="004E6258">
            <w:pPr>
              <w:tabs>
                <w:tab w:val="decimal" w:pos="47"/>
              </w:tabs>
              <w:spacing w:line="240" w:lineRule="auto"/>
              <w:jc w:val="center"/>
              <w:rPr>
                <w:rFonts w:cs="Times New Roman"/>
                <w:szCs w:val="24"/>
              </w:rPr>
            </w:pPr>
            <w:r w:rsidRPr="006A2886">
              <w:rPr>
                <w:rFonts w:cs="Times New Roman"/>
                <w:szCs w:val="24"/>
              </w:rPr>
              <w:t>.24</w:t>
            </w:r>
          </w:p>
        </w:tc>
        <w:tc>
          <w:tcPr>
            <w:tcW w:w="0" w:type="auto"/>
          </w:tcPr>
          <w:p w14:paraId="609B7504" w14:textId="77777777" w:rsidR="004E6258" w:rsidRPr="006A2886" w:rsidRDefault="004E6258" w:rsidP="004E6258">
            <w:pPr>
              <w:spacing w:line="240" w:lineRule="auto"/>
              <w:jc w:val="center"/>
              <w:rPr>
                <w:rFonts w:cs="Times New Roman"/>
                <w:szCs w:val="24"/>
              </w:rPr>
            </w:pPr>
            <w:r w:rsidRPr="006A2886">
              <w:rPr>
                <w:rFonts w:cs="Times New Roman"/>
                <w:szCs w:val="24"/>
              </w:rPr>
              <w:t>.09</w:t>
            </w:r>
          </w:p>
        </w:tc>
        <w:tc>
          <w:tcPr>
            <w:tcW w:w="0" w:type="auto"/>
          </w:tcPr>
          <w:p w14:paraId="46E508BF" w14:textId="77777777" w:rsidR="004E6258" w:rsidRPr="006A2886" w:rsidRDefault="004E6258" w:rsidP="004E6258">
            <w:pPr>
              <w:spacing w:line="240" w:lineRule="auto"/>
              <w:rPr>
                <w:rFonts w:cs="Times New Roman"/>
                <w:szCs w:val="24"/>
              </w:rPr>
            </w:pPr>
            <w:r w:rsidRPr="006A2886">
              <w:rPr>
                <w:rFonts w:cs="Times New Roman"/>
                <w:szCs w:val="24"/>
              </w:rPr>
              <w:t>[.07, .43]</w:t>
            </w:r>
          </w:p>
        </w:tc>
      </w:tr>
      <w:tr w:rsidR="004E6258" w:rsidRPr="006A2886" w14:paraId="0652C4B8" w14:textId="77777777" w:rsidTr="00E6008C">
        <w:trPr>
          <w:trHeight w:val="271"/>
        </w:trPr>
        <w:tc>
          <w:tcPr>
            <w:tcW w:w="0" w:type="auto"/>
          </w:tcPr>
          <w:p w14:paraId="5BFFA6E9" w14:textId="77777777" w:rsidR="004E6258" w:rsidRPr="006A2886" w:rsidRDefault="004E6258" w:rsidP="004E6258">
            <w:pPr>
              <w:spacing w:line="240" w:lineRule="auto"/>
              <w:rPr>
                <w:rFonts w:cs="Times New Roman"/>
                <w:szCs w:val="24"/>
              </w:rPr>
            </w:pPr>
          </w:p>
        </w:tc>
        <w:tc>
          <w:tcPr>
            <w:tcW w:w="0" w:type="auto"/>
          </w:tcPr>
          <w:p w14:paraId="79B3206B" w14:textId="77777777" w:rsidR="004E6258" w:rsidRPr="006A2886" w:rsidRDefault="004E6258" w:rsidP="004E6258">
            <w:pPr>
              <w:spacing w:line="240" w:lineRule="auto"/>
              <w:rPr>
                <w:rFonts w:cs="Times New Roman"/>
                <w:szCs w:val="24"/>
              </w:rPr>
            </w:pPr>
            <w:r w:rsidRPr="006A2886">
              <w:rPr>
                <w:rFonts w:cs="Times New Roman"/>
                <w:szCs w:val="24"/>
              </w:rPr>
              <w:t>Pride v. Anger</w:t>
            </w:r>
            <w:r w:rsidRPr="006A2886">
              <w:rPr>
                <w:rFonts w:cs="Times New Roman"/>
                <w:szCs w:val="24"/>
                <w:vertAlign w:val="superscript"/>
              </w:rPr>
              <w:t>+</w:t>
            </w:r>
          </w:p>
        </w:tc>
        <w:tc>
          <w:tcPr>
            <w:tcW w:w="0" w:type="auto"/>
          </w:tcPr>
          <w:p w14:paraId="67EF98A9" w14:textId="77777777" w:rsidR="004E6258" w:rsidRPr="006A2886" w:rsidRDefault="004E6258" w:rsidP="004E6258">
            <w:pPr>
              <w:tabs>
                <w:tab w:val="decimal" w:pos="47"/>
              </w:tabs>
              <w:spacing w:line="240" w:lineRule="auto"/>
              <w:jc w:val="center"/>
              <w:rPr>
                <w:rFonts w:cs="Times New Roman"/>
                <w:szCs w:val="24"/>
              </w:rPr>
            </w:pPr>
            <w:r w:rsidRPr="006A2886">
              <w:rPr>
                <w:rFonts w:cs="Times New Roman"/>
                <w:szCs w:val="24"/>
              </w:rPr>
              <w:t>.23</w:t>
            </w:r>
          </w:p>
        </w:tc>
        <w:tc>
          <w:tcPr>
            <w:tcW w:w="0" w:type="auto"/>
          </w:tcPr>
          <w:p w14:paraId="6DC08BE5" w14:textId="77777777" w:rsidR="004E6258" w:rsidRPr="006A2886" w:rsidRDefault="004E6258" w:rsidP="004E6258">
            <w:pPr>
              <w:spacing w:line="240" w:lineRule="auto"/>
              <w:jc w:val="center"/>
              <w:rPr>
                <w:rFonts w:cs="Times New Roman"/>
                <w:szCs w:val="24"/>
              </w:rPr>
            </w:pPr>
            <w:r w:rsidRPr="006A2886">
              <w:rPr>
                <w:rFonts w:cs="Times New Roman"/>
                <w:szCs w:val="24"/>
              </w:rPr>
              <w:t>.08</w:t>
            </w:r>
          </w:p>
        </w:tc>
        <w:tc>
          <w:tcPr>
            <w:tcW w:w="0" w:type="auto"/>
          </w:tcPr>
          <w:p w14:paraId="0EC3BDBD" w14:textId="77777777" w:rsidR="004E6258" w:rsidRPr="006A2886" w:rsidRDefault="004E6258" w:rsidP="004E6258">
            <w:pPr>
              <w:spacing w:line="240" w:lineRule="auto"/>
              <w:rPr>
                <w:rFonts w:cs="Times New Roman"/>
                <w:szCs w:val="24"/>
              </w:rPr>
            </w:pPr>
            <w:r w:rsidRPr="006A2886">
              <w:rPr>
                <w:rFonts w:cs="Times New Roman"/>
                <w:szCs w:val="24"/>
              </w:rPr>
              <w:t>[.07, .40]</w:t>
            </w:r>
          </w:p>
        </w:tc>
      </w:tr>
      <w:tr w:rsidR="004E6258" w:rsidRPr="006A2886" w14:paraId="50B9BF25" w14:textId="77777777" w:rsidTr="00E6008C">
        <w:trPr>
          <w:trHeight w:val="271"/>
        </w:trPr>
        <w:tc>
          <w:tcPr>
            <w:tcW w:w="0" w:type="auto"/>
          </w:tcPr>
          <w:p w14:paraId="30517E24" w14:textId="77777777" w:rsidR="004E6258" w:rsidRPr="006A2886" w:rsidRDefault="004E6258" w:rsidP="004E6258">
            <w:pPr>
              <w:spacing w:line="240" w:lineRule="auto"/>
              <w:rPr>
                <w:rFonts w:cs="Times New Roman"/>
                <w:szCs w:val="24"/>
              </w:rPr>
            </w:pPr>
          </w:p>
        </w:tc>
        <w:tc>
          <w:tcPr>
            <w:tcW w:w="0" w:type="auto"/>
          </w:tcPr>
          <w:p w14:paraId="416106DE" w14:textId="77777777" w:rsidR="004E6258" w:rsidRPr="006A2886" w:rsidRDefault="004E6258" w:rsidP="004E6258">
            <w:pPr>
              <w:spacing w:line="240" w:lineRule="auto"/>
              <w:rPr>
                <w:rFonts w:cs="Times New Roman"/>
                <w:szCs w:val="24"/>
              </w:rPr>
            </w:pPr>
            <w:r w:rsidRPr="006A2886">
              <w:rPr>
                <w:rFonts w:cs="Times New Roman"/>
                <w:szCs w:val="24"/>
              </w:rPr>
              <w:t>Negative Mixed v. Pride</w:t>
            </w:r>
            <w:r w:rsidRPr="006A2886">
              <w:rPr>
                <w:rFonts w:cs="Times New Roman"/>
                <w:szCs w:val="24"/>
                <w:vertAlign w:val="superscript"/>
              </w:rPr>
              <w:t>+</w:t>
            </w:r>
          </w:p>
        </w:tc>
        <w:tc>
          <w:tcPr>
            <w:tcW w:w="0" w:type="auto"/>
          </w:tcPr>
          <w:p w14:paraId="425139AE" w14:textId="77777777" w:rsidR="004E6258" w:rsidRPr="006A2886" w:rsidRDefault="004E6258" w:rsidP="004E6258">
            <w:pPr>
              <w:tabs>
                <w:tab w:val="decimal" w:pos="47"/>
              </w:tabs>
              <w:spacing w:line="240" w:lineRule="auto"/>
              <w:jc w:val="center"/>
              <w:rPr>
                <w:rFonts w:cs="Times New Roman"/>
                <w:szCs w:val="24"/>
              </w:rPr>
            </w:pPr>
            <w:r w:rsidRPr="006A2886">
              <w:rPr>
                <w:rFonts w:cs="Times New Roman"/>
                <w:szCs w:val="24"/>
              </w:rPr>
              <w:t>-.18</w:t>
            </w:r>
          </w:p>
        </w:tc>
        <w:tc>
          <w:tcPr>
            <w:tcW w:w="0" w:type="auto"/>
          </w:tcPr>
          <w:p w14:paraId="411EA98B" w14:textId="77777777" w:rsidR="004E6258" w:rsidRPr="006A2886" w:rsidRDefault="004E6258" w:rsidP="004E6258">
            <w:pPr>
              <w:spacing w:line="240" w:lineRule="auto"/>
              <w:jc w:val="center"/>
              <w:rPr>
                <w:rFonts w:cs="Times New Roman"/>
                <w:szCs w:val="24"/>
              </w:rPr>
            </w:pPr>
            <w:r w:rsidRPr="006A2886">
              <w:rPr>
                <w:rFonts w:cs="Times New Roman"/>
                <w:szCs w:val="24"/>
              </w:rPr>
              <w:t>.070</w:t>
            </w:r>
          </w:p>
        </w:tc>
        <w:tc>
          <w:tcPr>
            <w:tcW w:w="0" w:type="auto"/>
          </w:tcPr>
          <w:p w14:paraId="505B1176" w14:textId="77777777" w:rsidR="004E6258" w:rsidRPr="006A2886" w:rsidRDefault="004E6258" w:rsidP="004E6258">
            <w:pPr>
              <w:spacing w:line="240" w:lineRule="auto"/>
              <w:rPr>
                <w:rFonts w:cs="Times New Roman"/>
                <w:szCs w:val="24"/>
              </w:rPr>
            </w:pPr>
            <w:r w:rsidRPr="006A2886">
              <w:rPr>
                <w:rFonts w:cs="Times New Roman"/>
                <w:szCs w:val="24"/>
              </w:rPr>
              <w:t>[-.33, -.04]</w:t>
            </w:r>
          </w:p>
        </w:tc>
      </w:tr>
      <w:tr w:rsidR="004E6258" w:rsidRPr="006A2886" w14:paraId="48125889" w14:textId="77777777" w:rsidTr="00E6008C">
        <w:trPr>
          <w:trHeight w:val="271"/>
        </w:trPr>
        <w:tc>
          <w:tcPr>
            <w:tcW w:w="0" w:type="auto"/>
          </w:tcPr>
          <w:p w14:paraId="00E6E223" w14:textId="77777777" w:rsidR="004E6258" w:rsidRPr="006A2886" w:rsidRDefault="004E6258" w:rsidP="004E6258">
            <w:pPr>
              <w:spacing w:line="240" w:lineRule="auto"/>
              <w:rPr>
                <w:rFonts w:cs="Times New Roman"/>
                <w:szCs w:val="24"/>
              </w:rPr>
            </w:pPr>
          </w:p>
        </w:tc>
        <w:tc>
          <w:tcPr>
            <w:tcW w:w="0" w:type="auto"/>
          </w:tcPr>
          <w:p w14:paraId="347DF736" w14:textId="77777777" w:rsidR="004E6258" w:rsidRPr="006A2886" w:rsidRDefault="004E6258" w:rsidP="004E6258">
            <w:pPr>
              <w:spacing w:line="240" w:lineRule="auto"/>
              <w:rPr>
                <w:rFonts w:cs="Times New Roman"/>
                <w:szCs w:val="24"/>
              </w:rPr>
            </w:pPr>
            <w:r w:rsidRPr="006A2886">
              <w:rPr>
                <w:rFonts w:cs="Times New Roman"/>
                <w:szCs w:val="24"/>
              </w:rPr>
              <w:t>Mixed Valence v. Pride</w:t>
            </w:r>
            <w:r w:rsidRPr="006A2886">
              <w:rPr>
                <w:rFonts w:cs="Times New Roman"/>
                <w:szCs w:val="24"/>
                <w:vertAlign w:val="superscript"/>
              </w:rPr>
              <w:t>+</w:t>
            </w:r>
          </w:p>
        </w:tc>
        <w:tc>
          <w:tcPr>
            <w:tcW w:w="0" w:type="auto"/>
          </w:tcPr>
          <w:p w14:paraId="5F81A9AF" w14:textId="77777777" w:rsidR="004E6258" w:rsidRPr="006A2886" w:rsidRDefault="004E6258" w:rsidP="004E6258">
            <w:pPr>
              <w:tabs>
                <w:tab w:val="decimal" w:pos="47"/>
              </w:tabs>
              <w:spacing w:line="240" w:lineRule="auto"/>
              <w:jc w:val="center"/>
              <w:rPr>
                <w:rFonts w:cs="Times New Roman"/>
                <w:szCs w:val="24"/>
              </w:rPr>
            </w:pPr>
            <w:r w:rsidRPr="006A2886">
              <w:rPr>
                <w:rFonts w:cs="Times New Roman"/>
                <w:szCs w:val="24"/>
              </w:rPr>
              <w:t>-.18</w:t>
            </w:r>
          </w:p>
        </w:tc>
        <w:tc>
          <w:tcPr>
            <w:tcW w:w="0" w:type="auto"/>
          </w:tcPr>
          <w:p w14:paraId="0C578677" w14:textId="77777777" w:rsidR="004E6258" w:rsidRPr="006A2886" w:rsidRDefault="004E6258" w:rsidP="004E6258">
            <w:pPr>
              <w:spacing w:line="240" w:lineRule="auto"/>
              <w:jc w:val="center"/>
              <w:rPr>
                <w:rFonts w:cs="Times New Roman"/>
                <w:szCs w:val="24"/>
              </w:rPr>
            </w:pPr>
            <w:r w:rsidRPr="006A2886">
              <w:rPr>
                <w:rFonts w:cs="Times New Roman"/>
                <w:szCs w:val="24"/>
              </w:rPr>
              <w:t>.07</w:t>
            </w:r>
          </w:p>
        </w:tc>
        <w:tc>
          <w:tcPr>
            <w:tcW w:w="0" w:type="auto"/>
          </w:tcPr>
          <w:p w14:paraId="14CE43F9" w14:textId="77777777" w:rsidR="004E6258" w:rsidRPr="006A2886" w:rsidRDefault="004E6258" w:rsidP="004E6258">
            <w:pPr>
              <w:spacing w:line="240" w:lineRule="auto"/>
              <w:rPr>
                <w:rFonts w:cs="Times New Roman"/>
                <w:szCs w:val="24"/>
              </w:rPr>
            </w:pPr>
            <w:r w:rsidRPr="006A2886">
              <w:rPr>
                <w:rFonts w:cs="Times New Roman"/>
                <w:szCs w:val="24"/>
              </w:rPr>
              <w:t>[-.32, -.04]</w:t>
            </w:r>
          </w:p>
        </w:tc>
      </w:tr>
      <w:tr w:rsidR="004E6258" w:rsidRPr="006A2886" w14:paraId="2D841114" w14:textId="77777777" w:rsidTr="00E6008C">
        <w:trPr>
          <w:trHeight w:val="271"/>
        </w:trPr>
        <w:tc>
          <w:tcPr>
            <w:tcW w:w="0" w:type="auto"/>
          </w:tcPr>
          <w:p w14:paraId="02DB58A3" w14:textId="77777777" w:rsidR="004E6258" w:rsidRPr="006A2886" w:rsidRDefault="004E6258" w:rsidP="004E6258">
            <w:pPr>
              <w:spacing w:line="240" w:lineRule="auto"/>
              <w:rPr>
                <w:rFonts w:cs="Times New Roman"/>
                <w:szCs w:val="24"/>
              </w:rPr>
            </w:pPr>
          </w:p>
        </w:tc>
        <w:tc>
          <w:tcPr>
            <w:tcW w:w="0" w:type="auto"/>
          </w:tcPr>
          <w:p w14:paraId="33E42907" w14:textId="77777777" w:rsidR="004E6258" w:rsidRPr="006A2886" w:rsidRDefault="004E6258" w:rsidP="004E6258">
            <w:pPr>
              <w:spacing w:line="240" w:lineRule="auto"/>
              <w:rPr>
                <w:rFonts w:cs="Times New Roman"/>
                <w:szCs w:val="24"/>
              </w:rPr>
            </w:pPr>
            <w:r w:rsidRPr="006A2886">
              <w:rPr>
                <w:rFonts w:cs="Times New Roman"/>
                <w:szCs w:val="24"/>
              </w:rPr>
              <w:t>Positive Mixed v. Pride</w:t>
            </w:r>
          </w:p>
        </w:tc>
        <w:tc>
          <w:tcPr>
            <w:tcW w:w="0" w:type="auto"/>
          </w:tcPr>
          <w:p w14:paraId="5306B3C8" w14:textId="77777777" w:rsidR="004E6258" w:rsidRPr="006A2886" w:rsidRDefault="004E6258" w:rsidP="004E6258">
            <w:pPr>
              <w:tabs>
                <w:tab w:val="decimal" w:pos="47"/>
              </w:tabs>
              <w:spacing w:line="240" w:lineRule="auto"/>
              <w:jc w:val="center"/>
              <w:rPr>
                <w:rFonts w:cs="Times New Roman"/>
                <w:szCs w:val="24"/>
              </w:rPr>
            </w:pPr>
            <w:r w:rsidRPr="006A2886">
              <w:rPr>
                <w:rFonts w:cs="Times New Roman"/>
                <w:szCs w:val="24"/>
              </w:rPr>
              <w:t>.01</w:t>
            </w:r>
          </w:p>
        </w:tc>
        <w:tc>
          <w:tcPr>
            <w:tcW w:w="0" w:type="auto"/>
          </w:tcPr>
          <w:p w14:paraId="432BE004" w14:textId="77777777" w:rsidR="004E6258" w:rsidRPr="006A2886" w:rsidRDefault="004E6258" w:rsidP="004E6258">
            <w:pPr>
              <w:spacing w:line="240" w:lineRule="auto"/>
              <w:jc w:val="center"/>
              <w:rPr>
                <w:rFonts w:cs="Times New Roman"/>
                <w:szCs w:val="24"/>
              </w:rPr>
            </w:pPr>
            <w:r w:rsidRPr="006A2886">
              <w:rPr>
                <w:rFonts w:cs="Times New Roman"/>
                <w:szCs w:val="24"/>
              </w:rPr>
              <w:t>.07</w:t>
            </w:r>
          </w:p>
        </w:tc>
        <w:tc>
          <w:tcPr>
            <w:tcW w:w="0" w:type="auto"/>
          </w:tcPr>
          <w:p w14:paraId="053DC390" w14:textId="77777777" w:rsidR="004E6258" w:rsidRPr="006A2886" w:rsidRDefault="004E6258" w:rsidP="004E6258">
            <w:pPr>
              <w:spacing w:line="240" w:lineRule="auto"/>
              <w:rPr>
                <w:rFonts w:cs="Times New Roman"/>
                <w:szCs w:val="24"/>
              </w:rPr>
            </w:pPr>
            <w:r w:rsidRPr="006A2886">
              <w:rPr>
                <w:rFonts w:cs="Times New Roman"/>
                <w:szCs w:val="24"/>
              </w:rPr>
              <w:t>[-.13, .16]</w:t>
            </w:r>
          </w:p>
        </w:tc>
      </w:tr>
      <w:tr w:rsidR="004E6258" w:rsidRPr="006A2886" w14:paraId="71DACDB4" w14:textId="77777777" w:rsidTr="00E6008C">
        <w:trPr>
          <w:trHeight w:val="271"/>
        </w:trPr>
        <w:tc>
          <w:tcPr>
            <w:tcW w:w="0" w:type="auto"/>
          </w:tcPr>
          <w:p w14:paraId="3E8FF4B9" w14:textId="77777777" w:rsidR="004E6258" w:rsidRPr="006A2886" w:rsidRDefault="004E6258" w:rsidP="004E6258">
            <w:pPr>
              <w:spacing w:line="240" w:lineRule="auto"/>
              <w:rPr>
                <w:rFonts w:cs="Times New Roman"/>
                <w:szCs w:val="24"/>
              </w:rPr>
            </w:pPr>
          </w:p>
        </w:tc>
        <w:tc>
          <w:tcPr>
            <w:tcW w:w="0" w:type="auto"/>
          </w:tcPr>
          <w:p w14:paraId="33AC297C" w14:textId="77777777" w:rsidR="004E6258" w:rsidRPr="006A2886" w:rsidRDefault="004E6258" w:rsidP="004E6258">
            <w:pPr>
              <w:spacing w:line="240" w:lineRule="auto"/>
              <w:rPr>
                <w:rFonts w:cs="Times New Roman"/>
                <w:szCs w:val="24"/>
              </w:rPr>
            </w:pPr>
            <w:r w:rsidRPr="006A2886">
              <w:rPr>
                <w:rFonts w:cs="Times New Roman"/>
                <w:szCs w:val="24"/>
              </w:rPr>
              <w:t xml:space="preserve">Mixed Valence v. Negative Mixed </w:t>
            </w:r>
          </w:p>
        </w:tc>
        <w:tc>
          <w:tcPr>
            <w:tcW w:w="0" w:type="auto"/>
          </w:tcPr>
          <w:p w14:paraId="6EC05070" w14:textId="77777777" w:rsidR="004E6258" w:rsidRPr="006A2886" w:rsidRDefault="004E6258" w:rsidP="004E6258">
            <w:pPr>
              <w:tabs>
                <w:tab w:val="decimal" w:pos="47"/>
              </w:tabs>
              <w:spacing w:line="240" w:lineRule="auto"/>
              <w:jc w:val="center"/>
              <w:rPr>
                <w:rFonts w:cs="Times New Roman"/>
                <w:szCs w:val="24"/>
              </w:rPr>
            </w:pPr>
            <w:r w:rsidRPr="006A2886">
              <w:rPr>
                <w:rFonts w:cs="Times New Roman"/>
                <w:szCs w:val="24"/>
              </w:rPr>
              <w:t>.01</w:t>
            </w:r>
          </w:p>
        </w:tc>
        <w:tc>
          <w:tcPr>
            <w:tcW w:w="0" w:type="auto"/>
          </w:tcPr>
          <w:p w14:paraId="62DAC315" w14:textId="77777777" w:rsidR="004E6258" w:rsidRPr="006A2886" w:rsidRDefault="004E6258" w:rsidP="004E6258">
            <w:pPr>
              <w:spacing w:line="240" w:lineRule="auto"/>
              <w:jc w:val="center"/>
              <w:rPr>
                <w:rFonts w:cs="Times New Roman"/>
                <w:szCs w:val="24"/>
              </w:rPr>
            </w:pPr>
            <w:r w:rsidRPr="006A2886">
              <w:rPr>
                <w:rFonts w:cs="Times New Roman"/>
                <w:szCs w:val="24"/>
              </w:rPr>
              <w:t>.08</w:t>
            </w:r>
          </w:p>
        </w:tc>
        <w:tc>
          <w:tcPr>
            <w:tcW w:w="0" w:type="auto"/>
          </w:tcPr>
          <w:p w14:paraId="7D7AFA21" w14:textId="77777777" w:rsidR="004E6258" w:rsidRPr="006A2886" w:rsidRDefault="004E6258" w:rsidP="004E6258">
            <w:pPr>
              <w:spacing w:line="240" w:lineRule="auto"/>
              <w:rPr>
                <w:rFonts w:cs="Times New Roman"/>
                <w:szCs w:val="24"/>
              </w:rPr>
            </w:pPr>
            <w:r w:rsidRPr="006A2886">
              <w:rPr>
                <w:rFonts w:cs="Times New Roman"/>
                <w:szCs w:val="24"/>
              </w:rPr>
              <w:t>[-.15, .17]</w:t>
            </w:r>
          </w:p>
        </w:tc>
      </w:tr>
      <w:tr w:rsidR="004E6258" w:rsidRPr="006A2886" w14:paraId="2D17C1C6" w14:textId="77777777" w:rsidTr="00E6008C">
        <w:trPr>
          <w:trHeight w:val="87"/>
        </w:trPr>
        <w:tc>
          <w:tcPr>
            <w:tcW w:w="0" w:type="auto"/>
          </w:tcPr>
          <w:p w14:paraId="72126D32" w14:textId="77777777" w:rsidR="004E6258" w:rsidRPr="006A2886" w:rsidRDefault="004E6258" w:rsidP="004E6258">
            <w:pPr>
              <w:spacing w:line="240" w:lineRule="auto"/>
              <w:rPr>
                <w:rFonts w:cs="Times New Roman"/>
                <w:szCs w:val="24"/>
              </w:rPr>
            </w:pPr>
          </w:p>
        </w:tc>
        <w:tc>
          <w:tcPr>
            <w:tcW w:w="0" w:type="auto"/>
          </w:tcPr>
          <w:p w14:paraId="47F40C47" w14:textId="77777777" w:rsidR="004E6258" w:rsidRPr="006A2886" w:rsidRDefault="004E6258" w:rsidP="004E6258">
            <w:pPr>
              <w:spacing w:line="240" w:lineRule="auto"/>
              <w:rPr>
                <w:rFonts w:cs="Times New Roman"/>
                <w:szCs w:val="24"/>
              </w:rPr>
            </w:pPr>
            <w:r w:rsidRPr="006A2886">
              <w:rPr>
                <w:rFonts w:cs="Times New Roman"/>
                <w:szCs w:val="24"/>
              </w:rPr>
              <w:t>Positive Mixed v. Negative Mixed</w:t>
            </w:r>
            <w:r w:rsidRPr="006A2886">
              <w:rPr>
                <w:rFonts w:cs="Times New Roman"/>
                <w:szCs w:val="24"/>
                <w:vertAlign w:val="superscript"/>
              </w:rPr>
              <w:t>+</w:t>
            </w:r>
            <w:r w:rsidRPr="006A2886">
              <w:rPr>
                <w:rFonts w:cs="Times New Roman"/>
                <w:szCs w:val="24"/>
              </w:rPr>
              <w:t xml:space="preserve"> </w:t>
            </w:r>
          </w:p>
        </w:tc>
        <w:tc>
          <w:tcPr>
            <w:tcW w:w="0" w:type="auto"/>
          </w:tcPr>
          <w:p w14:paraId="7887D608" w14:textId="77777777" w:rsidR="004E6258" w:rsidRPr="006A2886" w:rsidRDefault="004E6258" w:rsidP="004E6258">
            <w:pPr>
              <w:tabs>
                <w:tab w:val="decimal" w:pos="47"/>
              </w:tabs>
              <w:spacing w:line="240" w:lineRule="auto"/>
              <w:jc w:val="center"/>
              <w:rPr>
                <w:rFonts w:cs="Times New Roman"/>
                <w:szCs w:val="24"/>
              </w:rPr>
            </w:pPr>
            <w:r w:rsidRPr="006A2886">
              <w:rPr>
                <w:rFonts w:cs="Times New Roman"/>
                <w:szCs w:val="24"/>
              </w:rPr>
              <w:t>.20</w:t>
            </w:r>
          </w:p>
        </w:tc>
        <w:tc>
          <w:tcPr>
            <w:tcW w:w="0" w:type="auto"/>
          </w:tcPr>
          <w:p w14:paraId="0E2AF3BC" w14:textId="77777777" w:rsidR="004E6258" w:rsidRPr="006A2886" w:rsidRDefault="004E6258" w:rsidP="004E6258">
            <w:pPr>
              <w:spacing w:line="240" w:lineRule="auto"/>
              <w:jc w:val="center"/>
              <w:rPr>
                <w:rFonts w:cs="Times New Roman"/>
                <w:szCs w:val="24"/>
              </w:rPr>
            </w:pPr>
            <w:r w:rsidRPr="006A2886">
              <w:rPr>
                <w:rFonts w:cs="Times New Roman"/>
                <w:szCs w:val="24"/>
              </w:rPr>
              <w:t>.08</w:t>
            </w:r>
          </w:p>
        </w:tc>
        <w:tc>
          <w:tcPr>
            <w:tcW w:w="0" w:type="auto"/>
          </w:tcPr>
          <w:p w14:paraId="20D52C78" w14:textId="77777777" w:rsidR="004E6258" w:rsidRPr="006A2886" w:rsidRDefault="004E6258" w:rsidP="004E6258">
            <w:pPr>
              <w:spacing w:line="240" w:lineRule="auto"/>
              <w:rPr>
                <w:rFonts w:cs="Times New Roman"/>
                <w:szCs w:val="24"/>
              </w:rPr>
            </w:pPr>
            <w:r w:rsidRPr="006A2886">
              <w:rPr>
                <w:rFonts w:cs="Times New Roman"/>
                <w:szCs w:val="24"/>
              </w:rPr>
              <w:t>[.04, .37]</w:t>
            </w:r>
          </w:p>
        </w:tc>
      </w:tr>
      <w:tr w:rsidR="004E6258" w:rsidRPr="006A2886" w14:paraId="34108B8C" w14:textId="77777777" w:rsidTr="00E6008C">
        <w:trPr>
          <w:trHeight w:val="271"/>
        </w:trPr>
        <w:tc>
          <w:tcPr>
            <w:tcW w:w="0" w:type="auto"/>
            <w:tcBorders>
              <w:bottom w:val="single" w:sz="4" w:space="0" w:color="auto"/>
            </w:tcBorders>
          </w:tcPr>
          <w:p w14:paraId="03719C07" w14:textId="77777777" w:rsidR="004E6258" w:rsidRPr="006A2886" w:rsidRDefault="004E6258" w:rsidP="004E6258">
            <w:pPr>
              <w:spacing w:line="240" w:lineRule="auto"/>
              <w:rPr>
                <w:rFonts w:cs="Times New Roman"/>
                <w:szCs w:val="24"/>
              </w:rPr>
            </w:pPr>
          </w:p>
        </w:tc>
        <w:tc>
          <w:tcPr>
            <w:tcW w:w="0" w:type="auto"/>
            <w:tcBorders>
              <w:bottom w:val="single" w:sz="4" w:space="0" w:color="auto"/>
            </w:tcBorders>
          </w:tcPr>
          <w:p w14:paraId="387B7CE1" w14:textId="77777777" w:rsidR="004E6258" w:rsidRPr="006A2886" w:rsidRDefault="004E6258" w:rsidP="004E6258">
            <w:pPr>
              <w:spacing w:line="240" w:lineRule="auto"/>
              <w:rPr>
                <w:rFonts w:cs="Times New Roman"/>
                <w:szCs w:val="24"/>
              </w:rPr>
            </w:pPr>
            <w:r w:rsidRPr="006A2886">
              <w:rPr>
                <w:rFonts w:cs="Times New Roman"/>
                <w:szCs w:val="24"/>
              </w:rPr>
              <w:t>Mixed Valence v. Positive Mixed</w:t>
            </w:r>
            <w:r w:rsidRPr="006A2886">
              <w:rPr>
                <w:rFonts w:cs="Times New Roman"/>
                <w:szCs w:val="24"/>
                <w:vertAlign w:val="superscript"/>
              </w:rPr>
              <w:t>+</w:t>
            </w:r>
          </w:p>
        </w:tc>
        <w:tc>
          <w:tcPr>
            <w:tcW w:w="0" w:type="auto"/>
            <w:tcBorders>
              <w:bottom w:val="single" w:sz="4" w:space="0" w:color="auto"/>
            </w:tcBorders>
          </w:tcPr>
          <w:p w14:paraId="74729063" w14:textId="77777777" w:rsidR="004E6258" w:rsidRPr="006A2886" w:rsidRDefault="004E6258" w:rsidP="004E6258">
            <w:pPr>
              <w:tabs>
                <w:tab w:val="decimal" w:pos="47"/>
              </w:tabs>
              <w:spacing w:line="240" w:lineRule="auto"/>
              <w:jc w:val="center"/>
              <w:rPr>
                <w:rFonts w:cs="Times New Roman"/>
                <w:szCs w:val="24"/>
              </w:rPr>
            </w:pPr>
            <w:r w:rsidRPr="006A2886">
              <w:rPr>
                <w:rFonts w:cs="Times New Roman"/>
                <w:szCs w:val="24"/>
              </w:rPr>
              <w:t>-.19</w:t>
            </w:r>
          </w:p>
        </w:tc>
        <w:tc>
          <w:tcPr>
            <w:tcW w:w="0" w:type="auto"/>
            <w:tcBorders>
              <w:bottom w:val="single" w:sz="4" w:space="0" w:color="auto"/>
            </w:tcBorders>
          </w:tcPr>
          <w:p w14:paraId="6A1A1F32" w14:textId="77777777" w:rsidR="004E6258" w:rsidRPr="006A2886" w:rsidRDefault="004E6258" w:rsidP="004E6258">
            <w:pPr>
              <w:spacing w:line="240" w:lineRule="auto"/>
              <w:jc w:val="center"/>
              <w:rPr>
                <w:rFonts w:cs="Times New Roman"/>
                <w:szCs w:val="24"/>
              </w:rPr>
            </w:pPr>
            <w:r w:rsidRPr="006A2886">
              <w:rPr>
                <w:rFonts w:cs="Times New Roman"/>
                <w:szCs w:val="24"/>
              </w:rPr>
              <w:t>.08</w:t>
            </w:r>
          </w:p>
        </w:tc>
        <w:tc>
          <w:tcPr>
            <w:tcW w:w="0" w:type="auto"/>
            <w:tcBorders>
              <w:bottom w:val="single" w:sz="4" w:space="0" w:color="auto"/>
            </w:tcBorders>
          </w:tcPr>
          <w:p w14:paraId="072BBD79" w14:textId="77777777" w:rsidR="004E6258" w:rsidRPr="006A2886" w:rsidRDefault="004E6258" w:rsidP="004E6258">
            <w:pPr>
              <w:spacing w:line="240" w:lineRule="auto"/>
              <w:rPr>
                <w:rFonts w:cs="Times New Roman"/>
                <w:szCs w:val="24"/>
              </w:rPr>
            </w:pPr>
            <w:r w:rsidRPr="006A2886">
              <w:rPr>
                <w:rFonts w:cs="Times New Roman"/>
                <w:szCs w:val="24"/>
              </w:rPr>
              <w:t>[-.36, -.04]</w:t>
            </w:r>
          </w:p>
        </w:tc>
      </w:tr>
    </w:tbl>
    <w:p w14:paraId="79C6435C" w14:textId="1FC0D344" w:rsidR="004E6258" w:rsidRPr="006A2886" w:rsidRDefault="004E6258" w:rsidP="004E6258">
      <w:pPr>
        <w:spacing w:line="240" w:lineRule="auto"/>
        <w:rPr>
          <w:rFonts w:cs="Times New Roman"/>
          <w:szCs w:val="24"/>
        </w:rPr>
      </w:pPr>
      <w:r w:rsidRPr="006A2886">
        <w:rPr>
          <w:rFonts w:cs="Times New Roman"/>
          <w:i/>
          <w:szCs w:val="24"/>
        </w:rPr>
        <w:t xml:space="preserve">Note. </w:t>
      </w:r>
      <w:r w:rsidR="002767FE" w:rsidRPr="007D5756">
        <w:rPr>
          <w:rFonts w:cs="Times New Roman"/>
          <w:i/>
          <w:szCs w:val="24"/>
        </w:rPr>
        <w:t>N</w:t>
      </w:r>
      <w:r w:rsidR="002767FE" w:rsidRPr="006A2886">
        <w:rPr>
          <w:rFonts w:cs="Times New Roman"/>
          <w:szCs w:val="24"/>
        </w:rPr>
        <w:t xml:space="preserve"> </w:t>
      </w:r>
      <w:r w:rsidRPr="006A2886">
        <w:rPr>
          <w:rFonts w:cs="Times New Roman"/>
          <w:szCs w:val="24"/>
        </w:rPr>
        <w:t xml:space="preserve">= 235. </w:t>
      </w:r>
      <w:r w:rsidRPr="006A2886">
        <w:rPr>
          <w:rFonts w:cs="Times New Roman"/>
          <w:szCs w:val="24"/>
          <w:vertAlign w:val="superscript"/>
        </w:rPr>
        <w:t>+</w:t>
      </w:r>
      <w:r w:rsidRPr="006A2886">
        <w:rPr>
          <w:rFonts w:cs="Times New Roman"/>
          <w:szCs w:val="24"/>
        </w:rPr>
        <w:t xml:space="preserve"> denotes partial mediation. Unstandardized relative indirect effects are presented. </w:t>
      </w:r>
    </w:p>
    <w:p w14:paraId="461327E4" w14:textId="77777777" w:rsidR="004E6258" w:rsidRPr="006A2886" w:rsidRDefault="004E6258" w:rsidP="004E6258">
      <w:pPr>
        <w:spacing w:line="240" w:lineRule="auto"/>
        <w:rPr>
          <w:rFonts w:cs="Times New Roman"/>
          <w:szCs w:val="24"/>
        </w:rPr>
      </w:pPr>
    </w:p>
    <w:p w14:paraId="67EE3F40" w14:textId="77777777" w:rsidR="004E6258" w:rsidRPr="006A2886" w:rsidRDefault="004E6258" w:rsidP="004E6258">
      <w:pPr>
        <w:spacing w:line="240" w:lineRule="auto"/>
        <w:rPr>
          <w:rFonts w:cs="Times New Roman"/>
          <w:szCs w:val="24"/>
        </w:rPr>
      </w:pPr>
    </w:p>
    <w:p w14:paraId="39FD69E5" w14:textId="77777777" w:rsidR="004E6258" w:rsidRPr="006A2886" w:rsidRDefault="004E6258" w:rsidP="004E6258">
      <w:pPr>
        <w:spacing w:line="240" w:lineRule="auto"/>
        <w:rPr>
          <w:rFonts w:cs="Times New Roman"/>
          <w:szCs w:val="24"/>
        </w:rPr>
      </w:pPr>
    </w:p>
    <w:p w14:paraId="009102AF" w14:textId="77777777" w:rsidR="004E6258" w:rsidRPr="006A2886" w:rsidRDefault="004E6258" w:rsidP="004E6258">
      <w:pPr>
        <w:spacing w:line="240" w:lineRule="auto"/>
        <w:rPr>
          <w:rFonts w:cs="Times New Roman"/>
          <w:szCs w:val="24"/>
        </w:rPr>
      </w:pPr>
    </w:p>
    <w:p w14:paraId="3BD7FF87" w14:textId="2EA36648" w:rsidR="004E6258" w:rsidRDefault="004E6258" w:rsidP="0001007C"/>
    <w:p w14:paraId="4D97AA6D" w14:textId="77777777" w:rsidR="004E6258" w:rsidRDefault="004E6258">
      <w:pPr>
        <w:spacing w:after="160" w:line="259" w:lineRule="auto"/>
        <w:contextualSpacing w:val="0"/>
      </w:pPr>
      <w:r>
        <w:br w:type="page"/>
      </w:r>
    </w:p>
    <w:p w14:paraId="00B8B8D7" w14:textId="3AB77A59" w:rsidR="00D347ED" w:rsidRDefault="00D347ED" w:rsidP="00D347ED">
      <w:pPr>
        <w:spacing w:line="240" w:lineRule="auto"/>
        <w:rPr>
          <w:rFonts w:cs="Times New Roman"/>
          <w:szCs w:val="24"/>
        </w:rPr>
      </w:pPr>
      <w:r w:rsidRPr="006A2886">
        <w:rPr>
          <w:rFonts w:cs="Times New Roman"/>
          <w:szCs w:val="24"/>
        </w:rPr>
        <w:lastRenderedPageBreak/>
        <w:t xml:space="preserve">Table </w:t>
      </w:r>
      <w:r>
        <w:rPr>
          <w:rFonts w:cs="Times New Roman"/>
          <w:szCs w:val="24"/>
        </w:rPr>
        <w:t>14</w:t>
      </w:r>
      <w:r w:rsidRPr="006A2886">
        <w:rPr>
          <w:rFonts w:cs="Times New Roman"/>
          <w:szCs w:val="24"/>
        </w:rPr>
        <w:t>.</w:t>
      </w:r>
    </w:p>
    <w:p w14:paraId="2BDD7822" w14:textId="77777777" w:rsidR="00D347ED" w:rsidRPr="006A2886" w:rsidRDefault="00D347ED" w:rsidP="00D347ED">
      <w:pPr>
        <w:spacing w:line="240" w:lineRule="auto"/>
        <w:rPr>
          <w:rFonts w:cs="Times New Roman"/>
          <w:szCs w:val="24"/>
        </w:rPr>
      </w:pPr>
    </w:p>
    <w:p w14:paraId="4997C215" w14:textId="36037668" w:rsidR="00D347ED" w:rsidRDefault="00D347ED" w:rsidP="00D347ED">
      <w:pPr>
        <w:spacing w:line="240" w:lineRule="auto"/>
        <w:rPr>
          <w:rFonts w:cs="Times New Roman"/>
          <w:i/>
          <w:szCs w:val="24"/>
        </w:rPr>
      </w:pPr>
      <w:r w:rsidRPr="006A2886">
        <w:rPr>
          <w:rFonts w:cs="Times New Roman"/>
          <w:i/>
          <w:szCs w:val="24"/>
        </w:rPr>
        <w:t>Mediational Effects of Follower Inferences Characteristics on Follower Performance</w:t>
      </w:r>
    </w:p>
    <w:p w14:paraId="3DE24E12" w14:textId="77777777" w:rsidR="00D347ED" w:rsidRPr="006A2886" w:rsidRDefault="00D347ED" w:rsidP="00D347ED">
      <w:pPr>
        <w:spacing w:line="240" w:lineRule="auto"/>
        <w:rPr>
          <w:rFonts w:cs="Times New Roman"/>
          <w:i/>
          <w:szCs w:val="24"/>
        </w:rPr>
      </w:pPr>
    </w:p>
    <w:tbl>
      <w:tblPr>
        <w:tblStyle w:val="TableGrid"/>
        <w:tblW w:w="9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0"/>
        <w:gridCol w:w="4329"/>
        <w:gridCol w:w="1918"/>
        <w:gridCol w:w="615"/>
        <w:gridCol w:w="1497"/>
      </w:tblGrid>
      <w:tr w:rsidR="00D347ED" w:rsidRPr="006A2886" w14:paraId="5B78E62A" w14:textId="77777777" w:rsidTr="00E6008C">
        <w:trPr>
          <w:trHeight w:val="322"/>
        </w:trPr>
        <w:tc>
          <w:tcPr>
            <w:tcW w:w="0" w:type="auto"/>
            <w:tcBorders>
              <w:top w:val="single" w:sz="4" w:space="0" w:color="auto"/>
              <w:bottom w:val="single" w:sz="4" w:space="0" w:color="auto"/>
            </w:tcBorders>
            <w:vAlign w:val="bottom"/>
          </w:tcPr>
          <w:p w14:paraId="5DFD7F63" w14:textId="77777777" w:rsidR="00D347ED" w:rsidRPr="006A2886" w:rsidRDefault="00D347ED" w:rsidP="00D347ED">
            <w:pPr>
              <w:spacing w:line="240" w:lineRule="auto"/>
              <w:rPr>
                <w:rFonts w:cs="Times New Roman"/>
                <w:szCs w:val="24"/>
              </w:rPr>
            </w:pPr>
            <w:r w:rsidRPr="006A2886">
              <w:rPr>
                <w:rFonts w:cs="Times New Roman"/>
                <w:szCs w:val="24"/>
              </w:rPr>
              <w:t>Mediator</w:t>
            </w:r>
          </w:p>
        </w:tc>
        <w:tc>
          <w:tcPr>
            <w:tcW w:w="0" w:type="auto"/>
            <w:tcBorders>
              <w:top w:val="single" w:sz="4" w:space="0" w:color="auto"/>
              <w:bottom w:val="single" w:sz="4" w:space="0" w:color="auto"/>
            </w:tcBorders>
            <w:vAlign w:val="bottom"/>
          </w:tcPr>
          <w:p w14:paraId="610CE383" w14:textId="77777777" w:rsidR="00D347ED" w:rsidRPr="006A2886" w:rsidRDefault="00D347ED" w:rsidP="00D347ED">
            <w:pPr>
              <w:spacing w:line="240" w:lineRule="auto"/>
              <w:rPr>
                <w:rFonts w:cs="Times New Roman"/>
                <w:szCs w:val="24"/>
              </w:rPr>
            </w:pPr>
            <w:r w:rsidRPr="006A2886">
              <w:rPr>
                <w:rFonts w:cs="Times New Roman"/>
                <w:szCs w:val="24"/>
              </w:rPr>
              <w:t>Conditions</w:t>
            </w:r>
          </w:p>
        </w:tc>
        <w:tc>
          <w:tcPr>
            <w:tcW w:w="0" w:type="auto"/>
            <w:tcBorders>
              <w:top w:val="single" w:sz="4" w:space="0" w:color="auto"/>
              <w:bottom w:val="single" w:sz="4" w:space="0" w:color="auto"/>
            </w:tcBorders>
            <w:vAlign w:val="bottom"/>
          </w:tcPr>
          <w:p w14:paraId="4680FDAB" w14:textId="77777777" w:rsidR="00D347ED" w:rsidRPr="006A2886" w:rsidRDefault="00D347ED" w:rsidP="00D347ED">
            <w:pPr>
              <w:tabs>
                <w:tab w:val="decimal" w:pos="226"/>
              </w:tabs>
              <w:spacing w:line="240" w:lineRule="auto"/>
              <w:jc w:val="center"/>
              <w:rPr>
                <w:rFonts w:cs="Times New Roman"/>
                <w:szCs w:val="24"/>
              </w:rPr>
            </w:pPr>
            <w:r w:rsidRPr="006A2886">
              <w:rPr>
                <w:rFonts w:cs="Times New Roman"/>
                <w:szCs w:val="24"/>
              </w:rPr>
              <w:t>Indirect Effect</w:t>
            </w:r>
          </w:p>
        </w:tc>
        <w:tc>
          <w:tcPr>
            <w:tcW w:w="0" w:type="auto"/>
            <w:tcBorders>
              <w:top w:val="single" w:sz="4" w:space="0" w:color="auto"/>
              <w:bottom w:val="single" w:sz="4" w:space="0" w:color="auto"/>
            </w:tcBorders>
            <w:vAlign w:val="bottom"/>
          </w:tcPr>
          <w:p w14:paraId="5D90643B" w14:textId="77777777" w:rsidR="00D347ED" w:rsidRPr="006A2886" w:rsidRDefault="00D347ED" w:rsidP="00D347ED">
            <w:pPr>
              <w:spacing w:line="240" w:lineRule="auto"/>
              <w:jc w:val="center"/>
              <w:rPr>
                <w:rFonts w:cs="Times New Roman"/>
                <w:i/>
                <w:szCs w:val="24"/>
              </w:rPr>
            </w:pPr>
            <w:r w:rsidRPr="006A2886">
              <w:rPr>
                <w:rFonts w:cs="Times New Roman"/>
                <w:i/>
                <w:szCs w:val="24"/>
              </w:rPr>
              <w:t>SE</w:t>
            </w:r>
          </w:p>
        </w:tc>
        <w:tc>
          <w:tcPr>
            <w:tcW w:w="0" w:type="auto"/>
            <w:tcBorders>
              <w:top w:val="single" w:sz="4" w:space="0" w:color="auto"/>
              <w:bottom w:val="single" w:sz="4" w:space="0" w:color="auto"/>
            </w:tcBorders>
            <w:vAlign w:val="bottom"/>
          </w:tcPr>
          <w:p w14:paraId="076226D8" w14:textId="77777777" w:rsidR="00D347ED" w:rsidRPr="006A2886" w:rsidRDefault="00D347ED" w:rsidP="00D347ED">
            <w:pPr>
              <w:spacing w:line="240" w:lineRule="auto"/>
              <w:jc w:val="center"/>
              <w:rPr>
                <w:rFonts w:cs="Times New Roman"/>
                <w:szCs w:val="24"/>
              </w:rPr>
            </w:pPr>
            <w:r w:rsidRPr="006A2886">
              <w:rPr>
                <w:rFonts w:cs="Times New Roman"/>
                <w:szCs w:val="24"/>
              </w:rPr>
              <w:t>95% CI</w:t>
            </w:r>
          </w:p>
        </w:tc>
      </w:tr>
      <w:tr w:rsidR="00D347ED" w:rsidRPr="006A2886" w14:paraId="57503D96" w14:textId="77777777" w:rsidTr="00E6008C">
        <w:trPr>
          <w:trHeight w:val="350"/>
        </w:trPr>
        <w:tc>
          <w:tcPr>
            <w:tcW w:w="0" w:type="auto"/>
            <w:tcBorders>
              <w:top w:val="single" w:sz="4" w:space="0" w:color="auto"/>
            </w:tcBorders>
            <w:vAlign w:val="bottom"/>
          </w:tcPr>
          <w:p w14:paraId="4822ADDA" w14:textId="77777777" w:rsidR="00D347ED" w:rsidRPr="006A2886" w:rsidRDefault="00D347ED" w:rsidP="00D347ED">
            <w:pPr>
              <w:spacing w:line="240" w:lineRule="auto"/>
              <w:rPr>
                <w:rFonts w:cs="Times New Roman"/>
                <w:szCs w:val="24"/>
              </w:rPr>
            </w:pPr>
            <w:r w:rsidRPr="006A2886">
              <w:rPr>
                <w:rFonts w:cs="Times New Roman"/>
                <w:szCs w:val="24"/>
              </w:rPr>
              <w:t>Flexibility</w:t>
            </w:r>
          </w:p>
        </w:tc>
        <w:tc>
          <w:tcPr>
            <w:tcW w:w="0" w:type="auto"/>
            <w:tcBorders>
              <w:top w:val="single" w:sz="4" w:space="0" w:color="auto"/>
            </w:tcBorders>
            <w:vAlign w:val="bottom"/>
          </w:tcPr>
          <w:p w14:paraId="757460CE" w14:textId="77777777" w:rsidR="00D347ED" w:rsidRPr="006A2886" w:rsidRDefault="00D347ED" w:rsidP="00D347ED">
            <w:pPr>
              <w:spacing w:line="240" w:lineRule="auto"/>
              <w:jc w:val="center"/>
              <w:rPr>
                <w:rFonts w:cs="Times New Roman"/>
                <w:szCs w:val="24"/>
              </w:rPr>
            </w:pPr>
          </w:p>
        </w:tc>
        <w:tc>
          <w:tcPr>
            <w:tcW w:w="0" w:type="auto"/>
            <w:tcBorders>
              <w:top w:val="single" w:sz="4" w:space="0" w:color="auto"/>
            </w:tcBorders>
            <w:vAlign w:val="bottom"/>
          </w:tcPr>
          <w:p w14:paraId="0CB2AC29" w14:textId="77777777" w:rsidR="00D347ED" w:rsidRPr="006A2886" w:rsidRDefault="00D347ED" w:rsidP="00D347ED">
            <w:pPr>
              <w:tabs>
                <w:tab w:val="decimal" w:pos="226"/>
              </w:tabs>
              <w:spacing w:line="240" w:lineRule="auto"/>
              <w:jc w:val="center"/>
              <w:rPr>
                <w:rFonts w:cs="Times New Roman"/>
                <w:szCs w:val="24"/>
              </w:rPr>
            </w:pPr>
          </w:p>
        </w:tc>
        <w:tc>
          <w:tcPr>
            <w:tcW w:w="0" w:type="auto"/>
            <w:tcBorders>
              <w:top w:val="single" w:sz="4" w:space="0" w:color="auto"/>
            </w:tcBorders>
            <w:vAlign w:val="bottom"/>
          </w:tcPr>
          <w:p w14:paraId="3D8354F8" w14:textId="77777777" w:rsidR="00D347ED" w:rsidRPr="006A2886" w:rsidRDefault="00D347ED" w:rsidP="00D347ED">
            <w:pPr>
              <w:spacing w:line="240" w:lineRule="auto"/>
              <w:jc w:val="center"/>
              <w:rPr>
                <w:rFonts w:cs="Times New Roman"/>
                <w:szCs w:val="24"/>
              </w:rPr>
            </w:pPr>
          </w:p>
        </w:tc>
        <w:tc>
          <w:tcPr>
            <w:tcW w:w="0" w:type="auto"/>
            <w:tcBorders>
              <w:top w:val="single" w:sz="4" w:space="0" w:color="auto"/>
            </w:tcBorders>
            <w:vAlign w:val="bottom"/>
          </w:tcPr>
          <w:p w14:paraId="725F9125" w14:textId="77777777" w:rsidR="00D347ED" w:rsidRPr="006A2886" w:rsidRDefault="00D347ED" w:rsidP="00D347ED">
            <w:pPr>
              <w:spacing w:line="240" w:lineRule="auto"/>
              <w:jc w:val="center"/>
              <w:rPr>
                <w:rFonts w:cs="Times New Roman"/>
                <w:szCs w:val="24"/>
              </w:rPr>
            </w:pPr>
          </w:p>
        </w:tc>
      </w:tr>
      <w:tr w:rsidR="00D347ED" w:rsidRPr="006A2886" w14:paraId="4E2D2D33" w14:textId="77777777" w:rsidTr="00E6008C">
        <w:trPr>
          <w:trHeight w:val="322"/>
        </w:trPr>
        <w:tc>
          <w:tcPr>
            <w:tcW w:w="0" w:type="auto"/>
          </w:tcPr>
          <w:p w14:paraId="3C579B27" w14:textId="77777777" w:rsidR="00D347ED" w:rsidRPr="006A2886" w:rsidRDefault="00D347ED" w:rsidP="00D347ED">
            <w:pPr>
              <w:spacing w:line="240" w:lineRule="auto"/>
              <w:rPr>
                <w:rFonts w:cs="Times New Roman"/>
                <w:szCs w:val="24"/>
              </w:rPr>
            </w:pPr>
          </w:p>
        </w:tc>
        <w:tc>
          <w:tcPr>
            <w:tcW w:w="0" w:type="auto"/>
          </w:tcPr>
          <w:p w14:paraId="07E80415" w14:textId="77777777" w:rsidR="00D347ED" w:rsidRPr="006A2886" w:rsidRDefault="00D347ED" w:rsidP="00D347ED">
            <w:pPr>
              <w:spacing w:line="240" w:lineRule="auto"/>
              <w:rPr>
                <w:rFonts w:cs="Times New Roman"/>
                <w:szCs w:val="24"/>
              </w:rPr>
            </w:pPr>
            <w:r w:rsidRPr="006A2886">
              <w:rPr>
                <w:rFonts w:cs="Times New Roman"/>
                <w:szCs w:val="24"/>
              </w:rPr>
              <w:t>Negative Mixed v. Anger</w:t>
            </w:r>
          </w:p>
        </w:tc>
        <w:tc>
          <w:tcPr>
            <w:tcW w:w="0" w:type="auto"/>
          </w:tcPr>
          <w:p w14:paraId="6AF15618" w14:textId="77777777" w:rsidR="00D347ED" w:rsidRPr="006A2886" w:rsidRDefault="00D347ED" w:rsidP="00D347ED">
            <w:pPr>
              <w:tabs>
                <w:tab w:val="decimal" w:pos="226"/>
              </w:tabs>
              <w:spacing w:line="240" w:lineRule="auto"/>
              <w:jc w:val="center"/>
              <w:rPr>
                <w:rFonts w:cs="Times New Roman"/>
                <w:szCs w:val="24"/>
              </w:rPr>
            </w:pPr>
            <w:r w:rsidRPr="006A2886">
              <w:rPr>
                <w:rFonts w:cs="Times New Roman"/>
                <w:szCs w:val="24"/>
              </w:rPr>
              <w:t>.04</w:t>
            </w:r>
          </w:p>
        </w:tc>
        <w:tc>
          <w:tcPr>
            <w:tcW w:w="0" w:type="auto"/>
          </w:tcPr>
          <w:p w14:paraId="4780C6F6" w14:textId="77777777" w:rsidR="00D347ED" w:rsidRPr="006A2886" w:rsidRDefault="00D347ED" w:rsidP="00D347ED">
            <w:pPr>
              <w:spacing w:line="240" w:lineRule="auto"/>
              <w:jc w:val="center"/>
              <w:rPr>
                <w:rFonts w:cs="Times New Roman"/>
                <w:szCs w:val="24"/>
              </w:rPr>
            </w:pPr>
            <w:r w:rsidRPr="006A2886">
              <w:rPr>
                <w:rFonts w:cs="Times New Roman"/>
                <w:szCs w:val="24"/>
              </w:rPr>
              <w:t>.04</w:t>
            </w:r>
          </w:p>
        </w:tc>
        <w:tc>
          <w:tcPr>
            <w:tcW w:w="0" w:type="auto"/>
          </w:tcPr>
          <w:p w14:paraId="325DA91B" w14:textId="77777777" w:rsidR="00D347ED" w:rsidRPr="006A2886" w:rsidRDefault="00D347ED" w:rsidP="00D347ED">
            <w:pPr>
              <w:spacing w:line="240" w:lineRule="auto"/>
              <w:rPr>
                <w:rFonts w:cs="Times New Roman"/>
                <w:szCs w:val="24"/>
              </w:rPr>
            </w:pPr>
            <w:r w:rsidRPr="006A2886">
              <w:rPr>
                <w:rFonts w:cs="Times New Roman"/>
                <w:szCs w:val="24"/>
              </w:rPr>
              <w:t>[-.01, .13]</w:t>
            </w:r>
          </w:p>
        </w:tc>
      </w:tr>
      <w:tr w:rsidR="00D347ED" w:rsidRPr="006A2886" w14:paraId="384EF57F" w14:textId="77777777" w:rsidTr="00E6008C">
        <w:trPr>
          <w:trHeight w:val="322"/>
        </w:trPr>
        <w:tc>
          <w:tcPr>
            <w:tcW w:w="0" w:type="auto"/>
          </w:tcPr>
          <w:p w14:paraId="362BE6CD" w14:textId="77777777" w:rsidR="00D347ED" w:rsidRPr="006A2886" w:rsidRDefault="00D347ED" w:rsidP="00D347ED">
            <w:pPr>
              <w:spacing w:line="240" w:lineRule="auto"/>
              <w:rPr>
                <w:rFonts w:cs="Times New Roman"/>
                <w:szCs w:val="24"/>
              </w:rPr>
            </w:pPr>
          </w:p>
        </w:tc>
        <w:tc>
          <w:tcPr>
            <w:tcW w:w="0" w:type="auto"/>
          </w:tcPr>
          <w:p w14:paraId="4D42282E" w14:textId="77777777" w:rsidR="00D347ED" w:rsidRPr="006A2886" w:rsidRDefault="00D347ED" w:rsidP="00D347ED">
            <w:pPr>
              <w:spacing w:line="240" w:lineRule="auto"/>
              <w:rPr>
                <w:rFonts w:cs="Times New Roman"/>
                <w:szCs w:val="24"/>
              </w:rPr>
            </w:pPr>
            <w:r w:rsidRPr="006A2886">
              <w:rPr>
                <w:rFonts w:cs="Times New Roman"/>
                <w:szCs w:val="24"/>
              </w:rPr>
              <w:t>Mixed Valence v. Anger</w:t>
            </w:r>
          </w:p>
        </w:tc>
        <w:tc>
          <w:tcPr>
            <w:tcW w:w="0" w:type="auto"/>
          </w:tcPr>
          <w:p w14:paraId="7E0C4127" w14:textId="77777777" w:rsidR="00D347ED" w:rsidRPr="006A2886" w:rsidRDefault="00D347ED" w:rsidP="00D347ED">
            <w:pPr>
              <w:tabs>
                <w:tab w:val="decimal" w:pos="226"/>
              </w:tabs>
              <w:spacing w:line="240" w:lineRule="auto"/>
              <w:jc w:val="center"/>
              <w:rPr>
                <w:rFonts w:cs="Times New Roman"/>
                <w:szCs w:val="24"/>
              </w:rPr>
            </w:pPr>
            <w:r w:rsidRPr="006A2886">
              <w:rPr>
                <w:rFonts w:cs="Times New Roman"/>
                <w:szCs w:val="24"/>
              </w:rPr>
              <w:t>.01</w:t>
            </w:r>
          </w:p>
        </w:tc>
        <w:tc>
          <w:tcPr>
            <w:tcW w:w="0" w:type="auto"/>
          </w:tcPr>
          <w:p w14:paraId="372C6A35" w14:textId="77777777" w:rsidR="00D347ED" w:rsidRPr="006A2886" w:rsidRDefault="00D347ED" w:rsidP="00D347ED">
            <w:pPr>
              <w:spacing w:line="240" w:lineRule="auto"/>
              <w:jc w:val="center"/>
              <w:rPr>
                <w:rFonts w:cs="Times New Roman"/>
                <w:szCs w:val="24"/>
              </w:rPr>
            </w:pPr>
            <w:r w:rsidRPr="006A2886">
              <w:rPr>
                <w:rFonts w:cs="Times New Roman"/>
                <w:szCs w:val="24"/>
              </w:rPr>
              <w:t>.03</w:t>
            </w:r>
          </w:p>
        </w:tc>
        <w:tc>
          <w:tcPr>
            <w:tcW w:w="0" w:type="auto"/>
          </w:tcPr>
          <w:p w14:paraId="3DF3429A" w14:textId="77777777" w:rsidR="00D347ED" w:rsidRPr="006A2886" w:rsidRDefault="00D347ED" w:rsidP="00D347ED">
            <w:pPr>
              <w:spacing w:line="240" w:lineRule="auto"/>
              <w:rPr>
                <w:rFonts w:cs="Times New Roman"/>
                <w:szCs w:val="24"/>
              </w:rPr>
            </w:pPr>
            <w:r w:rsidRPr="006A2886">
              <w:rPr>
                <w:rFonts w:cs="Times New Roman"/>
                <w:szCs w:val="24"/>
              </w:rPr>
              <w:t>[-.04, .08]</w:t>
            </w:r>
          </w:p>
        </w:tc>
      </w:tr>
      <w:tr w:rsidR="00D347ED" w:rsidRPr="006A2886" w14:paraId="4963C108" w14:textId="77777777" w:rsidTr="00E6008C">
        <w:trPr>
          <w:trHeight w:val="322"/>
        </w:trPr>
        <w:tc>
          <w:tcPr>
            <w:tcW w:w="0" w:type="auto"/>
          </w:tcPr>
          <w:p w14:paraId="482CE406" w14:textId="77777777" w:rsidR="00D347ED" w:rsidRPr="006A2886" w:rsidRDefault="00D347ED" w:rsidP="00D347ED">
            <w:pPr>
              <w:spacing w:line="240" w:lineRule="auto"/>
              <w:rPr>
                <w:rFonts w:cs="Times New Roman"/>
                <w:szCs w:val="24"/>
              </w:rPr>
            </w:pPr>
          </w:p>
        </w:tc>
        <w:tc>
          <w:tcPr>
            <w:tcW w:w="0" w:type="auto"/>
          </w:tcPr>
          <w:p w14:paraId="7D34A0AE" w14:textId="77777777" w:rsidR="00D347ED" w:rsidRPr="006A2886" w:rsidRDefault="00D347ED" w:rsidP="00D347ED">
            <w:pPr>
              <w:spacing w:line="240" w:lineRule="auto"/>
              <w:rPr>
                <w:rFonts w:cs="Times New Roman"/>
                <w:szCs w:val="24"/>
              </w:rPr>
            </w:pPr>
            <w:r w:rsidRPr="006A2886">
              <w:rPr>
                <w:rFonts w:cs="Times New Roman"/>
                <w:szCs w:val="24"/>
              </w:rPr>
              <w:t>Positive Mixed v. Anger</w:t>
            </w:r>
          </w:p>
        </w:tc>
        <w:tc>
          <w:tcPr>
            <w:tcW w:w="0" w:type="auto"/>
          </w:tcPr>
          <w:p w14:paraId="67051FA1" w14:textId="77777777" w:rsidR="00D347ED" w:rsidRPr="006A2886" w:rsidRDefault="00D347ED" w:rsidP="00D347ED">
            <w:pPr>
              <w:tabs>
                <w:tab w:val="decimal" w:pos="226"/>
              </w:tabs>
              <w:spacing w:line="240" w:lineRule="auto"/>
              <w:jc w:val="center"/>
              <w:rPr>
                <w:rFonts w:cs="Times New Roman"/>
                <w:szCs w:val="24"/>
              </w:rPr>
            </w:pPr>
            <w:r w:rsidRPr="006A2886">
              <w:rPr>
                <w:rFonts w:cs="Times New Roman"/>
                <w:szCs w:val="24"/>
              </w:rPr>
              <w:t>-.01</w:t>
            </w:r>
          </w:p>
        </w:tc>
        <w:tc>
          <w:tcPr>
            <w:tcW w:w="0" w:type="auto"/>
          </w:tcPr>
          <w:p w14:paraId="4A9B5D65" w14:textId="77777777" w:rsidR="00D347ED" w:rsidRPr="006A2886" w:rsidRDefault="00D347ED" w:rsidP="00D347ED">
            <w:pPr>
              <w:spacing w:line="240" w:lineRule="auto"/>
              <w:jc w:val="center"/>
              <w:rPr>
                <w:rFonts w:cs="Times New Roman"/>
                <w:szCs w:val="24"/>
              </w:rPr>
            </w:pPr>
            <w:r w:rsidRPr="006A2886">
              <w:rPr>
                <w:rFonts w:cs="Times New Roman"/>
                <w:szCs w:val="24"/>
              </w:rPr>
              <w:t>.03</w:t>
            </w:r>
          </w:p>
        </w:tc>
        <w:tc>
          <w:tcPr>
            <w:tcW w:w="0" w:type="auto"/>
          </w:tcPr>
          <w:p w14:paraId="455AD9D6" w14:textId="77777777" w:rsidR="00D347ED" w:rsidRPr="006A2886" w:rsidRDefault="00D347ED" w:rsidP="00D347ED">
            <w:pPr>
              <w:spacing w:line="240" w:lineRule="auto"/>
              <w:rPr>
                <w:rFonts w:cs="Times New Roman"/>
                <w:szCs w:val="24"/>
              </w:rPr>
            </w:pPr>
            <w:r w:rsidRPr="006A2886">
              <w:rPr>
                <w:rFonts w:cs="Times New Roman"/>
                <w:szCs w:val="24"/>
              </w:rPr>
              <w:t>[-.06, .05]</w:t>
            </w:r>
          </w:p>
        </w:tc>
      </w:tr>
      <w:tr w:rsidR="00D347ED" w:rsidRPr="006A2886" w14:paraId="0EF24799" w14:textId="77777777" w:rsidTr="00E6008C">
        <w:trPr>
          <w:trHeight w:val="322"/>
        </w:trPr>
        <w:tc>
          <w:tcPr>
            <w:tcW w:w="0" w:type="auto"/>
          </w:tcPr>
          <w:p w14:paraId="12F12507" w14:textId="77777777" w:rsidR="00D347ED" w:rsidRPr="006A2886" w:rsidRDefault="00D347ED" w:rsidP="00D347ED">
            <w:pPr>
              <w:spacing w:line="240" w:lineRule="auto"/>
              <w:rPr>
                <w:rFonts w:cs="Times New Roman"/>
                <w:szCs w:val="24"/>
              </w:rPr>
            </w:pPr>
          </w:p>
        </w:tc>
        <w:tc>
          <w:tcPr>
            <w:tcW w:w="0" w:type="auto"/>
          </w:tcPr>
          <w:p w14:paraId="48263E35" w14:textId="77777777" w:rsidR="00D347ED" w:rsidRPr="006A2886" w:rsidRDefault="00D347ED" w:rsidP="00D347ED">
            <w:pPr>
              <w:spacing w:line="240" w:lineRule="auto"/>
              <w:rPr>
                <w:rFonts w:cs="Times New Roman"/>
                <w:szCs w:val="24"/>
              </w:rPr>
            </w:pPr>
            <w:r w:rsidRPr="006A2886">
              <w:rPr>
                <w:rFonts w:cs="Times New Roman"/>
                <w:szCs w:val="24"/>
              </w:rPr>
              <w:t xml:space="preserve">Pride v. Anger </w:t>
            </w:r>
          </w:p>
        </w:tc>
        <w:tc>
          <w:tcPr>
            <w:tcW w:w="0" w:type="auto"/>
          </w:tcPr>
          <w:p w14:paraId="7E2D47B9" w14:textId="77777777" w:rsidR="00D347ED" w:rsidRPr="006A2886" w:rsidRDefault="00D347ED" w:rsidP="00D347ED">
            <w:pPr>
              <w:tabs>
                <w:tab w:val="decimal" w:pos="226"/>
              </w:tabs>
              <w:spacing w:line="240" w:lineRule="auto"/>
              <w:jc w:val="center"/>
              <w:rPr>
                <w:rFonts w:cs="Times New Roman"/>
                <w:szCs w:val="24"/>
              </w:rPr>
            </w:pPr>
            <w:r w:rsidRPr="006A2886">
              <w:rPr>
                <w:rFonts w:cs="Times New Roman"/>
                <w:szCs w:val="24"/>
              </w:rPr>
              <w:t>.03</w:t>
            </w:r>
          </w:p>
        </w:tc>
        <w:tc>
          <w:tcPr>
            <w:tcW w:w="0" w:type="auto"/>
          </w:tcPr>
          <w:p w14:paraId="2A25878F" w14:textId="77777777" w:rsidR="00D347ED" w:rsidRPr="006A2886" w:rsidRDefault="00D347ED" w:rsidP="00D347ED">
            <w:pPr>
              <w:spacing w:line="240" w:lineRule="auto"/>
              <w:jc w:val="center"/>
              <w:rPr>
                <w:rFonts w:cs="Times New Roman"/>
                <w:szCs w:val="24"/>
              </w:rPr>
            </w:pPr>
            <w:r w:rsidRPr="006A2886">
              <w:rPr>
                <w:rFonts w:cs="Times New Roman"/>
                <w:szCs w:val="24"/>
              </w:rPr>
              <w:t>.03</w:t>
            </w:r>
          </w:p>
        </w:tc>
        <w:tc>
          <w:tcPr>
            <w:tcW w:w="0" w:type="auto"/>
          </w:tcPr>
          <w:p w14:paraId="7CCE3C75" w14:textId="77777777" w:rsidR="00D347ED" w:rsidRPr="006A2886" w:rsidRDefault="00D347ED" w:rsidP="00D347ED">
            <w:pPr>
              <w:spacing w:line="240" w:lineRule="auto"/>
              <w:rPr>
                <w:rFonts w:cs="Times New Roman"/>
                <w:szCs w:val="24"/>
              </w:rPr>
            </w:pPr>
            <w:r w:rsidRPr="006A2886">
              <w:rPr>
                <w:rFonts w:cs="Times New Roman"/>
                <w:szCs w:val="24"/>
              </w:rPr>
              <w:t>[-.01, .12]</w:t>
            </w:r>
          </w:p>
        </w:tc>
      </w:tr>
      <w:tr w:rsidR="00D347ED" w:rsidRPr="006A2886" w14:paraId="27C8630A" w14:textId="77777777" w:rsidTr="00E6008C">
        <w:trPr>
          <w:trHeight w:val="322"/>
        </w:trPr>
        <w:tc>
          <w:tcPr>
            <w:tcW w:w="0" w:type="auto"/>
          </w:tcPr>
          <w:p w14:paraId="7FB16C0E" w14:textId="77777777" w:rsidR="00D347ED" w:rsidRPr="006A2886" w:rsidRDefault="00D347ED" w:rsidP="00D347ED">
            <w:pPr>
              <w:spacing w:line="240" w:lineRule="auto"/>
              <w:rPr>
                <w:rFonts w:cs="Times New Roman"/>
                <w:szCs w:val="24"/>
              </w:rPr>
            </w:pPr>
          </w:p>
        </w:tc>
        <w:tc>
          <w:tcPr>
            <w:tcW w:w="0" w:type="auto"/>
          </w:tcPr>
          <w:p w14:paraId="548B4D1F" w14:textId="77777777" w:rsidR="00D347ED" w:rsidRPr="006A2886" w:rsidRDefault="00D347ED" w:rsidP="00D347ED">
            <w:pPr>
              <w:spacing w:line="240" w:lineRule="auto"/>
              <w:rPr>
                <w:rFonts w:cs="Times New Roman"/>
                <w:szCs w:val="24"/>
              </w:rPr>
            </w:pPr>
            <w:r w:rsidRPr="006A2886">
              <w:rPr>
                <w:rFonts w:cs="Times New Roman"/>
                <w:szCs w:val="24"/>
              </w:rPr>
              <w:t>Negative Mixed v. Pride</w:t>
            </w:r>
          </w:p>
        </w:tc>
        <w:tc>
          <w:tcPr>
            <w:tcW w:w="0" w:type="auto"/>
          </w:tcPr>
          <w:p w14:paraId="7F1A77CC" w14:textId="77777777" w:rsidR="00D347ED" w:rsidRPr="006A2886" w:rsidRDefault="00D347ED" w:rsidP="00D347ED">
            <w:pPr>
              <w:tabs>
                <w:tab w:val="decimal" w:pos="226"/>
              </w:tabs>
              <w:spacing w:line="240" w:lineRule="auto"/>
              <w:jc w:val="center"/>
              <w:rPr>
                <w:rFonts w:cs="Times New Roman"/>
                <w:szCs w:val="24"/>
              </w:rPr>
            </w:pPr>
            <w:r w:rsidRPr="006A2886">
              <w:rPr>
                <w:rFonts w:cs="Times New Roman"/>
                <w:szCs w:val="24"/>
              </w:rPr>
              <w:t>.00</w:t>
            </w:r>
          </w:p>
        </w:tc>
        <w:tc>
          <w:tcPr>
            <w:tcW w:w="0" w:type="auto"/>
          </w:tcPr>
          <w:p w14:paraId="3572CFA3" w14:textId="77777777" w:rsidR="00D347ED" w:rsidRPr="006A2886" w:rsidRDefault="00D347ED" w:rsidP="00D347ED">
            <w:pPr>
              <w:spacing w:line="240" w:lineRule="auto"/>
              <w:jc w:val="center"/>
              <w:rPr>
                <w:rFonts w:cs="Times New Roman"/>
                <w:szCs w:val="24"/>
              </w:rPr>
            </w:pPr>
            <w:r w:rsidRPr="006A2886">
              <w:rPr>
                <w:rFonts w:cs="Times New Roman"/>
                <w:szCs w:val="24"/>
              </w:rPr>
              <w:t>.03</w:t>
            </w:r>
          </w:p>
        </w:tc>
        <w:tc>
          <w:tcPr>
            <w:tcW w:w="0" w:type="auto"/>
          </w:tcPr>
          <w:p w14:paraId="109463E1" w14:textId="77777777" w:rsidR="00D347ED" w:rsidRPr="006A2886" w:rsidRDefault="00D347ED" w:rsidP="00D347ED">
            <w:pPr>
              <w:spacing w:line="240" w:lineRule="auto"/>
              <w:rPr>
                <w:rFonts w:cs="Times New Roman"/>
                <w:szCs w:val="24"/>
              </w:rPr>
            </w:pPr>
            <w:r w:rsidRPr="006A2886">
              <w:rPr>
                <w:rFonts w:cs="Times New Roman"/>
                <w:szCs w:val="24"/>
              </w:rPr>
              <w:t>[-.06, .07]</w:t>
            </w:r>
          </w:p>
        </w:tc>
      </w:tr>
      <w:tr w:rsidR="00D347ED" w:rsidRPr="006A2886" w14:paraId="02A89152" w14:textId="77777777" w:rsidTr="00E6008C">
        <w:trPr>
          <w:trHeight w:val="322"/>
        </w:trPr>
        <w:tc>
          <w:tcPr>
            <w:tcW w:w="0" w:type="auto"/>
          </w:tcPr>
          <w:p w14:paraId="4D8C483B" w14:textId="77777777" w:rsidR="00D347ED" w:rsidRPr="006A2886" w:rsidRDefault="00D347ED" w:rsidP="00D347ED">
            <w:pPr>
              <w:spacing w:line="240" w:lineRule="auto"/>
              <w:rPr>
                <w:rFonts w:cs="Times New Roman"/>
                <w:szCs w:val="24"/>
              </w:rPr>
            </w:pPr>
          </w:p>
        </w:tc>
        <w:tc>
          <w:tcPr>
            <w:tcW w:w="0" w:type="auto"/>
          </w:tcPr>
          <w:p w14:paraId="19BBD1DB" w14:textId="77777777" w:rsidR="00D347ED" w:rsidRPr="006A2886" w:rsidRDefault="00D347ED" w:rsidP="00D347ED">
            <w:pPr>
              <w:spacing w:line="240" w:lineRule="auto"/>
              <w:rPr>
                <w:rFonts w:cs="Times New Roman"/>
                <w:szCs w:val="24"/>
              </w:rPr>
            </w:pPr>
            <w:r w:rsidRPr="006A2886">
              <w:rPr>
                <w:rFonts w:cs="Times New Roman"/>
                <w:szCs w:val="24"/>
              </w:rPr>
              <w:t>Mixed Valence v. Pride</w:t>
            </w:r>
          </w:p>
        </w:tc>
        <w:tc>
          <w:tcPr>
            <w:tcW w:w="0" w:type="auto"/>
          </w:tcPr>
          <w:p w14:paraId="556E90E7" w14:textId="77777777" w:rsidR="00D347ED" w:rsidRPr="006A2886" w:rsidRDefault="00D347ED" w:rsidP="00D347ED">
            <w:pPr>
              <w:tabs>
                <w:tab w:val="decimal" w:pos="226"/>
              </w:tabs>
              <w:spacing w:line="240" w:lineRule="auto"/>
              <w:jc w:val="center"/>
              <w:rPr>
                <w:rFonts w:cs="Times New Roman"/>
                <w:szCs w:val="24"/>
              </w:rPr>
            </w:pPr>
            <w:r w:rsidRPr="006A2886">
              <w:rPr>
                <w:rFonts w:cs="Times New Roman"/>
                <w:szCs w:val="24"/>
              </w:rPr>
              <w:t>-.02</w:t>
            </w:r>
          </w:p>
        </w:tc>
        <w:tc>
          <w:tcPr>
            <w:tcW w:w="0" w:type="auto"/>
          </w:tcPr>
          <w:p w14:paraId="0DB9DFAA" w14:textId="77777777" w:rsidR="00D347ED" w:rsidRPr="006A2886" w:rsidRDefault="00D347ED" w:rsidP="00D347ED">
            <w:pPr>
              <w:spacing w:line="240" w:lineRule="auto"/>
              <w:jc w:val="center"/>
              <w:rPr>
                <w:rFonts w:cs="Times New Roman"/>
                <w:szCs w:val="24"/>
              </w:rPr>
            </w:pPr>
            <w:r w:rsidRPr="006A2886">
              <w:rPr>
                <w:rFonts w:cs="Times New Roman"/>
                <w:szCs w:val="24"/>
              </w:rPr>
              <w:t>.03</w:t>
            </w:r>
          </w:p>
        </w:tc>
        <w:tc>
          <w:tcPr>
            <w:tcW w:w="0" w:type="auto"/>
          </w:tcPr>
          <w:p w14:paraId="2EC625E5" w14:textId="77777777" w:rsidR="00D347ED" w:rsidRPr="006A2886" w:rsidRDefault="00D347ED" w:rsidP="00D347ED">
            <w:pPr>
              <w:spacing w:line="240" w:lineRule="auto"/>
              <w:rPr>
                <w:rFonts w:cs="Times New Roman"/>
                <w:szCs w:val="24"/>
              </w:rPr>
            </w:pPr>
            <w:r w:rsidRPr="006A2886">
              <w:rPr>
                <w:rFonts w:cs="Times New Roman"/>
                <w:szCs w:val="24"/>
              </w:rPr>
              <w:t>[-.10, .03]</w:t>
            </w:r>
          </w:p>
        </w:tc>
      </w:tr>
      <w:tr w:rsidR="00D347ED" w:rsidRPr="006A2886" w14:paraId="11259D31" w14:textId="77777777" w:rsidTr="00E6008C">
        <w:trPr>
          <w:trHeight w:val="322"/>
        </w:trPr>
        <w:tc>
          <w:tcPr>
            <w:tcW w:w="0" w:type="auto"/>
          </w:tcPr>
          <w:p w14:paraId="17DBA313" w14:textId="77777777" w:rsidR="00D347ED" w:rsidRPr="006A2886" w:rsidRDefault="00D347ED" w:rsidP="00D347ED">
            <w:pPr>
              <w:spacing w:line="240" w:lineRule="auto"/>
              <w:rPr>
                <w:rFonts w:cs="Times New Roman"/>
                <w:szCs w:val="24"/>
              </w:rPr>
            </w:pPr>
          </w:p>
        </w:tc>
        <w:tc>
          <w:tcPr>
            <w:tcW w:w="0" w:type="auto"/>
          </w:tcPr>
          <w:p w14:paraId="600BD0CA" w14:textId="77777777" w:rsidR="00D347ED" w:rsidRPr="006A2886" w:rsidRDefault="00D347ED" w:rsidP="00D347ED">
            <w:pPr>
              <w:spacing w:line="240" w:lineRule="auto"/>
              <w:rPr>
                <w:rFonts w:cs="Times New Roman"/>
                <w:szCs w:val="24"/>
              </w:rPr>
            </w:pPr>
            <w:r w:rsidRPr="006A2886">
              <w:rPr>
                <w:rFonts w:cs="Times New Roman"/>
                <w:szCs w:val="24"/>
              </w:rPr>
              <w:t>Positive Mixed v. Pride</w:t>
            </w:r>
          </w:p>
        </w:tc>
        <w:tc>
          <w:tcPr>
            <w:tcW w:w="0" w:type="auto"/>
          </w:tcPr>
          <w:p w14:paraId="4055D1C4" w14:textId="77777777" w:rsidR="00D347ED" w:rsidRPr="006A2886" w:rsidRDefault="00D347ED" w:rsidP="00D347ED">
            <w:pPr>
              <w:tabs>
                <w:tab w:val="decimal" w:pos="226"/>
              </w:tabs>
              <w:spacing w:line="240" w:lineRule="auto"/>
              <w:jc w:val="center"/>
              <w:rPr>
                <w:rFonts w:cs="Times New Roman"/>
                <w:szCs w:val="24"/>
              </w:rPr>
            </w:pPr>
            <w:r w:rsidRPr="006A2886">
              <w:rPr>
                <w:rFonts w:cs="Times New Roman"/>
                <w:szCs w:val="24"/>
              </w:rPr>
              <w:t>-.04</w:t>
            </w:r>
          </w:p>
        </w:tc>
        <w:tc>
          <w:tcPr>
            <w:tcW w:w="0" w:type="auto"/>
          </w:tcPr>
          <w:p w14:paraId="375D13C3" w14:textId="77777777" w:rsidR="00D347ED" w:rsidRPr="006A2886" w:rsidRDefault="00D347ED" w:rsidP="00D347ED">
            <w:pPr>
              <w:spacing w:line="240" w:lineRule="auto"/>
              <w:jc w:val="center"/>
              <w:rPr>
                <w:rFonts w:cs="Times New Roman"/>
                <w:szCs w:val="24"/>
              </w:rPr>
            </w:pPr>
            <w:r w:rsidRPr="006A2886">
              <w:rPr>
                <w:rFonts w:cs="Times New Roman"/>
                <w:szCs w:val="24"/>
              </w:rPr>
              <w:t>.04</w:t>
            </w:r>
          </w:p>
        </w:tc>
        <w:tc>
          <w:tcPr>
            <w:tcW w:w="0" w:type="auto"/>
          </w:tcPr>
          <w:p w14:paraId="08CBE53A" w14:textId="77777777" w:rsidR="00D347ED" w:rsidRPr="006A2886" w:rsidRDefault="00D347ED" w:rsidP="00D347ED">
            <w:pPr>
              <w:spacing w:line="240" w:lineRule="auto"/>
              <w:rPr>
                <w:rFonts w:cs="Times New Roman"/>
                <w:szCs w:val="24"/>
              </w:rPr>
            </w:pPr>
            <w:r w:rsidRPr="006A2886">
              <w:rPr>
                <w:rFonts w:cs="Times New Roman"/>
                <w:szCs w:val="24"/>
              </w:rPr>
              <w:t>[-.13, .01]</w:t>
            </w:r>
          </w:p>
        </w:tc>
      </w:tr>
      <w:tr w:rsidR="00D347ED" w:rsidRPr="006A2886" w14:paraId="314D42F3" w14:textId="77777777" w:rsidTr="00E6008C">
        <w:trPr>
          <w:trHeight w:val="322"/>
        </w:trPr>
        <w:tc>
          <w:tcPr>
            <w:tcW w:w="0" w:type="auto"/>
          </w:tcPr>
          <w:p w14:paraId="6B0C2056" w14:textId="77777777" w:rsidR="00D347ED" w:rsidRPr="006A2886" w:rsidRDefault="00D347ED" w:rsidP="00D347ED">
            <w:pPr>
              <w:spacing w:line="240" w:lineRule="auto"/>
              <w:rPr>
                <w:rFonts w:cs="Times New Roman"/>
                <w:szCs w:val="24"/>
              </w:rPr>
            </w:pPr>
          </w:p>
        </w:tc>
        <w:tc>
          <w:tcPr>
            <w:tcW w:w="0" w:type="auto"/>
          </w:tcPr>
          <w:p w14:paraId="4B4184A5" w14:textId="77777777" w:rsidR="00D347ED" w:rsidRPr="006A2886" w:rsidRDefault="00D347ED" w:rsidP="00D347ED">
            <w:pPr>
              <w:spacing w:line="240" w:lineRule="auto"/>
              <w:rPr>
                <w:rFonts w:cs="Times New Roman"/>
                <w:szCs w:val="24"/>
              </w:rPr>
            </w:pPr>
            <w:r w:rsidRPr="006A2886">
              <w:rPr>
                <w:rFonts w:cs="Times New Roman"/>
                <w:szCs w:val="24"/>
              </w:rPr>
              <w:t xml:space="preserve">Mixed Valence v. Negative Mixed </w:t>
            </w:r>
          </w:p>
        </w:tc>
        <w:tc>
          <w:tcPr>
            <w:tcW w:w="0" w:type="auto"/>
          </w:tcPr>
          <w:p w14:paraId="2B8A7C18" w14:textId="77777777" w:rsidR="00D347ED" w:rsidRPr="006A2886" w:rsidRDefault="00D347ED" w:rsidP="00D347ED">
            <w:pPr>
              <w:tabs>
                <w:tab w:val="decimal" w:pos="226"/>
              </w:tabs>
              <w:spacing w:line="240" w:lineRule="auto"/>
              <w:jc w:val="center"/>
              <w:rPr>
                <w:rFonts w:cs="Times New Roman"/>
                <w:szCs w:val="24"/>
              </w:rPr>
            </w:pPr>
            <w:r w:rsidRPr="006A2886">
              <w:rPr>
                <w:rFonts w:cs="Times New Roman"/>
                <w:szCs w:val="24"/>
              </w:rPr>
              <w:t>-.03</w:t>
            </w:r>
          </w:p>
        </w:tc>
        <w:tc>
          <w:tcPr>
            <w:tcW w:w="0" w:type="auto"/>
          </w:tcPr>
          <w:p w14:paraId="7AC76980" w14:textId="77777777" w:rsidR="00D347ED" w:rsidRPr="006A2886" w:rsidRDefault="00D347ED" w:rsidP="00D347ED">
            <w:pPr>
              <w:spacing w:line="240" w:lineRule="auto"/>
              <w:jc w:val="center"/>
              <w:rPr>
                <w:rFonts w:cs="Times New Roman"/>
                <w:szCs w:val="24"/>
              </w:rPr>
            </w:pPr>
            <w:r w:rsidRPr="006A2886">
              <w:rPr>
                <w:rFonts w:cs="Times New Roman"/>
                <w:szCs w:val="24"/>
              </w:rPr>
              <w:t>.03</w:t>
            </w:r>
          </w:p>
        </w:tc>
        <w:tc>
          <w:tcPr>
            <w:tcW w:w="0" w:type="auto"/>
          </w:tcPr>
          <w:p w14:paraId="4F2749F6" w14:textId="77777777" w:rsidR="00D347ED" w:rsidRPr="006A2886" w:rsidRDefault="00D347ED" w:rsidP="00D347ED">
            <w:pPr>
              <w:spacing w:line="240" w:lineRule="auto"/>
              <w:rPr>
                <w:rFonts w:cs="Times New Roman"/>
                <w:szCs w:val="24"/>
              </w:rPr>
            </w:pPr>
            <w:r w:rsidRPr="006A2886">
              <w:rPr>
                <w:rFonts w:cs="Times New Roman"/>
                <w:szCs w:val="24"/>
              </w:rPr>
              <w:t>[-.11, .03]</w:t>
            </w:r>
          </w:p>
        </w:tc>
      </w:tr>
      <w:tr w:rsidR="00D347ED" w:rsidRPr="006A2886" w14:paraId="0969D787" w14:textId="77777777" w:rsidTr="00E6008C">
        <w:trPr>
          <w:trHeight w:val="322"/>
        </w:trPr>
        <w:tc>
          <w:tcPr>
            <w:tcW w:w="0" w:type="auto"/>
          </w:tcPr>
          <w:p w14:paraId="7C0E4348" w14:textId="77777777" w:rsidR="00D347ED" w:rsidRPr="006A2886" w:rsidRDefault="00D347ED" w:rsidP="00D347ED">
            <w:pPr>
              <w:spacing w:line="240" w:lineRule="auto"/>
              <w:rPr>
                <w:rFonts w:cs="Times New Roman"/>
                <w:szCs w:val="24"/>
              </w:rPr>
            </w:pPr>
          </w:p>
        </w:tc>
        <w:tc>
          <w:tcPr>
            <w:tcW w:w="0" w:type="auto"/>
          </w:tcPr>
          <w:p w14:paraId="4A382DA6" w14:textId="77777777" w:rsidR="00D347ED" w:rsidRPr="006A2886" w:rsidRDefault="00D347ED" w:rsidP="00D347ED">
            <w:pPr>
              <w:spacing w:line="240" w:lineRule="auto"/>
              <w:rPr>
                <w:rFonts w:cs="Times New Roman"/>
                <w:szCs w:val="24"/>
              </w:rPr>
            </w:pPr>
            <w:r w:rsidRPr="006A2886">
              <w:rPr>
                <w:rFonts w:cs="Times New Roman"/>
                <w:szCs w:val="24"/>
              </w:rPr>
              <w:t xml:space="preserve">Positive Mixed v. Negative Mixed </w:t>
            </w:r>
          </w:p>
        </w:tc>
        <w:tc>
          <w:tcPr>
            <w:tcW w:w="0" w:type="auto"/>
          </w:tcPr>
          <w:p w14:paraId="683C02F5" w14:textId="77777777" w:rsidR="00D347ED" w:rsidRPr="006A2886" w:rsidRDefault="00D347ED" w:rsidP="00D347ED">
            <w:pPr>
              <w:tabs>
                <w:tab w:val="decimal" w:pos="226"/>
              </w:tabs>
              <w:spacing w:line="240" w:lineRule="auto"/>
              <w:jc w:val="center"/>
              <w:rPr>
                <w:rFonts w:cs="Times New Roman"/>
                <w:szCs w:val="24"/>
              </w:rPr>
            </w:pPr>
            <w:r w:rsidRPr="006A2886">
              <w:rPr>
                <w:rFonts w:cs="Times New Roman"/>
                <w:szCs w:val="24"/>
              </w:rPr>
              <w:t>-.05</w:t>
            </w:r>
          </w:p>
        </w:tc>
        <w:tc>
          <w:tcPr>
            <w:tcW w:w="0" w:type="auto"/>
          </w:tcPr>
          <w:p w14:paraId="614A600C" w14:textId="77777777" w:rsidR="00D347ED" w:rsidRPr="006A2886" w:rsidRDefault="00D347ED" w:rsidP="00D347ED">
            <w:pPr>
              <w:spacing w:line="240" w:lineRule="auto"/>
              <w:jc w:val="center"/>
              <w:rPr>
                <w:rFonts w:cs="Times New Roman"/>
                <w:szCs w:val="24"/>
              </w:rPr>
            </w:pPr>
            <w:r w:rsidRPr="006A2886">
              <w:rPr>
                <w:rFonts w:cs="Times New Roman"/>
                <w:szCs w:val="24"/>
              </w:rPr>
              <w:t>.04</w:t>
            </w:r>
          </w:p>
        </w:tc>
        <w:tc>
          <w:tcPr>
            <w:tcW w:w="0" w:type="auto"/>
          </w:tcPr>
          <w:p w14:paraId="7D538D8A" w14:textId="77777777" w:rsidR="00D347ED" w:rsidRPr="006A2886" w:rsidRDefault="00D347ED" w:rsidP="00D347ED">
            <w:pPr>
              <w:spacing w:line="240" w:lineRule="auto"/>
              <w:rPr>
                <w:rFonts w:cs="Times New Roman"/>
                <w:szCs w:val="24"/>
              </w:rPr>
            </w:pPr>
            <w:r w:rsidRPr="006A2886">
              <w:rPr>
                <w:rFonts w:cs="Times New Roman"/>
                <w:szCs w:val="24"/>
              </w:rPr>
              <w:t>[-.15, .01]</w:t>
            </w:r>
          </w:p>
        </w:tc>
      </w:tr>
      <w:tr w:rsidR="00D347ED" w:rsidRPr="006A2886" w14:paraId="68B41F0D" w14:textId="77777777" w:rsidTr="00E6008C">
        <w:trPr>
          <w:trHeight w:val="322"/>
        </w:trPr>
        <w:tc>
          <w:tcPr>
            <w:tcW w:w="0" w:type="auto"/>
          </w:tcPr>
          <w:p w14:paraId="3C7E1B34" w14:textId="77777777" w:rsidR="00D347ED" w:rsidRPr="006A2886" w:rsidRDefault="00D347ED" w:rsidP="00D347ED">
            <w:pPr>
              <w:spacing w:line="240" w:lineRule="auto"/>
              <w:rPr>
                <w:rFonts w:cs="Times New Roman"/>
                <w:szCs w:val="24"/>
              </w:rPr>
            </w:pPr>
          </w:p>
        </w:tc>
        <w:tc>
          <w:tcPr>
            <w:tcW w:w="0" w:type="auto"/>
          </w:tcPr>
          <w:p w14:paraId="4CE66678" w14:textId="77777777" w:rsidR="00D347ED" w:rsidRPr="006A2886" w:rsidRDefault="00D347ED" w:rsidP="00D347ED">
            <w:pPr>
              <w:spacing w:line="240" w:lineRule="auto"/>
              <w:rPr>
                <w:rFonts w:cs="Times New Roman"/>
                <w:szCs w:val="24"/>
              </w:rPr>
            </w:pPr>
            <w:r w:rsidRPr="006A2886">
              <w:rPr>
                <w:rFonts w:cs="Times New Roman"/>
                <w:szCs w:val="24"/>
              </w:rPr>
              <w:t>Mixed Valence v. Positive Mixed</w:t>
            </w:r>
          </w:p>
        </w:tc>
        <w:tc>
          <w:tcPr>
            <w:tcW w:w="0" w:type="auto"/>
          </w:tcPr>
          <w:p w14:paraId="3DF5D57F" w14:textId="77777777" w:rsidR="00D347ED" w:rsidRPr="006A2886" w:rsidRDefault="00D347ED" w:rsidP="00D347ED">
            <w:pPr>
              <w:tabs>
                <w:tab w:val="decimal" w:pos="226"/>
              </w:tabs>
              <w:spacing w:line="240" w:lineRule="auto"/>
              <w:jc w:val="center"/>
              <w:rPr>
                <w:rFonts w:cs="Times New Roman"/>
                <w:szCs w:val="24"/>
              </w:rPr>
            </w:pPr>
            <w:r w:rsidRPr="006A2886">
              <w:rPr>
                <w:rFonts w:cs="Times New Roman"/>
                <w:szCs w:val="24"/>
              </w:rPr>
              <w:t>.02</w:t>
            </w:r>
          </w:p>
        </w:tc>
        <w:tc>
          <w:tcPr>
            <w:tcW w:w="0" w:type="auto"/>
          </w:tcPr>
          <w:p w14:paraId="1B0C430E" w14:textId="77777777" w:rsidR="00D347ED" w:rsidRPr="006A2886" w:rsidRDefault="00D347ED" w:rsidP="00D347ED">
            <w:pPr>
              <w:spacing w:line="240" w:lineRule="auto"/>
              <w:jc w:val="center"/>
              <w:rPr>
                <w:rFonts w:cs="Times New Roman"/>
                <w:szCs w:val="24"/>
              </w:rPr>
            </w:pPr>
            <w:r w:rsidRPr="006A2886">
              <w:rPr>
                <w:rFonts w:cs="Times New Roman"/>
                <w:szCs w:val="24"/>
              </w:rPr>
              <w:t>.03</w:t>
            </w:r>
          </w:p>
        </w:tc>
        <w:tc>
          <w:tcPr>
            <w:tcW w:w="0" w:type="auto"/>
          </w:tcPr>
          <w:p w14:paraId="4075225D" w14:textId="77777777" w:rsidR="00D347ED" w:rsidRPr="006A2886" w:rsidRDefault="00D347ED" w:rsidP="00D347ED">
            <w:pPr>
              <w:spacing w:line="240" w:lineRule="auto"/>
              <w:rPr>
                <w:rFonts w:cs="Times New Roman"/>
                <w:szCs w:val="24"/>
              </w:rPr>
            </w:pPr>
            <w:r w:rsidRPr="006A2886">
              <w:rPr>
                <w:rFonts w:cs="Times New Roman"/>
                <w:szCs w:val="24"/>
              </w:rPr>
              <w:t>[-.03, .10]</w:t>
            </w:r>
          </w:p>
        </w:tc>
      </w:tr>
      <w:tr w:rsidR="00D347ED" w:rsidRPr="006A2886" w14:paraId="5ED12356" w14:textId="77777777" w:rsidTr="00E6008C">
        <w:trPr>
          <w:trHeight w:val="322"/>
        </w:trPr>
        <w:tc>
          <w:tcPr>
            <w:tcW w:w="0" w:type="auto"/>
          </w:tcPr>
          <w:p w14:paraId="61182AAF" w14:textId="77777777" w:rsidR="00D347ED" w:rsidRPr="006A2886" w:rsidRDefault="00D347ED" w:rsidP="00D347ED">
            <w:pPr>
              <w:spacing w:line="240" w:lineRule="auto"/>
              <w:rPr>
                <w:rFonts w:cs="Times New Roman"/>
                <w:szCs w:val="24"/>
              </w:rPr>
            </w:pPr>
            <w:r w:rsidRPr="006A2886">
              <w:rPr>
                <w:rFonts w:cs="Times New Roman"/>
                <w:szCs w:val="24"/>
              </w:rPr>
              <w:t>Depth</w:t>
            </w:r>
          </w:p>
        </w:tc>
        <w:tc>
          <w:tcPr>
            <w:tcW w:w="0" w:type="auto"/>
          </w:tcPr>
          <w:p w14:paraId="772A6A2A" w14:textId="77777777" w:rsidR="00D347ED" w:rsidRPr="006A2886" w:rsidRDefault="00D347ED" w:rsidP="00D347ED">
            <w:pPr>
              <w:spacing w:line="240" w:lineRule="auto"/>
              <w:rPr>
                <w:rFonts w:cs="Times New Roman"/>
                <w:szCs w:val="24"/>
              </w:rPr>
            </w:pPr>
          </w:p>
        </w:tc>
        <w:tc>
          <w:tcPr>
            <w:tcW w:w="0" w:type="auto"/>
          </w:tcPr>
          <w:p w14:paraId="3137D15C" w14:textId="77777777" w:rsidR="00D347ED" w:rsidRPr="006A2886" w:rsidRDefault="00D347ED" w:rsidP="00D347ED">
            <w:pPr>
              <w:tabs>
                <w:tab w:val="decimal" w:pos="226"/>
              </w:tabs>
              <w:spacing w:line="240" w:lineRule="auto"/>
              <w:jc w:val="center"/>
              <w:rPr>
                <w:rFonts w:cs="Times New Roman"/>
                <w:szCs w:val="24"/>
              </w:rPr>
            </w:pPr>
          </w:p>
        </w:tc>
        <w:tc>
          <w:tcPr>
            <w:tcW w:w="0" w:type="auto"/>
          </w:tcPr>
          <w:p w14:paraId="456772E4" w14:textId="77777777" w:rsidR="00D347ED" w:rsidRPr="006A2886" w:rsidRDefault="00D347ED" w:rsidP="00D347ED">
            <w:pPr>
              <w:spacing w:line="240" w:lineRule="auto"/>
              <w:jc w:val="center"/>
              <w:rPr>
                <w:rFonts w:cs="Times New Roman"/>
                <w:szCs w:val="24"/>
              </w:rPr>
            </w:pPr>
          </w:p>
        </w:tc>
        <w:tc>
          <w:tcPr>
            <w:tcW w:w="0" w:type="auto"/>
          </w:tcPr>
          <w:p w14:paraId="2CAF5EB5" w14:textId="77777777" w:rsidR="00D347ED" w:rsidRPr="006A2886" w:rsidRDefault="00D347ED" w:rsidP="00D347ED">
            <w:pPr>
              <w:spacing w:line="240" w:lineRule="auto"/>
              <w:rPr>
                <w:rFonts w:cs="Times New Roman"/>
                <w:szCs w:val="24"/>
              </w:rPr>
            </w:pPr>
          </w:p>
        </w:tc>
      </w:tr>
      <w:tr w:rsidR="00D347ED" w:rsidRPr="006A2886" w14:paraId="6BF025CF" w14:textId="77777777" w:rsidTr="00E6008C">
        <w:trPr>
          <w:trHeight w:val="322"/>
        </w:trPr>
        <w:tc>
          <w:tcPr>
            <w:tcW w:w="0" w:type="auto"/>
          </w:tcPr>
          <w:p w14:paraId="1845956D" w14:textId="77777777" w:rsidR="00D347ED" w:rsidRPr="006A2886" w:rsidRDefault="00D347ED" w:rsidP="00D347ED">
            <w:pPr>
              <w:spacing w:line="240" w:lineRule="auto"/>
              <w:rPr>
                <w:rFonts w:cs="Times New Roman"/>
                <w:szCs w:val="24"/>
              </w:rPr>
            </w:pPr>
          </w:p>
        </w:tc>
        <w:tc>
          <w:tcPr>
            <w:tcW w:w="0" w:type="auto"/>
          </w:tcPr>
          <w:p w14:paraId="408241C0" w14:textId="77777777" w:rsidR="00D347ED" w:rsidRPr="006A2886" w:rsidRDefault="00D347ED" w:rsidP="00D347ED">
            <w:pPr>
              <w:spacing w:line="240" w:lineRule="auto"/>
              <w:rPr>
                <w:rFonts w:cs="Times New Roman"/>
                <w:szCs w:val="24"/>
              </w:rPr>
            </w:pPr>
            <w:r w:rsidRPr="006A2886">
              <w:rPr>
                <w:rFonts w:cs="Times New Roman"/>
                <w:szCs w:val="24"/>
              </w:rPr>
              <w:t>Negative Mixed v. Anger</w:t>
            </w:r>
            <w:r w:rsidRPr="006A2886">
              <w:rPr>
                <w:rFonts w:cs="Times New Roman"/>
                <w:szCs w:val="24"/>
                <w:vertAlign w:val="superscript"/>
              </w:rPr>
              <w:t>+</w:t>
            </w:r>
          </w:p>
        </w:tc>
        <w:tc>
          <w:tcPr>
            <w:tcW w:w="0" w:type="auto"/>
          </w:tcPr>
          <w:p w14:paraId="602143B5" w14:textId="77777777" w:rsidR="00D347ED" w:rsidRPr="006A2886" w:rsidRDefault="00D347ED" w:rsidP="00D347ED">
            <w:pPr>
              <w:tabs>
                <w:tab w:val="decimal" w:pos="226"/>
              </w:tabs>
              <w:spacing w:line="240" w:lineRule="auto"/>
              <w:jc w:val="center"/>
              <w:rPr>
                <w:rFonts w:cs="Times New Roman"/>
                <w:szCs w:val="24"/>
              </w:rPr>
            </w:pPr>
            <w:r w:rsidRPr="006A2886">
              <w:rPr>
                <w:rFonts w:cs="Times New Roman"/>
                <w:szCs w:val="24"/>
              </w:rPr>
              <w:t>.11</w:t>
            </w:r>
          </w:p>
        </w:tc>
        <w:tc>
          <w:tcPr>
            <w:tcW w:w="0" w:type="auto"/>
          </w:tcPr>
          <w:p w14:paraId="772F523D" w14:textId="77777777" w:rsidR="00D347ED" w:rsidRPr="006A2886" w:rsidRDefault="00D347ED" w:rsidP="00D347ED">
            <w:pPr>
              <w:spacing w:line="240" w:lineRule="auto"/>
              <w:jc w:val="center"/>
              <w:rPr>
                <w:rFonts w:cs="Times New Roman"/>
                <w:szCs w:val="24"/>
              </w:rPr>
            </w:pPr>
            <w:r w:rsidRPr="006A2886">
              <w:rPr>
                <w:rFonts w:cs="Times New Roman"/>
                <w:szCs w:val="24"/>
              </w:rPr>
              <w:t>.06</w:t>
            </w:r>
          </w:p>
        </w:tc>
        <w:tc>
          <w:tcPr>
            <w:tcW w:w="0" w:type="auto"/>
          </w:tcPr>
          <w:p w14:paraId="6D72E60B" w14:textId="77777777" w:rsidR="00D347ED" w:rsidRPr="006A2886" w:rsidRDefault="00D347ED" w:rsidP="00D347ED">
            <w:pPr>
              <w:spacing w:line="240" w:lineRule="auto"/>
              <w:rPr>
                <w:rFonts w:cs="Times New Roman"/>
                <w:szCs w:val="24"/>
              </w:rPr>
            </w:pPr>
            <w:r w:rsidRPr="006A2886">
              <w:rPr>
                <w:rFonts w:cs="Times New Roman"/>
                <w:szCs w:val="24"/>
              </w:rPr>
              <w:t>[.01, .25]</w:t>
            </w:r>
          </w:p>
        </w:tc>
      </w:tr>
      <w:tr w:rsidR="00D347ED" w:rsidRPr="006A2886" w14:paraId="25F99DCB" w14:textId="77777777" w:rsidTr="00E6008C">
        <w:trPr>
          <w:trHeight w:val="322"/>
        </w:trPr>
        <w:tc>
          <w:tcPr>
            <w:tcW w:w="0" w:type="auto"/>
          </w:tcPr>
          <w:p w14:paraId="76E7731A" w14:textId="77777777" w:rsidR="00D347ED" w:rsidRPr="006A2886" w:rsidRDefault="00D347ED" w:rsidP="00D347ED">
            <w:pPr>
              <w:spacing w:line="240" w:lineRule="auto"/>
              <w:rPr>
                <w:rFonts w:cs="Times New Roman"/>
                <w:szCs w:val="24"/>
              </w:rPr>
            </w:pPr>
          </w:p>
        </w:tc>
        <w:tc>
          <w:tcPr>
            <w:tcW w:w="0" w:type="auto"/>
          </w:tcPr>
          <w:p w14:paraId="2837A4DB" w14:textId="77777777" w:rsidR="00D347ED" w:rsidRPr="006A2886" w:rsidRDefault="00D347ED" w:rsidP="00D347ED">
            <w:pPr>
              <w:spacing w:line="240" w:lineRule="auto"/>
              <w:rPr>
                <w:rFonts w:cs="Times New Roman"/>
                <w:szCs w:val="24"/>
              </w:rPr>
            </w:pPr>
            <w:r w:rsidRPr="006A2886">
              <w:rPr>
                <w:rFonts w:cs="Times New Roman"/>
                <w:szCs w:val="24"/>
              </w:rPr>
              <w:t>Mixed Valence v. Anger</w:t>
            </w:r>
          </w:p>
        </w:tc>
        <w:tc>
          <w:tcPr>
            <w:tcW w:w="0" w:type="auto"/>
          </w:tcPr>
          <w:p w14:paraId="79BC3B80" w14:textId="77777777" w:rsidR="00D347ED" w:rsidRPr="006A2886" w:rsidRDefault="00D347ED" w:rsidP="00D347ED">
            <w:pPr>
              <w:tabs>
                <w:tab w:val="decimal" w:pos="226"/>
              </w:tabs>
              <w:spacing w:line="240" w:lineRule="auto"/>
              <w:jc w:val="center"/>
              <w:rPr>
                <w:rFonts w:cs="Times New Roman"/>
                <w:szCs w:val="24"/>
              </w:rPr>
            </w:pPr>
            <w:r w:rsidRPr="006A2886">
              <w:rPr>
                <w:rFonts w:cs="Times New Roman"/>
                <w:szCs w:val="24"/>
              </w:rPr>
              <w:t>-.03</w:t>
            </w:r>
          </w:p>
        </w:tc>
        <w:tc>
          <w:tcPr>
            <w:tcW w:w="0" w:type="auto"/>
          </w:tcPr>
          <w:p w14:paraId="45438474" w14:textId="77777777" w:rsidR="00D347ED" w:rsidRPr="006A2886" w:rsidRDefault="00D347ED" w:rsidP="00D347ED">
            <w:pPr>
              <w:spacing w:line="240" w:lineRule="auto"/>
              <w:jc w:val="center"/>
              <w:rPr>
                <w:rFonts w:cs="Times New Roman"/>
                <w:szCs w:val="24"/>
              </w:rPr>
            </w:pPr>
            <w:r w:rsidRPr="006A2886">
              <w:rPr>
                <w:rFonts w:cs="Times New Roman"/>
                <w:szCs w:val="24"/>
              </w:rPr>
              <w:t>.05</w:t>
            </w:r>
          </w:p>
        </w:tc>
        <w:tc>
          <w:tcPr>
            <w:tcW w:w="0" w:type="auto"/>
          </w:tcPr>
          <w:p w14:paraId="4A3D1FCB" w14:textId="77777777" w:rsidR="00D347ED" w:rsidRPr="006A2886" w:rsidRDefault="00D347ED" w:rsidP="00D347ED">
            <w:pPr>
              <w:spacing w:line="240" w:lineRule="auto"/>
              <w:rPr>
                <w:rFonts w:cs="Times New Roman"/>
                <w:szCs w:val="24"/>
              </w:rPr>
            </w:pPr>
            <w:r w:rsidRPr="006A2886">
              <w:rPr>
                <w:rFonts w:cs="Times New Roman"/>
                <w:szCs w:val="24"/>
              </w:rPr>
              <w:t>[-.15, .07]</w:t>
            </w:r>
          </w:p>
        </w:tc>
      </w:tr>
      <w:tr w:rsidR="00D347ED" w:rsidRPr="006A2886" w14:paraId="2E09AA9B" w14:textId="77777777" w:rsidTr="00E6008C">
        <w:trPr>
          <w:trHeight w:val="322"/>
        </w:trPr>
        <w:tc>
          <w:tcPr>
            <w:tcW w:w="0" w:type="auto"/>
          </w:tcPr>
          <w:p w14:paraId="74272F90" w14:textId="77777777" w:rsidR="00D347ED" w:rsidRPr="006A2886" w:rsidRDefault="00D347ED" w:rsidP="00D347ED">
            <w:pPr>
              <w:spacing w:line="240" w:lineRule="auto"/>
              <w:rPr>
                <w:rFonts w:cs="Times New Roman"/>
                <w:szCs w:val="24"/>
              </w:rPr>
            </w:pPr>
          </w:p>
        </w:tc>
        <w:tc>
          <w:tcPr>
            <w:tcW w:w="0" w:type="auto"/>
          </w:tcPr>
          <w:p w14:paraId="1E5897B5" w14:textId="77777777" w:rsidR="00D347ED" w:rsidRPr="006A2886" w:rsidRDefault="00D347ED" w:rsidP="00D347ED">
            <w:pPr>
              <w:spacing w:line="240" w:lineRule="auto"/>
              <w:rPr>
                <w:rFonts w:cs="Times New Roman"/>
                <w:szCs w:val="24"/>
              </w:rPr>
            </w:pPr>
            <w:r w:rsidRPr="006A2886">
              <w:rPr>
                <w:rFonts w:cs="Times New Roman"/>
                <w:szCs w:val="24"/>
              </w:rPr>
              <w:t>Positive Mixed v. Anger</w:t>
            </w:r>
          </w:p>
        </w:tc>
        <w:tc>
          <w:tcPr>
            <w:tcW w:w="0" w:type="auto"/>
          </w:tcPr>
          <w:p w14:paraId="47C0BFEA" w14:textId="77777777" w:rsidR="00D347ED" w:rsidRPr="006A2886" w:rsidRDefault="00D347ED" w:rsidP="00D347ED">
            <w:pPr>
              <w:tabs>
                <w:tab w:val="decimal" w:pos="226"/>
              </w:tabs>
              <w:spacing w:line="240" w:lineRule="auto"/>
              <w:jc w:val="center"/>
              <w:rPr>
                <w:rFonts w:cs="Times New Roman"/>
                <w:szCs w:val="24"/>
              </w:rPr>
            </w:pPr>
            <w:r w:rsidRPr="006A2886">
              <w:rPr>
                <w:rFonts w:cs="Times New Roman"/>
                <w:szCs w:val="24"/>
              </w:rPr>
              <w:t>-.07</w:t>
            </w:r>
          </w:p>
        </w:tc>
        <w:tc>
          <w:tcPr>
            <w:tcW w:w="0" w:type="auto"/>
          </w:tcPr>
          <w:p w14:paraId="488F4096" w14:textId="77777777" w:rsidR="00D347ED" w:rsidRPr="006A2886" w:rsidRDefault="00D347ED" w:rsidP="00D347ED">
            <w:pPr>
              <w:spacing w:line="240" w:lineRule="auto"/>
              <w:jc w:val="center"/>
              <w:rPr>
                <w:rFonts w:cs="Times New Roman"/>
                <w:szCs w:val="24"/>
              </w:rPr>
            </w:pPr>
            <w:r w:rsidRPr="006A2886">
              <w:rPr>
                <w:rFonts w:cs="Times New Roman"/>
                <w:szCs w:val="24"/>
              </w:rPr>
              <w:t>.06</w:t>
            </w:r>
          </w:p>
        </w:tc>
        <w:tc>
          <w:tcPr>
            <w:tcW w:w="0" w:type="auto"/>
          </w:tcPr>
          <w:p w14:paraId="3AAD8665" w14:textId="77777777" w:rsidR="00D347ED" w:rsidRPr="006A2886" w:rsidRDefault="00D347ED" w:rsidP="00D347ED">
            <w:pPr>
              <w:spacing w:line="240" w:lineRule="auto"/>
              <w:rPr>
                <w:rFonts w:cs="Times New Roman"/>
                <w:szCs w:val="24"/>
              </w:rPr>
            </w:pPr>
            <w:r w:rsidRPr="006A2886">
              <w:rPr>
                <w:rFonts w:cs="Times New Roman"/>
                <w:szCs w:val="24"/>
              </w:rPr>
              <w:t>[-.21, .03]</w:t>
            </w:r>
          </w:p>
        </w:tc>
      </w:tr>
      <w:tr w:rsidR="00D347ED" w:rsidRPr="006A2886" w14:paraId="67565992" w14:textId="77777777" w:rsidTr="00E6008C">
        <w:trPr>
          <w:trHeight w:val="322"/>
        </w:trPr>
        <w:tc>
          <w:tcPr>
            <w:tcW w:w="0" w:type="auto"/>
          </w:tcPr>
          <w:p w14:paraId="43E2D4F3" w14:textId="77777777" w:rsidR="00D347ED" w:rsidRPr="006A2886" w:rsidRDefault="00D347ED" w:rsidP="00D347ED">
            <w:pPr>
              <w:spacing w:line="240" w:lineRule="auto"/>
              <w:rPr>
                <w:rFonts w:cs="Times New Roman"/>
                <w:szCs w:val="24"/>
              </w:rPr>
            </w:pPr>
          </w:p>
        </w:tc>
        <w:tc>
          <w:tcPr>
            <w:tcW w:w="0" w:type="auto"/>
          </w:tcPr>
          <w:p w14:paraId="7010438B" w14:textId="77777777" w:rsidR="00D347ED" w:rsidRPr="006A2886" w:rsidRDefault="00D347ED" w:rsidP="00D347ED">
            <w:pPr>
              <w:spacing w:line="240" w:lineRule="auto"/>
              <w:rPr>
                <w:rFonts w:cs="Times New Roman"/>
                <w:szCs w:val="24"/>
              </w:rPr>
            </w:pPr>
            <w:r w:rsidRPr="006A2886">
              <w:rPr>
                <w:rFonts w:cs="Times New Roman"/>
                <w:szCs w:val="24"/>
              </w:rPr>
              <w:t xml:space="preserve">Pride v. Anger </w:t>
            </w:r>
          </w:p>
        </w:tc>
        <w:tc>
          <w:tcPr>
            <w:tcW w:w="0" w:type="auto"/>
          </w:tcPr>
          <w:p w14:paraId="3AFC2076" w14:textId="77777777" w:rsidR="00D347ED" w:rsidRPr="006A2886" w:rsidRDefault="00D347ED" w:rsidP="00D347ED">
            <w:pPr>
              <w:tabs>
                <w:tab w:val="decimal" w:pos="226"/>
              </w:tabs>
              <w:spacing w:line="240" w:lineRule="auto"/>
              <w:jc w:val="center"/>
              <w:rPr>
                <w:rFonts w:cs="Times New Roman"/>
                <w:szCs w:val="24"/>
              </w:rPr>
            </w:pPr>
            <w:r w:rsidRPr="006A2886">
              <w:rPr>
                <w:rFonts w:cs="Times New Roman"/>
                <w:szCs w:val="24"/>
              </w:rPr>
              <w:t>.05</w:t>
            </w:r>
          </w:p>
        </w:tc>
        <w:tc>
          <w:tcPr>
            <w:tcW w:w="0" w:type="auto"/>
          </w:tcPr>
          <w:p w14:paraId="7576172C" w14:textId="77777777" w:rsidR="00D347ED" w:rsidRPr="006A2886" w:rsidRDefault="00D347ED" w:rsidP="00D347ED">
            <w:pPr>
              <w:spacing w:line="240" w:lineRule="auto"/>
              <w:jc w:val="center"/>
              <w:rPr>
                <w:rFonts w:cs="Times New Roman"/>
                <w:szCs w:val="24"/>
              </w:rPr>
            </w:pPr>
            <w:r w:rsidRPr="006A2886">
              <w:rPr>
                <w:rFonts w:cs="Times New Roman"/>
                <w:szCs w:val="24"/>
              </w:rPr>
              <w:t>.05</w:t>
            </w:r>
          </w:p>
        </w:tc>
        <w:tc>
          <w:tcPr>
            <w:tcW w:w="0" w:type="auto"/>
          </w:tcPr>
          <w:p w14:paraId="4E63D7B0" w14:textId="77777777" w:rsidR="00D347ED" w:rsidRPr="006A2886" w:rsidRDefault="00D347ED" w:rsidP="00D347ED">
            <w:pPr>
              <w:spacing w:line="240" w:lineRule="auto"/>
              <w:rPr>
                <w:rFonts w:cs="Times New Roman"/>
                <w:szCs w:val="24"/>
              </w:rPr>
            </w:pPr>
            <w:r w:rsidRPr="006A2886">
              <w:rPr>
                <w:rFonts w:cs="Times New Roman"/>
                <w:szCs w:val="24"/>
              </w:rPr>
              <w:t>[-.03, .16]</w:t>
            </w:r>
          </w:p>
        </w:tc>
      </w:tr>
      <w:tr w:rsidR="00D347ED" w:rsidRPr="006A2886" w14:paraId="500259C4" w14:textId="77777777" w:rsidTr="00E6008C">
        <w:trPr>
          <w:trHeight w:val="322"/>
        </w:trPr>
        <w:tc>
          <w:tcPr>
            <w:tcW w:w="0" w:type="auto"/>
          </w:tcPr>
          <w:p w14:paraId="76B71FAF" w14:textId="77777777" w:rsidR="00D347ED" w:rsidRPr="006A2886" w:rsidRDefault="00D347ED" w:rsidP="00D347ED">
            <w:pPr>
              <w:spacing w:line="240" w:lineRule="auto"/>
              <w:rPr>
                <w:rFonts w:cs="Times New Roman"/>
                <w:szCs w:val="24"/>
              </w:rPr>
            </w:pPr>
          </w:p>
        </w:tc>
        <w:tc>
          <w:tcPr>
            <w:tcW w:w="0" w:type="auto"/>
          </w:tcPr>
          <w:p w14:paraId="6A47811F" w14:textId="77777777" w:rsidR="00D347ED" w:rsidRPr="006A2886" w:rsidRDefault="00D347ED" w:rsidP="00D347ED">
            <w:pPr>
              <w:spacing w:line="240" w:lineRule="auto"/>
              <w:rPr>
                <w:rFonts w:cs="Times New Roman"/>
                <w:szCs w:val="24"/>
              </w:rPr>
            </w:pPr>
            <w:r w:rsidRPr="006A2886">
              <w:rPr>
                <w:rFonts w:cs="Times New Roman"/>
                <w:szCs w:val="24"/>
              </w:rPr>
              <w:t>Negative Mixed v. Pride</w:t>
            </w:r>
          </w:p>
        </w:tc>
        <w:tc>
          <w:tcPr>
            <w:tcW w:w="0" w:type="auto"/>
          </w:tcPr>
          <w:p w14:paraId="5431688A" w14:textId="77777777" w:rsidR="00D347ED" w:rsidRPr="006A2886" w:rsidRDefault="00D347ED" w:rsidP="00D347ED">
            <w:pPr>
              <w:tabs>
                <w:tab w:val="decimal" w:pos="226"/>
              </w:tabs>
              <w:spacing w:line="240" w:lineRule="auto"/>
              <w:jc w:val="center"/>
              <w:rPr>
                <w:rFonts w:cs="Times New Roman"/>
                <w:szCs w:val="24"/>
              </w:rPr>
            </w:pPr>
            <w:r w:rsidRPr="006A2886">
              <w:rPr>
                <w:rFonts w:cs="Times New Roman"/>
                <w:szCs w:val="24"/>
              </w:rPr>
              <w:t>.06</w:t>
            </w:r>
          </w:p>
        </w:tc>
        <w:tc>
          <w:tcPr>
            <w:tcW w:w="0" w:type="auto"/>
          </w:tcPr>
          <w:p w14:paraId="06844DA7" w14:textId="77777777" w:rsidR="00D347ED" w:rsidRPr="006A2886" w:rsidRDefault="00D347ED" w:rsidP="00D347ED">
            <w:pPr>
              <w:spacing w:line="240" w:lineRule="auto"/>
              <w:jc w:val="center"/>
              <w:rPr>
                <w:rFonts w:cs="Times New Roman"/>
                <w:szCs w:val="24"/>
              </w:rPr>
            </w:pPr>
            <w:r w:rsidRPr="006A2886">
              <w:rPr>
                <w:rFonts w:cs="Times New Roman"/>
                <w:szCs w:val="24"/>
              </w:rPr>
              <w:t>.05</w:t>
            </w:r>
          </w:p>
        </w:tc>
        <w:tc>
          <w:tcPr>
            <w:tcW w:w="0" w:type="auto"/>
          </w:tcPr>
          <w:p w14:paraId="1CA3B924" w14:textId="77777777" w:rsidR="00D347ED" w:rsidRPr="006A2886" w:rsidRDefault="00D347ED" w:rsidP="00D347ED">
            <w:pPr>
              <w:spacing w:line="240" w:lineRule="auto"/>
              <w:rPr>
                <w:rFonts w:cs="Times New Roman"/>
                <w:szCs w:val="24"/>
              </w:rPr>
            </w:pPr>
            <w:r w:rsidRPr="006A2886">
              <w:rPr>
                <w:rFonts w:cs="Times New Roman"/>
                <w:szCs w:val="24"/>
              </w:rPr>
              <w:t>[-.03, .17]</w:t>
            </w:r>
          </w:p>
        </w:tc>
      </w:tr>
      <w:tr w:rsidR="00D347ED" w:rsidRPr="006A2886" w14:paraId="2C0C544A" w14:textId="77777777" w:rsidTr="00E6008C">
        <w:trPr>
          <w:trHeight w:val="322"/>
        </w:trPr>
        <w:tc>
          <w:tcPr>
            <w:tcW w:w="0" w:type="auto"/>
          </w:tcPr>
          <w:p w14:paraId="053A9D2E" w14:textId="77777777" w:rsidR="00D347ED" w:rsidRPr="006A2886" w:rsidRDefault="00D347ED" w:rsidP="00D347ED">
            <w:pPr>
              <w:spacing w:line="240" w:lineRule="auto"/>
              <w:rPr>
                <w:rFonts w:cs="Times New Roman"/>
                <w:szCs w:val="24"/>
              </w:rPr>
            </w:pPr>
          </w:p>
        </w:tc>
        <w:tc>
          <w:tcPr>
            <w:tcW w:w="0" w:type="auto"/>
          </w:tcPr>
          <w:p w14:paraId="34ACB38C" w14:textId="77777777" w:rsidR="00D347ED" w:rsidRPr="006A2886" w:rsidRDefault="00D347ED" w:rsidP="00D347ED">
            <w:pPr>
              <w:spacing w:line="240" w:lineRule="auto"/>
              <w:rPr>
                <w:rFonts w:cs="Times New Roman"/>
                <w:szCs w:val="24"/>
              </w:rPr>
            </w:pPr>
            <w:r w:rsidRPr="006A2886">
              <w:rPr>
                <w:rFonts w:cs="Times New Roman"/>
                <w:szCs w:val="24"/>
              </w:rPr>
              <w:t>Mixed Valence v. Pride</w:t>
            </w:r>
          </w:p>
        </w:tc>
        <w:tc>
          <w:tcPr>
            <w:tcW w:w="0" w:type="auto"/>
          </w:tcPr>
          <w:p w14:paraId="6070C06C" w14:textId="77777777" w:rsidR="00D347ED" w:rsidRPr="006A2886" w:rsidRDefault="00D347ED" w:rsidP="00D347ED">
            <w:pPr>
              <w:tabs>
                <w:tab w:val="decimal" w:pos="226"/>
              </w:tabs>
              <w:spacing w:line="240" w:lineRule="auto"/>
              <w:jc w:val="center"/>
              <w:rPr>
                <w:rFonts w:cs="Times New Roman"/>
                <w:szCs w:val="24"/>
              </w:rPr>
            </w:pPr>
            <w:r w:rsidRPr="006A2886">
              <w:rPr>
                <w:rFonts w:cs="Times New Roman"/>
                <w:szCs w:val="24"/>
              </w:rPr>
              <w:t>-.08</w:t>
            </w:r>
          </w:p>
        </w:tc>
        <w:tc>
          <w:tcPr>
            <w:tcW w:w="0" w:type="auto"/>
          </w:tcPr>
          <w:p w14:paraId="6092E2C6" w14:textId="77777777" w:rsidR="00D347ED" w:rsidRPr="006A2886" w:rsidRDefault="00D347ED" w:rsidP="00D347ED">
            <w:pPr>
              <w:spacing w:line="240" w:lineRule="auto"/>
              <w:jc w:val="center"/>
              <w:rPr>
                <w:rFonts w:cs="Times New Roman"/>
                <w:szCs w:val="24"/>
              </w:rPr>
            </w:pPr>
            <w:r w:rsidRPr="006A2886">
              <w:rPr>
                <w:rFonts w:cs="Times New Roman"/>
                <w:szCs w:val="24"/>
              </w:rPr>
              <w:t>.05</w:t>
            </w:r>
          </w:p>
        </w:tc>
        <w:tc>
          <w:tcPr>
            <w:tcW w:w="0" w:type="auto"/>
          </w:tcPr>
          <w:p w14:paraId="7E12A336" w14:textId="77777777" w:rsidR="00D347ED" w:rsidRPr="006A2886" w:rsidRDefault="00D347ED" w:rsidP="00D347ED">
            <w:pPr>
              <w:spacing w:line="240" w:lineRule="auto"/>
              <w:rPr>
                <w:rFonts w:cs="Times New Roman"/>
                <w:szCs w:val="24"/>
              </w:rPr>
            </w:pPr>
            <w:r w:rsidRPr="006A2886">
              <w:rPr>
                <w:rFonts w:cs="Times New Roman"/>
                <w:szCs w:val="24"/>
              </w:rPr>
              <w:t>[-.20, .01]</w:t>
            </w:r>
          </w:p>
        </w:tc>
      </w:tr>
      <w:tr w:rsidR="00D347ED" w:rsidRPr="006A2886" w14:paraId="63AEC66F" w14:textId="77777777" w:rsidTr="00E6008C">
        <w:trPr>
          <w:trHeight w:val="322"/>
        </w:trPr>
        <w:tc>
          <w:tcPr>
            <w:tcW w:w="0" w:type="auto"/>
          </w:tcPr>
          <w:p w14:paraId="700A7684" w14:textId="77777777" w:rsidR="00D347ED" w:rsidRPr="006A2886" w:rsidRDefault="00D347ED" w:rsidP="00D347ED">
            <w:pPr>
              <w:spacing w:line="240" w:lineRule="auto"/>
              <w:rPr>
                <w:rFonts w:cs="Times New Roman"/>
                <w:szCs w:val="24"/>
              </w:rPr>
            </w:pPr>
          </w:p>
        </w:tc>
        <w:tc>
          <w:tcPr>
            <w:tcW w:w="0" w:type="auto"/>
          </w:tcPr>
          <w:p w14:paraId="5C71ABC6" w14:textId="77777777" w:rsidR="00D347ED" w:rsidRPr="006A2886" w:rsidRDefault="00D347ED" w:rsidP="00D347ED">
            <w:pPr>
              <w:spacing w:line="240" w:lineRule="auto"/>
              <w:rPr>
                <w:rFonts w:cs="Times New Roman"/>
                <w:szCs w:val="24"/>
              </w:rPr>
            </w:pPr>
            <w:r w:rsidRPr="006A2886">
              <w:rPr>
                <w:rFonts w:cs="Times New Roman"/>
                <w:szCs w:val="24"/>
              </w:rPr>
              <w:t>Positive Mixed v. Pride</w:t>
            </w:r>
            <w:r w:rsidRPr="006A2886">
              <w:rPr>
                <w:rFonts w:cs="Times New Roman"/>
                <w:szCs w:val="24"/>
                <w:vertAlign w:val="superscript"/>
              </w:rPr>
              <w:t>+</w:t>
            </w:r>
          </w:p>
        </w:tc>
        <w:tc>
          <w:tcPr>
            <w:tcW w:w="0" w:type="auto"/>
          </w:tcPr>
          <w:p w14:paraId="0FD7B4A8" w14:textId="77777777" w:rsidR="00D347ED" w:rsidRPr="006A2886" w:rsidRDefault="00D347ED" w:rsidP="00D347ED">
            <w:pPr>
              <w:tabs>
                <w:tab w:val="decimal" w:pos="226"/>
              </w:tabs>
              <w:spacing w:line="240" w:lineRule="auto"/>
              <w:jc w:val="center"/>
              <w:rPr>
                <w:rFonts w:cs="Times New Roman"/>
                <w:szCs w:val="24"/>
              </w:rPr>
            </w:pPr>
            <w:r w:rsidRPr="006A2886">
              <w:rPr>
                <w:rFonts w:cs="Times New Roman"/>
                <w:szCs w:val="24"/>
              </w:rPr>
              <w:t>-.13</w:t>
            </w:r>
          </w:p>
        </w:tc>
        <w:tc>
          <w:tcPr>
            <w:tcW w:w="0" w:type="auto"/>
          </w:tcPr>
          <w:p w14:paraId="613A4FD2" w14:textId="77777777" w:rsidR="00D347ED" w:rsidRPr="006A2886" w:rsidRDefault="00D347ED" w:rsidP="00D347ED">
            <w:pPr>
              <w:spacing w:line="240" w:lineRule="auto"/>
              <w:jc w:val="center"/>
              <w:rPr>
                <w:rFonts w:cs="Times New Roman"/>
                <w:szCs w:val="24"/>
              </w:rPr>
            </w:pPr>
            <w:r w:rsidRPr="006A2886">
              <w:rPr>
                <w:rFonts w:cs="Times New Roman"/>
                <w:szCs w:val="24"/>
              </w:rPr>
              <w:t>.06</w:t>
            </w:r>
          </w:p>
        </w:tc>
        <w:tc>
          <w:tcPr>
            <w:tcW w:w="0" w:type="auto"/>
          </w:tcPr>
          <w:p w14:paraId="15150D60" w14:textId="77777777" w:rsidR="00D347ED" w:rsidRPr="006A2886" w:rsidRDefault="00D347ED" w:rsidP="00D347ED">
            <w:pPr>
              <w:spacing w:line="240" w:lineRule="auto"/>
              <w:rPr>
                <w:rFonts w:cs="Times New Roman"/>
                <w:szCs w:val="24"/>
              </w:rPr>
            </w:pPr>
            <w:r w:rsidRPr="006A2886">
              <w:rPr>
                <w:rFonts w:cs="Times New Roman"/>
                <w:szCs w:val="24"/>
              </w:rPr>
              <w:t>[-.27, -.02]</w:t>
            </w:r>
          </w:p>
        </w:tc>
      </w:tr>
      <w:tr w:rsidR="00D347ED" w:rsidRPr="006A2886" w14:paraId="2B7B15A8" w14:textId="77777777" w:rsidTr="00E6008C">
        <w:trPr>
          <w:trHeight w:val="322"/>
        </w:trPr>
        <w:tc>
          <w:tcPr>
            <w:tcW w:w="0" w:type="auto"/>
          </w:tcPr>
          <w:p w14:paraId="42FF70C2" w14:textId="77777777" w:rsidR="00D347ED" w:rsidRPr="006A2886" w:rsidRDefault="00D347ED" w:rsidP="00D347ED">
            <w:pPr>
              <w:spacing w:line="240" w:lineRule="auto"/>
              <w:rPr>
                <w:rFonts w:cs="Times New Roman"/>
                <w:szCs w:val="24"/>
              </w:rPr>
            </w:pPr>
          </w:p>
        </w:tc>
        <w:tc>
          <w:tcPr>
            <w:tcW w:w="0" w:type="auto"/>
          </w:tcPr>
          <w:p w14:paraId="5C95938C" w14:textId="77777777" w:rsidR="00D347ED" w:rsidRPr="006A2886" w:rsidRDefault="00D347ED" w:rsidP="00D347ED">
            <w:pPr>
              <w:spacing w:line="240" w:lineRule="auto"/>
              <w:rPr>
                <w:rFonts w:cs="Times New Roman"/>
                <w:szCs w:val="24"/>
              </w:rPr>
            </w:pPr>
            <w:r w:rsidRPr="006A2886">
              <w:rPr>
                <w:rFonts w:cs="Times New Roman"/>
                <w:szCs w:val="24"/>
              </w:rPr>
              <w:t>Mixed Valence v. Negative Mixed</w:t>
            </w:r>
            <w:r w:rsidRPr="006A2886">
              <w:rPr>
                <w:rFonts w:cs="Times New Roman"/>
                <w:szCs w:val="24"/>
                <w:vertAlign w:val="superscript"/>
              </w:rPr>
              <w:t>+</w:t>
            </w:r>
            <w:r w:rsidRPr="006A2886">
              <w:rPr>
                <w:rFonts w:cs="Times New Roman"/>
                <w:szCs w:val="24"/>
              </w:rPr>
              <w:t xml:space="preserve"> </w:t>
            </w:r>
          </w:p>
        </w:tc>
        <w:tc>
          <w:tcPr>
            <w:tcW w:w="0" w:type="auto"/>
          </w:tcPr>
          <w:p w14:paraId="714A503A" w14:textId="77777777" w:rsidR="00D347ED" w:rsidRPr="006A2886" w:rsidRDefault="00D347ED" w:rsidP="00D347ED">
            <w:pPr>
              <w:tabs>
                <w:tab w:val="decimal" w:pos="226"/>
              </w:tabs>
              <w:spacing w:line="240" w:lineRule="auto"/>
              <w:jc w:val="center"/>
              <w:rPr>
                <w:rFonts w:cs="Times New Roman"/>
                <w:szCs w:val="24"/>
              </w:rPr>
            </w:pPr>
            <w:r w:rsidRPr="006A2886">
              <w:rPr>
                <w:rFonts w:cs="Times New Roman"/>
                <w:szCs w:val="24"/>
              </w:rPr>
              <w:t>-.14</w:t>
            </w:r>
          </w:p>
        </w:tc>
        <w:tc>
          <w:tcPr>
            <w:tcW w:w="0" w:type="auto"/>
          </w:tcPr>
          <w:p w14:paraId="4AF4B043" w14:textId="77777777" w:rsidR="00D347ED" w:rsidRPr="006A2886" w:rsidRDefault="00D347ED" w:rsidP="00D347ED">
            <w:pPr>
              <w:spacing w:line="240" w:lineRule="auto"/>
              <w:jc w:val="center"/>
              <w:rPr>
                <w:rFonts w:cs="Times New Roman"/>
                <w:szCs w:val="24"/>
              </w:rPr>
            </w:pPr>
            <w:r w:rsidRPr="006A2886">
              <w:rPr>
                <w:rFonts w:cs="Times New Roman"/>
                <w:szCs w:val="24"/>
              </w:rPr>
              <w:t>.07</w:t>
            </w:r>
          </w:p>
        </w:tc>
        <w:tc>
          <w:tcPr>
            <w:tcW w:w="0" w:type="auto"/>
          </w:tcPr>
          <w:p w14:paraId="281AE976" w14:textId="77777777" w:rsidR="00D347ED" w:rsidRPr="006A2886" w:rsidRDefault="00D347ED" w:rsidP="00D347ED">
            <w:pPr>
              <w:spacing w:line="240" w:lineRule="auto"/>
              <w:rPr>
                <w:rFonts w:cs="Times New Roman"/>
                <w:szCs w:val="24"/>
              </w:rPr>
            </w:pPr>
            <w:r w:rsidRPr="006A2886">
              <w:rPr>
                <w:rFonts w:cs="Times New Roman"/>
                <w:szCs w:val="24"/>
              </w:rPr>
              <w:t>[-.29, -.03]</w:t>
            </w:r>
          </w:p>
        </w:tc>
      </w:tr>
      <w:tr w:rsidR="00D347ED" w:rsidRPr="006A2886" w14:paraId="26075D15" w14:textId="77777777" w:rsidTr="00E6008C">
        <w:trPr>
          <w:trHeight w:val="322"/>
        </w:trPr>
        <w:tc>
          <w:tcPr>
            <w:tcW w:w="0" w:type="auto"/>
          </w:tcPr>
          <w:p w14:paraId="2BFA93F1" w14:textId="77777777" w:rsidR="00D347ED" w:rsidRPr="006A2886" w:rsidRDefault="00D347ED" w:rsidP="00D347ED">
            <w:pPr>
              <w:spacing w:line="240" w:lineRule="auto"/>
              <w:rPr>
                <w:rFonts w:cs="Times New Roman"/>
                <w:szCs w:val="24"/>
              </w:rPr>
            </w:pPr>
          </w:p>
        </w:tc>
        <w:tc>
          <w:tcPr>
            <w:tcW w:w="0" w:type="auto"/>
          </w:tcPr>
          <w:p w14:paraId="470A4A16" w14:textId="77777777" w:rsidR="00D347ED" w:rsidRPr="006A2886" w:rsidRDefault="00D347ED" w:rsidP="00D347ED">
            <w:pPr>
              <w:spacing w:line="240" w:lineRule="auto"/>
              <w:rPr>
                <w:rFonts w:cs="Times New Roman"/>
                <w:szCs w:val="24"/>
              </w:rPr>
            </w:pPr>
            <w:r w:rsidRPr="006A2886">
              <w:rPr>
                <w:rFonts w:cs="Times New Roman"/>
                <w:szCs w:val="24"/>
              </w:rPr>
              <w:t>Positive Mixed v. Negative Mixed</w:t>
            </w:r>
            <w:r w:rsidRPr="006A2886">
              <w:rPr>
                <w:rFonts w:cs="Times New Roman"/>
                <w:szCs w:val="24"/>
                <w:vertAlign w:val="superscript"/>
              </w:rPr>
              <w:t>+</w:t>
            </w:r>
            <w:r w:rsidRPr="006A2886">
              <w:rPr>
                <w:rFonts w:cs="Times New Roman"/>
                <w:szCs w:val="24"/>
              </w:rPr>
              <w:t xml:space="preserve"> </w:t>
            </w:r>
          </w:p>
        </w:tc>
        <w:tc>
          <w:tcPr>
            <w:tcW w:w="0" w:type="auto"/>
          </w:tcPr>
          <w:p w14:paraId="70C8F70B" w14:textId="77777777" w:rsidR="00D347ED" w:rsidRPr="006A2886" w:rsidRDefault="00D347ED" w:rsidP="00D347ED">
            <w:pPr>
              <w:tabs>
                <w:tab w:val="decimal" w:pos="226"/>
              </w:tabs>
              <w:spacing w:line="240" w:lineRule="auto"/>
              <w:jc w:val="center"/>
              <w:rPr>
                <w:rFonts w:cs="Times New Roman"/>
                <w:szCs w:val="24"/>
              </w:rPr>
            </w:pPr>
            <w:r w:rsidRPr="006A2886">
              <w:rPr>
                <w:rFonts w:cs="Times New Roman"/>
                <w:szCs w:val="24"/>
              </w:rPr>
              <w:t>-.19</w:t>
            </w:r>
          </w:p>
        </w:tc>
        <w:tc>
          <w:tcPr>
            <w:tcW w:w="0" w:type="auto"/>
          </w:tcPr>
          <w:p w14:paraId="68BA6505" w14:textId="77777777" w:rsidR="00D347ED" w:rsidRPr="006A2886" w:rsidRDefault="00D347ED" w:rsidP="00D347ED">
            <w:pPr>
              <w:spacing w:line="240" w:lineRule="auto"/>
              <w:jc w:val="center"/>
              <w:rPr>
                <w:rFonts w:cs="Times New Roman"/>
                <w:szCs w:val="24"/>
              </w:rPr>
            </w:pPr>
            <w:r w:rsidRPr="006A2886">
              <w:rPr>
                <w:rFonts w:cs="Times New Roman"/>
                <w:szCs w:val="24"/>
              </w:rPr>
              <w:t>.08</w:t>
            </w:r>
          </w:p>
        </w:tc>
        <w:tc>
          <w:tcPr>
            <w:tcW w:w="0" w:type="auto"/>
          </w:tcPr>
          <w:p w14:paraId="51C24CC1" w14:textId="77777777" w:rsidR="00D347ED" w:rsidRPr="006A2886" w:rsidRDefault="00D347ED" w:rsidP="00D347ED">
            <w:pPr>
              <w:spacing w:line="240" w:lineRule="auto"/>
              <w:rPr>
                <w:rFonts w:cs="Times New Roman"/>
                <w:szCs w:val="24"/>
              </w:rPr>
            </w:pPr>
            <w:r w:rsidRPr="006A2886">
              <w:rPr>
                <w:rFonts w:cs="Times New Roman"/>
                <w:szCs w:val="24"/>
              </w:rPr>
              <w:t>[-.36, -.06]</w:t>
            </w:r>
          </w:p>
        </w:tc>
      </w:tr>
      <w:tr w:rsidR="00D347ED" w:rsidRPr="006A2886" w14:paraId="63E778EC" w14:textId="77777777" w:rsidTr="00E6008C">
        <w:trPr>
          <w:trHeight w:val="322"/>
        </w:trPr>
        <w:tc>
          <w:tcPr>
            <w:tcW w:w="0" w:type="auto"/>
            <w:tcBorders>
              <w:bottom w:val="single" w:sz="4" w:space="0" w:color="auto"/>
            </w:tcBorders>
          </w:tcPr>
          <w:p w14:paraId="038AC7B9" w14:textId="77777777" w:rsidR="00D347ED" w:rsidRPr="006A2886" w:rsidRDefault="00D347ED" w:rsidP="00D347ED">
            <w:pPr>
              <w:spacing w:line="240" w:lineRule="auto"/>
              <w:rPr>
                <w:rFonts w:cs="Times New Roman"/>
                <w:szCs w:val="24"/>
              </w:rPr>
            </w:pPr>
          </w:p>
        </w:tc>
        <w:tc>
          <w:tcPr>
            <w:tcW w:w="0" w:type="auto"/>
            <w:tcBorders>
              <w:bottom w:val="single" w:sz="4" w:space="0" w:color="auto"/>
            </w:tcBorders>
          </w:tcPr>
          <w:p w14:paraId="7E1CB68E" w14:textId="77777777" w:rsidR="00D347ED" w:rsidRPr="006A2886" w:rsidRDefault="00D347ED" w:rsidP="00D347ED">
            <w:pPr>
              <w:spacing w:line="240" w:lineRule="auto"/>
              <w:rPr>
                <w:rFonts w:cs="Times New Roman"/>
                <w:szCs w:val="24"/>
              </w:rPr>
            </w:pPr>
            <w:r w:rsidRPr="006A2886">
              <w:rPr>
                <w:rFonts w:cs="Times New Roman"/>
                <w:szCs w:val="24"/>
              </w:rPr>
              <w:t>Mixed Valence v. Positive Mixed</w:t>
            </w:r>
          </w:p>
        </w:tc>
        <w:tc>
          <w:tcPr>
            <w:tcW w:w="0" w:type="auto"/>
            <w:tcBorders>
              <w:bottom w:val="single" w:sz="4" w:space="0" w:color="auto"/>
            </w:tcBorders>
          </w:tcPr>
          <w:p w14:paraId="2E946830" w14:textId="77777777" w:rsidR="00D347ED" w:rsidRPr="006A2886" w:rsidRDefault="00D347ED" w:rsidP="00D347ED">
            <w:pPr>
              <w:tabs>
                <w:tab w:val="decimal" w:pos="226"/>
              </w:tabs>
              <w:spacing w:line="240" w:lineRule="auto"/>
              <w:jc w:val="center"/>
              <w:rPr>
                <w:rFonts w:cs="Times New Roman"/>
                <w:szCs w:val="24"/>
              </w:rPr>
            </w:pPr>
            <w:r w:rsidRPr="006A2886">
              <w:rPr>
                <w:rFonts w:cs="Times New Roman"/>
                <w:szCs w:val="24"/>
              </w:rPr>
              <w:t>.04</w:t>
            </w:r>
          </w:p>
        </w:tc>
        <w:tc>
          <w:tcPr>
            <w:tcW w:w="0" w:type="auto"/>
            <w:tcBorders>
              <w:bottom w:val="single" w:sz="4" w:space="0" w:color="auto"/>
            </w:tcBorders>
          </w:tcPr>
          <w:p w14:paraId="0E6DC3FF" w14:textId="77777777" w:rsidR="00D347ED" w:rsidRPr="006A2886" w:rsidRDefault="00D347ED" w:rsidP="00D347ED">
            <w:pPr>
              <w:spacing w:line="240" w:lineRule="auto"/>
              <w:jc w:val="center"/>
              <w:rPr>
                <w:rFonts w:cs="Times New Roman"/>
                <w:szCs w:val="24"/>
              </w:rPr>
            </w:pPr>
            <w:r w:rsidRPr="006A2886">
              <w:rPr>
                <w:rFonts w:cs="Times New Roman"/>
                <w:szCs w:val="24"/>
              </w:rPr>
              <w:t>.05</w:t>
            </w:r>
          </w:p>
        </w:tc>
        <w:tc>
          <w:tcPr>
            <w:tcW w:w="0" w:type="auto"/>
            <w:tcBorders>
              <w:bottom w:val="single" w:sz="4" w:space="0" w:color="auto"/>
            </w:tcBorders>
          </w:tcPr>
          <w:p w14:paraId="2404B6D9" w14:textId="77777777" w:rsidR="00D347ED" w:rsidRPr="006A2886" w:rsidRDefault="00D347ED" w:rsidP="00D347ED">
            <w:pPr>
              <w:spacing w:line="240" w:lineRule="auto"/>
              <w:rPr>
                <w:rFonts w:cs="Times New Roman"/>
                <w:szCs w:val="24"/>
              </w:rPr>
            </w:pPr>
            <w:r w:rsidRPr="006A2886">
              <w:rPr>
                <w:rFonts w:cs="Times New Roman"/>
                <w:szCs w:val="24"/>
              </w:rPr>
              <w:t>[-.06, .17]</w:t>
            </w:r>
          </w:p>
        </w:tc>
      </w:tr>
    </w:tbl>
    <w:p w14:paraId="4216EA9F" w14:textId="4BE18C44" w:rsidR="00D347ED" w:rsidRPr="006A2886" w:rsidRDefault="00D347ED" w:rsidP="00D347ED">
      <w:pPr>
        <w:spacing w:line="240" w:lineRule="auto"/>
        <w:rPr>
          <w:rFonts w:cs="Times New Roman"/>
          <w:szCs w:val="24"/>
        </w:rPr>
      </w:pPr>
      <w:r w:rsidRPr="006A2886">
        <w:rPr>
          <w:rFonts w:cs="Times New Roman"/>
          <w:i/>
          <w:szCs w:val="24"/>
        </w:rPr>
        <w:t xml:space="preserve">Note. </w:t>
      </w:r>
      <w:r w:rsidR="002767FE" w:rsidRPr="007D5756">
        <w:rPr>
          <w:rFonts w:cs="Times New Roman"/>
          <w:i/>
          <w:szCs w:val="24"/>
        </w:rPr>
        <w:t>N</w:t>
      </w:r>
      <w:r w:rsidR="002767FE" w:rsidRPr="006A2886">
        <w:rPr>
          <w:rFonts w:cs="Times New Roman"/>
          <w:szCs w:val="24"/>
        </w:rPr>
        <w:t xml:space="preserve"> </w:t>
      </w:r>
      <w:r w:rsidRPr="006A2886">
        <w:rPr>
          <w:rFonts w:cs="Times New Roman"/>
          <w:szCs w:val="24"/>
        </w:rPr>
        <w:t xml:space="preserve">= 266. </w:t>
      </w:r>
      <w:r w:rsidRPr="006A2886">
        <w:rPr>
          <w:rFonts w:cs="Times New Roman"/>
          <w:szCs w:val="24"/>
          <w:vertAlign w:val="superscript"/>
        </w:rPr>
        <w:t>+</w:t>
      </w:r>
      <w:r w:rsidRPr="006A2886">
        <w:rPr>
          <w:rFonts w:cs="Times New Roman"/>
          <w:szCs w:val="24"/>
        </w:rPr>
        <w:t xml:space="preserve"> denotes partial mediation. Unstandardized relative indirect effects are presented. </w:t>
      </w:r>
    </w:p>
    <w:p w14:paraId="61F27C9C" w14:textId="13F1DB1A" w:rsidR="00B81E68" w:rsidRDefault="00B81E68" w:rsidP="0001007C"/>
    <w:p w14:paraId="406F3CC0" w14:textId="067A7675" w:rsidR="00220EA9" w:rsidRDefault="00220EA9" w:rsidP="0001007C"/>
    <w:p w14:paraId="231F1EC7" w14:textId="7BEC7B93" w:rsidR="00220EA9" w:rsidRDefault="00220EA9" w:rsidP="0001007C"/>
    <w:p w14:paraId="3A4DBAF3" w14:textId="5309E28E" w:rsidR="00220EA9" w:rsidRDefault="00220EA9" w:rsidP="0001007C"/>
    <w:p w14:paraId="3D45391A" w14:textId="23AC7A48" w:rsidR="00220EA9" w:rsidRDefault="00220EA9" w:rsidP="0001007C"/>
    <w:p w14:paraId="2ADBDBD9" w14:textId="4F8DD671" w:rsidR="00220EA9" w:rsidRDefault="00220EA9" w:rsidP="0001007C"/>
    <w:p w14:paraId="0F689940" w14:textId="3ACBEAD1" w:rsidR="00220EA9" w:rsidRDefault="00220EA9" w:rsidP="0001007C"/>
    <w:p w14:paraId="3BFC211A" w14:textId="2EDF61D5" w:rsidR="00220EA9" w:rsidRDefault="00220EA9" w:rsidP="00220EA9">
      <w:pPr>
        <w:pStyle w:val="Heading1"/>
      </w:pPr>
      <w:bookmarkStart w:id="29" w:name="_Toc8288438"/>
      <w:r>
        <w:lastRenderedPageBreak/>
        <w:t>Appendix A</w:t>
      </w:r>
      <w:bookmarkEnd w:id="29"/>
    </w:p>
    <w:p w14:paraId="4AB9019E" w14:textId="02BC8857" w:rsidR="00457ED7" w:rsidRPr="00457ED7" w:rsidRDefault="00457ED7" w:rsidP="00457ED7">
      <w:pPr>
        <w:jc w:val="center"/>
      </w:pPr>
      <w:r>
        <w:t>INNOtech Case</w:t>
      </w:r>
    </w:p>
    <w:p w14:paraId="261FCBFC" w14:textId="07C2A3DD" w:rsidR="00457ED7" w:rsidRDefault="00457ED7" w:rsidP="00457ED7">
      <w:pPr>
        <w:spacing w:line="240" w:lineRule="auto"/>
        <w:rPr>
          <w:rFonts w:cs="Times New Roman"/>
          <w:b/>
          <w:szCs w:val="24"/>
        </w:rPr>
      </w:pPr>
      <w:r w:rsidRPr="008E35DB">
        <w:rPr>
          <w:rFonts w:cs="Times New Roman"/>
          <w:b/>
          <w:szCs w:val="24"/>
        </w:rPr>
        <w:t>General Instructions</w:t>
      </w:r>
    </w:p>
    <w:p w14:paraId="5114FF8B" w14:textId="77777777" w:rsidR="00457ED7" w:rsidRPr="008E35DB" w:rsidRDefault="00457ED7" w:rsidP="00457ED7">
      <w:pPr>
        <w:spacing w:line="240" w:lineRule="auto"/>
        <w:rPr>
          <w:rFonts w:cs="Times New Roman"/>
          <w:b/>
          <w:szCs w:val="24"/>
        </w:rPr>
      </w:pPr>
    </w:p>
    <w:p w14:paraId="2CE13FFD" w14:textId="77777777" w:rsidR="00457ED7" w:rsidRPr="00F52327" w:rsidRDefault="00457ED7" w:rsidP="00457ED7">
      <w:pPr>
        <w:spacing w:line="240" w:lineRule="auto"/>
        <w:rPr>
          <w:rFonts w:cs="Times New Roman"/>
          <w:szCs w:val="24"/>
        </w:rPr>
      </w:pPr>
      <w:r w:rsidRPr="00F52327">
        <w:rPr>
          <w:rFonts w:cs="Times New Roman"/>
          <w:szCs w:val="24"/>
        </w:rPr>
        <w:t xml:space="preserve">In this portion of the study, you will be asked to take on the role of a market research analyst at INNOtech Corporation, a computer technology company. INNOtech sells a variety of innovative consumer electronics and has recently developed a </w:t>
      </w:r>
      <w:r>
        <w:rPr>
          <w:rFonts w:cs="Times New Roman"/>
          <w:szCs w:val="24"/>
        </w:rPr>
        <w:t>piece of technology</w:t>
      </w:r>
      <w:r w:rsidRPr="00F52327">
        <w:rPr>
          <w:rFonts w:cs="Times New Roman"/>
          <w:szCs w:val="24"/>
        </w:rPr>
        <w:t xml:space="preserve"> that they are planning to implement soon. After reading information about the company background and their new </w:t>
      </w:r>
      <w:r>
        <w:rPr>
          <w:rFonts w:cs="Times New Roman"/>
          <w:szCs w:val="24"/>
        </w:rPr>
        <w:t>technology</w:t>
      </w:r>
      <w:r w:rsidRPr="00F52327">
        <w:rPr>
          <w:rFonts w:cs="Times New Roman"/>
          <w:szCs w:val="24"/>
        </w:rPr>
        <w:t xml:space="preserve">, you will be asked to create the final </w:t>
      </w:r>
      <w:r>
        <w:rPr>
          <w:rFonts w:cs="Times New Roman"/>
          <w:szCs w:val="24"/>
        </w:rPr>
        <w:t>plan for a marketing campaign for the release of this product</w:t>
      </w:r>
      <w:r w:rsidRPr="00F52327">
        <w:rPr>
          <w:rFonts w:cs="Times New Roman"/>
          <w:szCs w:val="24"/>
        </w:rPr>
        <w:t xml:space="preserve">. </w:t>
      </w:r>
      <w:r w:rsidRPr="00F52327">
        <w:rPr>
          <w:rFonts w:cs="Times New Roman"/>
          <w:b/>
          <w:szCs w:val="24"/>
        </w:rPr>
        <w:t xml:space="preserve">Read the following information carefully </w:t>
      </w:r>
      <w:r w:rsidRPr="00F52327">
        <w:rPr>
          <w:rFonts w:cs="Times New Roman"/>
          <w:szCs w:val="24"/>
        </w:rPr>
        <w:t xml:space="preserve">as they contain important information. </w:t>
      </w:r>
    </w:p>
    <w:p w14:paraId="5860A4A6" w14:textId="77777777" w:rsidR="00457ED7" w:rsidRPr="00F52327" w:rsidRDefault="00457ED7" w:rsidP="00457ED7">
      <w:pPr>
        <w:rPr>
          <w:rFonts w:cs="Times New Roman"/>
          <w:szCs w:val="24"/>
        </w:rPr>
      </w:pPr>
    </w:p>
    <w:p w14:paraId="0E99690C" w14:textId="77777777" w:rsidR="00457ED7" w:rsidRPr="00F52327" w:rsidRDefault="00457ED7" w:rsidP="00457ED7">
      <w:pPr>
        <w:rPr>
          <w:rFonts w:cs="Times New Roman"/>
          <w:szCs w:val="24"/>
        </w:rPr>
      </w:pPr>
    </w:p>
    <w:p w14:paraId="2E5FA4B0" w14:textId="77777777" w:rsidR="00457ED7" w:rsidRPr="00F52327" w:rsidRDefault="00457ED7" w:rsidP="00457ED7">
      <w:pPr>
        <w:rPr>
          <w:rFonts w:cs="Times New Roman"/>
          <w:szCs w:val="24"/>
        </w:rPr>
      </w:pPr>
    </w:p>
    <w:p w14:paraId="263DB7AD" w14:textId="77777777" w:rsidR="00457ED7" w:rsidRPr="00F52327" w:rsidRDefault="00457ED7" w:rsidP="00457ED7">
      <w:pPr>
        <w:rPr>
          <w:rFonts w:cs="Times New Roman"/>
          <w:szCs w:val="24"/>
        </w:rPr>
      </w:pPr>
    </w:p>
    <w:p w14:paraId="28BC231E" w14:textId="77777777" w:rsidR="00457ED7" w:rsidRPr="00F52327" w:rsidRDefault="00457ED7" w:rsidP="00457ED7">
      <w:pPr>
        <w:rPr>
          <w:rFonts w:cs="Times New Roman"/>
          <w:szCs w:val="24"/>
        </w:rPr>
      </w:pPr>
    </w:p>
    <w:p w14:paraId="549C0360" w14:textId="77777777" w:rsidR="00457ED7" w:rsidRPr="00F52327" w:rsidRDefault="00457ED7" w:rsidP="00457ED7">
      <w:pPr>
        <w:rPr>
          <w:rFonts w:cs="Times New Roman"/>
          <w:szCs w:val="24"/>
        </w:rPr>
      </w:pPr>
    </w:p>
    <w:p w14:paraId="003A4CAD" w14:textId="77777777" w:rsidR="00457ED7" w:rsidRPr="00F52327" w:rsidRDefault="00457ED7" w:rsidP="00457ED7">
      <w:pPr>
        <w:rPr>
          <w:rFonts w:cs="Times New Roman"/>
          <w:szCs w:val="24"/>
        </w:rPr>
      </w:pPr>
    </w:p>
    <w:p w14:paraId="579C314F" w14:textId="77777777" w:rsidR="00457ED7" w:rsidRPr="00F52327" w:rsidRDefault="00457ED7" w:rsidP="00457ED7">
      <w:pPr>
        <w:rPr>
          <w:rFonts w:cs="Times New Roman"/>
          <w:szCs w:val="24"/>
        </w:rPr>
      </w:pPr>
    </w:p>
    <w:p w14:paraId="1E1C80D7" w14:textId="77777777" w:rsidR="00457ED7" w:rsidRPr="00F52327" w:rsidRDefault="00457ED7" w:rsidP="00457ED7">
      <w:pPr>
        <w:rPr>
          <w:rFonts w:cs="Times New Roman"/>
          <w:szCs w:val="24"/>
        </w:rPr>
      </w:pPr>
    </w:p>
    <w:p w14:paraId="46877180" w14:textId="373E4903" w:rsidR="00457ED7" w:rsidRDefault="00457ED7" w:rsidP="00457ED7">
      <w:pPr>
        <w:rPr>
          <w:rFonts w:cs="Times New Roman"/>
          <w:szCs w:val="24"/>
        </w:rPr>
      </w:pPr>
    </w:p>
    <w:p w14:paraId="6B83DAC5" w14:textId="3C6C99DF" w:rsidR="00457ED7" w:rsidRDefault="00457ED7" w:rsidP="00457ED7">
      <w:pPr>
        <w:rPr>
          <w:rFonts w:cs="Times New Roman"/>
          <w:szCs w:val="24"/>
        </w:rPr>
      </w:pPr>
    </w:p>
    <w:p w14:paraId="2D57E5D7" w14:textId="77777777" w:rsidR="00457ED7" w:rsidRPr="00F52327" w:rsidRDefault="00457ED7" w:rsidP="00457ED7">
      <w:pPr>
        <w:rPr>
          <w:rFonts w:cs="Times New Roman"/>
          <w:szCs w:val="24"/>
        </w:rPr>
      </w:pPr>
    </w:p>
    <w:p w14:paraId="551A1A95" w14:textId="77777777" w:rsidR="00457ED7" w:rsidRPr="00F52327" w:rsidRDefault="00457ED7" w:rsidP="00457ED7">
      <w:pPr>
        <w:rPr>
          <w:rFonts w:cs="Times New Roman"/>
          <w:szCs w:val="24"/>
        </w:rPr>
      </w:pPr>
    </w:p>
    <w:p w14:paraId="657AB339" w14:textId="77777777" w:rsidR="00457ED7" w:rsidRPr="00F52327" w:rsidRDefault="00457ED7" w:rsidP="00457ED7">
      <w:pPr>
        <w:rPr>
          <w:rFonts w:cs="Times New Roman"/>
          <w:szCs w:val="24"/>
        </w:rPr>
      </w:pPr>
    </w:p>
    <w:p w14:paraId="2F3A7D88" w14:textId="77777777" w:rsidR="00457ED7" w:rsidRPr="00F52327" w:rsidRDefault="00457ED7" w:rsidP="00457ED7">
      <w:pPr>
        <w:rPr>
          <w:rFonts w:cs="Times New Roman"/>
          <w:szCs w:val="24"/>
        </w:rPr>
      </w:pPr>
    </w:p>
    <w:p w14:paraId="71EE8C7E" w14:textId="77777777" w:rsidR="00457ED7" w:rsidRPr="00F52327" w:rsidRDefault="00457ED7" w:rsidP="00457ED7">
      <w:pPr>
        <w:rPr>
          <w:rFonts w:cs="Times New Roman"/>
          <w:szCs w:val="24"/>
        </w:rPr>
      </w:pPr>
    </w:p>
    <w:p w14:paraId="67909F8E" w14:textId="77777777" w:rsidR="00457ED7" w:rsidRPr="00F52327" w:rsidRDefault="00457ED7" w:rsidP="00457ED7">
      <w:pPr>
        <w:rPr>
          <w:rFonts w:cs="Times New Roman"/>
          <w:szCs w:val="24"/>
        </w:rPr>
      </w:pPr>
    </w:p>
    <w:p w14:paraId="46DDD344" w14:textId="0EAC200B" w:rsidR="00457ED7" w:rsidRDefault="00457ED7" w:rsidP="00457ED7">
      <w:pPr>
        <w:spacing w:line="240" w:lineRule="auto"/>
        <w:rPr>
          <w:rFonts w:cs="Times New Roman"/>
          <w:b/>
          <w:szCs w:val="24"/>
        </w:rPr>
      </w:pPr>
      <w:r>
        <w:rPr>
          <w:rFonts w:cs="Times New Roman"/>
          <w:b/>
          <w:szCs w:val="24"/>
        </w:rPr>
        <w:lastRenderedPageBreak/>
        <w:t>O</w:t>
      </w:r>
      <w:r w:rsidRPr="008E35DB">
        <w:rPr>
          <w:rFonts w:cs="Times New Roman"/>
          <w:b/>
          <w:szCs w:val="24"/>
        </w:rPr>
        <w:t>rganizational Background</w:t>
      </w:r>
      <w:r>
        <w:rPr>
          <w:rFonts w:cs="Times New Roman"/>
          <w:b/>
          <w:szCs w:val="24"/>
        </w:rPr>
        <w:t xml:space="preserve"> – INNOtech Corporation</w:t>
      </w:r>
    </w:p>
    <w:p w14:paraId="7C560049" w14:textId="77777777" w:rsidR="00457ED7" w:rsidRPr="008E35DB" w:rsidRDefault="00457ED7" w:rsidP="00457ED7">
      <w:pPr>
        <w:spacing w:line="240" w:lineRule="auto"/>
        <w:rPr>
          <w:rFonts w:cs="Times New Roman"/>
          <w:b/>
          <w:szCs w:val="24"/>
        </w:rPr>
      </w:pPr>
    </w:p>
    <w:p w14:paraId="46FEAE2C" w14:textId="0A55FCDD" w:rsidR="00457ED7" w:rsidRDefault="00457ED7" w:rsidP="00457ED7">
      <w:pPr>
        <w:spacing w:line="240" w:lineRule="auto"/>
        <w:ind w:firstLine="720"/>
        <w:rPr>
          <w:rFonts w:cs="Times New Roman"/>
          <w:szCs w:val="24"/>
        </w:rPr>
      </w:pPr>
      <w:r w:rsidRPr="00F52327">
        <w:rPr>
          <w:rFonts w:cs="Times New Roman"/>
          <w:szCs w:val="24"/>
        </w:rPr>
        <w:t xml:space="preserve">You </w:t>
      </w:r>
      <w:r>
        <w:rPr>
          <w:rFonts w:cs="Times New Roman"/>
          <w:szCs w:val="24"/>
        </w:rPr>
        <w:t>are currently an employee</w:t>
      </w:r>
      <w:r w:rsidRPr="00F52327">
        <w:rPr>
          <w:rFonts w:cs="Times New Roman"/>
          <w:szCs w:val="24"/>
        </w:rPr>
        <w:t xml:space="preserve"> for INNOtech Corporation, a technology company based in Dallas, Texas that specializes in the design, development, and </w:t>
      </w:r>
      <w:r>
        <w:rPr>
          <w:rFonts w:cs="Times New Roman"/>
          <w:szCs w:val="24"/>
        </w:rPr>
        <w:t>selling of consumer electronics and</w:t>
      </w:r>
      <w:r w:rsidRPr="00F52327">
        <w:rPr>
          <w:rFonts w:cs="Times New Roman"/>
          <w:szCs w:val="24"/>
        </w:rPr>
        <w:t xml:space="preserve"> computer </w:t>
      </w:r>
      <w:r>
        <w:rPr>
          <w:rFonts w:cs="Times New Roman"/>
          <w:szCs w:val="24"/>
        </w:rPr>
        <w:t>software</w:t>
      </w:r>
      <w:r w:rsidRPr="00F52327">
        <w:rPr>
          <w:rFonts w:cs="Times New Roman"/>
          <w:szCs w:val="24"/>
        </w:rPr>
        <w:t>. INNOtech</w:t>
      </w:r>
      <w:r>
        <w:rPr>
          <w:rFonts w:cs="Times New Roman"/>
          <w:szCs w:val="24"/>
        </w:rPr>
        <w:t>, a relatively young company, had unremarkable beginnings going through several years of low level growth and development. Despite their early struggles, a change in senior leadership, which took place a few years ago, has increased the innovation of the company and, recently, INNOtech has started to gain ground on the leading companies in the technology industry.</w:t>
      </w:r>
    </w:p>
    <w:p w14:paraId="1FD26601" w14:textId="77777777" w:rsidR="00457ED7" w:rsidRDefault="00457ED7" w:rsidP="00457ED7">
      <w:pPr>
        <w:spacing w:line="240" w:lineRule="auto"/>
        <w:ind w:firstLine="720"/>
        <w:rPr>
          <w:rFonts w:cs="Times New Roman"/>
          <w:szCs w:val="24"/>
        </w:rPr>
      </w:pPr>
    </w:p>
    <w:p w14:paraId="336C98FD" w14:textId="65A00549" w:rsidR="00457ED7" w:rsidRDefault="00457ED7" w:rsidP="00457ED7">
      <w:pPr>
        <w:spacing w:line="240" w:lineRule="auto"/>
        <w:ind w:firstLine="720"/>
        <w:rPr>
          <w:rFonts w:cs="Times New Roman"/>
          <w:szCs w:val="24"/>
        </w:rPr>
      </w:pPr>
      <w:r>
        <w:rPr>
          <w:rFonts w:cs="Times New Roman"/>
          <w:szCs w:val="24"/>
        </w:rPr>
        <w:t>The main goal INNOtech and their CEO have decided to pursue is to develop new artificial intelligence system for smartphones. The idea is to become an equal to the top businesses in the market and their artificial intelligence software, which is something that other upcoming companies have failed to accomplish. INNOtech is hoping the release of this exciting software will cement their place among the top of the technology industry.</w:t>
      </w:r>
    </w:p>
    <w:p w14:paraId="46F7A1F4" w14:textId="77777777" w:rsidR="00457ED7" w:rsidRDefault="00457ED7" w:rsidP="00457ED7">
      <w:pPr>
        <w:spacing w:line="240" w:lineRule="auto"/>
        <w:ind w:firstLine="720"/>
        <w:rPr>
          <w:rFonts w:cs="Times New Roman"/>
          <w:szCs w:val="24"/>
        </w:rPr>
      </w:pPr>
    </w:p>
    <w:p w14:paraId="6835F4EE" w14:textId="77777777" w:rsidR="00457ED7" w:rsidRDefault="00457ED7" w:rsidP="00457ED7">
      <w:pPr>
        <w:spacing w:line="240" w:lineRule="auto"/>
        <w:ind w:firstLine="720"/>
        <w:rPr>
          <w:rFonts w:cs="Times New Roman"/>
          <w:szCs w:val="24"/>
        </w:rPr>
      </w:pPr>
      <w:r>
        <w:rPr>
          <w:rFonts w:cs="Times New Roman"/>
          <w:szCs w:val="24"/>
        </w:rPr>
        <w:t>At INNOtech, y</w:t>
      </w:r>
      <w:r w:rsidRPr="00F52327">
        <w:rPr>
          <w:rFonts w:cs="Times New Roman"/>
          <w:szCs w:val="24"/>
        </w:rPr>
        <w:t>ou are a market research analyst wit</w:t>
      </w:r>
      <w:r>
        <w:rPr>
          <w:rFonts w:cs="Times New Roman"/>
          <w:szCs w:val="24"/>
        </w:rPr>
        <w:t>hin the marketing division</w:t>
      </w:r>
      <w:r w:rsidRPr="00F52327">
        <w:rPr>
          <w:rFonts w:cs="Times New Roman"/>
          <w:szCs w:val="24"/>
        </w:rPr>
        <w:t xml:space="preserve">. This position involves tasks such as formulating and developing marketing strategies to promote products and </w:t>
      </w:r>
      <w:r>
        <w:rPr>
          <w:rFonts w:cs="Times New Roman"/>
          <w:szCs w:val="24"/>
        </w:rPr>
        <w:t>technologies</w:t>
      </w:r>
      <w:r w:rsidRPr="00F52327">
        <w:rPr>
          <w:rFonts w:cs="Times New Roman"/>
          <w:szCs w:val="24"/>
        </w:rPr>
        <w:t xml:space="preserve">, collecting information and data on consumers and competitors, and </w:t>
      </w:r>
      <w:r>
        <w:rPr>
          <w:rFonts w:cs="Times New Roman"/>
          <w:szCs w:val="24"/>
        </w:rPr>
        <w:t>creating</w:t>
      </w:r>
      <w:r w:rsidRPr="00F52327">
        <w:rPr>
          <w:rFonts w:cs="Times New Roman"/>
          <w:szCs w:val="24"/>
        </w:rPr>
        <w:t xml:space="preserve"> reports</w:t>
      </w:r>
      <w:r>
        <w:rPr>
          <w:rFonts w:cs="Times New Roman"/>
          <w:szCs w:val="24"/>
        </w:rPr>
        <w:t xml:space="preserve"> and strategies</w:t>
      </w:r>
      <w:r w:rsidRPr="00F52327">
        <w:rPr>
          <w:rFonts w:cs="Times New Roman"/>
          <w:szCs w:val="24"/>
        </w:rPr>
        <w:t xml:space="preserve"> on related findings. In addition, you are often tasked with developing the marketing campaigns for the launch of new INNOtech products. You have been in this position for a little more than a year. </w:t>
      </w:r>
    </w:p>
    <w:p w14:paraId="79023230" w14:textId="77777777" w:rsidR="00457ED7" w:rsidRPr="00F52327" w:rsidRDefault="00457ED7" w:rsidP="00457ED7">
      <w:pPr>
        <w:ind w:firstLine="720"/>
        <w:rPr>
          <w:rFonts w:cs="Times New Roman"/>
          <w:szCs w:val="24"/>
        </w:rPr>
      </w:pPr>
    </w:p>
    <w:p w14:paraId="644C5292" w14:textId="77777777" w:rsidR="00457ED7" w:rsidRPr="00F52327" w:rsidRDefault="00457ED7" w:rsidP="00457ED7">
      <w:pPr>
        <w:ind w:firstLine="720"/>
        <w:rPr>
          <w:rFonts w:cs="Times New Roman"/>
          <w:szCs w:val="24"/>
        </w:rPr>
      </w:pPr>
    </w:p>
    <w:p w14:paraId="5F08A40C" w14:textId="77777777" w:rsidR="00457ED7" w:rsidRPr="00F52327" w:rsidRDefault="00457ED7" w:rsidP="00457ED7">
      <w:pPr>
        <w:ind w:firstLine="720"/>
        <w:rPr>
          <w:rFonts w:cs="Times New Roman"/>
          <w:szCs w:val="24"/>
        </w:rPr>
      </w:pPr>
    </w:p>
    <w:p w14:paraId="698A479C" w14:textId="77777777" w:rsidR="00457ED7" w:rsidRPr="00F52327" w:rsidRDefault="00457ED7" w:rsidP="00457ED7">
      <w:pPr>
        <w:ind w:firstLine="720"/>
        <w:rPr>
          <w:rFonts w:cs="Times New Roman"/>
          <w:szCs w:val="24"/>
        </w:rPr>
      </w:pPr>
    </w:p>
    <w:p w14:paraId="78EA110C" w14:textId="77777777" w:rsidR="00457ED7" w:rsidRPr="00F52327" w:rsidRDefault="00457ED7" w:rsidP="00457ED7">
      <w:pPr>
        <w:ind w:firstLine="720"/>
        <w:rPr>
          <w:rFonts w:cs="Times New Roman"/>
          <w:szCs w:val="24"/>
        </w:rPr>
      </w:pPr>
    </w:p>
    <w:p w14:paraId="469CF058" w14:textId="77777777" w:rsidR="00457ED7" w:rsidRPr="00F52327" w:rsidRDefault="00457ED7" w:rsidP="00457ED7">
      <w:pPr>
        <w:ind w:firstLine="720"/>
        <w:rPr>
          <w:rFonts w:cs="Times New Roman"/>
          <w:szCs w:val="24"/>
        </w:rPr>
      </w:pPr>
    </w:p>
    <w:p w14:paraId="0DBD4AE5" w14:textId="77777777" w:rsidR="00457ED7" w:rsidRPr="00F52327" w:rsidRDefault="00457ED7" w:rsidP="00457ED7">
      <w:pPr>
        <w:ind w:firstLine="720"/>
        <w:rPr>
          <w:rFonts w:cs="Times New Roman"/>
          <w:szCs w:val="24"/>
        </w:rPr>
      </w:pPr>
    </w:p>
    <w:p w14:paraId="31EEEE63" w14:textId="77777777" w:rsidR="00457ED7" w:rsidRPr="00F52327" w:rsidRDefault="00457ED7" w:rsidP="00457ED7">
      <w:pPr>
        <w:ind w:firstLine="720"/>
        <w:rPr>
          <w:rFonts w:cs="Times New Roman"/>
          <w:szCs w:val="24"/>
        </w:rPr>
      </w:pPr>
    </w:p>
    <w:p w14:paraId="363C1279" w14:textId="77777777" w:rsidR="00457ED7" w:rsidRPr="00F52327" w:rsidRDefault="00457ED7" w:rsidP="00457ED7">
      <w:pPr>
        <w:ind w:firstLine="720"/>
        <w:rPr>
          <w:rFonts w:cs="Times New Roman"/>
          <w:szCs w:val="24"/>
        </w:rPr>
      </w:pPr>
    </w:p>
    <w:p w14:paraId="399D82E0" w14:textId="77777777" w:rsidR="00457ED7" w:rsidRPr="00F52327" w:rsidRDefault="00457ED7" w:rsidP="00457ED7">
      <w:pPr>
        <w:ind w:firstLine="720"/>
        <w:rPr>
          <w:rFonts w:cs="Times New Roman"/>
          <w:szCs w:val="24"/>
        </w:rPr>
      </w:pPr>
    </w:p>
    <w:p w14:paraId="6AB299D3" w14:textId="77777777" w:rsidR="00457ED7" w:rsidRPr="00F52327" w:rsidRDefault="00457ED7" w:rsidP="00457ED7">
      <w:pPr>
        <w:ind w:firstLine="720"/>
        <w:rPr>
          <w:rFonts w:cs="Times New Roman"/>
          <w:szCs w:val="24"/>
        </w:rPr>
      </w:pPr>
    </w:p>
    <w:p w14:paraId="60C4144F" w14:textId="77777777" w:rsidR="00457ED7" w:rsidRPr="00F52327" w:rsidRDefault="00457ED7" w:rsidP="00457ED7">
      <w:pPr>
        <w:ind w:firstLine="720"/>
        <w:rPr>
          <w:rFonts w:cs="Times New Roman"/>
          <w:szCs w:val="24"/>
        </w:rPr>
      </w:pPr>
    </w:p>
    <w:p w14:paraId="17867184" w14:textId="79C8DA7C" w:rsidR="00457ED7" w:rsidRPr="008E35DB" w:rsidRDefault="00457ED7" w:rsidP="00457ED7">
      <w:pPr>
        <w:rPr>
          <w:rFonts w:cs="Times New Roman"/>
          <w:b/>
          <w:szCs w:val="24"/>
        </w:rPr>
      </w:pPr>
      <w:r>
        <w:rPr>
          <w:rFonts w:cs="Times New Roman"/>
          <w:b/>
          <w:szCs w:val="24"/>
        </w:rPr>
        <w:lastRenderedPageBreak/>
        <w:t>C</w:t>
      </w:r>
      <w:r w:rsidRPr="008E35DB">
        <w:rPr>
          <w:rFonts w:cs="Times New Roman"/>
          <w:b/>
          <w:szCs w:val="24"/>
        </w:rPr>
        <w:t>urrent Situation</w:t>
      </w:r>
    </w:p>
    <w:p w14:paraId="1BBD9325" w14:textId="4C94C12F" w:rsidR="00457ED7" w:rsidRDefault="00457ED7" w:rsidP="00457ED7">
      <w:pPr>
        <w:spacing w:line="240" w:lineRule="auto"/>
        <w:ind w:firstLine="720"/>
        <w:rPr>
          <w:rFonts w:cs="Times New Roman"/>
          <w:szCs w:val="24"/>
        </w:rPr>
      </w:pPr>
      <w:r w:rsidRPr="00F52327">
        <w:rPr>
          <w:rFonts w:cs="Times New Roman"/>
          <w:szCs w:val="24"/>
        </w:rPr>
        <w:t xml:space="preserve">INNOtech has recently developed a state-of-the-art artificial intelligence technology, </w:t>
      </w:r>
      <w:r w:rsidRPr="00F52327">
        <w:rPr>
          <w:rFonts w:cs="Times New Roman"/>
          <w:i/>
          <w:szCs w:val="24"/>
        </w:rPr>
        <w:t>Portal</w:t>
      </w:r>
      <w:r w:rsidRPr="00F52327">
        <w:rPr>
          <w:rFonts w:cs="Times New Roman"/>
          <w:szCs w:val="24"/>
        </w:rPr>
        <w:t>, that they are planning to incorporate into their smartphone devices within the coming year.</w:t>
      </w:r>
      <w:r>
        <w:rPr>
          <w:rFonts w:cs="Times New Roman"/>
          <w:szCs w:val="24"/>
        </w:rPr>
        <w:t xml:space="preserve"> The CEO of INNOtech, who has fostered of a culture of creative thinking, innovation, and commitment, believes that this technology will allow your company to rival other technology giants and bring competition to this market. </w:t>
      </w:r>
    </w:p>
    <w:p w14:paraId="01C4177F" w14:textId="77777777" w:rsidR="00457ED7" w:rsidRDefault="00457ED7" w:rsidP="00457ED7">
      <w:pPr>
        <w:spacing w:line="240" w:lineRule="auto"/>
        <w:ind w:firstLine="720"/>
        <w:rPr>
          <w:rFonts w:cs="Times New Roman"/>
          <w:szCs w:val="24"/>
        </w:rPr>
      </w:pPr>
    </w:p>
    <w:p w14:paraId="52C2C323" w14:textId="5AC61A6F" w:rsidR="00457ED7" w:rsidRDefault="00457ED7" w:rsidP="00457ED7">
      <w:pPr>
        <w:spacing w:line="240" w:lineRule="auto"/>
        <w:ind w:firstLine="720"/>
        <w:rPr>
          <w:rFonts w:cs="Times New Roman"/>
          <w:szCs w:val="24"/>
        </w:rPr>
      </w:pPr>
      <w:r>
        <w:rPr>
          <w:rFonts w:cs="Times New Roman"/>
          <w:szCs w:val="24"/>
        </w:rPr>
        <w:t xml:space="preserve">The Research and Development Division has released information about </w:t>
      </w:r>
      <w:r w:rsidRPr="00126F41">
        <w:rPr>
          <w:rFonts w:cs="Times New Roman"/>
          <w:i/>
          <w:szCs w:val="24"/>
        </w:rPr>
        <w:t>Portal</w:t>
      </w:r>
      <w:r>
        <w:rPr>
          <w:rFonts w:cs="Times New Roman"/>
          <w:i/>
          <w:szCs w:val="24"/>
        </w:rPr>
        <w:t xml:space="preserve"> </w:t>
      </w:r>
      <w:r>
        <w:rPr>
          <w:rFonts w:cs="Times New Roman"/>
          <w:szCs w:val="24"/>
        </w:rPr>
        <w:t xml:space="preserve">to other divisions of the company to prepare for the upcoming strategic planning retreat. Below are the key points and features of </w:t>
      </w:r>
      <w:r>
        <w:rPr>
          <w:rFonts w:cs="Times New Roman"/>
          <w:i/>
          <w:szCs w:val="24"/>
        </w:rPr>
        <w:t>Portal</w:t>
      </w:r>
      <w:r>
        <w:rPr>
          <w:rFonts w:cs="Times New Roman"/>
          <w:szCs w:val="24"/>
        </w:rPr>
        <w:t>.</w:t>
      </w:r>
    </w:p>
    <w:p w14:paraId="7CF0F01C" w14:textId="77777777" w:rsidR="00457ED7" w:rsidRDefault="00457ED7" w:rsidP="00457ED7">
      <w:pPr>
        <w:spacing w:line="240" w:lineRule="auto"/>
        <w:ind w:firstLine="720"/>
        <w:rPr>
          <w:rFonts w:cs="Times New Roman"/>
          <w:szCs w:val="24"/>
        </w:rPr>
      </w:pPr>
    </w:p>
    <w:p w14:paraId="14C5079C" w14:textId="77777777" w:rsidR="00457ED7" w:rsidRDefault="00457ED7" w:rsidP="00457ED7">
      <w:pPr>
        <w:pStyle w:val="ListParagraph"/>
        <w:numPr>
          <w:ilvl w:val="0"/>
          <w:numId w:val="1"/>
        </w:numPr>
        <w:rPr>
          <w:rFonts w:ascii="Times New Roman" w:hAnsi="Times New Roman" w:cs="Times New Roman"/>
          <w:sz w:val="24"/>
          <w:szCs w:val="24"/>
        </w:rPr>
      </w:pPr>
      <w:r>
        <w:rPr>
          <w:rFonts w:ascii="Times New Roman" w:hAnsi="Times New Roman" w:cs="Times New Roman"/>
          <w:i/>
          <w:sz w:val="24"/>
          <w:szCs w:val="24"/>
        </w:rPr>
        <w:t>Portal</w:t>
      </w:r>
      <w:r>
        <w:rPr>
          <w:rFonts w:ascii="Times New Roman" w:hAnsi="Times New Roman" w:cs="Times New Roman"/>
          <w:sz w:val="24"/>
          <w:szCs w:val="24"/>
        </w:rPr>
        <w:t xml:space="preserve"> will be the first artificial intelligence (AI) software released by INNOtech.</w:t>
      </w:r>
    </w:p>
    <w:p w14:paraId="65C1A2BE" w14:textId="77777777" w:rsidR="00457ED7" w:rsidRDefault="00457ED7" w:rsidP="00457ED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i/>
          <w:sz w:val="24"/>
          <w:szCs w:val="24"/>
        </w:rPr>
        <w:t xml:space="preserve">Portal </w:t>
      </w:r>
      <w:r>
        <w:rPr>
          <w:rFonts w:ascii="Times New Roman" w:hAnsi="Times New Roman" w:cs="Times New Roman"/>
          <w:sz w:val="24"/>
          <w:szCs w:val="24"/>
        </w:rPr>
        <w:t>software will allow smartphone devices to learn tasks and behaviors through the pattern of user behavior and data.</w:t>
      </w:r>
    </w:p>
    <w:p w14:paraId="508D4045" w14:textId="77777777" w:rsidR="00457ED7" w:rsidRDefault="00457ED7" w:rsidP="00457ED7">
      <w:pPr>
        <w:pStyle w:val="ListParagraph"/>
        <w:numPr>
          <w:ilvl w:val="0"/>
          <w:numId w:val="1"/>
        </w:numPr>
        <w:rPr>
          <w:rFonts w:ascii="Times New Roman" w:hAnsi="Times New Roman" w:cs="Times New Roman"/>
          <w:sz w:val="24"/>
          <w:szCs w:val="24"/>
        </w:rPr>
      </w:pPr>
      <w:r>
        <w:rPr>
          <w:rFonts w:ascii="Times New Roman" w:hAnsi="Times New Roman" w:cs="Times New Roman"/>
          <w:i/>
          <w:sz w:val="24"/>
          <w:szCs w:val="24"/>
        </w:rPr>
        <w:t>Portal</w:t>
      </w:r>
      <w:r>
        <w:rPr>
          <w:rFonts w:ascii="Times New Roman" w:hAnsi="Times New Roman" w:cs="Times New Roman"/>
          <w:sz w:val="24"/>
          <w:szCs w:val="24"/>
        </w:rPr>
        <w:t xml:space="preserve"> will be an on-device AI system, as opposed to being run through a cloud network, providing better privacy and higher performance to consumers.</w:t>
      </w:r>
    </w:p>
    <w:p w14:paraId="55E76A76" w14:textId="77777777" w:rsidR="00457ED7" w:rsidRDefault="00457ED7" w:rsidP="00457ED7">
      <w:pPr>
        <w:pStyle w:val="ListParagraph"/>
        <w:numPr>
          <w:ilvl w:val="0"/>
          <w:numId w:val="1"/>
        </w:numPr>
        <w:rPr>
          <w:rFonts w:ascii="Times New Roman" w:hAnsi="Times New Roman" w:cs="Times New Roman"/>
          <w:sz w:val="24"/>
          <w:szCs w:val="24"/>
        </w:rPr>
      </w:pPr>
      <w:r>
        <w:rPr>
          <w:rFonts w:ascii="Times New Roman" w:hAnsi="Times New Roman" w:cs="Times New Roman"/>
          <w:i/>
          <w:sz w:val="24"/>
          <w:szCs w:val="24"/>
        </w:rPr>
        <w:t>Portal</w:t>
      </w:r>
      <w:r>
        <w:rPr>
          <w:rFonts w:ascii="Times New Roman" w:hAnsi="Times New Roman" w:cs="Times New Roman"/>
          <w:sz w:val="24"/>
          <w:szCs w:val="24"/>
        </w:rPr>
        <w:t xml:space="preserve"> includes a voice-activated virtual assistant that can allow users to search the web, get directions, send a text or email, schedule an event, order products online, and allow users to connect and communicate with compatible devices (e.g., TV, laptop)</w:t>
      </w:r>
    </w:p>
    <w:p w14:paraId="29EC1114" w14:textId="77777777" w:rsidR="00457ED7" w:rsidRDefault="00457ED7" w:rsidP="00457ED7">
      <w:pPr>
        <w:pStyle w:val="ListParagraph"/>
        <w:numPr>
          <w:ilvl w:val="0"/>
          <w:numId w:val="1"/>
        </w:numPr>
        <w:rPr>
          <w:rFonts w:ascii="Times New Roman" w:hAnsi="Times New Roman" w:cs="Times New Roman"/>
          <w:sz w:val="24"/>
          <w:szCs w:val="24"/>
        </w:rPr>
      </w:pPr>
      <w:r>
        <w:rPr>
          <w:rFonts w:ascii="Times New Roman" w:hAnsi="Times New Roman" w:cs="Times New Roman"/>
          <w:i/>
          <w:sz w:val="24"/>
          <w:szCs w:val="24"/>
        </w:rPr>
        <w:t>Portal</w:t>
      </w:r>
      <w:r>
        <w:rPr>
          <w:rFonts w:ascii="Times New Roman" w:hAnsi="Times New Roman" w:cs="Times New Roman"/>
          <w:sz w:val="24"/>
          <w:szCs w:val="24"/>
        </w:rPr>
        <w:t xml:space="preserve"> can adjust security settings and optimize battery-life based on individual use.</w:t>
      </w:r>
    </w:p>
    <w:p w14:paraId="6057E86E" w14:textId="77777777" w:rsidR="00457ED7" w:rsidRDefault="00457ED7" w:rsidP="00457ED7">
      <w:pPr>
        <w:pStyle w:val="ListParagraph"/>
        <w:numPr>
          <w:ilvl w:val="0"/>
          <w:numId w:val="1"/>
        </w:numPr>
        <w:rPr>
          <w:rFonts w:ascii="Times New Roman" w:hAnsi="Times New Roman" w:cs="Times New Roman"/>
          <w:sz w:val="24"/>
          <w:szCs w:val="24"/>
        </w:rPr>
      </w:pPr>
      <w:r>
        <w:rPr>
          <w:rFonts w:ascii="Times New Roman" w:hAnsi="Times New Roman" w:cs="Times New Roman"/>
          <w:i/>
          <w:sz w:val="24"/>
          <w:szCs w:val="24"/>
        </w:rPr>
        <w:t xml:space="preserve">Portal </w:t>
      </w:r>
      <w:r>
        <w:rPr>
          <w:rFonts w:ascii="Times New Roman" w:hAnsi="Times New Roman" w:cs="Times New Roman"/>
          <w:sz w:val="24"/>
          <w:szCs w:val="24"/>
        </w:rPr>
        <w:t xml:space="preserve">comes with enhanced image recognition for user photos in addition to improved photo and file (document) organization and sharing. </w:t>
      </w:r>
    </w:p>
    <w:p w14:paraId="1E4DA195" w14:textId="5568AD53" w:rsidR="008F4D13" w:rsidRDefault="008F4D13" w:rsidP="00220EA9"/>
    <w:p w14:paraId="2BCE2265" w14:textId="77777777" w:rsidR="008F4D13" w:rsidRDefault="008F4D13">
      <w:pPr>
        <w:spacing w:after="160" w:line="259" w:lineRule="auto"/>
        <w:contextualSpacing w:val="0"/>
      </w:pPr>
      <w:r>
        <w:br w:type="page"/>
      </w:r>
    </w:p>
    <w:p w14:paraId="12FB7FF6" w14:textId="06FAF7A4" w:rsidR="00220EA9" w:rsidRDefault="008F4D13" w:rsidP="008F4D13">
      <w:pPr>
        <w:pStyle w:val="Heading1"/>
      </w:pPr>
      <w:bookmarkStart w:id="30" w:name="_Toc8288439"/>
      <w:r>
        <w:lastRenderedPageBreak/>
        <w:t>Appendix B</w:t>
      </w:r>
      <w:bookmarkEnd w:id="30"/>
    </w:p>
    <w:p w14:paraId="45C6D66A" w14:textId="1290B35D" w:rsidR="00D66272" w:rsidRPr="00D66272" w:rsidRDefault="00443E16" w:rsidP="00D66272">
      <w:pPr>
        <w:spacing w:line="240" w:lineRule="auto"/>
        <w:jc w:val="center"/>
        <w:rPr>
          <w:rFonts w:cs="Times New Roman"/>
          <w:szCs w:val="24"/>
        </w:rPr>
      </w:pPr>
      <w:r w:rsidRPr="00D66272">
        <w:rPr>
          <w:rFonts w:cs="Times New Roman"/>
          <w:szCs w:val="24"/>
        </w:rPr>
        <w:t>Strategic Planning Retreat</w:t>
      </w:r>
    </w:p>
    <w:p w14:paraId="7A37BB5A" w14:textId="77777777" w:rsidR="00D66272" w:rsidRDefault="00D66272" w:rsidP="00443E16">
      <w:pPr>
        <w:spacing w:line="240" w:lineRule="auto"/>
        <w:rPr>
          <w:rFonts w:cs="Times New Roman"/>
          <w:b/>
          <w:szCs w:val="24"/>
        </w:rPr>
      </w:pPr>
    </w:p>
    <w:p w14:paraId="2B758D0B" w14:textId="21338612" w:rsidR="00443E16" w:rsidRDefault="00D66272" w:rsidP="00443E16">
      <w:pPr>
        <w:spacing w:line="240" w:lineRule="auto"/>
        <w:rPr>
          <w:rFonts w:cs="Times New Roman"/>
          <w:b/>
          <w:szCs w:val="24"/>
        </w:rPr>
      </w:pPr>
      <w:r>
        <w:rPr>
          <w:rFonts w:cs="Times New Roman"/>
          <w:b/>
          <w:szCs w:val="24"/>
        </w:rPr>
        <w:t>Negative Mixed Condition</w:t>
      </w:r>
      <w:r w:rsidR="00443E16" w:rsidRPr="007C4735">
        <w:rPr>
          <w:rFonts w:cs="Times New Roman"/>
          <w:b/>
          <w:szCs w:val="24"/>
        </w:rPr>
        <w:t xml:space="preserve">  </w:t>
      </w:r>
    </w:p>
    <w:p w14:paraId="4965BD71" w14:textId="5F218033" w:rsidR="00443E16" w:rsidRDefault="00443E16" w:rsidP="00443E16">
      <w:pPr>
        <w:spacing w:line="240" w:lineRule="auto"/>
        <w:rPr>
          <w:rFonts w:cs="Times New Roman"/>
          <w:b/>
          <w:szCs w:val="24"/>
        </w:rPr>
      </w:pPr>
    </w:p>
    <w:p w14:paraId="234010CD" w14:textId="71044F26" w:rsidR="00443E16" w:rsidRPr="0018449D" w:rsidRDefault="00443E16" w:rsidP="00443E16">
      <w:pPr>
        <w:spacing w:line="240" w:lineRule="auto"/>
        <w:rPr>
          <w:rFonts w:cs="Times New Roman"/>
          <w:i/>
          <w:szCs w:val="24"/>
        </w:rPr>
      </w:pPr>
      <w:r>
        <w:rPr>
          <w:rFonts w:cs="Times New Roman"/>
          <w:szCs w:val="24"/>
        </w:rPr>
        <w:t xml:space="preserve">Manipulation key: High uncertainty is </w:t>
      </w:r>
      <w:r w:rsidR="00F64BB6">
        <w:rPr>
          <w:rFonts w:cs="Times New Roman"/>
          <w:b/>
          <w:szCs w:val="24"/>
        </w:rPr>
        <w:t>boldfaced</w:t>
      </w:r>
      <w:r w:rsidR="00F64BB6">
        <w:rPr>
          <w:rFonts w:cs="Times New Roman"/>
          <w:szCs w:val="24"/>
        </w:rPr>
        <w:t>;</w:t>
      </w:r>
      <w:r>
        <w:rPr>
          <w:rFonts w:cs="Times New Roman"/>
          <w:szCs w:val="24"/>
        </w:rPr>
        <w:t xml:space="preserve"> low uncertainty is </w:t>
      </w:r>
      <w:r>
        <w:rPr>
          <w:rFonts w:cs="Times New Roman"/>
          <w:szCs w:val="24"/>
          <w:u w:val="single"/>
        </w:rPr>
        <w:t>underlined</w:t>
      </w:r>
      <w:r w:rsidR="0018449D">
        <w:rPr>
          <w:rFonts w:cs="Times New Roman"/>
          <w:szCs w:val="24"/>
          <w:u w:val="single"/>
        </w:rPr>
        <w:t>.</w:t>
      </w:r>
      <w:r w:rsidR="0018449D">
        <w:rPr>
          <w:rFonts w:cs="Times New Roman"/>
          <w:szCs w:val="24"/>
        </w:rPr>
        <w:t xml:space="preserve"> Leader emotional display is </w:t>
      </w:r>
      <w:r w:rsidR="0018449D">
        <w:rPr>
          <w:rFonts w:cs="Times New Roman"/>
          <w:i/>
          <w:szCs w:val="24"/>
        </w:rPr>
        <w:t>italicized.</w:t>
      </w:r>
    </w:p>
    <w:p w14:paraId="0B19F390" w14:textId="7DA1A005" w:rsidR="00443E16" w:rsidRDefault="00443E16" w:rsidP="00443E16">
      <w:pPr>
        <w:spacing w:line="240" w:lineRule="auto"/>
        <w:rPr>
          <w:rFonts w:cs="Times New Roman"/>
          <w:szCs w:val="24"/>
          <w:u w:val="single"/>
        </w:rPr>
      </w:pPr>
    </w:p>
    <w:p w14:paraId="37095C10" w14:textId="43F146FD" w:rsidR="00443E16" w:rsidRPr="0018449D" w:rsidRDefault="00443E16" w:rsidP="0018449D">
      <w:pPr>
        <w:spacing w:line="240" w:lineRule="auto"/>
        <w:rPr>
          <w:rFonts w:cs="Times New Roman"/>
          <w:szCs w:val="24"/>
        </w:rPr>
      </w:pPr>
      <w:r w:rsidRPr="0018449D">
        <w:rPr>
          <w:rFonts w:cs="Times New Roman"/>
          <w:szCs w:val="24"/>
        </w:rPr>
        <w:t>Your company is having its annual strategic planning retreat, where key managers and employees from the major company divisions come together to create strategic plans for meeting the year’s objectives. As part of this two-day meeting, the CEO is meeting individually with key teams in each division. He has just met with the marketing team that you are a part of. Here is what the CEO said to your group regarding the launch of INNOtech’s newest technology.</w:t>
      </w:r>
    </w:p>
    <w:p w14:paraId="1A3D2A69" w14:textId="77777777" w:rsidR="0018449D" w:rsidRPr="007C4735" w:rsidRDefault="0018449D" w:rsidP="0018449D">
      <w:pPr>
        <w:spacing w:line="240" w:lineRule="auto"/>
        <w:rPr>
          <w:rFonts w:cs="Times New Roman"/>
          <w:b/>
          <w:i/>
          <w:szCs w:val="24"/>
        </w:rPr>
      </w:pPr>
    </w:p>
    <w:p w14:paraId="7D1DA342" w14:textId="3790B119" w:rsidR="00443E16" w:rsidRDefault="00443E16" w:rsidP="0018449D">
      <w:pPr>
        <w:spacing w:line="240" w:lineRule="auto"/>
        <w:ind w:firstLine="720"/>
        <w:rPr>
          <w:rFonts w:cs="Times New Roman"/>
          <w:szCs w:val="24"/>
        </w:rPr>
      </w:pPr>
      <w:r w:rsidRPr="00F52327">
        <w:rPr>
          <w:rFonts w:cs="Times New Roman"/>
          <w:szCs w:val="24"/>
        </w:rPr>
        <w:t xml:space="preserve">“Before each division proceeds to the technical aspect of this planning retreat, I wanted an opportunity to meet with the key teams at INNOtech to </w:t>
      </w:r>
      <w:r>
        <w:rPr>
          <w:rFonts w:cs="Times New Roman"/>
          <w:szCs w:val="24"/>
        </w:rPr>
        <w:t>discuss recent business trends and put our new mission into context</w:t>
      </w:r>
      <w:r w:rsidRPr="00F52327">
        <w:rPr>
          <w:rFonts w:cs="Times New Roman"/>
          <w:szCs w:val="24"/>
        </w:rPr>
        <w:t xml:space="preserve">. In particular, I want to talk about the importance of your team’s role in launching </w:t>
      </w:r>
      <w:r w:rsidRPr="00F52327">
        <w:rPr>
          <w:rFonts w:cs="Times New Roman"/>
          <w:i/>
          <w:szCs w:val="24"/>
        </w:rPr>
        <w:t>Portal</w:t>
      </w:r>
      <w:r w:rsidRPr="00F52327">
        <w:rPr>
          <w:rFonts w:cs="Times New Roman"/>
          <w:szCs w:val="24"/>
        </w:rPr>
        <w:t>, our artificial intelligence software.”</w:t>
      </w:r>
    </w:p>
    <w:p w14:paraId="44E6D357" w14:textId="77777777" w:rsidR="0018449D" w:rsidRDefault="0018449D" w:rsidP="0018449D">
      <w:pPr>
        <w:spacing w:line="240" w:lineRule="auto"/>
        <w:ind w:firstLine="720"/>
        <w:rPr>
          <w:rFonts w:cs="Times New Roman"/>
          <w:szCs w:val="24"/>
        </w:rPr>
      </w:pPr>
    </w:p>
    <w:p w14:paraId="750D05D2" w14:textId="6646807A" w:rsidR="00443E16" w:rsidRDefault="00443E16" w:rsidP="0018449D">
      <w:pPr>
        <w:spacing w:line="240" w:lineRule="auto"/>
        <w:ind w:firstLine="720"/>
        <w:rPr>
          <w:rFonts w:cs="Times New Roman"/>
          <w:szCs w:val="24"/>
          <w:u w:val="single"/>
        </w:rPr>
      </w:pPr>
      <w:r w:rsidRPr="00F52327">
        <w:rPr>
          <w:rFonts w:cs="Times New Roman"/>
          <w:szCs w:val="24"/>
        </w:rPr>
        <w:t>“</w:t>
      </w:r>
      <w:r>
        <w:rPr>
          <w:rFonts w:cs="Times New Roman"/>
          <w:szCs w:val="24"/>
        </w:rPr>
        <w:t xml:space="preserve">Let me begin by explaining the situation facing us. </w:t>
      </w:r>
      <w:r w:rsidRPr="00E93724">
        <w:rPr>
          <w:rFonts w:cs="Times New Roman"/>
          <w:b/>
          <w:szCs w:val="24"/>
        </w:rPr>
        <w:t xml:space="preserve">The </w:t>
      </w:r>
      <w:r>
        <w:rPr>
          <w:rFonts w:cs="Times New Roman"/>
          <w:b/>
          <w:szCs w:val="24"/>
        </w:rPr>
        <w:t>area</w:t>
      </w:r>
      <w:r w:rsidRPr="00E93724">
        <w:rPr>
          <w:rFonts w:cs="Times New Roman"/>
          <w:b/>
          <w:szCs w:val="24"/>
        </w:rPr>
        <w:t xml:space="preserve"> of artificial intelligence is a</w:t>
      </w:r>
      <w:r>
        <w:rPr>
          <w:rFonts w:cs="Times New Roman"/>
          <w:b/>
          <w:szCs w:val="24"/>
        </w:rPr>
        <w:t xml:space="preserve">n </w:t>
      </w:r>
      <w:r w:rsidRPr="00E93724">
        <w:rPr>
          <w:rFonts w:cs="Times New Roman"/>
          <w:b/>
          <w:szCs w:val="24"/>
        </w:rPr>
        <w:t xml:space="preserve">emerging area of technology that is </w:t>
      </w:r>
      <w:r>
        <w:rPr>
          <w:rFonts w:cs="Times New Roman"/>
          <w:b/>
          <w:szCs w:val="24"/>
        </w:rPr>
        <w:t>very different</w:t>
      </w:r>
      <w:r w:rsidRPr="00E93724">
        <w:rPr>
          <w:rFonts w:cs="Times New Roman"/>
          <w:b/>
          <w:szCs w:val="24"/>
        </w:rPr>
        <w:t xml:space="preserve"> </w:t>
      </w:r>
      <w:r>
        <w:rPr>
          <w:rFonts w:cs="Times New Roman"/>
          <w:b/>
          <w:szCs w:val="24"/>
        </w:rPr>
        <w:t>from</w:t>
      </w:r>
      <w:r w:rsidRPr="00E93724">
        <w:rPr>
          <w:rFonts w:cs="Times New Roman"/>
          <w:b/>
          <w:szCs w:val="24"/>
        </w:rPr>
        <w:t xml:space="preserve"> the</w:t>
      </w:r>
      <w:r>
        <w:rPr>
          <w:rFonts w:cs="Times New Roman"/>
          <w:b/>
          <w:szCs w:val="24"/>
        </w:rPr>
        <w:t xml:space="preserve"> current</w:t>
      </w:r>
      <w:r w:rsidRPr="00E93724">
        <w:rPr>
          <w:rFonts w:cs="Times New Roman"/>
          <w:b/>
          <w:szCs w:val="24"/>
        </w:rPr>
        <w:t xml:space="preserve"> products we have developed </w:t>
      </w:r>
      <w:r>
        <w:rPr>
          <w:rFonts w:cs="Times New Roman"/>
          <w:b/>
          <w:szCs w:val="24"/>
        </w:rPr>
        <w:t xml:space="preserve">here </w:t>
      </w:r>
      <w:r w:rsidRPr="00E93724">
        <w:rPr>
          <w:rFonts w:cs="Times New Roman"/>
          <w:b/>
          <w:szCs w:val="24"/>
        </w:rPr>
        <w:t>at INNOtech</w:t>
      </w:r>
      <w:r>
        <w:rPr>
          <w:rFonts w:cs="Times New Roman"/>
          <w:b/>
          <w:szCs w:val="24"/>
        </w:rPr>
        <w:t>, which creates uncertainty for our company</w:t>
      </w:r>
      <w:r w:rsidRPr="00E93724">
        <w:rPr>
          <w:rFonts w:cs="Times New Roman"/>
          <w:b/>
          <w:szCs w:val="24"/>
        </w:rPr>
        <w:t>.</w:t>
      </w:r>
      <w:r>
        <w:rPr>
          <w:rFonts w:cs="Times New Roman"/>
          <w:szCs w:val="24"/>
        </w:rPr>
        <w:t xml:space="preserve"> (</w:t>
      </w:r>
      <w:r>
        <w:rPr>
          <w:rFonts w:cs="Times New Roman"/>
          <w:szCs w:val="24"/>
          <w:u w:val="single"/>
        </w:rPr>
        <w:t>The area of artificial intelligence, while an emerging area of technology, is a natural progression from our current products, which creates a clear path for our company)</w:t>
      </w:r>
      <w:r>
        <w:rPr>
          <w:rFonts w:cs="Times New Roman"/>
          <w:szCs w:val="24"/>
        </w:rPr>
        <w:t>.</w:t>
      </w:r>
      <w:r w:rsidRPr="00E93724">
        <w:rPr>
          <w:rFonts w:cs="Times New Roman"/>
          <w:szCs w:val="24"/>
        </w:rPr>
        <w:t xml:space="preserve"> </w:t>
      </w:r>
      <w:r>
        <w:rPr>
          <w:rFonts w:cs="Times New Roman"/>
          <w:szCs w:val="24"/>
        </w:rPr>
        <w:t xml:space="preserve">So, what does this mean for us? </w:t>
      </w:r>
      <w:r>
        <w:rPr>
          <w:rFonts w:cs="Times New Roman"/>
          <w:b/>
          <w:szCs w:val="24"/>
        </w:rPr>
        <w:t xml:space="preserve">We at INNOtech are embarking on a journey into the unknown, so to speak.   While we have our eyes set on the industry leader, we don’t know how many other smaller companies are attempting this. As we venture into a new area of technology, we must recognize the inherent uncertainty in this mission and rely on our talents to guide our success.  </w:t>
      </w:r>
      <w:r>
        <w:rPr>
          <w:rFonts w:cs="Times New Roman"/>
          <w:szCs w:val="24"/>
        </w:rPr>
        <w:t>(</w:t>
      </w:r>
      <w:r>
        <w:rPr>
          <w:rFonts w:cs="Times New Roman"/>
          <w:szCs w:val="24"/>
          <w:u w:val="single"/>
        </w:rPr>
        <w:t>Even though</w:t>
      </w:r>
      <w:r w:rsidRPr="006E14F6">
        <w:rPr>
          <w:rFonts w:cs="Times New Roman"/>
          <w:szCs w:val="24"/>
          <w:u w:val="single"/>
        </w:rPr>
        <w:t xml:space="preserve"> we are </w:t>
      </w:r>
      <w:r>
        <w:rPr>
          <w:rFonts w:cs="Times New Roman"/>
          <w:szCs w:val="24"/>
          <w:u w:val="single"/>
        </w:rPr>
        <w:t>expanding</w:t>
      </w:r>
      <w:r w:rsidRPr="006E14F6">
        <w:rPr>
          <w:rFonts w:cs="Times New Roman"/>
          <w:szCs w:val="24"/>
          <w:u w:val="single"/>
        </w:rPr>
        <w:t xml:space="preserve"> into a new technology market, </w:t>
      </w:r>
      <w:r>
        <w:rPr>
          <w:rFonts w:cs="Times New Roman"/>
          <w:szCs w:val="24"/>
          <w:u w:val="single"/>
        </w:rPr>
        <w:t>we know what we are getting into as a company. We know who our competitors are in this sector as well as the companies that we do not need to worry about. There should be few surprises as we journey down this road and rely on our talents to guide our success.)”</w:t>
      </w:r>
    </w:p>
    <w:p w14:paraId="39BBBA49" w14:textId="77777777" w:rsidR="0018449D" w:rsidRPr="00F52327" w:rsidRDefault="0018449D" w:rsidP="0018449D">
      <w:pPr>
        <w:spacing w:line="240" w:lineRule="auto"/>
        <w:ind w:firstLine="720"/>
        <w:rPr>
          <w:rFonts w:cs="Times New Roman"/>
          <w:szCs w:val="24"/>
        </w:rPr>
      </w:pPr>
    </w:p>
    <w:p w14:paraId="0FA54A65" w14:textId="71E666EC" w:rsidR="00443E16" w:rsidRDefault="00443E16" w:rsidP="0018449D">
      <w:pPr>
        <w:spacing w:line="240" w:lineRule="auto"/>
        <w:ind w:firstLine="720"/>
        <w:rPr>
          <w:rFonts w:cs="Times New Roman"/>
          <w:szCs w:val="24"/>
        </w:rPr>
      </w:pPr>
      <w:r>
        <w:rPr>
          <w:rFonts w:cs="Times New Roman"/>
          <w:szCs w:val="24"/>
        </w:rPr>
        <w:t xml:space="preserve">“As you know, in the last year, INNOtech has made some outstanding research advances with the development of </w:t>
      </w:r>
      <w:r>
        <w:rPr>
          <w:rFonts w:cs="Times New Roman"/>
          <w:i/>
          <w:szCs w:val="24"/>
        </w:rPr>
        <w:t>Portal</w:t>
      </w:r>
      <w:r>
        <w:rPr>
          <w:rFonts w:cs="Times New Roman"/>
          <w:szCs w:val="24"/>
        </w:rPr>
        <w:t xml:space="preserve">, a software that will change the face of the industry. But, have you heard the comments our competitors have made about us? </w:t>
      </w:r>
      <w:r w:rsidRPr="006A73BA">
        <w:rPr>
          <w:rFonts w:cs="Times New Roman"/>
          <w:szCs w:val="24"/>
        </w:rPr>
        <w:t>The industry leader views us as being in over our heads and biting off more than we can chew</w:t>
      </w:r>
      <w:r w:rsidRPr="0018449D">
        <w:rPr>
          <w:rFonts w:cs="Times New Roman"/>
          <w:szCs w:val="24"/>
        </w:rPr>
        <w:t xml:space="preserve">. </w:t>
      </w:r>
      <w:r w:rsidRPr="0018449D">
        <w:rPr>
          <w:rFonts w:cs="Times New Roman"/>
          <w:i/>
          <w:szCs w:val="24"/>
        </w:rPr>
        <w:t>They think we have neither the talent nor the resources to be competitive in this market. How did you feel when you heard that? I’ll tell you how I felt…outraged! Who the hell are they to say what INNOtech can and can’t do? They think they are untouchable, but just wait until they see our software outperforming their own and INNOtech driving the market (your CEO has an angry edge in his voice and is clearly irritated about this).</w:t>
      </w:r>
      <w:r>
        <w:rPr>
          <w:rFonts w:cs="Times New Roman"/>
          <w:i/>
          <w:szCs w:val="24"/>
        </w:rPr>
        <w:t xml:space="preserve"> </w:t>
      </w:r>
      <w:r>
        <w:rPr>
          <w:rFonts w:cs="Times New Roman"/>
          <w:szCs w:val="24"/>
        </w:rPr>
        <w:t xml:space="preserve">The release of </w:t>
      </w:r>
      <w:r>
        <w:rPr>
          <w:rFonts w:cs="Times New Roman"/>
          <w:i/>
          <w:szCs w:val="24"/>
        </w:rPr>
        <w:t>Portal</w:t>
      </w:r>
      <w:r>
        <w:rPr>
          <w:rFonts w:cs="Times New Roman"/>
          <w:szCs w:val="24"/>
        </w:rPr>
        <w:t xml:space="preserve"> will help strengthen our company and position us for vigorous growth.”</w:t>
      </w:r>
    </w:p>
    <w:p w14:paraId="2F0754DC" w14:textId="77777777" w:rsidR="0018449D" w:rsidRPr="00A752F2" w:rsidRDefault="0018449D" w:rsidP="0018449D">
      <w:pPr>
        <w:spacing w:line="240" w:lineRule="auto"/>
        <w:rPr>
          <w:rFonts w:cs="Times New Roman"/>
          <w:szCs w:val="24"/>
        </w:rPr>
      </w:pPr>
    </w:p>
    <w:p w14:paraId="5323B6F8" w14:textId="474F4FC4" w:rsidR="00443E16" w:rsidRDefault="00443E16" w:rsidP="0018449D">
      <w:pPr>
        <w:spacing w:line="240" w:lineRule="auto"/>
        <w:rPr>
          <w:rFonts w:cs="Times New Roman"/>
          <w:szCs w:val="24"/>
        </w:rPr>
      </w:pPr>
      <w:r>
        <w:rPr>
          <w:rFonts w:cs="Times New Roman"/>
          <w:szCs w:val="24"/>
        </w:rPr>
        <w:lastRenderedPageBreak/>
        <w:tab/>
        <w:t xml:space="preserve">“Our company has made the bold decision to take on an area of technology that has been a monopoly for too long. </w:t>
      </w:r>
      <w:r w:rsidRPr="0018449D">
        <w:rPr>
          <w:rFonts w:cs="Times New Roman"/>
          <w:i/>
          <w:szCs w:val="24"/>
        </w:rPr>
        <w:t>While I will not let other companies to dictate our actions at INNOtech, I believe it is also important to be realistic. Expanding into a new sector of the technology industry leaves us vulnerable to new threats and competitors (the anger of CEO appears to have shifted to an expression of worry). If we do not effectively launch this product, we may lose all the ground that we have gained in the industry and fall by the wayside as we are surpassed by rival companies.”</w:t>
      </w:r>
      <w:r>
        <w:rPr>
          <w:rFonts w:cs="Times New Roman"/>
          <w:szCs w:val="24"/>
          <w:u w:val="single"/>
        </w:rPr>
        <w:t xml:space="preserve"> </w:t>
      </w:r>
      <w:r w:rsidRPr="00F52327">
        <w:rPr>
          <w:rFonts w:cs="Times New Roman"/>
          <w:szCs w:val="24"/>
        </w:rPr>
        <w:t xml:space="preserve"> </w:t>
      </w:r>
    </w:p>
    <w:p w14:paraId="48B3F5DC" w14:textId="77777777" w:rsidR="0018449D" w:rsidRPr="008A0EE3" w:rsidRDefault="0018449D" w:rsidP="0018449D">
      <w:pPr>
        <w:spacing w:line="240" w:lineRule="auto"/>
        <w:rPr>
          <w:rFonts w:cs="Times New Roman"/>
          <w:i/>
          <w:szCs w:val="24"/>
          <w:u w:val="single"/>
        </w:rPr>
      </w:pPr>
    </w:p>
    <w:p w14:paraId="1C2F1D5D" w14:textId="77777777" w:rsidR="00443E16" w:rsidRPr="00F52327" w:rsidRDefault="00443E16" w:rsidP="0018449D">
      <w:pPr>
        <w:spacing w:line="240" w:lineRule="auto"/>
        <w:rPr>
          <w:rFonts w:cs="Times New Roman"/>
          <w:szCs w:val="24"/>
        </w:rPr>
      </w:pPr>
      <w:r w:rsidRPr="00F52327">
        <w:rPr>
          <w:rFonts w:cs="Times New Roman"/>
          <w:szCs w:val="24"/>
        </w:rPr>
        <w:tab/>
        <w:t xml:space="preserve">“It is time to focus our attention on the task at hand. This marketing team needs to </w:t>
      </w:r>
      <w:r>
        <w:rPr>
          <w:rFonts w:cs="Times New Roman"/>
          <w:szCs w:val="24"/>
        </w:rPr>
        <w:t xml:space="preserve">get our new artificial intelligence software out to our current customers and to new customers and help them recognize that the future of technology is with INNOtech, not the industry leader. As you consider your role and directions for the launch of this project, I want you to </w:t>
      </w:r>
      <w:r w:rsidRPr="0018449D">
        <w:rPr>
          <w:rFonts w:cs="Times New Roman"/>
          <w:i/>
          <w:szCs w:val="24"/>
        </w:rPr>
        <w:t>think about how upset it made you to hear that other competitors do not view us as a threat to their success. But, I also want you to keep in mind the significant consequences that could come about if the launch of this products fails.</w:t>
      </w:r>
      <w:r>
        <w:rPr>
          <w:rFonts w:cs="Times New Roman"/>
          <w:szCs w:val="24"/>
          <w:u w:val="single"/>
        </w:rPr>
        <w:t xml:space="preserve"> </w:t>
      </w:r>
      <w:r>
        <w:rPr>
          <w:rFonts w:cs="Times New Roman"/>
          <w:szCs w:val="24"/>
        </w:rPr>
        <w:t>Your task is to reach our customer base, the customer base of the industry leader, and every business, large or small. We’ve been the underdog for too long and we have the talent and creativity necessary to change that</w:t>
      </w:r>
      <w:r w:rsidRPr="00F52327">
        <w:rPr>
          <w:rFonts w:cs="Times New Roman"/>
          <w:szCs w:val="24"/>
        </w:rPr>
        <w:t xml:space="preserve">. </w:t>
      </w:r>
      <w:r w:rsidRPr="00BD19F0">
        <w:rPr>
          <w:rFonts w:cs="Times New Roman"/>
          <w:szCs w:val="24"/>
        </w:rPr>
        <w:t>Use your emotion to a purpose so INNOtech can re-ignite innovation and become a leader in the industry</w:t>
      </w:r>
      <w:r>
        <w:rPr>
          <w:rFonts w:cs="Times New Roman"/>
          <w:szCs w:val="24"/>
        </w:rPr>
        <w:t>.</w:t>
      </w:r>
      <w:r w:rsidRPr="00F52327">
        <w:rPr>
          <w:rFonts w:cs="Times New Roman"/>
          <w:szCs w:val="24"/>
        </w:rPr>
        <w:t>”</w:t>
      </w:r>
    </w:p>
    <w:p w14:paraId="64FB0F77" w14:textId="3CC4E86D" w:rsidR="0018449D" w:rsidRDefault="0018449D" w:rsidP="00443E16"/>
    <w:p w14:paraId="691563E1" w14:textId="77777777" w:rsidR="0018449D" w:rsidRDefault="0018449D">
      <w:pPr>
        <w:spacing w:after="160" w:line="259" w:lineRule="auto"/>
        <w:contextualSpacing w:val="0"/>
      </w:pPr>
      <w:r>
        <w:br w:type="page"/>
      </w:r>
    </w:p>
    <w:p w14:paraId="0FC3BFAA" w14:textId="26666CE1" w:rsidR="00D66272" w:rsidRDefault="00D66272" w:rsidP="0018449D">
      <w:pPr>
        <w:spacing w:line="240" w:lineRule="auto"/>
        <w:rPr>
          <w:rFonts w:cs="Times New Roman"/>
          <w:b/>
          <w:szCs w:val="24"/>
        </w:rPr>
      </w:pPr>
      <w:r>
        <w:rPr>
          <w:rFonts w:cs="Times New Roman"/>
          <w:b/>
          <w:szCs w:val="24"/>
        </w:rPr>
        <w:lastRenderedPageBreak/>
        <w:t>Mixed Valence Condition</w:t>
      </w:r>
    </w:p>
    <w:p w14:paraId="426BC0FD" w14:textId="77777777" w:rsidR="00D66272" w:rsidRPr="00D66272" w:rsidRDefault="00D66272" w:rsidP="0018449D">
      <w:pPr>
        <w:spacing w:line="240" w:lineRule="auto"/>
        <w:rPr>
          <w:rFonts w:cs="Times New Roman"/>
          <w:b/>
          <w:szCs w:val="24"/>
        </w:rPr>
      </w:pPr>
    </w:p>
    <w:p w14:paraId="70CBF2B0" w14:textId="1361B9BD" w:rsidR="0018449D" w:rsidRPr="0018449D" w:rsidRDefault="0018449D" w:rsidP="0018449D">
      <w:pPr>
        <w:spacing w:line="240" w:lineRule="auto"/>
        <w:rPr>
          <w:rFonts w:cs="Times New Roman"/>
          <w:i/>
          <w:szCs w:val="24"/>
        </w:rPr>
      </w:pPr>
      <w:r>
        <w:rPr>
          <w:rFonts w:cs="Times New Roman"/>
          <w:szCs w:val="24"/>
        </w:rPr>
        <w:t xml:space="preserve">Manipulation key: High uncertainty is </w:t>
      </w:r>
      <w:r w:rsidR="00F64BB6">
        <w:rPr>
          <w:rFonts w:cs="Times New Roman"/>
          <w:b/>
          <w:szCs w:val="24"/>
        </w:rPr>
        <w:t>boldfaced</w:t>
      </w:r>
      <w:r w:rsidR="00F64BB6">
        <w:rPr>
          <w:rFonts w:cs="Times New Roman"/>
          <w:szCs w:val="24"/>
        </w:rPr>
        <w:t>;</w:t>
      </w:r>
      <w:r>
        <w:rPr>
          <w:rFonts w:cs="Times New Roman"/>
          <w:szCs w:val="24"/>
        </w:rPr>
        <w:t xml:space="preserve"> low uncertainty is </w:t>
      </w:r>
      <w:r>
        <w:rPr>
          <w:rFonts w:cs="Times New Roman"/>
          <w:szCs w:val="24"/>
          <w:u w:val="single"/>
        </w:rPr>
        <w:t>underlined.</w:t>
      </w:r>
      <w:r>
        <w:rPr>
          <w:rFonts w:cs="Times New Roman"/>
          <w:szCs w:val="24"/>
        </w:rPr>
        <w:t xml:space="preserve"> Leader emotional display is </w:t>
      </w:r>
      <w:r>
        <w:rPr>
          <w:rFonts w:cs="Times New Roman"/>
          <w:i/>
          <w:szCs w:val="24"/>
        </w:rPr>
        <w:t>italicized.</w:t>
      </w:r>
    </w:p>
    <w:p w14:paraId="383F55D1" w14:textId="77777777" w:rsidR="0018449D" w:rsidRDefault="0018449D" w:rsidP="0018449D">
      <w:pPr>
        <w:spacing w:line="240" w:lineRule="auto"/>
        <w:rPr>
          <w:rFonts w:cs="Times New Roman"/>
          <w:szCs w:val="24"/>
        </w:rPr>
      </w:pPr>
    </w:p>
    <w:p w14:paraId="74A5971C" w14:textId="1FD74AC7" w:rsidR="0018449D" w:rsidRPr="0018449D" w:rsidRDefault="0018449D" w:rsidP="0018449D">
      <w:pPr>
        <w:spacing w:line="240" w:lineRule="auto"/>
        <w:rPr>
          <w:rFonts w:cs="Times New Roman"/>
          <w:szCs w:val="24"/>
        </w:rPr>
      </w:pPr>
      <w:r w:rsidRPr="0018449D">
        <w:rPr>
          <w:rFonts w:cs="Times New Roman"/>
          <w:szCs w:val="24"/>
        </w:rPr>
        <w:t>Your company is having its annual strategic planning retreat, where key managers and employees from the major company divisions come together to create strategic plans for meeting the year’s objectives. As part of this two-day meeting, the CEO is meeting individually with key teams in each division. He has just met with the marketing team that you are a part of. Here is what the CEO said to your group regarding the launch of INNOtech’s newest technology.</w:t>
      </w:r>
    </w:p>
    <w:p w14:paraId="7FA9F259" w14:textId="77777777" w:rsidR="0018449D" w:rsidRPr="00333F9E" w:rsidRDefault="0018449D" w:rsidP="0018449D">
      <w:pPr>
        <w:spacing w:line="240" w:lineRule="auto"/>
        <w:rPr>
          <w:rFonts w:cs="Times New Roman"/>
          <w:b/>
          <w:i/>
          <w:szCs w:val="24"/>
        </w:rPr>
      </w:pPr>
    </w:p>
    <w:p w14:paraId="0FA30E5A" w14:textId="5DE8E0FE" w:rsidR="0018449D" w:rsidRDefault="0018449D" w:rsidP="0018449D">
      <w:pPr>
        <w:spacing w:line="240" w:lineRule="auto"/>
        <w:rPr>
          <w:rFonts w:cs="Times New Roman"/>
          <w:szCs w:val="24"/>
        </w:rPr>
      </w:pPr>
      <w:r w:rsidRPr="00F52327">
        <w:rPr>
          <w:rFonts w:cs="Times New Roman"/>
          <w:szCs w:val="24"/>
        </w:rPr>
        <w:tab/>
        <w:t xml:space="preserve">“Before each division proceeds to the technical aspect of this planning retreat, I wanted an opportunity to meet with the key teams at INNOtech to </w:t>
      </w:r>
      <w:r>
        <w:rPr>
          <w:rFonts w:cs="Times New Roman"/>
          <w:szCs w:val="24"/>
        </w:rPr>
        <w:t>discuss recent business trends and put our new mission into context</w:t>
      </w:r>
      <w:r w:rsidRPr="00F52327">
        <w:rPr>
          <w:rFonts w:cs="Times New Roman"/>
          <w:szCs w:val="24"/>
        </w:rPr>
        <w:t xml:space="preserve">. In particular, I want to talk about the importance of your team’s role in launching </w:t>
      </w:r>
      <w:r w:rsidRPr="00F52327">
        <w:rPr>
          <w:rFonts w:cs="Times New Roman"/>
          <w:i/>
          <w:szCs w:val="24"/>
        </w:rPr>
        <w:t>Portal</w:t>
      </w:r>
      <w:r w:rsidRPr="00F52327">
        <w:rPr>
          <w:rFonts w:cs="Times New Roman"/>
          <w:szCs w:val="24"/>
        </w:rPr>
        <w:t>, our artificial intelligence software.”</w:t>
      </w:r>
    </w:p>
    <w:p w14:paraId="4A0C6011" w14:textId="77777777" w:rsidR="0018449D" w:rsidRPr="00F52327" w:rsidRDefault="0018449D" w:rsidP="0018449D">
      <w:pPr>
        <w:spacing w:line="240" w:lineRule="auto"/>
        <w:rPr>
          <w:rFonts w:cs="Times New Roman"/>
          <w:szCs w:val="24"/>
        </w:rPr>
      </w:pPr>
    </w:p>
    <w:p w14:paraId="7D6A4BDD" w14:textId="57CE4650" w:rsidR="0018449D" w:rsidRDefault="0018449D" w:rsidP="0018449D">
      <w:pPr>
        <w:spacing w:line="240" w:lineRule="auto"/>
        <w:rPr>
          <w:rFonts w:cs="Times New Roman"/>
          <w:szCs w:val="24"/>
          <w:u w:val="single"/>
        </w:rPr>
      </w:pPr>
      <w:r w:rsidRPr="00F52327">
        <w:rPr>
          <w:rFonts w:cs="Times New Roman"/>
          <w:szCs w:val="24"/>
        </w:rPr>
        <w:tab/>
        <w:t>“</w:t>
      </w:r>
      <w:r>
        <w:rPr>
          <w:rFonts w:cs="Times New Roman"/>
          <w:szCs w:val="24"/>
        </w:rPr>
        <w:t xml:space="preserve">Let me begin by explaining the situation facing us. </w:t>
      </w:r>
      <w:r w:rsidRPr="00E93724">
        <w:rPr>
          <w:rFonts w:cs="Times New Roman"/>
          <w:b/>
          <w:szCs w:val="24"/>
        </w:rPr>
        <w:t xml:space="preserve">The </w:t>
      </w:r>
      <w:r>
        <w:rPr>
          <w:rFonts w:cs="Times New Roman"/>
          <w:b/>
          <w:szCs w:val="24"/>
        </w:rPr>
        <w:t>area</w:t>
      </w:r>
      <w:r w:rsidRPr="00E93724">
        <w:rPr>
          <w:rFonts w:cs="Times New Roman"/>
          <w:b/>
          <w:szCs w:val="24"/>
        </w:rPr>
        <w:t xml:space="preserve"> of artificial intelligence is a</w:t>
      </w:r>
      <w:r>
        <w:rPr>
          <w:rFonts w:cs="Times New Roman"/>
          <w:b/>
          <w:szCs w:val="24"/>
        </w:rPr>
        <w:t xml:space="preserve">n </w:t>
      </w:r>
      <w:r w:rsidRPr="00E93724">
        <w:rPr>
          <w:rFonts w:cs="Times New Roman"/>
          <w:b/>
          <w:szCs w:val="24"/>
        </w:rPr>
        <w:t xml:space="preserve">emerging area of technology that is </w:t>
      </w:r>
      <w:r>
        <w:rPr>
          <w:rFonts w:cs="Times New Roman"/>
          <w:b/>
          <w:szCs w:val="24"/>
        </w:rPr>
        <w:t>very different</w:t>
      </w:r>
      <w:r w:rsidRPr="00E93724">
        <w:rPr>
          <w:rFonts w:cs="Times New Roman"/>
          <w:b/>
          <w:szCs w:val="24"/>
        </w:rPr>
        <w:t xml:space="preserve"> </w:t>
      </w:r>
      <w:r>
        <w:rPr>
          <w:rFonts w:cs="Times New Roman"/>
          <w:b/>
          <w:szCs w:val="24"/>
        </w:rPr>
        <w:t>from</w:t>
      </w:r>
      <w:r w:rsidRPr="00E93724">
        <w:rPr>
          <w:rFonts w:cs="Times New Roman"/>
          <w:b/>
          <w:szCs w:val="24"/>
        </w:rPr>
        <w:t xml:space="preserve"> the</w:t>
      </w:r>
      <w:r>
        <w:rPr>
          <w:rFonts w:cs="Times New Roman"/>
          <w:b/>
          <w:szCs w:val="24"/>
        </w:rPr>
        <w:t xml:space="preserve"> current</w:t>
      </w:r>
      <w:r w:rsidRPr="00E93724">
        <w:rPr>
          <w:rFonts w:cs="Times New Roman"/>
          <w:b/>
          <w:szCs w:val="24"/>
        </w:rPr>
        <w:t xml:space="preserve"> products we have developed </w:t>
      </w:r>
      <w:r>
        <w:rPr>
          <w:rFonts w:cs="Times New Roman"/>
          <w:b/>
          <w:szCs w:val="24"/>
        </w:rPr>
        <w:t xml:space="preserve">here </w:t>
      </w:r>
      <w:r w:rsidRPr="00E93724">
        <w:rPr>
          <w:rFonts w:cs="Times New Roman"/>
          <w:b/>
          <w:szCs w:val="24"/>
        </w:rPr>
        <w:t>at INNOtech</w:t>
      </w:r>
      <w:r>
        <w:rPr>
          <w:rFonts w:cs="Times New Roman"/>
          <w:b/>
          <w:szCs w:val="24"/>
        </w:rPr>
        <w:t>, which creates uncertainty for our company</w:t>
      </w:r>
      <w:r w:rsidRPr="00E93724">
        <w:rPr>
          <w:rFonts w:cs="Times New Roman"/>
          <w:b/>
          <w:szCs w:val="24"/>
        </w:rPr>
        <w:t>.</w:t>
      </w:r>
      <w:r>
        <w:rPr>
          <w:rFonts w:cs="Times New Roman"/>
          <w:szCs w:val="24"/>
        </w:rPr>
        <w:t xml:space="preserve"> (</w:t>
      </w:r>
      <w:r>
        <w:rPr>
          <w:rFonts w:cs="Times New Roman"/>
          <w:szCs w:val="24"/>
          <w:u w:val="single"/>
        </w:rPr>
        <w:t>The area of artificial intelligence, while an emerging area of technology, is a natural progression from our current products, which creates a clear path for our company)</w:t>
      </w:r>
      <w:r>
        <w:rPr>
          <w:rFonts w:cs="Times New Roman"/>
          <w:szCs w:val="24"/>
        </w:rPr>
        <w:t>.</w:t>
      </w:r>
      <w:r w:rsidRPr="00E93724">
        <w:rPr>
          <w:rFonts w:cs="Times New Roman"/>
          <w:szCs w:val="24"/>
        </w:rPr>
        <w:t xml:space="preserve"> </w:t>
      </w:r>
      <w:r>
        <w:rPr>
          <w:rFonts w:cs="Times New Roman"/>
          <w:szCs w:val="24"/>
        </w:rPr>
        <w:t xml:space="preserve">So, what does this mean for us? </w:t>
      </w:r>
      <w:r>
        <w:rPr>
          <w:rFonts w:cs="Times New Roman"/>
          <w:b/>
          <w:szCs w:val="24"/>
        </w:rPr>
        <w:t xml:space="preserve">We at INNOtech are embarking on a journey into the unknown, so to speak.   While we have our eyes set on the industry leader, we don’t know how many other smaller companies are attempting this. As we venture into a new area of technology, we must recognize the inherent uncertainty in this mission and rely on our talents to guide our success.  </w:t>
      </w:r>
      <w:r>
        <w:rPr>
          <w:rFonts w:cs="Times New Roman"/>
          <w:szCs w:val="24"/>
        </w:rPr>
        <w:t>(</w:t>
      </w:r>
      <w:r>
        <w:rPr>
          <w:rFonts w:cs="Times New Roman"/>
          <w:szCs w:val="24"/>
          <w:u w:val="single"/>
        </w:rPr>
        <w:t>Even though</w:t>
      </w:r>
      <w:r w:rsidRPr="006E14F6">
        <w:rPr>
          <w:rFonts w:cs="Times New Roman"/>
          <w:szCs w:val="24"/>
          <w:u w:val="single"/>
        </w:rPr>
        <w:t xml:space="preserve"> we are </w:t>
      </w:r>
      <w:r>
        <w:rPr>
          <w:rFonts w:cs="Times New Roman"/>
          <w:szCs w:val="24"/>
          <w:u w:val="single"/>
        </w:rPr>
        <w:t>expanding</w:t>
      </w:r>
      <w:r w:rsidRPr="006E14F6">
        <w:rPr>
          <w:rFonts w:cs="Times New Roman"/>
          <w:szCs w:val="24"/>
          <w:u w:val="single"/>
        </w:rPr>
        <w:t xml:space="preserve"> into a new technology market, </w:t>
      </w:r>
      <w:r>
        <w:rPr>
          <w:rFonts w:cs="Times New Roman"/>
          <w:szCs w:val="24"/>
          <w:u w:val="single"/>
        </w:rPr>
        <w:t>we know what we are getting into as a company. We know who our competitors are in this sector as well as the companies that we do not need to worry about. There should be few surprises as we journey down this road and rely on our talents to guide our success.)”</w:t>
      </w:r>
    </w:p>
    <w:p w14:paraId="1F6C589C" w14:textId="77777777" w:rsidR="0018449D" w:rsidRDefault="0018449D" w:rsidP="0018449D">
      <w:pPr>
        <w:spacing w:line="240" w:lineRule="auto"/>
        <w:rPr>
          <w:rFonts w:cs="Times New Roman"/>
          <w:szCs w:val="24"/>
        </w:rPr>
      </w:pPr>
    </w:p>
    <w:p w14:paraId="71ED4DD3" w14:textId="1A902194" w:rsidR="0018449D" w:rsidRDefault="0018449D" w:rsidP="0018449D">
      <w:pPr>
        <w:spacing w:line="240" w:lineRule="auto"/>
        <w:rPr>
          <w:rFonts w:cs="Times New Roman"/>
          <w:szCs w:val="24"/>
        </w:rPr>
      </w:pPr>
      <w:r>
        <w:rPr>
          <w:rFonts w:cs="Times New Roman"/>
          <w:szCs w:val="24"/>
        </w:rPr>
        <w:tab/>
        <w:t xml:space="preserve">“As you know, in the last year, INNOtech has made some outstanding research advances with the development of </w:t>
      </w:r>
      <w:r>
        <w:rPr>
          <w:rFonts w:cs="Times New Roman"/>
          <w:i/>
          <w:szCs w:val="24"/>
        </w:rPr>
        <w:t>Portal</w:t>
      </w:r>
      <w:r>
        <w:rPr>
          <w:rFonts w:cs="Times New Roman"/>
          <w:szCs w:val="24"/>
        </w:rPr>
        <w:t xml:space="preserve">, a software that will change the face of the industry. But, have you heard the comments our competitors have made about us? </w:t>
      </w:r>
      <w:r w:rsidRPr="0018449D">
        <w:rPr>
          <w:rFonts w:cs="Times New Roman"/>
          <w:i/>
          <w:szCs w:val="24"/>
        </w:rPr>
        <w:t xml:space="preserve">The industry leader views us as being in over our heads and biting off more than we can chew. They think we have neither the talent nor the resources to be competitive in this market. How did you feel when you heard that? I’ll tell you how I felt…outraged! Who the hell are they to say what INNOtech can and can’t do? They think they are untouchable, but just wait until they see our software outperforming their own and INNOtech driving the market (your CEO has an angry edge in his voice and is clearly irritated about this). </w:t>
      </w:r>
      <w:r w:rsidRPr="0018449D">
        <w:rPr>
          <w:rFonts w:cs="Times New Roman"/>
          <w:szCs w:val="24"/>
        </w:rPr>
        <w:t xml:space="preserve">The release of </w:t>
      </w:r>
      <w:r w:rsidRPr="0018449D">
        <w:rPr>
          <w:rFonts w:cs="Times New Roman"/>
          <w:i/>
          <w:szCs w:val="24"/>
        </w:rPr>
        <w:t>Portal</w:t>
      </w:r>
      <w:r w:rsidRPr="0018449D">
        <w:rPr>
          <w:rFonts w:cs="Times New Roman"/>
          <w:szCs w:val="24"/>
        </w:rPr>
        <w:t xml:space="preserve"> will help strengthen our company and position us for vigorous growth.”</w:t>
      </w:r>
    </w:p>
    <w:p w14:paraId="2664FA7E" w14:textId="77777777" w:rsidR="0018449D" w:rsidRPr="00A752F2" w:rsidRDefault="0018449D" w:rsidP="0018449D">
      <w:pPr>
        <w:spacing w:line="240" w:lineRule="auto"/>
        <w:rPr>
          <w:rFonts w:cs="Times New Roman"/>
          <w:szCs w:val="24"/>
        </w:rPr>
      </w:pPr>
    </w:p>
    <w:p w14:paraId="37CF9143" w14:textId="0AEA7171" w:rsidR="0018449D" w:rsidRDefault="0018449D" w:rsidP="0018449D">
      <w:pPr>
        <w:spacing w:line="240" w:lineRule="auto"/>
        <w:rPr>
          <w:rFonts w:cs="Times New Roman"/>
          <w:szCs w:val="24"/>
        </w:rPr>
      </w:pPr>
      <w:r>
        <w:rPr>
          <w:rFonts w:cs="Times New Roman"/>
          <w:szCs w:val="24"/>
        </w:rPr>
        <w:tab/>
        <w:t xml:space="preserve">“Our company has made the bold decision to take on an area of technology that has been a monopoly for too long. </w:t>
      </w:r>
      <w:r w:rsidRPr="0018449D">
        <w:rPr>
          <w:rFonts w:cs="Times New Roman"/>
          <w:i/>
          <w:szCs w:val="24"/>
        </w:rPr>
        <w:t xml:space="preserve">Recognize the potential achievements ahead of us. I am very pleased with the effort that each and every one of you have dedicated to INNOtech (the anger of CEO appears to have shifted to a sense of pride). We have skills and abilities that rival any other </w:t>
      </w:r>
      <w:r w:rsidRPr="0018449D">
        <w:rPr>
          <w:rFonts w:cs="Times New Roman"/>
          <w:i/>
          <w:szCs w:val="24"/>
        </w:rPr>
        <w:lastRenderedPageBreak/>
        <w:t>company out there. We are the only ones that will dictate whether or not this release is a success!”</w:t>
      </w:r>
    </w:p>
    <w:p w14:paraId="5F0EC255" w14:textId="77777777" w:rsidR="0018449D" w:rsidRPr="00280266" w:rsidRDefault="0018449D" w:rsidP="0018449D">
      <w:pPr>
        <w:spacing w:line="240" w:lineRule="auto"/>
        <w:rPr>
          <w:rFonts w:cs="Times New Roman"/>
          <w:i/>
          <w:szCs w:val="24"/>
        </w:rPr>
      </w:pPr>
    </w:p>
    <w:p w14:paraId="310489B0" w14:textId="77777777" w:rsidR="0018449D" w:rsidRPr="00F52327" w:rsidRDefault="0018449D" w:rsidP="0018449D">
      <w:pPr>
        <w:spacing w:line="240" w:lineRule="auto"/>
        <w:rPr>
          <w:rFonts w:cs="Times New Roman"/>
          <w:szCs w:val="24"/>
        </w:rPr>
      </w:pPr>
      <w:r w:rsidRPr="00F52327">
        <w:rPr>
          <w:rFonts w:cs="Times New Roman"/>
          <w:szCs w:val="24"/>
        </w:rPr>
        <w:tab/>
        <w:t xml:space="preserve">“It is time to focus our attention on the task at hand. This marketing team needs to </w:t>
      </w:r>
      <w:r>
        <w:rPr>
          <w:rFonts w:cs="Times New Roman"/>
          <w:szCs w:val="24"/>
        </w:rPr>
        <w:t xml:space="preserve">get our new artificial intelligence software out to our current customers and to new customers and help them recognize that the future of technology is with INNOtech not the industry leader. As you consider your role and directions for the launch of this project, I want you to </w:t>
      </w:r>
      <w:r w:rsidRPr="0018449D">
        <w:rPr>
          <w:rFonts w:cs="Times New Roman"/>
          <w:i/>
          <w:szCs w:val="24"/>
        </w:rPr>
        <w:t xml:space="preserve">be proud of this company and the products we develop and remember how upset it made you to hear that other competitors do not view us as a threat to their success. </w:t>
      </w:r>
      <w:r>
        <w:rPr>
          <w:rFonts w:cs="Times New Roman"/>
          <w:szCs w:val="24"/>
        </w:rPr>
        <w:t>Your task is to reach our customer base, the customer base of the industry leader, and every business, large or small. We’ve been the underdog for too long and we have the talent and creativity necessary to change that</w:t>
      </w:r>
      <w:r w:rsidRPr="00F52327">
        <w:rPr>
          <w:rFonts w:cs="Times New Roman"/>
          <w:szCs w:val="24"/>
        </w:rPr>
        <w:t xml:space="preserve">. </w:t>
      </w:r>
      <w:r w:rsidRPr="00BD19F0">
        <w:rPr>
          <w:rFonts w:cs="Times New Roman"/>
          <w:szCs w:val="24"/>
        </w:rPr>
        <w:t>Use your emotion to a purpose so INNOtech can re-ignite innovation and become a leader in the industry</w:t>
      </w:r>
      <w:r>
        <w:rPr>
          <w:rFonts w:cs="Times New Roman"/>
          <w:szCs w:val="24"/>
        </w:rPr>
        <w:t>.</w:t>
      </w:r>
      <w:r w:rsidRPr="00F52327">
        <w:rPr>
          <w:rFonts w:cs="Times New Roman"/>
          <w:szCs w:val="24"/>
        </w:rPr>
        <w:t>”</w:t>
      </w:r>
    </w:p>
    <w:p w14:paraId="3CAC65A9" w14:textId="7F8DFE25" w:rsidR="00D66272" w:rsidRDefault="00D66272" w:rsidP="00443E16"/>
    <w:p w14:paraId="055BBD91" w14:textId="77777777" w:rsidR="00D66272" w:rsidRDefault="00D66272">
      <w:pPr>
        <w:spacing w:after="160" w:line="259" w:lineRule="auto"/>
        <w:contextualSpacing w:val="0"/>
      </w:pPr>
      <w:r>
        <w:br w:type="page"/>
      </w:r>
    </w:p>
    <w:p w14:paraId="5B524E2D" w14:textId="2CBE1084" w:rsidR="00443E16" w:rsidRDefault="00D66272" w:rsidP="00443E16">
      <w:pPr>
        <w:rPr>
          <w:b/>
        </w:rPr>
      </w:pPr>
      <w:r>
        <w:rPr>
          <w:b/>
        </w:rPr>
        <w:lastRenderedPageBreak/>
        <w:t>Anger Condition</w:t>
      </w:r>
    </w:p>
    <w:p w14:paraId="128C51E0" w14:textId="677E3FA6" w:rsidR="00D66272" w:rsidRDefault="00D66272" w:rsidP="00D66272">
      <w:pPr>
        <w:spacing w:line="240" w:lineRule="auto"/>
        <w:rPr>
          <w:rFonts w:cs="Times New Roman"/>
          <w:i/>
          <w:szCs w:val="24"/>
        </w:rPr>
      </w:pPr>
      <w:r>
        <w:rPr>
          <w:rFonts w:cs="Times New Roman"/>
          <w:szCs w:val="24"/>
        </w:rPr>
        <w:t xml:space="preserve">Manipulation key: High uncertainty is </w:t>
      </w:r>
      <w:r w:rsidR="00F64BB6">
        <w:rPr>
          <w:rFonts w:cs="Times New Roman"/>
          <w:b/>
          <w:szCs w:val="24"/>
        </w:rPr>
        <w:t>boldfaced</w:t>
      </w:r>
      <w:r w:rsidR="00F64BB6">
        <w:rPr>
          <w:rFonts w:cs="Times New Roman"/>
          <w:szCs w:val="24"/>
        </w:rPr>
        <w:t>;</w:t>
      </w:r>
      <w:r>
        <w:rPr>
          <w:rFonts w:cs="Times New Roman"/>
          <w:szCs w:val="24"/>
        </w:rPr>
        <w:t xml:space="preserve"> low uncertainty is </w:t>
      </w:r>
      <w:r>
        <w:rPr>
          <w:rFonts w:cs="Times New Roman"/>
          <w:szCs w:val="24"/>
          <w:u w:val="single"/>
        </w:rPr>
        <w:t>underlined.</w:t>
      </w:r>
      <w:r>
        <w:rPr>
          <w:rFonts w:cs="Times New Roman"/>
          <w:szCs w:val="24"/>
        </w:rPr>
        <w:t xml:space="preserve"> Leader emotional display is </w:t>
      </w:r>
      <w:r>
        <w:rPr>
          <w:rFonts w:cs="Times New Roman"/>
          <w:i/>
          <w:szCs w:val="24"/>
        </w:rPr>
        <w:t>italicized.</w:t>
      </w:r>
    </w:p>
    <w:p w14:paraId="30810BCB" w14:textId="77777777" w:rsidR="00D66272" w:rsidRDefault="00D66272" w:rsidP="00D66272">
      <w:pPr>
        <w:spacing w:line="240" w:lineRule="auto"/>
        <w:rPr>
          <w:b/>
        </w:rPr>
      </w:pPr>
    </w:p>
    <w:p w14:paraId="092D86E4" w14:textId="01A4677C" w:rsidR="00D66272" w:rsidRPr="00D66272" w:rsidRDefault="00D66272" w:rsidP="00D66272">
      <w:pPr>
        <w:spacing w:line="240" w:lineRule="auto"/>
        <w:rPr>
          <w:rFonts w:cs="Times New Roman"/>
          <w:szCs w:val="24"/>
        </w:rPr>
      </w:pPr>
      <w:r w:rsidRPr="00D66272">
        <w:rPr>
          <w:rFonts w:cs="Times New Roman"/>
          <w:szCs w:val="24"/>
        </w:rPr>
        <w:t>Your company is having its annual strategic planning retreat, where key managers and employees from the major company divisions come together to create strategic plans for meeting the year’s objectives. As part of this two-day meeting, the CEO is meeting individually with key teams in each division. He has just met with the marketing team that you are a part of. Here is what the CEO said to your group regarding the launch of INNOtech’s newest technology.</w:t>
      </w:r>
    </w:p>
    <w:p w14:paraId="1B22C416" w14:textId="77777777" w:rsidR="00D66272" w:rsidRPr="00333F9E" w:rsidRDefault="00D66272" w:rsidP="00D66272">
      <w:pPr>
        <w:spacing w:line="240" w:lineRule="auto"/>
        <w:rPr>
          <w:rFonts w:cs="Times New Roman"/>
          <w:b/>
          <w:i/>
          <w:szCs w:val="24"/>
        </w:rPr>
      </w:pPr>
    </w:p>
    <w:p w14:paraId="329C93CC" w14:textId="1FC93C46" w:rsidR="00D66272" w:rsidRDefault="00D66272" w:rsidP="00D66272">
      <w:pPr>
        <w:spacing w:line="240" w:lineRule="auto"/>
        <w:rPr>
          <w:rFonts w:cs="Times New Roman"/>
          <w:szCs w:val="24"/>
        </w:rPr>
      </w:pPr>
      <w:r w:rsidRPr="00F52327">
        <w:rPr>
          <w:rFonts w:cs="Times New Roman"/>
          <w:szCs w:val="24"/>
        </w:rPr>
        <w:tab/>
        <w:t xml:space="preserve">“Before each division proceeds to the technical aspect of this planning retreat, I wanted an opportunity to meet with the key teams at INNOtech to </w:t>
      </w:r>
      <w:r>
        <w:rPr>
          <w:rFonts w:cs="Times New Roman"/>
          <w:szCs w:val="24"/>
        </w:rPr>
        <w:t>discuss recent business trends and put our new mission into context</w:t>
      </w:r>
      <w:r w:rsidRPr="00F52327">
        <w:rPr>
          <w:rFonts w:cs="Times New Roman"/>
          <w:szCs w:val="24"/>
        </w:rPr>
        <w:t xml:space="preserve">. In particular, I want to talk about the importance of your team’s role in launching </w:t>
      </w:r>
      <w:r w:rsidRPr="00F52327">
        <w:rPr>
          <w:rFonts w:cs="Times New Roman"/>
          <w:i/>
          <w:szCs w:val="24"/>
        </w:rPr>
        <w:t>Portal</w:t>
      </w:r>
      <w:r w:rsidRPr="00F52327">
        <w:rPr>
          <w:rFonts w:cs="Times New Roman"/>
          <w:szCs w:val="24"/>
        </w:rPr>
        <w:t>, our artificial intelligence software.”</w:t>
      </w:r>
    </w:p>
    <w:p w14:paraId="0619FE12" w14:textId="77777777" w:rsidR="00D66272" w:rsidRPr="00F52327" w:rsidRDefault="00D66272" w:rsidP="00D66272">
      <w:pPr>
        <w:spacing w:line="240" w:lineRule="auto"/>
        <w:rPr>
          <w:rFonts w:cs="Times New Roman"/>
          <w:szCs w:val="24"/>
        </w:rPr>
      </w:pPr>
    </w:p>
    <w:p w14:paraId="3BDED113" w14:textId="2E34AFF3" w:rsidR="00D66272" w:rsidRDefault="00D66272" w:rsidP="00D66272">
      <w:pPr>
        <w:spacing w:line="240" w:lineRule="auto"/>
        <w:rPr>
          <w:rFonts w:cs="Times New Roman"/>
          <w:szCs w:val="24"/>
          <w:u w:val="single"/>
        </w:rPr>
      </w:pPr>
      <w:r w:rsidRPr="00F52327">
        <w:rPr>
          <w:rFonts w:cs="Times New Roman"/>
          <w:szCs w:val="24"/>
        </w:rPr>
        <w:tab/>
        <w:t>“</w:t>
      </w:r>
      <w:r>
        <w:rPr>
          <w:rFonts w:cs="Times New Roman"/>
          <w:szCs w:val="24"/>
        </w:rPr>
        <w:t xml:space="preserve">Let me begin by explaining the situation facing us. </w:t>
      </w:r>
      <w:r w:rsidRPr="00E93724">
        <w:rPr>
          <w:rFonts w:cs="Times New Roman"/>
          <w:b/>
          <w:szCs w:val="24"/>
        </w:rPr>
        <w:t xml:space="preserve">The </w:t>
      </w:r>
      <w:r>
        <w:rPr>
          <w:rFonts w:cs="Times New Roman"/>
          <w:b/>
          <w:szCs w:val="24"/>
        </w:rPr>
        <w:t>area</w:t>
      </w:r>
      <w:r w:rsidRPr="00E93724">
        <w:rPr>
          <w:rFonts w:cs="Times New Roman"/>
          <w:b/>
          <w:szCs w:val="24"/>
        </w:rPr>
        <w:t xml:space="preserve"> of artificial intelligence is a</w:t>
      </w:r>
      <w:r>
        <w:rPr>
          <w:rFonts w:cs="Times New Roman"/>
          <w:b/>
          <w:szCs w:val="24"/>
        </w:rPr>
        <w:t xml:space="preserve">n </w:t>
      </w:r>
      <w:r w:rsidRPr="00E93724">
        <w:rPr>
          <w:rFonts w:cs="Times New Roman"/>
          <w:b/>
          <w:szCs w:val="24"/>
        </w:rPr>
        <w:t xml:space="preserve">emerging area of technology that is </w:t>
      </w:r>
      <w:r>
        <w:rPr>
          <w:rFonts w:cs="Times New Roman"/>
          <w:b/>
          <w:szCs w:val="24"/>
        </w:rPr>
        <w:t>very different</w:t>
      </w:r>
      <w:r w:rsidRPr="00E93724">
        <w:rPr>
          <w:rFonts w:cs="Times New Roman"/>
          <w:b/>
          <w:szCs w:val="24"/>
        </w:rPr>
        <w:t xml:space="preserve"> </w:t>
      </w:r>
      <w:r>
        <w:rPr>
          <w:rFonts w:cs="Times New Roman"/>
          <w:b/>
          <w:szCs w:val="24"/>
        </w:rPr>
        <w:t>from</w:t>
      </w:r>
      <w:r w:rsidRPr="00E93724">
        <w:rPr>
          <w:rFonts w:cs="Times New Roman"/>
          <w:b/>
          <w:szCs w:val="24"/>
        </w:rPr>
        <w:t xml:space="preserve"> the</w:t>
      </w:r>
      <w:r>
        <w:rPr>
          <w:rFonts w:cs="Times New Roman"/>
          <w:b/>
          <w:szCs w:val="24"/>
        </w:rPr>
        <w:t xml:space="preserve"> current</w:t>
      </w:r>
      <w:r w:rsidRPr="00E93724">
        <w:rPr>
          <w:rFonts w:cs="Times New Roman"/>
          <w:b/>
          <w:szCs w:val="24"/>
        </w:rPr>
        <w:t xml:space="preserve"> products we have developed </w:t>
      </w:r>
      <w:r>
        <w:rPr>
          <w:rFonts w:cs="Times New Roman"/>
          <w:b/>
          <w:szCs w:val="24"/>
        </w:rPr>
        <w:t xml:space="preserve">here </w:t>
      </w:r>
      <w:r w:rsidRPr="00E93724">
        <w:rPr>
          <w:rFonts w:cs="Times New Roman"/>
          <w:b/>
          <w:szCs w:val="24"/>
        </w:rPr>
        <w:t>at INNOtech</w:t>
      </w:r>
      <w:r>
        <w:rPr>
          <w:rFonts w:cs="Times New Roman"/>
          <w:b/>
          <w:szCs w:val="24"/>
        </w:rPr>
        <w:t>, which creates uncertainty for our company</w:t>
      </w:r>
      <w:r w:rsidRPr="00E93724">
        <w:rPr>
          <w:rFonts w:cs="Times New Roman"/>
          <w:b/>
          <w:szCs w:val="24"/>
        </w:rPr>
        <w:t>.</w:t>
      </w:r>
      <w:r>
        <w:rPr>
          <w:rFonts w:cs="Times New Roman"/>
          <w:szCs w:val="24"/>
        </w:rPr>
        <w:t xml:space="preserve"> (</w:t>
      </w:r>
      <w:r>
        <w:rPr>
          <w:rFonts w:cs="Times New Roman"/>
          <w:szCs w:val="24"/>
          <w:u w:val="single"/>
        </w:rPr>
        <w:t>The area of artificial intelligence, while an emerging area of technology, is a natural progression from our current products, which creates a clear path for our company)</w:t>
      </w:r>
      <w:r>
        <w:rPr>
          <w:rFonts w:cs="Times New Roman"/>
          <w:szCs w:val="24"/>
        </w:rPr>
        <w:t>.</w:t>
      </w:r>
      <w:r w:rsidRPr="00E93724">
        <w:rPr>
          <w:rFonts w:cs="Times New Roman"/>
          <w:szCs w:val="24"/>
        </w:rPr>
        <w:t xml:space="preserve"> </w:t>
      </w:r>
      <w:r>
        <w:rPr>
          <w:rFonts w:cs="Times New Roman"/>
          <w:szCs w:val="24"/>
        </w:rPr>
        <w:t xml:space="preserve">So, what does this mean for us? </w:t>
      </w:r>
      <w:r>
        <w:rPr>
          <w:rFonts w:cs="Times New Roman"/>
          <w:b/>
          <w:szCs w:val="24"/>
        </w:rPr>
        <w:t xml:space="preserve">We at INNOtech are embarking on a journey into the unknown, so to speak.   While we have our eyes set on the industry leader, we don’t know how many other smaller companies are attempting this. As we venture into a new area of technology, we must recognize the inherent uncertainty in this mission and rely on our talents to guide our success.  </w:t>
      </w:r>
      <w:r>
        <w:rPr>
          <w:rFonts w:cs="Times New Roman"/>
          <w:szCs w:val="24"/>
        </w:rPr>
        <w:t>(</w:t>
      </w:r>
      <w:r>
        <w:rPr>
          <w:rFonts w:cs="Times New Roman"/>
          <w:szCs w:val="24"/>
          <w:u w:val="single"/>
        </w:rPr>
        <w:t>Even though</w:t>
      </w:r>
      <w:r w:rsidRPr="006E14F6">
        <w:rPr>
          <w:rFonts w:cs="Times New Roman"/>
          <w:szCs w:val="24"/>
          <w:u w:val="single"/>
        </w:rPr>
        <w:t xml:space="preserve"> we are </w:t>
      </w:r>
      <w:r>
        <w:rPr>
          <w:rFonts w:cs="Times New Roman"/>
          <w:szCs w:val="24"/>
          <w:u w:val="single"/>
        </w:rPr>
        <w:t>expanding</w:t>
      </w:r>
      <w:r w:rsidRPr="006E14F6">
        <w:rPr>
          <w:rFonts w:cs="Times New Roman"/>
          <w:szCs w:val="24"/>
          <w:u w:val="single"/>
        </w:rPr>
        <w:t xml:space="preserve"> into a new technology market, </w:t>
      </w:r>
      <w:r>
        <w:rPr>
          <w:rFonts w:cs="Times New Roman"/>
          <w:szCs w:val="24"/>
          <w:u w:val="single"/>
        </w:rPr>
        <w:t>we know what we are getting into as a company. We know who our competitors are in this sector as well as the companies that we do not need to worry about. There should be few surprises as we journey down this road and rely on our talents to guide our success.)”</w:t>
      </w:r>
    </w:p>
    <w:p w14:paraId="364ED056" w14:textId="77777777" w:rsidR="00D66272" w:rsidRDefault="00D66272" w:rsidP="00D66272">
      <w:pPr>
        <w:spacing w:line="240" w:lineRule="auto"/>
        <w:rPr>
          <w:rFonts w:cs="Times New Roman"/>
          <w:szCs w:val="24"/>
        </w:rPr>
      </w:pPr>
    </w:p>
    <w:p w14:paraId="6E07A92E" w14:textId="089B4747" w:rsidR="00D66272" w:rsidRDefault="00D66272" w:rsidP="00D66272">
      <w:pPr>
        <w:spacing w:line="240" w:lineRule="auto"/>
        <w:rPr>
          <w:rFonts w:cs="Times New Roman"/>
          <w:szCs w:val="24"/>
        </w:rPr>
      </w:pPr>
      <w:r>
        <w:rPr>
          <w:rFonts w:cs="Times New Roman"/>
          <w:szCs w:val="24"/>
        </w:rPr>
        <w:tab/>
        <w:t xml:space="preserve">“As you know, in the last year, INNOtech has made some outstanding research advances with the development of </w:t>
      </w:r>
      <w:r>
        <w:rPr>
          <w:rFonts w:cs="Times New Roman"/>
          <w:i/>
          <w:szCs w:val="24"/>
        </w:rPr>
        <w:t>Portal</w:t>
      </w:r>
      <w:r>
        <w:rPr>
          <w:rFonts w:cs="Times New Roman"/>
          <w:szCs w:val="24"/>
        </w:rPr>
        <w:t xml:space="preserve">, a software that will change the face of the industry. But, have you heard the comments our competitors have made about us? </w:t>
      </w:r>
      <w:r w:rsidRPr="00D66272">
        <w:rPr>
          <w:rFonts w:cs="Times New Roman"/>
          <w:i/>
          <w:szCs w:val="24"/>
        </w:rPr>
        <w:t xml:space="preserve">The industry leader views us as being in over our heads and biting off more than we can chew. They think we have neither the talent nor the resources to be competitive in this market. How did you feel when you heard that? I’ll tell you how I felt…outraged! Who the hell are they to say what INNOtech can and can’t do? They think they are untouchable, but just wait until they see our software outperforming their own and INNOtech driving the market (your CEO has an angry edge in his voice and is clearly irritated about this). </w:t>
      </w:r>
      <w:r>
        <w:rPr>
          <w:rFonts w:cs="Times New Roman"/>
          <w:szCs w:val="24"/>
        </w:rPr>
        <w:t xml:space="preserve">The release of </w:t>
      </w:r>
      <w:r>
        <w:rPr>
          <w:rFonts w:cs="Times New Roman"/>
          <w:i/>
          <w:szCs w:val="24"/>
        </w:rPr>
        <w:t>Portal</w:t>
      </w:r>
      <w:r>
        <w:rPr>
          <w:rFonts w:cs="Times New Roman"/>
          <w:szCs w:val="24"/>
        </w:rPr>
        <w:t xml:space="preserve"> will help strengthen our company and position us for vigorous growth.”</w:t>
      </w:r>
    </w:p>
    <w:p w14:paraId="480A2A49" w14:textId="77777777" w:rsidR="00D66272" w:rsidRPr="00A752F2" w:rsidRDefault="00D66272" w:rsidP="00D66272">
      <w:pPr>
        <w:spacing w:line="240" w:lineRule="auto"/>
        <w:rPr>
          <w:rFonts w:cs="Times New Roman"/>
          <w:szCs w:val="24"/>
        </w:rPr>
      </w:pPr>
    </w:p>
    <w:p w14:paraId="36F23D67" w14:textId="490514E6" w:rsidR="00D66272" w:rsidRDefault="00D66272" w:rsidP="00D66272">
      <w:pPr>
        <w:spacing w:line="240" w:lineRule="auto"/>
        <w:rPr>
          <w:rFonts w:cs="Times New Roman"/>
          <w:szCs w:val="24"/>
        </w:rPr>
      </w:pPr>
      <w:r>
        <w:rPr>
          <w:rFonts w:cs="Times New Roman"/>
          <w:szCs w:val="24"/>
        </w:rPr>
        <w:tab/>
        <w:t xml:space="preserve">“Our company has made the bold decision to take on an area of technology that has been a monopoly for too long. </w:t>
      </w:r>
      <w:r w:rsidRPr="00D66272">
        <w:rPr>
          <w:rFonts w:cs="Times New Roman"/>
          <w:i/>
          <w:szCs w:val="24"/>
        </w:rPr>
        <w:t>And I will not let other companies to dictate our actions at INNOtech! (Your CEO slams his fit down on the table and shakes his head in frustration). We will not bow down to the wishes of our competitors. We will fight them every step of the way until we reach our rightful place at the top of the market.”</w:t>
      </w:r>
      <w:r>
        <w:rPr>
          <w:rFonts w:cs="Times New Roman"/>
          <w:szCs w:val="24"/>
          <w:u w:val="single"/>
        </w:rPr>
        <w:t xml:space="preserve"> </w:t>
      </w:r>
      <w:r w:rsidRPr="00F52327">
        <w:rPr>
          <w:rFonts w:cs="Times New Roman"/>
          <w:szCs w:val="24"/>
        </w:rPr>
        <w:t xml:space="preserve"> </w:t>
      </w:r>
    </w:p>
    <w:p w14:paraId="62FFA859" w14:textId="77777777" w:rsidR="00D66272" w:rsidRPr="008A0EE3" w:rsidRDefault="00D66272" w:rsidP="00D66272">
      <w:pPr>
        <w:spacing w:line="240" w:lineRule="auto"/>
        <w:rPr>
          <w:rFonts w:cs="Times New Roman"/>
          <w:i/>
          <w:szCs w:val="24"/>
          <w:u w:val="single"/>
        </w:rPr>
      </w:pPr>
    </w:p>
    <w:p w14:paraId="062A5D48" w14:textId="77777777" w:rsidR="00D66272" w:rsidRPr="00F52327" w:rsidRDefault="00D66272" w:rsidP="00D66272">
      <w:pPr>
        <w:spacing w:line="240" w:lineRule="auto"/>
        <w:rPr>
          <w:rFonts w:cs="Times New Roman"/>
          <w:szCs w:val="24"/>
        </w:rPr>
      </w:pPr>
      <w:r w:rsidRPr="00F52327">
        <w:rPr>
          <w:rFonts w:cs="Times New Roman"/>
          <w:szCs w:val="24"/>
        </w:rPr>
        <w:tab/>
        <w:t xml:space="preserve">“It is time to focus our attention on the task at hand. This marketing team needs to </w:t>
      </w:r>
      <w:r>
        <w:rPr>
          <w:rFonts w:cs="Times New Roman"/>
          <w:szCs w:val="24"/>
        </w:rPr>
        <w:t xml:space="preserve">get our new artificial intelligence software out to our current customers and to new customers and help them recognize that the future of technology is with INNOtech not the industry leader. As you consider your role and directions for the launch of this project, I want you to </w:t>
      </w:r>
      <w:r w:rsidRPr="00D66272">
        <w:rPr>
          <w:rFonts w:cs="Times New Roman"/>
          <w:i/>
          <w:szCs w:val="24"/>
        </w:rPr>
        <w:t>consider how upset it made you to hear that other competitors do not view us as a threat to their success and how frustrating it is to think that other companies have power over or success</w:t>
      </w:r>
      <w:r>
        <w:rPr>
          <w:rFonts w:cs="Times New Roman"/>
          <w:szCs w:val="24"/>
          <w:u w:val="single"/>
        </w:rPr>
        <w:t xml:space="preserve">. </w:t>
      </w:r>
      <w:r>
        <w:rPr>
          <w:rFonts w:cs="Times New Roman"/>
          <w:szCs w:val="24"/>
        </w:rPr>
        <w:t>Your task is to reach our customer base, the customer base of the industry leader, and every business, large or small. We’ve been the underdog for too long and we have the talent and creativity necessary to change that</w:t>
      </w:r>
      <w:r w:rsidRPr="00F52327">
        <w:rPr>
          <w:rFonts w:cs="Times New Roman"/>
          <w:szCs w:val="24"/>
        </w:rPr>
        <w:t xml:space="preserve">. </w:t>
      </w:r>
      <w:r w:rsidRPr="00BD19F0">
        <w:rPr>
          <w:rFonts w:cs="Times New Roman"/>
          <w:szCs w:val="24"/>
        </w:rPr>
        <w:t>Use your emotion to a purpose so INNOtech can re-ignite innovation and become a leader in the industry</w:t>
      </w:r>
      <w:r>
        <w:rPr>
          <w:rFonts w:cs="Times New Roman"/>
          <w:szCs w:val="24"/>
        </w:rPr>
        <w:t>.</w:t>
      </w:r>
      <w:r w:rsidRPr="00F52327">
        <w:rPr>
          <w:rFonts w:cs="Times New Roman"/>
          <w:szCs w:val="24"/>
        </w:rPr>
        <w:t>”</w:t>
      </w:r>
    </w:p>
    <w:p w14:paraId="4B72AB96" w14:textId="77777777" w:rsidR="00D66272" w:rsidRPr="00D66272" w:rsidRDefault="00D66272" w:rsidP="00443E16">
      <w:pPr>
        <w:rPr>
          <w:b/>
        </w:rPr>
      </w:pPr>
    </w:p>
    <w:sectPr w:rsidR="00D66272" w:rsidRPr="00D66272" w:rsidSect="00682C5B">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6DAFA" w14:textId="77777777" w:rsidR="009B02A9" w:rsidRDefault="009B02A9" w:rsidP="00803E3F">
      <w:pPr>
        <w:spacing w:line="240" w:lineRule="auto"/>
      </w:pPr>
      <w:r>
        <w:separator/>
      </w:r>
    </w:p>
  </w:endnote>
  <w:endnote w:type="continuationSeparator" w:id="0">
    <w:p w14:paraId="0C6B91EF" w14:textId="77777777" w:rsidR="009B02A9" w:rsidRDefault="009B02A9" w:rsidP="00803E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978C1" w14:textId="0E580D2E" w:rsidR="00BD08F7" w:rsidRDefault="00BD08F7" w:rsidP="00803E3F">
    <w:pPr>
      <w:pStyle w:val="Footer"/>
    </w:pPr>
  </w:p>
  <w:p w14:paraId="3F719553" w14:textId="77777777" w:rsidR="00BD08F7" w:rsidRDefault="00BD08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576288"/>
      <w:docPartObj>
        <w:docPartGallery w:val="Page Numbers (Bottom of Page)"/>
        <w:docPartUnique/>
      </w:docPartObj>
    </w:sdtPr>
    <w:sdtEndPr>
      <w:rPr>
        <w:noProof/>
      </w:rPr>
    </w:sdtEndPr>
    <w:sdtContent>
      <w:p w14:paraId="514ECE69" w14:textId="6A354DE1" w:rsidR="00BD08F7" w:rsidRDefault="00BD08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B9AA48" w14:textId="77777777" w:rsidR="00BD08F7" w:rsidRDefault="00BD08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6771574"/>
      <w:docPartObj>
        <w:docPartGallery w:val="Page Numbers (Bottom of Page)"/>
        <w:docPartUnique/>
      </w:docPartObj>
    </w:sdtPr>
    <w:sdtEndPr>
      <w:rPr>
        <w:noProof/>
      </w:rPr>
    </w:sdtEndPr>
    <w:sdtContent>
      <w:p w14:paraId="079C9F45" w14:textId="1B385515" w:rsidR="00BD08F7" w:rsidRDefault="00BD08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97D39B" w14:textId="77777777" w:rsidR="00BD08F7" w:rsidRDefault="00BD0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8B6CC" w14:textId="77777777" w:rsidR="009B02A9" w:rsidRDefault="009B02A9" w:rsidP="00803E3F">
      <w:pPr>
        <w:spacing w:line="240" w:lineRule="auto"/>
      </w:pPr>
      <w:r>
        <w:separator/>
      </w:r>
    </w:p>
  </w:footnote>
  <w:footnote w:type="continuationSeparator" w:id="0">
    <w:p w14:paraId="6B1F7221" w14:textId="77777777" w:rsidR="009B02A9" w:rsidRDefault="009B02A9" w:rsidP="00803E3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A41431"/>
    <w:multiLevelType w:val="hybridMultilevel"/>
    <w:tmpl w:val="AB7C2F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DBF"/>
    <w:rsid w:val="0001007C"/>
    <w:rsid w:val="0001086B"/>
    <w:rsid w:val="00014387"/>
    <w:rsid w:val="000322CC"/>
    <w:rsid w:val="000460E1"/>
    <w:rsid w:val="00052831"/>
    <w:rsid w:val="000540B8"/>
    <w:rsid w:val="00055552"/>
    <w:rsid w:val="00074EFE"/>
    <w:rsid w:val="000778EB"/>
    <w:rsid w:val="000821C4"/>
    <w:rsid w:val="0008768B"/>
    <w:rsid w:val="00097CA2"/>
    <w:rsid w:val="000A1CA4"/>
    <w:rsid w:val="000A7DA2"/>
    <w:rsid w:val="000B1701"/>
    <w:rsid w:val="000C6B90"/>
    <w:rsid w:val="000D11FD"/>
    <w:rsid w:val="000D6298"/>
    <w:rsid w:val="000E43A4"/>
    <w:rsid w:val="000F4EEC"/>
    <w:rsid w:val="00102F49"/>
    <w:rsid w:val="0010387E"/>
    <w:rsid w:val="00115682"/>
    <w:rsid w:val="001174A1"/>
    <w:rsid w:val="0014317B"/>
    <w:rsid w:val="00143D67"/>
    <w:rsid w:val="00144362"/>
    <w:rsid w:val="00151E6A"/>
    <w:rsid w:val="0015498D"/>
    <w:rsid w:val="00155BD1"/>
    <w:rsid w:val="001577B9"/>
    <w:rsid w:val="001579D4"/>
    <w:rsid w:val="00165CA3"/>
    <w:rsid w:val="00167F41"/>
    <w:rsid w:val="00174D5B"/>
    <w:rsid w:val="001755A5"/>
    <w:rsid w:val="001771C3"/>
    <w:rsid w:val="00180BEF"/>
    <w:rsid w:val="0018449D"/>
    <w:rsid w:val="00187967"/>
    <w:rsid w:val="00195BA4"/>
    <w:rsid w:val="001A54E5"/>
    <w:rsid w:val="001B304C"/>
    <w:rsid w:val="001B4DA3"/>
    <w:rsid w:val="001B5AFB"/>
    <w:rsid w:val="001D68F9"/>
    <w:rsid w:val="001E7BEF"/>
    <w:rsid w:val="001F3911"/>
    <w:rsid w:val="001F56A5"/>
    <w:rsid w:val="00202584"/>
    <w:rsid w:val="00220EA9"/>
    <w:rsid w:val="002262B2"/>
    <w:rsid w:val="00231EF9"/>
    <w:rsid w:val="00233E2C"/>
    <w:rsid w:val="002341D4"/>
    <w:rsid w:val="00236DD6"/>
    <w:rsid w:val="00246629"/>
    <w:rsid w:val="002512F2"/>
    <w:rsid w:val="002600C3"/>
    <w:rsid w:val="00267332"/>
    <w:rsid w:val="00270394"/>
    <w:rsid w:val="00272241"/>
    <w:rsid w:val="00272C78"/>
    <w:rsid w:val="002767FE"/>
    <w:rsid w:val="002934FF"/>
    <w:rsid w:val="002D0462"/>
    <w:rsid w:val="002D2FB4"/>
    <w:rsid w:val="002D703B"/>
    <w:rsid w:val="002E5E8B"/>
    <w:rsid w:val="002E6AC6"/>
    <w:rsid w:val="00300601"/>
    <w:rsid w:val="003043B1"/>
    <w:rsid w:val="003060C2"/>
    <w:rsid w:val="00321416"/>
    <w:rsid w:val="0032459D"/>
    <w:rsid w:val="003467AC"/>
    <w:rsid w:val="003504FF"/>
    <w:rsid w:val="00350C1E"/>
    <w:rsid w:val="003651F7"/>
    <w:rsid w:val="00372DBB"/>
    <w:rsid w:val="00374A16"/>
    <w:rsid w:val="0037514B"/>
    <w:rsid w:val="00395196"/>
    <w:rsid w:val="003A0BF7"/>
    <w:rsid w:val="003A5745"/>
    <w:rsid w:val="003A66DB"/>
    <w:rsid w:val="003B7BB5"/>
    <w:rsid w:val="003D0571"/>
    <w:rsid w:val="003D180B"/>
    <w:rsid w:val="003D502E"/>
    <w:rsid w:val="003E6C32"/>
    <w:rsid w:val="003F09DD"/>
    <w:rsid w:val="004047AF"/>
    <w:rsid w:val="00405828"/>
    <w:rsid w:val="004121C0"/>
    <w:rsid w:val="004151C5"/>
    <w:rsid w:val="00417290"/>
    <w:rsid w:val="004269FD"/>
    <w:rsid w:val="0043181E"/>
    <w:rsid w:val="00443E16"/>
    <w:rsid w:val="004527EB"/>
    <w:rsid w:val="004577F2"/>
    <w:rsid w:val="00457ED7"/>
    <w:rsid w:val="00480C2B"/>
    <w:rsid w:val="0048157A"/>
    <w:rsid w:val="004B1929"/>
    <w:rsid w:val="004B27CA"/>
    <w:rsid w:val="004C3020"/>
    <w:rsid w:val="004E6258"/>
    <w:rsid w:val="004F0A19"/>
    <w:rsid w:val="004F26E0"/>
    <w:rsid w:val="0051155D"/>
    <w:rsid w:val="00514CA9"/>
    <w:rsid w:val="00515254"/>
    <w:rsid w:val="005431FB"/>
    <w:rsid w:val="0054565C"/>
    <w:rsid w:val="00547E73"/>
    <w:rsid w:val="00566D70"/>
    <w:rsid w:val="00581E97"/>
    <w:rsid w:val="005840FB"/>
    <w:rsid w:val="00587E3D"/>
    <w:rsid w:val="005946F9"/>
    <w:rsid w:val="00594A88"/>
    <w:rsid w:val="005B0A30"/>
    <w:rsid w:val="005B4554"/>
    <w:rsid w:val="005C2943"/>
    <w:rsid w:val="005C4434"/>
    <w:rsid w:val="005C45E7"/>
    <w:rsid w:val="005D45AB"/>
    <w:rsid w:val="005D6BE5"/>
    <w:rsid w:val="005F45B7"/>
    <w:rsid w:val="005F5E59"/>
    <w:rsid w:val="006035CA"/>
    <w:rsid w:val="006109CA"/>
    <w:rsid w:val="00614F7E"/>
    <w:rsid w:val="0062531A"/>
    <w:rsid w:val="00641B66"/>
    <w:rsid w:val="00643982"/>
    <w:rsid w:val="006467C1"/>
    <w:rsid w:val="0065494F"/>
    <w:rsid w:val="0067164C"/>
    <w:rsid w:val="00677554"/>
    <w:rsid w:val="00682C5B"/>
    <w:rsid w:val="00685FFD"/>
    <w:rsid w:val="00696F5A"/>
    <w:rsid w:val="006A568E"/>
    <w:rsid w:val="006B041E"/>
    <w:rsid w:val="006B0D2E"/>
    <w:rsid w:val="006C4D5E"/>
    <w:rsid w:val="006C7B4F"/>
    <w:rsid w:val="006E365E"/>
    <w:rsid w:val="0070337E"/>
    <w:rsid w:val="00704853"/>
    <w:rsid w:val="00710905"/>
    <w:rsid w:val="00712421"/>
    <w:rsid w:val="00714466"/>
    <w:rsid w:val="00735864"/>
    <w:rsid w:val="00743ABA"/>
    <w:rsid w:val="0074774C"/>
    <w:rsid w:val="007541AD"/>
    <w:rsid w:val="00754CB1"/>
    <w:rsid w:val="00754D0F"/>
    <w:rsid w:val="00754F9F"/>
    <w:rsid w:val="00762C54"/>
    <w:rsid w:val="00763B95"/>
    <w:rsid w:val="00764BAC"/>
    <w:rsid w:val="0076620B"/>
    <w:rsid w:val="00774B1E"/>
    <w:rsid w:val="007756E8"/>
    <w:rsid w:val="00782EAC"/>
    <w:rsid w:val="0078546A"/>
    <w:rsid w:val="00792BE9"/>
    <w:rsid w:val="007A0C01"/>
    <w:rsid w:val="007B4428"/>
    <w:rsid w:val="007B5B7E"/>
    <w:rsid w:val="007B6E92"/>
    <w:rsid w:val="007C0D30"/>
    <w:rsid w:val="007C25C3"/>
    <w:rsid w:val="007D5756"/>
    <w:rsid w:val="007F5790"/>
    <w:rsid w:val="007F6DD9"/>
    <w:rsid w:val="007F7A01"/>
    <w:rsid w:val="00802648"/>
    <w:rsid w:val="00803E3F"/>
    <w:rsid w:val="008165B9"/>
    <w:rsid w:val="0081672F"/>
    <w:rsid w:val="00824837"/>
    <w:rsid w:val="0082589D"/>
    <w:rsid w:val="00851055"/>
    <w:rsid w:val="008512E6"/>
    <w:rsid w:val="00857941"/>
    <w:rsid w:val="00864F5D"/>
    <w:rsid w:val="0088765A"/>
    <w:rsid w:val="00894ACF"/>
    <w:rsid w:val="008A1CE5"/>
    <w:rsid w:val="008C7558"/>
    <w:rsid w:val="008D47D7"/>
    <w:rsid w:val="008E181D"/>
    <w:rsid w:val="008E77D4"/>
    <w:rsid w:val="008F1EC8"/>
    <w:rsid w:val="008F4D13"/>
    <w:rsid w:val="00906969"/>
    <w:rsid w:val="009101B3"/>
    <w:rsid w:val="00912306"/>
    <w:rsid w:val="00913EB2"/>
    <w:rsid w:val="0092023A"/>
    <w:rsid w:val="0092511E"/>
    <w:rsid w:val="00927241"/>
    <w:rsid w:val="00930177"/>
    <w:rsid w:val="00941770"/>
    <w:rsid w:val="00941A9C"/>
    <w:rsid w:val="00946160"/>
    <w:rsid w:val="009474A4"/>
    <w:rsid w:val="00950C30"/>
    <w:rsid w:val="00955793"/>
    <w:rsid w:val="00956646"/>
    <w:rsid w:val="009579F0"/>
    <w:rsid w:val="00960164"/>
    <w:rsid w:val="0097490B"/>
    <w:rsid w:val="009850CA"/>
    <w:rsid w:val="00985C1A"/>
    <w:rsid w:val="00986DBF"/>
    <w:rsid w:val="0099119E"/>
    <w:rsid w:val="00991B60"/>
    <w:rsid w:val="009B02A9"/>
    <w:rsid w:val="009B4D65"/>
    <w:rsid w:val="009B5ED1"/>
    <w:rsid w:val="009B64EF"/>
    <w:rsid w:val="009C02D1"/>
    <w:rsid w:val="009F107D"/>
    <w:rsid w:val="00A1339B"/>
    <w:rsid w:val="00A23F9A"/>
    <w:rsid w:val="00A440E3"/>
    <w:rsid w:val="00A55CF5"/>
    <w:rsid w:val="00A84A8E"/>
    <w:rsid w:val="00A85F7C"/>
    <w:rsid w:val="00A92157"/>
    <w:rsid w:val="00A96249"/>
    <w:rsid w:val="00A9702D"/>
    <w:rsid w:val="00AB0142"/>
    <w:rsid w:val="00AB4BA8"/>
    <w:rsid w:val="00AB5CCA"/>
    <w:rsid w:val="00AC53A6"/>
    <w:rsid w:val="00AD2682"/>
    <w:rsid w:val="00AD54D3"/>
    <w:rsid w:val="00AD754C"/>
    <w:rsid w:val="00AE3FB5"/>
    <w:rsid w:val="00AE67F7"/>
    <w:rsid w:val="00AF6663"/>
    <w:rsid w:val="00B06586"/>
    <w:rsid w:val="00B078F9"/>
    <w:rsid w:val="00B10BBD"/>
    <w:rsid w:val="00B12A88"/>
    <w:rsid w:val="00B1554B"/>
    <w:rsid w:val="00B32D0C"/>
    <w:rsid w:val="00B33791"/>
    <w:rsid w:val="00B362B2"/>
    <w:rsid w:val="00B465BE"/>
    <w:rsid w:val="00B7506F"/>
    <w:rsid w:val="00B81E68"/>
    <w:rsid w:val="00B9101E"/>
    <w:rsid w:val="00BB33FE"/>
    <w:rsid w:val="00BC2F97"/>
    <w:rsid w:val="00BC307E"/>
    <w:rsid w:val="00BC6147"/>
    <w:rsid w:val="00BD03C3"/>
    <w:rsid w:val="00BD08F7"/>
    <w:rsid w:val="00BD157B"/>
    <w:rsid w:val="00BD2AC3"/>
    <w:rsid w:val="00BE2C49"/>
    <w:rsid w:val="00BF19E2"/>
    <w:rsid w:val="00BF1DF0"/>
    <w:rsid w:val="00C0358B"/>
    <w:rsid w:val="00C10EFD"/>
    <w:rsid w:val="00C16373"/>
    <w:rsid w:val="00C215BC"/>
    <w:rsid w:val="00C34E2F"/>
    <w:rsid w:val="00C41365"/>
    <w:rsid w:val="00C46D62"/>
    <w:rsid w:val="00C62FBD"/>
    <w:rsid w:val="00C70AEF"/>
    <w:rsid w:val="00C75ADB"/>
    <w:rsid w:val="00C8224B"/>
    <w:rsid w:val="00C84C71"/>
    <w:rsid w:val="00C87E58"/>
    <w:rsid w:val="00C90BD2"/>
    <w:rsid w:val="00C953F7"/>
    <w:rsid w:val="00C960DD"/>
    <w:rsid w:val="00C96B90"/>
    <w:rsid w:val="00CA6A42"/>
    <w:rsid w:val="00CB7B63"/>
    <w:rsid w:val="00CC2543"/>
    <w:rsid w:val="00CD14FF"/>
    <w:rsid w:val="00CD1CE1"/>
    <w:rsid w:val="00CD617D"/>
    <w:rsid w:val="00CE0629"/>
    <w:rsid w:val="00CE13F2"/>
    <w:rsid w:val="00D03998"/>
    <w:rsid w:val="00D122E4"/>
    <w:rsid w:val="00D15698"/>
    <w:rsid w:val="00D15741"/>
    <w:rsid w:val="00D347ED"/>
    <w:rsid w:val="00D51B44"/>
    <w:rsid w:val="00D53D89"/>
    <w:rsid w:val="00D66272"/>
    <w:rsid w:val="00D701AF"/>
    <w:rsid w:val="00D72AA0"/>
    <w:rsid w:val="00D76A6D"/>
    <w:rsid w:val="00D844BB"/>
    <w:rsid w:val="00DA5369"/>
    <w:rsid w:val="00DA7875"/>
    <w:rsid w:val="00DB568E"/>
    <w:rsid w:val="00DC4375"/>
    <w:rsid w:val="00DD60A5"/>
    <w:rsid w:val="00DE09B5"/>
    <w:rsid w:val="00DE224B"/>
    <w:rsid w:val="00DF31BE"/>
    <w:rsid w:val="00DF3B0E"/>
    <w:rsid w:val="00E01245"/>
    <w:rsid w:val="00E110F9"/>
    <w:rsid w:val="00E13511"/>
    <w:rsid w:val="00E224CA"/>
    <w:rsid w:val="00E27224"/>
    <w:rsid w:val="00E3037D"/>
    <w:rsid w:val="00E42267"/>
    <w:rsid w:val="00E5109E"/>
    <w:rsid w:val="00E6008C"/>
    <w:rsid w:val="00E71FB4"/>
    <w:rsid w:val="00E872BD"/>
    <w:rsid w:val="00E90194"/>
    <w:rsid w:val="00EA0630"/>
    <w:rsid w:val="00EB435E"/>
    <w:rsid w:val="00EC0AB9"/>
    <w:rsid w:val="00EC57B1"/>
    <w:rsid w:val="00EE0C45"/>
    <w:rsid w:val="00F01153"/>
    <w:rsid w:val="00F11668"/>
    <w:rsid w:val="00F232AA"/>
    <w:rsid w:val="00F33E5F"/>
    <w:rsid w:val="00F518ED"/>
    <w:rsid w:val="00F55775"/>
    <w:rsid w:val="00F5777E"/>
    <w:rsid w:val="00F602C1"/>
    <w:rsid w:val="00F61736"/>
    <w:rsid w:val="00F64BB6"/>
    <w:rsid w:val="00F721DC"/>
    <w:rsid w:val="00F757B2"/>
    <w:rsid w:val="00F82041"/>
    <w:rsid w:val="00F85CA5"/>
    <w:rsid w:val="00F92CAD"/>
    <w:rsid w:val="00FA157A"/>
    <w:rsid w:val="00FA419F"/>
    <w:rsid w:val="00FB0822"/>
    <w:rsid w:val="00FC7399"/>
    <w:rsid w:val="00FD66E1"/>
    <w:rsid w:val="00FE1585"/>
    <w:rsid w:val="00FE4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3BE97F"/>
  <w15:chartTrackingRefBased/>
  <w15:docId w15:val="{DCA346F8-1055-434B-881A-F47EDFE6F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49D"/>
    <w:pPr>
      <w:spacing w:after="0" w:line="480" w:lineRule="auto"/>
      <w:contextualSpacing/>
    </w:pPr>
    <w:rPr>
      <w:rFonts w:ascii="Times New Roman" w:hAnsi="Times New Roman"/>
      <w:sz w:val="24"/>
    </w:rPr>
  </w:style>
  <w:style w:type="paragraph" w:styleId="Heading1">
    <w:name w:val="heading 1"/>
    <w:basedOn w:val="Normal"/>
    <w:next w:val="Normal"/>
    <w:link w:val="Heading1Char"/>
    <w:uiPriority w:val="9"/>
    <w:qFormat/>
    <w:rsid w:val="00514CA9"/>
    <w:pPr>
      <w:keepNext/>
      <w:keepLines/>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AD754C"/>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CA9"/>
    <w:rPr>
      <w:rFonts w:ascii="Times New Roman" w:eastAsiaTheme="majorEastAsia" w:hAnsi="Times New Roman" w:cstheme="majorBidi"/>
      <w:b/>
      <w:color w:val="000000" w:themeColor="text1"/>
      <w:sz w:val="24"/>
      <w:szCs w:val="32"/>
    </w:rPr>
  </w:style>
  <w:style w:type="paragraph" w:styleId="TOCHeading">
    <w:name w:val="TOC Heading"/>
    <w:basedOn w:val="Heading1"/>
    <w:next w:val="Normal"/>
    <w:uiPriority w:val="39"/>
    <w:unhideWhenUsed/>
    <w:qFormat/>
    <w:rsid w:val="00E90194"/>
    <w:pPr>
      <w:outlineLvl w:val="9"/>
    </w:pPr>
  </w:style>
  <w:style w:type="character" w:customStyle="1" w:styleId="Heading2Char">
    <w:name w:val="Heading 2 Char"/>
    <w:basedOn w:val="DefaultParagraphFont"/>
    <w:link w:val="Heading2"/>
    <w:uiPriority w:val="9"/>
    <w:rsid w:val="00AD754C"/>
    <w:rPr>
      <w:rFonts w:ascii="Times New Roman" w:eastAsiaTheme="majorEastAsia" w:hAnsi="Times New Roman" w:cstheme="majorBidi"/>
      <w:b/>
      <w:sz w:val="24"/>
      <w:szCs w:val="26"/>
    </w:rPr>
  </w:style>
  <w:style w:type="paragraph" w:styleId="Header">
    <w:name w:val="header"/>
    <w:basedOn w:val="Normal"/>
    <w:link w:val="HeaderChar"/>
    <w:uiPriority w:val="99"/>
    <w:unhideWhenUsed/>
    <w:rsid w:val="00803E3F"/>
    <w:pPr>
      <w:tabs>
        <w:tab w:val="center" w:pos="4680"/>
        <w:tab w:val="right" w:pos="9360"/>
      </w:tabs>
      <w:spacing w:line="240" w:lineRule="auto"/>
    </w:pPr>
  </w:style>
  <w:style w:type="character" w:customStyle="1" w:styleId="HeaderChar">
    <w:name w:val="Header Char"/>
    <w:basedOn w:val="DefaultParagraphFont"/>
    <w:link w:val="Header"/>
    <w:uiPriority w:val="99"/>
    <w:rsid w:val="00803E3F"/>
    <w:rPr>
      <w:rFonts w:ascii="Times New Roman" w:hAnsi="Times New Roman"/>
      <w:sz w:val="24"/>
    </w:rPr>
  </w:style>
  <w:style w:type="paragraph" w:styleId="Footer">
    <w:name w:val="footer"/>
    <w:basedOn w:val="Normal"/>
    <w:link w:val="FooterChar"/>
    <w:uiPriority w:val="99"/>
    <w:unhideWhenUsed/>
    <w:rsid w:val="00803E3F"/>
    <w:pPr>
      <w:tabs>
        <w:tab w:val="center" w:pos="4680"/>
        <w:tab w:val="right" w:pos="9360"/>
      </w:tabs>
      <w:spacing w:line="240" w:lineRule="auto"/>
    </w:pPr>
  </w:style>
  <w:style w:type="character" w:customStyle="1" w:styleId="FooterChar">
    <w:name w:val="Footer Char"/>
    <w:basedOn w:val="DefaultParagraphFont"/>
    <w:link w:val="Footer"/>
    <w:uiPriority w:val="99"/>
    <w:rsid w:val="00803E3F"/>
    <w:rPr>
      <w:rFonts w:ascii="Times New Roman" w:hAnsi="Times New Roman"/>
      <w:sz w:val="24"/>
    </w:rPr>
  </w:style>
  <w:style w:type="paragraph" w:styleId="TOC1">
    <w:name w:val="toc 1"/>
    <w:basedOn w:val="Normal"/>
    <w:next w:val="Normal"/>
    <w:autoRedefine/>
    <w:uiPriority w:val="39"/>
    <w:unhideWhenUsed/>
    <w:rsid w:val="00D15698"/>
    <w:pPr>
      <w:tabs>
        <w:tab w:val="right" w:leader="dot" w:pos="9350"/>
      </w:tabs>
      <w:spacing w:line="360" w:lineRule="auto"/>
    </w:pPr>
  </w:style>
  <w:style w:type="paragraph" w:styleId="TOC2">
    <w:name w:val="toc 2"/>
    <w:basedOn w:val="Normal"/>
    <w:next w:val="Normal"/>
    <w:autoRedefine/>
    <w:uiPriority w:val="39"/>
    <w:unhideWhenUsed/>
    <w:rsid w:val="00CC2543"/>
    <w:pPr>
      <w:spacing w:after="100"/>
      <w:ind w:left="240"/>
    </w:pPr>
  </w:style>
  <w:style w:type="character" w:styleId="Hyperlink">
    <w:name w:val="Hyperlink"/>
    <w:basedOn w:val="DefaultParagraphFont"/>
    <w:uiPriority w:val="99"/>
    <w:unhideWhenUsed/>
    <w:rsid w:val="00CC2543"/>
    <w:rPr>
      <w:color w:val="0563C1" w:themeColor="hyperlink"/>
      <w:u w:val="single"/>
    </w:rPr>
  </w:style>
  <w:style w:type="table" w:customStyle="1" w:styleId="TableGrid1">
    <w:name w:val="Table Grid1"/>
    <w:basedOn w:val="TableNormal"/>
    <w:next w:val="TableGrid"/>
    <w:uiPriority w:val="39"/>
    <w:rsid w:val="00EA0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A0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7ED7"/>
    <w:pPr>
      <w:spacing w:after="160" w:line="259" w:lineRule="auto"/>
      <w:ind w:left="720"/>
    </w:pPr>
    <w:rPr>
      <w:rFonts w:asciiTheme="minorHAnsi" w:hAnsiTheme="minorHAnsi"/>
      <w:sz w:val="22"/>
    </w:rPr>
  </w:style>
  <w:style w:type="character" w:styleId="Emphasis">
    <w:name w:val="Emphasis"/>
    <w:basedOn w:val="DefaultParagraphFont"/>
    <w:uiPriority w:val="20"/>
    <w:qFormat/>
    <w:rsid w:val="00165C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418AF-0628-4F86-A575-AD75E6669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2101</TotalTime>
  <Pages>1</Pages>
  <Words>21387</Words>
  <Characters>121908</Characters>
  <Application>Microsoft Office Word</Application>
  <DocSecurity>0</DocSecurity>
  <Lines>1015</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Britton</dc:creator>
  <cp:keywords/>
  <dc:description/>
  <cp:lastModifiedBy>Brett</cp:lastModifiedBy>
  <cp:revision>281</cp:revision>
  <cp:lastPrinted>2019-05-09T19:17:00Z</cp:lastPrinted>
  <dcterms:created xsi:type="dcterms:W3CDTF">2019-03-07T02:12:00Z</dcterms:created>
  <dcterms:modified xsi:type="dcterms:W3CDTF">2019-05-09T19:33:00Z</dcterms:modified>
</cp:coreProperties>
</file>